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6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BF0C90">
        <w:rPr>
          <w:rFonts w:ascii="Times New Roman" w:hAnsi="Times New Roman" w:cs="Times New Roman"/>
          <w:b/>
          <w:sz w:val="28"/>
          <w:szCs w:val="28"/>
          <w:lang w:val="uk-UA"/>
        </w:rPr>
        <w:t>ТЕОРЕТИЧНОЇ І ПРИКЛАДНОЇ ЕКОНОМІКИ</w:t>
      </w:r>
    </w:p>
    <w:p w:rsidR="005D006C" w:rsidRPr="00FE33F6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3F6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1135"/>
        <w:gridCol w:w="2145"/>
        <w:gridCol w:w="4800"/>
        <w:gridCol w:w="2127"/>
      </w:tblGrid>
      <w:tr w:rsidR="005D006C" w:rsidRPr="00414F53" w:rsidTr="007916D8">
        <w:tc>
          <w:tcPr>
            <w:tcW w:w="1135" w:type="dxa"/>
          </w:tcPr>
          <w:p w:rsidR="005D006C" w:rsidRPr="00414F53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145" w:type="dxa"/>
          </w:tcPr>
          <w:p w:rsidR="005D006C" w:rsidRPr="00414F53" w:rsidRDefault="005D006C" w:rsidP="003A43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800" w:type="dxa"/>
          </w:tcPr>
          <w:p w:rsidR="005D006C" w:rsidRPr="00414F53" w:rsidRDefault="005D006C" w:rsidP="003A43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Тема роботи</w:t>
            </w:r>
            <w:bookmarkStart w:id="0" w:name="_GoBack"/>
            <w:bookmarkEnd w:id="0"/>
          </w:p>
        </w:tc>
        <w:tc>
          <w:tcPr>
            <w:tcW w:w="2127" w:type="dxa"/>
          </w:tcPr>
          <w:p w:rsidR="005D006C" w:rsidRPr="00414F53" w:rsidRDefault="005D006C" w:rsidP="003A43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189/21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Бардзій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Тарас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Орестович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конкурентоспроможністю підприємства.</w:t>
            </w:r>
          </w:p>
        </w:tc>
        <w:tc>
          <w:tcPr>
            <w:tcW w:w="2127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Пилипів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Баричка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Надія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Іванівна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стратегії розвитку підприємства на інноваційних засадах.</w:t>
            </w:r>
          </w:p>
        </w:tc>
        <w:tc>
          <w:tcPr>
            <w:tcW w:w="2127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Пилипів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Іващишин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Олег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Іванович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Сучасні підходи до формування інвестиційної привабливості підприємства.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Ємець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Кланіца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Вікторія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Василівна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 управління розвитком підприємства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Ємець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Коржан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Назар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Ігорович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продажу в сфері роздрібної торгівлі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Ціжма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Корпан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Богдана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Богданівна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 ціноутворення на підприємствах малого та середнього бізнесу.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Мацола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Кравець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Тетяна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Петрівна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конкурентоспроможності підприємства в сучасних умовах.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Мацола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Лилак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Вікторія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Василівна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916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Управління діяльністю торговельного підприємства в умовах конкуренції.</w:t>
            </w:r>
          </w:p>
        </w:tc>
        <w:tc>
          <w:tcPr>
            <w:tcW w:w="2127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Пилипів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Лущак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Олег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Миколайович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ефективності підприємницької діяльності в сучасних умовах.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Мацола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Мельник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Ігор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Андрійович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916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Механізм забезпечення економічної ефективності підприємства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Ємець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Непорадна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Любов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Олегівна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ефективності діяльності підприємства сфери послуг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Мацола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Онуфрак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Максим Тарасович</w:t>
            </w:r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виробництвом підприємства в сучасних умовах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Ціжма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Перегінський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Василь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Іванович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ефективності біржової торгівлі в умовах розвитку інноваційних технологій.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Мацола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Поляк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Ілона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Юріївна</w:t>
            </w:r>
            <w:proofErr w:type="spellEnd"/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Формування асортименту та організація продажу товарів суб’єктом підприємницької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діяльності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Мацола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Рибак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Дмитро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Іванович</w:t>
            </w:r>
            <w:proofErr w:type="spellEnd"/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Ефективний маркетинг як фактор успіху у підприємницькій діяльності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Стефінін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204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Ружило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Мирослав Русланович</w:t>
            </w:r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Механізм управління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прибутком підприємства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Мацола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205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Сеник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Владислав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Іванович</w:t>
            </w:r>
            <w:proofErr w:type="spellEnd"/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торговельним підприємством на інноваційних засадах.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Мацола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Цапчук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Володимир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Михайлович</w:t>
            </w:r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Механізм управління конкурентоспроможністю торговельного підприємства </w:t>
            </w:r>
            <w:r w:rsidRPr="007916D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</w:rPr>
              <w:t xml:space="preserve"> ПП “СЕРГЕНЮК М.М”</w:t>
            </w:r>
          </w:p>
        </w:tc>
        <w:tc>
          <w:tcPr>
            <w:tcW w:w="2127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Пилипів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207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Шевага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Дмитро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Богданович</w:t>
            </w:r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Організаційно-економічний механізм управління діяльністю торговельного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</w:t>
            </w:r>
          </w:p>
        </w:tc>
        <w:tc>
          <w:tcPr>
            <w:tcW w:w="2127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Пилипів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208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Якубів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Анастасія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Миколаївна</w:t>
            </w:r>
            <w:proofErr w:type="spellEnd"/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00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Конкурентні переваги підприємства та обґрунтування стратегії їх забезпечення</w:t>
            </w:r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Стефінін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916D8" w:rsidRPr="007916D8" w:rsidTr="007916D8">
        <w:tc>
          <w:tcPr>
            <w:tcW w:w="1135" w:type="dxa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45" w:type="dxa"/>
            <w:vAlign w:val="center"/>
          </w:tcPr>
          <w:p w:rsid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Яцюк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Роксолана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Олегівна</w:t>
            </w:r>
            <w:proofErr w:type="spellEnd"/>
          </w:p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00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Сучасні підходи та методи реалізації товарів і послуг суб’єктами </w:t>
            </w: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мікропідприємництва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7" w:type="dxa"/>
            <w:vAlign w:val="center"/>
          </w:tcPr>
          <w:p w:rsidR="007916D8" w:rsidRPr="007916D8" w:rsidRDefault="007916D8" w:rsidP="00791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Стефінін</w:t>
            </w:r>
            <w:proofErr w:type="spellEnd"/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91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251575" w:rsidRPr="007916D8" w:rsidRDefault="00251575" w:rsidP="007916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251575" w:rsidRPr="007916D8" w:rsidSect="007916D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22783"/>
    <w:rsid w:val="00025364"/>
    <w:rsid w:val="00075396"/>
    <w:rsid w:val="000A31CE"/>
    <w:rsid w:val="00161D28"/>
    <w:rsid w:val="001833E9"/>
    <w:rsid w:val="001F5B09"/>
    <w:rsid w:val="00251575"/>
    <w:rsid w:val="002E00DC"/>
    <w:rsid w:val="00356D6B"/>
    <w:rsid w:val="00384CD0"/>
    <w:rsid w:val="003A431A"/>
    <w:rsid w:val="00414F53"/>
    <w:rsid w:val="00517293"/>
    <w:rsid w:val="00517460"/>
    <w:rsid w:val="005D006C"/>
    <w:rsid w:val="007916D8"/>
    <w:rsid w:val="00817038"/>
    <w:rsid w:val="008630D8"/>
    <w:rsid w:val="00882016"/>
    <w:rsid w:val="008C1164"/>
    <w:rsid w:val="008D3E50"/>
    <w:rsid w:val="009060B7"/>
    <w:rsid w:val="00912CB1"/>
    <w:rsid w:val="00A44784"/>
    <w:rsid w:val="00AE14F1"/>
    <w:rsid w:val="00AF63DC"/>
    <w:rsid w:val="00B67F92"/>
    <w:rsid w:val="00B8024E"/>
    <w:rsid w:val="00BF0C90"/>
    <w:rsid w:val="00C10615"/>
    <w:rsid w:val="00C91E62"/>
    <w:rsid w:val="00D82F1A"/>
    <w:rsid w:val="00E53087"/>
    <w:rsid w:val="00EB119E"/>
    <w:rsid w:val="00EB780C"/>
    <w:rsid w:val="00F76FD6"/>
    <w:rsid w:val="00FE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F29FA-8761-4E2A-9537-13AACAE1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0253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25364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916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6FCFC-2E54-47AC-ACCD-37402BAF3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31</cp:revision>
  <dcterms:created xsi:type="dcterms:W3CDTF">2018-07-11T07:58:00Z</dcterms:created>
  <dcterms:modified xsi:type="dcterms:W3CDTF">2021-09-02T11:43:00Z</dcterms:modified>
</cp:coreProperties>
</file>