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AFF" w:rsidRPr="00104DBA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104DBA">
        <w:rPr>
          <w:rFonts w:ascii="Times New Roman" w:hAnsi="Times New Roman"/>
          <w:b/>
          <w:sz w:val="24"/>
          <w:lang w:val="uk-UA"/>
        </w:rPr>
        <w:t xml:space="preserve">УКРАЇНСЬКОЇ </w:t>
      </w:r>
      <w:r>
        <w:rPr>
          <w:rFonts w:ascii="Times New Roman" w:hAnsi="Times New Roman"/>
          <w:b/>
          <w:sz w:val="24"/>
          <w:lang w:val="en-US"/>
        </w:rPr>
        <w:t>МОВ</w:t>
      </w:r>
      <w:r w:rsidR="00104DBA">
        <w:rPr>
          <w:rFonts w:ascii="Times New Roman" w:hAnsi="Times New Roman"/>
          <w:b/>
          <w:sz w:val="24"/>
          <w:lang w:val="uk-UA"/>
        </w:rPr>
        <w:t>И</w:t>
      </w: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C40AFF" w:rsidRDefault="00C40AFF" w:rsidP="00C40AFF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98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2097"/>
        <w:gridCol w:w="4253"/>
        <w:gridCol w:w="1985"/>
      </w:tblGrid>
      <w:tr w:rsidR="00C40AFF" w:rsidTr="001E21C5">
        <w:trPr>
          <w:trHeight w:val="667"/>
        </w:trPr>
        <w:tc>
          <w:tcPr>
            <w:tcW w:w="1555" w:type="dxa"/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097" w:type="dxa"/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253" w:type="dxa"/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24"/>
                <w:lang w:val="uk-UA"/>
              </w:rPr>
              <w:t>кної роботи</w:t>
            </w:r>
          </w:p>
        </w:tc>
        <w:tc>
          <w:tcPr>
            <w:tcW w:w="1985" w:type="dxa"/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A20F02" w:rsidTr="001E21C5">
        <w:trPr>
          <w:trHeight w:val="687"/>
        </w:trPr>
        <w:tc>
          <w:tcPr>
            <w:tcW w:w="1555" w:type="dxa"/>
            <w:hideMark/>
          </w:tcPr>
          <w:p w:rsidR="00A20F02" w:rsidRPr="004619EA" w:rsidRDefault="00A20F02" w:rsidP="00A20F02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625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A20F02" w:rsidRPr="005222A5" w:rsidRDefault="005222A5" w:rsidP="005222A5">
            <w:pPr>
              <w:pStyle w:val="a3"/>
              <w:ind w:left="-137" w:right="-108"/>
              <w:rPr>
                <w:rFonts w:ascii="Times New Roman" w:hAnsi="Times New Roman"/>
                <w:sz w:val="28"/>
                <w:szCs w:val="28"/>
                <w:lang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 xml:space="preserve"> </w:t>
            </w:r>
            <w:proofErr w:type="spellStart"/>
            <w:r w:rsidR="00A20F02"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Андрійчук</w:t>
            </w:r>
            <w:proofErr w:type="spellEnd"/>
            <w:r w:rsidR="00A20F02"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  <w:r w:rsidR="00A20F02"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</w:p>
        </w:tc>
        <w:tc>
          <w:tcPr>
            <w:tcW w:w="4253" w:type="dxa"/>
          </w:tcPr>
          <w:p w:rsidR="00A20F02" w:rsidRPr="005222A5" w:rsidRDefault="00A20F02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Фразеологічні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одиниці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в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романі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Марії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Матіос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«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Букова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земля»: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структурний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,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семантичний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та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функціональний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аспекти</w:t>
            </w:r>
            <w:proofErr w:type="spellEnd"/>
          </w:p>
        </w:tc>
        <w:tc>
          <w:tcPr>
            <w:tcW w:w="1985" w:type="dxa"/>
          </w:tcPr>
          <w:p w:rsidR="00A20F02" w:rsidRPr="005222A5" w:rsidRDefault="00A20F02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Семенюк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О.А.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626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Витичак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Засоби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стилізації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розмовності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Ольги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>Слоньовської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>Дівчинка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>кулі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Голянич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М.І.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627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Гавдуник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.В.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Афористика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в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системі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ідіостилю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Мирослава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Дочинця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(на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матеріалі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романів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«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Вічник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» і «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Криничар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»).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Бабій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І.О.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628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Галич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. 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1E21C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Найменування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жінок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</w:t>
            </w:r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сучасній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туристичній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галузі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(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семантика</w:t>
            </w:r>
            <w:r w:rsidRPr="001E21C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</w:t>
            </w:r>
            <w:r w:rsidRPr="001E21C5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>словотворення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</w:rPr>
              <w:t>функціонування</w:t>
            </w:r>
            <w:proofErr w:type="spellEnd"/>
            <w:r w:rsidRPr="001E21C5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</w:pP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Брус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 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val="en-US" w:eastAsia="uk-UA"/>
              </w:rPr>
              <w:t>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629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Драніцина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val="en-US" w:bidi="hi-IN"/>
              </w:rPr>
              <w:t xml:space="preserve"> </w:t>
            </w:r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Історія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українського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правопису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ХХ-ХХІ ст.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Ґрещук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 В.В.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630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Зорій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Типологія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сучасної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суспільно-політичної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лексики в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інтернет-виданнях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Прикарпаття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Пітель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 В.М.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631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Личук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Д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Омонімічні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прислівники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частки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як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матеріал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вивчення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міжчастиномовних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переходів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шкільному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курсі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морфології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Джочка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 І.Ф.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632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Лицур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А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М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Емоційно-експресивна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лексика та методика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її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вивчення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школі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( на</w:t>
            </w:r>
            <w:proofErr w:type="gram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матеріалі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повісті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«Невеличка драма»). 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Думчак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 І.М.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633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Миринда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Ю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Інноваційні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лексеми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дискурсі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сучасних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ЗМІ: структурно-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стилістичний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аспект.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Думчак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І.М.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634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Мотрук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Мовні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сучасних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ЗМІ (на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матеріалі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онлайн-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версії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газети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Експрес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»).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Бабій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І.О.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635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64120A">
            <w:pPr>
              <w:pStyle w:val="a3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Паращич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М</w:t>
            </w:r>
            <w:r w:rsidR="0064120A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М</w:t>
            </w:r>
            <w:r w:rsidR="0064120A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Власне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українська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економічна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термінологія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: структура, семантика, </w:t>
            </w:r>
            <w:proofErr w:type="spellStart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функції</w:t>
            </w:r>
            <w:proofErr w:type="spellEnd"/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5222A5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uk-UA"/>
              </w:rPr>
              <w:t>Барчук В.М.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636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64120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Пиц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</w:t>
            </w:r>
            <w:r w:rsidR="0064120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</w:t>
            </w:r>
            <w:r w:rsidR="0064120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Структурно-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семантичні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емоційної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лексики в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романі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Дари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Корній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Гонихмарник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».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Пітель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В.М.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637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64120A">
            <w:pPr>
              <w:pStyle w:val="a3"/>
              <w:ind w:right="-284"/>
              <w:rPr>
                <w:rFonts w:ascii="Times New Roman" w:hAnsi="Times New Roman"/>
                <w:sz w:val="28"/>
                <w:szCs w:val="28"/>
                <w:lang w:bidi="hi-IN"/>
              </w:rPr>
            </w:pP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Созанська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Х</w:t>
            </w:r>
            <w:r w:rsidR="0064120A"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М</w:t>
            </w:r>
            <w:r w:rsidR="0064120A">
              <w:rPr>
                <w:rFonts w:ascii="Times New Roman" w:hAnsi="Times New Roman"/>
                <w:sz w:val="28"/>
                <w:szCs w:val="28"/>
                <w:lang w:val="uk-UA" w:bidi="hi-IN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Структура та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функціонально-семантичні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особливості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дієслівних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грамем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категорії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способу в СУМ (на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матеріалі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сучасної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української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 xml:space="preserve"> </w:t>
            </w:r>
            <w:proofErr w:type="spellStart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поезії</w:t>
            </w:r>
            <w:proofErr w:type="spellEnd"/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).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hAnsi="Times New Roman"/>
                <w:sz w:val="28"/>
                <w:szCs w:val="28"/>
                <w:lang w:bidi="hi-IN"/>
              </w:rPr>
            </w:pPr>
            <w:r w:rsidRPr="005222A5">
              <w:rPr>
                <w:rFonts w:ascii="Times New Roman" w:hAnsi="Times New Roman"/>
                <w:sz w:val="28"/>
                <w:szCs w:val="28"/>
                <w:lang w:bidi="hi-IN"/>
              </w:rPr>
              <w:t>Барчук В.М.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638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64120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Футей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</w:t>
            </w:r>
            <w:r w:rsidR="0064120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</w:t>
            </w:r>
            <w:r w:rsidR="0064120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Фраземіка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українському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політичному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дискурсі: структура, семантика, прагматика.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Ґрещук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В.В.</w:t>
            </w:r>
          </w:p>
        </w:tc>
      </w:tr>
      <w:tr w:rsidR="005222A5" w:rsidTr="001E21C5">
        <w:trPr>
          <w:trHeight w:val="687"/>
        </w:trPr>
        <w:tc>
          <w:tcPr>
            <w:tcW w:w="1555" w:type="dxa"/>
          </w:tcPr>
          <w:p w:rsidR="005222A5" w:rsidRPr="004619EA" w:rsidRDefault="005222A5" w:rsidP="005222A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639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97" w:type="dxa"/>
          </w:tcPr>
          <w:p w:rsidR="005222A5" w:rsidRPr="005222A5" w:rsidRDefault="005222A5" w:rsidP="0064120A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Шталь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</w:t>
            </w:r>
            <w:r w:rsidR="0064120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</w:t>
            </w:r>
            <w:r w:rsidR="0064120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4253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Оцінно-образні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номінації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поетичних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текстах Степана Пушика.</w:t>
            </w:r>
          </w:p>
        </w:tc>
        <w:tc>
          <w:tcPr>
            <w:tcW w:w="1985" w:type="dxa"/>
          </w:tcPr>
          <w:p w:rsidR="005222A5" w:rsidRPr="005222A5" w:rsidRDefault="005222A5" w:rsidP="005222A5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Голянич</w:t>
            </w:r>
            <w:proofErr w:type="spellEnd"/>
            <w:r w:rsidRPr="005222A5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 М.І.</w:t>
            </w:r>
          </w:p>
        </w:tc>
      </w:tr>
    </w:tbl>
    <w:p w:rsidR="008E2F8B" w:rsidRDefault="008E2F8B"/>
    <w:sectPr w:rsidR="008E2F8B" w:rsidSect="00F925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40AFF"/>
    <w:rsid w:val="00003D24"/>
    <w:rsid w:val="00104DBA"/>
    <w:rsid w:val="001A01C7"/>
    <w:rsid w:val="001E21C5"/>
    <w:rsid w:val="002D4802"/>
    <w:rsid w:val="002D57FE"/>
    <w:rsid w:val="00420AE1"/>
    <w:rsid w:val="004619EA"/>
    <w:rsid w:val="004F27B3"/>
    <w:rsid w:val="005222A5"/>
    <w:rsid w:val="005C152F"/>
    <w:rsid w:val="005C5CD5"/>
    <w:rsid w:val="00612818"/>
    <w:rsid w:val="00625DC7"/>
    <w:rsid w:val="0064120A"/>
    <w:rsid w:val="006D78F9"/>
    <w:rsid w:val="006F01DA"/>
    <w:rsid w:val="007B325B"/>
    <w:rsid w:val="0084754A"/>
    <w:rsid w:val="008E2F8B"/>
    <w:rsid w:val="008F0257"/>
    <w:rsid w:val="009A4690"/>
    <w:rsid w:val="009D73DE"/>
    <w:rsid w:val="00A20F02"/>
    <w:rsid w:val="00A614E3"/>
    <w:rsid w:val="00AB6452"/>
    <w:rsid w:val="00BF7F06"/>
    <w:rsid w:val="00C40AFF"/>
    <w:rsid w:val="00C532D6"/>
    <w:rsid w:val="00D47978"/>
    <w:rsid w:val="00DE0E6C"/>
    <w:rsid w:val="00E5405C"/>
    <w:rsid w:val="00F24CC7"/>
    <w:rsid w:val="00F9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2F7BF-4731-47A0-A3F0-B68CA8E7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40AFF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table" w:styleId="a4">
    <w:name w:val="Grid Table Light"/>
    <w:basedOn w:val="a1"/>
    <w:uiPriority w:val="40"/>
    <w:rsid w:val="005222A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21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2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21</cp:revision>
  <cp:lastPrinted>2021-06-22T08:46:00Z</cp:lastPrinted>
  <dcterms:created xsi:type="dcterms:W3CDTF">2018-03-23T08:25:00Z</dcterms:created>
  <dcterms:modified xsi:type="dcterms:W3CDTF">2021-06-22T08:46:00Z</dcterms:modified>
</cp:coreProperties>
</file>