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CBC" w:rsidRDefault="00C259E8" w:rsidP="00157795">
      <w:pPr>
        <w:pStyle w:val="a3"/>
        <w:jc w:val="center"/>
        <w:rPr>
          <w:b/>
        </w:rPr>
      </w:pPr>
      <w:r>
        <w:rPr>
          <w:b/>
        </w:rPr>
        <w:t>КАФЕДРА</w:t>
      </w:r>
      <w:r w:rsidR="00157795">
        <w:rPr>
          <w:b/>
        </w:rPr>
        <w:t xml:space="preserve"> </w:t>
      </w:r>
      <w:r w:rsidR="003978D5">
        <w:rPr>
          <w:b/>
        </w:rPr>
        <w:t>ТУРИЗМ</w:t>
      </w:r>
      <w:r w:rsidR="00CE6F98">
        <w:rPr>
          <w:b/>
        </w:rPr>
        <w:t>ОЗНАВСТВА І КРАЄЗНАВСТВА</w:t>
      </w:r>
    </w:p>
    <w:p w:rsidR="00CE6F98" w:rsidRPr="00CE6F98" w:rsidRDefault="00CE6F98" w:rsidP="00157795">
      <w:pPr>
        <w:pStyle w:val="a3"/>
        <w:jc w:val="center"/>
        <w:rPr>
          <w:b/>
        </w:rPr>
      </w:pPr>
    </w:p>
    <w:p w:rsidR="00157795" w:rsidRDefault="00157795" w:rsidP="00157795">
      <w:pPr>
        <w:pStyle w:val="a3"/>
        <w:jc w:val="center"/>
        <w:rPr>
          <w:b/>
        </w:rPr>
      </w:pPr>
      <w:r w:rsidRPr="006F6799">
        <w:rPr>
          <w:b/>
        </w:rPr>
        <w:t>Магістерські роботи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Style w:val="a4"/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985"/>
        <w:gridCol w:w="4536"/>
        <w:gridCol w:w="2126"/>
      </w:tblGrid>
      <w:tr w:rsidR="009C7432" w:rsidRPr="00E5768A" w:rsidTr="00E90E38">
        <w:trPr>
          <w:trHeight w:val="687"/>
        </w:trPr>
        <w:tc>
          <w:tcPr>
            <w:tcW w:w="1560" w:type="dxa"/>
          </w:tcPr>
          <w:p w:rsidR="009C7432" w:rsidRPr="00BA15D0" w:rsidRDefault="009C7432" w:rsidP="00697D34">
            <w:pPr>
              <w:pStyle w:val="a3"/>
              <w:rPr>
                <w:i/>
              </w:rPr>
            </w:pPr>
            <w:r w:rsidRPr="00BA15D0">
              <w:rPr>
                <w:i/>
              </w:rPr>
              <w:t xml:space="preserve">№ </w:t>
            </w:r>
          </w:p>
        </w:tc>
        <w:tc>
          <w:tcPr>
            <w:tcW w:w="1985" w:type="dxa"/>
          </w:tcPr>
          <w:p w:rsidR="009C7432" w:rsidRPr="00BA15D0" w:rsidRDefault="009C7432" w:rsidP="00697D34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>Прізвище</w:t>
            </w:r>
            <w:proofErr w:type="spellEnd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>ім’я</w:t>
            </w:r>
            <w:proofErr w:type="spellEnd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9C7432" w:rsidRPr="00BA15D0" w:rsidRDefault="009C7432" w:rsidP="00697D34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A15D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proofErr w:type="gramEnd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>батькові</w:t>
            </w:r>
            <w:proofErr w:type="spellEnd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4536" w:type="dxa"/>
          </w:tcPr>
          <w:p w:rsidR="009C7432" w:rsidRPr="00BA15D0" w:rsidRDefault="009C7432" w:rsidP="00697D34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A15D0">
              <w:rPr>
                <w:rFonts w:ascii="Times New Roman" w:hAnsi="Times New Roman"/>
                <w:i/>
                <w:sz w:val="24"/>
                <w:szCs w:val="24"/>
              </w:rPr>
              <w:t xml:space="preserve">Тема </w:t>
            </w:r>
            <w:proofErr w:type="spellStart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>випускної</w:t>
            </w:r>
            <w:proofErr w:type="spellEnd"/>
            <w:r w:rsidR="0052714C" w:rsidRPr="00BA15D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A15D0">
              <w:rPr>
                <w:rFonts w:ascii="Times New Roman" w:hAnsi="Times New Roman"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126" w:type="dxa"/>
          </w:tcPr>
          <w:p w:rsidR="009C7432" w:rsidRPr="00BA15D0" w:rsidRDefault="009C7432" w:rsidP="00697D34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BA15D0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BA15D0" w:rsidRPr="00CA56F5" w:rsidTr="00E90E38">
        <w:trPr>
          <w:trHeight w:val="172"/>
        </w:trPr>
        <w:tc>
          <w:tcPr>
            <w:tcW w:w="1560" w:type="dxa"/>
          </w:tcPr>
          <w:p w:rsidR="00BA15D0" w:rsidRPr="00CA56F5" w:rsidRDefault="00BA15D0" w:rsidP="00BA15D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 w:rsidR="009825FA">
              <w:rPr>
                <w:sz w:val="28"/>
                <w:szCs w:val="28"/>
              </w:rPr>
              <w:t>1108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A15D0" w:rsidRPr="00BA15D0" w:rsidRDefault="00BA15D0" w:rsidP="00BA15D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Байл</w:t>
            </w:r>
            <w:bookmarkStart w:id="0" w:name="_GoBack"/>
            <w:bookmarkEnd w:id="0"/>
            <w:r w:rsidRPr="00BA15D0">
              <w:rPr>
                <w:sz w:val="28"/>
                <w:szCs w:val="28"/>
              </w:rPr>
              <w:t>як</w:t>
            </w:r>
            <w:proofErr w:type="spellEnd"/>
            <w:r w:rsidRPr="00BA15D0">
              <w:rPr>
                <w:sz w:val="28"/>
                <w:szCs w:val="28"/>
              </w:rPr>
              <w:t xml:space="preserve"> 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BA15D0" w:rsidRPr="00BA15D0" w:rsidRDefault="00BA15D0" w:rsidP="00BA15D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 xml:space="preserve">Роль природно-заповідних територій для організації </w:t>
            </w:r>
            <w:proofErr w:type="spellStart"/>
            <w:r w:rsidRPr="00BA15D0">
              <w:rPr>
                <w:sz w:val="28"/>
                <w:szCs w:val="28"/>
              </w:rPr>
              <w:t>екологі</w:t>
            </w:r>
            <w:r>
              <w:rPr>
                <w:sz w:val="28"/>
                <w:szCs w:val="28"/>
              </w:rPr>
              <w:t>-</w:t>
            </w:r>
            <w:r w:rsidRPr="00BA15D0">
              <w:rPr>
                <w:sz w:val="28"/>
                <w:szCs w:val="28"/>
              </w:rPr>
              <w:t>чних</w:t>
            </w:r>
            <w:proofErr w:type="spellEnd"/>
            <w:r w:rsidRPr="00BA15D0">
              <w:rPr>
                <w:sz w:val="28"/>
                <w:szCs w:val="28"/>
              </w:rPr>
              <w:t xml:space="preserve"> коридорів (на прикладі Івано-Франківської та Закарпатської областей)</w:t>
            </w:r>
          </w:p>
        </w:tc>
        <w:tc>
          <w:tcPr>
            <w:tcW w:w="2126" w:type="dxa"/>
          </w:tcPr>
          <w:p w:rsidR="00BA15D0" w:rsidRPr="00BA15D0" w:rsidRDefault="00BA15D0" w:rsidP="00BA15D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Калуцький</w:t>
            </w:r>
            <w:proofErr w:type="spellEnd"/>
            <w:r w:rsidRPr="00BA15D0">
              <w:rPr>
                <w:sz w:val="28"/>
                <w:szCs w:val="28"/>
              </w:rPr>
              <w:t xml:space="preserve"> І.Ф.</w:t>
            </w:r>
          </w:p>
        </w:tc>
      </w:tr>
      <w:tr w:rsidR="003B436E" w:rsidRPr="00CA56F5" w:rsidTr="00E90E38">
        <w:trPr>
          <w:trHeight w:val="31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1109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Бойко 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 xml:space="preserve">Туристичний потенціал історико-культурних ресурсів </w:t>
            </w:r>
            <w:proofErr w:type="spellStart"/>
            <w:r w:rsidRPr="00BA15D0">
              <w:rPr>
                <w:sz w:val="28"/>
                <w:szCs w:val="28"/>
              </w:rPr>
              <w:t>Надвірнян</w:t>
            </w:r>
            <w:r>
              <w:rPr>
                <w:sz w:val="28"/>
                <w:szCs w:val="28"/>
              </w:rPr>
              <w:t>-</w:t>
            </w:r>
            <w:r w:rsidRPr="00BA15D0">
              <w:rPr>
                <w:sz w:val="28"/>
                <w:szCs w:val="28"/>
              </w:rPr>
              <w:t>ського</w:t>
            </w:r>
            <w:proofErr w:type="spellEnd"/>
            <w:r w:rsidRPr="00BA15D0">
              <w:rPr>
                <w:sz w:val="28"/>
                <w:szCs w:val="28"/>
              </w:rPr>
              <w:t xml:space="preserve"> району: сучасний стан та перспективи розвитку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Реєнт</w:t>
            </w:r>
            <w:proofErr w:type="spellEnd"/>
            <w:r w:rsidRPr="00BA15D0">
              <w:rPr>
                <w:sz w:val="28"/>
                <w:szCs w:val="28"/>
              </w:rPr>
              <w:t xml:space="preserve"> О.П.</w:t>
            </w:r>
          </w:p>
        </w:tc>
      </w:tr>
      <w:tr w:rsidR="003B436E" w:rsidRPr="00CA56F5" w:rsidTr="00E90E38">
        <w:trPr>
          <w:trHeight w:val="31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1110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Власійчук</w:t>
            </w:r>
            <w:proofErr w:type="spellEnd"/>
            <w:r w:rsidRPr="00BA15D0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 xml:space="preserve">Різноманітність </w:t>
            </w:r>
            <w:proofErr w:type="spellStart"/>
            <w:r w:rsidRPr="00BA15D0">
              <w:rPr>
                <w:sz w:val="28"/>
                <w:szCs w:val="28"/>
              </w:rPr>
              <w:t>туристсько</w:t>
            </w:r>
            <w:proofErr w:type="spellEnd"/>
            <w:r w:rsidRPr="00BA15D0">
              <w:rPr>
                <w:sz w:val="28"/>
                <w:szCs w:val="28"/>
              </w:rPr>
              <w:t>-рекреаційних ресурсів гірської частини Чернівецької області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Гуменюк Г.М.</w:t>
            </w:r>
          </w:p>
        </w:tc>
      </w:tr>
      <w:tr w:rsidR="003B436E" w:rsidRPr="00CA56F5" w:rsidTr="00E90E38">
        <w:trPr>
          <w:trHeight w:val="45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1111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Волочій</w:t>
            </w:r>
            <w:proofErr w:type="spellEnd"/>
            <w:r w:rsidRPr="00BA15D0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Розвиток сакрального туризму на території Львівської області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Борчук</w:t>
            </w:r>
            <w:proofErr w:type="spellEnd"/>
            <w:r w:rsidRPr="00BA15D0">
              <w:rPr>
                <w:sz w:val="28"/>
                <w:szCs w:val="28"/>
              </w:rPr>
              <w:t xml:space="preserve"> С.М.</w:t>
            </w:r>
          </w:p>
        </w:tc>
      </w:tr>
      <w:tr w:rsidR="003B436E" w:rsidRPr="00CA56F5" w:rsidTr="00E90E38">
        <w:trPr>
          <w:trHeight w:val="68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1112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Голубінка 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 xml:space="preserve">Сільський, зелений туризм </w:t>
            </w:r>
            <w:proofErr w:type="spellStart"/>
            <w:r w:rsidRPr="00BA15D0">
              <w:rPr>
                <w:sz w:val="28"/>
                <w:szCs w:val="28"/>
              </w:rPr>
              <w:t>Бойкі</w:t>
            </w:r>
            <w:r>
              <w:rPr>
                <w:sz w:val="28"/>
                <w:szCs w:val="28"/>
              </w:rPr>
              <w:t>-</w:t>
            </w:r>
            <w:r w:rsidRPr="00BA15D0">
              <w:rPr>
                <w:sz w:val="28"/>
                <w:szCs w:val="28"/>
              </w:rPr>
              <w:t>вщини</w:t>
            </w:r>
            <w:proofErr w:type="spellEnd"/>
            <w:r w:rsidRPr="00BA15D0">
              <w:rPr>
                <w:sz w:val="28"/>
                <w:szCs w:val="28"/>
              </w:rPr>
              <w:t xml:space="preserve">: сучасний стан та </w:t>
            </w:r>
            <w:proofErr w:type="spellStart"/>
            <w:r w:rsidRPr="00BA15D0">
              <w:rPr>
                <w:sz w:val="28"/>
                <w:szCs w:val="28"/>
              </w:rPr>
              <w:t>перспе</w:t>
            </w:r>
            <w:r>
              <w:rPr>
                <w:sz w:val="28"/>
                <w:szCs w:val="28"/>
              </w:rPr>
              <w:t>-</w:t>
            </w:r>
            <w:r w:rsidRPr="00BA15D0">
              <w:rPr>
                <w:sz w:val="28"/>
                <w:szCs w:val="28"/>
              </w:rPr>
              <w:t>ктиви</w:t>
            </w:r>
            <w:proofErr w:type="spellEnd"/>
            <w:r w:rsidRPr="00BA15D0">
              <w:rPr>
                <w:sz w:val="28"/>
                <w:szCs w:val="28"/>
              </w:rPr>
              <w:t xml:space="preserve"> використання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Філюк</w:t>
            </w:r>
            <w:proofErr w:type="spellEnd"/>
            <w:r w:rsidRPr="00BA15D0">
              <w:rPr>
                <w:sz w:val="28"/>
                <w:szCs w:val="28"/>
              </w:rPr>
              <w:t xml:space="preserve"> С.М.</w:t>
            </w:r>
          </w:p>
        </w:tc>
      </w:tr>
      <w:tr w:rsidR="003B436E" w:rsidRPr="00CA56F5" w:rsidTr="00E90E38">
        <w:trPr>
          <w:trHeight w:val="429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1113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Даниляк 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Управління конкурентоспроможні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BA15D0">
              <w:rPr>
                <w:sz w:val="28"/>
                <w:szCs w:val="28"/>
              </w:rPr>
              <w:t>стю</w:t>
            </w:r>
            <w:proofErr w:type="spellEnd"/>
            <w:r w:rsidRPr="00BA15D0">
              <w:rPr>
                <w:sz w:val="28"/>
                <w:szCs w:val="28"/>
              </w:rPr>
              <w:t xml:space="preserve"> ринку туристичних послуг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Гуменюк Г.М.</w:t>
            </w:r>
          </w:p>
        </w:tc>
      </w:tr>
      <w:tr w:rsidR="003B436E" w:rsidRPr="00CA56F5" w:rsidTr="00E90E38">
        <w:trPr>
          <w:trHeight w:val="68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1114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Дащенко</w:t>
            </w:r>
            <w:proofErr w:type="spellEnd"/>
            <w:r w:rsidRPr="00BA15D0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Атрактивність</w:t>
            </w:r>
            <w:proofErr w:type="spellEnd"/>
            <w:r w:rsidRPr="00BA15D0">
              <w:rPr>
                <w:sz w:val="28"/>
                <w:szCs w:val="28"/>
              </w:rPr>
              <w:t xml:space="preserve"> Івано-Франківської області як туристичної </w:t>
            </w:r>
            <w:proofErr w:type="spellStart"/>
            <w:r w:rsidRPr="00BA15D0">
              <w:rPr>
                <w:sz w:val="28"/>
                <w:szCs w:val="28"/>
              </w:rPr>
              <w:t>дестинації</w:t>
            </w:r>
            <w:proofErr w:type="spellEnd"/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Чорна Л.В.</w:t>
            </w:r>
          </w:p>
        </w:tc>
      </w:tr>
      <w:tr w:rsidR="003B436E" w:rsidRPr="00CA56F5" w:rsidTr="00E90E38">
        <w:trPr>
          <w:trHeight w:val="68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1115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Дейчаківський</w:t>
            </w:r>
            <w:proofErr w:type="spellEnd"/>
            <w:r w:rsidRPr="00BA15D0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Експортний потенціал туристичних підприємств України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Ковальська Л.В.</w:t>
            </w:r>
          </w:p>
        </w:tc>
      </w:tr>
      <w:tr w:rsidR="003B436E" w:rsidRPr="00CA56F5" w:rsidTr="00E90E38">
        <w:trPr>
          <w:trHeight w:val="68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1116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Діденко 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Можливості автотранспортного перевезення туристів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Гуменюк Г.М.</w:t>
            </w:r>
          </w:p>
        </w:tc>
      </w:tr>
      <w:tr w:rsidR="003B436E" w:rsidRPr="00CA56F5" w:rsidTr="00E90E38">
        <w:trPr>
          <w:trHeight w:val="68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1117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Дячук</w:t>
            </w:r>
            <w:proofErr w:type="spellEnd"/>
            <w:r w:rsidRPr="00BA15D0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Туристичні ресурси території Яре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BA15D0">
              <w:rPr>
                <w:sz w:val="28"/>
                <w:szCs w:val="28"/>
              </w:rPr>
              <w:t>мчанської</w:t>
            </w:r>
            <w:proofErr w:type="spellEnd"/>
            <w:r w:rsidRPr="00BA15D0">
              <w:rPr>
                <w:sz w:val="28"/>
                <w:szCs w:val="28"/>
              </w:rPr>
              <w:t xml:space="preserve"> міської ради: сучасний стан та перспективи використання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Калуцький</w:t>
            </w:r>
            <w:proofErr w:type="spellEnd"/>
            <w:r w:rsidRPr="00BA15D0">
              <w:rPr>
                <w:sz w:val="28"/>
                <w:szCs w:val="28"/>
              </w:rPr>
              <w:t xml:space="preserve"> І.Ф.</w:t>
            </w:r>
          </w:p>
        </w:tc>
      </w:tr>
      <w:tr w:rsidR="003B436E" w:rsidRPr="00CA56F5" w:rsidTr="00E90E38">
        <w:trPr>
          <w:trHeight w:val="68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1118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Заруба</w:t>
            </w:r>
            <w:proofErr w:type="spellEnd"/>
            <w:r w:rsidRPr="00BA15D0">
              <w:rPr>
                <w:sz w:val="28"/>
                <w:szCs w:val="28"/>
              </w:rPr>
              <w:t xml:space="preserve"> Є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Сучасний стан використання основних медіа каналів у рекламній політиці туристичних підприємств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Калуцький</w:t>
            </w:r>
            <w:proofErr w:type="spellEnd"/>
            <w:r w:rsidRPr="00BA15D0">
              <w:rPr>
                <w:sz w:val="28"/>
                <w:szCs w:val="28"/>
              </w:rPr>
              <w:t xml:space="preserve"> І.Ф.</w:t>
            </w:r>
          </w:p>
        </w:tc>
      </w:tr>
      <w:tr w:rsidR="003B436E" w:rsidRPr="00CA56F5" w:rsidTr="00E90E38">
        <w:trPr>
          <w:trHeight w:val="68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1119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Зарічний 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Тенденції розвитку туристичного ринку України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Філюк</w:t>
            </w:r>
            <w:proofErr w:type="spellEnd"/>
            <w:r w:rsidRPr="00BA15D0">
              <w:rPr>
                <w:sz w:val="28"/>
                <w:szCs w:val="28"/>
              </w:rPr>
              <w:t xml:space="preserve"> С.М.</w:t>
            </w:r>
          </w:p>
        </w:tc>
      </w:tr>
      <w:tr w:rsidR="003B436E" w:rsidRPr="00CA56F5" w:rsidTr="00E90E38">
        <w:trPr>
          <w:trHeight w:val="409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1120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Кузів 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Кластеризація</w:t>
            </w:r>
            <w:proofErr w:type="spellEnd"/>
            <w:r w:rsidRPr="00BA15D0">
              <w:rPr>
                <w:sz w:val="28"/>
                <w:szCs w:val="28"/>
              </w:rPr>
              <w:t xml:space="preserve"> в туризмі України як інновація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Чорна Л.В.</w:t>
            </w:r>
          </w:p>
        </w:tc>
      </w:tr>
      <w:tr w:rsidR="003B436E" w:rsidRPr="00CA56F5" w:rsidTr="00E90E38">
        <w:trPr>
          <w:trHeight w:val="687"/>
        </w:trPr>
        <w:tc>
          <w:tcPr>
            <w:tcW w:w="1560" w:type="dxa"/>
          </w:tcPr>
          <w:p w:rsidR="003B436E" w:rsidRPr="00CA56F5" w:rsidRDefault="003B436E" w:rsidP="003B436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 w:rsidR="006D23E8">
              <w:rPr>
                <w:sz w:val="28"/>
                <w:szCs w:val="28"/>
              </w:rPr>
              <w:t>1121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Логаза</w:t>
            </w:r>
            <w:proofErr w:type="spellEnd"/>
            <w:r w:rsidRPr="00BA15D0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3B436E" w:rsidRPr="00BA15D0" w:rsidRDefault="003B436E" w:rsidP="003B436E">
            <w:pPr>
              <w:pStyle w:val="a3"/>
              <w:ind w:right="-108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 xml:space="preserve">Динаміка зонування території Карпатського національного </w:t>
            </w:r>
            <w:proofErr w:type="spellStart"/>
            <w:r w:rsidRPr="00BA15D0">
              <w:rPr>
                <w:sz w:val="28"/>
                <w:szCs w:val="28"/>
              </w:rPr>
              <w:t>приро</w:t>
            </w:r>
            <w:r>
              <w:rPr>
                <w:sz w:val="28"/>
                <w:szCs w:val="28"/>
              </w:rPr>
              <w:t>-</w:t>
            </w:r>
            <w:r w:rsidRPr="00BA15D0">
              <w:rPr>
                <w:sz w:val="28"/>
                <w:szCs w:val="28"/>
              </w:rPr>
              <w:t>дного</w:t>
            </w:r>
            <w:proofErr w:type="spellEnd"/>
            <w:r w:rsidRPr="00BA15D0">
              <w:rPr>
                <w:sz w:val="28"/>
                <w:szCs w:val="28"/>
              </w:rPr>
              <w:t xml:space="preserve"> парку для потреб рекреації</w:t>
            </w:r>
          </w:p>
        </w:tc>
        <w:tc>
          <w:tcPr>
            <w:tcW w:w="2126" w:type="dxa"/>
          </w:tcPr>
          <w:p w:rsidR="003B436E" w:rsidRPr="00BA15D0" w:rsidRDefault="003B436E" w:rsidP="003B436E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Калуцький</w:t>
            </w:r>
            <w:proofErr w:type="spellEnd"/>
            <w:r w:rsidRPr="00BA15D0">
              <w:rPr>
                <w:sz w:val="28"/>
                <w:szCs w:val="28"/>
              </w:rPr>
              <w:t xml:space="preserve"> І.Ф.</w:t>
            </w:r>
          </w:p>
        </w:tc>
      </w:tr>
      <w:tr w:rsidR="00EE7C20" w:rsidRPr="00CA56F5" w:rsidTr="00E90E38">
        <w:trPr>
          <w:trHeight w:val="687"/>
        </w:trPr>
        <w:tc>
          <w:tcPr>
            <w:tcW w:w="1560" w:type="dxa"/>
          </w:tcPr>
          <w:p w:rsidR="00EE7C20" w:rsidRPr="00CA56F5" w:rsidRDefault="00EE7C20" w:rsidP="00EE7C2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lastRenderedPageBreak/>
              <w:t xml:space="preserve">М </w:t>
            </w:r>
            <w:r>
              <w:rPr>
                <w:sz w:val="28"/>
                <w:szCs w:val="28"/>
              </w:rPr>
              <w:t>1122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Луканюк</w:t>
            </w:r>
            <w:proofErr w:type="spellEnd"/>
            <w:r w:rsidRPr="00BA15D0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E7C20" w:rsidRPr="00BA15D0" w:rsidRDefault="00EE7C20" w:rsidP="00EE7C20">
            <w:pPr>
              <w:pStyle w:val="a3"/>
              <w:ind w:right="-250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Розвиток ділового туризму в Україні: сучасний стан і перспективи</w:t>
            </w:r>
          </w:p>
        </w:tc>
        <w:tc>
          <w:tcPr>
            <w:tcW w:w="212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Чорна Л.В.</w:t>
            </w:r>
          </w:p>
        </w:tc>
      </w:tr>
      <w:tr w:rsidR="00EE7C20" w:rsidRPr="00CA56F5" w:rsidTr="00E90E38">
        <w:trPr>
          <w:trHeight w:val="429"/>
        </w:trPr>
        <w:tc>
          <w:tcPr>
            <w:tcW w:w="1560" w:type="dxa"/>
          </w:tcPr>
          <w:p w:rsidR="00EE7C20" w:rsidRPr="00CA56F5" w:rsidRDefault="00EE7C20" w:rsidP="00EE7C2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1123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Магмет</w:t>
            </w:r>
            <w:proofErr w:type="spellEnd"/>
            <w:r w:rsidRPr="00BA15D0">
              <w:rPr>
                <w:sz w:val="28"/>
                <w:szCs w:val="28"/>
              </w:rPr>
              <w:t xml:space="preserve"> 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Проблеми на перспективи розвитку соціального туризму в Україні (управлінські аспекти)</w:t>
            </w:r>
          </w:p>
        </w:tc>
        <w:tc>
          <w:tcPr>
            <w:tcW w:w="212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Калуцький</w:t>
            </w:r>
            <w:proofErr w:type="spellEnd"/>
            <w:r w:rsidRPr="00BA15D0">
              <w:rPr>
                <w:sz w:val="28"/>
                <w:szCs w:val="28"/>
              </w:rPr>
              <w:t xml:space="preserve"> І.Ф.</w:t>
            </w:r>
          </w:p>
        </w:tc>
      </w:tr>
      <w:tr w:rsidR="00EE7C20" w:rsidRPr="00CA56F5" w:rsidTr="00E90E38">
        <w:trPr>
          <w:trHeight w:val="437"/>
        </w:trPr>
        <w:tc>
          <w:tcPr>
            <w:tcW w:w="1560" w:type="dxa"/>
          </w:tcPr>
          <w:p w:rsidR="00EE7C20" w:rsidRPr="00CA56F5" w:rsidRDefault="00EE7C20" w:rsidP="00EE7C2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1124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Павлів 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Сучасний стан, проблеми та тенденції розвитку страхових послуг на туристичному ринку міста Львова</w:t>
            </w:r>
          </w:p>
        </w:tc>
        <w:tc>
          <w:tcPr>
            <w:tcW w:w="2126" w:type="dxa"/>
          </w:tcPr>
          <w:p w:rsidR="00EE7C20" w:rsidRPr="00BA15D0" w:rsidRDefault="00EE7C20" w:rsidP="00EE7C20">
            <w:pPr>
              <w:pStyle w:val="a3"/>
              <w:ind w:right="-108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Ковальська Л.В.</w:t>
            </w:r>
          </w:p>
        </w:tc>
      </w:tr>
      <w:tr w:rsidR="00EE7C20" w:rsidRPr="00CA56F5" w:rsidTr="00E90E38">
        <w:trPr>
          <w:trHeight w:val="687"/>
        </w:trPr>
        <w:tc>
          <w:tcPr>
            <w:tcW w:w="1560" w:type="dxa"/>
          </w:tcPr>
          <w:p w:rsidR="00EE7C20" w:rsidRPr="00CA56F5" w:rsidRDefault="00EE7C20" w:rsidP="00EE7C2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1125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Руденко 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 xml:space="preserve">Розвиток сільського, зеленого туризму на території </w:t>
            </w:r>
            <w:proofErr w:type="spellStart"/>
            <w:r w:rsidRPr="00BA15D0">
              <w:rPr>
                <w:sz w:val="28"/>
                <w:szCs w:val="28"/>
              </w:rPr>
              <w:t>Яремчанської</w:t>
            </w:r>
            <w:proofErr w:type="spellEnd"/>
            <w:r w:rsidRPr="00BA15D0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212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Філюк</w:t>
            </w:r>
            <w:proofErr w:type="spellEnd"/>
            <w:r w:rsidRPr="00BA15D0">
              <w:rPr>
                <w:sz w:val="28"/>
                <w:szCs w:val="28"/>
              </w:rPr>
              <w:t xml:space="preserve"> С.М.</w:t>
            </w:r>
          </w:p>
        </w:tc>
      </w:tr>
      <w:tr w:rsidR="00EE7C20" w:rsidRPr="00CA56F5" w:rsidTr="00E90E38">
        <w:trPr>
          <w:trHeight w:val="687"/>
        </w:trPr>
        <w:tc>
          <w:tcPr>
            <w:tcW w:w="1560" w:type="dxa"/>
          </w:tcPr>
          <w:p w:rsidR="00EE7C20" w:rsidRPr="00CA56F5" w:rsidRDefault="00EE7C20" w:rsidP="00EE7C2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1126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Сороцький</w:t>
            </w:r>
            <w:proofErr w:type="spellEnd"/>
            <w:r w:rsidRPr="00BA15D0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Туризм як пріоритетний напрям розвитку економіки регіону</w:t>
            </w:r>
          </w:p>
        </w:tc>
        <w:tc>
          <w:tcPr>
            <w:tcW w:w="212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Чорна Л.В.</w:t>
            </w:r>
          </w:p>
        </w:tc>
      </w:tr>
      <w:tr w:rsidR="00EE7C20" w:rsidRPr="00CA56F5" w:rsidTr="00E90E38">
        <w:trPr>
          <w:trHeight w:val="687"/>
        </w:trPr>
        <w:tc>
          <w:tcPr>
            <w:tcW w:w="1560" w:type="dxa"/>
          </w:tcPr>
          <w:p w:rsidR="00EE7C20" w:rsidRPr="00CA56F5" w:rsidRDefault="00EE7C20" w:rsidP="00EE7C2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1127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Стовбан</w:t>
            </w:r>
            <w:proofErr w:type="spellEnd"/>
            <w:r w:rsidRPr="00BA15D0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Удосконалення інфраструктури туризму Карпатського регіону</w:t>
            </w:r>
          </w:p>
        </w:tc>
        <w:tc>
          <w:tcPr>
            <w:tcW w:w="212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Калуцький</w:t>
            </w:r>
            <w:proofErr w:type="spellEnd"/>
            <w:r w:rsidRPr="00BA15D0">
              <w:rPr>
                <w:sz w:val="28"/>
                <w:szCs w:val="28"/>
              </w:rPr>
              <w:t xml:space="preserve"> І.Ф.</w:t>
            </w:r>
          </w:p>
        </w:tc>
      </w:tr>
      <w:tr w:rsidR="00EE7C20" w:rsidRPr="00CA56F5" w:rsidTr="00E90E38">
        <w:trPr>
          <w:trHeight w:val="570"/>
        </w:trPr>
        <w:tc>
          <w:tcPr>
            <w:tcW w:w="1560" w:type="dxa"/>
          </w:tcPr>
          <w:p w:rsidR="00EE7C20" w:rsidRPr="00CA56F5" w:rsidRDefault="00EE7C20" w:rsidP="00EE7C2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1128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Хацаюк</w:t>
            </w:r>
            <w:proofErr w:type="spellEnd"/>
            <w:r w:rsidRPr="00BA15D0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Оцінка стану та тенденцій розвитку світового туристичного ринку</w:t>
            </w:r>
          </w:p>
        </w:tc>
        <w:tc>
          <w:tcPr>
            <w:tcW w:w="212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Калуцький</w:t>
            </w:r>
            <w:proofErr w:type="spellEnd"/>
            <w:r w:rsidRPr="00BA15D0">
              <w:rPr>
                <w:sz w:val="28"/>
                <w:szCs w:val="28"/>
              </w:rPr>
              <w:t xml:space="preserve"> І.Ф.</w:t>
            </w:r>
          </w:p>
        </w:tc>
      </w:tr>
      <w:tr w:rsidR="00EE7C20" w:rsidRPr="00CA56F5" w:rsidTr="00E90E38">
        <w:trPr>
          <w:trHeight w:val="687"/>
        </w:trPr>
        <w:tc>
          <w:tcPr>
            <w:tcW w:w="1560" w:type="dxa"/>
          </w:tcPr>
          <w:p w:rsidR="00EE7C20" w:rsidRPr="00CA56F5" w:rsidRDefault="00EE7C20" w:rsidP="00EE7C20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1129</w:t>
            </w:r>
            <w:r w:rsidRPr="00CA56F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Черепій</w:t>
            </w:r>
            <w:proofErr w:type="spellEnd"/>
            <w:r w:rsidRPr="00BA15D0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r w:rsidRPr="00BA15D0">
              <w:rPr>
                <w:sz w:val="28"/>
                <w:szCs w:val="28"/>
              </w:rPr>
              <w:t>Розвиток пізнавального туризму на території Івано-Франківської області</w:t>
            </w:r>
          </w:p>
        </w:tc>
        <w:tc>
          <w:tcPr>
            <w:tcW w:w="2126" w:type="dxa"/>
          </w:tcPr>
          <w:p w:rsidR="00EE7C20" w:rsidRPr="00BA15D0" w:rsidRDefault="00EE7C20" w:rsidP="00EE7C20">
            <w:pPr>
              <w:pStyle w:val="a3"/>
              <w:rPr>
                <w:sz w:val="28"/>
                <w:szCs w:val="28"/>
              </w:rPr>
            </w:pPr>
            <w:proofErr w:type="spellStart"/>
            <w:r w:rsidRPr="00BA15D0">
              <w:rPr>
                <w:sz w:val="28"/>
                <w:szCs w:val="28"/>
              </w:rPr>
              <w:t>Калуцький</w:t>
            </w:r>
            <w:proofErr w:type="spellEnd"/>
            <w:r w:rsidRPr="00BA15D0">
              <w:rPr>
                <w:sz w:val="28"/>
                <w:szCs w:val="28"/>
              </w:rPr>
              <w:t xml:space="preserve"> І.Ф.</w:t>
            </w:r>
          </w:p>
        </w:tc>
      </w:tr>
    </w:tbl>
    <w:p w:rsidR="0029090D" w:rsidRPr="00CA56F5" w:rsidRDefault="0029090D">
      <w:pPr>
        <w:rPr>
          <w:rFonts w:ascii="Times New Roman" w:hAnsi="Times New Roman"/>
          <w:sz w:val="28"/>
          <w:szCs w:val="28"/>
          <w:lang w:val="uk-UA"/>
        </w:rPr>
      </w:pPr>
    </w:p>
    <w:sectPr w:rsidR="0029090D" w:rsidRPr="00CA56F5" w:rsidSect="006602C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795"/>
    <w:rsid w:val="00006903"/>
    <w:rsid w:val="000324B4"/>
    <w:rsid w:val="00084C36"/>
    <w:rsid w:val="000B626A"/>
    <w:rsid w:val="000D619A"/>
    <w:rsid w:val="00142368"/>
    <w:rsid w:val="00143E89"/>
    <w:rsid w:val="00154CA5"/>
    <w:rsid w:val="00157795"/>
    <w:rsid w:val="00164198"/>
    <w:rsid w:val="00182BFF"/>
    <w:rsid w:val="00184992"/>
    <w:rsid w:val="00252506"/>
    <w:rsid w:val="002775C7"/>
    <w:rsid w:val="0029090D"/>
    <w:rsid w:val="002A7CDB"/>
    <w:rsid w:val="003978D5"/>
    <w:rsid w:val="003B436E"/>
    <w:rsid w:val="003E231D"/>
    <w:rsid w:val="0041011D"/>
    <w:rsid w:val="004573DD"/>
    <w:rsid w:val="00461053"/>
    <w:rsid w:val="00484CC3"/>
    <w:rsid w:val="0049320A"/>
    <w:rsid w:val="00511ACB"/>
    <w:rsid w:val="0052006F"/>
    <w:rsid w:val="005230D1"/>
    <w:rsid w:val="0052714C"/>
    <w:rsid w:val="00577468"/>
    <w:rsid w:val="00585BA0"/>
    <w:rsid w:val="005A5184"/>
    <w:rsid w:val="005E3C90"/>
    <w:rsid w:val="006602C4"/>
    <w:rsid w:val="00676DC7"/>
    <w:rsid w:val="00680D44"/>
    <w:rsid w:val="00691CAB"/>
    <w:rsid w:val="00697D34"/>
    <w:rsid w:val="006C34B1"/>
    <w:rsid w:val="006D23E8"/>
    <w:rsid w:val="0071194E"/>
    <w:rsid w:val="00733EA5"/>
    <w:rsid w:val="007558E1"/>
    <w:rsid w:val="007733C7"/>
    <w:rsid w:val="00775415"/>
    <w:rsid w:val="007E1E1C"/>
    <w:rsid w:val="007E7128"/>
    <w:rsid w:val="007F0B87"/>
    <w:rsid w:val="008179AF"/>
    <w:rsid w:val="00847585"/>
    <w:rsid w:val="00865D74"/>
    <w:rsid w:val="0088597B"/>
    <w:rsid w:val="00887604"/>
    <w:rsid w:val="008C191D"/>
    <w:rsid w:val="00905354"/>
    <w:rsid w:val="00942B9D"/>
    <w:rsid w:val="009825FA"/>
    <w:rsid w:val="00983671"/>
    <w:rsid w:val="009A39BF"/>
    <w:rsid w:val="009C7432"/>
    <w:rsid w:val="009E17C3"/>
    <w:rsid w:val="00A0122B"/>
    <w:rsid w:val="00A03069"/>
    <w:rsid w:val="00A10422"/>
    <w:rsid w:val="00AD757C"/>
    <w:rsid w:val="00AE6251"/>
    <w:rsid w:val="00AF44C6"/>
    <w:rsid w:val="00B22D80"/>
    <w:rsid w:val="00B43B05"/>
    <w:rsid w:val="00BA15D0"/>
    <w:rsid w:val="00BE3202"/>
    <w:rsid w:val="00C067CD"/>
    <w:rsid w:val="00C1312F"/>
    <w:rsid w:val="00C259E8"/>
    <w:rsid w:val="00C53C0C"/>
    <w:rsid w:val="00CA56F5"/>
    <w:rsid w:val="00CE6F98"/>
    <w:rsid w:val="00D27DDE"/>
    <w:rsid w:val="00D46421"/>
    <w:rsid w:val="00D73422"/>
    <w:rsid w:val="00D93AED"/>
    <w:rsid w:val="00DD7113"/>
    <w:rsid w:val="00E2251E"/>
    <w:rsid w:val="00E33CBC"/>
    <w:rsid w:val="00E34D2B"/>
    <w:rsid w:val="00E52CF3"/>
    <w:rsid w:val="00E755A0"/>
    <w:rsid w:val="00E76EEE"/>
    <w:rsid w:val="00E90E38"/>
    <w:rsid w:val="00ED416C"/>
    <w:rsid w:val="00EE7C20"/>
    <w:rsid w:val="00F00CCA"/>
    <w:rsid w:val="00F147AD"/>
    <w:rsid w:val="00F22A4E"/>
    <w:rsid w:val="00F628EA"/>
    <w:rsid w:val="00F62C0E"/>
    <w:rsid w:val="00F8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79424-66EB-43D2-8D43-76BA1F83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4">
    <w:name w:val="Grid Table Light"/>
    <w:basedOn w:val="a1"/>
    <w:uiPriority w:val="40"/>
    <w:rsid w:val="00BA15D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90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0E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biblvil</cp:lastModifiedBy>
  <cp:revision>78</cp:revision>
  <cp:lastPrinted>2021-06-22T08:38:00Z</cp:lastPrinted>
  <dcterms:created xsi:type="dcterms:W3CDTF">2014-11-13T10:26:00Z</dcterms:created>
  <dcterms:modified xsi:type="dcterms:W3CDTF">2021-06-22T08:39:00Z</dcterms:modified>
</cp:coreProperties>
</file>