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1A" w:rsidRPr="00EE7C1A" w:rsidRDefault="00EE7C1A" w:rsidP="00EE7C1A">
      <w:pPr>
        <w:contextualSpacing/>
        <w:jc w:val="left"/>
        <w:rPr>
          <w:rFonts w:ascii="Times New Roman" w:hAnsi="Times New Roman"/>
          <w:bCs/>
          <w:color w:val="000000"/>
          <w:sz w:val="28"/>
          <w:szCs w:val="28"/>
          <w:shd w:val="clear" w:color="auto" w:fill="FFFFFF"/>
        </w:rPr>
      </w:pPr>
      <w:r w:rsidRPr="00EE7C1A">
        <w:rPr>
          <w:rStyle w:val="a8"/>
          <w:rFonts w:ascii="Times New Roman" w:hAnsi="Times New Roman"/>
          <w:b w:val="0"/>
          <w:color w:val="444444"/>
          <w:sz w:val="28"/>
          <w:szCs w:val="28"/>
          <w:bdr w:val="none" w:sz="0" w:space="0" w:color="auto" w:frame="1"/>
          <w:shd w:val="clear" w:color="auto" w:fill="FFFFFF"/>
        </w:rPr>
        <w:t>УДК</w:t>
      </w:r>
      <w:r w:rsidR="00BE5843">
        <w:rPr>
          <w:rStyle w:val="a8"/>
          <w:rFonts w:ascii="Times New Roman" w:hAnsi="Times New Roman"/>
          <w:b w:val="0"/>
          <w:color w:val="444444"/>
          <w:sz w:val="28"/>
          <w:szCs w:val="28"/>
          <w:bdr w:val="none" w:sz="0" w:space="0" w:color="auto" w:frame="1"/>
          <w:shd w:val="clear" w:color="auto" w:fill="FFFFFF"/>
        </w:rPr>
        <w:t>:</w:t>
      </w:r>
      <w:r w:rsidRPr="00EE7C1A">
        <w:rPr>
          <w:rStyle w:val="a8"/>
          <w:rFonts w:ascii="Times New Roman" w:hAnsi="Times New Roman"/>
          <w:color w:val="444444"/>
          <w:sz w:val="28"/>
          <w:szCs w:val="28"/>
          <w:bdr w:val="none" w:sz="0" w:space="0" w:color="auto" w:frame="1"/>
          <w:shd w:val="clear" w:color="auto" w:fill="FFFFFF"/>
        </w:rPr>
        <w:t xml:space="preserve"> </w:t>
      </w:r>
      <w:r w:rsidRPr="00EE7C1A">
        <w:rPr>
          <w:rFonts w:ascii="Times New Roman" w:hAnsi="Times New Roman"/>
          <w:sz w:val="28"/>
          <w:szCs w:val="28"/>
        </w:rPr>
        <w:t>378.881.1:</w:t>
      </w:r>
      <w:r w:rsidRPr="00EE7C1A">
        <w:rPr>
          <w:rFonts w:ascii="Times New Roman" w:hAnsi="Times New Roman"/>
          <w:bCs/>
          <w:color w:val="000000"/>
          <w:sz w:val="28"/>
          <w:szCs w:val="28"/>
          <w:shd w:val="clear" w:color="auto" w:fill="FFFFFF"/>
        </w:rPr>
        <w:t xml:space="preserve"> 811.161.2</w:t>
      </w:r>
    </w:p>
    <w:p w:rsidR="00EE7C1A" w:rsidRPr="00BE5843" w:rsidRDefault="00EE7C1A" w:rsidP="00EE7C1A">
      <w:pPr>
        <w:contextualSpacing/>
        <w:jc w:val="right"/>
        <w:rPr>
          <w:rFonts w:ascii="Times New Roman" w:hAnsi="Times New Roman"/>
          <w:b/>
          <w:i/>
          <w:sz w:val="28"/>
          <w:szCs w:val="28"/>
          <w:lang w:val="ru-RU"/>
        </w:rPr>
      </w:pPr>
      <w:r w:rsidRPr="00EE7C1A">
        <w:rPr>
          <w:rFonts w:ascii="Times New Roman" w:hAnsi="Times New Roman"/>
          <w:b/>
          <w:i/>
          <w:sz w:val="28"/>
          <w:szCs w:val="28"/>
        </w:rPr>
        <w:t>Ірина Гуменюк,</w:t>
      </w:r>
    </w:p>
    <w:p w:rsidR="00EE7C1A" w:rsidRPr="00EE7C1A" w:rsidRDefault="00EE7C1A" w:rsidP="00EE7C1A">
      <w:pPr>
        <w:contextualSpacing/>
        <w:jc w:val="right"/>
        <w:rPr>
          <w:rFonts w:ascii="Times New Roman" w:eastAsia="Calibri" w:hAnsi="Times New Roman" w:cs="Times New Roman"/>
          <w:i/>
          <w:sz w:val="28"/>
          <w:szCs w:val="28"/>
        </w:rPr>
      </w:pPr>
      <w:r w:rsidRPr="00EE7C1A">
        <w:rPr>
          <w:rFonts w:ascii="Times New Roman" w:eastAsia="Calibri" w:hAnsi="Times New Roman" w:cs="Times New Roman"/>
          <w:i/>
          <w:sz w:val="28"/>
          <w:szCs w:val="28"/>
        </w:rPr>
        <w:t>кандидат філологічних наук, доцент,</w:t>
      </w:r>
    </w:p>
    <w:p w:rsidR="00EE7C1A" w:rsidRPr="00EE7C1A" w:rsidRDefault="00EE7C1A" w:rsidP="00EE7C1A">
      <w:pPr>
        <w:contextualSpacing/>
        <w:jc w:val="right"/>
        <w:rPr>
          <w:rFonts w:ascii="Times New Roman" w:eastAsia="Calibri" w:hAnsi="Times New Roman" w:cs="Times New Roman"/>
          <w:i/>
          <w:sz w:val="28"/>
          <w:szCs w:val="28"/>
        </w:rPr>
      </w:pPr>
      <w:r w:rsidRPr="00EE7C1A">
        <w:rPr>
          <w:rFonts w:ascii="Times New Roman" w:eastAsia="Calibri" w:hAnsi="Times New Roman" w:cs="Times New Roman"/>
          <w:i/>
          <w:sz w:val="28"/>
          <w:szCs w:val="28"/>
        </w:rPr>
        <w:t>доцент кафедри педагогіки початкової освіти,</w:t>
      </w:r>
    </w:p>
    <w:p w:rsidR="00EE7C1A" w:rsidRPr="00EE7C1A" w:rsidRDefault="00EE7C1A" w:rsidP="00EE7C1A">
      <w:pPr>
        <w:contextualSpacing/>
        <w:jc w:val="right"/>
        <w:rPr>
          <w:rFonts w:ascii="Times New Roman" w:eastAsia="Calibri" w:hAnsi="Times New Roman" w:cs="Times New Roman"/>
          <w:i/>
          <w:sz w:val="28"/>
          <w:szCs w:val="28"/>
        </w:rPr>
      </w:pPr>
      <w:r w:rsidRPr="00EE7C1A">
        <w:rPr>
          <w:rFonts w:ascii="Times New Roman" w:eastAsia="Calibri" w:hAnsi="Times New Roman" w:cs="Times New Roman"/>
          <w:i/>
          <w:sz w:val="28"/>
          <w:szCs w:val="28"/>
        </w:rPr>
        <w:t xml:space="preserve">Прикарпатський національний університет </w:t>
      </w:r>
    </w:p>
    <w:p w:rsidR="00EE7C1A" w:rsidRPr="00EE7C1A" w:rsidRDefault="00EE7C1A" w:rsidP="00EE7C1A">
      <w:pPr>
        <w:contextualSpacing/>
        <w:jc w:val="right"/>
        <w:rPr>
          <w:rFonts w:ascii="Times New Roman" w:eastAsia="Calibri" w:hAnsi="Times New Roman" w:cs="Times New Roman"/>
          <w:i/>
          <w:sz w:val="28"/>
          <w:szCs w:val="28"/>
        </w:rPr>
      </w:pPr>
      <w:r w:rsidRPr="00EE7C1A">
        <w:rPr>
          <w:rFonts w:ascii="Times New Roman" w:eastAsia="Calibri" w:hAnsi="Times New Roman" w:cs="Times New Roman"/>
          <w:i/>
          <w:sz w:val="28"/>
          <w:szCs w:val="28"/>
        </w:rPr>
        <w:t>імені Василя Стефаника,</w:t>
      </w:r>
    </w:p>
    <w:p w:rsidR="00EE7C1A" w:rsidRPr="00EE7C1A" w:rsidRDefault="00EE7C1A" w:rsidP="00EE7C1A">
      <w:pPr>
        <w:contextualSpacing/>
        <w:jc w:val="right"/>
        <w:rPr>
          <w:rFonts w:ascii="Times New Roman" w:eastAsia="Calibri" w:hAnsi="Times New Roman" w:cs="Times New Roman"/>
          <w:i/>
          <w:sz w:val="28"/>
          <w:szCs w:val="28"/>
        </w:rPr>
      </w:pPr>
      <w:r w:rsidRPr="00EE7C1A">
        <w:rPr>
          <w:rFonts w:ascii="Times New Roman" w:eastAsia="Calibri" w:hAnsi="Times New Roman" w:cs="Times New Roman"/>
          <w:i/>
          <w:sz w:val="28"/>
          <w:szCs w:val="28"/>
        </w:rPr>
        <w:t>вул. Шевченка, 57, м. Івано-Франківськ, Україна</w:t>
      </w: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ПОЛІКОДОВИЙ ТЕКСТ ЯК ЗАСІБ РЕАЛІЗАЦІЇ </w:t>
      </w:r>
    </w:p>
    <w:p w:rsidR="00EE7C1A" w:rsidRPr="00557707" w:rsidRDefault="00EE7C1A" w:rsidP="00EE7C1A">
      <w:pPr>
        <w:ind w:firstLine="0"/>
        <w:contextualSpacing/>
        <w:jc w:val="center"/>
        <w:rPr>
          <w:rFonts w:ascii="Times New Roman" w:hAnsi="Times New Roman" w:cs="Times New Roman"/>
          <w:b/>
          <w:sz w:val="28"/>
          <w:szCs w:val="28"/>
        </w:rPr>
      </w:pPr>
      <w:r>
        <w:rPr>
          <w:rFonts w:ascii="Times New Roman" w:eastAsia="Calibri" w:hAnsi="Times New Roman" w:cs="Times New Roman"/>
          <w:b/>
          <w:sz w:val="28"/>
          <w:szCs w:val="28"/>
        </w:rPr>
        <w:t>ТЕКСТОЦЕНТРИЧНОЇ ТЕХНОЛОГІЇ НАВЧАННЯ</w:t>
      </w:r>
    </w:p>
    <w:p w:rsidR="00882AA7" w:rsidRDefault="00CE0542" w:rsidP="00882AA7">
      <w:pPr>
        <w:contextualSpacing/>
        <w:rPr>
          <w:rFonts w:ascii="Times New Roman" w:hAnsi="Times New Roman" w:cs="Times New Roman"/>
          <w:sz w:val="28"/>
          <w:szCs w:val="28"/>
        </w:rPr>
      </w:pPr>
      <w:r>
        <w:rPr>
          <w:rFonts w:ascii="Times New Roman" w:hAnsi="Times New Roman" w:cs="Times New Roman"/>
          <w:i/>
          <w:sz w:val="28"/>
          <w:szCs w:val="28"/>
        </w:rPr>
        <w:t>Статт</w:t>
      </w:r>
      <w:r w:rsidR="00A529A8">
        <w:rPr>
          <w:rFonts w:ascii="Times New Roman" w:hAnsi="Times New Roman" w:cs="Times New Roman"/>
          <w:i/>
          <w:sz w:val="28"/>
          <w:szCs w:val="28"/>
        </w:rPr>
        <w:t>ю</w:t>
      </w:r>
      <w:r>
        <w:rPr>
          <w:rFonts w:ascii="Times New Roman" w:hAnsi="Times New Roman" w:cs="Times New Roman"/>
          <w:i/>
          <w:sz w:val="28"/>
          <w:szCs w:val="28"/>
        </w:rPr>
        <w:t xml:space="preserve"> присвячен</w:t>
      </w:r>
      <w:r w:rsidR="005778D6">
        <w:rPr>
          <w:rFonts w:ascii="Times New Roman" w:hAnsi="Times New Roman" w:cs="Times New Roman"/>
          <w:i/>
          <w:sz w:val="28"/>
          <w:szCs w:val="28"/>
        </w:rPr>
        <w:t>о</w:t>
      </w:r>
      <w:r>
        <w:rPr>
          <w:rFonts w:ascii="Times New Roman" w:hAnsi="Times New Roman" w:cs="Times New Roman"/>
          <w:i/>
          <w:sz w:val="28"/>
          <w:szCs w:val="28"/>
        </w:rPr>
        <w:t xml:space="preserve"> </w:t>
      </w:r>
      <w:r w:rsidR="00702261">
        <w:rPr>
          <w:rFonts w:ascii="Times New Roman" w:hAnsi="Times New Roman" w:cs="Times New Roman"/>
          <w:i/>
          <w:sz w:val="28"/>
          <w:szCs w:val="28"/>
        </w:rPr>
        <w:t>вивченню</w:t>
      </w:r>
      <w:r>
        <w:rPr>
          <w:rFonts w:ascii="Times New Roman" w:hAnsi="Times New Roman" w:cs="Times New Roman"/>
          <w:i/>
          <w:sz w:val="28"/>
          <w:szCs w:val="28"/>
        </w:rPr>
        <w:t xml:space="preserve"> дидактичного потенціалу </w:t>
      </w:r>
      <w:proofErr w:type="spellStart"/>
      <w:r>
        <w:rPr>
          <w:rFonts w:ascii="Times New Roman" w:hAnsi="Times New Roman" w:cs="Times New Roman"/>
          <w:i/>
          <w:sz w:val="28"/>
          <w:szCs w:val="28"/>
        </w:rPr>
        <w:t>текстоцентричної</w:t>
      </w:r>
      <w:proofErr w:type="spellEnd"/>
      <w:r>
        <w:rPr>
          <w:rFonts w:ascii="Times New Roman" w:hAnsi="Times New Roman" w:cs="Times New Roman"/>
          <w:i/>
          <w:sz w:val="28"/>
          <w:szCs w:val="28"/>
        </w:rPr>
        <w:t xml:space="preserve"> технології навчання</w:t>
      </w:r>
      <w:r w:rsidR="00702261">
        <w:rPr>
          <w:rFonts w:ascii="Times New Roman" w:hAnsi="Times New Roman" w:cs="Times New Roman"/>
          <w:i/>
          <w:sz w:val="28"/>
          <w:szCs w:val="28"/>
        </w:rPr>
        <w:t xml:space="preserve"> щодо формування професійного мовлення студентів. Дослідження проводилося в процесі викладання курсу «Українська мова за професійним спрямуванням» майбутнім фахівцям початкової освіти. Мет</w:t>
      </w:r>
      <w:r w:rsidR="005778D6">
        <w:rPr>
          <w:rFonts w:ascii="Times New Roman" w:hAnsi="Times New Roman" w:cs="Times New Roman"/>
          <w:i/>
          <w:sz w:val="28"/>
          <w:szCs w:val="28"/>
        </w:rPr>
        <w:t>а</w:t>
      </w:r>
      <w:r w:rsidR="00702261">
        <w:rPr>
          <w:rFonts w:ascii="Times New Roman" w:hAnsi="Times New Roman" w:cs="Times New Roman"/>
          <w:i/>
          <w:sz w:val="28"/>
          <w:szCs w:val="28"/>
        </w:rPr>
        <w:t xml:space="preserve"> статті </w:t>
      </w:r>
      <w:r w:rsidR="005778D6">
        <w:rPr>
          <w:rFonts w:ascii="Times New Roman" w:hAnsi="Times New Roman" w:cs="Times New Roman"/>
          <w:i/>
          <w:sz w:val="28"/>
          <w:szCs w:val="28"/>
        </w:rPr>
        <w:t>–</w:t>
      </w:r>
      <w:r w:rsidR="00702261">
        <w:rPr>
          <w:rFonts w:ascii="Times New Roman" w:hAnsi="Times New Roman" w:cs="Times New Roman"/>
          <w:i/>
          <w:sz w:val="28"/>
          <w:szCs w:val="28"/>
        </w:rPr>
        <w:t xml:space="preserve"> визначення напрямків реалізації </w:t>
      </w:r>
      <w:proofErr w:type="spellStart"/>
      <w:r w:rsidR="00702261">
        <w:rPr>
          <w:rFonts w:ascii="Times New Roman" w:hAnsi="Times New Roman" w:cs="Times New Roman"/>
          <w:i/>
          <w:sz w:val="28"/>
          <w:szCs w:val="28"/>
        </w:rPr>
        <w:t>текстоцентричної</w:t>
      </w:r>
      <w:proofErr w:type="spellEnd"/>
      <w:r w:rsidR="00702261">
        <w:rPr>
          <w:rFonts w:ascii="Times New Roman" w:hAnsi="Times New Roman" w:cs="Times New Roman"/>
          <w:i/>
          <w:sz w:val="28"/>
          <w:szCs w:val="28"/>
        </w:rPr>
        <w:t xml:space="preserve"> технології навчання української мови за професійним спрямуванням у педагогічних закладах вищої освіти.</w:t>
      </w:r>
      <w:r w:rsidR="00B96D3C">
        <w:rPr>
          <w:rFonts w:ascii="Times New Roman" w:hAnsi="Times New Roman" w:cs="Times New Roman"/>
          <w:i/>
          <w:sz w:val="28"/>
          <w:szCs w:val="28"/>
        </w:rPr>
        <w:t xml:space="preserve"> У процесі дослідження застосовано комплекс методів: теоретичні – рефлексивний аналіз та узагальнення літературних джерел для з’ясування ступеня розкриття проблеми в сучасному науковому просторі; методи візуалізації та узагальнення – для розкриття способів застосування </w:t>
      </w:r>
      <w:proofErr w:type="spellStart"/>
      <w:r w:rsidR="00B96D3C">
        <w:rPr>
          <w:rFonts w:ascii="Times New Roman" w:hAnsi="Times New Roman" w:cs="Times New Roman"/>
          <w:i/>
          <w:sz w:val="28"/>
          <w:szCs w:val="28"/>
        </w:rPr>
        <w:t>полікодових</w:t>
      </w:r>
      <w:proofErr w:type="spellEnd"/>
      <w:r w:rsidR="00B96D3C">
        <w:rPr>
          <w:rFonts w:ascii="Times New Roman" w:hAnsi="Times New Roman" w:cs="Times New Roman"/>
          <w:i/>
          <w:sz w:val="28"/>
          <w:szCs w:val="28"/>
        </w:rPr>
        <w:t xml:space="preserve"> текстів під час </w:t>
      </w:r>
      <w:r w:rsidR="00CC7914">
        <w:rPr>
          <w:rFonts w:ascii="Times New Roman" w:hAnsi="Times New Roman" w:cs="Times New Roman"/>
          <w:i/>
          <w:sz w:val="28"/>
          <w:szCs w:val="28"/>
        </w:rPr>
        <w:t>викладання курсу.</w:t>
      </w:r>
      <w:r w:rsidR="00B96D3C">
        <w:rPr>
          <w:rFonts w:ascii="Times New Roman" w:hAnsi="Times New Roman" w:cs="Times New Roman"/>
          <w:i/>
          <w:sz w:val="28"/>
          <w:szCs w:val="28"/>
        </w:rPr>
        <w:t xml:space="preserve"> </w:t>
      </w:r>
      <w:r w:rsidR="00702261">
        <w:rPr>
          <w:rFonts w:ascii="Times New Roman" w:hAnsi="Times New Roman" w:cs="Times New Roman"/>
          <w:i/>
          <w:sz w:val="28"/>
          <w:szCs w:val="28"/>
        </w:rPr>
        <w:t xml:space="preserve">На основі аналізу наукових дефініцій поняття «текст» </w:t>
      </w:r>
      <w:r w:rsidR="0089454F">
        <w:rPr>
          <w:rFonts w:ascii="Times New Roman" w:hAnsi="Times New Roman" w:cs="Times New Roman"/>
          <w:i/>
          <w:sz w:val="28"/>
          <w:szCs w:val="28"/>
        </w:rPr>
        <w:t>і</w:t>
      </w:r>
      <w:r w:rsidR="00702261">
        <w:rPr>
          <w:rFonts w:ascii="Times New Roman" w:hAnsi="Times New Roman" w:cs="Times New Roman"/>
          <w:i/>
          <w:sz w:val="28"/>
          <w:szCs w:val="28"/>
        </w:rPr>
        <w:t xml:space="preserve"> основних аспектів його виявлення сформульовано </w:t>
      </w:r>
      <w:proofErr w:type="spellStart"/>
      <w:r w:rsidR="00702261">
        <w:rPr>
          <w:rFonts w:ascii="Times New Roman" w:hAnsi="Times New Roman" w:cs="Times New Roman"/>
          <w:i/>
          <w:sz w:val="28"/>
          <w:szCs w:val="28"/>
        </w:rPr>
        <w:t>лінгводидактичне</w:t>
      </w:r>
      <w:proofErr w:type="spellEnd"/>
      <w:r w:rsidR="00702261">
        <w:rPr>
          <w:rFonts w:ascii="Times New Roman" w:hAnsi="Times New Roman" w:cs="Times New Roman"/>
          <w:i/>
          <w:sz w:val="28"/>
          <w:szCs w:val="28"/>
        </w:rPr>
        <w:t xml:space="preserve"> визначення навчального тексту</w:t>
      </w:r>
      <w:r w:rsidR="00CC7914">
        <w:rPr>
          <w:rFonts w:ascii="Times New Roman" w:hAnsi="Times New Roman" w:cs="Times New Roman"/>
          <w:i/>
          <w:sz w:val="28"/>
          <w:szCs w:val="28"/>
        </w:rPr>
        <w:t xml:space="preserve"> та вектори реалізації </w:t>
      </w:r>
      <w:proofErr w:type="spellStart"/>
      <w:r w:rsidR="00CC7914">
        <w:rPr>
          <w:rFonts w:ascii="Times New Roman" w:hAnsi="Times New Roman" w:cs="Times New Roman"/>
          <w:i/>
          <w:sz w:val="28"/>
          <w:szCs w:val="28"/>
        </w:rPr>
        <w:t>текстоцентричної</w:t>
      </w:r>
      <w:proofErr w:type="spellEnd"/>
      <w:r w:rsidR="00CC7914">
        <w:rPr>
          <w:rFonts w:ascii="Times New Roman" w:hAnsi="Times New Roman" w:cs="Times New Roman"/>
          <w:i/>
          <w:sz w:val="28"/>
          <w:szCs w:val="28"/>
        </w:rPr>
        <w:t xml:space="preserve"> технології навчання української мови за професійним спрямуванням у педагогічних ЗВО. Проведено дослідження </w:t>
      </w:r>
      <w:proofErr w:type="spellStart"/>
      <w:r w:rsidR="00CC7914">
        <w:rPr>
          <w:rFonts w:ascii="Times New Roman" w:hAnsi="Times New Roman" w:cs="Times New Roman"/>
          <w:i/>
          <w:sz w:val="28"/>
          <w:szCs w:val="28"/>
        </w:rPr>
        <w:t>полікодового</w:t>
      </w:r>
      <w:proofErr w:type="spellEnd"/>
      <w:r w:rsidR="00CC7914">
        <w:rPr>
          <w:rFonts w:ascii="Times New Roman" w:hAnsi="Times New Roman" w:cs="Times New Roman"/>
          <w:i/>
          <w:sz w:val="28"/>
          <w:szCs w:val="28"/>
        </w:rPr>
        <w:t xml:space="preserve"> тексту як засобу реалізації </w:t>
      </w:r>
      <w:proofErr w:type="spellStart"/>
      <w:r w:rsidR="00CC7914">
        <w:rPr>
          <w:rFonts w:ascii="Times New Roman" w:hAnsi="Times New Roman" w:cs="Times New Roman"/>
          <w:i/>
          <w:sz w:val="28"/>
          <w:szCs w:val="28"/>
        </w:rPr>
        <w:t>текстоцентричного</w:t>
      </w:r>
      <w:proofErr w:type="spellEnd"/>
      <w:r w:rsidR="00CC7914">
        <w:rPr>
          <w:rFonts w:ascii="Times New Roman" w:hAnsi="Times New Roman" w:cs="Times New Roman"/>
          <w:i/>
          <w:sz w:val="28"/>
          <w:szCs w:val="28"/>
        </w:rPr>
        <w:t xml:space="preserve"> навчання, визначено </w:t>
      </w:r>
      <w:r w:rsidR="00067F09">
        <w:rPr>
          <w:rFonts w:ascii="Times New Roman" w:hAnsi="Times New Roman" w:cs="Times New Roman"/>
          <w:i/>
          <w:sz w:val="28"/>
          <w:szCs w:val="28"/>
        </w:rPr>
        <w:t xml:space="preserve">й проаналізовано основні види </w:t>
      </w:r>
      <w:proofErr w:type="spellStart"/>
      <w:r w:rsidR="00067F09">
        <w:rPr>
          <w:rFonts w:ascii="Times New Roman" w:hAnsi="Times New Roman" w:cs="Times New Roman"/>
          <w:i/>
          <w:sz w:val="28"/>
          <w:szCs w:val="28"/>
        </w:rPr>
        <w:t>полікодових</w:t>
      </w:r>
      <w:proofErr w:type="spellEnd"/>
      <w:r w:rsidR="00067F09">
        <w:rPr>
          <w:rFonts w:ascii="Times New Roman" w:hAnsi="Times New Roman" w:cs="Times New Roman"/>
          <w:i/>
          <w:sz w:val="28"/>
          <w:szCs w:val="28"/>
        </w:rPr>
        <w:t xml:space="preserve"> текстів та їх функціональне навантаження в курсі української мови за професійним с</w:t>
      </w:r>
      <w:r w:rsidR="00017979">
        <w:rPr>
          <w:rFonts w:ascii="Times New Roman" w:hAnsi="Times New Roman" w:cs="Times New Roman"/>
          <w:i/>
          <w:sz w:val="28"/>
          <w:szCs w:val="28"/>
        </w:rPr>
        <w:t>п</w:t>
      </w:r>
      <w:r w:rsidR="00067F09">
        <w:rPr>
          <w:rFonts w:ascii="Times New Roman" w:hAnsi="Times New Roman" w:cs="Times New Roman"/>
          <w:i/>
          <w:sz w:val="28"/>
          <w:szCs w:val="28"/>
        </w:rPr>
        <w:t xml:space="preserve">рямуванням. Наголошено на винятковому дидактичному потенціалі гіпертексту як </w:t>
      </w:r>
      <w:r w:rsidR="00067F09">
        <w:rPr>
          <w:rFonts w:ascii="Times New Roman" w:hAnsi="Times New Roman" w:cs="Times New Roman"/>
          <w:i/>
          <w:sz w:val="28"/>
          <w:szCs w:val="28"/>
        </w:rPr>
        <w:lastRenderedPageBreak/>
        <w:t>новітній формі організації матеріалу</w:t>
      </w:r>
      <w:r w:rsidR="00017979">
        <w:rPr>
          <w:rFonts w:ascii="Times New Roman" w:hAnsi="Times New Roman" w:cs="Times New Roman"/>
          <w:i/>
          <w:sz w:val="28"/>
          <w:szCs w:val="28"/>
        </w:rPr>
        <w:t>, що стає особливо важливим за умов дистанційного навчання</w:t>
      </w:r>
      <w:r w:rsidR="00067F09">
        <w:rPr>
          <w:rFonts w:ascii="Times New Roman" w:hAnsi="Times New Roman" w:cs="Times New Roman"/>
          <w:i/>
          <w:sz w:val="28"/>
          <w:szCs w:val="28"/>
        </w:rPr>
        <w:t xml:space="preserve">. </w:t>
      </w:r>
      <w:r w:rsidR="00017979">
        <w:rPr>
          <w:rFonts w:ascii="Times New Roman" w:hAnsi="Times New Roman" w:cs="Times New Roman"/>
          <w:i/>
          <w:sz w:val="28"/>
          <w:szCs w:val="28"/>
        </w:rPr>
        <w:t xml:space="preserve">Визначено найбільш ефективні організаційні форми роботи з гіпертекстом. </w:t>
      </w:r>
      <w:r w:rsidR="00017979" w:rsidRPr="00017979">
        <w:rPr>
          <w:rFonts w:ascii="Times New Roman" w:hAnsi="Times New Roman" w:cs="Times New Roman"/>
          <w:i/>
          <w:sz w:val="28"/>
          <w:szCs w:val="28"/>
        </w:rPr>
        <w:t xml:space="preserve">Зважаючи на особливості побудови </w:t>
      </w:r>
      <w:proofErr w:type="spellStart"/>
      <w:r w:rsidR="00017979" w:rsidRPr="00017979">
        <w:rPr>
          <w:rFonts w:ascii="Times New Roman" w:hAnsi="Times New Roman" w:cs="Times New Roman"/>
          <w:i/>
          <w:sz w:val="28"/>
          <w:szCs w:val="28"/>
        </w:rPr>
        <w:t>полікодового</w:t>
      </w:r>
      <w:proofErr w:type="spellEnd"/>
      <w:r w:rsidR="00017979" w:rsidRPr="00017979">
        <w:rPr>
          <w:rFonts w:ascii="Times New Roman" w:hAnsi="Times New Roman" w:cs="Times New Roman"/>
          <w:i/>
          <w:sz w:val="28"/>
          <w:szCs w:val="28"/>
        </w:rPr>
        <w:t xml:space="preserve"> тексту, виділ</w:t>
      </w:r>
      <w:r w:rsidR="00017979">
        <w:rPr>
          <w:rFonts w:ascii="Times New Roman" w:hAnsi="Times New Roman" w:cs="Times New Roman"/>
          <w:i/>
          <w:sz w:val="28"/>
          <w:szCs w:val="28"/>
        </w:rPr>
        <w:t>ено</w:t>
      </w:r>
      <w:r w:rsidR="00017979" w:rsidRPr="00017979">
        <w:rPr>
          <w:rFonts w:ascii="Times New Roman" w:hAnsi="Times New Roman" w:cs="Times New Roman"/>
          <w:i/>
          <w:sz w:val="28"/>
          <w:szCs w:val="28"/>
        </w:rPr>
        <w:t xml:space="preserve"> специф</w:t>
      </w:r>
      <w:r w:rsidR="00017979">
        <w:rPr>
          <w:rFonts w:ascii="Times New Roman" w:hAnsi="Times New Roman" w:cs="Times New Roman"/>
          <w:i/>
          <w:sz w:val="28"/>
          <w:szCs w:val="28"/>
        </w:rPr>
        <w:t xml:space="preserve">ічний його різновид – документ. </w:t>
      </w:r>
      <w:r w:rsidR="00882AA7">
        <w:rPr>
          <w:rFonts w:ascii="Times New Roman" w:hAnsi="Times New Roman" w:cs="Times New Roman"/>
          <w:i/>
          <w:sz w:val="28"/>
          <w:szCs w:val="28"/>
        </w:rPr>
        <w:t xml:space="preserve">Комплексне уявлення про досліджувану проблему ілюструє побудована </w:t>
      </w:r>
      <w:r w:rsidR="00882AA7" w:rsidRPr="00882AA7">
        <w:rPr>
          <w:rFonts w:ascii="Times New Roman" w:hAnsi="Times New Roman" w:cs="Times New Roman"/>
          <w:i/>
          <w:sz w:val="28"/>
          <w:szCs w:val="28"/>
        </w:rPr>
        <w:t xml:space="preserve">модель </w:t>
      </w:r>
      <w:proofErr w:type="spellStart"/>
      <w:r w:rsidR="00882AA7" w:rsidRPr="00882AA7">
        <w:rPr>
          <w:rFonts w:ascii="Times New Roman" w:hAnsi="Times New Roman" w:cs="Times New Roman"/>
          <w:i/>
          <w:sz w:val="28"/>
          <w:szCs w:val="28"/>
        </w:rPr>
        <w:t>текстоцентричної</w:t>
      </w:r>
      <w:proofErr w:type="spellEnd"/>
      <w:r w:rsidR="00882AA7" w:rsidRPr="00882AA7">
        <w:rPr>
          <w:rFonts w:ascii="Times New Roman" w:hAnsi="Times New Roman" w:cs="Times New Roman"/>
          <w:i/>
          <w:sz w:val="28"/>
          <w:szCs w:val="28"/>
        </w:rPr>
        <w:t xml:space="preserve"> технології навчання </w:t>
      </w:r>
      <w:r w:rsidR="00882AA7">
        <w:rPr>
          <w:rFonts w:ascii="Times New Roman" w:hAnsi="Times New Roman" w:cs="Times New Roman"/>
          <w:i/>
          <w:sz w:val="28"/>
          <w:szCs w:val="28"/>
        </w:rPr>
        <w:t>української мови за професійним спрямуванням</w:t>
      </w:r>
      <w:r w:rsidR="00882AA7" w:rsidRPr="00882AA7">
        <w:rPr>
          <w:rFonts w:ascii="Times New Roman" w:hAnsi="Times New Roman" w:cs="Times New Roman"/>
          <w:i/>
          <w:sz w:val="28"/>
          <w:szCs w:val="28"/>
        </w:rPr>
        <w:t xml:space="preserve"> у педагогічних ЗВО.</w:t>
      </w:r>
    </w:p>
    <w:p w:rsidR="00CE0542" w:rsidRPr="00882AA7" w:rsidRDefault="00067F09" w:rsidP="00882AA7">
      <w:pPr>
        <w:contextualSpacing/>
        <w:rPr>
          <w:rFonts w:ascii="Times New Roman" w:hAnsi="Times New Roman" w:cs="Times New Roman"/>
          <w:sz w:val="28"/>
          <w:szCs w:val="28"/>
        </w:rPr>
      </w:pPr>
      <w:r>
        <w:rPr>
          <w:rFonts w:ascii="Times New Roman" w:hAnsi="Times New Roman" w:cs="Times New Roman"/>
          <w:b/>
          <w:i/>
          <w:sz w:val="28"/>
          <w:szCs w:val="28"/>
        </w:rPr>
        <w:t xml:space="preserve">Ключові слова: </w:t>
      </w:r>
      <w:r w:rsidRPr="00067F09">
        <w:rPr>
          <w:rFonts w:ascii="Times New Roman" w:hAnsi="Times New Roman" w:cs="Times New Roman"/>
          <w:i/>
          <w:sz w:val="28"/>
          <w:szCs w:val="28"/>
        </w:rPr>
        <w:t xml:space="preserve">текст, навчальний текст, </w:t>
      </w:r>
      <w:proofErr w:type="spellStart"/>
      <w:r w:rsidRPr="00067F09">
        <w:rPr>
          <w:rFonts w:ascii="Times New Roman" w:hAnsi="Times New Roman" w:cs="Times New Roman"/>
          <w:i/>
          <w:sz w:val="28"/>
          <w:szCs w:val="28"/>
        </w:rPr>
        <w:t>полікодовий</w:t>
      </w:r>
      <w:proofErr w:type="spellEnd"/>
      <w:r w:rsidRPr="00067F09">
        <w:rPr>
          <w:rFonts w:ascii="Times New Roman" w:hAnsi="Times New Roman" w:cs="Times New Roman"/>
          <w:i/>
          <w:sz w:val="28"/>
          <w:szCs w:val="28"/>
        </w:rPr>
        <w:t xml:space="preserve"> текст, </w:t>
      </w:r>
      <w:r>
        <w:rPr>
          <w:rFonts w:ascii="Times New Roman" w:hAnsi="Times New Roman" w:cs="Times New Roman"/>
          <w:i/>
          <w:sz w:val="28"/>
          <w:szCs w:val="28"/>
        </w:rPr>
        <w:t xml:space="preserve">гіпертекст, </w:t>
      </w:r>
      <w:r w:rsidRPr="00067F09">
        <w:rPr>
          <w:rFonts w:ascii="Times New Roman" w:hAnsi="Times New Roman" w:cs="Times New Roman"/>
          <w:i/>
          <w:sz w:val="28"/>
          <w:szCs w:val="28"/>
        </w:rPr>
        <w:t>українська мова за професійним</w:t>
      </w:r>
      <w:r w:rsidR="004C6B14">
        <w:rPr>
          <w:rFonts w:ascii="Times New Roman" w:hAnsi="Times New Roman" w:cs="Times New Roman"/>
          <w:i/>
          <w:sz w:val="28"/>
          <w:szCs w:val="28"/>
        </w:rPr>
        <w:t xml:space="preserve"> спрямуванням.</w:t>
      </w:r>
      <w:r>
        <w:rPr>
          <w:rFonts w:ascii="Times New Roman" w:hAnsi="Times New Roman" w:cs="Times New Roman"/>
          <w:i/>
          <w:sz w:val="28"/>
          <w:szCs w:val="28"/>
        </w:rPr>
        <w:t xml:space="preserve"> </w:t>
      </w:r>
    </w:p>
    <w:p w:rsidR="00CE0542" w:rsidRDefault="00CE0542" w:rsidP="00EE7C1A">
      <w:pPr>
        <w:contextualSpacing/>
        <w:rPr>
          <w:rFonts w:ascii="Times New Roman" w:hAnsi="Times New Roman" w:cs="Times New Roman"/>
          <w:sz w:val="28"/>
          <w:szCs w:val="28"/>
        </w:rPr>
      </w:pPr>
    </w:p>
    <w:p w:rsidR="004C6B14" w:rsidRDefault="0080230C" w:rsidP="00EE7C1A">
      <w:pPr>
        <w:contextualSpacing/>
        <w:rPr>
          <w:rFonts w:ascii="Times New Roman" w:hAnsi="Times New Roman" w:cs="Times New Roman"/>
          <w:b/>
          <w:sz w:val="28"/>
          <w:szCs w:val="28"/>
        </w:rPr>
      </w:pPr>
      <w:r w:rsidRPr="0080230C">
        <w:rPr>
          <w:rFonts w:ascii="Times New Roman" w:hAnsi="Times New Roman" w:cs="Times New Roman"/>
          <w:b/>
          <w:sz w:val="28"/>
          <w:szCs w:val="28"/>
        </w:rPr>
        <w:t>Вступ та сучасний стан досліджуваної проблеми</w:t>
      </w:r>
    </w:p>
    <w:p w:rsidR="00312FBF" w:rsidRDefault="00EE7C1A" w:rsidP="00EE7C1A">
      <w:pPr>
        <w:contextualSpacing/>
        <w:rPr>
          <w:rFonts w:ascii="Times New Roman" w:hAnsi="Times New Roman" w:cs="Times New Roman"/>
          <w:sz w:val="28"/>
          <w:szCs w:val="28"/>
        </w:rPr>
      </w:pPr>
      <w:r w:rsidRPr="001E5E98">
        <w:rPr>
          <w:rFonts w:ascii="Times New Roman" w:hAnsi="Times New Roman" w:cs="Times New Roman"/>
          <w:sz w:val="28"/>
          <w:szCs w:val="28"/>
        </w:rPr>
        <w:t>Формування усного й писемного професійного мовлення студентів педагогічних ЗВО</w:t>
      </w:r>
      <w:r>
        <w:rPr>
          <w:rFonts w:ascii="Times New Roman" w:hAnsi="Times New Roman" w:cs="Times New Roman"/>
          <w:sz w:val="28"/>
          <w:szCs w:val="28"/>
        </w:rPr>
        <w:t xml:space="preserve"> пов’язане з підвищенням у них рівня низки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Ефективність цього процесу значною мірою залежить від використання потенціалу </w:t>
      </w:r>
      <w:r w:rsidR="00312FBF">
        <w:rPr>
          <w:rFonts w:ascii="Times New Roman" w:hAnsi="Times New Roman" w:cs="Times New Roman"/>
          <w:sz w:val="28"/>
          <w:szCs w:val="28"/>
        </w:rPr>
        <w:t xml:space="preserve">інноваційних технологій </w:t>
      </w:r>
      <w:r>
        <w:rPr>
          <w:rFonts w:ascii="Times New Roman" w:hAnsi="Times New Roman" w:cs="Times New Roman"/>
          <w:sz w:val="28"/>
          <w:szCs w:val="28"/>
        </w:rPr>
        <w:t xml:space="preserve">у процесі навчання </w:t>
      </w:r>
      <w:r w:rsidR="0080230C">
        <w:rPr>
          <w:rFonts w:ascii="Times New Roman" w:hAnsi="Times New Roman" w:cs="Times New Roman"/>
          <w:sz w:val="28"/>
          <w:szCs w:val="28"/>
        </w:rPr>
        <w:t>української мови за професійним спрямуванням (</w:t>
      </w:r>
      <w:proofErr w:type="spellStart"/>
      <w:r>
        <w:rPr>
          <w:rFonts w:ascii="Times New Roman" w:hAnsi="Times New Roman" w:cs="Times New Roman"/>
          <w:sz w:val="28"/>
          <w:szCs w:val="28"/>
        </w:rPr>
        <w:t>УМзаПС</w:t>
      </w:r>
      <w:proofErr w:type="spellEnd"/>
      <w:r w:rsidR="0080230C">
        <w:rPr>
          <w:rFonts w:ascii="Times New Roman" w:hAnsi="Times New Roman" w:cs="Times New Roman"/>
          <w:sz w:val="28"/>
          <w:szCs w:val="28"/>
        </w:rPr>
        <w:t>)</w:t>
      </w:r>
      <w:r>
        <w:rPr>
          <w:rFonts w:ascii="Times New Roman" w:hAnsi="Times New Roman" w:cs="Times New Roman"/>
          <w:sz w:val="28"/>
          <w:szCs w:val="28"/>
        </w:rPr>
        <w:t xml:space="preserve">, </w:t>
      </w:r>
      <w:r w:rsidR="00312FBF">
        <w:rPr>
          <w:rFonts w:ascii="Times New Roman" w:hAnsi="Times New Roman" w:cs="Times New Roman"/>
          <w:sz w:val="28"/>
          <w:szCs w:val="28"/>
        </w:rPr>
        <w:t>«</w:t>
      </w:r>
      <w:r>
        <w:rPr>
          <w:rFonts w:ascii="Times New Roman" w:hAnsi="Times New Roman" w:cs="Times New Roman"/>
          <w:sz w:val="28"/>
          <w:szCs w:val="28"/>
        </w:rPr>
        <w:t xml:space="preserve">оскільки </w:t>
      </w:r>
      <w:r w:rsidR="00312FBF">
        <w:rPr>
          <w:rFonts w:ascii="Times New Roman" w:hAnsi="Times New Roman" w:cs="Times New Roman"/>
          <w:color w:val="000000"/>
          <w:sz w:val="28"/>
          <w:szCs w:val="28"/>
          <w:shd w:val="clear" w:color="auto" w:fill="FFFFFF"/>
        </w:rPr>
        <w:t>навчальний дискурс дисципліни … покликаний створити умови, максимально наближені до майбутньої професійної діяльності студентів» (Гуменюк, 2019).</w:t>
      </w:r>
      <w:r w:rsidR="00312FBF">
        <w:rPr>
          <w:rFonts w:ascii="Times New Roman" w:hAnsi="Times New Roman" w:cs="Times New Roman"/>
          <w:sz w:val="28"/>
          <w:szCs w:val="28"/>
        </w:rPr>
        <w:t xml:space="preserve"> </w:t>
      </w:r>
    </w:p>
    <w:p w:rsidR="00DB3C3C" w:rsidRPr="001E5E98"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Різноаспектне й </w:t>
      </w:r>
      <w:proofErr w:type="spellStart"/>
      <w:r>
        <w:rPr>
          <w:rFonts w:ascii="Times New Roman" w:hAnsi="Times New Roman" w:cs="Times New Roman"/>
          <w:sz w:val="28"/>
          <w:szCs w:val="28"/>
        </w:rPr>
        <w:t>поліфункціональне</w:t>
      </w:r>
      <w:proofErr w:type="spellEnd"/>
      <w:r>
        <w:rPr>
          <w:rFonts w:ascii="Times New Roman" w:hAnsi="Times New Roman" w:cs="Times New Roman"/>
          <w:sz w:val="28"/>
          <w:szCs w:val="28"/>
        </w:rPr>
        <w:t xml:space="preserve"> поняття «текст» знаходиться в полі зору науковців тривалий період і досі не отримало єдиного тлумачення. На сьогодні маємо дослідження тексту з погляду психології та відповідно трактування його як «</w:t>
      </w:r>
      <w:r w:rsidRPr="00774D35">
        <w:rPr>
          <w:rFonts w:ascii="Times New Roman" w:hAnsi="Times New Roman" w:cs="Times New Roman"/>
          <w:sz w:val="28"/>
          <w:szCs w:val="28"/>
        </w:rPr>
        <w:t>перетворен</w:t>
      </w:r>
      <w:r>
        <w:rPr>
          <w:rFonts w:ascii="Times New Roman" w:hAnsi="Times New Roman" w:cs="Times New Roman"/>
          <w:sz w:val="28"/>
          <w:szCs w:val="28"/>
        </w:rPr>
        <w:t>ої</w:t>
      </w:r>
      <w:r w:rsidRPr="00774D35">
        <w:rPr>
          <w:rFonts w:ascii="Times New Roman" w:hAnsi="Times New Roman" w:cs="Times New Roman"/>
          <w:sz w:val="28"/>
          <w:szCs w:val="28"/>
        </w:rPr>
        <w:t xml:space="preserve"> форм</w:t>
      </w:r>
      <w:r>
        <w:rPr>
          <w:rFonts w:ascii="Times New Roman" w:hAnsi="Times New Roman" w:cs="Times New Roman"/>
          <w:sz w:val="28"/>
          <w:szCs w:val="28"/>
        </w:rPr>
        <w:t>и</w:t>
      </w:r>
      <w:r w:rsidRPr="00774D35">
        <w:rPr>
          <w:rFonts w:ascii="Times New Roman" w:hAnsi="Times New Roman" w:cs="Times New Roman"/>
          <w:sz w:val="28"/>
          <w:szCs w:val="28"/>
        </w:rPr>
        <w:t xml:space="preserve"> реальної міжособистісної взаємодії автора і реципієнта, діалогу двох суб’єктів стосовно тих чи інших проблем</w:t>
      </w:r>
      <w:r>
        <w:rPr>
          <w:rFonts w:ascii="Times New Roman" w:hAnsi="Times New Roman" w:cs="Times New Roman"/>
          <w:sz w:val="28"/>
          <w:szCs w:val="28"/>
        </w:rPr>
        <w:t xml:space="preserve">» </w:t>
      </w:r>
      <w:r w:rsidR="00A20BB6">
        <w:rPr>
          <w:rFonts w:ascii="Times New Roman" w:hAnsi="Times New Roman" w:cs="Times New Roman"/>
          <w:sz w:val="28"/>
          <w:szCs w:val="28"/>
        </w:rPr>
        <w:t>(</w:t>
      </w:r>
      <w:proofErr w:type="spellStart"/>
      <w:r w:rsidR="00A20BB6">
        <w:rPr>
          <w:rFonts w:ascii="Times New Roman" w:hAnsi="Times New Roman" w:cs="Times New Roman"/>
          <w:sz w:val="28"/>
          <w:szCs w:val="28"/>
        </w:rPr>
        <w:t>Чепелєва</w:t>
      </w:r>
      <w:proofErr w:type="spellEnd"/>
      <w:r w:rsidR="00A20BB6">
        <w:rPr>
          <w:rFonts w:ascii="Times New Roman" w:hAnsi="Times New Roman" w:cs="Times New Roman"/>
          <w:sz w:val="28"/>
          <w:szCs w:val="28"/>
        </w:rPr>
        <w:t>, 2015)</w:t>
      </w:r>
      <w:r w:rsidRPr="00275D18">
        <w:rPr>
          <w:rFonts w:ascii="Times New Roman" w:hAnsi="Times New Roman" w:cs="Times New Roman"/>
          <w:sz w:val="28"/>
          <w:szCs w:val="28"/>
        </w:rPr>
        <w:t xml:space="preserve"> </w:t>
      </w:r>
      <w:r>
        <w:rPr>
          <w:rFonts w:ascii="Times New Roman" w:hAnsi="Times New Roman" w:cs="Times New Roman"/>
          <w:sz w:val="28"/>
          <w:szCs w:val="28"/>
        </w:rPr>
        <w:t xml:space="preserve">в інваріантних формулюваннях  (Р. </w:t>
      </w:r>
      <w:proofErr w:type="spellStart"/>
      <w:r>
        <w:rPr>
          <w:rFonts w:ascii="Times New Roman" w:hAnsi="Times New Roman" w:cs="Times New Roman"/>
          <w:sz w:val="28"/>
          <w:szCs w:val="28"/>
        </w:rPr>
        <w:t>Барт</w:t>
      </w:r>
      <w:proofErr w:type="spellEnd"/>
      <w:r>
        <w:rPr>
          <w:rFonts w:ascii="Times New Roman" w:hAnsi="Times New Roman" w:cs="Times New Roman"/>
          <w:sz w:val="28"/>
          <w:szCs w:val="28"/>
        </w:rPr>
        <w:t>, А. Брудний, З</w:t>
      </w:r>
      <w:r w:rsidR="008B5E4D">
        <w:rPr>
          <w:rFonts w:ascii="Times New Roman" w:hAnsi="Times New Roman" w:cs="Times New Roman"/>
          <w:sz w:val="28"/>
          <w:szCs w:val="28"/>
        </w:rPr>
        <w:t>.</w:t>
      </w:r>
      <w:r w:rsidR="0089454F">
        <w:rPr>
          <w:rFonts w:ascii="Times New Roman" w:hAnsi="Times New Roman" w:cs="Times New Roman"/>
          <w:sz w:val="28"/>
          <w:szCs w:val="28"/>
        </w:rPr>
        <w:t> </w:t>
      </w:r>
      <w:proofErr w:type="spellStart"/>
      <w:r>
        <w:rPr>
          <w:rFonts w:ascii="Times New Roman" w:hAnsi="Times New Roman" w:cs="Times New Roman"/>
          <w:sz w:val="28"/>
          <w:szCs w:val="28"/>
        </w:rPr>
        <w:t>Кличнікова</w:t>
      </w:r>
      <w:proofErr w:type="spellEnd"/>
      <w:r>
        <w:rPr>
          <w:rFonts w:ascii="Times New Roman" w:hAnsi="Times New Roman" w:cs="Times New Roman"/>
          <w:sz w:val="28"/>
          <w:szCs w:val="28"/>
        </w:rPr>
        <w:t>, Н. </w:t>
      </w:r>
      <w:proofErr w:type="spellStart"/>
      <w:r>
        <w:rPr>
          <w:rFonts w:ascii="Times New Roman" w:hAnsi="Times New Roman" w:cs="Times New Roman"/>
          <w:sz w:val="28"/>
          <w:szCs w:val="28"/>
        </w:rPr>
        <w:t>Чепелєва</w:t>
      </w:r>
      <w:proofErr w:type="spellEnd"/>
      <w:r>
        <w:rPr>
          <w:rFonts w:ascii="Times New Roman" w:hAnsi="Times New Roman" w:cs="Times New Roman"/>
          <w:sz w:val="28"/>
          <w:szCs w:val="28"/>
        </w:rPr>
        <w:t xml:space="preserve"> та інші). Лінгвістичне визначення тексту, зафіксоване в словниках, пояснює текст як «повідомлення, яке складається з кількох (чи багатьох) речень, характеризується змістовою і структурною завершеністю і певним відношенням автора до змісту висловлення»</w:t>
      </w:r>
      <w:r w:rsidR="0089454F">
        <w:rPr>
          <w:rFonts w:ascii="Times New Roman" w:hAnsi="Times New Roman" w:cs="Times New Roman"/>
          <w:sz w:val="28"/>
          <w:szCs w:val="28"/>
        </w:rPr>
        <w:t xml:space="preserve"> </w:t>
      </w:r>
      <w:r w:rsidR="00A20BB6">
        <w:rPr>
          <w:rFonts w:ascii="Times New Roman" w:hAnsi="Times New Roman" w:cs="Times New Roman"/>
          <w:sz w:val="28"/>
          <w:szCs w:val="28"/>
        </w:rPr>
        <w:t>(Ганич, Олійник, 1985)</w:t>
      </w:r>
      <w:r>
        <w:rPr>
          <w:rFonts w:ascii="Times New Roman" w:hAnsi="Times New Roman" w:cs="Times New Roman"/>
          <w:sz w:val="28"/>
          <w:szCs w:val="28"/>
        </w:rPr>
        <w:t xml:space="preserve">. </w:t>
      </w:r>
      <w:r w:rsidR="00A529A8">
        <w:rPr>
          <w:rFonts w:ascii="Times New Roman" w:hAnsi="Times New Roman" w:cs="Times New Roman"/>
          <w:sz w:val="28"/>
          <w:szCs w:val="28"/>
        </w:rPr>
        <w:t>П</w:t>
      </w:r>
      <w:r>
        <w:rPr>
          <w:rFonts w:ascii="Times New Roman" w:hAnsi="Times New Roman" w:cs="Times New Roman"/>
          <w:sz w:val="28"/>
          <w:szCs w:val="28"/>
        </w:rPr>
        <w:t xml:space="preserve">оняття «текст» використовується як стосовно писемної, так </w:t>
      </w:r>
      <w:r>
        <w:rPr>
          <w:rFonts w:ascii="Times New Roman" w:hAnsi="Times New Roman" w:cs="Times New Roman"/>
          <w:sz w:val="28"/>
          <w:szCs w:val="28"/>
        </w:rPr>
        <w:lastRenderedPageBreak/>
        <w:t>і усної форм мови: «</w:t>
      </w:r>
      <w:r>
        <w:rPr>
          <w:rFonts w:ascii="Times New Roman" w:hAnsi="Times New Roman" w:cs="Times New Roman"/>
          <w:color w:val="000000"/>
          <w:sz w:val="28"/>
          <w:szCs w:val="28"/>
        </w:rPr>
        <w:t>Т</w:t>
      </w:r>
      <w:r w:rsidRPr="00F85477">
        <w:rPr>
          <w:rFonts w:ascii="Times New Roman" w:hAnsi="Times New Roman" w:cs="Times New Roman"/>
          <w:color w:val="000000"/>
          <w:sz w:val="28"/>
          <w:szCs w:val="28"/>
        </w:rPr>
        <w:t>екст – основна одиниця мови, оскільки людина пише і</w:t>
      </w:r>
      <w:r>
        <w:rPr>
          <w:rFonts w:ascii="Times New Roman" w:hAnsi="Times New Roman" w:cs="Times New Roman"/>
          <w:color w:val="000000"/>
          <w:sz w:val="28"/>
          <w:szCs w:val="28"/>
        </w:rPr>
        <w:t xml:space="preserve"> </w:t>
      </w:r>
      <w:r w:rsidRPr="00F85477">
        <w:rPr>
          <w:rFonts w:ascii="Times New Roman" w:hAnsi="Times New Roman" w:cs="Times New Roman"/>
          <w:color w:val="000000"/>
          <w:sz w:val="28"/>
          <w:szCs w:val="28"/>
        </w:rPr>
        <w:t>розмовляє не реченнями, а завершеними текстами – висловленнями і</w:t>
      </w:r>
      <w:r>
        <w:rPr>
          <w:rFonts w:ascii="Times New Roman" w:hAnsi="Times New Roman" w:cs="Times New Roman"/>
          <w:color w:val="000000"/>
          <w:sz w:val="28"/>
          <w:szCs w:val="28"/>
        </w:rPr>
        <w:t xml:space="preserve"> </w:t>
      </w:r>
      <w:r w:rsidRPr="00F85477">
        <w:rPr>
          <w:rFonts w:ascii="Times New Roman" w:hAnsi="Times New Roman" w:cs="Times New Roman"/>
          <w:color w:val="000000"/>
          <w:sz w:val="28"/>
          <w:szCs w:val="28"/>
        </w:rPr>
        <w:t>повідомленнями»</w:t>
      </w:r>
      <w:r w:rsidR="0089454F">
        <w:rPr>
          <w:rFonts w:ascii="Times New Roman" w:hAnsi="Times New Roman" w:cs="Times New Roman"/>
          <w:color w:val="000000"/>
          <w:sz w:val="28"/>
          <w:szCs w:val="28"/>
        </w:rPr>
        <w:t xml:space="preserve"> </w:t>
      </w:r>
      <w:r w:rsidR="00A20BB6">
        <w:rPr>
          <w:rFonts w:ascii="Times New Roman" w:hAnsi="Times New Roman" w:cs="Times New Roman"/>
          <w:color w:val="000000"/>
          <w:sz w:val="28"/>
          <w:szCs w:val="28"/>
        </w:rPr>
        <w:t>(</w:t>
      </w:r>
      <w:proofErr w:type="spellStart"/>
      <w:r w:rsidR="00A20BB6">
        <w:rPr>
          <w:rFonts w:ascii="Times New Roman" w:hAnsi="Times New Roman" w:cs="Times New Roman"/>
          <w:color w:val="000000"/>
          <w:sz w:val="28"/>
          <w:szCs w:val="28"/>
        </w:rPr>
        <w:t>Феллер</w:t>
      </w:r>
      <w:proofErr w:type="spellEnd"/>
      <w:r w:rsidR="00A20BB6">
        <w:rPr>
          <w:rFonts w:ascii="Times New Roman" w:hAnsi="Times New Roman" w:cs="Times New Roman"/>
          <w:color w:val="000000"/>
          <w:sz w:val="28"/>
          <w:szCs w:val="28"/>
        </w:rPr>
        <w:t>, 1984)</w:t>
      </w:r>
      <w:r>
        <w:rPr>
          <w:rFonts w:ascii="Times New Roman" w:hAnsi="Times New Roman" w:cs="Times New Roman"/>
          <w:color w:val="000000"/>
          <w:sz w:val="28"/>
          <w:szCs w:val="28"/>
        </w:rPr>
        <w:t>.</w:t>
      </w:r>
      <w:r w:rsidR="00DB3C3C">
        <w:rPr>
          <w:rFonts w:ascii="Times New Roman" w:hAnsi="Times New Roman" w:cs="Times New Roman"/>
          <w:color w:val="000000"/>
          <w:sz w:val="28"/>
          <w:szCs w:val="28"/>
        </w:rPr>
        <w:t xml:space="preserve"> </w:t>
      </w:r>
      <w:r w:rsidR="00DB3C3C">
        <w:rPr>
          <w:rFonts w:ascii="Times New Roman" w:hAnsi="Times New Roman"/>
          <w:color w:val="000000"/>
          <w:sz w:val="28"/>
          <w:szCs w:val="28"/>
        </w:rPr>
        <w:t>«</w:t>
      </w:r>
      <w:proofErr w:type="spellStart"/>
      <w:r w:rsidR="00DB3C3C" w:rsidRPr="0002388A">
        <w:rPr>
          <w:rFonts w:ascii="Times New Roman" w:hAnsi="Times New Roman"/>
          <w:color w:val="000000"/>
          <w:sz w:val="28"/>
          <w:szCs w:val="28"/>
        </w:rPr>
        <w:t>Антропоцентричний</w:t>
      </w:r>
      <w:proofErr w:type="spellEnd"/>
      <w:r w:rsidR="00DB3C3C" w:rsidRPr="0002388A">
        <w:rPr>
          <w:rFonts w:ascii="Times New Roman" w:hAnsi="Times New Roman"/>
          <w:color w:val="000000"/>
          <w:sz w:val="28"/>
          <w:szCs w:val="28"/>
        </w:rPr>
        <w:t xml:space="preserve"> підхід до вивчення </w:t>
      </w:r>
      <w:proofErr w:type="spellStart"/>
      <w:r w:rsidR="00DB3C3C" w:rsidRPr="0002388A">
        <w:rPr>
          <w:rFonts w:ascii="Times New Roman" w:hAnsi="Times New Roman"/>
          <w:color w:val="000000"/>
          <w:sz w:val="28"/>
          <w:szCs w:val="28"/>
        </w:rPr>
        <w:t>мовних</w:t>
      </w:r>
      <w:proofErr w:type="spellEnd"/>
      <w:r w:rsidR="00DB3C3C" w:rsidRPr="0002388A">
        <w:rPr>
          <w:rFonts w:ascii="Times New Roman" w:hAnsi="Times New Roman"/>
          <w:color w:val="000000"/>
          <w:sz w:val="28"/>
          <w:szCs w:val="28"/>
        </w:rPr>
        <w:t xml:space="preserve"> явищ переорієнтував дослідження тексту зі структурно-семантичної площини </w:t>
      </w:r>
      <w:r w:rsidR="00A529A8">
        <w:rPr>
          <w:rFonts w:ascii="Times New Roman" w:hAnsi="Times New Roman"/>
          <w:color w:val="000000"/>
          <w:sz w:val="28"/>
          <w:szCs w:val="28"/>
        </w:rPr>
        <w:t>…</w:t>
      </w:r>
      <w:r w:rsidR="00DB3C3C" w:rsidRPr="0002388A">
        <w:rPr>
          <w:rFonts w:ascii="Times New Roman" w:hAnsi="Times New Roman"/>
          <w:color w:val="000000"/>
          <w:sz w:val="28"/>
          <w:szCs w:val="28"/>
        </w:rPr>
        <w:t xml:space="preserve"> в психолінгвістичному, прагматичному, когнітивному й функціонально-комунікативному напрямках</w:t>
      </w:r>
      <w:r w:rsidR="00DB3C3C">
        <w:rPr>
          <w:rFonts w:ascii="Times New Roman" w:hAnsi="Times New Roman"/>
          <w:color w:val="000000"/>
          <w:sz w:val="28"/>
          <w:szCs w:val="28"/>
        </w:rPr>
        <w:t>» (Гуменюк, 2017)</w:t>
      </w:r>
      <w:r w:rsidR="00DB3C3C" w:rsidRPr="0002388A">
        <w:rPr>
          <w:rFonts w:ascii="Times New Roman" w:hAnsi="Times New Roman"/>
          <w:color w:val="000000"/>
          <w:sz w:val="28"/>
          <w:szCs w:val="28"/>
        </w:rPr>
        <w:t>.</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Систематиз</w:t>
      </w:r>
      <w:r w:rsidRPr="00A9541F">
        <w:rPr>
          <w:rFonts w:ascii="Times New Roman" w:eastAsia="Calibri" w:hAnsi="Times New Roman" w:cs="Times New Roman"/>
          <w:sz w:val="28"/>
          <w:szCs w:val="28"/>
        </w:rPr>
        <w:t xml:space="preserve">ацію підходів до визначення тексту знаходимо в праці </w:t>
      </w:r>
      <w:r>
        <w:rPr>
          <w:rFonts w:ascii="Times New Roman" w:eastAsia="Calibri" w:hAnsi="Times New Roman" w:cs="Times New Roman"/>
          <w:sz w:val="28"/>
          <w:szCs w:val="28"/>
        </w:rPr>
        <w:t>М. </w:t>
      </w:r>
      <w:proofErr w:type="spellStart"/>
      <w:r>
        <w:rPr>
          <w:rFonts w:ascii="Times New Roman" w:eastAsia="Calibri" w:hAnsi="Times New Roman" w:cs="Times New Roman"/>
          <w:sz w:val="28"/>
          <w:szCs w:val="28"/>
        </w:rPr>
        <w:t>Непийводи</w:t>
      </w:r>
      <w:proofErr w:type="spellEnd"/>
      <w:r>
        <w:rPr>
          <w:rFonts w:ascii="Times New Roman" w:eastAsia="Calibri" w:hAnsi="Times New Roman" w:cs="Times New Roman"/>
          <w:sz w:val="28"/>
          <w:szCs w:val="28"/>
        </w:rPr>
        <w:t xml:space="preserve">, яка пропонує їх 6 варіантів: 1) соціально-історичний, у якому текст </w:t>
      </w:r>
      <w:r w:rsidR="00A529A8">
        <w:rPr>
          <w:rFonts w:ascii="Times New Roman" w:eastAsia="Calibri" w:hAnsi="Times New Roman" w:cs="Times New Roman"/>
          <w:sz w:val="28"/>
          <w:szCs w:val="28"/>
        </w:rPr>
        <w:t>є</w:t>
      </w:r>
      <w:r>
        <w:rPr>
          <w:rFonts w:ascii="Times New Roman" w:eastAsia="Calibri" w:hAnsi="Times New Roman" w:cs="Times New Roman"/>
          <w:sz w:val="28"/>
          <w:szCs w:val="28"/>
        </w:rPr>
        <w:t xml:space="preserve"> культурн</w:t>
      </w:r>
      <w:r w:rsidR="00A529A8">
        <w:rPr>
          <w:rFonts w:ascii="Times New Roman" w:eastAsia="Calibri" w:hAnsi="Times New Roman" w:cs="Times New Roman"/>
          <w:sz w:val="28"/>
          <w:szCs w:val="28"/>
        </w:rPr>
        <w:t>им</w:t>
      </w:r>
      <w:r>
        <w:rPr>
          <w:rFonts w:ascii="Times New Roman" w:eastAsia="Calibri" w:hAnsi="Times New Roman" w:cs="Times New Roman"/>
          <w:sz w:val="28"/>
          <w:szCs w:val="28"/>
        </w:rPr>
        <w:t xml:space="preserve"> явище</w:t>
      </w:r>
      <w:r w:rsidR="00A529A8">
        <w:rPr>
          <w:rFonts w:ascii="Times New Roman" w:eastAsia="Calibri" w:hAnsi="Times New Roman" w:cs="Times New Roman"/>
          <w:sz w:val="28"/>
          <w:szCs w:val="28"/>
        </w:rPr>
        <w:t>м</w:t>
      </w:r>
      <w:r>
        <w:rPr>
          <w:rFonts w:ascii="Times New Roman" w:eastAsia="Calibri" w:hAnsi="Times New Roman" w:cs="Times New Roman"/>
          <w:sz w:val="28"/>
          <w:szCs w:val="28"/>
        </w:rPr>
        <w:t xml:space="preserve">, що об’єднує результати духовної та інтелектуальної діяльності людства; 2) соціально-психологічний, у якому текст </w:t>
      </w:r>
      <w:r w:rsidR="00A529A8">
        <w:rPr>
          <w:rFonts w:ascii="Times New Roman" w:eastAsia="Calibri" w:hAnsi="Times New Roman" w:cs="Times New Roman"/>
          <w:sz w:val="28"/>
          <w:szCs w:val="28"/>
        </w:rPr>
        <w:t>– засі</w:t>
      </w:r>
      <w:r>
        <w:rPr>
          <w:rFonts w:ascii="Times New Roman" w:eastAsia="Calibri" w:hAnsi="Times New Roman" w:cs="Times New Roman"/>
          <w:sz w:val="28"/>
          <w:szCs w:val="28"/>
        </w:rPr>
        <w:t>б впливу на свідомість і поведінку особистості; 3) лінгвістичний</w:t>
      </w:r>
      <w:r w:rsidR="00A529A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традиційно тлумачить текст як сукупність </w:t>
      </w:r>
      <w:proofErr w:type="spellStart"/>
      <w:r>
        <w:rPr>
          <w:rFonts w:ascii="Times New Roman" w:eastAsia="Calibri" w:hAnsi="Times New Roman" w:cs="Times New Roman"/>
          <w:sz w:val="28"/>
          <w:szCs w:val="28"/>
        </w:rPr>
        <w:t>мовних</w:t>
      </w:r>
      <w:proofErr w:type="spellEnd"/>
      <w:r>
        <w:rPr>
          <w:rFonts w:ascii="Times New Roman" w:eastAsia="Calibri" w:hAnsi="Times New Roman" w:cs="Times New Roman"/>
          <w:sz w:val="28"/>
          <w:szCs w:val="28"/>
        </w:rPr>
        <w:t xml:space="preserve"> рівнів; 4) функціонально-стилістичний</w:t>
      </w:r>
      <w:r w:rsidR="00A529A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визначає текст як значеннєвий простір для реалізації одиниць мови; 5) комунікативний</w:t>
      </w:r>
      <w:r w:rsidR="00A529A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презентує текст як мовленнєвий акт; 6) когнітивний, у якому текст виступає способом і наслідком пізнання</w:t>
      </w:r>
      <w:r w:rsidR="0089454F">
        <w:rPr>
          <w:rFonts w:ascii="Times New Roman" w:eastAsia="Calibri" w:hAnsi="Times New Roman" w:cs="Times New Roman"/>
          <w:sz w:val="28"/>
          <w:szCs w:val="28"/>
        </w:rPr>
        <w:t xml:space="preserve"> </w:t>
      </w:r>
      <w:r w:rsidR="00A20BB6">
        <w:rPr>
          <w:rFonts w:ascii="Times New Roman" w:eastAsia="Calibri" w:hAnsi="Times New Roman" w:cs="Times New Roman"/>
          <w:sz w:val="28"/>
          <w:szCs w:val="28"/>
        </w:rPr>
        <w:t>(</w:t>
      </w:r>
      <w:proofErr w:type="spellStart"/>
      <w:r w:rsidR="00A20BB6">
        <w:rPr>
          <w:rFonts w:ascii="Times New Roman" w:eastAsia="Calibri" w:hAnsi="Times New Roman" w:cs="Times New Roman"/>
          <w:sz w:val="28"/>
          <w:szCs w:val="28"/>
        </w:rPr>
        <w:t>Непийвода</w:t>
      </w:r>
      <w:proofErr w:type="spellEnd"/>
      <w:r w:rsidR="00A20BB6">
        <w:rPr>
          <w:rFonts w:ascii="Times New Roman" w:eastAsia="Calibri" w:hAnsi="Times New Roman" w:cs="Times New Roman"/>
          <w:sz w:val="28"/>
          <w:szCs w:val="28"/>
        </w:rPr>
        <w:t>, 1997)</w:t>
      </w:r>
      <w:r>
        <w:rPr>
          <w:rFonts w:ascii="Times New Roman" w:eastAsia="Calibri" w:hAnsi="Times New Roman" w:cs="Times New Roman"/>
          <w:sz w:val="28"/>
          <w:szCs w:val="28"/>
        </w:rPr>
        <w:t xml:space="preserve">. Водночас авторка наголошує на </w:t>
      </w:r>
      <w:proofErr w:type="spellStart"/>
      <w:r>
        <w:rPr>
          <w:rFonts w:ascii="Times New Roman" w:eastAsia="Calibri" w:hAnsi="Times New Roman" w:cs="Times New Roman"/>
          <w:sz w:val="28"/>
          <w:szCs w:val="28"/>
        </w:rPr>
        <w:t>неперспективності</w:t>
      </w:r>
      <w:proofErr w:type="spellEnd"/>
      <w:r>
        <w:rPr>
          <w:rFonts w:ascii="Times New Roman" w:eastAsia="Calibri" w:hAnsi="Times New Roman" w:cs="Times New Roman"/>
          <w:sz w:val="28"/>
          <w:szCs w:val="28"/>
        </w:rPr>
        <w:t xml:space="preserve"> спроб об’єднати ці всі підходи в єдине визначення, оскільки вони виявляють себе різною мірою під час різноаспектного аналізу тексту.</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Отже, визначення тексту в </w:t>
      </w:r>
      <w:proofErr w:type="spellStart"/>
      <w:r>
        <w:rPr>
          <w:rFonts w:ascii="Times New Roman" w:eastAsia="Calibri" w:hAnsi="Times New Roman" w:cs="Times New Roman"/>
          <w:sz w:val="28"/>
          <w:szCs w:val="28"/>
        </w:rPr>
        <w:t>лінгводидактиці</w:t>
      </w:r>
      <w:proofErr w:type="spellEnd"/>
      <w:r>
        <w:rPr>
          <w:rFonts w:ascii="Times New Roman" w:eastAsia="Calibri" w:hAnsi="Times New Roman" w:cs="Times New Roman"/>
          <w:sz w:val="28"/>
          <w:szCs w:val="28"/>
        </w:rPr>
        <w:t xml:space="preserve"> повинно базуватися на положеннях лінгвістики, психолінгвістики та </w:t>
      </w:r>
      <w:proofErr w:type="spellStart"/>
      <w:r>
        <w:rPr>
          <w:rFonts w:ascii="Times New Roman" w:eastAsia="Calibri" w:hAnsi="Times New Roman" w:cs="Times New Roman"/>
          <w:sz w:val="28"/>
          <w:szCs w:val="28"/>
        </w:rPr>
        <w:t>прагмалінгвістики</w:t>
      </w:r>
      <w:proofErr w:type="spellEnd"/>
      <w:r>
        <w:rPr>
          <w:rFonts w:ascii="Times New Roman" w:eastAsia="Calibri" w:hAnsi="Times New Roman" w:cs="Times New Roman"/>
          <w:sz w:val="28"/>
          <w:szCs w:val="28"/>
        </w:rPr>
        <w:t xml:space="preserve">. У нашому дослідженні акцентуємо увагу на тексті як засобі реалізації </w:t>
      </w:r>
      <w:proofErr w:type="spellStart"/>
      <w:r>
        <w:rPr>
          <w:rFonts w:ascii="Times New Roman" w:eastAsia="Calibri" w:hAnsi="Times New Roman" w:cs="Times New Roman"/>
          <w:sz w:val="28"/>
          <w:szCs w:val="28"/>
        </w:rPr>
        <w:t>текстоцентричного</w:t>
      </w:r>
      <w:proofErr w:type="spellEnd"/>
      <w:r>
        <w:rPr>
          <w:rFonts w:ascii="Times New Roman" w:eastAsia="Calibri" w:hAnsi="Times New Roman" w:cs="Times New Roman"/>
          <w:sz w:val="28"/>
          <w:szCs w:val="28"/>
        </w:rPr>
        <w:t xml:space="preserve"> підходу до навчання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враховуючи всі названі вище аспекти його виявлення. Об’єктом аналізу виступатиме навчальний текст, його дидактичний потенціал та функціональне навантаження в </w:t>
      </w:r>
      <w:r w:rsidRPr="00E714D2">
        <w:rPr>
          <w:rFonts w:ascii="Times New Roman" w:eastAsia="Calibri" w:hAnsi="Times New Roman" w:cs="Times New Roman"/>
          <w:sz w:val="28"/>
          <w:szCs w:val="28"/>
        </w:rPr>
        <w:t xml:space="preserve">контексті реалізації </w:t>
      </w:r>
      <w:proofErr w:type="spellStart"/>
      <w:r w:rsidRPr="00E714D2">
        <w:rPr>
          <w:rFonts w:ascii="Times New Roman" w:eastAsia="Calibri" w:hAnsi="Times New Roman" w:cs="Times New Roman"/>
          <w:sz w:val="28"/>
          <w:szCs w:val="28"/>
        </w:rPr>
        <w:t>компетентнісної</w:t>
      </w:r>
      <w:proofErr w:type="spellEnd"/>
      <w:r w:rsidRPr="00E714D2">
        <w:rPr>
          <w:rFonts w:ascii="Times New Roman" w:eastAsia="Calibri" w:hAnsi="Times New Roman" w:cs="Times New Roman"/>
          <w:sz w:val="28"/>
          <w:szCs w:val="28"/>
        </w:rPr>
        <w:t xml:space="preserve"> </w:t>
      </w:r>
      <w:proofErr w:type="spellStart"/>
      <w:r w:rsidRPr="00E714D2">
        <w:rPr>
          <w:rFonts w:ascii="Times New Roman" w:eastAsia="Calibri" w:hAnsi="Times New Roman" w:cs="Times New Roman"/>
          <w:sz w:val="28"/>
          <w:szCs w:val="28"/>
        </w:rPr>
        <w:t>лінгводидактичної</w:t>
      </w:r>
      <w:proofErr w:type="spellEnd"/>
      <w:r w:rsidRPr="00E714D2">
        <w:rPr>
          <w:rFonts w:ascii="Times New Roman" w:eastAsia="Calibri" w:hAnsi="Times New Roman" w:cs="Times New Roman"/>
          <w:sz w:val="28"/>
          <w:szCs w:val="28"/>
        </w:rPr>
        <w:t xml:space="preserve"> парадигми</w:t>
      </w:r>
      <w:r w:rsidR="00DB3C3C">
        <w:rPr>
          <w:rFonts w:ascii="Times New Roman" w:eastAsia="Calibri" w:hAnsi="Times New Roman" w:cs="Times New Roman"/>
          <w:sz w:val="28"/>
          <w:szCs w:val="28"/>
        </w:rPr>
        <w:t xml:space="preserve"> (Гуменюк, 2019)</w:t>
      </w:r>
      <w:r>
        <w:rPr>
          <w:rFonts w:ascii="Times New Roman" w:eastAsia="Calibri" w:hAnsi="Times New Roman" w:cs="Times New Roman"/>
          <w:sz w:val="28"/>
          <w:szCs w:val="28"/>
        </w:rPr>
        <w:t>.</w:t>
      </w:r>
    </w:p>
    <w:p w:rsidR="0080230C" w:rsidRDefault="0080230C" w:rsidP="00EE7C1A">
      <w:pPr>
        <w:contextualSpacing/>
        <w:rPr>
          <w:rFonts w:ascii="Times New Roman" w:hAnsi="Times New Roman" w:cs="Times New Roman"/>
          <w:sz w:val="28"/>
          <w:szCs w:val="28"/>
        </w:rPr>
      </w:pPr>
      <w:r w:rsidRPr="0080230C">
        <w:rPr>
          <w:rFonts w:ascii="Times New Roman" w:eastAsia="Calibri" w:hAnsi="Times New Roman" w:cs="Times New Roman"/>
          <w:b/>
          <w:sz w:val="28"/>
          <w:szCs w:val="28"/>
        </w:rPr>
        <w:t>Мета статті</w:t>
      </w:r>
      <w:r>
        <w:rPr>
          <w:rFonts w:ascii="Times New Roman" w:eastAsia="Calibri" w:hAnsi="Times New Roman" w:cs="Times New Roman"/>
          <w:sz w:val="28"/>
          <w:szCs w:val="28"/>
        </w:rPr>
        <w:t xml:space="preserve"> – </w:t>
      </w:r>
      <w:r w:rsidRPr="0080230C">
        <w:rPr>
          <w:rFonts w:ascii="Times New Roman" w:hAnsi="Times New Roman" w:cs="Times New Roman"/>
          <w:sz w:val="28"/>
          <w:szCs w:val="28"/>
        </w:rPr>
        <w:t xml:space="preserve">визначення напрямків реалізації </w:t>
      </w:r>
      <w:proofErr w:type="spellStart"/>
      <w:r w:rsidRPr="0080230C">
        <w:rPr>
          <w:rFonts w:ascii="Times New Roman" w:hAnsi="Times New Roman" w:cs="Times New Roman"/>
          <w:sz w:val="28"/>
          <w:szCs w:val="28"/>
        </w:rPr>
        <w:t>текстоцентричної</w:t>
      </w:r>
      <w:proofErr w:type="spellEnd"/>
      <w:r w:rsidRPr="0080230C">
        <w:rPr>
          <w:rFonts w:ascii="Times New Roman" w:hAnsi="Times New Roman" w:cs="Times New Roman"/>
          <w:sz w:val="28"/>
          <w:szCs w:val="28"/>
        </w:rPr>
        <w:t xml:space="preserve"> технології навчання </w:t>
      </w:r>
      <w:proofErr w:type="spellStart"/>
      <w:r>
        <w:rPr>
          <w:rFonts w:ascii="Times New Roman" w:hAnsi="Times New Roman" w:cs="Times New Roman"/>
          <w:sz w:val="28"/>
          <w:szCs w:val="28"/>
        </w:rPr>
        <w:t>УМзаПС</w:t>
      </w:r>
      <w:proofErr w:type="spellEnd"/>
      <w:r w:rsidRPr="0080230C">
        <w:rPr>
          <w:rFonts w:ascii="Times New Roman" w:hAnsi="Times New Roman" w:cs="Times New Roman"/>
          <w:sz w:val="28"/>
          <w:szCs w:val="28"/>
        </w:rPr>
        <w:t xml:space="preserve"> у педагогічних закладах вищої освіти</w:t>
      </w:r>
      <w:r>
        <w:rPr>
          <w:rFonts w:ascii="Times New Roman" w:hAnsi="Times New Roman" w:cs="Times New Roman"/>
          <w:sz w:val="28"/>
          <w:szCs w:val="28"/>
        </w:rPr>
        <w:t xml:space="preserve"> й аналіз </w:t>
      </w:r>
      <w:r w:rsidR="0089454F">
        <w:rPr>
          <w:rFonts w:ascii="Times New Roman" w:hAnsi="Times New Roman" w:cs="Times New Roman"/>
          <w:sz w:val="28"/>
          <w:szCs w:val="28"/>
        </w:rPr>
        <w:t xml:space="preserve">у цьому контексті </w:t>
      </w:r>
      <w:r>
        <w:rPr>
          <w:rFonts w:ascii="Times New Roman" w:hAnsi="Times New Roman" w:cs="Times New Roman"/>
          <w:sz w:val="28"/>
          <w:szCs w:val="28"/>
        </w:rPr>
        <w:t xml:space="preserve">функціонального навантаження </w:t>
      </w:r>
      <w:proofErr w:type="spellStart"/>
      <w:r>
        <w:rPr>
          <w:rFonts w:ascii="Times New Roman" w:hAnsi="Times New Roman" w:cs="Times New Roman"/>
          <w:sz w:val="28"/>
          <w:szCs w:val="28"/>
        </w:rPr>
        <w:t>полікодового</w:t>
      </w:r>
      <w:proofErr w:type="spellEnd"/>
      <w:r>
        <w:rPr>
          <w:rFonts w:ascii="Times New Roman" w:hAnsi="Times New Roman" w:cs="Times New Roman"/>
          <w:sz w:val="28"/>
          <w:szCs w:val="28"/>
        </w:rPr>
        <w:t xml:space="preserve"> тексту.</w:t>
      </w:r>
    </w:p>
    <w:p w:rsidR="0080230C" w:rsidRPr="00B352F8" w:rsidRDefault="0080230C" w:rsidP="00EE7C1A">
      <w:pPr>
        <w:contextualSpacing/>
        <w:rPr>
          <w:rFonts w:ascii="Times New Roman" w:eastAsia="Calibri" w:hAnsi="Times New Roman" w:cs="Times New Roman"/>
          <w:sz w:val="28"/>
          <w:szCs w:val="28"/>
        </w:rPr>
      </w:pPr>
      <w:r>
        <w:rPr>
          <w:rFonts w:ascii="Times New Roman" w:hAnsi="Times New Roman" w:cs="Times New Roman"/>
          <w:sz w:val="28"/>
          <w:szCs w:val="28"/>
        </w:rPr>
        <w:lastRenderedPageBreak/>
        <w:t xml:space="preserve">Досягнення поставленої мети передбачає вирішення конкретних </w:t>
      </w:r>
      <w:r w:rsidRPr="0080230C">
        <w:rPr>
          <w:rFonts w:ascii="Times New Roman" w:hAnsi="Times New Roman" w:cs="Times New Roman"/>
          <w:b/>
          <w:sz w:val="28"/>
          <w:szCs w:val="28"/>
        </w:rPr>
        <w:t>завдань</w:t>
      </w:r>
      <w:r>
        <w:rPr>
          <w:rFonts w:ascii="Times New Roman" w:hAnsi="Times New Roman" w:cs="Times New Roman"/>
          <w:sz w:val="28"/>
          <w:szCs w:val="28"/>
        </w:rPr>
        <w:t xml:space="preserve">: 1) визначення </w:t>
      </w:r>
      <w:r w:rsidRPr="0080230C">
        <w:rPr>
          <w:rFonts w:ascii="Times New Roman" w:hAnsi="Times New Roman" w:cs="Times New Roman"/>
          <w:sz w:val="28"/>
          <w:szCs w:val="28"/>
        </w:rPr>
        <w:t>вектор</w:t>
      </w:r>
      <w:r>
        <w:rPr>
          <w:rFonts w:ascii="Times New Roman" w:hAnsi="Times New Roman" w:cs="Times New Roman"/>
          <w:sz w:val="28"/>
          <w:szCs w:val="28"/>
        </w:rPr>
        <w:t>ів</w:t>
      </w:r>
      <w:r w:rsidRPr="0080230C">
        <w:rPr>
          <w:rFonts w:ascii="Times New Roman" w:hAnsi="Times New Roman" w:cs="Times New Roman"/>
          <w:sz w:val="28"/>
          <w:szCs w:val="28"/>
        </w:rPr>
        <w:t xml:space="preserve"> реалізації </w:t>
      </w:r>
      <w:proofErr w:type="spellStart"/>
      <w:r w:rsidRPr="0080230C">
        <w:rPr>
          <w:rFonts w:ascii="Times New Roman" w:hAnsi="Times New Roman" w:cs="Times New Roman"/>
          <w:sz w:val="28"/>
          <w:szCs w:val="28"/>
        </w:rPr>
        <w:t>текстоцентричної</w:t>
      </w:r>
      <w:proofErr w:type="spellEnd"/>
      <w:r w:rsidRPr="0080230C">
        <w:rPr>
          <w:rFonts w:ascii="Times New Roman" w:hAnsi="Times New Roman" w:cs="Times New Roman"/>
          <w:sz w:val="28"/>
          <w:szCs w:val="28"/>
        </w:rPr>
        <w:t xml:space="preserve"> технології навчання </w:t>
      </w:r>
      <w:proofErr w:type="spellStart"/>
      <w:r w:rsidR="00A529A8">
        <w:rPr>
          <w:rFonts w:ascii="Times New Roman" w:hAnsi="Times New Roman" w:cs="Times New Roman"/>
          <w:sz w:val="28"/>
          <w:szCs w:val="28"/>
        </w:rPr>
        <w:t>УМзаПС</w:t>
      </w:r>
      <w:proofErr w:type="spellEnd"/>
      <w:r w:rsidRPr="0080230C">
        <w:rPr>
          <w:rFonts w:ascii="Times New Roman" w:hAnsi="Times New Roman" w:cs="Times New Roman"/>
          <w:sz w:val="28"/>
          <w:szCs w:val="28"/>
        </w:rPr>
        <w:t xml:space="preserve"> у педагогічних ЗВО</w:t>
      </w:r>
      <w:r>
        <w:rPr>
          <w:rFonts w:ascii="Times New Roman" w:hAnsi="Times New Roman" w:cs="Times New Roman"/>
          <w:sz w:val="28"/>
          <w:szCs w:val="28"/>
        </w:rPr>
        <w:t xml:space="preserve">; 2) аналіз функціонального навантаження </w:t>
      </w:r>
      <w:r w:rsidR="00493896">
        <w:rPr>
          <w:rFonts w:ascii="Times New Roman" w:hAnsi="Times New Roman" w:cs="Times New Roman"/>
          <w:sz w:val="28"/>
          <w:szCs w:val="28"/>
        </w:rPr>
        <w:t xml:space="preserve">різновидів </w:t>
      </w:r>
      <w:proofErr w:type="spellStart"/>
      <w:r>
        <w:rPr>
          <w:rFonts w:ascii="Times New Roman" w:hAnsi="Times New Roman" w:cs="Times New Roman"/>
          <w:sz w:val="28"/>
          <w:szCs w:val="28"/>
        </w:rPr>
        <w:t>полікодових</w:t>
      </w:r>
      <w:proofErr w:type="spellEnd"/>
      <w:r>
        <w:rPr>
          <w:rFonts w:ascii="Times New Roman" w:hAnsi="Times New Roman" w:cs="Times New Roman"/>
          <w:sz w:val="28"/>
          <w:szCs w:val="28"/>
        </w:rPr>
        <w:t xml:space="preserve"> текстів </w:t>
      </w:r>
      <w:r w:rsidR="00B352F8">
        <w:rPr>
          <w:rFonts w:ascii="Times New Roman" w:hAnsi="Times New Roman" w:cs="Times New Roman"/>
          <w:sz w:val="28"/>
          <w:szCs w:val="28"/>
        </w:rPr>
        <w:t xml:space="preserve">у процесі викладання </w:t>
      </w:r>
      <w:proofErr w:type="spellStart"/>
      <w:r w:rsidR="00B352F8">
        <w:rPr>
          <w:rFonts w:ascii="Times New Roman" w:hAnsi="Times New Roman" w:cs="Times New Roman"/>
          <w:sz w:val="28"/>
          <w:szCs w:val="28"/>
        </w:rPr>
        <w:t>УМзаПС</w:t>
      </w:r>
      <w:proofErr w:type="spellEnd"/>
      <w:r w:rsidR="00B352F8">
        <w:rPr>
          <w:rFonts w:ascii="Times New Roman" w:hAnsi="Times New Roman" w:cs="Times New Roman"/>
          <w:sz w:val="28"/>
          <w:szCs w:val="28"/>
        </w:rPr>
        <w:t xml:space="preserve">; 3) </w:t>
      </w:r>
      <w:r w:rsidR="00B352F8" w:rsidRPr="00B352F8">
        <w:rPr>
          <w:rFonts w:ascii="Times New Roman" w:hAnsi="Times New Roman" w:cs="Times New Roman"/>
          <w:sz w:val="28"/>
          <w:szCs w:val="28"/>
        </w:rPr>
        <w:t xml:space="preserve">побудова моделі </w:t>
      </w:r>
      <w:proofErr w:type="spellStart"/>
      <w:r w:rsidR="00B352F8" w:rsidRPr="00B352F8">
        <w:rPr>
          <w:rFonts w:ascii="Times New Roman" w:hAnsi="Times New Roman" w:cs="Times New Roman"/>
          <w:sz w:val="28"/>
          <w:szCs w:val="28"/>
        </w:rPr>
        <w:t>текстоцентричної</w:t>
      </w:r>
      <w:proofErr w:type="spellEnd"/>
      <w:r w:rsidR="00B352F8" w:rsidRPr="00B352F8">
        <w:rPr>
          <w:rFonts w:ascii="Times New Roman" w:hAnsi="Times New Roman" w:cs="Times New Roman"/>
          <w:sz w:val="28"/>
          <w:szCs w:val="28"/>
        </w:rPr>
        <w:t xml:space="preserve"> технології навчання </w:t>
      </w:r>
      <w:proofErr w:type="spellStart"/>
      <w:r w:rsidR="00B352F8">
        <w:rPr>
          <w:rFonts w:ascii="Times New Roman" w:hAnsi="Times New Roman" w:cs="Times New Roman"/>
          <w:sz w:val="28"/>
          <w:szCs w:val="28"/>
        </w:rPr>
        <w:t>УМзаПС</w:t>
      </w:r>
      <w:proofErr w:type="spellEnd"/>
      <w:r w:rsidR="00B352F8" w:rsidRPr="00B352F8">
        <w:rPr>
          <w:rFonts w:ascii="Times New Roman" w:hAnsi="Times New Roman" w:cs="Times New Roman"/>
          <w:sz w:val="28"/>
          <w:szCs w:val="28"/>
        </w:rPr>
        <w:t xml:space="preserve"> у педагогічних ЗВО.</w:t>
      </w:r>
    </w:p>
    <w:p w:rsidR="00B352F8" w:rsidRDefault="00B352F8" w:rsidP="00EE7C1A">
      <w:pPr>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Методи дослідження </w:t>
      </w:r>
    </w:p>
    <w:p w:rsidR="00B352F8" w:rsidRDefault="00B352F8" w:rsidP="00EE7C1A">
      <w:pPr>
        <w:contextualSpacing/>
        <w:rPr>
          <w:rFonts w:ascii="Times New Roman" w:hAnsi="Times New Roman" w:cs="Times New Roman"/>
          <w:sz w:val="28"/>
          <w:szCs w:val="28"/>
        </w:rPr>
      </w:pPr>
      <w:r w:rsidRPr="00B352F8">
        <w:rPr>
          <w:rFonts w:ascii="Times New Roman" w:hAnsi="Times New Roman" w:cs="Times New Roman"/>
          <w:sz w:val="28"/>
          <w:szCs w:val="28"/>
        </w:rPr>
        <w:t>У процесі дослідження застосовано комплекс методів: теоретичні – рефлексивний аналіз та узагальнення літературних джерел для з’ясування ступеня розкриття проблеми в сучасному науковому просторі</w:t>
      </w:r>
      <w:r w:rsidR="005778D6">
        <w:rPr>
          <w:rFonts w:ascii="Times New Roman" w:hAnsi="Times New Roman" w:cs="Times New Roman"/>
          <w:sz w:val="28"/>
          <w:szCs w:val="28"/>
        </w:rPr>
        <w:t>, зокрема</w:t>
      </w:r>
      <w:r w:rsidR="00E41EC9">
        <w:rPr>
          <w:rFonts w:ascii="Times New Roman" w:hAnsi="Times New Roman" w:cs="Times New Roman"/>
          <w:sz w:val="28"/>
          <w:szCs w:val="28"/>
        </w:rPr>
        <w:t xml:space="preserve"> термінологічного впорядкування тлумачень навчального тексту та формулювання його </w:t>
      </w:r>
      <w:proofErr w:type="spellStart"/>
      <w:r w:rsidR="00E41EC9">
        <w:rPr>
          <w:rFonts w:ascii="Times New Roman" w:hAnsi="Times New Roman" w:cs="Times New Roman"/>
          <w:sz w:val="28"/>
          <w:szCs w:val="28"/>
        </w:rPr>
        <w:t>лінгводидактичної</w:t>
      </w:r>
      <w:proofErr w:type="spellEnd"/>
      <w:r w:rsidR="00E41EC9">
        <w:rPr>
          <w:rFonts w:ascii="Times New Roman" w:hAnsi="Times New Roman" w:cs="Times New Roman"/>
          <w:sz w:val="28"/>
          <w:szCs w:val="28"/>
        </w:rPr>
        <w:t xml:space="preserve"> дефініції, визначення критеріїв підбору текстів відповідно до напрямків їх реалізації</w:t>
      </w:r>
      <w:r w:rsidRPr="00B352F8">
        <w:rPr>
          <w:rFonts w:ascii="Times New Roman" w:hAnsi="Times New Roman" w:cs="Times New Roman"/>
          <w:sz w:val="28"/>
          <w:szCs w:val="28"/>
        </w:rPr>
        <w:t xml:space="preserve">; методи візуалізації та узагальнення – для розкриття способів застосування </w:t>
      </w:r>
      <w:proofErr w:type="spellStart"/>
      <w:r w:rsidRPr="00B352F8">
        <w:rPr>
          <w:rFonts w:ascii="Times New Roman" w:hAnsi="Times New Roman" w:cs="Times New Roman"/>
          <w:sz w:val="28"/>
          <w:szCs w:val="28"/>
        </w:rPr>
        <w:t>полікодових</w:t>
      </w:r>
      <w:proofErr w:type="spellEnd"/>
      <w:r w:rsidRPr="00B352F8">
        <w:rPr>
          <w:rFonts w:ascii="Times New Roman" w:hAnsi="Times New Roman" w:cs="Times New Roman"/>
          <w:sz w:val="28"/>
          <w:szCs w:val="28"/>
        </w:rPr>
        <w:t xml:space="preserve"> текстів під час викладання курсу </w:t>
      </w:r>
      <w:r w:rsidR="00E41EC9">
        <w:rPr>
          <w:rFonts w:ascii="Times New Roman" w:hAnsi="Times New Roman" w:cs="Times New Roman"/>
          <w:sz w:val="28"/>
          <w:szCs w:val="28"/>
        </w:rPr>
        <w:t>й</w:t>
      </w:r>
      <w:r w:rsidRPr="00B352F8">
        <w:rPr>
          <w:rFonts w:ascii="Times New Roman" w:hAnsi="Times New Roman" w:cs="Times New Roman"/>
          <w:sz w:val="28"/>
          <w:szCs w:val="28"/>
        </w:rPr>
        <w:t xml:space="preserve"> побудови моделі </w:t>
      </w:r>
      <w:proofErr w:type="spellStart"/>
      <w:r w:rsidRPr="00B352F8">
        <w:rPr>
          <w:rFonts w:ascii="Times New Roman" w:hAnsi="Times New Roman" w:cs="Times New Roman"/>
          <w:sz w:val="28"/>
          <w:szCs w:val="28"/>
        </w:rPr>
        <w:t>текстоцентричної</w:t>
      </w:r>
      <w:proofErr w:type="spellEnd"/>
      <w:r w:rsidRPr="00B352F8">
        <w:rPr>
          <w:rFonts w:ascii="Times New Roman" w:hAnsi="Times New Roman" w:cs="Times New Roman"/>
          <w:sz w:val="28"/>
          <w:szCs w:val="28"/>
        </w:rPr>
        <w:t xml:space="preserve"> технології навчання </w:t>
      </w:r>
      <w:proofErr w:type="spellStart"/>
      <w:r w:rsidRPr="00B352F8">
        <w:rPr>
          <w:rFonts w:ascii="Times New Roman" w:hAnsi="Times New Roman" w:cs="Times New Roman"/>
          <w:sz w:val="28"/>
          <w:szCs w:val="28"/>
        </w:rPr>
        <w:t>УМзаПС</w:t>
      </w:r>
      <w:proofErr w:type="spellEnd"/>
      <w:r w:rsidRPr="00B352F8">
        <w:rPr>
          <w:rFonts w:ascii="Times New Roman" w:hAnsi="Times New Roman" w:cs="Times New Roman"/>
          <w:sz w:val="28"/>
          <w:szCs w:val="28"/>
        </w:rPr>
        <w:t>.</w:t>
      </w:r>
      <w:r w:rsidR="00E41EC9">
        <w:rPr>
          <w:rFonts w:ascii="Times New Roman" w:hAnsi="Times New Roman" w:cs="Times New Roman"/>
          <w:sz w:val="28"/>
          <w:szCs w:val="28"/>
        </w:rPr>
        <w:t xml:space="preserve"> </w:t>
      </w:r>
      <w:r w:rsidR="009D44E2">
        <w:rPr>
          <w:rFonts w:ascii="Times New Roman" w:hAnsi="Times New Roman" w:cs="Times New Roman"/>
          <w:sz w:val="28"/>
          <w:szCs w:val="28"/>
        </w:rPr>
        <w:t xml:space="preserve">Завдяки </w:t>
      </w:r>
      <w:r w:rsidR="00493896">
        <w:rPr>
          <w:rFonts w:ascii="Times New Roman" w:hAnsi="Times New Roman" w:cs="Times New Roman"/>
          <w:sz w:val="28"/>
          <w:szCs w:val="28"/>
        </w:rPr>
        <w:t>схематичній візуалізації</w:t>
      </w:r>
      <w:r w:rsidR="00E41EC9">
        <w:rPr>
          <w:rFonts w:ascii="Times New Roman" w:hAnsi="Times New Roman" w:cs="Times New Roman"/>
          <w:sz w:val="28"/>
          <w:szCs w:val="28"/>
        </w:rPr>
        <w:t xml:space="preserve"> створ</w:t>
      </w:r>
      <w:r w:rsidR="00493896">
        <w:rPr>
          <w:rFonts w:ascii="Times New Roman" w:hAnsi="Times New Roman" w:cs="Times New Roman"/>
          <w:sz w:val="28"/>
          <w:szCs w:val="28"/>
        </w:rPr>
        <w:t>ено</w:t>
      </w:r>
      <w:r w:rsidR="00E41EC9">
        <w:rPr>
          <w:rFonts w:ascii="Times New Roman" w:hAnsi="Times New Roman" w:cs="Times New Roman"/>
          <w:sz w:val="28"/>
          <w:szCs w:val="28"/>
        </w:rPr>
        <w:t xml:space="preserve"> наочний образ функціонального навантаження </w:t>
      </w:r>
      <w:proofErr w:type="spellStart"/>
      <w:r w:rsidR="00E41EC9">
        <w:rPr>
          <w:rFonts w:ascii="Times New Roman" w:hAnsi="Times New Roman" w:cs="Times New Roman"/>
          <w:sz w:val="28"/>
          <w:szCs w:val="28"/>
        </w:rPr>
        <w:t>полікодових</w:t>
      </w:r>
      <w:proofErr w:type="spellEnd"/>
      <w:r w:rsidR="00E41EC9">
        <w:rPr>
          <w:rFonts w:ascii="Times New Roman" w:hAnsi="Times New Roman" w:cs="Times New Roman"/>
          <w:sz w:val="28"/>
          <w:szCs w:val="28"/>
        </w:rPr>
        <w:t xml:space="preserve"> текстів</w:t>
      </w:r>
      <w:r w:rsidR="00A169DB">
        <w:rPr>
          <w:rFonts w:ascii="Times New Roman" w:hAnsi="Times New Roman" w:cs="Times New Roman"/>
          <w:sz w:val="28"/>
          <w:szCs w:val="28"/>
        </w:rPr>
        <w:t xml:space="preserve"> у розрізі </w:t>
      </w:r>
      <w:proofErr w:type="spellStart"/>
      <w:r w:rsidR="00A169DB">
        <w:rPr>
          <w:rFonts w:ascii="Times New Roman" w:hAnsi="Times New Roman" w:cs="Times New Roman"/>
          <w:sz w:val="28"/>
          <w:szCs w:val="28"/>
        </w:rPr>
        <w:t>текстоцентричної</w:t>
      </w:r>
      <w:proofErr w:type="spellEnd"/>
      <w:r w:rsidR="00A169DB">
        <w:rPr>
          <w:rFonts w:ascii="Times New Roman" w:hAnsi="Times New Roman" w:cs="Times New Roman"/>
          <w:sz w:val="28"/>
          <w:szCs w:val="28"/>
        </w:rPr>
        <w:t xml:space="preserve"> технології навчання.</w:t>
      </w:r>
    </w:p>
    <w:p w:rsidR="00B352F8" w:rsidRPr="00B352F8" w:rsidRDefault="00B352F8" w:rsidP="00EE7C1A">
      <w:pPr>
        <w:contextualSpacing/>
        <w:rPr>
          <w:rFonts w:ascii="Times New Roman" w:eastAsia="Calibri" w:hAnsi="Times New Roman" w:cs="Times New Roman"/>
          <w:b/>
          <w:sz w:val="28"/>
          <w:szCs w:val="28"/>
        </w:rPr>
      </w:pPr>
      <w:r w:rsidRPr="00B352F8">
        <w:rPr>
          <w:rFonts w:ascii="Times New Roman" w:hAnsi="Times New Roman" w:cs="Times New Roman"/>
          <w:b/>
          <w:sz w:val="28"/>
          <w:szCs w:val="28"/>
        </w:rPr>
        <w:t>Результати</w:t>
      </w:r>
    </w:p>
    <w:p w:rsidR="00EE7C1A" w:rsidRDefault="00EE7C1A" w:rsidP="00EE7C1A">
      <w:pPr>
        <w:contextualSpacing/>
        <w:rPr>
          <w:rFonts w:ascii="Times New Roman" w:hAnsi="Times New Roman" w:cs="Times New Roman"/>
          <w:sz w:val="28"/>
          <w:szCs w:val="28"/>
        </w:rPr>
      </w:pPr>
      <w:r>
        <w:rPr>
          <w:rFonts w:ascii="Times New Roman" w:eastAsia="Calibri" w:hAnsi="Times New Roman" w:cs="Times New Roman"/>
          <w:sz w:val="28"/>
          <w:szCs w:val="28"/>
        </w:rPr>
        <w:t>Поняття «навчальний текст» чи «дидактичний текст», незважаючи на високу частоту вживання в науковій літературі, залишається термінологічно не внормованим. «…У широкому розумінні це текст, який використовується в навчальних цілях»</w:t>
      </w:r>
      <w:r w:rsidR="0089454F">
        <w:rPr>
          <w:rFonts w:ascii="Times New Roman" w:eastAsia="Calibri" w:hAnsi="Times New Roman" w:cs="Times New Roman"/>
          <w:sz w:val="28"/>
          <w:szCs w:val="28"/>
        </w:rPr>
        <w:t xml:space="preserve"> </w:t>
      </w:r>
      <w:r w:rsidR="00A20BB6">
        <w:rPr>
          <w:rFonts w:ascii="Times New Roman" w:eastAsia="Calibri" w:hAnsi="Times New Roman" w:cs="Times New Roman"/>
          <w:sz w:val="28"/>
          <w:szCs w:val="28"/>
        </w:rPr>
        <w:t>(</w:t>
      </w:r>
      <w:proofErr w:type="spellStart"/>
      <w:r w:rsidR="00A20BB6">
        <w:rPr>
          <w:rFonts w:ascii="Times New Roman" w:eastAsia="Calibri" w:hAnsi="Times New Roman" w:cs="Times New Roman"/>
          <w:sz w:val="28"/>
          <w:szCs w:val="28"/>
        </w:rPr>
        <w:t>Зоммер</w:t>
      </w:r>
      <w:proofErr w:type="spellEnd"/>
      <w:r w:rsidR="00A20BB6">
        <w:rPr>
          <w:rFonts w:ascii="Times New Roman" w:eastAsia="Calibri" w:hAnsi="Times New Roman" w:cs="Times New Roman"/>
          <w:sz w:val="28"/>
          <w:szCs w:val="28"/>
        </w:rPr>
        <w:t>, 1996)</w:t>
      </w:r>
      <w:r>
        <w:rPr>
          <w:rFonts w:ascii="Times New Roman" w:eastAsia="Calibri" w:hAnsi="Times New Roman" w:cs="Times New Roman"/>
          <w:sz w:val="28"/>
          <w:szCs w:val="28"/>
        </w:rPr>
        <w:t>. Такого розуміння навчального тексту</w:t>
      </w:r>
      <w:r w:rsidR="00284391">
        <w:rPr>
          <w:rFonts w:ascii="Times New Roman" w:eastAsia="Calibri" w:hAnsi="Times New Roman" w:cs="Times New Roman"/>
          <w:sz w:val="28"/>
          <w:szCs w:val="28"/>
        </w:rPr>
        <w:t xml:space="preserve"> (НТ)</w:t>
      </w:r>
      <w:r>
        <w:rPr>
          <w:rFonts w:ascii="Times New Roman" w:eastAsia="Calibri" w:hAnsi="Times New Roman" w:cs="Times New Roman"/>
          <w:sz w:val="28"/>
          <w:szCs w:val="28"/>
        </w:rPr>
        <w:t xml:space="preserve"> дотримується більшість науковців </w:t>
      </w:r>
      <w:r w:rsidRPr="00F85477">
        <w:rPr>
          <w:rFonts w:ascii="Times New Roman" w:hAnsi="Times New Roman" w:cs="Times New Roman"/>
          <w:sz w:val="28"/>
          <w:szCs w:val="28"/>
        </w:rPr>
        <w:t>(</w:t>
      </w:r>
      <w:r>
        <w:rPr>
          <w:rFonts w:ascii="Times New Roman" w:hAnsi="Times New Roman" w:cs="Times New Roman"/>
          <w:sz w:val="28"/>
          <w:szCs w:val="28"/>
        </w:rPr>
        <w:t>Є. Александров, А. </w:t>
      </w:r>
      <w:proofErr w:type="spellStart"/>
      <w:r>
        <w:rPr>
          <w:rFonts w:ascii="Times New Roman" w:hAnsi="Times New Roman" w:cs="Times New Roman"/>
          <w:sz w:val="28"/>
          <w:szCs w:val="28"/>
        </w:rPr>
        <w:t>Бабайлова</w:t>
      </w:r>
      <w:proofErr w:type="spellEnd"/>
      <w:r>
        <w:rPr>
          <w:rFonts w:ascii="Times New Roman" w:hAnsi="Times New Roman" w:cs="Times New Roman"/>
          <w:sz w:val="28"/>
          <w:szCs w:val="28"/>
        </w:rPr>
        <w:t>, І. Бабій, С. </w:t>
      </w:r>
      <w:proofErr w:type="spellStart"/>
      <w:r>
        <w:rPr>
          <w:rFonts w:ascii="Times New Roman" w:hAnsi="Times New Roman" w:cs="Times New Roman"/>
          <w:sz w:val="28"/>
          <w:szCs w:val="28"/>
        </w:rPr>
        <w:t>Дерба</w:t>
      </w:r>
      <w:proofErr w:type="spellEnd"/>
      <w:r>
        <w:rPr>
          <w:rFonts w:ascii="Times New Roman" w:hAnsi="Times New Roman" w:cs="Times New Roman"/>
          <w:sz w:val="28"/>
          <w:szCs w:val="28"/>
        </w:rPr>
        <w:t xml:space="preserve">, А. Сабініна та ін.). Дещо ширше тлумачення дає Т. Симоненко, яка зазначає, що </w:t>
      </w:r>
      <w:r w:rsidR="00284391">
        <w:rPr>
          <w:rFonts w:ascii="Times New Roman" w:hAnsi="Times New Roman" w:cs="Times New Roman"/>
          <w:sz w:val="28"/>
          <w:szCs w:val="28"/>
        </w:rPr>
        <w:t>НТ</w:t>
      </w:r>
      <w:r>
        <w:rPr>
          <w:rFonts w:ascii="Times New Roman" w:hAnsi="Times New Roman" w:cs="Times New Roman"/>
          <w:sz w:val="28"/>
          <w:szCs w:val="28"/>
        </w:rPr>
        <w:t xml:space="preserve"> має бути </w:t>
      </w:r>
      <w:r w:rsidRPr="00F85477">
        <w:rPr>
          <w:rFonts w:ascii="Times New Roman" w:hAnsi="Times New Roman" w:cs="Times New Roman"/>
          <w:sz w:val="28"/>
          <w:szCs w:val="28"/>
        </w:rPr>
        <w:t>«зорієнтований на</w:t>
      </w:r>
      <w:r>
        <w:rPr>
          <w:rFonts w:ascii="Times New Roman" w:hAnsi="Times New Roman" w:cs="Times New Roman"/>
          <w:sz w:val="28"/>
          <w:szCs w:val="28"/>
        </w:rPr>
        <w:t xml:space="preserve"> </w:t>
      </w:r>
      <w:r w:rsidRPr="00F85477">
        <w:rPr>
          <w:rFonts w:ascii="Times New Roman" w:hAnsi="Times New Roman" w:cs="Times New Roman"/>
          <w:sz w:val="28"/>
          <w:szCs w:val="28"/>
        </w:rPr>
        <w:t>розв’язання конкретного методичного завдання в різних</w:t>
      </w:r>
      <w:r>
        <w:rPr>
          <w:rFonts w:ascii="Times New Roman" w:hAnsi="Times New Roman" w:cs="Times New Roman"/>
          <w:sz w:val="28"/>
          <w:szCs w:val="28"/>
        </w:rPr>
        <w:t xml:space="preserve"> </w:t>
      </w:r>
      <w:r w:rsidRPr="00F85477">
        <w:rPr>
          <w:rFonts w:ascii="Times New Roman" w:hAnsi="Times New Roman" w:cs="Times New Roman"/>
          <w:sz w:val="28"/>
          <w:szCs w:val="28"/>
        </w:rPr>
        <w:t>ситуаціях навчального процесу, і спрямований на визначення</w:t>
      </w:r>
      <w:r>
        <w:rPr>
          <w:rFonts w:ascii="Times New Roman" w:hAnsi="Times New Roman" w:cs="Times New Roman"/>
          <w:sz w:val="28"/>
          <w:szCs w:val="28"/>
        </w:rPr>
        <w:t xml:space="preserve"> </w:t>
      </w:r>
      <w:r w:rsidRPr="00F85477">
        <w:rPr>
          <w:rFonts w:ascii="Times New Roman" w:hAnsi="Times New Roman" w:cs="Times New Roman"/>
          <w:sz w:val="28"/>
          <w:szCs w:val="28"/>
        </w:rPr>
        <w:t>та пояснення нових понять, термінів, властивостей, моделей,</w:t>
      </w:r>
      <w:r>
        <w:rPr>
          <w:rFonts w:ascii="Times New Roman" w:hAnsi="Times New Roman" w:cs="Times New Roman"/>
          <w:sz w:val="28"/>
          <w:szCs w:val="28"/>
        </w:rPr>
        <w:t xml:space="preserve"> </w:t>
      </w:r>
      <w:r w:rsidRPr="00F85477">
        <w:rPr>
          <w:rFonts w:ascii="Times New Roman" w:hAnsi="Times New Roman" w:cs="Times New Roman"/>
          <w:sz w:val="28"/>
          <w:szCs w:val="28"/>
        </w:rPr>
        <w:t>я</w:t>
      </w:r>
      <w:r>
        <w:rPr>
          <w:rFonts w:ascii="Times New Roman" w:hAnsi="Times New Roman" w:cs="Times New Roman"/>
          <w:sz w:val="28"/>
          <w:szCs w:val="28"/>
        </w:rPr>
        <w:t>вищ і співвідношень між ними»</w:t>
      </w:r>
      <w:r w:rsidR="0089454F">
        <w:rPr>
          <w:rFonts w:ascii="Times New Roman" w:hAnsi="Times New Roman" w:cs="Times New Roman"/>
          <w:sz w:val="28"/>
          <w:szCs w:val="28"/>
        </w:rPr>
        <w:t xml:space="preserve"> </w:t>
      </w:r>
      <w:r w:rsidR="00A20BB6">
        <w:rPr>
          <w:rFonts w:ascii="Times New Roman" w:hAnsi="Times New Roman" w:cs="Times New Roman"/>
          <w:sz w:val="28"/>
          <w:szCs w:val="28"/>
        </w:rPr>
        <w:t>(Симоненко</w:t>
      </w:r>
      <w:r w:rsidRPr="00F85477">
        <w:rPr>
          <w:rFonts w:ascii="Times New Roman" w:hAnsi="Times New Roman" w:cs="Times New Roman"/>
          <w:sz w:val="28"/>
          <w:szCs w:val="28"/>
        </w:rPr>
        <w:t xml:space="preserve">, </w:t>
      </w:r>
      <w:r w:rsidR="00A20BB6">
        <w:rPr>
          <w:rFonts w:ascii="Times New Roman" w:hAnsi="Times New Roman" w:cs="Times New Roman"/>
          <w:sz w:val="28"/>
          <w:szCs w:val="28"/>
        </w:rPr>
        <w:t>2006)</w:t>
      </w:r>
      <w:r w:rsidRPr="00F85477">
        <w:rPr>
          <w:rFonts w:ascii="Times New Roman" w:hAnsi="Times New Roman" w:cs="Times New Roman"/>
          <w:sz w:val="28"/>
          <w:szCs w:val="28"/>
        </w:rPr>
        <w:t>.</w:t>
      </w:r>
      <w:r>
        <w:rPr>
          <w:rFonts w:ascii="Times New Roman" w:hAnsi="Times New Roman" w:cs="Times New Roman"/>
          <w:sz w:val="28"/>
          <w:szCs w:val="28"/>
        </w:rPr>
        <w:t xml:space="preserve"> Існує також варіант розуміння </w:t>
      </w:r>
      <w:r w:rsidR="00284391">
        <w:rPr>
          <w:rFonts w:ascii="Times New Roman" w:hAnsi="Times New Roman" w:cs="Times New Roman"/>
          <w:sz w:val="28"/>
          <w:szCs w:val="28"/>
        </w:rPr>
        <w:t>НТ</w:t>
      </w:r>
      <w:r>
        <w:rPr>
          <w:rFonts w:ascii="Times New Roman" w:hAnsi="Times New Roman" w:cs="Times New Roman"/>
          <w:sz w:val="28"/>
          <w:szCs w:val="28"/>
        </w:rPr>
        <w:t xml:space="preserve"> як спеціально створеного для навчання (на </w:t>
      </w:r>
      <w:r>
        <w:rPr>
          <w:rFonts w:ascii="Times New Roman" w:hAnsi="Times New Roman" w:cs="Times New Roman"/>
          <w:sz w:val="28"/>
          <w:szCs w:val="28"/>
        </w:rPr>
        <w:lastRenderedPageBreak/>
        <w:t>початковому етапі вивчення мови), далі – адаптовані тексти (перехідний варіант), потім – реальні</w:t>
      </w:r>
      <w:r w:rsidR="0089454F">
        <w:rPr>
          <w:rFonts w:ascii="Times New Roman" w:hAnsi="Times New Roman" w:cs="Times New Roman"/>
          <w:sz w:val="28"/>
          <w:szCs w:val="28"/>
        </w:rPr>
        <w:t xml:space="preserve"> </w:t>
      </w:r>
      <w:r w:rsidR="00A20BB6">
        <w:rPr>
          <w:rFonts w:ascii="Times New Roman" w:hAnsi="Times New Roman" w:cs="Times New Roman"/>
          <w:sz w:val="28"/>
          <w:szCs w:val="28"/>
        </w:rPr>
        <w:t>(</w:t>
      </w:r>
      <w:proofErr w:type="spellStart"/>
      <w:r w:rsidR="00A20BB6">
        <w:rPr>
          <w:rFonts w:ascii="Times New Roman" w:hAnsi="Times New Roman" w:cs="Times New Roman"/>
          <w:sz w:val="28"/>
          <w:szCs w:val="28"/>
        </w:rPr>
        <w:t>Дерба</w:t>
      </w:r>
      <w:proofErr w:type="spellEnd"/>
      <w:r w:rsidR="00A20BB6">
        <w:rPr>
          <w:rFonts w:ascii="Times New Roman" w:hAnsi="Times New Roman" w:cs="Times New Roman"/>
          <w:sz w:val="28"/>
          <w:szCs w:val="28"/>
        </w:rPr>
        <w:t>, 2018)</w:t>
      </w:r>
      <w:r>
        <w:rPr>
          <w:rFonts w:ascii="Times New Roman" w:hAnsi="Times New Roman" w:cs="Times New Roman"/>
          <w:sz w:val="28"/>
          <w:szCs w:val="28"/>
        </w:rPr>
        <w:t>.</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Наведені визначення не відображають діалогічності процесу навчання, враховуючи тільки суб’єкта керування цим процесом (викладача) як джерела виникнення навчального тексту. Однак у навчальному процесі творцями </w:t>
      </w:r>
      <w:r w:rsidRPr="009B1F6E">
        <w:rPr>
          <w:rFonts w:ascii="Times New Roman" w:hAnsi="Times New Roman" w:cs="Times New Roman"/>
          <w:sz w:val="28"/>
          <w:szCs w:val="28"/>
        </w:rPr>
        <w:t xml:space="preserve">текстів </w:t>
      </w:r>
      <w:r w:rsidR="00A529A8" w:rsidRPr="009B1F6E">
        <w:rPr>
          <w:rFonts w:ascii="Times New Roman" w:hAnsi="Times New Roman" w:cs="Times New Roman"/>
          <w:sz w:val="28"/>
          <w:szCs w:val="28"/>
        </w:rPr>
        <w:t xml:space="preserve">часто </w:t>
      </w:r>
      <w:r w:rsidRPr="009B1F6E">
        <w:rPr>
          <w:rFonts w:ascii="Times New Roman" w:hAnsi="Times New Roman" w:cs="Times New Roman"/>
          <w:sz w:val="28"/>
          <w:szCs w:val="28"/>
        </w:rPr>
        <w:t>виступають самі студенти або студенти у діалогічній взаємодії з</w:t>
      </w:r>
      <w:r>
        <w:rPr>
          <w:rFonts w:ascii="Times New Roman" w:hAnsi="Times New Roman" w:cs="Times New Roman"/>
          <w:sz w:val="28"/>
          <w:szCs w:val="28"/>
        </w:rPr>
        <w:t xml:space="preserve"> викладачем. Причому таке текстотворення теж є навчальним, оскільки дає можливість практичного застосування отриманих знань, необхідний комунікативний досвід. Тому нам імпонує твердження Є. Александрова та М.</w:t>
      </w:r>
      <w:r w:rsidR="009B1F6E">
        <w:rPr>
          <w:rFonts w:ascii="Times New Roman" w:hAnsi="Times New Roman" w:cs="Times New Roman"/>
          <w:sz w:val="28"/>
          <w:szCs w:val="28"/>
          <w:lang w:val="en-US"/>
        </w:rPr>
        <w:t> </w:t>
      </w:r>
      <w:proofErr w:type="spellStart"/>
      <w:r>
        <w:rPr>
          <w:rFonts w:ascii="Times New Roman" w:hAnsi="Times New Roman" w:cs="Times New Roman"/>
          <w:sz w:val="28"/>
          <w:szCs w:val="28"/>
        </w:rPr>
        <w:t>Воронцової</w:t>
      </w:r>
      <w:proofErr w:type="spellEnd"/>
      <w:r>
        <w:rPr>
          <w:rFonts w:ascii="Times New Roman" w:hAnsi="Times New Roman" w:cs="Times New Roman"/>
          <w:sz w:val="28"/>
          <w:szCs w:val="28"/>
        </w:rPr>
        <w:t xml:space="preserve"> про те, що статус навчального отримує текст, який проектується, створюється, трансформується, осмислюється й аналізується суб’єктами навчального процесу, що </w:t>
      </w:r>
      <w:r w:rsidR="009B1F6E">
        <w:rPr>
          <w:rFonts w:ascii="Times New Roman" w:hAnsi="Times New Roman" w:cs="Times New Roman"/>
          <w:sz w:val="28"/>
          <w:szCs w:val="28"/>
        </w:rPr>
        <w:t>спричиняє</w:t>
      </w:r>
      <w:r>
        <w:rPr>
          <w:rFonts w:ascii="Times New Roman" w:hAnsi="Times New Roman" w:cs="Times New Roman"/>
          <w:sz w:val="28"/>
          <w:szCs w:val="28"/>
        </w:rPr>
        <w:t xml:space="preserve"> розвит</w:t>
      </w:r>
      <w:r w:rsidR="009B1F6E">
        <w:rPr>
          <w:rFonts w:ascii="Times New Roman" w:hAnsi="Times New Roman" w:cs="Times New Roman"/>
          <w:sz w:val="28"/>
          <w:szCs w:val="28"/>
        </w:rPr>
        <w:t>ок</w:t>
      </w:r>
      <w:r>
        <w:rPr>
          <w:rFonts w:ascii="Times New Roman" w:hAnsi="Times New Roman" w:cs="Times New Roman"/>
          <w:sz w:val="28"/>
          <w:szCs w:val="28"/>
        </w:rPr>
        <w:t xml:space="preserve"> інтелектуального й духовного потенціалу особистості</w:t>
      </w:r>
      <w:r w:rsidR="0089454F">
        <w:rPr>
          <w:rFonts w:ascii="Times New Roman" w:hAnsi="Times New Roman" w:cs="Times New Roman"/>
          <w:sz w:val="28"/>
          <w:szCs w:val="28"/>
        </w:rPr>
        <w:t xml:space="preserve"> </w:t>
      </w:r>
      <w:r w:rsidR="00A20BB6">
        <w:rPr>
          <w:rFonts w:ascii="Times New Roman" w:hAnsi="Times New Roman" w:cs="Times New Roman"/>
          <w:sz w:val="28"/>
          <w:szCs w:val="28"/>
        </w:rPr>
        <w:t>(Александров, Воронцова, 2015)</w:t>
      </w:r>
      <w:r>
        <w:rPr>
          <w:rFonts w:ascii="Times New Roman" w:hAnsi="Times New Roman" w:cs="Times New Roman"/>
          <w:sz w:val="28"/>
          <w:szCs w:val="28"/>
        </w:rPr>
        <w:t xml:space="preserve">. </w:t>
      </w:r>
    </w:p>
    <w:p w:rsidR="00EE7C1A" w:rsidRPr="00A9541F"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чином, </w:t>
      </w:r>
      <w:r w:rsidR="00284391">
        <w:rPr>
          <w:rFonts w:ascii="Times New Roman" w:eastAsia="Calibri" w:hAnsi="Times New Roman" w:cs="Times New Roman"/>
          <w:sz w:val="28"/>
          <w:szCs w:val="28"/>
        </w:rPr>
        <w:t>НТ</w:t>
      </w:r>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лінгводидактиці</w:t>
      </w:r>
      <w:proofErr w:type="spellEnd"/>
      <w:r>
        <w:rPr>
          <w:rFonts w:ascii="Times New Roman" w:eastAsia="Calibri" w:hAnsi="Times New Roman" w:cs="Times New Roman"/>
          <w:sz w:val="28"/>
          <w:szCs w:val="28"/>
        </w:rPr>
        <w:t xml:space="preserve"> – це засіб і результат навчально-методичної взаємодії викладача і студента, оформлений усно або письмово, який несе </w:t>
      </w:r>
      <w:proofErr w:type="spellStart"/>
      <w:r>
        <w:rPr>
          <w:rFonts w:ascii="Times New Roman" w:eastAsia="Calibri" w:hAnsi="Times New Roman" w:cs="Times New Roman"/>
          <w:sz w:val="28"/>
          <w:szCs w:val="28"/>
        </w:rPr>
        <w:t>поліфункціональне</w:t>
      </w:r>
      <w:proofErr w:type="spellEnd"/>
      <w:r>
        <w:rPr>
          <w:rFonts w:ascii="Times New Roman" w:eastAsia="Calibri" w:hAnsi="Times New Roman" w:cs="Times New Roman"/>
          <w:sz w:val="28"/>
          <w:szCs w:val="28"/>
        </w:rPr>
        <w:t xml:space="preserve"> навантаження (навчальне, розвивальне, виховне) та враховує (або відображає) прагматичні аспекти </w:t>
      </w:r>
      <w:proofErr w:type="spellStart"/>
      <w:r>
        <w:rPr>
          <w:rFonts w:ascii="Times New Roman" w:eastAsia="Calibri" w:hAnsi="Times New Roman" w:cs="Times New Roman"/>
          <w:sz w:val="28"/>
          <w:szCs w:val="28"/>
        </w:rPr>
        <w:t>комуніканта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мовна</w:t>
      </w:r>
      <w:proofErr w:type="spellEnd"/>
      <w:r>
        <w:rPr>
          <w:rFonts w:ascii="Times New Roman" w:eastAsia="Calibri" w:hAnsi="Times New Roman" w:cs="Times New Roman"/>
          <w:sz w:val="28"/>
          <w:szCs w:val="28"/>
        </w:rPr>
        <w:t xml:space="preserve"> компетентність, комунікативний досвід, </w:t>
      </w:r>
      <w:proofErr w:type="spellStart"/>
      <w:r>
        <w:rPr>
          <w:rFonts w:ascii="Times New Roman" w:eastAsia="Calibri" w:hAnsi="Times New Roman" w:cs="Times New Roman"/>
          <w:sz w:val="28"/>
          <w:szCs w:val="28"/>
        </w:rPr>
        <w:t>пресубпозицію</w:t>
      </w:r>
      <w:proofErr w:type="spellEnd"/>
      <w:r>
        <w:rPr>
          <w:rFonts w:ascii="Times New Roman" w:eastAsia="Calibri" w:hAnsi="Times New Roman" w:cs="Times New Roman"/>
          <w:sz w:val="28"/>
          <w:szCs w:val="28"/>
        </w:rPr>
        <w:t xml:space="preserve">, наміри, соціокультурні фактори тощо). </w:t>
      </w:r>
    </w:p>
    <w:p w:rsidR="00EE7C1A" w:rsidRDefault="00EE7C1A" w:rsidP="00EE7C1A">
      <w:pPr>
        <w:contextualSpacing/>
        <w:rPr>
          <w:rFonts w:ascii="Times New Roman" w:hAnsi="Times New Roman" w:cs="Times New Roman"/>
          <w:sz w:val="28"/>
          <w:szCs w:val="28"/>
        </w:rPr>
      </w:pPr>
      <w:proofErr w:type="spellStart"/>
      <w:r>
        <w:rPr>
          <w:rFonts w:ascii="Times New Roman" w:hAnsi="Times New Roman" w:cs="Times New Roman"/>
          <w:sz w:val="28"/>
          <w:szCs w:val="28"/>
        </w:rPr>
        <w:t>Текстоцентрична</w:t>
      </w:r>
      <w:proofErr w:type="spellEnd"/>
      <w:r>
        <w:rPr>
          <w:rFonts w:ascii="Times New Roman" w:hAnsi="Times New Roman" w:cs="Times New Roman"/>
          <w:sz w:val="28"/>
          <w:szCs w:val="28"/>
        </w:rPr>
        <w:t xml:space="preserve"> технологія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у педагогічних ЗВО реалізується за такими напрямками:</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1. Використання </w:t>
      </w:r>
      <w:r w:rsidR="00284391">
        <w:rPr>
          <w:rFonts w:ascii="Times New Roman" w:hAnsi="Times New Roman" w:cs="Times New Roman"/>
          <w:sz w:val="28"/>
          <w:szCs w:val="28"/>
        </w:rPr>
        <w:t>НТ</w:t>
      </w:r>
      <w:r>
        <w:rPr>
          <w:rFonts w:ascii="Times New Roman" w:hAnsi="Times New Roman" w:cs="Times New Roman"/>
          <w:sz w:val="28"/>
          <w:szCs w:val="28"/>
        </w:rPr>
        <w:t xml:space="preserve"> як знакової форми наукового знання для опанування теоретичним матеріалом кожної теми. Підбір текстів у цьому напрямку повинен відбуватися за критеріями актуальності, професійної цінності й доступності, що сприятиме мотивуванню студентів до навчальної діяльності, а отже – підвищенню результативності.</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2. </w:t>
      </w:r>
      <w:r w:rsidR="00284391">
        <w:rPr>
          <w:rFonts w:ascii="Times New Roman" w:hAnsi="Times New Roman" w:cs="Times New Roman"/>
          <w:sz w:val="28"/>
          <w:szCs w:val="28"/>
        </w:rPr>
        <w:t>НТ</w:t>
      </w:r>
      <w:r>
        <w:rPr>
          <w:rFonts w:ascii="Times New Roman" w:hAnsi="Times New Roman" w:cs="Times New Roman"/>
          <w:sz w:val="28"/>
          <w:szCs w:val="28"/>
        </w:rPr>
        <w:t xml:space="preserve"> як матеріал для практичної роботи, вироблення необхідних умінь та одержання досвіду певної діяльності. За цим напрямком виділяємо вужчі аспекти застосування </w:t>
      </w:r>
      <w:proofErr w:type="spellStart"/>
      <w:r>
        <w:rPr>
          <w:rFonts w:ascii="Times New Roman" w:hAnsi="Times New Roman" w:cs="Times New Roman"/>
          <w:sz w:val="28"/>
          <w:szCs w:val="28"/>
        </w:rPr>
        <w:t>текстоцентричної</w:t>
      </w:r>
      <w:proofErr w:type="spellEnd"/>
      <w:r>
        <w:rPr>
          <w:rFonts w:ascii="Times New Roman" w:hAnsi="Times New Roman" w:cs="Times New Roman"/>
          <w:sz w:val="28"/>
          <w:szCs w:val="28"/>
        </w:rPr>
        <w:t xml:space="preserve"> технології:</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а) використання тексту для спостереження за </w:t>
      </w:r>
      <w:proofErr w:type="spellStart"/>
      <w:r>
        <w:rPr>
          <w:rFonts w:ascii="Times New Roman" w:hAnsi="Times New Roman" w:cs="Times New Roman"/>
          <w:sz w:val="28"/>
          <w:szCs w:val="28"/>
        </w:rPr>
        <w:t>мовними</w:t>
      </w:r>
      <w:proofErr w:type="spellEnd"/>
      <w:r>
        <w:rPr>
          <w:rFonts w:ascii="Times New Roman" w:hAnsi="Times New Roman" w:cs="Times New Roman"/>
          <w:sz w:val="28"/>
          <w:szCs w:val="28"/>
        </w:rPr>
        <w:t xml:space="preserve"> явищами, аналізу функціонування граматичних категорій, засвоєння професійної термінології тощо;</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б) застосування текстів як зразків інтелектуального продукту (позитивних чи негативних) для наслідування чи аналізу й редагування;</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в) використання </w:t>
      </w:r>
      <w:r w:rsidR="00284391">
        <w:rPr>
          <w:rFonts w:ascii="Times New Roman" w:hAnsi="Times New Roman" w:cs="Times New Roman"/>
          <w:sz w:val="28"/>
          <w:szCs w:val="28"/>
        </w:rPr>
        <w:t>НТ</w:t>
      </w:r>
      <w:r>
        <w:rPr>
          <w:rFonts w:ascii="Times New Roman" w:hAnsi="Times New Roman" w:cs="Times New Roman"/>
          <w:sz w:val="28"/>
          <w:szCs w:val="28"/>
        </w:rPr>
        <w:t xml:space="preserve"> для створення професійного контексту, навчальних комунікативних ситуацій;</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г) стимулювання </w:t>
      </w:r>
      <w:proofErr w:type="spellStart"/>
      <w:r>
        <w:rPr>
          <w:rFonts w:ascii="Times New Roman" w:hAnsi="Times New Roman" w:cs="Times New Roman"/>
          <w:sz w:val="28"/>
          <w:szCs w:val="28"/>
        </w:rPr>
        <w:t>когнітивно</w:t>
      </w:r>
      <w:proofErr w:type="spellEnd"/>
      <w:r>
        <w:rPr>
          <w:rFonts w:ascii="Times New Roman" w:hAnsi="Times New Roman" w:cs="Times New Roman"/>
          <w:sz w:val="28"/>
          <w:szCs w:val="28"/>
        </w:rPr>
        <w:t xml:space="preserve">-комунікативної діяльності на основі </w:t>
      </w:r>
      <w:r w:rsidR="00284391">
        <w:rPr>
          <w:rFonts w:ascii="Times New Roman" w:hAnsi="Times New Roman" w:cs="Times New Roman"/>
          <w:sz w:val="28"/>
          <w:szCs w:val="28"/>
        </w:rPr>
        <w:t>НТ</w:t>
      </w:r>
      <w:r>
        <w:rPr>
          <w:rFonts w:ascii="Times New Roman" w:hAnsi="Times New Roman" w:cs="Times New Roman"/>
          <w:sz w:val="28"/>
          <w:szCs w:val="28"/>
        </w:rPr>
        <w:t xml:space="preserve"> (виокремлення основного в тексті, </w:t>
      </w:r>
      <w:proofErr w:type="spellStart"/>
      <w:r>
        <w:rPr>
          <w:rFonts w:ascii="Times New Roman" w:hAnsi="Times New Roman" w:cs="Times New Roman"/>
          <w:sz w:val="28"/>
          <w:szCs w:val="28"/>
        </w:rPr>
        <w:t>компресування</w:t>
      </w:r>
      <w:proofErr w:type="spellEnd"/>
      <w:r>
        <w:rPr>
          <w:rFonts w:ascii="Times New Roman" w:hAnsi="Times New Roman" w:cs="Times New Roman"/>
          <w:sz w:val="28"/>
          <w:szCs w:val="28"/>
        </w:rPr>
        <w:t xml:space="preserve">, резюмування, </w:t>
      </w:r>
      <w:r w:rsidRPr="00503ED3">
        <w:rPr>
          <w:rFonts w:ascii="Times New Roman" w:hAnsi="Times New Roman" w:cs="Times New Roman"/>
          <w:sz w:val="28"/>
          <w:szCs w:val="28"/>
        </w:rPr>
        <w:t>оцінні</w:t>
      </w:r>
      <w:r>
        <w:rPr>
          <w:rFonts w:ascii="Times New Roman" w:hAnsi="Times New Roman" w:cs="Times New Roman"/>
          <w:sz w:val="28"/>
          <w:szCs w:val="28"/>
        </w:rPr>
        <w:t xml:space="preserve"> </w:t>
      </w:r>
      <w:r w:rsidR="00C06DC9">
        <w:rPr>
          <w:rFonts w:ascii="Times New Roman" w:hAnsi="Times New Roman" w:cs="Times New Roman"/>
          <w:sz w:val="28"/>
          <w:szCs w:val="28"/>
        </w:rPr>
        <w:t xml:space="preserve"> </w:t>
      </w:r>
      <w:r>
        <w:rPr>
          <w:rFonts w:ascii="Times New Roman" w:hAnsi="Times New Roman" w:cs="Times New Roman"/>
          <w:sz w:val="28"/>
          <w:szCs w:val="28"/>
        </w:rPr>
        <w:t>судження, анотування, ре</w:t>
      </w:r>
      <w:r w:rsidR="00284391">
        <w:rPr>
          <w:rFonts w:ascii="Times New Roman" w:hAnsi="Times New Roman" w:cs="Times New Roman"/>
          <w:sz w:val="28"/>
          <w:szCs w:val="28"/>
        </w:rPr>
        <w:t>ферування, конспектування...</w:t>
      </w:r>
      <w:r>
        <w:rPr>
          <w:rFonts w:ascii="Times New Roman" w:hAnsi="Times New Roman" w:cs="Times New Roman"/>
          <w:sz w:val="28"/>
          <w:szCs w:val="28"/>
        </w:rPr>
        <w:t>);</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ґ) спонукання до творчої трансформації навчального тексту (стильової, цільової, структурної, візуальної).</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Підбір текстів за цими аспектами повинен здійснюватися за змістовими, лінгвістичними та кількісними критеріями (залежно від типу практичного завдання)</w:t>
      </w:r>
      <w:r w:rsidR="00A20BB6">
        <w:rPr>
          <w:rFonts w:ascii="Times New Roman" w:hAnsi="Times New Roman" w:cs="Times New Roman"/>
          <w:sz w:val="28"/>
          <w:szCs w:val="28"/>
        </w:rPr>
        <w:t xml:space="preserve"> (</w:t>
      </w:r>
      <w:proofErr w:type="spellStart"/>
      <w:r w:rsidR="00A20BB6">
        <w:rPr>
          <w:rFonts w:ascii="Times New Roman" w:hAnsi="Times New Roman" w:cs="Times New Roman"/>
          <w:sz w:val="28"/>
          <w:szCs w:val="28"/>
        </w:rPr>
        <w:t>Гринюк</w:t>
      </w:r>
      <w:proofErr w:type="spellEnd"/>
      <w:r w:rsidR="00A20BB6">
        <w:rPr>
          <w:rFonts w:ascii="Times New Roman" w:hAnsi="Times New Roman" w:cs="Times New Roman"/>
          <w:sz w:val="28"/>
          <w:szCs w:val="28"/>
        </w:rPr>
        <w:t xml:space="preserve">, </w:t>
      </w:r>
      <w:proofErr w:type="spellStart"/>
      <w:r w:rsidR="00A20BB6">
        <w:rPr>
          <w:rFonts w:ascii="Times New Roman" w:hAnsi="Times New Roman" w:cs="Times New Roman"/>
          <w:sz w:val="28"/>
          <w:szCs w:val="28"/>
        </w:rPr>
        <w:t>Семенчук</w:t>
      </w:r>
      <w:proofErr w:type="spellEnd"/>
      <w:r w:rsidR="00A20BB6">
        <w:rPr>
          <w:rFonts w:ascii="Times New Roman" w:hAnsi="Times New Roman" w:cs="Times New Roman"/>
          <w:sz w:val="28"/>
          <w:szCs w:val="28"/>
        </w:rPr>
        <w:t>, 2007)</w:t>
      </w:r>
      <w:r>
        <w:rPr>
          <w:rFonts w:ascii="Times New Roman" w:hAnsi="Times New Roman" w:cs="Times New Roman"/>
          <w:sz w:val="28"/>
          <w:szCs w:val="28"/>
        </w:rPr>
        <w:t xml:space="preserve">. </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3.  Використання </w:t>
      </w:r>
      <w:r w:rsidR="00284391">
        <w:rPr>
          <w:rFonts w:ascii="Times New Roman" w:hAnsi="Times New Roman" w:cs="Times New Roman"/>
          <w:sz w:val="28"/>
          <w:szCs w:val="28"/>
        </w:rPr>
        <w:t>НТ</w:t>
      </w:r>
      <w:r>
        <w:rPr>
          <w:rFonts w:ascii="Times New Roman" w:hAnsi="Times New Roman" w:cs="Times New Roman"/>
          <w:sz w:val="28"/>
          <w:szCs w:val="28"/>
        </w:rPr>
        <w:t xml:space="preserve"> з діагностичною метою (тести, контрольні запитання й запитання для самоконтролю, екзаменаційні завдання тощо). Основними критеріями </w:t>
      </w:r>
      <w:r w:rsidR="00284391">
        <w:rPr>
          <w:rFonts w:ascii="Times New Roman" w:hAnsi="Times New Roman" w:cs="Times New Roman"/>
          <w:sz w:val="28"/>
          <w:szCs w:val="28"/>
        </w:rPr>
        <w:t>тут</w:t>
      </w:r>
      <w:r>
        <w:rPr>
          <w:rFonts w:ascii="Times New Roman" w:hAnsi="Times New Roman" w:cs="Times New Roman"/>
          <w:sz w:val="28"/>
          <w:szCs w:val="28"/>
        </w:rPr>
        <w:t xml:space="preserve"> є відповідність діагностичних текстів змісту навчальної дисципліни, професійна актуальність і чіткість формулювання.</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4. Використання текстів, створених студентами, як маркерів зворотного зв’язку для отримання інформації про ефективність навчальної діяльності та своєчасне її коригування. </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Полікодування</w:t>
      </w:r>
      <w:proofErr w:type="spellEnd"/>
      <w:r>
        <w:rPr>
          <w:rFonts w:ascii="Times New Roman" w:hAnsi="Times New Roman" w:cs="Times New Roman"/>
          <w:sz w:val="28"/>
          <w:szCs w:val="28"/>
        </w:rPr>
        <w:t xml:space="preserve"> текстів і використання їх у навчальному процесі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з метою залучення до сприйняття матеріалу багатьох органів чуття студентів, що значно підвищує ефективність навчання. Цей напрям є відносно новим у </w:t>
      </w:r>
      <w:proofErr w:type="spellStart"/>
      <w:r>
        <w:rPr>
          <w:rFonts w:ascii="Times New Roman" w:hAnsi="Times New Roman" w:cs="Times New Roman"/>
          <w:sz w:val="28"/>
          <w:szCs w:val="28"/>
        </w:rPr>
        <w:t>лінгводидактиці</w:t>
      </w:r>
      <w:proofErr w:type="spellEnd"/>
      <w:r>
        <w:rPr>
          <w:rFonts w:ascii="Times New Roman" w:hAnsi="Times New Roman" w:cs="Times New Roman"/>
          <w:sz w:val="28"/>
          <w:szCs w:val="28"/>
        </w:rPr>
        <w:t>, за своїм функціональним навантаженням охоплює всі попередні вектори застосування текстів, оскільки придатний для теоретичної, практичної, діагностичної та інших видів освітньої діяльності.</w:t>
      </w:r>
    </w:p>
    <w:p w:rsidR="00EE7C1A" w:rsidRPr="00E5082D" w:rsidRDefault="00EE7C1A" w:rsidP="00EE7C1A">
      <w:pPr>
        <w:contextualSpacing/>
        <w:rPr>
          <w:rFonts w:ascii="Times New Roman" w:hAnsi="Times New Roman" w:cs="Times New Roman"/>
          <w:sz w:val="28"/>
          <w:szCs w:val="28"/>
        </w:rPr>
      </w:pPr>
      <w:proofErr w:type="spellStart"/>
      <w:r>
        <w:rPr>
          <w:rFonts w:ascii="Times New Roman" w:hAnsi="Times New Roman" w:cs="Times New Roman"/>
          <w:sz w:val="28"/>
          <w:szCs w:val="28"/>
        </w:rPr>
        <w:t>Полікодовий</w:t>
      </w:r>
      <w:proofErr w:type="spellEnd"/>
      <w:r>
        <w:rPr>
          <w:rFonts w:ascii="Times New Roman" w:hAnsi="Times New Roman" w:cs="Times New Roman"/>
          <w:sz w:val="28"/>
          <w:szCs w:val="28"/>
        </w:rPr>
        <w:t xml:space="preserve"> текст (із номінативними варіантами «</w:t>
      </w:r>
      <w:proofErr w:type="spellStart"/>
      <w:r>
        <w:rPr>
          <w:rFonts w:ascii="Times New Roman" w:hAnsi="Times New Roman" w:cs="Times New Roman"/>
          <w:sz w:val="28"/>
          <w:szCs w:val="28"/>
        </w:rPr>
        <w:t>креолізований</w:t>
      </w:r>
      <w:proofErr w:type="spellEnd"/>
      <w:r>
        <w:rPr>
          <w:rFonts w:ascii="Times New Roman" w:hAnsi="Times New Roman" w:cs="Times New Roman"/>
          <w:sz w:val="28"/>
          <w:szCs w:val="28"/>
        </w:rPr>
        <w:t xml:space="preserve"> текст», «нелінійний текст», «</w:t>
      </w:r>
      <w:proofErr w:type="spellStart"/>
      <w:r>
        <w:rPr>
          <w:rFonts w:ascii="Times New Roman" w:hAnsi="Times New Roman" w:cs="Times New Roman"/>
          <w:sz w:val="28"/>
          <w:szCs w:val="28"/>
        </w:rPr>
        <w:t>лінгвовізуальний</w:t>
      </w:r>
      <w:proofErr w:type="spellEnd"/>
      <w:r>
        <w:rPr>
          <w:rFonts w:ascii="Times New Roman" w:hAnsi="Times New Roman" w:cs="Times New Roman"/>
          <w:sz w:val="28"/>
          <w:szCs w:val="28"/>
        </w:rPr>
        <w:t xml:space="preserve"> комплекс», «нетрадиційний»,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семіотично</w:t>
      </w:r>
      <w:proofErr w:type="spellEnd"/>
      <w:r>
        <w:rPr>
          <w:rFonts w:ascii="Times New Roman" w:hAnsi="Times New Roman" w:cs="Times New Roman"/>
          <w:sz w:val="28"/>
          <w:szCs w:val="28"/>
        </w:rPr>
        <w:t xml:space="preserve"> ускладнений текст», «контамінований, або гібридний текст») виникає «внаслідок злиття вербальних та невербальних засобів передачі інформації»</w:t>
      </w:r>
      <w:r w:rsidR="0089454F">
        <w:rPr>
          <w:rFonts w:ascii="Times New Roman" w:hAnsi="Times New Roman" w:cs="Times New Roman"/>
          <w:sz w:val="28"/>
          <w:szCs w:val="28"/>
        </w:rPr>
        <w:t xml:space="preserve"> </w:t>
      </w:r>
      <w:r w:rsidR="00964D7A">
        <w:rPr>
          <w:rFonts w:ascii="Times New Roman" w:hAnsi="Times New Roman" w:cs="Times New Roman"/>
          <w:sz w:val="28"/>
          <w:szCs w:val="28"/>
        </w:rPr>
        <w:t>(Нікітіна, 2015)</w:t>
      </w:r>
      <w:r>
        <w:rPr>
          <w:rFonts w:ascii="Times New Roman" w:hAnsi="Times New Roman" w:cs="Times New Roman"/>
          <w:sz w:val="28"/>
          <w:szCs w:val="28"/>
        </w:rPr>
        <w:t xml:space="preserve">. Специфіка його виникнення та функціонування, як і термінологічна номінація, знаходиться в активній стадії лінгвістичних, психолінгвістичних та </w:t>
      </w:r>
      <w:proofErr w:type="spellStart"/>
      <w:r>
        <w:rPr>
          <w:rFonts w:ascii="Times New Roman" w:hAnsi="Times New Roman" w:cs="Times New Roman"/>
          <w:sz w:val="28"/>
          <w:szCs w:val="28"/>
        </w:rPr>
        <w:t>лінгводидактичних</w:t>
      </w:r>
      <w:proofErr w:type="spellEnd"/>
      <w:r>
        <w:rPr>
          <w:rFonts w:ascii="Times New Roman" w:hAnsi="Times New Roman" w:cs="Times New Roman"/>
          <w:sz w:val="28"/>
          <w:szCs w:val="28"/>
        </w:rPr>
        <w:t xml:space="preserve"> досліджень у зв’язку зі швидким інформаційно-технологічним розвитком людства (О. Анісімова, С. </w:t>
      </w:r>
      <w:proofErr w:type="spellStart"/>
      <w:r>
        <w:rPr>
          <w:rFonts w:ascii="Times New Roman" w:hAnsi="Times New Roman" w:cs="Times New Roman"/>
          <w:sz w:val="28"/>
          <w:szCs w:val="28"/>
        </w:rPr>
        <w:t>Артюх</w:t>
      </w:r>
      <w:proofErr w:type="spellEnd"/>
      <w:r>
        <w:rPr>
          <w:rFonts w:ascii="Times New Roman" w:hAnsi="Times New Roman" w:cs="Times New Roman"/>
          <w:sz w:val="28"/>
          <w:szCs w:val="28"/>
        </w:rPr>
        <w:t>, З. </w:t>
      </w:r>
      <w:proofErr w:type="spellStart"/>
      <w:r>
        <w:rPr>
          <w:rFonts w:ascii="Times New Roman" w:hAnsi="Times New Roman" w:cs="Times New Roman"/>
          <w:sz w:val="28"/>
          <w:szCs w:val="28"/>
        </w:rPr>
        <w:t>Батринчук</w:t>
      </w:r>
      <w:proofErr w:type="spellEnd"/>
      <w:r>
        <w:rPr>
          <w:rFonts w:ascii="Times New Roman" w:hAnsi="Times New Roman" w:cs="Times New Roman"/>
          <w:sz w:val="28"/>
          <w:szCs w:val="28"/>
        </w:rPr>
        <w:t xml:space="preserve">, </w:t>
      </w:r>
      <w:r w:rsidRPr="00E5082D">
        <w:rPr>
          <w:rFonts w:ascii="Times New Roman" w:hAnsi="Times New Roman" w:cs="Times New Roman"/>
          <w:color w:val="000000"/>
          <w:sz w:val="28"/>
          <w:szCs w:val="28"/>
        </w:rPr>
        <w:t xml:space="preserve">А. </w:t>
      </w:r>
      <w:proofErr w:type="spellStart"/>
      <w:r w:rsidRPr="00E5082D">
        <w:rPr>
          <w:rFonts w:ascii="Times New Roman" w:hAnsi="Times New Roman" w:cs="Times New Roman"/>
          <w:color w:val="000000"/>
          <w:sz w:val="28"/>
          <w:szCs w:val="28"/>
        </w:rPr>
        <w:t>Бернацька</w:t>
      </w:r>
      <w:proofErr w:type="spellEnd"/>
      <w:r w:rsidRPr="00E5082D">
        <w:rPr>
          <w:rFonts w:ascii="Times New Roman" w:hAnsi="Times New Roman" w:cs="Times New Roman"/>
          <w:color w:val="000000"/>
          <w:sz w:val="28"/>
          <w:szCs w:val="28"/>
        </w:rPr>
        <w:t>, Л.</w:t>
      </w:r>
      <w:r>
        <w:rPr>
          <w:rFonts w:ascii="Times New Roman" w:hAnsi="Times New Roman" w:cs="Times New Roman"/>
          <w:color w:val="000000"/>
          <w:sz w:val="28"/>
          <w:szCs w:val="28"/>
        </w:rPr>
        <w:t> </w:t>
      </w:r>
      <w:proofErr w:type="spellStart"/>
      <w:r w:rsidRPr="00E5082D">
        <w:rPr>
          <w:rFonts w:ascii="Times New Roman" w:hAnsi="Times New Roman" w:cs="Times New Roman"/>
          <w:color w:val="000000"/>
          <w:sz w:val="28"/>
          <w:szCs w:val="28"/>
        </w:rPr>
        <w:t>Большакова</w:t>
      </w:r>
      <w:proofErr w:type="spellEnd"/>
      <w:r w:rsidRPr="00E5082D">
        <w:rPr>
          <w:rFonts w:ascii="Times New Roman" w:hAnsi="Times New Roman" w:cs="Times New Roman"/>
          <w:color w:val="000000"/>
          <w:sz w:val="28"/>
          <w:szCs w:val="28"/>
        </w:rPr>
        <w:t>, Л.</w:t>
      </w:r>
      <w:r>
        <w:rPr>
          <w:rFonts w:ascii="Times New Roman" w:hAnsi="Times New Roman" w:cs="Times New Roman"/>
          <w:color w:val="000000"/>
          <w:sz w:val="28"/>
          <w:szCs w:val="28"/>
        </w:rPr>
        <w:t> </w:t>
      </w:r>
      <w:proofErr w:type="spellStart"/>
      <w:r w:rsidRPr="00E5082D">
        <w:rPr>
          <w:rFonts w:ascii="Times New Roman" w:hAnsi="Times New Roman" w:cs="Times New Roman"/>
          <w:color w:val="000000"/>
          <w:sz w:val="28"/>
          <w:szCs w:val="28"/>
        </w:rPr>
        <w:t>Большиянова</w:t>
      </w:r>
      <w:proofErr w:type="spellEnd"/>
      <w:r w:rsidRPr="00E508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 </w:t>
      </w:r>
      <w:proofErr w:type="spellStart"/>
      <w:r>
        <w:rPr>
          <w:rFonts w:ascii="Times New Roman" w:hAnsi="Times New Roman" w:cs="Times New Roman"/>
          <w:color w:val="000000"/>
          <w:sz w:val="28"/>
          <w:szCs w:val="28"/>
        </w:rPr>
        <w:t>Габідулліна</w:t>
      </w:r>
      <w:proofErr w:type="spellEnd"/>
      <w:r>
        <w:rPr>
          <w:rFonts w:ascii="Times New Roman" w:hAnsi="Times New Roman" w:cs="Times New Roman"/>
          <w:color w:val="000000"/>
          <w:sz w:val="28"/>
          <w:szCs w:val="28"/>
        </w:rPr>
        <w:t xml:space="preserve">, А. Гончаренко, </w:t>
      </w:r>
      <w:r w:rsidRPr="00E5082D">
        <w:rPr>
          <w:rFonts w:ascii="Times New Roman" w:hAnsi="Times New Roman" w:cs="Times New Roman"/>
          <w:color w:val="000000"/>
          <w:sz w:val="28"/>
          <w:szCs w:val="28"/>
        </w:rPr>
        <w:t xml:space="preserve">Г. </w:t>
      </w:r>
      <w:proofErr w:type="spellStart"/>
      <w:r w:rsidRPr="00E5082D">
        <w:rPr>
          <w:rFonts w:ascii="Times New Roman" w:hAnsi="Times New Roman" w:cs="Times New Roman"/>
          <w:color w:val="000000"/>
          <w:sz w:val="28"/>
          <w:szCs w:val="28"/>
        </w:rPr>
        <w:t>Ейгер</w:t>
      </w:r>
      <w:proofErr w:type="spellEnd"/>
      <w:r w:rsidRPr="00E5082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 Завадська, Т. </w:t>
      </w:r>
      <w:proofErr w:type="spellStart"/>
      <w:r>
        <w:rPr>
          <w:rFonts w:ascii="Times New Roman" w:hAnsi="Times New Roman" w:cs="Times New Roman"/>
          <w:color w:val="000000"/>
          <w:sz w:val="28"/>
          <w:szCs w:val="28"/>
        </w:rPr>
        <w:t>Ленкова</w:t>
      </w:r>
      <w:proofErr w:type="spellEnd"/>
      <w:r>
        <w:rPr>
          <w:rFonts w:ascii="Times New Roman" w:hAnsi="Times New Roman" w:cs="Times New Roman"/>
          <w:color w:val="000000"/>
          <w:sz w:val="28"/>
          <w:szCs w:val="28"/>
        </w:rPr>
        <w:t xml:space="preserve">, О. Максименко, Г. Мельник, А. Нікітіна, О. </w:t>
      </w:r>
      <w:proofErr w:type="spellStart"/>
      <w:r>
        <w:rPr>
          <w:rFonts w:ascii="Times New Roman" w:hAnsi="Times New Roman" w:cs="Times New Roman"/>
          <w:color w:val="000000"/>
          <w:sz w:val="28"/>
          <w:szCs w:val="28"/>
        </w:rPr>
        <w:t>Пойманова</w:t>
      </w:r>
      <w:proofErr w:type="spellEnd"/>
      <w:r>
        <w:rPr>
          <w:rFonts w:ascii="Times New Roman" w:hAnsi="Times New Roman" w:cs="Times New Roman"/>
          <w:color w:val="000000"/>
          <w:sz w:val="28"/>
          <w:szCs w:val="28"/>
        </w:rPr>
        <w:t>, А. </w:t>
      </w:r>
      <w:proofErr w:type="spellStart"/>
      <w:r>
        <w:rPr>
          <w:rFonts w:ascii="Times New Roman" w:hAnsi="Times New Roman" w:cs="Times New Roman"/>
          <w:color w:val="000000"/>
          <w:sz w:val="28"/>
          <w:szCs w:val="28"/>
        </w:rPr>
        <w:t>Сонін</w:t>
      </w:r>
      <w:proofErr w:type="spellEnd"/>
      <w:r>
        <w:rPr>
          <w:rFonts w:ascii="Times New Roman" w:hAnsi="Times New Roman" w:cs="Times New Roman"/>
          <w:color w:val="000000"/>
          <w:sz w:val="28"/>
          <w:szCs w:val="28"/>
        </w:rPr>
        <w:t xml:space="preserve">, </w:t>
      </w:r>
      <w:r w:rsidRPr="00E5082D">
        <w:rPr>
          <w:rFonts w:ascii="Times New Roman" w:hAnsi="Times New Roman" w:cs="Times New Roman"/>
          <w:color w:val="000000"/>
          <w:sz w:val="28"/>
          <w:szCs w:val="28"/>
        </w:rPr>
        <w:t>Ю.</w:t>
      </w:r>
      <w:r>
        <w:rPr>
          <w:rFonts w:ascii="Times New Roman" w:hAnsi="Times New Roman" w:cs="Times New Roman"/>
          <w:color w:val="000000"/>
          <w:sz w:val="28"/>
          <w:szCs w:val="28"/>
        </w:rPr>
        <w:t> </w:t>
      </w:r>
      <w:r w:rsidRPr="00E5082D">
        <w:rPr>
          <w:rFonts w:ascii="Times New Roman" w:hAnsi="Times New Roman" w:cs="Times New Roman"/>
          <w:color w:val="000000"/>
          <w:sz w:val="28"/>
          <w:szCs w:val="28"/>
        </w:rPr>
        <w:t>Сорокін,</w:t>
      </w:r>
      <w:r>
        <w:rPr>
          <w:rFonts w:ascii="Times New Roman" w:hAnsi="Times New Roman" w:cs="Times New Roman"/>
          <w:color w:val="000000"/>
          <w:sz w:val="28"/>
          <w:szCs w:val="28"/>
        </w:rPr>
        <w:t xml:space="preserve"> </w:t>
      </w:r>
      <w:r w:rsidRPr="00E5082D">
        <w:rPr>
          <w:rFonts w:ascii="Times New Roman" w:hAnsi="Times New Roman" w:cs="Times New Roman"/>
          <w:color w:val="000000"/>
          <w:sz w:val="28"/>
          <w:szCs w:val="28"/>
        </w:rPr>
        <w:t xml:space="preserve">Е. Тарасов, </w:t>
      </w:r>
      <w:r>
        <w:rPr>
          <w:rFonts w:ascii="Times New Roman" w:hAnsi="Times New Roman" w:cs="Times New Roman"/>
          <w:color w:val="000000"/>
          <w:sz w:val="28"/>
          <w:szCs w:val="28"/>
        </w:rPr>
        <w:t>Р. </w:t>
      </w:r>
      <w:proofErr w:type="spellStart"/>
      <w:r>
        <w:rPr>
          <w:rFonts w:ascii="Times New Roman" w:hAnsi="Times New Roman" w:cs="Times New Roman"/>
          <w:color w:val="000000"/>
          <w:sz w:val="28"/>
          <w:szCs w:val="28"/>
        </w:rPr>
        <w:t>Харріс</w:t>
      </w:r>
      <w:proofErr w:type="spellEnd"/>
      <w:r>
        <w:rPr>
          <w:rFonts w:ascii="Times New Roman" w:hAnsi="Times New Roman" w:cs="Times New Roman"/>
          <w:color w:val="000000"/>
          <w:sz w:val="28"/>
          <w:szCs w:val="28"/>
        </w:rPr>
        <w:t>, В. </w:t>
      </w:r>
      <w:proofErr w:type="spellStart"/>
      <w:r>
        <w:rPr>
          <w:rFonts w:ascii="Times New Roman" w:hAnsi="Times New Roman" w:cs="Times New Roman"/>
          <w:color w:val="000000"/>
          <w:sz w:val="28"/>
          <w:szCs w:val="28"/>
        </w:rPr>
        <w:t>Чернявська</w:t>
      </w:r>
      <w:proofErr w:type="spellEnd"/>
      <w:r>
        <w:rPr>
          <w:rFonts w:ascii="Times New Roman" w:hAnsi="Times New Roman" w:cs="Times New Roman"/>
          <w:color w:val="000000"/>
          <w:sz w:val="28"/>
          <w:szCs w:val="28"/>
        </w:rPr>
        <w:t>, Д. </w:t>
      </w:r>
      <w:proofErr w:type="spellStart"/>
      <w:r>
        <w:rPr>
          <w:rFonts w:ascii="Times New Roman" w:hAnsi="Times New Roman" w:cs="Times New Roman"/>
          <w:color w:val="000000"/>
          <w:sz w:val="28"/>
          <w:szCs w:val="28"/>
        </w:rPr>
        <w:t>Чигаєв</w:t>
      </w:r>
      <w:proofErr w:type="spellEnd"/>
      <w:r>
        <w:rPr>
          <w:rFonts w:ascii="Times New Roman" w:hAnsi="Times New Roman" w:cs="Times New Roman"/>
          <w:color w:val="000000"/>
          <w:sz w:val="28"/>
          <w:szCs w:val="28"/>
        </w:rPr>
        <w:t xml:space="preserve">, </w:t>
      </w:r>
      <w:r w:rsidRPr="00E5082D">
        <w:rPr>
          <w:rFonts w:ascii="Times New Roman" w:hAnsi="Times New Roman" w:cs="Times New Roman"/>
          <w:color w:val="000000"/>
          <w:sz w:val="28"/>
          <w:szCs w:val="28"/>
        </w:rPr>
        <w:t>В.</w:t>
      </w:r>
      <w:r>
        <w:rPr>
          <w:rFonts w:ascii="Times New Roman" w:hAnsi="Times New Roman" w:cs="Times New Roman"/>
          <w:color w:val="000000"/>
          <w:sz w:val="28"/>
          <w:szCs w:val="28"/>
        </w:rPr>
        <w:t> </w:t>
      </w:r>
      <w:proofErr w:type="spellStart"/>
      <w:r w:rsidRPr="00E5082D">
        <w:rPr>
          <w:rFonts w:ascii="Times New Roman" w:hAnsi="Times New Roman" w:cs="Times New Roman"/>
          <w:color w:val="000000"/>
          <w:sz w:val="28"/>
          <w:szCs w:val="28"/>
        </w:rPr>
        <w:t>Юхт</w:t>
      </w:r>
      <w:proofErr w:type="spellEnd"/>
      <w:r>
        <w:rPr>
          <w:rFonts w:ascii="Times New Roman" w:hAnsi="Times New Roman" w:cs="Times New Roman"/>
          <w:color w:val="000000"/>
          <w:sz w:val="28"/>
          <w:szCs w:val="28"/>
        </w:rPr>
        <w:t xml:space="preserve"> та ін.).</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Розглядаючи </w:t>
      </w:r>
      <w:proofErr w:type="spellStart"/>
      <w:r>
        <w:rPr>
          <w:rFonts w:ascii="Times New Roman" w:hAnsi="Times New Roman" w:cs="Times New Roman"/>
          <w:sz w:val="28"/>
          <w:szCs w:val="28"/>
        </w:rPr>
        <w:t>текстоцентричну</w:t>
      </w:r>
      <w:proofErr w:type="spellEnd"/>
      <w:r>
        <w:rPr>
          <w:rFonts w:ascii="Times New Roman" w:hAnsi="Times New Roman" w:cs="Times New Roman"/>
          <w:sz w:val="28"/>
          <w:szCs w:val="28"/>
        </w:rPr>
        <w:t xml:space="preserve"> технологію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в контексті сучасних лінгвістичних тенденцій, зокрема лінгвістики тексту, вважаємо </w:t>
      </w:r>
      <w:proofErr w:type="spellStart"/>
      <w:r>
        <w:rPr>
          <w:rFonts w:ascii="Times New Roman" w:hAnsi="Times New Roman" w:cs="Times New Roman"/>
          <w:sz w:val="28"/>
          <w:szCs w:val="28"/>
        </w:rPr>
        <w:t>полікодовий</w:t>
      </w:r>
      <w:proofErr w:type="spellEnd"/>
      <w:r>
        <w:rPr>
          <w:rFonts w:ascii="Times New Roman" w:hAnsi="Times New Roman" w:cs="Times New Roman"/>
          <w:sz w:val="28"/>
          <w:szCs w:val="28"/>
        </w:rPr>
        <w:t xml:space="preserve"> текст одним із засобів її реалізації, поряд із текстом </w:t>
      </w:r>
      <w:proofErr w:type="spellStart"/>
      <w:r>
        <w:rPr>
          <w:rFonts w:ascii="Times New Roman" w:hAnsi="Times New Roman" w:cs="Times New Roman"/>
          <w:sz w:val="28"/>
          <w:szCs w:val="28"/>
        </w:rPr>
        <w:t>монокодовим</w:t>
      </w:r>
      <w:proofErr w:type="spellEnd"/>
      <w:r>
        <w:rPr>
          <w:rFonts w:ascii="Times New Roman" w:hAnsi="Times New Roman" w:cs="Times New Roman"/>
          <w:sz w:val="28"/>
          <w:szCs w:val="28"/>
        </w:rPr>
        <w:t>.</w:t>
      </w:r>
      <w:r w:rsidR="00964D7A">
        <w:rPr>
          <w:rFonts w:ascii="Times New Roman" w:hAnsi="Times New Roman" w:cs="Times New Roman"/>
          <w:sz w:val="28"/>
          <w:szCs w:val="28"/>
        </w:rPr>
        <w:t xml:space="preserve"> </w:t>
      </w:r>
      <w:r>
        <w:rPr>
          <w:rFonts w:ascii="Times New Roman" w:hAnsi="Times New Roman" w:cs="Times New Roman"/>
          <w:sz w:val="28"/>
          <w:szCs w:val="28"/>
        </w:rPr>
        <w:t xml:space="preserve">Дослідження </w:t>
      </w:r>
      <w:proofErr w:type="spellStart"/>
      <w:r>
        <w:rPr>
          <w:rFonts w:ascii="Times New Roman" w:hAnsi="Times New Roman" w:cs="Times New Roman"/>
          <w:sz w:val="28"/>
          <w:szCs w:val="28"/>
        </w:rPr>
        <w:t>полікодового</w:t>
      </w:r>
      <w:proofErr w:type="spellEnd"/>
      <w:r>
        <w:rPr>
          <w:rFonts w:ascii="Times New Roman" w:hAnsi="Times New Roman" w:cs="Times New Roman"/>
          <w:sz w:val="28"/>
          <w:szCs w:val="28"/>
        </w:rPr>
        <w:t xml:space="preserve"> тексту в </w:t>
      </w:r>
      <w:proofErr w:type="spellStart"/>
      <w:r>
        <w:rPr>
          <w:rFonts w:ascii="Times New Roman" w:hAnsi="Times New Roman" w:cs="Times New Roman"/>
          <w:sz w:val="28"/>
          <w:szCs w:val="28"/>
        </w:rPr>
        <w:t>лінгводидактиці</w:t>
      </w:r>
      <w:proofErr w:type="spellEnd"/>
      <w:r>
        <w:rPr>
          <w:rFonts w:ascii="Times New Roman" w:hAnsi="Times New Roman" w:cs="Times New Roman"/>
          <w:sz w:val="28"/>
          <w:szCs w:val="28"/>
        </w:rPr>
        <w:t xml:space="preserve"> має прагматичне спрямування: класифікація, структура, значення, функціональне навантаження. У межах нашого дослідження </w:t>
      </w:r>
      <w:proofErr w:type="spellStart"/>
      <w:r>
        <w:rPr>
          <w:rFonts w:ascii="Times New Roman" w:hAnsi="Times New Roman" w:cs="Times New Roman"/>
          <w:sz w:val="28"/>
          <w:szCs w:val="28"/>
        </w:rPr>
        <w:t>полікодові</w:t>
      </w:r>
      <w:proofErr w:type="spellEnd"/>
      <w:r>
        <w:rPr>
          <w:rFonts w:ascii="Times New Roman" w:hAnsi="Times New Roman" w:cs="Times New Roman"/>
          <w:sz w:val="28"/>
          <w:szCs w:val="28"/>
        </w:rPr>
        <w:t xml:space="preserve"> тексти розглядаються як комплексні утворення, що містять елементи вербального й невербального (</w:t>
      </w:r>
      <w:proofErr w:type="spellStart"/>
      <w:r>
        <w:rPr>
          <w:rFonts w:ascii="Times New Roman" w:hAnsi="Times New Roman" w:cs="Times New Roman"/>
          <w:sz w:val="28"/>
          <w:szCs w:val="28"/>
        </w:rPr>
        <w:t>аудіального</w:t>
      </w:r>
      <w:proofErr w:type="spellEnd"/>
      <w:r>
        <w:rPr>
          <w:rFonts w:ascii="Times New Roman" w:hAnsi="Times New Roman" w:cs="Times New Roman"/>
          <w:sz w:val="28"/>
          <w:szCs w:val="28"/>
        </w:rPr>
        <w:t xml:space="preserve">, візуального, тактильного, анімаційного) представлення дійсності та виконують певні дидактичні функції. </w:t>
      </w:r>
    </w:p>
    <w:p w:rsidR="00EE7C1A" w:rsidRPr="009B0C91"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Важливим є фактор комплексності, як стверджує О. Завадська: «</w:t>
      </w:r>
      <w:r w:rsidRPr="009B0C91">
        <w:rPr>
          <w:rFonts w:ascii="Times New Roman" w:hAnsi="Times New Roman" w:cs="Times New Roman"/>
          <w:sz w:val="28"/>
          <w:szCs w:val="28"/>
        </w:rPr>
        <w:t xml:space="preserve">Функціонуючи в єдиному семантичному просторі, </w:t>
      </w:r>
      <w:proofErr w:type="spellStart"/>
      <w:r w:rsidRPr="009B0C91">
        <w:rPr>
          <w:rFonts w:ascii="Times New Roman" w:hAnsi="Times New Roman" w:cs="Times New Roman"/>
          <w:sz w:val="28"/>
          <w:szCs w:val="28"/>
        </w:rPr>
        <w:t>взаємодіючи</w:t>
      </w:r>
      <w:proofErr w:type="spellEnd"/>
      <w:r w:rsidRPr="009B0C91">
        <w:rPr>
          <w:rFonts w:ascii="Times New Roman" w:hAnsi="Times New Roman" w:cs="Times New Roman"/>
          <w:sz w:val="28"/>
          <w:szCs w:val="28"/>
        </w:rPr>
        <w:t xml:space="preserve"> один з одним, вербальний і невербальний компоненти повідомлення забезпечують цілісність і зв’язність </w:t>
      </w:r>
      <w:proofErr w:type="spellStart"/>
      <w:r w:rsidRPr="009B0C91">
        <w:rPr>
          <w:rFonts w:ascii="Times New Roman" w:hAnsi="Times New Roman" w:cs="Times New Roman"/>
          <w:sz w:val="28"/>
          <w:szCs w:val="28"/>
        </w:rPr>
        <w:t>креолізованого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полікодового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авт</w:t>
      </w:r>
      <w:proofErr w:type="spellEnd"/>
      <w:r>
        <w:rPr>
          <w:rFonts w:ascii="Times New Roman" w:hAnsi="Times New Roman" w:cs="Times New Roman"/>
          <w:sz w:val="28"/>
          <w:szCs w:val="28"/>
        </w:rPr>
        <w:t>.)</w:t>
      </w:r>
      <w:r w:rsidRPr="009B0C91">
        <w:rPr>
          <w:rFonts w:ascii="Times New Roman" w:hAnsi="Times New Roman" w:cs="Times New Roman"/>
          <w:sz w:val="28"/>
          <w:szCs w:val="28"/>
        </w:rPr>
        <w:t xml:space="preserve"> тексту, його комунікативний ефект</w:t>
      </w:r>
      <w:r>
        <w:rPr>
          <w:rFonts w:ascii="Times New Roman" w:hAnsi="Times New Roman" w:cs="Times New Roman"/>
          <w:sz w:val="28"/>
          <w:szCs w:val="28"/>
        </w:rPr>
        <w:t>»</w:t>
      </w:r>
      <w:r w:rsidR="0089454F">
        <w:rPr>
          <w:rFonts w:ascii="Times New Roman" w:hAnsi="Times New Roman" w:cs="Times New Roman"/>
          <w:sz w:val="28"/>
          <w:szCs w:val="28"/>
        </w:rPr>
        <w:t xml:space="preserve"> </w:t>
      </w:r>
      <w:r w:rsidR="00964D7A">
        <w:rPr>
          <w:rFonts w:ascii="Times New Roman" w:hAnsi="Times New Roman" w:cs="Times New Roman"/>
          <w:sz w:val="28"/>
          <w:szCs w:val="28"/>
        </w:rPr>
        <w:t>(Завадська, 2016)</w:t>
      </w:r>
      <w:r w:rsidRPr="009B0C91">
        <w:rPr>
          <w:rFonts w:ascii="Times New Roman" w:hAnsi="Times New Roman" w:cs="Times New Roman"/>
          <w:sz w:val="28"/>
          <w:szCs w:val="28"/>
        </w:rPr>
        <w:t>.</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полікодових</w:t>
      </w:r>
      <w:proofErr w:type="spellEnd"/>
      <w:r>
        <w:rPr>
          <w:rFonts w:ascii="Times New Roman" w:hAnsi="Times New Roman" w:cs="Times New Roman"/>
          <w:sz w:val="28"/>
          <w:szCs w:val="28"/>
        </w:rPr>
        <w:t xml:space="preserve"> текстів, які підвищують результативність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належать: таблиці, схеми, карта, фрагменти зразків мовлення, відеоматеріали, мультимедіа, гіпертекст, документи. </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 Таблиці й схеми </w:t>
      </w:r>
      <w:r w:rsidR="00284391">
        <w:rPr>
          <w:rFonts w:ascii="Times New Roman" w:hAnsi="Times New Roman" w:cs="Times New Roman"/>
          <w:sz w:val="28"/>
          <w:szCs w:val="28"/>
        </w:rPr>
        <w:t>–</w:t>
      </w:r>
      <w:r>
        <w:rPr>
          <w:rFonts w:ascii="Times New Roman" w:hAnsi="Times New Roman" w:cs="Times New Roman"/>
          <w:sz w:val="28"/>
          <w:szCs w:val="28"/>
        </w:rPr>
        <w:t xml:space="preserve"> універсальн</w:t>
      </w:r>
      <w:r w:rsidR="00284391">
        <w:rPr>
          <w:rFonts w:ascii="Times New Roman" w:hAnsi="Times New Roman" w:cs="Times New Roman"/>
          <w:sz w:val="28"/>
          <w:szCs w:val="28"/>
        </w:rPr>
        <w:t>і</w:t>
      </w:r>
      <w:r>
        <w:rPr>
          <w:rFonts w:ascii="Times New Roman" w:hAnsi="Times New Roman" w:cs="Times New Roman"/>
          <w:sz w:val="28"/>
          <w:szCs w:val="28"/>
        </w:rPr>
        <w:t xml:space="preserve"> види </w:t>
      </w:r>
      <w:proofErr w:type="spellStart"/>
      <w:r>
        <w:rPr>
          <w:rFonts w:ascii="Times New Roman" w:hAnsi="Times New Roman" w:cs="Times New Roman"/>
          <w:sz w:val="28"/>
          <w:szCs w:val="28"/>
        </w:rPr>
        <w:t>полікодових</w:t>
      </w:r>
      <w:proofErr w:type="spellEnd"/>
      <w:r>
        <w:rPr>
          <w:rFonts w:ascii="Times New Roman" w:hAnsi="Times New Roman" w:cs="Times New Roman"/>
          <w:sz w:val="28"/>
          <w:szCs w:val="28"/>
        </w:rPr>
        <w:t xml:space="preserve"> текстів, придатн</w:t>
      </w:r>
      <w:r w:rsidR="00284391">
        <w:rPr>
          <w:rFonts w:ascii="Times New Roman" w:hAnsi="Times New Roman" w:cs="Times New Roman"/>
          <w:sz w:val="28"/>
          <w:szCs w:val="28"/>
        </w:rPr>
        <w:t>і</w:t>
      </w:r>
      <w:r>
        <w:rPr>
          <w:rFonts w:ascii="Times New Roman" w:hAnsi="Times New Roman" w:cs="Times New Roman"/>
          <w:sz w:val="28"/>
          <w:szCs w:val="28"/>
        </w:rPr>
        <w:t xml:space="preserve"> для застосування в будь-якій формі організації навчання: їх інформаційна місткість і компресія дають можливість комплексного узагальнення, </w:t>
      </w:r>
      <w:proofErr w:type="spellStart"/>
      <w:r>
        <w:rPr>
          <w:rFonts w:ascii="Times New Roman" w:hAnsi="Times New Roman" w:cs="Times New Roman"/>
          <w:sz w:val="28"/>
          <w:szCs w:val="28"/>
        </w:rPr>
        <w:lastRenderedPageBreak/>
        <w:t>візуалізованого</w:t>
      </w:r>
      <w:proofErr w:type="spellEnd"/>
      <w:r>
        <w:rPr>
          <w:rFonts w:ascii="Times New Roman" w:hAnsi="Times New Roman" w:cs="Times New Roman"/>
          <w:sz w:val="28"/>
          <w:szCs w:val="28"/>
        </w:rPr>
        <w:t xml:space="preserve"> порівняння інформації під час лекції, побудову на їх основі практичних завдань комунікативного й творчого спрямування, організацію самостійної роботи студентів з інтерпретації або створення схематичних зображень на основі опрацьованого матеріалу. Наприклад, для диференціації понять «українська національна мова» й «українська літературна мова» використовується схематична структура національної мови з включеними в неї елементами (літературна мова, діалекти, жаргони) та перерваною межовою лінією між ними. Така організація матеріалу дозволяє </w:t>
      </w:r>
      <w:proofErr w:type="spellStart"/>
      <w:r>
        <w:rPr>
          <w:rFonts w:ascii="Times New Roman" w:hAnsi="Times New Roman" w:cs="Times New Roman"/>
          <w:sz w:val="28"/>
          <w:szCs w:val="28"/>
        </w:rPr>
        <w:t>скомпресувати</w:t>
      </w:r>
      <w:proofErr w:type="spellEnd"/>
      <w:r>
        <w:rPr>
          <w:rFonts w:ascii="Times New Roman" w:hAnsi="Times New Roman" w:cs="Times New Roman"/>
          <w:sz w:val="28"/>
          <w:szCs w:val="28"/>
        </w:rPr>
        <w:t xml:space="preserve"> інформацію, унаочнити її, дає можливість самостійного її мовленнєвого оформлення студентами, що сприяє формуванню їх комунікативної компетентності (рис. 1).      </w:t>
      </w:r>
    </w:p>
    <w:p w:rsidR="00EE7C1A" w:rsidRPr="00394545" w:rsidRDefault="00EE7C1A" w:rsidP="00EE7C1A">
      <w:pPr>
        <w:contextualSpacing/>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g">
            <w:drawing>
              <wp:anchor distT="0" distB="0" distL="114300" distR="114300" simplePos="0" relativeHeight="251638784" behindDoc="0" locked="0" layoutInCell="1" allowOverlap="1" wp14:anchorId="7EA1D2A2" wp14:editId="211A9D0B">
                <wp:simplePos x="0" y="0"/>
                <wp:positionH relativeFrom="column">
                  <wp:posOffset>843915</wp:posOffset>
                </wp:positionH>
                <wp:positionV relativeFrom="paragraph">
                  <wp:posOffset>160020</wp:posOffset>
                </wp:positionV>
                <wp:extent cx="3743325" cy="2152650"/>
                <wp:effectExtent l="0" t="38100" r="85725" b="19050"/>
                <wp:wrapNone/>
                <wp:docPr id="27" name="Группа 27"/>
                <wp:cNvGraphicFramePr/>
                <a:graphic xmlns:a="http://schemas.openxmlformats.org/drawingml/2006/main">
                  <a:graphicData uri="http://schemas.microsoft.com/office/word/2010/wordprocessingGroup">
                    <wpg:wgp>
                      <wpg:cNvGrpSpPr/>
                      <wpg:grpSpPr>
                        <a:xfrm>
                          <a:off x="0" y="0"/>
                          <a:ext cx="3743325" cy="2152650"/>
                          <a:chOff x="0" y="0"/>
                          <a:chExt cx="4276725" cy="2381250"/>
                        </a:xfrm>
                      </wpg:grpSpPr>
                      <wps:wsp>
                        <wps:cNvPr id="6" name="Овал 6"/>
                        <wps:cNvSpPr/>
                        <wps:spPr>
                          <a:xfrm>
                            <a:off x="0" y="0"/>
                            <a:ext cx="2517140" cy="2381250"/>
                          </a:xfrm>
                          <a:prstGeom prst="ellipse">
                            <a:avLst/>
                          </a:prstGeom>
                        </wps:spPr>
                        <wps:style>
                          <a:lnRef idx="2">
                            <a:schemeClr val="dk1"/>
                          </a:lnRef>
                          <a:fillRef idx="1">
                            <a:schemeClr val="lt1"/>
                          </a:fillRef>
                          <a:effectRef idx="0">
                            <a:schemeClr val="dk1"/>
                          </a:effectRef>
                          <a:fontRef idx="minor">
                            <a:schemeClr val="dk1"/>
                          </a:fontRef>
                        </wps:style>
                        <wps:txbx>
                          <w:txbxContent>
                            <w:p w:rsidR="00EE7C1A" w:rsidRDefault="00EE7C1A" w:rsidP="00EE7C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единительная линия 8"/>
                        <wps:cNvCnPr/>
                        <wps:spPr>
                          <a:xfrm>
                            <a:off x="485775" y="276225"/>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9" name="Прямая соединительная линия 9"/>
                        <wps:cNvCnPr/>
                        <wps:spPr>
                          <a:xfrm>
                            <a:off x="714375" y="542925"/>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0" name="Прямая соединительная линия 10"/>
                        <wps:cNvCnPr/>
                        <wps:spPr>
                          <a:xfrm>
                            <a:off x="942975" y="800100"/>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1" name="Прямая соединительная линия 11"/>
                        <wps:cNvCnPr/>
                        <wps:spPr>
                          <a:xfrm>
                            <a:off x="1152525" y="1028700"/>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2" name="Прямая соединительная линия 12"/>
                        <wps:cNvCnPr/>
                        <wps:spPr>
                          <a:xfrm>
                            <a:off x="1581150" y="1504950"/>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3" name="Прямая соединительная линия 13"/>
                        <wps:cNvCnPr/>
                        <wps:spPr>
                          <a:xfrm>
                            <a:off x="1381125" y="1285875"/>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4" name="Прямая соединительная линия 14"/>
                        <wps:cNvCnPr/>
                        <wps:spPr>
                          <a:xfrm>
                            <a:off x="1800225" y="1752600"/>
                            <a:ext cx="15240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5" name="Прямая соединительная линия 15"/>
                        <wps:cNvCnPr/>
                        <wps:spPr>
                          <a:xfrm>
                            <a:off x="2000250" y="2000250"/>
                            <a:ext cx="76200" cy="95250"/>
                          </a:xfrm>
                          <a:prstGeom prst="line">
                            <a:avLst/>
                          </a:prstGeom>
                        </wps:spPr>
                        <wps:style>
                          <a:lnRef idx="2">
                            <a:schemeClr val="dk1"/>
                          </a:lnRef>
                          <a:fillRef idx="0">
                            <a:schemeClr val="dk1"/>
                          </a:fillRef>
                          <a:effectRef idx="1">
                            <a:schemeClr val="dk1"/>
                          </a:effectRef>
                          <a:fontRef idx="minor">
                            <a:schemeClr val="tx1"/>
                          </a:fontRef>
                        </wps:style>
                        <wps:bodyPr/>
                      </wps:wsp>
                      <wps:wsp>
                        <wps:cNvPr id="16" name="Прямая соединительная линия 16"/>
                        <wps:cNvCnPr/>
                        <wps:spPr>
                          <a:xfrm flipH="1">
                            <a:off x="1238250" y="1209675"/>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17" name="Прямая соединительная линия 17"/>
                        <wps:cNvCnPr/>
                        <wps:spPr>
                          <a:xfrm flipH="1">
                            <a:off x="1143000" y="1362075"/>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18" name="Прямая соединительная линия 18"/>
                        <wps:cNvCnPr/>
                        <wps:spPr>
                          <a:xfrm flipH="1">
                            <a:off x="1028700" y="1514475"/>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19" name="Прямая соединительная линия 19"/>
                        <wps:cNvCnPr/>
                        <wps:spPr>
                          <a:xfrm flipH="1">
                            <a:off x="847725" y="1828800"/>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20" name="Прямая соединительная линия 20"/>
                        <wps:cNvCnPr/>
                        <wps:spPr>
                          <a:xfrm flipH="1">
                            <a:off x="714375" y="2038350"/>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21" name="Прямая соединительная линия 21"/>
                        <wps:cNvCnPr/>
                        <wps:spPr>
                          <a:xfrm flipH="1">
                            <a:off x="942975" y="1647825"/>
                            <a:ext cx="66675" cy="114300"/>
                          </a:xfrm>
                          <a:prstGeom prst="line">
                            <a:avLst/>
                          </a:prstGeom>
                        </wps:spPr>
                        <wps:style>
                          <a:lnRef idx="2">
                            <a:schemeClr val="dk1"/>
                          </a:lnRef>
                          <a:fillRef idx="0">
                            <a:schemeClr val="dk1"/>
                          </a:fillRef>
                          <a:effectRef idx="1">
                            <a:schemeClr val="dk1"/>
                          </a:effectRef>
                          <a:fontRef idx="minor">
                            <a:schemeClr val="tx1"/>
                          </a:fontRef>
                        </wps:style>
                        <wps:bodyPr/>
                      </wps:wsp>
                      <wps:wsp>
                        <wps:cNvPr id="22" name="Скругленный прямоугольник 22"/>
                        <wps:cNvSpPr/>
                        <wps:spPr>
                          <a:xfrm>
                            <a:off x="1152525" y="409574"/>
                            <a:ext cx="1076325" cy="571500"/>
                          </a:xfrm>
                          <a:prstGeom prst="roundRect">
                            <a:avLst/>
                          </a:prstGeom>
                        </wps:spPr>
                        <wps:style>
                          <a:lnRef idx="1">
                            <a:schemeClr val="dk1"/>
                          </a:lnRef>
                          <a:fillRef idx="2">
                            <a:schemeClr val="dk1"/>
                          </a:fillRef>
                          <a:effectRef idx="1">
                            <a:schemeClr val="dk1"/>
                          </a:effectRef>
                          <a:fontRef idx="minor">
                            <a:schemeClr val="dk1"/>
                          </a:fontRef>
                        </wps:style>
                        <wps:txbx>
                          <w:txbxContent>
                            <w:p w:rsidR="00EE7C1A" w:rsidRDefault="00EE7C1A" w:rsidP="00284391">
                              <w:pPr>
                                <w:spacing w:line="240" w:lineRule="auto"/>
                                <w:ind w:firstLine="0"/>
                                <w:jc w:val="center"/>
                              </w:pPr>
                              <w:proofErr w:type="spellStart"/>
                              <w:r>
                                <w:t>укр</w:t>
                              </w:r>
                              <w:proofErr w:type="spellEnd"/>
                              <w:r>
                                <w:t>. літ.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Скругленный прямоугольник 24"/>
                        <wps:cNvSpPr/>
                        <wps:spPr>
                          <a:xfrm>
                            <a:off x="114300" y="1152525"/>
                            <a:ext cx="914400" cy="323850"/>
                          </a:xfrm>
                          <a:prstGeom prst="roundRect">
                            <a:avLst/>
                          </a:prstGeom>
                        </wps:spPr>
                        <wps:style>
                          <a:lnRef idx="1">
                            <a:schemeClr val="dk1"/>
                          </a:lnRef>
                          <a:fillRef idx="2">
                            <a:schemeClr val="dk1"/>
                          </a:fillRef>
                          <a:effectRef idx="1">
                            <a:schemeClr val="dk1"/>
                          </a:effectRef>
                          <a:fontRef idx="minor">
                            <a:schemeClr val="dk1"/>
                          </a:fontRef>
                        </wps:style>
                        <wps:txbx>
                          <w:txbxContent>
                            <w:p w:rsidR="00EE7C1A" w:rsidRDefault="00EE7C1A" w:rsidP="00EE7C1A">
                              <w:pPr>
                                <w:ind w:firstLine="0"/>
                                <w:jc w:val="center"/>
                              </w:pPr>
                              <w:r>
                                <w:t>діалекти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Скругленный прямоугольник 25"/>
                        <wps:cNvSpPr/>
                        <wps:spPr>
                          <a:xfrm>
                            <a:off x="942975" y="1828800"/>
                            <a:ext cx="914400" cy="323850"/>
                          </a:xfrm>
                          <a:prstGeom prst="roundRect">
                            <a:avLst/>
                          </a:prstGeom>
                        </wps:spPr>
                        <wps:style>
                          <a:lnRef idx="1">
                            <a:schemeClr val="dk1"/>
                          </a:lnRef>
                          <a:fillRef idx="2">
                            <a:schemeClr val="dk1"/>
                          </a:fillRef>
                          <a:effectRef idx="1">
                            <a:schemeClr val="dk1"/>
                          </a:effectRef>
                          <a:fontRef idx="minor">
                            <a:schemeClr val="dk1"/>
                          </a:fontRef>
                        </wps:style>
                        <wps:txbx>
                          <w:txbxContent>
                            <w:p w:rsidR="00EE7C1A" w:rsidRDefault="00EE7C1A" w:rsidP="00EE7C1A">
                              <w:pPr>
                                <w:ind w:firstLine="0"/>
                                <w:jc w:val="center"/>
                              </w:pPr>
                              <w:r>
                                <w:t>жаргони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Выноска 1 26"/>
                        <wps:cNvSpPr/>
                        <wps:spPr>
                          <a:xfrm>
                            <a:off x="2933700" y="0"/>
                            <a:ext cx="1343025" cy="638175"/>
                          </a:xfrm>
                          <a:prstGeom prst="borderCallout1">
                            <a:avLst>
                              <a:gd name="adj1" fmla="val 56647"/>
                              <a:gd name="adj2" fmla="val 178"/>
                              <a:gd name="adj3" fmla="val 112500"/>
                              <a:gd name="adj4" fmla="val -38333"/>
                            </a:avLst>
                          </a:prstGeom>
                        </wps:spPr>
                        <wps:style>
                          <a:lnRef idx="1">
                            <a:schemeClr val="dk1"/>
                          </a:lnRef>
                          <a:fillRef idx="2">
                            <a:schemeClr val="dk1"/>
                          </a:fillRef>
                          <a:effectRef idx="1">
                            <a:schemeClr val="dk1"/>
                          </a:effectRef>
                          <a:fontRef idx="minor">
                            <a:schemeClr val="dk1"/>
                          </a:fontRef>
                        </wps:style>
                        <wps:txbx>
                          <w:txbxContent>
                            <w:p w:rsidR="00EE7C1A" w:rsidRDefault="00EE7C1A" w:rsidP="00EE7C1A">
                              <w:pPr>
                                <w:spacing w:line="240" w:lineRule="auto"/>
                                <w:ind w:firstLine="0"/>
                                <w:jc w:val="center"/>
                              </w:pPr>
                              <w:r>
                                <w:t>Українська національна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7" o:spid="_x0000_s1026" style="position:absolute;left:0;text-align:left;margin-left:66.45pt;margin-top:12.6pt;width:294.75pt;height:169.5pt;z-index:251638784;mso-width-relative:margin;mso-height-relative:margin" coordsize="42767,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">
                <v:oval id="Овал 6" o:spid="_x0000_s1027" style="position:absolute;width:25171;height:23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6n8MA&#10;AADaAAAADwAAAGRycy9kb3ducmV2LnhtbESPQWuDQBSE74X+h+UFcqtrPJhoswmlUGhDLtFAr6/u&#10;q9q4b8Xdqv333UAgx2FmvmG2+9l0YqTBtZYVrKIYBHFldcu1gnP59rQB4Tyyxs4yKfgjB/vd48MW&#10;c20nPtFY+FoECLscFTTe97mUrmrIoItsTxy8bzsY9EEOtdQDTgFuOpnEcSoNthwWGuzptaHqUvwa&#10;BfXp4g4JZtXPV7YuPrq2PGafpVLLxfzyDMLT7O/hW/tdK0jheiXc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46n8MAAADaAAAADwAAAAAAAAAAAAAAAACYAgAAZHJzL2Rv&#10;d25yZXYueG1sUEsFBgAAAAAEAAQA9QAAAIgDAAAAAA==&#10;" fillcolor="white [3201]" strokecolor="black [3200]" strokeweight="2pt">
                  <v:textbox>
                    <w:txbxContent>
                      <w:p w:rsidR="00EE7C1A" w:rsidRDefault="00EE7C1A" w:rsidP="00EE7C1A">
                        <w:pPr>
                          <w:jc w:val="center"/>
                        </w:pPr>
                      </w:p>
                    </w:txbxContent>
                  </v:textbox>
                </v:oval>
                <v:line id="Прямая соединительная линия 8" o:spid="_x0000_s1028" style="position:absolute;visibility:visible;mso-wrap-style:square" from="4857,2762" to="638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PcysAAAADaAAAADwAAAGRycy9kb3ducmV2LnhtbERP3WrCMBS+F3yHcITdadrChuuMZQiK&#10;GwO12wMcm2Mb1pyUJNPu7ZeLgZcf3/+qGm0vruSDcawgX2QgiBunDbcKvj638yWIEJE19o5JwS8F&#10;qNbTyQpL7W58omsdW5FCOJSooItxKKUMTUcWw8INxIm7OG8xJuhbqT3eUrjtZZFlT9Ki4dTQ4UCb&#10;jprv+scqMOdT/17s3w7e1M/5Mj7uPjbHQqmH2fj6AiLSGO/if/deK0hb05V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z3MrAAAAA2gAAAA8AAAAAAAAAAAAAAAAA&#10;oQIAAGRycy9kb3ducmV2LnhtbFBLBQYAAAAABAAEAPkAAACOAwAAAAA=&#10;" strokecolor="black [3200]" strokeweight="2pt">
                  <v:shadow on="t" color="black" opacity="24903f" origin=",.5" offset="0,.55556mm"/>
                </v:line>
                <v:line id="Прямая соединительная линия 9" o:spid="_x0000_s1029" style="position:absolute;visibility:visible;mso-wrap-style:square" from="7143,5429" to="8667,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5UcMAAADaAAAADwAAAGRycy9kb3ducmV2LnhtbESP0WoCMRRE34X+Q7gF3zTrgkW3RimC&#10;oiK0bvsBt5vb3dDNzZJEXf++EQo+DjNzhlmsetuKC/lgHCuYjDMQxJXThmsFX5+b0QxEiMgaW8ek&#10;4EYBVsunwQIL7a58oksZa5EgHApU0MTYFVKGqiGLYew64uT9OG8xJulrqT1eE9y2Ms+yF2nRcFpo&#10;sKN1Q9VvebYKzPepPeS7/bs35Xwyi9Ptcf2RKzV87t9eQUTq4yP8395pBXO4X0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eVHDAAAA2gAAAA8AAAAAAAAAAAAA&#10;AAAAoQIAAGRycy9kb3ducmV2LnhtbFBLBQYAAAAABAAEAPkAAACRAwAAAAA=&#10;" strokecolor="black [3200]" strokeweight="2pt">
                  <v:shadow on="t" color="black" opacity="24903f" origin=",.5" offset="0,.55556mm"/>
                </v:line>
                <v:line id="Прямая соединительная линия 10" o:spid="_x0000_s1030" style="position:absolute;visibility:visible;mso-wrap-style:square" from="9429,8001" to="10953,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IHMUAAADbAAAADwAAAGRycy9kb3ducmV2LnhtbESP0UoDMRBF34X+Q5iCbzbbBaWuTYsU&#10;WqoItqsfMN1Md4ObyZLEdv1750HwbYZ7594zy/Xoe3WhmFxgA/NZAYq4CdZxa+DzY3u3AJUyssU+&#10;MBn4oQTr1eRmiZUNVz7Spc6tkhBOFRroch4qrVPTkcc0CwOxaOcQPWZZY6ttxKuE+16XRfGgPTqW&#10;hg4H2nTUfNXf3oA7HfvXcv/yHl39OF/k+93b5lAaczsdn59AZRrzv/nvem8FX+j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gIHMUAAADbAAAADwAAAAAAAAAA&#10;AAAAAAChAgAAZHJzL2Rvd25yZXYueG1sUEsFBgAAAAAEAAQA+QAAAJMDAAAAAA==&#10;" strokecolor="black [3200]" strokeweight="2pt">
                  <v:shadow on="t" color="black" opacity="24903f" origin=",.5" offset="0,.55556mm"/>
                </v:line>
                <v:line id="Прямая соединительная линия 11" o:spid="_x0000_s1031" style="position:absolute;visibility:visible;mso-wrap-style:square" from="11525,10287" to="13049,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th8IAAADbAAAADwAAAGRycy9kb3ducmV2LnhtbERP3WrCMBS+H/gO4Qx2N9MWNrQaZQgO&#10;NwbT6gMcm2MbbE5Kkmn39osg7O58fL9nvhxsJy7kg3GsIB9nIIhrpw03Cg779fMERIjIGjvHpOCX&#10;AiwXo4c5ltpdeUeXKjYihXAoUUEbY19KGeqWLIax64kTd3LeYkzQN1J7vKZw28kiy16lRcOpocWe&#10;Vi3V5+rHKjDHXfdZbD6+vamm+SS+vH+ttoVST4/D2wxEpCH+i+/ujU7zc7j9kg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Sth8IAAADbAAAADwAAAAAAAAAAAAAA&#10;AAChAgAAZHJzL2Rvd25yZXYueG1sUEsFBgAAAAAEAAQA+QAAAJADAAAAAA==&#10;" strokecolor="black [3200]" strokeweight="2pt">
                  <v:shadow on="t" color="black" opacity="24903f" origin=",.5" offset="0,.55556mm"/>
                </v:line>
                <v:line id="Прямая соединительная линия 12" o:spid="_x0000_s1032" style="position:absolute;visibility:visible;mso-wrap-style:square" from="15811,15049" to="17335,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z8MEAAADbAAAADwAAAGRycy9kb3ducmV2LnhtbERP3WrCMBS+F3yHcATvZmrB4apRRHC4&#10;MdisPsCxObbB5qQkmXZvvwwG3p2P7/cs171txY18MI4VTCcZCOLKacO1gtNx9zQHESKyxtYxKfih&#10;AOvVcLDEQrs7H+hWxlqkEA4FKmhi7AopQ9WQxTBxHXHiLs5bjAn6WmqP9xRuW5ln2bO0aDg1NNjR&#10;tqHqWn5bBeZ8aN/z/dunN+XLdB5nrx/br1yp8ajfLEBE6uND/O/e6zQ/h79f0g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5jPwwQAAANsAAAAPAAAAAAAAAAAAAAAA&#10;AKECAABkcnMvZG93bnJldi54bWxQSwUGAAAAAAQABAD5AAAAjwMAAAAA&#10;" strokecolor="black [3200]" strokeweight="2pt">
                  <v:shadow on="t" color="black" opacity="24903f" origin=",.5" offset="0,.55556mm"/>
                </v:line>
                <v:line id="Прямая соединительная линия 13" o:spid="_x0000_s1033" style="position:absolute;visibility:visible;mso-wrap-style:square" from="13811,12858" to="15335,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qWa8IAAADbAAAADwAAAGRycy9kb3ducmV2LnhtbERP3WrCMBS+H/gO4QjeaWqHw3VGEcGh&#10;Y+Ds9gBnzVkb1pyUJGp9ezMQdnc+vt+zWPW2FWfywThWMJ1kIIgrpw3XCr4+t+M5iBCRNbaOScGV&#10;AqyWg4cFFtpd+EjnMtYihXAoUEETY1dIGaqGLIaJ64gT9+O8xZigr6X2eEnhtpV5lj1Ji4ZTQ4Md&#10;bRqqfsuTVWC+j+1bvtsfvCmfp/M4e33ffORKjYb9+gVEpD7+i+/unU7zH+Hvl3S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qWa8IAAADbAAAADwAAAAAAAAAAAAAA&#10;AAChAgAAZHJzL2Rvd25yZXYueG1sUEsFBgAAAAAEAAQA+QAAAJADAAAAAA==&#10;" strokecolor="black [3200]" strokeweight="2pt">
                  <v:shadow on="t" color="black" opacity="24903f" origin=",.5" offset="0,.55556mm"/>
                </v:line>
                <v:line id="Прямая соединительная линия 14" o:spid="_x0000_s1034" style="position:absolute;visibility:visible;mso-wrap-style:square" from="18002,17526" to="19526,1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MOH8IAAADbAAAADwAAAGRycy9kb3ducmV2LnhtbERP3WrCMBS+H/gO4QjeaWqZw3VGEcGh&#10;Y+Ds9gBnzVkb1pyUJGp9ezMQdnc+vt+zWPW2FWfywThWMJ1kIIgrpw3XCr4+t+M5iBCRNbaOScGV&#10;AqyWg4cFFtpd+EjnMtYihXAoUEETY1dIGaqGLIaJ64gT9+O8xZigr6X2eEnhtpV5lj1Ji4ZTQ4Md&#10;bRqqfsuTVWC+j+1bvtsfvCmfp/M4e33ffORKjYb9+gVEpD7+i+/unU7zH+Hvl3S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MOH8IAAADbAAAADwAAAAAAAAAAAAAA&#10;AAChAgAAZHJzL2Rvd25yZXYueG1sUEsFBgAAAAAEAAQA+QAAAJADAAAAAA==&#10;" strokecolor="black [3200]" strokeweight="2pt">
                  <v:shadow on="t" color="black" opacity="24903f" origin=",.5" offset="0,.55556mm"/>
                </v:line>
                <v:line id="Прямая соединительная линия 15" o:spid="_x0000_s1035" style="position:absolute;visibility:visible;mso-wrap-style:square" from="20002,20002" to="20764,20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rhMEAAADbAAAADwAAAGRycy9kb3ducmV2LnhtbERP3WrCMBS+H+wdwhl4p6kFh+uMMgRF&#10;h6B2e4Cz5qwNa05KErW+vRGE3Z2P7/fMFr1txZl8MI4VjEcZCOLKacO1gu+v1XAKIkRkja1jUnCl&#10;AIv589MMC+0ufKRzGWuRQjgUqKCJsSukDFVDFsPIdcSJ+3XeYkzQ11J7vKRw28o8y16lRcOpocGO&#10;lg1Vf+XJKjA/x/Yz32z33pRv42mcrHfLQ67U4KX/eAcRqY//4od7o9P8Cdx/S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D6uEwQAAANsAAAAPAAAAAAAAAAAAAAAA&#10;AKECAABkcnMvZG93bnJldi54bWxQSwUGAAAAAAQABAD5AAAAjwMAAAAA&#10;" strokecolor="black [3200]" strokeweight="2pt">
                  <v:shadow on="t" color="black" opacity="24903f" origin=",.5" offset="0,.55556mm"/>
                </v:line>
                <v:line id="Прямая соединительная линия 16" o:spid="_x0000_s1036" style="position:absolute;flip:x;visibility:visible;mso-wrap-style:square" from="12382,12096" to="13049,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kKCL8AAADbAAAADwAAAGRycy9kb3ducmV2LnhtbERPS4vCMBC+C/sfwix401QFKdVURFjY&#10;g+Dq9uJtaKYPbSYliVr/vVkQ9jYf33PWm8F04k7Ot5YVzKYJCOLS6pZrBcXv1yQF4QOyxs4yKXiS&#10;h03+MVpjpu2Dj3Q/hVrEEPYZKmhC6DMpfdmQQT+1PXHkKusMhghdLbXDRww3nZwnyVIabDk2NNjT&#10;rqHyeroZBWfTHRztn1W5KGY/6FN3SQ9OqfHnsF2BCDSEf/Hb/a3j/CX8/RIPkP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kKCL8AAADbAAAADwAAAAAAAAAAAAAAAACh&#10;AgAAZHJzL2Rvd25yZXYueG1sUEsFBgAAAAAEAAQA+QAAAI0DAAAAAA==&#10;" strokecolor="black [3200]" strokeweight="2pt">
                  <v:shadow on="t" color="black" opacity="24903f" origin=",.5" offset="0,.55556mm"/>
                </v:line>
                <v:line id="Прямая соединительная линия 17" o:spid="_x0000_s1037" style="position:absolute;flip:x;visibility:visible;mso-wrap-style:square" from="11430,13620" to="12096,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Wvk8EAAADbAAAADwAAAGRycy9kb3ducmV2LnhtbERPTWvCQBC9F/oflin0Vjda0JC6igiC&#10;ByE29dLbkB2T1Oxs2F1N8u9doeBtHu9zluvBtOJGzjeWFUwnCQji0uqGKwWnn91HCsIHZI2tZVIw&#10;kof16vVliZm2PX/TrQiViCHsM1RQh9BlUvqyJoN+YjviyJ2tMxgidJXUDvsYblo5S5K5NNhwbKix&#10;o21N5aW4GgW/ps0dHcZz+XmaHtGn7i/NnVLvb8PmC0SgITzF/+69jvMX8Pg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Ra+TwQAAANsAAAAPAAAAAAAAAAAAAAAA&#10;AKECAABkcnMvZG93bnJldi54bWxQSwUGAAAAAAQABAD5AAAAjwMAAAAA&#10;" strokecolor="black [3200]" strokeweight="2pt">
                  <v:shadow on="t" color="black" opacity="24903f" origin=",.5" offset="0,.55556mm"/>
                </v:line>
                <v:line id="Прямая соединительная линия 18" o:spid="_x0000_s1038" style="position:absolute;flip:x;visibility:visible;mso-wrap-style:square" from="10287,15144" to="10953,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o74cMAAADbAAAADwAAAGRycy9kb3ducmV2LnhtbESPQWvDMAyF74P9B6PBbovTFUbI6pZS&#10;KPRQSNflspuI1SRbLAfba9J/Px0Ku0m8p/c+rTazG9SVQuw9G1hkOSjixtueWwP15/6lABUTssXB&#10;Mxm4UYTN+vFhhaX1E3/Q9ZxaJSEcSzTQpTSWWsemI4cx8yOxaBcfHCZZQ6ttwEnC3aBf8/xNO+xZ&#10;GjocaddR83P+dQa+3FAFOt4uzbJenDAW4buogjHPT/P2HVSiOf2b79cHK/gCK7/IAH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aO+HDAAAA2wAAAA8AAAAAAAAAAAAA&#10;AAAAoQIAAGRycy9kb3ducmV2LnhtbFBLBQYAAAAABAAEAPkAAACRAwAAAAA=&#10;" strokecolor="black [3200]" strokeweight="2pt">
                  <v:shadow on="t" color="black" opacity="24903f" origin=",.5" offset="0,.55556mm"/>
                </v:line>
                <v:line id="Прямая соединительная линия 19" o:spid="_x0000_s1039" style="position:absolute;flip:x;visibility:visible;mso-wrap-style:square" from="8477,18288" to="914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aeesEAAADbAAAADwAAAGRycy9kb3ducmV2LnhtbERPPWvDMBDdA/kP4gLdYjktFMeNbEKg&#10;0KHg1vHS7bAuthPrZCQ1cf59VSh0u8f7vF05m1FcyfnBsoJNkoIgbq0euFPQHF/XGQgfkDWOlknB&#10;nTyUxXKxw1zbG3/StQ6diCHsc1TQhzDlUvq2J4M+sRNx5E7WGQwRuk5qh7cYbkb5mKbP0uDAsaHH&#10;iQ49tZf62yj4MmPl6P1+ap+azQf6zJ2zyin1sJr3LyACzeFf/Od+03H+Fn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lp56wQAAANsAAAAPAAAAAAAAAAAAAAAA&#10;AKECAABkcnMvZG93bnJldi54bWxQSwUGAAAAAAQABAD5AAAAjwMAAAAA&#10;" strokecolor="black [3200]" strokeweight="2pt">
                  <v:shadow on="t" color="black" opacity="24903f" origin=",.5" offset="0,.55556mm"/>
                </v:line>
                <v:line id="Прямая соединительная линия 20" o:spid="_x0000_s1040" style="position:absolute;flip:x;visibility:visible;mso-wrap-style:square" from="7143,20383" to="7810,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9WrwAAADbAAAADwAAAGRycy9kb3ducmV2LnhtbERPuwrCMBTdBf8hXMFNUxWkVKOIIDgI&#10;Phe3S3Ntq81NSaLWvzeD4Hg47/myNbV4kfOVZQWjYQKCOLe64kLB5bwZpCB8QNZYWyYFH/KwXHQ7&#10;c8y0ffORXqdQiBjCPkMFZQhNJqXPSzLoh7YhjtzNOoMhQldI7fAdw00tx0kylQYrjg0lNrQuKX+c&#10;nkbB1dR7R7vPLZ9cRgf0qbune6dUv9euZiACteEv/rm3WsE4ro9f4g+Qi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MD9WrwAAADbAAAADwAAAAAAAAAAAAAAAAChAgAA&#10;ZHJzL2Rvd25yZXYueG1sUEsFBgAAAAAEAAQA+QAAAIoDAAAAAA==&#10;" strokecolor="black [3200]" strokeweight="2pt">
                  <v:shadow on="t" color="black" opacity="24903f" origin=",.5" offset="0,.55556mm"/>
                </v:line>
                <v:line id="Прямая соединительная линия 21" o:spid="_x0000_s1041" style="position:absolute;flip:x;visibility:visible;mso-wrap-style:square" from="9429,16478" to="10096,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xYwcIAAADbAAAADwAAAGRycy9kb3ducmV2LnhtbESPQYvCMBSE7wv+h/AEb2taBSld0yKC&#10;4EHQdb3s7dE822rzUpKo9d+bBWGPw8x8wyzLwXTiTs63lhWk0wQEcWV1y7WC08/mMwPhA7LGzjIp&#10;eJKHshh9LDHX9sHfdD+GWkQI+xwVNCH0uZS+asign9qeOHpn6wyGKF0ttcNHhJtOzpJkIQ22HBca&#10;7GndUHU93oyCX9PtHe2e52p+Sg/oM3fJ9k6pyXhYfYEINIT/8Lu91QpmKfx9iT9AF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xYwcIAAADbAAAADwAAAAAAAAAAAAAA&#10;AAChAgAAZHJzL2Rvd25yZXYueG1sUEsFBgAAAAAEAAQA+QAAAJADAAAAAA==&#10;" strokecolor="black [3200]" strokeweight="2pt">
                  <v:shadow on="t" color="black" opacity="24903f" origin=",.5" offset="0,.55556mm"/>
                </v:line>
                <v:roundrect id="Скругленный прямоугольник 22" o:spid="_x0000_s1042" style="position:absolute;left:11525;top:4095;width:10763;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EK8EA&#10;AADbAAAADwAAAGRycy9kb3ducmV2LnhtbESPQYvCMBSE7wv+h/AEb2tqhcVWo6igeFR39fxonm21&#10;eSlJ1PrvNwsLHoeZ+YaZLTrTiAc5X1tWMBomIIgLq2suFfx8bz4nIHxA1thYJgUv8rCY9z5mmGv7&#10;5AM9jqEUEcI+RwVVCG0upS8qMuiHtiWO3sU6gyFKV0rt8BnhppFpknxJgzXHhQpbWldU3I53o8Ad&#10;tqvxLZz2NsuaUY2X83WvjVKDfrecggjUhXf4v73TCtIU/r7EHy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OxCvBAAAA2w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w:txbxContent>
                      <w:p w:rsidR="00EE7C1A" w:rsidRDefault="00EE7C1A" w:rsidP="00284391">
                        <w:pPr>
                          <w:spacing w:line="240" w:lineRule="auto"/>
                          <w:ind w:firstLine="0"/>
                          <w:jc w:val="center"/>
                        </w:pPr>
                        <w:proofErr w:type="spellStart"/>
                        <w:r>
                          <w:t>укр</w:t>
                        </w:r>
                        <w:proofErr w:type="spellEnd"/>
                        <w:r>
                          <w:t>. літ. мова</w:t>
                        </w:r>
                      </w:p>
                    </w:txbxContent>
                  </v:textbox>
                </v:roundrect>
                <v:roundrect id="Скругленный прямоугольник 24" o:spid="_x0000_s1043" style="position:absolute;left:1143;top:11525;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5xMIA&#10;AADbAAAADwAAAGRycy9kb3ducmV2LnhtbESPzWrDMBCE74W8g9hCb7VsN5TEiWLSQkuO+T8v1sZ2&#10;ba2MpCbu21eFQo7DzHzDLMvR9OJKzreWFWRJCoK4srrlWsHx8PE8A+EDssbeMin4IQ/lavKwxELb&#10;G+/oug+1iBD2BSpoQhgKKX3VkEGf2IE4ehfrDIYoXS21w1uEm17mafoqDbYcFxoc6L2hqtt/GwVu&#10;9/n20oXT1s7nfdbi5fy11Uapp8dxvQARaAz38H97oxXkU/j7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nE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EE7C1A" w:rsidRDefault="00EE7C1A" w:rsidP="00EE7C1A">
                        <w:pPr>
                          <w:ind w:firstLine="0"/>
                          <w:jc w:val="center"/>
                        </w:pPr>
                        <w:r>
                          <w:t>діалекти</w:t>
                        </w:r>
                      </w:p>
                    </w:txbxContent>
                  </v:textbox>
                </v:roundrect>
                <v:roundrect id="Скругленный прямоугольник 25" o:spid="_x0000_s1044" style="position:absolute;left:9429;top:18288;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cX8IA&#10;AADbAAAADwAAAGRycy9kb3ducmV2LnhtbESPzWrDMBCE74W8g9hCb7Vsl5TEiWLSQkuO+T8v1sZ2&#10;ba2MpCbu21eFQo7DzHzDLMvR9OJKzreWFWRJCoK4srrlWsHx8PE8A+EDssbeMin4IQ/lavKwxELb&#10;G+/oug+1iBD2BSpoQhgKKX3VkEGf2IE4ehfrDIYoXS21w1uEm17mafoqDbYcFxoc6L2hqtt/GwVu&#10;9/n20oXT1s7nfdbi5fy11Uapp8dxvQARaAz38H97oxXkU/j7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1xf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EE7C1A" w:rsidRDefault="00EE7C1A" w:rsidP="00EE7C1A">
                        <w:pPr>
                          <w:ind w:firstLine="0"/>
                          <w:jc w:val="center"/>
                        </w:pPr>
                        <w:r>
                          <w:t>жаргони</w:t>
                        </w:r>
                      </w:p>
                    </w:txbxContent>
                  </v:textbox>
                </v:roundre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26" o:spid="_x0000_s1045" type="#_x0000_t47" style="position:absolute;left:29337;width:1343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cTZcAA&#10;AADbAAAADwAAAGRycy9kb3ducmV2LnhtbESPT4vCMBTE74LfITzBm6b14Go1Fv+geN2u7PnRPNti&#10;81KSqPXbG2Fhj8PM/IZZ571pxYOcbywrSKcJCOLS6oYrBZef42QBwgdkja1lUvAiD/lmOFhjpu2T&#10;v+lRhEpECPsMFdQhdJmUvqzJoJ/ajjh6V+sMhihdJbXDZ4SbVs6SZC4NNhwXauxoX1N5K+5GQcHp&#10;1265cNUvuld30MvTxTRGqfGo365ABOrDf/ivfdYKZnP4fIk/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cTZcAAAADbAAAADwAAAAAAAAAAAAAAAACYAgAAZHJzL2Rvd25y&#10;ZXYueG1sUEsFBgAAAAAEAAQA9QAAAIUDAAAAAA==&#10;" adj=",,38,12236" fillcolor="gray [1616]" strokecolor="black [3040]">
                  <v:fill color2="#d9d9d9 [496]" rotate="t" angle="180" colors="0 #bcbcbc;22938f #d0d0d0;1 #ededed" focus="100%" type="gradient"/>
                  <v:shadow on="t" color="black" opacity="24903f" origin=",.5" offset="0,.55556mm"/>
                  <v:textbox>
                    <w:txbxContent>
                      <w:p w:rsidR="00EE7C1A" w:rsidRDefault="00EE7C1A" w:rsidP="00EE7C1A">
                        <w:pPr>
                          <w:spacing w:line="240" w:lineRule="auto"/>
                          <w:ind w:firstLine="0"/>
                          <w:jc w:val="center"/>
                        </w:pPr>
                        <w:r>
                          <w:t>Українська національна мова</w:t>
                        </w:r>
                      </w:p>
                    </w:txbxContent>
                  </v:textbox>
                  <o:callout v:ext="edit" minusy="t"/>
                </v:shape>
              </v:group>
            </w:pict>
          </mc:Fallback>
        </mc:AlternateContent>
      </w:r>
      <w:r>
        <w:rPr>
          <w:rFonts w:ascii="Times New Roman" w:hAnsi="Times New Roman" w:cs="Times New Roman"/>
          <w:sz w:val="28"/>
          <w:szCs w:val="28"/>
        </w:rPr>
        <w:t xml:space="preserve">   </w:t>
      </w: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Default="00EE7C1A" w:rsidP="00EE7C1A">
      <w:pPr>
        <w:ind w:firstLine="0"/>
        <w:contextualSpacing/>
        <w:jc w:val="center"/>
        <w:rPr>
          <w:rFonts w:ascii="Times New Roman" w:eastAsia="Calibri" w:hAnsi="Times New Roman" w:cs="Times New Roman"/>
          <w:b/>
          <w:sz w:val="28"/>
          <w:szCs w:val="28"/>
        </w:rPr>
      </w:pPr>
    </w:p>
    <w:p w:rsidR="00EE7C1A" w:rsidRPr="00AA6CFB" w:rsidRDefault="00EE7C1A" w:rsidP="00EE7C1A">
      <w:pPr>
        <w:ind w:firstLine="0"/>
        <w:contextualSpacing/>
        <w:jc w:val="center"/>
        <w:rPr>
          <w:rFonts w:ascii="Times New Roman" w:eastAsia="Calibri" w:hAnsi="Times New Roman" w:cs="Times New Roman"/>
          <w:i/>
          <w:sz w:val="28"/>
          <w:szCs w:val="28"/>
        </w:rPr>
      </w:pPr>
      <w:r w:rsidRPr="00AA6CFB">
        <w:rPr>
          <w:rFonts w:ascii="Times New Roman" w:eastAsia="Calibri" w:hAnsi="Times New Roman" w:cs="Times New Roman"/>
          <w:i/>
          <w:sz w:val="28"/>
          <w:szCs w:val="28"/>
        </w:rPr>
        <w:t xml:space="preserve">Рис. 1. Структура української національної мови </w:t>
      </w:r>
    </w:p>
    <w:p w:rsidR="00EE7C1A" w:rsidRPr="00AA6CFB" w:rsidRDefault="00EE7C1A" w:rsidP="00EE7C1A">
      <w:pPr>
        <w:ind w:firstLine="0"/>
        <w:contextualSpacing/>
        <w:jc w:val="center"/>
        <w:rPr>
          <w:rFonts w:ascii="Times New Roman" w:eastAsia="Calibri" w:hAnsi="Times New Roman" w:cs="Times New Roman"/>
          <w:i/>
          <w:sz w:val="28"/>
          <w:szCs w:val="28"/>
        </w:rPr>
      </w:pPr>
      <w:r w:rsidRPr="00AA6CFB">
        <w:rPr>
          <w:rFonts w:ascii="Times New Roman" w:eastAsia="Calibri" w:hAnsi="Times New Roman" w:cs="Times New Roman"/>
          <w:i/>
          <w:sz w:val="28"/>
          <w:szCs w:val="28"/>
        </w:rPr>
        <w:t xml:space="preserve">(зразок </w:t>
      </w:r>
      <w:proofErr w:type="spellStart"/>
      <w:r w:rsidRPr="00AA6CFB">
        <w:rPr>
          <w:rFonts w:ascii="Times New Roman" w:eastAsia="Calibri" w:hAnsi="Times New Roman" w:cs="Times New Roman"/>
          <w:i/>
          <w:sz w:val="28"/>
          <w:szCs w:val="28"/>
        </w:rPr>
        <w:t>полікодового</w:t>
      </w:r>
      <w:proofErr w:type="spellEnd"/>
      <w:r w:rsidRPr="00AA6CFB">
        <w:rPr>
          <w:rFonts w:ascii="Times New Roman" w:eastAsia="Calibri" w:hAnsi="Times New Roman" w:cs="Times New Roman"/>
          <w:i/>
          <w:sz w:val="28"/>
          <w:szCs w:val="28"/>
        </w:rPr>
        <w:t xml:space="preserve"> тексту)</w:t>
      </w:r>
    </w:p>
    <w:p w:rsidR="00AA6CFB" w:rsidRDefault="00AA6CFB" w:rsidP="003B1772">
      <w:pPr>
        <w:contextualSpacing/>
        <w:rPr>
          <w:rFonts w:ascii="Times New Roman" w:eastAsia="Calibri" w:hAnsi="Times New Roman" w:cs="Times New Roman"/>
          <w:sz w:val="28"/>
          <w:szCs w:val="28"/>
        </w:rPr>
      </w:pPr>
    </w:p>
    <w:p w:rsidR="00EE7C1A" w:rsidRDefault="00EE7C1A" w:rsidP="003B1772">
      <w:pPr>
        <w:contextualSpacing/>
        <w:rPr>
          <w:rFonts w:ascii="Times New Roman" w:eastAsia="Calibri" w:hAnsi="Times New Roman" w:cs="Times New Roman"/>
          <w:sz w:val="28"/>
          <w:szCs w:val="28"/>
        </w:rPr>
      </w:pPr>
      <w:r w:rsidRPr="00152A6F">
        <w:rPr>
          <w:rFonts w:ascii="Times New Roman" w:eastAsia="Calibri" w:hAnsi="Times New Roman" w:cs="Times New Roman"/>
          <w:sz w:val="28"/>
          <w:szCs w:val="28"/>
        </w:rPr>
        <w:t xml:space="preserve">Як </w:t>
      </w:r>
      <w:r>
        <w:rPr>
          <w:rFonts w:ascii="Times New Roman" w:eastAsia="Calibri" w:hAnsi="Times New Roman" w:cs="Times New Roman"/>
          <w:sz w:val="28"/>
          <w:szCs w:val="28"/>
        </w:rPr>
        <w:t>приклад</w:t>
      </w:r>
      <w:r w:rsidRPr="00152A6F">
        <w:rPr>
          <w:rFonts w:ascii="Times New Roman" w:eastAsia="Calibri" w:hAnsi="Times New Roman" w:cs="Times New Roman"/>
          <w:sz w:val="28"/>
          <w:szCs w:val="28"/>
        </w:rPr>
        <w:t xml:space="preserve"> самостійного</w:t>
      </w:r>
      <w:r>
        <w:rPr>
          <w:rFonts w:ascii="Times New Roman" w:eastAsia="Calibri" w:hAnsi="Times New Roman" w:cs="Times New Roman"/>
          <w:sz w:val="28"/>
          <w:szCs w:val="28"/>
        </w:rPr>
        <w:t xml:space="preserve"> створення студентами </w:t>
      </w:r>
      <w:proofErr w:type="spellStart"/>
      <w:r>
        <w:rPr>
          <w:rFonts w:ascii="Times New Roman" w:eastAsia="Calibri" w:hAnsi="Times New Roman" w:cs="Times New Roman"/>
          <w:sz w:val="28"/>
          <w:szCs w:val="28"/>
        </w:rPr>
        <w:t>полікодового</w:t>
      </w:r>
      <w:proofErr w:type="spellEnd"/>
      <w:r>
        <w:rPr>
          <w:rFonts w:ascii="Times New Roman" w:eastAsia="Calibri" w:hAnsi="Times New Roman" w:cs="Times New Roman"/>
          <w:sz w:val="28"/>
          <w:szCs w:val="28"/>
        </w:rPr>
        <w:t xml:space="preserve"> тексту наводимо завдання: заповніть таблицю до теми «Стилі сучасної української літературної мови у професійному спілкуванні», д</w:t>
      </w:r>
      <w:r w:rsidR="008B5E4D">
        <w:rPr>
          <w:rFonts w:ascii="Times New Roman" w:eastAsia="Calibri" w:hAnsi="Times New Roman" w:cs="Times New Roman"/>
          <w:sz w:val="28"/>
          <w:szCs w:val="28"/>
        </w:rPr>
        <w:t>оберіть назву (рис.</w:t>
      </w:r>
      <w:r w:rsidR="00964D7A">
        <w:rPr>
          <w:rFonts w:ascii="Times New Roman" w:eastAsia="Calibri" w:hAnsi="Times New Roman" w:cs="Times New Roman"/>
          <w:sz w:val="28"/>
          <w:szCs w:val="28"/>
        </w:rPr>
        <w:t> </w:t>
      </w:r>
      <w:r w:rsidR="008B5E4D">
        <w:rPr>
          <w:rFonts w:ascii="Times New Roman" w:eastAsia="Calibri" w:hAnsi="Times New Roman" w:cs="Times New Roman"/>
          <w:sz w:val="28"/>
          <w:szCs w:val="28"/>
        </w:rPr>
        <w:t>2).</w:t>
      </w:r>
    </w:p>
    <w:p w:rsidR="003F57EB" w:rsidRDefault="003F57EB" w:rsidP="003B1772">
      <w:pPr>
        <w:contextualSpacing/>
        <w:rPr>
          <w:rFonts w:ascii="Times New Roman" w:eastAsia="Calibri" w:hAnsi="Times New Roman" w:cs="Times New Roman"/>
          <w:sz w:val="28"/>
          <w:szCs w:val="28"/>
        </w:rPr>
      </w:pPr>
    </w:p>
    <w:tbl>
      <w:tblPr>
        <w:tblStyle w:val="a7"/>
        <w:tblW w:w="0" w:type="auto"/>
        <w:jc w:val="center"/>
        <w:tblLook w:val="04A0" w:firstRow="1" w:lastRow="0" w:firstColumn="1" w:lastColumn="0" w:noHBand="0" w:noVBand="1"/>
      </w:tblPr>
      <w:tblGrid>
        <w:gridCol w:w="982"/>
        <w:gridCol w:w="1563"/>
        <w:gridCol w:w="1674"/>
        <w:gridCol w:w="992"/>
        <w:gridCol w:w="1134"/>
        <w:gridCol w:w="1134"/>
        <w:gridCol w:w="2091"/>
      </w:tblGrid>
      <w:tr w:rsidR="00EE7C1A" w:rsidRPr="003B73E4" w:rsidTr="002E1B3C">
        <w:trPr>
          <w:jc w:val="center"/>
        </w:trPr>
        <w:tc>
          <w:tcPr>
            <w:tcW w:w="982"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Стиль</w:t>
            </w:r>
          </w:p>
        </w:tc>
        <w:tc>
          <w:tcPr>
            <w:tcW w:w="1563"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Призначення</w:t>
            </w:r>
          </w:p>
        </w:tc>
        <w:tc>
          <w:tcPr>
            <w:tcW w:w="1674"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Сфера використання</w:t>
            </w:r>
          </w:p>
        </w:tc>
        <w:tc>
          <w:tcPr>
            <w:tcW w:w="992"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Ознаки</w:t>
            </w:r>
          </w:p>
        </w:tc>
        <w:tc>
          <w:tcPr>
            <w:tcW w:w="1134" w:type="dxa"/>
          </w:tcPr>
          <w:p w:rsidR="00EE7C1A" w:rsidRPr="003B73E4" w:rsidRDefault="00EE7C1A" w:rsidP="003B1772">
            <w:pPr>
              <w:ind w:firstLine="0"/>
              <w:contextualSpacing/>
              <w:jc w:val="center"/>
              <w:rPr>
                <w:rFonts w:ascii="Times New Roman" w:eastAsia="Calibri" w:hAnsi="Times New Roman" w:cs="Times New Roman"/>
                <w:sz w:val="24"/>
                <w:szCs w:val="24"/>
              </w:rPr>
            </w:pPr>
            <w:proofErr w:type="spellStart"/>
            <w:r w:rsidRPr="003B73E4">
              <w:rPr>
                <w:rFonts w:ascii="Times New Roman" w:eastAsia="Calibri" w:hAnsi="Times New Roman" w:cs="Times New Roman"/>
                <w:sz w:val="24"/>
                <w:szCs w:val="24"/>
              </w:rPr>
              <w:t>Підстилі</w:t>
            </w:r>
            <w:proofErr w:type="spellEnd"/>
          </w:p>
        </w:tc>
        <w:tc>
          <w:tcPr>
            <w:tcW w:w="1134"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Приклад</w:t>
            </w:r>
          </w:p>
        </w:tc>
        <w:tc>
          <w:tcPr>
            <w:tcW w:w="2091" w:type="dxa"/>
          </w:tcPr>
          <w:p w:rsidR="00EE7C1A" w:rsidRPr="003B73E4" w:rsidRDefault="00EE7C1A" w:rsidP="003B1772">
            <w:pPr>
              <w:ind w:firstLine="0"/>
              <w:contextualSpacing/>
              <w:jc w:val="center"/>
              <w:rPr>
                <w:rFonts w:ascii="Times New Roman" w:eastAsia="Calibri" w:hAnsi="Times New Roman" w:cs="Times New Roman"/>
                <w:sz w:val="24"/>
                <w:szCs w:val="24"/>
              </w:rPr>
            </w:pPr>
            <w:r w:rsidRPr="003B73E4">
              <w:rPr>
                <w:rFonts w:ascii="Times New Roman" w:eastAsia="Calibri" w:hAnsi="Times New Roman" w:cs="Times New Roman"/>
                <w:sz w:val="24"/>
                <w:szCs w:val="24"/>
              </w:rPr>
              <w:t>Застосування в професійній діяльності</w:t>
            </w:r>
          </w:p>
        </w:tc>
      </w:tr>
      <w:tr w:rsidR="00EE7C1A" w:rsidRPr="003B73E4" w:rsidTr="002E1B3C">
        <w:trPr>
          <w:jc w:val="center"/>
        </w:trPr>
        <w:tc>
          <w:tcPr>
            <w:tcW w:w="982"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1563"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1674"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992"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1134"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1134" w:type="dxa"/>
          </w:tcPr>
          <w:p w:rsidR="00EE7C1A" w:rsidRPr="003B73E4" w:rsidRDefault="00EE7C1A" w:rsidP="003B1772">
            <w:pPr>
              <w:ind w:firstLine="0"/>
              <w:contextualSpacing/>
              <w:rPr>
                <w:rFonts w:ascii="Times New Roman" w:eastAsia="Calibri" w:hAnsi="Times New Roman" w:cs="Times New Roman"/>
                <w:sz w:val="24"/>
                <w:szCs w:val="24"/>
              </w:rPr>
            </w:pPr>
          </w:p>
        </w:tc>
        <w:tc>
          <w:tcPr>
            <w:tcW w:w="2091" w:type="dxa"/>
          </w:tcPr>
          <w:p w:rsidR="00EE7C1A" w:rsidRPr="003B73E4" w:rsidRDefault="00EE7C1A" w:rsidP="003B1772">
            <w:pPr>
              <w:ind w:firstLine="0"/>
              <w:contextualSpacing/>
              <w:rPr>
                <w:rFonts w:ascii="Times New Roman" w:eastAsia="Calibri" w:hAnsi="Times New Roman" w:cs="Times New Roman"/>
                <w:sz w:val="24"/>
                <w:szCs w:val="24"/>
              </w:rPr>
            </w:pPr>
          </w:p>
        </w:tc>
      </w:tr>
    </w:tbl>
    <w:p w:rsidR="00EE7C1A" w:rsidRPr="00CD494E" w:rsidRDefault="00EE7C1A" w:rsidP="00EE7C1A">
      <w:pPr>
        <w:contextualSpacing/>
        <w:jc w:val="center"/>
        <w:rPr>
          <w:rFonts w:ascii="Times New Roman" w:eastAsia="Calibri" w:hAnsi="Times New Roman" w:cs="Times New Roman"/>
          <w:i/>
          <w:sz w:val="28"/>
          <w:szCs w:val="28"/>
        </w:rPr>
      </w:pPr>
      <w:r w:rsidRPr="00CD494E">
        <w:rPr>
          <w:rFonts w:ascii="Times New Roman" w:eastAsia="Calibri" w:hAnsi="Times New Roman" w:cs="Times New Roman"/>
          <w:i/>
          <w:sz w:val="28"/>
          <w:szCs w:val="28"/>
        </w:rPr>
        <w:t xml:space="preserve">Рис. 2. Стилі сучасної української літературної мови </w:t>
      </w:r>
    </w:p>
    <w:p w:rsidR="00EE7C1A" w:rsidRPr="00CD494E" w:rsidRDefault="00EE7C1A" w:rsidP="00EE7C1A">
      <w:pPr>
        <w:contextualSpacing/>
        <w:jc w:val="center"/>
        <w:rPr>
          <w:rFonts w:ascii="Times New Roman" w:eastAsia="Calibri" w:hAnsi="Times New Roman" w:cs="Times New Roman"/>
          <w:i/>
          <w:sz w:val="28"/>
          <w:szCs w:val="28"/>
        </w:rPr>
      </w:pPr>
      <w:r w:rsidRPr="00CD494E">
        <w:rPr>
          <w:rFonts w:ascii="Times New Roman" w:eastAsia="Calibri" w:hAnsi="Times New Roman" w:cs="Times New Roman"/>
          <w:i/>
          <w:sz w:val="28"/>
          <w:szCs w:val="28"/>
        </w:rPr>
        <w:t xml:space="preserve">(зразок завдання для створення </w:t>
      </w:r>
      <w:proofErr w:type="spellStart"/>
      <w:r w:rsidRPr="00CD494E">
        <w:rPr>
          <w:rFonts w:ascii="Times New Roman" w:eastAsia="Calibri" w:hAnsi="Times New Roman" w:cs="Times New Roman"/>
          <w:i/>
          <w:sz w:val="28"/>
          <w:szCs w:val="28"/>
        </w:rPr>
        <w:t>полікодового</w:t>
      </w:r>
      <w:proofErr w:type="spellEnd"/>
      <w:r w:rsidRPr="00CD494E">
        <w:rPr>
          <w:rFonts w:ascii="Times New Roman" w:eastAsia="Calibri" w:hAnsi="Times New Roman" w:cs="Times New Roman"/>
          <w:i/>
          <w:sz w:val="28"/>
          <w:szCs w:val="28"/>
        </w:rPr>
        <w:t xml:space="preserve"> тексту)</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Як завдання підвищеної складності пропонуємо побудувати модель комунікативної </w:t>
      </w:r>
      <w:proofErr w:type="spellStart"/>
      <w:r>
        <w:rPr>
          <w:rFonts w:ascii="Times New Roman" w:eastAsia="Calibri" w:hAnsi="Times New Roman" w:cs="Times New Roman"/>
          <w:sz w:val="28"/>
          <w:szCs w:val="28"/>
        </w:rPr>
        <w:t>професіограми</w:t>
      </w:r>
      <w:proofErr w:type="spellEnd"/>
      <w:r>
        <w:rPr>
          <w:rFonts w:ascii="Times New Roman" w:eastAsia="Calibri" w:hAnsi="Times New Roman" w:cs="Times New Roman"/>
          <w:sz w:val="28"/>
          <w:szCs w:val="28"/>
        </w:rPr>
        <w:t xml:space="preserve"> вчителя початкових класів, попередньо визначаючи дефініцію й рекомендовані наукові джерела для опрацювання.</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Завдання такого типу сприяють виробленню вміння аналізувати й узагальнювати матеріал, фільтрувати й </w:t>
      </w:r>
      <w:proofErr w:type="spellStart"/>
      <w:r>
        <w:rPr>
          <w:rFonts w:ascii="Times New Roman" w:eastAsia="Calibri" w:hAnsi="Times New Roman" w:cs="Times New Roman"/>
          <w:sz w:val="28"/>
          <w:szCs w:val="28"/>
        </w:rPr>
        <w:t>компресувати</w:t>
      </w:r>
      <w:proofErr w:type="spellEnd"/>
      <w:r>
        <w:rPr>
          <w:rFonts w:ascii="Times New Roman" w:eastAsia="Calibri" w:hAnsi="Times New Roman" w:cs="Times New Roman"/>
          <w:sz w:val="28"/>
          <w:szCs w:val="28"/>
        </w:rPr>
        <w:t xml:space="preserve"> інформацію, працюючи на формування у майбутніх вчителів початкових класів загальнонаукової, підприємницької та термінологічної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Карта як </w:t>
      </w:r>
      <w:proofErr w:type="spellStart"/>
      <w:r>
        <w:rPr>
          <w:rFonts w:ascii="Times New Roman" w:eastAsia="Calibri" w:hAnsi="Times New Roman" w:cs="Times New Roman"/>
          <w:sz w:val="28"/>
          <w:szCs w:val="28"/>
        </w:rPr>
        <w:t>полікодовий</w:t>
      </w:r>
      <w:proofErr w:type="spellEnd"/>
      <w:r>
        <w:rPr>
          <w:rFonts w:ascii="Times New Roman" w:eastAsia="Calibri" w:hAnsi="Times New Roman" w:cs="Times New Roman"/>
          <w:sz w:val="28"/>
          <w:szCs w:val="28"/>
        </w:rPr>
        <w:t xml:space="preserve"> текст і засіб реалізації </w:t>
      </w:r>
      <w:proofErr w:type="spellStart"/>
      <w:r>
        <w:rPr>
          <w:rFonts w:ascii="Times New Roman" w:eastAsia="Calibri" w:hAnsi="Times New Roman" w:cs="Times New Roman"/>
          <w:sz w:val="28"/>
          <w:szCs w:val="28"/>
        </w:rPr>
        <w:t>текстоцентричної</w:t>
      </w:r>
      <w:proofErr w:type="spellEnd"/>
      <w:r>
        <w:rPr>
          <w:rFonts w:ascii="Times New Roman" w:eastAsia="Calibri" w:hAnsi="Times New Roman" w:cs="Times New Roman"/>
          <w:sz w:val="28"/>
          <w:szCs w:val="28"/>
        </w:rPr>
        <w:t xml:space="preserve"> технології навчання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застосовується під час засвоєння теми «Державна мова – мова професійного спілкування» з метою розкриття питання виникнення літературної мови (на основі </w:t>
      </w:r>
      <w:proofErr w:type="spellStart"/>
      <w:r>
        <w:rPr>
          <w:rFonts w:ascii="Times New Roman" w:eastAsia="Calibri" w:hAnsi="Times New Roman" w:cs="Times New Roman"/>
          <w:sz w:val="28"/>
          <w:szCs w:val="28"/>
        </w:rPr>
        <w:t>полтавсько</w:t>
      </w:r>
      <w:proofErr w:type="spellEnd"/>
      <w:r>
        <w:rPr>
          <w:rFonts w:ascii="Times New Roman" w:eastAsia="Calibri" w:hAnsi="Times New Roman" w:cs="Times New Roman"/>
          <w:sz w:val="28"/>
          <w:szCs w:val="28"/>
        </w:rPr>
        <w:t>-київського діалекту) та візуалізації орієнтовних терит</w:t>
      </w:r>
      <w:r w:rsidR="0089454F">
        <w:rPr>
          <w:rFonts w:ascii="Times New Roman" w:eastAsia="Calibri" w:hAnsi="Times New Roman" w:cs="Times New Roman"/>
          <w:sz w:val="28"/>
          <w:szCs w:val="28"/>
        </w:rPr>
        <w:t>оріальних меж діалектичних груп.</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Поєднання аудіо-, відеоматеріалів з графічним текстом за допомогою інтерактивних технологій сприяє комплексному засвоєнню професійного мовлення, оскільки впливає не тільки на понятійну, але й на емоційну, чуттєву сферу студентів. Відтворення зразків правильно побудованого мовлення у відповідних професійних ситуаціях дає можливість максимально наблизити процес навчання до майбутньої сфери діяльності студентів. Застосування таких </w:t>
      </w:r>
      <w:proofErr w:type="spellStart"/>
      <w:r>
        <w:rPr>
          <w:rFonts w:ascii="Times New Roman" w:eastAsia="Calibri" w:hAnsi="Times New Roman" w:cs="Times New Roman"/>
          <w:sz w:val="28"/>
          <w:szCs w:val="28"/>
        </w:rPr>
        <w:t>полікодових</w:t>
      </w:r>
      <w:proofErr w:type="spellEnd"/>
      <w:r>
        <w:rPr>
          <w:rFonts w:ascii="Times New Roman" w:eastAsia="Calibri" w:hAnsi="Times New Roman" w:cs="Times New Roman"/>
          <w:sz w:val="28"/>
          <w:szCs w:val="28"/>
        </w:rPr>
        <w:t xml:space="preserve"> текстів як негативних зразків комунікації стає основою для аналізу, редагування, а відтак – розвитку критичного мислення, розуміння комунікативної ситуації, </w:t>
      </w:r>
      <w:proofErr w:type="spellStart"/>
      <w:r>
        <w:rPr>
          <w:rFonts w:ascii="Times New Roman" w:eastAsia="Calibri" w:hAnsi="Times New Roman" w:cs="Times New Roman"/>
          <w:sz w:val="28"/>
          <w:szCs w:val="28"/>
        </w:rPr>
        <w:t>мовного</w:t>
      </w:r>
      <w:proofErr w:type="spellEnd"/>
      <w:r>
        <w:rPr>
          <w:rFonts w:ascii="Times New Roman" w:eastAsia="Calibri" w:hAnsi="Times New Roman" w:cs="Times New Roman"/>
          <w:sz w:val="28"/>
          <w:szCs w:val="28"/>
        </w:rPr>
        <w:t xml:space="preserve"> чуття, лінгвістичної компетентності та ін.</w:t>
      </w:r>
    </w:p>
    <w:p w:rsidR="00EE7C1A" w:rsidRDefault="00EE7C1A" w:rsidP="00EE7C1A">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До прикладу, для ознайомлення майбутніх фахівців початкової освіти з документацією з </w:t>
      </w:r>
      <w:proofErr w:type="spellStart"/>
      <w:r>
        <w:rPr>
          <w:rFonts w:ascii="Times New Roman" w:eastAsia="Calibri" w:hAnsi="Times New Roman" w:cs="Times New Roman"/>
          <w:sz w:val="28"/>
          <w:szCs w:val="28"/>
        </w:rPr>
        <w:t>кадрово</w:t>
      </w:r>
      <w:proofErr w:type="spellEnd"/>
      <w:r>
        <w:rPr>
          <w:rFonts w:ascii="Times New Roman" w:eastAsia="Calibri" w:hAnsi="Times New Roman" w:cs="Times New Roman"/>
          <w:sz w:val="28"/>
          <w:szCs w:val="28"/>
        </w:rPr>
        <w:t xml:space="preserve">-контрактних питань у контексті викладання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використовуємо </w:t>
      </w:r>
      <w:proofErr w:type="spellStart"/>
      <w:r>
        <w:rPr>
          <w:rFonts w:ascii="Times New Roman" w:eastAsia="Calibri" w:hAnsi="Times New Roman" w:cs="Times New Roman"/>
          <w:sz w:val="28"/>
          <w:szCs w:val="28"/>
        </w:rPr>
        <w:t>полікодові</w:t>
      </w:r>
      <w:proofErr w:type="spellEnd"/>
      <w:r>
        <w:rPr>
          <w:rFonts w:ascii="Times New Roman" w:eastAsia="Calibri" w:hAnsi="Times New Roman" w:cs="Times New Roman"/>
          <w:sz w:val="28"/>
          <w:szCs w:val="28"/>
        </w:rPr>
        <w:t xml:space="preserve"> тексти співбесіди з працедавцем, оформлення документів для працевлаштування, відпустки, звільнення з роботи. Причому відеозапис повинен супроводжуватися графічним зображенням документа та розглядом порядку його складання, що забезпечує комплексне сприйняття професійної ситуації та якісне засвоєння матеріалу. Для вироблення навичок редагування та спостереження за специфікою </w:t>
      </w:r>
      <w:r>
        <w:rPr>
          <w:rFonts w:ascii="Times New Roman" w:eastAsia="Calibri" w:hAnsi="Times New Roman" w:cs="Times New Roman"/>
          <w:sz w:val="28"/>
          <w:szCs w:val="28"/>
        </w:rPr>
        <w:lastRenderedPageBreak/>
        <w:t xml:space="preserve">функціонування текстів публіцистичного стилю в якості дидактичного матеріалу використовуємо рекламу. </w:t>
      </w:r>
    </w:p>
    <w:p w:rsidR="00EE7C1A" w:rsidRDefault="00EE7C1A" w:rsidP="00EE7C1A">
      <w:pPr>
        <w:contextualSpacing/>
        <w:rPr>
          <w:rFonts w:ascii="Times New Roman" w:hAnsi="Times New Roman" w:cs="Times New Roman"/>
          <w:sz w:val="28"/>
          <w:szCs w:val="28"/>
        </w:rPr>
      </w:pPr>
      <w:r>
        <w:rPr>
          <w:rFonts w:ascii="Times New Roman" w:eastAsia="Calibri" w:hAnsi="Times New Roman" w:cs="Times New Roman"/>
          <w:sz w:val="28"/>
          <w:szCs w:val="28"/>
        </w:rPr>
        <w:t>Значному посиленню дидактичного потенціалу навчальної інформації сприяє подання її у вигляді гіпертексту, який може об’єднувати матеріал у вигляді схем, таблиць, графічного тексту, мультимедіа та ін., а також прямих посилань на них. Уперше з’явившись у праці американського науковця Т. Нельсона у 1965 році</w:t>
      </w:r>
      <w:r w:rsidR="0089454F">
        <w:rPr>
          <w:rFonts w:ascii="Times New Roman" w:eastAsia="Calibri" w:hAnsi="Times New Roman" w:cs="Times New Roman"/>
          <w:sz w:val="28"/>
          <w:szCs w:val="28"/>
        </w:rPr>
        <w:t xml:space="preserve"> </w:t>
      </w:r>
      <w:r w:rsidR="00964D7A">
        <w:rPr>
          <w:rFonts w:ascii="Times New Roman" w:eastAsia="Calibri" w:hAnsi="Times New Roman" w:cs="Times New Roman"/>
          <w:sz w:val="28"/>
          <w:szCs w:val="28"/>
        </w:rPr>
        <w:t>(</w:t>
      </w:r>
      <w:r w:rsidR="00964D7A">
        <w:rPr>
          <w:rFonts w:ascii="Times New Roman" w:eastAsia="Calibri" w:hAnsi="Times New Roman" w:cs="Times New Roman"/>
          <w:sz w:val="28"/>
          <w:szCs w:val="28"/>
          <w:lang w:val="en-US"/>
        </w:rPr>
        <w:t>Nelson</w:t>
      </w:r>
      <w:r w:rsidR="00964D7A">
        <w:rPr>
          <w:rFonts w:ascii="Times New Roman" w:eastAsia="Calibri" w:hAnsi="Times New Roman" w:cs="Times New Roman"/>
          <w:sz w:val="28"/>
          <w:szCs w:val="28"/>
        </w:rPr>
        <w:t>, 1965)</w:t>
      </w:r>
      <w:r>
        <w:rPr>
          <w:rFonts w:ascii="Times New Roman" w:eastAsia="Calibri" w:hAnsi="Times New Roman" w:cs="Times New Roman"/>
          <w:sz w:val="28"/>
          <w:szCs w:val="28"/>
        </w:rPr>
        <w:t xml:space="preserve">, термін «гіпертекст» використовується </w:t>
      </w:r>
      <w:r w:rsidRPr="003306D7">
        <w:rPr>
          <w:rFonts w:ascii="Times New Roman" w:hAnsi="Times New Roman" w:cs="Times New Roman"/>
          <w:sz w:val="28"/>
          <w:szCs w:val="28"/>
        </w:rPr>
        <w:t>в значенні</w:t>
      </w:r>
      <w:r>
        <w:rPr>
          <w:rFonts w:ascii="Times New Roman" w:hAnsi="Times New Roman" w:cs="Times New Roman"/>
          <w:sz w:val="28"/>
          <w:szCs w:val="28"/>
        </w:rPr>
        <w:t xml:space="preserve"> «системи</w:t>
      </w:r>
      <w:r w:rsidRPr="003306D7">
        <w:rPr>
          <w:rFonts w:ascii="Times New Roman" w:hAnsi="Times New Roman" w:cs="Times New Roman"/>
          <w:sz w:val="28"/>
          <w:szCs w:val="28"/>
        </w:rPr>
        <w:t>, що дозволяє користуватися певним набором інформації так, щоб мати до неї доступ у будь-якій послідовності</w:t>
      </w:r>
      <w:r>
        <w:rPr>
          <w:rFonts w:ascii="Times New Roman" w:hAnsi="Times New Roman" w:cs="Times New Roman"/>
          <w:sz w:val="28"/>
          <w:szCs w:val="28"/>
        </w:rPr>
        <w:t>»</w:t>
      </w:r>
      <w:r w:rsidR="0089454F">
        <w:rPr>
          <w:rFonts w:ascii="Times New Roman" w:hAnsi="Times New Roman" w:cs="Times New Roman"/>
          <w:sz w:val="28"/>
          <w:szCs w:val="28"/>
        </w:rPr>
        <w:t xml:space="preserve"> </w:t>
      </w:r>
      <w:r w:rsidR="00964D7A">
        <w:rPr>
          <w:rFonts w:ascii="Times New Roman" w:hAnsi="Times New Roman" w:cs="Times New Roman"/>
          <w:sz w:val="28"/>
          <w:szCs w:val="28"/>
        </w:rPr>
        <w:t>(Місяць, 2002)</w:t>
      </w:r>
      <w:r w:rsidRPr="003306D7">
        <w:rPr>
          <w:rFonts w:ascii="Times New Roman" w:hAnsi="Times New Roman" w:cs="Times New Roman"/>
          <w:sz w:val="28"/>
          <w:szCs w:val="28"/>
        </w:rPr>
        <w:t>.</w:t>
      </w:r>
      <w:r w:rsidRPr="003306D7">
        <w:rPr>
          <w:rFonts w:ascii="Times New Roman" w:eastAsia="Calibri" w:hAnsi="Times New Roman" w:cs="Times New Roman"/>
          <w:sz w:val="28"/>
          <w:szCs w:val="28"/>
        </w:rPr>
        <w:t xml:space="preserve"> </w:t>
      </w:r>
      <w:r>
        <w:rPr>
          <w:rFonts w:ascii="Times New Roman" w:hAnsi="Times New Roman" w:cs="Times New Roman"/>
          <w:sz w:val="28"/>
          <w:szCs w:val="28"/>
        </w:rPr>
        <w:t xml:space="preserve">Як засіб реалізації </w:t>
      </w:r>
      <w:proofErr w:type="spellStart"/>
      <w:r>
        <w:rPr>
          <w:rFonts w:ascii="Times New Roman" w:hAnsi="Times New Roman" w:cs="Times New Roman"/>
          <w:sz w:val="28"/>
          <w:szCs w:val="28"/>
        </w:rPr>
        <w:t>текстоцентричної</w:t>
      </w:r>
      <w:proofErr w:type="spellEnd"/>
      <w:r>
        <w:rPr>
          <w:rFonts w:ascii="Times New Roman" w:hAnsi="Times New Roman" w:cs="Times New Roman"/>
          <w:sz w:val="28"/>
          <w:szCs w:val="28"/>
        </w:rPr>
        <w:t xml:space="preserve"> технології навчання </w:t>
      </w:r>
      <w:proofErr w:type="spellStart"/>
      <w:r>
        <w:rPr>
          <w:rFonts w:ascii="Times New Roman" w:hAnsi="Times New Roman" w:cs="Times New Roman"/>
          <w:sz w:val="28"/>
          <w:szCs w:val="28"/>
        </w:rPr>
        <w:t>УМзаПС</w:t>
      </w:r>
      <w:proofErr w:type="spellEnd"/>
      <w:r w:rsidRPr="003306D7">
        <w:rPr>
          <w:rFonts w:ascii="Times New Roman" w:hAnsi="Times New Roman" w:cs="Times New Roman"/>
          <w:sz w:val="28"/>
          <w:szCs w:val="28"/>
        </w:rPr>
        <w:t xml:space="preserve"> </w:t>
      </w:r>
      <w:r>
        <w:rPr>
          <w:rFonts w:ascii="Times New Roman" w:hAnsi="Times New Roman" w:cs="Times New Roman"/>
          <w:sz w:val="28"/>
          <w:szCs w:val="28"/>
        </w:rPr>
        <w:t>гіпертекст виявляє свою ефективність у таких організаційних формах:</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1. Створення електронних підручників і посібників, елементи тексту яких (слова, речення, зображення, піктограми тощо) стають інтерактивними, перетворюючись на гіперпосилання. Таким чином наукові поняття, цитати, приклади стають </w:t>
      </w:r>
      <w:proofErr w:type="spellStart"/>
      <w:r>
        <w:rPr>
          <w:rFonts w:ascii="Times New Roman" w:hAnsi="Times New Roman" w:cs="Times New Roman"/>
          <w:sz w:val="28"/>
          <w:szCs w:val="28"/>
        </w:rPr>
        <w:t>швидкодоступними</w:t>
      </w:r>
      <w:proofErr w:type="spellEnd"/>
      <w:r>
        <w:rPr>
          <w:rFonts w:ascii="Times New Roman" w:hAnsi="Times New Roman" w:cs="Times New Roman"/>
          <w:sz w:val="28"/>
          <w:szCs w:val="28"/>
        </w:rPr>
        <w:t>, полегшуючи сприймання матеріалу й скорочуючи період його засвоєння. Причому послідовність ознайомлення обирає сам користувач, не підпорядковуючись наперед визначеним правилам, що створює відчуття свободи й самостійності.</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2. Організація самостійної роботи студентів, результатом якої стає продукт – інформаційний </w:t>
      </w:r>
      <w:proofErr w:type="spellStart"/>
      <w:r>
        <w:rPr>
          <w:rFonts w:ascii="Times New Roman" w:hAnsi="Times New Roman" w:cs="Times New Roman"/>
          <w:sz w:val="28"/>
          <w:szCs w:val="28"/>
        </w:rPr>
        <w:t>про</w:t>
      </w:r>
      <w:r w:rsidR="001B194A">
        <w:rPr>
          <w:rFonts w:ascii="Times New Roman" w:hAnsi="Times New Roman" w:cs="Times New Roman"/>
          <w:sz w:val="28"/>
          <w:szCs w:val="28"/>
        </w:rPr>
        <w:t>є</w:t>
      </w:r>
      <w:r>
        <w:rPr>
          <w:rFonts w:ascii="Times New Roman" w:hAnsi="Times New Roman" w:cs="Times New Roman"/>
          <w:sz w:val="28"/>
          <w:szCs w:val="28"/>
        </w:rPr>
        <w:t>кт</w:t>
      </w:r>
      <w:proofErr w:type="spellEnd"/>
      <w:r>
        <w:rPr>
          <w:rFonts w:ascii="Times New Roman" w:hAnsi="Times New Roman" w:cs="Times New Roman"/>
          <w:sz w:val="28"/>
          <w:szCs w:val="28"/>
        </w:rPr>
        <w:t>, впорядкований у вигляді гіпертексту, що складається з прослуханих лекцій, опрацьованих наукових джерел, словників, самостійно дібраних зразків та зроблених висновків.</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3.  Робота з інтернет-текстами (сайтами, форумами, </w:t>
      </w:r>
      <w:proofErr w:type="spellStart"/>
      <w:r>
        <w:rPr>
          <w:rFonts w:ascii="Times New Roman" w:hAnsi="Times New Roman" w:cs="Times New Roman"/>
          <w:sz w:val="28"/>
          <w:szCs w:val="28"/>
        </w:rPr>
        <w:t>соцмережами</w:t>
      </w:r>
      <w:proofErr w:type="spellEnd"/>
      <w:r>
        <w:rPr>
          <w:rFonts w:ascii="Times New Roman" w:hAnsi="Times New Roman" w:cs="Times New Roman"/>
          <w:sz w:val="28"/>
          <w:szCs w:val="28"/>
        </w:rPr>
        <w:t xml:space="preserve">, чатами) </w:t>
      </w:r>
      <w:r w:rsidR="003B1772">
        <w:rPr>
          <w:rFonts w:ascii="Times New Roman" w:hAnsi="Times New Roman" w:cs="Times New Roman"/>
          <w:sz w:val="28"/>
          <w:szCs w:val="28"/>
        </w:rPr>
        <w:t>під час</w:t>
      </w:r>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що </w:t>
      </w:r>
      <w:r w:rsidR="003B1772">
        <w:rPr>
          <w:rFonts w:ascii="Times New Roman" w:hAnsi="Times New Roman" w:cs="Times New Roman"/>
          <w:sz w:val="28"/>
          <w:szCs w:val="28"/>
        </w:rPr>
        <w:t>передбачає</w:t>
      </w:r>
      <w:r>
        <w:rPr>
          <w:rFonts w:ascii="Times New Roman" w:hAnsi="Times New Roman" w:cs="Times New Roman"/>
          <w:sz w:val="28"/>
          <w:szCs w:val="28"/>
        </w:rPr>
        <w:t xml:space="preserve"> пошук інформації, виконання практичних завдань чи підготовку до презентації результатів навчальної діяльності, оскільки практично кожна веб-сторінка – це гіпертекст.</w:t>
      </w:r>
    </w:p>
    <w:p w:rsidR="00EE7C1A" w:rsidRDefault="00EE7C1A" w:rsidP="00EE7C1A">
      <w:pPr>
        <w:contextualSpacing/>
        <w:rPr>
          <w:rFonts w:ascii="Times New Roman" w:hAnsi="Times New Roman" w:cs="Times New Roman"/>
          <w:sz w:val="28"/>
          <w:szCs w:val="28"/>
        </w:rPr>
      </w:pPr>
      <w:r>
        <w:rPr>
          <w:rFonts w:ascii="Times New Roman" w:hAnsi="Times New Roman" w:cs="Times New Roman"/>
          <w:sz w:val="28"/>
          <w:szCs w:val="28"/>
        </w:rPr>
        <w:t xml:space="preserve">Отже, розглядаючи гіпертекст як новітню форму організації матеріалу, в якій одночасно існує безліч інформації, об’єднаної за допомогою гіперпосилань, наголошуємо на винятковому дидактичному потенціалі </w:t>
      </w:r>
      <w:r>
        <w:rPr>
          <w:rFonts w:ascii="Times New Roman" w:hAnsi="Times New Roman" w:cs="Times New Roman"/>
          <w:sz w:val="28"/>
          <w:szCs w:val="28"/>
        </w:rPr>
        <w:lastRenderedPageBreak/>
        <w:t xml:space="preserve">такого </w:t>
      </w:r>
      <w:proofErr w:type="spellStart"/>
      <w:r>
        <w:rPr>
          <w:rFonts w:ascii="Times New Roman" w:hAnsi="Times New Roman" w:cs="Times New Roman"/>
          <w:sz w:val="28"/>
          <w:szCs w:val="28"/>
        </w:rPr>
        <w:t>полікодового</w:t>
      </w:r>
      <w:proofErr w:type="spellEnd"/>
      <w:r>
        <w:rPr>
          <w:rFonts w:ascii="Times New Roman" w:hAnsi="Times New Roman" w:cs="Times New Roman"/>
          <w:sz w:val="28"/>
          <w:szCs w:val="28"/>
        </w:rPr>
        <w:t xml:space="preserve"> тексту, що стає особливо важливим за умов дистанційного навчання.</w:t>
      </w:r>
    </w:p>
    <w:p w:rsidR="008B5E4D" w:rsidRPr="008B5E4D" w:rsidRDefault="008B5E4D" w:rsidP="008B5E4D">
      <w:pPr>
        <w:contextualSpacing/>
        <w:rPr>
          <w:rFonts w:ascii="Times New Roman" w:hAnsi="Times New Roman" w:cs="Times New Roman"/>
          <w:b/>
          <w:sz w:val="28"/>
          <w:szCs w:val="28"/>
        </w:rPr>
      </w:pPr>
      <w:r>
        <w:rPr>
          <w:rFonts w:ascii="Times New Roman" w:hAnsi="Times New Roman" w:cs="Times New Roman"/>
          <w:b/>
          <w:sz w:val="28"/>
          <w:szCs w:val="28"/>
        </w:rPr>
        <w:t>Обговорення</w:t>
      </w:r>
    </w:p>
    <w:p w:rsidR="008B5E4D" w:rsidRDefault="008B5E4D" w:rsidP="008B5E4D">
      <w:pPr>
        <w:contextualSpacing/>
        <w:rPr>
          <w:rFonts w:ascii="Times New Roman" w:hAnsi="Times New Roman" w:cs="Times New Roman"/>
          <w:sz w:val="28"/>
          <w:szCs w:val="28"/>
        </w:rPr>
      </w:pPr>
      <w:r>
        <w:rPr>
          <w:rFonts w:ascii="Times New Roman" w:hAnsi="Times New Roman" w:cs="Times New Roman"/>
          <w:sz w:val="28"/>
          <w:szCs w:val="28"/>
        </w:rPr>
        <w:t xml:space="preserve">Вивчивши </w:t>
      </w:r>
      <w:proofErr w:type="spellStart"/>
      <w:r>
        <w:rPr>
          <w:rFonts w:ascii="Times New Roman" w:hAnsi="Times New Roman" w:cs="Times New Roman"/>
          <w:sz w:val="28"/>
          <w:szCs w:val="28"/>
        </w:rPr>
        <w:t>лінгводидактичні</w:t>
      </w:r>
      <w:proofErr w:type="spellEnd"/>
      <w:r>
        <w:rPr>
          <w:rFonts w:ascii="Times New Roman" w:hAnsi="Times New Roman" w:cs="Times New Roman"/>
          <w:sz w:val="28"/>
          <w:szCs w:val="28"/>
        </w:rPr>
        <w:t xml:space="preserve"> типології навчальних текстів</w:t>
      </w:r>
      <w:r w:rsidR="00964D7A">
        <w:rPr>
          <w:rFonts w:ascii="Times New Roman" w:hAnsi="Times New Roman" w:cs="Times New Roman"/>
          <w:sz w:val="28"/>
          <w:szCs w:val="28"/>
        </w:rPr>
        <w:t xml:space="preserve"> (Симоненко, 2006; Дроздова, 2013),</w:t>
      </w:r>
      <w:r w:rsidR="0089454F">
        <w:rPr>
          <w:rFonts w:ascii="Times New Roman" w:hAnsi="Times New Roman" w:cs="Times New Roman"/>
          <w:sz w:val="28"/>
          <w:szCs w:val="28"/>
        </w:rPr>
        <w:t xml:space="preserve"> </w:t>
      </w:r>
      <w:r>
        <w:rPr>
          <w:rFonts w:ascii="Times New Roman" w:hAnsi="Times New Roman" w:cs="Times New Roman"/>
          <w:sz w:val="28"/>
          <w:szCs w:val="28"/>
        </w:rPr>
        <w:t xml:space="preserve">не погоджуємося з думкою про те, що з погляду </w:t>
      </w:r>
      <w:proofErr w:type="spellStart"/>
      <w:r>
        <w:rPr>
          <w:rFonts w:ascii="Times New Roman" w:hAnsi="Times New Roman" w:cs="Times New Roman"/>
          <w:sz w:val="28"/>
          <w:szCs w:val="28"/>
        </w:rPr>
        <w:t>лінгводидактики</w:t>
      </w:r>
      <w:proofErr w:type="spellEnd"/>
      <w:r>
        <w:rPr>
          <w:rFonts w:ascii="Times New Roman" w:hAnsi="Times New Roman" w:cs="Times New Roman"/>
          <w:sz w:val="28"/>
          <w:szCs w:val="28"/>
        </w:rPr>
        <w:t xml:space="preserve">, </w:t>
      </w:r>
      <w:r w:rsidR="003B1772">
        <w:rPr>
          <w:rFonts w:ascii="Times New Roman" w:hAnsi="Times New Roman" w:cs="Times New Roman"/>
          <w:sz w:val="28"/>
          <w:szCs w:val="28"/>
        </w:rPr>
        <w:t>НТ</w:t>
      </w:r>
      <w:r>
        <w:rPr>
          <w:rFonts w:ascii="Times New Roman" w:hAnsi="Times New Roman" w:cs="Times New Roman"/>
          <w:sz w:val="28"/>
          <w:szCs w:val="28"/>
        </w:rPr>
        <w:t xml:space="preserve"> повинні представляти літерату</w:t>
      </w:r>
      <w:r w:rsidR="00964D7A">
        <w:rPr>
          <w:rFonts w:ascii="Times New Roman" w:hAnsi="Times New Roman" w:cs="Times New Roman"/>
          <w:sz w:val="28"/>
          <w:szCs w:val="28"/>
        </w:rPr>
        <w:t>ру профільного характеру (Дроздова, 2013)</w:t>
      </w:r>
      <w:r>
        <w:rPr>
          <w:rFonts w:ascii="Times New Roman" w:hAnsi="Times New Roman" w:cs="Times New Roman"/>
          <w:sz w:val="28"/>
          <w:szCs w:val="28"/>
        </w:rPr>
        <w:t>, а також з підтримуваним у праці І. Дроздової твердженням, що «с</w:t>
      </w:r>
      <w:r w:rsidRPr="00394545">
        <w:rPr>
          <w:rFonts w:ascii="Times New Roman" w:hAnsi="Times New Roman" w:cs="Times New Roman"/>
          <w:sz w:val="28"/>
          <w:szCs w:val="28"/>
        </w:rPr>
        <w:t>аме наукові тексти через їх логічність, безособовість,</w:t>
      </w:r>
      <w:r>
        <w:rPr>
          <w:rFonts w:ascii="Times New Roman" w:hAnsi="Times New Roman" w:cs="Times New Roman"/>
          <w:sz w:val="28"/>
          <w:szCs w:val="28"/>
        </w:rPr>
        <w:t xml:space="preserve"> </w:t>
      </w:r>
      <w:r w:rsidRPr="00394545">
        <w:rPr>
          <w:rFonts w:ascii="Times New Roman" w:hAnsi="Times New Roman" w:cs="Times New Roman"/>
          <w:sz w:val="28"/>
          <w:szCs w:val="28"/>
        </w:rPr>
        <w:t>відсутність емоційності є найбільш придатними для формування</w:t>
      </w:r>
      <w:r>
        <w:rPr>
          <w:rFonts w:ascii="Times New Roman" w:hAnsi="Times New Roman" w:cs="Times New Roman"/>
          <w:sz w:val="28"/>
          <w:szCs w:val="28"/>
        </w:rPr>
        <w:t xml:space="preserve"> </w:t>
      </w:r>
      <w:r w:rsidRPr="00394545">
        <w:rPr>
          <w:rFonts w:ascii="Times New Roman" w:hAnsi="Times New Roman" w:cs="Times New Roman"/>
          <w:sz w:val="28"/>
          <w:szCs w:val="28"/>
        </w:rPr>
        <w:t>навичок професійного</w:t>
      </w:r>
      <w:r>
        <w:rPr>
          <w:rFonts w:ascii="Times New Roman" w:hAnsi="Times New Roman" w:cs="Times New Roman"/>
          <w:sz w:val="28"/>
          <w:szCs w:val="28"/>
        </w:rPr>
        <w:t xml:space="preserve"> </w:t>
      </w:r>
      <w:r w:rsidRPr="00394545">
        <w:rPr>
          <w:rFonts w:ascii="Times New Roman" w:hAnsi="Times New Roman" w:cs="Times New Roman"/>
          <w:sz w:val="28"/>
          <w:szCs w:val="28"/>
        </w:rPr>
        <w:t>мовлення студентів-</w:t>
      </w:r>
      <w:proofErr w:type="spellStart"/>
      <w:r w:rsidRPr="00394545">
        <w:rPr>
          <w:rFonts w:ascii="Times New Roman" w:hAnsi="Times New Roman" w:cs="Times New Roman"/>
          <w:sz w:val="28"/>
          <w:szCs w:val="28"/>
        </w:rPr>
        <w:t>нефілологів</w:t>
      </w:r>
      <w:proofErr w:type="spellEnd"/>
      <w:r>
        <w:rPr>
          <w:rFonts w:ascii="Times New Roman" w:hAnsi="Times New Roman" w:cs="Times New Roman"/>
          <w:sz w:val="28"/>
          <w:szCs w:val="28"/>
        </w:rPr>
        <w:t>»</w:t>
      </w:r>
      <w:r w:rsidR="0089454F">
        <w:rPr>
          <w:rFonts w:ascii="Times New Roman" w:hAnsi="Times New Roman" w:cs="Times New Roman"/>
          <w:sz w:val="28"/>
          <w:szCs w:val="28"/>
        </w:rPr>
        <w:t xml:space="preserve"> </w:t>
      </w:r>
      <w:r w:rsidR="008477D3">
        <w:rPr>
          <w:rFonts w:ascii="Times New Roman" w:hAnsi="Times New Roman" w:cs="Times New Roman"/>
          <w:sz w:val="28"/>
          <w:szCs w:val="28"/>
        </w:rPr>
        <w:t>(Зарубіна, 1981)</w:t>
      </w:r>
      <w:r w:rsidRPr="00394545">
        <w:rPr>
          <w:rFonts w:ascii="Times New Roman" w:hAnsi="Times New Roman" w:cs="Times New Roman"/>
          <w:sz w:val="28"/>
          <w:szCs w:val="28"/>
        </w:rPr>
        <w:t>.</w:t>
      </w:r>
      <w:r>
        <w:rPr>
          <w:rFonts w:ascii="Times New Roman" w:hAnsi="Times New Roman" w:cs="Times New Roman"/>
          <w:sz w:val="28"/>
          <w:szCs w:val="28"/>
        </w:rPr>
        <w:t xml:space="preserve"> Вважаємо, що професійне мовлення фахівця педагогічної сфери формується на основі опанування всіма функціональними стилями української мови. Безперечно, науковий та офіційно-діловий стилі є провідними в адміністративній комунікації, однак розвиток зв’язного мовлення учнів початкових класів, виховання любові до української мови й бажання вдосконалюватися в цьому напрямку неможливі без розкриття лексичного, фразеологічного багатства мови, її милозвучності, образності, стилістичної різноманітності тощо. Тому формування професійного мовлення майбутніх фахівців початкової освіти в курсі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повинно здійснюватися на основі текстів усіх стилів.</w:t>
      </w:r>
    </w:p>
    <w:p w:rsidR="00A23000" w:rsidRDefault="00A23000" w:rsidP="00A23000">
      <w:pPr>
        <w:contextualSpacing/>
        <w:rPr>
          <w:rFonts w:ascii="Times New Roman" w:hAnsi="Times New Roman" w:cs="Times New Roman"/>
          <w:sz w:val="28"/>
          <w:szCs w:val="28"/>
        </w:rPr>
      </w:pPr>
      <w:r>
        <w:rPr>
          <w:rFonts w:ascii="Times New Roman" w:hAnsi="Times New Roman" w:cs="Times New Roman"/>
          <w:sz w:val="28"/>
          <w:szCs w:val="28"/>
        </w:rPr>
        <w:t xml:space="preserve">Зважаючи на особливості побудови </w:t>
      </w:r>
      <w:proofErr w:type="spellStart"/>
      <w:r>
        <w:rPr>
          <w:rFonts w:ascii="Times New Roman" w:hAnsi="Times New Roman" w:cs="Times New Roman"/>
          <w:sz w:val="28"/>
          <w:szCs w:val="28"/>
        </w:rPr>
        <w:t>полікодового</w:t>
      </w:r>
      <w:proofErr w:type="spellEnd"/>
      <w:r>
        <w:rPr>
          <w:rFonts w:ascii="Times New Roman" w:hAnsi="Times New Roman" w:cs="Times New Roman"/>
          <w:sz w:val="28"/>
          <w:szCs w:val="28"/>
        </w:rPr>
        <w:t xml:space="preserve"> тексту (поєднання вербального й невербального компонентів), виділяємо специфічний його різновид – документ, що </w:t>
      </w:r>
      <w:r w:rsidR="00870610">
        <w:rPr>
          <w:rFonts w:ascii="Times New Roman" w:hAnsi="Times New Roman" w:cs="Times New Roman"/>
          <w:sz w:val="28"/>
          <w:szCs w:val="28"/>
        </w:rPr>
        <w:t xml:space="preserve">досі </w:t>
      </w:r>
      <w:r>
        <w:rPr>
          <w:rFonts w:ascii="Times New Roman" w:hAnsi="Times New Roman" w:cs="Times New Roman"/>
          <w:sz w:val="28"/>
          <w:szCs w:val="28"/>
        </w:rPr>
        <w:t xml:space="preserve">не було предметом окремого </w:t>
      </w:r>
      <w:proofErr w:type="spellStart"/>
      <w:r>
        <w:rPr>
          <w:rFonts w:ascii="Times New Roman" w:hAnsi="Times New Roman" w:cs="Times New Roman"/>
          <w:sz w:val="28"/>
          <w:szCs w:val="28"/>
        </w:rPr>
        <w:t>лінгводидактичного</w:t>
      </w:r>
      <w:proofErr w:type="spellEnd"/>
      <w:r>
        <w:rPr>
          <w:rFonts w:ascii="Times New Roman" w:hAnsi="Times New Roman" w:cs="Times New Roman"/>
          <w:sz w:val="28"/>
          <w:szCs w:val="28"/>
        </w:rPr>
        <w:t xml:space="preserve"> дослідження. Оскільки складання певного виду документа передбачає уявлення про його структуру (розташування реквізитів на сторінці), тобто включення візуального сприйняття схеми документа, а не тільки графічне відтворення тексту, очевидною стає його </w:t>
      </w:r>
      <w:proofErr w:type="spellStart"/>
      <w:r>
        <w:rPr>
          <w:rFonts w:ascii="Times New Roman" w:hAnsi="Times New Roman" w:cs="Times New Roman"/>
          <w:sz w:val="28"/>
          <w:szCs w:val="28"/>
        </w:rPr>
        <w:t>полікодовість</w:t>
      </w:r>
      <w:proofErr w:type="spellEnd"/>
      <w:r>
        <w:rPr>
          <w:rFonts w:ascii="Times New Roman" w:hAnsi="Times New Roman" w:cs="Times New Roman"/>
          <w:sz w:val="28"/>
          <w:szCs w:val="28"/>
        </w:rPr>
        <w:t xml:space="preserve">. Зміст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передбачає опанування основними видами професійної документації, вивчення якої можливе тільки з використанням зразків документів як засобів реалізації </w:t>
      </w:r>
      <w:proofErr w:type="spellStart"/>
      <w:r>
        <w:rPr>
          <w:rFonts w:ascii="Times New Roman" w:hAnsi="Times New Roman" w:cs="Times New Roman"/>
          <w:sz w:val="28"/>
          <w:szCs w:val="28"/>
        </w:rPr>
        <w:t>текстоцентричної</w:t>
      </w:r>
      <w:proofErr w:type="spellEnd"/>
      <w:r>
        <w:rPr>
          <w:rFonts w:ascii="Times New Roman" w:hAnsi="Times New Roman" w:cs="Times New Roman"/>
          <w:sz w:val="28"/>
          <w:szCs w:val="28"/>
        </w:rPr>
        <w:t xml:space="preserve"> технології. </w:t>
      </w:r>
    </w:p>
    <w:p w:rsidR="00A23000" w:rsidRDefault="002F2581" w:rsidP="00A23000">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Внесення </w:t>
      </w:r>
      <w:proofErr w:type="spellStart"/>
      <w:r>
        <w:rPr>
          <w:rFonts w:ascii="Times New Roman" w:hAnsi="Times New Roman" w:cs="Times New Roman"/>
          <w:sz w:val="28"/>
          <w:szCs w:val="28"/>
        </w:rPr>
        <w:t>полікодових</w:t>
      </w:r>
      <w:proofErr w:type="spellEnd"/>
      <w:r>
        <w:rPr>
          <w:rFonts w:ascii="Times New Roman" w:hAnsi="Times New Roman" w:cs="Times New Roman"/>
          <w:sz w:val="28"/>
          <w:szCs w:val="28"/>
        </w:rPr>
        <w:t xml:space="preserve"> текстів у </w:t>
      </w:r>
      <w:r w:rsidR="00870610">
        <w:rPr>
          <w:rFonts w:ascii="Times New Roman" w:hAnsi="Times New Roman" w:cs="Times New Roman"/>
          <w:sz w:val="28"/>
          <w:szCs w:val="28"/>
        </w:rPr>
        <w:t>методику</w:t>
      </w:r>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становить комплекс їх різновидів, напрямків та способів застосування</w:t>
      </w:r>
      <w:r w:rsidR="00870610">
        <w:rPr>
          <w:rFonts w:ascii="Times New Roman" w:hAnsi="Times New Roman" w:cs="Times New Roman"/>
          <w:sz w:val="28"/>
          <w:szCs w:val="28"/>
        </w:rPr>
        <w:t xml:space="preserve"> у постійному взаємозв’язку та взаємодії, що дозволяє створити уявлюваний аналог </w:t>
      </w:r>
      <w:r w:rsidR="004D12FD">
        <w:rPr>
          <w:rFonts w:ascii="Times New Roman" w:hAnsi="Times New Roman" w:cs="Times New Roman"/>
          <w:sz w:val="28"/>
          <w:szCs w:val="28"/>
        </w:rPr>
        <w:t>предмета дослідження.</w:t>
      </w:r>
      <w:r w:rsidR="00870610">
        <w:rPr>
          <w:rFonts w:ascii="Times New Roman" w:hAnsi="Times New Roman" w:cs="Times New Roman"/>
          <w:sz w:val="28"/>
          <w:szCs w:val="28"/>
        </w:rPr>
        <w:t xml:space="preserve"> </w:t>
      </w:r>
      <w:r w:rsidR="00A23000">
        <w:rPr>
          <w:rFonts w:ascii="Times New Roman" w:hAnsi="Times New Roman" w:cs="Times New Roman"/>
          <w:sz w:val="28"/>
          <w:szCs w:val="28"/>
        </w:rPr>
        <w:t xml:space="preserve">На рис. </w:t>
      </w:r>
      <w:r w:rsidR="00A20BB6">
        <w:rPr>
          <w:rFonts w:ascii="Times New Roman" w:hAnsi="Times New Roman" w:cs="Times New Roman"/>
          <w:sz w:val="28"/>
          <w:szCs w:val="28"/>
        </w:rPr>
        <w:t>3</w:t>
      </w:r>
      <w:r w:rsidR="00A23000">
        <w:rPr>
          <w:rFonts w:ascii="Times New Roman" w:hAnsi="Times New Roman" w:cs="Times New Roman"/>
          <w:sz w:val="28"/>
          <w:szCs w:val="28"/>
        </w:rPr>
        <w:t xml:space="preserve"> </w:t>
      </w:r>
      <w:proofErr w:type="spellStart"/>
      <w:r w:rsidR="00A23000">
        <w:rPr>
          <w:rFonts w:ascii="Times New Roman" w:hAnsi="Times New Roman" w:cs="Times New Roman"/>
          <w:sz w:val="28"/>
          <w:szCs w:val="28"/>
        </w:rPr>
        <w:t>візуалізовано</w:t>
      </w:r>
      <w:proofErr w:type="spellEnd"/>
      <w:r w:rsidR="00A23000">
        <w:rPr>
          <w:rFonts w:ascii="Times New Roman" w:hAnsi="Times New Roman" w:cs="Times New Roman"/>
          <w:sz w:val="28"/>
          <w:szCs w:val="28"/>
        </w:rPr>
        <w:t xml:space="preserve"> модель </w:t>
      </w:r>
      <w:proofErr w:type="spellStart"/>
      <w:r w:rsidR="00A23000">
        <w:rPr>
          <w:rFonts w:ascii="Times New Roman" w:hAnsi="Times New Roman" w:cs="Times New Roman"/>
          <w:sz w:val="28"/>
          <w:szCs w:val="28"/>
        </w:rPr>
        <w:t>текстоцентричної</w:t>
      </w:r>
      <w:proofErr w:type="spellEnd"/>
      <w:r w:rsidR="00A23000">
        <w:rPr>
          <w:rFonts w:ascii="Times New Roman" w:hAnsi="Times New Roman" w:cs="Times New Roman"/>
          <w:sz w:val="28"/>
          <w:szCs w:val="28"/>
        </w:rPr>
        <w:t xml:space="preserve"> технології навчання </w:t>
      </w:r>
      <w:proofErr w:type="spellStart"/>
      <w:r w:rsidR="00A23000">
        <w:rPr>
          <w:rFonts w:ascii="Times New Roman" w:hAnsi="Times New Roman" w:cs="Times New Roman"/>
          <w:sz w:val="28"/>
          <w:szCs w:val="28"/>
        </w:rPr>
        <w:t>УМзаПС</w:t>
      </w:r>
      <w:proofErr w:type="spellEnd"/>
      <w:r w:rsidR="00A23000">
        <w:rPr>
          <w:rFonts w:ascii="Times New Roman" w:hAnsi="Times New Roman" w:cs="Times New Roman"/>
          <w:sz w:val="28"/>
          <w:szCs w:val="28"/>
        </w:rPr>
        <w:t xml:space="preserve"> у педагогічних ЗВО.</w:t>
      </w:r>
    </w:p>
    <w:p w:rsidR="003B1772" w:rsidRDefault="003B1772" w:rsidP="00A23000">
      <w:pPr>
        <w:contextualSpacing/>
        <w:rPr>
          <w:rFonts w:ascii="Times New Roman" w:hAnsi="Times New Roman" w:cs="Times New Roman"/>
          <w:sz w:val="28"/>
          <w:szCs w:val="28"/>
        </w:rPr>
      </w:pPr>
    </w:p>
    <w:p w:rsidR="00A23000" w:rsidRPr="003306D7" w:rsidRDefault="00AB49ED" w:rsidP="00A23000">
      <w:pPr>
        <w:contextualSpacing/>
        <w:jc w:val="center"/>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g">
            <w:drawing>
              <wp:anchor distT="0" distB="0" distL="114300" distR="114300" simplePos="0" relativeHeight="251669504" behindDoc="0" locked="0" layoutInCell="1" allowOverlap="1">
                <wp:simplePos x="0" y="0"/>
                <wp:positionH relativeFrom="column">
                  <wp:posOffset>53340</wp:posOffset>
                </wp:positionH>
                <wp:positionV relativeFrom="paragraph">
                  <wp:posOffset>118110</wp:posOffset>
                </wp:positionV>
                <wp:extent cx="5905500" cy="3876675"/>
                <wp:effectExtent l="57150" t="0" r="76200" b="104775"/>
                <wp:wrapNone/>
                <wp:docPr id="32" name="Группа 32"/>
                <wp:cNvGraphicFramePr/>
                <a:graphic xmlns:a="http://schemas.openxmlformats.org/drawingml/2006/main">
                  <a:graphicData uri="http://schemas.microsoft.com/office/word/2010/wordprocessingGroup">
                    <wpg:wgp>
                      <wpg:cNvGrpSpPr/>
                      <wpg:grpSpPr>
                        <a:xfrm>
                          <a:off x="0" y="0"/>
                          <a:ext cx="5905500" cy="3876675"/>
                          <a:chOff x="0" y="0"/>
                          <a:chExt cx="5905500" cy="3876675"/>
                        </a:xfrm>
                      </wpg:grpSpPr>
                      <wps:wsp>
                        <wps:cNvPr id="7" name="Скругленный прямоугольник 7"/>
                        <wps:cNvSpPr/>
                        <wps:spPr>
                          <a:xfrm>
                            <a:off x="1733550" y="0"/>
                            <a:ext cx="2333625" cy="400050"/>
                          </a:xfrm>
                          <a:prstGeom prst="roundRect">
                            <a:avLst/>
                          </a:prstGeom>
                        </wps:spPr>
                        <wps:style>
                          <a:lnRef idx="2">
                            <a:schemeClr val="dk1"/>
                          </a:lnRef>
                          <a:fillRef idx="1">
                            <a:schemeClr val="lt1"/>
                          </a:fillRef>
                          <a:effectRef idx="0">
                            <a:schemeClr val="dk1"/>
                          </a:effectRef>
                          <a:fontRef idx="minor">
                            <a:schemeClr val="dk1"/>
                          </a:fontRef>
                        </wps:style>
                        <wps:txbx>
                          <w:txbxContent>
                            <w:p w:rsidR="00A23000" w:rsidRPr="006069FA" w:rsidRDefault="00A23000" w:rsidP="00A23000">
                              <w:pPr>
                                <w:ind w:firstLine="0"/>
                                <w:jc w:val="center"/>
                                <w:rPr>
                                  <w:rFonts w:ascii="Times New Roman" w:hAnsi="Times New Roman" w:cs="Times New Roman"/>
                                  <w:sz w:val="28"/>
                                  <w:szCs w:val="28"/>
                                </w:rPr>
                              </w:pPr>
                              <w:r w:rsidRPr="006069FA">
                                <w:rPr>
                                  <w:rFonts w:ascii="Times New Roman" w:hAnsi="Times New Roman" w:cs="Times New Roman"/>
                                  <w:sz w:val="28"/>
                                  <w:szCs w:val="28"/>
                                </w:rPr>
                                <w:t>Навчальний 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Скругленный прямоугольник 23"/>
                        <wps:cNvSpPr/>
                        <wps:spPr>
                          <a:xfrm>
                            <a:off x="95250" y="962025"/>
                            <a:ext cx="1314450" cy="1028700"/>
                          </a:xfrm>
                          <a:prstGeom prst="roundRect">
                            <a:avLst/>
                          </a:prstGeom>
                        </wps:spPr>
                        <wps:style>
                          <a:lnRef idx="2">
                            <a:schemeClr val="dk1"/>
                          </a:lnRef>
                          <a:fillRef idx="1">
                            <a:schemeClr val="lt1"/>
                          </a:fillRef>
                          <a:effectRef idx="0">
                            <a:schemeClr val="dk1"/>
                          </a:effectRef>
                          <a:fontRef idx="minor">
                            <a:schemeClr val="dk1"/>
                          </a:fontRef>
                        </wps:style>
                        <wps:txb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знакова форма наукового знання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Скругленный прямоугольник 29"/>
                        <wps:cNvSpPr/>
                        <wps:spPr>
                          <a:xfrm>
                            <a:off x="1543050" y="971550"/>
                            <a:ext cx="1343025" cy="1028700"/>
                          </a:xfrm>
                          <a:prstGeom prst="roundRect">
                            <a:avLst/>
                          </a:prstGeom>
                        </wps:spPr>
                        <wps:style>
                          <a:lnRef idx="2">
                            <a:schemeClr val="dk1"/>
                          </a:lnRef>
                          <a:fillRef idx="1">
                            <a:schemeClr val="lt1"/>
                          </a:fillRef>
                          <a:effectRef idx="0">
                            <a:schemeClr val="dk1"/>
                          </a:effectRef>
                          <a:fontRef idx="minor">
                            <a:schemeClr val="dk1"/>
                          </a:fontRef>
                        </wps:style>
                        <wps:txb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матеріал для практичної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Скругленный прямоугольник 31"/>
                        <wps:cNvSpPr/>
                        <wps:spPr>
                          <a:xfrm>
                            <a:off x="3019425" y="971550"/>
                            <a:ext cx="1352550" cy="1028700"/>
                          </a:xfrm>
                          <a:prstGeom prst="roundRect">
                            <a:avLst/>
                          </a:prstGeom>
                        </wps:spPr>
                        <wps:style>
                          <a:lnRef idx="2">
                            <a:schemeClr val="dk1"/>
                          </a:lnRef>
                          <a:fillRef idx="1">
                            <a:schemeClr val="lt1"/>
                          </a:fillRef>
                          <a:effectRef idx="0">
                            <a:schemeClr val="dk1"/>
                          </a:effectRef>
                          <a:fontRef idx="minor">
                            <a:schemeClr val="dk1"/>
                          </a:fontRef>
                        </wps:style>
                        <wps:txb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засіб діагностики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Скругленный прямоугольник 33"/>
                        <wps:cNvSpPr/>
                        <wps:spPr>
                          <a:xfrm>
                            <a:off x="4486275" y="962025"/>
                            <a:ext cx="1352550" cy="1028700"/>
                          </a:xfrm>
                          <a:prstGeom prst="roundRect">
                            <a:avLst/>
                          </a:prstGeom>
                        </wps:spPr>
                        <wps:style>
                          <a:lnRef idx="2">
                            <a:schemeClr val="dk1"/>
                          </a:lnRef>
                          <a:fillRef idx="1">
                            <a:schemeClr val="lt1"/>
                          </a:fillRef>
                          <a:effectRef idx="0">
                            <a:schemeClr val="dk1"/>
                          </a:effectRef>
                          <a:fontRef idx="minor">
                            <a:schemeClr val="dk1"/>
                          </a:fontRef>
                        </wps:style>
                        <wps:txb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маркер зворотного зв’язку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Двойная стрелка вверх/вниз 34"/>
                        <wps:cNvSpPr/>
                        <wps:spPr>
                          <a:xfrm rot="3386105">
                            <a:off x="1133475" y="19050"/>
                            <a:ext cx="176530" cy="112268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Двойная стрелка вверх/вниз 35"/>
                        <wps:cNvSpPr/>
                        <wps:spPr>
                          <a:xfrm rot="18558730">
                            <a:off x="4457700" y="0"/>
                            <a:ext cx="187325" cy="1094105"/>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Двойная стрелка вверх/вниз 36"/>
                        <wps:cNvSpPr/>
                        <wps:spPr>
                          <a:xfrm>
                            <a:off x="2105025" y="438150"/>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Двойная стрелка вверх/вниз 37"/>
                        <wps:cNvSpPr/>
                        <wps:spPr>
                          <a:xfrm>
                            <a:off x="3571875" y="438150"/>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Прямоугольник 46"/>
                        <wps:cNvSpPr/>
                        <wps:spPr>
                          <a:xfrm>
                            <a:off x="4162425"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DD5D51" w:rsidRDefault="00A23000" w:rsidP="00A23000">
                              <w:pPr>
                                <w:spacing w:line="240" w:lineRule="auto"/>
                                <w:ind w:firstLine="0"/>
                                <w:jc w:val="center"/>
                                <w:rPr>
                                  <w:rFonts w:ascii="Times New Roman" w:hAnsi="Times New Roman" w:cs="Times New Roman"/>
                                  <w:sz w:val="28"/>
                                  <w:szCs w:val="28"/>
                                </w:rPr>
                              </w:pPr>
                              <w:proofErr w:type="spellStart"/>
                              <w:r w:rsidRPr="00DD5D51">
                                <w:rPr>
                                  <w:rFonts w:ascii="Times New Roman" w:hAnsi="Times New Roman" w:cs="Times New Roman"/>
                                  <w:sz w:val="28"/>
                                  <w:szCs w:val="28"/>
                                </w:rPr>
                                <w:t>гіпер</w:t>
                              </w:r>
                              <w:proofErr w:type="spellEnd"/>
                              <w:r w:rsidRPr="00DD5D51">
                                <w:rPr>
                                  <w:rFonts w:ascii="Times New Roman" w:hAnsi="Times New Roman" w:cs="Times New Roman"/>
                                  <w:sz w:val="28"/>
                                  <w:szCs w:val="28"/>
                                </w:rPr>
                                <w:t>-текст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a:off x="209550" y="2562225"/>
                            <a:ext cx="55340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ind w:firstLine="0"/>
                                <w:jc w:val="center"/>
                                <w:rPr>
                                  <w:rFonts w:ascii="Times New Roman" w:hAnsi="Times New Roman" w:cs="Times New Roman"/>
                                  <w:sz w:val="28"/>
                                  <w:szCs w:val="28"/>
                                </w:rPr>
                              </w:pPr>
                              <w:proofErr w:type="spellStart"/>
                              <w:r w:rsidRPr="00846471">
                                <w:rPr>
                                  <w:rFonts w:ascii="Times New Roman" w:hAnsi="Times New Roman" w:cs="Times New Roman"/>
                                  <w:sz w:val="28"/>
                                  <w:szCs w:val="28"/>
                                </w:rPr>
                                <w:t>полікодовий</w:t>
                              </w:r>
                              <w:proofErr w:type="spellEnd"/>
                              <w:r w:rsidRPr="00846471">
                                <w:rPr>
                                  <w:rFonts w:ascii="Times New Roman" w:hAnsi="Times New Roman" w:cs="Times New Roman"/>
                                  <w:sz w:val="28"/>
                                  <w:szCs w:val="28"/>
                                </w:rPr>
                                <w:t xml:space="preserve"> 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209550"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ind w:firstLine="0"/>
                                <w:jc w:val="center"/>
                                <w:rPr>
                                  <w:rFonts w:ascii="Times New Roman" w:hAnsi="Times New Roman" w:cs="Times New Roman"/>
                                  <w:sz w:val="28"/>
                                  <w:szCs w:val="28"/>
                                </w:rPr>
                              </w:pPr>
                              <w:r w:rsidRPr="00846471">
                                <w:rPr>
                                  <w:rFonts w:ascii="Times New Roman" w:hAnsi="Times New Roman" w:cs="Times New Roman"/>
                                  <w:sz w:val="28"/>
                                  <w:szCs w:val="28"/>
                                </w:rPr>
                                <w:t>таблиці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угольник 42"/>
                        <wps:cNvSpPr/>
                        <wps:spPr>
                          <a:xfrm>
                            <a:off x="1000125"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ind w:firstLine="0"/>
                                <w:jc w:val="center"/>
                                <w:rPr>
                                  <w:rFonts w:ascii="Times New Roman" w:hAnsi="Times New Roman" w:cs="Times New Roman"/>
                                  <w:sz w:val="28"/>
                                  <w:szCs w:val="28"/>
                                </w:rPr>
                              </w:pPr>
                              <w:r>
                                <w:rPr>
                                  <w:rFonts w:ascii="Times New Roman" w:hAnsi="Times New Roman" w:cs="Times New Roman"/>
                                  <w:sz w:val="28"/>
                                  <w:szCs w:val="28"/>
                                </w:rPr>
                                <w:t>схеми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43"/>
                        <wps:cNvSpPr/>
                        <wps:spPr>
                          <a:xfrm>
                            <a:off x="1790700"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ind w:firstLine="0"/>
                                <w:jc w:val="center"/>
                                <w:rPr>
                                  <w:rFonts w:ascii="Times New Roman" w:hAnsi="Times New Roman" w:cs="Times New Roman"/>
                                  <w:sz w:val="28"/>
                                  <w:szCs w:val="28"/>
                                </w:rPr>
                              </w:pPr>
                              <w:r>
                                <w:rPr>
                                  <w:rFonts w:ascii="Times New Roman" w:hAnsi="Times New Roman" w:cs="Times New Roman"/>
                                  <w:sz w:val="28"/>
                                  <w:szCs w:val="28"/>
                                </w:rPr>
                                <w:t>карти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оугольник 44"/>
                        <wps:cNvSpPr/>
                        <wps:spPr>
                          <a:xfrm>
                            <a:off x="2581275"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аудіо-, відео-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рямоугольник 45"/>
                        <wps:cNvSpPr/>
                        <wps:spPr>
                          <a:xfrm>
                            <a:off x="3371850"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DD5D51" w:rsidRDefault="00A23000" w:rsidP="00A23000">
                              <w:pPr>
                                <w:spacing w:line="240" w:lineRule="auto"/>
                                <w:ind w:firstLine="0"/>
                                <w:jc w:val="center"/>
                                <w:rPr>
                                  <w:rFonts w:ascii="Times New Roman" w:hAnsi="Times New Roman" w:cs="Times New Roman"/>
                                  <w:sz w:val="26"/>
                                  <w:szCs w:val="26"/>
                                </w:rPr>
                              </w:pPr>
                              <w:proofErr w:type="spellStart"/>
                              <w:r w:rsidRPr="00DD5D51">
                                <w:rPr>
                                  <w:rFonts w:ascii="Times New Roman" w:hAnsi="Times New Roman" w:cs="Times New Roman"/>
                                  <w:sz w:val="26"/>
                                  <w:szCs w:val="26"/>
                                </w:rPr>
                                <w:t>мульти</w:t>
                              </w:r>
                              <w:proofErr w:type="spellEnd"/>
                              <w:r w:rsidRPr="00DD5D51">
                                <w:rPr>
                                  <w:rFonts w:ascii="Times New Roman" w:hAnsi="Times New Roman" w:cs="Times New Roman"/>
                                  <w:sz w:val="26"/>
                                  <w:szCs w:val="26"/>
                                </w:rPr>
                                <w:t>-медіа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рямоугольник 47"/>
                        <wps:cNvSpPr/>
                        <wps:spPr>
                          <a:xfrm>
                            <a:off x="4953000" y="2924175"/>
                            <a:ext cx="790575" cy="809625"/>
                          </a:xfrm>
                          <a:prstGeom prst="rect">
                            <a:avLst/>
                          </a:prstGeom>
                        </wps:spPr>
                        <wps:style>
                          <a:lnRef idx="2">
                            <a:schemeClr val="dk1"/>
                          </a:lnRef>
                          <a:fillRef idx="1">
                            <a:schemeClr val="lt1"/>
                          </a:fillRef>
                          <a:effectRef idx="0">
                            <a:schemeClr val="dk1"/>
                          </a:effectRef>
                          <a:fontRef idx="minor">
                            <a:schemeClr val="dk1"/>
                          </a:fontRef>
                        </wps:style>
                        <wps:txbx>
                          <w:txbxContent>
                            <w:p w:rsidR="00A23000" w:rsidRPr="00846471"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доку-мент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Двойная стрелка вверх/вниз 49"/>
                        <wps:cNvSpPr/>
                        <wps:spPr>
                          <a:xfrm>
                            <a:off x="2105025" y="1990725"/>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Двойная стрелка вверх/вниз 50"/>
                        <wps:cNvSpPr/>
                        <wps:spPr>
                          <a:xfrm>
                            <a:off x="695325" y="1990725"/>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Двойная стрелка вверх/вниз 51"/>
                        <wps:cNvSpPr/>
                        <wps:spPr>
                          <a:xfrm>
                            <a:off x="3571875" y="2000250"/>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Двойная стрелка вверх/вниз 52"/>
                        <wps:cNvSpPr/>
                        <wps:spPr>
                          <a:xfrm>
                            <a:off x="5095875" y="2028825"/>
                            <a:ext cx="200025" cy="533400"/>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ая соединительная линия 1"/>
                        <wps:cNvCnPr/>
                        <wps:spPr>
                          <a:xfrm flipV="1">
                            <a:off x="0" y="123825"/>
                            <a:ext cx="1737995" cy="4177"/>
                          </a:xfrm>
                          <a:prstGeom prst="line">
                            <a:avLst/>
                          </a:prstGeom>
                        </wps:spPr>
                        <wps:style>
                          <a:lnRef idx="2">
                            <a:schemeClr val="dk1"/>
                          </a:lnRef>
                          <a:fillRef idx="0">
                            <a:schemeClr val="dk1"/>
                          </a:fillRef>
                          <a:effectRef idx="1">
                            <a:schemeClr val="dk1"/>
                          </a:effectRef>
                          <a:fontRef idx="minor">
                            <a:schemeClr val="tx1"/>
                          </a:fontRef>
                        </wps:style>
                        <wps:bodyPr/>
                      </wps:wsp>
                      <wps:wsp>
                        <wps:cNvPr id="2" name="Прямая соединительная линия 2"/>
                        <wps:cNvCnPr/>
                        <wps:spPr>
                          <a:xfrm>
                            <a:off x="0" y="123825"/>
                            <a:ext cx="0" cy="3752850"/>
                          </a:xfrm>
                          <a:prstGeom prst="line">
                            <a:avLst/>
                          </a:prstGeom>
                        </wps:spPr>
                        <wps:style>
                          <a:lnRef idx="2">
                            <a:schemeClr val="dk1"/>
                          </a:lnRef>
                          <a:fillRef idx="0">
                            <a:schemeClr val="dk1"/>
                          </a:fillRef>
                          <a:effectRef idx="1">
                            <a:schemeClr val="dk1"/>
                          </a:effectRef>
                          <a:fontRef idx="minor">
                            <a:schemeClr val="tx1"/>
                          </a:fontRef>
                        </wps:style>
                        <wps:bodyPr/>
                      </wps:wsp>
                      <wps:wsp>
                        <wps:cNvPr id="3" name="Прямая соединительная линия 3"/>
                        <wps:cNvCnPr/>
                        <wps:spPr>
                          <a:xfrm>
                            <a:off x="0" y="3876675"/>
                            <a:ext cx="5905500" cy="0"/>
                          </a:xfrm>
                          <a:prstGeom prst="line">
                            <a:avLst/>
                          </a:prstGeom>
                        </wps:spPr>
                        <wps:style>
                          <a:lnRef idx="2">
                            <a:schemeClr val="dk1"/>
                          </a:lnRef>
                          <a:fillRef idx="0">
                            <a:schemeClr val="dk1"/>
                          </a:fillRef>
                          <a:effectRef idx="1">
                            <a:schemeClr val="dk1"/>
                          </a:effectRef>
                          <a:fontRef idx="minor">
                            <a:schemeClr val="tx1"/>
                          </a:fontRef>
                        </wps:style>
                        <wps:bodyPr/>
                      </wps:wsp>
                      <wps:wsp>
                        <wps:cNvPr id="4" name="Прямая соединительная линия 4"/>
                        <wps:cNvCnPr/>
                        <wps:spPr>
                          <a:xfrm>
                            <a:off x="5905500" y="123825"/>
                            <a:ext cx="0" cy="3748405"/>
                          </a:xfrm>
                          <a:prstGeom prst="line">
                            <a:avLst/>
                          </a:prstGeom>
                        </wps:spPr>
                        <wps:style>
                          <a:lnRef idx="2">
                            <a:schemeClr val="dk1"/>
                          </a:lnRef>
                          <a:fillRef idx="0">
                            <a:schemeClr val="dk1"/>
                          </a:fillRef>
                          <a:effectRef idx="1">
                            <a:schemeClr val="dk1"/>
                          </a:effectRef>
                          <a:fontRef idx="minor">
                            <a:schemeClr val="tx1"/>
                          </a:fontRef>
                        </wps:style>
                        <wps:bodyPr/>
                      </wps:wsp>
                      <wps:wsp>
                        <wps:cNvPr id="5" name="Прямая соединительная линия 5"/>
                        <wps:cNvCnPr/>
                        <wps:spPr>
                          <a:xfrm>
                            <a:off x="4067175" y="123825"/>
                            <a:ext cx="1838325" cy="0"/>
                          </a:xfrm>
                          <a:prstGeom prst="line">
                            <a:avLst/>
                          </a:prstGeom>
                        </wps:spPr>
                        <wps:style>
                          <a:lnRef idx="2">
                            <a:schemeClr val="dk1"/>
                          </a:lnRef>
                          <a:fillRef idx="0">
                            <a:schemeClr val="dk1"/>
                          </a:fillRef>
                          <a:effectRef idx="1">
                            <a:schemeClr val="dk1"/>
                          </a:effectRef>
                          <a:fontRef idx="minor">
                            <a:schemeClr val="tx1"/>
                          </a:fontRef>
                        </wps:style>
                        <wps:bodyPr/>
                      </wps:wsp>
                      <wps:wsp>
                        <wps:cNvPr id="28" name="Выноска 2 (без границы) 28"/>
                        <wps:cNvSpPr/>
                        <wps:spPr>
                          <a:xfrm>
                            <a:off x="4886325" y="114300"/>
                            <a:ext cx="1019175" cy="438150"/>
                          </a:xfrm>
                          <a:prstGeom prst="callout2">
                            <a:avLst>
                              <a:gd name="adj1" fmla="val -815"/>
                              <a:gd name="adj2" fmla="val -857"/>
                              <a:gd name="adj3" fmla="val 1359"/>
                              <a:gd name="adj4" fmla="val 155"/>
                              <a:gd name="adj5" fmla="val 1940"/>
                              <a:gd name="adj6" fmla="val -23302"/>
                            </a:avLst>
                          </a:prstGeom>
                        </wps:spPr>
                        <wps:style>
                          <a:lnRef idx="2">
                            <a:schemeClr val="dk1"/>
                          </a:lnRef>
                          <a:fillRef idx="1">
                            <a:schemeClr val="lt1"/>
                          </a:fillRef>
                          <a:effectRef idx="0">
                            <a:schemeClr val="dk1"/>
                          </a:effectRef>
                          <a:fontRef idx="minor">
                            <a:schemeClr val="dk1"/>
                          </a:fontRef>
                        </wps:style>
                        <wps:txbx>
                          <w:txbxContent>
                            <w:p w:rsidR="00AB49ED" w:rsidRDefault="00AB49ED" w:rsidP="00AB49ED">
                              <w:pPr>
                                <w:spacing w:line="240" w:lineRule="auto"/>
                                <w:ind w:firstLine="0"/>
                              </w:pPr>
                              <w:r>
                                <w:t>професійний контекст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Выноска 2 (без границы) 30"/>
                        <wps:cNvSpPr/>
                        <wps:spPr>
                          <a:xfrm>
                            <a:off x="0" y="123825"/>
                            <a:ext cx="1019175" cy="438150"/>
                          </a:xfrm>
                          <a:prstGeom prst="callout2">
                            <a:avLst>
                              <a:gd name="adj1" fmla="val -815"/>
                              <a:gd name="adj2" fmla="val -857"/>
                              <a:gd name="adj3" fmla="val 1359"/>
                              <a:gd name="adj4" fmla="val 155"/>
                              <a:gd name="adj5" fmla="val -234"/>
                              <a:gd name="adj6" fmla="val -872"/>
                            </a:avLst>
                          </a:prstGeom>
                        </wps:spPr>
                        <wps:style>
                          <a:lnRef idx="2">
                            <a:schemeClr val="dk1"/>
                          </a:lnRef>
                          <a:fillRef idx="1">
                            <a:schemeClr val="lt1"/>
                          </a:fillRef>
                          <a:effectRef idx="0">
                            <a:schemeClr val="dk1"/>
                          </a:effectRef>
                          <a:fontRef idx="minor">
                            <a:schemeClr val="dk1"/>
                          </a:fontRef>
                        </wps:style>
                        <wps:txbx>
                          <w:txbxContent>
                            <w:p w:rsidR="00AB49ED" w:rsidRDefault="00AB49ED" w:rsidP="00AB49ED">
                              <w:pPr>
                                <w:spacing w:line="240" w:lineRule="auto"/>
                                <w:ind w:firstLine="0"/>
                              </w:pPr>
                              <w:r>
                                <w:t>професійний контекст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32" o:spid="_x0000_s1046" style="position:absolute;left:0;text-align:left;margin-left:4.2pt;margin-top:9.3pt;width:465pt;height:305.25pt;z-index:251669504" coordsize="59055,3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">
                <v:roundrect id="Скругленный прямоугольник 7" o:spid="_x0000_s1047" style="position:absolute;left:17335;width:23336;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QscEA&#10;AADaAAAADwAAAGRycy9kb3ducmV2LnhtbESPQYvCMBSE78L+h/AWvNnUxbpaG8VVFPGmK3h9NG/b&#10;ss1LaaLWf28EweMwM98w2aIztbhS6yrLCoZRDII4t7riQsHpdzOYgHAeWWNtmRTcycFi/tHLMNX2&#10;xge6Hn0hAoRdigpK75tUSpeXZNBFtiEO3p9tDfog20LqFm8Bbmr5FcdjabDisFBiQ6uS8v/jxSjw&#10;jPH0sh9uf5Kqs6PJOVkv94lS/c9uOQPhqfPv8Ku90wq+4Xkl3A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FELHBAAAA2gAAAA8AAAAAAAAAAAAAAAAAmAIAAGRycy9kb3du&#10;cmV2LnhtbFBLBQYAAAAABAAEAPUAAACGAwAAAAA=&#10;" fillcolor="white [3201]" strokecolor="black [3200]" strokeweight="2pt">
                  <v:textbox>
                    <w:txbxContent>
                      <w:p w:rsidR="00A23000" w:rsidRPr="006069FA" w:rsidRDefault="00A23000" w:rsidP="00A23000">
                        <w:pPr>
                          <w:ind w:firstLine="0"/>
                          <w:jc w:val="center"/>
                          <w:rPr>
                            <w:rFonts w:ascii="Times New Roman" w:hAnsi="Times New Roman" w:cs="Times New Roman"/>
                            <w:sz w:val="28"/>
                            <w:szCs w:val="28"/>
                          </w:rPr>
                        </w:pPr>
                        <w:r w:rsidRPr="006069FA">
                          <w:rPr>
                            <w:rFonts w:ascii="Times New Roman" w:hAnsi="Times New Roman" w:cs="Times New Roman"/>
                            <w:sz w:val="28"/>
                            <w:szCs w:val="28"/>
                          </w:rPr>
                          <w:t>Навчальний текст</w:t>
                        </w:r>
                      </w:p>
                    </w:txbxContent>
                  </v:textbox>
                </v:roundrect>
                <v:roundrect id="Скругленный прямоугольник 23" o:spid="_x0000_s1048" style="position:absolute;left:952;top:9620;width:13145;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9hMIA&#10;AADbAAAADwAAAGRycy9kb3ducmV2LnhtbESPQYvCMBSE74L/IbwFb5rWtYtWU9EVF/G2Knh9NM+2&#10;bPNSmqj135sFweMwM98wi2VnanGj1lWWFcSjCARxbnXFhYLTcTucgnAeWWNtmRQ8yMEy6/cWmGp7&#10;51+6HXwhAoRdigpK75tUSpeXZNCNbEMcvIttDfog20LqFu8Bbmo5jqIvabDisFBiQ98l5X+Hq1Hg&#10;GaPZdR//rJOqs5PpOdms9olSg49uNQfhqfPv8Ku90wrGn/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D2EwgAAANsAAAAPAAAAAAAAAAAAAAAAAJgCAABkcnMvZG93&#10;bnJldi54bWxQSwUGAAAAAAQABAD1AAAAhwMAAAAA&#10;" fillcolor="white [3201]" strokecolor="black [3200]" strokeweight="2pt">
                  <v:textbo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знакова форма наукового знання</w:t>
                        </w:r>
                      </w:p>
                    </w:txbxContent>
                  </v:textbox>
                </v:roundrect>
                <v:roundrect id="Скругленный прямоугольник 29" o:spid="_x0000_s1049" style="position:absolute;left:15430;top:9715;width:13430;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KbsAA&#10;AADbAAAADwAAAGRycy9kb3ducmV2LnhtbESPS6vCMBSE94L/IRzBnaaKvWg1ig8UcecD3B6aY1ts&#10;TkoTtf57Iwh3OczMN8xs0ZhSPKl2hWUFg34Egji1uuBMweW87Y1BOI+ssbRMCt7kYDFvt2aYaPvi&#10;Iz1PPhMBwi5BBbn3VSKlS3My6Pq2Ig7ezdYGfZB1JnWNrwA3pRxG0Z80WHBYyLGidU7p/fQwCjxj&#10;NHkcBrtVXDR2NL7Gm+UhVqrbaZZTEJ4a/x/+tfdawXAC3y/hB8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QKbsAAAADbAAAADwAAAAAAAAAAAAAAAACYAgAAZHJzL2Rvd25y&#10;ZXYueG1sUEsFBgAAAAAEAAQA9QAAAIUDAAAAAA==&#10;" fillcolor="white [3201]" strokecolor="black [3200]" strokeweight="2pt">
                  <v:textbo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матеріал для практичної діяльності</w:t>
                        </w:r>
                      </w:p>
                    </w:txbxContent>
                  </v:textbox>
                </v:roundrect>
                <v:roundrect id="Скругленный прямоугольник 31" o:spid="_x0000_s1050" style="position:absolute;left:30194;top:9715;width:13525;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QtcMA&#10;AADbAAAADwAAAGRycy9kb3ducmV2LnhtbESPQWvCQBSE70L/w/IKvZlNbFNidBVtsUhupoVeH9nX&#10;JDT7NmRXE/99tyB4HGbmG2a9nUwnLjS41rKCJIpBEFdWt1wr+Po8zDMQziNr7CyTgis52G4eZmvM&#10;tR35RJfS1yJA2OWooPG+z6V0VUMGXWR74uD92MGgD3KopR5wDHDTyUUcv0qDLYeFBnt6a6j6Lc9G&#10;gWeMl+ci+din7WRfsu/0fVekSj09TrsVCE+Tv4dv7aNW8JzA/5f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QtcMAAADbAAAADwAAAAAAAAAAAAAAAACYAgAAZHJzL2Rv&#10;d25yZXYueG1sUEsFBgAAAAAEAAQA9QAAAIgDAAAAAA==&#10;" fillcolor="white [3201]" strokecolor="black [3200]" strokeweight="2pt">
                  <v:textbo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засіб діагностики</w:t>
                        </w:r>
                      </w:p>
                    </w:txbxContent>
                  </v:textbox>
                </v:roundrect>
                <v:roundrect id="Скругленный прямоугольник 33" o:spid="_x0000_s1051" style="position:absolute;left:44862;top:9620;width:13526;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rWcIA&#10;AADbAAAADwAAAGRycy9kb3ducmV2LnhtbESPS6vCMBSE9xf8D+EI7q6pj4pWo/hAubjzAW4PzbEt&#10;NieliVr/vREuuBxm5htmtmhMKR5Uu8Kygl43AkGcWl1wpuB82v6OQTiPrLG0TApe5GAxb/3MMNH2&#10;yQd6HH0mAoRdggpy76tESpfmZNB1bUUcvKutDfog60zqGp8BbkrZj6KRNFhwWMixonVO6e14Nwo8&#10;YzS573u7VVw0dji+xJvlPlaq026WUxCeGv8N/7f/tILBAD5fw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atZwgAAANsAAAAPAAAAAAAAAAAAAAAAAJgCAABkcnMvZG93&#10;bnJldi54bWxQSwUGAAAAAAQABAD1AAAAhwMAAAAA&#10;" fillcolor="white [3201]" strokecolor="black [3200]" strokeweight="2pt">
                  <v:textbox>
                    <w:txbxContent>
                      <w:p w:rsidR="00A23000" w:rsidRPr="006069FA"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як маркер зворотного зв’язку</w: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34" o:spid="_x0000_s1052" type="#_x0000_t70" style="position:absolute;left:11334;top:191;width:1765;height:11226;rotation:36985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RKcEA&#10;AADbAAAADwAAAGRycy9kb3ducmV2LnhtbESPQWsCMRSE7wX/Q3hCbzVpLUVWo7RKaQ+9VP0Bz81z&#10;E9y8LJuo2X/fCEKPw8x8wyxW2bfiQn10gTU8TxQI4joYx42G/e7zaQYiJmSDbWDSMFCE1XL0sMDK&#10;hCv/0mWbGlEgHCvUYFPqKiljbcljnISOuHjH0HtMRfaNND1eC9y38kWpN+nRcVmw2NHaUn3ann2h&#10;bD7y+odQ5S+XMB+Umw520PpxnN/nIBLl9B++t7+Nhukr3L6U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8ESnBAAAA2wAAAA8AAAAAAAAAAAAAAAAAmAIAAGRycy9kb3du&#10;cmV2LnhtbFBLBQYAAAAABAAEAPUAAACGAwAAAAA=&#10;" adj=",1698" fillcolor="white [3201]" strokecolor="black [3200]" strokeweight="2pt"/>
                <v:shape id="Двойная стрелка вверх/вниз 35" o:spid="_x0000_s1053" type="#_x0000_t70" style="position:absolute;left:44577;top:-1;width:1874;height:10941;rotation:-332187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2tMMA&#10;AADbAAAADwAAAGRycy9kb3ducmV2LnhtbESPQWvCQBSE7wX/w/KE3uqmFktJXUWEgL1VLeT6mn3u&#10;xmbfxuw2Sf+9Kwg9DjPzDbNcj64RPXWh9qzgeZaBIK68rtko+DoWT28gQkTW2HgmBX8UYL2aPCwx&#10;137gPfWHaESCcMhRgY2xzaUMlSWHYeZb4uSdfOcwJtkZqTscEtw1cp5lr9JhzWnBYktbS9XP4dcp&#10;IBuPw6K03ziay+Zcfham/yiUepyOm3cQkcb4H763d1rBywJuX9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U2tMMAAADbAAAADwAAAAAAAAAAAAAAAACYAgAAZHJzL2Rv&#10;d25yZXYueG1sUEsFBgAAAAAEAAQA9QAAAIgDAAAAAA==&#10;" adj=",1849" fillcolor="white [3201]" strokecolor="black [3200]" strokeweight="2pt"/>
                <v:shape id="Двойная стрелка вверх/вниз 36" o:spid="_x0000_s1054" type="#_x0000_t70" style="position:absolute;left:21050;top:4381;width:200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eu8EA&#10;AADbAAAADwAAAGRycy9kb3ducmV2LnhtbESPQYvCMBSE7wv+h/CEva2pq0ipRhFB0ZurXrw9kmdT&#10;bF5Kk9Wuv94Iwh6HmfmGmS06V4sbtaHyrGA4yEAQa28qLhWcjuuvHESIyAZrz6TgjwIs5r2PGRbG&#10;3/mHbodYigThUKACG2NTSBm0JYdh4Bvi5F186zAm2ZbStHhPcFfL7yybSIcVpwWLDa0s6evh1ylo&#10;rvuwfRi90Xtvh+Nql59rkyv12e+WUxCRuvgffre3RsFoAq8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t3rvBAAAA2wAAAA8AAAAAAAAAAAAAAAAAmAIAAGRycy9kb3du&#10;cmV2LnhtbFBLBQYAAAAABAAEAPUAAACGAwAAAAA=&#10;" adj=",4050" fillcolor="white [3201]" strokecolor="black [3200]" strokeweight="2pt"/>
                <v:shape id="Двойная стрелка вверх/вниз 37" o:spid="_x0000_s1055" type="#_x0000_t70" style="position:absolute;left:35718;top:4381;width:2001;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7IMIA&#10;AADbAAAADwAAAGRycy9kb3ducmV2LnhtbESPQWsCMRSE7wX/Q3hCbzWrlXZZjSKCYm/WevH2SJ6b&#10;xc3Lsom6+usbQfA4zMw3zHTeuVpcqA2VZwXDQQaCWHtTcalg/7f6yEGEiGyw9kwKbhRgPuu9TbEw&#10;/sq/dNnFUiQIhwIV2BibQsqgLTkMA98QJ+/oW4cxybaUpsVrgrtajrLsSzqsOC1YbGhpSZ92Z6eg&#10;OW3D5m70Wm+9HY6rn/xQm1yp9363mICI1MVX+NneGAWf3/D4kn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XsgwgAAANsAAAAPAAAAAAAAAAAAAAAAAJgCAABkcnMvZG93&#10;bnJldi54bWxQSwUGAAAAAAQABAD1AAAAhwMAAAAA&#10;" adj=",4050" fillcolor="white [3201]" strokecolor="black [3200]" strokeweight="2pt"/>
                <v:rect id="Прямоугольник 46" o:spid="_x0000_s1056" style="position:absolute;left:41624;top:29241;width:7906;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sjcQA&#10;AADbAAAADwAAAGRycy9kb3ducmV2LnhtbESPQWvCQBSE74X+h+UVvNWNRUKbugkSKIo9Ge2ht0f2&#10;mQSzb0N2jYm/3i0IPQ4z8w2zykbTioF611hWsJhHIIhLqxuuFBwPX6/vIJxH1thaJgUTOcjS56cV&#10;JtpeeU9D4SsRIOwSVFB73yVSurImg25uO+LgnWxv0AfZV1L3eA1w08q3KIqlwYbDQo0d5TWV5+Ji&#10;FHxP0g/Hn/jjNuTNpIvffLOjXKnZy7j+BOFp9P/hR3urFSxj+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LI3EAAAA2wAAAA8AAAAAAAAAAAAAAAAAmAIAAGRycy9k&#10;b3ducmV2LnhtbFBLBQYAAAAABAAEAPUAAACJAwAAAAA=&#10;" fillcolor="white [3201]" strokecolor="black [3200]" strokeweight="2pt">
                  <v:textbox>
                    <w:txbxContent>
                      <w:p w:rsidR="00A23000" w:rsidRPr="00DD5D51" w:rsidRDefault="00A23000" w:rsidP="00A23000">
                        <w:pPr>
                          <w:spacing w:line="240" w:lineRule="auto"/>
                          <w:ind w:firstLine="0"/>
                          <w:jc w:val="center"/>
                          <w:rPr>
                            <w:rFonts w:ascii="Times New Roman" w:hAnsi="Times New Roman" w:cs="Times New Roman"/>
                            <w:sz w:val="28"/>
                            <w:szCs w:val="28"/>
                          </w:rPr>
                        </w:pPr>
                        <w:proofErr w:type="spellStart"/>
                        <w:r w:rsidRPr="00DD5D51">
                          <w:rPr>
                            <w:rFonts w:ascii="Times New Roman" w:hAnsi="Times New Roman" w:cs="Times New Roman"/>
                            <w:sz w:val="28"/>
                            <w:szCs w:val="28"/>
                          </w:rPr>
                          <w:t>гіпер</w:t>
                        </w:r>
                        <w:proofErr w:type="spellEnd"/>
                        <w:r w:rsidRPr="00DD5D51">
                          <w:rPr>
                            <w:rFonts w:ascii="Times New Roman" w:hAnsi="Times New Roman" w:cs="Times New Roman"/>
                            <w:sz w:val="28"/>
                            <w:szCs w:val="28"/>
                          </w:rPr>
                          <w:t>-текст</w:t>
                        </w:r>
                      </w:p>
                    </w:txbxContent>
                  </v:textbox>
                </v:rect>
                <v:rect id="Прямоугольник 40" o:spid="_x0000_s1057" style="position:absolute;left:2095;top:25622;width:5534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RYsAA&#10;AADbAAAADwAAAGRycy9kb3ducmV2LnhtbERPTYvCMBC9C/6HMII3TRUR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IRYsAAAADbAAAADwAAAAAAAAAAAAAAAACYAgAAZHJzL2Rvd25y&#10;ZXYueG1sUEsFBgAAAAAEAAQA9QAAAIUDAAAAAA==&#10;" fillcolor="white [3201]" strokecolor="black [3200]" strokeweight="2pt">
                  <v:textbox>
                    <w:txbxContent>
                      <w:p w:rsidR="00A23000" w:rsidRPr="00846471" w:rsidRDefault="00A23000" w:rsidP="00A23000">
                        <w:pPr>
                          <w:ind w:firstLine="0"/>
                          <w:jc w:val="center"/>
                          <w:rPr>
                            <w:rFonts w:ascii="Times New Roman" w:hAnsi="Times New Roman" w:cs="Times New Roman"/>
                            <w:sz w:val="28"/>
                            <w:szCs w:val="28"/>
                          </w:rPr>
                        </w:pPr>
                        <w:proofErr w:type="spellStart"/>
                        <w:r w:rsidRPr="00846471">
                          <w:rPr>
                            <w:rFonts w:ascii="Times New Roman" w:hAnsi="Times New Roman" w:cs="Times New Roman"/>
                            <w:sz w:val="28"/>
                            <w:szCs w:val="28"/>
                          </w:rPr>
                          <w:t>полікодовий</w:t>
                        </w:r>
                        <w:proofErr w:type="spellEnd"/>
                        <w:r w:rsidRPr="00846471">
                          <w:rPr>
                            <w:rFonts w:ascii="Times New Roman" w:hAnsi="Times New Roman" w:cs="Times New Roman"/>
                            <w:sz w:val="28"/>
                            <w:szCs w:val="28"/>
                          </w:rPr>
                          <w:t xml:space="preserve"> текст</w:t>
                        </w:r>
                      </w:p>
                    </w:txbxContent>
                  </v:textbox>
                </v:rect>
                <v:rect id="Прямоугольник 41" o:spid="_x0000_s1058" style="position:absolute;left:2095;top:29241;width:7906;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cMA&#10;AADbAAAADwAAAGRycy9kb3ducmV2LnhtbESPQYvCMBSE78L+h/AWvGmqi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0+cMAAADbAAAADwAAAAAAAAAAAAAAAACYAgAAZHJzL2Rv&#10;d25yZXYueG1sUEsFBgAAAAAEAAQA9QAAAIgDAAAAAA==&#10;" fillcolor="white [3201]" strokecolor="black [3200]" strokeweight="2pt">
                  <v:textbox>
                    <w:txbxContent>
                      <w:p w:rsidR="00A23000" w:rsidRPr="00846471" w:rsidRDefault="00A23000" w:rsidP="00A23000">
                        <w:pPr>
                          <w:ind w:firstLine="0"/>
                          <w:jc w:val="center"/>
                          <w:rPr>
                            <w:rFonts w:ascii="Times New Roman" w:hAnsi="Times New Roman" w:cs="Times New Roman"/>
                            <w:sz w:val="28"/>
                            <w:szCs w:val="28"/>
                          </w:rPr>
                        </w:pPr>
                        <w:r w:rsidRPr="00846471">
                          <w:rPr>
                            <w:rFonts w:ascii="Times New Roman" w:hAnsi="Times New Roman" w:cs="Times New Roman"/>
                            <w:sz w:val="28"/>
                            <w:szCs w:val="28"/>
                          </w:rPr>
                          <w:t>таблиці</w:t>
                        </w:r>
                      </w:p>
                    </w:txbxContent>
                  </v:textbox>
                </v:rect>
                <v:rect id="Прямоугольник 42" o:spid="_x0000_s1059" style="position:absolute;left:10001;top:29241;width:7906;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jsQA&#10;AADbAAAADwAAAGRycy9kb3ducmV2LnhtbESPzWrDMBCE74G8g9hCb7HcE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Ko7EAAAA2wAAAA8AAAAAAAAAAAAAAAAAmAIAAGRycy9k&#10;b3ducmV2LnhtbFBLBQYAAAAABAAEAPUAAACJAwAAAAA=&#10;" fillcolor="white [3201]" strokecolor="black [3200]" strokeweight="2pt">
                  <v:textbox>
                    <w:txbxContent>
                      <w:p w:rsidR="00A23000" w:rsidRPr="00846471" w:rsidRDefault="00A23000" w:rsidP="00A23000">
                        <w:pPr>
                          <w:ind w:firstLine="0"/>
                          <w:jc w:val="center"/>
                          <w:rPr>
                            <w:rFonts w:ascii="Times New Roman" w:hAnsi="Times New Roman" w:cs="Times New Roman"/>
                            <w:sz w:val="28"/>
                            <w:szCs w:val="28"/>
                          </w:rPr>
                        </w:pPr>
                        <w:r>
                          <w:rPr>
                            <w:rFonts w:ascii="Times New Roman" w:hAnsi="Times New Roman" w:cs="Times New Roman"/>
                            <w:sz w:val="28"/>
                            <w:szCs w:val="28"/>
                          </w:rPr>
                          <w:t>схеми</w:t>
                        </w:r>
                      </w:p>
                    </w:txbxContent>
                  </v:textbox>
                </v:rect>
                <v:rect id="Прямоугольник 43" o:spid="_x0000_s1060" style="position:absolute;left:17907;top:29241;width:7905;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PFcQA&#10;AADbAAAADwAAAGRycy9kb3ducmV2LnhtbESPT2vCQBTE70K/w/IKvenGtgS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jxXEAAAA2wAAAA8AAAAAAAAAAAAAAAAAmAIAAGRycy9k&#10;b3ducmV2LnhtbFBLBQYAAAAABAAEAPUAAACJAwAAAAA=&#10;" fillcolor="white [3201]" strokecolor="black [3200]" strokeweight="2pt">
                  <v:textbox>
                    <w:txbxContent>
                      <w:p w:rsidR="00A23000" w:rsidRPr="00846471" w:rsidRDefault="00A23000" w:rsidP="00A23000">
                        <w:pPr>
                          <w:ind w:firstLine="0"/>
                          <w:jc w:val="center"/>
                          <w:rPr>
                            <w:rFonts w:ascii="Times New Roman" w:hAnsi="Times New Roman" w:cs="Times New Roman"/>
                            <w:sz w:val="28"/>
                            <w:szCs w:val="28"/>
                          </w:rPr>
                        </w:pPr>
                        <w:r>
                          <w:rPr>
                            <w:rFonts w:ascii="Times New Roman" w:hAnsi="Times New Roman" w:cs="Times New Roman"/>
                            <w:sz w:val="28"/>
                            <w:szCs w:val="28"/>
                          </w:rPr>
                          <w:t>карти</w:t>
                        </w:r>
                      </w:p>
                    </w:txbxContent>
                  </v:textbox>
                </v:rect>
                <v:rect id="Прямоугольник 44" o:spid="_x0000_s1061" style="position:absolute;left:25812;top:29241;width:7906;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XYcMA&#10;AADbAAAADwAAAGRycy9kb3ducmV2LnhtbESPQYvCMBSE7wv+h/AEb2vqI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kXYcMAAADbAAAADwAAAAAAAAAAAAAAAACYAgAAZHJzL2Rv&#10;d25yZXYueG1sUEsFBgAAAAAEAAQA9QAAAIgDAAAAAA==&#10;" fillcolor="white [3201]" strokecolor="black [3200]" strokeweight="2pt">
                  <v:textbox>
                    <w:txbxContent>
                      <w:p w:rsidR="00A23000" w:rsidRPr="00846471"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аудіо-, відео-</w:t>
                        </w:r>
                      </w:p>
                    </w:txbxContent>
                  </v:textbox>
                </v:rect>
                <v:rect id="Прямоугольник 45" o:spid="_x0000_s1062" style="position:absolute;left:33718;top:29241;width:7906;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y+sQA&#10;AADbAAAADwAAAGRycy9kb3ducmV2LnhtbESPT2vCQBTE70K/w/IKvenG0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svrEAAAA2wAAAA8AAAAAAAAAAAAAAAAAmAIAAGRycy9k&#10;b3ducmV2LnhtbFBLBQYAAAAABAAEAPUAAACJAwAAAAA=&#10;" fillcolor="white [3201]" strokecolor="black [3200]" strokeweight="2pt">
                  <v:textbox>
                    <w:txbxContent>
                      <w:p w:rsidR="00A23000" w:rsidRPr="00DD5D51" w:rsidRDefault="00A23000" w:rsidP="00A23000">
                        <w:pPr>
                          <w:spacing w:line="240" w:lineRule="auto"/>
                          <w:ind w:firstLine="0"/>
                          <w:jc w:val="center"/>
                          <w:rPr>
                            <w:rFonts w:ascii="Times New Roman" w:hAnsi="Times New Roman" w:cs="Times New Roman"/>
                            <w:sz w:val="26"/>
                            <w:szCs w:val="26"/>
                          </w:rPr>
                        </w:pPr>
                        <w:proofErr w:type="spellStart"/>
                        <w:r w:rsidRPr="00DD5D51">
                          <w:rPr>
                            <w:rFonts w:ascii="Times New Roman" w:hAnsi="Times New Roman" w:cs="Times New Roman"/>
                            <w:sz w:val="26"/>
                            <w:szCs w:val="26"/>
                          </w:rPr>
                          <w:t>мульти</w:t>
                        </w:r>
                        <w:proofErr w:type="spellEnd"/>
                        <w:r w:rsidRPr="00DD5D51">
                          <w:rPr>
                            <w:rFonts w:ascii="Times New Roman" w:hAnsi="Times New Roman" w:cs="Times New Roman"/>
                            <w:sz w:val="26"/>
                            <w:szCs w:val="26"/>
                          </w:rPr>
                          <w:t>-медіа</w:t>
                        </w:r>
                      </w:p>
                    </w:txbxContent>
                  </v:textbox>
                </v:rect>
                <v:rect id="Прямоугольник 47" o:spid="_x0000_s1063" style="position:absolute;left:49530;top:29241;width:7905;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JFsUA&#10;AADbAAAADwAAAGRycy9kb3ducmV2LnhtbESPT2vCQBTE70K/w/IKvenGU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kWxQAAANsAAAAPAAAAAAAAAAAAAAAAAJgCAABkcnMv&#10;ZG93bnJldi54bWxQSwUGAAAAAAQABAD1AAAAigMAAAAA&#10;" fillcolor="white [3201]" strokecolor="black [3200]" strokeweight="2pt">
                  <v:textbox>
                    <w:txbxContent>
                      <w:p w:rsidR="00A23000" w:rsidRPr="00846471" w:rsidRDefault="00A23000" w:rsidP="00A23000">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доку-мент</w:t>
                        </w:r>
                      </w:p>
                    </w:txbxContent>
                  </v:textbox>
                </v:rect>
                <v:shape id="Двойная стрелка вверх/вниз 49" o:spid="_x0000_s1064" type="#_x0000_t70" style="position:absolute;left:21050;top:19907;width:200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5tMMA&#10;AADbAAAADwAAAGRycy9kb3ducmV2LnhtbESPwWrDMBBE74X8g9hCbo3sEorjRAkl0JDeXLeX3BZp&#10;Y5lYK2MpjtOvrwqFHoeZecNsdpPrxEhDaD0ryBcZCGLtTcuNgq/Pt6cCRIjIBjvPpOBOAXbb2cMG&#10;S+Nv/EFjHRuRIBxKVGBj7Espg7bkMCx8T5y8sx8cxiSHRpoBbwnuOvmcZS/SYctpwWJPe0v6Ul+d&#10;gv5SheO30QddeZsv2/fi1JlCqfnj9LoGEWmK/+G/9tEoWK7g90v6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Q5tMMAAADbAAAADwAAAAAAAAAAAAAAAACYAgAAZHJzL2Rv&#10;d25yZXYueG1sUEsFBgAAAAAEAAQA9QAAAIgDAAAAAA==&#10;" adj=",4050" fillcolor="white [3201]" strokecolor="black [3200]" strokeweight="2pt"/>
                <v:shape id="Двойная стрелка вверх/вниз 50" o:spid="_x0000_s1065" type="#_x0000_t70" style="position:absolute;left:6953;top:19907;width:200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G9MAA&#10;AADbAAAADwAAAGRycy9kb3ducmV2LnhtbERPz2vCMBS+D/wfwhO8zbSyjVKNIoMNvXXdLt4eybMp&#10;Ni+libX61y+HwY4f3+/NbnKdGGkIrWcF+TIDQay9ablR8PP98VyACBHZYOeZFNwpwG47e9pgafyN&#10;v2isYyNSCIcSFdgY+1LKoC05DEvfEyfu7AeHMcGhkWbAWwp3nVxl2Zt02HJqsNjTuyV9qa9OQX+p&#10;wuFh9KeuvM1f2mNx6kyh1GI+7dcgIk3xX/znPhgFr2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cG9MAAAADbAAAADwAAAAAAAAAAAAAAAACYAgAAZHJzL2Rvd25y&#10;ZXYueG1sUEsFBgAAAAAEAAQA9QAAAIUDAAAAAA==&#10;" adj=",4050" fillcolor="white [3201]" strokecolor="black [3200]" strokeweight="2pt"/>
                <v:shape id="Двойная стрелка вверх/вниз 51" o:spid="_x0000_s1066" type="#_x0000_t70" style="position:absolute;left:35718;top:20002;width:2001;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ujb8MA&#10;AADbAAAADwAAAGRycy9kb3ducmV2LnhtbESPT2sCMRTE7wW/Q3hCb93slrYsq1FEaNGb/y7eHslz&#10;s7h5WTaprn56UxB6HGbmN8x0PrhWXKgPjWcFRZaDINbeNFwrOOy/30oQISIbbD2TghsFmM9GL1Os&#10;jL/yli67WIsE4VChAhtjV0kZtCWHIfMdcfJOvncYk+xraXq8Jrhr5Xuef0mHDacFix0tLenz7tcp&#10;6M6bsLob/aM33hYfzbo8tqZU6nU8LCYgIg3xP/xsr4yCzwL+vq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ujb8MAAADbAAAADwAAAAAAAAAAAAAAAACYAgAAZHJzL2Rv&#10;d25yZXYueG1sUEsFBgAAAAAEAAQA9QAAAIgDAAAAAA==&#10;" adj=",4050" fillcolor="white [3201]" strokecolor="black [3200]" strokeweight="2pt"/>
                <v:shape id="Двойная стрелка вверх/вниз 52" o:spid="_x0000_s1067" type="#_x0000_t70" style="position:absolute;left:50958;top:20288;width:2001;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9GMMA&#10;AADbAAAADwAAAGRycy9kb3ducmV2LnhtbESPwWrDMBBE74X+g9hCbrUckxbjWAklkJLekrSX3BZp&#10;a5lYK2OpjpOvrwqBHoeZecPU68l1YqQhtJ4VzLMcBLH2puVGwdfn9rkEESKywc4zKbhSgPXq8aHG&#10;yvgLH2g8xkYkCIcKFdgY+0rKoC05DJnviZP37QeHMcmhkWbAS4K7ThZ5/iodtpwWLPa0saTPxx+n&#10;oD/vw+5m9LveeztftB/lqTOlUrOn6W0JItIU/8P39s4oeCng70v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k9GMMAAADbAAAADwAAAAAAAAAAAAAAAACYAgAAZHJzL2Rv&#10;d25yZXYueG1sUEsFBgAAAAAEAAQA9QAAAIgDAAAAAA==&#10;" adj=",4050" fillcolor="white [3201]" strokecolor="black [3200]" strokeweight="2pt"/>
                <v:line id="Прямая соединительная линия 1" o:spid="_x0000_s1068" style="position:absolute;flip:y;visibility:visible;mso-wrap-style:square" from="0,1238" to="17379,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PtvL0AAADaAAAADwAAAGRycy9kb3ducmV2LnhtbERPy6rCMBDdC/5DGOHuNPUKUqpRRBBc&#10;CL66cTc0Y1ttJiXJ1fr3N4Lgajic58yXnWnEg5yvLSsYjxIQxIXVNZcK8vNmmILwAVljY5kUvMjD&#10;ctHvzTHT9slHepxCKWII+wwVVCG0mZS+qMigH9mWOHJX6wyGCF0ptcNnDDeN/E2SqTRYc2yosKV1&#10;RcX99GcUXEyzd7R7XYtJPj6gT90t3TulfgbdagYiUBe+4o97q+N8eL/yvnLx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jj7by9AAAA2gAAAA8AAAAAAAAAAAAAAAAAoQIA&#10;AGRycy9kb3ducmV2LnhtbFBLBQYAAAAABAAEAPkAAACLAwAAAAA=&#10;" strokecolor="black [3200]" strokeweight="2pt">
                  <v:shadow on="t" color="black" opacity="24903f" origin=",.5" offset="0,.55556mm"/>
                </v:line>
                <v:line id="Прямая соединительная линия 2" o:spid="_x0000_s1069" style="position:absolute;visibility:visible;mso-wrap-style:square" from="0,1238" to="0,3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vrIMMAAADaAAAADwAAAGRycy9kb3ducmV2LnhtbESP0WoCMRRE3wX/IVzBt5p1wWJXo4hg&#10;saXQuvoB1811N7i5WZJUt3/fFAo+DjNzhlmue9uKG/lgHCuYTjIQxJXThmsFp+PuaQ4iRGSNrWNS&#10;8EMB1qvhYImFdnc+0K2MtUgQDgUqaGLsCilD1ZDFMHEdcfIuzluMSfpaao/3BLetzLPsWVo0nBYa&#10;7GjbUHUtv60Ccz607/n+7dOb8mU6j7PXj+1XrtR41G8WICL18RH+b++1ghz+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6yDDAAAA2gAAAA8AAAAAAAAAAAAA&#10;AAAAoQIAAGRycy9kb3ducmV2LnhtbFBLBQYAAAAABAAEAPkAAACRAwAAAAA=&#10;" strokecolor="black [3200]" strokeweight="2pt">
                  <v:shadow on="t" color="black" opacity="24903f" origin=",.5" offset="0,.55556mm"/>
                </v:line>
                <v:line id="Прямая соединительная линия 3" o:spid="_x0000_s1070" style="position:absolute;visibility:visible;mso-wrap-style:square" from="0,38766" to="59055,3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Ou8MAAADaAAAADwAAAGRycy9kb3ducmV2LnhtbESP0WoCMRRE3wv+Q7iCb5p1i8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TrvDAAAA2gAAAA8AAAAAAAAAAAAA&#10;AAAAoQIAAGRycy9kb3ducmV2LnhtbFBLBQYAAAAABAAEAPkAAACRAwAAAAA=&#10;" strokecolor="black [3200]" strokeweight="2pt">
                  <v:shadow on="t" color="black" opacity="24903f" origin=",.5" offset="0,.55556mm"/>
                </v:line>
                <v:line id="Прямая соединительная линия 4" o:spid="_x0000_s1071" style="position:absolute;visibility:visible;mso-wrap-style:square" from="59055,1238" to="59055,3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7Wz8MAAADaAAAADwAAAGRycy9kb3ducmV2LnhtbESP0WoCMRRE3wv+Q7iCb5p1qc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1s/DAAAA2gAAAA8AAAAAAAAAAAAA&#10;AAAAoQIAAGRycy9kb3ducmV2LnhtbFBLBQYAAAAABAAEAPkAAACRAwAAAAA=&#10;" strokecolor="black [3200]" strokeweight="2pt">
                  <v:shadow on="t" color="black" opacity="24903f" origin=",.5" offset="0,.55556mm"/>
                </v:line>
                <v:line id="Прямая соединительная линия 5" o:spid="_x0000_s1072" style="position:absolute;visibility:visible;mso-wrap-style:square" from="40671,1238" to="59055,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zVMMAAADaAAAADwAAAGRycy9kb3ducmV2LnhtbESP0WoCMRRE3wv9h3ALvmnWBYvdGqUI&#10;ihZB3fYDbje3u6GbmyWJuv69EYQ+DjNzhpktetuKM/lgHCsYjzIQxJXThmsF31+r4RREiMgaW8ek&#10;4EoBFvPnpxkW2l34SOcy1iJBOBSooImxK6QMVUMWw8h1xMn7dd5iTNLXUnu8JLhtZZ5lr9Ki4bTQ&#10;YEfLhqq/8mQVmJ9j+5lvtntvyrfxNE7Wu+UhV2rw0n+8g4jUx//wo73RCiZwv5Ju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yc1TDAAAA2gAAAA8AAAAAAAAAAAAA&#10;AAAAoQIAAGRycy9kb3ducmV2LnhtbFBLBQYAAAAABAAEAPkAAACRAwAAAAA=&#10;" strokecolor="black [3200]" strokeweight="2pt">
                  <v:shadow on="t" color="black" opacity="24903f" origin=",.5" offset="0,.55556mm"/>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Выноска 2 (без границы) 28" o:spid="_x0000_s1073" type="#_x0000_t42" style="position:absolute;left:48863;top:1143;width:10192;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Qn8AA&#10;AADbAAAADwAAAGRycy9kb3ducmV2LnhtbERPzWoCMRC+C32HMIXe3GwtiGyNUpYWexK0fYBhM25W&#10;N5NtMtWtT28OQo8f3/9yPfpenSmmLrCB56IERdwE23Fr4PvrY7oAlQTZYh+YDPxRgvXqYbLEyoYL&#10;7+i8l1blEE4VGnAiQ6V1ahx5TEUYiDN3CNGjZBhbbSNecrjv9aws59pjx7nB4UC1o+a0//UGRFw4&#10;1rvEi83PtX7fxpfDtd8Y8/Q4vr2CEhrlX3x3f1oDszw2f8k/QK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PQn8AAAADbAAAADwAAAAAAAAAAAAAAAACYAgAAZHJzL2Rvd25y&#10;ZXYueG1sUEsFBgAAAAAEAAQA9QAAAIUDAAAAAA==&#10;" adj="-5033,419,33,294,-185,-176" fillcolor="white [3201]" strokecolor="black [3200]" strokeweight="2pt">
                  <v:textbox>
                    <w:txbxContent>
                      <w:p w:rsidR="00AB49ED" w:rsidRDefault="00AB49ED" w:rsidP="00AB49ED">
                        <w:pPr>
                          <w:spacing w:line="240" w:lineRule="auto"/>
                          <w:ind w:firstLine="0"/>
                        </w:pPr>
                        <w:r>
                          <w:t>професійний контекст</w:t>
                        </w:r>
                      </w:p>
                    </w:txbxContent>
                  </v:textbox>
                  <o:callout v:ext="edit" minusy="t"/>
                </v:shape>
                <v:shape id="Выноска 2 (без границы) 30" o:spid="_x0000_s1074" type="#_x0000_t42" style="position:absolute;top:1238;width:10191;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zMEA&#10;AADbAAAADwAAAGRycy9kb3ducmV2LnhtbERPS2vCQBC+F/wPywi9FN1UoUp0FSnUCp60IngbspOH&#10;ZmfT7DSm/949FHr8+N7Lde9q1VEbKs8GXscJKOLM24oLA6evj9EcVBBki7VnMvBLAdarwdMSU+vv&#10;fKDuKIWKIRxSNFCKNKnWISvJYRj7hjhyuW8dSoRtoW2L9xjuaj1JkjftsOLYUGJD7yVlt+OPMzA7&#10;4PaFv2Xadzu5fp4vOu/2uTHPw36zACXUy7/4z72zBqZxffwSf4B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nf8zBAAAA2wAAAA8AAAAAAAAAAAAAAAAAmAIAAGRycy9kb3du&#10;cmV2LnhtbFBLBQYAAAAABAAEAPUAAACGAwAAAAA=&#10;" adj="-188,-51,33,294,-185,-176" fillcolor="white [3201]" strokecolor="black [3200]" strokeweight="2pt">
                  <v:textbox>
                    <w:txbxContent>
                      <w:p w:rsidR="00AB49ED" w:rsidRDefault="00AB49ED" w:rsidP="00AB49ED">
                        <w:pPr>
                          <w:spacing w:line="240" w:lineRule="auto"/>
                          <w:ind w:firstLine="0"/>
                        </w:pPr>
                        <w:r>
                          <w:t>професійний контекст</w:t>
                        </w:r>
                      </w:p>
                    </w:txbxContent>
                  </v:textbox>
                  <o:callout v:ext="edit" minusy="t"/>
                </v:shape>
              </v:group>
            </w:pict>
          </mc:Fallback>
        </mc:AlternateContent>
      </w:r>
    </w:p>
    <w:p w:rsidR="00A23000" w:rsidRPr="00152A6F" w:rsidRDefault="00A23000" w:rsidP="00A23000">
      <w:pPr>
        <w:contextualSpacing/>
        <w:rPr>
          <w:rFonts w:ascii="Times New Roman" w:eastAsia="Calibri" w:hAnsi="Times New Roman" w:cs="Times New Roman"/>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A23000" w:rsidRDefault="00A23000" w:rsidP="00A23000">
      <w:pPr>
        <w:ind w:firstLine="0"/>
        <w:contextualSpacing/>
        <w:jc w:val="center"/>
        <w:rPr>
          <w:rFonts w:ascii="Times New Roman" w:eastAsia="Calibri" w:hAnsi="Times New Roman" w:cs="Times New Roman"/>
          <w:b/>
          <w:sz w:val="28"/>
          <w:szCs w:val="28"/>
        </w:rPr>
      </w:pPr>
    </w:p>
    <w:p w:rsidR="004D12FD" w:rsidRDefault="004D12FD" w:rsidP="000E5A5D">
      <w:pPr>
        <w:ind w:firstLine="0"/>
        <w:contextualSpacing/>
        <w:rPr>
          <w:rFonts w:ascii="Times New Roman" w:eastAsia="Calibri" w:hAnsi="Times New Roman" w:cs="Times New Roman"/>
          <w:b/>
          <w:sz w:val="28"/>
          <w:szCs w:val="28"/>
        </w:rPr>
      </w:pPr>
    </w:p>
    <w:p w:rsidR="000E5A5D" w:rsidRPr="000E5A5D" w:rsidRDefault="000E5A5D" w:rsidP="000E5A5D">
      <w:pPr>
        <w:spacing w:line="240" w:lineRule="auto"/>
        <w:ind w:firstLine="0"/>
        <w:contextualSpacing/>
        <w:rPr>
          <w:rFonts w:ascii="Times New Roman" w:eastAsia="Calibri" w:hAnsi="Times New Roman" w:cs="Times New Roman"/>
          <w:i/>
          <w:sz w:val="28"/>
          <w:szCs w:val="28"/>
        </w:rPr>
      </w:pPr>
    </w:p>
    <w:p w:rsidR="00A23000" w:rsidRPr="000E5A5D" w:rsidRDefault="00A23000" w:rsidP="00A23000">
      <w:pPr>
        <w:ind w:firstLine="0"/>
        <w:contextualSpacing/>
        <w:jc w:val="center"/>
        <w:rPr>
          <w:rFonts w:ascii="Times New Roman" w:hAnsi="Times New Roman" w:cs="Times New Roman"/>
          <w:i/>
          <w:sz w:val="28"/>
          <w:szCs w:val="28"/>
        </w:rPr>
      </w:pPr>
      <w:r w:rsidRPr="000E5A5D">
        <w:rPr>
          <w:rFonts w:ascii="Times New Roman" w:eastAsia="Calibri" w:hAnsi="Times New Roman" w:cs="Times New Roman"/>
          <w:i/>
          <w:sz w:val="28"/>
          <w:szCs w:val="28"/>
        </w:rPr>
        <w:t xml:space="preserve">Рис. </w:t>
      </w:r>
      <w:r w:rsidR="00A20BB6" w:rsidRPr="000E5A5D">
        <w:rPr>
          <w:rFonts w:ascii="Times New Roman" w:eastAsia="Calibri" w:hAnsi="Times New Roman" w:cs="Times New Roman"/>
          <w:i/>
          <w:sz w:val="28"/>
          <w:szCs w:val="28"/>
        </w:rPr>
        <w:t>3</w:t>
      </w:r>
      <w:r w:rsidRPr="000E5A5D">
        <w:rPr>
          <w:rFonts w:ascii="Times New Roman" w:eastAsia="Calibri" w:hAnsi="Times New Roman" w:cs="Times New Roman"/>
          <w:i/>
          <w:sz w:val="28"/>
          <w:szCs w:val="28"/>
        </w:rPr>
        <w:t xml:space="preserve">. </w:t>
      </w:r>
      <w:r w:rsidRPr="000E5A5D">
        <w:rPr>
          <w:rFonts w:ascii="Times New Roman" w:hAnsi="Times New Roman" w:cs="Times New Roman"/>
          <w:i/>
          <w:sz w:val="28"/>
          <w:szCs w:val="28"/>
        </w:rPr>
        <w:t xml:space="preserve">Модель </w:t>
      </w:r>
      <w:proofErr w:type="spellStart"/>
      <w:r w:rsidRPr="000E5A5D">
        <w:rPr>
          <w:rFonts w:ascii="Times New Roman" w:hAnsi="Times New Roman" w:cs="Times New Roman"/>
          <w:i/>
          <w:sz w:val="28"/>
          <w:szCs w:val="28"/>
        </w:rPr>
        <w:t>текстоцентричної</w:t>
      </w:r>
      <w:proofErr w:type="spellEnd"/>
      <w:r w:rsidRPr="000E5A5D">
        <w:rPr>
          <w:rFonts w:ascii="Times New Roman" w:hAnsi="Times New Roman" w:cs="Times New Roman"/>
          <w:i/>
          <w:sz w:val="28"/>
          <w:szCs w:val="28"/>
        </w:rPr>
        <w:t xml:space="preserve"> технології навчання </w:t>
      </w:r>
      <w:proofErr w:type="spellStart"/>
      <w:r w:rsidRPr="000E5A5D">
        <w:rPr>
          <w:rFonts w:ascii="Times New Roman" w:hAnsi="Times New Roman" w:cs="Times New Roman"/>
          <w:i/>
          <w:sz w:val="28"/>
          <w:szCs w:val="28"/>
        </w:rPr>
        <w:t>УМзаПС</w:t>
      </w:r>
      <w:proofErr w:type="spellEnd"/>
      <w:r w:rsidRPr="000E5A5D">
        <w:rPr>
          <w:rFonts w:ascii="Times New Roman" w:hAnsi="Times New Roman" w:cs="Times New Roman"/>
          <w:i/>
          <w:sz w:val="28"/>
          <w:szCs w:val="28"/>
        </w:rPr>
        <w:t xml:space="preserve"> </w:t>
      </w:r>
    </w:p>
    <w:p w:rsidR="00A23000" w:rsidRPr="000E5A5D" w:rsidRDefault="00A23000" w:rsidP="00A23000">
      <w:pPr>
        <w:ind w:firstLine="0"/>
        <w:contextualSpacing/>
        <w:jc w:val="center"/>
        <w:rPr>
          <w:rFonts w:ascii="Times New Roman" w:hAnsi="Times New Roman" w:cs="Times New Roman"/>
          <w:i/>
          <w:sz w:val="28"/>
          <w:szCs w:val="28"/>
        </w:rPr>
      </w:pPr>
      <w:r w:rsidRPr="000E5A5D">
        <w:rPr>
          <w:rFonts w:ascii="Times New Roman" w:hAnsi="Times New Roman" w:cs="Times New Roman"/>
          <w:i/>
          <w:sz w:val="28"/>
          <w:szCs w:val="28"/>
        </w:rPr>
        <w:t>у педагогічних ЗВО</w:t>
      </w:r>
    </w:p>
    <w:p w:rsidR="000E5A5D" w:rsidRPr="00DD5D51" w:rsidRDefault="000E5A5D" w:rsidP="00A23000">
      <w:pPr>
        <w:ind w:firstLine="0"/>
        <w:contextualSpacing/>
        <w:jc w:val="center"/>
        <w:rPr>
          <w:rFonts w:ascii="Times New Roman" w:hAnsi="Times New Roman" w:cs="Times New Roman"/>
          <w:b/>
          <w:sz w:val="28"/>
          <w:szCs w:val="28"/>
        </w:rPr>
      </w:pPr>
    </w:p>
    <w:p w:rsidR="00A23000" w:rsidRPr="009E781C" w:rsidRDefault="009E781C" w:rsidP="008B5E4D">
      <w:pPr>
        <w:contextualSpacing/>
        <w:rPr>
          <w:rFonts w:ascii="Times New Roman" w:eastAsia="Calibri" w:hAnsi="Times New Roman" w:cs="Times New Roman"/>
          <w:sz w:val="28"/>
          <w:szCs w:val="28"/>
        </w:rPr>
      </w:pPr>
      <w:r w:rsidRPr="009E781C">
        <w:rPr>
          <w:rFonts w:ascii="Times New Roman" w:eastAsia="Calibri" w:hAnsi="Times New Roman" w:cs="Times New Roman"/>
          <w:sz w:val="28"/>
          <w:szCs w:val="28"/>
        </w:rPr>
        <w:t>На</w:t>
      </w:r>
      <w:r>
        <w:rPr>
          <w:rFonts w:ascii="Times New Roman" w:eastAsia="Calibri" w:hAnsi="Times New Roman" w:cs="Times New Roman"/>
          <w:sz w:val="28"/>
          <w:szCs w:val="28"/>
        </w:rPr>
        <w:t xml:space="preserve">вчальний текст, застосований у будь-якому з </w:t>
      </w:r>
      <w:proofErr w:type="spellStart"/>
      <w:r>
        <w:rPr>
          <w:rFonts w:ascii="Times New Roman" w:eastAsia="Calibri" w:hAnsi="Times New Roman" w:cs="Times New Roman"/>
          <w:sz w:val="28"/>
          <w:szCs w:val="28"/>
        </w:rPr>
        <w:t>візуалізованих</w:t>
      </w:r>
      <w:proofErr w:type="spellEnd"/>
      <w:r>
        <w:rPr>
          <w:rFonts w:ascii="Times New Roman" w:eastAsia="Calibri" w:hAnsi="Times New Roman" w:cs="Times New Roman"/>
          <w:sz w:val="28"/>
          <w:szCs w:val="28"/>
        </w:rPr>
        <w:t xml:space="preserve"> напрямків, може бути трансформований у </w:t>
      </w:r>
      <w:proofErr w:type="spellStart"/>
      <w:r>
        <w:rPr>
          <w:rFonts w:ascii="Times New Roman" w:eastAsia="Calibri" w:hAnsi="Times New Roman" w:cs="Times New Roman"/>
          <w:sz w:val="28"/>
          <w:szCs w:val="28"/>
        </w:rPr>
        <w:t>полікодовий</w:t>
      </w:r>
      <w:proofErr w:type="spellEnd"/>
      <w:r>
        <w:rPr>
          <w:rFonts w:ascii="Times New Roman" w:eastAsia="Calibri" w:hAnsi="Times New Roman" w:cs="Times New Roman"/>
          <w:sz w:val="28"/>
          <w:szCs w:val="28"/>
        </w:rPr>
        <w:t xml:space="preserve"> (з різноманітними формами виявлення), що позитивно впливає на кожен напрямок реалізації і на створення професійного контексту загалом. </w:t>
      </w:r>
    </w:p>
    <w:p w:rsidR="00EE7C1A" w:rsidRDefault="008B5E4D" w:rsidP="008B5E4D">
      <w:pPr>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Висновки</w:t>
      </w:r>
    </w:p>
    <w:p w:rsidR="00EE7C1A" w:rsidRPr="00DD5D51" w:rsidRDefault="00EE7C1A" w:rsidP="00EE7C1A">
      <w:pPr>
        <w:contextualSpacing/>
        <w:rPr>
          <w:rFonts w:ascii="Times New Roman" w:eastAsia="Calibri" w:hAnsi="Times New Roman" w:cs="Times New Roman"/>
          <w:sz w:val="28"/>
          <w:szCs w:val="28"/>
        </w:rPr>
      </w:pPr>
      <w:r w:rsidRPr="00DD5D51">
        <w:rPr>
          <w:rFonts w:ascii="Times New Roman" w:eastAsia="Calibri" w:hAnsi="Times New Roman" w:cs="Times New Roman"/>
          <w:sz w:val="28"/>
          <w:szCs w:val="28"/>
        </w:rPr>
        <w:t xml:space="preserve">Таким чином, </w:t>
      </w:r>
      <w:proofErr w:type="spellStart"/>
      <w:r>
        <w:rPr>
          <w:rFonts w:ascii="Times New Roman" w:eastAsia="Calibri" w:hAnsi="Times New Roman" w:cs="Times New Roman"/>
          <w:sz w:val="28"/>
          <w:szCs w:val="28"/>
        </w:rPr>
        <w:t>текстоцентрична</w:t>
      </w:r>
      <w:proofErr w:type="spellEnd"/>
      <w:r>
        <w:rPr>
          <w:rFonts w:ascii="Times New Roman" w:eastAsia="Calibri" w:hAnsi="Times New Roman" w:cs="Times New Roman"/>
          <w:sz w:val="28"/>
          <w:szCs w:val="28"/>
        </w:rPr>
        <w:t xml:space="preserve"> технологія навчання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базується на різноаспектному та </w:t>
      </w:r>
      <w:proofErr w:type="spellStart"/>
      <w:r>
        <w:rPr>
          <w:rFonts w:ascii="Times New Roman" w:eastAsia="Calibri" w:hAnsi="Times New Roman" w:cs="Times New Roman"/>
          <w:sz w:val="28"/>
          <w:szCs w:val="28"/>
        </w:rPr>
        <w:t>поліфункціональному</w:t>
      </w:r>
      <w:proofErr w:type="spellEnd"/>
      <w:r>
        <w:rPr>
          <w:rFonts w:ascii="Times New Roman" w:eastAsia="Calibri" w:hAnsi="Times New Roman" w:cs="Times New Roman"/>
          <w:sz w:val="28"/>
          <w:szCs w:val="28"/>
        </w:rPr>
        <w:t xml:space="preserve"> використанні різновидів </w:t>
      </w:r>
      <w:r w:rsidR="000E20FE">
        <w:rPr>
          <w:rFonts w:ascii="Times New Roman" w:eastAsia="Calibri" w:hAnsi="Times New Roman" w:cs="Times New Roman"/>
          <w:sz w:val="28"/>
          <w:szCs w:val="28"/>
        </w:rPr>
        <w:t>НТ</w:t>
      </w:r>
      <w:r>
        <w:rPr>
          <w:rFonts w:ascii="Times New Roman" w:eastAsia="Calibri" w:hAnsi="Times New Roman" w:cs="Times New Roman"/>
          <w:sz w:val="28"/>
          <w:szCs w:val="28"/>
        </w:rPr>
        <w:t xml:space="preserve"> </w:t>
      </w:r>
      <w:r w:rsidR="00C41ACF">
        <w:rPr>
          <w:rFonts w:ascii="Times New Roman" w:eastAsia="Calibri" w:hAnsi="Times New Roman" w:cs="Times New Roman"/>
          <w:sz w:val="28"/>
          <w:szCs w:val="28"/>
        </w:rPr>
        <w:t xml:space="preserve">за </w:t>
      </w:r>
      <w:r w:rsidR="00C41ACF">
        <w:rPr>
          <w:rFonts w:ascii="Times New Roman" w:eastAsia="Calibri" w:hAnsi="Times New Roman" w:cs="Times New Roman"/>
          <w:sz w:val="28"/>
          <w:szCs w:val="28"/>
        </w:rPr>
        <w:lastRenderedPageBreak/>
        <w:t>такими векторами: як знакової форми наукового знання</w:t>
      </w:r>
      <w:r>
        <w:rPr>
          <w:rFonts w:ascii="Times New Roman" w:eastAsia="Calibri" w:hAnsi="Times New Roman" w:cs="Times New Roman"/>
          <w:sz w:val="28"/>
          <w:szCs w:val="28"/>
        </w:rPr>
        <w:t xml:space="preserve">, </w:t>
      </w:r>
      <w:r w:rsidR="00C41ACF">
        <w:rPr>
          <w:rFonts w:ascii="Times New Roman" w:eastAsia="Calibri" w:hAnsi="Times New Roman" w:cs="Times New Roman"/>
          <w:sz w:val="28"/>
          <w:szCs w:val="28"/>
        </w:rPr>
        <w:t>як матеріал</w:t>
      </w:r>
      <w:r w:rsidR="009D44E2">
        <w:rPr>
          <w:rFonts w:ascii="Times New Roman" w:eastAsia="Calibri" w:hAnsi="Times New Roman" w:cs="Times New Roman"/>
          <w:sz w:val="28"/>
          <w:szCs w:val="28"/>
        </w:rPr>
        <w:t>у</w:t>
      </w:r>
      <w:r w:rsidR="00C41ACF">
        <w:rPr>
          <w:rFonts w:ascii="Times New Roman" w:eastAsia="Calibri" w:hAnsi="Times New Roman" w:cs="Times New Roman"/>
          <w:sz w:val="28"/>
          <w:szCs w:val="28"/>
        </w:rPr>
        <w:t xml:space="preserve"> для</w:t>
      </w:r>
      <w:r>
        <w:rPr>
          <w:rFonts w:ascii="Times New Roman" w:eastAsia="Calibri" w:hAnsi="Times New Roman" w:cs="Times New Roman"/>
          <w:sz w:val="28"/>
          <w:szCs w:val="28"/>
        </w:rPr>
        <w:t xml:space="preserve"> практичної роботи, </w:t>
      </w:r>
      <w:r w:rsidR="00C41ACF">
        <w:rPr>
          <w:rFonts w:ascii="Times New Roman" w:eastAsia="Calibri" w:hAnsi="Times New Roman" w:cs="Times New Roman"/>
          <w:sz w:val="28"/>
          <w:szCs w:val="28"/>
        </w:rPr>
        <w:t>з діагностичною метою,</w:t>
      </w:r>
      <w:r>
        <w:rPr>
          <w:rFonts w:ascii="Times New Roman" w:eastAsia="Calibri" w:hAnsi="Times New Roman" w:cs="Times New Roman"/>
          <w:sz w:val="28"/>
          <w:szCs w:val="28"/>
        </w:rPr>
        <w:t xml:space="preserve"> </w:t>
      </w:r>
      <w:r w:rsidR="00C41ACF">
        <w:rPr>
          <w:rFonts w:ascii="Times New Roman" w:eastAsia="Calibri" w:hAnsi="Times New Roman" w:cs="Times New Roman"/>
          <w:sz w:val="28"/>
          <w:szCs w:val="28"/>
        </w:rPr>
        <w:t>як маркер</w:t>
      </w:r>
      <w:r w:rsidR="009D44E2">
        <w:rPr>
          <w:rFonts w:ascii="Times New Roman" w:eastAsia="Calibri" w:hAnsi="Times New Roman" w:cs="Times New Roman"/>
          <w:sz w:val="28"/>
          <w:szCs w:val="28"/>
        </w:rPr>
        <w:t>а</w:t>
      </w:r>
      <w:r>
        <w:rPr>
          <w:rFonts w:ascii="Times New Roman" w:eastAsia="Calibri" w:hAnsi="Times New Roman" w:cs="Times New Roman"/>
          <w:sz w:val="28"/>
          <w:szCs w:val="28"/>
        </w:rPr>
        <w:t xml:space="preserve"> зворотного зв’язку з аудиторією</w:t>
      </w:r>
      <w:r w:rsidR="00C41ACF">
        <w:rPr>
          <w:rFonts w:ascii="Times New Roman" w:eastAsia="Calibri" w:hAnsi="Times New Roman" w:cs="Times New Roman"/>
          <w:sz w:val="28"/>
          <w:szCs w:val="28"/>
        </w:rPr>
        <w:t xml:space="preserve">, </w:t>
      </w:r>
      <w:r w:rsidR="009D44E2">
        <w:rPr>
          <w:rFonts w:ascii="Times New Roman" w:eastAsia="Calibri" w:hAnsi="Times New Roman" w:cs="Times New Roman"/>
          <w:sz w:val="28"/>
          <w:szCs w:val="28"/>
        </w:rPr>
        <w:t xml:space="preserve">за </w:t>
      </w:r>
      <w:r w:rsidR="00C41ACF">
        <w:rPr>
          <w:rFonts w:ascii="Times New Roman" w:eastAsia="Calibri" w:hAnsi="Times New Roman" w:cs="Times New Roman"/>
          <w:sz w:val="28"/>
          <w:szCs w:val="28"/>
        </w:rPr>
        <w:t>вектор</w:t>
      </w:r>
      <w:r w:rsidR="009D44E2">
        <w:rPr>
          <w:rFonts w:ascii="Times New Roman" w:eastAsia="Calibri" w:hAnsi="Times New Roman" w:cs="Times New Roman"/>
          <w:sz w:val="28"/>
          <w:szCs w:val="28"/>
        </w:rPr>
        <w:t>ом</w:t>
      </w:r>
      <w:r w:rsidR="00C41ACF">
        <w:rPr>
          <w:rFonts w:ascii="Times New Roman" w:eastAsia="Calibri" w:hAnsi="Times New Roman" w:cs="Times New Roman"/>
          <w:sz w:val="28"/>
          <w:szCs w:val="28"/>
        </w:rPr>
        <w:t xml:space="preserve"> </w:t>
      </w:r>
      <w:proofErr w:type="spellStart"/>
      <w:r w:rsidR="00C41ACF">
        <w:rPr>
          <w:rFonts w:ascii="Times New Roman" w:eastAsia="Calibri" w:hAnsi="Times New Roman" w:cs="Times New Roman"/>
          <w:sz w:val="28"/>
          <w:szCs w:val="28"/>
        </w:rPr>
        <w:t>полікодування</w:t>
      </w:r>
      <w:proofErr w:type="spellEnd"/>
      <w:r w:rsidR="00C41ACF">
        <w:rPr>
          <w:rFonts w:ascii="Times New Roman" w:eastAsia="Calibri" w:hAnsi="Times New Roman" w:cs="Times New Roman"/>
          <w:sz w:val="28"/>
          <w:szCs w:val="28"/>
        </w:rPr>
        <w:t xml:space="preserve"> текстів</w:t>
      </w:r>
      <w:r>
        <w:rPr>
          <w:rFonts w:ascii="Times New Roman" w:eastAsia="Calibri" w:hAnsi="Times New Roman" w:cs="Times New Roman"/>
          <w:sz w:val="28"/>
          <w:szCs w:val="28"/>
        </w:rPr>
        <w:t>.</w:t>
      </w:r>
      <w:r w:rsidR="00AB49ED">
        <w:rPr>
          <w:rFonts w:ascii="Times New Roman" w:eastAsia="Calibri" w:hAnsi="Times New Roman" w:cs="Times New Roman"/>
          <w:sz w:val="28"/>
          <w:szCs w:val="28"/>
        </w:rPr>
        <w:t xml:space="preserve"> </w:t>
      </w:r>
      <w:r w:rsidR="00493896">
        <w:rPr>
          <w:rFonts w:ascii="Times New Roman" w:eastAsia="Calibri" w:hAnsi="Times New Roman" w:cs="Times New Roman"/>
          <w:sz w:val="28"/>
          <w:szCs w:val="28"/>
        </w:rPr>
        <w:t xml:space="preserve">На основі аналізу структури </w:t>
      </w:r>
      <w:proofErr w:type="spellStart"/>
      <w:r w:rsidR="00493896">
        <w:rPr>
          <w:rFonts w:ascii="Times New Roman" w:eastAsia="Calibri" w:hAnsi="Times New Roman" w:cs="Times New Roman"/>
          <w:sz w:val="28"/>
          <w:szCs w:val="28"/>
        </w:rPr>
        <w:t>полікодового</w:t>
      </w:r>
      <w:proofErr w:type="spellEnd"/>
      <w:r w:rsidR="00493896">
        <w:rPr>
          <w:rFonts w:ascii="Times New Roman" w:eastAsia="Calibri" w:hAnsi="Times New Roman" w:cs="Times New Roman"/>
          <w:sz w:val="28"/>
          <w:szCs w:val="28"/>
        </w:rPr>
        <w:t xml:space="preserve"> тексту виділено особливий його різновид – документ, що є засобом реалізації </w:t>
      </w:r>
      <w:proofErr w:type="spellStart"/>
      <w:r w:rsidR="00493896">
        <w:rPr>
          <w:rFonts w:ascii="Times New Roman" w:eastAsia="Calibri" w:hAnsi="Times New Roman" w:cs="Times New Roman"/>
          <w:sz w:val="28"/>
          <w:szCs w:val="28"/>
        </w:rPr>
        <w:t>текстоцентричної</w:t>
      </w:r>
      <w:proofErr w:type="spellEnd"/>
      <w:r w:rsidR="00493896">
        <w:rPr>
          <w:rFonts w:ascii="Times New Roman" w:eastAsia="Calibri" w:hAnsi="Times New Roman" w:cs="Times New Roman"/>
          <w:sz w:val="28"/>
          <w:szCs w:val="28"/>
        </w:rPr>
        <w:t xml:space="preserve"> технології навчання </w:t>
      </w:r>
      <w:proofErr w:type="spellStart"/>
      <w:r w:rsidR="00493896">
        <w:rPr>
          <w:rFonts w:ascii="Times New Roman" w:eastAsia="Calibri" w:hAnsi="Times New Roman" w:cs="Times New Roman"/>
          <w:sz w:val="28"/>
          <w:szCs w:val="28"/>
        </w:rPr>
        <w:t>УМзаПС</w:t>
      </w:r>
      <w:proofErr w:type="spellEnd"/>
      <w:r w:rsidR="00493896">
        <w:rPr>
          <w:rFonts w:ascii="Times New Roman" w:eastAsia="Calibri" w:hAnsi="Times New Roman" w:cs="Times New Roman"/>
          <w:sz w:val="28"/>
          <w:szCs w:val="28"/>
        </w:rPr>
        <w:t xml:space="preserve"> під час вивчення основних видів професійної документації. </w:t>
      </w:r>
      <w:r w:rsidR="00C41ACF">
        <w:rPr>
          <w:rFonts w:ascii="Times New Roman" w:eastAsia="Calibri" w:hAnsi="Times New Roman" w:cs="Times New Roman"/>
          <w:sz w:val="28"/>
          <w:szCs w:val="28"/>
        </w:rPr>
        <w:t xml:space="preserve">Розроблена модель </w:t>
      </w:r>
      <w:proofErr w:type="spellStart"/>
      <w:r w:rsidR="00C41ACF">
        <w:rPr>
          <w:rFonts w:ascii="Times New Roman" w:eastAsia="Calibri" w:hAnsi="Times New Roman" w:cs="Times New Roman"/>
          <w:sz w:val="28"/>
          <w:szCs w:val="28"/>
        </w:rPr>
        <w:t>текстоцентричної</w:t>
      </w:r>
      <w:proofErr w:type="spellEnd"/>
      <w:r w:rsidR="00C41ACF">
        <w:rPr>
          <w:rFonts w:ascii="Times New Roman" w:eastAsia="Calibri" w:hAnsi="Times New Roman" w:cs="Times New Roman"/>
          <w:sz w:val="28"/>
          <w:szCs w:val="28"/>
        </w:rPr>
        <w:t xml:space="preserve"> технології навчання</w:t>
      </w:r>
      <w:r w:rsidR="009E781C">
        <w:rPr>
          <w:rFonts w:ascii="Times New Roman" w:eastAsia="Calibri" w:hAnsi="Times New Roman" w:cs="Times New Roman"/>
          <w:sz w:val="28"/>
          <w:szCs w:val="28"/>
        </w:rPr>
        <w:t xml:space="preserve"> </w:t>
      </w:r>
      <w:proofErr w:type="spellStart"/>
      <w:r w:rsidR="00C41ACF">
        <w:rPr>
          <w:rFonts w:ascii="Times New Roman" w:eastAsia="Calibri" w:hAnsi="Times New Roman" w:cs="Times New Roman"/>
          <w:sz w:val="28"/>
          <w:szCs w:val="28"/>
        </w:rPr>
        <w:t>УМзаПС</w:t>
      </w:r>
      <w:proofErr w:type="spellEnd"/>
      <w:r w:rsidR="00C41ACF">
        <w:rPr>
          <w:rFonts w:ascii="Times New Roman" w:eastAsia="Calibri" w:hAnsi="Times New Roman" w:cs="Times New Roman"/>
          <w:sz w:val="28"/>
          <w:szCs w:val="28"/>
        </w:rPr>
        <w:t xml:space="preserve"> </w:t>
      </w:r>
      <w:r w:rsidR="009D44E2">
        <w:rPr>
          <w:rFonts w:ascii="Times New Roman" w:eastAsia="Calibri" w:hAnsi="Times New Roman" w:cs="Times New Roman"/>
          <w:sz w:val="28"/>
          <w:szCs w:val="28"/>
        </w:rPr>
        <w:t xml:space="preserve">ілюструє трансформаційні можливості </w:t>
      </w:r>
      <w:r w:rsidR="000E20FE">
        <w:rPr>
          <w:rFonts w:ascii="Times New Roman" w:eastAsia="Calibri" w:hAnsi="Times New Roman" w:cs="Times New Roman"/>
          <w:sz w:val="28"/>
          <w:szCs w:val="28"/>
        </w:rPr>
        <w:t>НТ</w:t>
      </w:r>
      <w:r w:rsidR="009D44E2">
        <w:rPr>
          <w:rFonts w:ascii="Times New Roman" w:eastAsia="Calibri" w:hAnsi="Times New Roman" w:cs="Times New Roman"/>
          <w:sz w:val="28"/>
          <w:szCs w:val="28"/>
        </w:rPr>
        <w:t xml:space="preserve"> в </w:t>
      </w:r>
      <w:proofErr w:type="spellStart"/>
      <w:r w:rsidR="009D44E2">
        <w:rPr>
          <w:rFonts w:ascii="Times New Roman" w:eastAsia="Calibri" w:hAnsi="Times New Roman" w:cs="Times New Roman"/>
          <w:sz w:val="28"/>
          <w:szCs w:val="28"/>
        </w:rPr>
        <w:t>полікодовій</w:t>
      </w:r>
      <w:proofErr w:type="spellEnd"/>
      <w:r w:rsidR="009D44E2">
        <w:rPr>
          <w:rFonts w:ascii="Times New Roman" w:eastAsia="Calibri" w:hAnsi="Times New Roman" w:cs="Times New Roman"/>
          <w:sz w:val="28"/>
          <w:szCs w:val="28"/>
        </w:rPr>
        <w:t xml:space="preserve"> площині, а тому може бути застосована для підвищення ефективності навчального процесу в педагогічних ЗВО через залучення </w:t>
      </w:r>
      <w:proofErr w:type="spellStart"/>
      <w:r w:rsidR="009D44E2">
        <w:rPr>
          <w:rFonts w:ascii="Times New Roman" w:eastAsia="Calibri" w:hAnsi="Times New Roman" w:cs="Times New Roman"/>
          <w:sz w:val="28"/>
          <w:szCs w:val="28"/>
        </w:rPr>
        <w:t>різносенсорного</w:t>
      </w:r>
      <w:proofErr w:type="spellEnd"/>
      <w:r w:rsidR="009D44E2">
        <w:rPr>
          <w:rFonts w:ascii="Times New Roman" w:eastAsia="Calibri" w:hAnsi="Times New Roman" w:cs="Times New Roman"/>
          <w:sz w:val="28"/>
          <w:szCs w:val="28"/>
        </w:rPr>
        <w:t xml:space="preserve"> сприйняття інформації студентами.</w:t>
      </w:r>
    </w:p>
    <w:p w:rsidR="00E87D45" w:rsidRDefault="00E87D45"/>
    <w:p w:rsidR="00A20BB6" w:rsidRPr="00EE4CCA" w:rsidRDefault="00A20BB6">
      <w:pPr>
        <w:rPr>
          <w:rFonts w:ascii="Times New Roman" w:hAnsi="Times New Roman" w:cs="Times New Roman"/>
          <w:b/>
          <w:sz w:val="28"/>
          <w:szCs w:val="28"/>
        </w:rPr>
      </w:pPr>
      <w:r w:rsidRPr="00EE4CCA">
        <w:rPr>
          <w:rFonts w:ascii="Times New Roman" w:hAnsi="Times New Roman" w:cs="Times New Roman"/>
          <w:b/>
          <w:sz w:val="28"/>
          <w:szCs w:val="28"/>
        </w:rPr>
        <w:t>ЛІТЕРАТУРА</w:t>
      </w:r>
    </w:p>
    <w:p w:rsidR="008477D3" w:rsidRPr="001B194A"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1B194A">
        <w:rPr>
          <w:rFonts w:ascii="Times New Roman" w:hAnsi="Times New Roman" w:cs="Times New Roman"/>
          <w:sz w:val="28"/>
          <w:szCs w:val="28"/>
        </w:rPr>
        <w:t xml:space="preserve">Александров Е. П., Воронцова М. В. </w:t>
      </w:r>
      <w:proofErr w:type="spellStart"/>
      <w:r w:rsidRPr="001B194A">
        <w:rPr>
          <w:rFonts w:ascii="Times New Roman" w:hAnsi="Times New Roman" w:cs="Times New Roman"/>
          <w:sz w:val="28"/>
          <w:szCs w:val="28"/>
        </w:rPr>
        <w:t>Учебн</w:t>
      </w:r>
      <w:r w:rsidRPr="001B194A">
        <w:rPr>
          <w:rFonts w:ascii="Times New Roman" w:hAnsi="Times New Roman" w:cs="Times New Roman"/>
          <w:sz w:val="28"/>
          <w:szCs w:val="28"/>
          <w:lang w:val="ru-RU"/>
        </w:rPr>
        <w:t>ый</w:t>
      </w:r>
      <w:proofErr w:type="spellEnd"/>
      <w:r w:rsidRPr="001B194A">
        <w:rPr>
          <w:rFonts w:ascii="Times New Roman" w:hAnsi="Times New Roman" w:cs="Times New Roman"/>
          <w:sz w:val="28"/>
          <w:szCs w:val="28"/>
          <w:lang w:val="ru-RU"/>
        </w:rPr>
        <w:t xml:space="preserve"> текст и текстовая деятельность в образовательном процессе. </w:t>
      </w:r>
      <w:r w:rsidRPr="001B194A">
        <w:rPr>
          <w:rFonts w:ascii="Times New Roman" w:hAnsi="Times New Roman" w:cs="Times New Roman"/>
          <w:i/>
          <w:sz w:val="28"/>
          <w:szCs w:val="28"/>
          <w:lang w:val="ru-RU"/>
        </w:rPr>
        <w:t>Современные наукоемкие технологии. Педагогические науки.</w:t>
      </w:r>
      <w:r w:rsidRPr="001B194A">
        <w:rPr>
          <w:rFonts w:ascii="Times New Roman" w:hAnsi="Times New Roman" w:cs="Times New Roman"/>
          <w:sz w:val="28"/>
          <w:szCs w:val="28"/>
          <w:lang w:val="ru-RU"/>
        </w:rPr>
        <w:t xml:space="preserve"> 2015. № 6. С. 56</w:t>
      </w:r>
      <w:r w:rsidR="000E5A5D" w:rsidRPr="001B194A">
        <w:rPr>
          <w:rFonts w:ascii="Times New Roman" w:hAnsi="Times New Roman" w:cs="Times New Roman"/>
          <w:sz w:val="28"/>
          <w:szCs w:val="28"/>
          <w:lang w:val="ru-RU"/>
        </w:rPr>
        <w:t>–</w:t>
      </w:r>
      <w:r w:rsidRPr="001B194A">
        <w:rPr>
          <w:rFonts w:ascii="Times New Roman" w:hAnsi="Times New Roman" w:cs="Times New Roman"/>
          <w:sz w:val="28"/>
          <w:szCs w:val="28"/>
          <w:lang w:val="ru-RU"/>
        </w:rPr>
        <w:t xml:space="preserve">61. </w:t>
      </w:r>
      <w:r w:rsidRPr="001B194A">
        <w:rPr>
          <w:rFonts w:ascii="Times New Roman" w:hAnsi="Times New Roman" w:cs="Times New Roman"/>
          <w:sz w:val="28"/>
          <w:szCs w:val="28"/>
          <w:lang w:val="en-US"/>
        </w:rPr>
        <w:t>URL</w:t>
      </w:r>
      <w:r w:rsidRPr="001B194A">
        <w:rPr>
          <w:rFonts w:ascii="Times New Roman" w:hAnsi="Times New Roman" w:cs="Times New Roman"/>
          <w:sz w:val="28"/>
          <w:szCs w:val="28"/>
        </w:rPr>
        <w:t xml:space="preserve">: </w:t>
      </w:r>
      <w:hyperlink r:id="rId8" w:history="1">
        <w:r w:rsidRPr="001B194A">
          <w:rPr>
            <w:rStyle w:val="a6"/>
            <w:rFonts w:ascii="Times New Roman" w:hAnsi="Times New Roman" w:cs="Times New Roman"/>
            <w:sz w:val="28"/>
            <w:szCs w:val="28"/>
          </w:rPr>
          <w:t>https://www.top-technologies.ru/ru/article/view?id=35060</w:t>
        </w:r>
      </w:hyperlink>
      <w:r w:rsidRPr="001B194A">
        <w:rPr>
          <w:rFonts w:ascii="Times New Roman" w:hAnsi="Times New Roman" w:cs="Times New Roman"/>
          <w:sz w:val="28"/>
          <w:szCs w:val="28"/>
        </w:rPr>
        <w:t xml:space="preserve"> </w:t>
      </w:r>
      <w:r w:rsidR="000E5A5D" w:rsidRPr="001B194A">
        <w:rPr>
          <w:rFonts w:ascii="Times New Roman" w:hAnsi="Times New Roman" w:cs="Times New Roman"/>
          <w:sz w:val="28"/>
          <w:szCs w:val="28"/>
        </w:rPr>
        <w:t xml:space="preserve">(дата звернення: </w:t>
      </w:r>
      <w:r w:rsidR="001B194A" w:rsidRPr="001B194A">
        <w:rPr>
          <w:rFonts w:ascii="Times New Roman" w:hAnsi="Times New Roman" w:cs="Times New Roman"/>
          <w:sz w:val="28"/>
          <w:szCs w:val="28"/>
        </w:rPr>
        <w:t>19.08.2020</w:t>
      </w:r>
      <w:r w:rsidR="000E5A5D" w:rsidRPr="001B194A">
        <w:rPr>
          <w:rFonts w:ascii="Times New Roman" w:hAnsi="Times New Roman" w:cs="Times New Roman"/>
          <w:sz w:val="28"/>
          <w:szCs w:val="28"/>
        </w:rPr>
        <w:t>).</w:t>
      </w:r>
    </w:p>
    <w:p w:rsidR="008477D3"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A20984">
        <w:rPr>
          <w:rFonts w:ascii="Times New Roman" w:hAnsi="Times New Roman" w:cs="Times New Roman"/>
          <w:sz w:val="28"/>
          <w:szCs w:val="28"/>
        </w:rPr>
        <w:t>Ганич Д. І., Олійник І. С. Словник лінгвістичних термінів. К</w:t>
      </w:r>
      <w:r w:rsidR="003910DA">
        <w:rPr>
          <w:rFonts w:ascii="Times New Roman" w:hAnsi="Times New Roman" w:cs="Times New Roman"/>
          <w:sz w:val="28"/>
          <w:szCs w:val="28"/>
        </w:rPr>
        <w:t>иїв</w:t>
      </w:r>
      <w:r w:rsidRPr="00A20984">
        <w:rPr>
          <w:rFonts w:ascii="Times New Roman" w:hAnsi="Times New Roman" w:cs="Times New Roman"/>
          <w:sz w:val="28"/>
          <w:szCs w:val="28"/>
        </w:rPr>
        <w:t>: Вища школа, 1985. 360 с.</w:t>
      </w:r>
    </w:p>
    <w:p w:rsidR="008477D3"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sz w:val="28"/>
          <w:szCs w:val="28"/>
        </w:rPr>
        <w:t>Гринюк</w:t>
      </w:r>
      <w:proofErr w:type="spellEnd"/>
      <w:r w:rsidRPr="00A20984">
        <w:rPr>
          <w:rFonts w:ascii="Times New Roman" w:hAnsi="Times New Roman" w:cs="Times New Roman"/>
          <w:sz w:val="28"/>
          <w:szCs w:val="28"/>
        </w:rPr>
        <w:t xml:space="preserve"> Г. А., </w:t>
      </w:r>
      <w:proofErr w:type="spellStart"/>
      <w:r w:rsidRPr="00A20984">
        <w:rPr>
          <w:rFonts w:ascii="Times New Roman" w:hAnsi="Times New Roman" w:cs="Times New Roman"/>
          <w:sz w:val="28"/>
          <w:szCs w:val="28"/>
        </w:rPr>
        <w:t>Семенчук</w:t>
      </w:r>
      <w:proofErr w:type="spellEnd"/>
      <w:r w:rsidRPr="00A20984">
        <w:rPr>
          <w:rFonts w:ascii="Times New Roman" w:hAnsi="Times New Roman" w:cs="Times New Roman"/>
          <w:sz w:val="28"/>
          <w:szCs w:val="28"/>
        </w:rPr>
        <w:t xml:space="preserve"> Ю. А. Відбір навчального матеріалу для формування англомовної лексичної компетенції у студентів-економістів. </w:t>
      </w:r>
      <w:r w:rsidRPr="00A01D3C">
        <w:rPr>
          <w:rFonts w:ascii="Times New Roman" w:hAnsi="Times New Roman" w:cs="Times New Roman"/>
          <w:i/>
          <w:sz w:val="28"/>
          <w:szCs w:val="28"/>
        </w:rPr>
        <w:t>Іноземні мови</w:t>
      </w:r>
      <w:r w:rsidRPr="00A20984">
        <w:rPr>
          <w:rFonts w:ascii="Times New Roman" w:hAnsi="Times New Roman" w:cs="Times New Roman"/>
          <w:sz w:val="28"/>
          <w:szCs w:val="28"/>
        </w:rPr>
        <w:t>. 2007. № 2. С. 30</w:t>
      </w:r>
      <w:r w:rsidR="003910DA">
        <w:rPr>
          <w:rFonts w:ascii="Times New Roman" w:hAnsi="Times New Roman" w:cs="Times New Roman"/>
          <w:sz w:val="28"/>
          <w:szCs w:val="28"/>
          <w:lang w:val="ru-RU"/>
        </w:rPr>
        <w:t>–</w:t>
      </w:r>
      <w:r w:rsidRPr="00A20984">
        <w:rPr>
          <w:rFonts w:ascii="Times New Roman" w:hAnsi="Times New Roman" w:cs="Times New Roman"/>
          <w:sz w:val="28"/>
          <w:szCs w:val="28"/>
        </w:rPr>
        <w:t>34.</w:t>
      </w:r>
    </w:p>
    <w:p w:rsidR="00312FBF" w:rsidRPr="00C016E5" w:rsidRDefault="00312FBF"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C016E5">
        <w:rPr>
          <w:rFonts w:ascii="Times New Roman" w:hAnsi="Times New Roman" w:cs="Times New Roman"/>
          <w:sz w:val="28"/>
          <w:szCs w:val="28"/>
        </w:rPr>
        <w:t xml:space="preserve">Гуменюк І. М. </w:t>
      </w:r>
      <w:r w:rsidRPr="00C016E5">
        <w:rPr>
          <w:rFonts w:ascii="Times New Roman" w:hAnsi="Times New Roman"/>
          <w:sz w:val="28"/>
          <w:szCs w:val="28"/>
        </w:rPr>
        <w:t xml:space="preserve">Аналіз сутності та векторного застосування контекстного підходу до викладання курсу «Українська мова за професійним спрямуванням». </w:t>
      </w:r>
      <w:r w:rsidRPr="00C016E5">
        <w:rPr>
          <w:rFonts w:ascii="Times New Roman" w:hAnsi="Times New Roman"/>
          <w:i/>
          <w:sz w:val="28"/>
          <w:szCs w:val="28"/>
        </w:rPr>
        <w:t xml:space="preserve">Гірська школа Українських Карпат. </w:t>
      </w:r>
      <w:r w:rsidRPr="00C016E5">
        <w:rPr>
          <w:rFonts w:ascii="Times New Roman" w:hAnsi="Times New Roman"/>
          <w:sz w:val="28"/>
          <w:szCs w:val="28"/>
        </w:rPr>
        <w:t>2019. № 20. С. 89</w:t>
      </w:r>
      <w:r w:rsidR="003910DA">
        <w:rPr>
          <w:rFonts w:ascii="Times New Roman" w:hAnsi="Times New Roman" w:cs="Times New Roman"/>
          <w:sz w:val="28"/>
          <w:szCs w:val="28"/>
          <w:lang w:val="ru-RU"/>
        </w:rPr>
        <w:t>–</w:t>
      </w:r>
      <w:r w:rsidRPr="00C016E5">
        <w:rPr>
          <w:rFonts w:ascii="Times New Roman" w:hAnsi="Times New Roman"/>
          <w:sz w:val="28"/>
          <w:szCs w:val="28"/>
        </w:rPr>
        <w:t>92.</w:t>
      </w:r>
    </w:p>
    <w:p w:rsidR="00DB3C3C" w:rsidRPr="00C016E5" w:rsidRDefault="00DB3C3C"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C016E5">
        <w:rPr>
          <w:rFonts w:ascii="Times New Roman" w:hAnsi="Times New Roman"/>
          <w:sz w:val="28"/>
          <w:szCs w:val="28"/>
        </w:rPr>
        <w:t xml:space="preserve">Гуменюк І. </w:t>
      </w:r>
      <w:proofErr w:type="spellStart"/>
      <w:r w:rsidRPr="00C016E5">
        <w:rPr>
          <w:rFonts w:ascii="Times New Roman" w:hAnsi="Times New Roman"/>
          <w:sz w:val="28"/>
          <w:szCs w:val="28"/>
        </w:rPr>
        <w:t>Дискурсологічні</w:t>
      </w:r>
      <w:proofErr w:type="spellEnd"/>
      <w:r w:rsidRPr="00C016E5">
        <w:rPr>
          <w:rFonts w:ascii="Times New Roman" w:hAnsi="Times New Roman"/>
          <w:sz w:val="28"/>
          <w:szCs w:val="28"/>
        </w:rPr>
        <w:t xml:space="preserve"> орієнтири у викладанні дисципліни «Українська мова за професійним спрямуванням». </w:t>
      </w:r>
      <w:r w:rsidRPr="00C016E5">
        <w:rPr>
          <w:rFonts w:ascii="Times New Roman" w:hAnsi="Times New Roman"/>
          <w:i/>
          <w:sz w:val="28"/>
          <w:szCs w:val="28"/>
        </w:rPr>
        <w:t>Людинознавчі студії:</w:t>
      </w:r>
      <w:r w:rsidRPr="00C016E5">
        <w:rPr>
          <w:rFonts w:ascii="Times New Roman" w:hAnsi="Times New Roman"/>
          <w:i/>
          <w:caps/>
          <w:sz w:val="28"/>
          <w:szCs w:val="28"/>
        </w:rPr>
        <w:t xml:space="preserve"> </w:t>
      </w:r>
      <w:r w:rsidRPr="00C016E5">
        <w:rPr>
          <w:rFonts w:ascii="Times New Roman" w:hAnsi="Times New Roman"/>
          <w:i/>
          <w:sz w:val="28"/>
          <w:szCs w:val="28"/>
        </w:rPr>
        <w:t>збірник наукових праць Дрогобицького державного педагогічного університету ім</w:t>
      </w:r>
      <w:r w:rsidR="000E20FE">
        <w:rPr>
          <w:rFonts w:ascii="Times New Roman" w:hAnsi="Times New Roman"/>
          <w:i/>
          <w:sz w:val="28"/>
          <w:szCs w:val="28"/>
        </w:rPr>
        <w:t>.</w:t>
      </w:r>
      <w:r w:rsidRPr="00C016E5">
        <w:rPr>
          <w:rFonts w:ascii="Times New Roman" w:hAnsi="Times New Roman"/>
          <w:i/>
          <w:sz w:val="28"/>
          <w:szCs w:val="28"/>
        </w:rPr>
        <w:t xml:space="preserve"> І</w:t>
      </w:r>
      <w:r w:rsidR="000E20FE">
        <w:rPr>
          <w:rFonts w:ascii="Times New Roman" w:hAnsi="Times New Roman"/>
          <w:i/>
          <w:sz w:val="28"/>
          <w:szCs w:val="28"/>
        </w:rPr>
        <w:t>.</w:t>
      </w:r>
      <w:r w:rsidRPr="00C016E5">
        <w:rPr>
          <w:rFonts w:ascii="Times New Roman" w:hAnsi="Times New Roman"/>
          <w:i/>
          <w:sz w:val="28"/>
          <w:szCs w:val="28"/>
        </w:rPr>
        <w:t xml:space="preserve"> Франка. Серія «Педагогіка».</w:t>
      </w:r>
      <w:r w:rsidRPr="00C016E5">
        <w:rPr>
          <w:rFonts w:ascii="Times New Roman" w:hAnsi="Times New Roman"/>
          <w:sz w:val="28"/>
          <w:szCs w:val="28"/>
        </w:rPr>
        <w:t xml:space="preserve"> 2017. Випуск 4/36. С. 74</w:t>
      </w:r>
      <w:r w:rsidR="003910DA">
        <w:rPr>
          <w:rFonts w:ascii="Times New Roman" w:hAnsi="Times New Roman" w:cs="Times New Roman"/>
          <w:sz w:val="28"/>
          <w:szCs w:val="28"/>
          <w:lang w:val="ru-RU"/>
        </w:rPr>
        <w:t>–</w:t>
      </w:r>
      <w:r w:rsidRPr="00C016E5">
        <w:rPr>
          <w:rFonts w:ascii="Times New Roman" w:hAnsi="Times New Roman"/>
          <w:sz w:val="28"/>
          <w:szCs w:val="28"/>
        </w:rPr>
        <w:t>82.</w:t>
      </w:r>
    </w:p>
    <w:p w:rsidR="00DB3C3C" w:rsidRPr="00C016E5" w:rsidRDefault="00DB3C3C"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C016E5">
        <w:rPr>
          <w:rFonts w:ascii="Times New Roman" w:hAnsi="Times New Roman"/>
          <w:sz w:val="28"/>
          <w:szCs w:val="28"/>
        </w:rPr>
        <w:lastRenderedPageBreak/>
        <w:t>Гуменюк І.</w:t>
      </w:r>
      <w:r w:rsidR="003910DA">
        <w:rPr>
          <w:rFonts w:ascii="Times New Roman" w:hAnsi="Times New Roman"/>
          <w:sz w:val="28"/>
          <w:szCs w:val="28"/>
        </w:rPr>
        <w:t> </w:t>
      </w:r>
      <w:r w:rsidRPr="00C016E5">
        <w:rPr>
          <w:rFonts w:ascii="Times New Roman" w:hAnsi="Times New Roman"/>
          <w:sz w:val="28"/>
          <w:szCs w:val="28"/>
        </w:rPr>
        <w:t>М.</w:t>
      </w:r>
      <w:r w:rsidRPr="00C016E5">
        <w:rPr>
          <w:rFonts w:ascii="Times New Roman" w:hAnsi="Times New Roman"/>
          <w:b/>
          <w:color w:val="000000"/>
          <w:sz w:val="28"/>
          <w:szCs w:val="28"/>
          <w:shd w:val="clear" w:color="auto" w:fill="FFFFFF"/>
        </w:rPr>
        <w:t xml:space="preserve"> </w:t>
      </w:r>
      <w:proofErr w:type="spellStart"/>
      <w:r w:rsidRPr="00C016E5">
        <w:rPr>
          <w:rFonts w:ascii="Times New Roman" w:hAnsi="Times New Roman"/>
          <w:color w:val="000000"/>
          <w:sz w:val="28"/>
          <w:szCs w:val="28"/>
          <w:shd w:val="clear" w:color="auto" w:fill="FFFFFF"/>
        </w:rPr>
        <w:t>Компетентнісна</w:t>
      </w:r>
      <w:proofErr w:type="spellEnd"/>
      <w:r w:rsidRPr="00C016E5">
        <w:rPr>
          <w:rFonts w:ascii="Times New Roman" w:hAnsi="Times New Roman"/>
          <w:color w:val="000000"/>
          <w:sz w:val="28"/>
          <w:szCs w:val="28"/>
          <w:shd w:val="clear" w:color="auto" w:fill="FFFFFF"/>
        </w:rPr>
        <w:t xml:space="preserve"> </w:t>
      </w:r>
      <w:proofErr w:type="spellStart"/>
      <w:r w:rsidRPr="00C016E5">
        <w:rPr>
          <w:rFonts w:ascii="Times New Roman" w:hAnsi="Times New Roman"/>
          <w:color w:val="000000"/>
          <w:sz w:val="28"/>
          <w:szCs w:val="28"/>
          <w:shd w:val="clear" w:color="auto" w:fill="FFFFFF"/>
        </w:rPr>
        <w:t>лінгводидактична</w:t>
      </w:r>
      <w:proofErr w:type="spellEnd"/>
      <w:r w:rsidRPr="00C016E5">
        <w:rPr>
          <w:rFonts w:ascii="Times New Roman" w:hAnsi="Times New Roman"/>
          <w:color w:val="000000"/>
          <w:sz w:val="28"/>
          <w:szCs w:val="28"/>
          <w:shd w:val="clear" w:color="auto" w:fill="FFFFFF"/>
        </w:rPr>
        <w:t xml:space="preserve"> парадигма як кінцевий результат навчання української мови за професійним спрямуванням. </w:t>
      </w:r>
      <w:r w:rsidRPr="00C016E5">
        <w:rPr>
          <w:rFonts w:ascii="Times New Roman" w:hAnsi="Times New Roman"/>
          <w:i/>
          <w:color w:val="000000"/>
          <w:sz w:val="28"/>
          <w:szCs w:val="28"/>
          <w:shd w:val="clear" w:color="auto" w:fill="FFFFFF"/>
        </w:rPr>
        <w:t>Науковий вісник Льотної Академії. Серія: Педагогічні науки</w:t>
      </w:r>
      <w:r w:rsidRPr="00C016E5">
        <w:rPr>
          <w:rFonts w:ascii="Times New Roman" w:hAnsi="Times New Roman"/>
          <w:color w:val="000000"/>
          <w:sz w:val="28"/>
          <w:szCs w:val="28"/>
          <w:shd w:val="clear" w:color="auto" w:fill="FFFFFF"/>
        </w:rPr>
        <w:t>. 2019. № 6. С. 190</w:t>
      </w:r>
      <w:r w:rsidR="003910DA">
        <w:rPr>
          <w:rFonts w:ascii="Times New Roman" w:hAnsi="Times New Roman" w:cs="Times New Roman"/>
          <w:sz w:val="28"/>
          <w:szCs w:val="28"/>
          <w:lang w:val="ru-RU"/>
        </w:rPr>
        <w:t>–</w:t>
      </w:r>
      <w:r w:rsidRPr="00C016E5">
        <w:rPr>
          <w:rFonts w:ascii="Times New Roman" w:hAnsi="Times New Roman"/>
          <w:color w:val="000000"/>
          <w:sz w:val="28"/>
          <w:szCs w:val="28"/>
          <w:shd w:val="clear" w:color="auto" w:fill="FFFFFF"/>
        </w:rPr>
        <w:t>195.</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sz w:val="28"/>
          <w:szCs w:val="28"/>
        </w:rPr>
        <w:t>Дерба</w:t>
      </w:r>
      <w:proofErr w:type="spellEnd"/>
      <w:r w:rsidRPr="00A20984">
        <w:rPr>
          <w:rFonts w:ascii="Times New Roman" w:hAnsi="Times New Roman" w:cs="Times New Roman"/>
          <w:sz w:val="28"/>
          <w:szCs w:val="28"/>
        </w:rPr>
        <w:t xml:space="preserve"> С.М. Текст як основний засіб у процесі навчання української мови як іноземної. </w:t>
      </w:r>
      <w:r w:rsidRPr="00A20984">
        <w:rPr>
          <w:rFonts w:ascii="Times New Roman" w:hAnsi="Times New Roman" w:cs="Times New Roman"/>
          <w:i/>
          <w:iCs/>
          <w:color w:val="000000"/>
          <w:sz w:val="28"/>
          <w:szCs w:val="28"/>
        </w:rPr>
        <w:t>Наукові записки Національного університету «Острозька академія»: серія «Філологія»</w:t>
      </w:r>
      <w:r w:rsidRPr="00A20984">
        <w:rPr>
          <w:rFonts w:ascii="Times New Roman" w:eastAsia="TimesNewRomanPSMT" w:hAnsi="Times New Roman" w:cs="Times New Roman"/>
          <w:color w:val="000000"/>
          <w:sz w:val="28"/>
          <w:szCs w:val="28"/>
        </w:rPr>
        <w:t xml:space="preserve">. 2018. </w:t>
      </w:r>
      <w:proofErr w:type="spellStart"/>
      <w:r w:rsidRPr="00A20984">
        <w:rPr>
          <w:rFonts w:ascii="Times New Roman" w:eastAsia="TimesNewRomanPSMT" w:hAnsi="Times New Roman" w:cs="Times New Roman"/>
          <w:color w:val="000000"/>
          <w:sz w:val="28"/>
          <w:szCs w:val="28"/>
        </w:rPr>
        <w:t>Вип</w:t>
      </w:r>
      <w:proofErr w:type="spellEnd"/>
      <w:r w:rsidRPr="00A20984">
        <w:rPr>
          <w:rFonts w:ascii="Times New Roman" w:eastAsia="TimesNewRomanPSMT" w:hAnsi="Times New Roman" w:cs="Times New Roman"/>
          <w:color w:val="000000"/>
          <w:sz w:val="28"/>
          <w:szCs w:val="28"/>
        </w:rPr>
        <w:t>. 1(69), ч. 1, березень. С. 128–130.</w:t>
      </w:r>
    </w:p>
    <w:p w:rsidR="008477D3" w:rsidRPr="001B194A"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A20984">
        <w:rPr>
          <w:rFonts w:ascii="Times New Roman" w:hAnsi="Times New Roman" w:cs="Times New Roman"/>
          <w:sz w:val="28"/>
          <w:szCs w:val="28"/>
        </w:rPr>
        <w:t xml:space="preserve">Дроздова І.П. Типологія навчальних текстів для розвитку професійного мовлення студентів вищих навчальних закладів нефілологічного профілю. </w:t>
      </w:r>
      <w:r w:rsidRPr="00A20984">
        <w:rPr>
          <w:rFonts w:ascii="Times New Roman" w:eastAsia="TimesNewRoman" w:hAnsi="Times New Roman" w:cs="Times New Roman"/>
          <w:i/>
          <w:color w:val="000000"/>
          <w:sz w:val="28"/>
          <w:szCs w:val="28"/>
        </w:rPr>
        <w:t>Викладання мов у вищих навчальних закладах освіти. Міжпредметні зв’язки. Наукові дослідження. Досвід. Пошуки.</w:t>
      </w:r>
      <w:r w:rsidRPr="00A20984">
        <w:rPr>
          <w:rFonts w:ascii="Times New Roman" w:eastAsia="TimesNewRoman" w:hAnsi="Times New Roman" w:cs="Times New Roman"/>
          <w:color w:val="000000"/>
          <w:sz w:val="28"/>
          <w:szCs w:val="28"/>
        </w:rPr>
        <w:t xml:space="preserve"> 2013. </w:t>
      </w:r>
      <w:r w:rsidRPr="001B194A">
        <w:rPr>
          <w:rFonts w:ascii="Times New Roman" w:eastAsia="TimesNewRoman" w:hAnsi="Times New Roman" w:cs="Times New Roman"/>
          <w:color w:val="000000"/>
          <w:sz w:val="28"/>
          <w:szCs w:val="28"/>
        </w:rPr>
        <w:t>Випуск 23. С. 15</w:t>
      </w:r>
      <w:r w:rsidR="003910DA" w:rsidRPr="001B194A">
        <w:rPr>
          <w:rFonts w:ascii="Times New Roman" w:hAnsi="Times New Roman" w:cs="Times New Roman"/>
          <w:sz w:val="28"/>
          <w:szCs w:val="28"/>
          <w:lang w:val="ru-RU"/>
        </w:rPr>
        <w:t>–</w:t>
      </w:r>
      <w:r w:rsidRPr="001B194A">
        <w:rPr>
          <w:rFonts w:ascii="Times New Roman" w:eastAsia="TimesNewRoman" w:hAnsi="Times New Roman" w:cs="Times New Roman"/>
          <w:color w:val="000000"/>
          <w:sz w:val="28"/>
          <w:szCs w:val="28"/>
        </w:rPr>
        <w:t xml:space="preserve">21. </w:t>
      </w:r>
      <w:r w:rsidRPr="001B194A">
        <w:rPr>
          <w:rFonts w:ascii="Times New Roman" w:hAnsi="Times New Roman" w:cs="Times New Roman"/>
          <w:sz w:val="28"/>
          <w:szCs w:val="28"/>
          <w:lang w:val="en-US"/>
        </w:rPr>
        <w:t>URL</w:t>
      </w:r>
      <w:r w:rsidRPr="001B194A">
        <w:rPr>
          <w:rFonts w:ascii="Times New Roman" w:hAnsi="Times New Roman" w:cs="Times New Roman"/>
          <w:sz w:val="28"/>
          <w:szCs w:val="28"/>
        </w:rPr>
        <w:t xml:space="preserve">: </w:t>
      </w:r>
      <w:hyperlink r:id="rId9" w:history="1">
        <w:r w:rsidRPr="001B194A">
          <w:rPr>
            <w:rStyle w:val="a6"/>
            <w:rFonts w:ascii="Times New Roman" w:hAnsi="Times New Roman" w:cs="Times New Roman"/>
            <w:sz w:val="28"/>
            <w:szCs w:val="28"/>
          </w:rPr>
          <w:t>http://nbuv.gov.ua/UJRN/vmvn_2013_23_4</w:t>
        </w:r>
      </w:hyperlink>
      <w:r w:rsidRPr="001B194A">
        <w:rPr>
          <w:rFonts w:ascii="Times New Roman" w:hAnsi="Times New Roman" w:cs="Times New Roman"/>
          <w:sz w:val="28"/>
          <w:szCs w:val="28"/>
        </w:rPr>
        <w:t xml:space="preserve"> </w:t>
      </w:r>
      <w:r w:rsidR="000E5A5D" w:rsidRPr="001B194A">
        <w:rPr>
          <w:rFonts w:ascii="Times New Roman" w:hAnsi="Times New Roman" w:cs="Times New Roman"/>
          <w:sz w:val="28"/>
          <w:szCs w:val="28"/>
        </w:rPr>
        <w:t xml:space="preserve">(дата звернення: </w:t>
      </w:r>
      <w:r w:rsidR="001B194A" w:rsidRPr="001B194A">
        <w:rPr>
          <w:rFonts w:ascii="Times New Roman" w:hAnsi="Times New Roman" w:cs="Times New Roman"/>
          <w:sz w:val="28"/>
          <w:szCs w:val="28"/>
        </w:rPr>
        <w:t>19.08.2020</w:t>
      </w:r>
      <w:r w:rsidR="000E5A5D" w:rsidRPr="001B194A">
        <w:rPr>
          <w:rFonts w:ascii="Times New Roman" w:hAnsi="Times New Roman" w:cs="Times New Roman"/>
          <w:sz w:val="28"/>
          <w:szCs w:val="28"/>
        </w:rPr>
        <w:t>).</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A20984">
        <w:rPr>
          <w:rFonts w:ascii="Times New Roman" w:hAnsi="Times New Roman" w:cs="Times New Roman"/>
          <w:sz w:val="28"/>
          <w:szCs w:val="28"/>
        </w:rPr>
        <w:t xml:space="preserve">Завадська О. В. Феномен </w:t>
      </w:r>
      <w:proofErr w:type="spellStart"/>
      <w:r w:rsidRPr="00A20984">
        <w:rPr>
          <w:rFonts w:ascii="Times New Roman" w:hAnsi="Times New Roman" w:cs="Times New Roman"/>
          <w:sz w:val="28"/>
          <w:szCs w:val="28"/>
        </w:rPr>
        <w:t>креолізованого</w:t>
      </w:r>
      <w:proofErr w:type="spellEnd"/>
      <w:r w:rsidRPr="00A20984">
        <w:rPr>
          <w:rFonts w:ascii="Times New Roman" w:hAnsi="Times New Roman" w:cs="Times New Roman"/>
          <w:sz w:val="28"/>
          <w:szCs w:val="28"/>
        </w:rPr>
        <w:t xml:space="preserve"> тексту: актуальна проблема суча</w:t>
      </w:r>
      <w:r>
        <w:rPr>
          <w:rFonts w:ascii="Times New Roman" w:hAnsi="Times New Roman" w:cs="Times New Roman"/>
          <w:sz w:val="28"/>
          <w:szCs w:val="28"/>
        </w:rPr>
        <w:t xml:space="preserve">сних лінгвістичних досліджень. </w:t>
      </w:r>
      <w:r w:rsidRPr="00A20984">
        <w:rPr>
          <w:rFonts w:ascii="Times New Roman" w:hAnsi="Times New Roman" w:cs="Times New Roman"/>
          <w:i/>
          <w:sz w:val="28"/>
          <w:szCs w:val="28"/>
        </w:rPr>
        <w:t>Лінгвістичні дослідження: Зб</w:t>
      </w:r>
      <w:r w:rsidR="00394686">
        <w:rPr>
          <w:rFonts w:ascii="Times New Roman" w:hAnsi="Times New Roman" w:cs="Times New Roman"/>
          <w:i/>
          <w:sz w:val="28"/>
          <w:szCs w:val="28"/>
        </w:rPr>
        <w:t>ірник</w:t>
      </w:r>
      <w:r w:rsidRPr="00A20984">
        <w:rPr>
          <w:rFonts w:ascii="Times New Roman" w:hAnsi="Times New Roman" w:cs="Times New Roman"/>
          <w:i/>
          <w:sz w:val="28"/>
          <w:szCs w:val="28"/>
        </w:rPr>
        <w:t xml:space="preserve"> наук</w:t>
      </w:r>
      <w:r w:rsidR="00394686">
        <w:rPr>
          <w:rFonts w:ascii="Times New Roman" w:hAnsi="Times New Roman" w:cs="Times New Roman"/>
          <w:i/>
          <w:sz w:val="28"/>
          <w:szCs w:val="28"/>
        </w:rPr>
        <w:t>ових</w:t>
      </w:r>
      <w:r w:rsidRPr="00A20984">
        <w:rPr>
          <w:rFonts w:ascii="Times New Roman" w:hAnsi="Times New Roman" w:cs="Times New Roman"/>
          <w:i/>
          <w:sz w:val="28"/>
          <w:szCs w:val="28"/>
        </w:rPr>
        <w:t xml:space="preserve"> праць ХНПУ ім. Г.С. Сковороди.</w:t>
      </w:r>
      <w:r w:rsidRPr="00A20984">
        <w:rPr>
          <w:rFonts w:ascii="Times New Roman" w:hAnsi="Times New Roman" w:cs="Times New Roman"/>
          <w:sz w:val="28"/>
          <w:szCs w:val="28"/>
        </w:rPr>
        <w:t xml:space="preserve"> 2016. </w:t>
      </w:r>
      <w:proofErr w:type="spellStart"/>
      <w:r w:rsidRPr="00A20984">
        <w:rPr>
          <w:rFonts w:ascii="Times New Roman" w:hAnsi="Times New Roman" w:cs="Times New Roman"/>
          <w:sz w:val="28"/>
          <w:szCs w:val="28"/>
        </w:rPr>
        <w:t>Вип</w:t>
      </w:r>
      <w:proofErr w:type="spellEnd"/>
      <w:r w:rsidRPr="00A20984">
        <w:rPr>
          <w:rFonts w:ascii="Times New Roman" w:hAnsi="Times New Roman" w:cs="Times New Roman"/>
          <w:sz w:val="28"/>
          <w:szCs w:val="28"/>
        </w:rPr>
        <w:t>. 43. С. 163</w:t>
      </w:r>
      <w:r w:rsidR="003910DA">
        <w:rPr>
          <w:rFonts w:ascii="Times New Roman" w:hAnsi="Times New Roman" w:cs="Times New Roman"/>
          <w:sz w:val="28"/>
          <w:szCs w:val="28"/>
          <w:lang w:val="ru-RU"/>
        </w:rPr>
        <w:t>–</w:t>
      </w:r>
      <w:r w:rsidRPr="00A20984">
        <w:rPr>
          <w:rFonts w:ascii="Times New Roman" w:hAnsi="Times New Roman" w:cs="Times New Roman"/>
          <w:sz w:val="28"/>
          <w:szCs w:val="28"/>
        </w:rPr>
        <w:t>169.</w:t>
      </w:r>
    </w:p>
    <w:p w:rsidR="008477D3" w:rsidRDefault="008477D3" w:rsidP="008477D3">
      <w:pPr>
        <w:pStyle w:val="a3"/>
        <w:numPr>
          <w:ilvl w:val="0"/>
          <w:numId w:val="1"/>
        </w:numPr>
        <w:tabs>
          <w:tab w:val="left" w:pos="1134"/>
        </w:tabs>
        <w:spacing w:line="360" w:lineRule="auto"/>
        <w:ind w:left="0" w:firstLine="709"/>
        <w:contextualSpacing/>
        <w:rPr>
          <w:rFonts w:ascii="Times New Roman" w:eastAsia="TimesNewRoman" w:hAnsi="Times New Roman" w:cs="Times New Roman"/>
          <w:color w:val="000000"/>
          <w:sz w:val="28"/>
          <w:szCs w:val="28"/>
        </w:rPr>
      </w:pPr>
      <w:r w:rsidRPr="00A20984">
        <w:rPr>
          <w:rFonts w:ascii="Times New Roman" w:eastAsia="TimesNewRoman" w:hAnsi="Times New Roman" w:cs="Times New Roman"/>
          <w:color w:val="000000"/>
          <w:sz w:val="28"/>
          <w:szCs w:val="28"/>
        </w:rPr>
        <w:t xml:space="preserve">Зарубина Н.Д. Текст: </w:t>
      </w:r>
      <w:proofErr w:type="spellStart"/>
      <w:r w:rsidRPr="00A20984">
        <w:rPr>
          <w:rFonts w:ascii="Times New Roman" w:eastAsia="TimesNewRoman" w:hAnsi="Times New Roman" w:cs="Times New Roman"/>
          <w:color w:val="000000"/>
          <w:sz w:val="28"/>
          <w:szCs w:val="28"/>
        </w:rPr>
        <w:t>лингвистич</w:t>
      </w:r>
      <w:r w:rsidR="003910DA">
        <w:rPr>
          <w:rFonts w:ascii="Times New Roman" w:eastAsia="TimesNewRoman" w:hAnsi="Times New Roman" w:cs="Times New Roman"/>
          <w:color w:val="000000"/>
          <w:sz w:val="28"/>
          <w:szCs w:val="28"/>
        </w:rPr>
        <w:t>еский</w:t>
      </w:r>
      <w:proofErr w:type="spellEnd"/>
      <w:r w:rsidR="003910DA">
        <w:rPr>
          <w:rFonts w:ascii="Times New Roman" w:eastAsia="TimesNewRoman" w:hAnsi="Times New Roman" w:cs="Times New Roman"/>
          <w:color w:val="000000"/>
          <w:sz w:val="28"/>
          <w:szCs w:val="28"/>
        </w:rPr>
        <w:t xml:space="preserve"> и </w:t>
      </w:r>
      <w:proofErr w:type="spellStart"/>
      <w:r w:rsidR="003910DA">
        <w:rPr>
          <w:rFonts w:ascii="Times New Roman" w:eastAsia="TimesNewRoman" w:hAnsi="Times New Roman" w:cs="Times New Roman"/>
          <w:color w:val="000000"/>
          <w:sz w:val="28"/>
          <w:szCs w:val="28"/>
        </w:rPr>
        <w:t>методический</w:t>
      </w:r>
      <w:proofErr w:type="spellEnd"/>
      <w:r w:rsidR="003910DA">
        <w:rPr>
          <w:rFonts w:ascii="Times New Roman" w:eastAsia="TimesNewRoman" w:hAnsi="Times New Roman" w:cs="Times New Roman"/>
          <w:color w:val="000000"/>
          <w:sz w:val="28"/>
          <w:szCs w:val="28"/>
        </w:rPr>
        <w:t xml:space="preserve"> </w:t>
      </w:r>
      <w:proofErr w:type="spellStart"/>
      <w:r w:rsidR="003910DA">
        <w:rPr>
          <w:rFonts w:ascii="Times New Roman" w:eastAsia="TimesNewRoman" w:hAnsi="Times New Roman" w:cs="Times New Roman"/>
          <w:color w:val="000000"/>
          <w:sz w:val="28"/>
          <w:szCs w:val="28"/>
        </w:rPr>
        <w:t>аспекты</w:t>
      </w:r>
      <w:proofErr w:type="spellEnd"/>
      <w:r w:rsidR="003910DA">
        <w:rPr>
          <w:rFonts w:ascii="Times New Roman" w:eastAsia="TimesNewRoman" w:hAnsi="Times New Roman" w:cs="Times New Roman"/>
          <w:color w:val="000000"/>
          <w:sz w:val="28"/>
          <w:szCs w:val="28"/>
        </w:rPr>
        <w:t>. Москва</w:t>
      </w:r>
      <w:r w:rsidRPr="00A20984">
        <w:rPr>
          <w:rFonts w:ascii="Times New Roman" w:eastAsia="TimesNewRoman" w:hAnsi="Times New Roman" w:cs="Times New Roman"/>
          <w:color w:val="000000"/>
          <w:sz w:val="28"/>
          <w:szCs w:val="28"/>
        </w:rPr>
        <w:t xml:space="preserve">: </w:t>
      </w:r>
      <w:proofErr w:type="spellStart"/>
      <w:r w:rsidRPr="00A20984">
        <w:rPr>
          <w:rFonts w:ascii="Times New Roman" w:eastAsia="TimesNewRoman" w:hAnsi="Times New Roman" w:cs="Times New Roman"/>
          <w:color w:val="000000"/>
          <w:sz w:val="28"/>
          <w:szCs w:val="28"/>
        </w:rPr>
        <w:t>Рус</w:t>
      </w:r>
      <w:r w:rsidR="00394686">
        <w:rPr>
          <w:rFonts w:ascii="Times New Roman" w:eastAsia="TimesNewRoman" w:hAnsi="Times New Roman" w:cs="Times New Roman"/>
          <w:color w:val="000000"/>
          <w:sz w:val="28"/>
          <w:szCs w:val="28"/>
          <w:lang w:val="ru-RU"/>
        </w:rPr>
        <w:t>ский</w:t>
      </w:r>
      <w:proofErr w:type="spellEnd"/>
      <w:r w:rsidRPr="00A20984">
        <w:rPr>
          <w:rFonts w:ascii="Times New Roman" w:eastAsia="TimesNewRoman" w:hAnsi="Times New Roman" w:cs="Times New Roman"/>
          <w:color w:val="000000"/>
          <w:sz w:val="28"/>
          <w:szCs w:val="28"/>
        </w:rPr>
        <w:t xml:space="preserve"> </w:t>
      </w:r>
      <w:proofErr w:type="spellStart"/>
      <w:r w:rsidRPr="00A20984">
        <w:rPr>
          <w:rFonts w:ascii="Times New Roman" w:eastAsia="TimesNewRoman" w:hAnsi="Times New Roman" w:cs="Times New Roman"/>
          <w:color w:val="000000"/>
          <w:sz w:val="28"/>
          <w:szCs w:val="28"/>
        </w:rPr>
        <w:t>яз</w:t>
      </w:r>
      <w:r w:rsidR="00394686">
        <w:rPr>
          <w:rFonts w:ascii="Times New Roman" w:eastAsia="TimesNewRoman" w:hAnsi="Times New Roman" w:cs="Times New Roman"/>
          <w:color w:val="000000"/>
          <w:sz w:val="28"/>
          <w:szCs w:val="28"/>
          <w:lang w:val="ru-RU"/>
        </w:rPr>
        <w:t>ык</w:t>
      </w:r>
      <w:proofErr w:type="spellEnd"/>
      <w:r w:rsidRPr="00A20984">
        <w:rPr>
          <w:rFonts w:ascii="Times New Roman" w:eastAsia="TimesNewRoman" w:hAnsi="Times New Roman" w:cs="Times New Roman"/>
          <w:color w:val="000000"/>
          <w:sz w:val="28"/>
          <w:szCs w:val="28"/>
        </w:rPr>
        <w:t>, 1981. 112 с.</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iCs/>
          <w:color w:val="000000"/>
          <w:sz w:val="28"/>
          <w:szCs w:val="28"/>
        </w:rPr>
        <w:t>Зоммер</w:t>
      </w:r>
      <w:proofErr w:type="spellEnd"/>
      <w:r w:rsidRPr="00A20984">
        <w:rPr>
          <w:rFonts w:ascii="Times New Roman" w:hAnsi="Times New Roman" w:cs="Times New Roman"/>
          <w:iCs/>
          <w:color w:val="000000"/>
          <w:sz w:val="28"/>
          <w:szCs w:val="28"/>
        </w:rPr>
        <w:t>, Г</w:t>
      </w:r>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Типы</w:t>
      </w:r>
      <w:proofErr w:type="spellEnd"/>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письменных</w:t>
      </w:r>
      <w:proofErr w:type="spellEnd"/>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учебных</w:t>
      </w:r>
      <w:proofErr w:type="spellEnd"/>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текстов</w:t>
      </w:r>
      <w:proofErr w:type="spellEnd"/>
      <w:r w:rsidRPr="00A20984">
        <w:rPr>
          <w:rFonts w:ascii="Times New Roman" w:eastAsia="TimesNewRomanPSMT" w:hAnsi="Times New Roman" w:cs="Times New Roman"/>
          <w:color w:val="000000"/>
          <w:sz w:val="28"/>
          <w:szCs w:val="28"/>
        </w:rPr>
        <w:t xml:space="preserve"> для </w:t>
      </w:r>
      <w:proofErr w:type="spellStart"/>
      <w:r w:rsidRPr="00A20984">
        <w:rPr>
          <w:rFonts w:ascii="Times New Roman" w:eastAsia="TimesNewRomanPSMT" w:hAnsi="Times New Roman" w:cs="Times New Roman"/>
          <w:color w:val="000000"/>
          <w:sz w:val="28"/>
          <w:szCs w:val="28"/>
        </w:rPr>
        <w:t>развития</w:t>
      </w:r>
      <w:proofErr w:type="spellEnd"/>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говорения</w:t>
      </w:r>
      <w:proofErr w:type="spellEnd"/>
      <w:r w:rsidRPr="00A20984">
        <w:rPr>
          <w:rFonts w:ascii="Times New Roman" w:eastAsia="TimesNewRomanPSMT" w:hAnsi="Times New Roman" w:cs="Times New Roman"/>
          <w:color w:val="000000"/>
          <w:sz w:val="28"/>
          <w:szCs w:val="28"/>
        </w:rPr>
        <w:t xml:space="preserve"> и письма. </w:t>
      </w:r>
      <w:proofErr w:type="spellStart"/>
      <w:r w:rsidRPr="00A20984">
        <w:rPr>
          <w:rFonts w:ascii="Times New Roman" w:eastAsia="TimesNewRomanPSMT" w:hAnsi="Times New Roman" w:cs="Times New Roman"/>
          <w:i/>
          <w:color w:val="000000"/>
          <w:sz w:val="28"/>
          <w:szCs w:val="28"/>
        </w:rPr>
        <w:t>Вопросы</w:t>
      </w:r>
      <w:proofErr w:type="spellEnd"/>
      <w:r w:rsidRPr="00A20984">
        <w:rPr>
          <w:rFonts w:ascii="Times New Roman" w:eastAsia="TimesNewRomanPSMT" w:hAnsi="Times New Roman" w:cs="Times New Roman"/>
          <w:i/>
          <w:color w:val="000000"/>
          <w:sz w:val="28"/>
          <w:szCs w:val="28"/>
        </w:rPr>
        <w:t xml:space="preserve"> </w:t>
      </w:r>
      <w:proofErr w:type="spellStart"/>
      <w:r w:rsidRPr="00A20984">
        <w:rPr>
          <w:rFonts w:ascii="Times New Roman" w:eastAsia="TimesNewRomanPSMT" w:hAnsi="Times New Roman" w:cs="Times New Roman"/>
          <w:i/>
          <w:color w:val="000000"/>
          <w:sz w:val="28"/>
          <w:szCs w:val="28"/>
        </w:rPr>
        <w:t>лингвистики</w:t>
      </w:r>
      <w:proofErr w:type="spellEnd"/>
      <w:r w:rsidRPr="00A20984">
        <w:rPr>
          <w:rFonts w:ascii="Times New Roman" w:eastAsia="TimesNewRomanPSMT" w:hAnsi="Times New Roman" w:cs="Times New Roman"/>
          <w:i/>
          <w:color w:val="000000"/>
          <w:sz w:val="28"/>
          <w:szCs w:val="28"/>
        </w:rPr>
        <w:t xml:space="preserve"> и </w:t>
      </w:r>
      <w:proofErr w:type="spellStart"/>
      <w:r w:rsidRPr="00A20984">
        <w:rPr>
          <w:rFonts w:ascii="Times New Roman" w:eastAsia="TimesNewRomanPSMT" w:hAnsi="Times New Roman" w:cs="Times New Roman"/>
          <w:i/>
          <w:color w:val="000000"/>
          <w:sz w:val="28"/>
          <w:szCs w:val="28"/>
        </w:rPr>
        <w:t>лингводидактики</w:t>
      </w:r>
      <w:proofErr w:type="spellEnd"/>
      <w:r w:rsidRPr="00A20984">
        <w:rPr>
          <w:rFonts w:ascii="Times New Roman" w:eastAsia="TimesNewRomanPSMT" w:hAnsi="Times New Roman" w:cs="Times New Roman"/>
          <w:i/>
          <w:color w:val="000000"/>
          <w:sz w:val="28"/>
          <w:szCs w:val="28"/>
        </w:rPr>
        <w:t xml:space="preserve">: </w:t>
      </w:r>
      <w:proofErr w:type="spellStart"/>
      <w:r w:rsidRPr="00A20984">
        <w:rPr>
          <w:rFonts w:ascii="Times New Roman" w:eastAsia="TimesNewRomanPSMT" w:hAnsi="Times New Roman" w:cs="Times New Roman"/>
          <w:i/>
          <w:color w:val="000000"/>
          <w:sz w:val="28"/>
          <w:szCs w:val="28"/>
        </w:rPr>
        <w:t>Материалы</w:t>
      </w:r>
      <w:proofErr w:type="spellEnd"/>
      <w:r w:rsidRPr="00A20984">
        <w:rPr>
          <w:rFonts w:ascii="Times New Roman" w:eastAsia="TimesNewRomanPSMT" w:hAnsi="Times New Roman" w:cs="Times New Roman"/>
          <w:i/>
          <w:color w:val="000000"/>
          <w:sz w:val="28"/>
          <w:szCs w:val="28"/>
        </w:rPr>
        <w:t xml:space="preserve"> </w:t>
      </w:r>
      <w:proofErr w:type="spellStart"/>
      <w:r w:rsidRPr="00A20984">
        <w:rPr>
          <w:rFonts w:ascii="Times New Roman" w:eastAsia="TimesNewRomanPSMT" w:hAnsi="Times New Roman" w:cs="Times New Roman"/>
          <w:i/>
          <w:color w:val="000000"/>
          <w:sz w:val="28"/>
          <w:szCs w:val="28"/>
        </w:rPr>
        <w:t>конференции</w:t>
      </w:r>
      <w:proofErr w:type="spellEnd"/>
      <w:r w:rsidRPr="00A20984">
        <w:rPr>
          <w:rFonts w:ascii="Times New Roman" w:eastAsia="TimesNewRomanPSMT" w:hAnsi="Times New Roman" w:cs="Times New Roman"/>
          <w:i/>
          <w:color w:val="000000"/>
          <w:sz w:val="28"/>
          <w:szCs w:val="28"/>
        </w:rPr>
        <w:t xml:space="preserve"> МАПРЯЛ</w:t>
      </w:r>
      <w:r w:rsidRPr="00A20984">
        <w:rPr>
          <w:rFonts w:ascii="Times New Roman" w:eastAsia="TimesNewRomanPSMT" w:hAnsi="Times New Roman" w:cs="Times New Roman"/>
          <w:color w:val="000000"/>
          <w:sz w:val="28"/>
          <w:szCs w:val="28"/>
        </w:rPr>
        <w:t xml:space="preserve">, </w:t>
      </w:r>
      <w:proofErr w:type="spellStart"/>
      <w:r w:rsidRPr="00A20984">
        <w:rPr>
          <w:rFonts w:ascii="Times New Roman" w:eastAsia="TimesNewRomanPSMT" w:hAnsi="Times New Roman" w:cs="Times New Roman"/>
          <w:color w:val="000000"/>
          <w:sz w:val="28"/>
          <w:szCs w:val="28"/>
        </w:rPr>
        <w:t>Краков</w:t>
      </w:r>
      <w:proofErr w:type="spellEnd"/>
      <w:r w:rsidRPr="00A20984">
        <w:rPr>
          <w:rFonts w:ascii="Times New Roman" w:eastAsia="TimesNewRomanPSMT" w:hAnsi="Times New Roman" w:cs="Times New Roman"/>
          <w:color w:val="000000"/>
          <w:sz w:val="28"/>
          <w:szCs w:val="28"/>
        </w:rPr>
        <w:t>, 1996. С. 223</w:t>
      </w:r>
      <w:r w:rsidR="003910DA">
        <w:rPr>
          <w:rFonts w:ascii="Times New Roman" w:hAnsi="Times New Roman" w:cs="Times New Roman"/>
          <w:sz w:val="28"/>
          <w:szCs w:val="28"/>
          <w:lang w:val="ru-RU"/>
        </w:rPr>
        <w:t>–</w:t>
      </w:r>
      <w:r w:rsidRPr="00A20984">
        <w:rPr>
          <w:rFonts w:ascii="Times New Roman" w:eastAsia="TimesNewRomanPSMT" w:hAnsi="Times New Roman" w:cs="Times New Roman"/>
          <w:color w:val="000000"/>
          <w:sz w:val="28"/>
          <w:szCs w:val="28"/>
        </w:rPr>
        <w:t>228.</w:t>
      </w:r>
    </w:p>
    <w:p w:rsidR="008477D3" w:rsidRPr="001B194A" w:rsidRDefault="008477D3" w:rsidP="008477D3">
      <w:pPr>
        <w:pStyle w:val="a9"/>
        <w:numPr>
          <w:ilvl w:val="0"/>
          <w:numId w:val="1"/>
        </w:numPr>
        <w:tabs>
          <w:tab w:val="left" w:pos="1134"/>
        </w:tabs>
        <w:ind w:left="0" w:firstLine="709"/>
        <w:rPr>
          <w:rFonts w:ascii="Times New Roman" w:hAnsi="Times New Roman" w:cs="Times New Roman"/>
          <w:sz w:val="28"/>
          <w:szCs w:val="28"/>
        </w:rPr>
      </w:pPr>
      <w:r w:rsidRPr="00A20984">
        <w:rPr>
          <w:rFonts w:ascii="Times New Roman" w:hAnsi="Times New Roman" w:cs="Times New Roman"/>
          <w:sz w:val="28"/>
          <w:szCs w:val="28"/>
        </w:rPr>
        <w:t xml:space="preserve">Місяць Н. Гіпертекст – новий крок у розвитку тексту. </w:t>
      </w:r>
      <w:r w:rsidRPr="00A20984">
        <w:rPr>
          <w:rFonts w:ascii="Times New Roman" w:hAnsi="Times New Roman" w:cs="Times New Roman"/>
          <w:i/>
          <w:sz w:val="28"/>
          <w:szCs w:val="28"/>
        </w:rPr>
        <w:t>Волинь-Житомирщина. Історико-філологічний збірник з регіональних проблем</w:t>
      </w:r>
      <w:r w:rsidR="003910DA">
        <w:rPr>
          <w:rFonts w:ascii="Times New Roman" w:hAnsi="Times New Roman" w:cs="Times New Roman"/>
          <w:sz w:val="28"/>
          <w:szCs w:val="28"/>
        </w:rPr>
        <w:t>.</w:t>
      </w:r>
      <w:r w:rsidRPr="00A20984">
        <w:rPr>
          <w:rFonts w:ascii="Times New Roman" w:hAnsi="Times New Roman" w:cs="Times New Roman"/>
          <w:sz w:val="28"/>
          <w:szCs w:val="28"/>
        </w:rPr>
        <w:t xml:space="preserve"> 2002</w:t>
      </w:r>
      <w:r w:rsidR="003910DA">
        <w:rPr>
          <w:rFonts w:ascii="Times New Roman" w:hAnsi="Times New Roman" w:cs="Times New Roman"/>
          <w:sz w:val="28"/>
          <w:szCs w:val="28"/>
        </w:rPr>
        <w:t>.</w:t>
      </w:r>
      <w:r w:rsidRPr="00A20984">
        <w:rPr>
          <w:rFonts w:ascii="Times New Roman" w:hAnsi="Times New Roman" w:cs="Times New Roman"/>
          <w:sz w:val="28"/>
          <w:szCs w:val="28"/>
        </w:rPr>
        <w:t xml:space="preserve"> </w:t>
      </w:r>
      <w:r w:rsidRPr="001B194A">
        <w:rPr>
          <w:rFonts w:ascii="Times New Roman" w:hAnsi="Times New Roman" w:cs="Times New Roman"/>
          <w:sz w:val="28"/>
          <w:szCs w:val="28"/>
        </w:rPr>
        <w:t>№ 9. С. 103</w:t>
      </w:r>
      <w:r w:rsidR="003910DA" w:rsidRPr="001B194A">
        <w:rPr>
          <w:rFonts w:ascii="Times New Roman" w:hAnsi="Times New Roman" w:cs="Times New Roman"/>
          <w:sz w:val="28"/>
          <w:szCs w:val="28"/>
          <w:lang w:val="ru-RU"/>
        </w:rPr>
        <w:t>–</w:t>
      </w:r>
      <w:r w:rsidRPr="001B194A">
        <w:rPr>
          <w:rFonts w:ascii="Times New Roman" w:hAnsi="Times New Roman" w:cs="Times New Roman"/>
          <w:sz w:val="28"/>
          <w:szCs w:val="28"/>
        </w:rPr>
        <w:t xml:space="preserve">105. </w:t>
      </w:r>
      <w:r w:rsidRPr="001B194A">
        <w:rPr>
          <w:rFonts w:ascii="Times New Roman" w:hAnsi="Times New Roman" w:cs="Times New Roman"/>
          <w:sz w:val="28"/>
          <w:szCs w:val="28"/>
          <w:lang w:val="en-US"/>
        </w:rPr>
        <w:t>URL</w:t>
      </w:r>
      <w:r w:rsidRPr="001B194A">
        <w:rPr>
          <w:rFonts w:ascii="Times New Roman" w:hAnsi="Times New Roman" w:cs="Times New Roman"/>
          <w:sz w:val="28"/>
          <w:szCs w:val="28"/>
        </w:rPr>
        <w:t xml:space="preserve">: </w:t>
      </w:r>
      <w:hyperlink r:id="rId10" w:history="1">
        <w:r w:rsidRPr="001B194A">
          <w:rPr>
            <w:rStyle w:val="a6"/>
            <w:rFonts w:ascii="Times New Roman" w:hAnsi="Times New Roman" w:cs="Times New Roman"/>
            <w:sz w:val="28"/>
            <w:szCs w:val="28"/>
          </w:rPr>
          <w:t>http://dspace.nbuv.gov.ua/handle/123456789/38233</w:t>
        </w:r>
      </w:hyperlink>
      <w:r w:rsidR="000E5A5D" w:rsidRPr="001B194A">
        <w:rPr>
          <w:rStyle w:val="a6"/>
          <w:rFonts w:ascii="Times New Roman" w:hAnsi="Times New Roman" w:cs="Times New Roman"/>
          <w:sz w:val="28"/>
          <w:szCs w:val="28"/>
          <w:u w:val="none"/>
        </w:rPr>
        <w:t xml:space="preserve"> </w:t>
      </w:r>
      <w:r w:rsidR="000E5A5D" w:rsidRPr="001B194A">
        <w:rPr>
          <w:rFonts w:ascii="Times New Roman" w:hAnsi="Times New Roman" w:cs="Times New Roman"/>
          <w:sz w:val="28"/>
          <w:szCs w:val="28"/>
        </w:rPr>
        <w:t xml:space="preserve">(дата звернення: </w:t>
      </w:r>
      <w:r w:rsidR="001B194A" w:rsidRPr="001B194A">
        <w:rPr>
          <w:rFonts w:ascii="Times New Roman" w:hAnsi="Times New Roman" w:cs="Times New Roman"/>
          <w:sz w:val="28"/>
          <w:szCs w:val="28"/>
        </w:rPr>
        <w:t>19.08.2020</w:t>
      </w:r>
      <w:r w:rsidR="000E5A5D" w:rsidRPr="001B194A">
        <w:rPr>
          <w:rFonts w:ascii="Times New Roman" w:hAnsi="Times New Roman" w:cs="Times New Roman"/>
          <w:sz w:val="28"/>
          <w:szCs w:val="28"/>
        </w:rPr>
        <w:t>).</w:t>
      </w:r>
    </w:p>
    <w:p w:rsidR="008477D3"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sz w:val="28"/>
          <w:szCs w:val="28"/>
        </w:rPr>
        <w:t>Непийвода</w:t>
      </w:r>
      <w:proofErr w:type="spellEnd"/>
      <w:r w:rsidRPr="00A20984">
        <w:rPr>
          <w:rFonts w:ascii="Times New Roman" w:hAnsi="Times New Roman" w:cs="Times New Roman"/>
          <w:sz w:val="28"/>
          <w:szCs w:val="28"/>
        </w:rPr>
        <w:t xml:space="preserve"> Н. Ф. Мова української науково-технічної літератури (фун</w:t>
      </w:r>
      <w:r>
        <w:rPr>
          <w:rFonts w:ascii="Times New Roman" w:hAnsi="Times New Roman" w:cs="Times New Roman"/>
          <w:sz w:val="28"/>
          <w:szCs w:val="28"/>
        </w:rPr>
        <w:t xml:space="preserve">кціонально-стилістичний аспект): </w:t>
      </w:r>
      <w:proofErr w:type="spellStart"/>
      <w:r>
        <w:rPr>
          <w:rFonts w:ascii="Times New Roman" w:hAnsi="Times New Roman" w:cs="Times New Roman"/>
          <w:sz w:val="28"/>
          <w:szCs w:val="28"/>
        </w:rPr>
        <w:t>д</w:t>
      </w:r>
      <w:r w:rsidRPr="00A20984">
        <w:rPr>
          <w:rFonts w:ascii="Times New Roman" w:hAnsi="Times New Roman" w:cs="Times New Roman"/>
          <w:sz w:val="28"/>
          <w:szCs w:val="28"/>
        </w:rPr>
        <w:t>ис</w:t>
      </w:r>
      <w:proofErr w:type="spellEnd"/>
      <w:r w:rsidRPr="00A20984">
        <w:rPr>
          <w:rFonts w:ascii="Times New Roman" w:hAnsi="Times New Roman" w:cs="Times New Roman"/>
          <w:sz w:val="28"/>
          <w:szCs w:val="28"/>
        </w:rPr>
        <w:t xml:space="preserve">... д-ра </w:t>
      </w:r>
      <w:proofErr w:type="spellStart"/>
      <w:r w:rsidRPr="00A20984">
        <w:rPr>
          <w:rFonts w:ascii="Times New Roman" w:hAnsi="Times New Roman" w:cs="Times New Roman"/>
          <w:sz w:val="28"/>
          <w:szCs w:val="28"/>
        </w:rPr>
        <w:t>філол</w:t>
      </w:r>
      <w:proofErr w:type="spellEnd"/>
      <w:r w:rsidRPr="00A20984">
        <w:rPr>
          <w:rFonts w:ascii="Times New Roman" w:hAnsi="Times New Roman" w:cs="Times New Roman"/>
          <w:sz w:val="28"/>
          <w:szCs w:val="28"/>
        </w:rPr>
        <w:t>. наук: 10.02.01;</w:t>
      </w:r>
      <w:r w:rsidR="003910DA">
        <w:rPr>
          <w:rFonts w:ascii="Times New Roman" w:hAnsi="Times New Roman" w:cs="Times New Roman"/>
          <w:sz w:val="28"/>
          <w:szCs w:val="28"/>
        </w:rPr>
        <w:t xml:space="preserve"> НАН України, Ін-т </w:t>
      </w:r>
      <w:proofErr w:type="spellStart"/>
      <w:r w:rsidR="003910DA">
        <w:rPr>
          <w:rFonts w:ascii="Times New Roman" w:hAnsi="Times New Roman" w:cs="Times New Roman"/>
          <w:sz w:val="28"/>
          <w:szCs w:val="28"/>
        </w:rPr>
        <w:t>укр</w:t>
      </w:r>
      <w:proofErr w:type="spellEnd"/>
      <w:r w:rsidR="003910DA">
        <w:rPr>
          <w:rFonts w:ascii="Times New Roman" w:hAnsi="Times New Roman" w:cs="Times New Roman"/>
          <w:sz w:val="28"/>
          <w:szCs w:val="28"/>
        </w:rPr>
        <w:t>. мови. Київ</w:t>
      </w:r>
      <w:r w:rsidRPr="00A20984">
        <w:rPr>
          <w:rFonts w:ascii="Times New Roman" w:hAnsi="Times New Roman" w:cs="Times New Roman"/>
          <w:sz w:val="28"/>
          <w:szCs w:val="28"/>
        </w:rPr>
        <w:t>, 1997. 421 с.</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r w:rsidRPr="00A20984">
        <w:rPr>
          <w:rFonts w:ascii="Times New Roman" w:hAnsi="Times New Roman" w:cs="Times New Roman"/>
          <w:sz w:val="28"/>
          <w:szCs w:val="28"/>
        </w:rPr>
        <w:lastRenderedPageBreak/>
        <w:t xml:space="preserve">Нікітіна А. В. </w:t>
      </w:r>
      <w:proofErr w:type="spellStart"/>
      <w:r w:rsidRPr="00A20984">
        <w:rPr>
          <w:rFonts w:ascii="Times New Roman" w:hAnsi="Times New Roman" w:cs="Times New Roman"/>
          <w:bCs/>
          <w:color w:val="000000"/>
          <w:sz w:val="28"/>
          <w:szCs w:val="28"/>
        </w:rPr>
        <w:t>Полікодові</w:t>
      </w:r>
      <w:proofErr w:type="spellEnd"/>
      <w:r w:rsidRPr="00A20984">
        <w:rPr>
          <w:rFonts w:ascii="Times New Roman" w:hAnsi="Times New Roman" w:cs="Times New Roman"/>
          <w:bCs/>
          <w:color w:val="000000"/>
          <w:sz w:val="28"/>
          <w:szCs w:val="28"/>
        </w:rPr>
        <w:t xml:space="preserve"> тексти як </w:t>
      </w:r>
      <w:proofErr w:type="spellStart"/>
      <w:r w:rsidRPr="00A20984">
        <w:rPr>
          <w:rFonts w:ascii="Times New Roman" w:hAnsi="Times New Roman" w:cs="Times New Roman"/>
          <w:bCs/>
          <w:color w:val="000000"/>
          <w:sz w:val="28"/>
          <w:szCs w:val="28"/>
        </w:rPr>
        <w:t>лінгводидактичні</w:t>
      </w:r>
      <w:proofErr w:type="spellEnd"/>
      <w:r w:rsidRPr="00A20984">
        <w:rPr>
          <w:rFonts w:ascii="Times New Roman" w:hAnsi="Times New Roman" w:cs="Times New Roman"/>
          <w:bCs/>
          <w:color w:val="000000"/>
          <w:sz w:val="28"/>
          <w:szCs w:val="28"/>
        </w:rPr>
        <w:t xml:space="preserve"> засоби навчання української мови. </w:t>
      </w:r>
      <w:r w:rsidRPr="00A20984">
        <w:rPr>
          <w:rFonts w:ascii="Times New Roman" w:hAnsi="Times New Roman" w:cs="Times New Roman"/>
          <w:bCs/>
          <w:i/>
          <w:iCs/>
          <w:color w:val="000000"/>
          <w:sz w:val="28"/>
          <w:szCs w:val="28"/>
        </w:rPr>
        <w:t xml:space="preserve">Наукові записки Бердянського державного педагогічного університету. </w:t>
      </w:r>
      <w:r w:rsidRPr="00A20984">
        <w:rPr>
          <w:rFonts w:ascii="Times New Roman" w:hAnsi="Times New Roman" w:cs="Times New Roman"/>
          <w:bCs/>
          <w:iCs/>
          <w:color w:val="000000"/>
          <w:sz w:val="28"/>
          <w:szCs w:val="28"/>
        </w:rPr>
        <w:t>2015. Випуск 3. С. 219-223.</w:t>
      </w:r>
    </w:p>
    <w:p w:rsidR="008477D3" w:rsidRPr="00A20984" w:rsidRDefault="008477D3" w:rsidP="008477D3">
      <w:pPr>
        <w:pStyle w:val="a9"/>
        <w:numPr>
          <w:ilvl w:val="0"/>
          <w:numId w:val="1"/>
        </w:numPr>
        <w:tabs>
          <w:tab w:val="left" w:pos="1134"/>
        </w:tabs>
        <w:ind w:left="0" w:firstLine="709"/>
        <w:rPr>
          <w:rFonts w:ascii="Times New Roman" w:hAnsi="Times New Roman" w:cs="Times New Roman"/>
          <w:sz w:val="28"/>
          <w:szCs w:val="28"/>
        </w:rPr>
      </w:pPr>
      <w:r w:rsidRPr="00A20984">
        <w:rPr>
          <w:rFonts w:ascii="Times New Roman" w:hAnsi="Times New Roman" w:cs="Times New Roman"/>
          <w:sz w:val="28"/>
          <w:szCs w:val="28"/>
        </w:rPr>
        <w:t>Симоненко Т.В. Теорія і практика формування професійної мовно-комунікативної компетенції студентів філологічних факультетів: монографія. Черкаси: Видавництво Вовчок О.</w:t>
      </w:r>
      <w:r w:rsidR="003910DA">
        <w:rPr>
          <w:rFonts w:ascii="Times New Roman" w:hAnsi="Times New Roman" w:cs="Times New Roman"/>
          <w:sz w:val="28"/>
          <w:szCs w:val="28"/>
        </w:rPr>
        <w:t> </w:t>
      </w:r>
      <w:r w:rsidRPr="00A20984">
        <w:rPr>
          <w:rFonts w:ascii="Times New Roman" w:hAnsi="Times New Roman" w:cs="Times New Roman"/>
          <w:sz w:val="28"/>
          <w:szCs w:val="28"/>
        </w:rPr>
        <w:t>Ю., 2006. 328 с.</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color w:val="000000"/>
          <w:sz w:val="28"/>
          <w:szCs w:val="28"/>
        </w:rPr>
        <w:t>Феллер</w:t>
      </w:r>
      <w:proofErr w:type="spellEnd"/>
      <w:r w:rsidRPr="00A20984">
        <w:rPr>
          <w:rFonts w:ascii="Times New Roman" w:hAnsi="Times New Roman" w:cs="Times New Roman"/>
          <w:color w:val="000000"/>
          <w:sz w:val="28"/>
          <w:szCs w:val="28"/>
        </w:rPr>
        <w:t xml:space="preserve"> М. Стиль и знак. Стиль </w:t>
      </w:r>
      <w:proofErr w:type="spellStart"/>
      <w:r w:rsidRPr="00A20984">
        <w:rPr>
          <w:rFonts w:ascii="Times New Roman" w:hAnsi="Times New Roman" w:cs="Times New Roman"/>
          <w:color w:val="000000"/>
          <w:sz w:val="28"/>
          <w:szCs w:val="28"/>
        </w:rPr>
        <w:t>как</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способ</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изображения</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действительности</w:t>
      </w:r>
      <w:proofErr w:type="spellEnd"/>
      <w:r w:rsidRPr="00A20984">
        <w:rPr>
          <w:rFonts w:ascii="Times New Roman" w:hAnsi="Times New Roman" w:cs="Times New Roman"/>
          <w:color w:val="000000"/>
          <w:sz w:val="28"/>
          <w:szCs w:val="28"/>
        </w:rPr>
        <w:t xml:space="preserve">. Львов: </w:t>
      </w:r>
      <w:proofErr w:type="spellStart"/>
      <w:r w:rsidRPr="00A20984">
        <w:rPr>
          <w:rFonts w:ascii="Times New Roman" w:hAnsi="Times New Roman" w:cs="Times New Roman"/>
          <w:color w:val="000000"/>
          <w:sz w:val="28"/>
          <w:szCs w:val="28"/>
        </w:rPr>
        <w:t>Издательство</w:t>
      </w:r>
      <w:proofErr w:type="spellEnd"/>
      <w:r w:rsidRPr="00A20984">
        <w:rPr>
          <w:rFonts w:ascii="Times New Roman" w:hAnsi="Times New Roman" w:cs="Times New Roman"/>
          <w:color w:val="000000"/>
          <w:sz w:val="28"/>
          <w:szCs w:val="28"/>
        </w:rPr>
        <w:t xml:space="preserve"> при </w:t>
      </w:r>
      <w:proofErr w:type="spellStart"/>
      <w:r w:rsidRPr="00A20984">
        <w:rPr>
          <w:rFonts w:ascii="Times New Roman" w:hAnsi="Times New Roman" w:cs="Times New Roman"/>
          <w:color w:val="000000"/>
          <w:sz w:val="28"/>
          <w:szCs w:val="28"/>
        </w:rPr>
        <w:t>Львовском</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государственном</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университете</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издательского</w:t>
      </w:r>
      <w:proofErr w:type="spellEnd"/>
      <w:r w:rsidRPr="00A20984">
        <w:rPr>
          <w:rFonts w:ascii="Times New Roman" w:hAnsi="Times New Roman" w:cs="Times New Roman"/>
          <w:color w:val="000000"/>
          <w:sz w:val="28"/>
          <w:szCs w:val="28"/>
        </w:rPr>
        <w:t xml:space="preserve"> </w:t>
      </w:r>
      <w:proofErr w:type="spellStart"/>
      <w:r w:rsidRPr="00A20984">
        <w:rPr>
          <w:rFonts w:ascii="Times New Roman" w:hAnsi="Times New Roman" w:cs="Times New Roman"/>
          <w:color w:val="000000"/>
          <w:sz w:val="28"/>
          <w:szCs w:val="28"/>
        </w:rPr>
        <w:t>объединения</w:t>
      </w:r>
      <w:proofErr w:type="spellEnd"/>
      <w:r w:rsidRPr="00A20984">
        <w:rPr>
          <w:rFonts w:ascii="Times New Roman" w:hAnsi="Times New Roman" w:cs="Times New Roman"/>
          <w:color w:val="000000"/>
          <w:sz w:val="28"/>
          <w:szCs w:val="28"/>
        </w:rPr>
        <w:t xml:space="preserve"> «Вища школа», 1984. 168 с.</w:t>
      </w:r>
    </w:p>
    <w:p w:rsidR="008477D3" w:rsidRPr="00A20984"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sidRPr="00A20984">
        <w:rPr>
          <w:rFonts w:ascii="Times New Roman" w:hAnsi="Times New Roman" w:cs="Times New Roman"/>
          <w:sz w:val="28"/>
          <w:szCs w:val="28"/>
        </w:rPr>
        <w:t>Чепелєва</w:t>
      </w:r>
      <w:proofErr w:type="spellEnd"/>
      <w:r w:rsidRPr="00A20984">
        <w:rPr>
          <w:rFonts w:ascii="Times New Roman" w:hAnsi="Times New Roman" w:cs="Times New Roman"/>
          <w:sz w:val="28"/>
          <w:szCs w:val="28"/>
        </w:rPr>
        <w:t xml:space="preserve"> Н.В. Текст і читач: посіб</w:t>
      </w:r>
      <w:r>
        <w:rPr>
          <w:rFonts w:ascii="Times New Roman" w:hAnsi="Times New Roman" w:cs="Times New Roman"/>
          <w:sz w:val="28"/>
          <w:szCs w:val="28"/>
        </w:rPr>
        <w:t>ник. Житомир: Вид-во ЖДУ ім. І. </w:t>
      </w:r>
      <w:r w:rsidRPr="00A20984">
        <w:rPr>
          <w:rFonts w:ascii="Times New Roman" w:hAnsi="Times New Roman" w:cs="Times New Roman"/>
          <w:sz w:val="28"/>
          <w:szCs w:val="28"/>
        </w:rPr>
        <w:t xml:space="preserve">Франка, 2015. 124 с. </w:t>
      </w:r>
    </w:p>
    <w:p w:rsidR="008477D3" w:rsidRDefault="008477D3" w:rsidP="008477D3">
      <w:pPr>
        <w:pStyle w:val="a3"/>
        <w:numPr>
          <w:ilvl w:val="0"/>
          <w:numId w:val="1"/>
        </w:numPr>
        <w:tabs>
          <w:tab w:val="left" w:pos="1134"/>
        </w:tabs>
        <w:spacing w:line="360" w:lineRule="auto"/>
        <w:ind w:left="0" w:firstLine="709"/>
        <w:contextualSpacing/>
        <w:rPr>
          <w:rFonts w:ascii="Times New Roman" w:hAnsi="Times New Roman" w:cs="Times New Roman"/>
          <w:sz w:val="28"/>
          <w:szCs w:val="28"/>
        </w:rPr>
      </w:pPr>
      <w:proofErr w:type="spellStart"/>
      <w:r>
        <w:rPr>
          <w:rFonts w:ascii="Times New Roman" w:hAnsi="Times New Roman" w:cs="Times New Roman"/>
          <w:sz w:val="28"/>
          <w:szCs w:val="28"/>
        </w:rPr>
        <w:t>Nelson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Ted</w:t>
      </w:r>
      <w:proofErr w:type="spellEnd"/>
      <w:r>
        <w:rPr>
          <w:rFonts w:ascii="Times New Roman" w:hAnsi="Times New Roman" w:cs="Times New Roman"/>
          <w:sz w:val="28"/>
          <w:szCs w:val="28"/>
        </w:rPr>
        <w:t xml:space="preserve"> H. «</w:t>
      </w:r>
      <w:proofErr w:type="spellStart"/>
      <w:r w:rsidRPr="00A20984">
        <w:rPr>
          <w:rFonts w:ascii="Times New Roman" w:hAnsi="Times New Roman" w:cs="Times New Roman"/>
          <w:sz w:val="28"/>
          <w:szCs w:val="28"/>
        </w:rPr>
        <w:t>The</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Hypertext</w:t>
      </w:r>
      <w:proofErr w:type="spellEnd"/>
      <w:r>
        <w:rPr>
          <w:rFonts w:ascii="Times New Roman" w:hAnsi="Times New Roman" w:cs="Times New Roman"/>
          <w:sz w:val="28"/>
          <w:szCs w:val="28"/>
        </w:rPr>
        <w:t>»</w:t>
      </w:r>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Proc</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Int</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Documentation</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Federated</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Conference</w:t>
      </w:r>
      <w:proofErr w:type="spellEnd"/>
      <w:r w:rsidRPr="00A20984">
        <w:rPr>
          <w:rFonts w:ascii="Times New Roman" w:hAnsi="Times New Roman" w:cs="Times New Roman"/>
          <w:sz w:val="28"/>
          <w:szCs w:val="28"/>
        </w:rPr>
        <w:t>. 1965.</w:t>
      </w:r>
    </w:p>
    <w:p w:rsidR="007E0D57" w:rsidRPr="00A20984" w:rsidRDefault="007E0D57" w:rsidP="007E0D57">
      <w:pPr>
        <w:pStyle w:val="a3"/>
        <w:tabs>
          <w:tab w:val="left" w:pos="1134"/>
        </w:tabs>
        <w:spacing w:line="360" w:lineRule="auto"/>
        <w:ind w:left="709" w:firstLine="0"/>
        <w:contextualSpacing/>
        <w:rPr>
          <w:rFonts w:ascii="Times New Roman" w:hAnsi="Times New Roman" w:cs="Times New Roman"/>
          <w:sz w:val="28"/>
          <w:szCs w:val="28"/>
        </w:rPr>
      </w:pPr>
    </w:p>
    <w:p w:rsidR="00A20BB6" w:rsidRDefault="007E0D57" w:rsidP="001B438C">
      <w:pPr>
        <w:contextualSpacing/>
        <w:rPr>
          <w:rFonts w:ascii="Times New Roman" w:hAnsi="Times New Roman" w:cs="Times New Roman"/>
          <w:b/>
          <w:bCs/>
          <w:color w:val="000000"/>
          <w:sz w:val="28"/>
          <w:szCs w:val="28"/>
        </w:rPr>
      </w:pPr>
      <w:proofErr w:type="spellStart"/>
      <w:r w:rsidRPr="008477D3">
        <w:rPr>
          <w:rFonts w:ascii="Times New Roman" w:hAnsi="Times New Roman" w:cs="Times New Roman"/>
          <w:b/>
          <w:bCs/>
          <w:color w:val="000000"/>
          <w:sz w:val="28"/>
          <w:szCs w:val="28"/>
        </w:rPr>
        <w:t>References</w:t>
      </w:r>
      <w:proofErr w:type="spellEnd"/>
    </w:p>
    <w:p w:rsidR="00D373FD" w:rsidRPr="00D65B7D" w:rsidRDefault="00D9535B" w:rsidP="00456449">
      <w:pPr>
        <w:pStyle w:val="HTML"/>
        <w:numPr>
          <w:ilvl w:val="0"/>
          <w:numId w:val="3"/>
        </w:numPr>
        <w:tabs>
          <w:tab w:val="clear" w:pos="1832"/>
          <w:tab w:val="left" w:pos="1134"/>
        </w:tabs>
        <w:spacing w:line="360" w:lineRule="auto"/>
        <w:ind w:left="0" w:firstLine="709"/>
        <w:contextualSpacing/>
        <w:jc w:val="both"/>
        <w:rPr>
          <w:rFonts w:ascii="Times New Roman" w:hAnsi="Times New Roman" w:cs="Times New Roman"/>
          <w:color w:val="222222"/>
          <w:sz w:val="28"/>
          <w:szCs w:val="28"/>
        </w:rPr>
      </w:pPr>
      <w:proofErr w:type="spellStart"/>
      <w:r w:rsidRPr="00D65B7D">
        <w:rPr>
          <w:rFonts w:ascii="Times New Roman" w:hAnsi="Times New Roman" w:cs="Times New Roman"/>
          <w:sz w:val="28"/>
          <w:szCs w:val="28"/>
        </w:rPr>
        <w:t>Aleksandrov</w:t>
      </w:r>
      <w:proofErr w:type="spellEnd"/>
      <w:r w:rsidRPr="00D65B7D">
        <w:rPr>
          <w:rFonts w:ascii="Times New Roman" w:hAnsi="Times New Roman" w:cs="Times New Roman"/>
          <w:sz w:val="28"/>
          <w:szCs w:val="28"/>
        </w:rPr>
        <w:t xml:space="preserve">, E. P., </w:t>
      </w:r>
      <w:proofErr w:type="spellStart"/>
      <w:r w:rsidRPr="00D65B7D">
        <w:rPr>
          <w:rFonts w:ascii="Times New Roman" w:hAnsi="Times New Roman" w:cs="Times New Roman"/>
          <w:sz w:val="28"/>
          <w:szCs w:val="28"/>
        </w:rPr>
        <w:t>V</w:t>
      </w:r>
      <w:r w:rsidR="0042721B" w:rsidRPr="00D65B7D">
        <w:rPr>
          <w:rFonts w:ascii="Times New Roman" w:hAnsi="Times New Roman" w:cs="Times New Roman"/>
          <w:sz w:val="28"/>
          <w:szCs w:val="28"/>
        </w:rPr>
        <w:t>oroncova</w:t>
      </w:r>
      <w:proofErr w:type="spellEnd"/>
      <w:r w:rsidR="0042721B" w:rsidRPr="00D65B7D">
        <w:rPr>
          <w:rFonts w:ascii="Times New Roman" w:hAnsi="Times New Roman" w:cs="Times New Roman"/>
          <w:sz w:val="28"/>
          <w:szCs w:val="28"/>
        </w:rPr>
        <w:t xml:space="preserve">, M. V. (2015). </w:t>
      </w:r>
      <w:proofErr w:type="spellStart"/>
      <w:r w:rsidR="0042721B" w:rsidRPr="00D65B7D">
        <w:rPr>
          <w:rFonts w:ascii="Times New Roman" w:hAnsi="Times New Roman" w:cs="Times New Roman"/>
          <w:sz w:val="28"/>
          <w:szCs w:val="28"/>
        </w:rPr>
        <w:t>Uchebny</w:t>
      </w:r>
      <w:r w:rsidR="0042721B" w:rsidRPr="00D65B7D">
        <w:rPr>
          <w:rFonts w:ascii="Times New Roman" w:hAnsi="Times New Roman" w:cs="Times New Roman"/>
          <w:sz w:val="28"/>
          <w:szCs w:val="28"/>
          <w:lang w:val="en-US"/>
        </w:rPr>
        <w:t>i</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tekst</w:t>
      </w:r>
      <w:proofErr w:type="spellEnd"/>
      <w:r w:rsidR="0042721B" w:rsidRPr="00D65B7D">
        <w:rPr>
          <w:rFonts w:ascii="Times New Roman" w:hAnsi="Times New Roman" w:cs="Times New Roman"/>
          <w:sz w:val="28"/>
          <w:szCs w:val="28"/>
        </w:rPr>
        <w:t xml:space="preserve"> i </w:t>
      </w:r>
      <w:proofErr w:type="spellStart"/>
      <w:r w:rsidR="0042721B" w:rsidRPr="00D65B7D">
        <w:rPr>
          <w:rFonts w:ascii="Times New Roman" w:hAnsi="Times New Roman" w:cs="Times New Roman"/>
          <w:sz w:val="28"/>
          <w:szCs w:val="28"/>
        </w:rPr>
        <w:t>tekstova</w:t>
      </w:r>
      <w:proofErr w:type="spellEnd"/>
      <w:r w:rsidR="0042721B" w:rsidRPr="00D65B7D">
        <w:rPr>
          <w:rFonts w:ascii="Times New Roman" w:hAnsi="Times New Roman" w:cs="Times New Roman"/>
          <w:sz w:val="28"/>
          <w:szCs w:val="28"/>
          <w:lang w:val="en-US"/>
        </w:rPr>
        <w:t>y</w:t>
      </w:r>
      <w:r w:rsidR="0042721B" w:rsidRPr="00D65B7D">
        <w:rPr>
          <w:rFonts w:ascii="Times New Roman" w:hAnsi="Times New Roman" w:cs="Times New Roman"/>
          <w:sz w:val="28"/>
          <w:szCs w:val="28"/>
        </w:rPr>
        <w:t xml:space="preserve">a </w:t>
      </w:r>
      <w:proofErr w:type="spellStart"/>
      <w:r w:rsidR="0042721B" w:rsidRPr="00D65B7D">
        <w:rPr>
          <w:rFonts w:ascii="Times New Roman" w:hAnsi="Times New Roman" w:cs="Times New Roman"/>
          <w:sz w:val="28"/>
          <w:szCs w:val="28"/>
        </w:rPr>
        <w:t>de</w:t>
      </w:r>
      <w:proofErr w:type="spellEnd"/>
      <w:r w:rsidR="0042721B" w:rsidRPr="00D65B7D">
        <w:rPr>
          <w:rFonts w:ascii="Times New Roman" w:hAnsi="Times New Roman" w:cs="Times New Roman"/>
          <w:sz w:val="28"/>
          <w:szCs w:val="28"/>
          <w:lang w:val="en-US"/>
        </w:rPr>
        <w:t>y</w:t>
      </w:r>
      <w:proofErr w:type="spellStart"/>
      <w:r w:rsidR="0042721B" w:rsidRPr="00D65B7D">
        <w:rPr>
          <w:rFonts w:ascii="Times New Roman" w:hAnsi="Times New Roman" w:cs="Times New Roman"/>
          <w:sz w:val="28"/>
          <w:szCs w:val="28"/>
        </w:rPr>
        <w:t>atelnost</w:t>
      </w:r>
      <w:proofErr w:type="spellEnd"/>
      <w:r w:rsidR="0042721B" w:rsidRPr="00D65B7D">
        <w:rPr>
          <w:rFonts w:ascii="Times New Roman" w:hAnsi="Times New Roman" w:cs="Times New Roman"/>
          <w:sz w:val="28"/>
          <w:szCs w:val="28"/>
        </w:rPr>
        <w:t xml:space="preserve"> v </w:t>
      </w:r>
      <w:proofErr w:type="spellStart"/>
      <w:r w:rsidR="0042721B" w:rsidRPr="00D65B7D">
        <w:rPr>
          <w:rFonts w:ascii="Times New Roman" w:hAnsi="Times New Roman" w:cs="Times New Roman"/>
          <w:sz w:val="28"/>
          <w:szCs w:val="28"/>
        </w:rPr>
        <w:t>obrazovatelnom</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pro</w:t>
      </w:r>
      <w:r w:rsidR="0042721B" w:rsidRPr="00D65B7D">
        <w:rPr>
          <w:rFonts w:ascii="Times New Roman" w:hAnsi="Times New Roman" w:cs="Times New Roman"/>
          <w:sz w:val="28"/>
          <w:szCs w:val="28"/>
          <w:lang w:val="en-US"/>
        </w:rPr>
        <w:t>ts</w:t>
      </w:r>
      <w:r w:rsidRPr="00D65B7D">
        <w:rPr>
          <w:rFonts w:ascii="Times New Roman" w:hAnsi="Times New Roman" w:cs="Times New Roman"/>
          <w:sz w:val="28"/>
          <w:szCs w:val="28"/>
        </w:rPr>
        <w:t>esse</w:t>
      </w:r>
      <w:proofErr w:type="spellEnd"/>
      <w:r w:rsidRPr="00D65B7D">
        <w:rPr>
          <w:rFonts w:ascii="Times New Roman" w:hAnsi="Times New Roman" w:cs="Times New Roman"/>
          <w:sz w:val="28"/>
          <w:szCs w:val="28"/>
        </w:rPr>
        <w:t xml:space="preserve">. </w:t>
      </w:r>
      <w:r w:rsidRPr="00D65B7D">
        <w:rPr>
          <w:rFonts w:ascii="Times New Roman" w:hAnsi="Times New Roman" w:cs="Times New Roman"/>
          <w:sz w:val="28"/>
          <w:szCs w:val="28"/>
          <w:lang w:val="en-US"/>
        </w:rPr>
        <w:t>[</w:t>
      </w:r>
      <w:r w:rsidR="001B438C" w:rsidRPr="00D65B7D">
        <w:rPr>
          <w:rFonts w:ascii="Times New Roman" w:hAnsi="Times New Roman" w:cs="Times New Roman"/>
          <w:color w:val="222222"/>
          <w:sz w:val="28"/>
          <w:szCs w:val="28"/>
          <w:lang w:val="en"/>
        </w:rPr>
        <w:t>Educational text and textual activity in the educational process].</w:t>
      </w:r>
      <w:r w:rsidRPr="00D65B7D">
        <w:rPr>
          <w:rFonts w:ascii="Times New Roman" w:hAnsi="Times New Roman" w:cs="Times New Roman"/>
          <w:sz w:val="28"/>
          <w:szCs w:val="28"/>
          <w:lang w:val="en-US"/>
        </w:rPr>
        <w:t xml:space="preserve"> </w:t>
      </w:r>
      <w:proofErr w:type="spellStart"/>
      <w:r w:rsidR="0042721B" w:rsidRPr="00D65B7D">
        <w:rPr>
          <w:rFonts w:ascii="Times New Roman" w:hAnsi="Times New Roman" w:cs="Times New Roman"/>
          <w:i/>
          <w:sz w:val="28"/>
          <w:szCs w:val="28"/>
        </w:rPr>
        <w:t>Sovremennye</w:t>
      </w:r>
      <w:proofErr w:type="spellEnd"/>
      <w:r w:rsidR="0042721B" w:rsidRPr="00D65B7D">
        <w:rPr>
          <w:rFonts w:ascii="Times New Roman" w:hAnsi="Times New Roman" w:cs="Times New Roman"/>
          <w:i/>
          <w:sz w:val="28"/>
          <w:szCs w:val="28"/>
        </w:rPr>
        <w:t xml:space="preserve"> </w:t>
      </w:r>
      <w:proofErr w:type="spellStart"/>
      <w:r w:rsidR="0042721B" w:rsidRPr="00D65B7D">
        <w:rPr>
          <w:rFonts w:ascii="Times New Roman" w:hAnsi="Times New Roman" w:cs="Times New Roman"/>
          <w:i/>
          <w:sz w:val="28"/>
          <w:szCs w:val="28"/>
        </w:rPr>
        <w:t>nauko</w:t>
      </w:r>
      <w:r w:rsidR="0042721B" w:rsidRPr="00D65B7D">
        <w:rPr>
          <w:rFonts w:ascii="Times New Roman" w:hAnsi="Times New Roman" w:cs="Times New Roman"/>
          <w:i/>
          <w:sz w:val="28"/>
          <w:szCs w:val="28"/>
          <w:lang w:val="en-US"/>
        </w:rPr>
        <w:t>yo</w:t>
      </w:r>
      <w:r w:rsidRPr="00D65B7D">
        <w:rPr>
          <w:rFonts w:ascii="Times New Roman" w:hAnsi="Times New Roman" w:cs="Times New Roman"/>
          <w:i/>
          <w:sz w:val="28"/>
          <w:szCs w:val="28"/>
        </w:rPr>
        <w:t>mkie</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tehnologii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Pedagogicheskie</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nauki</w:t>
      </w:r>
      <w:proofErr w:type="spellEnd"/>
      <w:r w:rsidR="007E0D57" w:rsidRPr="00D65B7D">
        <w:rPr>
          <w:rFonts w:ascii="Times New Roman" w:hAnsi="Times New Roman" w:cs="Times New Roman"/>
          <w:i/>
          <w:sz w:val="28"/>
          <w:szCs w:val="28"/>
        </w:rPr>
        <w:t xml:space="preserve"> – </w:t>
      </w:r>
      <w:r w:rsidR="00456449" w:rsidRPr="00D65B7D">
        <w:rPr>
          <w:rFonts w:ascii="Times New Roman" w:hAnsi="Times New Roman" w:cs="Times New Roman"/>
          <w:i/>
          <w:sz w:val="28"/>
          <w:szCs w:val="28"/>
        </w:rPr>
        <w:t>[</w:t>
      </w:r>
      <w:proofErr w:type="spellStart"/>
      <w:r w:rsidR="00456449" w:rsidRPr="00D65B7D">
        <w:rPr>
          <w:rFonts w:ascii="Times New Roman" w:hAnsi="Times New Roman" w:cs="Times New Roman"/>
          <w:i/>
          <w:sz w:val="28"/>
          <w:szCs w:val="28"/>
        </w:rPr>
        <w:t>Modern</w:t>
      </w:r>
      <w:proofErr w:type="spellEnd"/>
      <w:r w:rsidR="00456449"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Knowledge-Intensive</w:t>
      </w:r>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T</w:t>
      </w:r>
      <w:proofErr w:type="spellStart"/>
      <w:r w:rsidR="00B71690" w:rsidRPr="00D65B7D">
        <w:rPr>
          <w:rFonts w:ascii="Times New Roman" w:hAnsi="Times New Roman" w:cs="Times New Roman"/>
          <w:i/>
          <w:sz w:val="28"/>
          <w:szCs w:val="28"/>
        </w:rPr>
        <w:t>echnologies</w:t>
      </w:r>
      <w:proofErr w:type="spellEnd"/>
      <w:r w:rsidR="00B71690" w:rsidRPr="00D65B7D">
        <w:rPr>
          <w:rFonts w:ascii="Times New Roman" w:hAnsi="Times New Roman" w:cs="Times New Roman"/>
          <w:i/>
          <w:sz w:val="28"/>
          <w:szCs w:val="28"/>
        </w:rPr>
        <w:t xml:space="preserve">. </w:t>
      </w:r>
      <w:proofErr w:type="spellStart"/>
      <w:r w:rsidR="00B71690" w:rsidRPr="00D65B7D">
        <w:rPr>
          <w:rFonts w:ascii="Times New Roman" w:hAnsi="Times New Roman" w:cs="Times New Roman"/>
          <w:i/>
          <w:sz w:val="28"/>
          <w:szCs w:val="28"/>
        </w:rPr>
        <w:t>Pedagogical</w:t>
      </w:r>
      <w:proofErr w:type="spellEnd"/>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S</w:t>
      </w:r>
      <w:proofErr w:type="spellStart"/>
      <w:r w:rsidR="00456449" w:rsidRPr="00D65B7D">
        <w:rPr>
          <w:rFonts w:ascii="Times New Roman" w:hAnsi="Times New Roman" w:cs="Times New Roman"/>
          <w:i/>
          <w:sz w:val="28"/>
          <w:szCs w:val="28"/>
        </w:rPr>
        <w:t>ciences</w:t>
      </w:r>
      <w:proofErr w:type="spellEnd"/>
      <w:r w:rsidR="00456449" w:rsidRPr="00D65B7D">
        <w:rPr>
          <w:rFonts w:ascii="Times New Roman" w:hAnsi="Times New Roman" w:cs="Times New Roman"/>
          <w:i/>
          <w:sz w:val="28"/>
          <w:szCs w:val="28"/>
        </w:rPr>
        <w:t>]</w:t>
      </w:r>
      <w:r w:rsidRPr="00D65B7D">
        <w:rPr>
          <w:rFonts w:ascii="Times New Roman" w:hAnsi="Times New Roman" w:cs="Times New Roman"/>
          <w:i/>
          <w:sz w:val="28"/>
          <w:szCs w:val="28"/>
        </w:rPr>
        <w:t>,</w:t>
      </w:r>
      <w:r w:rsidRPr="00D65B7D">
        <w:rPr>
          <w:rFonts w:ascii="Times New Roman" w:hAnsi="Times New Roman" w:cs="Times New Roman"/>
          <w:sz w:val="28"/>
          <w:szCs w:val="28"/>
        </w:rPr>
        <w:t xml:space="preserve"> </w:t>
      </w:r>
      <w:r w:rsidR="00A01D3C" w:rsidRPr="00D65B7D">
        <w:rPr>
          <w:rFonts w:ascii="Times New Roman" w:hAnsi="Times New Roman" w:cs="Times New Roman"/>
          <w:sz w:val="28"/>
          <w:szCs w:val="28"/>
          <w:lang w:val="en-US"/>
        </w:rPr>
        <w:t>6,</w:t>
      </w:r>
      <w:r w:rsidR="00D373FD" w:rsidRPr="00D65B7D">
        <w:rPr>
          <w:rFonts w:ascii="Times New Roman" w:hAnsi="Times New Roman" w:cs="Times New Roman"/>
          <w:sz w:val="28"/>
          <w:szCs w:val="28"/>
          <w:lang w:val="en-US"/>
        </w:rPr>
        <w:t xml:space="preserve"> 56</w:t>
      </w:r>
      <w:r w:rsidR="007E0D57" w:rsidRPr="00D65B7D">
        <w:rPr>
          <w:rFonts w:ascii="Times New Roman" w:hAnsi="Times New Roman" w:cs="Times New Roman"/>
          <w:sz w:val="28"/>
          <w:szCs w:val="28"/>
        </w:rPr>
        <w:t>–</w:t>
      </w:r>
      <w:r w:rsidR="00D373FD" w:rsidRPr="00D65B7D">
        <w:rPr>
          <w:rFonts w:ascii="Times New Roman" w:hAnsi="Times New Roman" w:cs="Times New Roman"/>
          <w:sz w:val="28"/>
          <w:szCs w:val="28"/>
          <w:lang w:val="en-US"/>
        </w:rPr>
        <w:t xml:space="preserve">61. </w:t>
      </w:r>
      <w:r w:rsidR="00A01D3C" w:rsidRPr="00D65B7D">
        <w:rPr>
          <w:rFonts w:ascii="Times New Roman" w:hAnsi="Times New Roman" w:cs="Times New Roman"/>
          <w:sz w:val="28"/>
          <w:szCs w:val="28"/>
          <w:lang w:val="en-US"/>
        </w:rPr>
        <w:t>Retrieved from</w:t>
      </w:r>
      <w:r w:rsidR="00D373FD" w:rsidRPr="00D65B7D">
        <w:rPr>
          <w:rFonts w:ascii="Times New Roman" w:hAnsi="Times New Roman" w:cs="Times New Roman"/>
          <w:sz w:val="28"/>
          <w:szCs w:val="28"/>
        </w:rPr>
        <w:t xml:space="preserve"> </w:t>
      </w:r>
      <w:hyperlink r:id="rId11" w:history="1">
        <w:r w:rsidR="001B438C" w:rsidRPr="00D65B7D">
          <w:rPr>
            <w:rStyle w:val="a6"/>
            <w:rFonts w:ascii="Times New Roman" w:hAnsi="Times New Roman" w:cs="Times New Roman"/>
            <w:sz w:val="28"/>
            <w:szCs w:val="28"/>
          </w:rPr>
          <w:t>https://www.top-technologies.ru/ru/article/</w:t>
        </w:r>
        <w:r w:rsidR="001B438C" w:rsidRPr="00D65B7D">
          <w:rPr>
            <w:rStyle w:val="a6"/>
            <w:rFonts w:ascii="Times New Roman" w:hAnsi="Times New Roman" w:cs="Times New Roman"/>
            <w:sz w:val="28"/>
            <w:szCs w:val="28"/>
            <w:lang w:val="en-US"/>
          </w:rPr>
          <w:t xml:space="preserve"> </w:t>
        </w:r>
        <w:proofErr w:type="spellStart"/>
        <w:r w:rsidR="001B438C" w:rsidRPr="00D65B7D">
          <w:rPr>
            <w:rStyle w:val="a6"/>
            <w:rFonts w:ascii="Times New Roman" w:hAnsi="Times New Roman" w:cs="Times New Roman"/>
            <w:sz w:val="28"/>
            <w:szCs w:val="28"/>
          </w:rPr>
          <w:t>view?id</w:t>
        </w:r>
        <w:proofErr w:type="spellEnd"/>
        <w:r w:rsidR="001B438C" w:rsidRPr="00D65B7D">
          <w:rPr>
            <w:rStyle w:val="a6"/>
            <w:rFonts w:ascii="Times New Roman" w:hAnsi="Times New Roman" w:cs="Times New Roman"/>
            <w:sz w:val="28"/>
            <w:szCs w:val="28"/>
          </w:rPr>
          <w:t>=35060</w:t>
        </w:r>
      </w:hyperlink>
      <w:r w:rsidR="00D373FD" w:rsidRPr="00D65B7D">
        <w:rPr>
          <w:rFonts w:ascii="Times New Roman" w:hAnsi="Times New Roman" w:cs="Times New Roman"/>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Russian</w:t>
      </w:r>
      <w:proofErr w:type="spellEnd"/>
      <w:r w:rsidR="00A01D3C" w:rsidRPr="00D65B7D">
        <w:rPr>
          <w:rFonts w:ascii="Times New Roman" w:hAnsi="Times New Roman" w:cs="Times New Roman"/>
          <w:color w:val="000000"/>
          <w:sz w:val="28"/>
          <w:szCs w:val="28"/>
        </w:rPr>
        <w:t>]</w:t>
      </w:r>
      <w:r w:rsidR="00A01D3C" w:rsidRPr="00D65B7D">
        <w:rPr>
          <w:rFonts w:ascii="Times New Roman" w:hAnsi="Times New Roman" w:cs="Times New Roman"/>
          <w:color w:val="000000"/>
          <w:sz w:val="28"/>
          <w:szCs w:val="28"/>
          <w:lang w:val="en-US"/>
        </w:rPr>
        <w:t>.</w:t>
      </w:r>
    </w:p>
    <w:p w:rsidR="00D373FD" w:rsidRPr="00D65B7D" w:rsidRDefault="002305C7" w:rsidP="007E0D57">
      <w:pPr>
        <w:pStyle w:val="HTML"/>
        <w:numPr>
          <w:ilvl w:val="0"/>
          <w:numId w:val="3"/>
        </w:numPr>
        <w:tabs>
          <w:tab w:val="clear" w:pos="1832"/>
          <w:tab w:val="left" w:pos="993"/>
        </w:tabs>
        <w:spacing w:line="360" w:lineRule="auto"/>
        <w:ind w:left="0" w:firstLine="709"/>
        <w:contextualSpacing/>
        <w:jc w:val="both"/>
        <w:rPr>
          <w:rFonts w:ascii="inherit" w:hAnsi="inherit"/>
          <w:color w:val="222222"/>
          <w:sz w:val="42"/>
          <w:szCs w:val="42"/>
        </w:rPr>
      </w:pPr>
      <w:proofErr w:type="spellStart"/>
      <w:r w:rsidRPr="00D65B7D">
        <w:rPr>
          <w:rFonts w:ascii="Times New Roman" w:hAnsi="Times New Roman" w:cs="Times New Roman"/>
          <w:sz w:val="28"/>
          <w:szCs w:val="28"/>
        </w:rPr>
        <w:t>Hanych</w:t>
      </w:r>
      <w:proofErr w:type="spellEnd"/>
      <w:r w:rsidRPr="00D65B7D">
        <w:rPr>
          <w:rFonts w:ascii="Times New Roman" w:hAnsi="Times New Roman" w:cs="Times New Roman"/>
          <w:sz w:val="28"/>
          <w:szCs w:val="28"/>
        </w:rPr>
        <w:t>,</w:t>
      </w:r>
      <w:r w:rsidR="0042721B" w:rsidRPr="00D65B7D">
        <w:rPr>
          <w:rFonts w:ascii="Times New Roman" w:hAnsi="Times New Roman" w:cs="Times New Roman"/>
          <w:sz w:val="28"/>
          <w:szCs w:val="28"/>
        </w:rPr>
        <w:t xml:space="preserve"> D. I., </w:t>
      </w:r>
      <w:proofErr w:type="spellStart"/>
      <w:r w:rsidR="0042721B" w:rsidRPr="00D65B7D">
        <w:rPr>
          <w:rFonts w:ascii="Times New Roman" w:hAnsi="Times New Roman" w:cs="Times New Roman"/>
          <w:sz w:val="28"/>
          <w:szCs w:val="28"/>
        </w:rPr>
        <w:t>Oli</w:t>
      </w:r>
      <w:proofErr w:type="spellEnd"/>
      <w:r w:rsidR="0042721B"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nyk</w:t>
      </w:r>
      <w:proofErr w:type="spellEnd"/>
      <w:r w:rsidRPr="00D65B7D">
        <w:rPr>
          <w:rFonts w:ascii="Times New Roman" w:hAnsi="Times New Roman" w:cs="Times New Roman"/>
          <w:sz w:val="28"/>
          <w:szCs w:val="28"/>
        </w:rPr>
        <w:t xml:space="preserve">, I. S. (1985). </w:t>
      </w:r>
      <w:proofErr w:type="spellStart"/>
      <w:r w:rsidRPr="00D65B7D">
        <w:rPr>
          <w:rFonts w:ascii="Times New Roman" w:hAnsi="Times New Roman" w:cs="Times New Roman"/>
          <w:i/>
          <w:sz w:val="28"/>
          <w:szCs w:val="28"/>
        </w:rPr>
        <w:t>Slovnyk</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linhvistychnykh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terminiv</w:t>
      </w:r>
      <w:proofErr w:type="spellEnd"/>
      <w:r w:rsidRPr="00D65B7D">
        <w:rPr>
          <w:rFonts w:ascii="Times New Roman" w:hAnsi="Times New Roman" w:cs="Times New Roman"/>
          <w:i/>
          <w:sz w:val="28"/>
          <w:szCs w:val="28"/>
        </w:rPr>
        <w:t xml:space="preserve">. </w:t>
      </w:r>
      <w:r w:rsidR="00D9535B" w:rsidRPr="00D65B7D">
        <w:rPr>
          <w:rFonts w:ascii="Times New Roman" w:hAnsi="Times New Roman" w:cs="Times New Roman"/>
          <w:i/>
          <w:sz w:val="28"/>
          <w:szCs w:val="28"/>
          <w:lang w:val="en-US"/>
        </w:rPr>
        <w:t>[</w:t>
      </w:r>
      <w:r w:rsidR="001B438C" w:rsidRPr="00D65B7D">
        <w:rPr>
          <w:rFonts w:ascii="Times New Roman" w:hAnsi="Times New Roman" w:cs="Times New Roman"/>
          <w:i/>
          <w:color w:val="222222"/>
          <w:sz w:val="28"/>
          <w:szCs w:val="28"/>
          <w:lang w:val="en"/>
        </w:rPr>
        <w:t>Dictionary of linguistic terms</w:t>
      </w:r>
      <w:r w:rsidR="00D9535B" w:rsidRPr="00D65B7D">
        <w:rPr>
          <w:rFonts w:ascii="Times New Roman" w:hAnsi="Times New Roman" w:cs="Times New Roman"/>
          <w:i/>
          <w:sz w:val="28"/>
          <w:szCs w:val="28"/>
          <w:lang w:val="en-US"/>
        </w:rPr>
        <w:t xml:space="preserve">]. </w:t>
      </w:r>
      <w:r w:rsidR="001B194A" w:rsidRPr="00D65B7D">
        <w:rPr>
          <w:rFonts w:ascii="Times New Roman" w:hAnsi="Times New Roman" w:cs="Times New Roman"/>
          <w:sz w:val="28"/>
          <w:szCs w:val="28"/>
          <w:lang w:val="en-US"/>
        </w:rPr>
        <w:t>Kyiv</w:t>
      </w:r>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Vyshcha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shkola</w:t>
      </w:r>
      <w:proofErr w:type="spellEnd"/>
      <w:r w:rsidR="00A01D3C" w:rsidRPr="00D65B7D">
        <w:rPr>
          <w:rFonts w:ascii="Times New Roman" w:hAnsi="Times New Roman" w:cs="Times New Roman"/>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2305C7" w:rsidP="00456449">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Hryniuk</w:t>
      </w:r>
      <w:proofErr w:type="spellEnd"/>
      <w:r w:rsidRPr="00D65B7D">
        <w:rPr>
          <w:rFonts w:ascii="Times New Roman" w:hAnsi="Times New Roman" w:cs="Times New Roman"/>
          <w:sz w:val="28"/>
          <w:szCs w:val="28"/>
        </w:rPr>
        <w:t xml:space="preserve">, H. A., </w:t>
      </w:r>
      <w:proofErr w:type="spellStart"/>
      <w:r w:rsidRPr="00D65B7D">
        <w:rPr>
          <w:rFonts w:ascii="Times New Roman" w:hAnsi="Times New Roman" w:cs="Times New Roman"/>
          <w:sz w:val="28"/>
          <w:szCs w:val="28"/>
        </w:rPr>
        <w:t>Semenchuk</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Yu</w:t>
      </w:r>
      <w:proofErr w:type="spellEnd"/>
      <w:r w:rsidRPr="00D65B7D">
        <w:rPr>
          <w:rFonts w:ascii="Times New Roman" w:hAnsi="Times New Roman" w:cs="Times New Roman"/>
          <w:sz w:val="28"/>
          <w:szCs w:val="28"/>
        </w:rPr>
        <w:t xml:space="preserve">. A. (2007). </w:t>
      </w:r>
      <w:proofErr w:type="spellStart"/>
      <w:r w:rsidRPr="00D65B7D">
        <w:rPr>
          <w:rFonts w:ascii="Times New Roman" w:hAnsi="Times New Roman" w:cs="Times New Roman"/>
          <w:sz w:val="28"/>
          <w:szCs w:val="28"/>
        </w:rPr>
        <w:t>Vidbir</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navchalnoho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materialu</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dlia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formuvannia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anhlomovno</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w:t>
      </w:r>
      <w:proofErr w:type="spellStart"/>
      <w:r w:rsidRPr="00D65B7D">
        <w:rPr>
          <w:rFonts w:ascii="Times New Roman" w:hAnsi="Times New Roman" w:cs="Times New Roman"/>
          <w:sz w:val="28"/>
          <w:szCs w:val="28"/>
        </w:rPr>
        <w:t>leksychno</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w:t>
      </w:r>
      <w:proofErr w:type="spellStart"/>
      <w:r w:rsidRPr="00D65B7D">
        <w:rPr>
          <w:rFonts w:ascii="Times New Roman" w:hAnsi="Times New Roman" w:cs="Times New Roman"/>
          <w:sz w:val="28"/>
          <w:szCs w:val="28"/>
        </w:rPr>
        <w:t>kompetentsi</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u </w:t>
      </w:r>
      <w:proofErr w:type="spellStart"/>
      <w:r w:rsidRPr="00D65B7D">
        <w:rPr>
          <w:rFonts w:ascii="Times New Roman" w:hAnsi="Times New Roman" w:cs="Times New Roman"/>
          <w:sz w:val="28"/>
          <w:szCs w:val="28"/>
        </w:rPr>
        <w:t>studentiv-ekonomistiv</w:t>
      </w:r>
      <w:proofErr w:type="spellEnd"/>
      <w:r w:rsidRPr="00D65B7D">
        <w:rPr>
          <w:rFonts w:ascii="Times New Roman" w:hAnsi="Times New Roman" w:cs="Times New Roman"/>
          <w:sz w:val="28"/>
          <w:szCs w:val="28"/>
        </w:rPr>
        <w:t xml:space="preserve">. </w:t>
      </w:r>
      <w:r w:rsidR="00D9535B" w:rsidRPr="00D65B7D">
        <w:rPr>
          <w:rFonts w:ascii="Times New Roman" w:hAnsi="Times New Roman" w:cs="Times New Roman"/>
          <w:sz w:val="28"/>
          <w:szCs w:val="28"/>
          <w:lang w:val="en-US"/>
        </w:rPr>
        <w:t>[</w:t>
      </w:r>
      <w:r w:rsidR="001B438C" w:rsidRPr="00D65B7D">
        <w:rPr>
          <w:rFonts w:ascii="Times New Roman" w:hAnsi="Times New Roman" w:cs="Times New Roman"/>
          <w:sz w:val="28"/>
          <w:szCs w:val="28"/>
          <w:lang w:val="en-US"/>
        </w:rPr>
        <w:t xml:space="preserve">Selection of educational material for the formation of English lexical competence </w:t>
      </w:r>
      <w:r w:rsidR="00A806F7" w:rsidRPr="00D65B7D">
        <w:rPr>
          <w:rFonts w:ascii="Times New Roman" w:hAnsi="Times New Roman" w:cs="Times New Roman"/>
          <w:sz w:val="28"/>
          <w:szCs w:val="28"/>
          <w:lang w:val="en-US"/>
        </w:rPr>
        <w:t>of</w:t>
      </w:r>
      <w:r w:rsidR="001B438C" w:rsidRPr="00D65B7D">
        <w:rPr>
          <w:rFonts w:ascii="Times New Roman" w:hAnsi="Times New Roman" w:cs="Times New Roman"/>
          <w:sz w:val="28"/>
          <w:szCs w:val="28"/>
          <w:lang w:val="en-US"/>
        </w:rPr>
        <w:t xml:space="preserve"> students of economics</w:t>
      </w:r>
      <w:r w:rsidR="00D9535B" w:rsidRPr="00D65B7D">
        <w:rPr>
          <w:rFonts w:ascii="Times New Roman" w:hAnsi="Times New Roman" w:cs="Times New Roman"/>
          <w:sz w:val="28"/>
          <w:szCs w:val="28"/>
          <w:lang w:val="en-US"/>
        </w:rPr>
        <w:t xml:space="preserve">]. </w:t>
      </w:r>
      <w:proofErr w:type="spellStart"/>
      <w:r w:rsidRPr="00D65B7D">
        <w:rPr>
          <w:rFonts w:ascii="Times New Roman" w:hAnsi="Times New Roman" w:cs="Times New Roman"/>
          <w:i/>
          <w:sz w:val="28"/>
          <w:szCs w:val="28"/>
        </w:rPr>
        <w:t>Inozemni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movy</w:t>
      </w:r>
      <w:proofErr w:type="spellEnd"/>
      <w:r w:rsidR="007E0D57" w:rsidRPr="00D65B7D">
        <w:rPr>
          <w:rFonts w:ascii="Times New Roman" w:hAnsi="Times New Roman" w:cs="Times New Roman"/>
          <w:i/>
          <w:sz w:val="28"/>
          <w:szCs w:val="28"/>
        </w:rPr>
        <w:t xml:space="preserve"> – </w:t>
      </w:r>
      <w:r w:rsidR="00456449" w:rsidRPr="00D65B7D">
        <w:rPr>
          <w:rFonts w:ascii="Times New Roman" w:hAnsi="Times New Roman" w:cs="Times New Roman"/>
          <w:i/>
          <w:sz w:val="28"/>
          <w:szCs w:val="28"/>
        </w:rPr>
        <w:t>[</w:t>
      </w:r>
      <w:proofErr w:type="spellStart"/>
      <w:r w:rsidR="00B71690" w:rsidRPr="00D65B7D">
        <w:rPr>
          <w:rFonts w:ascii="Times New Roman" w:hAnsi="Times New Roman" w:cs="Times New Roman"/>
          <w:i/>
          <w:sz w:val="28"/>
          <w:szCs w:val="28"/>
        </w:rPr>
        <w:t>Foreign</w:t>
      </w:r>
      <w:proofErr w:type="spellEnd"/>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L</w:t>
      </w:r>
      <w:proofErr w:type="spellStart"/>
      <w:r w:rsidR="00456449" w:rsidRPr="00D65B7D">
        <w:rPr>
          <w:rFonts w:ascii="Times New Roman" w:hAnsi="Times New Roman" w:cs="Times New Roman"/>
          <w:i/>
          <w:sz w:val="28"/>
          <w:szCs w:val="28"/>
        </w:rPr>
        <w:t>anguages</w:t>
      </w:r>
      <w:proofErr w:type="spellEnd"/>
      <w:r w:rsidR="00456449" w:rsidRPr="00D65B7D">
        <w:rPr>
          <w:rFonts w:ascii="Times New Roman" w:hAnsi="Times New Roman" w:cs="Times New Roman"/>
          <w:i/>
          <w:sz w:val="28"/>
          <w:szCs w:val="28"/>
        </w:rPr>
        <w:t>]</w:t>
      </w:r>
      <w:r w:rsidRPr="00D65B7D">
        <w:rPr>
          <w:rFonts w:ascii="Times New Roman" w:hAnsi="Times New Roman" w:cs="Times New Roman"/>
          <w:i/>
          <w:sz w:val="28"/>
          <w:szCs w:val="28"/>
        </w:rPr>
        <w:t>,</w:t>
      </w:r>
      <w:r w:rsidR="00D373FD" w:rsidRPr="00D65B7D">
        <w:rPr>
          <w:rFonts w:ascii="Times New Roman" w:hAnsi="Times New Roman" w:cs="Times New Roman"/>
          <w:sz w:val="28"/>
          <w:szCs w:val="28"/>
        </w:rPr>
        <w:t xml:space="preserve"> 2</w:t>
      </w:r>
      <w:r w:rsidRPr="00D65B7D">
        <w:rPr>
          <w:rFonts w:ascii="Times New Roman" w:hAnsi="Times New Roman" w:cs="Times New Roman"/>
          <w:sz w:val="28"/>
          <w:szCs w:val="28"/>
        </w:rPr>
        <w:t>,</w:t>
      </w:r>
      <w:r w:rsidR="00D373FD" w:rsidRPr="00D65B7D">
        <w:rPr>
          <w:rFonts w:ascii="Times New Roman" w:hAnsi="Times New Roman" w:cs="Times New Roman"/>
          <w:sz w:val="28"/>
          <w:szCs w:val="28"/>
        </w:rPr>
        <w:t xml:space="preserve"> 30</w:t>
      </w:r>
      <w:r w:rsidR="007E0D57" w:rsidRPr="00D65B7D">
        <w:rPr>
          <w:rFonts w:ascii="Times New Roman" w:hAnsi="Times New Roman" w:cs="Times New Roman"/>
          <w:sz w:val="28"/>
          <w:szCs w:val="28"/>
        </w:rPr>
        <w:t>–</w:t>
      </w:r>
      <w:r w:rsidR="00D373FD" w:rsidRPr="00D65B7D">
        <w:rPr>
          <w:rFonts w:ascii="Times New Roman" w:hAnsi="Times New Roman" w:cs="Times New Roman"/>
          <w:sz w:val="28"/>
          <w:szCs w:val="28"/>
        </w:rPr>
        <w:t>34</w:t>
      </w:r>
      <w:r w:rsidR="00A01D3C" w:rsidRPr="00D65B7D">
        <w:rPr>
          <w:rFonts w:ascii="Times New Roman" w:hAnsi="Times New Roman" w:cs="Times New Roman"/>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C016E5" w:rsidRPr="00D65B7D" w:rsidRDefault="00C016E5" w:rsidP="00456449">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Humeniuk</w:t>
      </w:r>
      <w:proofErr w:type="spellEnd"/>
      <w:r w:rsidRPr="00D65B7D">
        <w:rPr>
          <w:rFonts w:ascii="Times New Roman" w:hAnsi="Times New Roman" w:cs="Times New Roman"/>
          <w:sz w:val="28"/>
          <w:szCs w:val="28"/>
        </w:rPr>
        <w:t xml:space="preserve">, I. М. (2019). </w:t>
      </w:r>
      <w:proofErr w:type="spellStart"/>
      <w:r w:rsidRPr="00D65B7D">
        <w:rPr>
          <w:rFonts w:ascii="Times New Roman" w:hAnsi="Times New Roman" w:cs="Times New Roman"/>
          <w:sz w:val="28"/>
          <w:szCs w:val="28"/>
        </w:rPr>
        <w:t>Analiz</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sutnosti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vektornoho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zastosuvannia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kontekstnoho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pidkhodu</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vykladannia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kursu</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w:t>
      </w:r>
      <w:proofErr w:type="spellEnd"/>
      <w:r w:rsidR="001E4F84" w:rsidRPr="00D65B7D">
        <w:rPr>
          <w:rFonts w:ascii="Times New Roman" w:hAnsi="Times New Roman" w:cs="Times New Roman"/>
          <w:sz w:val="28"/>
          <w:szCs w:val="28"/>
          <w:lang w:val="en-US"/>
        </w:rPr>
        <w:t>y</w:t>
      </w:r>
      <w:proofErr w:type="spellStart"/>
      <w:r w:rsidR="001E4F84" w:rsidRPr="00D65B7D">
        <w:rPr>
          <w:rFonts w:ascii="Times New Roman" w:hAnsi="Times New Roman" w:cs="Times New Roman"/>
          <w:sz w:val="28"/>
          <w:szCs w:val="28"/>
        </w:rPr>
        <w:t>inska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mova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za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profesi</w:t>
      </w:r>
      <w:proofErr w:type="spellEnd"/>
      <w:r w:rsidR="001E4F84"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nym</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lastRenderedPageBreak/>
        <w:t>spriamuvanniam</w:t>
      </w:r>
      <w:proofErr w:type="spellEnd"/>
      <w:r w:rsidRPr="00D65B7D">
        <w:rPr>
          <w:rFonts w:ascii="Times New Roman" w:hAnsi="Times New Roman" w:cs="Times New Roman"/>
          <w:sz w:val="28"/>
          <w:szCs w:val="28"/>
        </w:rPr>
        <w:t>». [</w:t>
      </w:r>
      <w:proofErr w:type="spellStart"/>
      <w:r w:rsidRPr="00D65B7D">
        <w:rPr>
          <w:rFonts w:ascii="Times New Roman" w:hAnsi="Times New Roman" w:cs="Times New Roman"/>
          <w:sz w:val="28"/>
          <w:szCs w:val="28"/>
        </w:rPr>
        <w:t>Analysis</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of</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essence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and</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vector</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application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of</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contextual</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approach</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teaching</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course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Ukrainian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language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for</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professional</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purposes</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i/>
          <w:sz w:val="28"/>
          <w:szCs w:val="28"/>
        </w:rPr>
        <w:t>Hirska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shkola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Ukra</w:t>
      </w:r>
      <w:proofErr w:type="spellEnd"/>
      <w:r w:rsidR="001E4F84" w:rsidRPr="00D65B7D">
        <w:rPr>
          <w:rFonts w:ascii="Times New Roman" w:hAnsi="Times New Roman" w:cs="Times New Roman"/>
          <w:i/>
          <w:sz w:val="28"/>
          <w:szCs w:val="28"/>
          <w:lang w:val="en-US"/>
        </w:rPr>
        <w:t>y</w:t>
      </w:r>
      <w:proofErr w:type="spellStart"/>
      <w:r w:rsidRPr="00D65B7D">
        <w:rPr>
          <w:rFonts w:ascii="Times New Roman" w:hAnsi="Times New Roman" w:cs="Times New Roman"/>
          <w:i/>
          <w:sz w:val="28"/>
          <w:szCs w:val="28"/>
        </w:rPr>
        <w:t>inskykh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Karpat</w:t>
      </w:r>
      <w:proofErr w:type="spellEnd"/>
      <w:r w:rsidR="007E0D57" w:rsidRPr="00D65B7D">
        <w:rPr>
          <w:rFonts w:ascii="Times New Roman" w:hAnsi="Times New Roman" w:cs="Times New Roman"/>
          <w:i/>
          <w:sz w:val="28"/>
          <w:szCs w:val="28"/>
        </w:rPr>
        <w:t xml:space="preserve"> – </w:t>
      </w:r>
      <w:r w:rsidR="00456449" w:rsidRPr="00D65B7D">
        <w:rPr>
          <w:rFonts w:ascii="Times New Roman" w:hAnsi="Times New Roman" w:cs="Times New Roman"/>
          <w:i/>
          <w:sz w:val="28"/>
          <w:szCs w:val="28"/>
        </w:rPr>
        <w:t>[</w:t>
      </w:r>
      <w:proofErr w:type="spellStart"/>
      <w:r w:rsidR="00B71690" w:rsidRPr="00D65B7D">
        <w:rPr>
          <w:rFonts w:ascii="Times New Roman" w:hAnsi="Times New Roman" w:cs="Times New Roman"/>
          <w:i/>
          <w:sz w:val="28"/>
          <w:szCs w:val="28"/>
        </w:rPr>
        <w:t>Mountain</w:t>
      </w:r>
      <w:proofErr w:type="spellEnd"/>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S</w:t>
      </w:r>
      <w:proofErr w:type="spellStart"/>
      <w:r w:rsidR="00456449" w:rsidRPr="00D65B7D">
        <w:rPr>
          <w:rFonts w:ascii="Times New Roman" w:hAnsi="Times New Roman" w:cs="Times New Roman"/>
          <w:i/>
          <w:sz w:val="28"/>
          <w:szCs w:val="28"/>
        </w:rPr>
        <w:t>chool</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of</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the</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Ukrainian</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Carpathians</w:t>
      </w:r>
      <w:proofErr w:type="spellEnd"/>
      <w:r w:rsidR="00456449" w:rsidRPr="00D65B7D">
        <w:rPr>
          <w:rFonts w:ascii="Times New Roman" w:hAnsi="Times New Roman" w:cs="Times New Roman"/>
          <w:i/>
          <w:sz w:val="28"/>
          <w:szCs w:val="28"/>
        </w:rPr>
        <w:t>]</w:t>
      </w:r>
      <w:r w:rsidRPr="00D65B7D">
        <w:rPr>
          <w:rFonts w:ascii="Times New Roman" w:hAnsi="Times New Roman" w:cs="Times New Roman"/>
          <w:i/>
          <w:sz w:val="28"/>
          <w:szCs w:val="28"/>
        </w:rPr>
        <w:t>,</w:t>
      </w:r>
      <w:r w:rsidRPr="00D65B7D">
        <w:rPr>
          <w:rFonts w:ascii="Times New Roman" w:hAnsi="Times New Roman" w:cs="Times New Roman"/>
          <w:sz w:val="28"/>
          <w:szCs w:val="28"/>
        </w:rPr>
        <w:t xml:space="preserve"> 20, 89</w:t>
      </w:r>
      <w:r w:rsidR="007E0D57" w:rsidRPr="00D65B7D">
        <w:rPr>
          <w:rFonts w:ascii="Times New Roman" w:hAnsi="Times New Roman" w:cs="Times New Roman"/>
          <w:sz w:val="28"/>
          <w:szCs w:val="28"/>
        </w:rPr>
        <w:t>–</w:t>
      </w:r>
      <w:r w:rsidRPr="00D65B7D">
        <w:rPr>
          <w:rFonts w:ascii="Times New Roman" w:hAnsi="Times New Roman" w:cs="Times New Roman"/>
          <w:sz w:val="28"/>
          <w:szCs w:val="28"/>
        </w:rPr>
        <w:t xml:space="preserve">92 </w:t>
      </w:r>
      <w:r w:rsidRPr="00D65B7D">
        <w:rPr>
          <w:rFonts w:ascii="Times New Roman" w:hAnsi="Times New Roman" w:cs="Times New Roman"/>
          <w:color w:val="000000"/>
          <w:sz w:val="28"/>
          <w:szCs w:val="28"/>
        </w:rPr>
        <w:t>[</w:t>
      </w:r>
      <w:proofErr w:type="spellStart"/>
      <w:r w:rsidRPr="00D65B7D">
        <w:rPr>
          <w:rFonts w:ascii="Times New Roman" w:hAnsi="Times New Roman" w:cs="Times New Roman"/>
          <w:color w:val="000000"/>
          <w:sz w:val="28"/>
          <w:szCs w:val="28"/>
        </w:rPr>
        <w:t>in</w:t>
      </w:r>
      <w:proofErr w:type="spellEnd"/>
      <w:r w:rsidRPr="00D65B7D">
        <w:rPr>
          <w:rFonts w:ascii="Times New Roman" w:hAnsi="Times New Roman" w:cs="Times New Roman"/>
          <w:color w:val="000000"/>
          <w:sz w:val="28"/>
          <w:szCs w:val="28"/>
        </w:rPr>
        <w:t xml:space="preserve"> </w:t>
      </w:r>
      <w:proofErr w:type="spellStart"/>
      <w:r w:rsidRPr="00D65B7D">
        <w:rPr>
          <w:rFonts w:ascii="Times New Roman" w:hAnsi="Times New Roman" w:cs="Times New Roman"/>
          <w:color w:val="000000"/>
          <w:sz w:val="28"/>
          <w:szCs w:val="28"/>
        </w:rPr>
        <w:t>Ukrainian</w:t>
      </w:r>
      <w:proofErr w:type="spellEnd"/>
      <w:r w:rsidRPr="00D65B7D">
        <w:rPr>
          <w:rFonts w:ascii="Times New Roman" w:hAnsi="Times New Roman" w:cs="Times New Roman"/>
          <w:color w:val="000000"/>
          <w:sz w:val="28"/>
          <w:szCs w:val="28"/>
        </w:rPr>
        <w:t>].</w:t>
      </w:r>
    </w:p>
    <w:p w:rsidR="00C016E5" w:rsidRPr="00D65B7D" w:rsidRDefault="00C016E5" w:rsidP="00456449">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Humeniuk</w:t>
      </w:r>
      <w:proofErr w:type="spellEnd"/>
      <w:r w:rsidRPr="00D65B7D">
        <w:rPr>
          <w:rFonts w:ascii="Times New Roman" w:hAnsi="Times New Roman" w:cs="Times New Roman"/>
          <w:sz w:val="28"/>
          <w:szCs w:val="28"/>
        </w:rPr>
        <w:t xml:space="preserve">, I. М. (2017). </w:t>
      </w:r>
      <w:proofErr w:type="spellStart"/>
      <w:r w:rsidR="001E4F84" w:rsidRPr="00D65B7D">
        <w:rPr>
          <w:rFonts w:ascii="Times New Roman" w:hAnsi="Times New Roman" w:cs="Times New Roman"/>
          <w:sz w:val="28"/>
          <w:szCs w:val="28"/>
        </w:rPr>
        <w:t>Dyskursolohichni</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ori</w:t>
      </w:r>
      <w:proofErr w:type="spellEnd"/>
      <w:r w:rsidR="001E4F84"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entyry</w:t>
      </w:r>
      <w:proofErr w:type="spellEnd"/>
      <w:r w:rsidRPr="00D65B7D">
        <w:rPr>
          <w:rFonts w:ascii="Times New Roman" w:hAnsi="Times New Roman" w:cs="Times New Roman"/>
          <w:sz w:val="28"/>
          <w:szCs w:val="28"/>
        </w:rPr>
        <w:t xml:space="preserve"> u </w:t>
      </w:r>
      <w:proofErr w:type="spellStart"/>
      <w:r w:rsidRPr="00D65B7D">
        <w:rPr>
          <w:rFonts w:ascii="Times New Roman" w:hAnsi="Times New Roman" w:cs="Times New Roman"/>
          <w:sz w:val="28"/>
          <w:szCs w:val="28"/>
        </w:rPr>
        <w:t>vykladanni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dystsyp</w:t>
      </w:r>
      <w:r w:rsidR="001E4F84" w:rsidRPr="00D65B7D">
        <w:rPr>
          <w:rFonts w:ascii="Times New Roman" w:hAnsi="Times New Roman" w:cs="Times New Roman"/>
          <w:sz w:val="28"/>
          <w:szCs w:val="28"/>
        </w:rPr>
        <w:t>liny</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Ukra</w:t>
      </w:r>
      <w:proofErr w:type="spellEnd"/>
      <w:r w:rsidR="001E4F84" w:rsidRPr="00D65B7D">
        <w:rPr>
          <w:rFonts w:ascii="Times New Roman" w:hAnsi="Times New Roman" w:cs="Times New Roman"/>
          <w:sz w:val="28"/>
          <w:szCs w:val="28"/>
          <w:lang w:val="en-US"/>
        </w:rPr>
        <w:t>y</w:t>
      </w:r>
      <w:proofErr w:type="spellStart"/>
      <w:r w:rsidR="001E4F84" w:rsidRPr="00D65B7D">
        <w:rPr>
          <w:rFonts w:ascii="Times New Roman" w:hAnsi="Times New Roman" w:cs="Times New Roman"/>
          <w:sz w:val="28"/>
          <w:szCs w:val="28"/>
        </w:rPr>
        <w:t>inska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mova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za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profesi</w:t>
      </w:r>
      <w:proofErr w:type="spellEnd"/>
      <w:r w:rsidR="001E4F84"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nym</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spriamuvanniam</w:t>
      </w:r>
      <w:proofErr w:type="spellEnd"/>
      <w:r w:rsidRPr="00D65B7D">
        <w:rPr>
          <w:rFonts w:ascii="Times New Roman" w:hAnsi="Times New Roman" w:cs="Times New Roman"/>
          <w:sz w:val="28"/>
          <w:szCs w:val="28"/>
        </w:rPr>
        <w:t>». [</w:t>
      </w:r>
      <w:proofErr w:type="spellStart"/>
      <w:r w:rsidRPr="00D65B7D">
        <w:rPr>
          <w:rFonts w:ascii="Times New Roman" w:hAnsi="Times New Roman" w:cs="Times New Roman"/>
          <w:sz w:val="28"/>
          <w:szCs w:val="28"/>
        </w:rPr>
        <w:t>Discursological</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guidelines</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in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teaching</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discipline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Ukrainian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language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for</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professional</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purposes</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i/>
          <w:sz w:val="28"/>
          <w:szCs w:val="28"/>
        </w:rPr>
        <w:t>Liudynoznavchi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studi</w:t>
      </w:r>
      <w:proofErr w:type="spellEnd"/>
      <w:r w:rsidR="001E4F84"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i: </w:t>
      </w:r>
      <w:proofErr w:type="spellStart"/>
      <w:r w:rsidRPr="00D65B7D">
        <w:rPr>
          <w:rFonts w:ascii="Times New Roman" w:hAnsi="Times New Roman" w:cs="Times New Roman"/>
          <w:i/>
          <w:sz w:val="28"/>
          <w:szCs w:val="28"/>
        </w:rPr>
        <w:t>zbirnyk</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naukovykh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prats</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Drohobytskoho</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derzhavnoho</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pedahohichnoho</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universytetu</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im</w:t>
      </w:r>
      <w:proofErr w:type="spellEnd"/>
      <w:r w:rsidR="000E20FE" w:rsidRPr="00D65B7D">
        <w:rPr>
          <w:rFonts w:ascii="Times New Roman" w:hAnsi="Times New Roman" w:cs="Times New Roman"/>
          <w:i/>
          <w:sz w:val="28"/>
          <w:szCs w:val="28"/>
        </w:rPr>
        <w:t xml:space="preserve">. </w:t>
      </w:r>
      <w:r w:rsidRPr="00D65B7D">
        <w:rPr>
          <w:rFonts w:ascii="Times New Roman" w:hAnsi="Times New Roman" w:cs="Times New Roman"/>
          <w:i/>
          <w:sz w:val="28"/>
          <w:szCs w:val="28"/>
        </w:rPr>
        <w:t>I</w:t>
      </w:r>
      <w:r w:rsidR="000E20FE" w:rsidRPr="00D65B7D">
        <w:rPr>
          <w:rFonts w:ascii="Times New Roman" w:hAnsi="Times New Roman" w:cs="Times New Roman"/>
          <w:i/>
          <w:sz w:val="28"/>
          <w:szCs w:val="28"/>
        </w:rPr>
        <w:t>. </w:t>
      </w:r>
      <w:proofErr w:type="spellStart"/>
      <w:r w:rsidRPr="00D65B7D">
        <w:rPr>
          <w:rFonts w:ascii="Times New Roman" w:hAnsi="Times New Roman" w:cs="Times New Roman"/>
          <w:i/>
          <w:sz w:val="28"/>
          <w:szCs w:val="28"/>
        </w:rPr>
        <w:t>Franka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Seri</w:t>
      </w:r>
      <w:proofErr w:type="spellEnd"/>
      <w:r w:rsidR="001E4F84" w:rsidRPr="00D65B7D">
        <w:rPr>
          <w:rFonts w:ascii="Times New Roman" w:hAnsi="Times New Roman" w:cs="Times New Roman"/>
          <w:sz w:val="28"/>
          <w:szCs w:val="28"/>
          <w:lang w:val="en-US"/>
        </w:rPr>
        <w:t>y</w:t>
      </w:r>
      <w:r w:rsidRPr="00D65B7D">
        <w:rPr>
          <w:rFonts w:ascii="Times New Roman" w:hAnsi="Times New Roman" w:cs="Times New Roman"/>
          <w:sz w:val="28"/>
          <w:szCs w:val="28"/>
        </w:rPr>
        <w:t>a «</w:t>
      </w:r>
      <w:proofErr w:type="spellStart"/>
      <w:r w:rsidRPr="00D65B7D">
        <w:rPr>
          <w:rFonts w:ascii="Times New Roman" w:hAnsi="Times New Roman" w:cs="Times New Roman"/>
          <w:sz w:val="28"/>
          <w:szCs w:val="28"/>
        </w:rPr>
        <w:t>Pedahohika</w:t>
      </w:r>
      <w:proofErr w:type="spellEnd"/>
      <w:r w:rsidRPr="00D65B7D">
        <w:rPr>
          <w:rFonts w:ascii="Times New Roman" w:hAnsi="Times New Roman" w:cs="Times New Roman"/>
          <w:sz w:val="28"/>
          <w:szCs w:val="28"/>
        </w:rPr>
        <w:t>»</w:t>
      </w:r>
      <w:r w:rsidR="007E0D57" w:rsidRPr="00D65B7D">
        <w:rPr>
          <w:rFonts w:ascii="Times New Roman" w:hAnsi="Times New Roman" w:cs="Times New Roman"/>
          <w:sz w:val="28"/>
          <w:szCs w:val="28"/>
        </w:rPr>
        <w:t xml:space="preserve"> </w:t>
      </w:r>
      <w:r w:rsidR="007E0D57" w:rsidRPr="00D65B7D">
        <w:rPr>
          <w:rFonts w:ascii="Times New Roman" w:hAnsi="Times New Roman" w:cs="Times New Roman"/>
          <w:i/>
          <w:sz w:val="28"/>
          <w:szCs w:val="28"/>
        </w:rPr>
        <w:t xml:space="preserve">– </w:t>
      </w:r>
      <w:r w:rsidR="00456449" w:rsidRPr="00D65B7D">
        <w:rPr>
          <w:rFonts w:ascii="Times New Roman" w:hAnsi="Times New Roman" w:cs="Times New Roman"/>
          <w:i/>
          <w:sz w:val="28"/>
          <w:szCs w:val="28"/>
        </w:rPr>
        <w:t>[</w:t>
      </w:r>
      <w:r w:rsidR="002C56CD" w:rsidRPr="00D65B7D">
        <w:rPr>
          <w:rFonts w:ascii="Times New Roman" w:hAnsi="Times New Roman" w:cs="Times New Roman"/>
          <w:i/>
          <w:sz w:val="28"/>
          <w:szCs w:val="28"/>
          <w:lang w:val="en-US"/>
        </w:rPr>
        <w:t>Human</w:t>
      </w:r>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S</w:t>
      </w:r>
      <w:proofErr w:type="spellStart"/>
      <w:r w:rsidR="00B71690" w:rsidRPr="00D65B7D">
        <w:rPr>
          <w:rFonts w:ascii="Times New Roman" w:hAnsi="Times New Roman" w:cs="Times New Roman"/>
          <w:i/>
          <w:sz w:val="28"/>
          <w:szCs w:val="28"/>
        </w:rPr>
        <w:t>tudies</w:t>
      </w:r>
      <w:proofErr w:type="spellEnd"/>
      <w:r w:rsidR="00B71690" w:rsidRPr="00D65B7D">
        <w:rPr>
          <w:rFonts w:ascii="Times New Roman" w:hAnsi="Times New Roman" w:cs="Times New Roman"/>
          <w:i/>
          <w:sz w:val="28"/>
          <w:szCs w:val="28"/>
        </w:rPr>
        <w:t xml:space="preserve">: a </w:t>
      </w:r>
      <w:r w:rsidR="00B71690" w:rsidRPr="00D65B7D">
        <w:rPr>
          <w:rFonts w:ascii="Times New Roman" w:hAnsi="Times New Roman" w:cs="Times New Roman"/>
          <w:i/>
          <w:sz w:val="28"/>
          <w:szCs w:val="28"/>
          <w:lang w:val="en-US"/>
        </w:rPr>
        <w:t>C</w:t>
      </w:r>
      <w:proofErr w:type="spellStart"/>
      <w:r w:rsidR="00B71690" w:rsidRPr="00D65B7D">
        <w:rPr>
          <w:rFonts w:ascii="Times New Roman" w:hAnsi="Times New Roman" w:cs="Times New Roman"/>
          <w:i/>
          <w:sz w:val="28"/>
          <w:szCs w:val="28"/>
        </w:rPr>
        <w:t>ollection</w:t>
      </w:r>
      <w:proofErr w:type="spellEnd"/>
      <w:r w:rsidR="00B71690" w:rsidRPr="00D65B7D">
        <w:rPr>
          <w:rFonts w:ascii="Times New Roman" w:hAnsi="Times New Roman" w:cs="Times New Roman"/>
          <w:i/>
          <w:sz w:val="28"/>
          <w:szCs w:val="28"/>
        </w:rPr>
        <w:t xml:space="preserve"> </w:t>
      </w:r>
      <w:proofErr w:type="spellStart"/>
      <w:r w:rsidR="00B71690" w:rsidRPr="00D65B7D">
        <w:rPr>
          <w:rFonts w:ascii="Times New Roman" w:hAnsi="Times New Roman" w:cs="Times New Roman"/>
          <w:i/>
          <w:sz w:val="28"/>
          <w:szCs w:val="28"/>
        </w:rPr>
        <w:t>of</w:t>
      </w:r>
      <w:proofErr w:type="spellEnd"/>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S</w:t>
      </w:r>
      <w:proofErr w:type="spellStart"/>
      <w:r w:rsidR="00B71690" w:rsidRPr="00D65B7D">
        <w:rPr>
          <w:rFonts w:ascii="Times New Roman" w:hAnsi="Times New Roman" w:cs="Times New Roman"/>
          <w:i/>
          <w:sz w:val="28"/>
          <w:szCs w:val="28"/>
        </w:rPr>
        <w:t>cientific</w:t>
      </w:r>
      <w:proofErr w:type="spellEnd"/>
      <w:r w:rsidR="00B71690" w:rsidRPr="00D65B7D">
        <w:rPr>
          <w:rFonts w:ascii="Times New Roman" w:hAnsi="Times New Roman" w:cs="Times New Roman"/>
          <w:i/>
          <w:sz w:val="28"/>
          <w:szCs w:val="28"/>
        </w:rPr>
        <w:t xml:space="preserve"> </w:t>
      </w:r>
      <w:r w:rsidR="008D0444" w:rsidRPr="00D65B7D">
        <w:rPr>
          <w:rFonts w:ascii="Times New Roman" w:hAnsi="Times New Roman" w:cs="Times New Roman"/>
          <w:i/>
          <w:sz w:val="28"/>
          <w:szCs w:val="28"/>
          <w:lang w:val="en-US"/>
        </w:rPr>
        <w:t>Articles</w:t>
      </w:r>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of</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Drohobych</w:t>
      </w:r>
      <w:proofErr w:type="spellEnd"/>
      <w:r w:rsidR="00456449"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 xml:space="preserve">Ivan Franko </w:t>
      </w:r>
      <w:proofErr w:type="spellStart"/>
      <w:r w:rsidR="00456449" w:rsidRPr="00D65B7D">
        <w:rPr>
          <w:rFonts w:ascii="Times New Roman" w:hAnsi="Times New Roman" w:cs="Times New Roman"/>
          <w:i/>
          <w:sz w:val="28"/>
          <w:szCs w:val="28"/>
        </w:rPr>
        <w:t>State</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Pedagogical</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Universit</w:t>
      </w:r>
      <w:r w:rsidR="00B71690" w:rsidRPr="00D65B7D">
        <w:rPr>
          <w:rFonts w:ascii="Times New Roman" w:hAnsi="Times New Roman" w:cs="Times New Roman"/>
          <w:i/>
          <w:sz w:val="28"/>
          <w:szCs w:val="28"/>
        </w:rPr>
        <w:t>y</w:t>
      </w:r>
      <w:proofErr w:type="spellEnd"/>
      <w:r w:rsidR="00EE15E2" w:rsidRPr="00D65B7D">
        <w:rPr>
          <w:rFonts w:ascii="Times New Roman" w:hAnsi="Times New Roman" w:cs="Times New Roman"/>
          <w:i/>
          <w:sz w:val="28"/>
          <w:szCs w:val="28"/>
        </w:rPr>
        <w:t>. "</w:t>
      </w:r>
      <w:proofErr w:type="spellStart"/>
      <w:r w:rsidR="00EE15E2" w:rsidRPr="00D65B7D">
        <w:rPr>
          <w:rFonts w:ascii="Times New Roman" w:hAnsi="Times New Roman" w:cs="Times New Roman"/>
          <w:i/>
          <w:sz w:val="28"/>
          <w:szCs w:val="28"/>
        </w:rPr>
        <w:t>Pedagogy</w:t>
      </w:r>
      <w:proofErr w:type="spellEnd"/>
      <w:r w:rsidR="00EE15E2" w:rsidRPr="00D65B7D">
        <w:rPr>
          <w:rFonts w:ascii="Times New Roman" w:hAnsi="Times New Roman" w:cs="Times New Roman"/>
          <w:i/>
          <w:sz w:val="28"/>
          <w:szCs w:val="28"/>
        </w:rPr>
        <w:t>"</w:t>
      </w:r>
      <w:r w:rsidR="002C56CD" w:rsidRPr="00D65B7D">
        <w:rPr>
          <w:rFonts w:ascii="Times New Roman" w:hAnsi="Times New Roman" w:cs="Times New Roman"/>
          <w:i/>
          <w:sz w:val="28"/>
          <w:szCs w:val="28"/>
          <w:lang w:val="en-US"/>
        </w:rPr>
        <w:t xml:space="preserve"> Series</w:t>
      </w:r>
      <w:r w:rsidR="00456449" w:rsidRPr="00D65B7D">
        <w:rPr>
          <w:rFonts w:ascii="Times New Roman" w:hAnsi="Times New Roman" w:cs="Times New Roman"/>
          <w:i/>
          <w:sz w:val="28"/>
          <w:szCs w:val="28"/>
        </w:rPr>
        <w:t>]</w:t>
      </w:r>
      <w:r w:rsidRPr="00D65B7D">
        <w:rPr>
          <w:rFonts w:ascii="Times New Roman" w:hAnsi="Times New Roman" w:cs="Times New Roman"/>
          <w:sz w:val="28"/>
          <w:szCs w:val="28"/>
        </w:rPr>
        <w:t xml:space="preserve">, </w:t>
      </w:r>
      <w:r w:rsidRPr="00D65B7D">
        <w:rPr>
          <w:rFonts w:ascii="Times New Roman" w:hAnsi="Times New Roman" w:cs="Times New Roman"/>
          <w:sz w:val="28"/>
          <w:szCs w:val="28"/>
          <w:lang w:val="en-US"/>
        </w:rPr>
        <w:t>issue</w:t>
      </w:r>
      <w:r w:rsidRPr="00D65B7D">
        <w:rPr>
          <w:rFonts w:ascii="Times New Roman" w:hAnsi="Times New Roman" w:cs="Times New Roman"/>
          <w:sz w:val="28"/>
          <w:szCs w:val="28"/>
        </w:rPr>
        <w:t xml:space="preserve"> 4/36, 74</w:t>
      </w:r>
      <w:r w:rsidR="007E0D57" w:rsidRPr="00D65B7D">
        <w:rPr>
          <w:rFonts w:ascii="Times New Roman" w:hAnsi="Times New Roman" w:cs="Times New Roman"/>
          <w:sz w:val="28"/>
          <w:szCs w:val="28"/>
        </w:rPr>
        <w:t>–</w:t>
      </w:r>
      <w:r w:rsidRPr="00D65B7D">
        <w:rPr>
          <w:rFonts w:ascii="Times New Roman" w:hAnsi="Times New Roman" w:cs="Times New Roman"/>
          <w:sz w:val="28"/>
          <w:szCs w:val="28"/>
        </w:rPr>
        <w:t xml:space="preserve">82 </w:t>
      </w:r>
      <w:r w:rsidRPr="00D65B7D">
        <w:rPr>
          <w:rFonts w:ascii="Times New Roman" w:hAnsi="Times New Roman" w:cs="Times New Roman"/>
          <w:color w:val="000000"/>
          <w:sz w:val="28"/>
          <w:szCs w:val="28"/>
        </w:rPr>
        <w:t>[</w:t>
      </w:r>
      <w:proofErr w:type="spellStart"/>
      <w:r w:rsidRPr="00D65B7D">
        <w:rPr>
          <w:rFonts w:ascii="Times New Roman" w:hAnsi="Times New Roman" w:cs="Times New Roman"/>
          <w:color w:val="000000"/>
          <w:sz w:val="28"/>
          <w:szCs w:val="28"/>
        </w:rPr>
        <w:t>in</w:t>
      </w:r>
      <w:proofErr w:type="spellEnd"/>
      <w:r w:rsidRPr="00D65B7D">
        <w:rPr>
          <w:rFonts w:ascii="Times New Roman" w:hAnsi="Times New Roman" w:cs="Times New Roman"/>
          <w:color w:val="000000"/>
          <w:sz w:val="28"/>
          <w:szCs w:val="28"/>
        </w:rPr>
        <w:t xml:space="preserve"> </w:t>
      </w:r>
      <w:proofErr w:type="spellStart"/>
      <w:r w:rsidRPr="00D65B7D">
        <w:rPr>
          <w:rFonts w:ascii="Times New Roman" w:hAnsi="Times New Roman" w:cs="Times New Roman"/>
          <w:color w:val="000000"/>
          <w:sz w:val="28"/>
          <w:szCs w:val="28"/>
        </w:rPr>
        <w:t>Ukrainian</w:t>
      </w:r>
      <w:proofErr w:type="spellEnd"/>
      <w:r w:rsidRPr="00D65B7D">
        <w:rPr>
          <w:rFonts w:ascii="Times New Roman" w:hAnsi="Times New Roman" w:cs="Times New Roman"/>
          <w:color w:val="000000"/>
          <w:sz w:val="28"/>
          <w:szCs w:val="28"/>
        </w:rPr>
        <w:t>].</w:t>
      </w:r>
    </w:p>
    <w:p w:rsidR="00C016E5" w:rsidRPr="00D65B7D" w:rsidRDefault="00C016E5" w:rsidP="00456449">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Humeniuk</w:t>
      </w:r>
      <w:proofErr w:type="spellEnd"/>
      <w:r w:rsidRPr="00D65B7D">
        <w:rPr>
          <w:rFonts w:ascii="Times New Roman" w:hAnsi="Times New Roman" w:cs="Times New Roman"/>
          <w:sz w:val="28"/>
          <w:szCs w:val="28"/>
        </w:rPr>
        <w:t>, I.</w:t>
      </w:r>
      <w:r w:rsidR="007E0D57" w:rsidRPr="00D65B7D">
        <w:rPr>
          <w:rFonts w:ascii="Times New Roman" w:hAnsi="Times New Roman" w:cs="Times New Roman"/>
          <w:sz w:val="28"/>
          <w:szCs w:val="28"/>
        </w:rPr>
        <w:t> </w:t>
      </w:r>
      <w:r w:rsidRPr="00D65B7D">
        <w:rPr>
          <w:rFonts w:ascii="Times New Roman" w:hAnsi="Times New Roman" w:cs="Times New Roman"/>
          <w:sz w:val="28"/>
          <w:szCs w:val="28"/>
        </w:rPr>
        <w:t xml:space="preserve">M. (2019). </w:t>
      </w:r>
      <w:proofErr w:type="spellStart"/>
      <w:r w:rsidRPr="00D65B7D">
        <w:rPr>
          <w:rFonts w:ascii="Times New Roman" w:hAnsi="Times New Roman" w:cs="Times New Roman"/>
          <w:sz w:val="28"/>
          <w:szCs w:val="28"/>
        </w:rPr>
        <w:t>Kompetentnisna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linhvodydaktychna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paradyhma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yak</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kintsevyi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rezultat</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navchannia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w:t>
      </w:r>
      <w:proofErr w:type="spellEnd"/>
      <w:r w:rsidR="001E4F84"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insko</w:t>
      </w:r>
      <w:proofErr w:type="spellEnd"/>
      <w:r w:rsidR="001E4F84" w:rsidRPr="00D65B7D">
        <w:rPr>
          <w:rFonts w:ascii="Times New Roman" w:hAnsi="Times New Roman" w:cs="Times New Roman"/>
          <w:sz w:val="28"/>
          <w:szCs w:val="28"/>
          <w:lang w:val="en-US"/>
        </w:rPr>
        <w:t>y</w:t>
      </w:r>
      <w:r w:rsidR="001E4F84" w:rsidRPr="00D65B7D">
        <w:rPr>
          <w:rFonts w:ascii="Times New Roman" w:hAnsi="Times New Roman" w:cs="Times New Roman"/>
          <w:sz w:val="28"/>
          <w:szCs w:val="28"/>
        </w:rPr>
        <w:t xml:space="preserve">i </w:t>
      </w:r>
      <w:proofErr w:type="spellStart"/>
      <w:r w:rsidR="001E4F84" w:rsidRPr="00D65B7D">
        <w:rPr>
          <w:rFonts w:ascii="Times New Roman" w:hAnsi="Times New Roman" w:cs="Times New Roman"/>
          <w:sz w:val="28"/>
          <w:szCs w:val="28"/>
        </w:rPr>
        <w:t>movy</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za</w:t>
      </w:r>
      <w:proofErr w:type="spellEnd"/>
      <w:r w:rsidR="001E4F84" w:rsidRPr="00D65B7D">
        <w:rPr>
          <w:rFonts w:ascii="Times New Roman" w:hAnsi="Times New Roman" w:cs="Times New Roman"/>
          <w:sz w:val="28"/>
          <w:szCs w:val="28"/>
        </w:rPr>
        <w:t xml:space="preserve"> </w:t>
      </w:r>
      <w:proofErr w:type="spellStart"/>
      <w:r w:rsidR="001E4F84" w:rsidRPr="00D65B7D">
        <w:rPr>
          <w:rFonts w:ascii="Times New Roman" w:hAnsi="Times New Roman" w:cs="Times New Roman"/>
          <w:sz w:val="28"/>
          <w:szCs w:val="28"/>
        </w:rPr>
        <w:t>profesi</w:t>
      </w:r>
      <w:proofErr w:type="spellEnd"/>
      <w:r w:rsidR="001E4F84"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nym</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spriamuvanniam</w:t>
      </w:r>
      <w:proofErr w:type="spellEnd"/>
      <w:r w:rsidRPr="00D65B7D">
        <w:rPr>
          <w:rFonts w:ascii="Times New Roman" w:hAnsi="Times New Roman" w:cs="Times New Roman"/>
          <w:sz w:val="28"/>
          <w:szCs w:val="28"/>
        </w:rPr>
        <w:t>. [</w:t>
      </w:r>
      <w:proofErr w:type="spellStart"/>
      <w:r w:rsidRPr="00D65B7D">
        <w:rPr>
          <w:rFonts w:ascii="Times New Roman" w:hAnsi="Times New Roman" w:cs="Times New Roman"/>
          <w:sz w:val="28"/>
          <w:szCs w:val="28"/>
        </w:rPr>
        <w:t>Competence</w:t>
      </w:r>
      <w:proofErr w:type="spellEnd"/>
      <w:r w:rsidRPr="00D65B7D">
        <w:rPr>
          <w:rFonts w:ascii="Times New Roman" w:hAnsi="Times New Roman" w:cs="Times New Roman"/>
          <w:sz w:val="28"/>
          <w:szCs w:val="28"/>
        </w:rPr>
        <w:t xml:space="preserve"> l</w:t>
      </w:r>
      <w:proofErr w:type="spellStart"/>
      <w:r w:rsidR="001E4F84" w:rsidRPr="00D65B7D">
        <w:rPr>
          <w:rFonts w:ascii="Times New Roman" w:hAnsi="Times New Roman" w:cs="Times New Roman"/>
          <w:sz w:val="28"/>
          <w:szCs w:val="28"/>
          <w:lang w:val="en-US"/>
        </w:rPr>
        <w:t>inguo</w:t>
      </w:r>
      <w:r w:rsidRPr="00D65B7D">
        <w:rPr>
          <w:rFonts w:ascii="Times New Roman" w:hAnsi="Times New Roman" w:cs="Times New Roman"/>
          <w:sz w:val="28"/>
          <w:szCs w:val="28"/>
        </w:rPr>
        <w:t>didactic</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paradigm</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as</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end</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result</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of</w:t>
      </w:r>
      <w:proofErr w:type="spellEnd"/>
      <w:r w:rsidRPr="00D65B7D">
        <w:rPr>
          <w:rFonts w:ascii="Times New Roman" w:hAnsi="Times New Roman" w:cs="Times New Roman"/>
          <w:sz w:val="28"/>
          <w:szCs w:val="28"/>
        </w:rPr>
        <w:t xml:space="preserve"> </w:t>
      </w:r>
      <w:r w:rsidR="001E4F84" w:rsidRPr="00D65B7D">
        <w:rPr>
          <w:rFonts w:ascii="Times New Roman" w:hAnsi="Times New Roman" w:cs="Times New Roman"/>
          <w:sz w:val="28"/>
          <w:szCs w:val="28"/>
          <w:lang w:val="en-US"/>
        </w:rPr>
        <w:t>teaching</w:t>
      </w:r>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Ukrainian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language</w:t>
      </w:r>
      <w:proofErr w:type="spellEnd"/>
      <w:r w:rsidRPr="00D65B7D">
        <w:rPr>
          <w:rFonts w:ascii="Times New Roman" w:hAnsi="Times New Roman" w:cs="Times New Roman"/>
          <w:sz w:val="28"/>
          <w:szCs w:val="28"/>
        </w:rPr>
        <w:t xml:space="preserve"> </w:t>
      </w:r>
      <w:r w:rsidR="001E4F84" w:rsidRPr="00D65B7D">
        <w:rPr>
          <w:rFonts w:ascii="Times New Roman" w:hAnsi="Times New Roman" w:cs="Times New Roman"/>
          <w:sz w:val="28"/>
          <w:szCs w:val="28"/>
          <w:lang w:val="en-US"/>
        </w:rPr>
        <w:t>for professional purposes</w:t>
      </w:r>
      <w:r w:rsidRPr="00D65B7D">
        <w:rPr>
          <w:rFonts w:ascii="Times New Roman" w:hAnsi="Times New Roman" w:cs="Times New Roman"/>
          <w:sz w:val="28"/>
          <w:szCs w:val="28"/>
        </w:rPr>
        <w:t xml:space="preserve">]. </w:t>
      </w:r>
      <w:proofErr w:type="spellStart"/>
      <w:r w:rsidRPr="00D65B7D">
        <w:rPr>
          <w:rFonts w:ascii="Times New Roman" w:hAnsi="Times New Roman" w:cs="Times New Roman"/>
          <w:i/>
          <w:sz w:val="28"/>
          <w:szCs w:val="28"/>
        </w:rPr>
        <w:t>Naukovyi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visnyk</w:t>
      </w:r>
      <w:proofErr w:type="spellEnd"/>
      <w:r w:rsidRPr="00D65B7D">
        <w:rPr>
          <w:rFonts w:ascii="Times New Roman" w:hAnsi="Times New Roman" w:cs="Times New Roman"/>
          <w:i/>
          <w:sz w:val="28"/>
          <w:szCs w:val="28"/>
        </w:rPr>
        <w:t xml:space="preserve"> L</w:t>
      </w:r>
      <w:proofErr w:type="spellStart"/>
      <w:r w:rsidR="001E4F84" w:rsidRPr="00D65B7D">
        <w:rPr>
          <w:rFonts w:ascii="Times New Roman" w:hAnsi="Times New Roman" w:cs="Times New Roman"/>
          <w:i/>
          <w:sz w:val="28"/>
          <w:szCs w:val="28"/>
          <w:lang w:val="en-US"/>
        </w:rPr>
        <w:t>i</w:t>
      </w:r>
      <w:r w:rsidRPr="00D65B7D">
        <w:rPr>
          <w:rFonts w:ascii="Times New Roman" w:hAnsi="Times New Roman" w:cs="Times New Roman"/>
          <w:i/>
          <w:sz w:val="28"/>
          <w:szCs w:val="28"/>
        </w:rPr>
        <w:t>otno</w:t>
      </w:r>
      <w:proofErr w:type="spellEnd"/>
      <w:r w:rsidR="001E4F84"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i </w:t>
      </w:r>
      <w:proofErr w:type="spellStart"/>
      <w:r w:rsidRPr="00D65B7D">
        <w:rPr>
          <w:rFonts w:ascii="Times New Roman" w:hAnsi="Times New Roman" w:cs="Times New Roman"/>
          <w:i/>
          <w:sz w:val="28"/>
          <w:szCs w:val="28"/>
        </w:rPr>
        <w:t>Akademi</w:t>
      </w:r>
      <w:proofErr w:type="spellEnd"/>
      <w:r w:rsidR="001E4F84" w:rsidRPr="00D65B7D">
        <w:rPr>
          <w:rFonts w:ascii="Times New Roman" w:hAnsi="Times New Roman" w:cs="Times New Roman"/>
          <w:i/>
          <w:sz w:val="28"/>
          <w:szCs w:val="28"/>
          <w:lang w:val="en-US"/>
        </w:rPr>
        <w:t>y</w:t>
      </w:r>
      <w:r w:rsidR="001E4F84" w:rsidRPr="00D65B7D">
        <w:rPr>
          <w:rFonts w:ascii="Times New Roman" w:hAnsi="Times New Roman" w:cs="Times New Roman"/>
          <w:i/>
          <w:sz w:val="28"/>
          <w:szCs w:val="28"/>
        </w:rPr>
        <w:t xml:space="preserve">i. </w:t>
      </w:r>
      <w:proofErr w:type="spellStart"/>
      <w:r w:rsidR="001E4F84" w:rsidRPr="00D65B7D">
        <w:rPr>
          <w:rFonts w:ascii="Times New Roman" w:hAnsi="Times New Roman" w:cs="Times New Roman"/>
          <w:i/>
          <w:sz w:val="28"/>
          <w:szCs w:val="28"/>
        </w:rPr>
        <w:t>Seri</w:t>
      </w:r>
      <w:proofErr w:type="spellEnd"/>
      <w:r w:rsidR="001E4F84"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a: </w:t>
      </w:r>
      <w:proofErr w:type="spellStart"/>
      <w:r w:rsidRPr="00D65B7D">
        <w:rPr>
          <w:rFonts w:ascii="Times New Roman" w:hAnsi="Times New Roman" w:cs="Times New Roman"/>
          <w:i/>
          <w:sz w:val="28"/>
          <w:szCs w:val="28"/>
        </w:rPr>
        <w:t>Pedahohichni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nauky</w:t>
      </w:r>
      <w:proofErr w:type="spellEnd"/>
      <w:r w:rsidR="007E0D57" w:rsidRPr="00D65B7D">
        <w:rPr>
          <w:rFonts w:ascii="Times New Roman" w:hAnsi="Times New Roman" w:cs="Times New Roman"/>
          <w:i/>
          <w:sz w:val="28"/>
          <w:szCs w:val="28"/>
        </w:rPr>
        <w:t xml:space="preserve"> – </w:t>
      </w:r>
      <w:r w:rsidR="00456449" w:rsidRPr="00D65B7D">
        <w:rPr>
          <w:rFonts w:ascii="Times New Roman" w:hAnsi="Times New Roman" w:cs="Times New Roman"/>
          <w:i/>
          <w:sz w:val="28"/>
          <w:szCs w:val="28"/>
        </w:rPr>
        <w:t>[</w:t>
      </w:r>
      <w:proofErr w:type="spellStart"/>
      <w:r w:rsidR="00B71690" w:rsidRPr="00D65B7D">
        <w:rPr>
          <w:rFonts w:ascii="Times New Roman" w:hAnsi="Times New Roman" w:cs="Times New Roman"/>
          <w:i/>
          <w:sz w:val="28"/>
          <w:szCs w:val="28"/>
        </w:rPr>
        <w:t>Scientific</w:t>
      </w:r>
      <w:proofErr w:type="spellEnd"/>
      <w:r w:rsidR="00B71690" w:rsidRPr="00D65B7D">
        <w:rPr>
          <w:rFonts w:ascii="Times New Roman" w:hAnsi="Times New Roman" w:cs="Times New Roman"/>
          <w:i/>
          <w:sz w:val="28"/>
          <w:szCs w:val="28"/>
        </w:rPr>
        <w:t xml:space="preserve"> </w:t>
      </w:r>
      <w:proofErr w:type="spellStart"/>
      <w:r w:rsidR="00B71690" w:rsidRPr="00D65B7D">
        <w:rPr>
          <w:rFonts w:ascii="Times New Roman" w:hAnsi="Times New Roman" w:cs="Times New Roman"/>
          <w:i/>
          <w:sz w:val="28"/>
          <w:szCs w:val="28"/>
        </w:rPr>
        <w:t>Bulletin</w:t>
      </w:r>
      <w:proofErr w:type="spellEnd"/>
      <w:r w:rsidR="00B71690" w:rsidRPr="00D65B7D">
        <w:rPr>
          <w:rFonts w:ascii="Times New Roman" w:hAnsi="Times New Roman" w:cs="Times New Roman"/>
          <w:i/>
          <w:sz w:val="28"/>
          <w:szCs w:val="28"/>
        </w:rPr>
        <w:t xml:space="preserve"> </w:t>
      </w:r>
      <w:proofErr w:type="spellStart"/>
      <w:r w:rsidR="00B71690" w:rsidRPr="00D65B7D">
        <w:rPr>
          <w:rFonts w:ascii="Times New Roman" w:hAnsi="Times New Roman" w:cs="Times New Roman"/>
          <w:i/>
          <w:sz w:val="28"/>
          <w:szCs w:val="28"/>
        </w:rPr>
        <w:t>of</w:t>
      </w:r>
      <w:proofErr w:type="spellEnd"/>
      <w:r w:rsidR="00B71690"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Flight</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Academy</w:t>
      </w:r>
      <w:proofErr w:type="spellEnd"/>
      <w:r w:rsidR="00456449" w:rsidRPr="00D65B7D">
        <w:rPr>
          <w:rFonts w:ascii="Times New Roman" w:hAnsi="Times New Roman" w:cs="Times New Roman"/>
          <w:i/>
          <w:sz w:val="28"/>
          <w:szCs w:val="28"/>
        </w:rPr>
        <w:t xml:space="preserve">. </w:t>
      </w:r>
      <w:proofErr w:type="spellStart"/>
      <w:r w:rsidR="00456449" w:rsidRPr="00D65B7D">
        <w:rPr>
          <w:rFonts w:ascii="Times New Roman" w:hAnsi="Times New Roman" w:cs="Times New Roman"/>
          <w:i/>
          <w:sz w:val="28"/>
          <w:szCs w:val="28"/>
        </w:rPr>
        <w:t>Se</w:t>
      </w:r>
      <w:r w:rsidR="00B71690" w:rsidRPr="00D65B7D">
        <w:rPr>
          <w:rFonts w:ascii="Times New Roman" w:hAnsi="Times New Roman" w:cs="Times New Roman"/>
          <w:i/>
          <w:sz w:val="28"/>
          <w:szCs w:val="28"/>
          <w:lang w:val="en-US"/>
        </w:rPr>
        <w:t>ction</w:t>
      </w:r>
      <w:proofErr w:type="spellEnd"/>
      <w:r w:rsidR="00B71690" w:rsidRPr="00D65B7D">
        <w:rPr>
          <w:rFonts w:ascii="Times New Roman" w:hAnsi="Times New Roman" w:cs="Times New Roman"/>
          <w:i/>
          <w:sz w:val="28"/>
          <w:szCs w:val="28"/>
        </w:rPr>
        <w:t xml:space="preserve">: </w:t>
      </w:r>
      <w:proofErr w:type="spellStart"/>
      <w:r w:rsidR="00B71690" w:rsidRPr="00D65B7D">
        <w:rPr>
          <w:rFonts w:ascii="Times New Roman" w:hAnsi="Times New Roman" w:cs="Times New Roman"/>
          <w:i/>
          <w:sz w:val="28"/>
          <w:szCs w:val="28"/>
        </w:rPr>
        <w:t>Pedagogical</w:t>
      </w:r>
      <w:proofErr w:type="spellEnd"/>
      <w:r w:rsidR="00B71690" w:rsidRPr="00D65B7D">
        <w:rPr>
          <w:rFonts w:ascii="Times New Roman" w:hAnsi="Times New Roman" w:cs="Times New Roman"/>
          <w:i/>
          <w:sz w:val="28"/>
          <w:szCs w:val="28"/>
        </w:rPr>
        <w:t xml:space="preserve"> </w:t>
      </w:r>
      <w:r w:rsidR="00B71690" w:rsidRPr="00D65B7D">
        <w:rPr>
          <w:rFonts w:ascii="Times New Roman" w:hAnsi="Times New Roman" w:cs="Times New Roman"/>
          <w:i/>
          <w:sz w:val="28"/>
          <w:szCs w:val="28"/>
          <w:lang w:val="en-US"/>
        </w:rPr>
        <w:t>S</w:t>
      </w:r>
      <w:proofErr w:type="spellStart"/>
      <w:r w:rsidR="00456449" w:rsidRPr="00D65B7D">
        <w:rPr>
          <w:rFonts w:ascii="Times New Roman" w:hAnsi="Times New Roman" w:cs="Times New Roman"/>
          <w:i/>
          <w:sz w:val="28"/>
          <w:szCs w:val="28"/>
        </w:rPr>
        <w:t>ciences</w:t>
      </w:r>
      <w:proofErr w:type="spellEnd"/>
      <w:r w:rsidR="00456449" w:rsidRPr="00D65B7D">
        <w:rPr>
          <w:rFonts w:ascii="Times New Roman" w:hAnsi="Times New Roman" w:cs="Times New Roman"/>
          <w:i/>
          <w:sz w:val="28"/>
          <w:szCs w:val="28"/>
        </w:rPr>
        <w:t>]</w:t>
      </w:r>
      <w:r w:rsidRPr="00D65B7D">
        <w:rPr>
          <w:rFonts w:ascii="Times New Roman" w:hAnsi="Times New Roman" w:cs="Times New Roman"/>
          <w:i/>
          <w:sz w:val="28"/>
          <w:szCs w:val="28"/>
        </w:rPr>
        <w:t xml:space="preserve">, </w:t>
      </w:r>
      <w:r w:rsidRPr="00D65B7D">
        <w:rPr>
          <w:rFonts w:ascii="Times New Roman" w:hAnsi="Times New Roman" w:cs="Times New Roman"/>
          <w:sz w:val="28"/>
          <w:szCs w:val="28"/>
        </w:rPr>
        <w:t>6, 190</w:t>
      </w:r>
      <w:r w:rsidR="00AF2D1F" w:rsidRPr="00D65B7D">
        <w:rPr>
          <w:rFonts w:ascii="Times New Roman" w:hAnsi="Times New Roman" w:cs="Times New Roman"/>
          <w:sz w:val="28"/>
          <w:szCs w:val="28"/>
          <w:lang w:val="en-US"/>
        </w:rPr>
        <w:t>–</w:t>
      </w:r>
      <w:r w:rsidRPr="00D65B7D">
        <w:rPr>
          <w:rFonts w:ascii="Times New Roman" w:hAnsi="Times New Roman" w:cs="Times New Roman"/>
          <w:sz w:val="28"/>
          <w:szCs w:val="28"/>
        </w:rPr>
        <w:t xml:space="preserve">195 </w:t>
      </w:r>
      <w:r w:rsidRPr="00D65B7D">
        <w:rPr>
          <w:rFonts w:ascii="Times New Roman" w:hAnsi="Times New Roman" w:cs="Times New Roman"/>
          <w:color w:val="000000"/>
          <w:sz w:val="28"/>
          <w:szCs w:val="28"/>
        </w:rPr>
        <w:t>[</w:t>
      </w:r>
      <w:proofErr w:type="spellStart"/>
      <w:r w:rsidRPr="00D65B7D">
        <w:rPr>
          <w:rFonts w:ascii="Times New Roman" w:hAnsi="Times New Roman" w:cs="Times New Roman"/>
          <w:color w:val="000000"/>
          <w:sz w:val="28"/>
          <w:szCs w:val="28"/>
        </w:rPr>
        <w:t>in</w:t>
      </w:r>
      <w:proofErr w:type="spellEnd"/>
      <w:r w:rsidRPr="00D65B7D">
        <w:rPr>
          <w:rFonts w:ascii="Times New Roman" w:hAnsi="Times New Roman" w:cs="Times New Roman"/>
          <w:color w:val="000000"/>
          <w:sz w:val="28"/>
          <w:szCs w:val="28"/>
        </w:rPr>
        <w:t xml:space="preserve"> </w:t>
      </w:r>
      <w:proofErr w:type="spellStart"/>
      <w:r w:rsidRPr="00D65B7D">
        <w:rPr>
          <w:rFonts w:ascii="Times New Roman" w:hAnsi="Times New Roman" w:cs="Times New Roman"/>
          <w:color w:val="000000"/>
          <w:sz w:val="28"/>
          <w:szCs w:val="28"/>
        </w:rPr>
        <w:t>Ukrainian</w:t>
      </w:r>
      <w:proofErr w:type="spellEnd"/>
      <w:r w:rsidRPr="00D65B7D">
        <w:rPr>
          <w:rFonts w:ascii="Times New Roman" w:hAnsi="Times New Roman" w:cs="Times New Roman"/>
          <w:color w:val="000000"/>
          <w:sz w:val="28"/>
          <w:szCs w:val="28"/>
        </w:rPr>
        <w:t>].</w:t>
      </w:r>
    </w:p>
    <w:p w:rsidR="00A01D3C" w:rsidRPr="00D65B7D" w:rsidRDefault="002305C7" w:rsidP="00456449">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Derba</w:t>
      </w:r>
      <w:proofErr w:type="spellEnd"/>
      <w:r w:rsidRPr="00D65B7D">
        <w:rPr>
          <w:rFonts w:ascii="Times New Roman" w:hAnsi="Times New Roman" w:cs="Times New Roman"/>
          <w:sz w:val="28"/>
          <w:szCs w:val="28"/>
        </w:rPr>
        <w:t>, S.</w:t>
      </w:r>
      <w:r w:rsidR="007E0D57" w:rsidRPr="00D65B7D">
        <w:rPr>
          <w:rFonts w:ascii="Times New Roman" w:hAnsi="Times New Roman" w:cs="Times New Roman"/>
          <w:sz w:val="28"/>
          <w:szCs w:val="28"/>
        </w:rPr>
        <w:t> </w:t>
      </w:r>
      <w:r w:rsidRPr="00D65B7D">
        <w:rPr>
          <w:rFonts w:ascii="Times New Roman" w:hAnsi="Times New Roman" w:cs="Times New Roman"/>
          <w:sz w:val="28"/>
          <w:szCs w:val="28"/>
        </w:rPr>
        <w:t xml:space="preserve">M. (2018). </w:t>
      </w:r>
      <w:proofErr w:type="spellStart"/>
      <w:r w:rsidRPr="00D65B7D">
        <w:rPr>
          <w:rFonts w:ascii="Times New Roman" w:hAnsi="Times New Roman" w:cs="Times New Roman"/>
          <w:sz w:val="28"/>
          <w:szCs w:val="28"/>
        </w:rPr>
        <w:t>Tekst</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yak</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osnovnyi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zasib</w:t>
      </w:r>
      <w:proofErr w:type="spellEnd"/>
      <w:r w:rsidRPr="00D65B7D">
        <w:rPr>
          <w:rFonts w:ascii="Times New Roman" w:hAnsi="Times New Roman" w:cs="Times New Roman"/>
          <w:sz w:val="28"/>
          <w:szCs w:val="28"/>
        </w:rPr>
        <w:t xml:space="preserve"> u </w:t>
      </w:r>
      <w:proofErr w:type="spellStart"/>
      <w:r w:rsidRPr="00D65B7D">
        <w:rPr>
          <w:rFonts w:ascii="Times New Roman" w:hAnsi="Times New Roman" w:cs="Times New Roman"/>
          <w:sz w:val="28"/>
          <w:szCs w:val="28"/>
        </w:rPr>
        <w:t>protsesi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navchannia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ukrainsko</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w:t>
      </w:r>
      <w:proofErr w:type="spellStart"/>
      <w:r w:rsidRPr="00D65B7D">
        <w:rPr>
          <w:rFonts w:ascii="Times New Roman" w:hAnsi="Times New Roman" w:cs="Times New Roman"/>
          <w:sz w:val="28"/>
          <w:szCs w:val="28"/>
        </w:rPr>
        <w:t>movy</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yak</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inozemno</w:t>
      </w:r>
      <w:proofErr w:type="spellEnd"/>
      <w:r w:rsidR="0042721B" w:rsidRPr="00D65B7D">
        <w:rPr>
          <w:rFonts w:ascii="Times New Roman" w:hAnsi="Times New Roman" w:cs="Times New Roman"/>
          <w:sz w:val="28"/>
          <w:szCs w:val="28"/>
          <w:lang w:val="en-US"/>
        </w:rPr>
        <w:t>y</w:t>
      </w:r>
      <w:r w:rsidR="007E0D57" w:rsidRPr="00D65B7D">
        <w:rPr>
          <w:rFonts w:ascii="Times New Roman" w:hAnsi="Times New Roman" w:cs="Times New Roman"/>
          <w:sz w:val="28"/>
          <w:szCs w:val="28"/>
        </w:rPr>
        <w:t xml:space="preserve">i </w:t>
      </w:r>
      <w:r w:rsidR="00D9535B" w:rsidRPr="00D65B7D">
        <w:rPr>
          <w:rFonts w:ascii="Times New Roman" w:hAnsi="Times New Roman" w:cs="Times New Roman"/>
          <w:sz w:val="28"/>
          <w:szCs w:val="28"/>
          <w:lang w:val="en-US"/>
        </w:rPr>
        <w:t>[</w:t>
      </w:r>
      <w:r w:rsidR="001B438C" w:rsidRPr="00D65B7D">
        <w:rPr>
          <w:rFonts w:ascii="Times New Roman" w:hAnsi="Times New Roman" w:cs="Times New Roman"/>
          <w:sz w:val="28"/>
          <w:szCs w:val="28"/>
          <w:lang w:val="en-US"/>
        </w:rPr>
        <w:t>Text as the main tool in the process of learning Ukrainian as a foreign language</w:t>
      </w:r>
      <w:r w:rsidR="00D9535B" w:rsidRPr="00D65B7D">
        <w:rPr>
          <w:rFonts w:ascii="Times New Roman" w:hAnsi="Times New Roman" w:cs="Times New Roman"/>
          <w:sz w:val="28"/>
          <w:szCs w:val="28"/>
          <w:lang w:val="en-US"/>
        </w:rPr>
        <w:t>].</w:t>
      </w:r>
      <w:r w:rsidRPr="00D65B7D">
        <w:rPr>
          <w:rFonts w:ascii="Times New Roman" w:hAnsi="Times New Roman" w:cs="Times New Roman"/>
          <w:sz w:val="28"/>
          <w:szCs w:val="28"/>
        </w:rPr>
        <w:t xml:space="preserve"> </w:t>
      </w:r>
      <w:proofErr w:type="spellStart"/>
      <w:r w:rsidRPr="00D65B7D">
        <w:rPr>
          <w:rFonts w:ascii="Times New Roman" w:hAnsi="Times New Roman" w:cs="Times New Roman"/>
          <w:i/>
          <w:sz w:val="28"/>
          <w:szCs w:val="28"/>
        </w:rPr>
        <w:t>Naukovi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zapysky</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Natsionalnoho</w:t>
      </w:r>
      <w:proofErr w:type="spellEnd"/>
      <w:r w:rsidR="0042721B" w:rsidRPr="00D65B7D">
        <w:rPr>
          <w:rFonts w:ascii="Times New Roman" w:hAnsi="Times New Roman" w:cs="Times New Roman"/>
          <w:i/>
          <w:sz w:val="28"/>
          <w:szCs w:val="28"/>
        </w:rPr>
        <w:t xml:space="preserve"> </w:t>
      </w:r>
      <w:proofErr w:type="spellStart"/>
      <w:r w:rsidR="0042721B" w:rsidRPr="00D65B7D">
        <w:rPr>
          <w:rFonts w:ascii="Times New Roman" w:hAnsi="Times New Roman" w:cs="Times New Roman"/>
          <w:i/>
          <w:sz w:val="28"/>
          <w:szCs w:val="28"/>
        </w:rPr>
        <w:t>universytetu</w:t>
      </w:r>
      <w:proofErr w:type="spellEnd"/>
      <w:r w:rsidR="0042721B" w:rsidRPr="00D65B7D">
        <w:rPr>
          <w:rFonts w:ascii="Times New Roman" w:hAnsi="Times New Roman" w:cs="Times New Roman"/>
          <w:i/>
          <w:sz w:val="28"/>
          <w:szCs w:val="28"/>
        </w:rPr>
        <w:t xml:space="preserve"> «</w:t>
      </w:r>
      <w:proofErr w:type="spellStart"/>
      <w:r w:rsidR="0042721B" w:rsidRPr="00D65B7D">
        <w:rPr>
          <w:rFonts w:ascii="Times New Roman" w:hAnsi="Times New Roman" w:cs="Times New Roman"/>
          <w:i/>
          <w:sz w:val="28"/>
          <w:szCs w:val="28"/>
        </w:rPr>
        <w:t>Ostrozka</w:t>
      </w:r>
      <w:proofErr w:type="spellEnd"/>
      <w:r w:rsidR="0042721B" w:rsidRPr="00D65B7D">
        <w:rPr>
          <w:rFonts w:ascii="Times New Roman" w:hAnsi="Times New Roman" w:cs="Times New Roman"/>
          <w:i/>
          <w:sz w:val="28"/>
          <w:szCs w:val="28"/>
        </w:rPr>
        <w:t xml:space="preserve"> </w:t>
      </w:r>
      <w:proofErr w:type="spellStart"/>
      <w:r w:rsidR="0042721B" w:rsidRPr="00D65B7D">
        <w:rPr>
          <w:rFonts w:ascii="Times New Roman" w:hAnsi="Times New Roman" w:cs="Times New Roman"/>
          <w:i/>
          <w:sz w:val="28"/>
          <w:szCs w:val="28"/>
        </w:rPr>
        <w:t>akademi</w:t>
      </w:r>
      <w:proofErr w:type="spellEnd"/>
      <w:r w:rsidR="0042721B" w:rsidRPr="00D65B7D">
        <w:rPr>
          <w:rFonts w:ascii="Times New Roman" w:hAnsi="Times New Roman" w:cs="Times New Roman"/>
          <w:i/>
          <w:sz w:val="28"/>
          <w:szCs w:val="28"/>
          <w:lang w:val="en-US"/>
        </w:rPr>
        <w:t>y</w:t>
      </w:r>
      <w:r w:rsidR="0042721B" w:rsidRPr="00D65B7D">
        <w:rPr>
          <w:rFonts w:ascii="Times New Roman" w:hAnsi="Times New Roman" w:cs="Times New Roman"/>
          <w:i/>
          <w:sz w:val="28"/>
          <w:szCs w:val="28"/>
        </w:rPr>
        <w:t xml:space="preserve">a»: </w:t>
      </w:r>
      <w:proofErr w:type="spellStart"/>
      <w:r w:rsidR="0042721B" w:rsidRPr="00D65B7D">
        <w:rPr>
          <w:rFonts w:ascii="Times New Roman" w:hAnsi="Times New Roman" w:cs="Times New Roman"/>
          <w:i/>
          <w:sz w:val="28"/>
          <w:szCs w:val="28"/>
        </w:rPr>
        <w:t>seri</w:t>
      </w:r>
      <w:proofErr w:type="spellEnd"/>
      <w:r w:rsidR="0042721B" w:rsidRPr="00D65B7D">
        <w:rPr>
          <w:rFonts w:ascii="Times New Roman" w:hAnsi="Times New Roman" w:cs="Times New Roman"/>
          <w:i/>
          <w:sz w:val="28"/>
          <w:szCs w:val="28"/>
          <w:lang w:val="en-US"/>
        </w:rPr>
        <w:t>y</w:t>
      </w:r>
      <w:r w:rsidR="0042721B" w:rsidRPr="00D65B7D">
        <w:rPr>
          <w:rFonts w:ascii="Times New Roman" w:hAnsi="Times New Roman" w:cs="Times New Roman"/>
          <w:i/>
          <w:sz w:val="28"/>
          <w:szCs w:val="28"/>
        </w:rPr>
        <w:t>a «</w:t>
      </w:r>
      <w:proofErr w:type="spellStart"/>
      <w:r w:rsidR="0042721B" w:rsidRPr="00D65B7D">
        <w:rPr>
          <w:rFonts w:ascii="Times New Roman" w:hAnsi="Times New Roman" w:cs="Times New Roman"/>
          <w:i/>
          <w:sz w:val="28"/>
          <w:szCs w:val="28"/>
        </w:rPr>
        <w:t>Filolohi</w:t>
      </w:r>
      <w:proofErr w:type="spellEnd"/>
      <w:r w:rsidR="0042721B"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a»</w:t>
      </w:r>
      <w:r w:rsidR="007E0D57" w:rsidRPr="00D65B7D">
        <w:rPr>
          <w:rFonts w:ascii="Times New Roman" w:hAnsi="Times New Roman" w:cs="Times New Roman"/>
          <w:i/>
          <w:sz w:val="28"/>
          <w:szCs w:val="28"/>
        </w:rPr>
        <w:t xml:space="preserve"> – </w:t>
      </w:r>
      <w:r w:rsidR="00456449" w:rsidRPr="00D65B7D">
        <w:rPr>
          <w:rFonts w:ascii="Times New Roman" w:hAnsi="Times New Roman" w:cs="Times New Roman"/>
          <w:i/>
          <w:sz w:val="28"/>
          <w:szCs w:val="28"/>
        </w:rPr>
        <w:t>[</w:t>
      </w:r>
      <w:proofErr w:type="spellStart"/>
      <w:r w:rsidR="002C56CD" w:rsidRPr="00D65B7D">
        <w:rPr>
          <w:rFonts w:ascii="Times New Roman" w:hAnsi="Times New Roman" w:cs="Times New Roman"/>
          <w:i/>
          <w:sz w:val="28"/>
          <w:szCs w:val="28"/>
        </w:rPr>
        <w:t>Scientific</w:t>
      </w:r>
      <w:proofErr w:type="spellEnd"/>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P</w:t>
      </w:r>
      <w:proofErr w:type="spellStart"/>
      <w:r w:rsidR="002C56CD" w:rsidRPr="00D65B7D">
        <w:rPr>
          <w:rFonts w:ascii="Times New Roman" w:hAnsi="Times New Roman" w:cs="Times New Roman"/>
          <w:i/>
          <w:sz w:val="28"/>
          <w:szCs w:val="28"/>
        </w:rPr>
        <w:t>roceedings</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of</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Ostroh</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Academy</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National</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University</w:t>
      </w:r>
      <w:proofErr w:type="spellEnd"/>
      <w:r w:rsidR="002C56CD" w:rsidRPr="00D65B7D">
        <w:rPr>
          <w:rFonts w:ascii="Times New Roman" w:hAnsi="Times New Roman" w:cs="Times New Roman"/>
          <w:i/>
          <w:sz w:val="28"/>
          <w:szCs w:val="28"/>
        </w:rPr>
        <w:t>. "</w:t>
      </w:r>
      <w:proofErr w:type="spellStart"/>
      <w:r w:rsidR="002C56CD" w:rsidRPr="00D65B7D">
        <w:rPr>
          <w:rFonts w:ascii="Times New Roman" w:hAnsi="Times New Roman" w:cs="Times New Roman"/>
          <w:i/>
          <w:sz w:val="28"/>
          <w:szCs w:val="28"/>
        </w:rPr>
        <w:t>Philology</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Series</w:t>
      </w:r>
      <w:proofErr w:type="spellEnd"/>
      <w:r w:rsidR="00456449" w:rsidRPr="00D65B7D">
        <w:rPr>
          <w:rFonts w:ascii="Times New Roman" w:hAnsi="Times New Roman" w:cs="Times New Roman"/>
          <w:i/>
          <w:sz w:val="28"/>
          <w:szCs w:val="28"/>
        </w:rPr>
        <w:t>]</w:t>
      </w:r>
      <w:r w:rsidR="007E0D57" w:rsidRPr="00D65B7D">
        <w:rPr>
          <w:rFonts w:ascii="Times New Roman" w:hAnsi="Times New Roman" w:cs="Times New Roman"/>
          <w:i/>
          <w:sz w:val="28"/>
          <w:szCs w:val="28"/>
          <w:lang w:val="en-US"/>
        </w:rPr>
        <w:t>,</w:t>
      </w:r>
      <w:r w:rsidR="007E0D57" w:rsidRPr="00D65B7D">
        <w:rPr>
          <w:rFonts w:ascii="Times New Roman" w:eastAsia="TimesNewRomanPSMT" w:hAnsi="Times New Roman" w:cs="Times New Roman"/>
          <w:color w:val="000000"/>
          <w:sz w:val="28"/>
          <w:szCs w:val="28"/>
        </w:rPr>
        <w:t xml:space="preserve">1(69), </w:t>
      </w:r>
      <w:r w:rsidR="007E0D57" w:rsidRPr="00D65B7D">
        <w:rPr>
          <w:rFonts w:ascii="Times New Roman" w:eastAsia="TimesNewRomanPSMT" w:hAnsi="Times New Roman" w:cs="Times New Roman"/>
          <w:color w:val="000000"/>
          <w:sz w:val="28"/>
          <w:szCs w:val="28"/>
          <w:lang w:val="en-US"/>
        </w:rPr>
        <w:t xml:space="preserve">part. 1, </w:t>
      </w:r>
      <w:r w:rsidR="007E0D57" w:rsidRPr="00D65B7D">
        <w:rPr>
          <w:rFonts w:ascii="Times New Roman" w:eastAsia="TimesNewRomanPSMT" w:hAnsi="Times New Roman" w:cs="Times New Roman"/>
          <w:color w:val="000000"/>
          <w:sz w:val="28"/>
          <w:szCs w:val="28"/>
        </w:rPr>
        <w:t>128–130</w:t>
      </w:r>
      <w:r w:rsidR="007E0D57" w:rsidRPr="00D65B7D">
        <w:rPr>
          <w:rFonts w:ascii="Times New Roman" w:eastAsia="TimesNewRomanPSMT" w:hAnsi="Times New Roman" w:cs="Times New Roman"/>
          <w:color w:val="000000"/>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2305C7" w:rsidP="00394686">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Drozdova</w:t>
      </w:r>
      <w:proofErr w:type="spellEnd"/>
      <w:r w:rsidRPr="00D65B7D">
        <w:rPr>
          <w:rFonts w:ascii="Times New Roman" w:hAnsi="Times New Roman" w:cs="Times New Roman"/>
          <w:sz w:val="28"/>
          <w:szCs w:val="28"/>
        </w:rPr>
        <w:t>, I.</w:t>
      </w:r>
      <w:r w:rsidR="007E0D57" w:rsidRPr="00D65B7D">
        <w:rPr>
          <w:rFonts w:ascii="Times New Roman" w:hAnsi="Times New Roman" w:cs="Times New Roman"/>
          <w:sz w:val="28"/>
          <w:szCs w:val="28"/>
        </w:rPr>
        <w:t> </w:t>
      </w:r>
      <w:r w:rsidRPr="00D65B7D">
        <w:rPr>
          <w:rFonts w:ascii="Times New Roman" w:hAnsi="Times New Roman" w:cs="Times New Roman"/>
          <w:sz w:val="28"/>
          <w:szCs w:val="28"/>
        </w:rPr>
        <w:t xml:space="preserve">P. (2013). </w:t>
      </w:r>
      <w:proofErr w:type="spellStart"/>
      <w:r w:rsidR="0042721B" w:rsidRPr="00D65B7D">
        <w:rPr>
          <w:rFonts w:ascii="Times New Roman" w:hAnsi="Times New Roman" w:cs="Times New Roman"/>
          <w:sz w:val="28"/>
          <w:szCs w:val="28"/>
        </w:rPr>
        <w:t>Typolohi</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a </w:t>
      </w:r>
      <w:proofErr w:type="spellStart"/>
      <w:r w:rsidRPr="00D65B7D">
        <w:rPr>
          <w:rFonts w:ascii="Times New Roman" w:hAnsi="Times New Roman" w:cs="Times New Roman"/>
          <w:sz w:val="28"/>
          <w:szCs w:val="28"/>
        </w:rPr>
        <w:t>navchalnyk</w:t>
      </w:r>
      <w:r w:rsidR="0042721B" w:rsidRPr="00D65B7D">
        <w:rPr>
          <w:rFonts w:ascii="Times New Roman" w:hAnsi="Times New Roman" w:cs="Times New Roman"/>
          <w:sz w:val="28"/>
          <w:szCs w:val="28"/>
        </w:rPr>
        <w:t>h</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tekstiv</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dlia</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rozvytku</w:t>
      </w:r>
      <w:proofErr w:type="spellEnd"/>
      <w:r w:rsidR="0042721B" w:rsidRPr="00D65B7D">
        <w:rPr>
          <w:rFonts w:ascii="Times New Roman" w:hAnsi="Times New Roman" w:cs="Times New Roman"/>
          <w:sz w:val="28"/>
          <w:szCs w:val="28"/>
        </w:rPr>
        <w:t xml:space="preserve"> </w:t>
      </w:r>
      <w:proofErr w:type="spellStart"/>
      <w:r w:rsidR="0042721B" w:rsidRPr="00D65B7D">
        <w:rPr>
          <w:rFonts w:ascii="Times New Roman" w:hAnsi="Times New Roman" w:cs="Times New Roman"/>
          <w:sz w:val="28"/>
          <w:szCs w:val="28"/>
        </w:rPr>
        <w:t>profesi</w:t>
      </w:r>
      <w:proofErr w:type="spellEnd"/>
      <w:r w:rsidR="0042721B" w:rsidRPr="00D65B7D">
        <w:rPr>
          <w:rFonts w:ascii="Times New Roman" w:hAnsi="Times New Roman" w:cs="Times New Roman"/>
          <w:sz w:val="28"/>
          <w:szCs w:val="28"/>
          <w:lang w:val="en-US"/>
        </w:rPr>
        <w:t>y</w:t>
      </w:r>
      <w:proofErr w:type="spellStart"/>
      <w:r w:rsidRPr="00D65B7D">
        <w:rPr>
          <w:rFonts w:ascii="Times New Roman" w:hAnsi="Times New Roman" w:cs="Times New Roman"/>
          <w:sz w:val="28"/>
          <w:szCs w:val="28"/>
        </w:rPr>
        <w:t>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movlennia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studentiv</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vyshchykh</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navchalnykh</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zakladiv</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nefilolohichnoho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profiliu</w:t>
      </w:r>
      <w:proofErr w:type="spellEnd"/>
      <w:r w:rsidRPr="00D65B7D">
        <w:rPr>
          <w:rFonts w:ascii="Times New Roman" w:hAnsi="Times New Roman" w:cs="Times New Roman"/>
          <w:sz w:val="28"/>
          <w:szCs w:val="28"/>
        </w:rPr>
        <w:t>.</w:t>
      </w:r>
      <w:r w:rsidR="00D9535B" w:rsidRPr="00D65B7D">
        <w:rPr>
          <w:rFonts w:ascii="Times New Roman" w:hAnsi="Times New Roman" w:cs="Times New Roman"/>
          <w:sz w:val="28"/>
          <w:szCs w:val="28"/>
        </w:rPr>
        <w:t xml:space="preserve"> </w:t>
      </w:r>
      <w:r w:rsidR="00D9535B" w:rsidRPr="00D65B7D">
        <w:rPr>
          <w:rFonts w:ascii="Times New Roman" w:hAnsi="Times New Roman" w:cs="Times New Roman"/>
          <w:sz w:val="28"/>
          <w:szCs w:val="28"/>
          <w:lang w:val="en-US"/>
        </w:rPr>
        <w:t>[</w:t>
      </w:r>
      <w:r w:rsidR="001B438C" w:rsidRPr="00D65B7D">
        <w:rPr>
          <w:rFonts w:ascii="Times New Roman" w:hAnsi="Times New Roman" w:cs="Times New Roman"/>
          <w:sz w:val="28"/>
          <w:szCs w:val="28"/>
          <w:lang w:val="en-US"/>
        </w:rPr>
        <w:t>Typology of educational texts for the development of professional speech of students of higher educational institutions of non-philological profile</w:t>
      </w:r>
      <w:r w:rsidR="00D9535B" w:rsidRPr="00D65B7D">
        <w:rPr>
          <w:rFonts w:ascii="Times New Roman" w:hAnsi="Times New Roman" w:cs="Times New Roman"/>
          <w:sz w:val="28"/>
          <w:szCs w:val="28"/>
          <w:lang w:val="en-US"/>
        </w:rPr>
        <w:t>].</w:t>
      </w:r>
      <w:r w:rsidRPr="00D65B7D">
        <w:rPr>
          <w:rFonts w:ascii="Times New Roman" w:hAnsi="Times New Roman" w:cs="Times New Roman"/>
          <w:sz w:val="28"/>
          <w:szCs w:val="28"/>
        </w:rPr>
        <w:t xml:space="preserve"> </w:t>
      </w:r>
      <w:proofErr w:type="spellStart"/>
      <w:r w:rsidRPr="00D65B7D">
        <w:rPr>
          <w:rFonts w:ascii="Times New Roman" w:hAnsi="Times New Roman" w:cs="Times New Roman"/>
          <w:i/>
          <w:sz w:val="28"/>
          <w:szCs w:val="28"/>
        </w:rPr>
        <w:t>Vykladannia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mov</w:t>
      </w:r>
      <w:proofErr w:type="spellEnd"/>
      <w:r w:rsidRPr="00D65B7D">
        <w:rPr>
          <w:rFonts w:ascii="Times New Roman" w:hAnsi="Times New Roman" w:cs="Times New Roman"/>
          <w:i/>
          <w:sz w:val="28"/>
          <w:szCs w:val="28"/>
        </w:rPr>
        <w:t xml:space="preserve"> u </w:t>
      </w:r>
      <w:proofErr w:type="spellStart"/>
      <w:r w:rsidRPr="00D65B7D">
        <w:rPr>
          <w:rFonts w:ascii="Times New Roman" w:hAnsi="Times New Roman" w:cs="Times New Roman"/>
          <w:i/>
          <w:sz w:val="28"/>
          <w:szCs w:val="28"/>
        </w:rPr>
        <w:t>vyshchykh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navchalnykh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zakladakh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osvity</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Mizhpredmetni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zviazky</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Naukovi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doslidzhennia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Dosvid</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Poshuky</w:t>
      </w:r>
      <w:proofErr w:type="spellEnd"/>
      <w:r w:rsidR="007E0D57" w:rsidRPr="00D65B7D">
        <w:rPr>
          <w:rFonts w:ascii="Times New Roman" w:hAnsi="Times New Roman" w:cs="Times New Roman"/>
          <w:i/>
          <w:sz w:val="28"/>
          <w:szCs w:val="28"/>
          <w:lang w:val="en-US"/>
        </w:rPr>
        <w:t xml:space="preserve"> </w:t>
      </w:r>
      <w:r w:rsidR="007E0D57" w:rsidRPr="00D65B7D">
        <w:rPr>
          <w:rFonts w:ascii="Times New Roman" w:hAnsi="Times New Roman" w:cs="Times New Roman"/>
          <w:i/>
          <w:sz w:val="28"/>
          <w:szCs w:val="28"/>
        </w:rPr>
        <w:t xml:space="preserve">– </w:t>
      </w:r>
      <w:r w:rsidR="00456449" w:rsidRPr="00D65B7D">
        <w:rPr>
          <w:rFonts w:ascii="Times New Roman" w:hAnsi="Times New Roman" w:cs="Times New Roman"/>
          <w:i/>
          <w:sz w:val="28"/>
          <w:szCs w:val="28"/>
        </w:rPr>
        <w:t>[</w:t>
      </w:r>
      <w:proofErr w:type="spellStart"/>
      <w:r w:rsidR="00394686" w:rsidRPr="00D65B7D">
        <w:rPr>
          <w:rFonts w:ascii="Times New Roman" w:hAnsi="Times New Roman" w:cs="Times New Roman"/>
          <w:i/>
          <w:sz w:val="28"/>
          <w:szCs w:val="28"/>
        </w:rPr>
        <w:t>Language</w:t>
      </w:r>
      <w:proofErr w:type="spellEnd"/>
      <w:r w:rsidR="00394686"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lastRenderedPageBreak/>
        <w:t>T</w:t>
      </w:r>
      <w:proofErr w:type="spellStart"/>
      <w:r w:rsidR="00394686" w:rsidRPr="00D65B7D">
        <w:rPr>
          <w:rFonts w:ascii="Times New Roman" w:hAnsi="Times New Roman" w:cs="Times New Roman"/>
          <w:i/>
          <w:sz w:val="28"/>
          <w:szCs w:val="28"/>
        </w:rPr>
        <w:t>eaching</w:t>
      </w:r>
      <w:proofErr w:type="spellEnd"/>
      <w:r w:rsidR="00394686"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at</w:t>
      </w:r>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H</w:t>
      </w:r>
      <w:proofErr w:type="spellStart"/>
      <w:r w:rsidR="002C56CD" w:rsidRPr="00D65B7D">
        <w:rPr>
          <w:rFonts w:ascii="Times New Roman" w:hAnsi="Times New Roman" w:cs="Times New Roman"/>
          <w:i/>
          <w:sz w:val="28"/>
          <w:szCs w:val="28"/>
        </w:rPr>
        <w:t>igher</w:t>
      </w:r>
      <w:proofErr w:type="spellEnd"/>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E</w:t>
      </w:r>
      <w:proofErr w:type="spellStart"/>
      <w:r w:rsidR="00394686" w:rsidRPr="00D65B7D">
        <w:rPr>
          <w:rFonts w:ascii="Times New Roman" w:hAnsi="Times New Roman" w:cs="Times New Roman"/>
          <w:i/>
          <w:sz w:val="28"/>
          <w:szCs w:val="28"/>
        </w:rPr>
        <w:t>ducation</w:t>
      </w:r>
      <w:proofErr w:type="spellEnd"/>
      <w:r w:rsidR="002C56CD" w:rsidRPr="00D65B7D">
        <w:rPr>
          <w:rFonts w:ascii="Times New Roman" w:hAnsi="Times New Roman" w:cs="Times New Roman"/>
          <w:i/>
          <w:sz w:val="28"/>
          <w:szCs w:val="28"/>
          <w:lang w:val="en-US"/>
        </w:rPr>
        <w:t>al</w:t>
      </w:r>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I</w:t>
      </w:r>
      <w:proofErr w:type="spellStart"/>
      <w:r w:rsidR="00394686" w:rsidRPr="00D65B7D">
        <w:rPr>
          <w:rFonts w:ascii="Times New Roman" w:hAnsi="Times New Roman" w:cs="Times New Roman"/>
          <w:i/>
          <w:sz w:val="28"/>
          <w:szCs w:val="28"/>
        </w:rPr>
        <w:t>nstitutions</w:t>
      </w:r>
      <w:proofErr w:type="spellEnd"/>
      <w:r w:rsidR="00394686" w:rsidRPr="00D65B7D">
        <w:rPr>
          <w:rFonts w:ascii="Times New Roman" w:hAnsi="Times New Roman" w:cs="Times New Roman"/>
          <w:i/>
          <w:sz w:val="28"/>
          <w:szCs w:val="28"/>
        </w:rPr>
        <w:t xml:space="preserve">. </w:t>
      </w:r>
      <w:proofErr w:type="spellStart"/>
      <w:r w:rsidR="00394686" w:rsidRPr="00D65B7D">
        <w:rPr>
          <w:rFonts w:ascii="Times New Roman" w:hAnsi="Times New Roman" w:cs="Times New Roman"/>
          <w:i/>
          <w:sz w:val="28"/>
          <w:szCs w:val="28"/>
        </w:rPr>
        <w:t>Cr</w:t>
      </w:r>
      <w:r w:rsidR="002C56CD" w:rsidRPr="00D65B7D">
        <w:rPr>
          <w:rFonts w:ascii="Times New Roman" w:hAnsi="Times New Roman" w:cs="Times New Roman"/>
          <w:i/>
          <w:sz w:val="28"/>
          <w:szCs w:val="28"/>
        </w:rPr>
        <w:t>oss</w:t>
      </w:r>
      <w:proofErr w:type="spellEnd"/>
      <w:r w:rsidR="002C56CD" w:rsidRPr="00D65B7D">
        <w:rPr>
          <w:rFonts w:ascii="Times New Roman" w:hAnsi="Times New Roman" w:cs="Times New Roman"/>
          <w:i/>
          <w:sz w:val="28"/>
          <w:szCs w:val="28"/>
        </w:rPr>
        <w:t>-</w:t>
      </w:r>
      <w:r w:rsidR="002C56CD" w:rsidRPr="00D65B7D">
        <w:rPr>
          <w:rFonts w:ascii="Times New Roman" w:hAnsi="Times New Roman" w:cs="Times New Roman"/>
          <w:i/>
          <w:sz w:val="28"/>
          <w:szCs w:val="28"/>
          <w:lang w:val="en-US"/>
        </w:rPr>
        <w:t>C</w:t>
      </w:r>
      <w:proofErr w:type="spellStart"/>
      <w:r w:rsidR="002C56CD" w:rsidRPr="00D65B7D">
        <w:rPr>
          <w:rFonts w:ascii="Times New Roman" w:hAnsi="Times New Roman" w:cs="Times New Roman"/>
          <w:i/>
          <w:sz w:val="28"/>
          <w:szCs w:val="28"/>
        </w:rPr>
        <w:t>urricular</w:t>
      </w:r>
      <w:proofErr w:type="spellEnd"/>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L</w:t>
      </w:r>
      <w:proofErr w:type="spellStart"/>
      <w:r w:rsidR="002C56CD" w:rsidRPr="00D65B7D">
        <w:rPr>
          <w:rFonts w:ascii="Times New Roman" w:hAnsi="Times New Roman" w:cs="Times New Roman"/>
          <w:i/>
          <w:sz w:val="28"/>
          <w:szCs w:val="28"/>
        </w:rPr>
        <w:t>inks</w:t>
      </w:r>
      <w:proofErr w:type="spellEnd"/>
      <w:r w:rsidR="002C56CD" w:rsidRPr="00D65B7D">
        <w:rPr>
          <w:rFonts w:ascii="Times New Roman" w:hAnsi="Times New Roman" w:cs="Times New Roman"/>
          <w:i/>
          <w:sz w:val="28"/>
          <w:szCs w:val="28"/>
        </w:rPr>
        <w:t xml:space="preserve">. </w:t>
      </w:r>
      <w:proofErr w:type="spellStart"/>
      <w:r w:rsidR="002C56CD" w:rsidRPr="00D65B7D">
        <w:rPr>
          <w:rFonts w:ascii="Times New Roman" w:hAnsi="Times New Roman" w:cs="Times New Roman"/>
          <w:i/>
          <w:sz w:val="28"/>
          <w:szCs w:val="28"/>
        </w:rPr>
        <w:t>Scientific</w:t>
      </w:r>
      <w:proofErr w:type="spellEnd"/>
      <w:r w:rsidR="002C56CD" w:rsidRPr="00D65B7D">
        <w:rPr>
          <w:rFonts w:ascii="Times New Roman" w:hAnsi="Times New Roman" w:cs="Times New Roman"/>
          <w:i/>
          <w:sz w:val="28"/>
          <w:szCs w:val="28"/>
        </w:rPr>
        <w:t xml:space="preserve"> </w:t>
      </w:r>
      <w:r w:rsidR="002C56CD" w:rsidRPr="00D65B7D">
        <w:rPr>
          <w:rFonts w:ascii="Times New Roman" w:hAnsi="Times New Roman" w:cs="Times New Roman"/>
          <w:i/>
          <w:sz w:val="28"/>
          <w:szCs w:val="28"/>
          <w:lang w:val="en-US"/>
        </w:rPr>
        <w:t>R</w:t>
      </w:r>
      <w:proofErr w:type="spellStart"/>
      <w:r w:rsidR="00394686" w:rsidRPr="00D65B7D">
        <w:rPr>
          <w:rFonts w:ascii="Times New Roman" w:hAnsi="Times New Roman" w:cs="Times New Roman"/>
          <w:i/>
          <w:sz w:val="28"/>
          <w:szCs w:val="28"/>
        </w:rPr>
        <w:t>esearch</w:t>
      </w:r>
      <w:proofErr w:type="spellEnd"/>
      <w:r w:rsidR="00394686" w:rsidRPr="00D65B7D">
        <w:rPr>
          <w:rFonts w:ascii="Times New Roman" w:hAnsi="Times New Roman" w:cs="Times New Roman"/>
          <w:i/>
          <w:sz w:val="28"/>
          <w:szCs w:val="28"/>
        </w:rPr>
        <w:t xml:space="preserve">. </w:t>
      </w:r>
      <w:proofErr w:type="spellStart"/>
      <w:r w:rsidR="00394686" w:rsidRPr="00D65B7D">
        <w:rPr>
          <w:rFonts w:ascii="Times New Roman" w:hAnsi="Times New Roman" w:cs="Times New Roman"/>
          <w:i/>
          <w:sz w:val="28"/>
          <w:szCs w:val="28"/>
        </w:rPr>
        <w:t>Experience</w:t>
      </w:r>
      <w:proofErr w:type="spellEnd"/>
      <w:r w:rsidR="00394686" w:rsidRPr="00D65B7D">
        <w:rPr>
          <w:rFonts w:ascii="Times New Roman" w:hAnsi="Times New Roman" w:cs="Times New Roman"/>
          <w:i/>
          <w:sz w:val="28"/>
          <w:szCs w:val="28"/>
        </w:rPr>
        <w:t xml:space="preserve">. </w:t>
      </w:r>
      <w:proofErr w:type="spellStart"/>
      <w:r w:rsidR="00394686" w:rsidRPr="00D65B7D">
        <w:rPr>
          <w:rFonts w:ascii="Times New Roman" w:hAnsi="Times New Roman" w:cs="Times New Roman"/>
          <w:i/>
          <w:sz w:val="28"/>
          <w:szCs w:val="28"/>
        </w:rPr>
        <w:t>Search</w:t>
      </w:r>
      <w:proofErr w:type="spellEnd"/>
      <w:r w:rsidR="00456449" w:rsidRPr="00D65B7D">
        <w:rPr>
          <w:rFonts w:ascii="Times New Roman" w:hAnsi="Times New Roman" w:cs="Times New Roman"/>
          <w:i/>
          <w:sz w:val="28"/>
          <w:szCs w:val="28"/>
        </w:rPr>
        <w:t>]</w:t>
      </w:r>
      <w:r w:rsidR="00A01D3C" w:rsidRPr="00D65B7D">
        <w:rPr>
          <w:rFonts w:ascii="Times New Roman" w:hAnsi="Times New Roman" w:cs="Times New Roman"/>
          <w:i/>
          <w:sz w:val="28"/>
          <w:szCs w:val="28"/>
          <w:lang w:val="en-US"/>
        </w:rPr>
        <w:t>,</w:t>
      </w:r>
      <w:r w:rsidR="00D373FD" w:rsidRPr="00D65B7D">
        <w:rPr>
          <w:rFonts w:ascii="Times New Roman" w:eastAsia="TimesNewRoman" w:hAnsi="Times New Roman" w:cs="Times New Roman"/>
          <w:color w:val="000000"/>
          <w:sz w:val="28"/>
          <w:szCs w:val="28"/>
        </w:rPr>
        <w:t xml:space="preserve"> 23</w:t>
      </w:r>
      <w:r w:rsidR="00A01D3C" w:rsidRPr="00D65B7D">
        <w:rPr>
          <w:rFonts w:ascii="Times New Roman" w:eastAsia="TimesNewRoman" w:hAnsi="Times New Roman" w:cs="Times New Roman"/>
          <w:color w:val="000000"/>
          <w:sz w:val="28"/>
          <w:szCs w:val="28"/>
          <w:lang w:val="en-US"/>
        </w:rPr>
        <w:t>,</w:t>
      </w:r>
      <w:r w:rsidR="00D373FD" w:rsidRPr="00D65B7D">
        <w:rPr>
          <w:rFonts w:ascii="Times New Roman" w:eastAsia="TimesNewRoman" w:hAnsi="Times New Roman" w:cs="Times New Roman"/>
          <w:color w:val="000000"/>
          <w:sz w:val="28"/>
          <w:szCs w:val="28"/>
        </w:rPr>
        <w:t xml:space="preserve"> 15</w:t>
      </w:r>
      <w:r w:rsidR="00AF2D1F" w:rsidRPr="00D65B7D">
        <w:rPr>
          <w:rFonts w:ascii="Times New Roman" w:eastAsia="TimesNewRoman" w:hAnsi="Times New Roman" w:cs="Times New Roman"/>
          <w:color w:val="000000"/>
          <w:sz w:val="28"/>
          <w:szCs w:val="28"/>
          <w:lang w:val="en-US"/>
        </w:rPr>
        <w:t>–</w:t>
      </w:r>
      <w:r w:rsidR="00D373FD" w:rsidRPr="00D65B7D">
        <w:rPr>
          <w:rFonts w:ascii="Times New Roman" w:eastAsia="TimesNewRoman" w:hAnsi="Times New Roman" w:cs="Times New Roman"/>
          <w:color w:val="000000"/>
          <w:sz w:val="28"/>
          <w:szCs w:val="28"/>
        </w:rPr>
        <w:t xml:space="preserve">21. </w:t>
      </w:r>
      <w:r w:rsidR="00A01D3C" w:rsidRPr="00D65B7D">
        <w:rPr>
          <w:rFonts w:ascii="Times New Roman" w:hAnsi="Times New Roman" w:cs="Times New Roman"/>
          <w:sz w:val="28"/>
          <w:szCs w:val="28"/>
          <w:lang w:val="en-US"/>
        </w:rPr>
        <w:t>Retrieved from</w:t>
      </w:r>
      <w:r w:rsidR="00A01D3C" w:rsidRPr="00D65B7D">
        <w:rPr>
          <w:rFonts w:ascii="Times New Roman" w:hAnsi="Times New Roman" w:cs="Times New Roman"/>
          <w:sz w:val="28"/>
          <w:szCs w:val="28"/>
        </w:rPr>
        <w:t xml:space="preserve"> </w:t>
      </w:r>
      <w:hyperlink r:id="rId12" w:history="1">
        <w:r w:rsidR="00A01D3C" w:rsidRPr="00D65B7D">
          <w:rPr>
            <w:rStyle w:val="a6"/>
            <w:rFonts w:ascii="Times New Roman" w:hAnsi="Times New Roman" w:cs="Times New Roman"/>
            <w:sz w:val="28"/>
            <w:szCs w:val="28"/>
          </w:rPr>
          <w:t>http://nbuv.gov.ua/UJRN/</w:t>
        </w:r>
        <w:r w:rsidR="00A01D3C" w:rsidRPr="00D65B7D">
          <w:rPr>
            <w:rStyle w:val="a6"/>
            <w:rFonts w:ascii="Times New Roman" w:hAnsi="Times New Roman" w:cs="Times New Roman"/>
            <w:sz w:val="28"/>
            <w:szCs w:val="28"/>
            <w:lang w:val="en-US"/>
          </w:rPr>
          <w:t xml:space="preserve"> </w:t>
        </w:r>
        <w:r w:rsidR="00A01D3C" w:rsidRPr="00D65B7D">
          <w:rPr>
            <w:rStyle w:val="a6"/>
            <w:rFonts w:ascii="Times New Roman" w:hAnsi="Times New Roman" w:cs="Times New Roman"/>
            <w:sz w:val="28"/>
            <w:szCs w:val="28"/>
          </w:rPr>
          <w:t>vmvn_2013_23_4</w:t>
        </w:r>
      </w:hyperlink>
      <w:r w:rsidR="00D373FD" w:rsidRPr="00D65B7D">
        <w:rPr>
          <w:rFonts w:ascii="Times New Roman" w:hAnsi="Times New Roman" w:cs="Times New Roman"/>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2305C7" w:rsidP="00394686">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Zavadska</w:t>
      </w:r>
      <w:proofErr w:type="spellEnd"/>
      <w:r w:rsidRPr="00D65B7D">
        <w:rPr>
          <w:rFonts w:ascii="Times New Roman" w:hAnsi="Times New Roman" w:cs="Times New Roman"/>
          <w:sz w:val="28"/>
          <w:szCs w:val="28"/>
        </w:rPr>
        <w:t>, O.</w:t>
      </w:r>
      <w:r w:rsidR="000E20FE" w:rsidRPr="00D65B7D">
        <w:rPr>
          <w:rFonts w:ascii="Times New Roman" w:hAnsi="Times New Roman" w:cs="Times New Roman"/>
          <w:sz w:val="28"/>
          <w:szCs w:val="28"/>
        </w:rPr>
        <w:t> </w:t>
      </w:r>
      <w:r w:rsidRPr="00D65B7D">
        <w:rPr>
          <w:rFonts w:ascii="Times New Roman" w:hAnsi="Times New Roman" w:cs="Times New Roman"/>
          <w:sz w:val="28"/>
          <w:szCs w:val="28"/>
        </w:rPr>
        <w:t xml:space="preserve">V. (2016). </w:t>
      </w:r>
      <w:proofErr w:type="spellStart"/>
      <w:r w:rsidRPr="00D65B7D">
        <w:rPr>
          <w:rFonts w:ascii="Times New Roman" w:hAnsi="Times New Roman" w:cs="Times New Roman"/>
          <w:sz w:val="28"/>
          <w:szCs w:val="28"/>
        </w:rPr>
        <w:t>Fenomen</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kreolizovanoho</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tekstu</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aktualna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problema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suchasnykh</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linhvistychnykh</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doslidzhen</w:t>
      </w:r>
      <w:proofErr w:type="spellEnd"/>
      <w:r w:rsidR="00D9535B" w:rsidRPr="00D65B7D">
        <w:rPr>
          <w:rFonts w:ascii="Times New Roman" w:hAnsi="Times New Roman" w:cs="Times New Roman"/>
          <w:i/>
          <w:sz w:val="28"/>
          <w:szCs w:val="28"/>
        </w:rPr>
        <w:t xml:space="preserve">. </w:t>
      </w:r>
      <w:r w:rsidR="00D9535B" w:rsidRPr="00D65B7D">
        <w:rPr>
          <w:rFonts w:ascii="Times New Roman" w:hAnsi="Times New Roman" w:cs="Times New Roman"/>
          <w:sz w:val="28"/>
          <w:szCs w:val="28"/>
          <w:lang w:val="en-US"/>
        </w:rPr>
        <w:t>[</w:t>
      </w:r>
      <w:r w:rsidR="001B438C" w:rsidRPr="00D65B7D">
        <w:rPr>
          <w:rFonts w:ascii="Times New Roman" w:hAnsi="Times New Roman" w:cs="Times New Roman"/>
          <w:sz w:val="28"/>
          <w:szCs w:val="28"/>
          <w:lang w:val="en-US"/>
        </w:rPr>
        <w:t>The phenomenon of creolized text: an urgent problem of modern linguistic research</w:t>
      </w:r>
      <w:r w:rsidR="00D9535B" w:rsidRPr="00D65B7D">
        <w:rPr>
          <w:rFonts w:ascii="Times New Roman" w:hAnsi="Times New Roman" w:cs="Times New Roman"/>
          <w:sz w:val="28"/>
          <w:szCs w:val="28"/>
          <w:lang w:val="en-US"/>
        </w:rPr>
        <w:t xml:space="preserve">]. </w:t>
      </w:r>
      <w:proofErr w:type="spellStart"/>
      <w:r w:rsidRPr="00D65B7D">
        <w:rPr>
          <w:rFonts w:ascii="Times New Roman" w:hAnsi="Times New Roman" w:cs="Times New Roman"/>
          <w:i/>
          <w:sz w:val="28"/>
          <w:szCs w:val="28"/>
        </w:rPr>
        <w:t>Linhvistychni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doslidzhennia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Zb</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nauk</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prats</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KhNPU</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im</w:t>
      </w:r>
      <w:proofErr w:type="spellEnd"/>
      <w:r w:rsidRPr="00D65B7D">
        <w:rPr>
          <w:rFonts w:ascii="Times New Roman" w:hAnsi="Times New Roman" w:cs="Times New Roman"/>
          <w:i/>
          <w:sz w:val="28"/>
          <w:szCs w:val="28"/>
        </w:rPr>
        <w:t>. H.</w:t>
      </w:r>
      <w:r w:rsidR="000E20FE" w:rsidRPr="00D65B7D">
        <w:rPr>
          <w:rFonts w:ascii="Times New Roman" w:hAnsi="Times New Roman" w:cs="Times New Roman"/>
          <w:i/>
          <w:sz w:val="28"/>
          <w:szCs w:val="28"/>
        </w:rPr>
        <w:t> </w:t>
      </w:r>
      <w:r w:rsidRPr="00D65B7D">
        <w:rPr>
          <w:rFonts w:ascii="Times New Roman" w:hAnsi="Times New Roman" w:cs="Times New Roman"/>
          <w:i/>
          <w:sz w:val="28"/>
          <w:szCs w:val="28"/>
        </w:rPr>
        <w:t xml:space="preserve">S. </w:t>
      </w:r>
      <w:proofErr w:type="spellStart"/>
      <w:r w:rsidRPr="00D65B7D">
        <w:rPr>
          <w:rFonts w:ascii="Times New Roman" w:hAnsi="Times New Roman" w:cs="Times New Roman"/>
          <w:i/>
          <w:sz w:val="28"/>
          <w:szCs w:val="28"/>
        </w:rPr>
        <w:t>Skovorody</w:t>
      </w:r>
      <w:proofErr w:type="spellEnd"/>
      <w:r w:rsidR="007E0D57" w:rsidRPr="00D65B7D">
        <w:rPr>
          <w:rFonts w:ascii="Times New Roman" w:hAnsi="Times New Roman" w:cs="Times New Roman"/>
          <w:i/>
          <w:sz w:val="28"/>
          <w:szCs w:val="28"/>
          <w:lang w:val="en-US"/>
        </w:rPr>
        <w:t xml:space="preserve"> </w:t>
      </w:r>
      <w:r w:rsidR="007E0D57" w:rsidRPr="00D65B7D">
        <w:rPr>
          <w:rFonts w:ascii="Times New Roman" w:hAnsi="Times New Roman" w:cs="Times New Roman"/>
          <w:i/>
          <w:sz w:val="28"/>
          <w:szCs w:val="28"/>
        </w:rPr>
        <w:t xml:space="preserve">– </w:t>
      </w:r>
      <w:r w:rsidR="00394686" w:rsidRPr="00D65B7D">
        <w:rPr>
          <w:rFonts w:ascii="Times New Roman" w:hAnsi="Times New Roman" w:cs="Times New Roman"/>
          <w:i/>
          <w:sz w:val="28"/>
          <w:szCs w:val="28"/>
        </w:rPr>
        <w:t>[</w:t>
      </w:r>
      <w:r w:rsidR="008D0444" w:rsidRPr="00D65B7D">
        <w:rPr>
          <w:rFonts w:ascii="Times New Roman" w:hAnsi="Times New Roman" w:cs="Times New Roman"/>
          <w:i/>
          <w:sz w:val="28"/>
          <w:szCs w:val="28"/>
          <w:lang w:val="en-US"/>
        </w:rPr>
        <w:t xml:space="preserve">Linguistic Studies: a </w:t>
      </w:r>
      <w:proofErr w:type="spellStart"/>
      <w:r w:rsidR="008D0444" w:rsidRPr="00D65B7D">
        <w:rPr>
          <w:rFonts w:ascii="Times New Roman" w:hAnsi="Times New Roman" w:cs="Times New Roman"/>
          <w:i/>
          <w:sz w:val="28"/>
          <w:szCs w:val="28"/>
        </w:rPr>
        <w:t>Collection</w:t>
      </w:r>
      <w:proofErr w:type="spellEnd"/>
      <w:r w:rsidR="008D0444" w:rsidRPr="00D65B7D">
        <w:rPr>
          <w:rFonts w:ascii="Times New Roman" w:hAnsi="Times New Roman" w:cs="Times New Roman"/>
          <w:i/>
          <w:sz w:val="28"/>
          <w:szCs w:val="28"/>
        </w:rPr>
        <w:t xml:space="preserve"> </w:t>
      </w:r>
      <w:proofErr w:type="spellStart"/>
      <w:r w:rsidR="008D0444" w:rsidRPr="00D65B7D">
        <w:rPr>
          <w:rFonts w:ascii="Times New Roman" w:hAnsi="Times New Roman" w:cs="Times New Roman"/>
          <w:i/>
          <w:sz w:val="28"/>
          <w:szCs w:val="28"/>
        </w:rPr>
        <w:t>of</w:t>
      </w:r>
      <w:proofErr w:type="spellEnd"/>
      <w:r w:rsidR="008D0444" w:rsidRPr="00D65B7D">
        <w:rPr>
          <w:rFonts w:ascii="Times New Roman" w:hAnsi="Times New Roman" w:cs="Times New Roman"/>
          <w:i/>
          <w:sz w:val="28"/>
          <w:szCs w:val="28"/>
        </w:rPr>
        <w:t xml:space="preserve"> </w:t>
      </w:r>
      <w:r w:rsidR="008D0444" w:rsidRPr="00D65B7D">
        <w:rPr>
          <w:rFonts w:ascii="Times New Roman" w:hAnsi="Times New Roman" w:cs="Times New Roman"/>
          <w:i/>
          <w:sz w:val="28"/>
          <w:szCs w:val="28"/>
          <w:lang w:val="en-US"/>
        </w:rPr>
        <w:t>S</w:t>
      </w:r>
      <w:proofErr w:type="spellStart"/>
      <w:r w:rsidR="00394686" w:rsidRPr="00D65B7D">
        <w:rPr>
          <w:rFonts w:ascii="Times New Roman" w:hAnsi="Times New Roman" w:cs="Times New Roman"/>
          <w:i/>
          <w:sz w:val="28"/>
          <w:szCs w:val="28"/>
        </w:rPr>
        <w:t>cientific</w:t>
      </w:r>
      <w:proofErr w:type="spellEnd"/>
      <w:r w:rsidR="00394686" w:rsidRPr="00D65B7D">
        <w:rPr>
          <w:rFonts w:ascii="Times New Roman" w:hAnsi="Times New Roman" w:cs="Times New Roman"/>
          <w:i/>
          <w:sz w:val="28"/>
          <w:szCs w:val="28"/>
        </w:rPr>
        <w:t xml:space="preserve"> </w:t>
      </w:r>
      <w:r w:rsidR="008D0444" w:rsidRPr="00D65B7D">
        <w:rPr>
          <w:rFonts w:ascii="Times New Roman" w:hAnsi="Times New Roman" w:cs="Times New Roman"/>
          <w:i/>
          <w:sz w:val="28"/>
          <w:szCs w:val="28"/>
          <w:lang w:val="en-US"/>
        </w:rPr>
        <w:t>Articles</w:t>
      </w:r>
      <w:r w:rsidR="00394686" w:rsidRPr="00D65B7D">
        <w:rPr>
          <w:rFonts w:ascii="Times New Roman" w:hAnsi="Times New Roman" w:cs="Times New Roman"/>
          <w:i/>
          <w:sz w:val="28"/>
          <w:szCs w:val="28"/>
        </w:rPr>
        <w:t xml:space="preserve"> </w:t>
      </w:r>
      <w:proofErr w:type="spellStart"/>
      <w:r w:rsidR="00394686" w:rsidRPr="00D65B7D">
        <w:rPr>
          <w:rFonts w:ascii="Times New Roman" w:hAnsi="Times New Roman" w:cs="Times New Roman"/>
          <w:i/>
          <w:sz w:val="28"/>
          <w:szCs w:val="28"/>
        </w:rPr>
        <w:t>of</w:t>
      </w:r>
      <w:proofErr w:type="spellEnd"/>
      <w:r w:rsidR="008D0444" w:rsidRPr="00D65B7D">
        <w:rPr>
          <w:rFonts w:ascii="Times New Roman" w:hAnsi="Times New Roman" w:cs="Times New Roman"/>
          <w:i/>
          <w:sz w:val="28"/>
          <w:szCs w:val="28"/>
          <w:lang w:val="en-US"/>
        </w:rPr>
        <w:t xml:space="preserve"> H. S. </w:t>
      </w:r>
      <w:proofErr w:type="spellStart"/>
      <w:r w:rsidR="008D0444" w:rsidRPr="00D65B7D">
        <w:rPr>
          <w:rFonts w:ascii="Times New Roman" w:hAnsi="Times New Roman" w:cs="Times New Roman"/>
          <w:i/>
          <w:sz w:val="28"/>
          <w:szCs w:val="28"/>
          <w:lang w:val="en-US"/>
        </w:rPr>
        <w:t>Skovoroda</w:t>
      </w:r>
      <w:proofErr w:type="spellEnd"/>
      <w:r w:rsidR="008D0444" w:rsidRPr="00D65B7D">
        <w:rPr>
          <w:rFonts w:ascii="Times New Roman" w:hAnsi="Times New Roman" w:cs="Times New Roman"/>
          <w:i/>
          <w:sz w:val="28"/>
          <w:szCs w:val="28"/>
        </w:rPr>
        <w:t xml:space="preserve"> </w:t>
      </w:r>
      <w:proofErr w:type="spellStart"/>
      <w:r w:rsidR="008D0444" w:rsidRPr="00D65B7D">
        <w:rPr>
          <w:rFonts w:ascii="Times New Roman" w:hAnsi="Times New Roman" w:cs="Times New Roman"/>
          <w:i/>
          <w:sz w:val="28"/>
          <w:szCs w:val="28"/>
        </w:rPr>
        <w:t>KhNPU</w:t>
      </w:r>
      <w:proofErr w:type="spellEnd"/>
      <w:r w:rsidR="00394686" w:rsidRPr="00D65B7D">
        <w:rPr>
          <w:rFonts w:ascii="Times New Roman" w:hAnsi="Times New Roman" w:cs="Times New Roman"/>
          <w:i/>
          <w:sz w:val="28"/>
          <w:szCs w:val="28"/>
        </w:rPr>
        <w:t>]</w:t>
      </w:r>
      <w:r w:rsidR="00A01D3C" w:rsidRPr="00D65B7D">
        <w:rPr>
          <w:rFonts w:ascii="Times New Roman" w:hAnsi="Times New Roman" w:cs="Times New Roman"/>
          <w:sz w:val="28"/>
          <w:szCs w:val="28"/>
          <w:lang w:val="en-US"/>
        </w:rPr>
        <w:t>,</w:t>
      </w:r>
      <w:r w:rsidR="00D373FD" w:rsidRPr="00D65B7D">
        <w:rPr>
          <w:rFonts w:ascii="Times New Roman" w:hAnsi="Times New Roman" w:cs="Times New Roman"/>
          <w:sz w:val="28"/>
          <w:szCs w:val="28"/>
        </w:rPr>
        <w:t xml:space="preserve"> 43</w:t>
      </w:r>
      <w:r w:rsidR="00A01D3C" w:rsidRPr="00D65B7D">
        <w:rPr>
          <w:rFonts w:ascii="Times New Roman" w:hAnsi="Times New Roman" w:cs="Times New Roman"/>
          <w:sz w:val="28"/>
          <w:szCs w:val="28"/>
          <w:lang w:val="en-US"/>
        </w:rPr>
        <w:t>,</w:t>
      </w:r>
      <w:r w:rsidR="00D373FD" w:rsidRPr="00D65B7D">
        <w:rPr>
          <w:rFonts w:ascii="Times New Roman" w:hAnsi="Times New Roman" w:cs="Times New Roman"/>
          <w:sz w:val="28"/>
          <w:szCs w:val="28"/>
        </w:rPr>
        <w:t xml:space="preserve"> </w:t>
      </w:r>
      <w:r w:rsidR="00A01D3C" w:rsidRPr="00D65B7D">
        <w:rPr>
          <w:rFonts w:ascii="Times New Roman" w:hAnsi="Times New Roman" w:cs="Times New Roman"/>
          <w:sz w:val="28"/>
          <w:szCs w:val="28"/>
        </w:rPr>
        <w:t>163</w:t>
      </w:r>
      <w:r w:rsidR="00AF2D1F" w:rsidRPr="00D65B7D">
        <w:rPr>
          <w:rFonts w:ascii="Times New Roman" w:hAnsi="Times New Roman" w:cs="Times New Roman"/>
          <w:sz w:val="28"/>
          <w:szCs w:val="28"/>
          <w:lang w:val="en-US"/>
        </w:rPr>
        <w:t>–</w:t>
      </w:r>
      <w:r w:rsidR="00A01D3C" w:rsidRPr="00D65B7D">
        <w:rPr>
          <w:rFonts w:ascii="Times New Roman" w:hAnsi="Times New Roman" w:cs="Times New Roman"/>
          <w:sz w:val="28"/>
          <w:szCs w:val="28"/>
        </w:rPr>
        <w:t>169</w:t>
      </w:r>
      <w:r w:rsidR="00A01D3C" w:rsidRPr="00D65B7D">
        <w:rPr>
          <w:rFonts w:ascii="Times New Roman" w:hAnsi="Times New Roman" w:cs="Times New Roman"/>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D373FD" w:rsidRPr="00D65B7D" w:rsidRDefault="00D9535B" w:rsidP="00394686">
      <w:pPr>
        <w:pStyle w:val="a3"/>
        <w:numPr>
          <w:ilvl w:val="0"/>
          <w:numId w:val="3"/>
        </w:numPr>
        <w:tabs>
          <w:tab w:val="left" w:pos="1134"/>
        </w:tabs>
        <w:spacing w:line="360" w:lineRule="auto"/>
        <w:ind w:left="0" w:firstLine="709"/>
        <w:contextualSpacing/>
        <w:rPr>
          <w:rFonts w:ascii="Times New Roman" w:eastAsia="TimesNewRoman" w:hAnsi="Times New Roman" w:cs="Times New Roman"/>
          <w:color w:val="000000"/>
          <w:sz w:val="28"/>
          <w:szCs w:val="28"/>
        </w:rPr>
      </w:pPr>
      <w:proofErr w:type="spellStart"/>
      <w:r w:rsidRPr="00D65B7D">
        <w:rPr>
          <w:rFonts w:ascii="Times New Roman" w:eastAsia="TimesNewRoman" w:hAnsi="Times New Roman" w:cs="Times New Roman"/>
          <w:color w:val="000000"/>
          <w:sz w:val="28"/>
          <w:szCs w:val="28"/>
        </w:rPr>
        <w:t>Zarubina</w:t>
      </w:r>
      <w:proofErr w:type="spellEnd"/>
      <w:r w:rsidRPr="00D65B7D">
        <w:rPr>
          <w:rFonts w:ascii="Times New Roman" w:eastAsia="TimesNewRoman" w:hAnsi="Times New Roman" w:cs="Times New Roman"/>
          <w:color w:val="000000"/>
          <w:sz w:val="28"/>
          <w:szCs w:val="28"/>
        </w:rPr>
        <w:t xml:space="preserve">, N.D. (1981). </w:t>
      </w:r>
      <w:proofErr w:type="spellStart"/>
      <w:r w:rsidR="0042721B" w:rsidRPr="00D65B7D">
        <w:rPr>
          <w:rFonts w:ascii="Times New Roman" w:eastAsia="TimesNewRoman" w:hAnsi="Times New Roman" w:cs="Times New Roman"/>
          <w:i/>
          <w:color w:val="000000"/>
          <w:sz w:val="28"/>
          <w:szCs w:val="28"/>
        </w:rPr>
        <w:t>Tekst</w:t>
      </w:r>
      <w:proofErr w:type="spellEnd"/>
      <w:r w:rsidR="0042721B" w:rsidRPr="00D65B7D">
        <w:rPr>
          <w:rFonts w:ascii="Times New Roman" w:eastAsia="TimesNewRoman" w:hAnsi="Times New Roman" w:cs="Times New Roman"/>
          <w:i/>
          <w:color w:val="000000"/>
          <w:sz w:val="28"/>
          <w:szCs w:val="28"/>
        </w:rPr>
        <w:t xml:space="preserve">: </w:t>
      </w:r>
      <w:proofErr w:type="spellStart"/>
      <w:r w:rsidR="0042721B" w:rsidRPr="00D65B7D">
        <w:rPr>
          <w:rFonts w:ascii="Times New Roman" w:eastAsia="TimesNewRoman" w:hAnsi="Times New Roman" w:cs="Times New Roman"/>
          <w:i/>
          <w:color w:val="000000"/>
          <w:sz w:val="28"/>
          <w:szCs w:val="28"/>
        </w:rPr>
        <w:t>lingvisticheski</w:t>
      </w:r>
      <w:proofErr w:type="spellEnd"/>
      <w:r w:rsidR="0042721B" w:rsidRPr="00D65B7D">
        <w:rPr>
          <w:rFonts w:ascii="Times New Roman" w:eastAsia="TimesNewRoman" w:hAnsi="Times New Roman" w:cs="Times New Roman"/>
          <w:i/>
          <w:color w:val="000000"/>
          <w:sz w:val="28"/>
          <w:szCs w:val="28"/>
          <w:lang w:val="en-US"/>
        </w:rPr>
        <w:t>y</w:t>
      </w:r>
      <w:r w:rsidR="0042721B" w:rsidRPr="00D65B7D">
        <w:rPr>
          <w:rFonts w:ascii="Times New Roman" w:eastAsia="TimesNewRoman" w:hAnsi="Times New Roman" w:cs="Times New Roman"/>
          <w:i/>
          <w:color w:val="000000"/>
          <w:sz w:val="28"/>
          <w:szCs w:val="28"/>
        </w:rPr>
        <w:t xml:space="preserve"> i </w:t>
      </w:r>
      <w:proofErr w:type="spellStart"/>
      <w:r w:rsidR="0042721B" w:rsidRPr="00D65B7D">
        <w:rPr>
          <w:rFonts w:ascii="Times New Roman" w:eastAsia="TimesNewRoman" w:hAnsi="Times New Roman" w:cs="Times New Roman"/>
          <w:i/>
          <w:color w:val="000000"/>
          <w:sz w:val="28"/>
          <w:szCs w:val="28"/>
        </w:rPr>
        <w:t>metodicheski</w:t>
      </w:r>
      <w:proofErr w:type="spellEnd"/>
      <w:r w:rsidR="0042721B" w:rsidRPr="00D65B7D">
        <w:rPr>
          <w:rFonts w:ascii="Times New Roman" w:eastAsia="TimesNewRoman" w:hAnsi="Times New Roman" w:cs="Times New Roman"/>
          <w:i/>
          <w:color w:val="000000"/>
          <w:sz w:val="28"/>
          <w:szCs w:val="28"/>
          <w:lang w:val="en-US"/>
        </w:rPr>
        <w:t>y</w:t>
      </w:r>
      <w:r w:rsidRPr="00D65B7D">
        <w:rPr>
          <w:rFonts w:ascii="Times New Roman" w:eastAsia="TimesNewRoman" w:hAnsi="Times New Roman" w:cs="Times New Roman"/>
          <w:i/>
          <w:color w:val="000000"/>
          <w:sz w:val="28"/>
          <w:szCs w:val="28"/>
        </w:rPr>
        <w:t xml:space="preserve"> </w:t>
      </w:r>
      <w:proofErr w:type="spellStart"/>
      <w:r w:rsidRPr="00D65B7D">
        <w:rPr>
          <w:rFonts w:ascii="Times New Roman" w:eastAsia="TimesNewRoman" w:hAnsi="Times New Roman" w:cs="Times New Roman"/>
          <w:i/>
          <w:color w:val="000000"/>
          <w:sz w:val="28"/>
          <w:szCs w:val="28"/>
        </w:rPr>
        <w:t>aspekty</w:t>
      </w:r>
      <w:proofErr w:type="spellEnd"/>
      <w:r w:rsidRPr="00D65B7D">
        <w:rPr>
          <w:rFonts w:ascii="Times New Roman" w:eastAsia="TimesNewRoman" w:hAnsi="Times New Roman" w:cs="Times New Roman"/>
          <w:i/>
          <w:color w:val="000000"/>
          <w:sz w:val="28"/>
          <w:szCs w:val="28"/>
        </w:rPr>
        <w:t>.</w:t>
      </w:r>
      <w:r w:rsidRPr="00D65B7D">
        <w:rPr>
          <w:rFonts w:ascii="Times New Roman" w:eastAsia="TimesNewRoman" w:hAnsi="Times New Roman" w:cs="Times New Roman"/>
          <w:i/>
          <w:color w:val="000000"/>
          <w:sz w:val="28"/>
          <w:szCs w:val="28"/>
          <w:lang w:val="en-US"/>
        </w:rPr>
        <w:t xml:space="preserve"> [</w:t>
      </w:r>
      <w:r w:rsidR="001B438C" w:rsidRPr="00D65B7D">
        <w:rPr>
          <w:rFonts w:ascii="Times New Roman" w:eastAsia="TimesNewRoman" w:hAnsi="Times New Roman" w:cs="Times New Roman"/>
          <w:i/>
          <w:color w:val="000000"/>
          <w:sz w:val="28"/>
          <w:szCs w:val="28"/>
          <w:lang w:val="en-US"/>
        </w:rPr>
        <w:t>Text: linguistic and methodological aspects</w:t>
      </w:r>
      <w:r w:rsidRPr="00D65B7D">
        <w:rPr>
          <w:rFonts w:ascii="Times New Roman" w:eastAsia="TimesNewRoman" w:hAnsi="Times New Roman" w:cs="Times New Roman"/>
          <w:i/>
          <w:color w:val="000000"/>
          <w:sz w:val="28"/>
          <w:szCs w:val="28"/>
          <w:lang w:val="en-US"/>
        </w:rPr>
        <w:t>].</w:t>
      </w:r>
      <w:r w:rsidR="007E0D57" w:rsidRPr="00D65B7D">
        <w:rPr>
          <w:rFonts w:ascii="Times New Roman" w:eastAsia="TimesNewRoman" w:hAnsi="Times New Roman" w:cs="Times New Roman"/>
          <w:color w:val="000000"/>
          <w:sz w:val="28"/>
          <w:szCs w:val="28"/>
        </w:rPr>
        <w:t xml:space="preserve"> </w:t>
      </w:r>
      <w:proofErr w:type="spellStart"/>
      <w:r w:rsidR="00394686" w:rsidRPr="00D65B7D">
        <w:rPr>
          <w:rFonts w:ascii="Times New Roman" w:eastAsia="TimesNewRoman" w:hAnsi="Times New Roman" w:cs="Times New Roman"/>
          <w:color w:val="000000"/>
          <w:sz w:val="28"/>
          <w:szCs w:val="28"/>
        </w:rPr>
        <w:t>Moskva</w:t>
      </w:r>
      <w:proofErr w:type="spellEnd"/>
      <w:r w:rsidR="00394686" w:rsidRPr="00D65B7D">
        <w:rPr>
          <w:rFonts w:ascii="Times New Roman" w:eastAsia="TimesNewRoman" w:hAnsi="Times New Roman" w:cs="Times New Roman"/>
          <w:color w:val="000000"/>
          <w:sz w:val="28"/>
          <w:szCs w:val="28"/>
        </w:rPr>
        <w:t xml:space="preserve">: </w:t>
      </w:r>
      <w:proofErr w:type="spellStart"/>
      <w:r w:rsidR="00394686" w:rsidRPr="00D65B7D">
        <w:rPr>
          <w:rFonts w:ascii="Times New Roman" w:eastAsia="TimesNewRoman" w:hAnsi="Times New Roman" w:cs="Times New Roman"/>
          <w:color w:val="000000"/>
          <w:sz w:val="28"/>
          <w:szCs w:val="28"/>
        </w:rPr>
        <w:t>Russkij</w:t>
      </w:r>
      <w:proofErr w:type="spellEnd"/>
      <w:r w:rsidR="00394686" w:rsidRPr="00D65B7D">
        <w:rPr>
          <w:rFonts w:ascii="Times New Roman" w:eastAsia="TimesNewRoman" w:hAnsi="Times New Roman" w:cs="Times New Roman"/>
          <w:color w:val="000000"/>
          <w:sz w:val="28"/>
          <w:szCs w:val="28"/>
        </w:rPr>
        <w:t xml:space="preserve"> </w:t>
      </w:r>
      <w:proofErr w:type="spellStart"/>
      <w:r w:rsidR="00394686" w:rsidRPr="00D65B7D">
        <w:rPr>
          <w:rFonts w:ascii="Times New Roman" w:eastAsia="TimesNewRoman" w:hAnsi="Times New Roman" w:cs="Times New Roman"/>
          <w:color w:val="000000"/>
          <w:sz w:val="28"/>
          <w:szCs w:val="28"/>
        </w:rPr>
        <w:t>jazyk</w:t>
      </w:r>
      <w:proofErr w:type="spellEnd"/>
      <w:r w:rsidRPr="00D65B7D">
        <w:rPr>
          <w:rFonts w:ascii="Times New Roman" w:eastAsia="TimesNewRoman" w:hAnsi="Times New Roman" w:cs="Times New Roman"/>
          <w:color w:val="000000"/>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Russian</w:t>
      </w:r>
      <w:proofErr w:type="spellEnd"/>
      <w:r w:rsidR="00A01D3C" w:rsidRPr="00D65B7D">
        <w:rPr>
          <w:rFonts w:ascii="Times New Roman" w:hAnsi="Times New Roman" w:cs="Times New Roman"/>
          <w:color w:val="000000"/>
          <w:sz w:val="28"/>
          <w:szCs w:val="28"/>
        </w:rPr>
        <w:t>]</w:t>
      </w:r>
      <w:r w:rsidR="00A01D3C" w:rsidRPr="00D65B7D">
        <w:rPr>
          <w:rFonts w:ascii="Times New Roman" w:hAnsi="Times New Roman" w:cs="Times New Roman"/>
          <w:color w:val="000000"/>
          <w:sz w:val="28"/>
          <w:szCs w:val="28"/>
          <w:lang w:val="en-US"/>
        </w:rPr>
        <w:t>.</w:t>
      </w:r>
    </w:p>
    <w:p w:rsidR="00D373FD" w:rsidRPr="00D65B7D" w:rsidRDefault="0042721B" w:rsidP="00394686">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iCs/>
          <w:color w:val="000000"/>
          <w:sz w:val="28"/>
          <w:szCs w:val="28"/>
        </w:rPr>
        <w:t>Zommer</w:t>
      </w:r>
      <w:proofErr w:type="spellEnd"/>
      <w:r w:rsidRPr="00D65B7D">
        <w:rPr>
          <w:rFonts w:ascii="Times New Roman" w:hAnsi="Times New Roman" w:cs="Times New Roman"/>
          <w:iCs/>
          <w:color w:val="000000"/>
          <w:sz w:val="28"/>
          <w:szCs w:val="28"/>
        </w:rPr>
        <w:t xml:space="preserve">, G. (1996). </w:t>
      </w:r>
      <w:proofErr w:type="spellStart"/>
      <w:r w:rsidRPr="00D65B7D">
        <w:rPr>
          <w:rFonts w:ascii="Times New Roman" w:hAnsi="Times New Roman" w:cs="Times New Roman"/>
          <w:iCs/>
          <w:color w:val="000000"/>
          <w:sz w:val="28"/>
          <w:szCs w:val="28"/>
        </w:rPr>
        <w:t>Tipy</w:t>
      </w:r>
      <w:proofErr w:type="spellEnd"/>
      <w:r w:rsidRPr="00D65B7D">
        <w:rPr>
          <w:rFonts w:ascii="Times New Roman" w:hAnsi="Times New Roman" w:cs="Times New Roman"/>
          <w:iCs/>
          <w:color w:val="000000"/>
          <w:sz w:val="28"/>
          <w:szCs w:val="28"/>
        </w:rPr>
        <w:t xml:space="preserve"> </w:t>
      </w:r>
      <w:proofErr w:type="spellStart"/>
      <w:r w:rsidRPr="00D65B7D">
        <w:rPr>
          <w:rFonts w:ascii="Times New Roman" w:hAnsi="Times New Roman" w:cs="Times New Roman"/>
          <w:iCs/>
          <w:color w:val="000000"/>
          <w:sz w:val="28"/>
          <w:szCs w:val="28"/>
        </w:rPr>
        <w:t>pis</w:t>
      </w:r>
      <w:r w:rsidR="00D9535B" w:rsidRPr="00D65B7D">
        <w:rPr>
          <w:rFonts w:ascii="Times New Roman" w:hAnsi="Times New Roman" w:cs="Times New Roman"/>
          <w:iCs/>
          <w:color w:val="000000"/>
          <w:sz w:val="28"/>
          <w:szCs w:val="28"/>
        </w:rPr>
        <w:t>menny</w:t>
      </w:r>
      <w:proofErr w:type="spellEnd"/>
      <w:r w:rsidRPr="00D65B7D">
        <w:rPr>
          <w:rFonts w:ascii="Times New Roman" w:hAnsi="Times New Roman" w:cs="Times New Roman"/>
          <w:iCs/>
          <w:color w:val="000000"/>
          <w:sz w:val="28"/>
          <w:szCs w:val="28"/>
          <w:lang w:val="en-US"/>
        </w:rPr>
        <w:t>k</w:t>
      </w:r>
      <w:r w:rsidR="00D9535B" w:rsidRPr="00D65B7D">
        <w:rPr>
          <w:rFonts w:ascii="Times New Roman" w:hAnsi="Times New Roman" w:cs="Times New Roman"/>
          <w:iCs/>
          <w:color w:val="000000"/>
          <w:sz w:val="28"/>
          <w:szCs w:val="28"/>
        </w:rPr>
        <w:t xml:space="preserve">h </w:t>
      </w:r>
      <w:proofErr w:type="spellStart"/>
      <w:r w:rsidR="00D9535B" w:rsidRPr="00D65B7D">
        <w:rPr>
          <w:rFonts w:ascii="Times New Roman" w:hAnsi="Times New Roman" w:cs="Times New Roman"/>
          <w:iCs/>
          <w:color w:val="000000"/>
          <w:sz w:val="28"/>
          <w:szCs w:val="28"/>
        </w:rPr>
        <w:t>uchebny</w:t>
      </w:r>
      <w:proofErr w:type="spellEnd"/>
      <w:r w:rsidRPr="00D65B7D">
        <w:rPr>
          <w:rFonts w:ascii="Times New Roman" w:hAnsi="Times New Roman" w:cs="Times New Roman"/>
          <w:iCs/>
          <w:color w:val="000000"/>
          <w:sz w:val="28"/>
          <w:szCs w:val="28"/>
          <w:lang w:val="en-US"/>
        </w:rPr>
        <w:t>k</w:t>
      </w:r>
      <w:r w:rsidRPr="00D65B7D">
        <w:rPr>
          <w:rFonts w:ascii="Times New Roman" w:hAnsi="Times New Roman" w:cs="Times New Roman"/>
          <w:iCs/>
          <w:color w:val="000000"/>
          <w:sz w:val="28"/>
          <w:szCs w:val="28"/>
        </w:rPr>
        <w:t xml:space="preserve">h </w:t>
      </w:r>
      <w:proofErr w:type="spellStart"/>
      <w:r w:rsidRPr="00D65B7D">
        <w:rPr>
          <w:rFonts w:ascii="Times New Roman" w:hAnsi="Times New Roman" w:cs="Times New Roman"/>
          <w:iCs/>
          <w:color w:val="000000"/>
          <w:sz w:val="28"/>
          <w:szCs w:val="28"/>
        </w:rPr>
        <w:t>tekstov</w:t>
      </w:r>
      <w:proofErr w:type="spellEnd"/>
      <w:r w:rsidRPr="00D65B7D">
        <w:rPr>
          <w:rFonts w:ascii="Times New Roman" w:hAnsi="Times New Roman" w:cs="Times New Roman"/>
          <w:iCs/>
          <w:color w:val="000000"/>
          <w:sz w:val="28"/>
          <w:szCs w:val="28"/>
        </w:rPr>
        <w:t xml:space="preserve"> dl</w:t>
      </w:r>
      <w:proofErr w:type="spellStart"/>
      <w:r w:rsidRPr="00D65B7D">
        <w:rPr>
          <w:rFonts w:ascii="Times New Roman" w:hAnsi="Times New Roman" w:cs="Times New Roman"/>
          <w:iCs/>
          <w:color w:val="000000"/>
          <w:sz w:val="28"/>
          <w:szCs w:val="28"/>
          <w:lang w:val="en-US"/>
        </w:rPr>
        <w:t>i</w:t>
      </w:r>
      <w:proofErr w:type="spellEnd"/>
      <w:r w:rsidRPr="00D65B7D">
        <w:rPr>
          <w:rFonts w:ascii="Times New Roman" w:hAnsi="Times New Roman" w:cs="Times New Roman"/>
          <w:iCs/>
          <w:color w:val="000000"/>
          <w:sz w:val="28"/>
          <w:szCs w:val="28"/>
        </w:rPr>
        <w:t xml:space="preserve">a </w:t>
      </w:r>
      <w:proofErr w:type="spellStart"/>
      <w:r w:rsidRPr="00D65B7D">
        <w:rPr>
          <w:rFonts w:ascii="Times New Roman" w:hAnsi="Times New Roman" w:cs="Times New Roman"/>
          <w:iCs/>
          <w:color w:val="000000"/>
          <w:sz w:val="28"/>
          <w:szCs w:val="28"/>
        </w:rPr>
        <w:t>razviti</w:t>
      </w:r>
      <w:proofErr w:type="spellEnd"/>
      <w:r w:rsidRPr="00D65B7D">
        <w:rPr>
          <w:rFonts w:ascii="Times New Roman" w:hAnsi="Times New Roman" w:cs="Times New Roman"/>
          <w:iCs/>
          <w:color w:val="000000"/>
          <w:sz w:val="28"/>
          <w:szCs w:val="28"/>
          <w:lang w:val="en-US"/>
        </w:rPr>
        <w:t>y</w:t>
      </w:r>
      <w:r w:rsidRPr="00D65B7D">
        <w:rPr>
          <w:rFonts w:ascii="Times New Roman" w:hAnsi="Times New Roman" w:cs="Times New Roman"/>
          <w:iCs/>
          <w:color w:val="000000"/>
          <w:sz w:val="28"/>
          <w:szCs w:val="28"/>
        </w:rPr>
        <w:t xml:space="preserve">a </w:t>
      </w:r>
      <w:proofErr w:type="spellStart"/>
      <w:r w:rsidRPr="00D65B7D">
        <w:rPr>
          <w:rFonts w:ascii="Times New Roman" w:hAnsi="Times New Roman" w:cs="Times New Roman"/>
          <w:iCs/>
          <w:color w:val="000000"/>
          <w:sz w:val="28"/>
          <w:szCs w:val="28"/>
        </w:rPr>
        <w:t>govoreni</w:t>
      </w:r>
      <w:proofErr w:type="spellEnd"/>
      <w:r w:rsidRPr="00D65B7D">
        <w:rPr>
          <w:rFonts w:ascii="Times New Roman" w:hAnsi="Times New Roman" w:cs="Times New Roman"/>
          <w:iCs/>
          <w:color w:val="000000"/>
          <w:sz w:val="28"/>
          <w:szCs w:val="28"/>
          <w:lang w:val="en-US"/>
        </w:rPr>
        <w:t>y</w:t>
      </w:r>
      <w:r w:rsidRPr="00D65B7D">
        <w:rPr>
          <w:rFonts w:ascii="Times New Roman" w:hAnsi="Times New Roman" w:cs="Times New Roman"/>
          <w:iCs/>
          <w:color w:val="000000"/>
          <w:sz w:val="28"/>
          <w:szCs w:val="28"/>
        </w:rPr>
        <w:t xml:space="preserve">a i </w:t>
      </w:r>
      <w:proofErr w:type="spellStart"/>
      <w:r w:rsidRPr="00D65B7D">
        <w:rPr>
          <w:rFonts w:ascii="Times New Roman" w:hAnsi="Times New Roman" w:cs="Times New Roman"/>
          <w:iCs/>
          <w:color w:val="000000"/>
          <w:sz w:val="28"/>
          <w:szCs w:val="28"/>
        </w:rPr>
        <w:t>pis</w:t>
      </w:r>
      <w:r w:rsidR="00D9535B" w:rsidRPr="00D65B7D">
        <w:rPr>
          <w:rFonts w:ascii="Times New Roman" w:hAnsi="Times New Roman" w:cs="Times New Roman"/>
          <w:iCs/>
          <w:color w:val="000000"/>
          <w:sz w:val="28"/>
          <w:szCs w:val="28"/>
        </w:rPr>
        <w:t>ma</w:t>
      </w:r>
      <w:proofErr w:type="spellEnd"/>
      <w:r w:rsidR="00D9535B" w:rsidRPr="00D65B7D">
        <w:rPr>
          <w:rFonts w:ascii="Times New Roman" w:hAnsi="Times New Roman" w:cs="Times New Roman"/>
          <w:iCs/>
          <w:color w:val="000000"/>
          <w:sz w:val="28"/>
          <w:szCs w:val="28"/>
        </w:rPr>
        <w:t xml:space="preserve">. </w:t>
      </w:r>
      <w:r w:rsidR="00D9535B" w:rsidRPr="00D65B7D">
        <w:rPr>
          <w:rFonts w:ascii="Times New Roman" w:hAnsi="Times New Roman" w:cs="Times New Roman"/>
          <w:iCs/>
          <w:color w:val="000000"/>
          <w:sz w:val="28"/>
          <w:szCs w:val="28"/>
          <w:lang w:val="en-US"/>
        </w:rPr>
        <w:t>[</w:t>
      </w:r>
      <w:r w:rsidR="001B438C" w:rsidRPr="00D65B7D">
        <w:rPr>
          <w:rFonts w:ascii="Times New Roman" w:hAnsi="Times New Roman" w:cs="Times New Roman"/>
          <w:iCs/>
          <w:color w:val="000000"/>
          <w:sz w:val="28"/>
          <w:szCs w:val="28"/>
          <w:lang w:val="en-US"/>
        </w:rPr>
        <w:t>Types of written instructional texts for the development of speaking and writing</w:t>
      </w:r>
      <w:r w:rsidR="00D9535B" w:rsidRPr="00D65B7D">
        <w:rPr>
          <w:rFonts w:ascii="Times New Roman" w:hAnsi="Times New Roman" w:cs="Times New Roman"/>
          <w:iCs/>
          <w:color w:val="000000"/>
          <w:sz w:val="28"/>
          <w:szCs w:val="28"/>
          <w:lang w:val="en-US"/>
        </w:rPr>
        <w:t xml:space="preserve">]. </w:t>
      </w:r>
      <w:proofErr w:type="spellStart"/>
      <w:r w:rsidR="00D9535B" w:rsidRPr="00D65B7D">
        <w:rPr>
          <w:rFonts w:ascii="Times New Roman" w:hAnsi="Times New Roman" w:cs="Times New Roman"/>
          <w:i/>
          <w:iCs/>
          <w:color w:val="000000"/>
          <w:sz w:val="28"/>
          <w:szCs w:val="28"/>
        </w:rPr>
        <w:t>Voprosy</w:t>
      </w:r>
      <w:proofErr w:type="spellEnd"/>
      <w:r w:rsidR="00D9535B" w:rsidRPr="00D65B7D">
        <w:rPr>
          <w:rFonts w:ascii="Times New Roman" w:hAnsi="Times New Roman" w:cs="Times New Roman"/>
          <w:i/>
          <w:iCs/>
          <w:color w:val="000000"/>
          <w:sz w:val="28"/>
          <w:szCs w:val="28"/>
        </w:rPr>
        <w:t xml:space="preserve"> </w:t>
      </w:r>
      <w:proofErr w:type="spellStart"/>
      <w:r w:rsidR="00D9535B" w:rsidRPr="00D65B7D">
        <w:rPr>
          <w:rFonts w:ascii="Times New Roman" w:hAnsi="Times New Roman" w:cs="Times New Roman"/>
          <w:i/>
          <w:iCs/>
          <w:color w:val="000000"/>
          <w:sz w:val="28"/>
          <w:szCs w:val="28"/>
        </w:rPr>
        <w:t>lingvistiki</w:t>
      </w:r>
      <w:proofErr w:type="spellEnd"/>
      <w:r w:rsidR="00D9535B" w:rsidRPr="00D65B7D">
        <w:rPr>
          <w:rFonts w:ascii="Times New Roman" w:hAnsi="Times New Roman" w:cs="Times New Roman"/>
          <w:i/>
          <w:iCs/>
          <w:color w:val="000000"/>
          <w:sz w:val="28"/>
          <w:szCs w:val="28"/>
        </w:rPr>
        <w:t xml:space="preserve"> i </w:t>
      </w:r>
      <w:proofErr w:type="spellStart"/>
      <w:r w:rsidR="00D9535B" w:rsidRPr="00D65B7D">
        <w:rPr>
          <w:rFonts w:ascii="Times New Roman" w:hAnsi="Times New Roman" w:cs="Times New Roman"/>
          <w:i/>
          <w:iCs/>
          <w:color w:val="000000"/>
          <w:sz w:val="28"/>
          <w:szCs w:val="28"/>
        </w:rPr>
        <w:t>ling</w:t>
      </w:r>
      <w:r w:rsidRPr="00D65B7D">
        <w:rPr>
          <w:rFonts w:ascii="Times New Roman" w:hAnsi="Times New Roman" w:cs="Times New Roman"/>
          <w:i/>
          <w:iCs/>
          <w:color w:val="000000"/>
          <w:sz w:val="28"/>
          <w:szCs w:val="28"/>
        </w:rPr>
        <w:t>vodidaktiki</w:t>
      </w:r>
      <w:proofErr w:type="spellEnd"/>
      <w:r w:rsidR="007E0D57" w:rsidRPr="00D65B7D">
        <w:rPr>
          <w:rFonts w:ascii="Times New Roman" w:hAnsi="Times New Roman" w:cs="Times New Roman"/>
          <w:i/>
          <w:iCs/>
          <w:color w:val="000000"/>
          <w:sz w:val="28"/>
          <w:szCs w:val="28"/>
          <w:lang w:val="en-US"/>
        </w:rPr>
        <w:t xml:space="preserve"> </w:t>
      </w:r>
      <w:r w:rsidR="007E0D57" w:rsidRPr="00D65B7D">
        <w:rPr>
          <w:rFonts w:ascii="Times New Roman" w:hAnsi="Times New Roman" w:cs="Times New Roman"/>
          <w:i/>
          <w:sz w:val="28"/>
          <w:szCs w:val="28"/>
        </w:rPr>
        <w:t xml:space="preserve">– </w:t>
      </w:r>
      <w:r w:rsidR="00394686" w:rsidRPr="00D65B7D">
        <w:rPr>
          <w:rFonts w:ascii="Times New Roman" w:hAnsi="Times New Roman" w:cs="Times New Roman"/>
          <w:i/>
          <w:sz w:val="28"/>
          <w:szCs w:val="28"/>
          <w:lang w:val="ru-RU"/>
        </w:rPr>
        <w:t>[</w:t>
      </w:r>
      <w:proofErr w:type="spellStart"/>
      <w:r w:rsidR="008D0444" w:rsidRPr="00D65B7D">
        <w:rPr>
          <w:rFonts w:ascii="Times New Roman" w:hAnsi="Times New Roman" w:cs="Times New Roman"/>
          <w:i/>
          <w:sz w:val="28"/>
          <w:szCs w:val="28"/>
          <w:lang w:val="ru-RU"/>
        </w:rPr>
        <w:t>Issues</w:t>
      </w:r>
      <w:proofErr w:type="spellEnd"/>
      <w:r w:rsidR="008D0444" w:rsidRPr="00D65B7D">
        <w:rPr>
          <w:rFonts w:ascii="Times New Roman" w:hAnsi="Times New Roman" w:cs="Times New Roman"/>
          <w:i/>
          <w:sz w:val="28"/>
          <w:szCs w:val="28"/>
          <w:lang w:val="ru-RU"/>
        </w:rPr>
        <w:t xml:space="preserve"> </w:t>
      </w:r>
      <w:proofErr w:type="spellStart"/>
      <w:r w:rsidR="008D0444" w:rsidRPr="00D65B7D">
        <w:rPr>
          <w:rFonts w:ascii="Times New Roman" w:hAnsi="Times New Roman" w:cs="Times New Roman"/>
          <w:i/>
          <w:sz w:val="28"/>
          <w:szCs w:val="28"/>
          <w:lang w:val="ru-RU"/>
        </w:rPr>
        <w:t>of</w:t>
      </w:r>
      <w:proofErr w:type="spellEnd"/>
      <w:r w:rsidR="008D0444" w:rsidRPr="00D65B7D">
        <w:rPr>
          <w:rFonts w:ascii="Times New Roman" w:hAnsi="Times New Roman" w:cs="Times New Roman"/>
          <w:i/>
          <w:sz w:val="28"/>
          <w:szCs w:val="28"/>
          <w:lang w:val="ru-RU"/>
        </w:rPr>
        <w:t xml:space="preserve"> </w:t>
      </w:r>
      <w:r w:rsidR="008D0444" w:rsidRPr="00D65B7D">
        <w:rPr>
          <w:rFonts w:ascii="Times New Roman" w:hAnsi="Times New Roman" w:cs="Times New Roman"/>
          <w:i/>
          <w:sz w:val="28"/>
          <w:szCs w:val="28"/>
          <w:lang w:val="en-US"/>
        </w:rPr>
        <w:t>L</w:t>
      </w:r>
      <w:proofErr w:type="spellStart"/>
      <w:r w:rsidR="008D0444" w:rsidRPr="00D65B7D">
        <w:rPr>
          <w:rFonts w:ascii="Times New Roman" w:hAnsi="Times New Roman" w:cs="Times New Roman"/>
          <w:i/>
          <w:sz w:val="28"/>
          <w:szCs w:val="28"/>
          <w:lang w:val="ru-RU"/>
        </w:rPr>
        <w:t>inguistics</w:t>
      </w:r>
      <w:proofErr w:type="spellEnd"/>
      <w:r w:rsidR="008D0444" w:rsidRPr="00D65B7D">
        <w:rPr>
          <w:rFonts w:ascii="Times New Roman" w:hAnsi="Times New Roman" w:cs="Times New Roman"/>
          <w:i/>
          <w:sz w:val="28"/>
          <w:szCs w:val="28"/>
          <w:lang w:val="ru-RU"/>
        </w:rPr>
        <w:t xml:space="preserve"> </w:t>
      </w:r>
      <w:proofErr w:type="spellStart"/>
      <w:r w:rsidR="008D0444" w:rsidRPr="00D65B7D">
        <w:rPr>
          <w:rFonts w:ascii="Times New Roman" w:hAnsi="Times New Roman" w:cs="Times New Roman"/>
          <w:i/>
          <w:sz w:val="28"/>
          <w:szCs w:val="28"/>
          <w:lang w:val="ru-RU"/>
        </w:rPr>
        <w:t>and</w:t>
      </w:r>
      <w:proofErr w:type="spellEnd"/>
      <w:r w:rsidR="008D0444" w:rsidRPr="00D65B7D">
        <w:rPr>
          <w:rFonts w:ascii="Times New Roman" w:hAnsi="Times New Roman" w:cs="Times New Roman"/>
          <w:i/>
          <w:sz w:val="28"/>
          <w:szCs w:val="28"/>
          <w:lang w:val="ru-RU"/>
        </w:rPr>
        <w:t xml:space="preserve"> </w:t>
      </w:r>
      <w:r w:rsidR="008D0444" w:rsidRPr="00D65B7D">
        <w:rPr>
          <w:rFonts w:ascii="Times New Roman" w:hAnsi="Times New Roman" w:cs="Times New Roman"/>
          <w:i/>
          <w:sz w:val="28"/>
          <w:szCs w:val="28"/>
          <w:lang w:val="en-US"/>
        </w:rPr>
        <w:t>L</w:t>
      </w:r>
      <w:proofErr w:type="spellStart"/>
      <w:r w:rsidR="00394686" w:rsidRPr="00D65B7D">
        <w:rPr>
          <w:rFonts w:ascii="Times New Roman" w:hAnsi="Times New Roman" w:cs="Times New Roman"/>
          <w:i/>
          <w:sz w:val="28"/>
          <w:szCs w:val="28"/>
          <w:lang w:val="ru-RU"/>
        </w:rPr>
        <w:t>inguodidac</w:t>
      </w:r>
      <w:r w:rsidR="008D0444" w:rsidRPr="00D65B7D">
        <w:rPr>
          <w:rFonts w:ascii="Times New Roman" w:hAnsi="Times New Roman" w:cs="Times New Roman"/>
          <w:i/>
          <w:sz w:val="28"/>
          <w:szCs w:val="28"/>
          <w:lang w:val="ru-RU"/>
        </w:rPr>
        <w:t>tics</w:t>
      </w:r>
      <w:proofErr w:type="spellEnd"/>
      <w:r w:rsidR="008D0444" w:rsidRPr="00D65B7D">
        <w:rPr>
          <w:rFonts w:ascii="Times New Roman" w:hAnsi="Times New Roman" w:cs="Times New Roman"/>
          <w:i/>
          <w:sz w:val="28"/>
          <w:szCs w:val="28"/>
          <w:lang w:val="ru-RU"/>
        </w:rPr>
        <w:t xml:space="preserve">: </w:t>
      </w:r>
      <w:proofErr w:type="spellStart"/>
      <w:r w:rsidR="008D0444" w:rsidRPr="00D65B7D">
        <w:rPr>
          <w:rFonts w:ascii="Times New Roman" w:hAnsi="Times New Roman" w:cs="Times New Roman"/>
          <w:i/>
          <w:sz w:val="28"/>
          <w:szCs w:val="28"/>
          <w:lang w:val="ru-RU"/>
        </w:rPr>
        <w:t>Materials</w:t>
      </w:r>
      <w:proofErr w:type="spellEnd"/>
      <w:r w:rsidR="008D0444" w:rsidRPr="00D65B7D">
        <w:rPr>
          <w:rFonts w:ascii="Times New Roman" w:hAnsi="Times New Roman" w:cs="Times New Roman"/>
          <w:i/>
          <w:sz w:val="28"/>
          <w:szCs w:val="28"/>
          <w:lang w:val="ru-RU"/>
        </w:rPr>
        <w:t xml:space="preserve"> </w:t>
      </w:r>
      <w:proofErr w:type="spellStart"/>
      <w:r w:rsidR="008D0444" w:rsidRPr="00D65B7D">
        <w:rPr>
          <w:rFonts w:ascii="Times New Roman" w:hAnsi="Times New Roman" w:cs="Times New Roman"/>
          <w:i/>
          <w:sz w:val="28"/>
          <w:szCs w:val="28"/>
          <w:lang w:val="ru-RU"/>
        </w:rPr>
        <w:t>of</w:t>
      </w:r>
      <w:proofErr w:type="spellEnd"/>
      <w:r w:rsidR="008D0444" w:rsidRPr="00D65B7D">
        <w:rPr>
          <w:rFonts w:ascii="Times New Roman" w:hAnsi="Times New Roman" w:cs="Times New Roman"/>
          <w:i/>
          <w:sz w:val="28"/>
          <w:szCs w:val="28"/>
          <w:lang w:val="ru-RU"/>
        </w:rPr>
        <w:t xml:space="preserve"> </w:t>
      </w:r>
      <w:proofErr w:type="spellStart"/>
      <w:r w:rsidR="008D0444" w:rsidRPr="00D65B7D">
        <w:rPr>
          <w:rFonts w:ascii="Times New Roman" w:hAnsi="Times New Roman" w:cs="Times New Roman"/>
          <w:i/>
          <w:sz w:val="28"/>
          <w:szCs w:val="28"/>
          <w:lang w:val="ru-RU"/>
        </w:rPr>
        <w:t>the</w:t>
      </w:r>
      <w:proofErr w:type="spellEnd"/>
      <w:r w:rsidR="008D0444" w:rsidRPr="00D65B7D">
        <w:rPr>
          <w:rFonts w:ascii="Times New Roman" w:hAnsi="Times New Roman" w:cs="Times New Roman"/>
          <w:i/>
          <w:sz w:val="28"/>
          <w:szCs w:val="28"/>
          <w:lang w:val="ru-RU"/>
        </w:rPr>
        <w:t xml:space="preserve"> MAPRYAL </w:t>
      </w:r>
      <w:r w:rsidR="008D0444" w:rsidRPr="00D65B7D">
        <w:rPr>
          <w:rFonts w:ascii="Times New Roman" w:hAnsi="Times New Roman" w:cs="Times New Roman"/>
          <w:i/>
          <w:sz w:val="28"/>
          <w:szCs w:val="28"/>
          <w:lang w:val="en-US"/>
        </w:rPr>
        <w:t>C</w:t>
      </w:r>
      <w:proofErr w:type="spellStart"/>
      <w:r w:rsidR="00394686" w:rsidRPr="00D65B7D">
        <w:rPr>
          <w:rFonts w:ascii="Times New Roman" w:hAnsi="Times New Roman" w:cs="Times New Roman"/>
          <w:i/>
          <w:sz w:val="28"/>
          <w:szCs w:val="28"/>
          <w:lang w:val="ru-RU"/>
        </w:rPr>
        <w:t>onference</w:t>
      </w:r>
      <w:proofErr w:type="spellEnd"/>
      <w:r w:rsidR="00394686" w:rsidRPr="00D65B7D">
        <w:rPr>
          <w:rFonts w:ascii="Times New Roman" w:hAnsi="Times New Roman" w:cs="Times New Roman"/>
          <w:i/>
          <w:sz w:val="28"/>
          <w:szCs w:val="28"/>
          <w:lang w:val="ru-RU"/>
        </w:rPr>
        <w:t>]</w:t>
      </w:r>
      <w:r w:rsidR="007E0D57" w:rsidRPr="00D65B7D">
        <w:rPr>
          <w:rFonts w:ascii="Times New Roman" w:hAnsi="Times New Roman" w:cs="Times New Roman"/>
          <w:i/>
          <w:iCs/>
          <w:color w:val="000000"/>
          <w:sz w:val="28"/>
          <w:szCs w:val="28"/>
        </w:rPr>
        <w:t xml:space="preserve">, </w:t>
      </w:r>
      <w:proofErr w:type="spellStart"/>
      <w:r w:rsidR="00394686" w:rsidRPr="00D65B7D">
        <w:rPr>
          <w:rFonts w:ascii="Times New Roman" w:hAnsi="Times New Roman" w:cs="Times New Roman"/>
          <w:iCs/>
          <w:color w:val="000000"/>
          <w:sz w:val="28"/>
          <w:szCs w:val="28"/>
        </w:rPr>
        <w:t>Krakov</w:t>
      </w:r>
      <w:proofErr w:type="spellEnd"/>
      <w:r w:rsidR="00394686" w:rsidRPr="00D65B7D">
        <w:rPr>
          <w:rFonts w:ascii="Times New Roman" w:eastAsia="TimesNewRomanPSMT" w:hAnsi="Times New Roman" w:cs="Times New Roman"/>
          <w:color w:val="000000"/>
          <w:sz w:val="28"/>
          <w:szCs w:val="28"/>
          <w:lang w:val="ru-RU"/>
        </w:rPr>
        <w:t xml:space="preserve">, </w:t>
      </w:r>
      <w:r w:rsidR="007E0D57" w:rsidRPr="00D65B7D">
        <w:rPr>
          <w:rFonts w:ascii="Times New Roman" w:eastAsia="TimesNewRomanPSMT" w:hAnsi="Times New Roman" w:cs="Times New Roman"/>
          <w:color w:val="000000"/>
          <w:sz w:val="28"/>
          <w:szCs w:val="28"/>
        </w:rPr>
        <w:t>223</w:t>
      </w:r>
      <w:r w:rsidR="00AF2D1F" w:rsidRPr="00D65B7D">
        <w:rPr>
          <w:rFonts w:ascii="Times New Roman" w:eastAsia="TimesNewRomanPSMT" w:hAnsi="Times New Roman" w:cs="Times New Roman"/>
          <w:color w:val="000000"/>
          <w:sz w:val="28"/>
          <w:szCs w:val="28"/>
          <w:lang w:val="en-US"/>
        </w:rPr>
        <w:t>–</w:t>
      </w:r>
      <w:r w:rsidR="007E0D57" w:rsidRPr="00D65B7D">
        <w:rPr>
          <w:rFonts w:ascii="Times New Roman" w:eastAsia="TimesNewRomanPSMT" w:hAnsi="Times New Roman" w:cs="Times New Roman"/>
          <w:color w:val="000000"/>
          <w:sz w:val="28"/>
          <w:szCs w:val="28"/>
        </w:rPr>
        <w:t>228</w:t>
      </w:r>
      <w:r w:rsidR="007E0D57" w:rsidRPr="00D65B7D">
        <w:rPr>
          <w:rFonts w:ascii="Times New Roman" w:hAnsi="Times New Roman" w:cs="Times New Roman"/>
          <w:iCs/>
          <w:color w:val="000000"/>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Russian</w:t>
      </w:r>
      <w:proofErr w:type="spellEnd"/>
      <w:r w:rsidR="00A01D3C" w:rsidRPr="00D65B7D">
        <w:rPr>
          <w:rFonts w:ascii="Times New Roman" w:hAnsi="Times New Roman" w:cs="Times New Roman"/>
          <w:color w:val="000000"/>
          <w:sz w:val="28"/>
          <w:szCs w:val="28"/>
        </w:rPr>
        <w:t>]</w:t>
      </w:r>
      <w:r w:rsidR="00A01D3C" w:rsidRPr="00D65B7D">
        <w:rPr>
          <w:rFonts w:ascii="Times New Roman" w:hAnsi="Times New Roman" w:cs="Times New Roman"/>
          <w:color w:val="000000"/>
          <w:sz w:val="28"/>
          <w:szCs w:val="28"/>
          <w:lang w:val="en-US"/>
        </w:rPr>
        <w:t>.</w:t>
      </w:r>
    </w:p>
    <w:p w:rsidR="00A01D3C" w:rsidRPr="00D65B7D" w:rsidRDefault="002305C7" w:rsidP="00394686">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Misiats</w:t>
      </w:r>
      <w:proofErr w:type="spellEnd"/>
      <w:r w:rsidRPr="00D65B7D">
        <w:rPr>
          <w:rFonts w:ascii="Times New Roman" w:hAnsi="Times New Roman" w:cs="Times New Roman"/>
          <w:sz w:val="28"/>
          <w:szCs w:val="28"/>
        </w:rPr>
        <w:t xml:space="preserve">, N. (2002). </w:t>
      </w:r>
      <w:proofErr w:type="spellStart"/>
      <w:r w:rsidRPr="00D65B7D">
        <w:rPr>
          <w:rFonts w:ascii="Times New Roman" w:hAnsi="Times New Roman" w:cs="Times New Roman"/>
          <w:sz w:val="28"/>
          <w:szCs w:val="28"/>
        </w:rPr>
        <w:t>Hipertekst</w:t>
      </w:r>
      <w:proofErr w:type="spellEnd"/>
      <w:r w:rsidRPr="00D65B7D">
        <w:rPr>
          <w:rFonts w:ascii="Times New Roman" w:hAnsi="Times New Roman" w:cs="Times New Roman"/>
          <w:sz w:val="28"/>
          <w:szCs w:val="28"/>
        </w:rPr>
        <w:t xml:space="preserve"> – </w:t>
      </w:r>
      <w:proofErr w:type="spellStart"/>
      <w:r w:rsidRPr="00D65B7D">
        <w:rPr>
          <w:rFonts w:ascii="Times New Roman" w:hAnsi="Times New Roman" w:cs="Times New Roman"/>
          <w:sz w:val="28"/>
          <w:szCs w:val="28"/>
        </w:rPr>
        <w:t>novyi</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krok</w:t>
      </w:r>
      <w:proofErr w:type="spellEnd"/>
      <w:r w:rsidRPr="00D65B7D">
        <w:rPr>
          <w:rFonts w:ascii="Times New Roman" w:hAnsi="Times New Roman" w:cs="Times New Roman"/>
          <w:sz w:val="28"/>
          <w:szCs w:val="28"/>
        </w:rPr>
        <w:t xml:space="preserve"> u </w:t>
      </w:r>
      <w:proofErr w:type="spellStart"/>
      <w:r w:rsidRPr="00D65B7D">
        <w:rPr>
          <w:rFonts w:ascii="Times New Roman" w:hAnsi="Times New Roman" w:cs="Times New Roman"/>
          <w:sz w:val="28"/>
          <w:szCs w:val="28"/>
        </w:rPr>
        <w:t>rozvytku</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tekstu</w:t>
      </w:r>
      <w:proofErr w:type="spellEnd"/>
      <w:r w:rsidRPr="00D65B7D">
        <w:rPr>
          <w:rFonts w:ascii="Times New Roman" w:hAnsi="Times New Roman" w:cs="Times New Roman"/>
          <w:sz w:val="28"/>
          <w:szCs w:val="28"/>
        </w:rPr>
        <w:t xml:space="preserve">. </w:t>
      </w:r>
      <w:r w:rsidR="00D9535B" w:rsidRPr="00D65B7D">
        <w:rPr>
          <w:rFonts w:ascii="Times New Roman" w:hAnsi="Times New Roman" w:cs="Times New Roman"/>
          <w:sz w:val="28"/>
          <w:szCs w:val="28"/>
          <w:lang w:val="en-US"/>
        </w:rPr>
        <w:t>[</w:t>
      </w:r>
      <w:r w:rsidR="00261A92" w:rsidRPr="00D65B7D">
        <w:rPr>
          <w:rFonts w:ascii="Times New Roman" w:hAnsi="Times New Roman" w:cs="Times New Roman"/>
          <w:sz w:val="28"/>
          <w:szCs w:val="28"/>
          <w:lang w:val="en-US"/>
        </w:rPr>
        <w:t>Hypertext is a ne</w:t>
      </w:r>
      <w:r w:rsidR="0042721B" w:rsidRPr="00D65B7D">
        <w:rPr>
          <w:rFonts w:ascii="Times New Roman" w:hAnsi="Times New Roman" w:cs="Times New Roman"/>
          <w:sz w:val="28"/>
          <w:szCs w:val="28"/>
          <w:lang w:val="en-US"/>
        </w:rPr>
        <w:t>w step in the development of</w:t>
      </w:r>
      <w:r w:rsidR="00261A92" w:rsidRPr="00D65B7D">
        <w:rPr>
          <w:rFonts w:ascii="Times New Roman" w:hAnsi="Times New Roman" w:cs="Times New Roman"/>
          <w:sz w:val="28"/>
          <w:szCs w:val="28"/>
          <w:lang w:val="en-US"/>
        </w:rPr>
        <w:t xml:space="preserve"> text</w:t>
      </w:r>
      <w:r w:rsidR="00D9535B" w:rsidRPr="00D65B7D">
        <w:rPr>
          <w:rFonts w:ascii="Times New Roman" w:hAnsi="Times New Roman" w:cs="Times New Roman"/>
          <w:sz w:val="28"/>
          <w:szCs w:val="28"/>
          <w:lang w:val="en-US"/>
        </w:rPr>
        <w:t xml:space="preserve">]. </w:t>
      </w:r>
      <w:proofErr w:type="spellStart"/>
      <w:r w:rsidRPr="00D65B7D">
        <w:rPr>
          <w:rFonts w:ascii="Times New Roman" w:hAnsi="Times New Roman" w:cs="Times New Roman"/>
          <w:i/>
          <w:sz w:val="28"/>
          <w:szCs w:val="28"/>
        </w:rPr>
        <w:t>Volyn-Zhytomyrshchyna</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Istoryko-filolohichnyi</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zbirnyk</w:t>
      </w:r>
      <w:proofErr w:type="spellEnd"/>
      <w:r w:rsidRPr="00D65B7D">
        <w:rPr>
          <w:rFonts w:ascii="Times New Roman" w:hAnsi="Times New Roman" w:cs="Times New Roman"/>
          <w:i/>
          <w:sz w:val="28"/>
          <w:szCs w:val="28"/>
        </w:rPr>
        <w:t xml:space="preserve"> z </w:t>
      </w:r>
      <w:proofErr w:type="spellStart"/>
      <w:r w:rsidRPr="00D65B7D">
        <w:rPr>
          <w:rFonts w:ascii="Times New Roman" w:hAnsi="Times New Roman" w:cs="Times New Roman"/>
          <w:i/>
          <w:sz w:val="28"/>
          <w:szCs w:val="28"/>
        </w:rPr>
        <w:t>rehionalnykh</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problem</w:t>
      </w:r>
      <w:proofErr w:type="spellEnd"/>
      <w:r w:rsidR="007E0D57" w:rsidRPr="00D65B7D">
        <w:rPr>
          <w:rFonts w:ascii="Times New Roman" w:hAnsi="Times New Roman" w:cs="Times New Roman"/>
          <w:i/>
          <w:sz w:val="28"/>
          <w:szCs w:val="28"/>
          <w:lang w:val="en-US"/>
        </w:rPr>
        <w:t xml:space="preserve"> </w:t>
      </w:r>
      <w:r w:rsidR="007E0D57" w:rsidRPr="00D65B7D">
        <w:rPr>
          <w:rFonts w:ascii="Times New Roman" w:hAnsi="Times New Roman" w:cs="Times New Roman"/>
          <w:i/>
          <w:sz w:val="28"/>
          <w:szCs w:val="28"/>
        </w:rPr>
        <w:t xml:space="preserve">– </w:t>
      </w:r>
      <w:r w:rsidR="00394686" w:rsidRPr="00D65B7D">
        <w:rPr>
          <w:rFonts w:ascii="Times New Roman" w:hAnsi="Times New Roman" w:cs="Times New Roman"/>
          <w:i/>
          <w:sz w:val="28"/>
          <w:szCs w:val="28"/>
          <w:lang w:val="ru-RU"/>
        </w:rPr>
        <w:t>[</w:t>
      </w:r>
      <w:proofErr w:type="spellStart"/>
      <w:r w:rsidR="00160FD6" w:rsidRPr="00D65B7D">
        <w:rPr>
          <w:rFonts w:ascii="Times New Roman" w:hAnsi="Times New Roman" w:cs="Times New Roman"/>
          <w:i/>
          <w:sz w:val="28"/>
          <w:szCs w:val="28"/>
          <w:lang w:val="ru-RU"/>
        </w:rPr>
        <w:t>Vol</w:t>
      </w:r>
      <w:proofErr w:type="spellEnd"/>
      <w:r w:rsidR="00160FD6" w:rsidRPr="00D65B7D">
        <w:rPr>
          <w:rFonts w:ascii="Times New Roman" w:hAnsi="Times New Roman" w:cs="Times New Roman"/>
          <w:i/>
          <w:sz w:val="28"/>
          <w:szCs w:val="28"/>
          <w:lang w:val="en-US"/>
        </w:rPr>
        <w:t>y</w:t>
      </w:r>
      <w:r w:rsidR="00160FD6" w:rsidRPr="00D65B7D">
        <w:rPr>
          <w:rFonts w:ascii="Times New Roman" w:hAnsi="Times New Roman" w:cs="Times New Roman"/>
          <w:i/>
          <w:sz w:val="28"/>
          <w:szCs w:val="28"/>
          <w:lang w:val="ru-RU"/>
        </w:rPr>
        <w:t>n-</w:t>
      </w:r>
      <w:proofErr w:type="spellStart"/>
      <w:r w:rsidR="00160FD6" w:rsidRPr="00D65B7D">
        <w:rPr>
          <w:rFonts w:ascii="Times New Roman" w:hAnsi="Times New Roman" w:cs="Times New Roman"/>
          <w:i/>
          <w:sz w:val="28"/>
          <w:szCs w:val="28"/>
          <w:lang w:val="ru-RU"/>
        </w:rPr>
        <w:t>Zhytomyr</w:t>
      </w:r>
      <w:proofErr w:type="spellEnd"/>
      <w:r w:rsidR="00160FD6" w:rsidRPr="00D65B7D">
        <w:rPr>
          <w:rFonts w:ascii="Times New Roman" w:hAnsi="Times New Roman" w:cs="Times New Roman"/>
          <w:i/>
          <w:sz w:val="28"/>
          <w:szCs w:val="28"/>
          <w:lang w:val="ru-RU"/>
        </w:rPr>
        <w:t xml:space="preserve"> </w:t>
      </w:r>
      <w:r w:rsidR="00160FD6" w:rsidRPr="00D65B7D">
        <w:rPr>
          <w:rFonts w:ascii="Times New Roman" w:hAnsi="Times New Roman" w:cs="Times New Roman"/>
          <w:i/>
          <w:sz w:val="28"/>
          <w:szCs w:val="28"/>
          <w:lang w:val="en-US"/>
        </w:rPr>
        <w:t>R</w:t>
      </w:r>
      <w:proofErr w:type="spellStart"/>
      <w:r w:rsidR="00394686" w:rsidRPr="00D65B7D">
        <w:rPr>
          <w:rFonts w:ascii="Times New Roman" w:hAnsi="Times New Roman" w:cs="Times New Roman"/>
          <w:i/>
          <w:sz w:val="28"/>
          <w:szCs w:val="28"/>
          <w:lang w:val="ru-RU"/>
        </w:rPr>
        <w:t>egion</w:t>
      </w:r>
      <w:proofErr w:type="spellEnd"/>
      <w:r w:rsidR="00394686" w:rsidRPr="00D65B7D">
        <w:rPr>
          <w:rFonts w:ascii="Times New Roman" w:hAnsi="Times New Roman" w:cs="Times New Roman"/>
          <w:i/>
          <w:sz w:val="28"/>
          <w:szCs w:val="28"/>
          <w:lang w:val="ru-RU"/>
        </w:rPr>
        <w:t xml:space="preserve">. </w:t>
      </w:r>
      <w:r w:rsidR="00160FD6" w:rsidRPr="00D65B7D">
        <w:rPr>
          <w:rFonts w:ascii="Times New Roman" w:hAnsi="Times New Roman" w:cs="Times New Roman"/>
          <w:i/>
          <w:sz w:val="28"/>
          <w:szCs w:val="28"/>
          <w:lang w:val="en-US"/>
        </w:rPr>
        <w:t xml:space="preserve">A </w:t>
      </w:r>
      <w:proofErr w:type="spellStart"/>
      <w:r w:rsidR="00160FD6" w:rsidRPr="00D65B7D">
        <w:rPr>
          <w:rFonts w:ascii="Times New Roman" w:hAnsi="Times New Roman" w:cs="Times New Roman"/>
          <w:i/>
          <w:sz w:val="28"/>
          <w:szCs w:val="28"/>
          <w:lang w:val="ru-RU"/>
        </w:rPr>
        <w:t>Histor</w:t>
      </w:r>
      <w:r w:rsidR="00160FD6" w:rsidRPr="00D65B7D">
        <w:rPr>
          <w:rFonts w:ascii="Times New Roman" w:hAnsi="Times New Roman" w:cs="Times New Roman"/>
          <w:i/>
          <w:sz w:val="28"/>
          <w:szCs w:val="28"/>
          <w:lang w:val="en-US"/>
        </w:rPr>
        <w:t>ical</w:t>
      </w:r>
      <w:proofErr w:type="spellEnd"/>
      <w:r w:rsidR="00160FD6" w:rsidRPr="00D65B7D">
        <w:rPr>
          <w:rFonts w:ascii="Times New Roman" w:hAnsi="Times New Roman" w:cs="Times New Roman"/>
          <w:i/>
          <w:sz w:val="28"/>
          <w:szCs w:val="28"/>
          <w:lang w:val="ru-RU"/>
        </w:rPr>
        <w:t xml:space="preserve"> </w:t>
      </w:r>
      <w:proofErr w:type="spellStart"/>
      <w:r w:rsidR="00160FD6" w:rsidRPr="00D65B7D">
        <w:rPr>
          <w:rFonts w:ascii="Times New Roman" w:hAnsi="Times New Roman" w:cs="Times New Roman"/>
          <w:i/>
          <w:sz w:val="28"/>
          <w:szCs w:val="28"/>
          <w:lang w:val="ru-RU"/>
        </w:rPr>
        <w:t>and</w:t>
      </w:r>
      <w:proofErr w:type="spellEnd"/>
      <w:r w:rsidR="00160FD6" w:rsidRPr="00D65B7D">
        <w:rPr>
          <w:rFonts w:ascii="Times New Roman" w:hAnsi="Times New Roman" w:cs="Times New Roman"/>
          <w:i/>
          <w:sz w:val="28"/>
          <w:szCs w:val="28"/>
          <w:lang w:val="ru-RU"/>
        </w:rPr>
        <w:t xml:space="preserve"> </w:t>
      </w:r>
      <w:proofErr w:type="spellStart"/>
      <w:r w:rsidR="00160FD6" w:rsidRPr="00D65B7D">
        <w:rPr>
          <w:rFonts w:ascii="Times New Roman" w:hAnsi="Times New Roman" w:cs="Times New Roman"/>
          <w:i/>
          <w:sz w:val="28"/>
          <w:szCs w:val="28"/>
          <w:lang w:val="ru-RU"/>
        </w:rPr>
        <w:t>Philolog</w:t>
      </w:r>
      <w:r w:rsidR="00160FD6" w:rsidRPr="00D65B7D">
        <w:rPr>
          <w:rFonts w:ascii="Times New Roman" w:hAnsi="Times New Roman" w:cs="Times New Roman"/>
          <w:i/>
          <w:sz w:val="28"/>
          <w:szCs w:val="28"/>
          <w:lang w:val="en-US"/>
        </w:rPr>
        <w:t>ical</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Collection</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of</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Regional</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Problems</w:t>
      </w:r>
      <w:proofErr w:type="spellEnd"/>
      <w:r w:rsidR="00394686" w:rsidRPr="00D65B7D">
        <w:rPr>
          <w:rFonts w:ascii="Times New Roman" w:hAnsi="Times New Roman" w:cs="Times New Roman"/>
          <w:i/>
          <w:sz w:val="28"/>
          <w:szCs w:val="28"/>
          <w:lang w:val="ru-RU"/>
        </w:rPr>
        <w:t>]</w:t>
      </w:r>
      <w:proofErr w:type="gramStart"/>
      <w:r w:rsidR="00D373FD" w:rsidRPr="00D65B7D">
        <w:rPr>
          <w:rFonts w:ascii="Times New Roman" w:hAnsi="Times New Roman" w:cs="Times New Roman"/>
          <w:sz w:val="28"/>
          <w:szCs w:val="28"/>
        </w:rPr>
        <w:t>,  9</w:t>
      </w:r>
      <w:proofErr w:type="gramEnd"/>
      <w:r w:rsidR="00D9535B" w:rsidRPr="00D65B7D">
        <w:rPr>
          <w:rFonts w:ascii="Times New Roman" w:hAnsi="Times New Roman" w:cs="Times New Roman"/>
          <w:sz w:val="28"/>
          <w:szCs w:val="28"/>
          <w:lang w:val="en-US"/>
        </w:rPr>
        <w:t>,</w:t>
      </w:r>
      <w:r w:rsidR="00D373FD" w:rsidRPr="00D65B7D">
        <w:rPr>
          <w:rFonts w:ascii="Times New Roman" w:hAnsi="Times New Roman" w:cs="Times New Roman"/>
          <w:sz w:val="28"/>
          <w:szCs w:val="28"/>
        </w:rPr>
        <w:t xml:space="preserve"> 103</w:t>
      </w:r>
      <w:r w:rsidR="007E0D57" w:rsidRPr="00D65B7D">
        <w:rPr>
          <w:rFonts w:ascii="Times New Roman" w:hAnsi="Times New Roman" w:cs="Times New Roman"/>
          <w:sz w:val="28"/>
          <w:szCs w:val="28"/>
          <w:lang w:val="en-US"/>
        </w:rPr>
        <w:t>–</w:t>
      </w:r>
      <w:r w:rsidR="00D373FD" w:rsidRPr="00D65B7D">
        <w:rPr>
          <w:rFonts w:ascii="Times New Roman" w:hAnsi="Times New Roman" w:cs="Times New Roman"/>
          <w:sz w:val="28"/>
          <w:szCs w:val="28"/>
        </w:rPr>
        <w:t xml:space="preserve">105. </w:t>
      </w:r>
      <w:r w:rsidR="00A01D3C" w:rsidRPr="00D65B7D">
        <w:rPr>
          <w:rFonts w:ascii="Times New Roman" w:hAnsi="Times New Roman" w:cs="Times New Roman"/>
          <w:sz w:val="28"/>
          <w:szCs w:val="28"/>
          <w:lang w:val="en-US"/>
        </w:rPr>
        <w:t>Retrieved from</w:t>
      </w:r>
      <w:r w:rsidR="00D373FD" w:rsidRPr="00D65B7D">
        <w:rPr>
          <w:rFonts w:ascii="Times New Roman" w:hAnsi="Times New Roman" w:cs="Times New Roman"/>
          <w:sz w:val="28"/>
          <w:szCs w:val="28"/>
        </w:rPr>
        <w:t xml:space="preserve"> </w:t>
      </w:r>
      <w:hyperlink r:id="rId13" w:history="1">
        <w:r w:rsidR="00394686" w:rsidRPr="00D65B7D">
          <w:rPr>
            <w:rStyle w:val="a6"/>
            <w:rFonts w:ascii="Times New Roman" w:hAnsi="Times New Roman" w:cs="Times New Roman"/>
            <w:sz w:val="28"/>
            <w:szCs w:val="28"/>
          </w:rPr>
          <w:t>http://dspace.nbuv.gov.ua/handle/123456789/38233</w:t>
        </w:r>
      </w:hyperlink>
      <w:r w:rsidR="00A01D3C" w:rsidRPr="00D65B7D">
        <w:rPr>
          <w:rStyle w:val="a6"/>
          <w:rFonts w:ascii="Times New Roman" w:hAnsi="Times New Roman" w:cs="Times New Roman"/>
          <w:sz w:val="28"/>
          <w:szCs w:val="28"/>
          <w:u w:val="none"/>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D373FD" w:rsidP="00261A92">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Nepyivoda</w:t>
      </w:r>
      <w:proofErr w:type="spellEnd"/>
      <w:r w:rsidRPr="00D65B7D">
        <w:rPr>
          <w:rFonts w:ascii="Times New Roman" w:hAnsi="Times New Roman" w:cs="Times New Roman"/>
          <w:sz w:val="28"/>
          <w:szCs w:val="28"/>
        </w:rPr>
        <w:t>,</w:t>
      </w:r>
      <w:r w:rsidR="00261A92" w:rsidRPr="00D65B7D">
        <w:rPr>
          <w:rFonts w:ascii="Times New Roman" w:hAnsi="Times New Roman" w:cs="Times New Roman"/>
          <w:sz w:val="28"/>
          <w:szCs w:val="28"/>
        </w:rPr>
        <w:t xml:space="preserve"> N.</w:t>
      </w:r>
      <w:r w:rsidR="00261A92" w:rsidRPr="00D65B7D">
        <w:rPr>
          <w:rFonts w:ascii="Times New Roman" w:hAnsi="Times New Roman" w:cs="Times New Roman"/>
          <w:sz w:val="28"/>
          <w:szCs w:val="28"/>
          <w:lang w:val="en-US"/>
        </w:rPr>
        <w:t> </w:t>
      </w:r>
      <w:r w:rsidRPr="00D65B7D">
        <w:rPr>
          <w:rFonts w:ascii="Times New Roman" w:hAnsi="Times New Roman" w:cs="Times New Roman"/>
          <w:sz w:val="28"/>
          <w:szCs w:val="28"/>
        </w:rPr>
        <w:t xml:space="preserve">F. (1997). </w:t>
      </w:r>
      <w:proofErr w:type="spellStart"/>
      <w:r w:rsidRPr="00D65B7D">
        <w:rPr>
          <w:rFonts w:ascii="Times New Roman" w:hAnsi="Times New Roman" w:cs="Times New Roman"/>
          <w:sz w:val="28"/>
          <w:szCs w:val="28"/>
        </w:rPr>
        <w:t>Mova</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ukrainsko</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w:t>
      </w:r>
      <w:proofErr w:type="spellStart"/>
      <w:r w:rsidRPr="00D65B7D">
        <w:rPr>
          <w:rFonts w:ascii="Times New Roman" w:hAnsi="Times New Roman" w:cs="Times New Roman"/>
          <w:sz w:val="28"/>
          <w:szCs w:val="28"/>
        </w:rPr>
        <w:t>naukovo-tekhnichno</w:t>
      </w:r>
      <w:proofErr w:type="spellEnd"/>
      <w:r w:rsidR="0042721B" w:rsidRPr="00D65B7D">
        <w:rPr>
          <w:rFonts w:ascii="Times New Roman" w:hAnsi="Times New Roman" w:cs="Times New Roman"/>
          <w:sz w:val="28"/>
          <w:szCs w:val="28"/>
          <w:lang w:val="en-US"/>
        </w:rPr>
        <w:t>y</w:t>
      </w:r>
      <w:r w:rsidRPr="00D65B7D">
        <w:rPr>
          <w:rFonts w:ascii="Times New Roman" w:hAnsi="Times New Roman" w:cs="Times New Roman"/>
          <w:sz w:val="28"/>
          <w:szCs w:val="28"/>
        </w:rPr>
        <w:t xml:space="preserve">i </w:t>
      </w:r>
      <w:proofErr w:type="spellStart"/>
      <w:r w:rsidRPr="00D65B7D">
        <w:rPr>
          <w:rFonts w:ascii="Times New Roman" w:hAnsi="Times New Roman" w:cs="Times New Roman"/>
          <w:sz w:val="28"/>
          <w:szCs w:val="28"/>
        </w:rPr>
        <w:t>literatury</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funk</w:t>
      </w:r>
      <w:r w:rsidR="00D9535B" w:rsidRPr="00D65B7D">
        <w:rPr>
          <w:rFonts w:ascii="Times New Roman" w:hAnsi="Times New Roman" w:cs="Times New Roman"/>
          <w:sz w:val="28"/>
          <w:szCs w:val="28"/>
        </w:rPr>
        <w:t>tsionalno-stylistychnyi</w:t>
      </w:r>
      <w:proofErr w:type="spellEnd"/>
      <w:r w:rsidR="00D9535B" w:rsidRPr="00D65B7D">
        <w:rPr>
          <w:rFonts w:ascii="Times New Roman" w:hAnsi="Times New Roman" w:cs="Times New Roman"/>
          <w:sz w:val="28"/>
          <w:szCs w:val="28"/>
        </w:rPr>
        <w:t xml:space="preserve"> </w:t>
      </w:r>
      <w:proofErr w:type="spellStart"/>
      <w:r w:rsidR="00D9535B" w:rsidRPr="00D65B7D">
        <w:rPr>
          <w:rFonts w:ascii="Times New Roman" w:hAnsi="Times New Roman" w:cs="Times New Roman"/>
          <w:sz w:val="28"/>
          <w:szCs w:val="28"/>
        </w:rPr>
        <w:t>aspekt</w:t>
      </w:r>
      <w:proofErr w:type="spellEnd"/>
      <w:r w:rsidR="00D9535B" w:rsidRPr="00D65B7D">
        <w:rPr>
          <w:rFonts w:ascii="Times New Roman" w:hAnsi="Times New Roman" w:cs="Times New Roman"/>
          <w:sz w:val="28"/>
          <w:szCs w:val="28"/>
        </w:rPr>
        <w:t>)</w:t>
      </w:r>
      <w:r w:rsidR="00D9535B" w:rsidRPr="00D65B7D">
        <w:rPr>
          <w:rFonts w:ascii="Times New Roman" w:hAnsi="Times New Roman" w:cs="Times New Roman"/>
          <w:sz w:val="28"/>
          <w:szCs w:val="28"/>
          <w:lang w:val="en-US"/>
        </w:rPr>
        <w:t xml:space="preserve"> [</w:t>
      </w:r>
      <w:r w:rsidR="00261A92" w:rsidRPr="00D65B7D">
        <w:rPr>
          <w:rFonts w:ascii="Times New Roman" w:hAnsi="Times New Roman" w:cs="Times New Roman"/>
          <w:sz w:val="28"/>
          <w:szCs w:val="28"/>
          <w:lang w:val="en-US"/>
        </w:rPr>
        <w:t>Language of Ukrainian scientific and technical literature (functional and stylistic aspect)</w:t>
      </w:r>
      <w:r w:rsidR="00D9535B" w:rsidRPr="00D65B7D">
        <w:rPr>
          <w:rFonts w:ascii="Times New Roman" w:hAnsi="Times New Roman" w:cs="Times New Roman"/>
          <w:sz w:val="28"/>
          <w:szCs w:val="28"/>
          <w:lang w:val="en-US"/>
        </w:rPr>
        <w:t xml:space="preserve">]. </w:t>
      </w:r>
      <w:r w:rsidR="002305C7" w:rsidRPr="00D65B7D">
        <w:rPr>
          <w:i/>
          <w:iCs/>
          <w:color w:val="000000"/>
        </w:rPr>
        <w:t xml:space="preserve"> </w:t>
      </w:r>
      <w:r w:rsidR="00A01D3C" w:rsidRPr="00D65B7D">
        <w:rPr>
          <w:rFonts w:ascii="Times New Roman" w:hAnsi="Times New Roman" w:cs="Times New Roman"/>
          <w:i/>
          <w:iCs/>
          <w:color w:val="000000"/>
          <w:sz w:val="28"/>
          <w:szCs w:val="28"/>
          <w:lang w:val="en-US"/>
        </w:rPr>
        <w:t>Doctor</w:t>
      </w:r>
      <w:r w:rsidR="002305C7" w:rsidRPr="00D65B7D">
        <w:rPr>
          <w:rFonts w:ascii="Times New Roman" w:hAnsi="Times New Roman" w:cs="Times New Roman"/>
          <w:i/>
          <w:iCs/>
          <w:color w:val="000000"/>
          <w:sz w:val="28"/>
          <w:szCs w:val="28"/>
        </w:rPr>
        <w:t xml:space="preserve">'s </w:t>
      </w:r>
      <w:proofErr w:type="spellStart"/>
      <w:r w:rsidR="002305C7" w:rsidRPr="00D65B7D">
        <w:rPr>
          <w:rFonts w:ascii="Times New Roman" w:hAnsi="Times New Roman" w:cs="Times New Roman"/>
          <w:i/>
          <w:iCs/>
          <w:color w:val="000000"/>
          <w:sz w:val="28"/>
          <w:szCs w:val="28"/>
        </w:rPr>
        <w:t>thesis</w:t>
      </w:r>
      <w:proofErr w:type="spellEnd"/>
      <w:r w:rsidR="002305C7" w:rsidRPr="00D65B7D">
        <w:rPr>
          <w:rFonts w:ascii="Times New Roman" w:hAnsi="Times New Roman" w:cs="Times New Roman"/>
          <w:i/>
          <w:iCs/>
          <w:color w:val="000000"/>
          <w:sz w:val="28"/>
          <w:szCs w:val="28"/>
        </w:rPr>
        <w:t>.</w:t>
      </w:r>
      <w:r w:rsidR="002305C7" w:rsidRPr="00D65B7D">
        <w:rPr>
          <w:i/>
          <w:iCs/>
          <w:color w:val="000000"/>
        </w:rPr>
        <w:t xml:space="preserve"> </w:t>
      </w:r>
      <w:r w:rsidR="002305C7" w:rsidRPr="00D65B7D">
        <w:rPr>
          <w:rFonts w:ascii="Times New Roman" w:hAnsi="Times New Roman" w:cs="Times New Roman"/>
          <w:sz w:val="28"/>
          <w:szCs w:val="28"/>
          <w:lang w:val="en-US"/>
        </w:rPr>
        <w:t>Kyiv</w:t>
      </w:r>
      <w:r w:rsidR="00A01D3C" w:rsidRPr="00D65B7D">
        <w:rPr>
          <w:rFonts w:ascii="Times New Roman" w:hAnsi="Times New Roman" w:cs="Times New Roman"/>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261A92" w:rsidP="00394686">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Nikitina</w:t>
      </w:r>
      <w:proofErr w:type="spellEnd"/>
      <w:r w:rsidRPr="00D65B7D">
        <w:rPr>
          <w:rFonts w:ascii="Times New Roman" w:hAnsi="Times New Roman" w:cs="Times New Roman"/>
          <w:sz w:val="28"/>
          <w:szCs w:val="28"/>
        </w:rPr>
        <w:t>, A.</w:t>
      </w:r>
      <w:r w:rsidRPr="00D65B7D">
        <w:rPr>
          <w:rFonts w:ascii="Times New Roman" w:hAnsi="Times New Roman" w:cs="Times New Roman"/>
          <w:sz w:val="28"/>
          <w:szCs w:val="28"/>
          <w:lang w:val="en-US"/>
        </w:rPr>
        <w:t> </w:t>
      </w:r>
      <w:r w:rsidR="00D373FD" w:rsidRPr="00D65B7D">
        <w:rPr>
          <w:rFonts w:ascii="Times New Roman" w:hAnsi="Times New Roman" w:cs="Times New Roman"/>
          <w:sz w:val="28"/>
          <w:szCs w:val="28"/>
        </w:rPr>
        <w:t xml:space="preserve">V. (2015). </w:t>
      </w:r>
      <w:proofErr w:type="spellStart"/>
      <w:r w:rsidR="00D373FD" w:rsidRPr="00D65B7D">
        <w:rPr>
          <w:rFonts w:ascii="Times New Roman" w:hAnsi="Times New Roman" w:cs="Times New Roman"/>
          <w:sz w:val="28"/>
          <w:szCs w:val="28"/>
        </w:rPr>
        <w:t>Polikodovi</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teksty</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yak</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linhvodydaktychni</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zasoby</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navchannia</w:t>
      </w:r>
      <w:proofErr w:type="spellEnd"/>
      <w:r w:rsidR="00D373FD" w:rsidRPr="00D65B7D">
        <w:rPr>
          <w:rFonts w:ascii="Times New Roman" w:hAnsi="Times New Roman" w:cs="Times New Roman"/>
          <w:sz w:val="28"/>
          <w:szCs w:val="28"/>
        </w:rPr>
        <w:t xml:space="preserve"> </w:t>
      </w:r>
      <w:proofErr w:type="spellStart"/>
      <w:r w:rsidR="00D373FD" w:rsidRPr="00D65B7D">
        <w:rPr>
          <w:rFonts w:ascii="Times New Roman" w:hAnsi="Times New Roman" w:cs="Times New Roman"/>
          <w:sz w:val="28"/>
          <w:szCs w:val="28"/>
        </w:rPr>
        <w:t>ukrainsko</w:t>
      </w:r>
      <w:proofErr w:type="spellEnd"/>
      <w:r w:rsidR="00A806F7" w:rsidRPr="00D65B7D">
        <w:rPr>
          <w:rFonts w:ascii="Times New Roman" w:hAnsi="Times New Roman" w:cs="Times New Roman"/>
          <w:sz w:val="28"/>
          <w:szCs w:val="28"/>
          <w:lang w:val="en-US"/>
        </w:rPr>
        <w:t>y</w:t>
      </w:r>
      <w:r w:rsidR="00D373FD" w:rsidRPr="00D65B7D">
        <w:rPr>
          <w:rFonts w:ascii="Times New Roman" w:hAnsi="Times New Roman" w:cs="Times New Roman"/>
          <w:sz w:val="28"/>
          <w:szCs w:val="28"/>
        </w:rPr>
        <w:t xml:space="preserve">i </w:t>
      </w:r>
      <w:proofErr w:type="spellStart"/>
      <w:r w:rsidR="00D373FD" w:rsidRPr="00D65B7D">
        <w:rPr>
          <w:rFonts w:ascii="Times New Roman" w:hAnsi="Times New Roman" w:cs="Times New Roman"/>
          <w:sz w:val="28"/>
          <w:szCs w:val="28"/>
        </w:rPr>
        <w:t>movy</w:t>
      </w:r>
      <w:proofErr w:type="spellEnd"/>
      <w:r w:rsidR="00D373FD" w:rsidRPr="00D65B7D">
        <w:rPr>
          <w:rFonts w:ascii="Times New Roman" w:hAnsi="Times New Roman" w:cs="Times New Roman"/>
          <w:sz w:val="28"/>
          <w:szCs w:val="28"/>
        </w:rPr>
        <w:t xml:space="preserve">. </w:t>
      </w:r>
      <w:r w:rsidR="00D373FD" w:rsidRPr="00D65B7D">
        <w:rPr>
          <w:rFonts w:ascii="Times New Roman" w:hAnsi="Times New Roman" w:cs="Times New Roman"/>
          <w:sz w:val="28"/>
          <w:szCs w:val="28"/>
          <w:lang w:val="en-US"/>
        </w:rPr>
        <w:t>[</w:t>
      </w:r>
      <w:proofErr w:type="spellStart"/>
      <w:r w:rsidRPr="00D65B7D">
        <w:rPr>
          <w:rFonts w:ascii="Times New Roman" w:hAnsi="Times New Roman" w:cs="Times New Roman"/>
          <w:sz w:val="28"/>
          <w:szCs w:val="28"/>
          <w:lang w:val="en-US"/>
        </w:rPr>
        <w:t>Polycode</w:t>
      </w:r>
      <w:proofErr w:type="spellEnd"/>
      <w:r w:rsidRPr="00D65B7D">
        <w:rPr>
          <w:rFonts w:ascii="Times New Roman" w:hAnsi="Times New Roman" w:cs="Times New Roman"/>
          <w:sz w:val="28"/>
          <w:szCs w:val="28"/>
          <w:lang w:val="en-US"/>
        </w:rPr>
        <w:t xml:space="preserve"> texts as </w:t>
      </w:r>
      <w:proofErr w:type="spellStart"/>
      <w:r w:rsidRPr="00D65B7D">
        <w:rPr>
          <w:rFonts w:ascii="Times New Roman" w:hAnsi="Times New Roman" w:cs="Times New Roman"/>
          <w:sz w:val="28"/>
          <w:szCs w:val="28"/>
          <w:lang w:val="en-US"/>
        </w:rPr>
        <w:t>linguodidactic</w:t>
      </w:r>
      <w:proofErr w:type="spellEnd"/>
      <w:r w:rsidRPr="00D65B7D">
        <w:rPr>
          <w:rFonts w:ascii="Times New Roman" w:hAnsi="Times New Roman" w:cs="Times New Roman"/>
          <w:sz w:val="28"/>
          <w:szCs w:val="28"/>
          <w:lang w:val="en-US"/>
        </w:rPr>
        <w:t xml:space="preserve"> means of teaching the Ukrainian language</w:t>
      </w:r>
      <w:r w:rsidR="00D373FD" w:rsidRPr="00D65B7D">
        <w:rPr>
          <w:rFonts w:ascii="Times New Roman" w:hAnsi="Times New Roman" w:cs="Times New Roman"/>
          <w:sz w:val="28"/>
          <w:szCs w:val="28"/>
          <w:lang w:val="en-US"/>
        </w:rPr>
        <w:t xml:space="preserve">]. </w:t>
      </w:r>
      <w:proofErr w:type="spellStart"/>
      <w:r w:rsidR="00D373FD" w:rsidRPr="00D65B7D">
        <w:rPr>
          <w:rFonts w:ascii="Times New Roman" w:hAnsi="Times New Roman" w:cs="Times New Roman"/>
          <w:i/>
          <w:sz w:val="28"/>
          <w:szCs w:val="28"/>
        </w:rPr>
        <w:t>Naukovi</w:t>
      </w:r>
      <w:proofErr w:type="spellEnd"/>
      <w:r w:rsidR="00D373FD" w:rsidRPr="00D65B7D">
        <w:rPr>
          <w:rFonts w:ascii="Times New Roman" w:hAnsi="Times New Roman" w:cs="Times New Roman"/>
          <w:i/>
          <w:sz w:val="28"/>
          <w:szCs w:val="28"/>
        </w:rPr>
        <w:t xml:space="preserve"> </w:t>
      </w:r>
      <w:proofErr w:type="spellStart"/>
      <w:r w:rsidR="00D373FD" w:rsidRPr="00D65B7D">
        <w:rPr>
          <w:rFonts w:ascii="Times New Roman" w:hAnsi="Times New Roman" w:cs="Times New Roman"/>
          <w:i/>
          <w:sz w:val="28"/>
          <w:szCs w:val="28"/>
        </w:rPr>
        <w:t>zapysky</w:t>
      </w:r>
      <w:proofErr w:type="spellEnd"/>
      <w:r w:rsidR="00D373FD" w:rsidRPr="00D65B7D">
        <w:rPr>
          <w:rFonts w:ascii="Times New Roman" w:hAnsi="Times New Roman" w:cs="Times New Roman"/>
          <w:i/>
          <w:sz w:val="28"/>
          <w:szCs w:val="28"/>
        </w:rPr>
        <w:t xml:space="preserve"> </w:t>
      </w:r>
      <w:proofErr w:type="spellStart"/>
      <w:r w:rsidR="00D373FD" w:rsidRPr="00D65B7D">
        <w:rPr>
          <w:rFonts w:ascii="Times New Roman" w:hAnsi="Times New Roman" w:cs="Times New Roman"/>
          <w:i/>
          <w:sz w:val="28"/>
          <w:szCs w:val="28"/>
        </w:rPr>
        <w:t>Berdianskoho</w:t>
      </w:r>
      <w:proofErr w:type="spellEnd"/>
      <w:r w:rsidR="00D373FD" w:rsidRPr="00D65B7D">
        <w:rPr>
          <w:rFonts w:ascii="Times New Roman" w:hAnsi="Times New Roman" w:cs="Times New Roman"/>
          <w:i/>
          <w:sz w:val="28"/>
          <w:szCs w:val="28"/>
        </w:rPr>
        <w:t xml:space="preserve"> </w:t>
      </w:r>
      <w:proofErr w:type="spellStart"/>
      <w:r w:rsidR="00D373FD" w:rsidRPr="00D65B7D">
        <w:rPr>
          <w:rFonts w:ascii="Times New Roman" w:hAnsi="Times New Roman" w:cs="Times New Roman"/>
          <w:i/>
          <w:sz w:val="28"/>
          <w:szCs w:val="28"/>
        </w:rPr>
        <w:t>derzhavnoho</w:t>
      </w:r>
      <w:proofErr w:type="spellEnd"/>
      <w:r w:rsidR="00D373FD" w:rsidRPr="00D65B7D">
        <w:rPr>
          <w:rFonts w:ascii="Times New Roman" w:hAnsi="Times New Roman" w:cs="Times New Roman"/>
          <w:i/>
          <w:sz w:val="28"/>
          <w:szCs w:val="28"/>
        </w:rPr>
        <w:t xml:space="preserve"> </w:t>
      </w:r>
      <w:proofErr w:type="spellStart"/>
      <w:r w:rsidR="00D373FD" w:rsidRPr="00D65B7D">
        <w:rPr>
          <w:rFonts w:ascii="Times New Roman" w:hAnsi="Times New Roman" w:cs="Times New Roman"/>
          <w:i/>
          <w:sz w:val="28"/>
          <w:szCs w:val="28"/>
        </w:rPr>
        <w:t>pedahohichnoho</w:t>
      </w:r>
      <w:proofErr w:type="spellEnd"/>
      <w:r w:rsidR="00D373FD" w:rsidRPr="00D65B7D">
        <w:rPr>
          <w:rFonts w:ascii="Times New Roman" w:hAnsi="Times New Roman" w:cs="Times New Roman"/>
          <w:i/>
          <w:sz w:val="28"/>
          <w:szCs w:val="28"/>
        </w:rPr>
        <w:t xml:space="preserve"> </w:t>
      </w:r>
      <w:proofErr w:type="spellStart"/>
      <w:r w:rsidR="00D373FD" w:rsidRPr="00D65B7D">
        <w:rPr>
          <w:rFonts w:ascii="Times New Roman" w:hAnsi="Times New Roman" w:cs="Times New Roman"/>
          <w:i/>
          <w:sz w:val="28"/>
          <w:szCs w:val="28"/>
        </w:rPr>
        <w:t>universytetu</w:t>
      </w:r>
      <w:proofErr w:type="spellEnd"/>
      <w:r w:rsidR="007E0D57" w:rsidRPr="00D65B7D">
        <w:rPr>
          <w:rFonts w:ascii="Times New Roman" w:hAnsi="Times New Roman" w:cs="Times New Roman"/>
          <w:i/>
          <w:sz w:val="28"/>
          <w:szCs w:val="28"/>
          <w:lang w:val="en-US"/>
        </w:rPr>
        <w:t xml:space="preserve"> </w:t>
      </w:r>
      <w:r w:rsidR="007E0D57" w:rsidRPr="00D65B7D">
        <w:rPr>
          <w:rFonts w:ascii="Times New Roman" w:hAnsi="Times New Roman" w:cs="Times New Roman"/>
          <w:i/>
          <w:sz w:val="28"/>
          <w:szCs w:val="28"/>
        </w:rPr>
        <w:t xml:space="preserve">– </w:t>
      </w:r>
      <w:r w:rsidR="00394686" w:rsidRPr="00D65B7D">
        <w:rPr>
          <w:rFonts w:ascii="Times New Roman" w:hAnsi="Times New Roman" w:cs="Times New Roman"/>
          <w:i/>
          <w:sz w:val="28"/>
          <w:szCs w:val="28"/>
          <w:lang w:val="ru-RU"/>
        </w:rPr>
        <w:t>[</w:t>
      </w:r>
      <w:proofErr w:type="spellStart"/>
      <w:r w:rsidR="00394686" w:rsidRPr="00D65B7D">
        <w:rPr>
          <w:rFonts w:ascii="Times New Roman" w:hAnsi="Times New Roman" w:cs="Times New Roman"/>
          <w:i/>
          <w:sz w:val="28"/>
          <w:szCs w:val="28"/>
          <w:lang w:val="ru-RU"/>
        </w:rPr>
        <w:t>Scientific</w:t>
      </w:r>
      <w:proofErr w:type="spellEnd"/>
      <w:r w:rsidR="00394686" w:rsidRPr="00D65B7D">
        <w:rPr>
          <w:rFonts w:ascii="Times New Roman" w:hAnsi="Times New Roman" w:cs="Times New Roman"/>
          <w:i/>
          <w:sz w:val="28"/>
          <w:szCs w:val="28"/>
          <w:lang w:val="ru-RU"/>
        </w:rPr>
        <w:t xml:space="preserve"> </w:t>
      </w:r>
      <w:r w:rsidR="00160FD6" w:rsidRPr="00D65B7D">
        <w:rPr>
          <w:rFonts w:ascii="Times New Roman" w:hAnsi="Times New Roman" w:cs="Times New Roman"/>
          <w:i/>
          <w:sz w:val="28"/>
          <w:szCs w:val="28"/>
          <w:lang w:val="en-US"/>
        </w:rPr>
        <w:t>Papers</w:t>
      </w:r>
      <w:r w:rsidR="00160FD6" w:rsidRPr="00D65B7D">
        <w:rPr>
          <w:rFonts w:ascii="Times New Roman" w:hAnsi="Times New Roman" w:cs="Times New Roman"/>
          <w:i/>
          <w:sz w:val="28"/>
          <w:szCs w:val="28"/>
          <w:lang w:val="ru-RU"/>
        </w:rPr>
        <w:t xml:space="preserve"> </w:t>
      </w:r>
      <w:proofErr w:type="spellStart"/>
      <w:r w:rsidR="00160FD6" w:rsidRPr="00D65B7D">
        <w:rPr>
          <w:rFonts w:ascii="Times New Roman" w:hAnsi="Times New Roman" w:cs="Times New Roman"/>
          <w:i/>
          <w:sz w:val="28"/>
          <w:szCs w:val="28"/>
          <w:lang w:val="ru-RU"/>
        </w:rPr>
        <w:t>of</w:t>
      </w:r>
      <w:proofErr w:type="spellEnd"/>
      <w:r w:rsidR="00160FD6" w:rsidRPr="00D65B7D">
        <w:rPr>
          <w:rFonts w:ascii="Times New Roman" w:hAnsi="Times New Roman" w:cs="Times New Roman"/>
          <w:i/>
          <w:sz w:val="28"/>
          <w:szCs w:val="28"/>
          <w:lang w:val="ru-RU"/>
        </w:rPr>
        <w:t xml:space="preserve"> </w:t>
      </w:r>
      <w:proofErr w:type="spellStart"/>
      <w:r w:rsidR="00160FD6" w:rsidRPr="00D65B7D">
        <w:rPr>
          <w:rFonts w:ascii="Times New Roman" w:hAnsi="Times New Roman" w:cs="Times New Roman"/>
          <w:i/>
          <w:sz w:val="28"/>
          <w:szCs w:val="28"/>
          <w:lang w:val="ru-RU"/>
        </w:rPr>
        <w:t>Berd</w:t>
      </w:r>
      <w:r w:rsidR="00160FD6" w:rsidRPr="00D65B7D">
        <w:rPr>
          <w:rFonts w:ascii="Times New Roman" w:hAnsi="Times New Roman" w:cs="Times New Roman"/>
          <w:i/>
          <w:sz w:val="28"/>
          <w:szCs w:val="28"/>
          <w:lang w:val="en-US"/>
        </w:rPr>
        <w:t>i</w:t>
      </w:r>
      <w:r w:rsidR="00394686" w:rsidRPr="00D65B7D">
        <w:rPr>
          <w:rFonts w:ascii="Times New Roman" w:hAnsi="Times New Roman" w:cs="Times New Roman"/>
          <w:i/>
          <w:sz w:val="28"/>
          <w:szCs w:val="28"/>
          <w:lang w:val="ru-RU"/>
        </w:rPr>
        <w:t>ansk</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State</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Pedagogical</w:t>
      </w:r>
      <w:proofErr w:type="spellEnd"/>
      <w:r w:rsidR="00394686" w:rsidRPr="00D65B7D">
        <w:rPr>
          <w:rFonts w:ascii="Times New Roman" w:hAnsi="Times New Roman" w:cs="Times New Roman"/>
          <w:i/>
          <w:sz w:val="28"/>
          <w:szCs w:val="28"/>
          <w:lang w:val="ru-RU"/>
        </w:rPr>
        <w:t xml:space="preserve"> </w:t>
      </w:r>
      <w:proofErr w:type="spellStart"/>
      <w:r w:rsidR="00394686" w:rsidRPr="00D65B7D">
        <w:rPr>
          <w:rFonts w:ascii="Times New Roman" w:hAnsi="Times New Roman" w:cs="Times New Roman"/>
          <w:i/>
          <w:sz w:val="28"/>
          <w:szCs w:val="28"/>
          <w:lang w:val="ru-RU"/>
        </w:rPr>
        <w:t>University</w:t>
      </w:r>
      <w:proofErr w:type="spellEnd"/>
      <w:r w:rsidR="00394686" w:rsidRPr="00D65B7D">
        <w:rPr>
          <w:rFonts w:ascii="Times New Roman" w:hAnsi="Times New Roman" w:cs="Times New Roman"/>
          <w:i/>
          <w:sz w:val="28"/>
          <w:szCs w:val="28"/>
          <w:lang w:val="ru-RU"/>
        </w:rPr>
        <w:t>]</w:t>
      </w:r>
      <w:r w:rsidR="00A01D3C" w:rsidRPr="00D65B7D">
        <w:rPr>
          <w:rFonts w:ascii="Times New Roman" w:hAnsi="Times New Roman" w:cs="Times New Roman"/>
          <w:sz w:val="28"/>
          <w:szCs w:val="28"/>
          <w:lang w:val="en-US"/>
        </w:rPr>
        <w:t>,</w:t>
      </w:r>
      <w:r w:rsidR="00D373FD" w:rsidRPr="00D65B7D">
        <w:rPr>
          <w:rFonts w:ascii="Times New Roman" w:hAnsi="Times New Roman" w:cs="Times New Roman"/>
          <w:bCs/>
          <w:iCs/>
          <w:color w:val="000000"/>
          <w:sz w:val="28"/>
          <w:szCs w:val="28"/>
        </w:rPr>
        <w:t xml:space="preserve"> 3</w:t>
      </w:r>
      <w:r w:rsidR="00A01D3C" w:rsidRPr="00D65B7D">
        <w:rPr>
          <w:rFonts w:ascii="Times New Roman" w:hAnsi="Times New Roman" w:cs="Times New Roman"/>
          <w:bCs/>
          <w:iCs/>
          <w:color w:val="000000"/>
          <w:sz w:val="28"/>
          <w:szCs w:val="28"/>
          <w:lang w:val="en-US"/>
        </w:rPr>
        <w:t>,</w:t>
      </w:r>
      <w:r w:rsidR="00D373FD" w:rsidRPr="00D65B7D">
        <w:rPr>
          <w:rFonts w:ascii="Times New Roman" w:hAnsi="Times New Roman" w:cs="Times New Roman"/>
          <w:bCs/>
          <w:iCs/>
          <w:color w:val="000000"/>
          <w:sz w:val="28"/>
          <w:szCs w:val="28"/>
        </w:rPr>
        <w:t xml:space="preserve"> </w:t>
      </w:r>
      <w:r w:rsidR="00A01D3C" w:rsidRPr="00D65B7D">
        <w:rPr>
          <w:rFonts w:ascii="Times New Roman" w:hAnsi="Times New Roman" w:cs="Times New Roman"/>
          <w:bCs/>
          <w:iCs/>
          <w:color w:val="000000"/>
          <w:sz w:val="28"/>
          <w:szCs w:val="28"/>
        </w:rPr>
        <w:t>219</w:t>
      </w:r>
      <w:r w:rsidR="007E0D57" w:rsidRPr="00D65B7D">
        <w:rPr>
          <w:rFonts w:ascii="Times New Roman" w:hAnsi="Times New Roman" w:cs="Times New Roman"/>
          <w:bCs/>
          <w:iCs/>
          <w:color w:val="000000"/>
          <w:sz w:val="28"/>
          <w:szCs w:val="28"/>
          <w:lang w:val="en-US"/>
        </w:rPr>
        <w:t>–</w:t>
      </w:r>
      <w:r w:rsidR="00A01D3C" w:rsidRPr="00D65B7D">
        <w:rPr>
          <w:rFonts w:ascii="Times New Roman" w:hAnsi="Times New Roman" w:cs="Times New Roman"/>
          <w:bCs/>
          <w:iCs/>
          <w:color w:val="000000"/>
          <w:sz w:val="28"/>
          <w:szCs w:val="28"/>
        </w:rPr>
        <w:t>223</w:t>
      </w:r>
      <w:r w:rsidR="00A01D3C" w:rsidRPr="00D65B7D">
        <w:rPr>
          <w:rFonts w:ascii="Times New Roman" w:hAnsi="Times New Roman" w:cs="Times New Roman"/>
          <w:bCs/>
          <w:iCs/>
          <w:color w:val="000000"/>
          <w:sz w:val="28"/>
          <w:szCs w:val="28"/>
          <w:lang w:val="en-US"/>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D373FD" w:rsidP="00261A92">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lastRenderedPageBreak/>
        <w:t>Symonenko</w:t>
      </w:r>
      <w:proofErr w:type="spellEnd"/>
      <w:r w:rsidRPr="00D65B7D">
        <w:rPr>
          <w:rFonts w:ascii="Times New Roman" w:hAnsi="Times New Roman" w:cs="Times New Roman"/>
          <w:sz w:val="28"/>
          <w:szCs w:val="28"/>
        </w:rPr>
        <w:t>, T.</w:t>
      </w:r>
      <w:r w:rsidR="00261A92" w:rsidRPr="00D65B7D">
        <w:rPr>
          <w:rFonts w:ascii="Times New Roman" w:hAnsi="Times New Roman" w:cs="Times New Roman"/>
          <w:sz w:val="28"/>
          <w:szCs w:val="28"/>
          <w:lang w:val="en-US"/>
        </w:rPr>
        <w:t> </w:t>
      </w:r>
      <w:r w:rsidRPr="00D65B7D">
        <w:rPr>
          <w:rFonts w:ascii="Times New Roman" w:hAnsi="Times New Roman" w:cs="Times New Roman"/>
          <w:sz w:val="28"/>
          <w:szCs w:val="28"/>
        </w:rPr>
        <w:t xml:space="preserve">V. (2006). </w:t>
      </w:r>
      <w:proofErr w:type="spellStart"/>
      <w:r w:rsidR="00A806F7" w:rsidRPr="00D65B7D">
        <w:rPr>
          <w:rFonts w:ascii="Times New Roman" w:hAnsi="Times New Roman" w:cs="Times New Roman"/>
          <w:i/>
          <w:sz w:val="28"/>
          <w:szCs w:val="28"/>
        </w:rPr>
        <w:t>Teori</w:t>
      </w:r>
      <w:proofErr w:type="spellEnd"/>
      <w:r w:rsidR="00A806F7"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a</w:t>
      </w:r>
      <w:r w:rsidR="00A806F7" w:rsidRPr="00D65B7D">
        <w:rPr>
          <w:rFonts w:ascii="Times New Roman" w:hAnsi="Times New Roman" w:cs="Times New Roman"/>
          <w:i/>
          <w:sz w:val="28"/>
          <w:szCs w:val="28"/>
        </w:rPr>
        <w:t xml:space="preserve"> i </w:t>
      </w:r>
      <w:proofErr w:type="spellStart"/>
      <w:r w:rsidR="00A806F7" w:rsidRPr="00D65B7D">
        <w:rPr>
          <w:rFonts w:ascii="Times New Roman" w:hAnsi="Times New Roman" w:cs="Times New Roman"/>
          <w:i/>
          <w:sz w:val="28"/>
          <w:szCs w:val="28"/>
        </w:rPr>
        <w:t>praktyka</w:t>
      </w:r>
      <w:proofErr w:type="spellEnd"/>
      <w:r w:rsidR="00A806F7" w:rsidRPr="00D65B7D">
        <w:rPr>
          <w:rFonts w:ascii="Times New Roman" w:hAnsi="Times New Roman" w:cs="Times New Roman"/>
          <w:i/>
          <w:sz w:val="28"/>
          <w:szCs w:val="28"/>
        </w:rPr>
        <w:t xml:space="preserve"> </w:t>
      </w:r>
      <w:proofErr w:type="spellStart"/>
      <w:r w:rsidR="00A806F7" w:rsidRPr="00D65B7D">
        <w:rPr>
          <w:rFonts w:ascii="Times New Roman" w:hAnsi="Times New Roman" w:cs="Times New Roman"/>
          <w:i/>
          <w:sz w:val="28"/>
          <w:szCs w:val="28"/>
        </w:rPr>
        <w:t>formuvannia</w:t>
      </w:r>
      <w:proofErr w:type="spellEnd"/>
      <w:r w:rsidR="00A806F7" w:rsidRPr="00D65B7D">
        <w:rPr>
          <w:rFonts w:ascii="Times New Roman" w:hAnsi="Times New Roman" w:cs="Times New Roman"/>
          <w:i/>
          <w:sz w:val="28"/>
          <w:szCs w:val="28"/>
        </w:rPr>
        <w:t xml:space="preserve"> </w:t>
      </w:r>
      <w:proofErr w:type="spellStart"/>
      <w:r w:rsidR="00A806F7" w:rsidRPr="00D65B7D">
        <w:rPr>
          <w:rFonts w:ascii="Times New Roman" w:hAnsi="Times New Roman" w:cs="Times New Roman"/>
          <w:i/>
          <w:sz w:val="28"/>
          <w:szCs w:val="28"/>
        </w:rPr>
        <w:t>profesi</w:t>
      </w:r>
      <w:proofErr w:type="spellEnd"/>
      <w:r w:rsidR="00A806F7" w:rsidRPr="00D65B7D">
        <w:rPr>
          <w:rFonts w:ascii="Times New Roman" w:hAnsi="Times New Roman" w:cs="Times New Roman"/>
          <w:i/>
          <w:sz w:val="28"/>
          <w:szCs w:val="28"/>
          <w:lang w:val="en-US"/>
        </w:rPr>
        <w:t>y</w:t>
      </w:r>
      <w:proofErr w:type="spellStart"/>
      <w:r w:rsidRPr="00D65B7D">
        <w:rPr>
          <w:rFonts w:ascii="Times New Roman" w:hAnsi="Times New Roman" w:cs="Times New Roman"/>
          <w:i/>
          <w:sz w:val="28"/>
          <w:szCs w:val="28"/>
        </w:rPr>
        <w:t>no</w:t>
      </w:r>
      <w:proofErr w:type="spellEnd"/>
      <w:r w:rsidR="00A806F7"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i </w:t>
      </w:r>
      <w:proofErr w:type="spellStart"/>
      <w:r w:rsidRPr="00D65B7D">
        <w:rPr>
          <w:rFonts w:ascii="Times New Roman" w:hAnsi="Times New Roman" w:cs="Times New Roman"/>
          <w:i/>
          <w:sz w:val="28"/>
          <w:szCs w:val="28"/>
        </w:rPr>
        <w:t>movno-komunikatyvno</w:t>
      </w:r>
      <w:proofErr w:type="spellEnd"/>
      <w:r w:rsidR="00A806F7"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i </w:t>
      </w:r>
      <w:proofErr w:type="spellStart"/>
      <w:r w:rsidRPr="00D65B7D">
        <w:rPr>
          <w:rFonts w:ascii="Times New Roman" w:hAnsi="Times New Roman" w:cs="Times New Roman"/>
          <w:i/>
          <w:sz w:val="28"/>
          <w:szCs w:val="28"/>
        </w:rPr>
        <w:t>kompetentsi</w:t>
      </w:r>
      <w:proofErr w:type="spellEnd"/>
      <w:r w:rsidR="00A806F7" w:rsidRPr="00D65B7D">
        <w:rPr>
          <w:rFonts w:ascii="Times New Roman" w:hAnsi="Times New Roman" w:cs="Times New Roman"/>
          <w:i/>
          <w:sz w:val="28"/>
          <w:szCs w:val="28"/>
          <w:lang w:val="en-US"/>
        </w:rPr>
        <w:t>y</w:t>
      </w:r>
      <w:r w:rsidRPr="00D65B7D">
        <w:rPr>
          <w:rFonts w:ascii="Times New Roman" w:hAnsi="Times New Roman" w:cs="Times New Roman"/>
          <w:i/>
          <w:sz w:val="28"/>
          <w:szCs w:val="28"/>
        </w:rPr>
        <w:t xml:space="preserve">i </w:t>
      </w:r>
      <w:proofErr w:type="spellStart"/>
      <w:r w:rsidRPr="00D65B7D">
        <w:rPr>
          <w:rFonts w:ascii="Times New Roman" w:hAnsi="Times New Roman" w:cs="Times New Roman"/>
          <w:i/>
          <w:sz w:val="28"/>
          <w:szCs w:val="28"/>
        </w:rPr>
        <w:t>studentiv</w:t>
      </w:r>
      <w:proofErr w:type="spellEnd"/>
      <w:r w:rsidRPr="00D65B7D">
        <w:rPr>
          <w:rFonts w:ascii="Times New Roman" w:hAnsi="Times New Roman" w:cs="Times New Roman"/>
          <w:i/>
          <w:sz w:val="28"/>
          <w:szCs w:val="28"/>
        </w:rPr>
        <w:t xml:space="preserve"> </w:t>
      </w:r>
      <w:proofErr w:type="spellStart"/>
      <w:r w:rsidRPr="00D65B7D">
        <w:rPr>
          <w:rFonts w:ascii="Times New Roman" w:hAnsi="Times New Roman" w:cs="Times New Roman"/>
          <w:i/>
          <w:sz w:val="28"/>
          <w:szCs w:val="28"/>
        </w:rPr>
        <w:t>filolo</w:t>
      </w:r>
      <w:r w:rsidR="00AF2D1F" w:rsidRPr="00D65B7D">
        <w:rPr>
          <w:rFonts w:ascii="Times New Roman" w:hAnsi="Times New Roman" w:cs="Times New Roman"/>
          <w:i/>
          <w:sz w:val="28"/>
          <w:szCs w:val="28"/>
        </w:rPr>
        <w:t>hichnykh</w:t>
      </w:r>
      <w:proofErr w:type="spellEnd"/>
      <w:r w:rsidR="00AF2D1F" w:rsidRPr="00D65B7D">
        <w:rPr>
          <w:rFonts w:ascii="Times New Roman" w:hAnsi="Times New Roman" w:cs="Times New Roman"/>
          <w:i/>
          <w:sz w:val="28"/>
          <w:szCs w:val="28"/>
        </w:rPr>
        <w:t xml:space="preserve"> </w:t>
      </w:r>
      <w:proofErr w:type="spellStart"/>
      <w:r w:rsidR="00AF2D1F" w:rsidRPr="00D65B7D">
        <w:rPr>
          <w:rFonts w:ascii="Times New Roman" w:hAnsi="Times New Roman" w:cs="Times New Roman"/>
          <w:i/>
          <w:sz w:val="28"/>
          <w:szCs w:val="28"/>
        </w:rPr>
        <w:t>fakultetiv</w:t>
      </w:r>
      <w:proofErr w:type="spellEnd"/>
      <w:r w:rsidRPr="00D65B7D">
        <w:rPr>
          <w:rFonts w:ascii="Times New Roman" w:hAnsi="Times New Roman" w:cs="Times New Roman"/>
          <w:i/>
          <w:sz w:val="28"/>
          <w:szCs w:val="28"/>
        </w:rPr>
        <w:t>.</w:t>
      </w:r>
      <w:r w:rsidRPr="00D65B7D">
        <w:rPr>
          <w:rFonts w:ascii="Times New Roman" w:hAnsi="Times New Roman" w:cs="Times New Roman"/>
          <w:sz w:val="28"/>
          <w:szCs w:val="28"/>
        </w:rPr>
        <w:t xml:space="preserve"> </w:t>
      </w:r>
      <w:r w:rsidR="00D9535B" w:rsidRPr="00D65B7D">
        <w:rPr>
          <w:rFonts w:ascii="Times New Roman" w:hAnsi="Times New Roman" w:cs="Times New Roman"/>
          <w:i/>
          <w:sz w:val="28"/>
          <w:szCs w:val="28"/>
          <w:lang w:val="en-US"/>
        </w:rPr>
        <w:t>[</w:t>
      </w:r>
      <w:r w:rsidR="00261A92" w:rsidRPr="00D65B7D">
        <w:rPr>
          <w:rFonts w:ascii="Times New Roman" w:hAnsi="Times New Roman" w:cs="Times New Roman"/>
          <w:i/>
          <w:sz w:val="28"/>
          <w:szCs w:val="28"/>
          <w:lang w:val="en-US"/>
        </w:rPr>
        <w:t>Theory and practice of formation of profess</w:t>
      </w:r>
      <w:r w:rsidR="00A806F7" w:rsidRPr="00D65B7D">
        <w:rPr>
          <w:rFonts w:ascii="Times New Roman" w:hAnsi="Times New Roman" w:cs="Times New Roman"/>
          <w:i/>
          <w:sz w:val="28"/>
          <w:szCs w:val="28"/>
          <w:lang w:val="en-US"/>
        </w:rPr>
        <w:t>ional language and communicative</w:t>
      </w:r>
      <w:r w:rsidR="00261A92" w:rsidRPr="00D65B7D">
        <w:rPr>
          <w:rFonts w:ascii="Times New Roman" w:hAnsi="Times New Roman" w:cs="Times New Roman"/>
          <w:i/>
          <w:sz w:val="28"/>
          <w:szCs w:val="28"/>
          <w:lang w:val="en-US"/>
        </w:rPr>
        <w:t xml:space="preserve"> competence of stu</w:t>
      </w:r>
      <w:r w:rsidR="00AF2D1F" w:rsidRPr="00D65B7D">
        <w:rPr>
          <w:rFonts w:ascii="Times New Roman" w:hAnsi="Times New Roman" w:cs="Times New Roman"/>
          <w:i/>
          <w:sz w:val="28"/>
          <w:szCs w:val="28"/>
          <w:lang w:val="en-US"/>
        </w:rPr>
        <w:t>dents of philological faculties</w:t>
      </w:r>
      <w:r w:rsidR="00D9535B" w:rsidRPr="00D65B7D">
        <w:rPr>
          <w:rFonts w:ascii="Times New Roman" w:hAnsi="Times New Roman" w:cs="Times New Roman"/>
          <w:i/>
          <w:sz w:val="28"/>
          <w:szCs w:val="28"/>
          <w:lang w:val="en-US"/>
        </w:rPr>
        <w:t>].</w:t>
      </w:r>
      <w:r w:rsidR="00D9535B"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Cherkasy</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Vovchok</w:t>
      </w:r>
      <w:proofErr w:type="spellEnd"/>
      <w:r w:rsidRPr="00D65B7D">
        <w:rPr>
          <w:rFonts w:ascii="Times New Roman" w:hAnsi="Times New Roman" w:cs="Times New Roman"/>
          <w:sz w:val="28"/>
          <w:szCs w:val="28"/>
        </w:rPr>
        <w:t xml:space="preserve"> O. </w:t>
      </w:r>
      <w:r w:rsidR="00A806F7" w:rsidRPr="00D65B7D">
        <w:rPr>
          <w:rFonts w:ascii="Times New Roman" w:hAnsi="Times New Roman" w:cs="Times New Roman"/>
          <w:sz w:val="28"/>
          <w:szCs w:val="28"/>
          <w:lang w:val="en-US"/>
        </w:rPr>
        <w:t>Y</w:t>
      </w:r>
      <w:r w:rsidRPr="00D65B7D">
        <w:rPr>
          <w:rFonts w:ascii="Times New Roman" w:hAnsi="Times New Roman" w:cs="Times New Roman"/>
          <w:sz w:val="28"/>
          <w:szCs w:val="28"/>
        </w:rPr>
        <w:t>u.</w:t>
      </w:r>
      <w:r w:rsidR="00A01D3C" w:rsidRPr="00D65B7D">
        <w:rPr>
          <w:rFonts w:ascii="Times New Roman" w:hAnsi="Times New Roman" w:cs="Times New Roman"/>
          <w:sz w:val="28"/>
          <w:szCs w:val="28"/>
          <w:lang w:val="en-US"/>
        </w:rPr>
        <w:t xml:space="preserve"> </w:t>
      </w:r>
      <w:r w:rsidR="00AF2D1F" w:rsidRPr="00D65B7D">
        <w:rPr>
          <w:rFonts w:ascii="Times New Roman" w:hAnsi="Times New Roman" w:cs="Times New Roman"/>
          <w:sz w:val="28"/>
          <w:szCs w:val="28"/>
          <w:lang w:val="en-US"/>
        </w:rPr>
        <w:t xml:space="preserve">Publishing House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A01D3C" w:rsidRPr="00D65B7D" w:rsidRDefault="001B438C" w:rsidP="00261A92">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color w:val="000000"/>
          <w:sz w:val="28"/>
          <w:szCs w:val="28"/>
        </w:rPr>
        <w:t>Feller</w:t>
      </w:r>
      <w:proofErr w:type="spellEnd"/>
      <w:r w:rsidRPr="00D65B7D">
        <w:rPr>
          <w:rFonts w:ascii="Times New Roman" w:hAnsi="Times New Roman" w:cs="Times New Roman"/>
          <w:color w:val="000000"/>
          <w:sz w:val="28"/>
          <w:szCs w:val="28"/>
        </w:rPr>
        <w:t xml:space="preserve">, M. (1984). </w:t>
      </w:r>
      <w:proofErr w:type="spellStart"/>
      <w:r w:rsidR="00A806F7" w:rsidRPr="00D65B7D">
        <w:rPr>
          <w:rFonts w:ascii="Times New Roman" w:hAnsi="Times New Roman" w:cs="Times New Roman"/>
          <w:i/>
          <w:color w:val="000000"/>
          <w:sz w:val="28"/>
          <w:szCs w:val="28"/>
        </w:rPr>
        <w:t>Stil</w:t>
      </w:r>
      <w:proofErr w:type="spellEnd"/>
      <w:r w:rsidR="00A806F7" w:rsidRPr="00D65B7D">
        <w:rPr>
          <w:rFonts w:ascii="Times New Roman" w:hAnsi="Times New Roman" w:cs="Times New Roman"/>
          <w:i/>
          <w:color w:val="000000"/>
          <w:sz w:val="28"/>
          <w:szCs w:val="28"/>
        </w:rPr>
        <w:t xml:space="preserve"> i </w:t>
      </w:r>
      <w:proofErr w:type="spellStart"/>
      <w:r w:rsidR="00A806F7" w:rsidRPr="00D65B7D">
        <w:rPr>
          <w:rFonts w:ascii="Times New Roman" w:hAnsi="Times New Roman" w:cs="Times New Roman"/>
          <w:i/>
          <w:color w:val="000000"/>
          <w:sz w:val="28"/>
          <w:szCs w:val="28"/>
        </w:rPr>
        <w:t>znak</w:t>
      </w:r>
      <w:proofErr w:type="spellEnd"/>
      <w:r w:rsidR="00A806F7" w:rsidRPr="00D65B7D">
        <w:rPr>
          <w:rFonts w:ascii="Times New Roman" w:hAnsi="Times New Roman" w:cs="Times New Roman"/>
          <w:i/>
          <w:color w:val="000000"/>
          <w:sz w:val="28"/>
          <w:szCs w:val="28"/>
        </w:rPr>
        <w:t xml:space="preserve">. </w:t>
      </w:r>
      <w:proofErr w:type="spellStart"/>
      <w:r w:rsidR="00A806F7" w:rsidRPr="00D65B7D">
        <w:rPr>
          <w:rFonts w:ascii="Times New Roman" w:hAnsi="Times New Roman" w:cs="Times New Roman"/>
          <w:i/>
          <w:color w:val="000000"/>
          <w:sz w:val="28"/>
          <w:szCs w:val="28"/>
        </w:rPr>
        <w:t>Stil</w:t>
      </w:r>
      <w:proofErr w:type="spellEnd"/>
      <w:r w:rsidR="00A806F7" w:rsidRPr="00D65B7D">
        <w:rPr>
          <w:rFonts w:ascii="Times New Roman" w:hAnsi="Times New Roman" w:cs="Times New Roman"/>
          <w:i/>
          <w:color w:val="000000"/>
          <w:sz w:val="28"/>
          <w:szCs w:val="28"/>
        </w:rPr>
        <w:t xml:space="preserve"> </w:t>
      </w:r>
      <w:proofErr w:type="spellStart"/>
      <w:r w:rsidR="00A806F7" w:rsidRPr="00D65B7D">
        <w:rPr>
          <w:rFonts w:ascii="Times New Roman" w:hAnsi="Times New Roman" w:cs="Times New Roman"/>
          <w:i/>
          <w:color w:val="000000"/>
          <w:sz w:val="28"/>
          <w:szCs w:val="28"/>
        </w:rPr>
        <w:t>kak</w:t>
      </w:r>
      <w:proofErr w:type="spellEnd"/>
      <w:r w:rsidR="00A806F7" w:rsidRPr="00D65B7D">
        <w:rPr>
          <w:rFonts w:ascii="Times New Roman" w:hAnsi="Times New Roman" w:cs="Times New Roman"/>
          <w:i/>
          <w:color w:val="000000"/>
          <w:sz w:val="28"/>
          <w:szCs w:val="28"/>
        </w:rPr>
        <w:t xml:space="preserve"> </w:t>
      </w:r>
      <w:proofErr w:type="spellStart"/>
      <w:r w:rsidR="00A806F7" w:rsidRPr="00D65B7D">
        <w:rPr>
          <w:rFonts w:ascii="Times New Roman" w:hAnsi="Times New Roman" w:cs="Times New Roman"/>
          <w:i/>
          <w:color w:val="000000"/>
          <w:sz w:val="28"/>
          <w:szCs w:val="28"/>
        </w:rPr>
        <w:t>sposob</w:t>
      </w:r>
      <w:proofErr w:type="spellEnd"/>
      <w:r w:rsidR="00A806F7" w:rsidRPr="00D65B7D">
        <w:rPr>
          <w:rFonts w:ascii="Times New Roman" w:hAnsi="Times New Roman" w:cs="Times New Roman"/>
          <w:i/>
          <w:color w:val="000000"/>
          <w:sz w:val="28"/>
          <w:szCs w:val="28"/>
        </w:rPr>
        <w:t xml:space="preserve"> </w:t>
      </w:r>
      <w:proofErr w:type="spellStart"/>
      <w:r w:rsidR="00A806F7" w:rsidRPr="00D65B7D">
        <w:rPr>
          <w:rFonts w:ascii="Times New Roman" w:hAnsi="Times New Roman" w:cs="Times New Roman"/>
          <w:i/>
          <w:color w:val="000000"/>
          <w:sz w:val="28"/>
          <w:szCs w:val="28"/>
        </w:rPr>
        <w:t>izobrazheni</w:t>
      </w:r>
      <w:proofErr w:type="spellEnd"/>
      <w:r w:rsidR="00A806F7" w:rsidRPr="00D65B7D">
        <w:rPr>
          <w:rFonts w:ascii="Times New Roman" w:hAnsi="Times New Roman" w:cs="Times New Roman"/>
          <w:i/>
          <w:color w:val="000000"/>
          <w:sz w:val="28"/>
          <w:szCs w:val="28"/>
          <w:lang w:val="en-US"/>
        </w:rPr>
        <w:t>y</w:t>
      </w:r>
      <w:r w:rsidR="00A806F7" w:rsidRPr="00D65B7D">
        <w:rPr>
          <w:rFonts w:ascii="Times New Roman" w:hAnsi="Times New Roman" w:cs="Times New Roman"/>
          <w:i/>
          <w:color w:val="000000"/>
          <w:sz w:val="28"/>
          <w:szCs w:val="28"/>
        </w:rPr>
        <w:t xml:space="preserve">a </w:t>
      </w:r>
      <w:proofErr w:type="spellStart"/>
      <w:r w:rsidR="00A806F7" w:rsidRPr="00D65B7D">
        <w:rPr>
          <w:rFonts w:ascii="Times New Roman" w:hAnsi="Times New Roman" w:cs="Times New Roman"/>
          <w:i/>
          <w:color w:val="000000"/>
          <w:sz w:val="28"/>
          <w:szCs w:val="28"/>
        </w:rPr>
        <w:t>de</w:t>
      </w:r>
      <w:r w:rsidR="00A806F7" w:rsidRPr="00D65B7D">
        <w:rPr>
          <w:rFonts w:ascii="Times New Roman" w:hAnsi="Times New Roman" w:cs="Times New Roman"/>
          <w:i/>
          <w:color w:val="000000"/>
          <w:sz w:val="28"/>
          <w:szCs w:val="28"/>
          <w:lang w:val="en-US"/>
        </w:rPr>
        <w:t>i</w:t>
      </w:r>
      <w:r w:rsidR="00A806F7" w:rsidRPr="00D65B7D">
        <w:rPr>
          <w:rFonts w:ascii="Times New Roman" w:hAnsi="Times New Roman" w:cs="Times New Roman"/>
          <w:i/>
          <w:color w:val="000000"/>
          <w:sz w:val="28"/>
          <w:szCs w:val="28"/>
        </w:rPr>
        <w:t>stvitel</w:t>
      </w:r>
      <w:r w:rsidR="00AF2D1F" w:rsidRPr="00D65B7D">
        <w:rPr>
          <w:rFonts w:ascii="Times New Roman" w:hAnsi="Times New Roman" w:cs="Times New Roman"/>
          <w:i/>
          <w:color w:val="000000"/>
          <w:sz w:val="28"/>
          <w:szCs w:val="28"/>
        </w:rPr>
        <w:t>nosti</w:t>
      </w:r>
      <w:proofErr w:type="spellEnd"/>
      <w:r w:rsidRPr="00D65B7D">
        <w:rPr>
          <w:rFonts w:ascii="Times New Roman" w:hAnsi="Times New Roman" w:cs="Times New Roman"/>
          <w:i/>
          <w:color w:val="000000"/>
          <w:sz w:val="28"/>
          <w:szCs w:val="28"/>
          <w:lang w:val="en-US"/>
        </w:rPr>
        <w:t xml:space="preserve"> [</w:t>
      </w:r>
      <w:r w:rsidR="00261A92" w:rsidRPr="00D65B7D">
        <w:rPr>
          <w:rFonts w:ascii="Times New Roman" w:hAnsi="Times New Roman" w:cs="Times New Roman"/>
          <w:i/>
          <w:color w:val="000000"/>
          <w:sz w:val="28"/>
          <w:szCs w:val="28"/>
          <w:lang w:val="en-US"/>
        </w:rPr>
        <w:t>Style and sign. Style as a way of depicting reality</w:t>
      </w:r>
      <w:r w:rsidRPr="00D65B7D">
        <w:rPr>
          <w:rFonts w:ascii="Times New Roman" w:hAnsi="Times New Roman" w:cs="Times New Roman"/>
          <w:i/>
          <w:color w:val="000000"/>
          <w:sz w:val="28"/>
          <w:szCs w:val="28"/>
          <w:lang w:val="en-US"/>
        </w:rPr>
        <w:t>].</w:t>
      </w:r>
      <w:r w:rsidR="00AF2D1F" w:rsidRPr="00D65B7D">
        <w:rPr>
          <w:rFonts w:ascii="Times New Roman" w:hAnsi="Times New Roman" w:cs="Times New Roman"/>
          <w:color w:val="000000"/>
          <w:sz w:val="28"/>
          <w:szCs w:val="28"/>
        </w:rPr>
        <w:t xml:space="preserve"> </w:t>
      </w:r>
      <w:proofErr w:type="spellStart"/>
      <w:r w:rsidR="00AF2D1F" w:rsidRPr="00D65B7D">
        <w:rPr>
          <w:rFonts w:ascii="Times New Roman" w:hAnsi="Times New Roman" w:cs="Times New Roman"/>
          <w:color w:val="000000"/>
          <w:sz w:val="28"/>
          <w:szCs w:val="28"/>
        </w:rPr>
        <w:t>L</w:t>
      </w:r>
      <w:r w:rsidR="00A806F7" w:rsidRPr="00D65B7D">
        <w:rPr>
          <w:rFonts w:ascii="Times New Roman" w:hAnsi="Times New Roman" w:cs="Times New Roman"/>
          <w:color w:val="000000"/>
          <w:sz w:val="28"/>
          <w:szCs w:val="28"/>
        </w:rPr>
        <w:t>vov</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Izdatelstvo</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pri</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L</w:t>
      </w:r>
      <w:r w:rsidRPr="00D65B7D">
        <w:rPr>
          <w:rFonts w:ascii="Times New Roman" w:hAnsi="Times New Roman" w:cs="Times New Roman"/>
          <w:color w:val="000000"/>
          <w:sz w:val="28"/>
          <w:szCs w:val="28"/>
        </w:rPr>
        <w:t>vovskom</w:t>
      </w:r>
      <w:proofErr w:type="spellEnd"/>
      <w:r w:rsidRPr="00D65B7D">
        <w:rPr>
          <w:rFonts w:ascii="Times New Roman" w:hAnsi="Times New Roman" w:cs="Times New Roman"/>
          <w:color w:val="000000"/>
          <w:sz w:val="28"/>
          <w:szCs w:val="28"/>
        </w:rPr>
        <w:t xml:space="preserve"> </w:t>
      </w:r>
      <w:proofErr w:type="spellStart"/>
      <w:r w:rsidRPr="00D65B7D">
        <w:rPr>
          <w:rFonts w:ascii="Times New Roman" w:hAnsi="Times New Roman" w:cs="Times New Roman"/>
          <w:color w:val="000000"/>
          <w:sz w:val="28"/>
          <w:szCs w:val="28"/>
        </w:rPr>
        <w:t>gosud</w:t>
      </w:r>
      <w:r w:rsidR="00A806F7" w:rsidRPr="00D65B7D">
        <w:rPr>
          <w:rFonts w:ascii="Times New Roman" w:hAnsi="Times New Roman" w:cs="Times New Roman"/>
          <w:color w:val="000000"/>
          <w:sz w:val="28"/>
          <w:szCs w:val="28"/>
        </w:rPr>
        <w:t>arstvennom</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universitete</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izdatelskogo</w:t>
      </w:r>
      <w:proofErr w:type="spellEnd"/>
      <w:r w:rsidR="00A806F7" w:rsidRPr="00D65B7D">
        <w:rPr>
          <w:rFonts w:ascii="Times New Roman" w:hAnsi="Times New Roman" w:cs="Times New Roman"/>
          <w:color w:val="000000"/>
          <w:sz w:val="28"/>
          <w:szCs w:val="28"/>
        </w:rPr>
        <w:t xml:space="preserve"> </w:t>
      </w:r>
      <w:proofErr w:type="spellStart"/>
      <w:r w:rsidR="00A806F7" w:rsidRPr="00D65B7D">
        <w:rPr>
          <w:rFonts w:ascii="Times New Roman" w:hAnsi="Times New Roman" w:cs="Times New Roman"/>
          <w:color w:val="000000"/>
          <w:sz w:val="28"/>
          <w:szCs w:val="28"/>
        </w:rPr>
        <w:t>ob</w:t>
      </w:r>
      <w:proofErr w:type="spellEnd"/>
      <w:r w:rsidR="00A806F7" w:rsidRPr="00D65B7D">
        <w:rPr>
          <w:rFonts w:ascii="Times New Roman" w:hAnsi="Times New Roman" w:cs="Times New Roman"/>
          <w:color w:val="000000"/>
          <w:sz w:val="28"/>
          <w:szCs w:val="28"/>
          <w:lang w:val="en-US"/>
        </w:rPr>
        <w:t>y</w:t>
      </w:r>
      <w:proofErr w:type="spellStart"/>
      <w:r w:rsidR="00A806F7" w:rsidRPr="00D65B7D">
        <w:rPr>
          <w:rFonts w:ascii="Times New Roman" w:hAnsi="Times New Roman" w:cs="Times New Roman"/>
          <w:color w:val="000000"/>
          <w:sz w:val="28"/>
          <w:szCs w:val="28"/>
        </w:rPr>
        <w:t>edineni</w:t>
      </w:r>
      <w:proofErr w:type="spellEnd"/>
      <w:r w:rsidR="00A806F7" w:rsidRPr="00D65B7D">
        <w:rPr>
          <w:rFonts w:ascii="Times New Roman" w:hAnsi="Times New Roman" w:cs="Times New Roman"/>
          <w:color w:val="000000"/>
          <w:sz w:val="28"/>
          <w:szCs w:val="28"/>
          <w:lang w:val="en-US"/>
        </w:rPr>
        <w:t>y</w:t>
      </w:r>
      <w:r w:rsidR="00A806F7" w:rsidRPr="00D65B7D">
        <w:rPr>
          <w:rFonts w:ascii="Times New Roman" w:hAnsi="Times New Roman" w:cs="Times New Roman"/>
          <w:color w:val="000000"/>
          <w:sz w:val="28"/>
          <w:szCs w:val="28"/>
        </w:rPr>
        <w:t>a «V</w:t>
      </w:r>
      <w:r w:rsidR="00A806F7" w:rsidRPr="00D65B7D">
        <w:rPr>
          <w:rFonts w:ascii="Times New Roman" w:hAnsi="Times New Roman" w:cs="Times New Roman"/>
          <w:color w:val="000000"/>
          <w:sz w:val="28"/>
          <w:szCs w:val="28"/>
          <w:lang w:val="en-US"/>
        </w:rPr>
        <w:t>y</w:t>
      </w:r>
      <w:proofErr w:type="spellStart"/>
      <w:r w:rsidRPr="00D65B7D">
        <w:rPr>
          <w:rFonts w:ascii="Times New Roman" w:hAnsi="Times New Roman" w:cs="Times New Roman"/>
          <w:color w:val="000000"/>
          <w:sz w:val="28"/>
          <w:szCs w:val="28"/>
        </w:rPr>
        <w:t>sh</w:t>
      </w:r>
      <w:proofErr w:type="spellEnd"/>
      <w:r w:rsidR="00A806F7" w:rsidRPr="00D65B7D">
        <w:rPr>
          <w:rFonts w:ascii="Times New Roman" w:hAnsi="Times New Roman" w:cs="Times New Roman"/>
          <w:color w:val="000000"/>
          <w:sz w:val="28"/>
          <w:szCs w:val="28"/>
          <w:lang w:val="en-US"/>
        </w:rPr>
        <w:t>c</w:t>
      </w:r>
      <w:proofErr w:type="spellStart"/>
      <w:r w:rsidRPr="00D65B7D">
        <w:rPr>
          <w:rFonts w:ascii="Times New Roman" w:hAnsi="Times New Roman" w:cs="Times New Roman"/>
          <w:color w:val="000000"/>
          <w:sz w:val="28"/>
          <w:szCs w:val="28"/>
        </w:rPr>
        <w:t>ha</w:t>
      </w:r>
      <w:proofErr w:type="spellEnd"/>
      <w:r w:rsidRPr="00D65B7D">
        <w:rPr>
          <w:rFonts w:ascii="Times New Roman" w:hAnsi="Times New Roman" w:cs="Times New Roman"/>
          <w:color w:val="000000"/>
          <w:sz w:val="28"/>
          <w:szCs w:val="28"/>
        </w:rPr>
        <w:t xml:space="preserve"> </w:t>
      </w:r>
      <w:proofErr w:type="spellStart"/>
      <w:r w:rsidRPr="00D65B7D">
        <w:rPr>
          <w:rFonts w:ascii="Times New Roman" w:hAnsi="Times New Roman" w:cs="Times New Roman"/>
          <w:color w:val="000000"/>
          <w:sz w:val="28"/>
          <w:szCs w:val="28"/>
        </w:rPr>
        <w:t>shkola</w:t>
      </w:r>
      <w:proofErr w:type="spellEnd"/>
      <w:r w:rsidRPr="00D65B7D">
        <w:rPr>
          <w:rFonts w:ascii="Times New Roman" w:hAnsi="Times New Roman" w:cs="Times New Roman"/>
          <w:color w:val="000000"/>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Russian</w:t>
      </w:r>
      <w:proofErr w:type="spellEnd"/>
      <w:r w:rsidR="00A01D3C" w:rsidRPr="00D65B7D">
        <w:rPr>
          <w:rFonts w:ascii="Times New Roman" w:hAnsi="Times New Roman" w:cs="Times New Roman"/>
          <w:color w:val="000000"/>
          <w:sz w:val="28"/>
          <w:szCs w:val="28"/>
        </w:rPr>
        <w:t>]</w:t>
      </w:r>
      <w:r w:rsidR="00A01D3C" w:rsidRPr="00D65B7D">
        <w:rPr>
          <w:rFonts w:ascii="Times New Roman" w:hAnsi="Times New Roman" w:cs="Times New Roman"/>
          <w:color w:val="000000"/>
          <w:sz w:val="28"/>
          <w:szCs w:val="28"/>
          <w:lang w:val="en-US"/>
        </w:rPr>
        <w:t>.</w:t>
      </w:r>
    </w:p>
    <w:p w:rsidR="00A01D3C" w:rsidRPr="00D65B7D" w:rsidRDefault="00D373FD" w:rsidP="00E51E55">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Chepelieva</w:t>
      </w:r>
      <w:proofErr w:type="spellEnd"/>
      <w:r w:rsidRPr="00D65B7D">
        <w:rPr>
          <w:rFonts w:ascii="Times New Roman" w:hAnsi="Times New Roman" w:cs="Times New Roman"/>
          <w:sz w:val="28"/>
          <w:szCs w:val="28"/>
        </w:rPr>
        <w:t>, N.</w:t>
      </w:r>
      <w:r w:rsidR="00261A92" w:rsidRPr="00D65B7D">
        <w:rPr>
          <w:rFonts w:ascii="Times New Roman" w:hAnsi="Times New Roman" w:cs="Times New Roman"/>
          <w:sz w:val="28"/>
          <w:szCs w:val="28"/>
          <w:lang w:val="en-US"/>
        </w:rPr>
        <w:t> </w:t>
      </w:r>
      <w:r w:rsidRPr="00D65B7D">
        <w:rPr>
          <w:rFonts w:ascii="Times New Roman" w:hAnsi="Times New Roman" w:cs="Times New Roman"/>
          <w:sz w:val="28"/>
          <w:szCs w:val="28"/>
        </w:rPr>
        <w:t xml:space="preserve">V. (2015). </w:t>
      </w:r>
      <w:proofErr w:type="spellStart"/>
      <w:r w:rsidR="00AF2D1F" w:rsidRPr="00D65B7D">
        <w:rPr>
          <w:rFonts w:ascii="Times New Roman" w:hAnsi="Times New Roman" w:cs="Times New Roman"/>
          <w:i/>
          <w:sz w:val="28"/>
          <w:szCs w:val="28"/>
        </w:rPr>
        <w:t>Tekst</w:t>
      </w:r>
      <w:proofErr w:type="spellEnd"/>
      <w:r w:rsidR="00AF2D1F" w:rsidRPr="00D65B7D">
        <w:rPr>
          <w:rFonts w:ascii="Times New Roman" w:hAnsi="Times New Roman" w:cs="Times New Roman"/>
          <w:i/>
          <w:sz w:val="28"/>
          <w:szCs w:val="28"/>
        </w:rPr>
        <w:t xml:space="preserve"> i </w:t>
      </w:r>
      <w:proofErr w:type="spellStart"/>
      <w:r w:rsidR="00AF2D1F" w:rsidRPr="00D65B7D">
        <w:rPr>
          <w:rFonts w:ascii="Times New Roman" w:hAnsi="Times New Roman" w:cs="Times New Roman"/>
          <w:i/>
          <w:sz w:val="28"/>
          <w:szCs w:val="28"/>
        </w:rPr>
        <w:t>chytach</w:t>
      </w:r>
      <w:proofErr w:type="spellEnd"/>
      <w:r w:rsidRPr="00D65B7D">
        <w:rPr>
          <w:rFonts w:ascii="Times New Roman" w:hAnsi="Times New Roman" w:cs="Times New Roman"/>
          <w:i/>
          <w:sz w:val="28"/>
          <w:szCs w:val="28"/>
        </w:rPr>
        <w:t xml:space="preserve"> </w:t>
      </w:r>
      <w:r w:rsidR="00D9535B" w:rsidRPr="00D65B7D">
        <w:rPr>
          <w:rFonts w:ascii="Times New Roman" w:hAnsi="Times New Roman" w:cs="Times New Roman"/>
          <w:i/>
          <w:sz w:val="28"/>
          <w:szCs w:val="28"/>
          <w:lang w:val="en-US"/>
        </w:rPr>
        <w:t>[</w:t>
      </w:r>
      <w:r w:rsidR="00AF2D1F" w:rsidRPr="00D65B7D">
        <w:rPr>
          <w:rFonts w:ascii="Times New Roman" w:hAnsi="Times New Roman" w:cs="Times New Roman"/>
          <w:i/>
          <w:sz w:val="28"/>
          <w:szCs w:val="28"/>
          <w:lang w:val="en-US"/>
        </w:rPr>
        <w:t>Text and reader</w:t>
      </w:r>
      <w:r w:rsidR="00D9535B" w:rsidRPr="00D65B7D">
        <w:rPr>
          <w:rFonts w:ascii="Times New Roman" w:hAnsi="Times New Roman" w:cs="Times New Roman"/>
          <w:i/>
          <w:sz w:val="28"/>
          <w:szCs w:val="28"/>
          <w:lang w:val="en-US"/>
        </w:rPr>
        <w:t>].</w:t>
      </w:r>
      <w:r w:rsidR="00D9535B" w:rsidRPr="00D65B7D">
        <w:rPr>
          <w:rFonts w:ascii="Times New Roman" w:hAnsi="Times New Roman" w:cs="Times New Roman"/>
          <w:sz w:val="28"/>
          <w:szCs w:val="28"/>
          <w:lang w:val="en-US"/>
        </w:rPr>
        <w:t xml:space="preserve"> </w:t>
      </w:r>
      <w:proofErr w:type="spellStart"/>
      <w:r w:rsidRPr="00D65B7D">
        <w:rPr>
          <w:rFonts w:ascii="Times New Roman" w:hAnsi="Times New Roman" w:cs="Times New Roman"/>
          <w:sz w:val="28"/>
          <w:szCs w:val="28"/>
        </w:rPr>
        <w:t>Zhytomyr</w:t>
      </w:r>
      <w:proofErr w:type="spellEnd"/>
      <w:r w:rsidRPr="00D65B7D">
        <w:rPr>
          <w:rFonts w:ascii="Times New Roman" w:hAnsi="Times New Roman" w:cs="Times New Roman"/>
          <w:sz w:val="28"/>
          <w:szCs w:val="28"/>
        </w:rPr>
        <w:t xml:space="preserve">: </w:t>
      </w:r>
      <w:r w:rsidR="00AF2D1F" w:rsidRPr="00D65B7D">
        <w:rPr>
          <w:rFonts w:ascii="Times New Roman" w:hAnsi="Times New Roman" w:cs="Times New Roman"/>
          <w:sz w:val="28"/>
          <w:szCs w:val="28"/>
          <w:lang w:val="en-US"/>
        </w:rPr>
        <w:t xml:space="preserve">Publishing House of </w:t>
      </w:r>
      <w:r w:rsidRPr="00D65B7D">
        <w:rPr>
          <w:rFonts w:ascii="Times New Roman" w:hAnsi="Times New Roman" w:cs="Times New Roman"/>
          <w:sz w:val="28"/>
          <w:szCs w:val="28"/>
        </w:rPr>
        <w:t xml:space="preserve"> </w:t>
      </w:r>
      <w:r w:rsidR="00AF2D1F" w:rsidRPr="00D65B7D">
        <w:rPr>
          <w:rFonts w:ascii="Times New Roman" w:hAnsi="Times New Roman" w:cs="Times New Roman"/>
          <w:sz w:val="28"/>
          <w:szCs w:val="28"/>
        </w:rPr>
        <w:t xml:space="preserve">DDPU </w:t>
      </w:r>
      <w:proofErr w:type="spellStart"/>
      <w:r w:rsidR="00AF2D1F" w:rsidRPr="00D65B7D">
        <w:rPr>
          <w:rFonts w:ascii="Times New Roman" w:hAnsi="Times New Roman" w:cs="Times New Roman"/>
          <w:sz w:val="28"/>
          <w:szCs w:val="28"/>
        </w:rPr>
        <w:t>named</w:t>
      </w:r>
      <w:proofErr w:type="spellEnd"/>
      <w:r w:rsidR="00AF2D1F" w:rsidRPr="00D65B7D">
        <w:rPr>
          <w:rFonts w:ascii="Times New Roman" w:hAnsi="Times New Roman" w:cs="Times New Roman"/>
          <w:sz w:val="28"/>
          <w:szCs w:val="28"/>
        </w:rPr>
        <w:t xml:space="preserve"> </w:t>
      </w:r>
      <w:proofErr w:type="spellStart"/>
      <w:r w:rsidR="00AF2D1F" w:rsidRPr="00D65B7D">
        <w:rPr>
          <w:rFonts w:ascii="Times New Roman" w:hAnsi="Times New Roman" w:cs="Times New Roman"/>
          <w:sz w:val="28"/>
          <w:szCs w:val="28"/>
        </w:rPr>
        <w:t>after</w:t>
      </w:r>
      <w:proofErr w:type="spellEnd"/>
      <w:r w:rsidR="00AF2D1F" w:rsidRPr="00D65B7D">
        <w:rPr>
          <w:rFonts w:ascii="Times New Roman" w:hAnsi="Times New Roman" w:cs="Times New Roman"/>
          <w:sz w:val="28"/>
          <w:szCs w:val="28"/>
        </w:rPr>
        <w:t xml:space="preserve"> </w:t>
      </w:r>
      <w:proofErr w:type="spellStart"/>
      <w:r w:rsidR="00AF2D1F" w:rsidRPr="00D65B7D">
        <w:rPr>
          <w:rFonts w:ascii="Times New Roman" w:hAnsi="Times New Roman" w:cs="Times New Roman"/>
          <w:sz w:val="28"/>
          <w:szCs w:val="28"/>
        </w:rPr>
        <w:t>Ivan</w:t>
      </w:r>
      <w:proofErr w:type="spellEnd"/>
      <w:r w:rsidR="00AF2D1F" w:rsidRPr="00D65B7D">
        <w:rPr>
          <w:rFonts w:ascii="Times New Roman" w:hAnsi="Times New Roman" w:cs="Times New Roman"/>
          <w:sz w:val="28"/>
          <w:szCs w:val="28"/>
        </w:rPr>
        <w:t xml:space="preserve"> </w:t>
      </w:r>
      <w:proofErr w:type="spellStart"/>
      <w:r w:rsidR="00AF2D1F" w:rsidRPr="00D65B7D">
        <w:rPr>
          <w:rFonts w:ascii="Times New Roman" w:hAnsi="Times New Roman" w:cs="Times New Roman"/>
          <w:sz w:val="28"/>
          <w:szCs w:val="28"/>
        </w:rPr>
        <w:t>Franko</w:t>
      </w:r>
      <w:proofErr w:type="spellEnd"/>
      <w:r w:rsidR="00AF2D1F" w:rsidRPr="00D65B7D">
        <w:rPr>
          <w:rFonts w:ascii="Times New Roman" w:hAnsi="Times New Roman" w:cs="Times New Roman"/>
          <w:sz w:val="28"/>
          <w:szCs w:val="28"/>
        </w:rPr>
        <w:t xml:space="preserve"> </w:t>
      </w:r>
      <w:r w:rsidR="00A01D3C" w:rsidRPr="00D65B7D">
        <w:rPr>
          <w:rFonts w:ascii="Times New Roman" w:hAnsi="Times New Roman" w:cs="Times New Roman"/>
          <w:color w:val="000000"/>
          <w:sz w:val="28"/>
          <w:szCs w:val="28"/>
        </w:rPr>
        <w:t>[</w:t>
      </w:r>
      <w:proofErr w:type="spellStart"/>
      <w:r w:rsidR="00A01D3C" w:rsidRPr="00D65B7D">
        <w:rPr>
          <w:rFonts w:ascii="Times New Roman" w:hAnsi="Times New Roman" w:cs="Times New Roman"/>
          <w:color w:val="000000"/>
          <w:sz w:val="28"/>
          <w:szCs w:val="28"/>
        </w:rPr>
        <w:t>in</w:t>
      </w:r>
      <w:proofErr w:type="spellEnd"/>
      <w:r w:rsidR="00A01D3C" w:rsidRPr="00D65B7D">
        <w:rPr>
          <w:rFonts w:ascii="Times New Roman" w:hAnsi="Times New Roman" w:cs="Times New Roman"/>
          <w:color w:val="000000"/>
          <w:sz w:val="28"/>
          <w:szCs w:val="28"/>
        </w:rPr>
        <w:t xml:space="preserve"> </w:t>
      </w:r>
      <w:proofErr w:type="spellStart"/>
      <w:r w:rsidR="00A01D3C" w:rsidRPr="00D65B7D">
        <w:rPr>
          <w:rFonts w:ascii="Times New Roman" w:hAnsi="Times New Roman" w:cs="Times New Roman"/>
          <w:color w:val="000000"/>
          <w:sz w:val="28"/>
          <w:szCs w:val="28"/>
        </w:rPr>
        <w:t>Ukrainian</w:t>
      </w:r>
      <w:proofErr w:type="spellEnd"/>
      <w:r w:rsidR="00A01D3C" w:rsidRPr="00D65B7D">
        <w:rPr>
          <w:rFonts w:ascii="Times New Roman" w:hAnsi="Times New Roman" w:cs="Times New Roman"/>
          <w:color w:val="000000"/>
          <w:sz w:val="28"/>
          <w:szCs w:val="28"/>
        </w:rPr>
        <w:t>].</w:t>
      </w:r>
    </w:p>
    <w:p w:rsidR="00D373FD" w:rsidRPr="00A20984" w:rsidRDefault="00D373FD" w:rsidP="00E51E55">
      <w:pPr>
        <w:pStyle w:val="a3"/>
        <w:numPr>
          <w:ilvl w:val="0"/>
          <w:numId w:val="3"/>
        </w:numPr>
        <w:tabs>
          <w:tab w:val="left" w:pos="1134"/>
        </w:tabs>
        <w:spacing w:line="360" w:lineRule="auto"/>
        <w:ind w:left="0" w:firstLine="709"/>
        <w:contextualSpacing/>
        <w:rPr>
          <w:rFonts w:ascii="Times New Roman" w:hAnsi="Times New Roman" w:cs="Times New Roman"/>
          <w:sz w:val="28"/>
          <w:szCs w:val="28"/>
        </w:rPr>
      </w:pPr>
      <w:proofErr w:type="spellStart"/>
      <w:r w:rsidRPr="00D65B7D">
        <w:rPr>
          <w:rFonts w:ascii="Times New Roman" w:hAnsi="Times New Roman" w:cs="Times New Roman"/>
          <w:sz w:val="28"/>
          <w:szCs w:val="28"/>
        </w:rPr>
        <w:t>Nelson</w:t>
      </w:r>
      <w:proofErr w:type="spellEnd"/>
      <w:r w:rsidRPr="00D65B7D">
        <w:rPr>
          <w:rFonts w:ascii="Times New Roman" w:hAnsi="Times New Roman" w:cs="Times New Roman"/>
          <w:sz w:val="28"/>
          <w:szCs w:val="28"/>
        </w:rPr>
        <w:t>, T.</w:t>
      </w:r>
      <w:r w:rsidR="00261A92" w:rsidRPr="00D65B7D">
        <w:rPr>
          <w:rFonts w:ascii="Times New Roman" w:hAnsi="Times New Roman" w:cs="Times New Roman"/>
          <w:sz w:val="28"/>
          <w:szCs w:val="28"/>
          <w:lang w:val="en-US"/>
        </w:rPr>
        <w:t> </w:t>
      </w:r>
      <w:r w:rsidRPr="00D65B7D">
        <w:rPr>
          <w:rFonts w:ascii="Times New Roman" w:hAnsi="Times New Roman" w:cs="Times New Roman"/>
          <w:sz w:val="28"/>
          <w:szCs w:val="28"/>
        </w:rPr>
        <w:t>H. (1965). «</w:t>
      </w:r>
      <w:proofErr w:type="spellStart"/>
      <w:r w:rsidRPr="00D65B7D">
        <w:rPr>
          <w:rFonts w:ascii="Times New Roman" w:hAnsi="Times New Roman" w:cs="Times New Roman"/>
          <w:sz w:val="28"/>
          <w:szCs w:val="28"/>
        </w:rPr>
        <w:t>The</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Hypertext</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Proc</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Int</w:t>
      </w:r>
      <w:proofErr w:type="spellEnd"/>
      <w:r w:rsidRPr="00D65B7D">
        <w:rPr>
          <w:rFonts w:ascii="Times New Roman" w:hAnsi="Times New Roman" w:cs="Times New Roman"/>
          <w:sz w:val="28"/>
          <w:szCs w:val="28"/>
        </w:rPr>
        <w:t xml:space="preserve">. </w:t>
      </w:r>
      <w:proofErr w:type="spellStart"/>
      <w:r w:rsidRPr="00D65B7D">
        <w:rPr>
          <w:rFonts w:ascii="Times New Roman" w:hAnsi="Times New Roman" w:cs="Times New Roman"/>
          <w:sz w:val="28"/>
          <w:szCs w:val="28"/>
        </w:rPr>
        <w:t>Documentation</w:t>
      </w:r>
      <w:bookmarkStart w:id="0" w:name="_GoBack"/>
      <w:bookmarkEnd w:id="0"/>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Federated</w:t>
      </w:r>
      <w:proofErr w:type="spellEnd"/>
      <w:r w:rsidRPr="00A20984">
        <w:rPr>
          <w:rFonts w:ascii="Times New Roman" w:hAnsi="Times New Roman" w:cs="Times New Roman"/>
          <w:sz w:val="28"/>
          <w:szCs w:val="28"/>
        </w:rPr>
        <w:t xml:space="preserve"> </w:t>
      </w:r>
      <w:proofErr w:type="spellStart"/>
      <w:r w:rsidRPr="00A20984">
        <w:rPr>
          <w:rFonts w:ascii="Times New Roman" w:hAnsi="Times New Roman" w:cs="Times New Roman"/>
          <w:sz w:val="28"/>
          <w:szCs w:val="28"/>
        </w:rPr>
        <w:t>Conference</w:t>
      </w:r>
      <w:proofErr w:type="spellEnd"/>
      <w:r w:rsidR="00261A92">
        <w:rPr>
          <w:rFonts w:ascii="Times New Roman" w:hAnsi="Times New Roman" w:cs="Times New Roman"/>
          <w:sz w:val="28"/>
          <w:szCs w:val="28"/>
          <w:lang w:val="en-US"/>
        </w:rPr>
        <w:t xml:space="preserve"> [</w:t>
      </w:r>
      <w:proofErr w:type="spellStart"/>
      <w:r w:rsidR="00261A92" w:rsidRPr="00A01D3C">
        <w:rPr>
          <w:rFonts w:ascii="Times New Roman" w:hAnsi="Times New Roman" w:cs="Times New Roman"/>
          <w:color w:val="000000"/>
          <w:sz w:val="28"/>
          <w:szCs w:val="28"/>
        </w:rPr>
        <w:t>in</w:t>
      </w:r>
      <w:proofErr w:type="spellEnd"/>
      <w:r w:rsidR="00261A92">
        <w:rPr>
          <w:rFonts w:ascii="Times New Roman" w:hAnsi="Times New Roman" w:cs="Times New Roman"/>
          <w:color w:val="000000"/>
          <w:sz w:val="28"/>
          <w:szCs w:val="28"/>
          <w:lang w:val="en-US"/>
        </w:rPr>
        <w:t xml:space="preserve"> </w:t>
      </w:r>
      <w:r w:rsidR="00261A92">
        <w:rPr>
          <w:rFonts w:ascii="Times New Roman ??????????" w:hAnsi="Times New Roman ??????????"/>
          <w:sz w:val="28"/>
          <w:szCs w:val="28"/>
          <w:lang w:val="en-US"/>
        </w:rPr>
        <w:t>English</w:t>
      </w:r>
      <w:r w:rsidR="00261A92">
        <w:rPr>
          <w:rFonts w:ascii="Times New Roman" w:hAnsi="Times New Roman" w:cs="Times New Roman"/>
          <w:sz w:val="28"/>
          <w:szCs w:val="28"/>
          <w:lang w:val="en-US"/>
        </w:rPr>
        <w:t>]</w:t>
      </w:r>
      <w:r w:rsidRPr="00A20984">
        <w:rPr>
          <w:rFonts w:ascii="Times New Roman" w:hAnsi="Times New Roman" w:cs="Times New Roman"/>
          <w:sz w:val="28"/>
          <w:szCs w:val="28"/>
        </w:rPr>
        <w:t xml:space="preserve">. </w:t>
      </w:r>
    </w:p>
    <w:p w:rsidR="007E0D57" w:rsidRDefault="007E0D57" w:rsidP="000D4C1D">
      <w:pPr>
        <w:ind w:left="360" w:firstLine="0"/>
        <w:jc w:val="right"/>
        <w:rPr>
          <w:rFonts w:ascii="Times New Roman" w:hAnsi="Times New Roman" w:cs="Times New Roman"/>
          <w:b/>
          <w:i/>
          <w:sz w:val="28"/>
          <w:szCs w:val="28"/>
          <w:shd w:val="clear" w:color="auto" w:fill="FFFFFF"/>
          <w:lang w:val="en-US"/>
        </w:rPr>
      </w:pPr>
    </w:p>
    <w:p w:rsidR="000D4C1D" w:rsidRPr="000D4C1D" w:rsidRDefault="000D4C1D" w:rsidP="000D4C1D">
      <w:pPr>
        <w:ind w:left="360" w:firstLine="0"/>
        <w:jc w:val="right"/>
        <w:rPr>
          <w:rFonts w:ascii="Times New Roman" w:hAnsi="Times New Roman" w:cs="Times New Roman"/>
          <w:b/>
          <w:i/>
          <w:sz w:val="28"/>
          <w:szCs w:val="28"/>
          <w:shd w:val="clear" w:color="auto" w:fill="FFFFFF"/>
        </w:rPr>
      </w:pPr>
      <w:proofErr w:type="spellStart"/>
      <w:r w:rsidRPr="000D4C1D">
        <w:rPr>
          <w:rFonts w:ascii="Times New Roman" w:hAnsi="Times New Roman" w:cs="Times New Roman"/>
          <w:b/>
          <w:i/>
          <w:sz w:val="28"/>
          <w:szCs w:val="28"/>
          <w:shd w:val="clear" w:color="auto" w:fill="FFFFFF"/>
          <w:lang w:val="en-US"/>
        </w:rPr>
        <w:t>Iryna</w:t>
      </w:r>
      <w:proofErr w:type="spellEnd"/>
      <w:r w:rsidRPr="000D4C1D">
        <w:rPr>
          <w:rFonts w:ascii="Times New Roman" w:hAnsi="Times New Roman" w:cs="Times New Roman"/>
          <w:b/>
          <w:i/>
          <w:sz w:val="28"/>
          <w:szCs w:val="28"/>
          <w:shd w:val="clear" w:color="auto" w:fill="FFFFFF"/>
        </w:rPr>
        <w:t xml:space="preserve"> </w:t>
      </w:r>
      <w:proofErr w:type="spellStart"/>
      <w:r w:rsidRPr="000D4C1D">
        <w:rPr>
          <w:rFonts w:ascii="Times New Roman" w:hAnsi="Times New Roman" w:cs="Times New Roman"/>
          <w:b/>
          <w:i/>
          <w:sz w:val="28"/>
          <w:szCs w:val="28"/>
          <w:shd w:val="clear" w:color="auto" w:fill="FFFFFF"/>
          <w:lang w:val="en-US"/>
        </w:rPr>
        <w:t>Humeniuk</w:t>
      </w:r>
      <w:proofErr w:type="spellEnd"/>
      <w:r w:rsidRPr="000D4C1D">
        <w:rPr>
          <w:rFonts w:ascii="Times New Roman" w:hAnsi="Times New Roman" w:cs="Times New Roman"/>
          <w:b/>
          <w:i/>
          <w:sz w:val="28"/>
          <w:szCs w:val="28"/>
          <w:shd w:val="clear" w:color="auto" w:fill="FFFFFF"/>
        </w:rPr>
        <w:t>,</w:t>
      </w:r>
    </w:p>
    <w:p w:rsidR="000D4C1D" w:rsidRPr="000D4C1D" w:rsidRDefault="000D4C1D" w:rsidP="000D4C1D">
      <w:pPr>
        <w:ind w:left="360" w:firstLine="0"/>
        <w:jc w:val="right"/>
        <w:rPr>
          <w:rFonts w:ascii="Times New Roman" w:hAnsi="Times New Roman" w:cs="Times New Roman"/>
          <w:i/>
          <w:sz w:val="28"/>
          <w:szCs w:val="28"/>
          <w:shd w:val="clear" w:color="auto" w:fill="FFFFFF"/>
        </w:rPr>
      </w:pPr>
      <w:r w:rsidRPr="001726C5">
        <w:rPr>
          <w:rFonts w:ascii="Times New Roman" w:hAnsi="Times New Roman" w:cs="Times New Roman"/>
          <w:i/>
          <w:sz w:val="28"/>
          <w:szCs w:val="28"/>
          <w:shd w:val="clear" w:color="auto" w:fill="FFFFFF"/>
          <w:lang w:val="en-US"/>
        </w:rPr>
        <w:t xml:space="preserve">PhD </w:t>
      </w:r>
      <w:r w:rsidR="004A4802" w:rsidRPr="001726C5">
        <w:rPr>
          <w:rFonts w:ascii="Times New Roman" w:hAnsi="Times New Roman" w:cs="Times New Roman"/>
          <w:i/>
          <w:sz w:val="28"/>
          <w:szCs w:val="28"/>
          <w:shd w:val="clear" w:color="auto" w:fill="FFFFFF"/>
          <w:lang w:val="en-US"/>
        </w:rPr>
        <w:t>(Candidate of Philological Sciences)</w:t>
      </w:r>
      <w:r w:rsidRPr="001726C5">
        <w:rPr>
          <w:rFonts w:ascii="Times New Roman" w:hAnsi="Times New Roman" w:cs="Times New Roman"/>
          <w:i/>
          <w:sz w:val="28"/>
          <w:szCs w:val="28"/>
          <w:shd w:val="clear" w:color="auto" w:fill="FFFFFF"/>
          <w:lang w:val="en-US"/>
        </w:rPr>
        <w:t xml:space="preserve">, </w:t>
      </w:r>
      <w:r w:rsidR="001726C5">
        <w:rPr>
          <w:rFonts w:ascii="Times New Roman" w:hAnsi="Times New Roman" w:cs="Times New Roman"/>
          <w:i/>
          <w:sz w:val="28"/>
          <w:szCs w:val="28"/>
          <w:shd w:val="clear" w:color="auto" w:fill="FFFFFF"/>
          <w:lang w:val="en-US"/>
        </w:rPr>
        <w:t>A</w:t>
      </w:r>
      <w:r w:rsidRPr="001726C5">
        <w:rPr>
          <w:rFonts w:ascii="Times New Roman" w:hAnsi="Times New Roman" w:cs="Times New Roman"/>
          <w:i/>
          <w:sz w:val="28"/>
          <w:szCs w:val="28"/>
          <w:shd w:val="clear" w:color="auto" w:fill="FFFFFF"/>
          <w:lang w:val="en-US"/>
        </w:rPr>
        <w:t xml:space="preserve">ssociate </w:t>
      </w:r>
      <w:r w:rsidR="001726C5">
        <w:rPr>
          <w:rFonts w:ascii="Times New Roman" w:hAnsi="Times New Roman" w:cs="Times New Roman"/>
          <w:i/>
          <w:sz w:val="28"/>
          <w:szCs w:val="28"/>
          <w:shd w:val="clear" w:color="auto" w:fill="FFFFFF"/>
          <w:lang w:val="en-US"/>
        </w:rPr>
        <w:t>P</w:t>
      </w:r>
      <w:r w:rsidRPr="001726C5">
        <w:rPr>
          <w:rFonts w:ascii="Times New Roman" w:hAnsi="Times New Roman" w:cs="Times New Roman"/>
          <w:i/>
          <w:sz w:val="28"/>
          <w:szCs w:val="28"/>
          <w:shd w:val="clear" w:color="auto" w:fill="FFFFFF"/>
          <w:lang w:val="en-US"/>
        </w:rPr>
        <w:t>rofessor</w:t>
      </w:r>
      <w:r w:rsidRPr="001726C5">
        <w:rPr>
          <w:rFonts w:ascii="Times New Roman" w:hAnsi="Times New Roman" w:cs="Times New Roman"/>
          <w:i/>
          <w:sz w:val="28"/>
          <w:szCs w:val="28"/>
          <w:shd w:val="clear" w:color="auto" w:fill="FFFFFF"/>
        </w:rPr>
        <w:t>,</w:t>
      </w:r>
    </w:p>
    <w:p w:rsidR="000D4C1D" w:rsidRPr="000D4C1D" w:rsidRDefault="000D4C1D" w:rsidP="000D4C1D">
      <w:pPr>
        <w:ind w:left="360" w:firstLine="0"/>
        <w:jc w:val="right"/>
        <w:rPr>
          <w:rFonts w:ascii="Times New Roman" w:hAnsi="Times New Roman" w:cs="Times New Roman"/>
          <w:i/>
          <w:iCs/>
          <w:sz w:val="28"/>
          <w:szCs w:val="28"/>
          <w:shd w:val="clear" w:color="auto" w:fill="FFFFFF"/>
        </w:rPr>
      </w:pPr>
      <w:r w:rsidRPr="000D4C1D">
        <w:rPr>
          <w:rFonts w:ascii="Times New Roman" w:hAnsi="Times New Roman" w:cs="Times New Roman"/>
          <w:i/>
          <w:iCs/>
          <w:sz w:val="28"/>
          <w:szCs w:val="28"/>
          <w:shd w:val="clear" w:color="auto" w:fill="FFFFFF"/>
          <w:lang w:val="en-US"/>
        </w:rPr>
        <w:t>Department of Pedagogy of Primary Education,</w:t>
      </w:r>
    </w:p>
    <w:p w:rsidR="000D4C1D" w:rsidRPr="000D4C1D" w:rsidRDefault="000D4C1D" w:rsidP="000D4C1D">
      <w:pPr>
        <w:ind w:left="360" w:firstLine="0"/>
        <w:jc w:val="right"/>
        <w:rPr>
          <w:rFonts w:ascii="Times New Roman" w:hAnsi="Times New Roman" w:cs="Times New Roman"/>
          <w:i/>
          <w:sz w:val="28"/>
          <w:szCs w:val="28"/>
          <w:lang w:val="en-US"/>
        </w:rPr>
      </w:pPr>
      <w:proofErr w:type="spellStart"/>
      <w:r w:rsidRPr="000D4C1D">
        <w:rPr>
          <w:rFonts w:ascii="Times New Roman" w:hAnsi="Times New Roman" w:cs="Times New Roman"/>
          <w:i/>
          <w:sz w:val="28"/>
          <w:szCs w:val="28"/>
          <w:lang w:val="en-US"/>
        </w:rPr>
        <w:t>Vasyl</w:t>
      </w:r>
      <w:proofErr w:type="spellEnd"/>
      <w:r w:rsidRPr="000D4C1D">
        <w:rPr>
          <w:rFonts w:ascii="Times New Roman" w:hAnsi="Times New Roman" w:cs="Times New Roman"/>
          <w:i/>
          <w:sz w:val="28"/>
          <w:szCs w:val="28"/>
          <w:lang w:val="en-US"/>
        </w:rPr>
        <w:t xml:space="preserve"> </w:t>
      </w:r>
      <w:proofErr w:type="spellStart"/>
      <w:r w:rsidRPr="000D4C1D">
        <w:rPr>
          <w:rFonts w:ascii="Times New Roman" w:hAnsi="Times New Roman" w:cs="Times New Roman"/>
          <w:i/>
          <w:sz w:val="28"/>
          <w:szCs w:val="28"/>
          <w:lang w:val="en-US"/>
        </w:rPr>
        <w:t>Stefanyc</w:t>
      </w:r>
      <w:proofErr w:type="spellEnd"/>
      <w:r w:rsidRPr="000D4C1D">
        <w:rPr>
          <w:rFonts w:ascii="Times New Roman" w:hAnsi="Times New Roman" w:cs="Times New Roman"/>
          <w:i/>
          <w:sz w:val="28"/>
          <w:szCs w:val="28"/>
          <w:lang w:val="en-US"/>
        </w:rPr>
        <w:t xml:space="preserve"> </w:t>
      </w:r>
      <w:proofErr w:type="spellStart"/>
      <w:r w:rsidRPr="000D4C1D">
        <w:rPr>
          <w:rFonts w:ascii="Times New Roman" w:hAnsi="Times New Roman" w:cs="Times New Roman"/>
          <w:i/>
          <w:sz w:val="28"/>
          <w:szCs w:val="28"/>
          <w:lang w:val="en-US"/>
        </w:rPr>
        <w:t>Precarpathian</w:t>
      </w:r>
      <w:proofErr w:type="spellEnd"/>
      <w:r w:rsidRPr="000D4C1D">
        <w:rPr>
          <w:rFonts w:ascii="Times New Roman" w:hAnsi="Times New Roman" w:cs="Times New Roman"/>
          <w:i/>
          <w:sz w:val="28"/>
          <w:szCs w:val="28"/>
          <w:lang w:val="en-US"/>
        </w:rPr>
        <w:t xml:space="preserve"> National University</w:t>
      </w:r>
      <w:r>
        <w:rPr>
          <w:rFonts w:ascii="Times New Roman" w:hAnsi="Times New Roman" w:cs="Times New Roman"/>
          <w:i/>
          <w:sz w:val="28"/>
          <w:szCs w:val="28"/>
          <w:lang w:val="en-US"/>
        </w:rPr>
        <w:t>,</w:t>
      </w:r>
    </w:p>
    <w:p w:rsidR="000D4C1D" w:rsidRDefault="000D4C1D" w:rsidP="000D4C1D">
      <w:pPr>
        <w:contextualSpacing/>
        <w:jc w:val="right"/>
        <w:rPr>
          <w:rFonts w:ascii="Times New Roman" w:hAnsi="Times New Roman" w:cs="Times New Roman"/>
          <w:i/>
          <w:sz w:val="28"/>
          <w:szCs w:val="28"/>
          <w:lang w:val="en-US"/>
        </w:rPr>
      </w:pPr>
      <w:r>
        <w:rPr>
          <w:rFonts w:ascii="Times New Roman" w:hAnsi="Times New Roman"/>
          <w:i/>
          <w:sz w:val="28"/>
          <w:szCs w:val="28"/>
        </w:rPr>
        <w:t>5</w:t>
      </w:r>
      <w:r>
        <w:rPr>
          <w:rFonts w:ascii="Times New Roman" w:hAnsi="Times New Roman"/>
          <w:i/>
          <w:sz w:val="28"/>
          <w:szCs w:val="28"/>
          <w:lang w:val="en-US"/>
        </w:rPr>
        <w:t xml:space="preserve">7, </w:t>
      </w:r>
      <w:r w:rsidRPr="000D4C1D">
        <w:rPr>
          <w:rFonts w:ascii="Times New Roman" w:hAnsi="Times New Roman"/>
          <w:i/>
          <w:sz w:val="28"/>
          <w:szCs w:val="28"/>
        </w:rPr>
        <w:t xml:space="preserve"> </w:t>
      </w:r>
      <w:proofErr w:type="spellStart"/>
      <w:r w:rsidRPr="000D4C1D">
        <w:rPr>
          <w:rFonts w:ascii="Times New Roman" w:hAnsi="Times New Roman"/>
          <w:i/>
          <w:sz w:val="28"/>
          <w:szCs w:val="28"/>
          <w:lang w:val="en-US"/>
        </w:rPr>
        <w:t>Shevchenk</w:t>
      </w:r>
      <w:proofErr w:type="spellEnd"/>
      <w:r w:rsidRPr="000D4C1D">
        <w:rPr>
          <w:rFonts w:ascii="Times New Roman" w:hAnsi="Times New Roman"/>
          <w:i/>
          <w:sz w:val="28"/>
          <w:szCs w:val="28"/>
        </w:rPr>
        <w:t xml:space="preserve">о </w:t>
      </w:r>
      <w:proofErr w:type="spellStart"/>
      <w:r w:rsidRPr="000D4C1D">
        <w:rPr>
          <w:rStyle w:val="aa"/>
          <w:rFonts w:ascii="Times New Roman" w:hAnsi="Times New Roman"/>
          <w:sz w:val="28"/>
          <w:szCs w:val="28"/>
          <w:bdr w:val="none" w:sz="0" w:space="0" w:color="auto" w:frame="1"/>
          <w:shd w:val="clear" w:color="auto" w:fill="FFFFFF"/>
        </w:rPr>
        <w:t>Str</w:t>
      </w:r>
      <w:proofErr w:type="spellEnd"/>
      <w:r w:rsidRPr="000D4C1D">
        <w:rPr>
          <w:rStyle w:val="aa"/>
          <w:rFonts w:ascii="Times New Roman" w:hAnsi="Times New Roman"/>
          <w:sz w:val="28"/>
          <w:szCs w:val="28"/>
          <w:bdr w:val="none" w:sz="0" w:space="0" w:color="auto" w:frame="1"/>
          <w:shd w:val="clear" w:color="auto" w:fill="FFFFFF"/>
        </w:rPr>
        <w:t>.</w:t>
      </w:r>
      <w:r w:rsidRPr="000D4C1D">
        <w:rPr>
          <w:rStyle w:val="aa"/>
          <w:rFonts w:ascii="Times New Roman" w:hAnsi="Times New Roman"/>
          <w:i w:val="0"/>
          <w:sz w:val="28"/>
          <w:szCs w:val="28"/>
          <w:bdr w:val="none" w:sz="0" w:space="0" w:color="auto" w:frame="1"/>
          <w:shd w:val="clear" w:color="auto" w:fill="FFFFFF"/>
        </w:rPr>
        <w:t>,</w:t>
      </w:r>
      <w:r w:rsidRPr="000D4C1D">
        <w:rPr>
          <w:rFonts w:ascii="Times New Roman" w:hAnsi="Times New Roman"/>
          <w:i/>
          <w:sz w:val="28"/>
          <w:szCs w:val="28"/>
          <w:lang w:val="en-US"/>
        </w:rPr>
        <w:t xml:space="preserve"> Ivano-Frankivsk</w:t>
      </w:r>
      <w:r w:rsidRPr="000D4C1D">
        <w:rPr>
          <w:rFonts w:ascii="Times New Roman" w:hAnsi="Times New Roman" w:cs="Times New Roman"/>
          <w:i/>
          <w:sz w:val="28"/>
          <w:szCs w:val="28"/>
          <w:lang w:val="en-US"/>
        </w:rPr>
        <w:t>, Ukraine</w:t>
      </w:r>
    </w:p>
    <w:p w:rsidR="00D972A3" w:rsidRPr="000D4C1D" w:rsidRDefault="00D972A3" w:rsidP="000D4C1D">
      <w:pPr>
        <w:contextualSpacing/>
        <w:jc w:val="right"/>
        <w:rPr>
          <w:rFonts w:ascii="Times New Roman" w:hAnsi="Times New Roman" w:cs="Times New Roman"/>
          <w:i/>
          <w:sz w:val="28"/>
          <w:szCs w:val="28"/>
          <w:lang w:val="en-US"/>
        </w:rPr>
      </w:pPr>
    </w:p>
    <w:p w:rsidR="000D4C1D" w:rsidRDefault="000D4C1D" w:rsidP="00C81FAF">
      <w:pPr>
        <w:ind w:firstLine="0"/>
        <w:jc w:val="center"/>
        <w:rPr>
          <w:rFonts w:ascii="Times New Roman" w:hAnsi="Times New Roman" w:cs="Times New Roman"/>
          <w:b/>
          <w:sz w:val="28"/>
          <w:szCs w:val="28"/>
          <w:lang w:val="en-US"/>
        </w:rPr>
      </w:pPr>
      <w:r w:rsidRPr="000D4C1D">
        <w:rPr>
          <w:rFonts w:ascii="Times New Roman" w:hAnsi="Times New Roman" w:cs="Times New Roman"/>
          <w:b/>
          <w:sz w:val="28"/>
          <w:szCs w:val="28"/>
          <w:lang w:val="en-US"/>
        </w:rPr>
        <w:t>POLYCODE TEXT AS A MEANS OF IMPLEMENTATION</w:t>
      </w:r>
      <w:r w:rsidR="00C81FAF">
        <w:rPr>
          <w:rFonts w:ascii="Times New Roman" w:hAnsi="Times New Roman" w:cs="Times New Roman"/>
          <w:b/>
          <w:sz w:val="28"/>
          <w:szCs w:val="28"/>
          <w:lang w:val="en-US"/>
        </w:rPr>
        <w:t xml:space="preserve"> OF THE TEXT-</w:t>
      </w:r>
      <w:r w:rsidRPr="000D4C1D">
        <w:rPr>
          <w:rFonts w:ascii="Times New Roman" w:hAnsi="Times New Roman" w:cs="Times New Roman"/>
          <w:b/>
          <w:sz w:val="28"/>
          <w:szCs w:val="28"/>
          <w:lang w:val="en-US"/>
        </w:rPr>
        <w:t xml:space="preserve">CENTRIC </w:t>
      </w:r>
      <w:r w:rsidR="00B74173">
        <w:rPr>
          <w:rFonts w:ascii="Times New Roman" w:hAnsi="Times New Roman" w:cs="Times New Roman"/>
          <w:b/>
          <w:sz w:val="28"/>
          <w:szCs w:val="28"/>
          <w:lang w:val="en-US"/>
        </w:rPr>
        <w:t>TEACHING</w:t>
      </w:r>
      <w:r w:rsidRPr="000D4C1D">
        <w:rPr>
          <w:rFonts w:ascii="Times New Roman" w:hAnsi="Times New Roman" w:cs="Times New Roman"/>
          <w:b/>
          <w:sz w:val="28"/>
          <w:szCs w:val="28"/>
          <w:lang w:val="en-US"/>
        </w:rPr>
        <w:t xml:space="preserve"> TECHNOLOGY</w:t>
      </w:r>
    </w:p>
    <w:p w:rsidR="0085413A" w:rsidRDefault="0085413A" w:rsidP="0085413A">
      <w:pPr>
        <w:contextualSpacing/>
        <w:rPr>
          <w:rFonts w:ascii="Times New Roman" w:hAnsi="Times New Roman" w:cs="Times New Roman"/>
          <w:sz w:val="28"/>
          <w:szCs w:val="28"/>
        </w:rPr>
      </w:pPr>
      <w:r>
        <w:rPr>
          <w:rFonts w:ascii="Times New Roman" w:hAnsi="Times New Roman" w:cs="Times New Roman"/>
          <w:i/>
          <w:sz w:val="28"/>
          <w:szCs w:val="28"/>
          <w:lang w:val="en-US"/>
        </w:rPr>
        <w:t xml:space="preserve">Formation of spoken and written professional language of students is connected with the increase of the level of a set of their competences. The efficiency of this process largely depends on usage of the potential of the text-centric technology in the process of teaching the Ukrainian language for professional purposes because text is the main means for creation of professional context. The aim of the article is determination of directions of implementation of </w:t>
      </w:r>
      <w:r w:rsidRPr="00752D37">
        <w:rPr>
          <w:rFonts w:ascii="Times New Roman" w:hAnsi="Times New Roman" w:cs="Times New Roman"/>
          <w:i/>
          <w:sz w:val="28"/>
          <w:szCs w:val="28"/>
          <w:lang w:val="en-US"/>
        </w:rPr>
        <w:t>the text-centric</w:t>
      </w:r>
      <w:r w:rsidR="00F75658" w:rsidRPr="00752D37">
        <w:rPr>
          <w:rFonts w:ascii="Times New Roman" w:hAnsi="Times New Roman" w:cs="Times New Roman"/>
          <w:i/>
          <w:sz w:val="28"/>
          <w:szCs w:val="28"/>
          <w:lang w:val="en-US"/>
        </w:rPr>
        <w:t xml:space="preserve"> teaching</w:t>
      </w:r>
      <w:r w:rsidRPr="00752D37">
        <w:rPr>
          <w:rFonts w:ascii="Times New Roman" w:hAnsi="Times New Roman" w:cs="Times New Roman"/>
          <w:i/>
          <w:sz w:val="28"/>
          <w:szCs w:val="28"/>
          <w:lang w:val="en-US"/>
        </w:rPr>
        <w:t xml:space="preserve"> technology </w:t>
      </w:r>
      <w:r w:rsidR="009002DD" w:rsidRPr="00752D37">
        <w:rPr>
          <w:rFonts w:ascii="Times New Roman" w:hAnsi="Times New Roman" w:cs="Times New Roman"/>
          <w:i/>
          <w:sz w:val="28"/>
          <w:szCs w:val="28"/>
          <w:lang w:val="en-US"/>
        </w:rPr>
        <w:t xml:space="preserve">of </w:t>
      </w:r>
      <w:r w:rsidRPr="00752D37">
        <w:rPr>
          <w:rFonts w:ascii="Times New Roman" w:hAnsi="Times New Roman" w:cs="Times New Roman"/>
          <w:i/>
          <w:sz w:val="28"/>
          <w:szCs w:val="28"/>
          <w:lang w:val="en-US"/>
        </w:rPr>
        <w:t>the Ukrainian language for professional</w:t>
      </w:r>
      <w:r>
        <w:rPr>
          <w:rFonts w:ascii="Times New Roman" w:hAnsi="Times New Roman" w:cs="Times New Roman"/>
          <w:i/>
          <w:sz w:val="28"/>
          <w:szCs w:val="28"/>
          <w:lang w:val="en-US"/>
        </w:rPr>
        <w:t xml:space="preserve"> purposes at pedagogical institutions of higher education, and analysis of the </w:t>
      </w:r>
      <w:r>
        <w:rPr>
          <w:rFonts w:ascii="Times New Roman" w:hAnsi="Times New Roman" w:cs="Times New Roman"/>
          <w:i/>
          <w:sz w:val="28"/>
          <w:szCs w:val="28"/>
          <w:lang w:val="en-US"/>
        </w:rPr>
        <w:lastRenderedPageBreak/>
        <w:t xml:space="preserve">functional load of </w:t>
      </w:r>
      <w:proofErr w:type="spellStart"/>
      <w:r>
        <w:rPr>
          <w:rFonts w:ascii="Times New Roman" w:hAnsi="Times New Roman" w:cs="Times New Roman"/>
          <w:i/>
          <w:sz w:val="28"/>
          <w:szCs w:val="28"/>
          <w:lang w:val="en-US"/>
        </w:rPr>
        <w:t>polycode</w:t>
      </w:r>
      <w:proofErr w:type="spellEnd"/>
      <w:r>
        <w:rPr>
          <w:rFonts w:ascii="Times New Roman" w:hAnsi="Times New Roman" w:cs="Times New Roman"/>
          <w:i/>
          <w:sz w:val="28"/>
          <w:szCs w:val="28"/>
          <w:lang w:val="en-US"/>
        </w:rPr>
        <w:t xml:space="preserve"> text in this context.</w:t>
      </w:r>
      <w:r w:rsidR="00657830">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A set of methods has been used in the research process: the theoretical methods (reflexive analysis and generalization of literary sources for clarification of the level of solving the issue in the modern scientific area), the methods of visualization and generalization (for elucidation of the ways of usage of </w:t>
      </w:r>
      <w:proofErr w:type="spellStart"/>
      <w:r>
        <w:rPr>
          <w:rFonts w:ascii="Times New Roman" w:hAnsi="Times New Roman" w:cs="Times New Roman"/>
          <w:i/>
          <w:sz w:val="28"/>
          <w:szCs w:val="28"/>
          <w:lang w:val="en-US"/>
        </w:rPr>
        <w:t>polycode</w:t>
      </w:r>
      <w:proofErr w:type="spellEnd"/>
      <w:r>
        <w:rPr>
          <w:rFonts w:ascii="Times New Roman" w:hAnsi="Times New Roman" w:cs="Times New Roman"/>
          <w:i/>
          <w:sz w:val="28"/>
          <w:szCs w:val="28"/>
          <w:lang w:val="en-US"/>
        </w:rPr>
        <w:t xml:space="preserve"> texts while teaching the course). On the basis of analysis of scientific definitions of the concept “text” and its main </w:t>
      </w:r>
      <w:r w:rsidRPr="00752D37">
        <w:rPr>
          <w:rFonts w:ascii="Times New Roman" w:hAnsi="Times New Roman" w:cs="Times New Roman"/>
          <w:i/>
          <w:sz w:val="28"/>
          <w:szCs w:val="28"/>
          <w:lang w:val="en-US"/>
        </w:rPr>
        <w:t xml:space="preserve">features, there has been formulated a </w:t>
      </w:r>
      <w:proofErr w:type="spellStart"/>
      <w:r w:rsidR="009002DD" w:rsidRPr="00752D37">
        <w:rPr>
          <w:rFonts w:ascii="Times New Roman" w:hAnsi="Times New Roman" w:cs="Times New Roman"/>
          <w:i/>
          <w:sz w:val="28"/>
          <w:szCs w:val="28"/>
          <w:lang w:val="en-US"/>
        </w:rPr>
        <w:t>linguo</w:t>
      </w:r>
      <w:proofErr w:type="spellEnd"/>
      <w:r w:rsidR="009002DD" w:rsidRPr="00752D37">
        <w:rPr>
          <w:rFonts w:ascii="Times New Roman" w:hAnsi="Times New Roman" w:cs="Times New Roman"/>
          <w:i/>
          <w:sz w:val="28"/>
          <w:szCs w:val="28"/>
          <w:lang w:val="en-US"/>
        </w:rPr>
        <w:t xml:space="preserve">-didactic </w:t>
      </w:r>
      <w:r w:rsidRPr="00752D37">
        <w:rPr>
          <w:rFonts w:ascii="Times New Roman" w:hAnsi="Times New Roman" w:cs="Times New Roman"/>
          <w:i/>
          <w:sz w:val="28"/>
          <w:szCs w:val="28"/>
          <w:lang w:val="en-US"/>
        </w:rPr>
        <w:t>definition of educational text and vectors of implementation of the text-centric</w:t>
      </w:r>
      <w:r w:rsidR="009002DD" w:rsidRPr="00752D37">
        <w:rPr>
          <w:rFonts w:ascii="Times New Roman" w:hAnsi="Times New Roman" w:cs="Times New Roman"/>
          <w:i/>
          <w:sz w:val="28"/>
          <w:szCs w:val="28"/>
          <w:lang w:val="en-US"/>
        </w:rPr>
        <w:t xml:space="preserve"> teaching technology of </w:t>
      </w:r>
      <w:r w:rsidRPr="00752D37">
        <w:rPr>
          <w:rFonts w:ascii="Times New Roman" w:hAnsi="Times New Roman" w:cs="Times New Roman"/>
          <w:i/>
          <w:sz w:val="28"/>
          <w:szCs w:val="28"/>
          <w:lang w:val="en-US"/>
        </w:rPr>
        <w:t>the</w:t>
      </w:r>
      <w:r>
        <w:rPr>
          <w:rFonts w:ascii="Times New Roman" w:hAnsi="Times New Roman" w:cs="Times New Roman"/>
          <w:i/>
          <w:sz w:val="28"/>
          <w:szCs w:val="28"/>
          <w:lang w:val="en-US"/>
        </w:rPr>
        <w:t xml:space="preserve"> Ukrainian language for professional purposes at pedagogical institutions of higher education. Research of </w:t>
      </w:r>
      <w:proofErr w:type="spellStart"/>
      <w:r>
        <w:rPr>
          <w:rFonts w:ascii="Times New Roman" w:hAnsi="Times New Roman" w:cs="Times New Roman"/>
          <w:i/>
          <w:sz w:val="28"/>
          <w:szCs w:val="28"/>
          <w:lang w:val="en-US"/>
        </w:rPr>
        <w:t>polycode</w:t>
      </w:r>
      <w:proofErr w:type="spellEnd"/>
      <w:r>
        <w:rPr>
          <w:rFonts w:ascii="Times New Roman" w:hAnsi="Times New Roman" w:cs="Times New Roman"/>
          <w:i/>
          <w:sz w:val="28"/>
          <w:szCs w:val="28"/>
          <w:lang w:val="en-US"/>
        </w:rPr>
        <w:t xml:space="preserve"> text as a means of implementation of the text-centric teaching has been </w:t>
      </w:r>
      <w:proofErr w:type="gramStart"/>
      <w:r>
        <w:rPr>
          <w:rFonts w:ascii="Times New Roman" w:hAnsi="Times New Roman" w:cs="Times New Roman"/>
          <w:i/>
          <w:sz w:val="28"/>
          <w:szCs w:val="28"/>
          <w:lang w:val="en-US"/>
        </w:rPr>
        <w:t>conducted,</w:t>
      </w:r>
      <w:proofErr w:type="gramEnd"/>
      <w:r>
        <w:rPr>
          <w:rFonts w:ascii="Times New Roman" w:hAnsi="Times New Roman" w:cs="Times New Roman"/>
          <w:i/>
          <w:sz w:val="28"/>
          <w:szCs w:val="28"/>
          <w:lang w:val="en-US"/>
        </w:rPr>
        <w:t xml:space="preserve"> the main kinds of </w:t>
      </w:r>
      <w:proofErr w:type="spellStart"/>
      <w:r>
        <w:rPr>
          <w:rFonts w:ascii="Times New Roman" w:hAnsi="Times New Roman" w:cs="Times New Roman"/>
          <w:i/>
          <w:sz w:val="28"/>
          <w:szCs w:val="28"/>
          <w:lang w:val="en-US"/>
        </w:rPr>
        <w:t>polycode</w:t>
      </w:r>
      <w:proofErr w:type="spellEnd"/>
      <w:r>
        <w:rPr>
          <w:rFonts w:ascii="Times New Roman" w:hAnsi="Times New Roman" w:cs="Times New Roman"/>
          <w:i/>
          <w:sz w:val="28"/>
          <w:szCs w:val="28"/>
          <w:lang w:val="en-US"/>
        </w:rPr>
        <w:t xml:space="preserve"> texts and their functional load in the course of the Ukrainian language for professional purposes have been defined and </w:t>
      </w:r>
      <w:r w:rsidR="009002DD">
        <w:rPr>
          <w:rFonts w:ascii="Times New Roman" w:hAnsi="Times New Roman" w:cs="Times New Roman"/>
          <w:i/>
          <w:sz w:val="28"/>
          <w:szCs w:val="28"/>
          <w:lang w:val="en-US"/>
        </w:rPr>
        <w:t>analyzed</w:t>
      </w:r>
      <w:r>
        <w:rPr>
          <w:rFonts w:ascii="Times New Roman" w:hAnsi="Times New Roman" w:cs="Times New Roman"/>
          <w:i/>
          <w:sz w:val="28"/>
          <w:szCs w:val="28"/>
          <w:lang w:val="en-US"/>
        </w:rPr>
        <w:t xml:space="preserve">. The exceptional didactic potential of hypertext as a modern form of organization of material, which is becoming especially important in conditions of distant education, is emphasized. The most efficient organizational forms of working with hypertext have been defined. Considering the features of the structure of </w:t>
      </w:r>
      <w:proofErr w:type="spellStart"/>
      <w:r>
        <w:rPr>
          <w:rFonts w:ascii="Times New Roman" w:hAnsi="Times New Roman" w:cs="Times New Roman"/>
          <w:i/>
          <w:sz w:val="28"/>
          <w:szCs w:val="28"/>
          <w:lang w:val="en-US"/>
        </w:rPr>
        <w:t>polycode</w:t>
      </w:r>
      <w:proofErr w:type="spellEnd"/>
      <w:r>
        <w:rPr>
          <w:rFonts w:ascii="Times New Roman" w:hAnsi="Times New Roman" w:cs="Times New Roman"/>
          <w:i/>
          <w:sz w:val="28"/>
          <w:szCs w:val="28"/>
          <w:lang w:val="en-US"/>
        </w:rPr>
        <w:t xml:space="preserve"> text (combination of the verbal and nonverbal components), document has been defined as its specific form. The holistic view of the studied issue is illustrated by the constructed model of the text-centric </w:t>
      </w:r>
      <w:r w:rsidR="00752D37" w:rsidRPr="00752D37">
        <w:rPr>
          <w:rFonts w:ascii="Times New Roman" w:hAnsi="Times New Roman" w:cs="Times New Roman"/>
          <w:i/>
          <w:sz w:val="28"/>
          <w:szCs w:val="28"/>
          <w:lang w:val="en-US"/>
        </w:rPr>
        <w:t>teaching technology</w:t>
      </w:r>
      <w:r>
        <w:rPr>
          <w:rFonts w:ascii="Times New Roman" w:hAnsi="Times New Roman" w:cs="Times New Roman"/>
          <w:i/>
          <w:sz w:val="28"/>
          <w:szCs w:val="28"/>
          <w:lang w:val="en-US"/>
        </w:rPr>
        <w:t xml:space="preserve"> the Ukrainian language for professional purposes at pedagogical institutions of higher education</w:t>
      </w:r>
      <w:r w:rsidRPr="00882AA7">
        <w:rPr>
          <w:rFonts w:ascii="Times New Roman" w:hAnsi="Times New Roman" w:cs="Times New Roman"/>
          <w:i/>
          <w:sz w:val="28"/>
          <w:szCs w:val="28"/>
        </w:rPr>
        <w:t>.</w:t>
      </w:r>
    </w:p>
    <w:p w:rsidR="000D4C1D" w:rsidRPr="000D4C1D" w:rsidRDefault="000D4C1D" w:rsidP="000D4C1D">
      <w:pPr>
        <w:rPr>
          <w:rFonts w:ascii="Times New Roman" w:hAnsi="Times New Roman" w:cs="Times New Roman"/>
          <w:sz w:val="28"/>
          <w:szCs w:val="28"/>
          <w:lang w:val="en-US"/>
        </w:rPr>
      </w:pPr>
      <w:proofErr w:type="spellStart"/>
      <w:r w:rsidRPr="000D4C1D">
        <w:rPr>
          <w:rFonts w:ascii="Times New Roman" w:hAnsi="Times New Roman" w:cs="Times New Roman"/>
          <w:b/>
          <w:bCs/>
          <w:i/>
          <w:iCs/>
          <w:color w:val="222222"/>
          <w:sz w:val="28"/>
          <w:szCs w:val="28"/>
        </w:rPr>
        <w:t>Keywords</w:t>
      </w:r>
      <w:proofErr w:type="spellEnd"/>
      <w:r w:rsidRPr="000D4C1D">
        <w:rPr>
          <w:rFonts w:ascii="Times New Roman" w:hAnsi="Times New Roman" w:cs="Times New Roman"/>
          <w:b/>
          <w:bCs/>
          <w:i/>
          <w:iCs/>
          <w:color w:val="222222"/>
          <w:sz w:val="28"/>
          <w:szCs w:val="28"/>
        </w:rPr>
        <w:t>:</w:t>
      </w:r>
      <w:r>
        <w:rPr>
          <w:rFonts w:ascii="Times New Roman" w:hAnsi="Times New Roman" w:cs="Times New Roman"/>
          <w:b/>
          <w:bCs/>
          <w:i/>
          <w:iCs/>
          <w:color w:val="222222"/>
          <w:sz w:val="28"/>
          <w:szCs w:val="28"/>
          <w:lang w:val="en-US"/>
        </w:rPr>
        <w:t xml:space="preserve"> </w:t>
      </w:r>
      <w:r w:rsidRPr="000D4C1D">
        <w:rPr>
          <w:rFonts w:ascii="Times New Roman" w:hAnsi="Times New Roman" w:cs="Times New Roman"/>
          <w:bCs/>
          <w:i/>
          <w:iCs/>
          <w:color w:val="222222"/>
          <w:sz w:val="28"/>
          <w:szCs w:val="28"/>
          <w:lang w:val="en-US"/>
        </w:rPr>
        <w:t xml:space="preserve">text, educational text, </w:t>
      </w:r>
      <w:proofErr w:type="spellStart"/>
      <w:r w:rsidRPr="000D4C1D">
        <w:rPr>
          <w:rFonts w:ascii="Times New Roman" w:hAnsi="Times New Roman" w:cs="Times New Roman"/>
          <w:bCs/>
          <w:i/>
          <w:iCs/>
          <w:color w:val="222222"/>
          <w:sz w:val="28"/>
          <w:szCs w:val="28"/>
          <w:lang w:val="en-US"/>
        </w:rPr>
        <w:t>polycode</w:t>
      </w:r>
      <w:proofErr w:type="spellEnd"/>
      <w:r w:rsidRPr="000D4C1D">
        <w:rPr>
          <w:rFonts w:ascii="Times New Roman" w:hAnsi="Times New Roman" w:cs="Times New Roman"/>
          <w:bCs/>
          <w:i/>
          <w:iCs/>
          <w:color w:val="222222"/>
          <w:sz w:val="28"/>
          <w:szCs w:val="28"/>
          <w:lang w:val="en-US"/>
        </w:rPr>
        <w:t xml:space="preserve"> text, hypertext,</w:t>
      </w:r>
      <w:r w:rsidRPr="000D4C1D">
        <w:rPr>
          <w:rFonts w:ascii="Times New Roman" w:hAnsi="Times New Roman" w:cs="Times New Roman"/>
          <w:i/>
          <w:sz w:val="28"/>
          <w:szCs w:val="28"/>
          <w:shd w:val="clear" w:color="auto" w:fill="FFFFFF"/>
          <w:lang w:val="en-US"/>
        </w:rPr>
        <w:t xml:space="preserve"> </w:t>
      </w:r>
      <w:r w:rsidRPr="000419BC">
        <w:rPr>
          <w:rFonts w:ascii="Times New Roman" w:hAnsi="Times New Roman" w:cs="Times New Roman"/>
          <w:i/>
          <w:sz w:val="28"/>
          <w:szCs w:val="28"/>
          <w:shd w:val="clear" w:color="auto" w:fill="FFFFFF"/>
          <w:lang w:val="en-US"/>
        </w:rPr>
        <w:t>Ukrainian language for professional purposes</w:t>
      </w:r>
      <w:r>
        <w:rPr>
          <w:rFonts w:ascii="Times New Roman" w:hAnsi="Times New Roman" w:cs="Times New Roman"/>
          <w:i/>
          <w:sz w:val="28"/>
          <w:szCs w:val="28"/>
          <w:shd w:val="clear" w:color="auto" w:fill="FFFFFF"/>
          <w:lang w:val="en-US"/>
        </w:rPr>
        <w:t>.</w:t>
      </w:r>
    </w:p>
    <w:sectPr w:rsidR="000D4C1D" w:rsidRPr="000D4C1D" w:rsidSect="00067F0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4A" w:rsidRDefault="0014574A" w:rsidP="00EE7C1A">
      <w:pPr>
        <w:spacing w:line="240" w:lineRule="auto"/>
      </w:pPr>
      <w:r>
        <w:separator/>
      </w:r>
    </w:p>
  </w:endnote>
  <w:endnote w:type="continuationSeparator" w:id="0">
    <w:p w:rsidR="0014574A" w:rsidRDefault="0014574A" w:rsidP="00EE7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4A" w:rsidRDefault="0014574A" w:rsidP="00EE7C1A">
      <w:pPr>
        <w:spacing w:line="240" w:lineRule="auto"/>
      </w:pPr>
      <w:r>
        <w:separator/>
      </w:r>
    </w:p>
  </w:footnote>
  <w:footnote w:type="continuationSeparator" w:id="0">
    <w:p w:rsidR="0014574A" w:rsidRDefault="0014574A" w:rsidP="00EE7C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455"/>
    <w:multiLevelType w:val="hybridMultilevel"/>
    <w:tmpl w:val="C4E417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0045538"/>
    <w:multiLevelType w:val="hybridMultilevel"/>
    <w:tmpl w:val="E0723214"/>
    <w:lvl w:ilvl="0" w:tplc="849A7636">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6A56448"/>
    <w:multiLevelType w:val="hybridMultilevel"/>
    <w:tmpl w:val="D1867A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1A"/>
    <w:rsid w:val="00017979"/>
    <w:rsid w:val="00061B1D"/>
    <w:rsid w:val="00067F09"/>
    <w:rsid w:val="00081B0A"/>
    <w:rsid w:val="00082A2F"/>
    <w:rsid w:val="000D4C1D"/>
    <w:rsid w:val="000E20FE"/>
    <w:rsid w:val="000E5A5D"/>
    <w:rsid w:val="0014574A"/>
    <w:rsid w:val="00160FD6"/>
    <w:rsid w:val="001726C5"/>
    <w:rsid w:val="001B194A"/>
    <w:rsid w:val="001B438C"/>
    <w:rsid w:val="001D15D6"/>
    <w:rsid w:val="001E4F84"/>
    <w:rsid w:val="002305C7"/>
    <w:rsid w:val="00261A92"/>
    <w:rsid w:val="00284391"/>
    <w:rsid w:val="002C56CD"/>
    <w:rsid w:val="002F2581"/>
    <w:rsid w:val="00312FBF"/>
    <w:rsid w:val="0035372C"/>
    <w:rsid w:val="003910DA"/>
    <w:rsid w:val="00394686"/>
    <w:rsid w:val="003B1772"/>
    <w:rsid w:val="003C08CB"/>
    <w:rsid w:val="003F57EB"/>
    <w:rsid w:val="0042721B"/>
    <w:rsid w:val="00456449"/>
    <w:rsid w:val="00493896"/>
    <w:rsid w:val="004A460C"/>
    <w:rsid w:val="004A4802"/>
    <w:rsid w:val="004C6B14"/>
    <w:rsid w:val="004D12FD"/>
    <w:rsid w:val="00503ED3"/>
    <w:rsid w:val="00522638"/>
    <w:rsid w:val="005778D6"/>
    <w:rsid w:val="005A24E3"/>
    <w:rsid w:val="0060259F"/>
    <w:rsid w:val="00614B71"/>
    <w:rsid w:val="00657830"/>
    <w:rsid w:val="00702261"/>
    <w:rsid w:val="007044FC"/>
    <w:rsid w:val="00752D37"/>
    <w:rsid w:val="0077335A"/>
    <w:rsid w:val="007A1315"/>
    <w:rsid w:val="007D5106"/>
    <w:rsid w:val="007E0D57"/>
    <w:rsid w:val="0080230C"/>
    <w:rsid w:val="008477D3"/>
    <w:rsid w:val="0085413A"/>
    <w:rsid w:val="00870610"/>
    <w:rsid w:val="00882AA7"/>
    <w:rsid w:val="0089454F"/>
    <w:rsid w:val="008978F0"/>
    <w:rsid w:val="008B3402"/>
    <w:rsid w:val="008B5E4D"/>
    <w:rsid w:val="008D0444"/>
    <w:rsid w:val="009002DD"/>
    <w:rsid w:val="00964D7A"/>
    <w:rsid w:val="009B1F6E"/>
    <w:rsid w:val="009D44E2"/>
    <w:rsid w:val="009E781C"/>
    <w:rsid w:val="009F4692"/>
    <w:rsid w:val="00A01D3C"/>
    <w:rsid w:val="00A14426"/>
    <w:rsid w:val="00A169DB"/>
    <w:rsid w:val="00A20BB6"/>
    <w:rsid w:val="00A23000"/>
    <w:rsid w:val="00A529A8"/>
    <w:rsid w:val="00A806F7"/>
    <w:rsid w:val="00AA6CFB"/>
    <w:rsid w:val="00AB49ED"/>
    <w:rsid w:val="00AF2D1F"/>
    <w:rsid w:val="00B2527F"/>
    <w:rsid w:val="00B352F8"/>
    <w:rsid w:val="00B71690"/>
    <w:rsid w:val="00B74173"/>
    <w:rsid w:val="00B96D3C"/>
    <w:rsid w:val="00BA7929"/>
    <w:rsid w:val="00BE0FAD"/>
    <w:rsid w:val="00BE5843"/>
    <w:rsid w:val="00C016E5"/>
    <w:rsid w:val="00C06DC9"/>
    <w:rsid w:val="00C12204"/>
    <w:rsid w:val="00C349DE"/>
    <w:rsid w:val="00C41ACF"/>
    <w:rsid w:val="00C81FAF"/>
    <w:rsid w:val="00CC7914"/>
    <w:rsid w:val="00CD494E"/>
    <w:rsid w:val="00CE0542"/>
    <w:rsid w:val="00D373FD"/>
    <w:rsid w:val="00D65B7D"/>
    <w:rsid w:val="00D9535B"/>
    <w:rsid w:val="00D972A3"/>
    <w:rsid w:val="00DB3C3C"/>
    <w:rsid w:val="00E41EC9"/>
    <w:rsid w:val="00E51E55"/>
    <w:rsid w:val="00E87D45"/>
    <w:rsid w:val="00EE15E2"/>
    <w:rsid w:val="00EE4CCA"/>
    <w:rsid w:val="00EE7C1A"/>
    <w:rsid w:val="00F3439F"/>
    <w:rsid w:val="00F47D63"/>
    <w:rsid w:val="00F6785A"/>
    <w:rsid w:val="00F756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7C1A"/>
    <w:pPr>
      <w:spacing w:line="240" w:lineRule="auto"/>
    </w:pPr>
    <w:rPr>
      <w:sz w:val="20"/>
      <w:szCs w:val="20"/>
    </w:rPr>
  </w:style>
  <w:style w:type="character" w:customStyle="1" w:styleId="a4">
    <w:name w:val="Текст сноски Знак"/>
    <w:basedOn w:val="a0"/>
    <w:link w:val="a3"/>
    <w:uiPriority w:val="99"/>
    <w:semiHidden/>
    <w:rsid w:val="00EE7C1A"/>
    <w:rPr>
      <w:sz w:val="20"/>
      <w:szCs w:val="20"/>
    </w:rPr>
  </w:style>
  <w:style w:type="character" w:styleId="a5">
    <w:name w:val="footnote reference"/>
    <w:basedOn w:val="a0"/>
    <w:uiPriority w:val="99"/>
    <w:semiHidden/>
    <w:unhideWhenUsed/>
    <w:rsid w:val="00EE7C1A"/>
    <w:rPr>
      <w:vertAlign w:val="superscript"/>
    </w:rPr>
  </w:style>
  <w:style w:type="character" w:styleId="a6">
    <w:name w:val="Hyperlink"/>
    <w:basedOn w:val="a0"/>
    <w:uiPriority w:val="99"/>
    <w:unhideWhenUsed/>
    <w:rsid w:val="00EE7C1A"/>
    <w:rPr>
      <w:color w:val="0000FF"/>
      <w:u w:val="single"/>
    </w:rPr>
  </w:style>
  <w:style w:type="table" w:styleId="a7">
    <w:name w:val="Table Grid"/>
    <w:basedOn w:val="a1"/>
    <w:uiPriority w:val="59"/>
    <w:rsid w:val="00EE7C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EE7C1A"/>
    <w:rPr>
      <w:b/>
      <w:bCs/>
    </w:rPr>
  </w:style>
  <w:style w:type="paragraph" w:styleId="a9">
    <w:name w:val="List Paragraph"/>
    <w:basedOn w:val="a"/>
    <w:uiPriority w:val="34"/>
    <w:qFormat/>
    <w:rsid w:val="008477D3"/>
    <w:pPr>
      <w:ind w:left="720"/>
      <w:contextualSpacing/>
    </w:pPr>
  </w:style>
  <w:style w:type="paragraph" w:styleId="HTML">
    <w:name w:val="HTML Preformatted"/>
    <w:basedOn w:val="a"/>
    <w:link w:val="HTML0"/>
    <w:uiPriority w:val="99"/>
    <w:unhideWhenUsed/>
    <w:rsid w:val="001B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1B438C"/>
    <w:rPr>
      <w:rFonts w:ascii="Courier New" w:eastAsia="Times New Roman" w:hAnsi="Courier New" w:cs="Courier New"/>
      <w:sz w:val="20"/>
      <w:szCs w:val="20"/>
      <w:lang w:eastAsia="uk-UA"/>
    </w:rPr>
  </w:style>
  <w:style w:type="character" w:styleId="aa">
    <w:name w:val="Emphasis"/>
    <w:basedOn w:val="a0"/>
    <w:uiPriority w:val="20"/>
    <w:qFormat/>
    <w:rsid w:val="000D4C1D"/>
    <w:rPr>
      <w:rFonts w:cs="Times New Roman"/>
      <w:i/>
      <w:iCs/>
    </w:rPr>
  </w:style>
  <w:style w:type="paragraph" w:styleId="ab">
    <w:name w:val="Balloon Text"/>
    <w:basedOn w:val="a"/>
    <w:link w:val="ac"/>
    <w:uiPriority w:val="99"/>
    <w:semiHidden/>
    <w:unhideWhenUsed/>
    <w:rsid w:val="004C6B14"/>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C6B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7C1A"/>
    <w:pPr>
      <w:spacing w:line="240" w:lineRule="auto"/>
    </w:pPr>
    <w:rPr>
      <w:sz w:val="20"/>
      <w:szCs w:val="20"/>
    </w:rPr>
  </w:style>
  <w:style w:type="character" w:customStyle="1" w:styleId="a4">
    <w:name w:val="Текст сноски Знак"/>
    <w:basedOn w:val="a0"/>
    <w:link w:val="a3"/>
    <w:uiPriority w:val="99"/>
    <w:semiHidden/>
    <w:rsid w:val="00EE7C1A"/>
    <w:rPr>
      <w:sz w:val="20"/>
      <w:szCs w:val="20"/>
    </w:rPr>
  </w:style>
  <w:style w:type="character" w:styleId="a5">
    <w:name w:val="footnote reference"/>
    <w:basedOn w:val="a0"/>
    <w:uiPriority w:val="99"/>
    <w:semiHidden/>
    <w:unhideWhenUsed/>
    <w:rsid w:val="00EE7C1A"/>
    <w:rPr>
      <w:vertAlign w:val="superscript"/>
    </w:rPr>
  </w:style>
  <w:style w:type="character" w:styleId="a6">
    <w:name w:val="Hyperlink"/>
    <w:basedOn w:val="a0"/>
    <w:uiPriority w:val="99"/>
    <w:unhideWhenUsed/>
    <w:rsid w:val="00EE7C1A"/>
    <w:rPr>
      <w:color w:val="0000FF"/>
      <w:u w:val="single"/>
    </w:rPr>
  </w:style>
  <w:style w:type="table" w:styleId="a7">
    <w:name w:val="Table Grid"/>
    <w:basedOn w:val="a1"/>
    <w:uiPriority w:val="59"/>
    <w:rsid w:val="00EE7C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EE7C1A"/>
    <w:rPr>
      <w:b/>
      <w:bCs/>
    </w:rPr>
  </w:style>
  <w:style w:type="paragraph" w:styleId="a9">
    <w:name w:val="List Paragraph"/>
    <w:basedOn w:val="a"/>
    <w:uiPriority w:val="34"/>
    <w:qFormat/>
    <w:rsid w:val="008477D3"/>
    <w:pPr>
      <w:ind w:left="720"/>
      <w:contextualSpacing/>
    </w:pPr>
  </w:style>
  <w:style w:type="paragraph" w:styleId="HTML">
    <w:name w:val="HTML Preformatted"/>
    <w:basedOn w:val="a"/>
    <w:link w:val="HTML0"/>
    <w:uiPriority w:val="99"/>
    <w:unhideWhenUsed/>
    <w:rsid w:val="001B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1B438C"/>
    <w:rPr>
      <w:rFonts w:ascii="Courier New" w:eastAsia="Times New Roman" w:hAnsi="Courier New" w:cs="Courier New"/>
      <w:sz w:val="20"/>
      <w:szCs w:val="20"/>
      <w:lang w:eastAsia="uk-UA"/>
    </w:rPr>
  </w:style>
  <w:style w:type="character" w:styleId="aa">
    <w:name w:val="Emphasis"/>
    <w:basedOn w:val="a0"/>
    <w:uiPriority w:val="20"/>
    <w:qFormat/>
    <w:rsid w:val="000D4C1D"/>
    <w:rPr>
      <w:rFonts w:cs="Times New Roman"/>
      <w:i/>
      <w:iCs/>
    </w:rPr>
  </w:style>
  <w:style w:type="paragraph" w:styleId="ab">
    <w:name w:val="Balloon Text"/>
    <w:basedOn w:val="a"/>
    <w:link w:val="ac"/>
    <w:uiPriority w:val="99"/>
    <w:semiHidden/>
    <w:unhideWhenUsed/>
    <w:rsid w:val="004C6B14"/>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C6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235643">
      <w:bodyDiv w:val="1"/>
      <w:marLeft w:val="0"/>
      <w:marRight w:val="0"/>
      <w:marTop w:val="0"/>
      <w:marBottom w:val="0"/>
      <w:divBdr>
        <w:top w:val="none" w:sz="0" w:space="0" w:color="auto"/>
        <w:left w:val="none" w:sz="0" w:space="0" w:color="auto"/>
        <w:bottom w:val="none" w:sz="0" w:space="0" w:color="auto"/>
        <w:right w:val="none" w:sz="0" w:space="0" w:color="auto"/>
      </w:divBdr>
      <w:divsChild>
        <w:div w:id="2030177488">
          <w:marLeft w:val="0"/>
          <w:marRight w:val="0"/>
          <w:marTop w:val="0"/>
          <w:marBottom w:val="0"/>
          <w:divBdr>
            <w:top w:val="none" w:sz="0" w:space="0" w:color="auto"/>
            <w:left w:val="none" w:sz="0" w:space="0" w:color="auto"/>
            <w:bottom w:val="none" w:sz="0" w:space="0" w:color="auto"/>
            <w:right w:val="none" w:sz="0" w:space="0" w:color="auto"/>
          </w:divBdr>
          <w:divsChild>
            <w:div w:id="122774728">
              <w:marLeft w:val="0"/>
              <w:marRight w:val="0"/>
              <w:marTop w:val="0"/>
              <w:marBottom w:val="0"/>
              <w:divBdr>
                <w:top w:val="none" w:sz="0" w:space="0" w:color="auto"/>
                <w:left w:val="none" w:sz="0" w:space="0" w:color="auto"/>
                <w:bottom w:val="none" w:sz="0" w:space="0" w:color="auto"/>
                <w:right w:val="none" w:sz="0" w:space="0" w:color="auto"/>
              </w:divBdr>
              <w:divsChild>
                <w:div w:id="1181508919">
                  <w:marLeft w:val="0"/>
                  <w:marRight w:val="0"/>
                  <w:marTop w:val="0"/>
                  <w:marBottom w:val="0"/>
                  <w:divBdr>
                    <w:top w:val="none" w:sz="0" w:space="0" w:color="auto"/>
                    <w:left w:val="none" w:sz="0" w:space="0" w:color="auto"/>
                    <w:bottom w:val="none" w:sz="0" w:space="0" w:color="auto"/>
                    <w:right w:val="none" w:sz="0" w:space="0" w:color="auto"/>
                  </w:divBdr>
                  <w:divsChild>
                    <w:div w:id="1489709407">
                      <w:marLeft w:val="0"/>
                      <w:marRight w:val="0"/>
                      <w:marTop w:val="0"/>
                      <w:marBottom w:val="0"/>
                      <w:divBdr>
                        <w:top w:val="none" w:sz="0" w:space="0" w:color="auto"/>
                        <w:left w:val="none" w:sz="0" w:space="0" w:color="auto"/>
                        <w:bottom w:val="none" w:sz="0" w:space="0" w:color="auto"/>
                        <w:right w:val="none" w:sz="0" w:space="0" w:color="auto"/>
                      </w:divBdr>
                      <w:divsChild>
                        <w:div w:id="580606504">
                          <w:marLeft w:val="0"/>
                          <w:marRight w:val="0"/>
                          <w:marTop w:val="0"/>
                          <w:marBottom w:val="0"/>
                          <w:divBdr>
                            <w:top w:val="none" w:sz="0" w:space="0" w:color="auto"/>
                            <w:left w:val="none" w:sz="0" w:space="0" w:color="auto"/>
                            <w:bottom w:val="none" w:sz="0" w:space="0" w:color="auto"/>
                            <w:right w:val="none" w:sz="0" w:space="0" w:color="auto"/>
                          </w:divBdr>
                          <w:divsChild>
                            <w:div w:id="57360616">
                              <w:marLeft w:val="0"/>
                              <w:marRight w:val="0"/>
                              <w:marTop w:val="0"/>
                              <w:marBottom w:val="0"/>
                              <w:divBdr>
                                <w:top w:val="none" w:sz="0" w:space="0" w:color="auto"/>
                                <w:left w:val="none" w:sz="0" w:space="0" w:color="auto"/>
                                <w:bottom w:val="none" w:sz="0" w:space="0" w:color="auto"/>
                                <w:right w:val="none" w:sz="0" w:space="0" w:color="auto"/>
                              </w:divBdr>
                            </w:div>
                          </w:divsChild>
                        </w:div>
                        <w:div w:id="240994615">
                          <w:marLeft w:val="0"/>
                          <w:marRight w:val="0"/>
                          <w:marTop w:val="0"/>
                          <w:marBottom w:val="0"/>
                          <w:divBdr>
                            <w:top w:val="none" w:sz="0" w:space="0" w:color="auto"/>
                            <w:left w:val="none" w:sz="0" w:space="0" w:color="auto"/>
                            <w:bottom w:val="none" w:sz="0" w:space="0" w:color="auto"/>
                            <w:right w:val="none" w:sz="0" w:space="0" w:color="auto"/>
                          </w:divBdr>
                          <w:divsChild>
                            <w:div w:id="1992712666">
                              <w:marLeft w:val="0"/>
                              <w:marRight w:val="300"/>
                              <w:marTop w:val="180"/>
                              <w:marBottom w:val="0"/>
                              <w:divBdr>
                                <w:top w:val="none" w:sz="0" w:space="0" w:color="auto"/>
                                <w:left w:val="none" w:sz="0" w:space="0" w:color="auto"/>
                                <w:bottom w:val="none" w:sz="0" w:space="0" w:color="auto"/>
                                <w:right w:val="none" w:sz="0" w:space="0" w:color="auto"/>
                              </w:divBdr>
                              <w:divsChild>
                                <w:div w:id="1463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711">
          <w:marLeft w:val="0"/>
          <w:marRight w:val="0"/>
          <w:marTop w:val="0"/>
          <w:marBottom w:val="0"/>
          <w:divBdr>
            <w:top w:val="none" w:sz="0" w:space="0" w:color="auto"/>
            <w:left w:val="none" w:sz="0" w:space="0" w:color="auto"/>
            <w:bottom w:val="none" w:sz="0" w:space="0" w:color="auto"/>
            <w:right w:val="none" w:sz="0" w:space="0" w:color="auto"/>
          </w:divBdr>
          <w:divsChild>
            <w:div w:id="2063095451">
              <w:marLeft w:val="0"/>
              <w:marRight w:val="0"/>
              <w:marTop w:val="0"/>
              <w:marBottom w:val="0"/>
              <w:divBdr>
                <w:top w:val="none" w:sz="0" w:space="0" w:color="auto"/>
                <w:left w:val="none" w:sz="0" w:space="0" w:color="auto"/>
                <w:bottom w:val="none" w:sz="0" w:space="0" w:color="auto"/>
                <w:right w:val="none" w:sz="0" w:space="0" w:color="auto"/>
              </w:divBdr>
              <w:divsChild>
                <w:div w:id="1096561671">
                  <w:marLeft w:val="0"/>
                  <w:marRight w:val="0"/>
                  <w:marTop w:val="0"/>
                  <w:marBottom w:val="0"/>
                  <w:divBdr>
                    <w:top w:val="none" w:sz="0" w:space="0" w:color="auto"/>
                    <w:left w:val="none" w:sz="0" w:space="0" w:color="auto"/>
                    <w:bottom w:val="none" w:sz="0" w:space="0" w:color="auto"/>
                    <w:right w:val="none" w:sz="0" w:space="0" w:color="auto"/>
                  </w:divBdr>
                  <w:divsChild>
                    <w:div w:id="1505242347">
                      <w:marLeft w:val="0"/>
                      <w:marRight w:val="0"/>
                      <w:marTop w:val="0"/>
                      <w:marBottom w:val="0"/>
                      <w:divBdr>
                        <w:top w:val="none" w:sz="0" w:space="0" w:color="auto"/>
                        <w:left w:val="none" w:sz="0" w:space="0" w:color="auto"/>
                        <w:bottom w:val="none" w:sz="0" w:space="0" w:color="auto"/>
                        <w:right w:val="none" w:sz="0" w:space="0" w:color="auto"/>
                      </w:divBdr>
                      <w:divsChild>
                        <w:div w:id="1099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487707">
      <w:bodyDiv w:val="1"/>
      <w:marLeft w:val="0"/>
      <w:marRight w:val="0"/>
      <w:marTop w:val="0"/>
      <w:marBottom w:val="0"/>
      <w:divBdr>
        <w:top w:val="none" w:sz="0" w:space="0" w:color="auto"/>
        <w:left w:val="none" w:sz="0" w:space="0" w:color="auto"/>
        <w:bottom w:val="none" w:sz="0" w:space="0" w:color="auto"/>
        <w:right w:val="none" w:sz="0" w:space="0" w:color="auto"/>
      </w:divBdr>
    </w:div>
    <w:div w:id="1885671513">
      <w:bodyDiv w:val="1"/>
      <w:marLeft w:val="0"/>
      <w:marRight w:val="0"/>
      <w:marTop w:val="0"/>
      <w:marBottom w:val="0"/>
      <w:divBdr>
        <w:top w:val="none" w:sz="0" w:space="0" w:color="auto"/>
        <w:left w:val="none" w:sz="0" w:space="0" w:color="auto"/>
        <w:bottom w:val="none" w:sz="0" w:space="0" w:color="auto"/>
        <w:right w:val="none" w:sz="0" w:space="0" w:color="auto"/>
      </w:divBdr>
    </w:div>
    <w:div w:id="21304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technologies.ru/ru/article/view?id=35060" TargetMode="External"/><Relationship Id="rId13" Type="http://schemas.openxmlformats.org/officeDocument/2006/relationships/hyperlink" Target="http://dspace.nbuv.gov.ua/handle/123456789/382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buv.gov.ua/UJRN/%20vmvn_2013_23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op-technologies.ru/ru/article/%20view?id=350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space.nbuv.gov.ua/handle/123456789/38233" TargetMode="External"/><Relationship Id="rId4" Type="http://schemas.openxmlformats.org/officeDocument/2006/relationships/settings" Target="settings.xml"/><Relationship Id="rId9" Type="http://schemas.openxmlformats.org/officeDocument/2006/relationships/hyperlink" Target="http://www.irbis-nbuv.gov.ua/cgi-bin/irbis_nbuv/cgiirbis_64.exe?I21DBN=LINK&amp;P21DBN=UJRN&amp;Z21ID=&amp;S21REF=10&amp;S21CNR=20&amp;S21STN=1&amp;S21FMT=ASP_meta&amp;C21COM=S&amp;2_S21P03=FILA=&amp;2_S21STR=vmvn_2013_23_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21791</Words>
  <Characters>12422</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Хата</cp:lastModifiedBy>
  <cp:revision>2</cp:revision>
  <cp:lastPrinted>2020-08-25T09:46:00Z</cp:lastPrinted>
  <dcterms:created xsi:type="dcterms:W3CDTF">2020-08-25T18:38:00Z</dcterms:created>
  <dcterms:modified xsi:type="dcterms:W3CDTF">2020-08-25T18:38:00Z</dcterms:modified>
</cp:coreProperties>
</file>