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66" w:rsidRPr="00677501" w:rsidRDefault="00113266" w:rsidP="00113266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b/>
          <w:bCs/>
          <w:i/>
          <w:color w:val="252525"/>
          <w:sz w:val="28"/>
          <w:szCs w:val="28"/>
          <w:shd w:val="clear" w:color="auto" w:fill="FFFFFF"/>
        </w:rPr>
        <w:t>Ушневич</w:t>
      </w:r>
      <w:r w:rsidR="003148FB">
        <w:rPr>
          <w:rFonts w:ascii="Times New Roman" w:hAnsi="Times New Roman" w:cs="Times New Roman"/>
          <w:b/>
          <w:bCs/>
          <w:i/>
          <w:color w:val="252525"/>
          <w:sz w:val="28"/>
          <w:szCs w:val="28"/>
          <w:shd w:val="clear" w:color="auto" w:fill="FFFFFF"/>
        </w:rPr>
        <w:t> С. Е.</w:t>
      </w:r>
    </w:p>
    <w:p w:rsidR="00113266" w:rsidRPr="00677501" w:rsidRDefault="00113266" w:rsidP="00113266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b/>
          <w:bCs/>
          <w:i/>
          <w:color w:val="252525"/>
          <w:sz w:val="28"/>
          <w:szCs w:val="28"/>
          <w:shd w:val="clear" w:color="auto" w:fill="FFFFFF"/>
        </w:rPr>
        <w:t>м. Івано-Франківськ</w:t>
      </w:r>
    </w:p>
    <w:p w:rsidR="00677501" w:rsidRPr="00677501" w:rsidRDefault="00677501" w:rsidP="00677501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 статті йдеться про культову постать у польській національній літературі для дітей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Цапок </w:t>
      </w:r>
      <w:proofErr w:type="spellStart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Матолек</w:t>
      </w:r>
      <w:proofErr w:type="spellEnd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 (</w:t>
      </w:r>
      <w:proofErr w:type="spellStart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Koziołek</w:t>
      </w:r>
      <w:proofErr w:type="spellEnd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Matołek</w:t>
      </w:r>
      <w:proofErr w:type="spellEnd"/>
      <w:r w:rsidRPr="00677501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 виступає носієм основних ментальних характеристик і формує свідомість не одного покоління поляків. Відтак, розглядається</w:t>
      </w:r>
      <w:r w:rsidRPr="0067750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парадигма полікультурного виховання, як основа національного виховання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; осмислюється феномен співпраці письменника і художника у тканині дитячого твору.</w:t>
      </w:r>
    </w:p>
    <w:p w:rsidR="00677501" w:rsidRPr="00677501" w:rsidRDefault="00677501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C1783">
        <w:rPr>
          <w:rFonts w:ascii="Times New Roman" w:hAnsi="Times New Roman" w:cs="Times New Roman"/>
          <w:b/>
          <w:iCs/>
          <w:color w:val="252525"/>
          <w:sz w:val="28"/>
          <w:szCs w:val="28"/>
          <w:shd w:val="clear" w:color="auto" w:fill="FFFFFF"/>
        </w:rPr>
        <w:t>Ключові слова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: польська література, світове товариство, </w:t>
      </w:r>
      <w:proofErr w:type="spellStart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полікультура</w:t>
      </w:r>
      <w:proofErr w:type="spellEnd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, національний характер.</w:t>
      </w:r>
    </w:p>
    <w:p w:rsidR="001459C8" w:rsidRPr="00677501" w:rsidRDefault="001459C8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статье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говорится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культовой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фигуре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польской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национальной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литературе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для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детей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Цапок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Матолек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(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Koziołek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Matołek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выступает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носителем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основных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ментальных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характеристик и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формирует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сознание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не одного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поколения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поляков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Поэтому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рассматривается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парадигма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поликультурного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воспитания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как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основа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национального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воспитания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;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осмысливается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феномен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сотрудничества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писателя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художника в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ткани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детского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произведения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1459C8" w:rsidRPr="00677501" w:rsidRDefault="001459C8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CC1783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Ключевые</w:t>
      </w:r>
      <w:proofErr w:type="spellEnd"/>
      <w:r w:rsidRPr="00CC1783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слова</w:t>
      </w:r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: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польская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литература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мировое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сообщество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поликультура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национальный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характер.</w:t>
      </w:r>
    </w:p>
    <w:p w:rsidR="00D86979" w:rsidRDefault="00D86979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1459C8" w:rsidRPr="00677501" w:rsidRDefault="001459C8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article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about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a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cult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figure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Polish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national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literature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for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children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Tsapok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Matolek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(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Koziołek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Matołek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)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serves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principal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characteristics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and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forms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of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mental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consciousness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of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several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generations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of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Poles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Thus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paradigm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of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multicultural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education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considered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basis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for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national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education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;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conceptualized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phenomenon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cooperation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writer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and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artist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in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the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fabric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of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children's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work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4B02B5" w:rsidRPr="00677501" w:rsidRDefault="001459C8" w:rsidP="001459C8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CC1783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Key</w:t>
      </w:r>
      <w:proofErr w:type="spellEnd"/>
      <w:r w:rsidR="00CC1783" w:rsidRPr="00CC1783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C1783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words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: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Polish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literature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world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society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polyculture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national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character</w:t>
      </w:r>
      <w:proofErr w:type="spellEnd"/>
      <w:r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D86979" w:rsidRDefault="00D86979" w:rsidP="00705111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</w:p>
    <w:p w:rsidR="00705111" w:rsidRPr="00677501" w:rsidRDefault="00113266" w:rsidP="00705111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lastRenderedPageBreak/>
        <w:t xml:space="preserve">Ментальна домінанта у полікультурному просторі творів Корнеля </w:t>
      </w:r>
      <w:proofErr w:type="spellStart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Макушинського</w:t>
      </w:r>
      <w:proofErr w:type="spellEnd"/>
    </w:p>
    <w:p w:rsidR="00705111" w:rsidRPr="00677501" w:rsidRDefault="00113266" w:rsidP="00705111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sz w:val="28"/>
          <w:szCs w:val="28"/>
        </w:rPr>
        <w:t xml:space="preserve">Зміни геополітичної ситуації в світі на початку XXI ст. зумовлюють потребу засвоєння загальнолюдських цінностей, змушують світове товариство розв’язувати гостру проблему гармонійного існування представників різних культур,етносів та конфесій у спільному просторі не лише для подальшого розвитку людської цивілізації, а й для виживання людства. </w:t>
      </w:r>
    </w:p>
    <w:p w:rsidR="00733F98" w:rsidRPr="00677501" w:rsidRDefault="00113266" w:rsidP="00705111">
      <w:pPr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sz w:val="28"/>
          <w:szCs w:val="28"/>
        </w:rPr>
        <w:t xml:space="preserve">Польський дитячий письменник Корнель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зумів випередити сьогоднішні тенденції до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полікультурогічного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прочитання художніх творів.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r w:rsidR="00733F98"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 одного з перших і найбільш відомих</w:t>
      </w:r>
      <w:r w:rsidRPr="006775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5" w:tooltip="Польща" w:history="1">
        <w:r w:rsidRPr="006775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польських</w:t>
        </w:r>
      </w:hyperlink>
      <w:r w:rsidRPr="006775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коміксів (</w:t>
      </w:r>
      <w:hyperlink r:id="rId6" w:tooltip="1933" w:history="1">
        <w:r w:rsidRPr="006775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1933</w:t>
        </w:r>
      </w:hyperlink>
      <w:r w:rsidRPr="006775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р.) 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noBreakHyphen/>
      </w:r>
      <w:r w:rsidRPr="006775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tooltip="Корнель Макушинський (ще не написана)" w:history="1">
        <w:r w:rsidRPr="006775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Корнель </w:t>
        </w:r>
        <w:proofErr w:type="spellStart"/>
        <w:r w:rsidRPr="006775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Макушинський</w:t>
        </w:r>
        <w:proofErr w:type="spellEnd"/>
      </w:hyperlink>
      <w:r w:rsidR="00552860" w:rsidRPr="00677501">
        <w:rPr>
          <w:rFonts w:ascii="Times New Roman" w:hAnsi="Times New Roman" w:cs="Times New Roman"/>
          <w:sz w:val="28"/>
          <w:szCs w:val="28"/>
        </w:rPr>
        <w:t xml:space="preserve"> створив </w:t>
      </w:r>
      <w:r w:rsidR="00552860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культову постать у національній літературі для дітей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Koziołek</w:t>
      </w:r>
      <w:proofErr w:type="spellEnd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677501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Matołek</w:t>
      </w:r>
      <w:proofErr w:type="spellEnd"/>
      <w:r w:rsidRPr="00677501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(Козлик </w:t>
      </w:r>
      <w:proofErr w:type="spellStart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Матолек</w:t>
      </w:r>
      <w:proofErr w:type="spellEnd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) </w:t>
      </w:r>
      <w:r w:rsidR="00552860"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втілює основні риси національного характеру і формує свідомість не одного покоління поляків.</w:t>
      </w:r>
      <w:r w:rsidR="00733F98"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 Ця, на перший погляд, простенька казочка демонструє </w:t>
      </w:r>
      <w:r w:rsidR="00733F98" w:rsidRPr="0067750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нову парадигму полікультурного виховання, як основу національного виховання.</w:t>
      </w:r>
    </w:p>
    <w:p w:rsidR="00705111" w:rsidRPr="00677501" w:rsidRDefault="00733F98" w:rsidP="00705111">
      <w:pPr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i/>
          <w:iCs/>
          <w:color w:val="252525"/>
          <w:sz w:val="28"/>
          <w:szCs w:val="28"/>
          <w:shd w:val="clear" w:color="auto" w:fill="FFFFFF"/>
        </w:rPr>
        <w:t>Мета статті</w:t>
      </w:r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 – ввести в коло дитячого читання художній бестселер класики польської дитячої літератури; проаналізувати ментальну домінанту в полікультурному просторі тексту; осмислити феномен співпраці письменника і художника у тканині твору «Пригоди цапка </w:t>
      </w:r>
      <w:proofErr w:type="spellStart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Матолка</w:t>
      </w:r>
      <w:proofErr w:type="spellEnd"/>
      <w:r w:rsidRPr="00677501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».</w:t>
      </w:r>
    </w:p>
    <w:p w:rsidR="00705111" w:rsidRPr="00677501" w:rsidRDefault="00AC77A6" w:rsidP="00705111">
      <w:pPr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sz w:val="28"/>
          <w:szCs w:val="28"/>
        </w:rPr>
        <w:t xml:space="preserve">Концептуальні основи полікультурної освіти досліджували А.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Джуринський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, Г. Дмитрієв; теоретико-методологічні основи полікультурної освіти і виховання вивчали Р.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Агадулін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Солодкая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; процеси становлення полікультурної освіти й виховання, їх взаємозв’язок з національною освітою висвітлено В.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Бойченко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, Л. Волик, І.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Лощеновою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Слюсаренко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та інші. Відтак, питання побутув</w:t>
      </w:r>
      <w:r w:rsidR="00966B33" w:rsidRPr="00677501">
        <w:rPr>
          <w:rFonts w:ascii="Times New Roman" w:hAnsi="Times New Roman" w:cs="Times New Roman"/>
          <w:sz w:val="28"/>
          <w:szCs w:val="28"/>
        </w:rPr>
        <w:t>ання різних дискурсів (зокрема, національного)</w:t>
      </w:r>
      <w:r w:rsidRPr="00677501">
        <w:rPr>
          <w:rFonts w:ascii="Times New Roman" w:hAnsi="Times New Roman" w:cs="Times New Roman"/>
          <w:sz w:val="28"/>
          <w:szCs w:val="28"/>
        </w:rPr>
        <w:t xml:space="preserve"> </w:t>
      </w:r>
      <w:r w:rsidR="00C90A6C" w:rsidRPr="00677501">
        <w:rPr>
          <w:rFonts w:ascii="Times New Roman" w:hAnsi="Times New Roman" w:cs="Times New Roman"/>
          <w:sz w:val="28"/>
          <w:szCs w:val="28"/>
        </w:rPr>
        <w:t xml:space="preserve">в полікультурному змісті творів для дітей </w:t>
      </w:r>
      <w:r w:rsidRPr="00677501">
        <w:rPr>
          <w:rFonts w:ascii="Times New Roman" w:hAnsi="Times New Roman" w:cs="Times New Roman"/>
          <w:sz w:val="28"/>
          <w:szCs w:val="28"/>
        </w:rPr>
        <w:t>набирає актуальності протягом останніх років</w:t>
      </w:r>
      <w:r w:rsidR="00C90A6C" w:rsidRPr="00677501">
        <w:rPr>
          <w:rFonts w:ascii="Times New Roman" w:hAnsi="Times New Roman" w:cs="Times New Roman"/>
          <w:sz w:val="28"/>
          <w:szCs w:val="28"/>
        </w:rPr>
        <w:t>.</w:t>
      </w:r>
    </w:p>
    <w:p w:rsidR="00705111" w:rsidRPr="00677501" w:rsidRDefault="00C90A6C" w:rsidP="00705111">
      <w:pPr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501">
        <w:rPr>
          <w:rFonts w:ascii="Times New Roman" w:hAnsi="Times New Roman" w:cs="Times New Roman"/>
          <w:sz w:val="28"/>
          <w:szCs w:val="28"/>
        </w:rPr>
        <w:lastRenderedPageBreak/>
        <w:t xml:space="preserve">Корнель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– улюблений письменник польських дітей малознаний в Україні, не зважаючи на те, що народився в </w:t>
      </w:r>
      <w:r w:rsidR="00966B33" w:rsidRPr="00677501">
        <w:rPr>
          <w:rFonts w:ascii="Times New Roman" w:hAnsi="Times New Roman" w:cs="Times New Roman"/>
          <w:sz w:val="28"/>
          <w:szCs w:val="28"/>
        </w:rPr>
        <w:t xml:space="preserve">місті </w:t>
      </w:r>
      <w:r w:rsidRPr="00677501">
        <w:rPr>
          <w:rFonts w:ascii="Times New Roman" w:hAnsi="Times New Roman" w:cs="Times New Roman"/>
          <w:sz w:val="28"/>
          <w:szCs w:val="28"/>
        </w:rPr>
        <w:t>Стрию, навчався і мешкав у Львові, проживав у Києві.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0A0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1929 ро</w:t>
      </w:r>
      <w:r w:rsidR="00797D02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ку став почесним мешканцем</w:t>
      </w:r>
      <w:r w:rsidR="004B30A0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улюбленого Закопаного. </w:t>
      </w:r>
      <w:r w:rsidR="00E4049E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Повоєнні часи позбавили </w:t>
      </w:r>
      <w:proofErr w:type="spellStart"/>
      <w:r w:rsidR="00E4049E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Макушинського</w:t>
      </w:r>
      <w:proofErr w:type="spellEnd"/>
      <w:r w:rsidR="00E4049E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можливості працювати й друкувати свої твори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="00705111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1948 року соцреалізм став офіційною доктр</w:t>
      </w:r>
      <w:r w:rsidR="00E4049E"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иною польської літератури, в силу обставин пан Корнель</w:t>
      </w:r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вписався у новий культурний контекст. Тому доживав останні роки в забутті та бідності</w:t>
      </w:r>
      <w:r w:rsidRPr="00677501">
        <w:rPr>
          <w:rFonts w:ascii="Times New Roman" w:hAnsi="Times New Roman" w:cs="Times New Roman"/>
          <w:sz w:val="28"/>
          <w:szCs w:val="28"/>
        </w:rPr>
        <w:t xml:space="preserve">. Єдине, що його тримало і підбадьорювало – спілкування з маленькими читачами. Дітям було байдуже до заборон і до того, що думають дорослі про творчість їхнього улюбленого письменника: вони дзвонили, надсилали листи. </w:t>
      </w:r>
      <w:r w:rsidR="00705111" w:rsidRPr="00677501">
        <w:rPr>
          <w:rFonts w:ascii="Times New Roman" w:hAnsi="Times New Roman" w:cs="Times New Roman"/>
          <w:sz w:val="28"/>
          <w:szCs w:val="28"/>
        </w:rPr>
        <w:t xml:space="preserve">Діти знали пана </w:t>
      </w:r>
      <w:proofErr w:type="spellStart"/>
      <w:r w:rsidR="00705111" w:rsidRPr="00677501">
        <w:rPr>
          <w:rFonts w:ascii="Times New Roman" w:hAnsi="Times New Roman" w:cs="Times New Roman"/>
          <w:sz w:val="28"/>
          <w:szCs w:val="28"/>
        </w:rPr>
        <w:t>Конеля</w:t>
      </w:r>
      <w:proofErr w:type="spellEnd"/>
      <w:r w:rsidR="004B30A0" w:rsidRPr="00677501">
        <w:rPr>
          <w:rFonts w:ascii="Times New Roman" w:hAnsi="Times New Roman" w:cs="Times New Roman"/>
          <w:sz w:val="28"/>
          <w:szCs w:val="28"/>
        </w:rPr>
        <w:t xml:space="preserve"> і часто, коли він прогулювався, бігли за ним і кричали: «Наш письменник іде!»</w:t>
      </w:r>
      <w:r w:rsidR="0063306F" w:rsidRPr="00677501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63306F" w:rsidRPr="00677501">
        <w:rPr>
          <w:rFonts w:ascii="Times New Roman" w:hAnsi="Times New Roman" w:cs="Times New Roman"/>
          <w:sz w:val="28"/>
          <w:szCs w:val="28"/>
        </w:rPr>
        <w:t>4, с. 34</w:t>
      </w:r>
      <w:r w:rsidR="0063306F" w:rsidRPr="00677501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4B30A0" w:rsidRPr="00677501" w:rsidRDefault="004B30A0" w:rsidP="00705111">
      <w:pPr>
        <w:tabs>
          <w:tab w:val="righ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7750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Макушинського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не було своїх дітей, але він нама</w:t>
      </w:r>
      <w:r w:rsidR="00705111" w:rsidRPr="00677501">
        <w:rPr>
          <w:rFonts w:ascii="Times New Roman" w:hAnsi="Times New Roman" w:cs="Times New Roman"/>
          <w:sz w:val="28"/>
          <w:szCs w:val="28"/>
        </w:rPr>
        <w:t>гався дбати про інших. Якось митець</w:t>
      </w:r>
      <w:r w:rsidRPr="00677501">
        <w:rPr>
          <w:rFonts w:ascii="Times New Roman" w:hAnsi="Times New Roman" w:cs="Times New Roman"/>
          <w:sz w:val="28"/>
          <w:szCs w:val="28"/>
        </w:rPr>
        <w:t xml:space="preserve"> сказав своїй дружині: «Нам бракує дітей, але не бракує грошей. Могли би щось зробити для бідних учнів». Дружина вирішила, що вони куплять книжки, одяг або ліки, але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домовився зі спортивним товариством «Вісла» у Закопаному, і вони купили100 пар лиж для дітей з бідних родин. У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Макушинського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була єдина умов</w:t>
      </w:r>
      <w:r w:rsidR="0063306F" w:rsidRPr="00677501">
        <w:rPr>
          <w:rFonts w:ascii="Times New Roman" w:hAnsi="Times New Roman" w:cs="Times New Roman"/>
          <w:sz w:val="28"/>
          <w:szCs w:val="28"/>
        </w:rPr>
        <w:t>а: лижі отримував той, хто добре</w:t>
      </w:r>
      <w:r w:rsidRPr="00677501">
        <w:rPr>
          <w:rFonts w:ascii="Times New Roman" w:hAnsi="Times New Roman" w:cs="Times New Roman"/>
          <w:sz w:val="28"/>
          <w:szCs w:val="28"/>
        </w:rPr>
        <w:t xml:space="preserve"> вчився. Згодом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говорив: «За невеликі гроші роздали величезний віз щастя, повно</w:t>
      </w:r>
      <w:r w:rsidR="0063306F" w:rsidRPr="00677501">
        <w:rPr>
          <w:rFonts w:ascii="Times New Roman" w:hAnsi="Times New Roman" w:cs="Times New Roman"/>
          <w:sz w:val="28"/>
          <w:szCs w:val="28"/>
        </w:rPr>
        <w:t>го сонця та діамантового снігу» [4, с. 60].</w:t>
      </w:r>
      <w:r w:rsidRPr="00677501">
        <w:rPr>
          <w:rFonts w:ascii="Times New Roman" w:hAnsi="Times New Roman" w:cs="Times New Roman"/>
          <w:sz w:val="28"/>
          <w:szCs w:val="28"/>
        </w:rPr>
        <w:t xml:space="preserve"> І</w:t>
      </w:r>
      <w:r w:rsidR="0063306F" w:rsidRPr="00677501">
        <w:rPr>
          <w:rFonts w:ascii="Times New Roman" w:hAnsi="Times New Roman" w:cs="Times New Roman"/>
          <w:sz w:val="28"/>
          <w:szCs w:val="28"/>
        </w:rPr>
        <w:t>,</w:t>
      </w:r>
      <w:r w:rsidRPr="00677501">
        <w:rPr>
          <w:rFonts w:ascii="Times New Roman" w:hAnsi="Times New Roman" w:cs="Times New Roman"/>
          <w:sz w:val="28"/>
          <w:szCs w:val="28"/>
        </w:rPr>
        <w:t xml:space="preserve"> вже незаба</w:t>
      </w:r>
      <w:r w:rsidR="0063306F" w:rsidRPr="00677501">
        <w:rPr>
          <w:rFonts w:ascii="Times New Roman" w:hAnsi="Times New Roman" w:cs="Times New Roman"/>
          <w:sz w:val="28"/>
          <w:szCs w:val="28"/>
        </w:rPr>
        <w:t xml:space="preserve">ром відбувся лижний чемпіонат на якому </w:t>
      </w:r>
      <w:r w:rsidR="00705111" w:rsidRPr="00677501">
        <w:rPr>
          <w:rFonts w:ascii="Times New Roman" w:hAnsi="Times New Roman" w:cs="Times New Roman"/>
          <w:sz w:val="28"/>
          <w:szCs w:val="28"/>
        </w:rPr>
        <w:t>призи роздавав пан Корнель. Цікаво, з</w:t>
      </w:r>
      <w:r w:rsidRPr="00677501">
        <w:rPr>
          <w:rFonts w:ascii="Times New Roman" w:hAnsi="Times New Roman" w:cs="Times New Roman"/>
          <w:sz w:val="28"/>
          <w:szCs w:val="28"/>
        </w:rPr>
        <w:t xml:space="preserve">авдяки лижам, колись подарованим Корнелем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Макушинським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хлопчику Стасю, Польща отримала чотириразового олімпійського чемпіона-лижника Станіслава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Марусажа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>.</w:t>
      </w:r>
    </w:p>
    <w:p w:rsidR="00705111" w:rsidRPr="00677501" w:rsidRDefault="004B30A0" w:rsidP="007051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Корнеля </w:t>
      </w:r>
      <w:proofErr w:type="spellStart"/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>Макушинського</w:t>
      </w:r>
      <w:proofErr w:type="spellEnd"/>
      <w:r w:rsidRPr="00677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важливим було писати про польських дітей і для польських дітей, відкриваючи, таким чином, самобутність нації. Автор принципово шукав свого героя, обговорюючи концепцію книги з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видавцем Яном </w:t>
      </w:r>
      <w:proofErr w:type="spellStart"/>
      <w:r w:rsidRPr="00677501">
        <w:rPr>
          <w:rFonts w:ascii="Times New Roman" w:hAnsi="Times New Roman" w:cs="Times New Roman"/>
          <w:color w:val="000000"/>
          <w:sz w:val="28"/>
          <w:szCs w:val="28"/>
        </w:rPr>
        <w:t>Гебетнером</w:t>
      </w:r>
      <w:proofErr w:type="spellEnd"/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та художником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Мар’яном Валентиновичем.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ворчий колект</w:t>
      </w:r>
      <w:r w:rsidR="00797D02" w:rsidRPr="00677501">
        <w:rPr>
          <w:rFonts w:ascii="Times New Roman" w:hAnsi="Times New Roman" w:cs="Times New Roman"/>
          <w:color w:val="000000"/>
          <w:sz w:val="28"/>
          <w:szCs w:val="28"/>
        </w:rPr>
        <w:t>ив сперечався довго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, однак зупинилися на 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маленькому 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козеняті. 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Головний герой отримав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="00AF6830" w:rsidRPr="006775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Матолек</w:t>
      </w:r>
      <w:proofErr w:type="spellEnd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, як певну абревіатуру до прізвища автора. </w:t>
      </w:r>
      <w:r w:rsidR="00797D02" w:rsidRPr="00677501">
        <w:rPr>
          <w:rFonts w:ascii="Times New Roman" w:hAnsi="Times New Roman" w:cs="Times New Roman"/>
          <w:color w:val="000000"/>
          <w:sz w:val="28"/>
          <w:szCs w:val="28"/>
        </w:rPr>
        <w:t>Цікавою</w:t>
      </w:r>
      <w:r w:rsidR="00705111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є історія про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вибір міста, навколо якого розвивається фабула твору. </w:t>
      </w:r>
      <w:r w:rsidR="00705111" w:rsidRPr="00677501">
        <w:rPr>
          <w:rFonts w:ascii="Times New Roman" w:hAnsi="Times New Roman" w:cs="Times New Roman"/>
          <w:color w:val="000000"/>
          <w:sz w:val="28"/>
          <w:szCs w:val="28"/>
        </w:rPr>
        <w:t>Якось за вечерею пан Корнель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побачив сумного молодого чоловіка. Виявилося, що молодий пан мешкає у Пацанові</w:t>
      </w:r>
      <w:r w:rsidR="00705111" w:rsidRPr="00677501">
        <w:rPr>
          <w:rFonts w:ascii="Times New Roman" w:hAnsi="Times New Roman" w:cs="Times New Roman"/>
          <w:color w:val="000000"/>
          <w:sz w:val="28"/>
          <w:szCs w:val="28"/>
        </w:rPr>
        <w:t>, про який ніхто не знає.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Макушинський</w:t>
      </w:r>
      <w:proofErr w:type="spellEnd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трохи замислився і за кілька хвилин пообіцяв молодику, що зробить його місто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найславетніши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– напише про нього книг</w:t>
      </w:r>
      <w:r w:rsidR="00705111" w:rsidRPr="00677501">
        <w:rPr>
          <w:rFonts w:ascii="Times New Roman" w:hAnsi="Times New Roman" w:cs="Times New Roman"/>
          <w:color w:val="000000"/>
          <w:sz w:val="28"/>
          <w:szCs w:val="28"/>
        </w:rPr>
        <w:t>у. З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а два тижні була написана перша книжка пригод 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про Цапка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Матолк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, в якій головний герой вирушає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у п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одорож до </w:t>
      </w:r>
      <w:proofErr w:type="spellStart"/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Пацанова</w:t>
      </w:r>
      <w:proofErr w:type="spellEnd"/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, в якому живуть найкращі майстри, що вміють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підковувати кіз. </w:t>
      </w:r>
    </w:p>
    <w:p w:rsidR="00C30495" w:rsidRPr="00677501" w:rsidRDefault="00D97C58" w:rsidP="003C3F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677501">
        <w:rPr>
          <w:rFonts w:ascii="Times New Roman" w:hAnsi="Times New Roman" w:cs="Times New Roman"/>
          <w:color w:val="000000"/>
          <w:sz w:val="28"/>
          <w:szCs w:val="28"/>
        </w:rPr>
        <w:t>У початковому</w:t>
      </w:r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варіанті книга отримала назву «120 пригод цапка </w:t>
      </w:r>
      <w:proofErr w:type="spellStart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Матолка</w:t>
      </w:r>
      <w:proofErr w:type="spellEnd"/>
      <w:r w:rsidR="00AF6830" w:rsidRPr="00677501">
        <w:rPr>
          <w:rFonts w:ascii="Times New Roman" w:hAnsi="Times New Roman" w:cs="Times New Roman"/>
          <w:color w:val="000000"/>
          <w:sz w:val="28"/>
          <w:szCs w:val="28"/>
        </w:rPr>
        <w:t>», пережила кілька редакцій і постійно доповнювалася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це одна з </w:t>
      </w:r>
      <w:r w:rsidR="00705111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перших книг-коміксів польською мовою. </w:t>
      </w:r>
      <w:r w:rsidR="0063306F" w:rsidRPr="00677501">
        <w:rPr>
          <w:rFonts w:ascii="Times New Roman" w:hAnsi="Times New Roman" w:cs="Times New Roman"/>
          <w:color w:val="000000"/>
          <w:sz w:val="28"/>
          <w:szCs w:val="28"/>
        </w:rPr>
        <w:t>Вважаємо, т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яжіння </w:t>
      </w:r>
      <w:r w:rsidR="00556B2B" w:rsidRPr="00677501">
        <w:rPr>
          <w:rFonts w:ascii="Times New Roman" w:hAnsi="Times New Roman" w:cs="Times New Roman"/>
          <w:color w:val="000000"/>
          <w:sz w:val="28"/>
          <w:szCs w:val="28"/>
        </w:rPr>
        <w:t>письменника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до полікультурного світосприйняття полягає у виборі жанру. Як відомо, індустрія коміксів почала активно розвиватися в Америці кінця ХІХ ст. </w:t>
      </w:r>
      <w:r w:rsidR="00E4049E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Відтак, </w:t>
      </w:r>
      <w:r w:rsidR="00556B2B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Корнель </w:t>
      </w:r>
      <w:proofErr w:type="spellStart"/>
      <w:r w:rsidR="00556B2B" w:rsidRPr="00677501">
        <w:rPr>
          <w:rFonts w:ascii="Times New Roman" w:hAnsi="Times New Roman" w:cs="Times New Roman"/>
          <w:color w:val="000000"/>
          <w:sz w:val="28"/>
          <w:szCs w:val="28"/>
        </w:rPr>
        <w:t>Макушинський</w:t>
      </w:r>
      <w:proofErr w:type="spellEnd"/>
      <w:r w:rsidR="00556B2B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і художник </w:t>
      </w:r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Мар’ян Валентинович </w:t>
      </w:r>
      <w:r w:rsidR="0063306F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пропонують новаторський варіант</w:t>
      </w:r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книги для дітей, започатковуючи традицію співпраці прозаїка і художника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Приклад т</w:t>
      </w:r>
      <w:r w:rsidR="0044166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акого тандему можемо побачити у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творі «</w:t>
      </w:r>
      <w:proofErr w:type="spellStart"/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Марцелінка</w:t>
      </w:r>
      <w:proofErr w:type="spellEnd"/>
      <w:r w:rsidR="00CC178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У пошуках Найважливішого» 2013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року 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 xml:space="preserve"> 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(автор 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noBreakHyphen/>
        <w:t xml:space="preserve"> </w:t>
      </w:r>
      <w:proofErr w:type="spellStart"/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Януш</w:t>
      </w:r>
      <w:proofErr w:type="spellEnd"/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Вишневський, художник-ілюстратор </w:t>
      </w:r>
      <w:r w:rsidR="00C30495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noBreakHyphen/>
      </w:r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Марцін</w:t>
      </w:r>
      <w:proofErr w:type="spellEnd"/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Півоварскі</w:t>
      </w:r>
      <w:proofErr w:type="spellEnd"/>
      <w:r w:rsidR="00556B2B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).</w:t>
      </w:r>
      <w:r w:rsidR="003C3F49" w:rsidRPr="0067750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3C3F49" w:rsidRPr="00677501" w:rsidRDefault="00C30495" w:rsidP="003C3F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501">
        <w:rPr>
          <w:rFonts w:ascii="Times New Roman" w:hAnsi="Times New Roman" w:cs="Times New Roman"/>
          <w:sz w:val="28"/>
          <w:szCs w:val="28"/>
        </w:rPr>
        <w:t xml:space="preserve">Цікавим у творі «Пригоди Цапка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Матолка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>»</w:t>
      </w:r>
      <w:r w:rsidR="003C3F49" w:rsidRPr="0067750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3C3F49" w:rsidRPr="00677501">
        <w:rPr>
          <w:rFonts w:ascii="Times New Roman" w:hAnsi="Times New Roman" w:cs="Times New Roman"/>
          <w:sz w:val="28"/>
          <w:szCs w:val="28"/>
        </w:rPr>
        <w:t>камео</w:t>
      </w:r>
      <w:proofErr w:type="spellEnd"/>
      <w:r w:rsidR="003C3F49" w:rsidRPr="00677501">
        <w:rPr>
          <w:rFonts w:ascii="Times New Roman" w:hAnsi="Times New Roman" w:cs="Times New Roman"/>
          <w:sz w:val="28"/>
          <w:szCs w:val="28"/>
        </w:rPr>
        <w:t xml:space="preserve"> </w:t>
      </w:r>
      <w:r w:rsidR="003C3F49"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8" w:tooltip="Англійська мова" w:history="1">
        <w:r w:rsidR="003C3F49" w:rsidRPr="0067750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англ.</w:t>
        </w:r>
      </w:hyperlink>
      <w:r w:rsidR="003C3F49" w:rsidRPr="0067750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C3F49" w:rsidRPr="0067750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сameo</w:t>
      </w:r>
      <w:proofErr w:type="spellEnd"/>
      <w:r w:rsidR="003C3F49"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3F49" w:rsidRPr="00677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noBreakHyphen/>
        <w:t xml:space="preserve"> </w:t>
      </w:r>
      <w:r w:rsidR="003C3F49"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>мініатюрний, епізодичний)</w:t>
      </w:r>
      <w:r w:rsidR="003C3F49" w:rsidRPr="00677501">
        <w:rPr>
          <w:rFonts w:ascii="Times New Roman" w:hAnsi="Times New Roman" w:cs="Times New Roman"/>
          <w:sz w:val="28"/>
          <w:szCs w:val="28"/>
        </w:rPr>
        <w:t xml:space="preserve"> Корнелія </w:t>
      </w:r>
      <w:proofErr w:type="spellStart"/>
      <w:r w:rsidR="003C3F49" w:rsidRPr="00677501">
        <w:rPr>
          <w:rFonts w:ascii="Times New Roman" w:hAnsi="Times New Roman" w:cs="Times New Roman"/>
          <w:sz w:val="28"/>
          <w:szCs w:val="28"/>
        </w:rPr>
        <w:t>Макушинського</w:t>
      </w:r>
      <w:proofErr w:type="spellEnd"/>
      <w:r w:rsidR="003C3F49" w:rsidRPr="00677501">
        <w:rPr>
          <w:rFonts w:ascii="Times New Roman" w:hAnsi="Times New Roman" w:cs="Times New Roman"/>
          <w:sz w:val="28"/>
          <w:szCs w:val="28"/>
        </w:rPr>
        <w:t xml:space="preserve"> – несподіва</w:t>
      </w:r>
      <w:r w:rsidR="00473611" w:rsidRPr="00677501">
        <w:rPr>
          <w:rFonts w:ascii="Times New Roman" w:hAnsi="Times New Roman" w:cs="Times New Roman"/>
          <w:sz w:val="28"/>
          <w:szCs w:val="28"/>
        </w:rPr>
        <w:t>на поява у тексті самого автора [3, с. 34].</w:t>
      </w:r>
      <w:r w:rsidR="003C3F49" w:rsidRPr="00677501">
        <w:rPr>
          <w:rFonts w:ascii="Times New Roman" w:hAnsi="Times New Roman" w:cs="Times New Roman"/>
          <w:sz w:val="28"/>
          <w:szCs w:val="28"/>
        </w:rPr>
        <w:t xml:space="preserve"> </w:t>
      </w:r>
      <w:r w:rsidR="003C3F49" w:rsidRPr="006775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Це може сприйматися </w:t>
      </w:r>
      <w:r w:rsidR="003C3F49"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>к суто допоміжний елемент, але</w:t>
      </w:r>
      <w:r w:rsidR="003C3F49"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</w:t>
      </w:r>
      <w:r w:rsidR="00473611"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>нести певне</w:t>
      </w:r>
      <w:r w:rsidR="003C3F49" w:rsidRPr="00677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смислове навантаження, бути концептуальним елементом авторського задуму. </w:t>
      </w:r>
    </w:p>
    <w:p w:rsidR="009A7A31" w:rsidRPr="00677501" w:rsidRDefault="009A7A31" w:rsidP="003C3F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2014 року в Україні було презентовано двомовний (українською та польською) варіант</w:t>
      </w:r>
      <w:r w:rsidR="00473611"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відомої байки під назвою «Пригоди Цапка </w:t>
      </w:r>
      <w:proofErr w:type="spellStart"/>
      <w:r w:rsidR="00473611"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Матолка</w:t>
      </w:r>
      <w:proofErr w:type="spellEnd"/>
      <w:r w:rsidR="00473611"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». </w:t>
      </w:r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Книга вийшла у львівському видавництві «Каменяр» коштом Фонду «Допомога полякам на сході» (м. Варшава). Переклад здійснила кавалер «Ордену Усмішки», член </w:t>
      </w:r>
      <w:proofErr w:type="spellStart"/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Стрийської</w:t>
      </w:r>
      <w:proofErr w:type="spellEnd"/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організації Національної спілки письменників України, поетеса Теодора </w:t>
      </w:r>
      <w:proofErr w:type="spellStart"/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Савчинська-Латик</w:t>
      </w:r>
      <w:proofErr w:type="spellEnd"/>
      <w:r w:rsidRPr="0067750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. </w:t>
      </w:r>
    </w:p>
    <w:p w:rsidR="00070B75" w:rsidRPr="00677501" w:rsidRDefault="009A7A31" w:rsidP="000B5A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01">
        <w:rPr>
          <w:rFonts w:ascii="Times New Roman" w:hAnsi="Times New Roman" w:cs="Times New Roman"/>
          <w:sz w:val="28"/>
          <w:szCs w:val="28"/>
        </w:rPr>
        <w:lastRenderedPageBreak/>
        <w:t xml:space="preserve">В основі історії про козлика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Матолка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</w:t>
      </w:r>
      <w:r w:rsidRPr="00677501">
        <w:rPr>
          <w:rFonts w:ascii="Times New Roman" w:hAnsi="Times New Roman" w:cs="Times New Roman"/>
          <w:sz w:val="28"/>
          <w:szCs w:val="28"/>
        </w:rPr>
        <w:noBreakHyphen/>
        <w:t xml:space="preserve"> подорож молодого цапка до міста Пацанів. 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Віршована казка складається зі 120 історій, в українському варіанті – з 4-х частин. Персонажі </w:t>
      </w:r>
      <w:proofErr w:type="spellStart"/>
      <w:r w:rsidR="00AB2345" w:rsidRPr="00677501">
        <w:rPr>
          <w:rFonts w:ascii="Times New Roman" w:hAnsi="Times New Roman" w:cs="Times New Roman"/>
          <w:sz w:val="28"/>
          <w:szCs w:val="28"/>
        </w:rPr>
        <w:t>комікса</w:t>
      </w:r>
      <w:proofErr w:type="spellEnd"/>
      <w:r w:rsidR="00AB2345" w:rsidRPr="00677501">
        <w:rPr>
          <w:rFonts w:ascii="Times New Roman" w:hAnsi="Times New Roman" w:cs="Times New Roman"/>
          <w:sz w:val="28"/>
          <w:szCs w:val="28"/>
        </w:rPr>
        <w:t xml:space="preserve"> структуровані таким чином: </w:t>
      </w:r>
      <w:r w:rsidR="00AB2345" w:rsidRPr="00677501">
        <w:rPr>
          <w:rFonts w:ascii="Times New Roman" w:hAnsi="Times New Roman" w:cs="Times New Roman"/>
          <w:i/>
          <w:sz w:val="28"/>
          <w:szCs w:val="28"/>
        </w:rPr>
        <w:t xml:space="preserve">чарівні істоти 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(Баба-Яга, Дракон-машина, королівна, пан-опудало і т.д.); </w:t>
      </w:r>
      <w:r w:rsidR="00AB2345" w:rsidRPr="00677501">
        <w:rPr>
          <w:rFonts w:ascii="Times New Roman" w:hAnsi="Times New Roman" w:cs="Times New Roman"/>
          <w:i/>
          <w:sz w:val="28"/>
          <w:szCs w:val="28"/>
        </w:rPr>
        <w:t xml:space="preserve">тварини 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(лісові звірята, свійські тварини, морські чудовиська, африканські слони, північні олені); </w:t>
      </w:r>
      <w:r w:rsidR="00AB2345" w:rsidRPr="00677501">
        <w:rPr>
          <w:rFonts w:ascii="Times New Roman" w:hAnsi="Times New Roman" w:cs="Times New Roman"/>
          <w:i/>
          <w:sz w:val="28"/>
          <w:szCs w:val="28"/>
        </w:rPr>
        <w:t xml:space="preserve">люди 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(діти, батьки, солдати, представники різних професій). На своєму шляху цапок </w:t>
      </w:r>
      <w:proofErr w:type="spellStart"/>
      <w:r w:rsidR="00AB2345" w:rsidRPr="00677501">
        <w:rPr>
          <w:rFonts w:ascii="Times New Roman" w:hAnsi="Times New Roman" w:cs="Times New Roman"/>
          <w:sz w:val="28"/>
          <w:szCs w:val="28"/>
        </w:rPr>
        <w:t>Матолко</w:t>
      </w:r>
      <w:proofErr w:type="spellEnd"/>
      <w:r w:rsidR="00AB2345" w:rsidRPr="00677501">
        <w:rPr>
          <w:rFonts w:ascii="Times New Roman" w:hAnsi="Times New Roman" w:cs="Times New Roman"/>
          <w:sz w:val="28"/>
          <w:szCs w:val="28"/>
        </w:rPr>
        <w:t xml:space="preserve"> зустрічає мудрих людей, які</w:t>
      </w:r>
      <w:r w:rsidR="00473611" w:rsidRPr="00677501">
        <w:rPr>
          <w:rFonts w:ascii="Times New Roman" w:hAnsi="Times New Roman" w:cs="Times New Roman"/>
          <w:sz w:val="28"/>
          <w:szCs w:val="28"/>
        </w:rPr>
        <w:t xml:space="preserve"> дають поради й допомагають 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долати труднощі. Головний герой знайомиться з </w:t>
      </w:r>
      <w:r w:rsidR="00473611" w:rsidRPr="00677501">
        <w:rPr>
          <w:rFonts w:ascii="Times New Roman" w:hAnsi="Times New Roman" w:cs="Times New Roman"/>
          <w:sz w:val="28"/>
          <w:szCs w:val="28"/>
        </w:rPr>
        <w:t xml:space="preserve">представниками різних націй і рас, знаходить нових друзів, </w:t>
      </w:r>
      <w:r w:rsidR="00AB2345" w:rsidRPr="00677501">
        <w:rPr>
          <w:rFonts w:ascii="Times New Roman" w:hAnsi="Times New Roman" w:cs="Times New Roman"/>
          <w:sz w:val="28"/>
          <w:szCs w:val="28"/>
        </w:rPr>
        <w:t>проходить через спокуси (грошима, славою, царівною) й небезп</w:t>
      </w:r>
      <w:r w:rsidR="00473611" w:rsidRPr="00677501">
        <w:rPr>
          <w:rFonts w:ascii="Times New Roman" w:hAnsi="Times New Roman" w:cs="Times New Roman"/>
          <w:sz w:val="28"/>
          <w:szCs w:val="28"/>
        </w:rPr>
        <w:t>еку, шукає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 ви</w:t>
      </w:r>
      <w:r w:rsidR="00473611" w:rsidRPr="00677501">
        <w:rPr>
          <w:rFonts w:ascii="Times New Roman" w:hAnsi="Times New Roman" w:cs="Times New Roman"/>
          <w:sz w:val="28"/>
          <w:szCs w:val="28"/>
        </w:rPr>
        <w:t>хід із різних ситуацій. Корнель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345"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="00AB2345" w:rsidRPr="00677501">
        <w:rPr>
          <w:rFonts w:ascii="Times New Roman" w:hAnsi="Times New Roman" w:cs="Times New Roman"/>
          <w:sz w:val="28"/>
          <w:szCs w:val="28"/>
        </w:rPr>
        <w:t xml:space="preserve"> та його співавтор використовують типовий для казки принцип – поєдинок з ворогом, якого можна перемогти з д</w:t>
      </w:r>
      <w:r w:rsidR="00473611" w:rsidRPr="00677501">
        <w:rPr>
          <w:rFonts w:ascii="Times New Roman" w:hAnsi="Times New Roman" w:cs="Times New Roman"/>
          <w:sz w:val="28"/>
          <w:szCs w:val="28"/>
        </w:rPr>
        <w:t>опомогою</w:t>
      </w:r>
      <w:r w:rsidRPr="00677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смекалки</w:t>
      </w:r>
      <w:proofErr w:type="spellEnd"/>
      <w:r w:rsidR="00473611" w:rsidRPr="00677501">
        <w:rPr>
          <w:rFonts w:ascii="Times New Roman" w:hAnsi="Times New Roman" w:cs="Times New Roman"/>
          <w:sz w:val="28"/>
          <w:szCs w:val="28"/>
        </w:rPr>
        <w:t xml:space="preserve"> і товаришів</w:t>
      </w:r>
      <w:r w:rsidRPr="00677501">
        <w:rPr>
          <w:rFonts w:ascii="Times New Roman" w:hAnsi="Times New Roman" w:cs="Times New Roman"/>
          <w:sz w:val="28"/>
          <w:szCs w:val="28"/>
        </w:rPr>
        <w:t>. Відтак, д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AB2345" w:rsidRPr="00677501">
        <w:rPr>
          <w:rFonts w:ascii="Times New Roman" w:hAnsi="Times New Roman" w:cs="Times New Roman"/>
          <w:sz w:val="28"/>
          <w:szCs w:val="28"/>
        </w:rPr>
        <w:t>Матолка</w:t>
      </w:r>
      <w:proofErr w:type="spellEnd"/>
      <w:r w:rsidR="00AB2345" w:rsidRPr="00677501">
        <w:rPr>
          <w:rFonts w:ascii="Times New Roman" w:hAnsi="Times New Roman" w:cs="Times New Roman"/>
          <w:sz w:val="28"/>
          <w:szCs w:val="28"/>
        </w:rPr>
        <w:t xml:space="preserve"> характерним є тріумфальне поверн</w:t>
      </w:r>
      <w:r w:rsidRPr="00677501">
        <w:rPr>
          <w:rFonts w:ascii="Times New Roman" w:hAnsi="Times New Roman" w:cs="Times New Roman"/>
          <w:sz w:val="28"/>
          <w:szCs w:val="28"/>
        </w:rPr>
        <w:t xml:space="preserve">ення </w:t>
      </w:r>
      <w:r w:rsidR="000B5A8D" w:rsidRPr="00677501">
        <w:rPr>
          <w:rFonts w:ascii="Times New Roman" w:hAnsi="Times New Roman" w:cs="Times New Roman"/>
          <w:sz w:val="28"/>
          <w:szCs w:val="28"/>
        </w:rPr>
        <w:t>до рідної Польщі, у Варшаву та Пацанів. Під пером автора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 гер</w:t>
      </w:r>
      <w:r w:rsidRPr="00677501">
        <w:rPr>
          <w:rFonts w:ascii="Times New Roman" w:hAnsi="Times New Roman" w:cs="Times New Roman"/>
          <w:sz w:val="28"/>
          <w:szCs w:val="28"/>
        </w:rPr>
        <w:t xml:space="preserve">ой дорослішає, </w:t>
      </w:r>
      <w:r w:rsidR="00797D02" w:rsidRPr="00677501">
        <w:rPr>
          <w:rFonts w:ascii="Times New Roman" w:hAnsi="Times New Roman" w:cs="Times New Roman"/>
          <w:sz w:val="28"/>
          <w:szCs w:val="28"/>
        </w:rPr>
        <w:t>зд</w:t>
      </w:r>
      <w:r w:rsidR="000B5A8D" w:rsidRPr="00677501">
        <w:rPr>
          <w:rFonts w:ascii="Times New Roman" w:hAnsi="Times New Roman" w:cs="Times New Roman"/>
          <w:sz w:val="28"/>
          <w:szCs w:val="28"/>
        </w:rPr>
        <w:t>обуває безцінний досвід у далеких</w:t>
      </w:r>
      <w:r w:rsidR="00797D02" w:rsidRPr="00677501">
        <w:rPr>
          <w:rFonts w:ascii="Times New Roman" w:hAnsi="Times New Roman" w:cs="Times New Roman"/>
          <w:sz w:val="28"/>
          <w:szCs w:val="28"/>
        </w:rPr>
        <w:t xml:space="preserve"> світах, читає лекції для студентів, друкуєть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ся </w:t>
      </w:r>
      <w:r w:rsidR="00797D02" w:rsidRPr="00677501">
        <w:rPr>
          <w:rFonts w:ascii="Times New Roman" w:hAnsi="Times New Roman" w:cs="Times New Roman"/>
          <w:sz w:val="28"/>
          <w:szCs w:val="28"/>
        </w:rPr>
        <w:t>в газетах, збагачує</w:t>
      </w:r>
      <w:r w:rsidR="00AB2345" w:rsidRPr="00677501">
        <w:rPr>
          <w:rFonts w:ascii="Times New Roman" w:hAnsi="Times New Roman" w:cs="Times New Roman"/>
          <w:sz w:val="28"/>
          <w:szCs w:val="28"/>
        </w:rPr>
        <w:t xml:space="preserve"> громаду новими знаннями</w:t>
      </w:r>
      <w:r w:rsidRPr="00677501">
        <w:rPr>
          <w:rFonts w:ascii="Times New Roman" w:hAnsi="Times New Roman" w:cs="Times New Roman"/>
          <w:sz w:val="28"/>
          <w:szCs w:val="28"/>
        </w:rPr>
        <w:t>.</w:t>
      </w:r>
      <w:r w:rsidR="000B5A8D" w:rsidRPr="00677501">
        <w:rPr>
          <w:rFonts w:ascii="Times New Roman" w:hAnsi="Times New Roman" w:cs="Times New Roman"/>
          <w:sz w:val="28"/>
          <w:szCs w:val="28"/>
        </w:rPr>
        <w:t xml:space="preserve"> Отже, к</w:t>
      </w:r>
      <w:r w:rsidRPr="00677501">
        <w:rPr>
          <w:rFonts w:ascii="Times New Roman" w:hAnsi="Times New Roman" w:cs="Times New Roman"/>
          <w:sz w:val="28"/>
          <w:szCs w:val="28"/>
        </w:rPr>
        <w:t>ризові суспільно-істо</w:t>
      </w:r>
      <w:r w:rsidR="000B5A8D" w:rsidRPr="00677501">
        <w:rPr>
          <w:rFonts w:ascii="Times New Roman" w:hAnsi="Times New Roman" w:cs="Times New Roman"/>
          <w:sz w:val="28"/>
          <w:szCs w:val="28"/>
        </w:rPr>
        <w:t>ричні процеси другої пол. ХХ ст. -. поч. ХХІ ст.</w:t>
      </w:r>
      <w:r w:rsidRPr="00677501">
        <w:rPr>
          <w:rFonts w:ascii="Times New Roman" w:hAnsi="Times New Roman" w:cs="Times New Roman"/>
          <w:sz w:val="28"/>
          <w:szCs w:val="28"/>
        </w:rPr>
        <w:t xml:space="preserve"> зумовили нагальну потребу в переосмисленні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націосвідомості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501">
        <w:rPr>
          <w:rFonts w:ascii="Times New Roman" w:hAnsi="Times New Roman" w:cs="Times New Roman"/>
          <w:sz w:val="28"/>
          <w:szCs w:val="28"/>
        </w:rPr>
        <w:t>самоідентифікації</w:t>
      </w:r>
      <w:proofErr w:type="spellEnd"/>
      <w:r w:rsidRPr="00677501">
        <w:rPr>
          <w:rFonts w:ascii="Times New Roman" w:hAnsi="Times New Roman" w:cs="Times New Roman"/>
          <w:sz w:val="28"/>
          <w:szCs w:val="28"/>
        </w:rPr>
        <w:t xml:space="preserve"> та в культурному оновленні. Зосібна, на допомогу приходять класичні твори у новому прочитанні. </w:t>
      </w:r>
      <w:r w:rsidR="00556B2B" w:rsidRPr="00677501">
        <w:rPr>
          <w:rFonts w:ascii="Times New Roman" w:hAnsi="Times New Roman" w:cs="Times New Roman"/>
          <w:sz w:val="28"/>
          <w:szCs w:val="28"/>
        </w:rPr>
        <w:t xml:space="preserve">Будучи високоосвіченою людиною, пан </w:t>
      </w:r>
      <w:proofErr w:type="spellStart"/>
      <w:r w:rsidR="00556B2B" w:rsidRPr="00677501">
        <w:rPr>
          <w:rFonts w:ascii="Times New Roman" w:hAnsi="Times New Roman" w:cs="Times New Roman"/>
          <w:sz w:val="28"/>
          <w:szCs w:val="28"/>
        </w:rPr>
        <w:t>Макушинський</w:t>
      </w:r>
      <w:proofErr w:type="spellEnd"/>
      <w:r w:rsidR="00556B2B" w:rsidRPr="00677501">
        <w:rPr>
          <w:rFonts w:ascii="Times New Roman" w:hAnsi="Times New Roman" w:cs="Times New Roman"/>
          <w:sz w:val="28"/>
          <w:szCs w:val="28"/>
        </w:rPr>
        <w:t xml:space="preserve"> конструює національного геро</w:t>
      </w:r>
      <w:r w:rsidR="00F3360F" w:rsidRPr="00677501">
        <w:rPr>
          <w:rFonts w:ascii="Times New Roman" w:hAnsi="Times New Roman" w:cs="Times New Roman"/>
          <w:sz w:val="28"/>
          <w:szCs w:val="28"/>
        </w:rPr>
        <w:t>я, інтегрован</w:t>
      </w:r>
      <w:r w:rsidR="000B5A8D" w:rsidRPr="00677501">
        <w:rPr>
          <w:rFonts w:ascii="Times New Roman" w:hAnsi="Times New Roman" w:cs="Times New Roman"/>
          <w:sz w:val="28"/>
          <w:szCs w:val="28"/>
        </w:rPr>
        <w:t>ого у полікультурне середовище</w:t>
      </w:r>
      <w:r w:rsidR="00070B75" w:rsidRPr="00677501">
        <w:rPr>
          <w:rFonts w:ascii="Times New Roman" w:hAnsi="Times New Roman" w:cs="Times New Roman"/>
          <w:sz w:val="28"/>
          <w:szCs w:val="28"/>
        </w:rPr>
        <w:t xml:space="preserve"> (географія подорожей головного героя – Америка, Афганістан, Індія, Китай, Португалія, Північний полюс).</w:t>
      </w:r>
    </w:p>
    <w:p w:rsidR="00196533" w:rsidRPr="00677501" w:rsidRDefault="002B115C" w:rsidP="00196533">
      <w:pPr>
        <w:pStyle w:val="rtejustify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77501">
        <w:rPr>
          <w:sz w:val="28"/>
          <w:szCs w:val="28"/>
        </w:rPr>
        <w:t xml:space="preserve">Головний герой книги «Пригоди цапка </w:t>
      </w:r>
      <w:proofErr w:type="spellStart"/>
      <w:r w:rsidRPr="00677501">
        <w:rPr>
          <w:sz w:val="28"/>
          <w:szCs w:val="28"/>
        </w:rPr>
        <w:t>Матолка</w:t>
      </w:r>
      <w:proofErr w:type="spellEnd"/>
      <w:r w:rsidRPr="00677501">
        <w:rPr>
          <w:sz w:val="28"/>
          <w:szCs w:val="28"/>
        </w:rPr>
        <w:t xml:space="preserve">» демонструє основні риси національного характеру через основні ментальні константи поляків: повага до родини (згадується «козячий рід»); </w:t>
      </w:r>
      <w:r w:rsidR="00AB2345" w:rsidRPr="00677501">
        <w:rPr>
          <w:sz w:val="28"/>
          <w:szCs w:val="28"/>
        </w:rPr>
        <w:t xml:space="preserve">любов до рідної мови (виголошує промови, пише мемуари); </w:t>
      </w:r>
      <w:r w:rsidRPr="00677501">
        <w:rPr>
          <w:sz w:val="28"/>
          <w:szCs w:val="28"/>
        </w:rPr>
        <w:t>знання історії (</w:t>
      </w:r>
      <w:r w:rsidR="000B5A8D" w:rsidRPr="00677501">
        <w:rPr>
          <w:sz w:val="28"/>
          <w:szCs w:val="28"/>
        </w:rPr>
        <w:t>згадка про «польського</w:t>
      </w:r>
      <w:r w:rsidR="00196533" w:rsidRPr="00677501">
        <w:rPr>
          <w:sz w:val="28"/>
          <w:szCs w:val="28"/>
        </w:rPr>
        <w:t xml:space="preserve"> лицар</w:t>
      </w:r>
      <w:r w:rsidR="000B5A8D" w:rsidRPr="00677501">
        <w:rPr>
          <w:sz w:val="28"/>
          <w:szCs w:val="28"/>
        </w:rPr>
        <w:t>я</w:t>
      </w:r>
      <w:r w:rsidRPr="00677501">
        <w:rPr>
          <w:sz w:val="28"/>
          <w:szCs w:val="28"/>
        </w:rPr>
        <w:t>»); пам’ять про ге</w:t>
      </w:r>
      <w:r w:rsidR="00AB2345" w:rsidRPr="00677501">
        <w:rPr>
          <w:sz w:val="28"/>
          <w:szCs w:val="28"/>
        </w:rPr>
        <w:t xml:space="preserve">роїв (Польща знаходить </w:t>
      </w:r>
      <w:proofErr w:type="spellStart"/>
      <w:r w:rsidR="00AB2345" w:rsidRPr="00677501">
        <w:rPr>
          <w:sz w:val="28"/>
          <w:szCs w:val="28"/>
        </w:rPr>
        <w:t>Матолка</w:t>
      </w:r>
      <w:proofErr w:type="spellEnd"/>
      <w:r w:rsidR="00AB2345" w:rsidRPr="00677501">
        <w:rPr>
          <w:sz w:val="28"/>
          <w:szCs w:val="28"/>
        </w:rPr>
        <w:t xml:space="preserve"> в</w:t>
      </w:r>
      <w:r w:rsidRPr="00677501">
        <w:rPr>
          <w:sz w:val="28"/>
          <w:szCs w:val="28"/>
        </w:rPr>
        <w:t xml:space="preserve"> Африці і повертає до дому)</w:t>
      </w:r>
      <w:r w:rsidR="00AB2345" w:rsidRPr="00677501">
        <w:rPr>
          <w:sz w:val="28"/>
          <w:szCs w:val="28"/>
        </w:rPr>
        <w:t xml:space="preserve">. </w:t>
      </w:r>
      <w:r w:rsidR="006D05FC" w:rsidRPr="00677501">
        <w:rPr>
          <w:color w:val="000000"/>
          <w:sz w:val="28"/>
          <w:szCs w:val="28"/>
        </w:rPr>
        <w:t xml:space="preserve">Основними елементами змісту, що вказують на національну специфіку у творі «Пригоди цапка </w:t>
      </w:r>
      <w:proofErr w:type="spellStart"/>
      <w:r w:rsidR="006D05FC" w:rsidRPr="00677501">
        <w:rPr>
          <w:color w:val="000000"/>
          <w:sz w:val="28"/>
          <w:szCs w:val="28"/>
        </w:rPr>
        <w:t>Матолка</w:t>
      </w:r>
      <w:proofErr w:type="spellEnd"/>
      <w:r w:rsidR="006D05FC" w:rsidRPr="00677501">
        <w:rPr>
          <w:color w:val="000000"/>
          <w:sz w:val="28"/>
          <w:szCs w:val="28"/>
        </w:rPr>
        <w:t>» є:</w:t>
      </w:r>
    </w:p>
    <w:p w:rsidR="00196533" w:rsidRPr="00677501" w:rsidRDefault="00196533" w:rsidP="00196533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77501">
        <w:rPr>
          <w:i/>
          <w:color w:val="000000"/>
          <w:sz w:val="28"/>
          <w:szCs w:val="28"/>
        </w:rPr>
        <w:lastRenderedPageBreak/>
        <w:t>1.</w:t>
      </w:r>
      <w:r w:rsidR="006D05FC" w:rsidRPr="00677501">
        <w:rPr>
          <w:i/>
          <w:color w:val="000000"/>
          <w:sz w:val="28"/>
          <w:szCs w:val="28"/>
        </w:rPr>
        <w:t xml:space="preserve">Екзотизми </w:t>
      </w:r>
      <w:r w:rsidR="006D05FC" w:rsidRPr="00677501">
        <w:rPr>
          <w:color w:val="000000"/>
          <w:sz w:val="28"/>
          <w:szCs w:val="28"/>
        </w:rPr>
        <w:t>(назва національних реалій визначеного народу, що у будь-якому перекладі залишаються незмінними) – це</w:t>
      </w:r>
      <w:r w:rsidR="00BA2F3A" w:rsidRPr="00677501">
        <w:rPr>
          <w:color w:val="000000"/>
          <w:sz w:val="28"/>
          <w:szCs w:val="28"/>
        </w:rPr>
        <w:t xml:space="preserve"> </w:t>
      </w:r>
      <w:r w:rsidR="006D05FC" w:rsidRPr="00677501">
        <w:rPr>
          <w:color w:val="000000"/>
          <w:sz w:val="28"/>
          <w:szCs w:val="28"/>
        </w:rPr>
        <w:t>ознаки соціального стану: «пан», «польський лицар з шаблюкою»</w:t>
      </w:r>
      <w:r w:rsidR="00BA2F3A" w:rsidRPr="00677501">
        <w:rPr>
          <w:color w:val="000000"/>
          <w:sz w:val="28"/>
          <w:szCs w:val="28"/>
        </w:rPr>
        <w:t xml:space="preserve">; чини: «жовнір»; </w:t>
      </w:r>
      <w:r w:rsidR="006D05FC" w:rsidRPr="00677501">
        <w:rPr>
          <w:color w:val="000000"/>
          <w:sz w:val="28"/>
          <w:szCs w:val="28"/>
        </w:rPr>
        <w:t xml:space="preserve">назва грошей: </w:t>
      </w:r>
      <w:r w:rsidR="00BA2F3A" w:rsidRPr="00677501">
        <w:rPr>
          <w:color w:val="000000"/>
          <w:sz w:val="28"/>
          <w:szCs w:val="28"/>
        </w:rPr>
        <w:t>«</w:t>
      </w:r>
      <w:r w:rsidR="006D05FC" w:rsidRPr="00677501">
        <w:rPr>
          <w:color w:val="000000"/>
          <w:sz w:val="28"/>
          <w:szCs w:val="28"/>
        </w:rPr>
        <w:t>злоті</w:t>
      </w:r>
      <w:r w:rsidR="00BA2F3A" w:rsidRPr="00677501">
        <w:rPr>
          <w:color w:val="000000"/>
          <w:sz w:val="28"/>
          <w:szCs w:val="28"/>
        </w:rPr>
        <w:t>»</w:t>
      </w:r>
      <w:r w:rsidR="006D05FC" w:rsidRPr="00677501">
        <w:rPr>
          <w:color w:val="000000"/>
          <w:sz w:val="28"/>
          <w:szCs w:val="28"/>
        </w:rPr>
        <w:t>;</w:t>
      </w:r>
      <w:r w:rsidR="00BA2F3A" w:rsidRPr="00677501">
        <w:rPr>
          <w:color w:val="000000"/>
          <w:sz w:val="28"/>
          <w:szCs w:val="28"/>
        </w:rPr>
        <w:t xml:space="preserve"> </w:t>
      </w:r>
      <w:r w:rsidR="006D05FC" w:rsidRPr="00677501">
        <w:rPr>
          <w:color w:val="000000"/>
          <w:sz w:val="28"/>
          <w:szCs w:val="28"/>
        </w:rPr>
        <w:t xml:space="preserve">назва свят, традицій, ігор, танців: «полонез й </w:t>
      </w:r>
      <w:proofErr w:type="spellStart"/>
      <w:r w:rsidR="006D05FC" w:rsidRPr="00677501">
        <w:rPr>
          <w:color w:val="000000"/>
          <w:sz w:val="28"/>
          <w:szCs w:val="28"/>
        </w:rPr>
        <w:t>краков</w:t>
      </w:r>
      <w:r w:rsidR="000B5A8D" w:rsidRPr="00677501">
        <w:rPr>
          <w:color w:val="000000"/>
          <w:sz w:val="28"/>
          <w:szCs w:val="28"/>
        </w:rPr>
        <w:t>’</w:t>
      </w:r>
      <w:r w:rsidR="006D05FC" w:rsidRPr="00677501">
        <w:rPr>
          <w:color w:val="000000"/>
          <w:sz w:val="28"/>
          <w:szCs w:val="28"/>
        </w:rPr>
        <w:t>янка</w:t>
      </w:r>
      <w:proofErr w:type="spellEnd"/>
      <w:r w:rsidR="006D05FC" w:rsidRPr="00677501">
        <w:rPr>
          <w:color w:val="000000"/>
          <w:sz w:val="28"/>
          <w:szCs w:val="28"/>
        </w:rPr>
        <w:t>»</w:t>
      </w:r>
      <w:r w:rsidRPr="00677501">
        <w:rPr>
          <w:color w:val="000000"/>
          <w:sz w:val="28"/>
          <w:szCs w:val="28"/>
        </w:rPr>
        <w:t>.</w:t>
      </w:r>
    </w:p>
    <w:p w:rsidR="006D05FC" w:rsidRPr="00677501" w:rsidRDefault="00196533" w:rsidP="00196533">
      <w:pPr>
        <w:pStyle w:val="rtejustify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77501">
        <w:rPr>
          <w:i/>
          <w:color w:val="000000"/>
          <w:sz w:val="28"/>
          <w:szCs w:val="28"/>
        </w:rPr>
        <w:t xml:space="preserve">2. </w:t>
      </w:r>
      <w:r w:rsidR="006D05FC" w:rsidRPr="00677501">
        <w:rPr>
          <w:i/>
          <w:color w:val="000000"/>
          <w:sz w:val="28"/>
          <w:szCs w:val="28"/>
        </w:rPr>
        <w:t>Власні імена і назви.</w:t>
      </w:r>
      <w:r w:rsidR="006D05FC" w:rsidRPr="00677501">
        <w:rPr>
          <w:color w:val="000000"/>
          <w:sz w:val="28"/>
          <w:szCs w:val="28"/>
        </w:rPr>
        <w:t xml:space="preserve"> У кожного народу є розповсюджені власні імена</w:t>
      </w:r>
      <w:r w:rsidR="00BA2F3A" w:rsidRPr="00677501">
        <w:rPr>
          <w:color w:val="000000"/>
          <w:sz w:val="28"/>
          <w:szCs w:val="28"/>
        </w:rPr>
        <w:t xml:space="preserve"> (Корнель, </w:t>
      </w:r>
      <w:proofErr w:type="spellStart"/>
      <w:r w:rsidR="00BA2F3A" w:rsidRPr="00677501">
        <w:rPr>
          <w:color w:val="000000"/>
          <w:sz w:val="28"/>
          <w:szCs w:val="28"/>
        </w:rPr>
        <w:t>Матолек</w:t>
      </w:r>
      <w:proofErr w:type="spellEnd"/>
      <w:r w:rsidR="00BA2F3A" w:rsidRPr="00677501">
        <w:rPr>
          <w:color w:val="000000"/>
          <w:sz w:val="28"/>
          <w:szCs w:val="28"/>
        </w:rPr>
        <w:t>, Кася)</w:t>
      </w:r>
      <w:r w:rsidR="006D05FC" w:rsidRPr="00677501">
        <w:rPr>
          <w:color w:val="000000"/>
          <w:sz w:val="28"/>
          <w:szCs w:val="28"/>
        </w:rPr>
        <w:t>.</w:t>
      </w:r>
      <w:r w:rsidRPr="00677501">
        <w:rPr>
          <w:color w:val="000000"/>
          <w:sz w:val="28"/>
          <w:szCs w:val="28"/>
        </w:rPr>
        <w:t xml:space="preserve"> На національну специфіку вказують</w:t>
      </w:r>
      <w:r w:rsidR="006D05FC" w:rsidRPr="00677501">
        <w:rPr>
          <w:color w:val="000000"/>
          <w:sz w:val="28"/>
          <w:szCs w:val="28"/>
        </w:rPr>
        <w:t xml:space="preserve"> і географічні назви</w:t>
      </w:r>
      <w:r w:rsidR="00BA2F3A" w:rsidRPr="00677501">
        <w:rPr>
          <w:color w:val="000000"/>
          <w:sz w:val="28"/>
          <w:szCs w:val="28"/>
        </w:rPr>
        <w:t xml:space="preserve"> (Варшава, Вісла, </w:t>
      </w:r>
      <w:proofErr w:type="spellStart"/>
      <w:r w:rsidR="00BA2F3A" w:rsidRPr="00677501">
        <w:rPr>
          <w:color w:val="000000"/>
          <w:sz w:val="28"/>
          <w:szCs w:val="28"/>
        </w:rPr>
        <w:t>Гдинь</w:t>
      </w:r>
      <w:proofErr w:type="spellEnd"/>
      <w:r w:rsidR="00BA2F3A" w:rsidRPr="00677501">
        <w:rPr>
          <w:color w:val="000000"/>
          <w:sz w:val="28"/>
          <w:szCs w:val="28"/>
        </w:rPr>
        <w:t xml:space="preserve">, Закопане, Новий </w:t>
      </w:r>
      <w:proofErr w:type="spellStart"/>
      <w:r w:rsidR="00BA2F3A" w:rsidRPr="00677501">
        <w:rPr>
          <w:color w:val="000000"/>
          <w:sz w:val="28"/>
          <w:szCs w:val="28"/>
        </w:rPr>
        <w:t>Тарг</w:t>
      </w:r>
      <w:proofErr w:type="spellEnd"/>
      <w:r w:rsidR="00BA2F3A" w:rsidRPr="00677501">
        <w:rPr>
          <w:color w:val="000000"/>
          <w:sz w:val="28"/>
          <w:szCs w:val="28"/>
        </w:rPr>
        <w:t xml:space="preserve">, Пацанів) </w:t>
      </w:r>
    </w:p>
    <w:p w:rsidR="00075186" w:rsidRPr="00677501" w:rsidRDefault="00BA2F3A" w:rsidP="00BA2F3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75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6D05FC" w:rsidRPr="006775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075186" w:rsidRPr="006775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Предмети й образи-</w:t>
      </w:r>
      <w:r w:rsidR="006D05FC" w:rsidRPr="006775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символи</w:t>
      </w:r>
      <w:r w:rsidR="006D05FC" w:rsidRPr="006775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Символом</w:t>
      </w:r>
      <w:r w:rsidR="00075186" w:rsidRPr="006775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патріотизму у поляків є чітке усвідомлення національної приналежності («Будь собою, так, як створений ти Богом»).</w:t>
      </w:r>
    </w:p>
    <w:p w:rsidR="002F1277" w:rsidRPr="00677501" w:rsidRDefault="00075186" w:rsidP="002F1277">
      <w:pPr>
        <w:pStyle w:val="rtejustify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677501">
        <w:rPr>
          <w:color w:val="000000"/>
          <w:sz w:val="28"/>
          <w:szCs w:val="28"/>
        </w:rPr>
        <w:t xml:space="preserve">Національна основа характеру головного героя має для Корнеля </w:t>
      </w:r>
      <w:proofErr w:type="spellStart"/>
      <w:r w:rsidRPr="00677501">
        <w:rPr>
          <w:color w:val="000000"/>
          <w:sz w:val="28"/>
          <w:szCs w:val="28"/>
        </w:rPr>
        <w:t>Макушинського</w:t>
      </w:r>
      <w:proofErr w:type="spellEnd"/>
      <w:r w:rsidRPr="00677501">
        <w:rPr>
          <w:color w:val="000000"/>
          <w:sz w:val="28"/>
          <w:szCs w:val="28"/>
        </w:rPr>
        <w:t xml:space="preserve"> основоположне значення</w:t>
      </w:r>
      <w:r w:rsidR="00196533" w:rsidRPr="00677501">
        <w:rPr>
          <w:color w:val="000000"/>
          <w:sz w:val="28"/>
          <w:szCs w:val="28"/>
        </w:rPr>
        <w:t xml:space="preserve">, адже ідеал, віра, щирість </w:t>
      </w:r>
      <w:proofErr w:type="spellStart"/>
      <w:r w:rsidR="00196533" w:rsidRPr="00677501">
        <w:rPr>
          <w:color w:val="000000"/>
          <w:sz w:val="28"/>
          <w:szCs w:val="28"/>
        </w:rPr>
        <w:t>Матолка</w:t>
      </w:r>
      <w:proofErr w:type="spellEnd"/>
      <w:r w:rsidR="00196533" w:rsidRPr="00677501">
        <w:rPr>
          <w:color w:val="000000"/>
          <w:sz w:val="28"/>
          <w:szCs w:val="28"/>
        </w:rPr>
        <w:t xml:space="preserve"> зако</w:t>
      </w:r>
      <w:r w:rsidR="002F1277" w:rsidRPr="00677501">
        <w:rPr>
          <w:color w:val="000000"/>
          <w:sz w:val="28"/>
          <w:szCs w:val="28"/>
        </w:rPr>
        <w:t>рінені у національному</w:t>
      </w:r>
      <w:r w:rsidR="00196533" w:rsidRPr="00677501">
        <w:rPr>
          <w:color w:val="000000"/>
          <w:sz w:val="28"/>
          <w:szCs w:val="28"/>
        </w:rPr>
        <w:t xml:space="preserve"> світогляд</w:t>
      </w:r>
      <w:r w:rsidR="002F1277" w:rsidRPr="00677501">
        <w:rPr>
          <w:color w:val="000000"/>
          <w:sz w:val="28"/>
          <w:szCs w:val="28"/>
        </w:rPr>
        <w:t>і</w:t>
      </w:r>
      <w:r w:rsidR="00196533" w:rsidRPr="00677501">
        <w:rPr>
          <w:color w:val="000000"/>
          <w:sz w:val="28"/>
          <w:szCs w:val="28"/>
        </w:rPr>
        <w:t>.</w:t>
      </w:r>
      <w:r w:rsidR="00196533" w:rsidRPr="00677501">
        <w:rPr>
          <w:sz w:val="28"/>
          <w:szCs w:val="28"/>
        </w:rPr>
        <w:t xml:space="preserve"> Як вважає </w:t>
      </w:r>
      <w:proofErr w:type="spellStart"/>
      <w:r w:rsidR="00196533" w:rsidRPr="00677501">
        <w:rPr>
          <w:sz w:val="28"/>
          <w:szCs w:val="28"/>
        </w:rPr>
        <w:t>Ева</w:t>
      </w:r>
      <w:proofErr w:type="spellEnd"/>
      <w:r w:rsidR="00196533" w:rsidRPr="00677501">
        <w:rPr>
          <w:sz w:val="28"/>
          <w:szCs w:val="28"/>
        </w:rPr>
        <w:t xml:space="preserve"> </w:t>
      </w:r>
      <w:proofErr w:type="spellStart"/>
      <w:r w:rsidR="00196533" w:rsidRPr="00677501">
        <w:rPr>
          <w:sz w:val="28"/>
          <w:szCs w:val="28"/>
        </w:rPr>
        <w:t>Гофман-Пьотровска</w:t>
      </w:r>
      <w:proofErr w:type="spellEnd"/>
      <w:r w:rsidR="00196533" w:rsidRPr="00677501">
        <w:rPr>
          <w:sz w:val="28"/>
          <w:szCs w:val="28"/>
        </w:rPr>
        <w:t>, «</w:t>
      </w:r>
      <w:r w:rsidR="000B5A8D" w:rsidRPr="00677501">
        <w:rPr>
          <w:sz w:val="28"/>
          <w:szCs w:val="28"/>
        </w:rPr>
        <w:t xml:space="preserve">… </w:t>
      </w:r>
      <w:r w:rsidR="00196533" w:rsidRPr="00677501">
        <w:rPr>
          <w:sz w:val="28"/>
          <w:szCs w:val="28"/>
        </w:rPr>
        <w:t xml:space="preserve">при всьому розмаїтті подій цапок </w:t>
      </w:r>
      <w:proofErr w:type="spellStart"/>
      <w:r w:rsidR="00196533" w:rsidRPr="00677501">
        <w:rPr>
          <w:sz w:val="28"/>
          <w:szCs w:val="28"/>
        </w:rPr>
        <w:t>Матолок</w:t>
      </w:r>
      <w:proofErr w:type="spellEnd"/>
      <w:r w:rsidR="00196533" w:rsidRPr="00677501">
        <w:rPr>
          <w:sz w:val="28"/>
          <w:szCs w:val="28"/>
        </w:rPr>
        <w:t xml:space="preserve"> залишається патріотом: любить польських дітей, завжди повертається в лоно Батьківщини, служить у польській армії, а перед екзотичними стравами надає перевагу здоровій польській капусті» </w:t>
      </w:r>
      <w:r w:rsidR="000B5A8D" w:rsidRPr="00677501">
        <w:rPr>
          <w:sz w:val="28"/>
          <w:szCs w:val="28"/>
        </w:rPr>
        <w:t xml:space="preserve">[3, </w:t>
      </w:r>
      <w:r w:rsidR="00196533" w:rsidRPr="00677501">
        <w:rPr>
          <w:sz w:val="28"/>
          <w:szCs w:val="28"/>
        </w:rPr>
        <w:t>с. 6].</w:t>
      </w:r>
    </w:p>
    <w:p w:rsidR="00070B75" w:rsidRPr="00677501" w:rsidRDefault="002F1277" w:rsidP="002F1277">
      <w:pPr>
        <w:pStyle w:val="rtejustify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677501">
        <w:rPr>
          <w:sz w:val="28"/>
          <w:szCs w:val="28"/>
        </w:rPr>
        <w:t>Ментальність кожного народу базується</w:t>
      </w:r>
      <w:r w:rsidR="000B5A8D" w:rsidRPr="00677501">
        <w:rPr>
          <w:sz w:val="28"/>
          <w:szCs w:val="28"/>
        </w:rPr>
        <w:t>,</w:t>
      </w:r>
      <w:r w:rsidRPr="00677501">
        <w:rPr>
          <w:sz w:val="28"/>
          <w:szCs w:val="28"/>
        </w:rPr>
        <w:t xml:space="preserve"> насамперед</w:t>
      </w:r>
      <w:r w:rsidR="000B5A8D" w:rsidRPr="00677501">
        <w:rPr>
          <w:sz w:val="28"/>
          <w:szCs w:val="28"/>
        </w:rPr>
        <w:t>,</w:t>
      </w:r>
      <w:r w:rsidRPr="00677501">
        <w:rPr>
          <w:sz w:val="28"/>
          <w:szCs w:val="28"/>
        </w:rPr>
        <w:t xml:space="preserve"> на духовних засадах, як відомо, поляки дуже рел</w:t>
      </w:r>
      <w:r w:rsidR="000B5A8D" w:rsidRPr="00677501">
        <w:rPr>
          <w:sz w:val="28"/>
          <w:szCs w:val="28"/>
        </w:rPr>
        <w:t xml:space="preserve">ігійні й національно свідомі. Як </w:t>
      </w:r>
      <w:r w:rsidR="000B5A8D" w:rsidRPr="00677501">
        <w:rPr>
          <w:color w:val="000000"/>
          <w:sz w:val="28"/>
          <w:szCs w:val="28"/>
        </w:rPr>
        <w:t xml:space="preserve">пояснює журналістка з Варшави Анна </w:t>
      </w:r>
      <w:proofErr w:type="spellStart"/>
      <w:r w:rsidR="000B5A8D" w:rsidRPr="00677501">
        <w:rPr>
          <w:color w:val="000000"/>
          <w:sz w:val="28"/>
          <w:szCs w:val="28"/>
        </w:rPr>
        <w:t>Поленик</w:t>
      </w:r>
      <w:proofErr w:type="spellEnd"/>
      <w:r w:rsidR="000B5A8D" w:rsidRPr="00677501">
        <w:rPr>
          <w:color w:val="000000"/>
          <w:sz w:val="28"/>
          <w:szCs w:val="28"/>
        </w:rPr>
        <w:t>, у</w:t>
      </w:r>
      <w:r w:rsidRPr="00677501">
        <w:rPr>
          <w:sz w:val="28"/>
          <w:szCs w:val="28"/>
        </w:rPr>
        <w:t xml:space="preserve"> </w:t>
      </w:r>
      <w:r w:rsidRPr="00677501">
        <w:rPr>
          <w:color w:val="000000"/>
          <w:sz w:val="28"/>
          <w:szCs w:val="28"/>
        </w:rPr>
        <w:t>Польщі іс</w:t>
      </w:r>
      <w:r w:rsidR="000B5A8D" w:rsidRPr="00677501">
        <w:rPr>
          <w:color w:val="000000"/>
          <w:sz w:val="28"/>
          <w:szCs w:val="28"/>
        </w:rPr>
        <w:t xml:space="preserve">нує дуже цікаве дійство </w:t>
      </w:r>
      <w:r w:rsidR="000B5A8D" w:rsidRPr="00677501">
        <w:rPr>
          <w:color w:val="000000"/>
          <w:sz w:val="28"/>
          <w:szCs w:val="28"/>
        </w:rPr>
        <w:noBreakHyphen/>
        <w:t xml:space="preserve"> катехізис</w:t>
      </w:r>
      <w:r w:rsidR="00070B75" w:rsidRPr="00677501">
        <w:rPr>
          <w:color w:val="000000"/>
          <w:sz w:val="28"/>
          <w:szCs w:val="28"/>
        </w:rPr>
        <w:t xml:space="preserve"> поляк</w:t>
      </w:r>
      <w:r w:rsidRPr="00677501">
        <w:rPr>
          <w:color w:val="000000"/>
          <w:sz w:val="28"/>
          <w:szCs w:val="28"/>
        </w:rPr>
        <w:t>а. Практично</w:t>
      </w:r>
      <w:r w:rsidR="00070B75" w:rsidRPr="00677501">
        <w:rPr>
          <w:color w:val="000000"/>
          <w:sz w:val="28"/>
          <w:szCs w:val="28"/>
        </w:rPr>
        <w:t xml:space="preserve"> кожна людина знає слова вірша</w:t>
      </w:r>
      <w:r w:rsidRPr="00677501">
        <w:rPr>
          <w:color w:val="000000"/>
          <w:sz w:val="28"/>
          <w:szCs w:val="28"/>
        </w:rPr>
        <w:t>, написаного наприкінці XIX сто</w:t>
      </w:r>
      <w:r w:rsidR="00070B75" w:rsidRPr="00677501">
        <w:rPr>
          <w:color w:val="000000"/>
          <w:sz w:val="28"/>
          <w:szCs w:val="28"/>
        </w:rPr>
        <w:t>ліття польсь</w:t>
      </w:r>
      <w:r w:rsidR="00430EEA" w:rsidRPr="00677501">
        <w:rPr>
          <w:color w:val="000000"/>
          <w:sz w:val="28"/>
          <w:szCs w:val="28"/>
        </w:rPr>
        <w:t xml:space="preserve">ким поетом Владиславом </w:t>
      </w:r>
      <w:proofErr w:type="spellStart"/>
      <w:r w:rsidR="00430EEA" w:rsidRPr="00677501">
        <w:rPr>
          <w:color w:val="000000"/>
          <w:sz w:val="28"/>
          <w:szCs w:val="28"/>
        </w:rPr>
        <w:t>Белзою</w:t>
      </w:r>
      <w:proofErr w:type="spellEnd"/>
      <w:r w:rsidR="00430EEA" w:rsidRPr="00677501">
        <w:rPr>
          <w:color w:val="000000"/>
          <w:sz w:val="28"/>
          <w:szCs w:val="28"/>
        </w:rPr>
        <w:t xml:space="preserve">. </w:t>
      </w:r>
      <w:r w:rsidRPr="00677501">
        <w:rPr>
          <w:color w:val="000000"/>
          <w:sz w:val="28"/>
          <w:szCs w:val="28"/>
        </w:rPr>
        <w:t>Слова ці пере</w:t>
      </w:r>
      <w:r w:rsidR="00070B75" w:rsidRPr="00677501">
        <w:rPr>
          <w:color w:val="000000"/>
          <w:sz w:val="28"/>
          <w:szCs w:val="28"/>
        </w:rPr>
        <w:t>дають з покоління в п</w:t>
      </w:r>
      <w:r w:rsidR="00430EEA" w:rsidRPr="00677501">
        <w:rPr>
          <w:color w:val="000000"/>
          <w:sz w:val="28"/>
          <w:szCs w:val="28"/>
        </w:rPr>
        <w:t>окоління, в</w:t>
      </w:r>
      <w:r w:rsidR="00070B75" w:rsidRPr="00677501">
        <w:rPr>
          <w:color w:val="000000"/>
          <w:sz w:val="28"/>
          <w:szCs w:val="28"/>
        </w:rPr>
        <w:t xml:space="preserve">ірш навіть не вчать у школі, бо діти знають його </w:t>
      </w:r>
      <w:r w:rsidR="00FA7F2C" w:rsidRPr="00677501">
        <w:rPr>
          <w:color w:val="000000"/>
          <w:sz w:val="28"/>
          <w:szCs w:val="28"/>
        </w:rPr>
        <w:t>чи не з п’ятирічного віку. Пере</w:t>
      </w:r>
      <w:r w:rsidR="00070B75" w:rsidRPr="00677501">
        <w:rPr>
          <w:color w:val="000000"/>
          <w:sz w:val="28"/>
          <w:szCs w:val="28"/>
        </w:rPr>
        <w:t xml:space="preserve">кладається він так: «Хто ти є? – Поляк малий. / Який знак твій? – Білий орел. / Де ти живеш? – Земля Польська...» і так </w:t>
      </w:r>
      <w:r w:rsidR="00FA7F2C" w:rsidRPr="00677501">
        <w:rPr>
          <w:color w:val="000000"/>
          <w:sz w:val="28"/>
          <w:szCs w:val="28"/>
        </w:rPr>
        <w:t>далі. Ще чи не кожен поляк змал</w:t>
      </w:r>
      <w:r w:rsidR="00070B75" w:rsidRPr="00677501">
        <w:rPr>
          <w:color w:val="000000"/>
          <w:sz w:val="28"/>
          <w:szCs w:val="28"/>
        </w:rPr>
        <w:t xml:space="preserve">ку знає гасло нації, яке існує з початку XIX століття, – </w:t>
      </w:r>
      <w:proofErr w:type="spellStart"/>
      <w:r w:rsidR="00070B75" w:rsidRPr="00677501">
        <w:rPr>
          <w:color w:val="000000"/>
          <w:sz w:val="28"/>
          <w:szCs w:val="28"/>
        </w:rPr>
        <w:t>Gonor</w:t>
      </w:r>
      <w:proofErr w:type="spellEnd"/>
      <w:r w:rsidR="00070B75" w:rsidRPr="00677501">
        <w:rPr>
          <w:color w:val="000000"/>
          <w:sz w:val="28"/>
          <w:szCs w:val="28"/>
        </w:rPr>
        <w:t xml:space="preserve"> i </w:t>
      </w:r>
      <w:proofErr w:type="spellStart"/>
      <w:r w:rsidR="00070B75" w:rsidRPr="00677501">
        <w:rPr>
          <w:color w:val="000000"/>
          <w:sz w:val="28"/>
          <w:szCs w:val="28"/>
        </w:rPr>
        <w:t>Ojczyzna</w:t>
      </w:r>
      <w:proofErr w:type="spellEnd"/>
      <w:r w:rsidR="00070B75" w:rsidRPr="00677501">
        <w:rPr>
          <w:color w:val="000000"/>
          <w:sz w:val="28"/>
          <w:szCs w:val="28"/>
        </w:rPr>
        <w:t xml:space="preserve"> – («Честь і Батьківщина»). Наприкінці 1990-х років до ц</w:t>
      </w:r>
      <w:r w:rsidR="00430EEA" w:rsidRPr="00677501">
        <w:rPr>
          <w:color w:val="000000"/>
          <w:sz w:val="28"/>
          <w:szCs w:val="28"/>
        </w:rPr>
        <w:t xml:space="preserve">их двох слів додали ще одне – </w:t>
      </w:r>
      <w:r w:rsidR="00070B75" w:rsidRPr="00677501">
        <w:rPr>
          <w:color w:val="000000"/>
          <w:sz w:val="28"/>
          <w:szCs w:val="28"/>
        </w:rPr>
        <w:t xml:space="preserve"> «Бог, Честь і</w:t>
      </w:r>
      <w:r w:rsidR="00430EEA" w:rsidRPr="00677501">
        <w:rPr>
          <w:color w:val="000000"/>
          <w:sz w:val="28"/>
          <w:szCs w:val="28"/>
        </w:rPr>
        <w:t xml:space="preserve"> Батьківщина». Пані Анна </w:t>
      </w:r>
      <w:proofErr w:type="spellStart"/>
      <w:r w:rsidR="00430EEA" w:rsidRPr="00677501">
        <w:rPr>
          <w:color w:val="000000"/>
          <w:sz w:val="28"/>
          <w:szCs w:val="28"/>
        </w:rPr>
        <w:t>Поленик</w:t>
      </w:r>
      <w:proofErr w:type="spellEnd"/>
      <w:r w:rsidR="00430EEA" w:rsidRPr="00677501">
        <w:rPr>
          <w:color w:val="000000"/>
          <w:sz w:val="28"/>
          <w:szCs w:val="28"/>
        </w:rPr>
        <w:t xml:space="preserve"> стверджує</w:t>
      </w:r>
      <w:r w:rsidR="00070B75" w:rsidRPr="00677501">
        <w:rPr>
          <w:color w:val="000000"/>
          <w:sz w:val="28"/>
          <w:szCs w:val="28"/>
        </w:rPr>
        <w:t xml:space="preserve">, що у Польщі дітей з садочка </w:t>
      </w:r>
      <w:r w:rsidR="00070B75" w:rsidRPr="00677501">
        <w:rPr>
          <w:color w:val="000000"/>
          <w:sz w:val="28"/>
          <w:szCs w:val="28"/>
        </w:rPr>
        <w:lastRenderedPageBreak/>
        <w:t xml:space="preserve">вчать, як виглядає прапор, вчать національного польського гімну, а також виховують у них локальний патріотизм. </w:t>
      </w:r>
      <w:r w:rsidR="00FA7F2C" w:rsidRPr="00677501">
        <w:rPr>
          <w:color w:val="000000"/>
          <w:sz w:val="28"/>
          <w:szCs w:val="28"/>
        </w:rPr>
        <w:t xml:space="preserve">Тому книга Корнеля </w:t>
      </w:r>
      <w:proofErr w:type="spellStart"/>
      <w:r w:rsidR="00FA7F2C" w:rsidRPr="00677501">
        <w:rPr>
          <w:color w:val="000000"/>
          <w:sz w:val="28"/>
          <w:szCs w:val="28"/>
        </w:rPr>
        <w:t>Макушинського</w:t>
      </w:r>
      <w:proofErr w:type="spellEnd"/>
      <w:r w:rsidR="00FA7F2C" w:rsidRPr="00677501">
        <w:rPr>
          <w:color w:val="000000"/>
          <w:sz w:val="28"/>
          <w:szCs w:val="28"/>
        </w:rPr>
        <w:t xml:space="preserve"> базується на </w:t>
      </w:r>
      <w:proofErr w:type="spellStart"/>
      <w:r w:rsidR="00FA7F2C" w:rsidRPr="00677501">
        <w:rPr>
          <w:color w:val="000000"/>
          <w:sz w:val="28"/>
          <w:szCs w:val="28"/>
        </w:rPr>
        <w:t>першовартості</w:t>
      </w:r>
      <w:proofErr w:type="spellEnd"/>
      <w:r w:rsidR="00FA7F2C" w:rsidRPr="00677501">
        <w:rPr>
          <w:color w:val="000000"/>
          <w:sz w:val="28"/>
          <w:szCs w:val="28"/>
        </w:rPr>
        <w:t xml:space="preserve"> матері-землі: «З</w:t>
      </w:r>
      <w:r w:rsidR="00430EEA" w:rsidRPr="00677501">
        <w:rPr>
          <w:color w:val="000000"/>
          <w:sz w:val="28"/>
          <w:szCs w:val="28"/>
          <w:lang w:val="ru-RU"/>
        </w:rPr>
        <w:t>’</w:t>
      </w:r>
      <w:r w:rsidR="00FA7F2C" w:rsidRPr="00677501">
        <w:rPr>
          <w:color w:val="000000"/>
          <w:sz w:val="28"/>
          <w:szCs w:val="28"/>
        </w:rPr>
        <w:t>їсти там мене хотіли, була б кара справедлива, бо залишив край свій милий»[</w:t>
      </w:r>
      <w:r w:rsidR="00430EEA" w:rsidRPr="00677501">
        <w:rPr>
          <w:color w:val="000000"/>
          <w:sz w:val="28"/>
          <w:szCs w:val="28"/>
        </w:rPr>
        <w:t xml:space="preserve">3, с. </w:t>
      </w:r>
      <w:r w:rsidR="00FA7F2C" w:rsidRPr="00677501">
        <w:rPr>
          <w:color w:val="000000"/>
          <w:sz w:val="28"/>
          <w:szCs w:val="28"/>
        </w:rPr>
        <w:t>94]</w:t>
      </w:r>
      <w:r w:rsidR="00430EEA" w:rsidRPr="00677501">
        <w:rPr>
          <w:color w:val="000000"/>
          <w:sz w:val="28"/>
          <w:szCs w:val="28"/>
        </w:rPr>
        <w:t>.</w:t>
      </w:r>
    </w:p>
    <w:p w:rsidR="00430EEA" w:rsidRPr="00677501" w:rsidRDefault="003B43D1" w:rsidP="003B3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501">
        <w:rPr>
          <w:rFonts w:ascii="Times New Roman" w:hAnsi="Times New Roman" w:cs="Times New Roman"/>
          <w:sz w:val="28"/>
          <w:szCs w:val="28"/>
        </w:rPr>
        <w:t>Варто звернути увагу</w:t>
      </w:r>
      <w:r w:rsidR="00430EEA" w:rsidRPr="00677501">
        <w:rPr>
          <w:rFonts w:ascii="Times New Roman" w:hAnsi="Times New Roman" w:cs="Times New Roman"/>
          <w:sz w:val="28"/>
          <w:szCs w:val="28"/>
        </w:rPr>
        <w:t xml:space="preserve"> на те</w:t>
      </w:r>
      <w:r w:rsidRPr="00677501">
        <w:rPr>
          <w:rFonts w:ascii="Times New Roman" w:hAnsi="Times New Roman" w:cs="Times New Roman"/>
          <w:sz w:val="28"/>
          <w:szCs w:val="28"/>
        </w:rPr>
        <w:t xml:space="preserve">, </w:t>
      </w:r>
      <w:r w:rsidR="00430EEA" w:rsidRPr="00677501">
        <w:rPr>
          <w:rFonts w:ascii="Times New Roman" w:hAnsi="Times New Roman" w:cs="Times New Roman"/>
          <w:sz w:val="28"/>
          <w:szCs w:val="28"/>
        </w:rPr>
        <w:t xml:space="preserve">що 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Корнеля </w:t>
      </w:r>
      <w:proofErr w:type="spellStart"/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Макушинського</w:t>
      </w:r>
      <w:proofErr w:type="spellEnd"/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сприймається 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>як міжкультурний медіатор, який поєднує у собі культуру автора твору, читача як інтерпретатора худ</w:t>
      </w:r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ожнього твору на категорії певного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енталітету, культуру описуваних у даному творі народів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Казка-комікс «Пригоди цапка </w:t>
      </w:r>
      <w:proofErr w:type="spellStart"/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Матолка</w:t>
      </w:r>
      <w:proofErr w:type="spellEnd"/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» побудована т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>аким чином, що кожна наступна ча</w:t>
      </w:r>
      <w:r w:rsidR="00A06A1A" w:rsidRPr="00677501">
        <w:rPr>
          <w:rFonts w:ascii="Times New Roman" w:hAnsi="Times New Roman" w:cs="Times New Roman"/>
          <w:color w:val="000000"/>
          <w:sz w:val="28"/>
          <w:szCs w:val="28"/>
        </w:rPr>
        <w:t>стина показує еволюцію героя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крізь призму знайомства з культурою різних етносів</w:t>
      </w:r>
      <w:r w:rsidR="002A3E69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(стає освіченим, пише мемуари, читає лекції)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ерша подорож </w:t>
      </w:r>
      <w:proofErr w:type="spellStart"/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>Матолка</w:t>
      </w:r>
      <w:proofErr w:type="spellEnd"/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це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Китай (вивчення китайської мов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t>и; національного одягу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>), згодом через Індію та А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>фганістан головний герой вирушає</w:t>
      </w:r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на пошуки </w:t>
      </w:r>
      <w:proofErr w:type="spellStart"/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>Пацанова</w:t>
      </w:r>
      <w:proofErr w:type="spellEnd"/>
      <w:r w:rsidR="00F5074E" w:rsidRPr="006775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Аналізуючи художній т</w:t>
      </w:r>
      <w:r w:rsidR="003C3F49" w:rsidRPr="00677501">
        <w:rPr>
          <w:rFonts w:ascii="Times New Roman" w:hAnsi="Times New Roman" w:cs="Times New Roman"/>
          <w:color w:val="000000"/>
          <w:sz w:val="28"/>
          <w:szCs w:val="28"/>
        </w:rPr>
        <w:t>екст пана Корнеля, розуміємо,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важливою для автора є </w:t>
      </w:r>
      <w:r w:rsidR="00D73627" w:rsidRPr="00677501">
        <w:rPr>
          <w:rFonts w:ascii="Times New Roman" w:hAnsi="Times New Roman" w:cs="Times New Roman"/>
          <w:i/>
          <w:color w:val="000000"/>
          <w:sz w:val="28"/>
          <w:szCs w:val="28"/>
        </w:rPr>
        <w:t>культурологічна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складова 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відображення не ли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>ше побуту й традицій, а також</w:t>
      </w:r>
      <w:r w:rsidR="00D73627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філософії життя </w:t>
      </w:r>
      <w:r w:rsidR="003C3F49" w:rsidRPr="00677501">
        <w:rPr>
          <w:rFonts w:ascii="Times New Roman" w:hAnsi="Times New Roman" w:cs="Times New Roman"/>
          <w:color w:val="000000"/>
          <w:sz w:val="28"/>
          <w:szCs w:val="28"/>
        </w:rPr>
        <w:t>описуваного етносу (китайці – помірковано меланхолійні, африканці – емоційно збуджені,</w:t>
      </w:r>
      <w:r w:rsidR="002315F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>мериканці – комерційно орієнтовані</w:t>
      </w:r>
      <w:r w:rsidR="002315F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, італійці – </w:t>
      </w:r>
      <w:proofErr w:type="spellStart"/>
      <w:r w:rsidR="002315FA" w:rsidRPr="00677501">
        <w:rPr>
          <w:rFonts w:ascii="Times New Roman" w:hAnsi="Times New Roman" w:cs="Times New Roman"/>
          <w:color w:val="000000"/>
          <w:sz w:val="28"/>
          <w:szCs w:val="28"/>
        </w:rPr>
        <w:t>пісеннотворчі</w:t>
      </w:r>
      <w:proofErr w:type="spellEnd"/>
      <w:r w:rsidR="002315F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і т.д.). Згадується у творі й старий «гуцул, що мав років з двісті», своєрідний екскурс в минуле пи</w:t>
      </w:r>
      <w:r w:rsidR="00430EEA" w:rsidRPr="00677501">
        <w:rPr>
          <w:rFonts w:ascii="Times New Roman" w:hAnsi="Times New Roman" w:cs="Times New Roman"/>
          <w:color w:val="000000"/>
          <w:sz w:val="28"/>
          <w:szCs w:val="28"/>
        </w:rPr>
        <w:t>сьменника, котрий народився на Західній Україні</w:t>
      </w:r>
      <w:r w:rsidR="002315FA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B3CE9" w:rsidRPr="00677501" w:rsidRDefault="004B0AC7" w:rsidP="003B3C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Автори найвідомішої в Польщі казки-байки створюють потужне полікультурне поле задля виокремлення національної свідомості героя. Основна мета козлика-мандрівника потрапити в місто Пацанів, адже його делегували «мудрі польські кози», найважливіше завдання Корнеля </w:t>
      </w:r>
      <w:proofErr w:type="spellStart"/>
      <w:r w:rsidRPr="00677501">
        <w:rPr>
          <w:rFonts w:ascii="Times New Roman" w:hAnsi="Times New Roman" w:cs="Times New Roman"/>
          <w:color w:val="000000"/>
          <w:sz w:val="28"/>
          <w:szCs w:val="28"/>
        </w:rPr>
        <w:t>Макушинського</w:t>
      </w:r>
      <w:proofErr w:type="spellEnd"/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– повернути </w:t>
      </w:r>
      <w:proofErr w:type="spellStart"/>
      <w:r w:rsidRPr="00677501">
        <w:rPr>
          <w:rFonts w:ascii="Times New Roman" w:hAnsi="Times New Roman" w:cs="Times New Roman"/>
          <w:color w:val="000000"/>
          <w:sz w:val="28"/>
          <w:szCs w:val="28"/>
        </w:rPr>
        <w:t>Матолка</w:t>
      </w:r>
      <w:proofErr w:type="spellEnd"/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 до Польщі. </w:t>
      </w:r>
      <w:r w:rsidR="003B3CE9" w:rsidRPr="00677501">
        <w:rPr>
          <w:rFonts w:ascii="Times New Roman" w:hAnsi="Times New Roman" w:cs="Times New Roman"/>
          <w:sz w:val="28"/>
          <w:szCs w:val="28"/>
        </w:rPr>
        <w:t xml:space="preserve">У тексті </w:t>
      </w:r>
      <w:proofErr w:type="spellStart"/>
      <w:r w:rsidR="003B3CE9" w:rsidRPr="00677501">
        <w:rPr>
          <w:rFonts w:ascii="Times New Roman" w:hAnsi="Times New Roman" w:cs="Times New Roman"/>
          <w:sz w:val="28"/>
          <w:szCs w:val="28"/>
        </w:rPr>
        <w:t>оприсутнені</w:t>
      </w:r>
      <w:proofErr w:type="spellEnd"/>
      <w:r w:rsidR="003B3CE9" w:rsidRPr="00677501">
        <w:rPr>
          <w:rFonts w:ascii="Times New Roman" w:hAnsi="Times New Roman" w:cs="Times New Roman"/>
          <w:sz w:val="28"/>
          <w:szCs w:val="28"/>
        </w:rPr>
        <w:t xml:space="preserve"> важливі для функціонування людства чинники: </w:t>
      </w:r>
      <w:r w:rsidR="00430EEA" w:rsidRPr="00677501">
        <w:rPr>
          <w:rFonts w:ascii="Times New Roman" w:hAnsi="Times New Roman" w:cs="Times New Roman"/>
          <w:sz w:val="28"/>
          <w:szCs w:val="28"/>
        </w:rPr>
        <w:t xml:space="preserve">духовний (меценатство – будує театр, філармонію, луна-парк); </w:t>
      </w:r>
      <w:r w:rsidR="003B3CE9" w:rsidRPr="00677501">
        <w:rPr>
          <w:rFonts w:ascii="Times New Roman" w:hAnsi="Times New Roman" w:cs="Times New Roman"/>
          <w:sz w:val="28"/>
          <w:szCs w:val="28"/>
        </w:rPr>
        <w:t xml:space="preserve">матеріальний – цапок </w:t>
      </w:r>
      <w:proofErr w:type="spellStart"/>
      <w:r w:rsidR="003B3CE9" w:rsidRPr="00677501">
        <w:rPr>
          <w:rFonts w:ascii="Times New Roman" w:hAnsi="Times New Roman" w:cs="Times New Roman"/>
          <w:sz w:val="28"/>
          <w:szCs w:val="28"/>
        </w:rPr>
        <w:t>Матолко</w:t>
      </w:r>
      <w:proofErr w:type="spellEnd"/>
      <w:r w:rsidR="003B3CE9" w:rsidRPr="00677501">
        <w:rPr>
          <w:rFonts w:ascii="Times New Roman" w:hAnsi="Times New Roman" w:cs="Times New Roman"/>
          <w:sz w:val="28"/>
          <w:szCs w:val="28"/>
        </w:rPr>
        <w:t xml:space="preserve"> демонструє комерційні здібності (продає кожушок, бороду, щ</w:t>
      </w:r>
      <w:r w:rsidR="00441662">
        <w:rPr>
          <w:rFonts w:ascii="Times New Roman" w:hAnsi="Times New Roman" w:cs="Times New Roman"/>
          <w:sz w:val="28"/>
          <w:szCs w:val="28"/>
        </w:rPr>
        <w:t>об купити їжу); культурно-історичний</w:t>
      </w:r>
      <w:r w:rsidR="003B3CE9" w:rsidRPr="00677501">
        <w:rPr>
          <w:rFonts w:ascii="Times New Roman" w:hAnsi="Times New Roman" w:cs="Times New Roman"/>
          <w:sz w:val="28"/>
          <w:szCs w:val="28"/>
        </w:rPr>
        <w:t xml:space="preserve"> – зображено побут, звичаї, релігійні особливості різних континентальних груп (європейці, американці, африканці). </w:t>
      </w:r>
      <w:r w:rsidR="003B3CE9" w:rsidRPr="00677501">
        <w:rPr>
          <w:rFonts w:ascii="Times New Roman" w:hAnsi="Times New Roman" w:cs="Times New Roman"/>
          <w:color w:val="000000"/>
          <w:sz w:val="28"/>
          <w:szCs w:val="28"/>
        </w:rPr>
        <w:t>Таким чином, р</w:t>
      </w:r>
      <w:r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озглядаючи національну свідомість в </w:t>
      </w:r>
      <w:r w:rsidR="003B3CE9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умовах міжкультурної комунікації, книга «Пригоди цапка </w:t>
      </w:r>
      <w:proofErr w:type="spellStart"/>
      <w:r w:rsidR="003B3CE9" w:rsidRPr="00677501">
        <w:rPr>
          <w:rFonts w:ascii="Times New Roman" w:hAnsi="Times New Roman" w:cs="Times New Roman"/>
          <w:color w:val="000000"/>
          <w:sz w:val="28"/>
          <w:szCs w:val="28"/>
        </w:rPr>
        <w:t>Матолка</w:t>
      </w:r>
      <w:proofErr w:type="spellEnd"/>
      <w:r w:rsidR="003B3CE9" w:rsidRPr="00677501">
        <w:rPr>
          <w:rFonts w:ascii="Times New Roman" w:hAnsi="Times New Roman" w:cs="Times New Roman"/>
          <w:color w:val="000000"/>
          <w:sz w:val="28"/>
          <w:szCs w:val="28"/>
        </w:rPr>
        <w:t xml:space="preserve">» стимулює </w:t>
      </w:r>
      <w:r w:rsidR="003B3CE9" w:rsidRPr="006775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повагу до традицій, звичаїв, історії Польщі; формує загальнолюдські цінності; виробляє толерантне ставлення до культур та традицій інших народів.</w:t>
      </w:r>
    </w:p>
    <w:p w:rsidR="00910180" w:rsidRPr="00677501" w:rsidRDefault="00910180" w:rsidP="001132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266" w:rsidRPr="00677501" w:rsidRDefault="00113266" w:rsidP="00113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501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113266" w:rsidRPr="00677501" w:rsidRDefault="00113266" w:rsidP="00113266">
      <w:pPr>
        <w:pStyle w:val="rtejustify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3266" w:rsidRPr="00677501" w:rsidRDefault="00113266" w:rsidP="003148FB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sz w:val="28"/>
          <w:szCs w:val="28"/>
        </w:rPr>
        <w:t>Макушинський</w:t>
      </w:r>
      <w:proofErr w:type="spellEnd"/>
      <w:r w:rsidRPr="00677501">
        <w:rPr>
          <w:sz w:val="28"/>
          <w:szCs w:val="28"/>
        </w:rPr>
        <w:t xml:space="preserve"> К. Пан Ниточка // </w:t>
      </w:r>
      <w:hyperlink r:id="rId9" w:history="1">
        <w:r w:rsidRPr="00677501">
          <w:rPr>
            <w:rStyle w:val="a3"/>
            <w:color w:val="auto"/>
            <w:sz w:val="28"/>
            <w:szCs w:val="28"/>
            <w:u w:val="none"/>
          </w:rPr>
          <w:t>http://www.bankreceptov.ru/skazki/skazki-0022.shtml</w:t>
        </w:r>
      </w:hyperlink>
      <w:r w:rsidRPr="00677501">
        <w:rPr>
          <w:sz w:val="28"/>
          <w:szCs w:val="28"/>
        </w:rPr>
        <w:t xml:space="preserve"> </w:t>
      </w:r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bCs/>
          <w:sz w:val="28"/>
          <w:szCs w:val="28"/>
          <w:shd w:val="clear" w:color="auto" w:fill="FFF8E0"/>
        </w:rPr>
        <w:t>Makuszyński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К. </w:t>
      </w:r>
      <w:proofErr w:type="spellStart"/>
      <w:r w:rsidRPr="00677501">
        <w:rPr>
          <w:bCs/>
          <w:sz w:val="28"/>
          <w:szCs w:val="28"/>
        </w:rPr>
        <w:t>Uśmiech</w:t>
      </w:r>
      <w:proofErr w:type="spellEnd"/>
      <w:r w:rsidRPr="00677501">
        <w:rPr>
          <w:bCs/>
          <w:sz w:val="28"/>
          <w:szCs w:val="28"/>
        </w:rPr>
        <w:t xml:space="preserve"> </w:t>
      </w:r>
      <w:proofErr w:type="spellStart"/>
      <w:r w:rsidRPr="00677501">
        <w:rPr>
          <w:bCs/>
          <w:sz w:val="28"/>
          <w:szCs w:val="28"/>
        </w:rPr>
        <w:t>Lwowa</w:t>
      </w:r>
      <w:proofErr w:type="spellEnd"/>
      <w:r w:rsidRPr="00677501">
        <w:rPr>
          <w:bCs/>
          <w:sz w:val="28"/>
          <w:szCs w:val="28"/>
        </w:rPr>
        <w:t xml:space="preserve"> // </w:t>
      </w:r>
      <w:hyperlink r:id="rId10" w:history="1">
        <w:r w:rsidRPr="00677501">
          <w:rPr>
            <w:rStyle w:val="a3"/>
            <w:bCs/>
            <w:color w:val="auto"/>
            <w:sz w:val="28"/>
            <w:szCs w:val="28"/>
            <w:u w:val="none"/>
          </w:rPr>
          <w:t>http://lwow.home.pl/usmiech.html</w:t>
        </w:r>
      </w:hyperlink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sz w:val="28"/>
          <w:szCs w:val="28"/>
        </w:rPr>
        <w:t>Макушинський</w:t>
      </w:r>
      <w:proofErr w:type="spellEnd"/>
      <w:r w:rsidRPr="00677501">
        <w:rPr>
          <w:sz w:val="28"/>
          <w:szCs w:val="28"/>
        </w:rPr>
        <w:t xml:space="preserve"> К. Пригоди цапка </w:t>
      </w:r>
      <w:proofErr w:type="spellStart"/>
      <w:r w:rsidRPr="00677501">
        <w:rPr>
          <w:sz w:val="28"/>
          <w:szCs w:val="28"/>
        </w:rPr>
        <w:t>Матолка</w:t>
      </w:r>
      <w:proofErr w:type="spellEnd"/>
      <w:r w:rsidRPr="00677501">
        <w:rPr>
          <w:sz w:val="28"/>
          <w:szCs w:val="28"/>
        </w:rPr>
        <w:t xml:space="preserve"> / К. </w:t>
      </w:r>
      <w:proofErr w:type="spellStart"/>
      <w:r w:rsidRPr="00677501">
        <w:rPr>
          <w:sz w:val="28"/>
          <w:szCs w:val="28"/>
        </w:rPr>
        <w:t>Макушинський</w:t>
      </w:r>
      <w:proofErr w:type="spellEnd"/>
      <w:r w:rsidRPr="00677501">
        <w:rPr>
          <w:sz w:val="28"/>
          <w:szCs w:val="28"/>
        </w:rPr>
        <w:t xml:space="preserve">. – Познань, 2014. – 96 с. </w:t>
      </w:r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sz w:val="28"/>
          <w:szCs w:val="28"/>
          <w:lang w:val="en-US"/>
        </w:rPr>
        <w:t>Czerwi</w:t>
      </w:r>
      <w:proofErr w:type="spellEnd"/>
      <w:r w:rsidRPr="00677501">
        <w:rPr>
          <w:sz w:val="28"/>
          <w:szCs w:val="28"/>
        </w:rPr>
        <w:t>ń</w:t>
      </w:r>
      <w:proofErr w:type="spellStart"/>
      <w:r w:rsidRPr="00677501">
        <w:rPr>
          <w:sz w:val="28"/>
          <w:szCs w:val="28"/>
          <w:lang w:val="en-US"/>
        </w:rPr>
        <w:t>ska</w:t>
      </w:r>
      <w:proofErr w:type="spellEnd"/>
      <w:r w:rsidRPr="00677501">
        <w:rPr>
          <w:sz w:val="28"/>
          <w:szCs w:val="28"/>
        </w:rPr>
        <w:t>-</w:t>
      </w:r>
      <w:proofErr w:type="spellStart"/>
      <w:r w:rsidRPr="00677501">
        <w:rPr>
          <w:sz w:val="28"/>
          <w:szCs w:val="28"/>
          <w:lang w:val="en-US"/>
        </w:rPr>
        <w:t>Rydel</w:t>
      </w:r>
      <w:proofErr w:type="spellEnd"/>
      <w:r w:rsidRPr="00677501">
        <w:rPr>
          <w:sz w:val="28"/>
          <w:szCs w:val="28"/>
        </w:rPr>
        <w:t xml:space="preserve"> </w:t>
      </w:r>
      <w:r w:rsidRPr="00677501">
        <w:rPr>
          <w:sz w:val="28"/>
          <w:szCs w:val="28"/>
          <w:lang w:val="en-US"/>
        </w:rPr>
        <w:t>A</w:t>
      </w:r>
      <w:r w:rsidRPr="00677501">
        <w:rPr>
          <w:sz w:val="28"/>
          <w:szCs w:val="28"/>
        </w:rPr>
        <w:t xml:space="preserve">. </w:t>
      </w:r>
      <w:r w:rsidRPr="00677501">
        <w:rPr>
          <w:sz w:val="28"/>
          <w:szCs w:val="28"/>
          <w:lang w:val="en-US"/>
        </w:rPr>
        <w:t>S</w:t>
      </w:r>
      <w:r w:rsidRPr="00677501">
        <w:rPr>
          <w:sz w:val="28"/>
          <w:szCs w:val="28"/>
        </w:rPr>
        <w:t>ł</w:t>
      </w:r>
      <w:r w:rsidRPr="00677501">
        <w:rPr>
          <w:sz w:val="28"/>
          <w:szCs w:val="28"/>
          <w:lang w:val="en-US"/>
        </w:rPr>
        <w:t>o</w:t>
      </w:r>
      <w:r w:rsidRPr="00677501">
        <w:rPr>
          <w:sz w:val="28"/>
          <w:szCs w:val="28"/>
        </w:rPr>
        <w:t>ń</w:t>
      </w:r>
      <w:proofErr w:type="spellStart"/>
      <w:r w:rsidRPr="00677501">
        <w:rPr>
          <w:sz w:val="28"/>
          <w:szCs w:val="28"/>
          <w:lang w:val="en-US"/>
        </w:rPr>
        <w:t>cem</w:t>
      </w:r>
      <w:proofErr w:type="spellEnd"/>
      <w:r w:rsidRPr="00677501">
        <w:rPr>
          <w:sz w:val="28"/>
          <w:szCs w:val="28"/>
        </w:rPr>
        <w:t xml:space="preserve"> </w:t>
      </w:r>
      <w:proofErr w:type="spellStart"/>
      <w:proofErr w:type="gramStart"/>
      <w:r w:rsidRPr="00677501">
        <w:rPr>
          <w:sz w:val="28"/>
          <w:szCs w:val="28"/>
          <w:lang w:val="en-US"/>
        </w:rPr>
        <w:t>na</w:t>
      </w:r>
      <w:proofErr w:type="spellEnd"/>
      <w:proofErr w:type="gramEnd"/>
      <w:r w:rsidRPr="00677501">
        <w:rPr>
          <w:sz w:val="28"/>
          <w:szCs w:val="28"/>
        </w:rPr>
        <w:t xml:space="preserve"> </w:t>
      </w:r>
      <w:proofErr w:type="spellStart"/>
      <w:r w:rsidRPr="00677501">
        <w:rPr>
          <w:sz w:val="28"/>
          <w:szCs w:val="28"/>
          <w:lang w:val="en-US"/>
        </w:rPr>
        <w:t>papierze</w:t>
      </w:r>
      <w:proofErr w:type="spellEnd"/>
      <w:r w:rsidRPr="00677501">
        <w:rPr>
          <w:sz w:val="28"/>
          <w:szCs w:val="28"/>
        </w:rPr>
        <w:t xml:space="preserve"> / </w:t>
      </w:r>
      <w:r w:rsidRPr="00677501">
        <w:rPr>
          <w:sz w:val="28"/>
          <w:szCs w:val="28"/>
          <w:lang w:val="en-US"/>
        </w:rPr>
        <w:t>A</w:t>
      </w:r>
      <w:r w:rsidRPr="00677501">
        <w:rPr>
          <w:sz w:val="28"/>
          <w:szCs w:val="28"/>
        </w:rPr>
        <w:t xml:space="preserve">. </w:t>
      </w:r>
      <w:proofErr w:type="spellStart"/>
      <w:r w:rsidRPr="00677501">
        <w:rPr>
          <w:sz w:val="28"/>
          <w:szCs w:val="28"/>
          <w:lang w:val="en-US"/>
        </w:rPr>
        <w:t>Czerwi</w:t>
      </w:r>
      <w:proofErr w:type="spellEnd"/>
      <w:r w:rsidRPr="00677501">
        <w:rPr>
          <w:sz w:val="28"/>
          <w:szCs w:val="28"/>
        </w:rPr>
        <w:t>ń</w:t>
      </w:r>
      <w:proofErr w:type="spellStart"/>
      <w:r w:rsidRPr="00677501">
        <w:rPr>
          <w:sz w:val="28"/>
          <w:szCs w:val="28"/>
          <w:lang w:val="en-US"/>
        </w:rPr>
        <w:t>ska</w:t>
      </w:r>
      <w:proofErr w:type="spellEnd"/>
      <w:r w:rsidRPr="00677501">
        <w:rPr>
          <w:sz w:val="28"/>
          <w:szCs w:val="28"/>
        </w:rPr>
        <w:t>-</w:t>
      </w:r>
      <w:proofErr w:type="spellStart"/>
      <w:r w:rsidRPr="00677501">
        <w:rPr>
          <w:sz w:val="28"/>
          <w:szCs w:val="28"/>
          <w:lang w:val="en-US"/>
        </w:rPr>
        <w:t>Rydel</w:t>
      </w:r>
      <w:proofErr w:type="spellEnd"/>
      <w:r w:rsidRPr="00677501">
        <w:rPr>
          <w:sz w:val="28"/>
          <w:szCs w:val="28"/>
        </w:rPr>
        <w:t>. – Łó</w:t>
      </w:r>
      <w:r w:rsidRPr="00677501">
        <w:rPr>
          <w:sz w:val="28"/>
          <w:szCs w:val="28"/>
          <w:lang w:val="en-US"/>
        </w:rPr>
        <w:t>d</w:t>
      </w:r>
      <w:r w:rsidRPr="00677501">
        <w:rPr>
          <w:sz w:val="28"/>
          <w:szCs w:val="28"/>
        </w:rPr>
        <w:t xml:space="preserve">ź: </w:t>
      </w:r>
      <w:proofErr w:type="spellStart"/>
      <w:r w:rsidRPr="00677501">
        <w:rPr>
          <w:sz w:val="28"/>
          <w:szCs w:val="28"/>
          <w:lang w:val="en-US"/>
        </w:rPr>
        <w:t>Akapit</w:t>
      </w:r>
      <w:proofErr w:type="spellEnd"/>
      <w:r w:rsidRPr="00677501">
        <w:rPr>
          <w:sz w:val="28"/>
          <w:szCs w:val="28"/>
        </w:rPr>
        <w:t xml:space="preserve"> </w:t>
      </w:r>
      <w:r w:rsidRPr="00677501">
        <w:rPr>
          <w:sz w:val="28"/>
          <w:szCs w:val="28"/>
          <w:lang w:val="en-US"/>
        </w:rPr>
        <w:t>Press</w:t>
      </w:r>
      <w:r w:rsidRPr="00677501">
        <w:rPr>
          <w:sz w:val="28"/>
          <w:szCs w:val="28"/>
        </w:rPr>
        <w:t xml:space="preserve">, 2014. – 120 </w:t>
      </w:r>
      <w:r w:rsidRPr="00677501">
        <w:rPr>
          <w:sz w:val="28"/>
          <w:szCs w:val="28"/>
          <w:lang w:val="en-US"/>
        </w:rPr>
        <w:t>s</w:t>
      </w:r>
      <w:r w:rsidRPr="00677501">
        <w:rPr>
          <w:sz w:val="28"/>
          <w:szCs w:val="28"/>
        </w:rPr>
        <w:t>.</w:t>
      </w:r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sz w:val="28"/>
          <w:szCs w:val="28"/>
          <w:lang w:val="en-US"/>
        </w:rPr>
        <w:t>Fabia</w:t>
      </w:r>
      <w:proofErr w:type="spellEnd"/>
      <w:r w:rsidRPr="00677501">
        <w:rPr>
          <w:sz w:val="28"/>
          <w:szCs w:val="28"/>
        </w:rPr>
        <w:t>ń</w:t>
      </w:r>
      <w:r w:rsidRPr="00677501">
        <w:rPr>
          <w:sz w:val="28"/>
          <w:szCs w:val="28"/>
          <w:lang w:val="en-US"/>
        </w:rPr>
        <w:t>ski</w:t>
      </w:r>
      <w:r w:rsidRPr="00677501">
        <w:rPr>
          <w:iCs/>
          <w:sz w:val="28"/>
          <w:szCs w:val="28"/>
          <w:shd w:val="clear" w:color="auto" w:fill="CCFFCC"/>
        </w:rPr>
        <w:t xml:space="preserve"> Т. </w:t>
      </w:r>
      <w:r w:rsidRPr="00677501">
        <w:rPr>
          <w:iCs/>
          <w:sz w:val="28"/>
          <w:szCs w:val="28"/>
          <w:shd w:val="clear" w:color="auto" w:fill="CCFFCC"/>
          <w:lang w:val="pl-PL"/>
        </w:rPr>
        <w:t>Ze wspomnień, [</w:t>
      </w:r>
      <w:r w:rsidRPr="00677501">
        <w:rPr>
          <w:iCs/>
          <w:sz w:val="28"/>
          <w:szCs w:val="28"/>
          <w:shd w:val="clear" w:color="auto" w:fill="CCFFCC"/>
        </w:rPr>
        <w:t>в</w:t>
      </w:r>
      <w:r w:rsidRPr="00677501">
        <w:rPr>
          <w:iCs/>
          <w:sz w:val="28"/>
          <w:szCs w:val="28"/>
          <w:shd w:val="clear" w:color="auto" w:fill="CCFFCC"/>
          <w:lang w:val="pl-PL"/>
        </w:rPr>
        <w:t>:] Wspomnienia o Kazimierzu Wierzyńskim, zebrał i opracował Paweł Kądziela, Warszawa: Biblioteka “Wieź”, 2001</w:t>
      </w:r>
      <w:r w:rsidRPr="00677501">
        <w:rPr>
          <w:iCs/>
          <w:sz w:val="28"/>
          <w:szCs w:val="28"/>
          <w:shd w:val="clear" w:color="auto" w:fill="CCFFCC"/>
        </w:rPr>
        <w:t xml:space="preserve">. - </w:t>
      </w:r>
      <w:r w:rsidRPr="00677501">
        <w:rPr>
          <w:iCs/>
          <w:sz w:val="28"/>
          <w:szCs w:val="28"/>
          <w:shd w:val="clear" w:color="auto" w:fill="CCFFCC"/>
          <w:lang w:val="en-US"/>
        </w:rPr>
        <w:t>S</w:t>
      </w:r>
      <w:r w:rsidRPr="00677501">
        <w:rPr>
          <w:iCs/>
          <w:sz w:val="28"/>
          <w:szCs w:val="28"/>
          <w:shd w:val="clear" w:color="auto" w:fill="CCFFCC"/>
          <w:lang w:val="pl-PL"/>
        </w:rPr>
        <w:t>. 63-74.</w:t>
      </w:r>
      <w:r w:rsidRPr="00677501">
        <w:rPr>
          <w:rStyle w:val="apple-converted-space"/>
          <w:iCs/>
          <w:sz w:val="28"/>
          <w:szCs w:val="28"/>
          <w:shd w:val="clear" w:color="auto" w:fill="CCFFCC"/>
          <w:lang w:val="pl-PL"/>
        </w:rPr>
        <w:t xml:space="preserve"> </w:t>
      </w:r>
      <w:r w:rsidRPr="00677501">
        <w:rPr>
          <w:rStyle w:val="apple-converted-space"/>
          <w:iCs/>
          <w:sz w:val="28"/>
          <w:szCs w:val="28"/>
          <w:shd w:val="clear" w:color="auto" w:fill="CCFFCC"/>
        </w:rPr>
        <w:t>(</w:t>
      </w:r>
      <w:r w:rsidRPr="00677501">
        <w:rPr>
          <w:iCs/>
          <w:sz w:val="28"/>
          <w:szCs w:val="28"/>
          <w:shd w:val="clear" w:color="auto" w:fill="CCFFCC"/>
        </w:rPr>
        <w:t xml:space="preserve">Переклав Андрій </w:t>
      </w:r>
      <w:proofErr w:type="spellStart"/>
      <w:r w:rsidRPr="00677501">
        <w:rPr>
          <w:iCs/>
          <w:sz w:val="28"/>
          <w:szCs w:val="28"/>
          <w:shd w:val="clear" w:color="auto" w:fill="CCFFCC"/>
        </w:rPr>
        <w:t>Павлишин</w:t>
      </w:r>
      <w:proofErr w:type="spellEnd"/>
      <w:r w:rsidRPr="00677501">
        <w:rPr>
          <w:iCs/>
          <w:sz w:val="28"/>
          <w:szCs w:val="28"/>
          <w:shd w:val="clear" w:color="auto" w:fill="CCFFCC"/>
        </w:rPr>
        <w:t>)</w:t>
      </w:r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bCs/>
          <w:sz w:val="28"/>
          <w:szCs w:val="28"/>
          <w:shd w:val="clear" w:color="auto" w:fill="FFF8E0"/>
        </w:rPr>
        <w:t>Kornel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</w:t>
      </w:r>
      <w:proofErr w:type="spellStart"/>
      <w:r w:rsidRPr="00677501">
        <w:rPr>
          <w:bCs/>
          <w:sz w:val="28"/>
          <w:szCs w:val="28"/>
          <w:shd w:val="clear" w:color="auto" w:fill="FFF8E0"/>
        </w:rPr>
        <w:t>Makuszyński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- </w:t>
      </w:r>
      <w:proofErr w:type="spellStart"/>
      <w:r w:rsidRPr="00677501">
        <w:rPr>
          <w:bCs/>
          <w:sz w:val="28"/>
          <w:szCs w:val="28"/>
          <w:shd w:val="clear" w:color="auto" w:fill="FFF8E0"/>
        </w:rPr>
        <w:t>optymistyczna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</w:t>
      </w:r>
      <w:proofErr w:type="spellStart"/>
      <w:r w:rsidRPr="00677501">
        <w:rPr>
          <w:bCs/>
          <w:sz w:val="28"/>
          <w:szCs w:val="28"/>
          <w:shd w:val="clear" w:color="auto" w:fill="FFF8E0"/>
        </w:rPr>
        <w:t>wizja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</w:t>
      </w:r>
      <w:proofErr w:type="spellStart"/>
      <w:r w:rsidRPr="00677501">
        <w:rPr>
          <w:bCs/>
          <w:sz w:val="28"/>
          <w:szCs w:val="28"/>
          <w:shd w:val="clear" w:color="auto" w:fill="FFF8E0"/>
        </w:rPr>
        <w:t>świata</w:t>
      </w:r>
      <w:proofErr w:type="spellEnd"/>
      <w:r w:rsidRPr="00677501">
        <w:rPr>
          <w:bCs/>
          <w:sz w:val="28"/>
          <w:szCs w:val="28"/>
          <w:shd w:val="clear" w:color="auto" w:fill="FFF8E0"/>
        </w:rPr>
        <w:t xml:space="preserve"> // </w:t>
      </w:r>
      <w:hyperlink r:id="rId11" w:history="1">
        <w:r w:rsidRPr="00677501">
          <w:rPr>
            <w:rStyle w:val="a3"/>
            <w:bCs/>
            <w:color w:val="auto"/>
            <w:sz w:val="28"/>
            <w:szCs w:val="28"/>
            <w:u w:val="none"/>
            <w:shd w:val="clear" w:color="auto" w:fill="FFF8E0"/>
          </w:rPr>
          <w:t>http://www.lwow.home.pl/naszdziennik/makuszynski.html</w:t>
        </w:r>
      </w:hyperlink>
    </w:p>
    <w:p w:rsidR="00113266" w:rsidRPr="00677501" w:rsidRDefault="00113266" w:rsidP="00113266">
      <w:pPr>
        <w:pStyle w:val="rtejustify"/>
        <w:numPr>
          <w:ilvl w:val="0"/>
          <w:numId w:val="2"/>
        </w:numPr>
        <w:tabs>
          <w:tab w:val="left" w:pos="306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677501">
        <w:rPr>
          <w:sz w:val="28"/>
          <w:szCs w:val="28"/>
          <w:shd w:val="clear" w:color="auto" w:fill="FFFFFF"/>
        </w:rPr>
        <w:t>Olech</w:t>
      </w:r>
      <w:proofErr w:type="spellEnd"/>
      <w:r w:rsidRPr="00677501">
        <w:rPr>
          <w:sz w:val="28"/>
          <w:szCs w:val="28"/>
          <w:shd w:val="clear" w:color="auto" w:fill="FFFFFF"/>
          <w:lang w:val="en-US"/>
        </w:rPr>
        <w:t xml:space="preserve"> J. </w:t>
      </w:r>
      <w:hyperlink r:id="rId12" w:history="1">
        <w:r w:rsidRPr="00677501">
          <w:rPr>
            <w:rStyle w:val="a3"/>
            <w:color w:val="auto"/>
            <w:sz w:val="28"/>
            <w:szCs w:val="28"/>
            <w:u w:val="none"/>
          </w:rPr>
          <w:t>Patos i zwykłe dobro</w:t>
        </w:r>
      </w:hyperlink>
      <w:r w:rsidRPr="00677501">
        <w:rPr>
          <w:sz w:val="28"/>
          <w:szCs w:val="28"/>
          <w:lang w:val="en-US"/>
        </w:rPr>
        <w:t xml:space="preserve"> / J. </w:t>
      </w:r>
      <w:proofErr w:type="spellStart"/>
      <w:r w:rsidRPr="00677501">
        <w:rPr>
          <w:sz w:val="28"/>
          <w:szCs w:val="28"/>
          <w:lang w:val="en-US"/>
        </w:rPr>
        <w:t>Olech</w:t>
      </w:r>
      <w:proofErr w:type="spellEnd"/>
      <w:r w:rsidRPr="00677501">
        <w:rPr>
          <w:sz w:val="28"/>
          <w:szCs w:val="28"/>
        </w:rPr>
        <w:t xml:space="preserve"> // </w:t>
      </w:r>
      <w:hyperlink r:id="rId13" w:history="1">
        <w:r w:rsidRPr="00677501">
          <w:rPr>
            <w:rStyle w:val="a3"/>
            <w:color w:val="auto"/>
            <w:sz w:val="28"/>
            <w:szCs w:val="28"/>
            <w:u w:val="none"/>
          </w:rPr>
          <w:t>http://www</w:t>
        </w:r>
        <w:bookmarkStart w:id="0" w:name="_GoBack"/>
        <w:bookmarkEnd w:id="0"/>
        <w:r w:rsidRPr="00677501">
          <w:rPr>
            <w:rStyle w:val="a3"/>
            <w:color w:val="auto"/>
            <w:sz w:val="28"/>
            <w:szCs w:val="28"/>
            <w:u w:val="none"/>
          </w:rPr>
          <w:t>2.tygodnik.com.pl/tp/2821/kultura01.php</w:t>
        </w:r>
      </w:hyperlink>
      <w:r w:rsidRPr="00677501">
        <w:rPr>
          <w:sz w:val="28"/>
          <w:szCs w:val="28"/>
          <w:lang w:val="en-US"/>
        </w:rPr>
        <w:t xml:space="preserve"> </w:t>
      </w:r>
    </w:p>
    <w:p w:rsidR="003E1EB6" w:rsidRPr="00677501" w:rsidRDefault="003E1EB6">
      <w:pPr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3E1EB6" w:rsidRPr="00677501" w:rsidRDefault="003E1EB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sectPr w:rsidR="003E1EB6" w:rsidRPr="00677501" w:rsidSect="00677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2171"/>
    <w:multiLevelType w:val="hybridMultilevel"/>
    <w:tmpl w:val="5EEAAC0C"/>
    <w:lvl w:ilvl="0" w:tplc="45A08BD2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A90882"/>
    <w:multiLevelType w:val="hybridMultilevel"/>
    <w:tmpl w:val="54BC4992"/>
    <w:lvl w:ilvl="0" w:tplc="E00A9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854A1"/>
    <w:multiLevelType w:val="hybridMultilevel"/>
    <w:tmpl w:val="D95C379E"/>
    <w:lvl w:ilvl="0" w:tplc="D7A43B5E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71814"/>
    <w:multiLevelType w:val="hybridMultilevel"/>
    <w:tmpl w:val="E8D85D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EB6"/>
    <w:rsid w:val="00070B75"/>
    <w:rsid w:val="00075186"/>
    <w:rsid w:val="000B5A8D"/>
    <w:rsid w:val="000F24FE"/>
    <w:rsid w:val="000F6B07"/>
    <w:rsid w:val="00113266"/>
    <w:rsid w:val="001459C8"/>
    <w:rsid w:val="00196533"/>
    <w:rsid w:val="00202FE2"/>
    <w:rsid w:val="002315FA"/>
    <w:rsid w:val="002A3E69"/>
    <w:rsid w:val="002A58AA"/>
    <w:rsid w:val="002B115C"/>
    <w:rsid w:val="002F1277"/>
    <w:rsid w:val="003148FB"/>
    <w:rsid w:val="003A48AE"/>
    <w:rsid w:val="003B3CE9"/>
    <w:rsid w:val="003B43D1"/>
    <w:rsid w:val="003C3F49"/>
    <w:rsid w:val="003E1EB6"/>
    <w:rsid w:val="003E2AEE"/>
    <w:rsid w:val="004303CE"/>
    <w:rsid w:val="00430EEA"/>
    <w:rsid w:val="00441662"/>
    <w:rsid w:val="00473611"/>
    <w:rsid w:val="004B02B5"/>
    <w:rsid w:val="004B0AC7"/>
    <w:rsid w:val="004B30A0"/>
    <w:rsid w:val="004C5713"/>
    <w:rsid w:val="00552860"/>
    <w:rsid w:val="00556B2B"/>
    <w:rsid w:val="0063306F"/>
    <w:rsid w:val="00677501"/>
    <w:rsid w:val="00680043"/>
    <w:rsid w:val="006D02FC"/>
    <w:rsid w:val="006D05FC"/>
    <w:rsid w:val="00705111"/>
    <w:rsid w:val="00733F98"/>
    <w:rsid w:val="00770CC5"/>
    <w:rsid w:val="00774C9E"/>
    <w:rsid w:val="00797D02"/>
    <w:rsid w:val="008E1A7A"/>
    <w:rsid w:val="00910180"/>
    <w:rsid w:val="00961CBB"/>
    <w:rsid w:val="00966B33"/>
    <w:rsid w:val="0097667D"/>
    <w:rsid w:val="009A7A31"/>
    <w:rsid w:val="009F6390"/>
    <w:rsid w:val="00A06A1A"/>
    <w:rsid w:val="00A836F6"/>
    <w:rsid w:val="00A96046"/>
    <w:rsid w:val="00AB2345"/>
    <w:rsid w:val="00AC77A6"/>
    <w:rsid w:val="00AF6830"/>
    <w:rsid w:val="00BA253E"/>
    <w:rsid w:val="00BA2F3A"/>
    <w:rsid w:val="00C30495"/>
    <w:rsid w:val="00C73ECE"/>
    <w:rsid w:val="00C90A6C"/>
    <w:rsid w:val="00CC1783"/>
    <w:rsid w:val="00D47F5B"/>
    <w:rsid w:val="00D73627"/>
    <w:rsid w:val="00D86979"/>
    <w:rsid w:val="00D878EA"/>
    <w:rsid w:val="00D96698"/>
    <w:rsid w:val="00D97C58"/>
    <w:rsid w:val="00DB3D0C"/>
    <w:rsid w:val="00E07017"/>
    <w:rsid w:val="00E4049E"/>
    <w:rsid w:val="00ED4F86"/>
    <w:rsid w:val="00F01B1F"/>
    <w:rsid w:val="00F1779C"/>
    <w:rsid w:val="00F3360F"/>
    <w:rsid w:val="00F37987"/>
    <w:rsid w:val="00F5074E"/>
    <w:rsid w:val="00FA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1EB6"/>
  </w:style>
  <w:style w:type="character" w:styleId="a3">
    <w:name w:val="Hyperlink"/>
    <w:basedOn w:val="a0"/>
    <w:uiPriority w:val="99"/>
    <w:semiHidden/>
    <w:unhideWhenUsed/>
    <w:rsid w:val="003E1E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7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E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3266"/>
    <w:pPr>
      <w:ind w:left="720"/>
      <w:contextualSpacing/>
    </w:pPr>
    <w:rPr>
      <w:rFonts w:eastAsiaTheme="minorEastAsia"/>
      <w:lang w:eastAsia="uk-UA"/>
    </w:rPr>
  </w:style>
  <w:style w:type="paragraph" w:customStyle="1" w:styleId="rtejustify">
    <w:name w:val="rtejustify"/>
    <w:basedOn w:val="a"/>
    <w:uiPriority w:val="99"/>
    <w:rsid w:val="0011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0%D0%BD%D0%B3%D0%BB%D1%96%D0%B9%D1%81%D1%8C%D0%BA%D0%B0_%D0%BC%D0%BE%D0%B2%D0%B0" TargetMode="External"/><Relationship Id="rId13" Type="http://schemas.openxmlformats.org/officeDocument/2006/relationships/hyperlink" Target="http://www2.tygodnik.com.pl/tp/2821/kultura0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.wikipedia.org/w/index.php?title=%D0%9A%D0%BE%D1%80%D0%BD%D0%B5%D0%BB%D1%8C_%D0%9C%D0%B0%D0%BA%D1%83%D1%88%D0%B8%D0%BD%D1%81%D1%8C%D0%BA%D0%B8%D0%B9&amp;action=edit&amp;redlink=1" TargetMode="External"/><Relationship Id="rId12" Type="http://schemas.openxmlformats.org/officeDocument/2006/relationships/hyperlink" Target="http://www2.tygodnik.com.pl/tp/2821/kultura0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1933" TargetMode="External"/><Relationship Id="rId11" Type="http://schemas.openxmlformats.org/officeDocument/2006/relationships/hyperlink" Target="http://www.lwow.home.pl/naszdziennik/makuszynski.html" TargetMode="External"/><Relationship Id="rId5" Type="http://schemas.openxmlformats.org/officeDocument/2006/relationships/hyperlink" Target="http://uk.wikipedia.org/wiki/%D0%9F%D0%BE%D0%BB%D1%8C%D1%89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wow.home.pl/usmie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receptov.ru/skazki/skazki-0022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9631</Words>
  <Characters>5491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LEMON</cp:lastModifiedBy>
  <cp:revision>23</cp:revision>
  <dcterms:created xsi:type="dcterms:W3CDTF">2014-11-24T19:27:00Z</dcterms:created>
  <dcterms:modified xsi:type="dcterms:W3CDTF">2015-01-15T16:30:00Z</dcterms:modified>
</cp:coreProperties>
</file>