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10EE7" w14:textId="77777777" w:rsidR="00510A06" w:rsidRDefault="004C79FB" w:rsidP="004C79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4C79FB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DEVELOPMENT OF INCLUSIVE EDUCATION IN UKRAINE: </w:t>
      </w:r>
    </w:p>
    <w:p w14:paraId="70A361ED" w14:textId="21A15B87" w:rsidR="004C79FB" w:rsidRDefault="004C79FB" w:rsidP="004C79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4C79FB">
        <w:rPr>
          <w:rFonts w:asciiTheme="majorBidi" w:hAnsiTheme="majorBidi" w:cstheme="majorBidi"/>
          <w:b/>
          <w:bCs/>
          <w:sz w:val="28"/>
          <w:szCs w:val="28"/>
          <w:lang w:val="uk-UA"/>
        </w:rPr>
        <w:t>THE CHALLENGES OF TIME</w:t>
      </w:r>
    </w:p>
    <w:p w14:paraId="60633F41" w14:textId="77777777" w:rsidR="004C79FB" w:rsidRDefault="004C79FB" w:rsidP="004C79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14:paraId="5FDBFA3D" w14:textId="5CACA620" w:rsidR="004C79FB" w:rsidRDefault="004C79FB" w:rsidP="004C79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4C79FB">
        <w:rPr>
          <w:rFonts w:asciiTheme="majorBidi" w:hAnsiTheme="majorBidi" w:cstheme="majorBidi"/>
          <w:b/>
          <w:bCs/>
          <w:sz w:val="28"/>
          <w:szCs w:val="28"/>
          <w:lang w:val="uk-UA"/>
        </w:rPr>
        <w:t>РОЗВИТОК ІНКЛЮЗИВНОЇ ОСВІТИ В УКРАЇНІ: ВИКЛИКИ ЧАСУ</w:t>
      </w:r>
    </w:p>
    <w:p w14:paraId="666E10FC" w14:textId="278E7AF3" w:rsidR="004C79FB" w:rsidRDefault="004C79FB" w:rsidP="004C79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14:paraId="200F893B" w14:textId="1DDD17FC" w:rsidR="004C79FB" w:rsidRPr="00CF48D3" w:rsidRDefault="004C79FB" w:rsidP="004C79FB">
      <w:pPr>
        <w:jc w:val="center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  <w:proofErr w:type="spellStart"/>
      <w:r w:rsidRPr="004C79FB">
        <w:rPr>
          <w:rFonts w:asciiTheme="majorBidi" w:hAnsiTheme="majorBidi" w:cstheme="majorBidi"/>
          <w:i/>
          <w:iCs/>
          <w:sz w:val="28"/>
          <w:szCs w:val="28"/>
          <w:lang w:val="en-US"/>
        </w:rPr>
        <w:t>Nataliia</w:t>
      </w:r>
      <w:proofErr w:type="spellEnd"/>
      <w:r w:rsidRPr="00CF48D3">
        <w:rPr>
          <w:rFonts w:asciiTheme="majorBidi" w:hAnsiTheme="majorBidi" w:cstheme="majorBidi"/>
          <w:i/>
          <w:iCs/>
          <w:sz w:val="28"/>
          <w:szCs w:val="28"/>
          <w:lang w:val="uk-UA"/>
        </w:rPr>
        <w:t xml:space="preserve"> </w:t>
      </w:r>
      <w:proofErr w:type="spellStart"/>
      <w:r w:rsidRPr="004C79FB">
        <w:rPr>
          <w:rFonts w:asciiTheme="majorBidi" w:hAnsiTheme="majorBidi" w:cstheme="majorBidi"/>
          <w:i/>
          <w:iCs/>
          <w:sz w:val="28"/>
          <w:szCs w:val="28"/>
          <w:lang w:val="en-US"/>
        </w:rPr>
        <w:t>Matveieva</w:t>
      </w:r>
      <w:proofErr w:type="spellEnd"/>
    </w:p>
    <w:p w14:paraId="45EDEA13" w14:textId="5C075B74" w:rsidR="004C79FB" w:rsidRDefault="004C79FB" w:rsidP="004C79FB">
      <w:pPr>
        <w:jc w:val="center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  <w:r>
        <w:rPr>
          <w:rFonts w:asciiTheme="majorBidi" w:hAnsiTheme="majorBidi" w:cstheme="majorBidi"/>
          <w:i/>
          <w:iCs/>
          <w:sz w:val="28"/>
          <w:szCs w:val="28"/>
          <w:lang w:val="uk-UA"/>
        </w:rPr>
        <w:t xml:space="preserve">Наталія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  <w:lang w:val="uk-UA"/>
        </w:rPr>
        <w:t>Матвеєва</w:t>
      </w:r>
      <w:proofErr w:type="spellEnd"/>
    </w:p>
    <w:p w14:paraId="214C5DDD" w14:textId="09B9B045" w:rsidR="004C79FB" w:rsidRDefault="004C79FB" w:rsidP="004C79FB">
      <w:pPr>
        <w:jc w:val="center"/>
        <w:rPr>
          <w:rFonts w:asciiTheme="majorBidi" w:hAnsiTheme="majorBidi" w:cstheme="majorBidi"/>
          <w:i/>
          <w:iCs/>
          <w:sz w:val="28"/>
          <w:szCs w:val="28"/>
          <w:lang w:val="uk-UA"/>
        </w:rPr>
      </w:pPr>
    </w:p>
    <w:p w14:paraId="29BAF4AA" w14:textId="5C63CB37" w:rsidR="00F6257A" w:rsidRDefault="004C79FB" w:rsidP="00CF48D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На </w:t>
      </w:r>
      <w:r w:rsidR="00CF48D3">
        <w:rPr>
          <w:rFonts w:asciiTheme="majorBidi" w:hAnsiTheme="majorBidi" w:cstheme="majorBidi"/>
          <w:sz w:val="28"/>
          <w:szCs w:val="28"/>
          <w:lang w:val="uk-UA"/>
        </w:rPr>
        <w:t>сучасн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ому етапі реформування освіти в Україні </w:t>
      </w:r>
      <w:r w:rsidR="00BB7031">
        <w:rPr>
          <w:rFonts w:asciiTheme="majorBidi" w:hAnsiTheme="majorBidi" w:cstheme="majorBidi"/>
          <w:sz w:val="28"/>
          <w:szCs w:val="28"/>
          <w:lang w:val="uk-UA"/>
        </w:rPr>
        <w:t xml:space="preserve">актуалізуємо питання створення інклюзивного середовища, </w:t>
      </w:r>
      <w:r>
        <w:rPr>
          <w:rFonts w:asciiTheme="majorBidi" w:hAnsiTheme="majorBidi" w:cstheme="majorBidi"/>
          <w:sz w:val="28"/>
          <w:szCs w:val="28"/>
          <w:lang w:val="uk-UA"/>
        </w:rPr>
        <w:t>надання якісних освітніх послуг усім без винятку дітям, що досягли шкільного віку. З іншого боку,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 особистість постає в центрі уваги всього державотворення, організації </w:t>
      </w:r>
      <w:r w:rsidR="006F787D">
        <w:rPr>
          <w:rFonts w:asciiTheme="majorBidi" w:hAnsiTheme="majorBidi" w:cstheme="majorBidi"/>
          <w:sz w:val="28"/>
          <w:szCs w:val="28"/>
          <w:lang w:val="uk-UA"/>
        </w:rPr>
        <w:t>та здійснення громадської, професійної, творчої д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>іяльності</w:t>
      </w:r>
      <w:r w:rsidR="00CF48D3">
        <w:rPr>
          <w:rFonts w:asciiTheme="majorBidi" w:hAnsiTheme="majorBidi" w:cstheme="majorBidi"/>
          <w:sz w:val="28"/>
          <w:szCs w:val="28"/>
          <w:lang w:val="uk-UA"/>
        </w:rPr>
        <w:t xml:space="preserve"> громадян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 й, у тому числі, </w:t>
      </w:r>
      <w:r w:rsidR="006F787D">
        <w:rPr>
          <w:rFonts w:asciiTheme="majorBidi" w:hAnsiTheme="majorBidi" w:cstheme="majorBidi"/>
          <w:sz w:val="28"/>
          <w:szCs w:val="28"/>
          <w:lang w:val="uk-UA"/>
        </w:rPr>
        <w:t>створення нової української школи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. Саме тому дитина, її фізіологічні та психологічні особливості, неповторні риси та якості, унікальні уміння й задатки виступають тим підґрунтям, на якому </w:t>
      </w:r>
      <w:r w:rsidR="00BB7031">
        <w:rPr>
          <w:rFonts w:asciiTheme="majorBidi" w:hAnsiTheme="majorBidi" w:cstheme="majorBidi"/>
          <w:sz w:val="28"/>
          <w:szCs w:val="28"/>
          <w:lang w:val="uk-UA"/>
        </w:rPr>
        <w:t xml:space="preserve">має 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>базу</w:t>
      </w:r>
      <w:r w:rsidR="00BB7031">
        <w:rPr>
          <w:rFonts w:asciiTheme="majorBidi" w:hAnsiTheme="majorBidi" w:cstheme="majorBidi"/>
          <w:sz w:val="28"/>
          <w:szCs w:val="28"/>
          <w:lang w:val="uk-UA"/>
        </w:rPr>
        <w:t>ватися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 освітній процес сучасно</w:t>
      </w:r>
      <w:r w:rsidR="006F787D">
        <w:rPr>
          <w:rFonts w:asciiTheme="majorBidi" w:hAnsiTheme="majorBidi" w:cstheme="majorBidi"/>
          <w:sz w:val="28"/>
          <w:szCs w:val="28"/>
          <w:lang w:val="uk-UA"/>
        </w:rPr>
        <w:t>го навчального закладу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>. На цьому наголошу</w:t>
      </w:r>
      <w:r w:rsidR="006F787D">
        <w:rPr>
          <w:rFonts w:asciiTheme="majorBidi" w:hAnsiTheme="majorBidi" w:cstheme="majorBidi"/>
          <w:sz w:val="28"/>
          <w:szCs w:val="28"/>
          <w:lang w:val="uk-UA"/>
        </w:rPr>
        <w:t>ють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 нормативн</w:t>
      </w:r>
      <w:r w:rsidR="006F787D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 документ</w:t>
      </w:r>
      <w:r w:rsidR="006F787D">
        <w:rPr>
          <w:rFonts w:asciiTheme="majorBidi" w:hAnsiTheme="majorBidi" w:cstheme="majorBidi"/>
          <w:sz w:val="28"/>
          <w:szCs w:val="28"/>
          <w:lang w:val="uk-UA"/>
        </w:rPr>
        <w:t>и</w:t>
      </w:r>
      <w:r w:rsidR="00510A06">
        <w:rPr>
          <w:rFonts w:asciiTheme="majorBidi" w:hAnsiTheme="majorBidi" w:cstheme="majorBidi"/>
          <w:sz w:val="28"/>
          <w:szCs w:val="28"/>
          <w:lang w:val="uk-UA"/>
        </w:rPr>
        <w:t xml:space="preserve"> про освіту,</w:t>
      </w:r>
      <w:r w:rsidR="00BB703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B0A41">
        <w:rPr>
          <w:rFonts w:asciiTheme="majorBidi" w:hAnsiTheme="majorBidi" w:cstheme="majorBidi"/>
          <w:sz w:val="28"/>
          <w:szCs w:val="28"/>
          <w:lang w:val="uk-UA"/>
        </w:rPr>
        <w:t xml:space="preserve">як-от: </w:t>
      </w:r>
      <w:r w:rsidR="000B0A41" w:rsidRPr="00806B45">
        <w:rPr>
          <w:rFonts w:asciiTheme="majorBidi" w:hAnsiTheme="majorBidi" w:cstheme="majorBidi"/>
          <w:sz w:val="28"/>
          <w:szCs w:val="28"/>
          <w:lang w:val="uk-UA"/>
        </w:rPr>
        <w:t>Закон</w:t>
      </w:r>
      <w:r w:rsidR="000B0A41">
        <w:rPr>
          <w:rFonts w:asciiTheme="majorBidi" w:hAnsiTheme="majorBidi" w:cstheme="majorBidi"/>
          <w:sz w:val="28"/>
          <w:szCs w:val="28"/>
          <w:lang w:val="uk-UA"/>
        </w:rPr>
        <w:t>и</w:t>
      </w:r>
      <w:r w:rsidR="000B0A41" w:rsidRPr="00806B45">
        <w:rPr>
          <w:rFonts w:asciiTheme="majorBidi" w:hAnsiTheme="majorBidi" w:cstheme="majorBidi"/>
          <w:sz w:val="28"/>
          <w:szCs w:val="28"/>
          <w:lang w:val="uk-UA"/>
        </w:rPr>
        <w:t xml:space="preserve"> України «Про освіту»,</w:t>
      </w:r>
      <w:r w:rsidR="000B0A41">
        <w:rPr>
          <w:rFonts w:asciiTheme="majorBidi" w:hAnsiTheme="majorBidi" w:cstheme="majorBidi"/>
          <w:sz w:val="28"/>
          <w:szCs w:val="28"/>
          <w:lang w:val="uk-UA"/>
        </w:rPr>
        <w:t xml:space="preserve"> «Про загальну середню освіту», «Про дошкільну освіту», «Про вищу освіту»;</w:t>
      </w:r>
      <w:r w:rsidR="000B0A41" w:rsidRPr="00806B45">
        <w:rPr>
          <w:rFonts w:asciiTheme="majorBidi" w:hAnsiTheme="majorBidi" w:cstheme="majorBidi"/>
          <w:sz w:val="28"/>
          <w:szCs w:val="28"/>
          <w:lang w:val="uk-UA"/>
        </w:rPr>
        <w:t xml:space="preserve"> Державна національна програма «Освіта (Україна ХХІ століття)», Концепція національного виховання,</w:t>
      </w:r>
      <w:r w:rsidR="000B0A41">
        <w:rPr>
          <w:rFonts w:asciiTheme="majorBidi" w:hAnsiTheme="majorBidi" w:cstheme="majorBidi"/>
          <w:sz w:val="28"/>
          <w:szCs w:val="28"/>
          <w:lang w:val="uk-UA"/>
        </w:rPr>
        <w:t xml:space="preserve"> Концепція розвитку інклюзивної освіти в Україні, Концепція розвитку Нової Української Школи. </w:t>
      </w:r>
      <w:r w:rsidR="00CF48D3">
        <w:rPr>
          <w:rFonts w:asciiTheme="majorBidi" w:hAnsiTheme="majorBidi" w:cstheme="majorBidi"/>
          <w:sz w:val="28"/>
          <w:szCs w:val="28"/>
          <w:lang w:val="uk-UA"/>
        </w:rPr>
        <w:t>В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>ідповідно до Державного стандарту початкової освіти</w:t>
      </w:r>
      <w:r w:rsidR="000B0A41" w:rsidRPr="00FE2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сучасний учитель повинен не лише навчати, а й розвивати, формувати пожиттєво необхідні </w:t>
      </w:r>
      <w:r w:rsidR="000B0A41" w:rsidRPr="009A55C9">
        <w:rPr>
          <w:rFonts w:ascii="Times New Roman" w:hAnsi="Times New Roman" w:cs="Times New Roman"/>
          <w:sz w:val="28"/>
          <w:szCs w:val="28"/>
          <w:lang w:val="uk-UA"/>
        </w:rPr>
        <w:t>компетен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>тності</w:t>
      </w:r>
      <w:r w:rsidR="000B0A41" w:rsidRPr="00FE2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школярів, що виступають результатом належного рівня </w:t>
      </w:r>
      <w:r w:rsidR="000B0A41" w:rsidRPr="00FE26AC">
        <w:rPr>
          <w:rFonts w:ascii="Times New Roman" w:hAnsi="Times New Roman" w:cs="Times New Roman"/>
          <w:sz w:val="28"/>
          <w:szCs w:val="28"/>
          <w:lang w:val="uk-UA"/>
        </w:rPr>
        <w:t>знань, умінь і якостей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787D">
        <w:rPr>
          <w:rFonts w:ascii="Times New Roman" w:hAnsi="Times New Roman" w:cs="Times New Roman"/>
          <w:sz w:val="28"/>
          <w:szCs w:val="28"/>
          <w:lang w:val="uk-UA"/>
        </w:rPr>
        <w:t>Заслуговують на увагу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 нові 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професійної діяльності педагога, </w:t>
      </w:r>
      <w:r w:rsidR="006F787D">
        <w:rPr>
          <w:rFonts w:ascii="Times New Roman" w:hAnsi="Times New Roman" w:cs="Times New Roman"/>
          <w:sz w:val="28"/>
          <w:szCs w:val="28"/>
          <w:lang w:val="uk-UA"/>
        </w:rPr>
        <w:t xml:space="preserve">в основі якої 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 проектування 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 траєкторі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особистості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індивідуальних особливостей, потреб, запитів та інтересів, навчальних можливостей</w:t>
      </w:r>
      <w:r w:rsidR="000B0A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40CA90" w14:textId="523F37A7" w:rsidR="007132F5" w:rsidRDefault="00C36E04" w:rsidP="009B46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Інклюзивна освіта у нашій державі – не лише вимога часу, а й одне із завдань розбудови демократичного суспільства, за якого визнаються права кожного громадянина, створюються 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належ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умови </w:t>
      </w:r>
      <w:r w:rsidR="006F787D">
        <w:rPr>
          <w:rFonts w:ascii="Times New Roman" w:hAnsi="Times New Roman" w:cs="Times New Roman"/>
          <w:sz w:val="28"/>
          <w:szCs w:val="28"/>
          <w:lang w:val="uk-UA"/>
        </w:rPr>
        <w:t>успішної життє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іяльності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здобуття освіти</w:t>
      </w:r>
      <w:r w:rsidR="006F787D">
        <w:rPr>
          <w:rFonts w:ascii="Times New Roman" w:hAnsi="Times New Roman" w:cs="Times New Roman"/>
          <w:sz w:val="28"/>
          <w:szCs w:val="28"/>
          <w:lang w:val="uk-UA"/>
        </w:rPr>
        <w:t xml:space="preserve"> та самореалізації на професійній ниві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</w:t>
      </w:r>
      <w:r w:rsidR="006F787D">
        <w:rPr>
          <w:rFonts w:ascii="Times New Roman" w:hAnsi="Times New Roman" w:cs="Times New Roman"/>
          <w:sz w:val="28"/>
          <w:szCs w:val="28"/>
          <w:lang w:val="uk-UA"/>
        </w:rPr>
        <w:t xml:space="preserve">якісного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медичного обслуговування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</w:p>
    <w:p w14:paraId="0F9812F9" w14:textId="1EBB27DB" w:rsidR="00C36E04" w:rsidRDefault="00C36E04" w:rsidP="007132F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права на освіту, медичні послуги, здобуття професії та подальше працевлаштування – головні завдання державної політики України на сучасному етапі. 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Свідченням цьому є те, що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у 1991 році 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декларативно визнала основні міжнародні правові документи щодо осіб з особливими освітніми потребами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 й долучилась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до європейських держав стосовно перегляду політичного, соціального, освітнього, медичного та інших напрямів свого розвитку.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осіб з порушеннями розвитку у соціум, визнання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іншості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унікальності як індивідуальних рис, створення умов активної участі у громадському та суспільному житті виступають важливою умовою успішної соціалізації даної категорії людей, можливості їх самореалізації та самоствердження, розвитку задатків та здібностей поряд з іншими.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>Причому с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 xml:space="preserve">творення гуманного, демократичного устрою в Україні, розвиток інклюзивної освіти </w:t>
      </w:r>
      <w:r w:rsidR="001E0437">
        <w:rPr>
          <w:rFonts w:ascii="Times New Roman" w:hAnsi="Times New Roman" w:cs="Times New Roman"/>
          <w:sz w:val="28"/>
          <w:szCs w:val="28"/>
          <w:lang w:val="uk-UA"/>
        </w:rPr>
        <w:t xml:space="preserve"> відбува</w:t>
      </w:r>
      <w:r w:rsidR="00CF48D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E0437">
        <w:rPr>
          <w:rFonts w:ascii="Times New Roman" w:hAnsi="Times New Roman" w:cs="Times New Roman"/>
          <w:sz w:val="28"/>
          <w:szCs w:val="28"/>
          <w:lang w:val="uk-UA"/>
        </w:rPr>
        <w:t xml:space="preserve">ться за декількома напрямками, а саме: соціалізація дітей з особливими освітніми потребами шляхом включення їх у загальноосвітні навчальні заклади; створення інклюзивного середовища та виховання толерантного суспільства, у якому щиро ставляться до всіх без винятку громадян; надання психологічної підтримки, медичної допомоги, корекційних послуг тощо даній категорії осіб задля розвитку ключових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 xml:space="preserve">якостей, </w:t>
      </w:r>
      <w:r w:rsidR="001E0437">
        <w:rPr>
          <w:rFonts w:ascii="Times New Roman" w:hAnsi="Times New Roman" w:cs="Times New Roman"/>
          <w:sz w:val="28"/>
          <w:szCs w:val="28"/>
          <w:lang w:val="uk-UA"/>
        </w:rPr>
        <w:t>формування соціальної компетентності, уміння позиціонувати себе у соціумі тощо.</w:t>
      </w:r>
    </w:p>
    <w:p w14:paraId="7B9BFFC7" w14:textId="6F7BD2C8" w:rsidR="00C36E04" w:rsidRPr="001909C4" w:rsidRDefault="00C36E04" w:rsidP="00A103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актуалізованих джерел свідчить про те, що</w:t>
      </w:r>
      <w:r w:rsidR="001E0437">
        <w:rPr>
          <w:rFonts w:ascii="Times New Roman" w:hAnsi="Times New Roman" w:cs="Times New Roman"/>
          <w:sz w:val="28"/>
          <w:szCs w:val="28"/>
          <w:lang w:val="uk-UA"/>
        </w:rPr>
        <w:t xml:space="preserve"> дана проблема неодноразово порушувалась у дослідженнях </w:t>
      </w:r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В. Бондар, </w:t>
      </w:r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Л. Будяк, Л. Даниленко, </w:t>
      </w:r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Т. </w:t>
      </w:r>
      <w:proofErr w:type="spellStart"/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Євтухової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Засенко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І. Іванової, Т. 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Ілляшенко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Колупаєвої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Г. Кравченко, В. Липи, В. Ляшенко, А.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Міненко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Міщик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Ж.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Романчак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Ю. Найди, А. Обухівської, </w:t>
      </w:r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О.</w:t>
      </w:r>
      <w:r w:rsidR="00A103FD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 </w:t>
      </w:r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Савченко, О. </w:t>
      </w:r>
      <w:proofErr w:type="spellStart"/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Столяренко</w:t>
      </w:r>
      <w:proofErr w:type="spellEnd"/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, </w:t>
      </w:r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Н. Слободянюк, Н. Софій, Н.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Стадненко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Л. Савчук, Г.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Сіліної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Таранченко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A103FD">
        <w:rPr>
          <w:rFonts w:ascii="Times New Roman" w:hAnsi="Times New Roman" w:cs="Times New Roman"/>
          <w:sz w:val="28"/>
          <w:szCs w:val="28"/>
          <w:lang w:val="uk-UA"/>
        </w:rPr>
        <w:t>Хохліної</w:t>
      </w:r>
      <w:proofErr w:type="spellEnd"/>
      <w:r w:rsidR="00A103FD">
        <w:rPr>
          <w:rFonts w:ascii="Times New Roman" w:hAnsi="Times New Roman" w:cs="Times New Roman"/>
          <w:sz w:val="28"/>
          <w:szCs w:val="28"/>
          <w:lang w:val="uk-UA"/>
        </w:rPr>
        <w:t xml:space="preserve">, А. Шевцова, </w:t>
      </w:r>
      <w:r w:rsidR="00A103FD" w:rsidRPr="001909C4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А. Шевчук</w:t>
      </w:r>
      <w:r w:rsidR="00A103FD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 </w:t>
      </w:r>
      <w:r w:rsidR="00A103FD">
        <w:rPr>
          <w:rFonts w:ascii="Times New Roman" w:hAnsi="Times New Roman" w:cs="Times New Roman"/>
          <w:sz w:val="28"/>
          <w:szCs w:val="28"/>
          <w:lang w:val="uk-UA"/>
        </w:rPr>
        <w:t>та інших.</w:t>
      </w:r>
    </w:p>
    <w:p w14:paraId="1CED554C" w14:textId="77777777" w:rsidR="004D05FE" w:rsidRDefault="00C36E04" w:rsidP="00DF480D">
      <w:pPr>
        <w:spacing w:before="100" w:beforeAutospacing="1" w:after="100" w:afterAutospacing="1" w:line="36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uk-UA" w:eastAsia="ru-RU"/>
        </w:rPr>
      </w:pPr>
      <w:r w:rsidRPr="000432FC">
        <w:rPr>
          <w:rFonts w:ascii="Times New Roman" w:hAnsi="Times New Roman" w:cs="Times New Roman"/>
          <w:sz w:val="28"/>
          <w:szCs w:val="28"/>
          <w:lang w:val="uk-UA"/>
        </w:rPr>
        <w:t>Слід зауважити, що і</w:t>
      </w:r>
      <w:r w:rsidR="00F6257A" w:rsidRPr="000432FC">
        <w:rPr>
          <w:rFonts w:ascii="Times New Roman" w:hAnsi="Times New Roman" w:cs="Times New Roman"/>
          <w:sz w:val="28"/>
          <w:szCs w:val="28"/>
          <w:lang w:val="uk-UA"/>
        </w:rPr>
        <w:t>нклюзивна освіта в Україні, як більшості країн світу, розглядається у декількох аспектах, а не лише освітньому, що своєю чергою вимагає ретельного її аналізу.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>Термін «</w:t>
      </w:r>
      <w:r w:rsidR="00C96378" w:rsidRPr="000432F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інклюзія</w:t>
      </w:r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уведений М. </w:t>
      </w:r>
      <w:proofErr w:type="spellStart"/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>Уілл</w:t>
      </w:r>
      <w:proofErr w:type="spellEnd"/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, США) позиціонується зі структурним реформуванням навчальних закладів відповідно до потреб кожного здобувача освіти. </w:t>
      </w:r>
      <w:r w:rsidR="007132F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асадничими підвалинами освітньої інклюзії вважаються: теорія справедливості та поваги прав людини, теорія соціальних систем щодо розвитку особистості; соціальний конструктивізм й структуралізм; ідеї інформаційного суспільства й соціальної критики. </w:t>
      </w:r>
      <w:r w:rsidR="00187EE2" w:rsidRPr="000432FC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Отже, інклюзія – процес включення дітей з порушеннями психофізичного розвитку в суспільне життя</w:t>
      </w:r>
      <w:r w:rsidR="00A26470" w:rsidRPr="000432FC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. </w:t>
      </w:r>
    </w:p>
    <w:p w14:paraId="27C29FC3" w14:textId="576D734E" w:rsidR="00C96378" w:rsidRPr="000432FC" w:rsidRDefault="00A26470" w:rsidP="00DF480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2FC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В</w:t>
      </w:r>
      <w:r w:rsidRPr="00043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ідповідно до Закону </w:t>
      </w:r>
      <w:r w:rsidR="00713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 </w:t>
      </w:r>
      <w:r w:rsidRPr="00043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«Про освіту» </w:t>
      </w:r>
      <w:r w:rsidRPr="000432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інклюзивне навчання – це «система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 процесу всіх його учасників, а </w:t>
      </w:r>
      <w:bookmarkStart w:id="0" w:name="n22"/>
      <w:bookmarkEnd w:id="0"/>
      <w:r w:rsidRPr="000432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інклюзивне освітнє середовище - сукупність умов, способів і засобів їх реалізації для спільного навчання, виховання та розвитку здобувачів освіти з урахуванням їхніх потреб та можливостей» (Ст. 1, п.12-13) </w:t>
      </w:r>
      <w:r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[1]. </w:t>
      </w:r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У Розділі </w:t>
      </w:r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II</w:t>
      </w:r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 ст.12 п. 5 йдеться про те, що: «Особи з особливими освітніми потребами можуть розпочинати здобуття початкової освіти з іншого віку, а тривалість здобуття ними початкової та базової середньої освіти може бути подовжена з доповненням освітньої програми корекційно-</w:t>
      </w:r>
      <w:proofErr w:type="spellStart"/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>розвитковим</w:t>
      </w:r>
      <w:proofErr w:type="spellEnd"/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 складником. Особливості здобуття такими особами повної загальної середньої освіти визначаються спеціальним законом</w:t>
      </w:r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…</w:t>
      </w:r>
      <w:r w:rsidRPr="000432F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>»</w:t>
      </w:r>
      <w:r w:rsidRPr="000432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34DC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[1].</w:t>
      </w:r>
      <w:r w:rsidR="001B744D" w:rsidRPr="00F534DC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</w:t>
      </w:r>
      <w:r w:rsidR="001B744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Сучасність диктує нові вимоги до діяльності освітніх закладів, які «</w:t>
      </w:r>
      <w:r w:rsidR="00A24D3D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повинні забезпечити спектр необхідних послуг відповідно до різних освітніх потреб таких дітей…Інклюзивне навчання – гнучка, індивідуалізована система навчання дітей з особливостями психофізичного розвитку в умовах масової загальноосвітньої школи за місцем проживання. Навчання відбувається за </w:t>
      </w:r>
      <w:r w:rsidR="00A24D3D" w:rsidRPr="000432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індивідуальним планом, забезпечується медико-соціальним та психолого-педагогічним супроводом…» </w:t>
      </w:r>
      <w:r w:rsidR="00A24D3D" w:rsidRPr="00F534DC">
        <w:rPr>
          <w:rFonts w:ascii="Times New Roman" w:hAnsi="Times New Roman" w:cs="Times New Roman"/>
          <w:sz w:val="28"/>
          <w:szCs w:val="28"/>
          <w:lang w:val="uk-UA"/>
        </w:rPr>
        <w:t>[2, с.8].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378" w:rsidRPr="000432FC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Важливо, </w:t>
      </w:r>
      <w:r w:rsidR="00C96378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інклюзивна освіта має декілька обґрунтувань, а саме: </w:t>
      </w:r>
    </w:p>
    <w:p w14:paraId="17D4C956" w14:textId="77777777" w:rsidR="00C96378" w:rsidRPr="000432FC" w:rsidRDefault="00C96378" w:rsidP="00C963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432FC">
        <w:rPr>
          <w:rFonts w:ascii="Times New Roman" w:hAnsi="Times New Roman" w:cs="Times New Roman"/>
          <w:iCs/>
          <w:sz w:val="28"/>
          <w:szCs w:val="28"/>
          <w:lang w:val="uk-UA"/>
        </w:rPr>
        <w:t>освітнього характеру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: вимоги до освітніх закладів включають розробку нових та адаптацію існуючих програм та навчальних планів з урахуванням навчальних можливостей, індивідуальних особливостей, запитів та інтересів, здібностей учнів з особливими потребами; </w:t>
      </w:r>
    </w:p>
    <w:p w14:paraId="3E2CB56C" w14:textId="77777777" w:rsidR="00C96378" w:rsidRPr="000432FC" w:rsidRDefault="00C96378" w:rsidP="00C963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432FC">
        <w:rPr>
          <w:rFonts w:ascii="Times New Roman" w:hAnsi="Times New Roman" w:cs="Times New Roman"/>
          <w:iCs/>
          <w:sz w:val="28"/>
          <w:szCs w:val="28"/>
          <w:lang w:val="uk-UA"/>
        </w:rPr>
        <w:t>соціального змісту: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гуманного та демократичного суспільства шляхом перегляду й зміни ціннісних орієнтирів через спільне навчання; </w:t>
      </w:r>
    </w:p>
    <w:p w14:paraId="36E7709F" w14:textId="77777777" w:rsidR="004D05FE" w:rsidRDefault="00C96378" w:rsidP="004D05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432FC">
        <w:rPr>
          <w:rFonts w:ascii="Times New Roman" w:hAnsi="Times New Roman" w:cs="Times New Roman"/>
          <w:iCs/>
          <w:sz w:val="28"/>
          <w:szCs w:val="28"/>
          <w:lang w:val="uk-UA"/>
        </w:rPr>
        <w:t>економічного спрямування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>: створення єдиної системи освітніх закладів, які вигідно фінансувати тощо.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CCB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З позицій останнього,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>державі</w:t>
      </w:r>
      <w:r w:rsidR="00F81CCB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 вочевидь вигідніше утримувати лише заклади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</w:t>
      </w:r>
      <w:r w:rsidR="00F81CCB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освіти, аніж вкладати кошти ще й у спеціальні заклади, де навчаються учні з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>різними нозологіями</w:t>
      </w:r>
      <w:r w:rsidR="00F81CCB"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D65940" w14:textId="1B71BAAB" w:rsidR="00F81CCB" w:rsidRDefault="00F81CCB" w:rsidP="004D05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проблеми </w:t>
      </w:r>
      <w:r w:rsidR="004D05FE">
        <w:rPr>
          <w:rFonts w:ascii="Times New Roman" w:hAnsi="Times New Roman" w:cs="Times New Roman"/>
          <w:sz w:val="28"/>
          <w:szCs w:val="28"/>
          <w:lang w:val="uk-UA"/>
        </w:rPr>
        <w:t xml:space="preserve">розвитку інклюзії в нашій країні 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постійним збільшенням кількості дітей з різними видами порушень розвитку. </w:t>
      </w:r>
      <w:r w:rsidR="00DE4D01" w:rsidRPr="00DE4D01">
        <w:rPr>
          <w:rFonts w:asciiTheme="majorBidi" w:hAnsiTheme="majorBidi" w:cstheme="majorBidi"/>
          <w:sz w:val="28"/>
          <w:szCs w:val="28"/>
          <w:lang w:val="uk-UA"/>
        </w:rPr>
        <w:t>С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таном на </w:t>
      </w:r>
      <w:r w:rsid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0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1</w:t>
      </w:r>
      <w:r w:rsid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.01.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2020 року в </w:t>
      </w:r>
      <w:r w:rsid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закладах середньої освіти 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навча</w:t>
      </w:r>
      <w:r w:rsidR="004D05FE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ло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ся 19345 </w:t>
      </w:r>
      <w:r w:rsid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школярів з </w:t>
      </w:r>
      <w:r w:rsidR="004D05FE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різними </w:t>
      </w:r>
      <w:r w:rsid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порушеннями розвитку, що 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у 7 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разів перевищу</w:t>
      </w:r>
      <w:r w:rsidR="004D05FE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вало показники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2015 року. У</w:t>
      </w:r>
      <w:r w:rsidR="00CF5745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продовж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2019/2020 навчальн</w:t>
      </w:r>
      <w:r w:rsidR="00CF5745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ого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ро</w:t>
      </w:r>
      <w:r w:rsidR="00CF5745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ку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</w:t>
      </w:r>
      <w:r w:rsidR="00CF5745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інклюзивне навчання здійсню</w:t>
      </w:r>
      <w:r w:rsidR="00CF5745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вали</w:t>
      </w:r>
      <w:r w:rsidR="00CF5745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35% закладів загальної середньої освіти (</w:t>
      </w:r>
      <w:r w:rsidR="00CF5745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було </w:t>
      </w:r>
      <w:r w:rsidR="00DE4D01" w:rsidRPr="00DF480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створено 13782 інклюзивні класи)</w:t>
      </w:r>
      <w:r w:rsidR="00DE4D01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</w:t>
      </w:r>
      <w:r w:rsidR="00DE4D01" w:rsidRPr="006F787D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[3]. </w:t>
      </w:r>
      <w:r w:rsidR="00CF5745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У цілому</w:t>
      </w:r>
      <w:r w:rsidR="00DE4D01" w:rsidRPr="00DE4D01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>даний момент</w:t>
      </w:r>
      <w:r w:rsidRPr="000432FC">
        <w:rPr>
          <w:rFonts w:ascii="Times New Roman" w:hAnsi="Times New Roman" w:cs="Times New Roman"/>
          <w:sz w:val="28"/>
          <w:szCs w:val="28"/>
          <w:lang w:val="uk-UA"/>
        </w:rPr>
        <w:t xml:space="preserve"> близько 12% дітей від загальної їх кількості потребують корекції розвитку внаслідок наявного порушення (</w:t>
      </w:r>
      <w:proofErr w:type="spellStart"/>
      <w:r w:rsidR="00EE202E" w:rsidRPr="000432FC">
        <w:rPr>
          <w:rFonts w:ascii="Times New Roman" w:hAnsi="Times New Roman" w:cs="Times New Roman"/>
          <w:sz w:val="28"/>
          <w:szCs w:val="28"/>
          <w:lang w:val="uk-UA"/>
        </w:rPr>
        <w:t>Мал</w:t>
      </w:r>
      <w:proofErr w:type="spellEnd"/>
      <w:r w:rsidRPr="000432FC">
        <w:rPr>
          <w:rFonts w:ascii="Times New Roman" w:hAnsi="Times New Roman" w:cs="Times New Roman"/>
          <w:sz w:val="28"/>
          <w:szCs w:val="28"/>
          <w:lang w:val="uk-UA"/>
        </w:rPr>
        <w:t>. 1):</w:t>
      </w:r>
    </w:p>
    <w:p w14:paraId="6E2CD732" w14:textId="6F588604" w:rsidR="00F81CCB" w:rsidRDefault="00F81CCB" w:rsidP="00F81C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4AE73EEE" wp14:editId="12382F00">
            <wp:extent cx="5772150" cy="2705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21A3BBE" w14:textId="2C71C30C" w:rsidR="00F81CCB" w:rsidRPr="007132F5" w:rsidRDefault="00EE202E" w:rsidP="00F81CCB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7132F5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Мал</w:t>
      </w:r>
      <w:proofErr w:type="spellEnd"/>
      <w:r w:rsidR="00F81CCB" w:rsidRPr="007132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1. </w:t>
      </w:r>
      <w:r w:rsidRPr="007132F5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Показники чисельності</w:t>
      </w:r>
      <w:r w:rsidR="00F81CCB" w:rsidRPr="007132F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учнів з інвалідністю в Україні </w:t>
      </w:r>
    </w:p>
    <w:p w14:paraId="50B7AABD" w14:textId="77777777" w:rsidR="00CF5745" w:rsidRDefault="00EE202E" w:rsidP="009D10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Наше дослідження засвідчило, що розвиток інклюзивної освіти в Україні, окрім зростаючої кількості дітей з порушеннями розвитку, супроводжується й низкою інших труднощів, які є наслідком наявних соціальних, організаційних, адаптивних перешкод.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Слід зауважити, що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в Україні на законодавчому рівні </w:t>
      </w:r>
      <w:r w:rsidR="00EF0F18">
        <w:rPr>
          <w:rFonts w:ascii="Times New Roman" w:hAnsi="Times New Roman" w:cs="Times New Roman"/>
          <w:sz w:val="28"/>
          <w:szCs w:val="28"/>
          <w:lang w:val="uk-UA"/>
        </w:rPr>
        <w:t>діти з особливими освітніми потребами захищені однаково з іншими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745" w:rsidRPr="00EF0F1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F5745" w:rsidRPr="00EF0F18">
        <w:rPr>
          <w:rFonts w:asciiTheme="majorBidi" w:hAnsiTheme="majorBidi" w:cstheme="majorBidi"/>
          <w:sz w:val="28"/>
          <w:szCs w:val="28"/>
          <w:lang w:val="uk-UA"/>
        </w:rPr>
        <w:t>поваг</w:t>
      </w:r>
      <w:r w:rsidR="00CF5745">
        <w:rPr>
          <w:rFonts w:asciiTheme="majorBidi" w:hAnsiTheme="majorBidi" w:cstheme="majorBidi"/>
          <w:sz w:val="28"/>
          <w:szCs w:val="28"/>
          <w:lang w:val="uk-UA"/>
        </w:rPr>
        <w:t>а</w:t>
      </w:r>
      <w:r w:rsidR="00CF5745" w:rsidRPr="00EF0F18">
        <w:rPr>
          <w:rFonts w:asciiTheme="majorBidi" w:hAnsiTheme="majorBidi" w:cstheme="majorBidi"/>
          <w:sz w:val="28"/>
          <w:szCs w:val="28"/>
          <w:lang w:val="uk-UA"/>
        </w:rPr>
        <w:t xml:space="preserve"> гідності, право на життя</w:t>
      </w:r>
      <w:r w:rsidR="00CF5745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="00CF5745" w:rsidRPr="00EF0F18">
        <w:rPr>
          <w:rFonts w:asciiTheme="majorBidi" w:hAnsiTheme="majorBidi" w:cstheme="majorBidi"/>
          <w:sz w:val="28"/>
          <w:szCs w:val="28"/>
          <w:lang w:val="uk-UA"/>
        </w:rPr>
        <w:t>охорону здоров’я, освіту, соціальний захист)</w:t>
      </w:r>
      <w:r w:rsidR="00EF0F18">
        <w:rPr>
          <w:rFonts w:ascii="Times New Roman" w:hAnsi="Times New Roman" w:cs="Times New Roman"/>
          <w:sz w:val="28"/>
          <w:szCs w:val="28"/>
          <w:lang w:val="uk-UA"/>
        </w:rPr>
        <w:t>, хоча на практиці це доволі формально</w:t>
      </w:r>
      <w:r w:rsidR="00EF0F18" w:rsidRPr="00EF0F18">
        <w:rPr>
          <w:rFonts w:asciiTheme="majorBidi" w:hAnsiTheme="majorBidi" w:cstheme="majorBidi"/>
          <w:sz w:val="28"/>
          <w:szCs w:val="28"/>
          <w:lang w:val="uk-UA"/>
        </w:rPr>
        <w:t xml:space="preserve">. З іншого боку, ми спостерігаємо </w:t>
      </w:r>
      <w:r w:rsidR="00CF5745">
        <w:rPr>
          <w:rFonts w:asciiTheme="majorBidi" w:hAnsiTheme="majorBidi" w:cstheme="majorBidi"/>
          <w:sz w:val="28"/>
          <w:szCs w:val="28"/>
          <w:lang w:val="uk-UA"/>
        </w:rPr>
        <w:t>чимало упущень</w:t>
      </w:r>
      <w:r w:rsidR="00EF0F18" w:rsidRPr="00EF0F18">
        <w:rPr>
          <w:rFonts w:asciiTheme="majorBidi" w:hAnsiTheme="majorBidi" w:cstheme="majorBidi"/>
          <w:sz w:val="28"/>
          <w:szCs w:val="28"/>
          <w:lang w:val="uk-UA"/>
        </w:rPr>
        <w:t xml:space="preserve"> у освітній сфері</w:t>
      </w:r>
      <w:bookmarkStart w:id="1" w:name="_Hlk525993763"/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, що провокують виникнення тих чи інших труднощів у спілкуванні, взаємодії, перебуванні в освітньому середовищі даної категорії осіб. Зокрема це: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>неготовність навчального закладу до прийняття даної категорії дітей на навчання (відсутність фахівців, адаптованих навчальних матеріалів та програм, підручників, спеціального обладнання); низький професійний рівень та непідготовленість до роботи в умовах сьогодення учителів-практиків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наявні </w:t>
      </w:r>
      <w:r w:rsidR="00A24D3D">
        <w:rPr>
          <w:rFonts w:ascii="Times New Roman" w:hAnsi="Times New Roman" w:cs="Times New Roman"/>
          <w:sz w:val="28"/>
          <w:szCs w:val="28"/>
          <w:lang w:val="uk-UA"/>
        </w:rPr>
        <w:t>непорозуміння та конфлікт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2F5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="007132F5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>, батьк</w:t>
      </w:r>
      <w:r w:rsidR="007132F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 та вчител</w:t>
      </w:r>
      <w:r w:rsidR="007132F5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A24D3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прояви </w:t>
      </w:r>
      <w:r w:rsidR="00A24D3D">
        <w:rPr>
          <w:rFonts w:ascii="Times New Roman" w:hAnsi="Times New Roman" w:cs="Times New Roman"/>
          <w:sz w:val="28"/>
          <w:szCs w:val="28"/>
          <w:lang w:val="uk-UA"/>
        </w:rPr>
        <w:t>упереджен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24D3D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педагогів</w:t>
      </w:r>
      <w:r w:rsidR="007132F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A24D3D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керівництва закладу до дітей з порушеннями розвитку; </w:t>
      </w:r>
      <w:bookmarkEnd w:id="1"/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невідповідні умови навчання, виховання та розвитку, які </w:t>
      </w:r>
      <w:r w:rsidR="00EF0F18">
        <w:rPr>
          <w:rFonts w:ascii="Times New Roman" w:hAnsi="Times New Roman" w:cs="Times New Roman"/>
          <w:sz w:val="28"/>
          <w:szCs w:val="28"/>
          <w:lang w:val="uk-UA"/>
        </w:rPr>
        <w:t xml:space="preserve">ускладнюють </w:t>
      </w:r>
      <w:bookmarkStart w:id="2" w:name="_Hlk525993672"/>
      <w:r w:rsidR="00EF0F18">
        <w:rPr>
          <w:rFonts w:ascii="Times New Roman" w:hAnsi="Times New Roman" w:cs="Times New Roman"/>
          <w:sz w:val="28"/>
          <w:szCs w:val="28"/>
          <w:lang w:val="uk-UA"/>
        </w:rPr>
        <w:t>ефективне сприймання, запам</w:t>
      </w:r>
      <w:r w:rsidR="00EF0F18" w:rsidRPr="003F7D8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F0F18">
        <w:rPr>
          <w:rFonts w:ascii="Times New Roman" w:hAnsi="Times New Roman" w:cs="Times New Roman"/>
          <w:sz w:val="28"/>
          <w:szCs w:val="28"/>
          <w:lang w:val="uk-UA"/>
        </w:rPr>
        <w:t xml:space="preserve">ятовування та оперування навчальним матеріалом учнів з різними нозологіями </w:t>
      </w:r>
      <w:bookmarkEnd w:id="2"/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8BC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D68BC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, с.16]. </w:t>
      </w:r>
    </w:p>
    <w:p w14:paraId="257EDFAA" w14:textId="77777777" w:rsidR="00CF5745" w:rsidRDefault="007132F5" w:rsidP="00CF57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2F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Практика показує, що</w:t>
      </w:r>
      <w:r w:rsidR="009D10D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132F5"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D10D8">
        <w:rPr>
          <w:rFonts w:ascii="Times New Roman" w:hAnsi="Times New Roman" w:cs="Times New Roman"/>
          <w:sz w:val="28"/>
          <w:szCs w:val="28"/>
          <w:lang w:val="uk-UA"/>
        </w:rPr>
        <w:t xml:space="preserve">80%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>учителів-практиків не усвідомлюють сутність інклюзивної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своїй діяльності керуються частковою обізнаністю із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у сфері інклюзивної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F2985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uk-UA"/>
        </w:rPr>
        <w:t>володіють інформацією про специфіку порушень, умови навчання та розвитку даної категорії учнів, їх навчальні можливості, п</w:t>
      </w:r>
      <w:r w:rsidR="006F2985">
        <w:rPr>
          <w:rFonts w:ascii="Times New Roman" w:hAnsi="Times New Roman" w:cs="Times New Roman"/>
          <w:sz w:val="28"/>
          <w:szCs w:val="28"/>
          <w:lang w:val="uk-UA"/>
        </w:rPr>
        <w:t>сихологічн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2985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6F2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контексті означеного </w:t>
      </w:r>
      <w:r>
        <w:rPr>
          <w:rFonts w:ascii="Times New Roman" w:hAnsi="Times New Roman" w:cs="Times New Roman"/>
          <w:sz w:val="28"/>
          <w:szCs w:val="28"/>
          <w:lang w:val="uk-UA"/>
        </w:rPr>
        <w:t>актуалізуємо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учителя, формування його умінь та навичок проектування індивідуальної освітньої траєкторії учня з особливими освітніми потребами; 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 xml:space="preserve">навички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у команді; 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 xml:space="preserve">уміння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позитивн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атмосфер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у класі; співпрац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з іншими фахівцями та </w:t>
      </w:r>
      <w:r w:rsidR="00AE616C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батьками </w:t>
      </w:r>
      <w:r w:rsidR="006F2985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2985" w:rsidRPr="00F534DC">
        <w:rPr>
          <w:rFonts w:ascii="Times New Roman" w:hAnsi="Times New Roman" w:cs="Times New Roman"/>
          <w:sz w:val="28"/>
          <w:szCs w:val="28"/>
          <w:lang w:val="uk-UA"/>
        </w:rPr>
        <w:t>, с.6].</w:t>
      </w:r>
      <w:r w:rsidR="009D10D8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A3CDC7" w14:textId="77777777" w:rsidR="00CF5745" w:rsidRDefault="00CF5745" w:rsidP="00CF57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B6390" w:rsidRPr="005B6390">
        <w:rPr>
          <w:rFonts w:ascii="Times New Roman" w:hAnsi="Times New Roman" w:cs="Times New Roman"/>
          <w:sz w:val="28"/>
          <w:szCs w:val="28"/>
          <w:lang w:val="uk-UA"/>
        </w:rPr>
        <w:t xml:space="preserve">а сучасному етапі професійна діяльність учителів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набула певної специфіки, яка </w:t>
      </w:r>
      <w:r w:rsidR="009D10D8">
        <w:rPr>
          <w:rFonts w:ascii="Times New Roman" w:hAnsi="Times New Roman" w:cs="Times New Roman"/>
          <w:sz w:val="28"/>
          <w:szCs w:val="28"/>
          <w:lang w:val="uk-UA"/>
        </w:rPr>
        <w:t xml:space="preserve">полягає у 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0D8">
        <w:rPr>
          <w:rFonts w:ascii="Times New Roman" w:hAnsi="Times New Roman" w:cs="Times New Roman"/>
          <w:sz w:val="28"/>
          <w:szCs w:val="28"/>
          <w:lang w:val="uk-UA"/>
        </w:rPr>
        <w:t xml:space="preserve">відкритості,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готовності до інноваційних дій, прагненні</w:t>
      </w:r>
      <w:r w:rsidR="009D10D8">
        <w:rPr>
          <w:rFonts w:ascii="Times New Roman" w:hAnsi="Times New Roman" w:cs="Times New Roman"/>
          <w:sz w:val="28"/>
          <w:szCs w:val="28"/>
          <w:lang w:val="uk-UA"/>
        </w:rPr>
        <w:t xml:space="preserve"> співпрацювати з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іншими фахівцями (сурдопедагогом, логопедом, психоневрологом, педіатром, ортопедом тощо) та </w:t>
      </w:r>
      <w:r w:rsidR="009D10D8">
        <w:rPr>
          <w:rFonts w:ascii="Times New Roman" w:hAnsi="Times New Roman" w:cs="Times New Roman"/>
          <w:sz w:val="28"/>
          <w:szCs w:val="28"/>
          <w:lang w:val="uk-UA"/>
        </w:rPr>
        <w:t xml:space="preserve">батьками учнів </w:t>
      </w:r>
      <w:r w:rsidR="009D10D8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D10D8" w:rsidRPr="00F534DC">
        <w:rPr>
          <w:rFonts w:ascii="Times New Roman" w:hAnsi="Times New Roman" w:cs="Times New Roman"/>
          <w:sz w:val="28"/>
          <w:szCs w:val="28"/>
          <w:lang w:val="uk-UA"/>
        </w:rPr>
        <w:t>, с. 50].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Досвід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шкіл України 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>засвідчує, що інклюзивн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е  навчання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потребує реформування змісту освіти;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>чітк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-виховно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го процесу та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створення інклюзивного, розвивального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середовища; встановлення меж освітнього простору та тривалості навчання (</w:t>
      </w:r>
      <w:proofErr w:type="spellStart"/>
      <w:r w:rsidR="00AE616C">
        <w:rPr>
          <w:rFonts w:ascii="Times New Roman" w:hAnsi="Times New Roman" w:cs="Times New Roman"/>
          <w:sz w:val="28"/>
          <w:szCs w:val="28"/>
          <w:lang w:val="uk-UA"/>
        </w:rPr>
        <w:t>пролонгован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навчання);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правильного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>підб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 «команди» фахівців; встановлення взаємозв</w:t>
      </w:r>
      <w:r w:rsidR="00AE616C" w:rsidRPr="00AE61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>язків процесу діагностування, навчання та корекції розвитку школярів з особливими потребами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; упровадження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авторських </w:t>
      </w:r>
      <w:proofErr w:type="spellStart"/>
      <w:r w:rsidR="00AE616C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="00AE616C">
        <w:rPr>
          <w:rFonts w:ascii="Times New Roman" w:hAnsi="Times New Roman" w:cs="Times New Roman"/>
          <w:sz w:val="28"/>
          <w:szCs w:val="28"/>
          <w:lang w:val="uk-UA"/>
        </w:rPr>
        <w:t>, нетрадиційних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 прийомів та методів, засобів,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різноманітних </w:t>
      </w:r>
      <w:r w:rsidR="001D68BC">
        <w:rPr>
          <w:rFonts w:ascii="Times New Roman" w:hAnsi="Times New Roman" w:cs="Times New Roman"/>
          <w:sz w:val="28"/>
          <w:szCs w:val="28"/>
          <w:lang w:val="uk-UA"/>
        </w:rPr>
        <w:t xml:space="preserve">видів навчання («покрокове», диференційоване, індивідуалізоване) </w:t>
      </w:r>
      <w:r w:rsidR="001D68BC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D68BC" w:rsidRPr="00F534DC">
        <w:rPr>
          <w:rFonts w:ascii="Times New Roman" w:hAnsi="Times New Roman" w:cs="Times New Roman"/>
          <w:sz w:val="28"/>
          <w:szCs w:val="28"/>
          <w:lang w:val="uk-UA"/>
        </w:rPr>
        <w:t>, с. 30].</w:t>
      </w:r>
      <w:r w:rsidR="00AE616C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390" w:rsidRPr="005B6390">
        <w:rPr>
          <w:rFonts w:ascii="Times New Roman" w:hAnsi="Times New Roman" w:cs="Times New Roman"/>
          <w:sz w:val="28"/>
          <w:szCs w:val="28"/>
          <w:lang w:val="uk-UA"/>
        </w:rPr>
        <w:t>Сучасна школа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 повинна сміливо в</w:t>
      </w:r>
      <w:r w:rsidR="00DF480D">
        <w:rPr>
          <w:rFonts w:ascii="Times New Roman" w:hAnsi="Times New Roman" w:cs="Times New Roman"/>
          <w:sz w:val="28"/>
          <w:szCs w:val="28"/>
          <w:lang w:val="uk-UA"/>
        </w:rPr>
        <w:t>икористовувати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 різні види арт-терапії й, зокрема, </w:t>
      </w:r>
      <w:r w:rsidR="0076641D" w:rsidRPr="0076641D">
        <w:rPr>
          <w:rFonts w:ascii="Times New Roman" w:hAnsi="Times New Roman" w:cs="Times New Roman"/>
          <w:sz w:val="28"/>
          <w:szCs w:val="28"/>
          <w:lang w:val="uk-UA"/>
        </w:rPr>
        <w:t>арт-педагогічні методи</w:t>
      </w:r>
      <w:r w:rsidR="0076641D">
        <w:rPr>
          <w:rFonts w:ascii="Times New Roman" w:hAnsi="Times New Roman" w:cs="Times New Roman"/>
          <w:sz w:val="28"/>
          <w:szCs w:val="28"/>
          <w:lang w:val="uk-UA"/>
        </w:rPr>
        <w:t xml:space="preserve"> (рецептивне слухання музики; </w:t>
      </w:r>
      <w:proofErr w:type="spellStart"/>
      <w:r w:rsidR="0076641D">
        <w:rPr>
          <w:rFonts w:ascii="Times New Roman" w:hAnsi="Times New Roman" w:cs="Times New Roman"/>
          <w:sz w:val="28"/>
          <w:szCs w:val="28"/>
          <w:lang w:val="uk-UA"/>
        </w:rPr>
        <w:t>музикомалювання</w:t>
      </w:r>
      <w:proofErr w:type="spellEnd"/>
      <w:r w:rsidR="0076641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0432FC">
        <w:rPr>
          <w:rFonts w:ascii="Times New Roman" w:hAnsi="Times New Roman" w:cs="Times New Roman"/>
          <w:sz w:val="28"/>
          <w:szCs w:val="28"/>
          <w:lang w:val="uk-UA"/>
        </w:rPr>
        <w:t>піскотерапія</w:t>
      </w:r>
      <w:proofErr w:type="spellEnd"/>
      <w:r w:rsidR="000432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32FC">
        <w:rPr>
          <w:rFonts w:ascii="Times New Roman" w:hAnsi="Times New Roman" w:cs="Times New Roman"/>
          <w:sz w:val="28"/>
          <w:szCs w:val="28"/>
          <w:lang w:val="uk-UA"/>
        </w:rPr>
        <w:t>кольоротерапія</w:t>
      </w:r>
      <w:proofErr w:type="spellEnd"/>
      <w:r w:rsidR="000432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641D">
        <w:rPr>
          <w:rFonts w:ascii="Times New Roman" w:hAnsi="Times New Roman" w:cs="Times New Roman"/>
          <w:sz w:val="28"/>
          <w:szCs w:val="28"/>
          <w:lang w:val="uk-UA"/>
        </w:rPr>
        <w:t xml:space="preserve">ігрова діяльність), що 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своєю чергою </w:t>
      </w:r>
      <w:r w:rsidR="0076641D">
        <w:rPr>
          <w:rFonts w:ascii="Times New Roman" w:hAnsi="Times New Roman" w:cs="Times New Roman"/>
          <w:sz w:val="28"/>
          <w:szCs w:val="28"/>
          <w:lang w:val="uk-UA"/>
        </w:rPr>
        <w:t>слугують створенню комфортної атмосфери у класі, допомагають пізнати внутрішній світ учнів з особливими потребами, налагодити їх стосунки з іншими однолітками, виявити та розвинути задатки та здібності.</w:t>
      </w:r>
      <w:r w:rsidR="00043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B3D601" w14:textId="436C42D4" w:rsidR="00A26470" w:rsidRPr="00A26470" w:rsidRDefault="00DF480D" w:rsidP="00CF5745">
      <w:pPr>
        <w:spacing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Усталила думка про те, що н</w:t>
      </w:r>
      <w:r w:rsidR="005B6390">
        <w:rPr>
          <w:rFonts w:ascii="Times New Roman" w:hAnsi="Times New Roman" w:cs="Times New Roman"/>
          <w:sz w:val="28"/>
          <w:szCs w:val="28"/>
          <w:lang w:val="uk-UA"/>
        </w:rPr>
        <w:t xml:space="preserve">а часі – потреба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t xml:space="preserve">«створення культури навчального закладу, яка заохочує до небайдужого ставлення кожного, розробки </w:t>
      </w:r>
      <w:r w:rsidR="00AE61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сучасних методів та форм роботи, що сприяють зменшенню перешкод на шляху залучення учнів до повноцінного життя…» </w:t>
      </w:r>
      <w:r w:rsidR="00AE616C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E616C" w:rsidRPr="00F534DC">
        <w:rPr>
          <w:rFonts w:ascii="Times New Roman" w:hAnsi="Times New Roman" w:cs="Times New Roman"/>
          <w:sz w:val="28"/>
          <w:szCs w:val="28"/>
          <w:lang w:val="uk-UA"/>
        </w:rPr>
        <w:t>, с. 47].</w:t>
      </w:r>
      <w:r w:rsidR="0013695E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>А, о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тже, основним викликом сучасності постає </w:t>
      </w:r>
      <w:r w:rsidR="00EE202E">
        <w:rPr>
          <w:rFonts w:ascii="Times New Roman" w:hAnsi="Times New Roman" w:cs="Times New Roman"/>
          <w:sz w:val="28"/>
          <w:szCs w:val="28"/>
          <w:lang w:val="uk-UA"/>
        </w:rPr>
        <w:t>розроблення стратегії інклюзивної освіти та механізмів її фінансування, в основі яки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>х – п</w:t>
      </w:r>
      <w:r w:rsidR="00EE202E">
        <w:rPr>
          <w:rFonts w:ascii="Times New Roman" w:hAnsi="Times New Roman" w:cs="Times New Roman"/>
          <w:sz w:val="28"/>
          <w:szCs w:val="28"/>
          <w:lang w:val="uk-UA"/>
        </w:rPr>
        <w:t>ерехід від інтегрування у школі до інтегрування у суспільство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дітей з порушеннями розвитку.</w:t>
      </w:r>
      <w:r w:rsidR="00CF5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Ці та інші </w:t>
      </w:r>
      <w:r w:rsidR="00120236">
        <w:rPr>
          <w:rFonts w:ascii="Times New Roman" w:hAnsi="Times New Roman" w:cs="Times New Roman"/>
          <w:sz w:val="28"/>
          <w:szCs w:val="28"/>
          <w:lang w:val="uk-UA"/>
        </w:rPr>
        <w:t>аспекти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інклюзивної освіти у нашій державі реалізуються на основі втілення концептуальних положень нормативно-правових документів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та вітчизняного значення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. До прикладу,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охорону дитинства» 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акцентує увагу на проведенні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низки державних та громадських заходів щодо забезпечення повноцінного життя, всебічного розвитку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 та захисту прав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усіх без винятку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дітей.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аним документом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визначено основні напрями державної політики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 щодо дітей з особливими освітніми потребами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bookmarkStart w:id="3" w:name="_Hlk525992708"/>
      <w:r w:rsidR="009B4625" w:rsidRPr="00A563E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</w:t>
      </w:r>
      <w:r w:rsidR="009B4625" w:rsidRPr="00A563EE">
        <w:rPr>
          <w:rFonts w:ascii="Times New Roman" w:hAnsi="Times New Roman" w:cs="Times New Roman"/>
          <w:sz w:val="28"/>
          <w:szCs w:val="28"/>
          <w:lang w:val="uk-UA"/>
        </w:rPr>
        <w:t>пільг, переваг та соціальних гарантій у процесі навчання та виховання, підготовки до праці; створення комфортних умов для охорони їх здоров</w:t>
      </w:r>
      <w:r w:rsidR="009B4625" w:rsidRPr="008438F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B4625" w:rsidRPr="00A563EE">
        <w:rPr>
          <w:rFonts w:ascii="Times New Roman" w:hAnsi="Times New Roman" w:cs="Times New Roman"/>
          <w:sz w:val="28"/>
          <w:szCs w:val="28"/>
          <w:lang w:val="uk-UA"/>
        </w:rPr>
        <w:t>я; належних умов навчання та розвитку (фізичного, психічного, соціального, духовного та інтелектуального); соціально-психологічної адаптації та активної життєвої діяльності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; змін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цінностей та установок щодо упередженого ставлення соціуму, прийняття усіх без винятку дітей, поваг</w:t>
      </w:r>
      <w:r w:rsidR="001369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їх гідності й свободи тощо </w:t>
      </w:r>
      <w:bookmarkEnd w:id="3"/>
      <w:r w:rsidR="009B4625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B4625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="0013695E" w:rsidRPr="001369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ерівними документами, що лежать в основі освітньої діяльності шкіл України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 xml:space="preserve"> та є регуляторами</w:t>
      </w:r>
      <w:r w:rsidR="00D828C1" w:rsidRPr="00D07CDA">
        <w:rPr>
          <w:rFonts w:ascii="Times New Roman" w:hAnsi="Times New Roman" w:cs="Times New Roman"/>
          <w:sz w:val="28"/>
          <w:szCs w:val="28"/>
          <w:lang w:val="uk-UA"/>
        </w:rPr>
        <w:t xml:space="preserve"> політичн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28C1" w:rsidRPr="00D07CDA">
        <w:rPr>
          <w:rFonts w:ascii="Times New Roman" w:hAnsi="Times New Roman" w:cs="Times New Roman"/>
          <w:sz w:val="28"/>
          <w:szCs w:val="28"/>
          <w:lang w:val="uk-UA"/>
        </w:rPr>
        <w:t>, економічн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28C1" w:rsidRPr="00D07CDA">
        <w:rPr>
          <w:rFonts w:ascii="Times New Roman" w:hAnsi="Times New Roman" w:cs="Times New Roman"/>
          <w:sz w:val="28"/>
          <w:szCs w:val="28"/>
          <w:lang w:val="uk-UA"/>
        </w:rPr>
        <w:t>, соціальн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28C1" w:rsidRPr="00D07CDA">
        <w:rPr>
          <w:rFonts w:ascii="Times New Roman" w:hAnsi="Times New Roman" w:cs="Times New Roman"/>
          <w:sz w:val="28"/>
          <w:szCs w:val="28"/>
          <w:lang w:val="uk-UA"/>
        </w:rPr>
        <w:t xml:space="preserve"> життя людей з особливими освітніми потребами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>виступають: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Закони «Про основи соціальної захищеності інвалідів в Україні», «Про освіту осіб з обмеженими можливостями здоров</w:t>
      </w:r>
      <w:r w:rsidR="009B4625" w:rsidRPr="008438F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я»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>«Про реабілітацію інвалідів в Україні», «Про державні соціальні стандарти та державні соціальні гарантії», «Про державну соціальну допомогу інвалідам дитинства та дітям-інвалідам»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6" w:history="1">
        <w:r w:rsidR="00D828C1" w:rsidRPr="00D07CD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«Про внесення змін до деяких законів України щодо прав інвалідів»</w:t>
        </w:r>
      </w:hyperlink>
      <w:r w:rsidR="00D828C1" w:rsidRPr="00D07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hyperlink r:id="rId7" w:history="1">
        <w:r w:rsidR="00D828C1" w:rsidRPr="00D07CD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«Про внесення змін до деяких законів України про освіту щодо організації інклюзивного навчання»</w:t>
        </w:r>
      </w:hyperlink>
      <w:r w:rsidR="00D8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9B4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D828C1" w:rsidRPr="00DF20FC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Постанова Кабінету Міністрів України «Про затвердження Державного стандарту початкової загальної освіти для дітей з особливими освітніми потребами»</w:t>
        </w:r>
        <w:r w:rsidR="00D828C1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(</w:t>
        </w:r>
        <w:r w:rsidR="00D828C1" w:rsidRPr="00DF20FC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визначає оптимальний зміст та обсяг навчального </w:t>
        </w:r>
        <w:r w:rsidR="00D828C1" w:rsidRPr="00DF20FC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lastRenderedPageBreak/>
          <w:t>навантаження для дітей з особливими освітніми потребами у поєднанні з корекційно-</w:t>
        </w:r>
        <w:proofErr w:type="spellStart"/>
        <w:r w:rsidR="00D828C1" w:rsidRPr="00DF20FC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розвитковою</w:t>
        </w:r>
        <w:proofErr w:type="spellEnd"/>
        <w:r w:rsidR="00D828C1" w:rsidRPr="00DF20FC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роботою</w:t>
        </w:r>
      </w:hyperlink>
      <w:r w:rsidR="00D82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); </w:t>
      </w:r>
      <w:hyperlink r:id="rId9" w:history="1">
        <w:r w:rsidR="00D828C1" w:rsidRPr="0013695E">
          <w:rPr>
            <w:rFonts w:asciiTheme="majorBidi" w:eastAsia="Times New Roman" w:hAnsiTheme="majorBidi" w:cstheme="majorBidi"/>
            <w:color w:val="000000"/>
            <w:sz w:val="28"/>
            <w:szCs w:val="28"/>
            <w:lang w:val="uk-UA" w:eastAsia="ru-RU"/>
          </w:rPr>
          <w:t>Укази Президента України «Про заходи щодо забезпечення пріоритетного розвитку освіти в Україні»</w:t>
        </w:r>
      </w:hyperlink>
      <w:r w:rsidR="00D828C1" w:rsidRPr="0013695E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 xml:space="preserve">; </w:t>
      </w:r>
      <w:hyperlink r:id="rId10" w:history="1">
        <w:r w:rsidR="00D828C1" w:rsidRPr="0013695E">
          <w:rPr>
            <w:rFonts w:asciiTheme="majorBidi" w:eastAsia="Times New Roman" w:hAnsiTheme="majorBidi" w:cstheme="majorBidi"/>
            <w:color w:val="000000"/>
            <w:sz w:val="28"/>
            <w:szCs w:val="28"/>
            <w:lang w:val="uk-UA" w:eastAsia="ru-RU"/>
          </w:rPr>
          <w:t>«Про заходи щодо розв'язання актуальних проблем осіб з обмеженими фізичними можливостями»</w:t>
        </w:r>
      </w:hyperlink>
      <w:r w:rsidR="00D82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інші</w:t>
      </w:r>
      <w:r w:rsidR="009B4625" w:rsidRPr="000A65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625" w:rsidRPr="00F534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B4625" w:rsidRPr="00F534D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B0DF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B4625" w:rsidRPr="00F534DC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D82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236">
        <w:rPr>
          <w:rFonts w:ascii="Times New Roman" w:hAnsi="Times New Roman" w:cs="Times New Roman"/>
          <w:sz w:val="28"/>
          <w:szCs w:val="28"/>
          <w:lang w:val="uk-UA"/>
        </w:rPr>
        <w:t xml:space="preserve">Цими та іншими нормативними документами виокремлено </w:t>
      </w:r>
      <w:r w:rsidR="00A264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</w:t>
      </w:r>
      <w:r w:rsidR="001202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A264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6470" w:rsidRPr="00A26470">
        <w:rPr>
          <w:rFonts w:ascii="Times New Roman" w:hAnsi="Times New Roman"/>
          <w:iCs/>
          <w:sz w:val="28"/>
          <w:szCs w:val="28"/>
          <w:lang w:val="uk-UA"/>
        </w:rPr>
        <w:t>шляхи розвитку інклюзивної освіти в Україні</w:t>
      </w:r>
      <w:r w:rsidR="00120236">
        <w:rPr>
          <w:rFonts w:ascii="Times New Roman" w:hAnsi="Times New Roman"/>
          <w:iCs/>
          <w:sz w:val="28"/>
          <w:szCs w:val="28"/>
          <w:lang w:val="uk-UA"/>
        </w:rPr>
        <w:t>, як-от</w:t>
      </w:r>
      <w:r w:rsidR="00A26470" w:rsidRPr="00A26470">
        <w:rPr>
          <w:rFonts w:ascii="Times New Roman" w:hAnsi="Times New Roman"/>
          <w:iCs/>
          <w:sz w:val="28"/>
          <w:szCs w:val="28"/>
          <w:lang w:val="uk-UA"/>
        </w:rPr>
        <w:t xml:space="preserve">: </w:t>
      </w:r>
    </w:p>
    <w:p w14:paraId="63701999" w14:textId="045FBFF9" w:rsidR="00A26470" w:rsidRDefault="00A26470" w:rsidP="0012023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9C35EC">
        <w:rPr>
          <w:rFonts w:ascii="Times New Roman" w:hAnsi="Times New Roman"/>
          <w:sz w:val="28"/>
          <w:szCs w:val="28"/>
          <w:lang w:val="uk-UA"/>
        </w:rPr>
        <w:t xml:space="preserve">подальше розроблення </w:t>
      </w:r>
      <w:r w:rsidRPr="00173F5B">
        <w:rPr>
          <w:rFonts w:ascii="Times New Roman" w:hAnsi="Times New Roman"/>
          <w:sz w:val="28"/>
          <w:szCs w:val="28"/>
          <w:lang w:val="uk-UA"/>
        </w:rPr>
        <w:t>нормативно-правової бази щодо запровадження інклюзивного навчання у навчальних закладах;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7FC7BE6" w14:textId="77777777" w:rsidR="00A26470" w:rsidRDefault="00A26470" w:rsidP="0012023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173F5B">
        <w:rPr>
          <w:rFonts w:ascii="Times New Roman" w:hAnsi="Times New Roman"/>
          <w:sz w:val="28"/>
          <w:szCs w:val="28"/>
          <w:lang w:val="uk-UA"/>
        </w:rPr>
        <w:t xml:space="preserve">розробка </w:t>
      </w:r>
      <w:r>
        <w:rPr>
          <w:rFonts w:ascii="Times New Roman" w:hAnsi="Times New Roman"/>
          <w:sz w:val="28"/>
          <w:szCs w:val="28"/>
          <w:lang w:val="uk-UA"/>
        </w:rPr>
        <w:t xml:space="preserve">нових та адаптація існуючих програм </w:t>
      </w:r>
      <w:r w:rsidRPr="00173F5B">
        <w:rPr>
          <w:rFonts w:ascii="Times New Roman" w:hAnsi="Times New Roman"/>
          <w:sz w:val="28"/>
          <w:szCs w:val="28"/>
          <w:lang w:val="uk-UA"/>
        </w:rPr>
        <w:t>навчання та виховання дітей із особливими освітніми потребами;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F7DA43" w14:textId="2F0ECD99" w:rsidR="00A26470" w:rsidRDefault="00A26470" w:rsidP="0012023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173F5B">
        <w:rPr>
          <w:rFonts w:ascii="Times New Roman" w:hAnsi="Times New Roman"/>
          <w:sz w:val="28"/>
          <w:szCs w:val="28"/>
          <w:lang w:val="uk-UA"/>
        </w:rPr>
        <w:t xml:space="preserve">підвищення кваліфікації </w:t>
      </w:r>
      <w:r>
        <w:rPr>
          <w:rFonts w:ascii="Times New Roman" w:hAnsi="Times New Roman"/>
          <w:sz w:val="28"/>
          <w:szCs w:val="28"/>
          <w:lang w:val="uk-UA"/>
        </w:rPr>
        <w:t>педагогів та керівного складу шкіл;</w:t>
      </w:r>
    </w:p>
    <w:p w14:paraId="182E5176" w14:textId="16389FC3" w:rsidR="00A26470" w:rsidRDefault="00A26470" w:rsidP="0012023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фахова підготовка необхідних спеціалістів у закладах вищої освіти; </w:t>
      </w:r>
    </w:p>
    <w:p w14:paraId="3D3E9ECE" w14:textId="281BCC3F" w:rsidR="00A26470" w:rsidRDefault="00A26470" w:rsidP="001202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д) адаптація </w:t>
      </w:r>
      <w:r w:rsidRPr="00173F5B">
        <w:rPr>
          <w:rFonts w:ascii="Times New Roman" w:hAnsi="Times New Roman"/>
          <w:sz w:val="28"/>
          <w:szCs w:val="28"/>
          <w:lang w:val="uk-UA"/>
        </w:rPr>
        <w:t>навчально-методичн</w:t>
      </w:r>
      <w:r>
        <w:rPr>
          <w:rFonts w:ascii="Times New Roman" w:hAnsi="Times New Roman"/>
          <w:sz w:val="28"/>
          <w:szCs w:val="28"/>
          <w:lang w:val="uk-UA"/>
        </w:rPr>
        <w:t xml:space="preserve">их матеріалів, підвищення рівня матеріальної бази освітніх закладів (створення кабінетів та класних </w:t>
      </w:r>
      <w:r w:rsidR="00120236">
        <w:rPr>
          <w:rFonts w:ascii="Times New Roman" w:hAnsi="Times New Roman"/>
          <w:sz w:val="28"/>
          <w:szCs w:val="28"/>
          <w:lang w:val="uk-UA"/>
        </w:rPr>
        <w:t>кімнат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236">
        <w:rPr>
          <w:rFonts w:ascii="Times New Roman" w:hAnsi="Times New Roman"/>
          <w:sz w:val="28"/>
          <w:szCs w:val="28"/>
          <w:lang w:val="uk-UA"/>
        </w:rPr>
        <w:t xml:space="preserve">з урахуванням індивідуальних анатомо-фізіологічних та психічних особливостей </w:t>
      </w:r>
      <w:r>
        <w:rPr>
          <w:rFonts w:ascii="Times New Roman" w:hAnsi="Times New Roman"/>
          <w:sz w:val="28"/>
          <w:szCs w:val="28"/>
          <w:lang w:val="uk-UA"/>
        </w:rPr>
        <w:t xml:space="preserve">учнів; облаштування необхідним приладдям, архітектурна </w:t>
      </w:r>
      <w:r w:rsidR="00120236">
        <w:rPr>
          <w:rFonts w:ascii="Times New Roman" w:hAnsi="Times New Roman"/>
          <w:sz w:val="28"/>
          <w:szCs w:val="28"/>
          <w:lang w:val="uk-UA"/>
        </w:rPr>
        <w:t>адаптація навчального приміщення, організація</w:t>
      </w:r>
      <w:r>
        <w:rPr>
          <w:rFonts w:ascii="Times New Roman" w:hAnsi="Times New Roman"/>
          <w:sz w:val="28"/>
          <w:szCs w:val="28"/>
          <w:lang w:val="uk-UA"/>
        </w:rPr>
        <w:t xml:space="preserve"> харчування</w:t>
      </w:r>
      <w:r w:rsidR="00120236">
        <w:rPr>
          <w:rFonts w:ascii="Times New Roman" w:hAnsi="Times New Roman"/>
          <w:sz w:val="28"/>
          <w:szCs w:val="28"/>
          <w:lang w:val="uk-UA"/>
        </w:rPr>
        <w:t xml:space="preserve"> та медичного догляду</w:t>
      </w:r>
      <w:r>
        <w:rPr>
          <w:rFonts w:ascii="Times New Roman" w:hAnsi="Times New Roman"/>
          <w:sz w:val="28"/>
          <w:szCs w:val="28"/>
          <w:lang w:val="uk-UA"/>
        </w:rPr>
        <w:t xml:space="preserve"> тощо) </w:t>
      </w:r>
      <w:r w:rsidRPr="00F534DC">
        <w:rPr>
          <w:rFonts w:ascii="Times New Roman" w:hAnsi="Times New Roman"/>
          <w:sz w:val="28"/>
          <w:szCs w:val="28"/>
          <w:lang w:val="uk-UA"/>
        </w:rPr>
        <w:t>[</w:t>
      </w:r>
      <w:r w:rsidR="009B0DFF">
        <w:rPr>
          <w:rFonts w:ascii="Times New Roman" w:hAnsi="Times New Roman"/>
          <w:sz w:val="28"/>
          <w:szCs w:val="28"/>
          <w:lang w:val="uk-UA"/>
        </w:rPr>
        <w:t>9</w:t>
      </w:r>
      <w:r w:rsidRPr="00F534DC">
        <w:rPr>
          <w:rFonts w:ascii="Times New Roman" w:hAnsi="Times New Roman"/>
          <w:sz w:val="28"/>
          <w:szCs w:val="28"/>
          <w:lang w:val="uk-UA"/>
        </w:rPr>
        <w:t xml:space="preserve">]. </w:t>
      </w:r>
      <w:r w:rsidR="00EE202E">
        <w:rPr>
          <w:rFonts w:ascii="Times New Roman" w:hAnsi="Times New Roman" w:cs="Times New Roman"/>
          <w:sz w:val="28"/>
          <w:szCs w:val="28"/>
          <w:lang w:val="uk-UA"/>
        </w:rPr>
        <w:t>Заслуговує на увагу й питання підвищення рівня спеціальної педагогічної освіти батьків та громадськості</w:t>
      </w:r>
      <w:r w:rsidR="00120236">
        <w:rPr>
          <w:rFonts w:ascii="Times New Roman" w:hAnsi="Times New Roman" w:cs="Times New Roman"/>
          <w:sz w:val="28"/>
          <w:szCs w:val="28"/>
          <w:lang w:val="uk-UA"/>
        </w:rPr>
        <w:t xml:space="preserve"> шляхом співпраці з учителями-практиками</w:t>
      </w:r>
      <w:r w:rsidR="00EE202E">
        <w:rPr>
          <w:rFonts w:ascii="Times New Roman" w:hAnsi="Times New Roman" w:cs="Times New Roman"/>
          <w:sz w:val="28"/>
          <w:szCs w:val="28"/>
          <w:lang w:val="uk-UA"/>
        </w:rPr>
        <w:t>, розробки прийомів та технологій освітньої інклюзії.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AD0A6F" w14:textId="77777777" w:rsidR="00120236" w:rsidRDefault="002E3A70" w:rsidP="00120236">
      <w:pPr>
        <w:shd w:val="clear" w:color="auto" w:fill="FFFFFF"/>
        <w:spacing w:before="100" w:beforeAutospacing="1" w:after="75" w:line="360" w:lineRule="auto"/>
        <w:ind w:firstLine="360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9B0DFF">
        <w:rPr>
          <w:rFonts w:asciiTheme="majorBidi" w:hAnsiTheme="majorBidi" w:cstheme="majorBidi"/>
          <w:sz w:val="28"/>
          <w:szCs w:val="28"/>
          <w:lang w:val="uk-UA"/>
        </w:rPr>
        <w:t xml:space="preserve">В основі оцінки ефективності 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 xml:space="preserve">розвитку </w:t>
      </w:r>
      <w:r w:rsidRPr="009B0DFF">
        <w:rPr>
          <w:rFonts w:asciiTheme="majorBidi" w:hAnsiTheme="majorBidi" w:cstheme="majorBidi"/>
          <w:sz w:val="28"/>
          <w:szCs w:val="28"/>
          <w:lang w:val="uk-UA"/>
        </w:rPr>
        <w:t>інклюз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>ії</w:t>
      </w:r>
      <w:r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в Україні </w:t>
      </w:r>
      <w:r w:rsidR="00112371" w:rsidRPr="009B0DFF">
        <w:rPr>
          <w:rFonts w:asciiTheme="majorBidi" w:hAnsiTheme="majorBidi" w:cstheme="majorBidi"/>
          <w:sz w:val="28"/>
          <w:szCs w:val="28"/>
          <w:lang w:val="uk-UA"/>
        </w:rPr>
        <w:t>лежать</w:t>
      </w:r>
      <w:r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A103FD" w:rsidRPr="009B0DFF">
        <w:rPr>
          <w:rFonts w:asciiTheme="majorBidi" w:hAnsiTheme="majorBidi" w:cstheme="majorBidi"/>
          <w:sz w:val="28"/>
          <w:szCs w:val="28"/>
          <w:lang w:val="uk-UA"/>
        </w:rPr>
        <w:t>показни</w:t>
      </w:r>
      <w:r w:rsidR="00112371" w:rsidRPr="009B0DFF">
        <w:rPr>
          <w:rFonts w:asciiTheme="majorBidi" w:hAnsiTheme="majorBidi" w:cstheme="majorBidi"/>
          <w:sz w:val="28"/>
          <w:szCs w:val="28"/>
          <w:lang w:val="uk-UA"/>
        </w:rPr>
        <w:t>к</w:t>
      </w:r>
      <w:r w:rsidR="00A103FD" w:rsidRPr="009B0DFF">
        <w:rPr>
          <w:rFonts w:asciiTheme="majorBidi" w:hAnsiTheme="majorBidi" w:cstheme="majorBidi"/>
          <w:sz w:val="28"/>
          <w:szCs w:val="28"/>
          <w:lang w:val="uk-UA"/>
        </w:rPr>
        <w:t>и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якості</w:t>
      </w:r>
      <w:r w:rsidR="00A103FD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освітніх послуг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 та задоволення індивідуальних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запит</w:t>
      </w:r>
      <w:r w:rsidR="00A103FD" w:rsidRPr="009B0DFF">
        <w:rPr>
          <w:rFonts w:asciiTheme="majorBidi" w:hAnsiTheme="majorBidi" w:cstheme="majorBidi"/>
          <w:sz w:val="28"/>
          <w:szCs w:val="28"/>
          <w:lang w:val="uk-UA"/>
        </w:rPr>
        <w:t>ів школярів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Поряд з професіоналізмом та педагогічною майстерністю учителів, адаптацією і модифікацією навчального середовища та матеріалів, на неї впливає й матеріальна база школи. Зокрема </w:t>
      </w:r>
      <w:r w:rsidR="00112371" w:rsidRPr="009B0DFF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>інансов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>е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забезпечення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 закладів освіти  здійснюється шляхом 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>асигнуван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>ь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держави та органів місцевої влади,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громадських 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установ та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соціальних 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>організацій, соціальних фондів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 й</w:t>
      </w:r>
      <w:r w:rsidR="00A26470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благодійних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lastRenderedPageBreak/>
        <w:t xml:space="preserve">організацій. 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>Так, у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 2004 році н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>авчання одного учня загальноосвітньої школи складало 1300 грн./міс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 xml:space="preserve">, а в 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2018 році </w:t>
      </w:r>
      <w:r w:rsidR="00DA454A">
        <w:rPr>
          <w:rFonts w:asciiTheme="majorBidi" w:hAnsiTheme="majorBidi" w:cstheme="majorBidi"/>
          <w:sz w:val="28"/>
          <w:szCs w:val="28"/>
          <w:lang w:val="uk-UA"/>
        </w:rPr>
        <w:t>–</w:t>
      </w:r>
      <w:r w:rsidR="000B7E7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A454A">
        <w:rPr>
          <w:rFonts w:asciiTheme="majorBidi" w:hAnsiTheme="majorBidi" w:cstheme="majorBidi"/>
          <w:sz w:val="28"/>
          <w:szCs w:val="28"/>
          <w:lang w:val="uk-UA"/>
        </w:rPr>
        <w:t xml:space="preserve">21,3 тис. грн на рік (1775 грн/міс.) </w:t>
      </w:r>
      <w:r w:rsidR="00DA454A" w:rsidRPr="006F787D">
        <w:rPr>
          <w:rFonts w:asciiTheme="majorBidi" w:hAnsiTheme="majorBidi" w:cstheme="majorBidi"/>
          <w:sz w:val="28"/>
          <w:szCs w:val="28"/>
          <w:lang w:val="uk-UA"/>
        </w:rPr>
        <w:t>[10]</w:t>
      </w:r>
      <w:r w:rsidR="00DA454A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 xml:space="preserve">Дана проблема </w:t>
      </w:r>
      <w:r w:rsidR="009B0DFF">
        <w:rPr>
          <w:rFonts w:asciiTheme="majorBidi" w:hAnsiTheme="majorBidi" w:cstheme="majorBidi"/>
          <w:sz w:val="28"/>
          <w:szCs w:val="28"/>
          <w:lang w:val="uk-UA"/>
        </w:rPr>
        <w:t xml:space="preserve">частково вирішена сьогодні, хоча 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залишається актуальною, позаяк адаптація та модифікація навчального закладу до потреб та можливостей учнів з порушеннями розвитку включає не лише створення належної навчально-матеріальної бази школи, а й оплату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підвищення кваліфікаці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>ї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персоналу закладу;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 xml:space="preserve">комп’ютеризацію та 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>обладнання шкіл пандусами, ліфтами, транспорт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 xml:space="preserve">ом задля перевезення учнів (у разі потреби); створення можливостей задля надання 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>додатков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их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реабілітаційн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их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>, логопедичн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их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та інш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их</w:t>
      </w:r>
      <w:r w:rsidR="00FF6253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послуг</w:t>
      </w:r>
      <w:r w:rsidR="00C76109" w:rsidRPr="009B0DFF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12109E" w:rsidRPr="009B0DF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408E4205" w14:textId="1236C7B3" w:rsidR="00C4042B" w:rsidRPr="00DE4D01" w:rsidRDefault="00DE4D01" w:rsidP="009B1F3E">
      <w:pPr>
        <w:shd w:val="clear" w:color="auto" w:fill="FFFFFF"/>
        <w:spacing w:before="100" w:beforeAutospacing="1" w:after="75" w:line="360" w:lineRule="auto"/>
        <w:ind w:firstLine="360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9B0DFF">
        <w:rPr>
          <w:rFonts w:asciiTheme="majorBidi" w:hAnsiTheme="majorBidi" w:cstheme="majorBidi"/>
          <w:sz w:val="28"/>
          <w:szCs w:val="28"/>
          <w:lang w:val="uk-UA"/>
        </w:rPr>
        <w:t xml:space="preserve">Порівняно з минулими роками в Україні збільшено </w:t>
      </w:r>
      <w:r w:rsidR="009B0DFF">
        <w:rPr>
          <w:rFonts w:asciiTheme="majorBidi" w:hAnsiTheme="majorBidi" w:cstheme="majorBidi"/>
          <w:sz w:val="28"/>
          <w:szCs w:val="28"/>
          <w:lang w:val="uk-UA"/>
        </w:rPr>
        <w:t xml:space="preserve">державні </w:t>
      </w:r>
      <w:r w:rsidRPr="009B0DFF">
        <w:rPr>
          <w:rFonts w:asciiTheme="majorBidi" w:hAnsiTheme="majorBidi" w:cstheme="majorBidi"/>
          <w:sz w:val="28"/>
          <w:szCs w:val="28"/>
          <w:lang w:val="uk-UA"/>
        </w:rPr>
        <w:t xml:space="preserve">асигнування на розвиток інклюзивної освіти, про що засвідчують статистичні дані Міністерства освіти і науки. Так, </w:t>
      </w:r>
      <w:r w:rsidRPr="009B0DFF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направлено 320,7 млн. грн із Державного бюджету на проведення в школах корекційно-</w:t>
      </w:r>
      <w:proofErr w:type="spellStart"/>
      <w:r w:rsidRPr="009B0DFF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>розвиткових</w:t>
      </w:r>
      <w:proofErr w:type="spellEnd"/>
      <w:r w:rsidRPr="009B0DFF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 і психолого-педагогічних послуг; </w:t>
      </w:r>
      <w:r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169,8 млн</w:t>
      </w:r>
      <w:r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.</w:t>
      </w:r>
      <w:r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грн</w:t>
      </w:r>
      <w:r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.</w:t>
      </w:r>
      <w:r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– </w:t>
      </w:r>
      <w:r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придбання</w:t>
      </w:r>
      <w:r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для</w:t>
      </w:r>
      <w:r w:rsidR="00120236"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заклад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ів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20236"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дошкільн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ої</w:t>
      </w:r>
      <w:r w:rsidR="00120236"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, середньої та професійної освіти</w:t>
      </w:r>
      <w:r w:rsidR="00120236"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DE4D01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спеціальних засобів корекції психофізичного розвитк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у;</w:t>
      </w:r>
      <w:r w:rsidR="009B0DFF"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за кошти держави упродовж </w:t>
      </w:r>
      <w:r w:rsidR="00120236" w:rsidRPr="009B0DF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І півріччя 2019 р. </w:t>
      </w:r>
      <w:r w:rsidR="009B0DFF" w:rsidRPr="009B0DF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підвищено кваліфікацію близько 2 тис. асистентів учителів</w:t>
      </w:r>
      <w:r w:rsidR="00120236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</w:t>
      </w:r>
      <w:r w:rsidR="008F771D"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[</w:t>
      </w:r>
      <w:r w:rsidR="008F771D" w:rsidRPr="006F787D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3].</w:t>
      </w:r>
      <w:r w:rsidR="009B0DFF" w:rsidRPr="006F787D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Поряд із цим з</w:t>
      </w:r>
      <w:r w:rsidR="009B0DFF"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 метою організації інклюзивного середовища у закладах освіти </w:t>
      </w:r>
      <w:r w:rsidR="009B0DFF" w:rsidRPr="00120236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створено 1079 </w:t>
      </w:r>
      <w:r w:rsidR="009B0DFF"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 xml:space="preserve">ресурсні кімнати, придбано </w:t>
      </w:r>
      <w:r w:rsidR="009B0DFF" w:rsidRPr="009B0DFF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підручники для учнів з особливими освітніми потребами (загальною кількістю 85 544 примірники) </w:t>
      </w:r>
      <w:r w:rsidR="009B0DFF" w:rsidRPr="009B0DFF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uk-UA" w:eastAsia="ru-RU"/>
        </w:rPr>
        <w:t>[3]</w:t>
      </w:r>
      <w:r w:rsidR="009B0DFF" w:rsidRPr="009B0DFF">
        <w:rPr>
          <w:rFonts w:asciiTheme="majorBidi" w:eastAsia="Times New Roman" w:hAnsiTheme="majorBidi" w:cstheme="majorBidi"/>
          <w:sz w:val="28"/>
          <w:szCs w:val="28"/>
          <w:lang w:val="uk-UA" w:eastAsia="ru-RU"/>
        </w:rPr>
        <w:t xml:space="preserve">. </w:t>
      </w:r>
      <w:r w:rsidR="0012109E" w:rsidRPr="009B0DFF">
        <w:rPr>
          <w:rFonts w:asciiTheme="majorBidi" w:hAnsiTheme="majorBidi" w:cstheme="majorBidi"/>
          <w:sz w:val="28"/>
          <w:szCs w:val="28"/>
          <w:lang w:val="uk-UA"/>
        </w:rPr>
        <w:t>Матеріальну підтримку сучасних</w:t>
      </w:r>
      <w:r w:rsidR="0012109E" w:rsidRPr="00DE4D01">
        <w:rPr>
          <w:rFonts w:asciiTheme="majorBidi" w:hAnsiTheme="majorBidi" w:cstheme="majorBidi"/>
          <w:sz w:val="28"/>
          <w:szCs w:val="28"/>
          <w:lang w:val="uk-UA"/>
        </w:rPr>
        <w:t xml:space="preserve"> шкіл в Україні здійснюють 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 xml:space="preserve">й </w:t>
      </w:r>
      <w:r w:rsidR="0012109E" w:rsidRPr="00DE4D01">
        <w:rPr>
          <w:rFonts w:asciiTheme="majorBidi" w:hAnsiTheme="majorBidi" w:cstheme="majorBidi"/>
          <w:sz w:val="28"/>
          <w:szCs w:val="28"/>
          <w:lang w:val="uk-UA"/>
        </w:rPr>
        <w:t>місцеві представники бізнесу, банк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>и</w:t>
      </w:r>
      <w:r w:rsidR="0012109E" w:rsidRPr="00DE4D01">
        <w:rPr>
          <w:rFonts w:asciiTheme="majorBidi" w:hAnsiTheme="majorBidi" w:cstheme="majorBidi"/>
          <w:sz w:val="28"/>
          <w:szCs w:val="28"/>
          <w:lang w:val="uk-UA"/>
        </w:rPr>
        <w:t>, окремі народні депутати, громадські організації та батьківські спільноти. При їх допомозі загальноосвітні заклади створюють кабінети емоційного розвантаження,</w:t>
      </w:r>
      <w:r w:rsidR="00EF0F18" w:rsidRPr="00DE4D01">
        <w:rPr>
          <w:rFonts w:asciiTheme="majorBidi" w:hAnsiTheme="majorBidi" w:cstheme="majorBidi"/>
          <w:sz w:val="28"/>
          <w:szCs w:val="28"/>
          <w:lang w:val="uk-UA"/>
        </w:rPr>
        <w:t xml:space="preserve"> сенсорні кімнати;</w:t>
      </w:r>
      <w:r w:rsidR="0012109E" w:rsidRPr="00DE4D01">
        <w:rPr>
          <w:rFonts w:asciiTheme="majorBidi" w:hAnsiTheme="majorBidi" w:cstheme="majorBidi"/>
          <w:sz w:val="28"/>
          <w:szCs w:val="28"/>
          <w:lang w:val="uk-UA"/>
        </w:rPr>
        <w:t xml:space="preserve"> забезпечують класи </w:t>
      </w:r>
      <w:r w:rsidR="00EF0F18" w:rsidRPr="00DE4D01">
        <w:rPr>
          <w:rFonts w:asciiTheme="majorBidi" w:hAnsiTheme="majorBidi" w:cstheme="majorBidi"/>
          <w:sz w:val="28"/>
          <w:szCs w:val="28"/>
          <w:lang w:val="uk-UA"/>
        </w:rPr>
        <w:t xml:space="preserve">новими меблями, </w:t>
      </w:r>
      <w:r w:rsidR="0012109E" w:rsidRPr="00DE4D01">
        <w:rPr>
          <w:rFonts w:asciiTheme="majorBidi" w:hAnsiTheme="majorBidi" w:cstheme="majorBidi"/>
          <w:sz w:val="28"/>
          <w:szCs w:val="28"/>
          <w:lang w:val="uk-UA"/>
        </w:rPr>
        <w:t>спеціальним обладнанням та апаратурою</w:t>
      </w:r>
      <w:r w:rsidR="00EF0F18" w:rsidRPr="00DE4D01">
        <w:rPr>
          <w:rFonts w:asciiTheme="majorBidi" w:hAnsiTheme="majorBidi" w:cstheme="majorBidi"/>
          <w:sz w:val="28"/>
          <w:szCs w:val="28"/>
          <w:lang w:val="uk-UA"/>
        </w:rPr>
        <w:t>;</w:t>
      </w:r>
      <w:r w:rsidR="001D371D" w:rsidRPr="00DE4D0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20236">
        <w:rPr>
          <w:rFonts w:asciiTheme="majorBidi" w:hAnsiTheme="majorBidi" w:cstheme="majorBidi"/>
          <w:sz w:val="28"/>
          <w:szCs w:val="28"/>
          <w:lang w:val="uk-UA"/>
        </w:rPr>
        <w:t xml:space="preserve">організують </w:t>
      </w:r>
      <w:r w:rsidR="001D371D" w:rsidRPr="00DE4D01">
        <w:rPr>
          <w:rFonts w:asciiTheme="majorBidi" w:hAnsiTheme="majorBidi" w:cstheme="majorBidi"/>
          <w:sz w:val="28"/>
          <w:szCs w:val="28"/>
          <w:lang w:val="uk-UA"/>
        </w:rPr>
        <w:t xml:space="preserve">транспортування </w:t>
      </w:r>
      <w:r w:rsidR="009B1F3E">
        <w:rPr>
          <w:rFonts w:asciiTheme="majorBidi" w:hAnsiTheme="majorBidi" w:cstheme="majorBidi"/>
          <w:sz w:val="28"/>
          <w:szCs w:val="28"/>
          <w:lang w:val="uk-UA"/>
        </w:rPr>
        <w:t>школярів</w:t>
      </w:r>
      <w:r w:rsidR="001D371D" w:rsidRPr="00DE4D01">
        <w:rPr>
          <w:rFonts w:asciiTheme="majorBidi" w:hAnsiTheme="majorBidi" w:cstheme="majorBidi"/>
          <w:sz w:val="28"/>
          <w:szCs w:val="28"/>
          <w:lang w:val="uk-UA"/>
        </w:rPr>
        <w:t xml:space="preserve"> з порушеннями опорно-рухового апарату у містах та сільській місцевості.</w:t>
      </w:r>
      <w:r w:rsidR="00EF0F18" w:rsidRPr="00DE4D0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9B1F3E">
        <w:rPr>
          <w:rFonts w:asciiTheme="majorBidi" w:hAnsiTheme="majorBidi" w:cstheme="majorBidi"/>
          <w:sz w:val="28"/>
          <w:szCs w:val="28"/>
          <w:lang w:val="uk-UA"/>
        </w:rPr>
        <w:t xml:space="preserve">Однак ці та інші позитивні зрушення не є свідченням повного вирішення існуючих проблем. Так, </w:t>
      </w:r>
      <w:r w:rsidR="00EF0F18" w:rsidRPr="00DE4D01">
        <w:rPr>
          <w:rFonts w:asciiTheme="majorBidi" w:hAnsiTheme="majorBidi" w:cstheme="majorBidi"/>
          <w:sz w:val="28"/>
          <w:szCs w:val="28"/>
          <w:lang w:val="uk-UA"/>
        </w:rPr>
        <w:t xml:space="preserve">залишається актуальним забезпечення тривалого фінансування додаткового персоналу школи, не передбаченого типовими штатними розкладами (ортопед, невропатолог, </w:t>
      </w:r>
      <w:r w:rsidR="00EF0F18" w:rsidRPr="00DE4D01">
        <w:rPr>
          <w:rFonts w:asciiTheme="majorBidi" w:hAnsiTheme="majorBidi" w:cstheme="majorBidi"/>
          <w:sz w:val="28"/>
          <w:szCs w:val="28"/>
          <w:lang w:val="uk-UA"/>
        </w:rPr>
        <w:lastRenderedPageBreak/>
        <w:t>психіатр та інші)</w:t>
      </w:r>
      <w:r w:rsidR="00C4042B" w:rsidRPr="00DE4D01">
        <w:rPr>
          <w:rFonts w:asciiTheme="majorBidi" w:hAnsiTheme="majorBidi" w:cstheme="majorBidi"/>
          <w:sz w:val="28"/>
          <w:szCs w:val="28"/>
          <w:lang w:val="uk-UA"/>
        </w:rPr>
        <w:t xml:space="preserve">, а також фінансова допомога з боку держави родинам, що виховують дітей з особливими освітніми потребами, створення умов комфортного позашкільного навчання, виховання, розвитку та відпочинку. </w:t>
      </w:r>
    </w:p>
    <w:p w14:paraId="079F1F52" w14:textId="0DF8095B" w:rsidR="001B744D" w:rsidRDefault="001B744D" w:rsidP="009B1F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9B1F3E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поряд з реформуванням початкової ланки освіти в Україні відбувається широке включення дітей шкільного віку з різними нозологіями на навчання у загальноосвітні заклади. 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>Це дозволяє сформувати їх соціальні уміння та навички, розширити знання, розвинути задатки та здібності поряд з однолітками. Ураховуючи чисельність осіб з особливими потребами у нашій державі – це свідчення гуманного підходу</w:t>
      </w:r>
      <w:r w:rsidR="006A1DE0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proofErr w:type="spellStart"/>
      <w:r w:rsidR="00FE7602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="00FE7602" w:rsidRPr="006A1DE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 w:rsidR="00FE7602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середовища, надання доступу до всіх сфер життєдіяльності людям, </w:t>
      </w:r>
      <w:r w:rsidR="006A1DE0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 xml:space="preserve"> особливо цього потребують. </w:t>
      </w:r>
      <w:r w:rsidR="009B1F3E">
        <w:rPr>
          <w:rFonts w:ascii="Times New Roman" w:hAnsi="Times New Roman" w:cs="Times New Roman"/>
          <w:sz w:val="28"/>
          <w:szCs w:val="28"/>
          <w:lang w:val="uk-UA"/>
        </w:rPr>
        <w:t xml:space="preserve">Такий підхід – не лише нагальна потреба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часу, а й 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організації  нового демократичного суспільства, </w:t>
      </w:r>
      <w:r w:rsidR="006A1DE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 xml:space="preserve"> яко</w:t>
      </w:r>
      <w:r w:rsidR="006A1DE0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FE7602">
        <w:rPr>
          <w:rFonts w:ascii="Times New Roman" w:hAnsi="Times New Roman" w:cs="Times New Roman"/>
          <w:sz w:val="28"/>
          <w:szCs w:val="28"/>
          <w:lang w:val="uk-UA"/>
        </w:rPr>
        <w:t xml:space="preserve"> людина – найвища цінність на Землі. </w:t>
      </w:r>
      <w:r w:rsidR="009B1F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396398" w14:textId="712C430C" w:rsidR="00187EE2" w:rsidRDefault="00187EE2" w:rsidP="001B744D">
      <w:pPr>
        <w:spacing w:line="360" w:lineRule="auto"/>
        <w:ind w:firstLine="708"/>
        <w:jc w:val="center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Список літератури:</w:t>
      </w:r>
    </w:p>
    <w:p w14:paraId="67DBF5CF" w14:textId="2A7D539E" w:rsidR="00F534DC" w:rsidRPr="00F534DC" w:rsidRDefault="00F534DC" w:rsidP="00F534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09D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освіту» від 05.09.2017 №2145-19</w:t>
      </w:r>
      <w:r w:rsidR="002326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6C0" w:rsidRPr="006F787D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="002326C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zakon.rada.gov.ua/</w:t>
      </w:r>
      <w:proofErr w:type="spellStart"/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go</w:t>
      </w:r>
      <w:proofErr w:type="spellEnd"/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/2145-19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</w:p>
    <w:p w14:paraId="53D8C0A6" w14:textId="77777777" w:rsidR="00F534DC" w:rsidRPr="0012009D" w:rsidRDefault="00F534DC" w:rsidP="00F534D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37417171"/>
      <w:proofErr w:type="spellStart"/>
      <w:r w:rsidRPr="0012009D">
        <w:rPr>
          <w:rFonts w:ascii="Times New Roman" w:hAnsi="Times New Roman" w:cs="Times New Roman"/>
          <w:sz w:val="28"/>
          <w:szCs w:val="28"/>
          <w:lang w:val="uk-UA"/>
        </w:rPr>
        <w:t>Колупаєва</w:t>
      </w:r>
      <w:proofErr w:type="spellEnd"/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 А.А., Савчук Л.О. Діти з особливими освітніми потребами та організація їх навчання: Науково-методичний посібник. Вид. </w:t>
      </w:r>
      <w:proofErr w:type="spellStart"/>
      <w:r w:rsidRPr="0012009D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12009D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12009D">
        <w:rPr>
          <w:rFonts w:ascii="Times New Roman" w:hAnsi="Times New Roman" w:cs="Times New Roman"/>
          <w:sz w:val="28"/>
          <w:szCs w:val="28"/>
          <w:lang w:val="uk-UA"/>
        </w:rPr>
        <w:t>.  Київ, 2011. 206 с.</w:t>
      </w:r>
    </w:p>
    <w:p w14:paraId="58E196A9" w14:textId="3B682AD3" w:rsidR="00DE4D01" w:rsidRPr="00DE4D01" w:rsidRDefault="00DE4D01" w:rsidP="003B449E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3741719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дані. Міністерство освіти і науки України. </w:t>
      </w:r>
      <w:r w:rsidRPr="00DE4D01">
        <w:rPr>
          <w:rFonts w:ascii="Times New Roman" w:hAnsi="Times New Roman" w:cs="Times New Roman"/>
          <w:sz w:val="28"/>
          <w:szCs w:val="28"/>
          <w:lang w:val="pl-PL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B449E" w:rsidRPr="003B449E">
        <w:rPr>
          <w:rFonts w:ascii="Times New Roman" w:hAnsi="Times New Roman" w:cs="Times New Roman"/>
          <w:sz w:val="28"/>
          <w:szCs w:val="28"/>
          <w:lang w:val="uk-UA"/>
        </w:rPr>
        <w:t>https://mon.gov.ua/ua/statistichni-dani</w:t>
      </w:r>
    </w:p>
    <w:p w14:paraId="736CA8FD" w14:textId="410B2151" w:rsidR="00F534DC" w:rsidRPr="0012009D" w:rsidRDefault="00F534DC" w:rsidP="00F534D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Г.Ю., </w:t>
      </w:r>
      <w:proofErr w:type="spellStart"/>
      <w:r w:rsidRPr="0012009D">
        <w:rPr>
          <w:rFonts w:ascii="Times New Roman" w:hAnsi="Times New Roman" w:cs="Times New Roman"/>
          <w:sz w:val="28"/>
          <w:szCs w:val="28"/>
          <w:lang w:val="uk-UA"/>
        </w:rPr>
        <w:t>Сіліна</w:t>
      </w:r>
      <w:proofErr w:type="spellEnd"/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 Г.О. Інклюзивна освіта. Х.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>Ранок</w:t>
      </w:r>
      <w:r w:rsidR="00BA5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, 2014. 144 с. </w:t>
      </w:r>
    </w:p>
    <w:p w14:paraId="3DB63ACD" w14:textId="7B7C7F8A" w:rsidR="00F534DC" w:rsidRPr="0012009D" w:rsidRDefault="00F534DC" w:rsidP="00F534D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37417350"/>
      <w:bookmarkEnd w:id="5"/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Будяк Л.І. Організаційно-педагогічні умови інклюзивного навчання дітей з порушеннями психофізичного розвитку в загальноосвітній сільській школі: Автореферат </w:t>
      </w:r>
      <w:proofErr w:type="spellStart"/>
      <w:r w:rsidRPr="0012009D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12009D">
        <w:rPr>
          <w:rFonts w:ascii="Times New Roman" w:hAnsi="Times New Roman" w:cs="Times New Roman"/>
          <w:sz w:val="28"/>
          <w:szCs w:val="28"/>
          <w:lang w:val="uk-UA"/>
        </w:rPr>
        <w:t>. на здобуття наук. ступеня кандидата педагогічних наук за спец. 13.00.03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>орекційна педагогіка. Київ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 2010. 19 с.  </w:t>
      </w:r>
    </w:p>
    <w:bookmarkEnd w:id="6"/>
    <w:p w14:paraId="1E8ADB60" w14:textId="6542C160" w:rsidR="00F534DC" w:rsidRPr="0012009D" w:rsidRDefault="00F534DC" w:rsidP="00F534D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09D">
        <w:rPr>
          <w:rFonts w:ascii="Times New Roman" w:hAnsi="Times New Roman" w:cs="Times New Roman"/>
          <w:sz w:val="28"/>
          <w:szCs w:val="28"/>
          <w:lang w:val="uk-UA"/>
        </w:rPr>
        <w:t>Сак Т. Якщо у вашому класі навчається дитина особливою поведінкою</w:t>
      </w:r>
      <w:r w:rsidR="002326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26C0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Початкова школа</w:t>
      </w:r>
      <w:r w:rsidRPr="0012009D">
        <w:rPr>
          <w:rFonts w:ascii="Times New Roman" w:hAnsi="Times New Roman" w:cs="Times New Roman"/>
          <w:sz w:val="28"/>
          <w:szCs w:val="28"/>
          <w:lang w:val="uk-UA"/>
        </w:rPr>
        <w:t xml:space="preserve">.  2009. № 4. С. 50-51.  </w:t>
      </w:r>
    </w:p>
    <w:p w14:paraId="1CE9C3A9" w14:textId="0DB9F9A5" w:rsidR="00F534DC" w:rsidRPr="0012009D" w:rsidRDefault="00F534DC" w:rsidP="00F534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Закон України «Про охорону дитинства»</w:t>
      </w:r>
      <w:r w:rsidR="00232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326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Відомості Верховної Ради</w:t>
      </w:r>
      <w:r w:rsidR="00232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2001.  № 30. С. 142.  </w:t>
      </w:r>
    </w:p>
    <w:p w14:paraId="2F30D0BC" w14:textId="6309EBE0" w:rsidR="00F534DC" w:rsidRPr="0012009D" w:rsidRDefault="00F534DC" w:rsidP="00F534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 України «Про соціальні послуги»</w:t>
      </w:r>
      <w:r w:rsidR="00232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326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Відомості Верховної Ради України</w:t>
      </w:r>
      <w:r w:rsidR="00232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2003. № 45. Ст.</w:t>
      </w:r>
      <w:r w:rsidR="00BA59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20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358.</w:t>
      </w:r>
    </w:p>
    <w:p w14:paraId="2DC378EA" w14:textId="2AC14D06" w:rsidR="00F534DC" w:rsidRPr="00DA454A" w:rsidRDefault="00B920B0" w:rsidP="002326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F534DC" w:rsidRPr="002326C0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Указ Президента України № 588/2011 від 19 травня 2011 р.  «Про заходи щодо розв'язання актуальних проблем осіб з обмеженими фізичними можливостями»</w:t>
        </w:r>
      </w:hyperlink>
      <w:r w:rsidR="002326C0" w:rsidRPr="002326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2326C0" w:rsidRPr="0023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6C0" w:rsidRPr="002326C0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URL</w:t>
      </w:r>
      <w:r w:rsidR="002326C0" w:rsidRPr="002326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 </w:t>
      </w:r>
      <w:hyperlink r:id="rId12" w:history="1">
        <w:r w:rsidR="002326C0" w:rsidRPr="002326C0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https://www.google.com.ua/search?q=•+Указ+Президента+України+№+588%2F2011</w:t>
        </w:r>
      </w:hyperlink>
      <w:r w:rsidR="00F534DC" w:rsidRPr="00232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</w:p>
    <w:p w14:paraId="54B49FEB" w14:textId="03885DF5" w:rsidR="00DA454A" w:rsidRPr="007432D1" w:rsidRDefault="00DA454A" w:rsidP="002326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Скільки держава витрачає на утримання шкіл? </w:t>
      </w:r>
      <w:r w:rsidRPr="00DA454A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>URL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Pr="00DA454A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 xml:space="preserve"> </w:t>
      </w:r>
      <w:hyperlink r:id="rId13" w:history="1">
        <w:r w:rsidR="007432D1" w:rsidRPr="002205D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https://vseosvita.ua/news/skilki-derzava-vitracae-na-utrimanna-skil-3804.html</w:t>
        </w:r>
      </w:hyperlink>
    </w:p>
    <w:p w14:paraId="315F8764" w14:textId="72781D87" w:rsidR="007432D1" w:rsidRDefault="007432D1" w:rsidP="007432D1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</w:pPr>
    </w:p>
    <w:p w14:paraId="0511C227" w14:textId="6D168310" w:rsidR="007432D1" w:rsidRDefault="007432D1" w:rsidP="002C4BE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C4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статті </w:t>
      </w:r>
      <w:r w:rsidR="002C4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розкрито зміст освітньої політики України щодо впровадження та розвитку інклюзивного навчання, досвід діяльності навчальних закладів. Встановлено значення нормативно-правового забезпечення щодо упровадження інклюзивної освіти. Акцентовано увагу на постійному збільшенні кількості осіб з особливими потребами; труднощах надання якісних освітніх послуг даній категорії школярів. Розкрито різні аспекти реалізації інклюзивної освіти на практиці; виокремлено шляхи та напрямки підвищення її ефективності в новій українській школі. </w:t>
      </w:r>
    </w:p>
    <w:p w14:paraId="13AEF3F4" w14:textId="66DED327" w:rsidR="002C4BE7" w:rsidRDefault="002C4BE7" w:rsidP="002C4BE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Ключові слова: інклюзивна освіта, гуманізм, професіоналізм, </w:t>
      </w:r>
      <w:r w:rsidR="00EA05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зміст освіти, законодавство, право на освіту.</w:t>
      </w:r>
    </w:p>
    <w:p w14:paraId="0D577902" w14:textId="327F8407" w:rsidR="00EA0516" w:rsidRDefault="00EA0516" w:rsidP="002C4BE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516">
        <w:rPr>
          <w:rFonts w:ascii="Times New Roman" w:hAnsi="Times New Roman" w:cs="Times New Roman"/>
          <w:sz w:val="28"/>
          <w:szCs w:val="28"/>
          <w:lang w:val="en-US"/>
        </w:rPr>
        <w:t>The article reveals the content of Ukraine's educational policy for the development of inclusive education, the experience of educational institutions.</w:t>
      </w:r>
      <w:r w:rsidRPr="00EA0516">
        <w:rPr>
          <w:lang w:val="en-US"/>
        </w:rPr>
        <w:t xml:space="preserve"> </w:t>
      </w:r>
      <w:r w:rsidRPr="00EA0516">
        <w:rPr>
          <w:rFonts w:ascii="Times New Roman" w:hAnsi="Times New Roman" w:cs="Times New Roman"/>
          <w:sz w:val="28"/>
          <w:szCs w:val="28"/>
          <w:lang w:val="en-US"/>
        </w:rPr>
        <w:t xml:space="preserve">The importance of legal support for the implementation of inclusive education has been established. Emphasis is placed on the constant increase in the number of people with special needs; difficulties in providing quality educational services to this category of students. Various aspects of implementation of inclusive education in practice are revealed; the </w:t>
      </w:r>
      <w:r w:rsidRPr="00EA0516">
        <w:rPr>
          <w:rFonts w:ascii="Times New Roman" w:hAnsi="Times New Roman" w:cs="Times New Roman"/>
          <w:sz w:val="28"/>
          <w:szCs w:val="28"/>
          <w:lang w:val="en-US"/>
        </w:rPr>
        <w:lastRenderedPageBreak/>
        <w:t>ways and directions of increasing its efficiency in the new Ukrainian school are singled out.</w:t>
      </w:r>
    </w:p>
    <w:p w14:paraId="60F8CD6B" w14:textId="1DEA7BDF" w:rsidR="00EA0516" w:rsidRPr="00EA0516" w:rsidRDefault="00EA0516" w:rsidP="002C4BE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516">
        <w:rPr>
          <w:rFonts w:ascii="Times New Roman" w:hAnsi="Times New Roman" w:cs="Times New Roman"/>
          <w:sz w:val="28"/>
          <w:szCs w:val="28"/>
          <w:lang w:val="en-US"/>
        </w:rPr>
        <w:t>Key words: inclusive education, humanism, professionalism, content of education, legislation, right to education.</w:t>
      </w:r>
    </w:p>
    <w:sectPr w:rsidR="00EA0516" w:rsidRPr="00EA0516" w:rsidSect="004C79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2608"/>
    <w:multiLevelType w:val="multilevel"/>
    <w:tmpl w:val="6B06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0637"/>
    <w:multiLevelType w:val="multilevel"/>
    <w:tmpl w:val="596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E2BD6"/>
    <w:multiLevelType w:val="hybridMultilevel"/>
    <w:tmpl w:val="8A8216A6"/>
    <w:lvl w:ilvl="0" w:tplc="DB2EE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0531CD"/>
    <w:multiLevelType w:val="hybridMultilevel"/>
    <w:tmpl w:val="5B1E0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1B"/>
    <w:rsid w:val="00010466"/>
    <w:rsid w:val="000432FC"/>
    <w:rsid w:val="000B0A41"/>
    <w:rsid w:val="000B7E77"/>
    <w:rsid w:val="00112371"/>
    <w:rsid w:val="00120236"/>
    <w:rsid w:val="0012109E"/>
    <w:rsid w:val="0013695E"/>
    <w:rsid w:val="00187EE2"/>
    <w:rsid w:val="001909C4"/>
    <w:rsid w:val="001B744D"/>
    <w:rsid w:val="001D371D"/>
    <w:rsid w:val="001D68BC"/>
    <w:rsid w:val="001E0437"/>
    <w:rsid w:val="002326C0"/>
    <w:rsid w:val="002C4BE7"/>
    <w:rsid w:val="002E3A70"/>
    <w:rsid w:val="003B449E"/>
    <w:rsid w:val="004C79FB"/>
    <w:rsid w:val="004D05FE"/>
    <w:rsid w:val="004E261B"/>
    <w:rsid w:val="00510A06"/>
    <w:rsid w:val="005B6390"/>
    <w:rsid w:val="006A1DE0"/>
    <w:rsid w:val="006F2985"/>
    <w:rsid w:val="006F787D"/>
    <w:rsid w:val="007132F5"/>
    <w:rsid w:val="00732EB8"/>
    <w:rsid w:val="007432D1"/>
    <w:rsid w:val="0076641D"/>
    <w:rsid w:val="008F771D"/>
    <w:rsid w:val="009B0DFF"/>
    <w:rsid w:val="009B1F3E"/>
    <w:rsid w:val="009B4625"/>
    <w:rsid w:val="009C35EC"/>
    <w:rsid w:val="009D10D8"/>
    <w:rsid w:val="00A103FD"/>
    <w:rsid w:val="00A24D3D"/>
    <w:rsid w:val="00A26470"/>
    <w:rsid w:val="00AE616C"/>
    <w:rsid w:val="00B920B0"/>
    <w:rsid w:val="00BA59AE"/>
    <w:rsid w:val="00BB7031"/>
    <w:rsid w:val="00C36E04"/>
    <w:rsid w:val="00C4042B"/>
    <w:rsid w:val="00C76109"/>
    <w:rsid w:val="00C96378"/>
    <w:rsid w:val="00CF48D3"/>
    <w:rsid w:val="00CF5745"/>
    <w:rsid w:val="00D828C1"/>
    <w:rsid w:val="00DA454A"/>
    <w:rsid w:val="00DD5109"/>
    <w:rsid w:val="00DE4D01"/>
    <w:rsid w:val="00DF480D"/>
    <w:rsid w:val="00E82354"/>
    <w:rsid w:val="00EA0516"/>
    <w:rsid w:val="00EE202E"/>
    <w:rsid w:val="00EF0F18"/>
    <w:rsid w:val="00F534DC"/>
    <w:rsid w:val="00F6257A"/>
    <w:rsid w:val="00F81CCB"/>
    <w:rsid w:val="00FB075E"/>
    <w:rsid w:val="00FE7602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17D5"/>
  <w15:chartTrackingRefBased/>
  <w15:docId w15:val="{88CA77F9-B2BC-4D7F-B44F-0C7B9DCC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4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607-2013-%D0%BF" TargetMode="External"/><Relationship Id="rId13" Type="http://schemas.openxmlformats.org/officeDocument/2006/relationships/hyperlink" Target="https://vseosvita.ua/news/skilki-derzava-vitracae-na-utrimanna-skil-38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1324-18" TargetMode="External"/><Relationship Id="rId12" Type="http://schemas.openxmlformats.org/officeDocument/2006/relationships/hyperlink" Target="https://www.google.com.ua/search?q=&#8226;+&#1059;&#1082;&#1072;&#1079;+&#1055;&#1088;&#1077;&#1079;&#1080;&#1076;&#1077;&#1085;&#1090;&#1072;+&#1059;&#1082;&#1088;&#1072;&#1111;&#1085;&#1080;+&#8470;+588%2F2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4213-17" TargetMode="External"/><Relationship Id="rId11" Type="http://schemas.openxmlformats.org/officeDocument/2006/relationships/hyperlink" Target="http://www.president.gov.ua/documents/13584.html" TargetMode="Externa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hyperlink" Target="http://www.president.gov.ua/documents/1358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vita.ua/legislation/other/9141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latin typeface="Times New Roman" panose="02020603050405020304" pitchFamily="18" charset="0"/>
                <a:cs typeface="Times New Roman" panose="02020603050405020304" pitchFamily="18" charset="0"/>
              </a:rPr>
              <a:t>Кількість учнів шкіл з інвалідністю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учнів шкіл з інвалідністю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596-4B2F-93FF-D1E6570729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596-4B2F-93FF-D1E6570729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596-4B2F-93FF-D1E6570729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596-4B2F-93FF-D1E65707296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45.8</c:v>
                </c:pt>
                <c:pt idx="1">
                  <c:v>50.8</c:v>
                </c:pt>
                <c:pt idx="2">
                  <c:v>59.6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7B-4303-99FA-71AF2DB55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gradFill>
            <a:gsLst>
              <a:gs pos="0">
                <a:schemeClr val="tx1"/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кукуся</dc:creator>
  <cp:keywords/>
  <dc:description/>
  <cp:lastModifiedBy>кукуся</cp:lastModifiedBy>
  <cp:revision>2</cp:revision>
  <dcterms:created xsi:type="dcterms:W3CDTF">2021-03-17T09:30:00Z</dcterms:created>
  <dcterms:modified xsi:type="dcterms:W3CDTF">2021-03-17T09:30:00Z</dcterms:modified>
</cp:coreProperties>
</file>