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0C6C3" w14:textId="77777777" w:rsidR="00B571B6" w:rsidRDefault="00B571B6" w:rsidP="00B571B6">
      <w:pPr>
        <w:pStyle w:val="a4"/>
        <w:spacing w:before="0" w:beforeAutospacing="0" w:after="0" w:afterAutospacing="0"/>
        <w:jc w:val="center"/>
        <w:rPr>
          <w:lang w:val="uk-UA"/>
        </w:rPr>
      </w:pPr>
      <w:r>
        <w:rPr>
          <w:b/>
          <w:bCs/>
          <w:color w:val="000000"/>
          <w:sz w:val="28"/>
          <w:szCs w:val="28"/>
          <w:lang w:val="uk-UA"/>
        </w:rPr>
        <w:t>МІНІСТЕРСТВО ОСВІТИ І НАУКИ УКРАЇНИ</w:t>
      </w:r>
    </w:p>
    <w:p w14:paraId="60C604E0" w14:textId="77777777" w:rsidR="00B571B6" w:rsidRDefault="00B571B6" w:rsidP="00B571B6">
      <w:pPr>
        <w:pStyle w:val="a4"/>
        <w:spacing w:before="0" w:beforeAutospacing="0" w:after="0" w:afterAutospacing="0"/>
        <w:jc w:val="center"/>
        <w:rPr>
          <w:lang w:val="uk-UA"/>
        </w:rPr>
      </w:pPr>
      <w:r>
        <w:rPr>
          <w:b/>
          <w:bCs/>
          <w:color w:val="000000"/>
          <w:sz w:val="28"/>
          <w:szCs w:val="28"/>
          <w:lang w:val="uk-UA"/>
        </w:rPr>
        <w:t>ДВНЗ «ПРИКАРПАТСЬКИЙ НАЦІОНАЛЬНИЙ УНІВЕРСИТЕТ</w:t>
      </w:r>
    </w:p>
    <w:p w14:paraId="27B5DDA4" w14:textId="77777777" w:rsidR="00B571B6" w:rsidRDefault="00B571B6" w:rsidP="00B571B6">
      <w:pPr>
        <w:pStyle w:val="a4"/>
        <w:spacing w:before="0" w:beforeAutospacing="0" w:after="0" w:afterAutospacing="0"/>
        <w:jc w:val="center"/>
        <w:rPr>
          <w:lang w:val="uk-UA"/>
        </w:rPr>
      </w:pPr>
      <w:r>
        <w:rPr>
          <w:b/>
          <w:bCs/>
          <w:color w:val="000000"/>
          <w:sz w:val="28"/>
          <w:szCs w:val="28"/>
          <w:lang w:val="uk-UA"/>
        </w:rPr>
        <w:t> ІМЕНІ ВАСИЛЯ СТЕФАНИКА»</w:t>
      </w:r>
    </w:p>
    <w:p w14:paraId="0704B55F" w14:textId="77777777" w:rsidR="00B571B6" w:rsidRDefault="00B571B6" w:rsidP="00B571B6">
      <w:pPr>
        <w:spacing w:after="240"/>
      </w:pPr>
      <w:r>
        <w:br/>
      </w:r>
      <w:r>
        <w:br/>
      </w:r>
    </w:p>
    <w:p w14:paraId="5AAEBA5A" w14:textId="77777777" w:rsidR="00B571B6" w:rsidRDefault="00B571B6" w:rsidP="00B571B6">
      <w:pPr>
        <w:pStyle w:val="a4"/>
        <w:spacing w:before="0" w:beforeAutospacing="0" w:after="0" w:afterAutospacing="0"/>
        <w:jc w:val="center"/>
        <w:rPr>
          <w:lang w:val="uk-UA"/>
        </w:rPr>
      </w:pPr>
      <w:r>
        <w:rPr>
          <w:color w:val="000000"/>
          <w:sz w:val="28"/>
          <w:szCs w:val="28"/>
          <w:lang w:val="uk-UA"/>
        </w:rPr>
        <w:t>Навчально-науковий Інститут мистецтв</w:t>
      </w:r>
    </w:p>
    <w:p w14:paraId="7C2FFB6A" w14:textId="77777777" w:rsidR="00B571B6" w:rsidRDefault="00B571B6" w:rsidP="00B571B6"/>
    <w:p w14:paraId="57CD00DA" w14:textId="77777777" w:rsidR="00B571B6" w:rsidRDefault="00B571B6" w:rsidP="00B571B6">
      <w:pPr>
        <w:pStyle w:val="a4"/>
        <w:spacing w:before="0" w:beforeAutospacing="0" w:after="0" w:afterAutospacing="0"/>
        <w:jc w:val="center"/>
        <w:rPr>
          <w:lang w:val="uk-UA"/>
        </w:rPr>
      </w:pPr>
      <w:r>
        <w:rPr>
          <w:color w:val="000000"/>
          <w:sz w:val="28"/>
          <w:szCs w:val="28"/>
        </w:rPr>
        <w:t xml:space="preserve">Кафедра </w:t>
      </w:r>
      <w:r>
        <w:rPr>
          <w:color w:val="000000"/>
          <w:sz w:val="28"/>
          <w:szCs w:val="28"/>
          <w:lang w:val="uk-UA"/>
        </w:rPr>
        <w:t>методики музичного виховання та диригування</w:t>
      </w:r>
    </w:p>
    <w:p w14:paraId="6EA68209" w14:textId="77777777" w:rsidR="00B571B6" w:rsidRDefault="00B571B6" w:rsidP="00B571B6">
      <w:pPr>
        <w:spacing w:after="240"/>
      </w:pPr>
    </w:p>
    <w:p w14:paraId="04D7811E" w14:textId="77777777" w:rsidR="00B571B6" w:rsidRDefault="00B571B6" w:rsidP="00B571B6">
      <w:pPr>
        <w:pStyle w:val="a4"/>
        <w:spacing w:before="0" w:beforeAutospacing="0" w:after="0" w:afterAutospacing="0"/>
        <w:jc w:val="center"/>
        <w:rPr>
          <w:lang w:val="uk-UA"/>
        </w:rPr>
      </w:pPr>
      <w:r>
        <w:rPr>
          <w:b/>
          <w:bCs/>
          <w:color w:val="000000"/>
          <w:sz w:val="28"/>
          <w:szCs w:val="28"/>
          <w:lang w:val="uk-UA"/>
        </w:rPr>
        <w:t>СИЛАБУС НАВЧАЛЬНОЇ ДИСЦИПЛІНИ</w:t>
      </w:r>
    </w:p>
    <w:p w14:paraId="5A811A76" w14:textId="77777777" w:rsidR="00B571B6" w:rsidRDefault="00B571B6" w:rsidP="00B571B6"/>
    <w:p w14:paraId="25E11469" w14:textId="77777777" w:rsidR="00B571B6" w:rsidRDefault="00B571B6" w:rsidP="00B571B6">
      <w:pPr>
        <w:jc w:val="center"/>
        <w:rPr>
          <w:b/>
          <w:bCs/>
          <w:sz w:val="28"/>
          <w:lang w:val="ru-RU"/>
        </w:rPr>
      </w:pPr>
      <w:r>
        <w:rPr>
          <w:b/>
          <w:sz w:val="28"/>
          <w:szCs w:val="28"/>
        </w:rPr>
        <w:t>ІНСТРУМЕНТАЛЬНЕ ВИКОНАННЯ, ІМПРОВІЗАЦІЯ, АКОМПАНЕМЕНТ</w:t>
      </w:r>
    </w:p>
    <w:p w14:paraId="46D8B711" w14:textId="77777777" w:rsidR="00B571B6" w:rsidRDefault="00B571B6" w:rsidP="00B571B6">
      <w:pPr>
        <w:jc w:val="center"/>
        <w:rPr>
          <w:b/>
          <w:sz w:val="28"/>
          <w:szCs w:val="28"/>
          <w:u w:val="single"/>
          <w:lang w:val="ru-RU"/>
        </w:rPr>
      </w:pPr>
    </w:p>
    <w:p w14:paraId="02F3E67D" w14:textId="77777777" w:rsidR="00B571B6" w:rsidRDefault="00B571B6" w:rsidP="00B571B6"/>
    <w:p w14:paraId="61DDFEAF" w14:textId="77777777" w:rsidR="00B571B6" w:rsidRDefault="00B571B6" w:rsidP="00B571B6">
      <w:pPr>
        <w:pStyle w:val="a4"/>
        <w:spacing w:before="0" w:beforeAutospacing="0" w:after="0" w:afterAutospacing="0"/>
        <w:rPr>
          <w:bCs/>
          <w:sz w:val="28"/>
          <w:szCs w:val="28"/>
          <w:lang w:val="uk-UA"/>
        </w:rPr>
      </w:pPr>
      <w:r>
        <w:rPr>
          <w:color w:val="000000"/>
          <w:sz w:val="28"/>
          <w:szCs w:val="28"/>
          <w:lang w:val="uk-UA"/>
        </w:rPr>
        <w:t xml:space="preserve">                           Освітня програма  </w:t>
      </w:r>
      <w:r>
        <w:rPr>
          <w:sz w:val="28"/>
          <w:szCs w:val="28"/>
          <w:lang w:val="uk-UA"/>
        </w:rPr>
        <w:t>Середня освіта (</w:t>
      </w:r>
      <w:r>
        <w:rPr>
          <w:bCs/>
          <w:sz w:val="28"/>
          <w:szCs w:val="28"/>
          <w:lang w:val="uk-UA"/>
        </w:rPr>
        <w:t>Музичне мистецтво)</w:t>
      </w:r>
    </w:p>
    <w:p w14:paraId="1C805F0A" w14:textId="77777777" w:rsidR="00B571B6" w:rsidRDefault="00B571B6" w:rsidP="00B571B6">
      <w:pPr>
        <w:pStyle w:val="a4"/>
        <w:spacing w:before="0" w:beforeAutospacing="0" w:after="0" w:afterAutospacing="0"/>
        <w:ind w:firstLine="4111"/>
      </w:pPr>
      <w:r>
        <w:rPr>
          <w:bCs/>
          <w:sz w:val="28"/>
          <w:szCs w:val="28"/>
          <w:lang w:val="uk-UA"/>
        </w:rPr>
        <w:t>за другим (магістерським) рівнем</w:t>
      </w:r>
    </w:p>
    <w:p w14:paraId="03CAB67D" w14:textId="77777777" w:rsidR="00B571B6" w:rsidRDefault="00B571B6" w:rsidP="00B571B6"/>
    <w:p w14:paraId="12C78133" w14:textId="77777777" w:rsidR="00B571B6" w:rsidRDefault="00B571B6" w:rsidP="00B571B6">
      <w:pPr>
        <w:spacing w:line="360" w:lineRule="auto"/>
        <w:ind w:left="4950" w:hanging="4950"/>
        <w:rPr>
          <w:bCs/>
          <w:sz w:val="28"/>
          <w:szCs w:val="28"/>
        </w:rPr>
      </w:pPr>
      <w:r>
        <w:rPr>
          <w:color w:val="000000"/>
          <w:sz w:val="28"/>
          <w:szCs w:val="28"/>
        </w:rPr>
        <w:t xml:space="preserve">                           Спеціальність </w:t>
      </w:r>
      <w:r>
        <w:rPr>
          <w:sz w:val="28"/>
          <w:szCs w:val="28"/>
        </w:rPr>
        <w:t>014  Середня освіта (</w:t>
      </w:r>
      <w:r>
        <w:rPr>
          <w:bCs/>
          <w:sz w:val="28"/>
          <w:szCs w:val="28"/>
        </w:rPr>
        <w:t>за предметними спеціалізаціями)</w:t>
      </w:r>
    </w:p>
    <w:p w14:paraId="0AB44651" w14:textId="77777777" w:rsidR="00B571B6" w:rsidRDefault="00B571B6" w:rsidP="00B571B6">
      <w:pPr>
        <w:pStyle w:val="a4"/>
        <w:spacing w:before="0" w:beforeAutospacing="0" w:after="0" w:afterAutospacing="0"/>
      </w:pPr>
    </w:p>
    <w:p w14:paraId="40FA3B29" w14:textId="77777777" w:rsidR="00B571B6" w:rsidRDefault="00B571B6" w:rsidP="00B571B6"/>
    <w:p w14:paraId="5ABC7467" w14:textId="77777777" w:rsidR="00B571B6" w:rsidRDefault="00B571B6" w:rsidP="00B571B6">
      <w:pPr>
        <w:pStyle w:val="a4"/>
        <w:spacing w:before="0" w:beforeAutospacing="0" w:after="0" w:afterAutospacing="0"/>
        <w:rPr>
          <w:lang w:val="uk-UA"/>
        </w:rPr>
      </w:pPr>
      <w:r>
        <w:rPr>
          <w:color w:val="000000"/>
          <w:sz w:val="28"/>
          <w:szCs w:val="28"/>
          <w:lang w:val="uk-UA"/>
        </w:rPr>
        <w:t xml:space="preserve">                           Галузь знань </w:t>
      </w:r>
      <w:r>
        <w:rPr>
          <w:bCs/>
          <w:sz w:val="28"/>
          <w:szCs w:val="28"/>
          <w:lang w:val="uk-UA"/>
        </w:rPr>
        <w:t>01 ОСВІТА / ПЕДАГОГІКА</w:t>
      </w:r>
    </w:p>
    <w:p w14:paraId="0ACA6B76" w14:textId="77777777" w:rsidR="00B571B6" w:rsidRDefault="00B571B6" w:rsidP="00B571B6">
      <w:pPr>
        <w:spacing w:after="240"/>
      </w:pPr>
      <w:r>
        <w:br/>
      </w:r>
    </w:p>
    <w:p w14:paraId="128951C1" w14:textId="77777777" w:rsidR="00B571B6" w:rsidRDefault="00B571B6" w:rsidP="00B571B6">
      <w:pPr>
        <w:spacing w:after="240"/>
      </w:pPr>
    </w:p>
    <w:p w14:paraId="39122252" w14:textId="77777777" w:rsidR="00B571B6" w:rsidRDefault="00B571B6" w:rsidP="00B571B6">
      <w:pPr>
        <w:spacing w:after="240"/>
      </w:pPr>
      <w:r>
        <w:br/>
      </w:r>
      <w:r>
        <w:br/>
      </w:r>
      <w:r>
        <w:br/>
      </w:r>
    </w:p>
    <w:p w14:paraId="07BB6907" w14:textId="77777777" w:rsidR="00B571B6" w:rsidRDefault="00B571B6" w:rsidP="00B571B6">
      <w:pPr>
        <w:pStyle w:val="a4"/>
        <w:spacing w:before="0" w:beforeAutospacing="0" w:after="0" w:afterAutospacing="0"/>
        <w:jc w:val="right"/>
        <w:rPr>
          <w:lang w:val="uk-UA"/>
        </w:rPr>
      </w:pPr>
      <w:r>
        <w:rPr>
          <w:color w:val="000000"/>
          <w:sz w:val="28"/>
          <w:szCs w:val="28"/>
          <w:lang w:val="uk-UA"/>
        </w:rPr>
        <w:t>Затверджено на засіданні кафедри</w:t>
      </w:r>
    </w:p>
    <w:p w14:paraId="3BB8DEBA" w14:textId="77777777" w:rsidR="00B571B6" w:rsidRDefault="00B571B6" w:rsidP="00B571B6">
      <w:pPr>
        <w:pStyle w:val="a4"/>
        <w:spacing w:before="0" w:beforeAutospacing="0" w:after="0" w:afterAutospacing="0"/>
        <w:jc w:val="right"/>
        <w:rPr>
          <w:lang w:val="uk-UA"/>
        </w:rPr>
      </w:pPr>
      <w:r>
        <w:rPr>
          <w:color w:val="000000"/>
          <w:sz w:val="28"/>
          <w:szCs w:val="28"/>
          <w:lang w:val="uk-UA"/>
        </w:rPr>
        <w:t>Протокол №17 від «14» квітня 2021 р.  </w:t>
      </w:r>
    </w:p>
    <w:p w14:paraId="3E454D5A" w14:textId="77777777" w:rsidR="00B571B6" w:rsidRDefault="00B571B6" w:rsidP="00B571B6">
      <w:pPr>
        <w:spacing w:after="240"/>
        <w:jc w:val="center"/>
        <w:rPr>
          <w:sz w:val="28"/>
          <w:szCs w:val="28"/>
          <w:lang w:val="ru-RU"/>
        </w:rPr>
      </w:pPr>
      <w:r>
        <w:br/>
      </w:r>
      <w:r>
        <w:br/>
      </w:r>
      <w:r>
        <w:br/>
      </w:r>
      <w:r>
        <w:br/>
      </w:r>
      <w:r>
        <w:br/>
      </w:r>
      <w:r>
        <w:br/>
      </w:r>
      <w:r>
        <w:br/>
      </w:r>
      <w:r>
        <w:br/>
      </w:r>
      <w:r>
        <w:br/>
      </w:r>
      <w:r>
        <w:br/>
      </w:r>
      <w:r>
        <w:rPr>
          <w:sz w:val="28"/>
          <w:szCs w:val="28"/>
        </w:rPr>
        <w:t>м. Івано-Франківськ – 2021</w:t>
      </w:r>
    </w:p>
    <w:p w14:paraId="03B54FFD" w14:textId="77777777" w:rsidR="00B571B6" w:rsidRDefault="00B571B6" w:rsidP="00B571B6">
      <w:pPr>
        <w:spacing w:after="240"/>
        <w:jc w:val="center"/>
        <w:rPr>
          <w:b/>
          <w:sz w:val="28"/>
          <w:szCs w:val="28"/>
        </w:rPr>
      </w:pPr>
      <w:r>
        <w:rPr>
          <w:sz w:val="28"/>
          <w:szCs w:val="28"/>
        </w:rPr>
        <w:br w:type="page"/>
      </w:r>
      <w:r>
        <w:rPr>
          <w:b/>
          <w:sz w:val="28"/>
          <w:szCs w:val="28"/>
        </w:rPr>
        <w:lastRenderedPageBreak/>
        <w:t>ЗМІСТ</w:t>
      </w:r>
    </w:p>
    <w:p w14:paraId="5DCA4BAA" w14:textId="77777777" w:rsidR="00B571B6" w:rsidRDefault="00B571B6" w:rsidP="00B571B6">
      <w:pPr>
        <w:pStyle w:val="HTML"/>
        <w:shd w:val="clear" w:color="auto" w:fill="FFFFFF"/>
        <w:jc w:val="center"/>
        <w:rPr>
          <w:rFonts w:ascii="Times New Roman" w:hAnsi="Times New Roman" w:cs="Times New Roman"/>
          <w:sz w:val="28"/>
          <w:szCs w:val="28"/>
          <w:lang w:val="uk-UA"/>
        </w:rPr>
      </w:pPr>
    </w:p>
    <w:p w14:paraId="34C59FC9" w14:textId="77777777" w:rsidR="00B571B6" w:rsidRDefault="00B571B6" w:rsidP="00B571B6">
      <w:pPr>
        <w:pStyle w:val="HTML"/>
        <w:numPr>
          <w:ilvl w:val="0"/>
          <w:numId w:val="1"/>
        </w:numPr>
        <w:shd w:val="clear" w:color="auto" w:fill="FFFFFF"/>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Загальна інформація</w:t>
      </w:r>
    </w:p>
    <w:p w14:paraId="1C8FB27F" w14:textId="77777777" w:rsidR="00B571B6" w:rsidRDefault="00B571B6" w:rsidP="00B571B6">
      <w:pPr>
        <w:pStyle w:val="HTML"/>
        <w:numPr>
          <w:ilvl w:val="0"/>
          <w:numId w:val="1"/>
        </w:numPr>
        <w:shd w:val="clear" w:color="auto" w:fill="FFFFFF"/>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Анотація до курсу</w:t>
      </w:r>
    </w:p>
    <w:p w14:paraId="4FBF68C2" w14:textId="77777777" w:rsidR="00B571B6" w:rsidRDefault="00B571B6" w:rsidP="00B571B6">
      <w:pPr>
        <w:pStyle w:val="HTML"/>
        <w:numPr>
          <w:ilvl w:val="0"/>
          <w:numId w:val="1"/>
        </w:numPr>
        <w:shd w:val="clear" w:color="auto" w:fill="FFFFFF"/>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Мета та цілі курсу</w:t>
      </w:r>
    </w:p>
    <w:p w14:paraId="7D22C446" w14:textId="77777777" w:rsidR="00B571B6" w:rsidRDefault="00B571B6" w:rsidP="00B571B6">
      <w:pPr>
        <w:pStyle w:val="HTML"/>
        <w:numPr>
          <w:ilvl w:val="0"/>
          <w:numId w:val="1"/>
        </w:numPr>
        <w:shd w:val="clear" w:color="auto" w:fill="FFFFFF"/>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Результати навчання (компетентності)</w:t>
      </w:r>
    </w:p>
    <w:p w14:paraId="39D09D8D" w14:textId="77777777" w:rsidR="00B571B6" w:rsidRDefault="00B571B6" w:rsidP="00B571B6">
      <w:pPr>
        <w:pStyle w:val="HTML"/>
        <w:numPr>
          <w:ilvl w:val="0"/>
          <w:numId w:val="1"/>
        </w:numPr>
        <w:shd w:val="clear" w:color="auto" w:fill="FFFFFF"/>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Організація навчання курсу</w:t>
      </w:r>
    </w:p>
    <w:p w14:paraId="13390843" w14:textId="77777777" w:rsidR="00B571B6" w:rsidRDefault="00B571B6" w:rsidP="00B571B6">
      <w:pPr>
        <w:pStyle w:val="HTML"/>
        <w:numPr>
          <w:ilvl w:val="0"/>
          <w:numId w:val="1"/>
        </w:numPr>
        <w:shd w:val="clear" w:color="auto" w:fill="FFFFFF"/>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Система оцінювання курсу</w:t>
      </w:r>
    </w:p>
    <w:p w14:paraId="0DFEA43F" w14:textId="77777777" w:rsidR="00B571B6" w:rsidRDefault="00B571B6" w:rsidP="00B571B6">
      <w:pPr>
        <w:pStyle w:val="HTML"/>
        <w:numPr>
          <w:ilvl w:val="0"/>
          <w:numId w:val="1"/>
        </w:numPr>
        <w:shd w:val="clear" w:color="auto" w:fill="FFFFFF"/>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Політика курсу</w:t>
      </w:r>
    </w:p>
    <w:p w14:paraId="7CEFB74F" w14:textId="77777777" w:rsidR="00B571B6" w:rsidRDefault="00B571B6" w:rsidP="00B571B6">
      <w:pPr>
        <w:pStyle w:val="HTML"/>
        <w:numPr>
          <w:ilvl w:val="0"/>
          <w:numId w:val="1"/>
        </w:numPr>
        <w:shd w:val="clear" w:color="auto" w:fill="FFFFFF"/>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Рекомендована література </w:t>
      </w:r>
    </w:p>
    <w:p w14:paraId="13585B45" w14:textId="77777777" w:rsidR="00B571B6" w:rsidRDefault="00B571B6" w:rsidP="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6" w:lineRule="auto"/>
        <w:jc w:val="center"/>
        <w:rPr>
          <w:b/>
          <w:bCs/>
          <w:sz w:val="28"/>
          <w:szCs w:val="28"/>
          <w:lang w:eastAsia="ru-RU"/>
        </w:rPr>
      </w:pPr>
      <w:r>
        <w:br w:type="page"/>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9"/>
        <w:gridCol w:w="658"/>
        <w:gridCol w:w="20"/>
        <w:gridCol w:w="1006"/>
        <w:gridCol w:w="285"/>
        <w:gridCol w:w="115"/>
        <w:gridCol w:w="43"/>
        <w:gridCol w:w="992"/>
        <w:gridCol w:w="425"/>
        <w:gridCol w:w="1559"/>
        <w:gridCol w:w="426"/>
        <w:gridCol w:w="839"/>
        <w:gridCol w:w="11"/>
        <w:gridCol w:w="1393"/>
      </w:tblGrid>
      <w:tr w:rsidR="00B571B6" w14:paraId="315F1A94" w14:textId="77777777" w:rsidTr="00B571B6">
        <w:trPr>
          <w:trHeight w:val="469"/>
        </w:trPr>
        <w:tc>
          <w:tcPr>
            <w:tcW w:w="9331" w:type="dxa"/>
            <w:gridSpan w:val="14"/>
            <w:tcBorders>
              <w:top w:val="single" w:sz="4" w:space="0" w:color="auto"/>
              <w:left w:val="single" w:sz="4" w:space="0" w:color="auto"/>
              <w:bottom w:val="single" w:sz="4" w:space="0" w:color="auto"/>
              <w:right w:val="single" w:sz="4" w:space="0" w:color="auto"/>
            </w:tcBorders>
            <w:hideMark/>
          </w:tcPr>
          <w:p w14:paraId="3FB22C6D" w14:textId="77777777" w:rsidR="00B571B6" w:rsidRDefault="00B571B6">
            <w:pPr>
              <w:pStyle w:val="HTML"/>
              <w:jc w:val="center"/>
              <w:rPr>
                <w:rFonts w:ascii="Times New Roman" w:hAnsi="Times New Roman" w:cs="Times New Roman"/>
                <w:sz w:val="24"/>
                <w:szCs w:val="24"/>
                <w:lang w:val="uk-UA"/>
              </w:rPr>
            </w:pPr>
            <w:r>
              <w:rPr>
                <w:rFonts w:ascii="Times New Roman" w:hAnsi="Times New Roman" w:cs="Times New Roman"/>
                <w:b/>
                <w:bCs/>
                <w:sz w:val="24"/>
                <w:szCs w:val="24"/>
                <w:lang w:val="uk-UA"/>
              </w:rPr>
              <w:lastRenderedPageBreak/>
              <w:t>1.</w:t>
            </w:r>
            <w:r>
              <w:rPr>
                <w:rFonts w:ascii="Times New Roman" w:hAnsi="Times New Roman" w:cs="Times New Roman"/>
                <w:sz w:val="24"/>
                <w:szCs w:val="24"/>
                <w:lang w:val="uk-UA"/>
              </w:rPr>
              <w:t xml:space="preserve"> </w:t>
            </w:r>
            <w:r>
              <w:rPr>
                <w:rFonts w:ascii="Times New Roman" w:hAnsi="Times New Roman" w:cs="Times New Roman"/>
                <w:b/>
                <w:bCs/>
                <w:sz w:val="24"/>
                <w:szCs w:val="24"/>
                <w:lang w:val="uk-UA"/>
              </w:rPr>
              <w:t>Загальна інформація</w:t>
            </w:r>
          </w:p>
        </w:tc>
      </w:tr>
      <w:tr w:rsidR="00B571B6" w14:paraId="4E36172A" w14:textId="77777777" w:rsidTr="00B571B6">
        <w:trPr>
          <w:trHeight w:val="469"/>
        </w:trPr>
        <w:tc>
          <w:tcPr>
            <w:tcW w:w="3528" w:type="dxa"/>
            <w:gridSpan w:val="5"/>
            <w:tcBorders>
              <w:top w:val="single" w:sz="4" w:space="0" w:color="auto"/>
              <w:left w:val="single" w:sz="4" w:space="0" w:color="auto"/>
              <w:bottom w:val="single" w:sz="4" w:space="0" w:color="auto"/>
              <w:right w:val="single" w:sz="4" w:space="0" w:color="auto"/>
            </w:tcBorders>
            <w:hideMark/>
          </w:tcPr>
          <w:p w14:paraId="288B7676" w14:textId="77777777" w:rsidR="00B571B6" w:rsidRDefault="00B571B6">
            <w:pPr>
              <w:pStyle w:val="HTML"/>
              <w:rPr>
                <w:rFonts w:ascii="Times New Roman" w:hAnsi="Times New Roman" w:cs="Times New Roman"/>
                <w:sz w:val="24"/>
                <w:szCs w:val="24"/>
                <w:lang w:val="uk-UA"/>
              </w:rPr>
            </w:pPr>
            <w:r>
              <w:rPr>
                <w:rFonts w:ascii="Times New Roman" w:hAnsi="Times New Roman" w:cs="Times New Roman"/>
                <w:b/>
                <w:sz w:val="24"/>
                <w:szCs w:val="24"/>
                <w:lang w:val="uk-UA"/>
              </w:rPr>
              <w:t>Назва дисципліни</w:t>
            </w:r>
          </w:p>
        </w:tc>
        <w:tc>
          <w:tcPr>
            <w:tcW w:w="5803" w:type="dxa"/>
            <w:gridSpan w:val="9"/>
            <w:tcBorders>
              <w:top w:val="single" w:sz="4" w:space="0" w:color="auto"/>
              <w:left w:val="single" w:sz="4" w:space="0" w:color="auto"/>
              <w:bottom w:val="single" w:sz="4" w:space="0" w:color="auto"/>
              <w:right w:val="single" w:sz="4" w:space="0" w:color="auto"/>
            </w:tcBorders>
            <w:hideMark/>
          </w:tcPr>
          <w:p w14:paraId="094C466A" w14:textId="77777777" w:rsidR="00B571B6" w:rsidRDefault="00B571B6">
            <w:pPr>
              <w:tabs>
                <w:tab w:val="left" w:pos="3544"/>
                <w:tab w:val="left" w:pos="3686"/>
              </w:tabs>
              <w:jc w:val="both"/>
            </w:pPr>
            <w:r>
              <w:t>Інструментальне виконання, імпровізація, акомпанемент</w:t>
            </w:r>
          </w:p>
        </w:tc>
      </w:tr>
      <w:tr w:rsidR="00B571B6" w14:paraId="755C636D" w14:textId="77777777" w:rsidTr="00B571B6">
        <w:trPr>
          <w:trHeight w:val="469"/>
        </w:trPr>
        <w:tc>
          <w:tcPr>
            <w:tcW w:w="3528" w:type="dxa"/>
            <w:gridSpan w:val="5"/>
            <w:tcBorders>
              <w:top w:val="single" w:sz="4" w:space="0" w:color="auto"/>
              <w:left w:val="single" w:sz="4" w:space="0" w:color="auto"/>
              <w:bottom w:val="single" w:sz="4" w:space="0" w:color="auto"/>
              <w:right w:val="single" w:sz="4" w:space="0" w:color="auto"/>
            </w:tcBorders>
            <w:hideMark/>
          </w:tcPr>
          <w:p w14:paraId="0C238B1D" w14:textId="77777777" w:rsidR="00B571B6" w:rsidRDefault="00B571B6">
            <w:pPr>
              <w:pStyle w:val="HTML"/>
              <w:rPr>
                <w:rFonts w:ascii="Times New Roman" w:hAnsi="Times New Roman" w:cs="Times New Roman"/>
                <w:sz w:val="24"/>
                <w:szCs w:val="24"/>
                <w:lang w:val="uk-UA"/>
              </w:rPr>
            </w:pPr>
            <w:r>
              <w:rPr>
                <w:rFonts w:ascii="Times New Roman" w:hAnsi="Times New Roman" w:cs="Times New Roman"/>
                <w:b/>
                <w:sz w:val="24"/>
                <w:szCs w:val="24"/>
                <w:lang w:val="uk-UA"/>
              </w:rPr>
              <w:t>Викладач</w:t>
            </w:r>
          </w:p>
        </w:tc>
        <w:tc>
          <w:tcPr>
            <w:tcW w:w="5803" w:type="dxa"/>
            <w:gridSpan w:val="9"/>
            <w:tcBorders>
              <w:top w:val="single" w:sz="4" w:space="0" w:color="auto"/>
              <w:left w:val="single" w:sz="4" w:space="0" w:color="auto"/>
              <w:bottom w:val="single" w:sz="4" w:space="0" w:color="auto"/>
              <w:right w:val="single" w:sz="4" w:space="0" w:color="auto"/>
            </w:tcBorders>
            <w:hideMark/>
          </w:tcPr>
          <w:p w14:paraId="4A9C9DBE" w14:textId="77777777" w:rsidR="00B571B6" w:rsidRDefault="00B571B6">
            <w:pPr>
              <w:pStyle w:val="HTML"/>
              <w:shd w:val="clear" w:color="auto" w:fill="FFFFFF"/>
              <w:jc w:val="both"/>
              <w:rPr>
                <w:rFonts w:ascii="Times New Roman" w:hAnsi="Times New Roman" w:cs="Times New Roman"/>
                <w:sz w:val="24"/>
                <w:szCs w:val="24"/>
                <w:lang w:val="uk-UA"/>
              </w:rPr>
            </w:pPr>
            <w:r>
              <w:rPr>
                <w:rFonts w:ascii="Times New Roman" w:hAnsi="Times New Roman" w:cs="Times New Roman"/>
                <w:b/>
                <w:sz w:val="24"/>
                <w:szCs w:val="24"/>
                <w:lang w:val="uk-UA"/>
              </w:rPr>
              <w:t>Музика Л.А.,</w:t>
            </w:r>
            <w:r>
              <w:rPr>
                <w:rFonts w:ascii="Times New Roman" w:hAnsi="Times New Roman" w:cs="Times New Roman"/>
                <w:sz w:val="24"/>
                <w:szCs w:val="24"/>
                <w:lang w:val="uk-UA"/>
              </w:rPr>
              <w:t xml:space="preserve"> викладач кафедри методики музичного виховання та диригування</w:t>
            </w:r>
          </w:p>
        </w:tc>
      </w:tr>
      <w:tr w:rsidR="00B571B6" w14:paraId="478F7B27" w14:textId="77777777" w:rsidTr="00B571B6">
        <w:trPr>
          <w:trHeight w:val="469"/>
        </w:trPr>
        <w:tc>
          <w:tcPr>
            <w:tcW w:w="3528" w:type="dxa"/>
            <w:gridSpan w:val="5"/>
            <w:tcBorders>
              <w:top w:val="single" w:sz="4" w:space="0" w:color="auto"/>
              <w:left w:val="single" w:sz="4" w:space="0" w:color="auto"/>
              <w:bottom w:val="single" w:sz="4" w:space="0" w:color="auto"/>
              <w:right w:val="single" w:sz="4" w:space="0" w:color="auto"/>
            </w:tcBorders>
            <w:hideMark/>
          </w:tcPr>
          <w:p w14:paraId="745F51E4" w14:textId="77777777" w:rsidR="00B571B6" w:rsidRDefault="00B571B6">
            <w:pPr>
              <w:pStyle w:val="HTML"/>
              <w:shd w:val="clear" w:color="auto" w:fill="FFFFFF"/>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Контактний телефон </w:t>
            </w:r>
          </w:p>
          <w:p w14:paraId="07D59D6E" w14:textId="77777777" w:rsidR="00B571B6" w:rsidRDefault="00B571B6">
            <w:pPr>
              <w:pStyle w:val="HTML"/>
              <w:rPr>
                <w:rFonts w:ascii="Times New Roman" w:hAnsi="Times New Roman" w:cs="Times New Roman"/>
                <w:sz w:val="24"/>
                <w:szCs w:val="24"/>
                <w:lang w:val="uk-UA"/>
              </w:rPr>
            </w:pPr>
            <w:r>
              <w:rPr>
                <w:rFonts w:ascii="Times New Roman" w:hAnsi="Times New Roman" w:cs="Times New Roman"/>
                <w:b/>
                <w:sz w:val="24"/>
                <w:szCs w:val="24"/>
                <w:lang w:val="uk-UA"/>
              </w:rPr>
              <w:t xml:space="preserve">викладача </w:t>
            </w:r>
          </w:p>
        </w:tc>
        <w:tc>
          <w:tcPr>
            <w:tcW w:w="5803" w:type="dxa"/>
            <w:gridSpan w:val="9"/>
            <w:tcBorders>
              <w:top w:val="single" w:sz="4" w:space="0" w:color="auto"/>
              <w:left w:val="single" w:sz="4" w:space="0" w:color="auto"/>
              <w:bottom w:val="single" w:sz="4" w:space="0" w:color="auto"/>
              <w:right w:val="single" w:sz="4" w:space="0" w:color="auto"/>
            </w:tcBorders>
            <w:hideMark/>
          </w:tcPr>
          <w:p w14:paraId="29053358" w14:textId="6ACA4384" w:rsidR="00B571B6" w:rsidRPr="004A408F" w:rsidRDefault="00B571B6">
            <w:pPr>
              <w:pStyle w:val="HTML"/>
              <w:rPr>
                <w:rFonts w:ascii="Times New Roman" w:hAnsi="Times New Roman" w:cs="Times New Roman"/>
                <w:sz w:val="24"/>
                <w:szCs w:val="24"/>
                <w:lang w:val="uk-UA"/>
              </w:rPr>
            </w:pPr>
            <w:r>
              <w:rPr>
                <w:rFonts w:ascii="Times New Roman" w:hAnsi="Times New Roman" w:cs="Times New Roman"/>
                <w:sz w:val="24"/>
                <w:szCs w:val="24"/>
                <w:shd w:val="clear" w:color="auto" w:fill="FFFFFF"/>
              </w:rPr>
              <w:t xml:space="preserve">(098) </w:t>
            </w:r>
            <w:r w:rsidR="004A408F">
              <w:rPr>
                <w:rFonts w:ascii="Times New Roman" w:hAnsi="Times New Roman" w:cs="Times New Roman"/>
                <w:sz w:val="24"/>
                <w:szCs w:val="24"/>
                <w:shd w:val="clear" w:color="auto" w:fill="FFFFFF"/>
                <w:lang w:val="uk-UA"/>
              </w:rPr>
              <w:t>36 98 098; (095) 083 91 27</w:t>
            </w:r>
          </w:p>
        </w:tc>
      </w:tr>
      <w:tr w:rsidR="00B571B6" w14:paraId="3A933D0B" w14:textId="77777777" w:rsidTr="00B571B6">
        <w:trPr>
          <w:trHeight w:val="469"/>
        </w:trPr>
        <w:tc>
          <w:tcPr>
            <w:tcW w:w="3528" w:type="dxa"/>
            <w:gridSpan w:val="5"/>
            <w:tcBorders>
              <w:top w:val="single" w:sz="4" w:space="0" w:color="auto"/>
              <w:left w:val="single" w:sz="4" w:space="0" w:color="auto"/>
              <w:bottom w:val="single" w:sz="4" w:space="0" w:color="auto"/>
              <w:right w:val="single" w:sz="4" w:space="0" w:color="auto"/>
            </w:tcBorders>
            <w:hideMark/>
          </w:tcPr>
          <w:p w14:paraId="66746C3F" w14:textId="77777777" w:rsidR="00B571B6" w:rsidRDefault="00B571B6">
            <w:pPr>
              <w:pStyle w:val="HTML"/>
              <w:rPr>
                <w:rFonts w:ascii="Times New Roman" w:hAnsi="Times New Roman" w:cs="Times New Roman"/>
                <w:sz w:val="24"/>
                <w:szCs w:val="24"/>
                <w:lang w:val="uk-UA"/>
              </w:rPr>
            </w:pPr>
            <w:r>
              <w:rPr>
                <w:rFonts w:ascii="Times New Roman" w:hAnsi="Times New Roman" w:cs="Times New Roman"/>
                <w:b/>
                <w:sz w:val="24"/>
                <w:szCs w:val="24"/>
                <w:lang w:val="uk-UA"/>
              </w:rPr>
              <w:t>E-mail викладача</w:t>
            </w:r>
          </w:p>
        </w:tc>
        <w:tc>
          <w:tcPr>
            <w:tcW w:w="5803" w:type="dxa"/>
            <w:gridSpan w:val="9"/>
            <w:tcBorders>
              <w:top w:val="single" w:sz="4" w:space="0" w:color="auto"/>
              <w:left w:val="single" w:sz="4" w:space="0" w:color="auto"/>
              <w:bottom w:val="single" w:sz="4" w:space="0" w:color="auto"/>
              <w:right w:val="single" w:sz="4" w:space="0" w:color="auto"/>
            </w:tcBorders>
          </w:tcPr>
          <w:p w14:paraId="1B698801" w14:textId="54785A6B" w:rsidR="00B571B6" w:rsidRPr="004A408F" w:rsidRDefault="004A408F">
            <w:pPr>
              <w:pStyle w:val="HTML"/>
              <w:rPr>
                <w:rFonts w:ascii="Times New Roman" w:hAnsi="Times New Roman" w:cs="Times New Roman"/>
                <w:sz w:val="24"/>
                <w:szCs w:val="24"/>
                <w:lang w:val="uk-UA"/>
              </w:rPr>
            </w:pPr>
            <w:r>
              <w:rPr>
                <w:rFonts w:ascii="Times New Roman" w:hAnsi="Times New Roman" w:cs="Times New Roman"/>
                <w:sz w:val="24"/>
                <w:szCs w:val="24"/>
                <w:lang w:val="en-US"/>
              </w:rPr>
              <w:t>lesia</w:t>
            </w:r>
            <w:r w:rsidRPr="004A408F">
              <w:rPr>
                <w:rFonts w:ascii="Times New Roman" w:hAnsi="Times New Roman" w:cs="Times New Roman"/>
                <w:sz w:val="24"/>
                <w:szCs w:val="24"/>
                <w:lang w:val="uk-UA"/>
              </w:rPr>
              <w:t>.</w:t>
            </w:r>
            <w:r>
              <w:rPr>
                <w:rFonts w:ascii="Times New Roman" w:hAnsi="Times New Roman" w:cs="Times New Roman"/>
                <w:sz w:val="24"/>
                <w:szCs w:val="24"/>
                <w:lang w:val="en-US"/>
              </w:rPr>
              <w:t>muzyka</w:t>
            </w:r>
            <w:r w:rsidRPr="004A408F">
              <w:rPr>
                <w:rFonts w:ascii="Times New Roman" w:hAnsi="Times New Roman" w:cs="Times New Roman"/>
                <w:sz w:val="24"/>
                <w:szCs w:val="24"/>
                <w:lang w:val="uk-UA"/>
              </w:rPr>
              <w:t>@</w:t>
            </w:r>
            <w:r>
              <w:rPr>
                <w:rFonts w:ascii="Times New Roman" w:hAnsi="Times New Roman" w:cs="Times New Roman"/>
                <w:sz w:val="24"/>
                <w:szCs w:val="24"/>
                <w:lang w:val="en-US"/>
              </w:rPr>
              <w:t>pnu</w:t>
            </w:r>
            <w:r w:rsidRPr="004A408F">
              <w:rPr>
                <w:rFonts w:ascii="Times New Roman" w:hAnsi="Times New Roman" w:cs="Times New Roman"/>
                <w:sz w:val="24"/>
                <w:szCs w:val="24"/>
                <w:lang w:val="uk-UA"/>
              </w:rPr>
              <w:t>.</w:t>
            </w:r>
            <w:r>
              <w:rPr>
                <w:rFonts w:ascii="Times New Roman" w:hAnsi="Times New Roman" w:cs="Times New Roman"/>
                <w:sz w:val="24"/>
                <w:szCs w:val="24"/>
                <w:lang w:val="en-US"/>
              </w:rPr>
              <w:t>edu</w:t>
            </w:r>
            <w:r w:rsidRPr="004A408F">
              <w:rPr>
                <w:rFonts w:ascii="Times New Roman" w:hAnsi="Times New Roman" w:cs="Times New Roman"/>
                <w:sz w:val="24"/>
                <w:szCs w:val="24"/>
                <w:lang w:val="uk-UA"/>
              </w:rPr>
              <w:t>.</w:t>
            </w:r>
            <w:r>
              <w:rPr>
                <w:rFonts w:ascii="Times New Roman" w:hAnsi="Times New Roman" w:cs="Times New Roman"/>
                <w:sz w:val="24"/>
                <w:szCs w:val="24"/>
                <w:lang w:val="en-US"/>
              </w:rPr>
              <w:t>ua</w:t>
            </w:r>
          </w:p>
        </w:tc>
      </w:tr>
      <w:tr w:rsidR="00B571B6" w14:paraId="0B9E6FD3" w14:textId="77777777" w:rsidTr="00B571B6">
        <w:trPr>
          <w:trHeight w:val="469"/>
        </w:trPr>
        <w:tc>
          <w:tcPr>
            <w:tcW w:w="3528" w:type="dxa"/>
            <w:gridSpan w:val="5"/>
            <w:tcBorders>
              <w:top w:val="single" w:sz="4" w:space="0" w:color="auto"/>
              <w:left w:val="single" w:sz="4" w:space="0" w:color="auto"/>
              <w:bottom w:val="single" w:sz="4" w:space="0" w:color="auto"/>
              <w:right w:val="single" w:sz="4" w:space="0" w:color="auto"/>
            </w:tcBorders>
            <w:hideMark/>
          </w:tcPr>
          <w:p w14:paraId="3D99AF0E" w14:textId="77777777" w:rsidR="00B571B6" w:rsidRDefault="00B571B6">
            <w:pPr>
              <w:pStyle w:val="HTML"/>
              <w:rPr>
                <w:rFonts w:ascii="Times New Roman" w:hAnsi="Times New Roman" w:cs="Times New Roman"/>
                <w:sz w:val="24"/>
                <w:szCs w:val="24"/>
                <w:lang w:val="uk-UA"/>
              </w:rPr>
            </w:pPr>
            <w:r>
              <w:rPr>
                <w:rFonts w:ascii="Times New Roman" w:hAnsi="Times New Roman" w:cs="Times New Roman"/>
                <w:b/>
                <w:sz w:val="24"/>
                <w:szCs w:val="24"/>
                <w:lang w:val="uk-UA"/>
              </w:rPr>
              <w:t>Формат дисципліни</w:t>
            </w:r>
          </w:p>
        </w:tc>
        <w:tc>
          <w:tcPr>
            <w:tcW w:w="5803" w:type="dxa"/>
            <w:gridSpan w:val="9"/>
            <w:tcBorders>
              <w:top w:val="single" w:sz="4" w:space="0" w:color="auto"/>
              <w:left w:val="single" w:sz="4" w:space="0" w:color="auto"/>
              <w:bottom w:val="single" w:sz="4" w:space="0" w:color="auto"/>
              <w:right w:val="single" w:sz="4" w:space="0" w:color="auto"/>
            </w:tcBorders>
            <w:hideMark/>
          </w:tcPr>
          <w:p w14:paraId="4BDD80AE" w14:textId="77777777" w:rsidR="00B571B6" w:rsidRDefault="00B571B6">
            <w:pPr>
              <w:pStyle w:val="HTML"/>
              <w:shd w:val="clear" w:color="auto" w:fill="FFFFFF"/>
              <w:spacing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очна, заочна</w:t>
            </w:r>
          </w:p>
        </w:tc>
      </w:tr>
      <w:tr w:rsidR="00B571B6" w14:paraId="4D361C5B" w14:textId="77777777" w:rsidTr="00B571B6">
        <w:trPr>
          <w:trHeight w:val="469"/>
        </w:trPr>
        <w:tc>
          <w:tcPr>
            <w:tcW w:w="3528" w:type="dxa"/>
            <w:gridSpan w:val="5"/>
            <w:tcBorders>
              <w:top w:val="single" w:sz="4" w:space="0" w:color="auto"/>
              <w:left w:val="single" w:sz="4" w:space="0" w:color="auto"/>
              <w:bottom w:val="single" w:sz="4" w:space="0" w:color="auto"/>
              <w:right w:val="single" w:sz="4" w:space="0" w:color="auto"/>
            </w:tcBorders>
            <w:hideMark/>
          </w:tcPr>
          <w:p w14:paraId="5834B89C" w14:textId="77777777" w:rsidR="00B571B6" w:rsidRDefault="00B571B6">
            <w:pPr>
              <w:pStyle w:val="HTML"/>
              <w:rPr>
                <w:rFonts w:ascii="Times New Roman" w:hAnsi="Times New Roman" w:cs="Times New Roman"/>
                <w:b/>
                <w:sz w:val="24"/>
                <w:szCs w:val="24"/>
                <w:lang w:val="uk-UA"/>
              </w:rPr>
            </w:pPr>
            <w:r>
              <w:rPr>
                <w:rFonts w:ascii="Times New Roman" w:hAnsi="Times New Roman" w:cs="Times New Roman"/>
                <w:b/>
                <w:sz w:val="24"/>
                <w:szCs w:val="24"/>
                <w:lang w:val="uk-UA"/>
              </w:rPr>
              <w:t>Обсяг дисципліни</w:t>
            </w:r>
          </w:p>
        </w:tc>
        <w:tc>
          <w:tcPr>
            <w:tcW w:w="5803" w:type="dxa"/>
            <w:gridSpan w:val="9"/>
            <w:tcBorders>
              <w:top w:val="single" w:sz="4" w:space="0" w:color="auto"/>
              <w:left w:val="single" w:sz="4" w:space="0" w:color="auto"/>
              <w:bottom w:val="single" w:sz="4" w:space="0" w:color="auto"/>
              <w:right w:val="single" w:sz="4" w:space="0" w:color="auto"/>
            </w:tcBorders>
            <w:hideMark/>
          </w:tcPr>
          <w:p w14:paraId="799B1308" w14:textId="77777777" w:rsidR="00B571B6" w:rsidRDefault="00B571B6">
            <w:pPr>
              <w:pStyle w:val="HTML"/>
              <w:rPr>
                <w:rFonts w:ascii="Times New Roman" w:hAnsi="Times New Roman" w:cs="Times New Roman"/>
                <w:sz w:val="24"/>
                <w:szCs w:val="24"/>
                <w:lang w:val="uk-UA"/>
              </w:rPr>
            </w:pPr>
            <w:r>
              <w:rPr>
                <w:rFonts w:ascii="Times New Roman" w:hAnsi="Times New Roman" w:cs="Times New Roman"/>
                <w:sz w:val="24"/>
                <w:szCs w:val="24"/>
                <w:lang w:val="uk-UA"/>
              </w:rPr>
              <w:t>6 кредитів ЄКТС, 180 годин</w:t>
            </w:r>
          </w:p>
        </w:tc>
      </w:tr>
      <w:tr w:rsidR="00B571B6" w14:paraId="29A670D5" w14:textId="77777777" w:rsidTr="00B571B6">
        <w:trPr>
          <w:trHeight w:val="469"/>
        </w:trPr>
        <w:tc>
          <w:tcPr>
            <w:tcW w:w="3528" w:type="dxa"/>
            <w:gridSpan w:val="5"/>
            <w:tcBorders>
              <w:top w:val="single" w:sz="4" w:space="0" w:color="auto"/>
              <w:left w:val="single" w:sz="4" w:space="0" w:color="auto"/>
              <w:bottom w:val="single" w:sz="4" w:space="0" w:color="auto"/>
              <w:right w:val="single" w:sz="4" w:space="0" w:color="auto"/>
            </w:tcBorders>
            <w:hideMark/>
          </w:tcPr>
          <w:p w14:paraId="2FEAB20A" w14:textId="77777777" w:rsidR="00B571B6" w:rsidRDefault="00B571B6">
            <w:pPr>
              <w:pStyle w:val="HTML"/>
              <w:shd w:val="clear" w:color="auto" w:fill="FFFFFF"/>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Посилання на сайт </w:t>
            </w:r>
          </w:p>
          <w:p w14:paraId="59BD0173" w14:textId="77777777" w:rsidR="00B571B6" w:rsidRDefault="00B571B6">
            <w:pPr>
              <w:pStyle w:val="HTML"/>
              <w:rPr>
                <w:rFonts w:ascii="Times New Roman" w:hAnsi="Times New Roman" w:cs="Times New Roman"/>
                <w:sz w:val="24"/>
                <w:szCs w:val="24"/>
                <w:lang w:val="uk-UA"/>
              </w:rPr>
            </w:pPr>
            <w:r>
              <w:rPr>
                <w:rFonts w:ascii="Times New Roman" w:hAnsi="Times New Roman" w:cs="Times New Roman"/>
                <w:b/>
                <w:sz w:val="24"/>
                <w:szCs w:val="24"/>
                <w:lang w:val="uk-UA"/>
              </w:rPr>
              <w:t>дистанційного навчання</w:t>
            </w:r>
          </w:p>
        </w:tc>
        <w:tc>
          <w:tcPr>
            <w:tcW w:w="5803" w:type="dxa"/>
            <w:gridSpan w:val="9"/>
            <w:tcBorders>
              <w:top w:val="single" w:sz="4" w:space="0" w:color="auto"/>
              <w:left w:val="single" w:sz="4" w:space="0" w:color="auto"/>
              <w:bottom w:val="single" w:sz="4" w:space="0" w:color="auto"/>
              <w:right w:val="single" w:sz="4" w:space="0" w:color="auto"/>
            </w:tcBorders>
          </w:tcPr>
          <w:p w14:paraId="42ED6E1F" w14:textId="77777777" w:rsidR="00B571B6" w:rsidRDefault="00B571B6">
            <w:pPr>
              <w:pStyle w:val="HTML"/>
              <w:rPr>
                <w:rFonts w:ascii="Times New Roman" w:hAnsi="Times New Roman" w:cs="Times New Roman"/>
                <w:sz w:val="24"/>
                <w:szCs w:val="24"/>
                <w:lang w:val="uk-UA"/>
              </w:rPr>
            </w:pPr>
          </w:p>
        </w:tc>
      </w:tr>
      <w:tr w:rsidR="00B571B6" w14:paraId="3259F98D" w14:textId="77777777" w:rsidTr="00B571B6">
        <w:trPr>
          <w:trHeight w:val="469"/>
        </w:trPr>
        <w:tc>
          <w:tcPr>
            <w:tcW w:w="3528" w:type="dxa"/>
            <w:gridSpan w:val="5"/>
            <w:tcBorders>
              <w:top w:val="single" w:sz="4" w:space="0" w:color="auto"/>
              <w:left w:val="single" w:sz="4" w:space="0" w:color="auto"/>
              <w:bottom w:val="single" w:sz="4" w:space="0" w:color="auto"/>
              <w:right w:val="single" w:sz="4" w:space="0" w:color="auto"/>
            </w:tcBorders>
            <w:hideMark/>
          </w:tcPr>
          <w:p w14:paraId="71435F7C" w14:textId="77777777" w:rsidR="00B571B6" w:rsidRDefault="00B571B6">
            <w:pPr>
              <w:pStyle w:val="HTML"/>
              <w:rPr>
                <w:rFonts w:ascii="Times New Roman" w:hAnsi="Times New Roman" w:cs="Times New Roman"/>
                <w:sz w:val="24"/>
                <w:szCs w:val="24"/>
                <w:lang w:val="uk-UA"/>
              </w:rPr>
            </w:pPr>
            <w:r>
              <w:rPr>
                <w:rFonts w:ascii="Times New Roman" w:hAnsi="Times New Roman" w:cs="Times New Roman"/>
                <w:b/>
                <w:sz w:val="24"/>
                <w:szCs w:val="24"/>
                <w:lang w:val="uk-UA"/>
              </w:rPr>
              <w:t>Консультації</w:t>
            </w:r>
          </w:p>
        </w:tc>
        <w:tc>
          <w:tcPr>
            <w:tcW w:w="5803" w:type="dxa"/>
            <w:gridSpan w:val="9"/>
            <w:tcBorders>
              <w:top w:val="single" w:sz="4" w:space="0" w:color="auto"/>
              <w:left w:val="single" w:sz="4" w:space="0" w:color="auto"/>
              <w:bottom w:val="single" w:sz="4" w:space="0" w:color="auto"/>
              <w:right w:val="single" w:sz="4" w:space="0" w:color="auto"/>
            </w:tcBorders>
            <w:hideMark/>
          </w:tcPr>
          <w:p w14:paraId="40B31C85" w14:textId="77777777" w:rsidR="00B571B6" w:rsidRDefault="00B57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Консультації проводяться відповідно до графіку індивідуальних занять зі студентами, </w:t>
            </w:r>
            <w:r>
              <w:rPr>
                <w:iCs/>
                <w:shd w:val="clear" w:color="auto" w:fill="FFFFFF"/>
              </w:rPr>
              <w:t xml:space="preserve">розміщеному на інформаційному стенді та сайті кафедри </w:t>
            </w:r>
            <w:r>
              <w:t>https://kmvd.pnu.edu.ua</w:t>
            </w:r>
            <w:r>
              <w:rPr>
                <w:iCs/>
                <w:shd w:val="clear" w:color="auto" w:fill="FFFFFF"/>
              </w:rPr>
              <w:t xml:space="preserve">. </w:t>
            </w:r>
            <w:r>
              <w:rPr>
                <w:shd w:val="clear" w:color="auto" w:fill="FFFFFF"/>
              </w:rPr>
              <w:t>Також можливі консультації шляхом листування через електронну пошту</w:t>
            </w:r>
          </w:p>
        </w:tc>
      </w:tr>
      <w:tr w:rsidR="00B571B6" w14:paraId="3D5C9069" w14:textId="77777777" w:rsidTr="00B571B6">
        <w:trPr>
          <w:trHeight w:val="469"/>
        </w:trPr>
        <w:tc>
          <w:tcPr>
            <w:tcW w:w="9331" w:type="dxa"/>
            <w:gridSpan w:val="14"/>
            <w:tcBorders>
              <w:top w:val="single" w:sz="4" w:space="0" w:color="auto"/>
              <w:left w:val="single" w:sz="4" w:space="0" w:color="auto"/>
              <w:bottom w:val="single" w:sz="4" w:space="0" w:color="auto"/>
              <w:right w:val="single" w:sz="4" w:space="0" w:color="auto"/>
            </w:tcBorders>
            <w:hideMark/>
          </w:tcPr>
          <w:p w14:paraId="40C76AE4"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6" w:lineRule="auto"/>
              <w:jc w:val="center"/>
            </w:pPr>
            <w:r>
              <w:rPr>
                <w:b/>
                <w:bCs/>
                <w:color w:val="000000"/>
                <w:shd w:val="clear" w:color="auto" w:fill="FFFFFF"/>
              </w:rPr>
              <w:t xml:space="preserve">2. </w:t>
            </w:r>
            <w:r>
              <w:rPr>
                <w:b/>
                <w:bCs/>
              </w:rPr>
              <w:t>Анотація до курсу</w:t>
            </w:r>
          </w:p>
        </w:tc>
      </w:tr>
      <w:tr w:rsidR="00B571B6" w14:paraId="49FDEAB9" w14:textId="77777777" w:rsidTr="00B571B6">
        <w:trPr>
          <w:trHeight w:val="469"/>
        </w:trPr>
        <w:tc>
          <w:tcPr>
            <w:tcW w:w="9331" w:type="dxa"/>
            <w:gridSpan w:val="14"/>
            <w:tcBorders>
              <w:top w:val="single" w:sz="4" w:space="0" w:color="auto"/>
              <w:left w:val="single" w:sz="4" w:space="0" w:color="auto"/>
              <w:bottom w:val="single" w:sz="4" w:space="0" w:color="auto"/>
              <w:right w:val="single" w:sz="4" w:space="0" w:color="auto"/>
            </w:tcBorders>
            <w:hideMark/>
          </w:tcPr>
          <w:p w14:paraId="231CCEFC"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t xml:space="preserve">Навчальна дисципліна </w:t>
            </w:r>
            <w:r>
              <w:rPr>
                <w:b/>
              </w:rPr>
              <w:t>«Інструментальне виконання, імпровізація, акомпанемент»</w:t>
            </w:r>
            <w:r>
              <w:t xml:space="preserve"> призначена для вивчення магістрами-піаністами денної та заочної форм навчання Навчально-наукового інституту мистецтв ДВНЗ «Прикарпатський національний університет імені Василя Стефаника» та є необхідним компонентом загальнотеоретичної та професійної підготовки музикантів. </w:t>
            </w:r>
            <w:r>
              <w:rPr>
                <w:bCs/>
              </w:rPr>
              <w:t>Предметом</w:t>
            </w:r>
            <w:r>
              <w:rPr>
                <w:b/>
                <w:bCs/>
              </w:rPr>
              <w:t xml:space="preserve"> </w:t>
            </w:r>
            <w:r>
              <w:t>вивчення навчальної дисципліни є здобуття магістрами навиків гри на фортепіано, імпровізації та акомпанементу в об’ємі, необхідному для подальшої професійної музично-педагогічної та виконавської діяльності. Вивчення дисципліни забезпечує удосконалення теоретичних знань та формування виконавських умінь і навичок, сприяє розвитку музичного кругозору та художнього смаку.</w:t>
            </w:r>
          </w:p>
          <w:p w14:paraId="233D4DED" w14:textId="77777777" w:rsidR="00B571B6" w:rsidRDefault="00B571B6">
            <w:pPr>
              <w:tabs>
                <w:tab w:val="left" w:pos="993"/>
                <w:tab w:val="left" w:pos="8100"/>
              </w:tabs>
              <w:ind w:firstLine="709"/>
              <w:jc w:val="both"/>
            </w:pPr>
            <w:r>
              <w:t xml:space="preserve">Зміст дисципліни полягає у забезпеченні практичної спрямованості навчального процесу магістрів; їх адаптації до швидкозмінних вимог українського та міжнародного ринків праці; наданні можливості навчання за індивідуальною варіативною частиною освітньо-професійної програми, сформованої на вимогу часу й побажаннями слухача. </w:t>
            </w:r>
            <w:r>
              <w:rPr>
                <w:color w:val="000000"/>
              </w:rPr>
              <w:t>У зв’язку з потребою диференціації індивідуальних завдань те</w:t>
            </w:r>
            <w:r>
              <w:t>оретичний виклад матеріалу необхідно якомога більше ілюструвати прикладами з конкретних фортепіанних творів, а індивідуальні заняття доповнювати обговоренням самостійних завдань. Ця діяльність буде ефективною, якщо завдання не будуть дублюватись, що дасть можливість кожному піаністу самостійно набувати знань, умінь та навиків творчої діяльності. Концепція програми спирається на свідоме поєднання основних постулатів історії та теорії загальної та музичної педагогіки; вміння імпровізувати та підбирати на слух; доцільність практичного виконання шедеврів світового та українського мистецтва різних епох на фортепіано, використання традицій імпровізації фортепіанної школи та новітніх індивідуально-особистісних педагогічних технологій, індивідуальних манер виконавської техніки тощо.</w:t>
            </w:r>
          </w:p>
          <w:p w14:paraId="01E32F4E" w14:textId="77777777" w:rsidR="00B571B6" w:rsidRDefault="00B571B6">
            <w:pPr>
              <w:tabs>
                <w:tab w:val="left" w:pos="993"/>
                <w:tab w:val="left" w:pos="8100"/>
              </w:tabs>
              <w:ind w:firstLine="709"/>
              <w:jc w:val="both"/>
            </w:pPr>
            <w:r>
              <w:rPr>
                <w:bCs/>
              </w:rPr>
              <w:t xml:space="preserve">Завдання навчальної дисципліни полягають у: </w:t>
            </w:r>
            <w:r>
              <w:t>1) п</w:t>
            </w:r>
            <w:r>
              <w:rPr>
                <w:spacing w:val="-3"/>
              </w:rPr>
              <w:t xml:space="preserve">ідготовці висококваліфікованих музикантів, які досконало володіють майстерністю гри на фортепіано; 2) формуванні навичок підбору на слух та імпровізації на фортепіано; 3) </w:t>
            </w:r>
            <w:r>
              <w:t xml:space="preserve">сприянні більш інтенсивному і свідомому засвоєнню переконливості виконавської інтерпретації, ансамблевої гри та акомпанування; </w:t>
            </w:r>
            <w:r>
              <w:rPr>
                <w:spacing w:val="-3"/>
              </w:rPr>
              <w:t xml:space="preserve">4) </w:t>
            </w:r>
            <w:r>
              <w:t xml:space="preserve">професійній підготовці та вихованні фахівців – музикантів-піаністів </w:t>
            </w:r>
            <w:r>
              <w:lastRenderedPageBreak/>
              <w:t xml:space="preserve">для практичної діяльності вчителя музичного мистецтва в системі загальної та спеціалізованої шкільної музичної освіти; 5) знанні основних етапів опрацювання хорових творів на фортепіано, читання нот з листата транспонування їх в тональностях. </w:t>
            </w:r>
          </w:p>
          <w:p w14:paraId="039A6B47" w14:textId="77777777" w:rsidR="00B571B6" w:rsidRDefault="00B571B6">
            <w:pPr>
              <w:tabs>
                <w:tab w:val="left" w:pos="993"/>
                <w:tab w:val="left" w:pos="8100"/>
              </w:tabs>
              <w:ind w:firstLine="709"/>
              <w:jc w:val="both"/>
            </w:pPr>
            <w:r>
              <w:t>Згідно з вимогами освітньо-професійної програми магістри повинні:</w:t>
            </w:r>
          </w:p>
          <w:p w14:paraId="56122F27" w14:textId="77777777" w:rsidR="00B571B6" w:rsidRDefault="00B571B6">
            <w:pPr>
              <w:tabs>
                <w:tab w:val="left" w:pos="993"/>
                <w:tab w:val="left" w:pos="8100"/>
              </w:tabs>
              <w:ind w:firstLine="709"/>
              <w:jc w:val="both"/>
            </w:pPr>
            <w:r>
              <w:rPr>
                <w:b/>
                <w:color w:val="000000"/>
              </w:rPr>
              <w:t xml:space="preserve">знати </w:t>
            </w:r>
            <w:r>
              <w:rPr>
                <w:color w:val="000000"/>
              </w:rPr>
              <w:t xml:space="preserve">: </w:t>
            </w:r>
            <w:r>
              <w:t>основні положення та методи вивчення гри на фортепіано; вирішення творчих завдань, пов’язаних із вмінням знаходити виражальні засоби та прийоми гри хорової партитури на фортепіано задля втілення художнього задуму автора; провідні жанри та стилі української та зарубіжної музики різноманітної за ідейно-художнім змістом та музично-стилістичними особливостями; методологічні і методичні проблеми імпровізації та акомпанементу;</w:t>
            </w:r>
          </w:p>
          <w:p w14:paraId="12A7CA05" w14:textId="77777777" w:rsidR="00B571B6" w:rsidRDefault="00B571B6">
            <w:pPr>
              <w:tabs>
                <w:tab w:val="left" w:pos="993"/>
                <w:tab w:val="left" w:pos="8100"/>
              </w:tabs>
              <w:ind w:firstLine="709"/>
              <w:jc w:val="both"/>
              <w:rPr>
                <w:bCs/>
              </w:rPr>
            </w:pPr>
            <w:r>
              <w:rPr>
                <w:b/>
              </w:rPr>
              <w:t>вміти</w:t>
            </w:r>
            <w:r>
              <w:t xml:space="preserve"> :виявляти багатогранність своїх поглядів на зарубіжну музику; збагачувати свій естетичний досвід у ході сприймання та інтерпретації творів музичного мистецтва у музично-практичній діяльності; формувати ціннісні орієнтації, потреби у творчій самореалізації та професійному вдосконаленні.</w:t>
            </w:r>
          </w:p>
        </w:tc>
      </w:tr>
      <w:tr w:rsidR="00B571B6" w14:paraId="2138B07E" w14:textId="77777777" w:rsidTr="00B571B6">
        <w:trPr>
          <w:trHeight w:val="369"/>
        </w:trPr>
        <w:tc>
          <w:tcPr>
            <w:tcW w:w="9331" w:type="dxa"/>
            <w:gridSpan w:val="14"/>
            <w:tcBorders>
              <w:top w:val="single" w:sz="4" w:space="0" w:color="auto"/>
              <w:left w:val="single" w:sz="4" w:space="0" w:color="auto"/>
              <w:bottom w:val="single" w:sz="4" w:space="0" w:color="auto"/>
              <w:right w:val="single" w:sz="4" w:space="0" w:color="auto"/>
            </w:tcBorders>
            <w:hideMark/>
          </w:tcPr>
          <w:p w14:paraId="2D228AEF"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6" w:lineRule="auto"/>
              <w:jc w:val="center"/>
            </w:pPr>
            <w:r>
              <w:rPr>
                <w:b/>
                <w:bCs/>
              </w:rPr>
              <w:lastRenderedPageBreak/>
              <w:t>3. Мета та цілі курсу</w:t>
            </w:r>
          </w:p>
        </w:tc>
      </w:tr>
      <w:tr w:rsidR="00B571B6" w14:paraId="380F78BF" w14:textId="77777777" w:rsidTr="00B571B6">
        <w:tc>
          <w:tcPr>
            <w:tcW w:w="9331" w:type="dxa"/>
            <w:gridSpan w:val="14"/>
            <w:tcBorders>
              <w:top w:val="single" w:sz="4" w:space="0" w:color="auto"/>
              <w:left w:val="single" w:sz="4" w:space="0" w:color="auto"/>
              <w:bottom w:val="single" w:sz="4" w:space="0" w:color="auto"/>
              <w:right w:val="single" w:sz="4" w:space="0" w:color="auto"/>
            </w:tcBorders>
            <w:hideMark/>
          </w:tcPr>
          <w:p w14:paraId="16D7980F"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r>
              <w:rPr>
                <w:b/>
              </w:rPr>
              <w:t>Метою</w:t>
            </w:r>
            <w:r>
              <w:t xml:space="preserve"> викладання навчальної дисципліни «Інструментальне виконання, імпровізація, акомпанемент» є навчити студентів виконувати інструментальні твори, упевнено читати ноти з листа та транспонувати, сформувати навички підбору по слуху та імпровізації, оволодіти достатнім рівнем музичного мислення, переконливості виконавської інтерпретації, ансамблевої гри та акомпанування.</w:t>
            </w:r>
          </w:p>
          <w:p w14:paraId="67F13975"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Програма враховує притаманну даній дисципліні систему міжпредметних зв’язків, адже для гармонійного і повноцінного вивчення предмету необхідний зв’язок із низкою таких спеціальних дисциплін, як історія та теорія музики, історія фортепіанного виконавства, концертмейстерський клас, профільний інструмент (фортепіано), методика викладання фахових дисциплін (фортепіано), диригування та читання партитур, теорія музики, гармонія тощо.</w:t>
            </w:r>
          </w:p>
          <w:p w14:paraId="2C363EAF"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Успішність досягнення поставленої мети залежить від досягнення таких</w:t>
            </w:r>
            <w:r>
              <w:rPr>
                <w:b/>
              </w:rPr>
              <w:t xml:space="preserve"> цілей:</w:t>
            </w:r>
            <w:r>
              <w:t xml:space="preserve"> стійкій мотивації культурного зростання засобами професії і усталеному професійному інтересі до безперервного оновлення індивідуально-професійного ресурсу; знаннях основних теорій розвитку людини засобами музичного мистецтва і розуміння їх основ для забезпечення оригінального використання ідей, а також проведення наукових досліджень; здатності до системної апперцепції і інтеграції галузевого знання та подолання суперечностей його об’єктивації у педагогічній реальності; здатності і уміннях використовувати знання для вирішення проблем особистісного взаєморозвитку себе і іншого у новому середовищі і культуровідповідних контекстах художнього розвитку людини; уміннях зрозумілого донесення власної професійної позиції до фахівців і нефахівців у музично-педагогічній галузі; навичках самостійно продовжувати навчання.</w:t>
            </w:r>
          </w:p>
        </w:tc>
      </w:tr>
      <w:tr w:rsidR="00B571B6" w14:paraId="1680EAC6" w14:textId="77777777" w:rsidTr="00B571B6">
        <w:trPr>
          <w:trHeight w:val="197"/>
        </w:trPr>
        <w:tc>
          <w:tcPr>
            <w:tcW w:w="9331" w:type="dxa"/>
            <w:gridSpan w:val="14"/>
            <w:tcBorders>
              <w:top w:val="single" w:sz="4" w:space="0" w:color="auto"/>
              <w:left w:val="single" w:sz="4" w:space="0" w:color="auto"/>
              <w:bottom w:val="single" w:sz="4" w:space="0" w:color="auto"/>
              <w:right w:val="single" w:sz="4" w:space="0" w:color="auto"/>
            </w:tcBorders>
            <w:hideMark/>
          </w:tcPr>
          <w:p w14:paraId="44980191"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6" w:lineRule="auto"/>
              <w:jc w:val="center"/>
            </w:pPr>
            <w:r>
              <w:rPr>
                <w:b/>
                <w:bCs/>
              </w:rPr>
              <w:t>4. Результати навчання (компетентності)</w:t>
            </w:r>
          </w:p>
        </w:tc>
      </w:tr>
      <w:tr w:rsidR="00B571B6" w14:paraId="0C30F3A0" w14:textId="77777777" w:rsidTr="00B571B6">
        <w:tc>
          <w:tcPr>
            <w:tcW w:w="9331" w:type="dxa"/>
            <w:gridSpan w:val="14"/>
            <w:tcBorders>
              <w:top w:val="single" w:sz="4" w:space="0" w:color="auto"/>
              <w:left w:val="single" w:sz="4" w:space="0" w:color="auto"/>
              <w:bottom w:val="single" w:sz="4" w:space="0" w:color="auto"/>
              <w:right w:val="single" w:sz="4" w:space="0" w:color="auto"/>
            </w:tcBorders>
          </w:tcPr>
          <w:p w14:paraId="6ABB7243" w14:textId="77777777" w:rsidR="00B571B6" w:rsidRDefault="00B571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708"/>
              <w:jc w:val="both"/>
              <w:rPr>
                <w:b/>
                <w:bCs/>
              </w:rPr>
            </w:pPr>
            <w:r>
              <w:t xml:space="preserve">У результаті вивчення дисципліни «Інструментальне виконання, імпровізація, акомпанемент» у магістрантів мають бути сформовані такі </w:t>
            </w:r>
            <w:r>
              <w:rPr>
                <w:b/>
                <w:bCs/>
              </w:rPr>
              <w:t>компетентності:</w:t>
            </w:r>
          </w:p>
          <w:p w14:paraId="341B675B" w14:textId="77777777" w:rsidR="00B571B6" w:rsidRDefault="00B571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firstLine="714"/>
              <w:jc w:val="both"/>
              <w:rPr>
                <w:b/>
                <w:bCs/>
              </w:rPr>
            </w:pPr>
            <w:r>
              <w:rPr>
                <w:b/>
              </w:rPr>
              <w:t>Загальні:</w:t>
            </w:r>
          </w:p>
          <w:p w14:paraId="1A58E0EF" w14:textId="77777777" w:rsidR="00B571B6" w:rsidRDefault="00B571B6" w:rsidP="00F61DF6">
            <w:pPr>
              <w:widowControl w:val="0"/>
              <w:numPr>
                <w:ilvl w:val="1"/>
                <w:numId w:val="2"/>
              </w:numPr>
              <w:overflowPunct w:val="0"/>
              <w:autoSpaceDE w:val="0"/>
              <w:autoSpaceDN w:val="0"/>
              <w:adjustRightInd w:val="0"/>
              <w:ind w:left="714" w:hanging="174"/>
              <w:jc w:val="both"/>
            </w:pPr>
            <w:r>
              <w:rPr>
                <w:color w:val="000000"/>
              </w:rPr>
              <w:t>здатність вирішувати складні спеціалізовані завдання та проблеми у галузі хорового виконавства та середньої освіти у процесі навчання основ теорії і практики вокально-хорової роботи, художньо-творчого розвитку учнів через хоровий спів як форми роботи на уроках музичного мистецтва. Здатність до опанування основних методів та способів вирішення комунікативних завдань професійної діяльності, вміти аналізувати логіку висловлювань реципієнтів з позицій норм толерантності та ефективної праці в педагогічному колективі;</w:t>
            </w:r>
          </w:p>
          <w:p w14:paraId="5EB9E041" w14:textId="77777777" w:rsidR="00B571B6" w:rsidRDefault="00B571B6" w:rsidP="00F61DF6">
            <w:pPr>
              <w:widowControl w:val="0"/>
              <w:numPr>
                <w:ilvl w:val="1"/>
                <w:numId w:val="2"/>
              </w:numPr>
              <w:tabs>
                <w:tab w:val="left" w:pos="714"/>
              </w:tabs>
              <w:overflowPunct w:val="0"/>
              <w:autoSpaceDE w:val="0"/>
              <w:autoSpaceDN w:val="0"/>
              <w:adjustRightInd w:val="0"/>
              <w:ind w:left="714" w:hanging="360"/>
              <w:jc w:val="both"/>
            </w:pPr>
            <w:r>
              <w:rPr>
                <w:color w:val="000000"/>
              </w:rPr>
              <w:t xml:space="preserve">здатність до перенесення системи фахових знань у площину навчального предмету музичне мистецтво, структурування навчального матеріалу, </w:t>
            </w:r>
            <w:r>
              <w:rPr>
                <w:color w:val="000000"/>
              </w:rPr>
              <w:lastRenderedPageBreak/>
              <w:t>проектування та організації власної діяльності;</w:t>
            </w:r>
          </w:p>
          <w:p w14:paraId="1BDCF6A1" w14:textId="77777777" w:rsidR="00B571B6" w:rsidRDefault="00B571B6" w:rsidP="00F61DF6">
            <w:pPr>
              <w:widowControl w:val="0"/>
              <w:numPr>
                <w:ilvl w:val="1"/>
                <w:numId w:val="2"/>
              </w:numPr>
              <w:tabs>
                <w:tab w:val="left" w:pos="714"/>
              </w:tabs>
              <w:overflowPunct w:val="0"/>
              <w:autoSpaceDE w:val="0"/>
              <w:autoSpaceDN w:val="0"/>
              <w:adjustRightInd w:val="0"/>
              <w:ind w:left="714" w:hanging="360"/>
              <w:jc w:val="both"/>
            </w:pPr>
            <w:r>
              <w:rPr>
                <w:color w:val="000000"/>
              </w:rPr>
              <w:t>використання виявляти музикальність, виконавські (інструментальні, вокально-хорові, диригентські), інтерпретаційні, артистичні уміння, виконавську надійність учителя музичного мистецтва. Здатність формувати та удосконалювати вокально-технічні та виконавські навички, виробляти за допомогою самоконтролю навички свідомого володіння голосом; застосовувати весь комплекс засобів виразності, артистичну, сценічну майстерність у професійній діяльності співака;</w:t>
            </w:r>
          </w:p>
          <w:p w14:paraId="06EE503D" w14:textId="77777777" w:rsidR="00B571B6" w:rsidRDefault="00B571B6" w:rsidP="00F61DF6">
            <w:pPr>
              <w:widowControl w:val="0"/>
              <w:numPr>
                <w:ilvl w:val="1"/>
                <w:numId w:val="2"/>
              </w:numPr>
              <w:tabs>
                <w:tab w:val="left" w:pos="714"/>
              </w:tabs>
              <w:overflowPunct w:val="0"/>
              <w:autoSpaceDE w:val="0"/>
              <w:autoSpaceDN w:val="0"/>
              <w:adjustRightInd w:val="0"/>
              <w:ind w:left="714" w:hanging="360"/>
              <w:jc w:val="both"/>
            </w:pPr>
            <w:r>
              <w:rPr>
                <w:color w:val="000000"/>
              </w:rPr>
              <w:t>здатність інтегрувати складні професійні вміння гри на музичних інструментах, співу, диригування музичними колективами, музичного сприймання, запам’ятовування та інтерпретації музичних творів, артистизм, виконавську надійність (самооцінку, самоконтроль, саморегуляцію).</w:t>
            </w:r>
          </w:p>
          <w:p w14:paraId="7F88EE27" w14:textId="77777777" w:rsidR="00B571B6" w:rsidRDefault="00B571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left="714"/>
              <w:jc w:val="both"/>
              <w:rPr>
                <w:b/>
              </w:rPr>
            </w:pPr>
          </w:p>
          <w:p w14:paraId="43253EA3" w14:textId="77777777" w:rsidR="00B571B6" w:rsidRDefault="00B571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left="714"/>
              <w:jc w:val="both"/>
            </w:pPr>
            <w:r>
              <w:rPr>
                <w:b/>
              </w:rPr>
              <w:t>Фахові:</w:t>
            </w:r>
          </w:p>
          <w:p w14:paraId="06E0BF6C" w14:textId="77777777" w:rsidR="00B571B6" w:rsidRDefault="00B571B6" w:rsidP="00F61DF6">
            <w:pPr>
              <w:widowControl w:val="0"/>
              <w:numPr>
                <w:ilvl w:val="1"/>
                <w:numId w:val="2"/>
              </w:numPr>
              <w:tabs>
                <w:tab w:val="left" w:pos="714"/>
              </w:tabs>
              <w:overflowPunct w:val="0"/>
              <w:autoSpaceDE w:val="0"/>
              <w:autoSpaceDN w:val="0"/>
              <w:adjustRightInd w:val="0"/>
              <w:ind w:left="714" w:hanging="284"/>
              <w:jc w:val="both"/>
            </w:pPr>
            <w:r>
              <w:rPr>
                <w:color w:val="000000"/>
              </w:rPr>
              <w:t>здатність до опанування основних методів та шляхів вирішення комунікативних завдань професійної діяльності;</w:t>
            </w:r>
          </w:p>
          <w:p w14:paraId="771C3B4B" w14:textId="77777777" w:rsidR="00B571B6" w:rsidRDefault="00B571B6" w:rsidP="00F61DF6">
            <w:pPr>
              <w:widowControl w:val="0"/>
              <w:numPr>
                <w:ilvl w:val="1"/>
                <w:numId w:val="2"/>
              </w:numPr>
              <w:tabs>
                <w:tab w:val="left" w:pos="714"/>
              </w:tabs>
              <w:overflowPunct w:val="0"/>
              <w:autoSpaceDE w:val="0"/>
              <w:autoSpaceDN w:val="0"/>
              <w:adjustRightInd w:val="0"/>
              <w:ind w:left="714" w:hanging="284"/>
              <w:jc w:val="both"/>
            </w:pPr>
            <w:r>
              <w:rPr>
                <w:color w:val="000000"/>
              </w:rPr>
              <w:t>здатність виконувати конкретні наукові і практичні завдання, які ілюструють набуті дослідницькі навички з аналізу мистецьких проблем, включаючи збір, аналіз, інтерпретацію та застосування різних даних;</w:t>
            </w:r>
          </w:p>
          <w:p w14:paraId="111B9AC5" w14:textId="77777777" w:rsidR="00B571B6" w:rsidRDefault="00B571B6" w:rsidP="00F61DF6">
            <w:pPr>
              <w:widowControl w:val="0"/>
              <w:numPr>
                <w:ilvl w:val="1"/>
                <w:numId w:val="2"/>
              </w:numPr>
              <w:tabs>
                <w:tab w:val="left" w:pos="714"/>
              </w:tabs>
              <w:overflowPunct w:val="0"/>
              <w:autoSpaceDE w:val="0"/>
              <w:autoSpaceDN w:val="0"/>
              <w:adjustRightInd w:val="0"/>
              <w:ind w:left="714" w:hanging="284"/>
              <w:jc w:val="both"/>
            </w:pPr>
            <w:r>
              <w:rPr>
                <w:iCs/>
              </w:rPr>
              <w:t>інструментально-виконавська</w:t>
            </w:r>
            <w:r>
              <w:t xml:space="preserve"> (вільне володіння спеціальним інструментом фортепіано та здатність його використовувати у навчальній і концертно-виконавській діяльності; володіння навичками читання нот з листа, транспонування, підбору музики на слух; володіння методами навчання гри на фортепіано; здатність організувати інструментальне музикування школярів на уроках музичного мистецтва та в позанавчальний час);</w:t>
            </w:r>
          </w:p>
          <w:p w14:paraId="6B0D280B" w14:textId="77777777" w:rsidR="00B571B6" w:rsidRDefault="00B571B6" w:rsidP="00F61DF6">
            <w:pPr>
              <w:widowControl w:val="0"/>
              <w:numPr>
                <w:ilvl w:val="1"/>
                <w:numId w:val="2"/>
              </w:numPr>
              <w:tabs>
                <w:tab w:val="left" w:pos="714"/>
              </w:tabs>
              <w:overflowPunct w:val="0"/>
              <w:autoSpaceDE w:val="0"/>
              <w:autoSpaceDN w:val="0"/>
              <w:adjustRightInd w:val="0"/>
              <w:ind w:left="714" w:hanging="284"/>
              <w:jc w:val="both"/>
            </w:pPr>
            <w:r>
              <w:rPr>
                <w:iCs/>
              </w:rPr>
              <w:t>світоглядна</w:t>
            </w:r>
            <w:r>
              <w:t xml:space="preserve"> (наявність ціннісно-орієнтаційної позиції; загальнокультурна ерудиція, світогляд; розуміння сутності і соціальної значущості майбутньої професії; збереження національних духовних традицій);</w:t>
            </w:r>
          </w:p>
          <w:p w14:paraId="72C61BD7" w14:textId="77777777" w:rsidR="00B571B6" w:rsidRDefault="00B571B6" w:rsidP="00F61DF6">
            <w:pPr>
              <w:widowControl w:val="0"/>
              <w:numPr>
                <w:ilvl w:val="1"/>
                <w:numId w:val="2"/>
              </w:numPr>
              <w:tabs>
                <w:tab w:val="left" w:pos="714"/>
              </w:tabs>
              <w:overflowPunct w:val="0"/>
              <w:autoSpaceDE w:val="0"/>
              <w:autoSpaceDN w:val="0"/>
              <w:adjustRightInd w:val="0"/>
              <w:ind w:left="714" w:hanging="284"/>
              <w:jc w:val="both"/>
            </w:pPr>
            <w:r>
              <w:rPr>
                <w:iCs/>
              </w:rPr>
              <w:t>інформаційна</w:t>
            </w:r>
            <w:r>
              <w:t xml:space="preserve"> (здатність до самостійного пошуку та обробки інформації з різних джерел для розгляду конкретних питань; здатність до ефективного використання інформаційних ресурсів мережі Інтернет, які містять текстовий, аудіо- та відеоматеріал у соціальній та професійній діяльності);</w:t>
            </w:r>
          </w:p>
          <w:p w14:paraId="3526EC09" w14:textId="77777777" w:rsidR="00B571B6" w:rsidRDefault="00B571B6" w:rsidP="00F61DF6">
            <w:pPr>
              <w:widowControl w:val="0"/>
              <w:numPr>
                <w:ilvl w:val="1"/>
                <w:numId w:val="2"/>
              </w:numPr>
              <w:tabs>
                <w:tab w:val="left" w:pos="714"/>
              </w:tabs>
              <w:overflowPunct w:val="0"/>
              <w:autoSpaceDE w:val="0"/>
              <w:autoSpaceDN w:val="0"/>
              <w:adjustRightInd w:val="0"/>
              <w:ind w:left="714" w:hanging="284"/>
              <w:jc w:val="both"/>
            </w:pPr>
            <w:r>
              <w:rPr>
                <w:iCs/>
              </w:rPr>
              <w:t>самоосвітня</w:t>
            </w:r>
            <w:r>
              <w:t xml:space="preserve"> (здатність до самостійної пізнавальної діяльності, самоорганізації та саморозвитку; спрямованість на розкриття особистісного творчого потенціалу та самореалізацію у фаховій діяльності; прагнення до особистісно-професійного лідерства та успіху).</w:t>
            </w:r>
          </w:p>
          <w:p w14:paraId="3139E286" w14:textId="77777777" w:rsidR="00B571B6" w:rsidRDefault="00B571B6">
            <w:pPr>
              <w:widowControl w:val="0"/>
              <w:tabs>
                <w:tab w:val="left" w:pos="714"/>
              </w:tabs>
              <w:overflowPunct w:val="0"/>
              <w:autoSpaceDE w:val="0"/>
              <w:autoSpaceDN w:val="0"/>
              <w:adjustRightInd w:val="0"/>
              <w:ind w:left="714"/>
              <w:jc w:val="both"/>
            </w:pPr>
          </w:p>
          <w:p w14:paraId="14B3EC93" w14:textId="77777777" w:rsidR="00B571B6" w:rsidRDefault="00B571B6">
            <w:pPr>
              <w:widowControl w:val="0"/>
              <w:tabs>
                <w:tab w:val="left" w:pos="714"/>
              </w:tabs>
              <w:overflowPunct w:val="0"/>
              <w:autoSpaceDE w:val="0"/>
              <w:autoSpaceDN w:val="0"/>
              <w:adjustRightInd w:val="0"/>
              <w:ind w:left="714"/>
              <w:jc w:val="both"/>
            </w:pPr>
            <w:r>
              <w:rPr>
                <w:b/>
              </w:rPr>
              <w:t>Результати навчання:</w:t>
            </w:r>
          </w:p>
          <w:p w14:paraId="5587783A" w14:textId="77777777" w:rsidR="00B571B6" w:rsidRDefault="00B571B6" w:rsidP="00F61DF6">
            <w:pPr>
              <w:widowControl w:val="0"/>
              <w:numPr>
                <w:ilvl w:val="1"/>
                <w:numId w:val="2"/>
              </w:numPr>
              <w:tabs>
                <w:tab w:val="left" w:pos="714"/>
              </w:tabs>
              <w:overflowPunct w:val="0"/>
              <w:autoSpaceDE w:val="0"/>
              <w:autoSpaceDN w:val="0"/>
              <w:adjustRightInd w:val="0"/>
              <w:ind w:left="714" w:hanging="284"/>
              <w:jc w:val="both"/>
            </w:pPr>
            <w:r>
              <w:rPr>
                <w:color w:val="000000"/>
              </w:rPr>
              <w:t>вміння організовувати дитячі та самодіяльні хорові творчі колективи; використовувати власні професійно-профільовані знання та навички під час вокально-хорової роботи з дітьми;</w:t>
            </w:r>
          </w:p>
          <w:p w14:paraId="491C2515" w14:textId="77777777" w:rsidR="00B571B6" w:rsidRDefault="00B571B6" w:rsidP="00F61DF6">
            <w:pPr>
              <w:widowControl w:val="0"/>
              <w:numPr>
                <w:ilvl w:val="1"/>
                <w:numId w:val="2"/>
              </w:numPr>
              <w:tabs>
                <w:tab w:val="left" w:pos="714"/>
              </w:tabs>
              <w:overflowPunct w:val="0"/>
              <w:autoSpaceDE w:val="0"/>
              <w:autoSpaceDN w:val="0"/>
              <w:adjustRightInd w:val="0"/>
              <w:ind w:left="714" w:hanging="284"/>
              <w:jc w:val="both"/>
              <w:rPr>
                <w:color w:val="000000"/>
              </w:rPr>
            </w:pPr>
            <w:r>
              <w:rPr>
                <w:color w:val="000000"/>
              </w:rPr>
              <w:t>здатність</w:t>
            </w:r>
            <w:r>
              <w:rPr>
                <w:b/>
                <w:bCs/>
                <w:color w:val="000000"/>
              </w:rPr>
              <w:t xml:space="preserve"> </w:t>
            </w:r>
            <w:r>
              <w:rPr>
                <w:color w:val="000000"/>
              </w:rPr>
              <w:t>застосовувати фахові знання та практичні навички у репетиційній, концертній, педагогічній, науково-дослідницькій, музикознавчій роботі;</w:t>
            </w:r>
          </w:p>
          <w:p w14:paraId="57C77291" w14:textId="77777777" w:rsidR="00B571B6" w:rsidRDefault="00B571B6" w:rsidP="00F61DF6">
            <w:pPr>
              <w:widowControl w:val="0"/>
              <w:numPr>
                <w:ilvl w:val="1"/>
                <w:numId w:val="2"/>
              </w:numPr>
              <w:tabs>
                <w:tab w:val="left" w:pos="714"/>
              </w:tabs>
              <w:overflowPunct w:val="0"/>
              <w:autoSpaceDE w:val="0"/>
              <w:autoSpaceDN w:val="0"/>
              <w:adjustRightInd w:val="0"/>
              <w:ind w:left="714" w:hanging="284"/>
              <w:jc w:val="both"/>
              <w:rPr>
                <w:color w:val="000000"/>
              </w:rPr>
            </w:pPr>
            <w:r>
              <w:rPr>
                <w:color w:val="000000"/>
              </w:rPr>
              <w:t>опанування різними видами комп’ютерних програм для музиканта; набуття практичного навику нотного набору різних видів партитур чи інших музичних творів (інструментальних, вокально-інструментальних, хорових); опанування навичками синхронізації нотного та текстового набору різних комп’ютерних програм;</w:t>
            </w:r>
          </w:p>
          <w:p w14:paraId="1982F9A6" w14:textId="77777777" w:rsidR="00B571B6" w:rsidRDefault="00B571B6" w:rsidP="00F61DF6">
            <w:pPr>
              <w:widowControl w:val="0"/>
              <w:numPr>
                <w:ilvl w:val="1"/>
                <w:numId w:val="2"/>
              </w:numPr>
              <w:tabs>
                <w:tab w:val="left" w:pos="714"/>
              </w:tabs>
              <w:overflowPunct w:val="0"/>
              <w:autoSpaceDE w:val="0"/>
              <w:autoSpaceDN w:val="0"/>
              <w:adjustRightInd w:val="0"/>
              <w:ind w:left="714" w:hanging="284"/>
              <w:jc w:val="both"/>
            </w:pPr>
            <w:r>
              <w:rPr>
                <w:color w:val="000000"/>
              </w:rPr>
              <w:t>вміння використовувати знання, уміння і навички зі спеціалізованих професійних дисциплін в процесі вирішення практичних завдань під час проходження практики; застосування професійно-профільовані знань у репетиційній, концертній, педагогічній, науково-дослідницькій, музикознавчій роботі;</w:t>
            </w:r>
          </w:p>
          <w:p w14:paraId="50B00808" w14:textId="77777777" w:rsidR="00B571B6" w:rsidRDefault="00B571B6" w:rsidP="00F61DF6">
            <w:pPr>
              <w:widowControl w:val="0"/>
              <w:numPr>
                <w:ilvl w:val="1"/>
                <w:numId w:val="2"/>
              </w:numPr>
              <w:tabs>
                <w:tab w:val="left" w:pos="714"/>
              </w:tabs>
              <w:overflowPunct w:val="0"/>
              <w:autoSpaceDE w:val="0"/>
              <w:autoSpaceDN w:val="0"/>
              <w:adjustRightInd w:val="0"/>
              <w:ind w:left="714" w:hanging="284"/>
              <w:jc w:val="both"/>
            </w:pPr>
            <w:r>
              <w:rPr>
                <w:color w:val="000000"/>
              </w:rPr>
              <w:lastRenderedPageBreak/>
              <w:t>готовність</w:t>
            </w:r>
            <w:r>
              <w:rPr>
                <w:i/>
                <w:iCs/>
                <w:color w:val="000000"/>
              </w:rPr>
              <w:t xml:space="preserve"> </w:t>
            </w:r>
            <w:r>
              <w:rPr>
                <w:color w:val="000000"/>
              </w:rPr>
              <w:t>до художньо-творчої, музично-виконавської діяльності; інтерпретування музичних творів; реалізації колективних, індивідуальних музичних проектів; розробки художньо-практичних, музичних завдань для учнів, відповідно до їх вікових особливостей.</w:t>
            </w:r>
          </w:p>
        </w:tc>
      </w:tr>
      <w:tr w:rsidR="00B571B6" w14:paraId="6C56857A" w14:textId="77777777" w:rsidTr="00B571B6">
        <w:trPr>
          <w:trHeight w:val="294"/>
        </w:trPr>
        <w:tc>
          <w:tcPr>
            <w:tcW w:w="9331" w:type="dxa"/>
            <w:gridSpan w:val="14"/>
            <w:tcBorders>
              <w:top w:val="single" w:sz="4" w:space="0" w:color="auto"/>
              <w:left w:val="single" w:sz="4" w:space="0" w:color="auto"/>
              <w:bottom w:val="single" w:sz="4" w:space="0" w:color="auto"/>
              <w:right w:val="single" w:sz="4" w:space="0" w:color="auto"/>
            </w:tcBorders>
            <w:hideMark/>
          </w:tcPr>
          <w:p w14:paraId="4CFEF6FF" w14:textId="77777777" w:rsidR="00B571B6" w:rsidRDefault="00B571B6">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6" w:lineRule="auto"/>
              <w:ind w:left="709"/>
              <w:jc w:val="center"/>
            </w:pPr>
            <w:r>
              <w:rPr>
                <w:b/>
              </w:rPr>
              <w:lastRenderedPageBreak/>
              <w:t>5. Організація навчання курсу</w:t>
            </w:r>
          </w:p>
        </w:tc>
      </w:tr>
      <w:tr w:rsidR="00B571B6" w14:paraId="42B8592C" w14:textId="77777777" w:rsidTr="00B571B6">
        <w:trPr>
          <w:trHeight w:val="372"/>
        </w:trPr>
        <w:tc>
          <w:tcPr>
            <w:tcW w:w="9331" w:type="dxa"/>
            <w:gridSpan w:val="14"/>
            <w:tcBorders>
              <w:top w:val="single" w:sz="4" w:space="0" w:color="auto"/>
              <w:left w:val="single" w:sz="4" w:space="0" w:color="auto"/>
              <w:bottom w:val="single" w:sz="4" w:space="0" w:color="auto"/>
              <w:right w:val="single" w:sz="4" w:space="0" w:color="auto"/>
            </w:tcBorders>
            <w:hideMark/>
          </w:tcPr>
          <w:p w14:paraId="4E4B884A" w14:textId="77777777" w:rsidR="00B571B6" w:rsidRDefault="00B571B6">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0"/>
              <w:jc w:val="center"/>
            </w:pPr>
            <w:r>
              <w:rPr>
                <w:color w:val="000000"/>
              </w:rPr>
              <w:t xml:space="preserve">Обсяг курсу для </w:t>
            </w:r>
            <w:r>
              <w:rPr>
                <w:b/>
                <w:color w:val="000000"/>
              </w:rPr>
              <w:t>очної</w:t>
            </w:r>
            <w:r>
              <w:rPr>
                <w:color w:val="000000"/>
              </w:rPr>
              <w:t xml:space="preserve"> форми навчання</w:t>
            </w:r>
          </w:p>
        </w:tc>
      </w:tr>
      <w:tr w:rsidR="00B571B6" w14:paraId="095C606F" w14:textId="77777777" w:rsidTr="00B571B6">
        <w:trPr>
          <w:trHeight w:val="339"/>
        </w:trPr>
        <w:tc>
          <w:tcPr>
            <w:tcW w:w="3528" w:type="dxa"/>
            <w:gridSpan w:val="5"/>
            <w:tcBorders>
              <w:top w:val="single" w:sz="4" w:space="0" w:color="auto"/>
              <w:left w:val="single" w:sz="4" w:space="0" w:color="auto"/>
              <w:bottom w:val="single" w:sz="4" w:space="0" w:color="auto"/>
              <w:right w:val="single" w:sz="4" w:space="0" w:color="auto"/>
            </w:tcBorders>
            <w:hideMark/>
          </w:tcPr>
          <w:p w14:paraId="3541C21B" w14:textId="77777777" w:rsidR="00B571B6" w:rsidRDefault="00B571B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jc w:val="center"/>
            </w:pPr>
            <w:r>
              <w:rPr>
                <w:color w:val="000000"/>
              </w:rPr>
              <w:t>Вид заняття</w:t>
            </w:r>
          </w:p>
        </w:tc>
        <w:tc>
          <w:tcPr>
            <w:tcW w:w="5803" w:type="dxa"/>
            <w:gridSpan w:val="9"/>
            <w:tcBorders>
              <w:top w:val="single" w:sz="4" w:space="0" w:color="auto"/>
              <w:left w:val="single" w:sz="4" w:space="0" w:color="auto"/>
              <w:bottom w:val="single" w:sz="4" w:space="0" w:color="auto"/>
              <w:right w:val="single" w:sz="4" w:space="0" w:color="auto"/>
            </w:tcBorders>
            <w:hideMark/>
          </w:tcPr>
          <w:p w14:paraId="36C04679" w14:textId="77777777" w:rsidR="00B571B6" w:rsidRDefault="00B571B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jc w:val="center"/>
              <w:rPr>
                <w:lang w:val="uk-UA"/>
              </w:rPr>
            </w:pPr>
            <w:r>
              <w:rPr>
                <w:color w:val="000000"/>
              </w:rPr>
              <w:t>Загальна кількість годин</w:t>
            </w:r>
            <w:r>
              <w:rPr>
                <w:color w:val="000000"/>
                <w:lang w:val="uk-UA"/>
              </w:rPr>
              <w:t xml:space="preserve"> - 180 год</w:t>
            </w:r>
          </w:p>
        </w:tc>
      </w:tr>
      <w:tr w:rsidR="00B571B6" w14:paraId="5E83833D" w14:textId="77777777" w:rsidTr="00B571B6">
        <w:trPr>
          <w:trHeight w:val="346"/>
        </w:trPr>
        <w:tc>
          <w:tcPr>
            <w:tcW w:w="3528" w:type="dxa"/>
            <w:gridSpan w:val="5"/>
            <w:tcBorders>
              <w:top w:val="single" w:sz="4" w:space="0" w:color="auto"/>
              <w:left w:val="single" w:sz="4" w:space="0" w:color="auto"/>
              <w:bottom w:val="single" w:sz="4" w:space="0" w:color="auto"/>
              <w:right w:val="single" w:sz="4" w:space="0" w:color="auto"/>
            </w:tcBorders>
            <w:hideMark/>
          </w:tcPr>
          <w:p w14:paraId="37EC38F3" w14:textId="77777777" w:rsidR="00B571B6" w:rsidRDefault="00B571B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rPr>
                <w:lang w:val="uk-UA"/>
              </w:rPr>
            </w:pPr>
            <w:r>
              <w:rPr>
                <w:color w:val="000000"/>
                <w:lang w:val="uk-UA"/>
              </w:rPr>
              <w:t>індивідуальні</w:t>
            </w:r>
          </w:p>
        </w:tc>
        <w:tc>
          <w:tcPr>
            <w:tcW w:w="5803" w:type="dxa"/>
            <w:gridSpan w:val="9"/>
            <w:tcBorders>
              <w:top w:val="single" w:sz="4" w:space="0" w:color="auto"/>
              <w:left w:val="single" w:sz="4" w:space="0" w:color="auto"/>
              <w:bottom w:val="single" w:sz="4" w:space="0" w:color="auto"/>
              <w:right w:val="single" w:sz="4" w:space="0" w:color="auto"/>
            </w:tcBorders>
            <w:hideMark/>
          </w:tcPr>
          <w:p w14:paraId="7C5185B6"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54 академічних годин</w:t>
            </w:r>
          </w:p>
        </w:tc>
      </w:tr>
      <w:tr w:rsidR="00B571B6" w14:paraId="07EFB3E8" w14:textId="77777777" w:rsidTr="00B571B6">
        <w:trPr>
          <w:trHeight w:val="369"/>
        </w:trPr>
        <w:tc>
          <w:tcPr>
            <w:tcW w:w="3528" w:type="dxa"/>
            <w:gridSpan w:val="5"/>
            <w:tcBorders>
              <w:top w:val="single" w:sz="4" w:space="0" w:color="auto"/>
              <w:left w:val="single" w:sz="4" w:space="0" w:color="auto"/>
              <w:bottom w:val="single" w:sz="4" w:space="0" w:color="auto"/>
              <w:right w:val="single" w:sz="4" w:space="0" w:color="auto"/>
            </w:tcBorders>
            <w:hideMark/>
          </w:tcPr>
          <w:p w14:paraId="764E9931" w14:textId="77777777" w:rsidR="00B571B6" w:rsidRDefault="00B571B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pPr>
            <w:r>
              <w:rPr>
                <w:color w:val="000000"/>
              </w:rPr>
              <w:t>самостійна робота</w:t>
            </w:r>
          </w:p>
        </w:tc>
        <w:tc>
          <w:tcPr>
            <w:tcW w:w="5803" w:type="dxa"/>
            <w:gridSpan w:val="9"/>
            <w:tcBorders>
              <w:top w:val="single" w:sz="4" w:space="0" w:color="auto"/>
              <w:left w:val="single" w:sz="4" w:space="0" w:color="auto"/>
              <w:bottom w:val="single" w:sz="4" w:space="0" w:color="auto"/>
              <w:right w:val="single" w:sz="4" w:space="0" w:color="auto"/>
            </w:tcBorders>
            <w:hideMark/>
          </w:tcPr>
          <w:p w14:paraId="4057EB6E"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126 академічних годин</w:t>
            </w:r>
          </w:p>
        </w:tc>
      </w:tr>
      <w:tr w:rsidR="00B571B6" w14:paraId="442AE425" w14:textId="77777777" w:rsidTr="00B571B6">
        <w:trPr>
          <w:trHeight w:val="337"/>
        </w:trPr>
        <w:tc>
          <w:tcPr>
            <w:tcW w:w="9331" w:type="dxa"/>
            <w:gridSpan w:val="14"/>
            <w:tcBorders>
              <w:top w:val="single" w:sz="4" w:space="0" w:color="auto"/>
              <w:left w:val="single" w:sz="4" w:space="0" w:color="auto"/>
              <w:bottom w:val="single" w:sz="4" w:space="0" w:color="auto"/>
              <w:right w:val="single" w:sz="4" w:space="0" w:color="auto"/>
            </w:tcBorders>
            <w:hideMark/>
          </w:tcPr>
          <w:p w14:paraId="11D56FB3"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pPr>
            <w:r>
              <w:t>Ознаки курсу</w:t>
            </w:r>
          </w:p>
        </w:tc>
      </w:tr>
      <w:tr w:rsidR="00B571B6" w14:paraId="3D5D5F79" w14:textId="77777777" w:rsidTr="00B571B6">
        <w:trPr>
          <w:trHeight w:val="469"/>
        </w:trPr>
        <w:tc>
          <w:tcPr>
            <w:tcW w:w="1559" w:type="dxa"/>
            <w:tcBorders>
              <w:top w:val="single" w:sz="4" w:space="0" w:color="auto"/>
              <w:left w:val="single" w:sz="4" w:space="0" w:color="auto"/>
              <w:bottom w:val="single" w:sz="4" w:space="0" w:color="auto"/>
              <w:right w:val="single" w:sz="4" w:space="0" w:color="auto"/>
            </w:tcBorders>
            <w:hideMark/>
          </w:tcPr>
          <w:p w14:paraId="3C7F292C"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Семестр</w:t>
            </w:r>
          </w:p>
        </w:tc>
        <w:tc>
          <w:tcPr>
            <w:tcW w:w="3119" w:type="dxa"/>
            <w:gridSpan w:val="7"/>
            <w:tcBorders>
              <w:top w:val="single" w:sz="4" w:space="0" w:color="auto"/>
              <w:left w:val="single" w:sz="4" w:space="0" w:color="auto"/>
              <w:bottom w:val="single" w:sz="4" w:space="0" w:color="auto"/>
              <w:right w:val="single" w:sz="4" w:space="0" w:color="auto"/>
            </w:tcBorders>
            <w:hideMark/>
          </w:tcPr>
          <w:p w14:paraId="755B4CA1"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Спеціальність</w:t>
            </w:r>
          </w:p>
        </w:tc>
        <w:tc>
          <w:tcPr>
            <w:tcW w:w="2410" w:type="dxa"/>
            <w:gridSpan w:val="3"/>
            <w:tcBorders>
              <w:top w:val="single" w:sz="4" w:space="0" w:color="auto"/>
              <w:left w:val="single" w:sz="4" w:space="0" w:color="auto"/>
              <w:bottom w:val="single" w:sz="4" w:space="0" w:color="auto"/>
              <w:right w:val="single" w:sz="4" w:space="0" w:color="auto"/>
            </w:tcBorders>
            <w:hideMark/>
          </w:tcPr>
          <w:p w14:paraId="4A97BFEA"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Курс</w:t>
            </w:r>
          </w:p>
          <w:p w14:paraId="3AAA3E90"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(рік навчання)</w:t>
            </w:r>
          </w:p>
        </w:tc>
        <w:tc>
          <w:tcPr>
            <w:tcW w:w="2243" w:type="dxa"/>
            <w:gridSpan w:val="3"/>
            <w:tcBorders>
              <w:top w:val="single" w:sz="4" w:space="0" w:color="auto"/>
              <w:left w:val="single" w:sz="4" w:space="0" w:color="auto"/>
              <w:bottom w:val="single" w:sz="4" w:space="0" w:color="auto"/>
              <w:right w:val="single" w:sz="4" w:space="0" w:color="auto"/>
            </w:tcBorders>
            <w:hideMark/>
          </w:tcPr>
          <w:p w14:paraId="302EE9E3"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Нормативний/</w:t>
            </w:r>
          </w:p>
          <w:p w14:paraId="12CF7F8F"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вибірковий</w:t>
            </w:r>
          </w:p>
        </w:tc>
      </w:tr>
      <w:tr w:rsidR="00B571B6" w14:paraId="6A6B3EA6" w14:textId="77777777" w:rsidTr="00B571B6">
        <w:trPr>
          <w:trHeight w:val="469"/>
        </w:trPr>
        <w:tc>
          <w:tcPr>
            <w:tcW w:w="1559" w:type="dxa"/>
            <w:tcBorders>
              <w:top w:val="single" w:sz="4" w:space="0" w:color="auto"/>
              <w:left w:val="single" w:sz="4" w:space="0" w:color="auto"/>
              <w:bottom w:val="single" w:sz="4" w:space="0" w:color="auto"/>
              <w:right w:val="single" w:sz="4" w:space="0" w:color="auto"/>
            </w:tcBorders>
            <w:hideMark/>
          </w:tcPr>
          <w:p w14:paraId="42248C95"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І - ІІІ</w:t>
            </w:r>
          </w:p>
        </w:tc>
        <w:tc>
          <w:tcPr>
            <w:tcW w:w="3119" w:type="dxa"/>
            <w:gridSpan w:val="7"/>
            <w:tcBorders>
              <w:top w:val="single" w:sz="4" w:space="0" w:color="auto"/>
              <w:left w:val="single" w:sz="4" w:space="0" w:color="auto"/>
              <w:bottom w:val="single" w:sz="4" w:space="0" w:color="auto"/>
              <w:right w:val="single" w:sz="4" w:space="0" w:color="auto"/>
            </w:tcBorders>
            <w:hideMark/>
          </w:tcPr>
          <w:p w14:paraId="0F3211FD"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014 Середня освіта</w:t>
            </w:r>
          </w:p>
          <w:p w14:paraId="0EE8D2EE"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(музичне мистецтво)</w:t>
            </w:r>
          </w:p>
        </w:tc>
        <w:tc>
          <w:tcPr>
            <w:tcW w:w="2410" w:type="dxa"/>
            <w:gridSpan w:val="3"/>
            <w:tcBorders>
              <w:top w:val="single" w:sz="4" w:space="0" w:color="auto"/>
              <w:left w:val="single" w:sz="4" w:space="0" w:color="auto"/>
              <w:bottom w:val="single" w:sz="4" w:space="0" w:color="auto"/>
              <w:right w:val="single" w:sz="4" w:space="0" w:color="auto"/>
            </w:tcBorders>
            <w:hideMark/>
          </w:tcPr>
          <w:p w14:paraId="14F0BAE6"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І - ІІ</w:t>
            </w:r>
          </w:p>
        </w:tc>
        <w:tc>
          <w:tcPr>
            <w:tcW w:w="2243" w:type="dxa"/>
            <w:gridSpan w:val="3"/>
            <w:tcBorders>
              <w:top w:val="single" w:sz="4" w:space="0" w:color="auto"/>
              <w:left w:val="single" w:sz="4" w:space="0" w:color="auto"/>
              <w:bottom w:val="single" w:sz="4" w:space="0" w:color="auto"/>
              <w:right w:val="single" w:sz="4" w:space="0" w:color="auto"/>
            </w:tcBorders>
            <w:hideMark/>
          </w:tcPr>
          <w:p w14:paraId="723EB323"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На вибір студента</w:t>
            </w:r>
          </w:p>
        </w:tc>
      </w:tr>
      <w:tr w:rsidR="00B571B6" w14:paraId="0F5991BC" w14:textId="77777777" w:rsidTr="00B571B6">
        <w:trPr>
          <w:trHeight w:val="469"/>
        </w:trPr>
        <w:tc>
          <w:tcPr>
            <w:tcW w:w="9331" w:type="dxa"/>
            <w:gridSpan w:val="14"/>
            <w:tcBorders>
              <w:top w:val="single" w:sz="4" w:space="0" w:color="auto"/>
              <w:left w:val="single" w:sz="4" w:space="0" w:color="auto"/>
              <w:bottom w:val="single" w:sz="4" w:space="0" w:color="auto"/>
              <w:right w:val="single" w:sz="4" w:space="0" w:color="auto"/>
            </w:tcBorders>
            <w:hideMark/>
          </w:tcPr>
          <w:p w14:paraId="2F4F46BD"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pPr>
            <w:r>
              <w:t>Тематика курсу</w:t>
            </w:r>
          </w:p>
        </w:tc>
      </w:tr>
      <w:tr w:rsidR="00B571B6" w14:paraId="115A25B0" w14:textId="77777777" w:rsidTr="00B571B6">
        <w:trPr>
          <w:trHeight w:val="469"/>
        </w:trPr>
        <w:tc>
          <w:tcPr>
            <w:tcW w:w="2237" w:type="dxa"/>
            <w:gridSpan w:val="3"/>
            <w:tcBorders>
              <w:top w:val="single" w:sz="4" w:space="0" w:color="auto"/>
              <w:left w:val="single" w:sz="4" w:space="0" w:color="auto"/>
              <w:bottom w:val="single" w:sz="4" w:space="0" w:color="auto"/>
              <w:right w:val="single" w:sz="4" w:space="0" w:color="auto"/>
            </w:tcBorders>
            <w:hideMark/>
          </w:tcPr>
          <w:p w14:paraId="7A38A14D"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lang w:val="ru-RU"/>
              </w:rPr>
            </w:pPr>
            <w:r>
              <w:rPr>
                <w:lang w:val="ru-RU"/>
              </w:rPr>
              <w:t>Тема, план</w:t>
            </w:r>
          </w:p>
        </w:tc>
        <w:tc>
          <w:tcPr>
            <w:tcW w:w="1449" w:type="dxa"/>
            <w:gridSpan w:val="4"/>
            <w:tcBorders>
              <w:top w:val="single" w:sz="4" w:space="0" w:color="auto"/>
              <w:left w:val="single" w:sz="4" w:space="0" w:color="auto"/>
              <w:bottom w:val="single" w:sz="4" w:space="0" w:color="auto"/>
              <w:right w:val="single" w:sz="4" w:space="0" w:color="auto"/>
            </w:tcBorders>
            <w:hideMark/>
          </w:tcPr>
          <w:p w14:paraId="6990F62A"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rPr>
            </w:pPr>
            <w:r>
              <w:rPr>
                <w:lang w:val="ru-RU"/>
              </w:rPr>
              <w:t>Форма заняття</w:t>
            </w:r>
          </w:p>
        </w:tc>
        <w:tc>
          <w:tcPr>
            <w:tcW w:w="1417" w:type="dxa"/>
            <w:gridSpan w:val="2"/>
            <w:tcBorders>
              <w:top w:val="single" w:sz="4" w:space="0" w:color="auto"/>
              <w:left w:val="single" w:sz="4" w:space="0" w:color="auto"/>
              <w:bottom w:val="single" w:sz="4" w:space="0" w:color="auto"/>
              <w:right w:val="single" w:sz="4" w:space="0" w:color="auto"/>
            </w:tcBorders>
            <w:hideMark/>
          </w:tcPr>
          <w:p w14:paraId="79409860"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rPr>
            </w:pPr>
            <w:r>
              <w:rPr>
                <w:lang w:val="ru-RU"/>
              </w:rPr>
              <w:t>Література</w:t>
            </w:r>
          </w:p>
        </w:tc>
        <w:tc>
          <w:tcPr>
            <w:tcW w:w="1559" w:type="dxa"/>
            <w:tcBorders>
              <w:top w:val="single" w:sz="4" w:space="0" w:color="auto"/>
              <w:left w:val="single" w:sz="4" w:space="0" w:color="auto"/>
              <w:bottom w:val="single" w:sz="4" w:space="0" w:color="auto"/>
              <w:right w:val="single" w:sz="4" w:space="0" w:color="auto"/>
            </w:tcBorders>
            <w:hideMark/>
          </w:tcPr>
          <w:p w14:paraId="3E228307"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rPr>
            </w:pPr>
            <w:r>
              <w:rPr>
                <w:lang w:val="ru-RU"/>
              </w:rPr>
              <w:t xml:space="preserve">Завдання, год. </w:t>
            </w:r>
          </w:p>
        </w:tc>
        <w:tc>
          <w:tcPr>
            <w:tcW w:w="1276" w:type="dxa"/>
            <w:gridSpan w:val="3"/>
            <w:tcBorders>
              <w:top w:val="single" w:sz="4" w:space="0" w:color="auto"/>
              <w:left w:val="single" w:sz="4" w:space="0" w:color="auto"/>
              <w:bottom w:val="single" w:sz="4" w:space="0" w:color="auto"/>
              <w:right w:val="single" w:sz="4" w:space="0" w:color="auto"/>
            </w:tcBorders>
            <w:hideMark/>
          </w:tcPr>
          <w:p w14:paraId="4D09699A"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lang w:val="ru-RU"/>
              </w:rPr>
            </w:pPr>
            <w:r>
              <w:rPr>
                <w:lang w:val="ru-RU"/>
              </w:rPr>
              <w:t>Вага оц</w:t>
            </w:r>
            <w:r>
              <w:t>інки</w:t>
            </w:r>
          </w:p>
        </w:tc>
        <w:tc>
          <w:tcPr>
            <w:tcW w:w="1393" w:type="dxa"/>
            <w:tcBorders>
              <w:top w:val="single" w:sz="4" w:space="0" w:color="auto"/>
              <w:left w:val="single" w:sz="4" w:space="0" w:color="auto"/>
              <w:bottom w:val="single" w:sz="4" w:space="0" w:color="auto"/>
              <w:right w:val="single" w:sz="4" w:space="0" w:color="auto"/>
            </w:tcBorders>
            <w:hideMark/>
          </w:tcPr>
          <w:p w14:paraId="7D250C69"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Термін виконання</w:t>
            </w:r>
          </w:p>
        </w:tc>
      </w:tr>
      <w:tr w:rsidR="00B571B6" w14:paraId="0DEAE02A" w14:textId="77777777" w:rsidTr="00B571B6">
        <w:trPr>
          <w:trHeight w:val="469"/>
        </w:trPr>
        <w:tc>
          <w:tcPr>
            <w:tcW w:w="9331" w:type="dxa"/>
            <w:gridSpan w:val="14"/>
            <w:tcBorders>
              <w:top w:val="single" w:sz="4" w:space="0" w:color="auto"/>
              <w:left w:val="single" w:sz="4" w:space="0" w:color="auto"/>
              <w:bottom w:val="single" w:sz="4" w:space="0" w:color="auto"/>
              <w:right w:val="single" w:sz="4" w:space="0" w:color="auto"/>
            </w:tcBorders>
            <w:hideMark/>
          </w:tcPr>
          <w:p w14:paraId="4A64890F" w14:textId="77777777" w:rsidR="00B571B6" w:rsidRDefault="00B571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8" w:lineRule="exact"/>
              <w:ind w:left="60"/>
              <w:jc w:val="center"/>
            </w:pPr>
            <w:r>
              <w:rPr>
                <w:b/>
                <w:bCs/>
                <w:i/>
              </w:rPr>
              <w:t>Змістовий модуль 1</w:t>
            </w:r>
            <w:r>
              <w:rPr>
                <w:i/>
              </w:rPr>
              <w:t xml:space="preserve">. </w:t>
            </w:r>
            <w:r>
              <w:rPr>
                <w:b/>
                <w:i/>
              </w:rPr>
              <w:t>Ознайомлення з основами акомпанементу</w:t>
            </w:r>
          </w:p>
        </w:tc>
      </w:tr>
      <w:tr w:rsidR="00B571B6" w14:paraId="4C552E0E" w14:textId="77777777" w:rsidTr="00B571B6">
        <w:trPr>
          <w:trHeight w:val="469"/>
        </w:trPr>
        <w:tc>
          <w:tcPr>
            <w:tcW w:w="2217" w:type="dxa"/>
            <w:gridSpan w:val="2"/>
            <w:tcBorders>
              <w:top w:val="single" w:sz="4" w:space="0" w:color="auto"/>
              <w:left w:val="single" w:sz="4" w:space="0" w:color="auto"/>
              <w:bottom w:val="single" w:sz="4" w:space="0" w:color="auto"/>
              <w:right w:val="single" w:sz="4" w:space="0" w:color="auto"/>
            </w:tcBorders>
            <w:hideMark/>
          </w:tcPr>
          <w:p w14:paraId="06A66B53"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Cs/>
              </w:rPr>
              <w:t xml:space="preserve">Тема 1. Розвиток навичок ескізного опрацювання твору </w:t>
            </w:r>
          </w:p>
        </w:tc>
        <w:tc>
          <w:tcPr>
            <w:tcW w:w="1426" w:type="dxa"/>
            <w:gridSpan w:val="4"/>
            <w:tcBorders>
              <w:top w:val="single" w:sz="4" w:space="0" w:color="auto"/>
              <w:left w:val="single" w:sz="4" w:space="0" w:color="auto"/>
              <w:bottom w:val="single" w:sz="4" w:space="0" w:color="auto"/>
              <w:right w:val="single" w:sz="4" w:space="0" w:color="auto"/>
            </w:tcBorders>
            <w:hideMark/>
          </w:tcPr>
          <w:p w14:paraId="39700E3E"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індивід.</w:t>
            </w:r>
          </w:p>
        </w:tc>
        <w:tc>
          <w:tcPr>
            <w:tcW w:w="1460" w:type="dxa"/>
            <w:gridSpan w:val="3"/>
            <w:tcBorders>
              <w:top w:val="single" w:sz="4" w:space="0" w:color="auto"/>
              <w:left w:val="single" w:sz="4" w:space="0" w:color="auto"/>
              <w:bottom w:val="single" w:sz="4" w:space="0" w:color="auto"/>
              <w:right w:val="single" w:sz="4" w:space="0" w:color="auto"/>
            </w:tcBorders>
            <w:hideMark/>
          </w:tcPr>
          <w:p w14:paraId="1ADF381E"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19, 22, 25, 29; нотна</w:t>
            </w:r>
          </w:p>
        </w:tc>
        <w:tc>
          <w:tcPr>
            <w:tcW w:w="1559" w:type="dxa"/>
            <w:tcBorders>
              <w:top w:val="single" w:sz="4" w:space="0" w:color="auto"/>
              <w:left w:val="single" w:sz="4" w:space="0" w:color="auto"/>
              <w:bottom w:val="single" w:sz="4" w:space="0" w:color="auto"/>
              <w:right w:val="single" w:sz="4" w:space="0" w:color="auto"/>
            </w:tcBorders>
            <w:hideMark/>
          </w:tcPr>
          <w:p w14:paraId="00789757"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10</w:t>
            </w:r>
          </w:p>
        </w:tc>
        <w:tc>
          <w:tcPr>
            <w:tcW w:w="1265" w:type="dxa"/>
            <w:gridSpan w:val="2"/>
            <w:tcBorders>
              <w:top w:val="single" w:sz="4" w:space="0" w:color="auto"/>
              <w:left w:val="single" w:sz="4" w:space="0" w:color="auto"/>
              <w:bottom w:val="single" w:sz="4" w:space="0" w:color="auto"/>
              <w:right w:val="single" w:sz="4" w:space="0" w:color="auto"/>
            </w:tcBorders>
          </w:tcPr>
          <w:p w14:paraId="2D52A02D"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04" w:type="dxa"/>
            <w:gridSpan w:val="2"/>
            <w:tcBorders>
              <w:top w:val="single" w:sz="4" w:space="0" w:color="auto"/>
              <w:left w:val="single" w:sz="4" w:space="0" w:color="auto"/>
              <w:bottom w:val="single" w:sz="4" w:space="0" w:color="auto"/>
              <w:right w:val="single" w:sz="4" w:space="0" w:color="auto"/>
            </w:tcBorders>
            <w:hideMark/>
          </w:tcPr>
          <w:p w14:paraId="55D7A155"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1-5 тиждень 1-го семестру</w:t>
            </w:r>
          </w:p>
        </w:tc>
      </w:tr>
      <w:tr w:rsidR="00B571B6" w14:paraId="4631B96B" w14:textId="77777777" w:rsidTr="00B571B6">
        <w:trPr>
          <w:trHeight w:val="469"/>
        </w:trPr>
        <w:tc>
          <w:tcPr>
            <w:tcW w:w="2217" w:type="dxa"/>
            <w:gridSpan w:val="2"/>
            <w:tcBorders>
              <w:top w:val="single" w:sz="4" w:space="0" w:color="auto"/>
              <w:left w:val="single" w:sz="4" w:space="0" w:color="auto"/>
              <w:bottom w:val="single" w:sz="4" w:space="0" w:color="auto"/>
              <w:right w:val="single" w:sz="4" w:space="0" w:color="auto"/>
            </w:tcBorders>
            <w:hideMark/>
          </w:tcPr>
          <w:p w14:paraId="7AD4AE17"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Тема 2. Робота над різножанровим репертуаром</w:t>
            </w:r>
          </w:p>
        </w:tc>
        <w:tc>
          <w:tcPr>
            <w:tcW w:w="1426" w:type="dxa"/>
            <w:gridSpan w:val="4"/>
            <w:tcBorders>
              <w:top w:val="single" w:sz="4" w:space="0" w:color="auto"/>
              <w:left w:val="single" w:sz="4" w:space="0" w:color="auto"/>
              <w:bottom w:val="single" w:sz="4" w:space="0" w:color="auto"/>
              <w:right w:val="single" w:sz="4" w:space="0" w:color="auto"/>
            </w:tcBorders>
            <w:hideMark/>
          </w:tcPr>
          <w:p w14:paraId="4C27B4D8"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самост.</w:t>
            </w:r>
          </w:p>
        </w:tc>
        <w:tc>
          <w:tcPr>
            <w:tcW w:w="1460" w:type="dxa"/>
            <w:gridSpan w:val="3"/>
            <w:tcBorders>
              <w:top w:val="single" w:sz="4" w:space="0" w:color="auto"/>
              <w:left w:val="single" w:sz="4" w:space="0" w:color="auto"/>
              <w:bottom w:val="single" w:sz="4" w:space="0" w:color="auto"/>
              <w:right w:val="single" w:sz="4" w:space="0" w:color="auto"/>
            </w:tcBorders>
            <w:hideMark/>
          </w:tcPr>
          <w:p w14:paraId="2A51B27D"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нотна</w:t>
            </w:r>
          </w:p>
        </w:tc>
        <w:tc>
          <w:tcPr>
            <w:tcW w:w="1559" w:type="dxa"/>
            <w:tcBorders>
              <w:top w:val="single" w:sz="4" w:space="0" w:color="auto"/>
              <w:left w:val="single" w:sz="4" w:space="0" w:color="auto"/>
              <w:bottom w:val="single" w:sz="4" w:space="0" w:color="auto"/>
              <w:right w:val="single" w:sz="4" w:space="0" w:color="auto"/>
            </w:tcBorders>
            <w:hideMark/>
          </w:tcPr>
          <w:p w14:paraId="1B392E18"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10</w:t>
            </w:r>
          </w:p>
        </w:tc>
        <w:tc>
          <w:tcPr>
            <w:tcW w:w="1265" w:type="dxa"/>
            <w:gridSpan w:val="2"/>
            <w:tcBorders>
              <w:top w:val="single" w:sz="4" w:space="0" w:color="auto"/>
              <w:left w:val="single" w:sz="4" w:space="0" w:color="auto"/>
              <w:bottom w:val="single" w:sz="4" w:space="0" w:color="auto"/>
              <w:right w:val="single" w:sz="4" w:space="0" w:color="auto"/>
            </w:tcBorders>
            <w:hideMark/>
          </w:tcPr>
          <w:p w14:paraId="7BAA0989"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10 балів</w:t>
            </w:r>
          </w:p>
        </w:tc>
        <w:tc>
          <w:tcPr>
            <w:tcW w:w="1404" w:type="dxa"/>
            <w:gridSpan w:val="2"/>
            <w:tcBorders>
              <w:top w:val="single" w:sz="4" w:space="0" w:color="auto"/>
              <w:left w:val="single" w:sz="4" w:space="0" w:color="auto"/>
              <w:bottom w:val="single" w:sz="4" w:space="0" w:color="auto"/>
              <w:right w:val="single" w:sz="4" w:space="0" w:color="auto"/>
            </w:tcBorders>
            <w:hideMark/>
          </w:tcPr>
          <w:p w14:paraId="453CBD29"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14 тиждень  1-го семестру (КЗ)</w:t>
            </w:r>
            <w:r>
              <w:rPr>
                <w:rStyle w:val="aa"/>
              </w:rPr>
              <w:footnoteReference w:customMarkFollows="1" w:id="1"/>
              <w:t>*</w:t>
            </w:r>
          </w:p>
        </w:tc>
      </w:tr>
      <w:tr w:rsidR="00B571B6" w14:paraId="21DD14EC" w14:textId="77777777" w:rsidTr="00B571B6">
        <w:trPr>
          <w:trHeight w:val="469"/>
        </w:trPr>
        <w:tc>
          <w:tcPr>
            <w:tcW w:w="2217" w:type="dxa"/>
            <w:gridSpan w:val="2"/>
            <w:tcBorders>
              <w:top w:val="single" w:sz="4" w:space="0" w:color="auto"/>
              <w:left w:val="single" w:sz="4" w:space="0" w:color="auto"/>
              <w:bottom w:val="single" w:sz="4" w:space="0" w:color="auto"/>
              <w:right w:val="single" w:sz="4" w:space="0" w:color="auto"/>
            </w:tcBorders>
            <w:hideMark/>
          </w:tcPr>
          <w:p w14:paraId="7CA30A72"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Тема 3.</w:t>
            </w:r>
            <w:r>
              <w:t xml:space="preserve"> Самостійне опрацювання творів (вок., хоров., інстр.) з репертуару ДМШ</w:t>
            </w:r>
          </w:p>
        </w:tc>
        <w:tc>
          <w:tcPr>
            <w:tcW w:w="1426" w:type="dxa"/>
            <w:gridSpan w:val="4"/>
            <w:tcBorders>
              <w:top w:val="single" w:sz="4" w:space="0" w:color="auto"/>
              <w:left w:val="single" w:sz="4" w:space="0" w:color="auto"/>
              <w:bottom w:val="single" w:sz="4" w:space="0" w:color="auto"/>
              <w:right w:val="single" w:sz="4" w:space="0" w:color="auto"/>
            </w:tcBorders>
            <w:hideMark/>
          </w:tcPr>
          <w:p w14:paraId="15D4A9AF"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самост.</w:t>
            </w:r>
          </w:p>
        </w:tc>
        <w:tc>
          <w:tcPr>
            <w:tcW w:w="1460" w:type="dxa"/>
            <w:gridSpan w:val="3"/>
            <w:tcBorders>
              <w:top w:val="single" w:sz="4" w:space="0" w:color="auto"/>
              <w:left w:val="single" w:sz="4" w:space="0" w:color="auto"/>
              <w:bottom w:val="single" w:sz="4" w:space="0" w:color="auto"/>
              <w:right w:val="single" w:sz="4" w:space="0" w:color="auto"/>
            </w:tcBorders>
            <w:hideMark/>
          </w:tcPr>
          <w:p w14:paraId="1A7E5234"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 13, 17, 25, 31, 36; нотна</w:t>
            </w:r>
          </w:p>
        </w:tc>
        <w:tc>
          <w:tcPr>
            <w:tcW w:w="1559" w:type="dxa"/>
            <w:tcBorders>
              <w:top w:val="single" w:sz="4" w:space="0" w:color="auto"/>
              <w:left w:val="single" w:sz="4" w:space="0" w:color="auto"/>
              <w:bottom w:val="single" w:sz="4" w:space="0" w:color="auto"/>
              <w:right w:val="single" w:sz="4" w:space="0" w:color="auto"/>
            </w:tcBorders>
            <w:hideMark/>
          </w:tcPr>
          <w:p w14:paraId="7B244E22"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20</w:t>
            </w:r>
          </w:p>
        </w:tc>
        <w:tc>
          <w:tcPr>
            <w:tcW w:w="1265" w:type="dxa"/>
            <w:gridSpan w:val="2"/>
            <w:tcBorders>
              <w:top w:val="single" w:sz="4" w:space="0" w:color="auto"/>
              <w:left w:val="single" w:sz="4" w:space="0" w:color="auto"/>
              <w:bottom w:val="single" w:sz="4" w:space="0" w:color="auto"/>
              <w:right w:val="single" w:sz="4" w:space="0" w:color="auto"/>
            </w:tcBorders>
          </w:tcPr>
          <w:p w14:paraId="3AD665DD"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04" w:type="dxa"/>
            <w:gridSpan w:val="2"/>
            <w:tcBorders>
              <w:top w:val="single" w:sz="4" w:space="0" w:color="auto"/>
              <w:left w:val="single" w:sz="4" w:space="0" w:color="auto"/>
              <w:bottom w:val="single" w:sz="4" w:space="0" w:color="auto"/>
              <w:right w:val="single" w:sz="4" w:space="0" w:color="auto"/>
            </w:tcBorders>
            <w:hideMark/>
          </w:tcPr>
          <w:p w14:paraId="4E0E9E55"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1 - 14 тиждень 1-го семестру (СК)</w:t>
            </w:r>
            <w:r>
              <w:rPr>
                <w:rStyle w:val="aa"/>
              </w:rPr>
              <w:footnoteReference w:customMarkFollows="1" w:id="2"/>
              <w:t>*</w:t>
            </w:r>
          </w:p>
        </w:tc>
      </w:tr>
      <w:tr w:rsidR="00B571B6" w14:paraId="106EE4D8" w14:textId="77777777" w:rsidTr="00B571B6">
        <w:trPr>
          <w:trHeight w:val="469"/>
        </w:trPr>
        <w:tc>
          <w:tcPr>
            <w:tcW w:w="2217" w:type="dxa"/>
            <w:gridSpan w:val="2"/>
            <w:tcBorders>
              <w:top w:val="single" w:sz="4" w:space="0" w:color="auto"/>
              <w:left w:val="single" w:sz="4" w:space="0" w:color="auto"/>
              <w:bottom w:val="single" w:sz="4" w:space="0" w:color="auto"/>
              <w:right w:val="single" w:sz="4" w:space="0" w:color="auto"/>
            </w:tcBorders>
            <w:hideMark/>
          </w:tcPr>
          <w:p w14:paraId="397866BE"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Тема 3. Читання нот з листа, транспонування</w:t>
            </w:r>
          </w:p>
        </w:tc>
        <w:tc>
          <w:tcPr>
            <w:tcW w:w="1426" w:type="dxa"/>
            <w:gridSpan w:val="4"/>
            <w:tcBorders>
              <w:top w:val="single" w:sz="4" w:space="0" w:color="auto"/>
              <w:left w:val="single" w:sz="4" w:space="0" w:color="auto"/>
              <w:bottom w:val="single" w:sz="4" w:space="0" w:color="auto"/>
              <w:right w:val="single" w:sz="4" w:space="0" w:color="auto"/>
            </w:tcBorders>
            <w:hideMark/>
          </w:tcPr>
          <w:p w14:paraId="5B0A6C07"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індивід.</w:t>
            </w:r>
          </w:p>
        </w:tc>
        <w:tc>
          <w:tcPr>
            <w:tcW w:w="1460" w:type="dxa"/>
            <w:gridSpan w:val="3"/>
            <w:tcBorders>
              <w:top w:val="single" w:sz="4" w:space="0" w:color="auto"/>
              <w:left w:val="single" w:sz="4" w:space="0" w:color="auto"/>
              <w:bottom w:val="single" w:sz="4" w:space="0" w:color="auto"/>
              <w:right w:val="single" w:sz="4" w:space="0" w:color="auto"/>
            </w:tcBorders>
          </w:tcPr>
          <w:p w14:paraId="39DF1CB0"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4,5,11, 18, 25</w:t>
            </w:r>
            <w:r>
              <w:rPr>
                <w:lang w:val="en-US"/>
              </w:rPr>
              <w:t>, 28, 30</w:t>
            </w:r>
          </w:p>
          <w:p w14:paraId="3F5C651A"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559" w:type="dxa"/>
            <w:tcBorders>
              <w:top w:val="single" w:sz="4" w:space="0" w:color="auto"/>
              <w:left w:val="single" w:sz="4" w:space="0" w:color="auto"/>
              <w:bottom w:val="single" w:sz="4" w:space="0" w:color="auto"/>
              <w:right w:val="single" w:sz="4" w:space="0" w:color="auto"/>
            </w:tcBorders>
            <w:hideMark/>
          </w:tcPr>
          <w:p w14:paraId="569F7621"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20</w:t>
            </w:r>
          </w:p>
        </w:tc>
        <w:tc>
          <w:tcPr>
            <w:tcW w:w="1265" w:type="dxa"/>
            <w:gridSpan w:val="2"/>
            <w:tcBorders>
              <w:top w:val="single" w:sz="4" w:space="0" w:color="auto"/>
              <w:left w:val="single" w:sz="4" w:space="0" w:color="auto"/>
              <w:bottom w:val="single" w:sz="4" w:space="0" w:color="auto"/>
              <w:right w:val="single" w:sz="4" w:space="0" w:color="auto"/>
            </w:tcBorders>
          </w:tcPr>
          <w:p w14:paraId="3E83A81B"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04" w:type="dxa"/>
            <w:gridSpan w:val="2"/>
            <w:tcBorders>
              <w:top w:val="single" w:sz="4" w:space="0" w:color="auto"/>
              <w:left w:val="single" w:sz="4" w:space="0" w:color="auto"/>
              <w:bottom w:val="single" w:sz="4" w:space="0" w:color="auto"/>
              <w:right w:val="single" w:sz="4" w:space="0" w:color="auto"/>
            </w:tcBorders>
            <w:hideMark/>
          </w:tcPr>
          <w:p w14:paraId="5BD4DEA9"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6-14 тиждень 1-го семестру</w:t>
            </w:r>
          </w:p>
        </w:tc>
      </w:tr>
      <w:tr w:rsidR="00B571B6" w14:paraId="079AC243" w14:textId="77777777" w:rsidTr="00B571B6">
        <w:trPr>
          <w:trHeight w:val="469"/>
        </w:trPr>
        <w:tc>
          <w:tcPr>
            <w:tcW w:w="2217" w:type="dxa"/>
            <w:gridSpan w:val="2"/>
            <w:tcBorders>
              <w:top w:val="single" w:sz="4" w:space="0" w:color="auto"/>
              <w:left w:val="single" w:sz="4" w:space="0" w:color="auto"/>
              <w:bottom w:val="single" w:sz="4" w:space="0" w:color="auto"/>
              <w:right w:val="single" w:sz="4" w:space="0" w:color="auto"/>
            </w:tcBorders>
            <w:hideMark/>
          </w:tcPr>
          <w:p w14:paraId="094DF815"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 xml:space="preserve">Тема 4. Розвиток практичних навичок читання з листа і транспонування </w:t>
            </w:r>
          </w:p>
        </w:tc>
        <w:tc>
          <w:tcPr>
            <w:tcW w:w="1426" w:type="dxa"/>
            <w:gridSpan w:val="4"/>
            <w:tcBorders>
              <w:top w:val="single" w:sz="4" w:space="0" w:color="auto"/>
              <w:left w:val="single" w:sz="4" w:space="0" w:color="auto"/>
              <w:bottom w:val="single" w:sz="4" w:space="0" w:color="auto"/>
              <w:right w:val="single" w:sz="4" w:space="0" w:color="auto"/>
            </w:tcBorders>
            <w:hideMark/>
          </w:tcPr>
          <w:p w14:paraId="0F32E74B"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самост.</w:t>
            </w:r>
          </w:p>
        </w:tc>
        <w:tc>
          <w:tcPr>
            <w:tcW w:w="1460" w:type="dxa"/>
            <w:gridSpan w:val="3"/>
            <w:tcBorders>
              <w:top w:val="single" w:sz="4" w:space="0" w:color="auto"/>
              <w:left w:val="single" w:sz="4" w:space="0" w:color="auto"/>
              <w:bottom w:val="single" w:sz="4" w:space="0" w:color="auto"/>
              <w:right w:val="single" w:sz="4" w:space="0" w:color="auto"/>
            </w:tcBorders>
            <w:hideMark/>
          </w:tcPr>
          <w:p w14:paraId="2EDFDB6C"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нотна</w:t>
            </w:r>
          </w:p>
        </w:tc>
        <w:tc>
          <w:tcPr>
            <w:tcW w:w="1559" w:type="dxa"/>
            <w:tcBorders>
              <w:top w:val="single" w:sz="4" w:space="0" w:color="auto"/>
              <w:left w:val="single" w:sz="4" w:space="0" w:color="auto"/>
              <w:bottom w:val="single" w:sz="4" w:space="0" w:color="auto"/>
              <w:right w:val="single" w:sz="4" w:space="0" w:color="auto"/>
            </w:tcBorders>
            <w:hideMark/>
          </w:tcPr>
          <w:p w14:paraId="5CF19A65"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25</w:t>
            </w:r>
          </w:p>
        </w:tc>
        <w:tc>
          <w:tcPr>
            <w:tcW w:w="1265" w:type="dxa"/>
            <w:gridSpan w:val="2"/>
            <w:tcBorders>
              <w:top w:val="single" w:sz="4" w:space="0" w:color="auto"/>
              <w:left w:val="single" w:sz="4" w:space="0" w:color="auto"/>
              <w:bottom w:val="single" w:sz="4" w:space="0" w:color="auto"/>
              <w:right w:val="single" w:sz="4" w:space="0" w:color="auto"/>
            </w:tcBorders>
            <w:hideMark/>
          </w:tcPr>
          <w:p w14:paraId="3BBCFE91"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10 балів</w:t>
            </w:r>
          </w:p>
        </w:tc>
        <w:tc>
          <w:tcPr>
            <w:tcW w:w="1404" w:type="dxa"/>
            <w:gridSpan w:val="2"/>
            <w:tcBorders>
              <w:top w:val="single" w:sz="4" w:space="0" w:color="auto"/>
              <w:left w:val="single" w:sz="4" w:space="0" w:color="auto"/>
              <w:bottom w:val="single" w:sz="4" w:space="0" w:color="auto"/>
              <w:right w:val="single" w:sz="4" w:space="0" w:color="auto"/>
            </w:tcBorders>
            <w:hideMark/>
          </w:tcPr>
          <w:p w14:paraId="5C7ECD67"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14 тиждень 1-го семестру (КЗ)</w:t>
            </w:r>
            <w:r>
              <w:rPr>
                <w:vertAlign w:val="superscript"/>
              </w:rPr>
              <w:t>*</w:t>
            </w:r>
          </w:p>
        </w:tc>
      </w:tr>
      <w:tr w:rsidR="00B571B6" w14:paraId="48FFCCB2" w14:textId="77777777" w:rsidTr="00B571B6">
        <w:trPr>
          <w:trHeight w:val="469"/>
        </w:trPr>
        <w:tc>
          <w:tcPr>
            <w:tcW w:w="9331" w:type="dxa"/>
            <w:gridSpan w:val="14"/>
            <w:tcBorders>
              <w:top w:val="single" w:sz="4" w:space="0" w:color="auto"/>
              <w:left w:val="single" w:sz="4" w:space="0" w:color="auto"/>
              <w:bottom w:val="single" w:sz="4" w:space="0" w:color="auto"/>
              <w:right w:val="single" w:sz="4" w:space="0" w:color="auto"/>
            </w:tcBorders>
            <w:vAlign w:val="bottom"/>
            <w:hideMark/>
          </w:tcPr>
          <w:p w14:paraId="571B2FA6" w14:textId="77777777" w:rsidR="00B571B6" w:rsidRDefault="00B571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pPr>
            <w:r>
              <w:rPr>
                <w:b/>
                <w:i/>
              </w:rPr>
              <w:t>Змістовий модуль 2.</w:t>
            </w:r>
            <w:r>
              <w:rPr>
                <w:b/>
                <w:i/>
                <w:szCs w:val="28"/>
              </w:rPr>
              <w:t xml:space="preserve"> Робота над пісенно-танцювальним репертуаром</w:t>
            </w:r>
          </w:p>
        </w:tc>
      </w:tr>
      <w:tr w:rsidR="00B571B6" w14:paraId="045C5EFB" w14:textId="77777777" w:rsidTr="00B571B6">
        <w:trPr>
          <w:trHeight w:val="469"/>
        </w:trPr>
        <w:tc>
          <w:tcPr>
            <w:tcW w:w="2217" w:type="dxa"/>
            <w:gridSpan w:val="2"/>
            <w:tcBorders>
              <w:top w:val="single" w:sz="4" w:space="0" w:color="auto"/>
              <w:left w:val="single" w:sz="4" w:space="0" w:color="auto"/>
              <w:bottom w:val="single" w:sz="4" w:space="0" w:color="auto"/>
              <w:right w:val="single" w:sz="4" w:space="0" w:color="auto"/>
            </w:tcBorders>
            <w:hideMark/>
          </w:tcPr>
          <w:p w14:paraId="185C96E4"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 xml:space="preserve">Тема 5. </w:t>
            </w:r>
            <w:r>
              <w:rPr>
                <w:szCs w:val="28"/>
              </w:rPr>
              <w:t>Особливості дитячого пісенного супроводу</w:t>
            </w:r>
          </w:p>
        </w:tc>
        <w:tc>
          <w:tcPr>
            <w:tcW w:w="1426" w:type="dxa"/>
            <w:gridSpan w:val="4"/>
            <w:tcBorders>
              <w:top w:val="single" w:sz="4" w:space="0" w:color="auto"/>
              <w:left w:val="single" w:sz="4" w:space="0" w:color="auto"/>
              <w:bottom w:val="single" w:sz="4" w:space="0" w:color="auto"/>
              <w:right w:val="single" w:sz="4" w:space="0" w:color="auto"/>
            </w:tcBorders>
            <w:hideMark/>
          </w:tcPr>
          <w:p w14:paraId="33157495"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індивід.</w:t>
            </w:r>
          </w:p>
        </w:tc>
        <w:tc>
          <w:tcPr>
            <w:tcW w:w="1460" w:type="dxa"/>
            <w:gridSpan w:val="3"/>
            <w:tcBorders>
              <w:top w:val="single" w:sz="4" w:space="0" w:color="auto"/>
              <w:left w:val="single" w:sz="4" w:space="0" w:color="auto"/>
              <w:bottom w:val="single" w:sz="4" w:space="0" w:color="auto"/>
              <w:right w:val="single" w:sz="4" w:space="0" w:color="auto"/>
            </w:tcBorders>
            <w:hideMark/>
          </w:tcPr>
          <w:p w14:paraId="5926441B"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lang w:val="en-US"/>
              </w:rPr>
              <w:t>3, 11, 13, 22-27, 31</w:t>
            </w:r>
            <w:r>
              <w:t>; нотна</w:t>
            </w:r>
          </w:p>
        </w:tc>
        <w:tc>
          <w:tcPr>
            <w:tcW w:w="1559" w:type="dxa"/>
            <w:tcBorders>
              <w:top w:val="single" w:sz="4" w:space="0" w:color="auto"/>
              <w:left w:val="single" w:sz="4" w:space="0" w:color="auto"/>
              <w:bottom w:val="single" w:sz="4" w:space="0" w:color="auto"/>
              <w:right w:val="single" w:sz="4" w:space="0" w:color="auto"/>
            </w:tcBorders>
            <w:hideMark/>
          </w:tcPr>
          <w:p w14:paraId="2C0FA0B1"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5</w:t>
            </w:r>
          </w:p>
        </w:tc>
        <w:tc>
          <w:tcPr>
            <w:tcW w:w="1265" w:type="dxa"/>
            <w:gridSpan w:val="2"/>
            <w:tcBorders>
              <w:top w:val="single" w:sz="4" w:space="0" w:color="auto"/>
              <w:left w:val="single" w:sz="4" w:space="0" w:color="auto"/>
              <w:bottom w:val="single" w:sz="4" w:space="0" w:color="auto"/>
              <w:right w:val="single" w:sz="4" w:space="0" w:color="auto"/>
            </w:tcBorders>
          </w:tcPr>
          <w:p w14:paraId="6E947AD1"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04" w:type="dxa"/>
            <w:gridSpan w:val="2"/>
            <w:tcBorders>
              <w:top w:val="single" w:sz="4" w:space="0" w:color="auto"/>
              <w:left w:val="single" w:sz="4" w:space="0" w:color="auto"/>
              <w:bottom w:val="single" w:sz="4" w:space="0" w:color="auto"/>
              <w:right w:val="single" w:sz="4" w:space="0" w:color="auto"/>
            </w:tcBorders>
            <w:hideMark/>
          </w:tcPr>
          <w:p w14:paraId="51389FEE"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1-5 тиждень 2-го семестру</w:t>
            </w:r>
          </w:p>
        </w:tc>
      </w:tr>
      <w:tr w:rsidR="00B571B6" w14:paraId="40A2A750" w14:textId="77777777" w:rsidTr="00B571B6">
        <w:trPr>
          <w:trHeight w:val="469"/>
        </w:trPr>
        <w:tc>
          <w:tcPr>
            <w:tcW w:w="2217" w:type="dxa"/>
            <w:gridSpan w:val="2"/>
            <w:tcBorders>
              <w:top w:val="single" w:sz="4" w:space="0" w:color="auto"/>
              <w:left w:val="single" w:sz="4" w:space="0" w:color="auto"/>
              <w:bottom w:val="single" w:sz="4" w:space="0" w:color="auto"/>
              <w:right w:val="single" w:sz="4" w:space="0" w:color="auto"/>
            </w:tcBorders>
            <w:hideMark/>
          </w:tcPr>
          <w:p w14:paraId="66B47DC7"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lastRenderedPageBreak/>
              <w:t>Тема 6. Робота над дошкільним і шкільним пісенним репертуаром</w:t>
            </w:r>
          </w:p>
        </w:tc>
        <w:tc>
          <w:tcPr>
            <w:tcW w:w="1426" w:type="dxa"/>
            <w:gridSpan w:val="4"/>
            <w:tcBorders>
              <w:top w:val="single" w:sz="4" w:space="0" w:color="auto"/>
              <w:left w:val="single" w:sz="4" w:space="0" w:color="auto"/>
              <w:bottom w:val="single" w:sz="4" w:space="0" w:color="auto"/>
              <w:right w:val="single" w:sz="4" w:space="0" w:color="auto"/>
            </w:tcBorders>
            <w:hideMark/>
          </w:tcPr>
          <w:p w14:paraId="354A16C8"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самост.</w:t>
            </w:r>
          </w:p>
        </w:tc>
        <w:tc>
          <w:tcPr>
            <w:tcW w:w="1460" w:type="dxa"/>
            <w:gridSpan w:val="3"/>
            <w:tcBorders>
              <w:top w:val="single" w:sz="4" w:space="0" w:color="auto"/>
              <w:left w:val="single" w:sz="4" w:space="0" w:color="auto"/>
              <w:bottom w:val="single" w:sz="4" w:space="0" w:color="auto"/>
              <w:right w:val="single" w:sz="4" w:space="0" w:color="auto"/>
            </w:tcBorders>
            <w:hideMark/>
          </w:tcPr>
          <w:p w14:paraId="7658C82D"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нотна</w:t>
            </w:r>
          </w:p>
        </w:tc>
        <w:tc>
          <w:tcPr>
            <w:tcW w:w="1559" w:type="dxa"/>
            <w:tcBorders>
              <w:top w:val="single" w:sz="4" w:space="0" w:color="auto"/>
              <w:left w:val="single" w:sz="4" w:space="0" w:color="auto"/>
              <w:bottom w:val="single" w:sz="4" w:space="0" w:color="auto"/>
              <w:right w:val="single" w:sz="4" w:space="0" w:color="auto"/>
            </w:tcBorders>
            <w:hideMark/>
          </w:tcPr>
          <w:p w14:paraId="4704582A"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10</w:t>
            </w:r>
          </w:p>
        </w:tc>
        <w:tc>
          <w:tcPr>
            <w:tcW w:w="1265" w:type="dxa"/>
            <w:gridSpan w:val="2"/>
            <w:tcBorders>
              <w:top w:val="single" w:sz="4" w:space="0" w:color="auto"/>
              <w:left w:val="single" w:sz="4" w:space="0" w:color="auto"/>
              <w:bottom w:val="single" w:sz="4" w:space="0" w:color="auto"/>
              <w:right w:val="single" w:sz="4" w:space="0" w:color="auto"/>
            </w:tcBorders>
            <w:hideMark/>
          </w:tcPr>
          <w:p w14:paraId="0CB719CE"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10 балів</w:t>
            </w:r>
          </w:p>
        </w:tc>
        <w:tc>
          <w:tcPr>
            <w:tcW w:w="1404" w:type="dxa"/>
            <w:gridSpan w:val="2"/>
            <w:tcBorders>
              <w:top w:val="single" w:sz="4" w:space="0" w:color="auto"/>
              <w:left w:val="single" w:sz="4" w:space="0" w:color="auto"/>
              <w:bottom w:val="single" w:sz="4" w:space="0" w:color="auto"/>
              <w:right w:val="single" w:sz="4" w:space="0" w:color="auto"/>
            </w:tcBorders>
            <w:hideMark/>
          </w:tcPr>
          <w:p w14:paraId="67659F71"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vertAlign w:val="superscript"/>
              </w:rPr>
            </w:pPr>
            <w:r>
              <w:t>12 тиждень 2-го семестру (КЗ)</w:t>
            </w:r>
          </w:p>
        </w:tc>
      </w:tr>
      <w:tr w:rsidR="00B571B6" w14:paraId="16DA3CF8" w14:textId="77777777" w:rsidTr="00B571B6">
        <w:trPr>
          <w:trHeight w:val="469"/>
        </w:trPr>
        <w:tc>
          <w:tcPr>
            <w:tcW w:w="2217" w:type="dxa"/>
            <w:gridSpan w:val="2"/>
            <w:tcBorders>
              <w:top w:val="single" w:sz="4" w:space="0" w:color="auto"/>
              <w:left w:val="single" w:sz="4" w:space="0" w:color="auto"/>
              <w:bottom w:val="single" w:sz="4" w:space="0" w:color="auto"/>
              <w:right w:val="single" w:sz="4" w:space="0" w:color="auto"/>
            </w:tcBorders>
            <w:hideMark/>
          </w:tcPr>
          <w:p w14:paraId="3AF98C2B"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Тема 7. Освоєння танцювальних жанрів</w:t>
            </w:r>
          </w:p>
        </w:tc>
        <w:tc>
          <w:tcPr>
            <w:tcW w:w="1426" w:type="dxa"/>
            <w:gridSpan w:val="4"/>
            <w:tcBorders>
              <w:top w:val="single" w:sz="4" w:space="0" w:color="auto"/>
              <w:left w:val="single" w:sz="4" w:space="0" w:color="auto"/>
              <w:bottom w:val="single" w:sz="4" w:space="0" w:color="auto"/>
              <w:right w:val="single" w:sz="4" w:space="0" w:color="auto"/>
            </w:tcBorders>
            <w:hideMark/>
          </w:tcPr>
          <w:p w14:paraId="12831AE0"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індивід.</w:t>
            </w:r>
          </w:p>
        </w:tc>
        <w:tc>
          <w:tcPr>
            <w:tcW w:w="1460" w:type="dxa"/>
            <w:gridSpan w:val="3"/>
            <w:tcBorders>
              <w:top w:val="single" w:sz="4" w:space="0" w:color="auto"/>
              <w:left w:val="single" w:sz="4" w:space="0" w:color="auto"/>
              <w:bottom w:val="single" w:sz="4" w:space="0" w:color="auto"/>
              <w:right w:val="single" w:sz="4" w:space="0" w:color="auto"/>
            </w:tcBorders>
            <w:hideMark/>
          </w:tcPr>
          <w:p w14:paraId="4AAAC144"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нотна</w:t>
            </w:r>
          </w:p>
        </w:tc>
        <w:tc>
          <w:tcPr>
            <w:tcW w:w="1559" w:type="dxa"/>
            <w:tcBorders>
              <w:top w:val="single" w:sz="4" w:space="0" w:color="auto"/>
              <w:left w:val="single" w:sz="4" w:space="0" w:color="auto"/>
              <w:bottom w:val="single" w:sz="4" w:space="0" w:color="auto"/>
              <w:right w:val="single" w:sz="4" w:space="0" w:color="auto"/>
            </w:tcBorders>
            <w:hideMark/>
          </w:tcPr>
          <w:p w14:paraId="13C528E5"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5</w:t>
            </w:r>
          </w:p>
        </w:tc>
        <w:tc>
          <w:tcPr>
            <w:tcW w:w="1265" w:type="dxa"/>
            <w:gridSpan w:val="2"/>
            <w:tcBorders>
              <w:top w:val="single" w:sz="4" w:space="0" w:color="auto"/>
              <w:left w:val="single" w:sz="4" w:space="0" w:color="auto"/>
              <w:bottom w:val="single" w:sz="4" w:space="0" w:color="auto"/>
              <w:right w:val="single" w:sz="4" w:space="0" w:color="auto"/>
            </w:tcBorders>
          </w:tcPr>
          <w:p w14:paraId="0DBE8ED8"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04" w:type="dxa"/>
            <w:gridSpan w:val="2"/>
            <w:tcBorders>
              <w:top w:val="single" w:sz="4" w:space="0" w:color="auto"/>
              <w:left w:val="single" w:sz="4" w:space="0" w:color="auto"/>
              <w:bottom w:val="single" w:sz="4" w:space="0" w:color="auto"/>
              <w:right w:val="single" w:sz="4" w:space="0" w:color="auto"/>
            </w:tcBorders>
            <w:hideMark/>
          </w:tcPr>
          <w:p w14:paraId="627AAA0A"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6-10 тиждень 2-го семестру</w:t>
            </w:r>
          </w:p>
        </w:tc>
      </w:tr>
      <w:tr w:rsidR="00B571B6" w14:paraId="362DB5F6" w14:textId="77777777" w:rsidTr="00B571B6">
        <w:trPr>
          <w:trHeight w:val="469"/>
        </w:trPr>
        <w:tc>
          <w:tcPr>
            <w:tcW w:w="2217" w:type="dxa"/>
            <w:gridSpan w:val="2"/>
            <w:tcBorders>
              <w:top w:val="single" w:sz="4" w:space="0" w:color="auto"/>
              <w:left w:val="single" w:sz="4" w:space="0" w:color="auto"/>
              <w:bottom w:val="single" w:sz="4" w:space="0" w:color="auto"/>
              <w:right w:val="single" w:sz="4" w:space="0" w:color="auto"/>
            </w:tcBorders>
            <w:hideMark/>
          </w:tcPr>
          <w:p w14:paraId="4D61A8D2"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 xml:space="preserve">Тема 8. Робота над різножанровими танцювальними п’єсами </w:t>
            </w:r>
          </w:p>
        </w:tc>
        <w:tc>
          <w:tcPr>
            <w:tcW w:w="1426" w:type="dxa"/>
            <w:gridSpan w:val="4"/>
            <w:tcBorders>
              <w:top w:val="single" w:sz="4" w:space="0" w:color="auto"/>
              <w:left w:val="single" w:sz="4" w:space="0" w:color="auto"/>
              <w:bottom w:val="single" w:sz="4" w:space="0" w:color="auto"/>
              <w:right w:val="single" w:sz="4" w:space="0" w:color="auto"/>
            </w:tcBorders>
            <w:hideMark/>
          </w:tcPr>
          <w:p w14:paraId="36965901"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самост.</w:t>
            </w:r>
          </w:p>
        </w:tc>
        <w:tc>
          <w:tcPr>
            <w:tcW w:w="1460" w:type="dxa"/>
            <w:gridSpan w:val="3"/>
            <w:tcBorders>
              <w:top w:val="single" w:sz="4" w:space="0" w:color="auto"/>
              <w:left w:val="single" w:sz="4" w:space="0" w:color="auto"/>
              <w:bottom w:val="single" w:sz="4" w:space="0" w:color="auto"/>
              <w:right w:val="single" w:sz="4" w:space="0" w:color="auto"/>
            </w:tcBorders>
            <w:hideMark/>
          </w:tcPr>
          <w:p w14:paraId="40E1579A"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нотна</w:t>
            </w:r>
          </w:p>
        </w:tc>
        <w:tc>
          <w:tcPr>
            <w:tcW w:w="1559" w:type="dxa"/>
            <w:tcBorders>
              <w:top w:val="single" w:sz="4" w:space="0" w:color="auto"/>
              <w:left w:val="single" w:sz="4" w:space="0" w:color="auto"/>
              <w:bottom w:val="single" w:sz="4" w:space="0" w:color="auto"/>
              <w:right w:val="single" w:sz="4" w:space="0" w:color="auto"/>
            </w:tcBorders>
            <w:hideMark/>
          </w:tcPr>
          <w:p w14:paraId="1FEA796D"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10</w:t>
            </w:r>
          </w:p>
        </w:tc>
        <w:tc>
          <w:tcPr>
            <w:tcW w:w="1265" w:type="dxa"/>
            <w:gridSpan w:val="2"/>
            <w:tcBorders>
              <w:top w:val="single" w:sz="4" w:space="0" w:color="auto"/>
              <w:left w:val="single" w:sz="4" w:space="0" w:color="auto"/>
              <w:bottom w:val="single" w:sz="4" w:space="0" w:color="auto"/>
              <w:right w:val="single" w:sz="4" w:space="0" w:color="auto"/>
            </w:tcBorders>
            <w:hideMark/>
          </w:tcPr>
          <w:p w14:paraId="01411335"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10 балів</w:t>
            </w:r>
          </w:p>
        </w:tc>
        <w:tc>
          <w:tcPr>
            <w:tcW w:w="1404" w:type="dxa"/>
            <w:gridSpan w:val="2"/>
            <w:tcBorders>
              <w:top w:val="single" w:sz="4" w:space="0" w:color="auto"/>
              <w:left w:val="single" w:sz="4" w:space="0" w:color="auto"/>
              <w:bottom w:val="single" w:sz="4" w:space="0" w:color="auto"/>
              <w:right w:val="single" w:sz="4" w:space="0" w:color="auto"/>
            </w:tcBorders>
            <w:hideMark/>
          </w:tcPr>
          <w:p w14:paraId="388A8C1B"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12 тиждень 2-го семестру (КЗ)</w:t>
            </w:r>
          </w:p>
        </w:tc>
      </w:tr>
      <w:tr w:rsidR="00B571B6" w14:paraId="254CC1A7" w14:textId="77777777" w:rsidTr="00B571B6">
        <w:trPr>
          <w:trHeight w:val="469"/>
        </w:trPr>
        <w:tc>
          <w:tcPr>
            <w:tcW w:w="2217" w:type="dxa"/>
            <w:gridSpan w:val="2"/>
            <w:tcBorders>
              <w:top w:val="single" w:sz="4" w:space="0" w:color="auto"/>
              <w:left w:val="single" w:sz="4" w:space="0" w:color="auto"/>
              <w:bottom w:val="single" w:sz="4" w:space="0" w:color="auto"/>
              <w:right w:val="single" w:sz="4" w:space="0" w:color="auto"/>
            </w:tcBorders>
            <w:hideMark/>
          </w:tcPr>
          <w:p w14:paraId="12AA6E9E"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Тема 9. </w:t>
            </w:r>
            <w:r>
              <w:rPr>
                <w:szCs w:val="28"/>
              </w:rPr>
              <w:t>Розвиток імпровізаційних навичок акомпанементу</w:t>
            </w:r>
          </w:p>
        </w:tc>
        <w:tc>
          <w:tcPr>
            <w:tcW w:w="1426" w:type="dxa"/>
            <w:gridSpan w:val="4"/>
            <w:tcBorders>
              <w:top w:val="single" w:sz="4" w:space="0" w:color="auto"/>
              <w:left w:val="single" w:sz="4" w:space="0" w:color="auto"/>
              <w:bottom w:val="single" w:sz="4" w:space="0" w:color="auto"/>
              <w:right w:val="single" w:sz="4" w:space="0" w:color="auto"/>
            </w:tcBorders>
            <w:hideMark/>
          </w:tcPr>
          <w:p w14:paraId="2F626B7B"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індивід.</w:t>
            </w:r>
          </w:p>
        </w:tc>
        <w:tc>
          <w:tcPr>
            <w:tcW w:w="1460" w:type="dxa"/>
            <w:gridSpan w:val="3"/>
            <w:tcBorders>
              <w:top w:val="single" w:sz="4" w:space="0" w:color="auto"/>
              <w:left w:val="single" w:sz="4" w:space="0" w:color="auto"/>
              <w:bottom w:val="single" w:sz="4" w:space="0" w:color="auto"/>
              <w:right w:val="single" w:sz="4" w:space="0" w:color="auto"/>
            </w:tcBorders>
            <w:hideMark/>
          </w:tcPr>
          <w:p w14:paraId="6DC21D7B"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lang w:val="en-US"/>
              </w:rPr>
              <w:t>10, 11, 14, 28, 31</w:t>
            </w:r>
            <w:r>
              <w:t>; нотна</w:t>
            </w:r>
          </w:p>
        </w:tc>
        <w:tc>
          <w:tcPr>
            <w:tcW w:w="1559" w:type="dxa"/>
            <w:tcBorders>
              <w:top w:val="single" w:sz="4" w:space="0" w:color="auto"/>
              <w:left w:val="single" w:sz="4" w:space="0" w:color="auto"/>
              <w:bottom w:val="single" w:sz="4" w:space="0" w:color="auto"/>
              <w:right w:val="single" w:sz="4" w:space="0" w:color="auto"/>
            </w:tcBorders>
            <w:hideMark/>
          </w:tcPr>
          <w:p w14:paraId="4AF1E2AE"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5</w:t>
            </w:r>
          </w:p>
        </w:tc>
        <w:tc>
          <w:tcPr>
            <w:tcW w:w="1265" w:type="dxa"/>
            <w:gridSpan w:val="2"/>
            <w:tcBorders>
              <w:top w:val="single" w:sz="4" w:space="0" w:color="auto"/>
              <w:left w:val="single" w:sz="4" w:space="0" w:color="auto"/>
              <w:bottom w:val="single" w:sz="4" w:space="0" w:color="auto"/>
              <w:right w:val="single" w:sz="4" w:space="0" w:color="auto"/>
            </w:tcBorders>
          </w:tcPr>
          <w:p w14:paraId="3C9215BD"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04" w:type="dxa"/>
            <w:gridSpan w:val="2"/>
            <w:tcBorders>
              <w:top w:val="single" w:sz="4" w:space="0" w:color="auto"/>
              <w:left w:val="single" w:sz="4" w:space="0" w:color="auto"/>
              <w:bottom w:val="single" w:sz="4" w:space="0" w:color="auto"/>
              <w:right w:val="single" w:sz="4" w:space="0" w:color="auto"/>
            </w:tcBorders>
            <w:hideMark/>
          </w:tcPr>
          <w:p w14:paraId="4B58B60C"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10-12 тиждень 2-го семестру</w:t>
            </w:r>
          </w:p>
        </w:tc>
      </w:tr>
      <w:tr w:rsidR="00B571B6" w14:paraId="66330B47" w14:textId="77777777" w:rsidTr="00B571B6">
        <w:trPr>
          <w:trHeight w:val="469"/>
        </w:trPr>
        <w:tc>
          <w:tcPr>
            <w:tcW w:w="2217" w:type="dxa"/>
            <w:gridSpan w:val="2"/>
            <w:tcBorders>
              <w:top w:val="single" w:sz="4" w:space="0" w:color="auto"/>
              <w:left w:val="single" w:sz="4" w:space="0" w:color="auto"/>
              <w:bottom w:val="single" w:sz="4" w:space="0" w:color="auto"/>
              <w:right w:val="single" w:sz="4" w:space="0" w:color="auto"/>
            </w:tcBorders>
            <w:hideMark/>
          </w:tcPr>
          <w:p w14:paraId="0CADEE9A"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Тема 10. Практичні навички виконання цифрових позначень акомпанементу, імпровізації</w:t>
            </w:r>
          </w:p>
        </w:tc>
        <w:tc>
          <w:tcPr>
            <w:tcW w:w="1426" w:type="dxa"/>
            <w:gridSpan w:val="4"/>
            <w:tcBorders>
              <w:top w:val="single" w:sz="4" w:space="0" w:color="auto"/>
              <w:left w:val="single" w:sz="4" w:space="0" w:color="auto"/>
              <w:bottom w:val="single" w:sz="4" w:space="0" w:color="auto"/>
              <w:right w:val="single" w:sz="4" w:space="0" w:color="auto"/>
            </w:tcBorders>
            <w:hideMark/>
          </w:tcPr>
          <w:p w14:paraId="07A72FA3"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самост.</w:t>
            </w:r>
          </w:p>
        </w:tc>
        <w:tc>
          <w:tcPr>
            <w:tcW w:w="1460" w:type="dxa"/>
            <w:gridSpan w:val="3"/>
            <w:tcBorders>
              <w:top w:val="single" w:sz="4" w:space="0" w:color="auto"/>
              <w:left w:val="single" w:sz="4" w:space="0" w:color="auto"/>
              <w:bottom w:val="single" w:sz="4" w:space="0" w:color="auto"/>
              <w:right w:val="single" w:sz="4" w:space="0" w:color="auto"/>
            </w:tcBorders>
            <w:hideMark/>
          </w:tcPr>
          <w:p w14:paraId="33DB41B4"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нотна</w:t>
            </w:r>
          </w:p>
        </w:tc>
        <w:tc>
          <w:tcPr>
            <w:tcW w:w="1559" w:type="dxa"/>
            <w:tcBorders>
              <w:top w:val="single" w:sz="4" w:space="0" w:color="auto"/>
              <w:left w:val="single" w:sz="4" w:space="0" w:color="auto"/>
              <w:bottom w:val="single" w:sz="4" w:space="0" w:color="auto"/>
              <w:right w:val="single" w:sz="4" w:space="0" w:color="auto"/>
            </w:tcBorders>
            <w:hideMark/>
          </w:tcPr>
          <w:p w14:paraId="7D7466C9"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rPr>
            </w:pPr>
            <w:r>
              <w:rPr>
                <w:lang w:val="en-US"/>
              </w:rPr>
              <w:t>10</w:t>
            </w:r>
          </w:p>
        </w:tc>
        <w:tc>
          <w:tcPr>
            <w:tcW w:w="1265" w:type="dxa"/>
            <w:gridSpan w:val="2"/>
            <w:tcBorders>
              <w:top w:val="single" w:sz="4" w:space="0" w:color="auto"/>
              <w:left w:val="single" w:sz="4" w:space="0" w:color="auto"/>
              <w:bottom w:val="single" w:sz="4" w:space="0" w:color="auto"/>
              <w:right w:val="single" w:sz="4" w:space="0" w:color="auto"/>
            </w:tcBorders>
            <w:hideMark/>
          </w:tcPr>
          <w:p w14:paraId="75982966"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10 балів</w:t>
            </w:r>
          </w:p>
        </w:tc>
        <w:tc>
          <w:tcPr>
            <w:tcW w:w="1404" w:type="dxa"/>
            <w:gridSpan w:val="2"/>
            <w:tcBorders>
              <w:top w:val="single" w:sz="4" w:space="0" w:color="auto"/>
              <w:left w:val="single" w:sz="4" w:space="0" w:color="auto"/>
              <w:bottom w:val="single" w:sz="4" w:space="0" w:color="auto"/>
              <w:right w:val="single" w:sz="4" w:space="0" w:color="auto"/>
            </w:tcBorders>
            <w:hideMark/>
          </w:tcPr>
          <w:p w14:paraId="69791BF9"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12 тиждень 2- го семестру (КЗ)</w:t>
            </w:r>
          </w:p>
        </w:tc>
      </w:tr>
      <w:tr w:rsidR="00B571B6" w14:paraId="139EAB4F" w14:textId="77777777" w:rsidTr="00B571B6">
        <w:trPr>
          <w:trHeight w:val="469"/>
        </w:trPr>
        <w:tc>
          <w:tcPr>
            <w:tcW w:w="9331" w:type="dxa"/>
            <w:gridSpan w:val="14"/>
            <w:tcBorders>
              <w:top w:val="single" w:sz="4" w:space="0" w:color="auto"/>
              <w:left w:val="single" w:sz="4" w:space="0" w:color="auto"/>
              <w:bottom w:val="single" w:sz="4" w:space="0" w:color="auto"/>
              <w:right w:val="single" w:sz="4" w:space="0" w:color="auto"/>
            </w:tcBorders>
            <w:vAlign w:val="bottom"/>
            <w:hideMark/>
          </w:tcPr>
          <w:p w14:paraId="4F448B3E" w14:textId="77777777" w:rsidR="00B571B6" w:rsidRDefault="00B571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pPr>
            <w:r>
              <w:rPr>
                <w:b/>
                <w:bCs/>
                <w:i/>
              </w:rPr>
              <w:t>Змістовий модуль 3.</w:t>
            </w:r>
            <w:r>
              <w:rPr>
                <w:i/>
              </w:rPr>
              <w:t xml:space="preserve"> </w:t>
            </w:r>
            <w:r>
              <w:rPr>
                <w:b/>
                <w:i/>
              </w:rPr>
              <w:t>Робота над екзаменаційною програмою</w:t>
            </w:r>
          </w:p>
        </w:tc>
      </w:tr>
      <w:tr w:rsidR="00B571B6" w14:paraId="125AE0E3" w14:textId="77777777" w:rsidTr="00B571B6">
        <w:trPr>
          <w:trHeight w:val="469"/>
        </w:trPr>
        <w:tc>
          <w:tcPr>
            <w:tcW w:w="2217" w:type="dxa"/>
            <w:gridSpan w:val="2"/>
            <w:tcBorders>
              <w:top w:val="single" w:sz="4" w:space="0" w:color="auto"/>
              <w:left w:val="single" w:sz="4" w:space="0" w:color="auto"/>
              <w:bottom w:val="single" w:sz="4" w:space="0" w:color="auto"/>
              <w:right w:val="single" w:sz="4" w:space="0" w:color="auto"/>
            </w:tcBorders>
            <w:hideMark/>
          </w:tcPr>
          <w:p w14:paraId="491EAAC0"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Тема 11. Підготовка до екзамену</w:t>
            </w:r>
          </w:p>
        </w:tc>
        <w:tc>
          <w:tcPr>
            <w:tcW w:w="1426" w:type="dxa"/>
            <w:gridSpan w:val="4"/>
            <w:tcBorders>
              <w:top w:val="single" w:sz="4" w:space="0" w:color="auto"/>
              <w:left w:val="single" w:sz="4" w:space="0" w:color="auto"/>
              <w:bottom w:val="single" w:sz="4" w:space="0" w:color="auto"/>
              <w:right w:val="single" w:sz="4" w:space="0" w:color="auto"/>
            </w:tcBorders>
            <w:hideMark/>
          </w:tcPr>
          <w:p w14:paraId="3889524E"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індивід.</w:t>
            </w:r>
          </w:p>
        </w:tc>
        <w:tc>
          <w:tcPr>
            <w:tcW w:w="1460" w:type="dxa"/>
            <w:gridSpan w:val="3"/>
            <w:tcBorders>
              <w:top w:val="single" w:sz="4" w:space="0" w:color="auto"/>
              <w:left w:val="single" w:sz="4" w:space="0" w:color="auto"/>
              <w:bottom w:val="single" w:sz="4" w:space="0" w:color="auto"/>
              <w:right w:val="single" w:sz="4" w:space="0" w:color="auto"/>
            </w:tcBorders>
            <w:hideMark/>
          </w:tcPr>
          <w:p w14:paraId="072749EA"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8, 11, 12, 17, 22, 25, 31, 42; нотна</w:t>
            </w:r>
          </w:p>
        </w:tc>
        <w:tc>
          <w:tcPr>
            <w:tcW w:w="1559" w:type="dxa"/>
            <w:tcBorders>
              <w:top w:val="single" w:sz="4" w:space="0" w:color="auto"/>
              <w:left w:val="single" w:sz="4" w:space="0" w:color="auto"/>
              <w:bottom w:val="single" w:sz="4" w:space="0" w:color="auto"/>
              <w:right w:val="single" w:sz="4" w:space="0" w:color="auto"/>
            </w:tcBorders>
            <w:hideMark/>
          </w:tcPr>
          <w:p w14:paraId="094B45BE"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8</w:t>
            </w:r>
          </w:p>
        </w:tc>
        <w:tc>
          <w:tcPr>
            <w:tcW w:w="1265" w:type="dxa"/>
            <w:gridSpan w:val="2"/>
            <w:tcBorders>
              <w:top w:val="single" w:sz="4" w:space="0" w:color="auto"/>
              <w:left w:val="single" w:sz="4" w:space="0" w:color="auto"/>
              <w:bottom w:val="single" w:sz="4" w:space="0" w:color="auto"/>
              <w:right w:val="single" w:sz="4" w:space="0" w:color="auto"/>
            </w:tcBorders>
          </w:tcPr>
          <w:p w14:paraId="27BF3230"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04" w:type="dxa"/>
            <w:gridSpan w:val="2"/>
            <w:tcBorders>
              <w:top w:val="single" w:sz="4" w:space="0" w:color="auto"/>
              <w:left w:val="single" w:sz="4" w:space="0" w:color="auto"/>
              <w:bottom w:val="single" w:sz="4" w:space="0" w:color="auto"/>
              <w:right w:val="single" w:sz="4" w:space="0" w:color="auto"/>
            </w:tcBorders>
            <w:hideMark/>
          </w:tcPr>
          <w:p w14:paraId="6CF51CB3"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1-7 тиждень 3-го семестру</w:t>
            </w:r>
          </w:p>
        </w:tc>
      </w:tr>
      <w:tr w:rsidR="00B571B6" w14:paraId="370740B3" w14:textId="77777777" w:rsidTr="00B571B6">
        <w:trPr>
          <w:trHeight w:val="469"/>
        </w:trPr>
        <w:tc>
          <w:tcPr>
            <w:tcW w:w="2217" w:type="dxa"/>
            <w:gridSpan w:val="2"/>
            <w:tcBorders>
              <w:top w:val="single" w:sz="4" w:space="0" w:color="auto"/>
              <w:left w:val="single" w:sz="4" w:space="0" w:color="auto"/>
              <w:bottom w:val="single" w:sz="4" w:space="0" w:color="auto"/>
              <w:right w:val="single" w:sz="4" w:space="0" w:color="auto"/>
            </w:tcBorders>
            <w:hideMark/>
          </w:tcPr>
          <w:p w14:paraId="437220A2"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Тема 12</w:t>
            </w:r>
            <w:r>
              <w:t xml:space="preserve">. </w:t>
            </w:r>
            <w:r>
              <w:rPr>
                <w:szCs w:val="28"/>
              </w:rPr>
              <w:t>Робота над точністю виконання всіх текстових вказівок, відповідністю фразування, артикуляції</w:t>
            </w:r>
          </w:p>
        </w:tc>
        <w:tc>
          <w:tcPr>
            <w:tcW w:w="1426" w:type="dxa"/>
            <w:gridSpan w:val="4"/>
            <w:tcBorders>
              <w:top w:val="single" w:sz="4" w:space="0" w:color="auto"/>
              <w:left w:val="single" w:sz="4" w:space="0" w:color="auto"/>
              <w:bottom w:val="single" w:sz="4" w:space="0" w:color="auto"/>
              <w:right w:val="single" w:sz="4" w:space="0" w:color="auto"/>
            </w:tcBorders>
            <w:hideMark/>
          </w:tcPr>
          <w:p w14:paraId="0C5ABB39"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самост.</w:t>
            </w:r>
          </w:p>
        </w:tc>
        <w:tc>
          <w:tcPr>
            <w:tcW w:w="1460" w:type="dxa"/>
            <w:gridSpan w:val="3"/>
            <w:tcBorders>
              <w:top w:val="single" w:sz="4" w:space="0" w:color="auto"/>
              <w:left w:val="single" w:sz="4" w:space="0" w:color="auto"/>
              <w:bottom w:val="single" w:sz="4" w:space="0" w:color="auto"/>
              <w:right w:val="single" w:sz="4" w:space="0" w:color="auto"/>
            </w:tcBorders>
            <w:hideMark/>
          </w:tcPr>
          <w:p w14:paraId="0FCD416B"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11</w:t>
            </w:r>
            <w:r>
              <w:rPr>
                <w:lang w:val="en-US"/>
              </w:rPr>
              <w:t>, 22, 25, 31, 42</w:t>
            </w:r>
            <w:r>
              <w:t>; нотна</w:t>
            </w:r>
          </w:p>
        </w:tc>
        <w:tc>
          <w:tcPr>
            <w:tcW w:w="1559" w:type="dxa"/>
            <w:tcBorders>
              <w:top w:val="single" w:sz="4" w:space="0" w:color="auto"/>
              <w:left w:val="single" w:sz="4" w:space="0" w:color="auto"/>
              <w:bottom w:val="single" w:sz="4" w:space="0" w:color="auto"/>
              <w:right w:val="single" w:sz="4" w:space="0" w:color="auto"/>
            </w:tcBorders>
            <w:hideMark/>
          </w:tcPr>
          <w:p w14:paraId="505352D4"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rPr>
            </w:pPr>
            <w:r>
              <w:rPr>
                <w:lang w:val="en-US"/>
              </w:rPr>
              <w:t>15</w:t>
            </w:r>
          </w:p>
        </w:tc>
        <w:tc>
          <w:tcPr>
            <w:tcW w:w="1265" w:type="dxa"/>
            <w:gridSpan w:val="2"/>
            <w:tcBorders>
              <w:top w:val="single" w:sz="4" w:space="0" w:color="auto"/>
              <w:left w:val="single" w:sz="4" w:space="0" w:color="auto"/>
              <w:bottom w:val="single" w:sz="4" w:space="0" w:color="auto"/>
              <w:right w:val="single" w:sz="4" w:space="0" w:color="auto"/>
            </w:tcBorders>
          </w:tcPr>
          <w:p w14:paraId="279D6842"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04" w:type="dxa"/>
            <w:gridSpan w:val="2"/>
            <w:tcBorders>
              <w:top w:val="single" w:sz="4" w:space="0" w:color="auto"/>
              <w:left w:val="single" w:sz="4" w:space="0" w:color="auto"/>
              <w:bottom w:val="single" w:sz="4" w:space="0" w:color="auto"/>
              <w:right w:val="single" w:sz="4" w:space="0" w:color="auto"/>
            </w:tcBorders>
            <w:hideMark/>
          </w:tcPr>
          <w:p w14:paraId="5CB56C43"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1-7 тиждень 3-го семестру</w:t>
            </w:r>
          </w:p>
        </w:tc>
      </w:tr>
      <w:tr w:rsidR="00B571B6" w14:paraId="46072BCE" w14:textId="77777777" w:rsidTr="00B571B6">
        <w:trPr>
          <w:trHeight w:val="469"/>
        </w:trPr>
        <w:tc>
          <w:tcPr>
            <w:tcW w:w="2217" w:type="dxa"/>
            <w:gridSpan w:val="2"/>
            <w:tcBorders>
              <w:top w:val="single" w:sz="4" w:space="0" w:color="auto"/>
              <w:left w:val="single" w:sz="4" w:space="0" w:color="auto"/>
              <w:bottom w:val="single" w:sz="4" w:space="0" w:color="auto"/>
              <w:right w:val="single" w:sz="4" w:space="0" w:color="auto"/>
            </w:tcBorders>
            <w:hideMark/>
          </w:tcPr>
          <w:p w14:paraId="2C49DE42"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 xml:space="preserve">Тема 13. </w:t>
            </w:r>
            <w:r>
              <w:rPr>
                <w:szCs w:val="28"/>
              </w:rPr>
              <w:t>Опрацювання технічно складних фрагментів, подолання метро-ритмічних труднощів</w:t>
            </w:r>
          </w:p>
        </w:tc>
        <w:tc>
          <w:tcPr>
            <w:tcW w:w="1426" w:type="dxa"/>
            <w:gridSpan w:val="4"/>
            <w:tcBorders>
              <w:top w:val="single" w:sz="4" w:space="0" w:color="auto"/>
              <w:left w:val="single" w:sz="4" w:space="0" w:color="auto"/>
              <w:bottom w:val="single" w:sz="4" w:space="0" w:color="auto"/>
              <w:right w:val="single" w:sz="4" w:space="0" w:color="auto"/>
            </w:tcBorders>
            <w:hideMark/>
          </w:tcPr>
          <w:p w14:paraId="28E04B8A"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самост.</w:t>
            </w:r>
          </w:p>
        </w:tc>
        <w:tc>
          <w:tcPr>
            <w:tcW w:w="1460" w:type="dxa"/>
            <w:gridSpan w:val="3"/>
            <w:tcBorders>
              <w:top w:val="single" w:sz="4" w:space="0" w:color="auto"/>
              <w:left w:val="single" w:sz="4" w:space="0" w:color="auto"/>
              <w:bottom w:val="single" w:sz="4" w:space="0" w:color="auto"/>
              <w:right w:val="single" w:sz="4" w:space="0" w:color="auto"/>
            </w:tcBorders>
            <w:hideMark/>
          </w:tcPr>
          <w:p w14:paraId="3FBEC480"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lang w:val="en-US"/>
              </w:rPr>
              <w:t>11, 22, 25, 31, 42</w:t>
            </w:r>
            <w:r>
              <w:t>; нотна</w:t>
            </w:r>
          </w:p>
        </w:tc>
        <w:tc>
          <w:tcPr>
            <w:tcW w:w="1559" w:type="dxa"/>
            <w:tcBorders>
              <w:top w:val="single" w:sz="4" w:space="0" w:color="auto"/>
              <w:left w:val="single" w:sz="4" w:space="0" w:color="auto"/>
              <w:bottom w:val="single" w:sz="4" w:space="0" w:color="auto"/>
              <w:right w:val="single" w:sz="4" w:space="0" w:color="auto"/>
            </w:tcBorders>
            <w:hideMark/>
          </w:tcPr>
          <w:p w14:paraId="14853466"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rPr>
            </w:pPr>
            <w:r>
              <w:rPr>
                <w:lang w:val="en-US"/>
              </w:rPr>
              <w:t>17</w:t>
            </w:r>
          </w:p>
        </w:tc>
        <w:tc>
          <w:tcPr>
            <w:tcW w:w="1265" w:type="dxa"/>
            <w:gridSpan w:val="2"/>
            <w:tcBorders>
              <w:top w:val="single" w:sz="4" w:space="0" w:color="auto"/>
              <w:left w:val="single" w:sz="4" w:space="0" w:color="auto"/>
              <w:bottom w:val="single" w:sz="4" w:space="0" w:color="auto"/>
              <w:right w:val="single" w:sz="4" w:space="0" w:color="auto"/>
            </w:tcBorders>
          </w:tcPr>
          <w:p w14:paraId="5537F4FC"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04" w:type="dxa"/>
            <w:gridSpan w:val="2"/>
            <w:tcBorders>
              <w:top w:val="single" w:sz="4" w:space="0" w:color="auto"/>
              <w:left w:val="single" w:sz="4" w:space="0" w:color="auto"/>
              <w:bottom w:val="single" w:sz="4" w:space="0" w:color="auto"/>
              <w:right w:val="single" w:sz="4" w:space="0" w:color="auto"/>
            </w:tcBorders>
            <w:hideMark/>
          </w:tcPr>
          <w:p w14:paraId="5EBE4FC5"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1-7 тиждень 3-го семестру</w:t>
            </w:r>
          </w:p>
        </w:tc>
      </w:tr>
      <w:tr w:rsidR="00B571B6" w14:paraId="08F4C4DF" w14:textId="77777777" w:rsidTr="00B571B6">
        <w:trPr>
          <w:trHeight w:val="469"/>
        </w:trPr>
        <w:tc>
          <w:tcPr>
            <w:tcW w:w="2217" w:type="dxa"/>
            <w:gridSpan w:val="2"/>
            <w:tcBorders>
              <w:top w:val="single" w:sz="4" w:space="0" w:color="auto"/>
              <w:left w:val="single" w:sz="4" w:space="0" w:color="auto"/>
              <w:bottom w:val="single" w:sz="4" w:space="0" w:color="auto"/>
              <w:right w:val="single" w:sz="4" w:space="0" w:color="auto"/>
            </w:tcBorders>
            <w:hideMark/>
          </w:tcPr>
          <w:p w14:paraId="1C28659D"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 xml:space="preserve">Тема 14. </w:t>
            </w:r>
            <w:r>
              <w:rPr>
                <w:szCs w:val="28"/>
              </w:rPr>
              <w:t>Досягнення естрадної готовності</w:t>
            </w:r>
          </w:p>
        </w:tc>
        <w:tc>
          <w:tcPr>
            <w:tcW w:w="1426" w:type="dxa"/>
            <w:gridSpan w:val="4"/>
            <w:tcBorders>
              <w:top w:val="single" w:sz="4" w:space="0" w:color="auto"/>
              <w:left w:val="single" w:sz="4" w:space="0" w:color="auto"/>
              <w:bottom w:val="single" w:sz="4" w:space="0" w:color="auto"/>
              <w:right w:val="single" w:sz="4" w:space="0" w:color="auto"/>
            </w:tcBorders>
            <w:hideMark/>
          </w:tcPr>
          <w:p w14:paraId="54CF0177"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самост.</w:t>
            </w:r>
          </w:p>
        </w:tc>
        <w:tc>
          <w:tcPr>
            <w:tcW w:w="1460" w:type="dxa"/>
            <w:gridSpan w:val="3"/>
            <w:tcBorders>
              <w:top w:val="single" w:sz="4" w:space="0" w:color="auto"/>
              <w:left w:val="single" w:sz="4" w:space="0" w:color="auto"/>
              <w:bottom w:val="single" w:sz="4" w:space="0" w:color="auto"/>
              <w:right w:val="single" w:sz="4" w:space="0" w:color="auto"/>
            </w:tcBorders>
            <w:hideMark/>
          </w:tcPr>
          <w:p w14:paraId="24780C5F"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lang w:val="en-US"/>
              </w:rPr>
              <w:t>11, 22, 25, 31, 42</w:t>
            </w:r>
            <w:r>
              <w:t>; нотна</w:t>
            </w:r>
          </w:p>
        </w:tc>
        <w:tc>
          <w:tcPr>
            <w:tcW w:w="1559" w:type="dxa"/>
            <w:tcBorders>
              <w:top w:val="single" w:sz="4" w:space="0" w:color="auto"/>
              <w:left w:val="single" w:sz="4" w:space="0" w:color="auto"/>
              <w:bottom w:val="single" w:sz="4" w:space="0" w:color="auto"/>
              <w:right w:val="single" w:sz="4" w:space="0" w:color="auto"/>
            </w:tcBorders>
            <w:hideMark/>
          </w:tcPr>
          <w:p w14:paraId="2C7F5FB2"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rPr>
            </w:pPr>
            <w:r>
              <w:rPr>
                <w:lang w:val="en-US"/>
              </w:rPr>
              <w:t>10</w:t>
            </w:r>
          </w:p>
        </w:tc>
        <w:tc>
          <w:tcPr>
            <w:tcW w:w="1265" w:type="dxa"/>
            <w:gridSpan w:val="2"/>
            <w:tcBorders>
              <w:top w:val="single" w:sz="4" w:space="0" w:color="auto"/>
              <w:left w:val="single" w:sz="4" w:space="0" w:color="auto"/>
              <w:bottom w:val="single" w:sz="4" w:space="0" w:color="auto"/>
              <w:right w:val="single" w:sz="4" w:space="0" w:color="auto"/>
            </w:tcBorders>
          </w:tcPr>
          <w:p w14:paraId="2D86F892"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04" w:type="dxa"/>
            <w:gridSpan w:val="2"/>
            <w:tcBorders>
              <w:top w:val="single" w:sz="4" w:space="0" w:color="auto"/>
              <w:left w:val="single" w:sz="4" w:space="0" w:color="auto"/>
              <w:bottom w:val="single" w:sz="4" w:space="0" w:color="auto"/>
              <w:right w:val="single" w:sz="4" w:space="0" w:color="auto"/>
            </w:tcBorders>
            <w:hideMark/>
          </w:tcPr>
          <w:p w14:paraId="2DFAC8C4"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7</w:t>
            </w:r>
            <w:r>
              <w:rPr>
                <w:lang w:val="en-US"/>
              </w:rPr>
              <w:t xml:space="preserve"> </w:t>
            </w:r>
            <w:r>
              <w:t xml:space="preserve">тиждень 3-го семестру </w:t>
            </w:r>
          </w:p>
        </w:tc>
      </w:tr>
      <w:tr w:rsidR="00B571B6" w14:paraId="4F07D69F" w14:textId="77777777" w:rsidTr="00B571B6">
        <w:trPr>
          <w:trHeight w:val="342"/>
        </w:trPr>
        <w:tc>
          <w:tcPr>
            <w:tcW w:w="9331" w:type="dxa"/>
            <w:gridSpan w:val="14"/>
            <w:tcBorders>
              <w:top w:val="single" w:sz="4" w:space="0" w:color="auto"/>
              <w:left w:val="single" w:sz="4" w:space="0" w:color="auto"/>
              <w:bottom w:val="single" w:sz="4" w:space="0" w:color="auto"/>
              <w:right w:val="single" w:sz="4" w:space="0" w:color="auto"/>
            </w:tcBorders>
            <w:hideMark/>
          </w:tcPr>
          <w:p w14:paraId="3131654C"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color w:val="000000"/>
              </w:rPr>
              <w:t xml:space="preserve">Обсяг курсу для </w:t>
            </w:r>
            <w:r>
              <w:rPr>
                <w:b/>
                <w:color w:val="000000"/>
              </w:rPr>
              <w:t>заочної</w:t>
            </w:r>
            <w:r>
              <w:rPr>
                <w:color w:val="000000"/>
              </w:rPr>
              <w:t xml:space="preserve"> форми навчання</w:t>
            </w:r>
          </w:p>
        </w:tc>
      </w:tr>
      <w:tr w:rsidR="00B571B6" w14:paraId="679C1B70" w14:textId="77777777" w:rsidTr="00B571B6">
        <w:trPr>
          <w:trHeight w:val="273"/>
        </w:trPr>
        <w:tc>
          <w:tcPr>
            <w:tcW w:w="3643" w:type="dxa"/>
            <w:gridSpan w:val="6"/>
            <w:tcBorders>
              <w:top w:val="single" w:sz="4" w:space="0" w:color="auto"/>
              <w:left w:val="single" w:sz="4" w:space="0" w:color="auto"/>
              <w:bottom w:val="single" w:sz="4" w:space="0" w:color="auto"/>
              <w:right w:val="single" w:sz="4" w:space="0" w:color="auto"/>
            </w:tcBorders>
            <w:hideMark/>
          </w:tcPr>
          <w:p w14:paraId="7AC16C92" w14:textId="77777777" w:rsidR="00B571B6" w:rsidRDefault="00B571B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jc w:val="center"/>
              <w:rPr>
                <w:bCs/>
                <w:color w:val="000000"/>
                <w:lang w:val="uk-UA"/>
              </w:rPr>
            </w:pPr>
            <w:r>
              <w:rPr>
                <w:bCs/>
                <w:color w:val="000000"/>
                <w:lang w:val="uk-UA"/>
              </w:rPr>
              <w:t>Вид заняття</w:t>
            </w:r>
          </w:p>
        </w:tc>
        <w:tc>
          <w:tcPr>
            <w:tcW w:w="5688" w:type="dxa"/>
            <w:gridSpan w:val="8"/>
            <w:tcBorders>
              <w:top w:val="single" w:sz="4" w:space="0" w:color="auto"/>
              <w:left w:val="single" w:sz="4" w:space="0" w:color="auto"/>
              <w:bottom w:val="single" w:sz="4" w:space="0" w:color="auto"/>
              <w:right w:val="single" w:sz="4" w:space="0" w:color="auto"/>
            </w:tcBorders>
            <w:hideMark/>
          </w:tcPr>
          <w:p w14:paraId="696F22EF" w14:textId="77777777" w:rsidR="00B571B6" w:rsidRDefault="00B571B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jc w:val="center"/>
              <w:rPr>
                <w:bCs/>
                <w:color w:val="000000"/>
                <w:lang w:val="uk-UA"/>
              </w:rPr>
            </w:pPr>
            <w:r>
              <w:rPr>
                <w:bCs/>
                <w:color w:val="000000"/>
                <w:lang w:val="uk-UA"/>
              </w:rPr>
              <w:t xml:space="preserve">Загальна кількість годин – 180 </w:t>
            </w:r>
          </w:p>
        </w:tc>
      </w:tr>
      <w:tr w:rsidR="00B571B6" w14:paraId="7A9B60A2" w14:textId="77777777" w:rsidTr="00B571B6">
        <w:trPr>
          <w:trHeight w:val="273"/>
        </w:trPr>
        <w:tc>
          <w:tcPr>
            <w:tcW w:w="3643" w:type="dxa"/>
            <w:gridSpan w:val="6"/>
            <w:tcBorders>
              <w:top w:val="single" w:sz="4" w:space="0" w:color="auto"/>
              <w:left w:val="single" w:sz="4" w:space="0" w:color="auto"/>
              <w:bottom w:val="single" w:sz="4" w:space="0" w:color="auto"/>
              <w:right w:val="single" w:sz="4" w:space="0" w:color="auto"/>
            </w:tcBorders>
            <w:hideMark/>
          </w:tcPr>
          <w:p w14:paraId="6AD5981D" w14:textId="77777777" w:rsidR="00B571B6" w:rsidRDefault="00B571B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rPr>
                <w:bCs/>
                <w:color w:val="000000"/>
                <w:lang w:val="uk-UA"/>
              </w:rPr>
            </w:pPr>
            <w:r>
              <w:rPr>
                <w:bCs/>
                <w:color w:val="000000"/>
                <w:lang w:val="uk-UA"/>
              </w:rPr>
              <w:t>індивідуальні</w:t>
            </w:r>
          </w:p>
        </w:tc>
        <w:tc>
          <w:tcPr>
            <w:tcW w:w="5688" w:type="dxa"/>
            <w:gridSpan w:val="8"/>
            <w:tcBorders>
              <w:top w:val="single" w:sz="4" w:space="0" w:color="auto"/>
              <w:left w:val="single" w:sz="4" w:space="0" w:color="auto"/>
              <w:bottom w:val="single" w:sz="4" w:space="0" w:color="auto"/>
              <w:right w:val="single" w:sz="4" w:space="0" w:color="auto"/>
            </w:tcBorders>
            <w:hideMark/>
          </w:tcPr>
          <w:p w14:paraId="1F39771D" w14:textId="77777777" w:rsidR="00B571B6" w:rsidRDefault="00B571B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jc w:val="center"/>
              <w:rPr>
                <w:bCs/>
                <w:color w:val="000000"/>
                <w:lang w:val="uk-UA"/>
              </w:rPr>
            </w:pPr>
            <w:r>
              <w:rPr>
                <w:bCs/>
                <w:color w:val="000000"/>
                <w:lang w:val="uk-UA"/>
              </w:rPr>
              <w:t>18 академічних годин</w:t>
            </w:r>
          </w:p>
        </w:tc>
      </w:tr>
      <w:tr w:rsidR="00B571B6" w14:paraId="1E1C1C02" w14:textId="77777777" w:rsidTr="00B571B6">
        <w:trPr>
          <w:trHeight w:val="262"/>
        </w:trPr>
        <w:tc>
          <w:tcPr>
            <w:tcW w:w="3643" w:type="dxa"/>
            <w:gridSpan w:val="6"/>
            <w:tcBorders>
              <w:top w:val="single" w:sz="4" w:space="0" w:color="auto"/>
              <w:left w:val="single" w:sz="4" w:space="0" w:color="auto"/>
              <w:bottom w:val="single" w:sz="4" w:space="0" w:color="auto"/>
              <w:right w:val="single" w:sz="4" w:space="0" w:color="auto"/>
            </w:tcBorders>
            <w:hideMark/>
          </w:tcPr>
          <w:p w14:paraId="35D72388" w14:textId="77777777" w:rsidR="00B571B6" w:rsidRDefault="00B571B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rPr>
                <w:bCs/>
                <w:color w:val="000000"/>
                <w:lang w:val="uk-UA"/>
              </w:rPr>
            </w:pPr>
            <w:r>
              <w:rPr>
                <w:bCs/>
                <w:color w:val="000000"/>
                <w:lang w:val="uk-UA"/>
              </w:rPr>
              <w:t>самостійна робота</w:t>
            </w:r>
          </w:p>
        </w:tc>
        <w:tc>
          <w:tcPr>
            <w:tcW w:w="5688" w:type="dxa"/>
            <w:gridSpan w:val="8"/>
            <w:tcBorders>
              <w:top w:val="single" w:sz="4" w:space="0" w:color="auto"/>
              <w:left w:val="single" w:sz="4" w:space="0" w:color="auto"/>
              <w:bottom w:val="single" w:sz="4" w:space="0" w:color="auto"/>
              <w:right w:val="single" w:sz="4" w:space="0" w:color="auto"/>
            </w:tcBorders>
            <w:hideMark/>
          </w:tcPr>
          <w:p w14:paraId="197AFBD7" w14:textId="77777777" w:rsidR="00B571B6" w:rsidRDefault="00B571B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jc w:val="center"/>
              <w:rPr>
                <w:bCs/>
                <w:color w:val="000000"/>
                <w:lang w:val="uk-UA"/>
              </w:rPr>
            </w:pPr>
            <w:r>
              <w:rPr>
                <w:bCs/>
                <w:color w:val="000000"/>
                <w:lang w:val="uk-UA"/>
              </w:rPr>
              <w:t>162 академічні години</w:t>
            </w:r>
          </w:p>
        </w:tc>
      </w:tr>
      <w:tr w:rsidR="00B571B6" w14:paraId="26EA48C9" w14:textId="77777777" w:rsidTr="00B571B6">
        <w:trPr>
          <w:trHeight w:val="262"/>
        </w:trPr>
        <w:tc>
          <w:tcPr>
            <w:tcW w:w="9331" w:type="dxa"/>
            <w:gridSpan w:val="14"/>
            <w:tcBorders>
              <w:top w:val="single" w:sz="4" w:space="0" w:color="auto"/>
              <w:left w:val="single" w:sz="4" w:space="0" w:color="auto"/>
              <w:bottom w:val="single" w:sz="4" w:space="0" w:color="auto"/>
              <w:right w:val="single" w:sz="4" w:space="0" w:color="auto"/>
            </w:tcBorders>
            <w:hideMark/>
          </w:tcPr>
          <w:p w14:paraId="376B3558" w14:textId="77777777" w:rsidR="00B571B6" w:rsidRDefault="00B571B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jc w:val="center"/>
              <w:rPr>
                <w:bCs/>
                <w:color w:val="000000"/>
                <w:lang w:val="uk-UA"/>
              </w:rPr>
            </w:pPr>
            <w:r>
              <w:rPr>
                <w:bCs/>
                <w:color w:val="000000"/>
                <w:lang w:val="uk-UA"/>
              </w:rPr>
              <w:t>Ознаки курсу</w:t>
            </w:r>
          </w:p>
        </w:tc>
      </w:tr>
      <w:tr w:rsidR="00B571B6" w14:paraId="7C16F476" w14:textId="77777777" w:rsidTr="00B571B6">
        <w:trPr>
          <w:trHeight w:val="469"/>
        </w:trPr>
        <w:tc>
          <w:tcPr>
            <w:tcW w:w="2217" w:type="dxa"/>
            <w:gridSpan w:val="2"/>
            <w:tcBorders>
              <w:top w:val="single" w:sz="4" w:space="0" w:color="auto"/>
              <w:left w:val="single" w:sz="4" w:space="0" w:color="auto"/>
              <w:bottom w:val="single" w:sz="4" w:space="0" w:color="auto"/>
              <w:right w:val="single" w:sz="4" w:space="0" w:color="auto"/>
            </w:tcBorders>
            <w:hideMark/>
          </w:tcPr>
          <w:p w14:paraId="04F71C5E" w14:textId="77777777" w:rsidR="00B571B6" w:rsidRDefault="00B571B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jc w:val="center"/>
              <w:rPr>
                <w:bCs/>
                <w:color w:val="000000"/>
                <w:lang w:val="uk-UA"/>
              </w:rPr>
            </w:pPr>
            <w:r>
              <w:rPr>
                <w:bCs/>
                <w:color w:val="000000"/>
                <w:lang w:val="uk-UA"/>
              </w:rPr>
              <w:lastRenderedPageBreak/>
              <w:t>Семестр</w:t>
            </w:r>
          </w:p>
        </w:tc>
        <w:tc>
          <w:tcPr>
            <w:tcW w:w="2886" w:type="dxa"/>
            <w:gridSpan w:val="7"/>
            <w:tcBorders>
              <w:top w:val="single" w:sz="4" w:space="0" w:color="auto"/>
              <w:left w:val="single" w:sz="4" w:space="0" w:color="auto"/>
              <w:bottom w:val="single" w:sz="4" w:space="0" w:color="auto"/>
              <w:right w:val="single" w:sz="4" w:space="0" w:color="auto"/>
            </w:tcBorders>
            <w:hideMark/>
          </w:tcPr>
          <w:p w14:paraId="1707F15B" w14:textId="77777777" w:rsidR="00B571B6" w:rsidRDefault="00B571B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jc w:val="center"/>
              <w:rPr>
                <w:bCs/>
                <w:color w:val="000000"/>
                <w:lang w:val="uk-UA"/>
              </w:rPr>
            </w:pPr>
            <w:r>
              <w:rPr>
                <w:bCs/>
                <w:color w:val="000000"/>
                <w:lang w:val="uk-UA"/>
              </w:rPr>
              <w:t>Спеціальність</w:t>
            </w:r>
          </w:p>
        </w:tc>
        <w:tc>
          <w:tcPr>
            <w:tcW w:w="2824" w:type="dxa"/>
            <w:gridSpan w:val="3"/>
            <w:tcBorders>
              <w:top w:val="single" w:sz="4" w:space="0" w:color="auto"/>
              <w:left w:val="single" w:sz="4" w:space="0" w:color="auto"/>
              <w:bottom w:val="single" w:sz="4" w:space="0" w:color="auto"/>
              <w:right w:val="single" w:sz="4" w:space="0" w:color="auto"/>
            </w:tcBorders>
            <w:hideMark/>
          </w:tcPr>
          <w:p w14:paraId="26C2F42C" w14:textId="77777777" w:rsidR="00B571B6" w:rsidRDefault="00B571B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jc w:val="center"/>
              <w:rPr>
                <w:bCs/>
                <w:color w:val="000000"/>
                <w:lang w:val="uk-UA"/>
              </w:rPr>
            </w:pPr>
            <w:r>
              <w:rPr>
                <w:bCs/>
                <w:color w:val="000000"/>
                <w:lang w:val="uk-UA"/>
              </w:rPr>
              <w:t xml:space="preserve">Курс </w:t>
            </w:r>
          </w:p>
          <w:p w14:paraId="201DF3BC" w14:textId="77777777" w:rsidR="00B571B6" w:rsidRDefault="00B571B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jc w:val="center"/>
              <w:rPr>
                <w:bCs/>
                <w:color w:val="000000"/>
                <w:lang w:val="uk-UA"/>
              </w:rPr>
            </w:pPr>
            <w:r>
              <w:rPr>
                <w:bCs/>
                <w:color w:val="000000"/>
                <w:lang w:val="uk-UA"/>
              </w:rPr>
              <w:t>(рік навчання)</w:t>
            </w:r>
          </w:p>
        </w:tc>
        <w:tc>
          <w:tcPr>
            <w:tcW w:w="1404" w:type="dxa"/>
            <w:gridSpan w:val="2"/>
            <w:tcBorders>
              <w:top w:val="single" w:sz="4" w:space="0" w:color="auto"/>
              <w:left w:val="single" w:sz="4" w:space="0" w:color="auto"/>
              <w:bottom w:val="single" w:sz="4" w:space="0" w:color="auto"/>
              <w:right w:val="single" w:sz="4" w:space="0" w:color="auto"/>
            </w:tcBorders>
            <w:hideMark/>
          </w:tcPr>
          <w:p w14:paraId="381C2C2B" w14:textId="77777777" w:rsidR="00B571B6" w:rsidRDefault="00B571B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jc w:val="center"/>
              <w:rPr>
                <w:bCs/>
                <w:color w:val="000000"/>
                <w:lang w:val="uk-UA"/>
              </w:rPr>
            </w:pPr>
            <w:r>
              <w:rPr>
                <w:bCs/>
                <w:color w:val="000000"/>
                <w:lang w:val="uk-UA"/>
              </w:rPr>
              <w:t>Нормативний</w:t>
            </w:r>
            <w:r>
              <w:rPr>
                <w:bCs/>
                <w:color w:val="000000"/>
                <w:lang w:val="en-US"/>
              </w:rPr>
              <w:t>/</w:t>
            </w:r>
          </w:p>
          <w:p w14:paraId="2BD7424B" w14:textId="77777777" w:rsidR="00B571B6" w:rsidRDefault="00B571B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jc w:val="center"/>
              <w:rPr>
                <w:bCs/>
                <w:color w:val="000000"/>
                <w:lang w:val="uk-UA"/>
              </w:rPr>
            </w:pPr>
            <w:r>
              <w:rPr>
                <w:bCs/>
                <w:color w:val="000000"/>
                <w:lang w:val="uk-UA"/>
              </w:rPr>
              <w:t>вибірковий</w:t>
            </w:r>
          </w:p>
        </w:tc>
      </w:tr>
      <w:tr w:rsidR="00B571B6" w14:paraId="59A4D7ED" w14:textId="77777777" w:rsidTr="00B571B6">
        <w:trPr>
          <w:trHeight w:val="469"/>
        </w:trPr>
        <w:tc>
          <w:tcPr>
            <w:tcW w:w="2217" w:type="dxa"/>
            <w:gridSpan w:val="2"/>
            <w:tcBorders>
              <w:top w:val="single" w:sz="4" w:space="0" w:color="auto"/>
              <w:left w:val="single" w:sz="4" w:space="0" w:color="auto"/>
              <w:bottom w:val="single" w:sz="4" w:space="0" w:color="auto"/>
              <w:right w:val="single" w:sz="4" w:space="0" w:color="auto"/>
            </w:tcBorders>
            <w:hideMark/>
          </w:tcPr>
          <w:p w14:paraId="17AD3C12" w14:textId="77777777" w:rsidR="00B571B6" w:rsidRDefault="00B571B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jc w:val="center"/>
              <w:rPr>
                <w:bCs/>
                <w:color w:val="000000"/>
                <w:lang w:val="uk-UA"/>
              </w:rPr>
            </w:pPr>
            <w:r>
              <w:rPr>
                <w:bCs/>
                <w:color w:val="000000"/>
                <w:lang w:val="uk-UA"/>
              </w:rPr>
              <w:t>1 -3-й</w:t>
            </w:r>
          </w:p>
        </w:tc>
        <w:tc>
          <w:tcPr>
            <w:tcW w:w="2886" w:type="dxa"/>
            <w:gridSpan w:val="7"/>
            <w:tcBorders>
              <w:top w:val="single" w:sz="4" w:space="0" w:color="auto"/>
              <w:left w:val="single" w:sz="4" w:space="0" w:color="auto"/>
              <w:bottom w:val="single" w:sz="4" w:space="0" w:color="auto"/>
              <w:right w:val="single" w:sz="4" w:space="0" w:color="auto"/>
            </w:tcBorders>
            <w:hideMark/>
          </w:tcPr>
          <w:p w14:paraId="6BE632E9" w14:textId="77777777" w:rsidR="00B571B6" w:rsidRDefault="00B571B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jc w:val="center"/>
              <w:rPr>
                <w:bCs/>
                <w:color w:val="000000"/>
                <w:lang w:val="uk-UA"/>
              </w:rPr>
            </w:pPr>
            <w:r>
              <w:rPr>
                <w:bCs/>
                <w:color w:val="000000"/>
                <w:lang w:val="uk-UA"/>
              </w:rPr>
              <w:t>014 Середня освіта (Музичне мистецтво)</w:t>
            </w:r>
          </w:p>
        </w:tc>
        <w:tc>
          <w:tcPr>
            <w:tcW w:w="2824" w:type="dxa"/>
            <w:gridSpan w:val="3"/>
            <w:tcBorders>
              <w:top w:val="single" w:sz="4" w:space="0" w:color="auto"/>
              <w:left w:val="single" w:sz="4" w:space="0" w:color="auto"/>
              <w:bottom w:val="single" w:sz="4" w:space="0" w:color="auto"/>
              <w:right w:val="single" w:sz="4" w:space="0" w:color="auto"/>
            </w:tcBorders>
            <w:hideMark/>
          </w:tcPr>
          <w:p w14:paraId="793C1392" w14:textId="77777777" w:rsidR="00B571B6" w:rsidRDefault="00B571B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jc w:val="center"/>
              <w:rPr>
                <w:bCs/>
                <w:color w:val="000000"/>
                <w:lang w:val="uk-UA"/>
              </w:rPr>
            </w:pPr>
            <w:r>
              <w:rPr>
                <w:bCs/>
                <w:color w:val="000000"/>
                <w:lang w:val="uk-UA"/>
              </w:rPr>
              <w:t>І – ІІ-й</w:t>
            </w:r>
          </w:p>
        </w:tc>
        <w:tc>
          <w:tcPr>
            <w:tcW w:w="1404" w:type="dxa"/>
            <w:gridSpan w:val="2"/>
            <w:tcBorders>
              <w:top w:val="single" w:sz="4" w:space="0" w:color="auto"/>
              <w:left w:val="single" w:sz="4" w:space="0" w:color="auto"/>
              <w:bottom w:val="single" w:sz="4" w:space="0" w:color="auto"/>
              <w:right w:val="single" w:sz="4" w:space="0" w:color="auto"/>
            </w:tcBorders>
            <w:hideMark/>
          </w:tcPr>
          <w:p w14:paraId="10C7BCDB" w14:textId="77777777" w:rsidR="00B571B6" w:rsidRDefault="00B571B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jc w:val="center"/>
              <w:rPr>
                <w:bCs/>
                <w:color w:val="000000"/>
                <w:lang w:val="uk-UA"/>
              </w:rPr>
            </w:pPr>
            <w:r>
              <w:rPr>
                <w:bCs/>
                <w:color w:val="000000"/>
                <w:lang w:val="uk-UA"/>
              </w:rPr>
              <w:t>На вибір студента</w:t>
            </w:r>
          </w:p>
        </w:tc>
      </w:tr>
      <w:tr w:rsidR="00B571B6" w14:paraId="2A955FE2" w14:textId="77777777" w:rsidTr="00B571B6">
        <w:trPr>
          <w:trHeight w:val="289"/>
        </w:trPr>
        <w:tc>
          <w:tcPr>
            <w:tcW w:w="9331" w:type="dxa"/>
            <w:gridSpan w:val="14"/>
            <w:tcBorders>
              <w:top w:val="single" w:sz="4" w:space="0" w:color="auto"/>
              <w:left w:val="single" w:sz="4" w:space="0" w:color="auto"/>
              <w:bottom w:val="single" w:sz="4" w:space="0" w:color="auto"/>
              <w:right w:val="single" w:sz="4" w:space="0" w:color="auto"/>
            </w:tcBorders>
            <w:hideMark/>
          </w:tcPr>
          <w:p w14:paraId="23FC8C0C"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color w:val="000000"/>
              </w:rPr>
              <w:t>Тематика курсу</w:t>
            </w:r>
          </w:p>
        </w:tc>
      </w:tr>
      <w:tr w:rsidR="00B571B6" w14:paraId="0AF2A922" w14:textId="77777777" w:rsidTr="00B571B6">
        <w:trPr>
          <w:trHeight w:val="469"/>
        </w:trPr>
        <w:tc>
          <w:tcPr>
            <w:tcW w:w="2217" w:type="dxa"/>
            <w:gridSpan w:val="2"/>
            <w:tcBorders>
              <w:top w:val="single" w:sz="4" w:space="0" w:color="auto"/>
              <w:left w:val="single" w:sz="4" w:space="0" w:color="auto"/>
              <w:bottom w:val="single" w:sz="4" w:space="0" w:color="auto"/>
              <w:right w:val="single" w:sz="4" w:space="0" w:color="auto"/>
            </w:tcBorders>
            <w:hideMark/>
          </w:tcPr>
          <w:p w14:paraId="3F8C2B6E" w14:textId="77777777" w:rsidR="00B571B6" w:rsidRDefault="00B571B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jc w:val="center"/>
              <w:rPr>
                <w:bCs/>
                <w:color w:val="000000"/>
                <w:lang w:val="uk-UA"/>
              </w:rPr>
            </w:pPr>
            <w:r>
              <w:rPr>
                <w:bCs/>
                <w:color w:val="000000"/>
                <w:lang w:val="uk-UA"/>
              </w:rPr>
              <w:t>Тема, план</w:t>
            </w:r>
          </w:p>
        </w:tc>
        <w:tc>
          <w:tcPr>
            <w:tcW w:w="1426" w:type="dxa"/>
            <w:gridSpan w:val="4"/>
            <w:tcBorders>
              <w:top w:val="single" w:sz="4" w:space="0" w:color="auto"/>
              <w:left w:val="single" w:sz="4" w:space="0" w:color="auto"/>
              <w:bottom w:val="single" w:sz="4" w:space="0" w:color="auto"/>
              <w:right w:val="single" w:sz="4" w:space="0" w:color="auto"/>
            </w:tcBorders>
            <w:hideMark/>
          </w:tcPr>
          <w:p w14:paraId="7F6AFBFD" w14:textId="77777777" w:rsidR="00B571B6" w:rsidRDefault="00B571B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jc w:val="center"/>
              <w:rPr>
                <w:bCs/>
                <w:color w:val="000000"/>
                <w:lang w:val="uk-UA"/>
              </w:rPr>
            </w:pPr>
            <w:r>
              <w:rPr>
                <w:bCs/>
                <w:color w:val="000000"/>
                <w:lang w:val="uk-UA"/>
              </w:rPr>
              <w:t>Форма</w:t>
            </w:r>
          </w:p>
          <w:p w14:paraId="465221BB" w14:textId="77777777" w:rsidR="00B571B6" w:rsidRDefault="00B571B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jc w:val="center"/>
              <w:rPr>
                <w:bCs/>
                <w:color w:val="000000"/>
                <w:lang w:val="uk-UA"/>
              </w:rPr>
            </w:pPr>
            <w:r>
              <w:rPr>
                <w:bCs/>
                <w:color w:val="000000"/>
                <w:lang w:val="uk-UA"/>
              </w:rPr>
              <w:t>заняття</w:t>
            </w:r>
          </w:p>
        </w:tc>
        <w:tc>
          <w:tcPr>
            <w:tcW w:w="1460" w:type="dxa"/>
            <w:gridSpan w:val="3"/>
            <w:tcBorders>
              <w:top w:val="single" w:sz="4" w:space="0" w:color="auto"/>
              <w:left w:val="single" w:sz="4" w:space="0" w:color="auto"/>
              <w:bottom w:val="single" w:sz="4" w:space="0" w:color="auto"/>
              <w:right w:val="single" w:sz="4" w:space="0" w:color="auto"/>
            </w:tcBorders>
            <w:hideMark/>
          </w:tcPr>
          <w:p w14:paraId="57E4D07C" w14:textId="77777777" w:rsidR="00B571B6" w:rsidRDefault="00B571B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jc w:val="center"/>
              <w:rPr>
                <w:bCs/>
                <w:color w:val="000000"/>
                <w:lang w:val="uk-UA"/>
              </w:rPr>
            </w:pPr>
            <w:r>
              <w:rPr>
                <w:bCs/>
                <w:color w:val="000000"/>
                <w:lang w:val="uk-UA"/>
              </w:rPr>
              <w:t>Література</w:t>
            </w:r>
          </w:p>
        </w:tc>
        <w:tc>
          <w:tcPr>
            <w:tcW w:w="1559" w:type="dxa"/>
            <w:tcBorders>
              <w:top w:val="single" w:sz="4" w:space="0" w:color="auto"/>
              <w:left w:val="single" w:sz="4" w:space="0" w:color="auto"/>
              <w:bottom w:val="single" w:sz="4" w:space="0" w:color="auto"/>
              <w:right w:val="single" w:sz="4" w:space="0" w:color="auto"/>
            </w:tcBorders>
            <w:hideMark/>
          </w:tcPr>
          <w:p w14:paraId="001EFED1" w14:textId="77777777" w:rsidR="00B571B6" w:rsidRDefault="00B571B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jc w:val="center"/>
              <w:rPr>
                <w:bCs/>
                <w:color w:val="000000"/>
                <w:lang w:val="uk-UA"/>
              </w:rPr>
            </w:pPr>
            <w:r>
              <w:rPr>
                <w:bCs/>
                <w:color w:val="000000"/>
                <w:lang w:val="uk-UA"/>
              </w:rPr>
              <w:t>Завдання,</w:t>
            </w:r>
          </w:p>
          <w:p w14:paraId="40223C44" w14:textId="77777777" w:rsidR="00B571B6" w:rsidRDefault="00B571B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jc w:val="center"/>
              <w:rPr>
                <w:bCs/>
                <w:color w:val="000000"/>
                <w:lang w:val="uk-UA"/>
              </w:rPr>
            </w:pPr>
            <w:r>
              <w:rPr>
                <w:bCs/>
                <w:color w:val="000000"/>
                <w:lang w:val="uk-UA"/>
              </w:rPr>
              <w:t>год.</w:t>
            </w:r>
          </w:p>
        </w:tc>
        <w:tc>
          <w:tcPr>
            <w:tcW w:w="1265" w:type="dxa"/>
            <w:gridSpan w:val="2"/>
            <w:tcBorders>
              <w:top w:val="single" w:sz="4" w:space="0" w:color="auto"/>
              <w:left w:val="single" w:sz="4" w:space="0" w:color="auto"/>
              <w:bottom w:val="single" w:sz="4" w:space="0" w:color="auto"/>
              <w:right w:val="single" w:sz="4" w:space="0" w:color="auto"/>
            </w:tcBorders>
            <w:hideMark/>
          </w:tcPr>
          <w:p w14:paraId="7C6EDA36" w14:textId="77777777" w:rsidR="00B571B6" w:rsidRDefault="00B571B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jc w:val="center"/>
              <w:rPr>
                <w:bCs/>
                <w:color w:val="000000"/>
                <w:lang w:val="uk-UA"/>
              </w:rPr>
            </w:pPr>
            <w:r>
              <w:rPr>
                <w:bCs/>
                <w:color w:val="000000"/>
                <w:lang w:val="uk-UA"/>
              </w:rPr>
              <w:t>Вага оцінки</w:t>
            </w:r>
          </w:p>
        </w:tc>
        <w:tc>
          <w:tcPr>
            <w:tcW w:w="1404" w:type="dxa"/>
            <w:gridSpan w:val="2"/>
            <w:tcBorders>
              <w:top w:val="single" w:sz="4" w:space="0" w:color="auto"/>
              <w:left w:val="single" w:sz="4" w:space="0" w:color="auto"/>
              <w:bottom w:val="single" w:sz="4" w:space="0" w:color="auto"/>
              <w:right w:val="single" w:sz="4" w:space="0" w:color="auto"/>
            </w:tcBorders>
            <w:hideMark/>
          </w:tcPr>
          <w:p w14:paraId="43B64C38" w14:textId="77777777" w:rsidR="00B571B6" w:rsidRDefault="00B571B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jc w:val="center"/>
              <w:rPr>
                <w:bCs/>
                <w:color w:val="000000"/>
                <w:lang w:val="uk-UA"/>
              </w:rPr>
            </w:pPr>
            <w:r>
              <w:rPr>
                <w:bCs/>
                <w:color w:val="000000"/>
                <w:lang w:val="uk-UA"/>
              </w:rPr>
              <w:t>Термін</w:t>
            </w:r>
          </w:p>
          <w:p w14:paraId="4396CAE6" w14:textId="77777777" w:rsidR="00B571B6" w:rsidRDefault="00B571B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jc w:val="center"/>
              <w:rPr>
                <w:b/>
                <w:bCs/>
                <w:color w:val="000000"/>
                <w:lang w:val="uk-UA"/>
              </w:rPr>
            </w:pPr>
            <w:r>
              <w:rPr>
                <w:bCs/>
                <w:color w:val="000000"/>
                <w:lang w:val="uk-UA"/>
              </w:rPr>
              <w:t>виконання</w:t>
            </w:r>
          </w:p>
        </w:tc>
      </w:tr>
      <w:tr w:rsidR="00B571B6" w14:paraId="6A814D27" w14:textId="77777777" w:rsidTr="00B571B6">
        <w:trPr>
          <w:trHeight w:val="260"/>
        </w:trPr>
        <w:tc>
          <w:tcPr>
            <w:tcW w:w="9331" w:type="dxa"/>
            <w:gridSpan w:val="14"/>
            <w:tcBorders>
              <w:top w:val="single" w:sz="4" w:space="0" w:color="auto"/>
              <w:left w:val="single" w:sz="4" w:space="0" w:color="auto"/>
              <w:bottom w:val="single" w:sz="4" w:space="0" w:color="auto"/>
              <w:right w:val="single" w:sz="4" w:space="0" w:color="auto"/>
            </w:tcBorders>
            <w:hideMark/>
          </w:tcPr>
          <w:p w14:paraId="1A4F2D15"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bCs/>
                <w:i/>
              </w:rPr>
              <w:t>Змістовий модуль 1</w:t>
            </w:r>
            <w:r>
              <w:rPr>
                <w:i/>
              </w:rPr>
              <w:t xml:space="preserve">. </w:t>
            </w:r>
            <w:r>
              <w:rPr>
                <w:b/>
                <w:i/>
              </w:rPr>
              <w:t>Ознайомлення з основами акомпанементу</w:t>
            </w:r>
          </w:p>
        </w:tc>
      </w:tr>
      <w:tr w:rsidR="00B571B6" w14:paraId="3BDC2699" w14:textId="77777777" w:rsidTr="00B571B6">
        <w:trPr>
          <w:trHeight w:val="469"/>
        </w:trPr>
        <w:tc>
          <w:tcPr>
            <w:tcW w:w="2217" w:type="dxa"/>
            <w:gridSpan w:val="2"/>
            <w:tcBorders>
              <w:top w:val="single" w:sz="4" w:space="0" w:color="auto"/>
              <w:left w:val="single" w:sz="4" w:space="0" w:color="auto"/>
              <w:bottom w:val="single" w:sz="4" w:space="0" w:color="auto"/>
              <w:right w:val="single" w:sz="4" w:space="0" w:color="auto"/>
            </w:tcBorders>
            <w:hideMark/>
          </w:tcPr>
          <w:p w14:paraId="7D79B8CA"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Cs/>
              </w:rPr>
              <w:t xml:space="preserve">Тема 1. Розвиток навичок ескізного опрацювання твору </w:t>
            </w:r>
          </w:p>
        </w:tc>
        <w:tc>
          <w:tcPr>
            <w:tcW w:w="1426" w:type="dxa"/>
            <w:gridSpan w:val="4"/>
            <w:tcBorders>
              <w:top w:val="single" w:sz="4" w:space="0" w:color="auto"/>
              <w:left w:val="single" w:sz="4" w:space="0" w:color="auto"/>
              <w:bottom w:val="single" w:sz="4" w:space="0" w:color="auto"/>
              <w:right w:val="single" w:sz="4" w:space="0" w:color="auto"/>
            </w:tcBorders>
            <w:hideMark/>
          </w:tcPr>
          <w:p w14:paraId="41B3259A"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індивід.</w:t>
            </w:r>
          </w:p>
        </w:tc>
        <w:tc>
          <w:tcPr>
            <w:tcW w:w="1460" w:type="dxa"/>
            <w:gridSpan w:val="3"/>
            <w:tcBorders>
              <w:top w:val="single" w:sz="4" w:space="0" w:color="auto"/>
              <w:left w:val="single" w:sz="4" w:space="0" w:color="auto"/>
              <w:bottom w:val="single" w:sz="4" w:space="0" w:color="auto"/>
              <w:right w:val="single" w:sz="4" w:space="0" w:color="auto"/>
            </w:tcBorders>
            <w:hideMark/>
          </w:tcPr>
          <w:p w14:paraId="10B6677B"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19, 22, 25, 29; нотна</w:t>
            </w:r>
          </w:p>
        </w:tc>
        <w:tc>
          <w:tcPr>
            <w:tcW w:w="1559" w:type="dxa"/>
            <w:tcBorders>
              <w:top w:val="single" w:sz="4" w:space="0" w:color="auto"/>
              <w:left w:val="single" w:sz="4" w:space="0" w:color="auto"/>
              <w:bottom w:val="single" w:sz="4" w:space="0" w:color="auto"/>
              <w:right w:val="single" w:sz="4" w:space="0" w:color="auto"/>
            </w:tcBorders>
            <w:hideMark/>
          </w:tcPr>
          <w:p w14:paraId="40AC87B1"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2</w:t>
            </w:r>
          </w:p>
        </w:tc>
        <w:tc>
          <w:tcPr>
            <w:tcW w:w="1265" w:type="dxa"/>
            <w:gridSpan w:val="2"/>
            <w:tcBorders>
              <w:top w:val="single" w:sz="4" w:space="0" w:color="auto"/>
              <w:left w:val="single" w:sz="4" w:space="0" w:color="auto"/>
              <w:bottom w:val="single" w:sz="4" w:space="0" w:color="auto"/>
              <w:right w:val="single" w:sz="4" w:space="0" w:color="auto"/>
            </w:tcBorders>
          </w:tcPr>
          <w:p w14:paraId="35DE5902" w14:textId="77777777" w:rsidR="00B571B6" w:rsidRDefault="00B571B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jc w:val="center"/>
              <w:rPr>
                <w:bCs/>
                <w:color w:val="000000"/>
                <w:lang w:val="uk-UA"/>
              </w:rPr>
            </w:pPr>
          </w:p>
        </w:tc>
        <w:tc>
          <w:tcPr>
            <w:tcW w:w="1404" w:type="dxa"/>
            <w:gridSpan w:val="2"/>
            <w:tcBorders>
              <w:top w:val="single" w:sz="4" w:space="0" w:color="auto"/>
              <w:left w:val="single" w:sz="4" w:space="0" w:color="auto"/>
              <w:bottom w:val="single" w:sz="4" w:space="0" w:color="auto"/>
              <w:right w:val="single" w:sz="4" w:space="0" w:color="auto"/>
            </w:tcBorders>
            <w:hideMark/>
          </w:tcPr>
          <w:p w14:paraId="2E09750C" w14:textId="77777777" w:rsidR="00B571B6" w:rsidRDefault="00B571B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jc w:val="center"/>
              <w:rPr>
                <w:bCs/>
                <w:color w:val="000000"/>
                <w:lang w:val="uk-UA"/>
              </w:rPr>
            </w:pPr>
            <w:r>
              <w:rPr>
                <w:bCs/>
                <w:color w:val="000000"/>
                <w:lang w:val="uk-UA"/>
              </w:rPr>
              <w:t>4 тиждень 1-го семестру</w:t>
            </w:r>
          </w:p>
        </w:tc>
      </w:tr>
      <w:tr w:rsidR="00B571B6" w14:paraId="1F1ABA35" w14:textId="77777777" w:rsidTr="00B571B6">
        <w:trPr>
          <w:trHeight w:val="469"/>
        </w:trPr>
        <w:tc>
          <w:tcPr>
            <w:tcW w:w="2217" w:type="dxa"/>
            <w:gridSpan w:val="2"/>
            <w:tcBorders>
              <w:top w:val="single" w:sz="4" w:space="0" w:color="auto"/>
              <w:left w:val="single" w:sz="4" w:space="0" w:color="auto"/>
              <w:bottom w:val="single" w:sz="4" w:space="0" w:color="auto"/>
              <w:right w:val="single" w:sz="4" w:space="0" w:color="auto"/>
            </w:tcBorders>
            <w:hideMark/>
          </w:tcPr>
          <w:p w14:paraId="07C1A23D"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Тема 2. Робота над різножанровим репертуаром</w:t>
            </w:r>
          </w:p>
        </w:tc>
        <w:tc>
          <w:tcPr>
            <w:tcW w:w="1426" w:type="dxa"/>
            <w:gridSpan w:val="4"/>
            <w:tcBorders>
              <w:top w:val="single" w:sz="4" w:space="0" w:color="auto"/>
              <w:left w:val="single" w:sz="4" w:space="0" w:color="auto"/>
              <w:bottom w:val="single" w:sz="4" w:space="0" w:color="auto"/>
              <w:right w:val="single" w:sz="4" w:space="0" w:color="auto"/>
            </w:tcBorders>
            <w:hideMark/>
          </w:tcPr>
          <w:p w14:paraId="2A79ABCB"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самост.</w:t>
            </w:r>
          </w:p>
        </w:tc>
        <w:tc>
          <w:tcPr>
            <w:tcW w:w="1460" w:type="dxa"/>
            <w:gridSpan w:val="3"/>
            <w:tcBorders>
              <w:top w:val="single" w:sz="4" w:space="0" w:color="auto"/>
              <w:left w:val="single" w:sz="4" w:space="0" w:color="auto"/>
              <w:bottom w:val="single" w:sz="4" w:space="0" w:color="auto"/>
              <w:right w:val="single" w:sz="4" w:space="0" w:color="auto"/>
            </w:tcBorders>
            <w:hideMark/>
          </w:tcPr>
          <w:p w14:paraId="18C055FA"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нотна</w:t>
            </w:r>
          </w:p>
        </w:tc>
        <w:tc>
          <w:tcPr>
            <w:tcW w:w="1559" w:type="dxa"/>
            <w:tcBorders>
              <w:top w:val="single" w:sz="4" w:space="0" w:color="auto"/>
              <w:left w:val="single" w:sz="4" w:space="0" w:color="auto"/>
              <w:bottom w:val="single" w:sz="4" w:space="0" w:color="auto"/>
              <w:right w:val="single" w:sz="4" w:space="0" w:color="auto"/>
            </w:tcBorders>
            <w:hideMark/>
          </w:tcPr>
          <w:p w14:paraId="25AF1962"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16</w:t>
            </w:r>
          </w:p>
        </w:tc>
        <w:tc>
          <w:tcPr>
            <w:tcW w:w="1265" w:type="dxa"/>
            <w:gridSpan w:val="2"/>
            <w:tcBorders>
              <w:top w:val="single" w:sz="4" w:space="0" w:color="auto"/>
              <w:left w:val="single" w:sz="4" w:space="0" w:color="auto"/>
              <w:bottom w:val="single" w:sz="4" w:space="0" w:color="auto"/>
              <w:right w:val="single" w:sz="4" w:space="0" w:color="auto"/>
            </w:tcBorders>
            <w:hideMark/>
          </w:tcPr>
          <w:p w14:paraId="496D9BF8"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10 балів</w:t>
            </w:r>
          </w:p>
        </w:tc>
        <w:tc>
          <w:tcPr>
            <w:tcW w:w="1404" w:type="dxa"/>
            <w:gridSpan w:val="2"/>
            <w:tcBorders>
              <w:top w:val="single" w:sz="4" w:space="0" w:color="auto"/>
              <w:left w:val="single" w:sz="4" w:space="0" w:color="auto"/>
              <w:bottom w:val="single" w:sz="4" w:space="0" w:color="auto"/>
              <w:right w:val="single" w:sz="4" w:space="0" w:color="auto"/>
            </w:tcBorders>
            <w:hideMark/>
          </w:tcPr>
          <w:p w14:paraId="0D054AFE"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14 тиждень  1-го семестру (КЗ)</w:t>
            </w:r>
            <w:r>
              <w:rPr>
                <w:rStyle w:val="aa"/>
              </w:rPr>
              <w:footnoteReference w:customMarkFollows="1" w:id="3"/>
              <w:t>*</w:t>
            </w:r>
          </w:p>
        </w:tc>
      </w:tr>
      <w:tr w:rsidR="00B571B6" w14:paraId="4F49BE5D" w14:textId="77777777" w:rsidTr="00B571B6">
        <w:trPr>
          <w:trHeight w:val="469"/>
        </w:trPr>
        <w:tc>
          <w:tcPr>
            <w:tcW w:w="2217" w:type="dxa"/>
            <w:gridSpan w:val="2"/>
            <w:tcBorders>
              <w:top w:val="single" w:sz="4" w:space="0" w:color="auto"/>
              <w:left w:val="single" w:sz="4" w:space="0" w:color="auto"/>
              <w:bottom w:val="single" w:sz="4" w:space="0" w:color="auto"/>
              <w:right w:val="single" w:sz="4" w:space="0" w:color="auto"/>
            </w:tcBorders>
            <w:hideMark/>
          </w:tcPr>
          <w:p w14:paraId="5F66451D" w14:textId="77777777" w:rsidR="00B571B6" w:rsidRDefault="00B571B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rPr>
                <w:b/>
                <w:bCs/>
                <w:color w:val="000000"/>
              </w:rPr>
            </w:pPr>
            <w:r>
              <w:rPr>
                <w:bCs/>
                <w:lang w:val="uk-UA"/>
              </w:rPr>
              <w:t>Тема 3.</w:t>
            </w:r>
            <w:r>
              <w:rPr>
                <w:lang w:val="uk-UA"/>
              </w:rPr>
              <w:t xml:space="preserve"> Самостійне опрацювання творів (вок., хоров., інстр.) з репертуару ДМШ</w:t>
            </w:r>
          </w:p>
        </w:tc>
        <w:tc>
          <w:tcPr>
            <w:tcW w:w="1426" w:type="dxa"/>
            <w:gridSpan w:val="4"/>
            <w:tcBorders>
              <w:top w:val="single" w:sz="4" w:space="0" w:color="auto"/>
              <w:left w:val="single" w:sz="4" w:space="0" w:color="auto"/>
              <w:bottom w:val="single" w:sz="4" w:space="0" w:color="auto"/>
              <w:right w:val="single" w:sz="4" w:space="0" w:color="auto"/>
            </w:tcBorders>
            <w:hideMark/>
          </w:tcPr>
          <w:p w14:paraId="71765CC6" w14:textId="77777777" w:rsidR="00B571B6" w:rsidRDefault="00B571B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jc w:val="center"/>
              <w:rPr>
                <w:b/>
                <w:bCs/>
                <w:color w:val="000000"/>
              </w:rPr>
            </w:pPr>
            <w:r>
              <w:rPr>
                <w:lang w:val="uk-UA"/>
              </w:rPr>
              <w:t>самост.</w:t>
            </w:r>
          </w:p>
        </w:tc>
        <w:tc>
          <w:tcPr>
            <w:tcW w:w="1460" w:type="dxa"/>
            <w:gridSpan w:val="3"/>
            <w:tcBorders>
              <w:top w:val="single" w:sz="4" w:space="0" w:color="auto"/>
              <w:left w:val="single" w:sz="4" w:space="0" w:color="auto"/>
              <w:bottom w:val="single" w:sz="4" w:space="0" w:color="auto"/>
              <w:right w:val="single" w:sz="4" w:space="0" w:color="auto"/>
            </w:tcBorders>
            <w:hideMark/>
          </w:tcPr>
          <w:p w14:paraId="64D1FFB4" w14:textId="77777777" w:rsidR="00B571B6" w:rsidRDefault="00B571B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jc w:val="center"/>
              <w:rPr>
                <w:b/>
                <w:bCs/>
                <w:color w:val="000000"/>
              </w:rPr>
            </w:pPr>
            <w:r>
              <w:rPr>
                <w:lang w:val="uk-UA"/>
              </w:rPr>
              <w:t xml:space="preserve">6, </w:t>
            </w:r>
            <w:r>
              <w:rPr>
                <w:lang w:val="en-US"/>
              </w:rPr>
              <w:t xml:space="preserve">13, </w:t>
            </w:r>
            <w:r>
              <w:rPr>
                <w:lang w:val="uk-UA"/>
              </w:rPr>
              <w:t>17, 25, 31</w:t>
            </w:r>
          </w:p>
        </w:tc>
        <w:tc>
          <w:tcPr>
            <w:tcW w:w="1559" w:type="dxa"/>
            <w:tcBorders>
              <w:top w:val="single" w:sz="4" w:space="0" w:color="auto"/>
              <w:left w:val="single" w:sz="4" w:space="0" w:color="auto"/>
              <w:bottom w:val="single" w:sz="4" w:space="0" w:color="auto"/>
              <w:right w:val="single" w:sz="4" w:space="0" w:color="auto"/>
            </w:tcBorders>
            <w:hideMark/>
          </w:tcPr>
          <w:p w14:paraId="674B8C42" w14:textId="77777777" w:rsidR="00B571B6" w:rsidRDefault="00B571B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jc w:val="center"/>
              <w:rPr>
                <w:bCs/>
                <w:color w:val="000000"/>
                <w:lang w:val="uk-UA"/>
              </w:rPr>
            </w:pPr>
            <w:r>
              <w:rPr>
                <w:bCs/>
                <w:color w:val="000000"/>
                <w:lang w:val="uk-UA"/>
              </w:rPr>
              <w:t>20</w:t>
            </w:r>
          </w:p>
        </w:tc>
        <w:tc>
          <w:tcPr>
            <w:tcW w:w="1265" w:type="dxa"/>
            <w:gridSpan w:val="2"/>
            <w:tcBorders>
              <w:top w:val="single" w:sz="4" w:space="0" w:color="auto"/>
              <w:left w:val="single" w:sz="4" w:space="0" w:color="auto"/>
              <w:bottom w:val="single" w:sz="4" w:space="0" w:color="auto"/>
              <w:right w:val="single" w:sz="4" w:space="0" w:color="auto"/>
            </w:tcBorders>
          </w:tcPr>
          <w:p w14:paraId="5850A115" w14:textId="77777777" w:rsidR="00B571B6" w:rsidRDefault="00B571B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jc w:val="center"/>
              <w:rPr>
                <w:b/>
                <w:bCs/>
                <w:color w:val="000000"/>
              </w:rPr>
            </w:pPr>
          </w:p>
        </w:tc>
        <w:tc>
          <w:tcPr>
            <w:tcW w:w="1404" w:type="dxa"/>
            <w:gridSpan w:val="2"/>
            <w:tcBorders>
              <w:top w:val="single" w:sz="4" w:space="0" w:color="auto"/>
              <w:left w:val="single" w:sz="4" w:space="0" w:color="auto"/>
              <w:bottom w:val="single" w:sz="4" w:space="0" w:color="auto"/>
              <w:right w:val="single" w:sz="4" w:space="0" w:color="auto"/>
            </w:tcBorders>
            <w:hideMark/>
          </w:tcPr>
          <w:p w14:paraId="28408C0E" w14:textId="77777777" w:rsidR="00B571B6" w:rsidRDefault="00B571B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jc w:val="center"/>
              <w:rPr>
                <w:b/>
                <w:bCs/>
                <w:color w:val="000000"/>
              </w:rPr>
            </w:pPr>
            <w:r>
              <w:rPr>
                <w:bCs/>
                <w:color w:val="000000"/>
                <w:lang w:val="uk-UA"/>
              </w:rPr>
              <w:t>4-14 тиждень 1-го семестру (СК)</w:t>
            </w:r>
          </w:p>
        </w:tc>
      </w:tr>
      <w:tr w:rsidR="00B571B6" w14:paraId="2D407E3B" w14:textId="77777777" w:rsidTr="00B571B6">
        <w:trPr>
          <w:trHeight w:val="469"/>
        </w:trPr>
        <w:tc>
          <w:tcPr>
            <w:tcW w:w="2217" w:type="dxa"/>
            <w:gridSpan w:val="2"/>
            <w:tcBorders>
              <w:top w:val="single" w:sz="4" w:space="0" w:color="auto"/>
              <w:left w:val="single" w:sz="4" w:space="0" w:color="auto"/>
              <w:bottom w:val="single" w:sz="4" w:space="0" w:color="auto"/>
              <w:right w:val="single" w:sz="4" w:space="0" w:color="auto"/>
            </w:tcBorders>
            <w:hideMark/>
          </w:tcPr>
          <w:p w14:paraId="5B18E859"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Тема 3. Читання нот з листа, транспонування</w:t>
            </w:r>
          </w:p>
        </w:tc>
        <w:tc>
          <w:tcPr>
            <w:tcW w:w="1426" w:type="dxa"/>
            <w:gridSpan w:val="4"/>
            <w:tcBorders>
              <w:top w:val="single" w:sz="4" w:space="0" w:color="auto"/>
              <w:left w:val="single" w:sz="4" w:space="0" w:color="auto"/>
              <w:bottom w:val="single" w:sz="4" w:space="0" w:color="auto"/>
              <w:right w:val="single" w:sz="4" w:space="0" w:color="auto"/>
            </w:tcBorders>
            <w:hideMark/>
          </w:tcPr>
          <w:p w14:paraId="6596941E"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індивід.</w:t>
            </w:r>
          </w:p>
        </w:tc>
        <w:tc>
          <w:tcPr>
            <w:tcW w:w="1460" w:type="dxa"/>
            <w:gridSpan w:val="3"/>
            <w:tcBorders>
              <w:top w:val="single" w:sz="4" w:space="0" w:color="auto"/>
              <w:left w:val="single" w:sz="4" w:space="0" w:color="auto"/>
              <w:bottom w:val="single" w:sz="4" w:space="0" w:color="auto"/>
              <w:right w:val="single" w:sz="4" w:space="0" w:color="auto"/>
            </w:tcBorders>
          </w:tcPr>
          <w:p w14:paraId="5CBD316B"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4,5,11, 18, 25</w:t>
            </w:r>
            <w:r>
              <w:rPr>
                <w:lang w:val="en-US"/>
              </w:rPr>
              <w:t>, 28, 30</w:t>
            </w:r>
          </w:p>
          <w:p w14:paraId="611DACA3"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559" w:type="dxa"/>
            <w:tcBorders>
              <w:top w:val="single" w:sz="4" w:space="0" w:color="auto"/>
              <w:left w:val="single" w:sz="4" w:space="0" w:color="auto"/>
              <w:bottom w:val="single" w:sz="4" w:space="0" w:color="auto"/>
              <w:right w:val="single" w:sz="4" w:space="0" w:color="auto"/>
            </w:tcBorders>
            <w:hideMark/>
          </w:tcPr>
          <w:p w14:paraId="4A74D017"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4</w:t>
            </w:r>
          </w:p>
        </w:tc>
        <w:tc>
          <w:tcPr>
            <w:tcW w:w="1265" w:type="dxa"/>
            <w:gridSpan w:val="2"/>
            <w:tcBorders>
              <w:top w:val="single" w:sz="4" w:space="0" w:color="auto"/>
              <w:left w:val="single" w:sz="4" w:space="0" w:color="auto"/>
              <w:bottom w:val="single" w:sz="4" w:space="0" w:color="auto"/>
              <w:right w:val="single" w:sz="4" w:space="0" w:color="auto"/>
            </w:tcBorders>
          </w:tcPr>
          <w:p w14:paraId="7E5FEB40"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404" w:type="dxa"/>
            <w:gridSpan w:val="2"/>
            <w:tcBorders>
              <w:top w:val="single" w:sz="4" w:space="0" w:color="auto"/>
              <w:left w:val="single" w:sz="4" w:space="0" w:color="auto"/>
              <w:bottom w:val="single" w:sz="4" w:space="0" w:color="auto"/>
              <w:right w:val="single" w:sz="4" w:space="0" w:color="auto"/>
            </w:tcBorders>
            <w:hideMark/>
          </w:tcPr>
          <w:p w14:paraId="40D101D7" w14:textId="77777777" w:rsidR="00B571B6" w:rsidRDefault="00B571B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jc w:val="center"/>
              <w:rPr>
                <w:bCs/>
                <w:color w:val="000000"/>
                <w:lang w:val="uk-UA"/>
              </w:rPr>
            </w:pPr>
            <w:r>
              <w:rPr>
                <w:bCs/>
                <w:color w:val="000000"/>
                <w:lang w:val="uk-UA"/>
              </w:rPr>
              <w:t>13-14 тиждень 1-го семестру</w:t>
            </w:r>
          </w:p>
        </w:tc>
      </w:tr>
      <w:tr w:rsidR="00B571B6" w14:paraId="6C3A2B75" w14:textId="77777777" w:rsidTr="00B571B6">
        <w:trPr>
          <w:trHeight w:val="469"/>
        </w:trPr>
        <w:tc>
          <w:tcPr>
            <w:tcW w:w="2217" w:type="dxa"/>
            <w:gridSpan w:val="2"/>
            <w:tcBorders>
              <w:top w:val="single" w:sz="4" w:space="0" w:color="auto"/>
              <w:left w:val="single" w:sz="4" w:space="0" w:color="auto"/>
              <w:bottom w:val="single" w:sz="4" w:space="0" w:color="auto"/>
              <w:right w:val="single" w:sz="4" w:space="0" w:color="auto"/>
            </w:tcBorders>
            <w:hideMark/>
          </w:tcPr>
          <w:p w14:paraId="1E377135"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 xml:space="preserve">Тема 4. Розвиток практичних навичок читання з листа і транспонування </w:t>
            </w:r>
          </w:p>
        </w:tc>
        <w:tc>
          <w:tcPr>
            <w:tcW w:w="1426" w:type="dxa"/>
            <w:gridSpan w:val="4"/>
            <w:tcBorders>
              <w:top w:val="single" w:sz="4" w:space="0" w:color="auto"/>
              <w:left w:val="single" w:sz="4" w:space="0" w:color="auto"/>
              <w:bottom w:val="single" w:sz="4" w:space="0" w:color="auto"/>
              <w:right w:val="single" w:sz="4" w:space="0" w:color="auto"/>
            </w:tcBorders>
            <w:hideMark/>
          </w:tcPr>
          <w:p w14:paraId="4FFEB494"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самост.</w:t>
            </w:r>
          </w:p>
        </w:tc>
        <w:tc>
          <w:tcPr>
            <w:tcW w:w="1460" w:type="dxa"/>
            <w:gridSpan w:val="3"/>
            <w:tcBorders>
              <w:top w:val="single" w:sz="4" w:space="0" w:color="auto"/>
              <w:left w:val="single" w:sz="4" w:space="0" w:color="auto"/>
              <w:bottom w:val="single" w:sz="4" w:space="0" w:color="auto"/>
              <w:right w:val="single" w:sz="4" w:space="0" w:color="auto"/>
            </w:tcBorders>
            <w:hideMark/>
          </w:tcPr>
          <w:p w14:paraId="79625FB0"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нотна</w:t>
            </w:r>
          </w:p>
        </w:tc>
        <w:tc>
          <w:tcPr>
            <w:tcW w:w="1559" w:type="dxa"/>
            <w:tcBorders>
              <w:top w:val="single" w:sz="4" w:space="0" w:color="auto"/>
              <w:left w:val="single" w:sz="4" w:space="0" w:color="auto"/>
              <w:bottom w:val="single" w:sz="4" w:space="0" w:color="auto"/>
              <w:right w:val="single" w:sz="4" w:space="0" w:color="auto"/>
            </w:tcBorders>
            <w:hideMark/>
          </w:tcPr>
          <w:p w14:paraId="4DFDDF8B"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20</w:t>
            </w:r>
          </w:p>
        </w:tc>
        <w:tc>
          <w:tcPr>
            <w:tcW w:w="1265" w:type="dxa"/>
            <w:gridSpan w:val="2"/>
            <w:tcBorders>
              <w:top w:val="single" w:sz="4" w:space="0" w:color="auto"/>
              <w:left w:val="single" w:sz="4" w:space="0" w:color="auto"/>
              <w:bottom w:val="single" w:sz="4" w:space="0" w:color="auto"/>
              <w:right w:val="single" w:sz="4" w:space="0" w:color="auto"/>
            </w:tcBorders>
            <w:hideMark/>
          </w:tcPr>
          <w:p w14:paraId="1F75B409"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Cs/>
                <w:color w:val="000000"/>
              </w:rPr>
              <w:t>10 балів</w:t>
            </w:r>
          </w:p>
        </w:tc>
        <w:tc>
          <w:tcPr>
            <w:tcW w:w="1404" w:type="dxa"/>
            <w:gridSpan w:val="2"/>
            <w:tcBorders>
              <w:top w:val="single" w:sz="4" w:space="0" w:color="auto"/>
              <w:left w:val="single" w:sz="4" w:space="0" w:color="auto"/>
              <w:bottom w:val="single" w:sz="4" w:space="0" w:color="auto"/>
              <w:right w:val="single" w:sz="4" w:space="0" w:color="auto"/>
            </w:tcBorders>
            <w:hideMark/>
          </w:tcPr>
          <w:p w14:paraId="01887D43"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14 тиждень 1-го семестру (КЗ)</w:t>
            </w:r>
          </w:p>
        </w:tc>
      </w:tr>
      <w:tr w:rsidR="00B571B6" w14:paraId="7E2204BA" w14:textId="77777777" w:rsidTr="00B571B6">
        <w:trPr>
          <w:trHeight w:val="237"/>
        </w:trPr>
        <w:tc>
          <w:tcPr>
            <w:tcW w:w="9331" w:type="dxa"/>
            <w:gridSpan w:val="14"/>
            <w:tcBorders>
              <w:top w:val="single" w:sz="4" w:space="0" w:color="auto"/>
              <w:left w:val="single" w:sz="4" w:space="0" w:color="auto"/>
              <w:bottom w:val="single" w:sz="4" w:space="0" w:color="auto"/>
              <w:right w:val="single" w:sz="4" w:space="0" w:color="auto"/>
            </w:tcBorders>
            <w:hideMark/>
          </w:tcPr>
          <w:p w14:paraId="0EA22995"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i/>
              </w:rPr>
              <w:t>Змістовий модуль 2.</w:t>
            </w:r>
            <w:r>
              <w:rPr>
                <w:b/>
                <w:i/>
                <w:szCs w:val="28"/>
              </w:rPr>
              <w:t xml:space="preserve"> Робота над пісенно-танцювальним репертуаром</w:t>
            </w:r>
          </w:p>
        </w:tc>
      </w:tr>
      <w:tr w:rsidR="00B571B6" w14:paraId="3B97A39A" w14:textId="77777777" w:rsidTr="00B571B6">
        <w:trPr>
          <w:trHeight w:val="469"/>
        </w:trPr>
        <w:tc>
          <w:tcPr>
            <w:tcW w:w="2217" w:type="dxa"/>
            <w:gridSpan w:val="2"/>
            <w:tcBorders>
              <w:top w:val="single" w:sz="4" w:space="0" w:color="auto"/>
              <w:left w:val="single" w:sz="4" w:space="0" w:color="auto"/>
              <w:bottom w:val="single" w:sz="4" w:space="0" w:color="auto"/>
              <w:right w:val="single" w:sz="4" w:space="0" w:color="auto"/>
            </w:tcBorders>
            <w:hideMark/>
          </w:tcPr>
          <w:p w14:paraId="7A1C5E56"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 xml:space="preserve">Тема 5. </w:t>
            </w:r>
            <w:r>
              <w:rPr>
                <w:szCs w:val="28"/>
              </w:rPr>
              <w:t>Особливості дитячого пісенного супроводу</w:t>
            </w:r>
          </w:p>
        </w:tc>
        <w:tc>
          <w:tcPr>
            <w:tcW w:w="1426" w:type="dxa"/>
            <w:gridSpan w:val="4"/>
            <w:tcBorders>
              <w:top w:val="single" w:sz="4" w:space="0" w:color="auto"/>
              <w:left w:val="single" w:sz="4" w:space="0" w:color="auto"/>
              <w:bottom w:val="single" w:sz="4" w:space="0" w:color="auto"/>
              <w:right w:val="single" w:sz="4" w:space="0" w:color="auto"/>
            </w:tcBorders>
            <w:hideMark/>
          </w:tcPr>
          <w:p w14:paraId="2D5BF25E"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індивід.</w:t>
            </w:r>
          </w:p>
        </w:tc>
        <w:tc>
          <w:tcPr>
            <w:tcW w:w="1460" w:type="dxa"/>
            <w:gridSpan w:val="3"/>
            <w:tcBorders>
              <w:top w:val="single" w:sz="4" w:space="0" w:color="auto"/>
              <w:left w:val="single" w:sz="4" w:space="0" w:color="auto"/>
              <w:bottom w:val="single" w:sz="4" w:space="0" w:color="auto"/>
              <w:right w:val="single" w:sz="4" w:space="0" w:color="auto"/>
            </w:tcBorders>
            <w:hideMark/>
          </w:tcPr>
          <w:p w14:paraId="3B6DD3FE"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lang w:val="en-US"/>
              </w:rPr>
              <w:t>3, 11, 13, 22-27, 31</w:t>
            </w:r>
            <w:r>
              <w:t>; нотна</w:t>
            </w:r>
          </w:p>
        </w:tc>
        <w:tc>
          <w:tcPr>
            <w:tcW w:w="1559" w:type="dxa"/>
            <w:tcBorders>
              <w:top w:val="single" w:sz="4" w:space="0" w:color="auto"/>
              <w:left w:val="single" w:sz="4" w:space="0" w:color="auto"/>
              <w:bottom w:val="single" w:sz="4" w:space="0" w:color="auto"/>
              <w:right w:val="single" w:sz="4" w:space="0" w:color="auto"/>
            </w:tcBorders>
            <w:hideMark/>
          </w:tcPr>
          <w:p w14:paraId="7F6A9AED" w14:textId="77777777" w:rsidR="00B571B6" w:rsidRDefault="00B571B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jc w:val="center"/>
              <w:rPr>
                <w:bCs/>
                <w:color w:val="000000"/>
                <w:lang w:val="uk-UA"/>
              </w:rPr>
            </w:pPr>
            <w:r>
              <w:rPr>
                <w:bCs/>
                <w:color w:val="000000"/>
                <w:lang w:val="uk-UA"/>
              </w:rPr>
              <w:t>2</w:t>
            </w:r>
          </w:p>
        </w:tc>
        <w:tc>
          <w:tcPr>
            <w:tcW w:w="1265" w:type="dxa"/>
            <w:gridSpan w:val="2"/>
            <w:tcBorders>
              <w:top w:val="single" w:sz="4" w:space="0" w:color="auto"/>
              <w:left w:val="single" w:sz="4" w:space="0" w:color="auto"/>
              <w:bottom w:val="single" w:sz="4" w:space="0" w:color="auto"/>
              <w:right w:val="single" w:sz="4" w:space="0" w:color="auto"/>
            </w:tcBorders>
          </w:tcPr>
          <w:p w14:paraId="37C66644" w14:textId="77777777" w:rsidR="00B571B6" w:rsidRDefault="00B571B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jc w:val="center"/>
              <w:rPr>
                <w:b/>
                <w:bCs/>
                <w:color w:val="000000"/>
              </w:rPr>
            </w:pPr>
          </w:p>
        </w:tc>
        <w:tc>
          <w:tcPr>
            <w:tcW w:w="1404" w:type="dxa"/>
            <w:gridSpan w:val="2"/>
            <w:tcBorders>
              <w:top w:val="single" w:sz="4" w:space="0" w:color="auto"/>
              <w:left w:val="single" w:sz="4" w:space="0" w:color="auto"/>
              <w:bottom w:val="single" w:sz="4" w:space="0" w:color="auto"/>
              <w:right w:val="single" w:sz="4" w:space="0" w:color="auto"/>
            </w:tcBorders>
            <w:hideMark/>
          </w:tcPr>
          <w:p w14:paraId="514E1565" w14:textId="77777777" w:rsidR="00B571B6" w:rsidRDefault="00B571B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jc w:val="center"/>
              <w:rPr>
                <w:bCs/>
                <w:color w:val="000000"/>
                <w:lang w:val="uk-UA"/>
              </w:rPr>
            </w:pPr>
            <w:r>
              <w:rPr>
                <w:bCs/>
                <w:color w:val="000000"/>
                <w:lang w:val="uk-UA"/>
              </w:rPr>
              <w:t>2 тиждень 2-го семестру</w:t>
            </w:r>
          </w:p>
        </w:tc>
      </w:tr>
      <w:tr w:rsidR="00B571B6" w14:paraId="52F2C855" w14:textId="77777777" w:rsidTr="00B571B6">
        <w:trPr>
          <w:trHeight w:val="469"/>
        </w:trPr>
        <w:tc>
          <w:tcPr>
            <w:tcW w:w="2217" w:type="dxa"/>
            <w:gridSpan w:val="2"/>
            <w:tcBorders>
              <w:top w:val="single" w:sz="4" w:space="0" w:color="auto"/>
              <w:left w:val="single" w:sz="4" w:space="0" w:color="auto"/>
              <w:bottom w:val="single" w:sz="4" w:space="0" w:color="auto"/>
              <w:right w:val="single" w:sz="4" w:space="0" w:color="auto"/>
            </w:tcBorders>
            <w:hideMark/>
          </w:tcPr>
          <w:p w14:paraId="436C119A"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Тема 6. Робота над дошкільним і шкільним пісенним репертуаром</w:t>
            </w:r>
          </w:p>
        </w:tc>
        <w:tc>
          <w:tcPr>
            <w:tcW w:w="1426" w:type="dxa"/>
            <w:gridSpan w:val="4"/>
            <w:tcBorders>
              <w:top w:val="single" w:sz="4" w:space="0" w:color="auto"/>
              <w:left w:val="single" w:sz="4" w:space="0" w:color="auto"/>
              <w:bottom w:val="single" w:sz="4" w:space="0" w:color="auto"/>
              <w:right w:val="single" w:sz="4" w:space="0" w:color="auto"/>
            </w:tcBorders>
            <w:hideMark/>
          </w:tcPr>
          <w:p w14:paraId="23EC25CD"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самост.</w:t>
            </w:r>
          </w:p>
        </w:tc>
        <w:tc>
          <w:tcPr>
            <w:tcW w:w="1460" w:type="dxa"/>
            <w:gridSpan w:val="3"/>
            <w:tcBorders>
              <w:top w:val="single" w:sz="4" w:space="0" w:color="auto"/>
              <w:left w:val="single" w:sz="4" w:space="0" w:color="auto"/>
              <w:bottom w:val="single" w:sz="4" w:space="0" w:color="auto"/>
              <w:right w:val="single" w:sz="4" w:space="0" w:color="auto"/>
            </w:tcBorders>
            <w:hideMark/>
          </w:tcPr>
          <w:p w14:paraId="3572EFAE"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нотна</w:t>
            </w:r>
          </w:p>
        </w:tc>
        <w:tc>
          <w:tcPr>
            <w:tcW w:w="1559" w:type="dxa"/>
            <w:tcBorders>
              <w:top w:val="single" w:sz="4" w:space="0" w:color="auto"/>
              <w:left w:val="single" w:sz="4" w:space="0" w:color="auto"/>
              <w:bottom w:val="single" w:sz="4" w:space="0" w:color="auto"/>
              <w:right w:val="single" w:sz="4" w:space="0" w:color="auto"/>
            </w:tcBorders>
            <w:hideMark/>
          </w:tcPr>
          <w:p w14:paraId="1561C79F"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20</w:t>
            </w:r>
          </w:p>
        </w:tc>
        <w:tc>
          <w:tcPr>
            <w:tcW w:w="1265" w:type="dxa"/>
            <w:gridSpan w:val="2"/>
            <w:tcBorders>
              <w:top w:val="single" w:sz="4" w:space="0" w:color="auto"/>
              <w:left w:val="single" w:sz="4" w:space="0" w:color="auto"/>
              <w:bottom w:val="single" w:sz="4" w:space="0" w:color="auto"/>
              <w:right w:val="single" w:sz="4" w:space="0" w:color="auto"/>
            </w:tcBorders>
            <w:hideMark/>
          </w:tcPr>
          <w:p w14:paraId="6333D755"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10 балів</w:t>
            </w:r>
          </w:p>
        </w:tc>
        <w:tc>
          <w:tcPr>
            <w:tcW w:w="1404" w:type="dxa"/>
            <w:gridSpan w:val="2"/>
            <w:tcBorders>
              <w:top w:val="single" w:sz="4" w:space="0" w:color="auto"/>
              <w:left w:val="single" w:sz="4" w:space="0" w:color="auto"/>
              <w:bottom w:val="single" w:sz="4" w:space="0" w:color="auto"/>
              <w:right w:val="single" w:sz="4" w:space="0" w:color="auto"/>
            </w:tcBorders>
            <w:hideMark/>
          </w:tcPr>
          <w:p w14:paraId="56D8B709"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12 тиждень 2-го семестру (КЗ)</w:t>
            </w:r>
          </w:p>
        </w:tc>
      </w:tr>
      <w:tr w:rsidR="00B571B6" w14:paraId="350184CA" w14:textId="77777777" w:rsidTr="00B571B6">
        <w:trPr>
          <w:trHeight w:val="469"/>
        </w:trPr>
        <w:tc>
          <w:tcPr>
            <w:tcW w:w="2217" w:type="dxa"/>
            <w:gridSpan w:val="2"/>
            <w:tcBorders>
              <w:top w:val="single" w:sz="4" w:space="0" w:color="auto"/>
              <w:left w:val="single" w:sz="4" w:space="0" w:color="auto"/>
              <w:bottom w:val="single" w:sz="4" w:space="0" w:color="auto"/>
              <w:right w:val="single" w:sz="4" w:space="0" w:color="auto"/>
            </w:tcBorders>
            <w:hideMark/>
          </w:tcPr>
          <w:p w14:paraId="46FC4C94" w14:textId="77777777" w:rsidR="00B571B6" w:rsidRDefault="00B571B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jc w:val="both"/>
              <w:rPr>
                <w:b/>
                <w:bCs/>
                <w:color w:val="000000"/>
              </w:rPr>
            </w:pPr>
            <w:r>
              <w:rPr>
                <w:bCs/>
                <w:lang w:val="uk-UA"/>
              </w:rPr>
              <w:t>Тема 7. Освоєння танцювальних жанрів</w:t>
            </w:r>
          </w:p>
        </w:tc>
        <w:tc>
          <w:tcPr>
            <w:tcW w:w="1426" w:type="dxa"/>
            <w:gridSpan w:val="4"/>
            <w:tcBorders>
              <w:top w:val="single" w:sz="4" w:space="0" w:color="auto"/>
              <w:left w:val="single" w:sz="4" w:space="0" w:color="auto"/>
              <w:bottom w:val="single" w:sz="4" w:space="0" w:color="auto"/>
              <w:right w:val="single" w:sz="4" w:space="0" w:color="auto"/>
            </w:tcBorders>
            <w:hideMark/>
          </w:tcPr>
          <w:p w14:paraId="5812B297" w14:textId="77777777" w:rsidR="00B571B6" w:rsidRDefault="00B571B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jc w:val="center"/>
              <w:rPr>
                <w:b/>
                <w:bCs/>
                <w:color w:val="000000"/>
                <w:lang w:val="uk-UA"/>
              </w:rPr>
            </w:pPr>
            <w:r>
              <w:rPr>
                <w:lang w:val="uk-UA"/>
              </w:rPr>
              <w:t>індивід.</w:t>
            </w:r>
          </w:p>
        </w:tc>
        <w:tc>
          <w:tcPr>
            <w:tcW w:w="1460" w:type="dxa"/>
            <w:gridSpan w:val="3"/>
            <w:tcBorders>
              <w:top w:val="single" w:sz="4" w:space="0" w:color="auto"/>
              <w:left w:val="single" w:sz="4" w:space="0" w:color="auto"/>
              <w:bottom w:val="single" w:sz="4" w:space="0" w:color="auto"/>
              <w:right w:val="single" w:sz="4" w:space="0" w:color="auto"/>
            </w:tcBorders>
            <w:hideMark/>
          </w:tcPr>
          <w:p w14:paraId="605A291D" w14:textId="77777777" w:rsidR="00B571B6" w:rsidRDefault="00B571B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jc w:val="center"/>
              <w:rPr>
                <w:b/>
                <w:bCs/>
                <w:color w:val="000000"/>
              </w:rPr>
            </w:pPr>
            <w:r>
              <w:rPr>
                <w:lang w:val="en-US"/>
              </w:rPr>
              <w:t>22, 29, 31, 42</w:t>
            </w:r>
          </w:p>
        </w:tc>
        <w:tc>
          <w:tcPr>
            <w:tcW w:w="1559" w:type="dxa"/>
            <w:tcBorders>
              <w:top w:val="single" w:sz="4" w:space="0" w:color="auto"/>
              <w:left w:val="single" w:sz="4" w:space="0" w:color="auto"/>
              <w:bottom w:val="single" w:sz="4" w:space="0" w:color="auto"/>
              <w:right w:val="single" w:sz="4" w:space="0" w:color="auto"/>
            </w:tcBorders>
            <w:hideMark/>
          </w:tcPr>
          <w:p w14:paraId="7DE82AB4" w14:textId="77777777" w:rsidR="00B571B6" w:rsidRDefault="00B571B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jc w:val="center"/>
              <w:rPr>
                <w:bCs/>
                <w:color w:val="000000"/>
                <w:lang w:val="uk-UA"/>
              </w:rPr>
            </w:pPr>
            <w:r>
              <w:rPr>
                <w:bCs/>
                <w:color w:val="000000"/>
                <w:lang w:val="uk-UA"/>
              </w:rPr>
              <w:t>2</w:t>
            </w:r>
          </w:p>
        </w:tc>
        <w:tc>
          <w:tcPr>
            <w:tcW w:w="1265" w:type="dxa"/>
            <w:gridSpan w:val="2"/>
            <w:tcBorders>
              <w:top w:val="single" w:sz="4" w:space="0" w:color="auto"/>
              <w:left w:val="single" w:sz="4" w:space="0" w:color="auto"/>
              <w:bottom w:val="single" w:sz="4" w:space="0" w:color="auto"/>
              <w:right w:val="single" w:sz="4" w:space="0" w:color="auto"/>
            </w:tcBorders>
          </w:tcPr>
          <w:p w14:paraId="4EBB2E2E" w14:textId="77777777" w:rsidR="00B571B6" w:rsidRDefault="00B571B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jc w:val="center"/>
              <w:rPr>
                <w:b/>
                <w:bCs/>
                <w:color w:val="000000"/>
              </w:rPr>
            </w:pPr>
          </w:p>
        </w:tc>
        <w:tc>
          <w:tcPr>
            <w:tcW w:w="1404" w:type="dxa"/>
            <w:gridSpan w:val="2"/>
            <w:tcBorders>
              <w:top w:val="single" w:sz="4" w:space="0" w:color="auto"/>
              <w:left w:val="single" w:sz="4" w:space="0" w:color="auto"/>
              <w:bottom w:val="single" w:sz="4" w:space="0" w:color="auto"/>
              <w:right w:val="single" w:sz="4" w:space="0" w:color="auto"/>
            </w:tcBorders>
            <w:hideMark/>
          </w:tcPr>
          <w:p w14:paraId="7DE77F09" w14:textId="77777777" w:rsidR="00B571B6" w:rsidRDefault="00B571B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jc w:val="center"/>
              <w:rPr>
                <w:bCs/>
                <w:color w:val="000000"/>
                <w:lang w:val="uk-UA"/>
              </w:rPr>
            </w:pPr>
            <w:r>
              <w:rPr>
                <w:bCs/>
                <w:color w:val="000000"/>
                <w:lang w:val="uk-UA"/>
              </w:rPr>
              <w:t>12 тиждень 2-го семестру</w:t>
            </w:r>
          </w:p>
        </w:tc>
      </w:tr>
      <w:tr w:rsidR="00B571B6" w14:paraId="47EE351B" w14:textId="77777777" w:rsidTr="00B571B6">
        <w:trPr>
          <w:trHeight w:val="469"/>
        </w:trPr>
        <w:tc>
          <w:tcPr>
            <w:tcW w:w="2217" w:type="dxa"/>
            <w:gridSpan w:val="2"/>
            <w:tcBorders>
              <w:top w:val="single" w:sz="4" w:space="0" w:color="auto"/>
              <w:left w:val="single" w:sz="4" w:space="0" w:color="auto"/>
              <w:bottom w:val="single" w:sz="4" w:space="0" w:color="auto"/>
              <w:right w:val="single" w:sz="4" w:space="0" w:color="auto"/>
            </w:tcBorders>
            <w:hideMark/>
          </w:tcPr>
          <w:p w14:paraId="1650116D"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 xml:space="preserve">Тема 8. Робота над різножанровими танцювальними п’єсами </w:t>
            </w:r>
          </w:p>
        </w:tc>
        <w:tc>
          <w:tcPr>
            <w:tcW w:w="1426" w:type="dxa"/>
            <w:gridSpan w:val="4"/>
            <w:tcBorders>
              <w:top w:val="single" w:sz="4" w:space="0" w:color="auto"/>
              <w:left w:val="single" w:sz="4" w:space="0" w:color="auto"/>
              <w:bottom w:val="single" w:sz="4" w:space="0" w:color="auto"/>
              <w:right w:val="single" w:sz="4" w:space="0" w:color="auto"/>
            </w:tcBorders>
            <w:hideMark/>
          </w:tcPr>
          <w:p w14:paraId="18B9467C"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самост.</w:t>
            </w:r>
          </w:p>
        </w:tc>
        <w:tc>
          <w:tcPr>
            <w:tcW w:w="1460" w:type="dxa"/>
            <w:gridSpan w:val="3"/>
            <w:tcBorders>
              <w:top w:val="single" w:sz="4" w:space="0" w:color="auto"/>
              <w:left w:val="single" w:sz="4" w:space="0" w:color="auto"/>
              <w:bottom w:val="single" w:sz="4" w:space="0" w:color="auto"/>
              <w:right w:val="single" w:sz="4" w:space="0" w:color="auto"/>
            </w:tcBorders>
            <w:hideMark/>
          </w:tcPr>
          <w:p w14:paraId="16D1CC41"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нотна</w:t>
            </w:r>
          </w:p>
        </w:tc>
        <w:tc>
          <w:tcPr>
            <w:tcW w:w="1559" w:type="dxa"/>
            <w:tcBorders>
              <w:top w:val="single" w:sz="4" w:space="0" w:color="auto"/>
              <w:left w:val="single" w:sz="4" w:space="0" w:color="auto"/>
              <w:bottom w:val="single" w:sz="4" w:space="0" w:color="auto"/>
              <w:right w:val="single" w:sz="4" w:space="0" w:color="auto"/>
            </w:tcBorders>
            <w:hideMark/>
          </w:tcPr>
          <w:p w14:paraId="09959EDA"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18</w:t>
            </w:r>
          </w:p>
        </w:tc>
        <w:tc>
          <w:tcPr>
            <w:tcW w:w="1265" w:type="dxa"/>
            <w:gridSpan w:val="2"/>
            <w:tcBorders>
              <w:top w:val="single" w:sz="4" w:space="0" w:color="auto"/>
              <w:left w:val="single" w:sz="4" w:space="0" w:color="auto"/>
              <w:bottom w:val="single" w:sz="4" w:space="0" w:color="auto"/>
              <w:right w:val="single" w:sz="4" w:space="0" w:color="auto"/>
            </w:tcBorders>
            <w:hideMark/>
          </w:tcPr>
          <w:p w14:paraId="4BFBBE60"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10 балів</w:t>
            </w:r>
          </w:p>
        </w:tc>
        <w:tc>
          <w:tcPr>
            <w:tcW w:w="1404" w:type="dxa"/>
            <w:gridSpan w:val="2"/>
            <w:tcBorders>
              <w:top w:val="single" w:sz="4" w:space="0" w:color="auto"/>
              <w:left w:val="single" w:sz="4" w:space="0" w:color="auto"/>
              <w:bottom w:val="single" w:sz="4" w:space="0" w:color="auto"/>
              <w:right w:val="single" w:sz="4" w:space="0" w:color="auto"/>
            </w:tcBorders>
            <w:hideMark/>
          </w:tcPr>
          <w:p w14:paraId="13C35706"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12 тиждень 2-го семестру (КЗ)</w:t>
            </w:r>
          </w:p>
        </w:tc>
      </w:tr>
      <w:tr w:rsidR="00B571B6" w14:paraId="41187BB8" w14:textId="77777777" w:rsidTr="00B571B6">
        <w:trPr>
          <w:trHeight w:val="469"/>
        </w:trPr>
        <w:tc>
          <w:tcPr>
            <w:tcW w:w="2217" w:type="dxa"/>
            <w:gridSpan w:val="2"/>
            <w:tcBorders>
              <w:top w:val="single" w:sz="4" w:space="0" w:color="auto"/>
              <w:left w:val="single" w:sz="4" w:space="0" w:color="auto"/>
              <w:bottom w:val="single" w:sz="4" w:space="0" w:color="auto"/>
              <w:right w:val="single" w:sz="4" w:space="0" w:color="auto"/>
            </w:tcBorders>
            <w:hideMark/>
          </w:tcPr>
          <w:p w14:paraId="187821EE" w14:textId="77777777" w:rsidR="00B571B6" w:rsidRDefault="00B571B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jc w:val="both"/>
              <w:rPr>
                <w:b/>
                <w:bCs/>
                <w:color w:val="000000"/>
              </w:rPr>
            </w:pPr>
            <w:r>
              <w:rPr>
                <w:bCs/>
                <w:lang w:val="uk-UA"/>
              </w:rPr>
              <w:lastRenderedPageBreak/>
              <w:t xml:space="preserve">Тема 9. </w:t>
            </w:r>
            <w:r>
              <w:rPr>
                <w:szCs w:val="28"/>
                <w:lang w:val="uk-UA"/>
              </w:rPr>
              <w:t>Розвиток імпровізаційних навичок акомпанементу</w:t>
            </w:r>
          </w:p>
        </w:tc>
        <w:tc>
          <w:tcPr>
            <w:tcW w:w="1426" w:type="dxa"/>
            <w:gridSpan w:val="4"/>
            <w:tcBorders>
              <w:top w:val="single" w:sz="4" w:space="0" w:color="auto"/>
              <w:left w:val="single" w:sz="4" w:space="0" w:color="auto"/>
              <w:bottom w:val="single" w:sz="4" w:space="0" w:color="auto"/>
              <w:right w:val="single" w:sz="4" w:space="0" w:color="auto"/>
            </w:tcBorders>
            <w:hideMark/>
          </w:tcPr>
          <w:p w14:paraId="53BA6820" w14:textId="77777777" w:rsidR="00B571B6" w:rsidRDefault="00B571B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jc w:val="center"/>
              <w:rPr>
                <w:b/>
                <w:bCs/>
                <w:color w:val="000000"/>
              </w:rPr>
            </w:pPr>
            <w:r>
              <w:rPr>
                <w:lang w:val="uk-UA"/>
              </w:rPr>
              <w:t>індивід.</w:t>
            </w:r>
          </w:p>
        </w:tc>
        <w:tc>
          <w:tcPr>
            <w:tcW w:w="1460" w:type="dxa"/>
            <w:gridSpan w:val="3"/>
            <w:tcBorders>
              <w:top w:val="single" w:sz="4" w:space="0" w:color="auto"/>
              <w:left w:val="single" w:sz="4" w:space="0" w:color="auto"/>
              <w:bottom w:val="single" w:sz="4" w:space="0" w:color="auto"/>
              <w:right w:val="single" w:sz="4" w:space="0" w:color="auto"/>
            </w:tcBorders>
            <w:hideMark/>
          </w:tcPr>
          <w:p w14:paraId="31396419" w14:textId="77777777" w:rsidR="00B571B6" w:rsidRDefault="00B571B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jc w:val="center"/>
              <w:rPr>
                <w:b/>
                <w:bCs/>
                <w:color w:val="000000"/>
              </w:rPr>
            </w:pPr>
            <w:r>
              <w:rPr>
                <w:lang w:val="en-US"/>
              </w:rPr>
              <w:t>10, 11, 14, 28, 31</w:t>
            </w:r>
          </w:p>
        </w:tc>
        <w:tc>
          <w:tcPr>
            <w:tcW w:w="1559" w:type="dxa"/>
            <w:tcBorders>
              <w:top w:val="single" w:sz="4" w:space="0" w:color="auto"/>
              <w:left w:val="single" w:sz="4" w:space="0" w:color="auto"/>
              <w:bottom w:val="single" w:sz="4" w:space="0" w:color="auto"/>
              <w:right w:val="single" w:sz="4" w:space="0" w:color="auto"/>
            </w:tcBorders>
            <w:hideMark/>
          </w:tcPr>
          <w:p w14:paraId="01C1F012" w14:textId="77777777" w:rsidR="00B571B6" w:rsidRDefault="00B571B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jc w:val="center"/>
              <w:rPr>
                <w:bCs/>
                <w:color w:val="000000"/>
                <w:lang w:val="uk-UA"/>
              </w:rPr>
            </w:pPr>
            <w:r>
              <w:rPr>
                <w:bCs/>
                <w:color w:val="000000"/>
                <w:lang w:val="uk-UA"/>
              </w:rPr>
              <w:t>2</w:t>
            </w:r>
          </w:p>
        </w:tc>
        <w:tc>
          <w:tcPr>
            <w:tcW w:w="1265" w:type="dxa"/>
            <w:gridSpan w:val="2"/>
            <w:tcBorders>
              <w:top w:val="single" w:sz="4" w:space="0" w:color="auto"/>
              <w:left w:val="single" w:sz="4" w:space="0" w:color="auto"/>
              <w:bottom w:val="single" w:sz="4" w:space="0" w:color="auto"/>
              <w:right w:val="single" w:sz="4" w:space="0" w:color="auto"/>
            </w:tcBorders>
          </w:tcPr>
          <w:p w14:paraId="0823A5FA" w14:textId="77777777" w:rsidR="00B571B6" w:rsidRDefault="00B571B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jc w:val="center"/>
              <w:rPr>
                <w:b/>
                <w:bCs/>
                <w:color w:val="000000"/>
              </w:rPr>
            </w:pPr>
          </w:p>
        </w:tc>
        <w:tc>
          <w:tcPr>
            <w:tcW w:w="1404" w:type="dxa"/>
            <w:gridSpan w:val="2"/>
            <w:tcBorders>
              <w:top w:val="single" w:sz="4" w:space="0" w:color="auto"/>
              <w:left w:val="single" w:sz="4" w:space="0" w:color="auto"/>
              <w:bottom w:val="single" w:sz="4" w:space="0" w:color="auto"/>
              <w:right w:val="single" w:sz="4" w:space="0" w:color="auto"/>
            </w:tcBorders>
            <w:hideMark/>
          </w:tcPr>
          <w:p w14:paraId="5AA32D94" w14:textId="77777777" w:rsidR="00B571B6" w:rsidRDefault="00B571B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jc w:val="center"/>
              <w:rPr>
                <w:b/>
                <w:bCs/>
                <w:color w:val="000000"/>
              </w:rPr>
            </w:pPr>
            <w:r>
              <w:rPr>
                <w:bCs/>
                <w:color w:val="000000"/>
                <w:lang w:val="uk-UA"/>
              </w:rPr>
              <w:t>12 тиждень 2-го семестру</w:t>
            </w:r>
          </w:p>
        </w:tc>
      </w:tr>
      <w:tr w:rsidR="00B571B6" w14:paraId="1A795805" w14:textId="77777777" w:rsidTr="00B571B6">
        <w:trPr>
          <w:trHeight w:val="469"/>
        </w:trPr>
        <w:tc>
          <w:tcPr>
            <w:tcW w:w="2217" w:type="dxa"/>
            <w:gridSpan w:val="2"/>
            <w:tcBorders>
              <w:top w:val="single" w:sz="4" w:space="0" w:color="auto"/>
              <w:left w:val="single" w:sz="4" w:space="0" w:color="auto"/>
              <w:bottom w:val="single" w:sz="4" w:space="0" w:color="auto"/>
              <w:right w:val="single" w:sz="4" w:space="0" w:color="auto"/>
            </w:tcBorders>
            <w:hideMark/>
          </w:tcPr>
          <w:p w14:paraId="634F2127"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Тема 10. Практичні навички виконання цифрових позначень акомпанементу, імпровізації</w:t>
            </w:r>
          </w:p>
        </w:tc>
        <w:tc>
          <w:tcPr>
            <w:tcW w:w="1426" w:type="dxa"/>
            <w:gridSpan w:val="4"/>
            <w:tcBorders>
              <w:top w:val="single" w:sz="4" w:space="0" w:color="auto"/>
              <w:left w:val="single" w:sz="4" w:space="0" w:color="auto"/>
              <w:bottom w:val="single" w:sz="4" w:space="0" w:color="auto"/>
              <w:right w:val="single" w:sz="4" w:space="0" w:color="auto"/>
            </w:tcBorders>
            <w:hideMark/>
          </w:tcPr>
          <w:p w14:paraId="6DB7B0CE"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самост.</w:t>
            </w:r>
          </w:p>
        </w:tc>
        <w:tc>
          <w:tcPr>
            <w:tcW w:w="1460" w:type="dxa"/>
            <w:gridSpan w:val="3"/>
            <w:tcBorders>
              <w:top w:val="single" w:sz="4" w:space="0" w:color="auto"/>
              <w:left w:val="single" w:sz="4" w:space="0" w:color="auto"/>
              <w:bottom w:val="single" w:sz="4" w:space="0" w:color="auto"/>
              <w:right w:val="single" w:sz="4" w:space="0" w:color="auto"/>
            </w:tcBorders>
            <w:hideMark/>
          </w:tcPr>
          <w:p w14:paraId="3B06AE4C"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нотна</w:t>
            </w:r>
          </w:p>
        </w:tc>
        <w:tc>
          <w:tcPr>
            <w:tcW w:w="1559" w:type="dxa"/>
            <w:tcBorders>
              <w:top w:val="single" w:sz="4" w:space="0" w:color="auto"/>
              <w:left w:val="single" w:sz="4" w:space="0" w:color="auto"/>
              <w:bottom w:val="single" w:sz="4" w:space="0" w:color="auto"/>
              <w:right w:val="single" w:sz="4" w:space="0" w:color="auto"/>
            </w:tcBorders>
            <w:hideMark/>
          </w:tcPr>
          <w:p w14:paraId="0A595CF9"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lang w:val="en-US"/>
              </w:rPr>
              <w:t>1</w:t>
            </w:r>
            <w:r>
              <w:t>6</w:t>
            </w:r>
          </w:p>
        </w:tc>
        <w:tc>
          <w:tcPr>
            <w:tcW w:w="1265" w:type="dxa"/>
            <w:gridSpan w:val="2"/>
            <w:tcBorders>
              <w:top w:val="single" w:sz="4" w:space="0" w:color="auto"/>
              <w:left w:val="single" w:sz="4" w:space="0" w:color="auto"/>
              <w:bottom w:val="single" w:sz="4" w:space="0" w:color="auto"/>
              <w:right w:val="single" w:sz="4" w:space="0" w:color="auto"/>
            </w:tcBorders>
            <w:hideMark/>
          </w:tcPr>
          <w:p w14:paraId="21507B40"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10 балів</w:t>
            </w:r>
          </w:p>
        </w:tc>
        <w:tc>
          <w:tcPr>
            <w:tcW w:w="1404" w:type="dxa"/>
            <w:gridSpan w:val="2"/>
            <w:tcBorders>
              <w:top w:val="single" w:sz="4" w:space="0" w:color="auto"/>
              <w:left w:val="single" w:sz="4" w:space="0" w:color="auto"/>
              <w:bottom w:val="single" w:sz="4" w:space="0" w:color="auto"/>
              <w:right w:val="single" w:sz="4" w:space="0" w:color="auto"/>
            </w:tcBorders>
            <w:hideMark/>
          </w:tcPr>
          <w:p w14:paraId="279501F8"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12 тиждень 2- го семестру (КЗ)</w:t>
            </w:r>
          </w:p>
        </w:tc>
      </w:tr>
      <w:tr w:rsidR="00B571B6" w14:paraId="7647E289" w14:textId="77777777" w:rsidTr="00B571B6">
        <w:trPr>
          <w:trHeight w:val="272"/>
        </w:trPr>
        <w:tc>
          <w:tcPr>
            <w:tcW w:w="9331" w:type="dxa"/>
            <w:gridSpan w:val="14"/>
            <w:tcBorders>
              <w:top w:val="single" w:sz="4" w:space="0" w:color="auto"/>
              <w:left w:val="single" w:sz="4" w:space="0" w:color="auto"/>
              <w:bottom w:val="single" w:sz="4" w:space="0" w:color="auto"/>
              <w:right w:val="single" w:sz="4" w:space="0" w:color="auto"/>
            </w:tcBorders>
            <w:hideMark/>
          </w:tcPr>
          <w:p w14:paraId="3C3271E3"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bCs/>
                <w:i/>
              </w:rPr>
              <w:t>Змістовий модуль 3.</w:t>
            </w:r>
            <w:r>
              <w:rPr>
                <w:i/>
              </w:rPr>
              <w:t xml:space="preserve"> </w:t>
            </w:r>
            <w:r>
              <w:rPr>
                <w:b/>
                <w:i/>
              </w:rPr>
              <w:t>Робота над екзаменаційною програмою</w:t>
            </w:r>
          </w:p>
        </w:tc>
      </w:tr>
      <w:tr w:rsidR="00B571B6" w14:paraId="4CF63199" w14:textId="77777777" w:rsidTr="00B571B6">
        <w:trPr>
          <w:trHeight w:val="469"/>
        </w:trPr>
        <w:tc>
          <w:tcPr>
            <w:tcW w:w="2217" w:type="dxa"/>
            <w:gridSpan w:val="2"/>
            <w:tcBorders>
              <w:top w:val="single" w:sz="4" w:space="0" w:color="auto"/>
              <w:left w:val="single" w:sz="4" w:space="0" w:color="auto"/>
              <w:bottom w:val="single" w:sz="4" w:space="0" w:color="auto"/>
              <w:right w:val="single" w:sz="4" w:space="0" w:color="auto"/>
            </w:tcBorders>
            <w:hideMark/>
          </w:tcPr>
          <w:p w14:paraId="3ECA9024" w14:textId="77777777" w:rsidR="00B571B6" w:rsidRDefault="00B571B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rPr>
                <w:b/>
                <w:bCs/>
                <w:color w:val="000000"/>
              </w:rPr>
            </w:pPr>
            <w:r>
              <w:rPr>
                <w:bCs/>
                <w:lang w:val="uk-UA"/>
              </w:rPr>
              <w:t>Тема 11</w:t>
            </w:r>
            <w:r>
              <w:rPr>
                <w:lang w:val="uk-UA"/>
              </w:rPr>
              <w:t>. Підготовка до екзамену</w:t>
            </w:r>
          </w:p>
        </w:tc>
        <w:tc>
          <w:tcPr>
            <w:tcW w:w="1426" w:type="dxa"/>
            <w:gridSpan w:val="4"/>
            <w:tcBorders>
              <w:top w:val="single" w:sz="4" w:space="0" w:color="auto"/>
              <w:left w:val="single" w:sz="4" w:space="0" w:color="auto"/>
              <w:bottom w:val="single" w:sz="4" w:space="0" w:color="auto"/>
              <w:right w:val="single" w:sz="4" w:space="0" w:color="auto"/>
            </w:tcBorders>
            <w:hideMark/>
          </w:tcPr>
          <w:p w14:paraId="7C087DFB" w14:textId="77777777" w:rsidR="00B571B6" w:rsidRDefault="00B571B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jc w:val="center"/>
              <w:rPr>
                <w:b/>
                <w:bCs/>
                <w:color w:val="000000"/>
              </w:rPr>
            </w:pPr>
            <w:r>
              <w:rPr>
                <w:lang w:val="uk-UA"/>
              </w:rPr>
              <w:t>індивід.</w:t>
            </w:r>
          </w:p>
        </w:tc>
        <w:tc>
          <w:tcPr>
            <w:tcW w:w="1460" w:type="dxa"/>
            <w:gridSpan w:val="3"/>
            <w:tcBorders>
              <w:top w:val="single" w:sz="4" w:space="0" w:color="auto"/>
              <w:left w:val="single" w:sz="4" w:space="0" w:color="auto"/>
              <w:bottom w:val="single" w:sz="4" w:space="0" w:color="auto"/>
              <w:right w:val="single" w:sz="4" w:space="0" w:color="auto"/>
            </w:tcBorders>
            <w:hideMark/>
          </w:tcPr>
          <w:p w14:paraId="6CD5FC45"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8, 11, 12, 17, 22, 25, 31, 42; нотна</w:t>
            </w:r>
          </w:p>
        </w:tc>
        <w:tc>
          <w:tcPr>
            <w:tcW w:w="1559" w:type="dxa"/>
            <w:tcBorders>
              <w:top w:val="single" w:sz="4" w:space="0" w:color="auto"/>
              <w:left w:val="single" w:sz="4" w:space="0" w:color="auto"/>
              <w:bottom w:val="single" w:sz="4" w:space="0" w:color="auto"/>
              <w:right w:val="single" w:sz="4" w:space="0" w:color="auto"/>
            </w:tcBorders>
            <w:hideMark/>
          </w:tcPr>
          <w:p w14:paraId="683BC718"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8</w:t>
            </w:r>
          </w:p>
        </w:tc>
        <w:tc>
          <w:tcPr>
            <w:tcW w:w="1265" w:type="dxa"/>
            <w:gridSpan w:val="2"/>
            <w:tcBorders>
              <w:top w:val="single" w:sz="4" w:space="0" w:color="auto"/>
              <w:left w:val="single" w:sz="4" w:space="0" w:color="auto"/>
              <w:bottom w:val="single" w:sz="4" w:space="0" w:color="auto"/>
              <w:right w:val="single" w:sz="4" w:space="0" w:color="auto"/>
            </w:tcBorders>
          </w:tcPr>
          <w:p w14:paraId="5851D070"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04" w:type="dxa"/>
            <w:gridSpan w:val="2"/>
            <w:tcBorders>
              <w:top w:val="single" w:sz="4" w:space="0" w:color="auto"/>
              <w:left w:val="single" w:sz="4" w:space="0" w:color="auto"/>
              <w:bottom w:val="single" w:sz="4" w:space="0" w:color="auto"/>
              <w:right w:val="single" w:sz="4" w:space="0" w:color="auto"/>
            </w:tcBorders>
            <w:hideMark/>
          </w:tcPr>
          <w:p w14:paraId="55B64808"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4-5 тиждень 3-го семестру</w:t>
            </w:r>
          </w:p>
        </w:tc>
      </w:tr>
      <w:tr w:rsidR="00B571B6" w14:paraId="4A57134E" w14:textId="77777777" w:rsidTr="00B571B6">
        <w:trPr>
          <w:trHeight w:val="469"/>
        </w:trPr>
        <w:tc>
          <w:tcPr>
            <w:tcW w:w="2217" w:type="dxa"/>
            <w:gridSpan w:val="2"/>
            <w:tcBorders>
              <w:top w:val="single" w:sz="4" w:space="0" w:color="auto"/>
              <w:left w:val="single" w:sz="4" w:space="0" w:color="auto"/>
              <w:bottom w:val="single" w:sz="4" w:space="0" w:color="auto"/>
              <w:right w:val="single" w:sz="4" w:space="0" w:color="auto"/>
            </w:tcBorders>
            <w:hideMark/>
          </w:tcPr>
          <w:p w14:paraId="1BD99A7E"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Тема 12</w:t>
            </w:r>
            <w:r>
              <w:t xml:space="preserve">. </w:t>
            </w:r>
            <w:r>
              <w:rPr>
                <w:szCs w:val="28"/>
              </w:rPr>
              <w:t>Робота над точністю виконання всіх текстових вказівок, відповідністю фразування, артикуляції</w:t>
            </w:r>
          </w:p>
        </w:tc>
        <w:tc>
          <w:tcPr>
            <w:tcW w:w="1426" w:type="dxa"/>
            <w:gridSpan w:val="4"/>
            <w:tcBorders>
              <w:top w:val="single" w:sz="4" w:space="0" w:color="auto"/>
              <w:left w:val="single" w:sz="4" w:space="0" w:color="auto"/>
              <w:bottom w:val="single" w:sz="4" w:space="0" w:color="auto"/>
              <w:right w:val="single" w:sz="4" w:space="0" w:color="auto"/>
            </w:tcBorders>
            <w:hideMark/>
          </w:tcPr>
          <w:p w14:paraId="06089A6F"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самост.</w:t>
            </w:r>
          </w:p>
        </w:tc>
        <w:tc>
          <w:tcPr>
            <w:tcW w:w="1460" w:type="dxa"/>
            <w:gridSpan w:val="3"/>
            <w:tcBorders>
              <w:top w:val="single" w:sz="4" w:space="0" w:color="auto"/>
              <w:left w:val="single" w:sz="4" w:space="0" w:color="auto"/>
              <w:bottom w:val="single" w:sz="4" w:space="0" w:color="auto"/>
              <w:right w:val="single" w:sz="4" w:space="0" w:color="auto"/>
            </w:tcBorders>
            <w:hideMark/>
          </w:tcPr>
          <w:p w14:paraId="131952D1"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11</w:t>
            </w:r>
            <w:r>
              <w:rPr>
                <w:lang w:val="en-US"/>
              </w:rPr>
              <w:t>, 22, 25, 31, 42</w:t>
            </w:r>
            <w:r>
              <w:t>; нотна</w:t>
            </w:r>
          </w:p>
        </w:tc>
        <w:tc>
          <w:tcPr>
            <w:tcW w:w="1559" w:type="dxa"/>
            <w:tcBorders>
              <w:top w:val="single" w:sz="4" w:space="0" w:color="auto"/>
              <w:left w:val="single" w:sz="4" w:space="0" w:color="auto"/>
              <w:bottom w:val="single" w:sz="4" w:space="0" w:color="auto"/>
              <w:right w:val="single" w:sz="4" w:space="0" w:color="auto"/>
            </w:tcBorders>
            <w:hideMark/>
          </w:tcPr>
          <w:p w14:paraId="4D8AE222"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lang w:val="en-US"/>
              </w:rPr>
              <w:t>1</w:t>
            </w:r>
            <w:r>
              <w:t>8</w:t>
            </w:r>
          </w:p>
        </w:tc>
        <w:tc>
          <w:tcPr>
            <w:tcW w:w="1265" w:type="dxa"/>
            <w:gridSpan w:val="2"/>
            <w:tcBorders>
              <w:top w:val="single" w:sz="4" w:space="0" w:color="auto"/>
              <w:left w:val="single" w:sz="4" w:space="0" w:color="auto"/>
              <w:bottom w:val="single" w:sz="4" w:space="0" w:color="auto"/>
              <w:right w:val="single" w:sz="4" w:space="0" w:color="auto"/>
            </w:tcBorders>
          </w:tcPr>
          <w:p w14:paraId="641213C2"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04" w:type="dxa"/>
            <w:gridSpan w:val="2"/>
            <w:tcBorders>
              <w:top w:val="single" w:sz="4" w:space="0" w:color="auto"/>
              <w:left w:val="single" w:sz="4" w:space="0" w:color="auto"/>
              <w:bottom w:val="single" w:sz="4" w:space="0" w:color="auto"/>
              <w:right w:val="single" w:sz="4" w:space="0" w:color="auto"/>
            </w:tcBorders>
            <w:hideMark/>
          </w:tcPr>
          <w:p w14:paraId="248CD86A"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4-7 тиждень 3-го семестру</w:t>
            </w:r>
          </w:p>
        </w:tc>
      </w:tr>
      <w:tr w:rsidR="00B571B6" w14:paraId="7BBE0C9D" w14:textId="77777777" w:rsidTr="00B571B6">
        <w:trPr>
          <w:trHeight w:val="469"/>
        </w:trPr>
        <w:tc>
          <w:tcPr>
            <w:tcW w:w="2217" w:type="dxa"/>
            <w:gridSpan w:val="2"/>
            <w:tcBorders>
              <w:top w:val="single" w:sz="4" w:space="0" w:color="auto"/>
              <w:left w:val="single" w:sz="4" w:space="0" w:color="auto"/>
              <w:bottom w:val="single" w:sz="4" w:space="0" w:color="auto"/>
              <w:right w:val="single" w:sz="4" w:space="0" w:color="auto"/>
            </w:tcBorders>
            <w:hideMark/>
          </w:tcPr>
          <w:p w14:paraId="098C650A" w14:textId="77777777" w:rsidR="00B571B6" w:rsidRDefault="00B571B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rPr>
                <w:b/>
                <w:bCs/>
                <w:color w:val="000000"/>
              </w:rPr>
            </w:pPr>
            <w:r>
              <w:rPr>
                <w:bCs/>
                <w:lang w:val="uk-UA"/>
              </w:rPr>
              <w:t xml:space="preserve">Тема 13. </w:t>
            </w:r>
            <w:r>
              <w:rPr>
                <w:szCs w:val="28"/>
                <w:lang w:val="uk-UA"/>
              </w:rPr>
              <w:t>Опрацювання технічно складних фрагментів, подолання метро-ритмічних труднощів</w:t>
            </w:r>
          </w:p>
        </w:tc>
        <w:tc>
          <w:tcPr>
            <w:tcW w:w="1426" w:type="dxa"/>
            <w:gridSpan w:val="4"/>
            <w:tcBorders>
              <w:top w:val="single" w:sz="4" w:space="0" w:color="auto"/>
              <w:left w:val="single" w:sz="4" w:space="0" w:color="auto"/>
              <w:bottom w:val="single" w:sz="4" w:space="0" w:color="auto"/>
              <w:right w:val="single" w:sz="4" w:space="0" w:color="auto"/>
            </w:tcBorders>
            <w:hideMark/>
          </w:tcPr>
          <w:p w14:paraId="6A0CF1F8"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самост.</w:t>
            </w:r>
          </w:p>
        </w:tc>
        <w:tc>
          <w:tcPr>
            <w:tcW w:w="1460" w:type="dxa"/>
            <w:gridSpan w:val="3"/>
            <w:tcBorders>
              <w:top w:val="single" w:sz="4" w:space="0" w:color="auto"/>
              <w:left w:val="single" w:sz="4" w:space="0" w:color="auto"/>
              <w:bottom w:val="single" w:sz="4" w:space="0" w:color="auto"/>
              <w:right w:val="single" w:sz="4" w:space="0" w:color="auto"/>
            </w:tcBorders>
            <w:hideMark/>
          </w:tcPr>
          <w:p w14:paraId="0DAB9FEC"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lang w:val="en-US"/>
              </w:rPr>
              <w:t>11, 22, 25, 31, 42</w:t>
            </w:r>
            <w:r>
              <w:t>; нотна</w:t>
            </w:r>
          </w:p>
        </w:tc>
        <w:tc>
          <w:tcPr>
            <w:tcW w:w="1559" w:type="dxa"/>
            <w:tcBorders>
              <w:top w:val="single" w:sz="4" w:space="0" w:color="auto"/>
              <w:left w:val="single" w:sz="4" w:space="0" w:color="auto"/>
              <w:bottom w:val="single" w:sz="4" w:space="0" w:color="auto"/>
              <w:right w:val="single" w:sz="4" w:space="0" w:color="auto"/>
            </w:tcBorders>
            <w:hideMark/>
          </w:tcPr>
          <w:p w14:paraId="0C22D8A2"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lang w:val="en-US"/>
              </w:rPr>
              <w:t>1</w:t>
            </w:r>
            <w:r>
              <w:t>8</w:t>
            </w:r>
          </w:p>
        </w:tc>
        <w:tc>
          <w:tcPr>
            <w:tcW w:w="1265" w:type="dxa"/>
            <w:gridSpan w:val="2"/>
            <w:tcBorders>
              <w:top w:val="single" w:sz="4" w:space="0" w:color="auto"/>
              <w:left w:val="single" w:sz="4" w:space="0" w:color="auto"/>
              <w:bottom w:val="single" w:sz="4" w:space="0" w:color="auto"/>
              <w:right w:val="single" w:sz="4" w:space="0" w:color="auto"/>
            </w:tcBorders>
          </w:tcPr>
          <w:p w14:paraId="2FDD85A9"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04" w:type="dxa"/>
            <w:gridSpan w:val="2"/>
            <w:tcBorders>
              <w:top w:val="single" w:sz="4" w:space="0" w:color="auto"/>
              <w:left w:val="single" w:sz="4" w:space="0" w:color="auto"/>
              <w:bottom w:val="single" w:sz="4" w:space="0" w:color="auto"/>
              <w:right w:val="single" w:sz="4" w:space="0" w:color="auto"/>
            </w:tcBorders>
            <w:hideMark/>
          </w:tcPr>
          <w:p w14:paraId="605D70D2"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4-7 тиждень 3-го семестру</w:t>
            </w:r>
          </w:p>
        </w:tc>
      </w:tr>
      <w:tr w:rsidR="00B571B6" w14:paraId="1A0DB72A" w14:textId="77777777" w:rsidTr="00B571B6">
        <w:trPr>
          <w:trHeight w:val="469"/>
        </w:trPr>
        <w:tc>
          <w:tcPr>
            <w:tcW w:w="2217" w:type="dxa"/>
            <w:gridSpan w:val="2"/>
            <w:tcBorders>
              <w:top w:val="single" w:sz="4" w:space="0" w:color="auto"/>
              <w:left w:val="single" w:sz="4" w:space="0" w:color="auto"/>
              <w:bottom w:val="single" w:sz="4" w:space="0" w:color="auto"/>
              <w:right w:val="single" w:sz="4" w:space="0" w:color="auto"/>
            </w:tcBorders>
            <w:hideMark/>
          </w:tcPr>
          <w:p w14:paraId="44F6EB8E" w14:textId="77777777" w:rsidR="00B571B6" w:rsidRDefault="00B571B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jc w:val="both"/>
              <w:rPr>
                <w:b/>
                <w:bCs/>
                <w:color w:val="000000"/>
              </w:rPr>
            </w:pPr>
            <w:r>
              <w:rPr>
                <w:bCs/>
                <w:lang w:val="uk-UA"/>
              </w:rPr>
              <w:t xml:space="preserve">Тема 14. </w:t>
            </w:r>
            <w:r>
              <w:rPr>
                <w:szCs w:val="28"/>
                <w:lang w:val="uk-UA"/>
              </w:rPr>
              <w:t>Досягнення естрадної готовності</w:t>
            </w:r>
          </w:p>
        </w:tc>
        <w:tc>
          <w:tcPr>
            <w:tcW w:w="1426" w:type="dxa"/>
            <w:gridSpan w:val="4"/>
            <w:tcBorders>
              <w:top w:val="single" w:sz="4" w:space="0" w:color="auto"/>
              <w:left w:val="single" w:sz="4" w:space="0" w:color="auto"/>
              <w:bottom w:val="single" w:sz="4" w:space="0" w:color="auto"/>
              <w:right w:val="single" w:sz="4" w:space="0" w:color="auto"/>
            </w:tcBorders>
            <w:hideMark/>
          </w:tcPr>
          <w:p w14:paraId="4FB77EA0"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самост.</w:t>
            </w:r>
          </w:p>
        </w:tc>
        <w:tc>
          <w:tcPr>
            <w:tcW w:w="1460" w:type="dxa"/>
            <w:gridSpan w:val="3"/>
            <w:tcBorders>
              <w:top w:val="single" w:sz="4" w:space="0" w:color="auto"/>
              <w:left w:val="single" w:sz="4" w:space="0" w:color="auto"/>
              <w:bottom w:val="single" w:sz="4" w:space="0" w:color="auto"/>
              <w:right w:val="single" w:sz="4" w:space="0" w:color="auto"/>
            </w:tcBorders>
            <w:hideMark/>
          </w:tcPr>
          <w:p w14:paraId="4D81AA5F"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lang w:val="en-US"/>
              </w:rPr>
              <w:t>11, 22, 25, 31, 42</w:t>
            </w:r>
            <w:r>
              <w:t>; нотна</w:t>
            </w:r>
          </w:p>
        </w:tc>
        <w:tc>
          <w:tcPr>
            <w:tcW w:w="1559" w:type="dxa"/>
            <w:tcBorders>
              <w:top w:val="single" w:sz="4" w:space="0" w:color="auto"/>
              <w:left w:val="single" w:sz="4" w:space="0" w:color="auto"/>
              <w:bottom w:val="single" w:sz="4" w:space="0" w:color="auto"/>
              <w:right w:val="single" w:sz="4" w:space="0" w:color="auto"/>
            </w:tcBorders>
            <w:hideMark/>
          </w:tcPr>
          <w:p w14:paraId="0271EE16"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lang w:val="en-US"/>
              </w:rPr>
              <w:t>1</w:t>
            </w:r>
            <w:r>
              <w:t>8</w:t>
            </w:r>
          </w:p>
        </w:tc>
        <w:tc>
          <w:tcPr>
            <w:tcW w:w="1265" w:type="dxa"/>
            <w:gridSpan w:val="2"/>
            <w:tcBorders>
              <w:top w:val="single" w:sz="4" w:space="0" w:color="auto"/>
              <w:left w:val="single" w:sz="4" w:space="0" w:color="auto"/>
              <w:bottom w:val="single" w:sz="4" w:space="0" w:color="auto"/>
              <w:right w:val="single" w:sz="4" w:space="0" w:color="auto"/>
            </w:tcBorders>
          </w:tcPr>
          <w:p w14:paraId="67C760DC"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404" w:type="dxa"/>
            <w:gridSpan w:val="2"/>
            <w:tcBorders>
              <w:top w:val="single" w:sz="4" w:space="0" w:color="auto"/>
              <w:left w:val="single" w:sz="4" w:space="0" w:color="auto"/>
              <w:bottom w:val="single" w:sz="4" w:space="0" w:color="auto"/>
              <w:right w:val="single" w:sz="4" w:space="0" w:color="auto"/>
            </w:tcBorders>
            <w:hideMark/>
          </w:tcPr>
          <w:p w14:paraId="66DBD1D5"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6-7 тиждень 3-го семестру </w:t>
            </w:r>
          </w:p>
        </w:tc>
      </w:tr>
      <w:tr w:rsidR="00B571B6" w14:paraId="65181FA0" w14:textId="77777777" w:rsidTr="00B571B6">
        <w:tc>
          <w:tcPr>
            <w:tcW w:w="9331" w:type="dxa"/>
            <w:gridSpan w:val="14"/>
            <w:tcBorders>
              <w:top w:val="single" w:sz="4" w:space="0" w:color="auto"/>
              <w:left w:val="single" w:sz="4" w:space="0" w:color="auto"/>
              <w:bottom w:val="single" w:sz="4" w:space="0" w:color="auto"/>
              <w:right w:val="single" w:sz="4" w:space="0" w:color="auto"/>
            </w:tcBorders>
            <w:hideMark/>
          </w:tcPr>
          <w:p w14:paraId="1B38977C"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pPr>
            <w:r>
              <w:rPr>
                <w:b/>
                <w:bCs/>
              </w:rPr>
              <w:t>6. Система оцінювання курсу</w:t>
            </w:r>
          </w:p>
        </w:tc>
      </w:tr>
      <w:tr w:rsidR="00B571B6" w14:paraId="2863FA7B" w14:textId="77777777" w:rsidTr="00B571B6">
        <w:tc>
          <w:tcPr>
            <w:tcW w:w="3243" w:type="dxa"/>
            <w:gridSpan w:val="4"/>
            <w:tcBorders>
              <w:top w:val="single" w:sz="4" w:space="0" w:color="auto"/>
              <w:left w:val="single" w:sz="4" w:space="0" w:color="auto"/>
              <w:bottom w:val="single" w:sz="4" w:space="0" w:color="auto"/>
              <w:right w:val="single" w:sz="4" w:space="0" w:color="auto"/>
            </w:tcBorders>
            <w:hideMark/>
          </w:tcPr>
          <w:p w14:paraId="69822413" w14:textId="77777777" w:rsidR="00B571B6" w:rsidRDefault="00B571B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jc w:val="both"/>
            </w:pPr>
            <w:r>
              <w:rPr>
                <w:color w:val="000000"/>
              </w:rPr>
              <w:t>Загальна система оцінювання курсу</w:t>
            </w:r>
          </w:p>
        </w:tc>
        <w:tc>
          <w:tcPr>
            <w:tcW w:w="6088" w:type="dxa"/>
            <w:gridSpan w:val="10"/>
            <w:tcBorders>
              <w:top w:val="single" w:sz="4" w:space="0" w:color="auto"/>
              <w:left w:val="single" w:sz="4" w:space="0" w:color="auto"/>
              <w:bottom w:val="single" w:sz="4" w:space="0" w:color="auto"/>
              <w:right w:val="single" w:sz="4" w:space="0" w:color="auto"/>
            </w:tcBorders>
            <w:hideMark/>
          </w:tcPr>
          <w:p w14:paraId="40AEDCC5"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Pr>
                <w:szCs w:val="28"/>
              </w:rPr>
              <w:t xml:space="preserve">Перевірка знань проводиться у вигляді проміжних контрольних уроків (КУ), на яких студентам належить виконати 2–3 твори згідно вимог. Також на контрольних уроках проводиться перевірка навичок читання нот з листа і транспонування. В кінці курсу навчання проводиться </w:t>
            </w:r>
            <w:r>
              <w:rPr>
                <w:b/>
                <w:i/>
                <w:szCs w:val="28"/>
              </w:rPr>
              <w:t>екзамен (у формі академконцерту)</w:t>
            </w:r>
            <w:r>
              <w:rPr>
                <w:szCs w:val="28"/>
              </w:rPr>
              <w:t>.</w:t>
            </w:r>
          </w:p>
          <w:p w14:paraId="0F5852AD"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t xml:space="preserve">Максимальна кількість балів – 100, з яких 50 – це найвищий бал за екзамен, а інші 50 балів розподіляються на 5 проміжних контрольних уроків. Виконання оцінюється за наступними критеріями: </w:t>
            </w:r>
          </w:p>
          <w:p w14:paraId="4A6879E8"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rPr>
            </w:pPr>
            <w:r>
              <w:rPr>
                <w:bCs/>
              </w:rPr>
              <w:t>Своєчасність виконання – 2 бали</w:t>
            </w:r>
          </w:p>
          <w:p w14:paraId="2519A8ED"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rPr>
            </w:pPr>
            <w:r>
              <w:rPr>
                <w:bCs/>
              </w:rPr>
              <w:t>Повний обсяг виконання – 2 бали</w:t>
            </w:r>
          </w:p>
          <w:p w14:paraId="6472584C"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rPr>
            </w:pPr>
            <w:r>
              <w:rPr>
                <w:bCs/>
              </w:rPr>
              <w:t>Якість виконання – 2 бали</w:t>
            </w:r>
          </w:p>
          <w:p w14:paraId="11B25166"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rPr>
            </w:pPr>
            <w:r>
              <w:rPr>
                <w:bCs/>
              </w:rPr>
              <w:t>Креативний підхід – 2 бали</w:t>
            </w:r>
          </w:p>
          <w:p w14:paraId="00E97E37"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Cs/>
              </w:rPr>
              <w:t>Ініціативність – 2 бали</w:t>
            </w:r>
          </w:p>
          <w:p w14:paraId="189BB463"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Максимальна оцінка за КУ – 10 балів.</w:t>
            </w:r>
          </w:p>
        </w:tc>
      </w:tr>
      <w:tr w:rsidR="00B571B6" w14:paraId="0EDB284F" w14:textId="77777777" w:rsidTr="00B571B6">
        <w:tc>
          <w:tcPr>
            <w:tcW w:w="3243" w:type="dxa"/>
            <w:gridSpan w:val="4"/>
            <w:tcBorders>
              <w:top w:val="single" w:sz="4" w:space="0" w:color="auto"/>
              <w:left w:val="single" w:sz="4" w:space="0" w:color="auto"/>
              <w:bottom w:val="single" w:sz="4" w:space="0" w:color="auto"/>
              <w:right w:val="single" w:sz="4" w:space="0" w:color="auto"/>
            </w:tcBorders>
            <w:hideMark/>
          </w:tcPr>
          <w:p w14:paraId="1E8D0EB9" w14:textId="77777777" w:rsidR="00B571B6" w:rsidRDefault="00B571B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jc w:val="both"/>
            </w:pPr>
            <w:r>
              <w:rPr>
                <w:color w:val="000000"/>
              </w:rPr>
              <w:t>Умови допуску до підсумкового контролю</w:t>
            </w:r>
          </w:p>
        </w:tc>
        <w:tc>
          <w:tcPr>
            <w:tcW w:w="6088" w:type="dxa"/>
            <w:gridSpan w:val="10"/>
            <w:tcBorders>
              <w:top w:val="single" w:sz="4" w:space="0" w:color="auto"/>
              <w:left w:val="single" w:sz="4" w:space="0" w:color="auto"/>
              <w:bottom w:val="single" w:sz="4" w:space="0" w:color="auto"/>
              <w:right w:val="single" w:sz="4" w:space="0" w:color="auto"/>
            </w:tcBorders>
            <w:hideMark/>
          </w:tcPr>
          <w:p w14:paraId="247A9CB9"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Здача всіх проміжних етапів контролю</w:t>
            </w:r>
          </w:p>
        </w:tc>
      </w:tr>
      <w:tr w:rsidR="00B571B6" w14:paraId="58B2E578" w14:textId="77777777" w:rsidTr="00B571B6">
        <w:tc>
          <w:tcPr>
            <w:tcW w:w="3243" w:type="dxa"/>
            <w:gridSpan w:val="4"/>
            <w:tcBorders>
              <w:top w:val="single" w:sz="4" w:space="0" w:color="auto"/>
              <w:left w:val="single" w:sz="4" w:space="0" w:color="auto"/>
              <w:bottom w:val="single" w:sz="4" w:space="0" w:color="auto"/>
              <w:right w:val="single" w:sz="4" w:space="0" w:color="auto"/>
            </w:tcBorders>
            <w:hideMark/>
          </w:tcPr>
          <w:p w14:paraId="08A61849" w14:textId="77777777" w:rsidR="00B571B6" w:rsidRDefault="00B571B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jc w:val="both"/>
            </w:pPr>
            <w:r>
              <w:rPr>
                <w:color w:val="000000"/>
              </w:rPr>
              <w:lastRenderedPageBreak/>
              <w:t>Загальна система оцінювання курсу</w:t>
            </w:r>
          </w:p>
        </w:tc>
        <w:tc>
          <w:tcPr>
            <w:tcW w:w="6088" w:type="dxa"/>
            <w:gridSpan w:val="10"/>
            <w:tcBorders>
              <w:top w:val="single" w:sz="4" w:space="0" w:color="auto"/>
              <w:left w:val="single" w:sz="4" w:space="0" w:color="auto"/>
              <w:bottom w:val="single" w:sz="4" w:space="0" w:color="auto"/>
              <w:right w:val="single" w:sz="4" w:space="0" w:color="auto"/>
            </w:tcBorders>
            <w:hideMark/>
          </w:tcPr>
          <w:p w14:paraId="66FE5F7A"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Pr>
                <w:szCs w:val="28"/>
              </w:rPr>
              <w:t xml:space="preserve">Перевірка знань проводиться у вигляді проміжних контрольних занять (КЗ), на яких студентам належить виконати 2–3 твори згідно вимог. Також на контрольних уроках проводиться перевірка навичок читання нот з листа і транспонування. В кінці курсу навчання проводиться </w:t>
            </w:r>
            <w:r>
              <w:rPr>
                <w:b/>
                <w:i/>
                <w:szCs w:val="28"/>
              </w:rPr>
              <w:t>екзамен (у формі академконцерту)</w:t>
            </w:r>
            <w:r>
              <w:rPr>
                <w:szCs w:val="28"/>
              </w:rPr>
              <w:t>.</w:t>
            </w:r>
          </w:p>
          <w:p w14:paraId="47A1C14B"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t xml:space="preserve">Максимальна кількість балів – 100, з яких 50 – це найвищий бал за екзамен, а інші 50 балів розподіляються на 5 проміжних контрольних уроків. Виконання оцінюється за наступними критеріями: </w:t>
            </w:r>
          </w:p>
          <w:p w14:paraId="2381470B"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rPr>
            </w:pPr>
            <w:r>
              <w:rPr>
                <w:bCs/>
              </w:rPr>
              <w:t>Своєчасність виконання – 2 бали</w:t>
            </w:r>
          </w:p>
          <w:p w14:paraId="318F40F2"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rPr>
            </w:pPr>
            <w:r>
              <w:rPr>
                <w:bCs/>
              </w:rPr>
              <w:t>Повний обсяг виконання – 2 бали</w:t>
            </w:r>
          </w:p>
          <w:p w14:paraId="5FBB567C"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rPr>
            </w:pPr>
            <w:r>
              <w:rPr>
                <w:bCs/>
              </w:rPr>
              <w:t>Якість виконання – 2 бали</w:t>
            </w:r>
          </w:p>
          <w:p w14:paraId="30F1B355"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rPr>
            </w:pPr>
            <w:r>
              <w:rPr>
                <w:bCs/>
              </w:rPr>
              <w:t>Креативний підхід – 2 бали</w:t>
            </w:r>
          </w:p>
          <w:p w14:paraId="43798704"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Cs/>
              </w:rPr>
              <w:t>Ініціативність – 2 бали</w:t>
            </w:r>
          </w:p>
          <w:p w14:paraId="283D74B4"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Максимальна оцінка за КЗ – 10 балів.</w:t>
            </w:r>
          </w:p>
        </w:tc>
      </w:tr>
      <w:tr w:rsidR="00B571B6" w14:paraId="5ECCE7B2" w14:textId="77777777" w:rsidTr="00B571B6">
        <w:tc>
          <w:tcPr>
            <w:tcW w:w="3243" w:type="dxa"/>
            <w:gridSpan w:val="4"/>
            <w:tcBorders>
              <w:top w:val="single" w:sz="4" w:space="0" w:color="auto"/>
              <w:left w:val="single" w:sz="4" w:space="0" w:color="auto"/>
              <w:bottom w:val="single" w:sz="4" w:space="0" w:color="auto"/>
              <w:right w:val="single" w:sz="4" w:space="0" w:color="auto"/>
            </w:tcBorders>
            <w:hideMark/>
          </w:tcPr>
          <w:p w14:paraId="621A22C1" w14:textId="77777777" w:rsidR="00B571B6" w:rsidRDefault="00B571B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jc w:val="both"/>
            </w:pPr>
            <w:r>
              <w:rPr>
                <w:color w:val="000000"/>
              </w:rPr>
              <w:t>Умови допуску до підсумкового контролю</w:t>
            </w:r>
          </w:p>
        </w:tc>
        <w:tc>
          <w:tcPr>
            <w:tcW w:w="6088" w:type="dxa"/>
            <w:gridSpan w:val="10"/>
            <w:tcBorders>
              <w:top w:val="single" w:sz="4" w:space="0" w:color="auto"/>
              <w:left w:val="single" w:sz="4" w:space="0" w:color="auto"/>
              <w:bottom w:val="single" w:sz="4" w:space="0" w:color="auto"/>
              <w:right w:val="single" w:sz="4" w:space="0" w:color="auto"/>
            </w:tcBorders>
            <w:hideMark/>
          </w:tcPr>
          <w:p w14:paraId="1FB4311D"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Здача всіх проміжних етапів контролю</w:t>
            </w:r>
          </w:p>
        </w:tc>
      </w:tr>
      <w:tr w:rsidR="00B571B6" w14:paraId="670839CC" w14:textId="77777777" w:rsidTr="00B571B6">
        <w:trPr>
          <w:trHeight w:val="469"/>
        </w:trPr>
        <w:tc>
          <w:tcPr>
            <w:tcW w:w="9331" w:type="dxa"/>
            <w:gridSpan w:val="14"/>
            <w:tcBorders>
              <w:top w:val="single" w:sz="4" w:space="0" w:color="auto"/>
              <w:left w:val="single" w:sz="4" w:space="0" w:color="auto"/>
              <w:bottom w:val="single" w:sz="4" w:space="0" w:color="auto"/>
              <w:right w:val="single" w:sz="4" w:space="0" w:color="auto"/>
            </w:tcBorders>
            <w:hideMark/>
          </w:tcPr>
          <w:p w14:paraId="75E18069"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pPr>
            <w:r>
              <w:rPr>
                <w:b/>
                <w:bCs/>
              </w:rPr>
              <w:t>7. Політика курсу</w:t>
            </w:r>
          </w:p>
        </w:tc>
      </w:tr>
      <w:tr w:rsidR="00B571B6" w14:paraId="4C08B0AE" w14:textId="77777777" w:rsidTr="00B571B6">
        <w:trPr>
          <w:trHeight w:val="469"/>
        </w:trPr>
        <w:tc>
          <w:tcPr>
            <w:tcW w:w="9331" w:type="dxa"/>
            <w:gridSpan w:val="14"/>
            <w:tcBorders>
              <w:top w:val="single" w:sz="4" w:space="0" w:color="auto"/>
              <w:left w:val="single" w:sz="4" w:space="0" w:color="auto"/>
              <w:bottom w:val="single" w:sz="4" w:space="0" w:color="auto"/>
              <w:right w:val="single" w:sz="4" w:space="0" w:color="auto"/>
            </w:tcBorders>
            <w:hideMark/>
          </w:tcPr>
          <w:p w14:paraId="419E387A" w14:textId="77777777" w:rsidR="00B571B6" w:rsidRDefault="00B571B6">
            <w:pPr>
              <w:pStyle w:val="HTML"/>
              <w:ind w:firstLine="919"/>
              <w:jc w:val="both"/>
              <w:rPr>
                <w:rFonts w:ascii="Times New Roman" w:hAnsi="Times New Roman" w:cs="Times New Roman"/>
                <w:sz w:val="24"/>
                <w:szCs w:val="24"/>
                <w:lang w:val="uk-UA"/>
              </w:rPr>
            </w:pPr>
            <w:r>
              <w:rPr>
                <w:rFonts w:ascii="Times New Roman" w:hAnsi="Times New Roman" w:cs="Times New Roman"/>
                <w:sz w:val="24"/>
                <w:szCs w:val="24"/>
                <w:u w:val="single"/>
                <w:lang w:val="uk-UA"/>
              </w:rPr>
              <w:t>Підготовка концертної програми магістрантом</w:t>
            </w:r>
            <w:r>
              <w:rPr>
                <w:rFonts w:ascii="Times New Roman" w:hAnsi="Times New Roman" w:cs="Times New Roman"/>
                <w:sz w:val="24"/>
                <w:szCs w:val="24"/>
                <w:lang w:val="uk-UA"/>
              </w:rPr>
              <w:t xml:space="preserve"> передбачає формування навичок вільного володіння спеціальним інструментом фортепіано, зокрема здатність використовувати його у навчальній і концертно-виконавській діяльності, відтворювати авторський задум, виражений в різноманітних за змістом, формою, фактурою та стилем творах, виконавську культуру, витримку та самостійність у вирішенні художніх завдань</w:t>
            </w:r>
          </w:p>
          <w:p w14:paraId="6DE97357" w14:textId="77777777" w:rsidR="00B571B6" w:rsidRDefault="00B571B6">
            <w:pPr>
              <w:pStyle w:val="HTML"/>
              <w:ind w:firstLine="919"/>
              <w:jc w:val="both"/>
              <w:rPr>
                <w:rFonts w:ascii="Times New Roman" w:hAnsi="Times New Roman" w:cs="Times New Roman"/>
                <w:sz w:val="24"/>
                <w:szCs w:val="24"/>
                <w:u w:val="single"/>
                <w:lang w:val="uk-UA"/>
              </w:rPr>
            </w:pPr>
            <w:r>
              <w:rPr>
                <w:rFonts w:ascii="Times New Roman" w:hAnsi="Times New Roman" w:cs="Times New Roman"/>
                <w:sz w:val="24"/>
                <w:szCs w:val="24"/>
                <w:u w:val="single"/>
                <w:lang w:val="uk-UA"/>
              </w:rPr>
              <w:t>У результаті вивчення курсу магістранти повинні</w:t>
            </w:r>
            <w:r>
              <w:rPr>
                <w:rFonts w:ascii="Times New Roman" w:hAnsi="Times New Roman" w:cs="Times New Roman"/>
                <w:sz w:val="24"/>
                <w:szCs w:val="24"/>
                <w:u w:val="single"/>
              </w:rPr>
              <w:t xml:space="preserve">: </w:t>
            </w:r>
          </w:p>
          <w:p w14:paraId="2FFAB456" w14:textId="77777777" w:rsidR="00B571B6" w:rsidRDefault="00B571B6">
            <w:pPr>
              <w:pStyle w:val="HTML"/>
              <w:ind w:firstLine="919"/>
              <w:jc w:val="both"/>
              <w:rPr>
                <w:rFonts w:ascii="Times New Roman" w:hAnsi="Times New Roman" w:cs="Times New Roman"/>
                <w:sz w:val="24"/>
                <w:szCs w:val="24"/>
                <w:lang w:val="uk-UA"/>
              </w:rPr>
            </w:pPr>
            <w:r>
              <w:rPr>
                <w:rFonts w:ascii="Times New Roman" w:hAnsi="Times New Roman" w:cs="Times New Roman"/>
                <w:b/>
                <w:color w:val="000000"/>
                <w:sz w:val="24"/>
                <w:szCs w:val="24"/>
                <w:lang w:val="uk-UA"/>
              </w:rPr>
              <w:t xml:space="preserve">знати </w:t>
            </w:r>
            <w:r>
              <w:rPr>
                <w:rFonts w:ascii="Times New Roman" w:hAnsi="Times New Roman" w:cs="Times New Roman"/>
                <w:color w:val="000000"/>
                <w:sz w:val="24"/>
                <w:szCs w:val="24"/>
                <w:lang w:val="uk-UA"/>
              </w:rPr>
              <w:t xml:space="preserve">: </w:t>
            </w:r>
            <w:r>
              <w:rPr>
                <w:rFonts w:ascii="Times New Roman" w:hAnsi="Times New Roman" w:cs="Times New Roman"/>
                <w:sz w:val="24"/>
                <w:szCs w:val="24"/>
                <w:lang w:val="uk-UA"/>
              </w:rPr>
              <w:t xml:space="preserve">репертуар , необхідний для музичного та художньо-пізнавального розвитку піаніста; композиторські, виконавські стилі, жанри світової музичної літератури; специфіку гри на фортепіано; </w:t>
            </w:r>
          </w:p>
          <w:p w14:paraId="3FE51817" w14:textId="77777777" w:rsidR="00B571B6" w:rsidRDefault="00B571B6">
            <w:pPr>
              <w:pStyle w:val="HTML"/>
              <w:ind w:firstLine="919"/>
              <w:jc w:val="both"/>
              <w:rPr>
                <w:rFonts w:ascii="Times New Roman" w:hAnsi="Times New Roman" w:cs="Times New Roman"/>
                <w:sz w:val="24"/>
                <w:szCs w:val="24"/>
                <w:lang w:val="uk-UA"/>
              </w:rPr>
            </w:pPr>
            <w:r>
              <w:rPr>
                <w:rFonts w:ascii="Times New Roman" w:hAnsi="Times New Roman" w:cs="Times New Roman"/>
                <w:b/>
                <w:sz w:val="24"/>
                <w:szCs w:val="24"/>
                <w:lang w:val="uk-UA"/>
              </w:rPr>
              <w:t>вміти</w:t>
            </w:r>
            <w:r>
              <w:rPr>
                <w:rFonts w:ascii="Times New Roman" w:hAnsi="Times New Roman" w:cs="Times New Roman"/>
                <w:sz w:val="24"/>
                <w:szCs w:val="24"/>
                <w:lang w:val="uk-UA"/>
              </w:rPr>
              <w:t xml:space="preserve"> : грамотно опрацьовувати музичний матеріал, читати з листа, ескізно вивчати фортепіанний твір, грати в ансамблях, акомпанувати, підбирати супровід, самостійно опрацьовувати репертуар, непередбачений програмою; вирішувати поставлені творчі завдання шляхом постійного розвитку музичного досвіду в поєднані з систематичними заняттями практичного характеру; репрезентувати свої досягнення публічно: участь у концертах, сольні концерти, конкурси тощо.</w:t>
            </w:r>
          </w:p>
          <w:p w14:paraId="52DA03D2" w14:textId="77777777" w:rsidR="00B571B6" w:rsidRDefault="00B571B6">
            <w:pPr>
              <w:pStyle w:val="HTML"/>
              <w:ind w:firstLine="919"/>
              <w:jc w:val="both"/>
              <w:rPr>
                <w:rFonts w:ascii="Times New Roman" w:hAnsi="Times New Roman" w:cs="Times New Roman"/>
                <w:sz w:val="24"/>
                <w:szCs w:val="24"/>
                <w:lang w:val="uk-UA"/>
              </w:rPr>
            </w:pPr>
            <w:r>
              <w:rPr>
                <w:rFonts w:ascii="Times New Roman" w:hAnsi="Times New Roman" w:cs="Times New Roman"/>
                <w:sz w:val="24"/>
                <w:szCs w:val="24"/>
                <w:u w:val="single"/>
                <w:lang w:val="uk-UA"/>
              </w:rPr>
              <w:t>Академічна доброчесність</w:t>
            </w:r>
            <w:r>
              <w:rPr>
                <w:rFonts w:ascii="Times New Roman" w:hAnsi="Times New Roman" w:cs="Times New Roman"/>
                <w:sz w:val="24"/>
                <w:szCs w:val="24"/>
                <w:lang w:val="uk-UA"/>
              </w:rPr>
              <w:t xml:space="preserve">: Очікується, що магістранти будуть дотримуватися принципів академічної доброчесності, усвідомлюючи наслідки її порушення, що визначається Положенням про запобігання та виявлення плагіату у ДВНЗ «Прикарпатський національний університет імені Василя Стефаника» </w:t>
            </w:r>
            <w:r>
              <w:rPr>
                <w:rFonts w:ascii="Times New Roman" w:hAnsi="Times New Roman" w:cs="Times New Roman"/>
                <w:sz w:val="24"/>
                <w:szCs w:val="24"/>
              </w:rPr>
              <w:t>https</w:t>
            </w:r>
            <w:r>
              <w:rPr>
                <w:rFonts w:ascii="Times New Roman" w:hAnsi="Times New Roman" w:cs="Times New Roman"/>
                <w:sz w:val="24"/>
                <w:szCs w:val="24"/>
                <w:lang w:val="uk-UA"/>
              </w:rPr>
              <w:t>://</w:t>
            </w:r>
            <w:r>
              <w:rPr>
                <w:rFonts w:ascii="Times New Roman" w:hAnsi="Times New Roman" w:cs="Times New Roman"/>
                <w:sz w:val="24"/>
                <w:szCs w:val="24"/>
              </w:rPr>
              <w:t>pnu</w:t>
            </w:r>
            <w:r>
              <w:rPr>
                <w:rFonts w:ascii="Times New Roman" w:hAnsi="Times New Roman" w:cs="Times New Roman"/>
                <w:sz w:val="24"/>
                <w:szCs w:val="24"/>
                <w:lang w:val="uk-UA"/>
              </w:rPr>
              <w:t>.</w:t>
            </w:r>
            <w:r>
              <w:rPr>
                <w:rFonts w:ascii="Times New Roman" w:hAnsi="Times New Roman" w:cs="Times New Roman"/>
                <w:sz w:val="24"/>
                <w:szCs w:val="24"/>
              </w:rPr>
              <w:t>edu</w:t>
            </w:r>
            <w:r>
              <w:rPr>
                <w:rFonts w:ascii="Times New Roman" w:hAnsi="Times New Roman" w:cs="Times New Roman"/>
                <w:sz w:val="24"/>
                <w:szCs w:val="24"/>
                <w:lang w:val="uk-UA"/>
              </w:rPr>
              <w:t>.</w:t>
            </w:r>
            <w:r>
              <w:rPr>
                <w:rFonts w:ascii="Times New Roman" w:hAnsi="Times New Roman" w:cs="Times New Roman"/>
                <w:sz w:val="24"/>
                <w:szCs w:val="24"/>
              </w:rPr>
              <w:t>ua</w:t>
            </w:r>
            <w:r>
              <w:rPr>
                <w:rFonts w:ascii="Times New Roman" w:hAnsi="Times New Roman" w:cs="Times New Roman"/>
                <w:sz w:val="24"/>
                <w:szCs w:val="24"/>
                <w:lang w:val="uk-UA"/>
              </w:rPr>
              <w:t xml:space="preserve">/положення-про-запобігання-плагіату/. </w:t>
            </w:r>
          </w:p>
          <w:p w14:paraId="10D1647C" w14:textId="77777777" w:rsidR="00B571B6" w:rsidRDefault="00B571B6">
            <w:pPr>
              <w:pStyle w:val="HTML"/>
              <w:ind w:firstLine="919"/>
              <w:jc w:val="both"/>
              <w:rPr>
                <w:rFonts w:ascii="Times New Roman" w:hAnsi="Times New Roman" w:cs="Times New Roman"/>
                <w:sz w:val="24"/>
                <w:szCs w:val="24"/>
                <w:lang w:val="uk-UA"/>
              </w:rPr>
            </w:pPr>
            <w:r>
              <w:rPr>
                <w:rFonts w:ascii="Times New Roman" w:hAnsi="Times New Roman" w:cs="Times New Roman"/>
                <w:sz w:val="24"/>
                <w:szCs w:val="24"/>
                <w:u w:val="single"/>
                <w:lang w:val="uk-UA"/>
              </w:rPr>
              <w:t>Відвідування занять</w:t>
            </w:r>
            <w:r>
              <w:rPr>
                <w:rFonts w:ascii="Times New Roman" w:hAnsi="Times New Roman" w:cs="Times New Roman"/>
                <w:sz w:val="24"/>
                <w:szCs w:val="24"/>
                <w:lang w:val="uk-UA"/>
              </w:rPr>
              <w:t xml:space="preserve"> Відвідування занять є важливою складовою навчання. Очікується, що всі магістранти відвідають індивідуальні заняття курсу. Пропуски індивідуальних занять відпрацьовуються в обов’язковому порядку. </w:t>
            </w:r>
          </w:p>
        </w:tc>
      </w:tr>
      <w:tr w:rsidR="00B571B6" w14:paraId="2A1DA4AD" w14:textId="77777777" w:rsidTr="00B571B6">
        <w:trPr>
          <w:trHeight w:val="360"/>
        </w:trPr>
        <w:tc>
          <w:tcPr>
            <w:tcW w:w="9331" w:type="dxa"/>
            <w:gridSpan w:val="14"/>
            <w:tcBorders>
              <w:top w:val="single" w:sz="4" w:space="0" w:color="auto"/>
              <w:left w:val="single" w:sz="4" w:space="0" w:color="auto"/>
              <w:bottom w:val="single" w:sz="4" w:space="0" w:color="auto"/>
              <w:right w:val="single" w:sz="4" w:space="0" w:color="auto"/>
            </w:tcBorders>
            <w:hideMark/>
          </w:tcPr>
          <w:p w14:paraId="046ECF91" w14:textId="77777777" w:rsidR="00B571B6" w:rsidRDefault="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0"/>
              <w:jc w:val="center"/>
            </w:pPr>
            <w:r>
              <w:rPr>
                <w:b/>
                <w:bCs/>
              </w:rPr>
              <w:t>8. Рекомендована література</w:t>
            </w:r>
          </w:p>
        </w:tc>
      </w:tr>
      <w:tr w:rsidR="00B571B6" w14:paraId="4C41B7F3" w14:textId="77777777" w:rsidTr="00B571B6">
        <w:trPr>
          <w:trHeight w:val="469"/>
        </w:trPr>
        <w:tc>
          <w:tcPr>
            <w:tcW w:w="9331" w:type="dxa"/>
            <w:gridSpan w:val="14"/>
            <w:tcBorders>
              <w:top w:val="single" w:sz="4" w:space="0" w:color="auto"/>
              <w:left w:val="single" w:sz="4" w:space="0" w:color="auto"/>
              <w:bottom w:val="single" w:sz="4" w:space="0" w:color="auto"/>
              <w:right w:val="single" w:sz="4" w:space="0" w:color="auto"/>
            </w:tcBorders>
          </w:tcPr>
          <w:p w14:paraId="4E4340C3" w14:textId="77777777" w:rsidR="00B571B6" w:rsidRDefault="00B571B6" w:rsidP="00F61DF6">
            <w:pPr>
              <w:pStyle w:val="1"/>
              <w:numPr>
                <w:ilvl w:val="0"/>
                <w:numId w:val="3"/>
              </w:numPr>
              <w:tabs>
                <w:tab w:val="left" w:pos="458"/>
                <w:tab w:val="num" w:pos="900"/>
                <w:tab w:val="num" w:pos="1362"/>
              </w:tabs>
              <w:spacing w:line="240" w:lineRule="auto"/>
              <w:jc w:val="both"/>
              <w:rPr>
                <w:sz w:val="24"/>
                <w:szCs w:val="24"/>
                <w:lang w:val="ru-RU"/>
              </w:rPr>
            </w:pPr>
            <w:r>
              <w:rPr>
                <w:sz w:val="24"/>
                <w:szCs w:val="24"/>
                <w:lang w:val="ru-RU"/>
              </w:rPr>
              <w:t xml:space="preserve">Алексеев А. Д. Из истории фортепианной педагогики К.: Муз. Украина, 1974. 162 с. </w:t>
            </w:r>
            <w:r>
              <w:rPr>
                <w:sz w:val="24"/>
                <w:szCs w:val="24"/>
                <w:lang w:val="en-US"/>
              </w:rPr>
              <w:t>URL</w:t>
            </w:r>
            <w:r>
              <w:rPr>
                <w:sz w:val="24"/>
                <w:szCs w:val="24"/>
                <w:lang w:val="ru-RU"/>
              </w:rPr>
              <w:t xml:space="preserve">: </w:t>
            </w:r>
            <w:r>
              <w:rPr>
                <w:sz w:val="24"/>
                <w:szCs w:val="24"/>
              </w:rPr>
              <w:t>https://www.piano.ru/scores/books/alex-ped.pdf</w:t>
            </w:r>
          </w:p>
          <w:p w14:paraId="0518505C" w14:textId="77777777" w:rsidR="00B571B6" w:rsidRDefault="00B571B6" w:rsidP="00F61DF6">
            <w:pPr>
              <w:pStyle w:val="1"/>
              <w:numPr>
                <w:ilvl w:val="0"/>
                <w:numId w:val="3"/>
              </w:numPr>
              <w:tabs>
                <w:tab w:val="left" w:pos="458"/>
                <w:tab w:val="num" w:pos="900"/>
                <w:tab w:val="num" w:pos="1362"/>
              </w:tabs>
              <w:spacing w:line="240" w:lineRule="auto"/>
              <w:jc w:val="both"/>
              <w:rPr>
                <w:sz w:val="24"/>
                <w:szCs w:val="24"/>
                <w:lang w:val="ru-RU"/>
              </w:rPr>
            </w:pPr>
            <w:r>
              <w:rPr>
                <w:sz w:val="24"/>
                <w:szCs w:val="24"/>
                <w:lang w:val="ru-RU"/>
              </w:rPr>
              <w:t>Алексеев А. Д. Методика обучения игре на фортепиано. 4-е изд. СПб.: Лань; Планета музыки, 2017. 280 с.</w:t>
            </w:r>
          </w:p>
          <w:p w14:paraId="10CF92E5" w14:textId="77777777" w:rsidR="00B571B6" w:rsidRDefault="00B571B6" w:rsidP="00F61DF6">
            <w:pPr>
              <w:pStyle w:val="1"/>
              <w:numPr>
                <w:ilvl w:val="0"/>
                <w:numId w:val="3"/>
              </w:numPr>
              <w:tabs>
                <w:tab w:val="left" w:pos="458"/>
                <w:tab w:val="num" w:pos="900"/>
                <w:tab w:val="num" w:pos="1362"/>
              </w:tabs>
              <w:spacing w:line="240" w:lineRule="auto"/>
              <w:jc w:val="both"/>
              <w:rPr>
                <w:sz w:val="24"/>
                <w:szCs w:val="24"/>
                <w:lang w:val="ru-RU"/>
              </w:rPr>
            </w:pPr>
            <w:r>
              <w:rPr>
                <w:sz w:val="24"/>
                <w:szCs w:val="24"/>
              </w:rPr>
              <w:t xml:space="preserve">Андреева Л. Хрестоматия по чтению хоровых партитур с сопровождением. Вып. </w:t>
            </w:r>
            <w:r>
              <w:rPr>
                <w:sz w:val="24"/>
                <w:szCs w:val="24"/>
                <w:lang w:val="en-US"/>
              </w:rPr>
              <w:t>II</w:t>
            </w:r>
            <w:r>
              <w:rPr>
                <w:sz w:val="24"/>
                <w:szCs w:val="24"/>
              </w:rPr>
              <w:t>, М.: Музыка, 1972, 396 с.</w:t>
            </w:r>
          </w:p>
          <w:p w14:paraId="06431AE2" w14:textId="77777777" w:rsidR="00B571B6" w:rsidRDefault="00B571B6" w:rsidP="00F61DF6">
            <w:pPr>
              <w:pStyle w:val="1"/>
              <w:numPr>
                <w:ilvl w:val="0"/>
                <w:numId w:val="3"/>
              </w:numPr>
              <w:tabs>
                <w:tab w:val="left" w:pos="458"/>
                <w:tab w:val="num" w:pos="900"/>
                <w:tab w:val="num" w:pos="1362"/>
              </w:tabs>
              <w:spacing w:line="240" w:lineRule="auto"/>
              <w:jc w:val="both"/>
              <w:rPr>
                <w:sz w:val="24"/>
                <w:szCs w:val="24"/>
                <w:lang w:val="ru-RU"/>
              </w:rPr>
            </w:pPr>
            <w:r>
              <w:rPr>
                <w:sz w:val="24"/>
                <w:szCs w:val="24"/>
                <w:lang w:val="ru-RU"/>
              </w:rPr>
              <w:t>Баренбойм Л. А. Музыкальная педагогика и исполнительство: учеб. пособ. СПб.: Лань; Планета музыки, 2016. 340 с.</w:t>
            </w:r>
          </w:p>
          <w:p w14:paraId="576B12B6" w14:textId="77777777" w:rsidR="00B571B6" w:rsidRDefault="00B571B6" w:rsidP="00F61DF6">
            <w:pPr>
              <w:pStyle w:val="1"/>
              <w:numPr>
                <w:ilvl w:val="0"/>
                <w:numId w:val="3"/>
              </w:numPr>
              <w:tabs>
                <w:tab w:val="left" w:pos="458"/>
                <w:tab w:val="num" w:pos="900"/>
                <w:tab w:val="num" w:pos="1362"/>
              </w:tabs>
              <w:spacing w:line="240" w:lineRule="auto"/>
              <w:jc w:val="both"/>
              <w:rPr>
                <w:sz w:val="24"/>
                <w:szCs w:val="24"/>
              </w:rPr>
            </w:pPr>
            <w:r>
              <w:rPr>
                <w:sz w:val="24"/>
                <w:szCs w:val="24"/>
              </w:rPr>
              <w:lastRenderedPageBreak/>
              <w:t>Блажкевич Г. Й.</w:t>
            </w:r>
            <w:r>
              <w:rPr>
                <w:sz w:val="24"/>
                <w:szCs w:val="24"/>
                <w:lang w:val="ru-RU"/>
              </w:rPr>
              <w:t>, Старух Т. М.</w:t>
            </w:r>
            <w:r>
              <w:rPr>
                <w:sz w:val="24"/>
                <w:szCs w:val="24"/>
              </w:rPr>
              <w:t xml:space="preserve"> Правда і міфи про львівських піаністів – основоположників фортепіанної школи</w:t>
            </w:r>
            <w:r>
              <w:rPr>
                <w:sz w:val="24"/>
                <w:szCs w:val="24"/>
                <w:lang w:val="ru-RU"/>
              </w:rPr>
              <w:t>.</w:t>
            </w:r>
            <w:r>
              <w:rPr>
                <w:sz w:val="24"/>
                <w:szCs w:val="24"/>
              </w:rPr>
              <w:t xml:space="preserve"> Львів: Сполом, 2002. 226 с.</w:t>
            </w:r>
          </w:p>
          <w:p w14:paraId="41B9BC50" w14:textId="77777777" w:rsidR="00B571B6" w:rsidRDefault="00B571B6" w:rsidP="00F61DF6">
            <w:pPr>
              <w:pStyle w:val="a7"/>
              <w:numPr>
                <w:ilvl w:val="0"/>
                <w:numId w:val="3"/>
              </w:numPr>
              <w:suppressAutoHyphens/>
              <w:spacing w:after="0"/>
              <w:jc w:val="both"/>
              <w:rPr>
                <w:b/>
                <w:bCs/>
                <w:spacing w:val="-6"/>
                <w:sz w:val="24"/>
                <w:lang w:val="uk-UA"/>
              </w:rPr>
            </w:pPr>
            <w:r>
              <w:rPr>
                <w:sz w:val="24"/>
                <w:lang w:val="uk-UA"/>
              </w:rPr>
              <w:t>Богданська Т. «Фортепіанні твори українськиї композиторів для молоді». І частина. Тернопіль «АСТОН», 2000, 65 с.</w:t>
            </w:r>
          </w:p>
          <w:p w14:paraId="0D7A2DFF" w14:textId="77777777" w:rsidR="00B571B6" w:rsidRDefault="00B571B6" w:rsidP="00F61DF6">
            <w:pPr>
              <w:pStyle w:val="a7"/>
              <w:numPr>
                <w:ilvl w:val="0"/>
                <w:numId w:val="3"/>
              </w:numPr>
              <w:tabs>
                <w:tab w:val="left" w:pos="458"/>
                <w:tab w:val="num" w:pos="900"/>
                <w:tab w:val="num" w:pos="1362"/>
              </w:tabs>
              <w:suppressAutoHyphens/>
              <w:spacing w:after="0"/>
              <w:jc w:val="both"/>
              <w:rPr>
                <w:sz w:val="24"/>
              </w:rPr>
            </w:pPr>
            <w:r>
              <w:rPr>
                <w:sz w:val="24"/>
                <w:lang w:val="uk-UA"/>
              </w:rPr>
              <w:t>Богданська Т. «Фортепіанні твори українськиї композиторів для молоді». ІІ частина. Тернопіль «АСТОН», 2000, 65 с.</w:t>
            </w:r>
          </w:p>
          <w:p w14:paraId="23433674" w14:textId="77777777" w:rsidR="00B571B6" w:rsidRDefault="00B571B6" w:rsidP="00F61DF6">
            <w:pPr>
              <w:numPr>
                <w:ilvl w:val="0"/>
                <w:numId w:val="3"/>
              </w:numPr>
              <w:tabs>
                <w:tab w:val="left" w:pos="458"/>
                <w:tab w:val="num" w:pos="900"/>
                <w:tab w:val="num" w:pos="1418"/>
              </w:tabs>
              <w:jc w:val="both"/>
            </w:pPr>
            <w:r>
              <w:rPr>
                <w:lang w:val="ru-RU"/>
              </w:rPr>
              <w:t>Браудо</w:t>
            </w:r>
            <w:r>
              <w:t> </w:t>
            </w:r>
            <w:r>
              <w:rPr>
                <w:lang w:val="ru-RU"/>
              </w:rPr>
              <w:t>Й.</w:t>
            </w:r>
            <w:r>
              <w:t> </w:t>
            </w:r>
            <w:r>
              <w:rPr>
                <w:lang w:val="ru-RU"/>
              </w:rPr>
              <w:t>А.</w:t>
            </w:r>
            <w:r>
              <w:rPr>
                <w:bCs/>
                <w:lang w:val="ru-RU"/>
              </w:rPr>
              <w:t xml:space="preserve"> </w:t>
            </w:r>
            <w:r>
              <w:rPr>
                <w:lang w:val="ru-RU"/>
              </w:rPr>
              <w:t xml:space="preserve">Об изучении клавирных сочинений Баха в музыкальной школе. СПб.: Композитор, 2004. 92 с. </w:t>
            </w:r>
          </w:p>
          <w:p w14:paraId="648CB710" w14:textId="77777777" w:rsidR="00B571B6" w:rsidRDefault="00B571B6" w:rsidP="00F61DF6">
            <w:pPr>
              <w:numPr>
                <w:ilvl w:val="0"/>
                <w:numId w:val="3"/>
              </w:numPr>
              <w:tabs>
                <w:tab w:val="left" w:pos="458"/>
                <w:tab w:val="num" w:pos="900"/>
                <w:tab w:val="num" w:pos="1418"/>
              </w:tabs>
              <w:jc w:val="both"/>
            </w:pPr>
            <w:r>
              <w:t>Використання методичних розробок українських педагогів-піаністів середини ХХ століття у самостійній роботі студентів над фортепіанною технікою: Метод. рекоменд. для студентів спеціалізації «Хорове диригування», спеціальності «Музична педагогіка та виховання» / Уклад. Н. Зимогляд. Х.: ХДАК, 2000. 16 с.</w:t>
            </w:r>
          </w:p>
          <w:p w14:paraId="0557C020" w14:textId="77777777" w:rsidR="00B571B6" w:rsidRDefault="00B571B6" w:rsidP="00F61DF6">
            <w:pPr>
              <w:pStyle w:val="1"/>
              <w:numPr>
                <w:ilvl w:val="0"/>
                <w:numId w:val="3"/>
              </w:numPr>
              <w:tabs>
                <w:tab w:val="left" w:pos="458"/>
                <w:tab w:val="num" w:pos="1362"/>
              </w:tabs>
              <w:suppressAutoHyphens/>
              <w:spacing w:line="240" w:lineRule="auto"/>
              <w:jc w:val="both"/>
              <w:rPr>
                <w:sz w:val="24"/>
                <w:szCs w:val="24"/>
              </w:rPr>
            </w:pPr>
            <w:r>
              <w:rPr>
                <w:sz w:val="24"/>
                <w:szCs w:val="24"/>
              </w:rPr>
              <w:t>Воробкевич Т. П. Методика викладання гри на фортепіано</w:t>
            </w:r>
            <w:r>
              <w:rPr>
                <w:sz w:val="24"/>
                <w:szCs w:val="24"/>
                <w:lang w:val="ru-RU"/>
              </w:rPr>
              <w:t>.</w:t>
            </w:r>
            <w:r>
              <w:rPr>
                <w:sz w:val="24"/>
                <w:szCs w:val="24"/>
              </w:rPr>
              <w:t xml:space="preserve"> Львів: Логос, 2001. 223 с.</w:t>
            </w:r>
          </w:p>
          <w:p w14:paraId="127240E7" w14:textId="77777777" w:rsidR="00B571B6" w:rsidRDefault="00B571B6" w:rsidP="00F61DF6">
            <w:pPr>
              <w:pStyle w:val="1"/>
              <w:numPr>
                <w:ilvl w:val="0"/>
                <w:numId w:val="3"/>
              </w:numPr>
              <w:tabs>
                <w:tab w:val="left" w:pos="458"/>
                <w:tab w:val="num" w:pos="1362"/>
              </w:tabs>
              <w:suppressAutoHyphens/>
              <w:spacing w:line="240" w:lineRule="auto"/>
              <w:jc w:val="both"/>
              <w:rPr>
                <w:sz w:val="24"/>
                <w:szCs w:val="24"/>
              </w:rPr>
            </w:pPr>
            <w:r>
              <w:rPr>
                <w:sz w:val="24"/>
                <w:szCs w:val="24"/>
                <w:lang w:val="ru-RU"/>
              </w:rPr>
              <w:t>Гинзбург Л. С. О работе над музыкальным произведением. М.: Музыка, 1968. 112 с.</w:t>
            </w:r>
          </w:p>
          <w:p w14:paraId="44309703" w14:textId="77777777" w:rsidR="00B571B6" w:rsidRDefault="00B571B6" w:rsidP="00F61DF6">
            <w:pPr>
              <w:pStyle w:val="1"/>
              <w:numPr>
                <w:ilvl w:val="0"/>
                <w:numId w:val="3"/>
              </w:numPr>
              <w:tabs>
                <w:tab w:val="left" w:pos="458"/>
                <w:tab w:val="num" w:pos="1362"/>
              </w:tabs>
              <w:suppressAutoHyphens/>
              <w:spacing w:line="240" w:lineRule="auto"/>
              <w:jc w:val="both"/>
              <w:rPr>
                <w:sz w:val="24"/>
                <w:szCs w:val="24"/>
              </w:rPr>
            </w:pPr>
            <w:r>
              <w:rPr>
                <w:sz w:val="24"/>
                <w:szCs w:val="24"/>
              </w:rPr>
              <w:t>Готлиб А. Основы ансамблевой техники. М.: Музыка, 1971, 95 с.</w:t>
            </w:r>
          </w:p>
          <w:p w14:paraId="171E37AB" w14:textId="77777777" w:rsidR="00B571B6" w:rsidRDefault="00B571B6" w:rsidP="00F61DF6">
            <w:pPr>
              <w:pStyle w:val="1"/>
              <w:numPr>
                <w:ilvl w:val="0"/>
                <w:numId w:val="3"/>
              </w:numPr>
              <w:tabs>
                <w:tab w:val="left" w:pos="458"/>
                <w:tab w:val="num" w:pos="900"/>
                <w:tab w:val="num" w:pos="1362"/>
              </w:tabs>
              <w:spacing w:line="240" w:lineRule="auto"/>
              <w:jc w:val="both"/>
              <w:rPr>
                <w:sz w:val="24"/>
                <w:szCs w:val="24"/>
                <w:lang w:val="ru-RU"/>
              </w:rPr>
            </w:pPr>
            <w:r>
              <w:rPr>
                <w:sz w:val="24"/>
                <w:szCs w:val="24"/>
                <w:lang w:val="ru-RU"/>
              </w:rPr>
              <w:t xml:space="preserve">Глазунова </w:t>
            </w:r>
            <w:r>
              <w:rPr>
                <w:sz w:val="24"/>
                <w:szCs w:val="24"/>
              </w:rPr>
              <w:t>І. К. Організація інструментально-виконавської підготовки майбутніх учителів музики в умовах модульно-рейтингового навчання: метод. рекоменд. К.: НПУ імені М.П.Драгоманова, 2015.  68 с.</w:t>
            </w:r>
          </w:p>
          <w:p w14:paraId="7D4A4BF9" w14:textId="77777777" w:rsidR="00B571B6" w:rsidRDefault="00B571B6" w:rsidP="00F61DF6">
            <w:pPr>
              <w:pStyle w:val="1"/>
              <w:numPr>
                <w:ilvl w:val="0"/>
                <w:numId w:val="3"/>
              </w:numPr>
              <w:tabs>
                <w:tab w:val="left" w:pos="458"/>
                <w:tab w:val="num" w:pos="900"/>
                <w:tab w:val="num" w:pos="1362"/>
              </w:tabs>
              <w:spacing w:line="240" w:lineRule="auto"/>
              <w:jc w:val="both"/>
              <w:rPr>
                <w:sz w:val="24"/>
                <w:szCs w:val="24"/>
                <w:lang w:val="ru-RU"/>
              </w:rPr>
            </w:pPr>
            <w:r>
              <w:rPr>
                <w:sz w:val="24"/>
                <w:szCs w:val="24"/>
                <w:lang w:val="ru-RU"/>
              </w:rPr>
              <w:t>Гнесина Е. Ф. Фортепианная азбука. СПб.: Планета музыки, 2016. 32 с.</w:t>
            </w:r>
          </w:p>
          <w:p w14:paraId="265179C8" w14:textId="77777777" w:rsidR="00B571B6" w:rsidRDefault="00B571B6" w:rsidP="00F61DF6">
            <w:pPr>
              <w:pStyle w:val="1"/>
              <w:numPr>
                <w:ilvl w:val="0"/>
                <w:numId w:val="3"/>
              </w:numPr>
              <w:tabs>
                <w:tab w:val="left" w:pos="458"/>
                <w:tab w:val="num" w:pos="900"/>
                <w:tab w:val="num" w:pos="1362"/>
              </w:tabs>
              <w:spacing w:line="240" w:lineRule="auto"/>
              <w:jc w:val="both"/>
              <w:rPr>
                <w:sz w:val="24"/>
                <w:szCs w:val="24"/>
              </w:rPr>
            </w:pPr>
            <w:r>
              <w:rPr>
                <w:sz w:val="24"/>
                <w:szCs w:val="24"/>
              </w:rPr>
              <w:t>Гончаренко Л. П. Методика викладання музичного інструмента (фортепіано) у вищий школі : метод. матеріали для самостійної роботи студента.  Кіровоград, 2007.  35 с.</w:t>
            </w:r>
          </w:p>
          <w:p w14:paraId="1EB9BDE8" w14:textId="77777777" w:rsidR="00B571B6" w:rsidRDefault="00B571B6" w:rsidP="00F61DF6">
            <w:pPr>
              <w:pStyle w:val="1"/>
              <w:numPr>
                <w:ilvl w:val="0"/>
                <w:numId w:val="3"/>
              </w:numPr>
              <w:tabs>
                <w:tab w:val="left" w:pos="458"/>
                <w:tab w:val="num" w:pos="900"/>
                <w:tab w:val="num" w:pos="1362"/>
              </w:tabs>
              <w:spacing w:line="240" w:lineRule="auto"/>
              <w:jc w:val="both"/>
              <w:rPr>
                <w:sz w:val="24"/>
                <w:szCs w:val="24"/>
                <w:lang w:val="ru-RU"/>
              </w:rPr>
            </w:pPr>
            <w:r>
              <w:rPr>
                <w:sz w:val="24"/>
                <w:szCs w:val="24"/>
                <w:lang w:val="ru-RU"/>
              </w:rPr>
              <w:t>Грум</w:t>
            </w:r>
            <w:r>
              <w:rPr>
                <w:sz w:val="24"/>
                <w:szCs w:val="24"/>
                <w:lang w:val="ru-RU"/>
              </w:rPr>
              <w:noBreakHyphen/>
              <w:t>Гржимайло Т. Н. Музыкальное исполнительство М.: Знание, 1984. 157 с.</w:t>
            </w:r>
          </w:p>
          <w:p w14:paraId="56B7355C" w14:textId="77777777" w:rsidR="00B571B6" w:rsidRDefault="00B571B6" w:rsidP="00F61DF6">
            <w:pPr>
              <w:pStyle w:val="1"/>
              <w:numPr>
                <w:ilvl w:val="0"/>
                <w:numId w:val="3"/>
              </w:numPr>
              <w:tabs>
                <w:tab w:val="left" w:pos="458"/>
                <w:tab w:val="num" w:pos="900"/>
                <w:tab w:val="num" w:pos="1362"/>
              </w:tabs>
              <w:spacing w:line="240" w:lineRule="auto"/>
              <w:jc w:val="both"/>
              <w:rPr>
                <w:sz w:val="24"/>
                <w:szCs w:val="24"/>
              </w:rPr>
            </w:pPr>
            <w:r>
              <w:rPr>
                <w:sz w:val="24"/>
                <w:szCs w:val="24"/>
              </w:rPr>
              <w:t>Історія української музики : в 6 т. Т. 4. / [М. Гордійчук, О. Костюк та ін.]; за ред. М. Гордійчук. К. : Наукова думка, 1992. 616 с.</w:t>
            </w:r>
          </w:p>
          <w:p w14:paraId="4D870095" w14:textId="77777777" w:rsidR="00B571B6" w:rsidRDefault="00B571B6" w:rsidP="00F61DF6">
            <w:pPr>
              <w:pStyle w:val="1"/>
              <w:numPr>
                <w:ilvl w:val="0"/>
                <w:numId w:val="3"/>
              </w:numPr>
              <w:tabs>
                <w:tab w:val="left" w:pos="458"/>
                <w:tab w:val="num" w:pos="900"/>
                <w:tab w:val="num" w:pos="1362"/>
              </w:tabs>
              <w:spacing w:line="240" w:lineRule="auto"/>
              <w:jc w:val="both"/>
              <w:rPr>
                <w:sz w:val="24"/>
                <w:szCs w:val="24"/>
              </w:rPr>
            </w:pPr>
            <w:r>
              <w:rPr>
                <w:sz w:val="24"/>
                <w:szCs w:val="24"/>
              </w:rPr>
              <w:t>Кальмучин-Дранчук Т. А. Стилістичні аспекти виконавських традицій в українському піаністичному мистецтві першої половини ХХ століття. Івано-Франківськ: Факел, 2004. 146 с.</w:t>
            </w:r>
          </w:p>
          <w:p w14:paraId="4F2E3F20" w14:textId="77777777" w:rsidR="00B571B6" w:rsidRDefault="00B571B6" w:rsidP="00F61DF6">
            <w:pPr>
              <w:pStyle w:val="1"/>
              <w:numPr>
                <w:ilvl w:val="0"/>
                <w:numId w:val="3"/>
              </w:numPr>
              <w:tabs>
                <w:tab w:val="left" w:pos="458"/>
                <w:tab w:val="num" w:pos="900"/>
                <w:tab w:val="num" w:pos="1362"/>
              </w:tabs>
              <w:spacing w:line="240" w:lineRule="auto"/>
              <w:jc w:val="both"/>
              <w:rPr>
                <w:sz w:val="24"/>
                <w:szCs w:val="24"/>
              </w:rPr>
            </w:pPr>
            <w:r>
              <w:rPr>
                <w:sz w:val="24"/>
                <w:szCs w:val="24"/>
              </w:rPr>
              <w:t>Кашкадамова Н. Б. Мистецтво виконання на клавішно-струнних інструментах.  Тернопіль : Астон, 1998.  298 с.</w:t>
            </w:r>
          </w:p>
          <w:p w14:paraId="3C389727" w14:textId="77777777" w:rsidR="00B571B6" w:rsidRDefault="00B571B6" w:rsidP="00F61DF6">
            <w:pPr>
              <w:pStyle w:val="1"/>
              <w:numPr>
                <w:ilvl w:val="0"/>
                <w:numId w:val="3"/>
              </w:numPr>
              <w:tabs>
                <w:tab w:val="left" w:pos="458"/>
                <w:tab w:val="num" w:pos="900"/>
                <w:tab w:val="num" w:pos="1362"/>
              </w:tabs>
              <w:spacing w:line="240" w:lineRule="auto"/>
              <w:jc w:val="both"/>
              <w:rPr>
                <w:sz w:val="24"/>
                <w:szCs w:val="24"/>
              </w:rPr>
            </w:pPr>
            <w:r>
              <w:rPr>
                <w:sz w:val="24"/>
                <w:szCs w:val="24"/>
              </w:rPr>
              <w:t>Кашкадамова Н. Б. Виконавська інтерпретація у фортеп'янному мистецтві XX сторіччя. Львів : КІНПАТРІ, 2014. 343 с. </w:t>
            </w:r>
          </w:p>
          <w:p w14:paraId="620B758D" w14:textId="77777777" w:rsidR="00B571B6" w:rsidRDefault="00B571B6" w:rsidP="00F61DF6">
            <w:pPr>
              <w:pStyle w:val="1"/>
              <w:numPr>
                <w:ilvl w:val="0"/>
                <w:numId w:val="3"/>
              </w:numPr>
              <w:tabs>
                <w:tab w:val="left" w:pos="458"/>
                <w:tab w:val="num" w:pos="900"/>
                <w:tab w:val="num" w:pos="1362"/>
              </w:tabs>
              <w:spacing w:line="240" w:lineRule="auto"/>
              <w:jc w:val="both"/>
              <w:rPr>
                <w:sz w:val="24"/>
                <w:szCs w:val="24"/>
              </w:rPr>
            </w:pPr>
            <w:r>
              <w:rPr>
                <w:sz w:val="24"/>
                <w:szCs w:val="24"/>
              </w:rPr>
              <w:t>Кияновська Л. О. Стильова еволюція галицької музичної культури Х1Х-ХХ ст. Тернопіль: Астон, 2000. 339 с.</w:t>
            </w:r>
          </w:p>
          <w:p w14:paraId="6CA99FE0" w14:textId="77777777" w:rsidR="00B571B6" w:rsidRDefault="00B571B6" w:rsidP="00F61DF6">
            <w:pPr>
              <w:pStyle w:val="1"/>
              <w:numPr>
                <w:ilvl w:val="0"/>
                <w:numId w:val="3"/>
              </w:numPr>
              <w:tabs>
                <w:tab w:val="left" w:pos="458"/>
                <w:tab w:val="num" w:pos="900"/>
                <w:tab w:val="num" w:pos="1362"/>
              </w:tabs>
              <w:spacing w:line="240" w:lineRule="auto"/>
              <w:jc w:val="both"/>
              <w:rPr>
                <w:sz w:val="24"/>
                <w:szCs w:val="24"/>
              </w:rPr>
            </w:pPr>
            <w:r>
              <w:rPr>
                <w:sz w:val="24"/>
                <w:szCs w:val="24"/>
              </w:rPr>
              <w:t>Клин В. Л. Українська радянська фортепіанна музика 1917–1977 рр. К.: Наукова думка, 1980. 314 с.</w:t>
            </w:r>
          </w:p>
          <w:p w14:paraId="426745AB" w14:textId="77777777" w:rsidR="00B571B6" w:rsidRDefault="00B571B6" w:rsidP="00F61DF6">
            <w:pPr>
              <w:pStyle w:val="1"/>
              <w:numPr>
                <w:ilvl w:val="0"/>
                <w:numId w:val="3"/>
              </w:numPr>
              <w:tabs>
                <w:tab w:val="left" w:pos="458"/>
                <w:tab w:val="num" w:pos="900"/>
                <w:tab w:val="num" w:pos="1362"/>
              </w:tabs>
              <w:spacing w:line="240" w:lineRule="auto"/>
              <w:jc w:val="both"/>
              <w:rPr>
                <w:sz w:val="24"/>
                <w:szCs w:val="24"/>
              </w:rPr>
            </w:pPr>
            <w:r>
              <w:rPr>
                <w:sz w:val="24"/>
                <w:szCs w:val="24"/>
              </w:rPr>
              <w:t>Коган Г. М. У врат мастерства. Работа пианиста. М.: Музыка, 1969. 342 с.</w:t>
            </w:r>
          </w:p>
          <w:p w14:paraId="0EE87D2D" w14:textId="77777777" w:rsidR="00B571B6" w:rsidRDefault="00B571B6" w:rsidP="00F61DF6">
            <w:pPr>
              <w:pStyle w:val="a7"/>
              <w:numPr>
                <w:ilvl w:val="0"/>
                <w:numId w:val="3"/>
              </w:numPr>
              <w:suppressAutoHyphens/>
              <w:spacing w:after="0"/>
              <w:jc w:val="both"/>
              <w:rPr>
                <w:sz w:val="24"/>
                <w:lang w:val="uk-UA"/>
              </w:rPr>
            </w:pPr>
            <w:r>
              <w:rPr>
                <w:rFonts w:eastAsia="TimesNewRoman"/>
                <w:sz w:val="24"/>
                <w:lang w:val="uk-UA"/>
              </w:rPr>
              <w:t>Коломієць А. Хрестоматія хорового диригування. Київ: Музична Україна, 1971, 152 с.</w:t>
            </w:r>
          </w:p>
          <w:p w14:paraId="0816E8D7" w14:textId="77777777" w:rsidR="00B571B6" w:rsidRDefault="00B571B6" w:rsidP="00F61DF6">
            <w:pPr>
              <w:pStyle w:val="1"/>
              <w:numPr>
                <w:ilvl w:val="0"/>
                <w:numId w:val="3"/>
              </w:numPr>
              <w:tabs>
                <w:tab w:val="left" w:pos="458"/>
                <w:tab w:val="num" w:pos="900"/>
                <w:tab w:val="num" w:pos="1362"/>
              </w:tabs>
              <w:spacing w:line="240" w:lineRule="auto"/>
              <w:jc w:val="both"/>
              <w:rPr>
                <w:sz w:val="24"/>
                <w:szCs w:val="24"/>
              </w:rPr>
            </w:pPr>
            <w:r>
              <w:rPr>
                <w:sz w:val="24"/>
                <w:szCs w:val="24"/>
              </w:rPr>
              <w:t>Курковський Г. М. Питання фортепіанного виконавства. К.: Муз. Україна, 1983. 138 с.</w:t>
            </w:r>
          </w:p>
          <w:p w14:paraId="71EF2A23" w14:textId="77777777" w:rsidR="00B571B6" w:rsidRDefault="00B571B6" w:rsidP="00F61DF6">
            <w:pPr>
              <w:pStyle w:val="1"/>
              <w:numPr>
                <w:ilvl w:val="0"/>
                <w:numId w:val="3"/>
              </w:numPr>
              <w:tabs>
                <w:tab w:val="left" w:pos="458"/>
                <w:tab w:val="num" w:pos="900"/>
                <w:tab w:val="num" w:pos="1362"/>
              </w:tabs>
              <w:spacing w:line="240" w:lineRule="auto"/>
              <w:jc w:val="both"/>
              <w:rPr>
                <w:sz w:val="24"/>
                <w:szCs w:val="24"/>
              </w:rPr>
            </w:pPr>
            <w:r>
              <w:rPr>
                <w:sz w:val="24"/>
                <w:szCs w:val="24"/>
              </w:rPr>
              <w:t xml:space="preserve">Мартинсен К. Индивидуальная фортепианная техника. – М.: Музыка, 1966. 220 с. </w:t>
            </w:r>
            <w:r>
              <w:rPr>
                <w:sz w:val="24"/>
                <w:szCs w:val="24"/>
                <w:lang w:val="pl-PL"/>
              </w:rPr>
              <w:t xml:space="preserve">URL: </w:t>
            </w:r>
            <w:r>
              <w:rPr>
                <w:sz w:val="24"/>
                <w:szCs w:val="24"/>
              </w:rPr>
              <w:t>https://notkinastya.ru/martinsen-k-a-individualnaya-fortepiannaya-tehnika-1966/</w:t>
            </w:r>
          </w:p>
          <w:p w14:paraId="7F307D18" w14:textId="77777777" w:rsidR="00B571B6" w:rsidRDefault="00B571B6" w:rsidP="00F61DF6">
            <w:pPr>
              <w:pStyle w:val="1"/>
              <w:numPr>
                <w:ilvl w:val="0"/>
                <w:numId w:val="3"/>
              </w:numPr>
              <w:tabs>
                <w:tab w:val="left" w:pos="458"/>
                <w:tab w:val="num" w:pos="900"/>
                <w:tab w:val="num" w:pos="1362"/>
              </w:tabs>
              <w:spacing w:line="240" w:lineRule="auto"/>
              <w:jc w:val="both"/>
              <w:rPr>
                <w:sz w:val="24"/>
                <w:szCs w:val="24"/>
              </w:rPr>
            </w:pPr>
            <w:r>
              <w:rPr>
                <w:sz w:val="24"/>
                <w:szCs w:val="24"/>
              </w:rPr>
              <w:t>Малиновская А. Фортепианное исполнительское интонирование / А. Малиновская.  М.: Музыка, 1990. 77 с.</w:t>
            </w:r>
          </w:p>
          <w:p w14:paraId="023BEFA5" w14:textId="77777777" w:rsidR="00B571B6" w:rsidRDefault="00B571B6" w:rsidP="00F61DF6">
            <w:pPr>
              <w:pStyle w:val="1"/>
              <w:numPr>
                <w:ilvl w:val="0"/>
                <w:numId w:val="3"/>
              </w:numPr>
              <w:tabs>
                <w:tab w:val="left" w:pos="458"/>
                <w:tab w:val="num" w:pos="900"/>
                <w:tab w:val="num" w:pos="1362"/>
              </w:tabs>
              <w:spacing w:line="240" w:lineRule="auto"/>
              <w:jc w:val="both"/>
              <w:rPr>
                <w:sz w:val="24"/>
                <w:szCs w:val="24"/>
              </w:rPr>
            </w:pPr>
            <w:r>
              <w:rPr>
                <w:sz w:val="24"/>
                <w:szCs w:val="24"/>
              </w:rPr>
              <w:t>Мильштейн Я. Вопросы теории и истории исполнительства</w:t>
            </w:r>
            <w:r>
              <w:rPr>
                <w:sz w:val="24"/>
                <w:szCs w:val="24"/>
                <w:lang w:val="ru-RU"/>
              </w:rPr>
              <w:t>. Изд. 2. СПб: Планета музыки</w:t>
            </w:r>
            <w:r>
              <w:rPr>
                <w:sz w:val="24"/>
                <w:szCs w:val="24"/>
              </w:rPr>
              <w:t xml:space="preserve">, </w:t>
            </w:r>
            <w:r>
              <w:rPr>
                <w:sz w:val="24"/>
                <w:szCs w:val="24"/>
                <w:lang w:val="ru-RU"/>
              </w:rPr>
              <w:t>2019</w:t>
            </w:r>
            <w:r>
              <w:rPr>
                <w:sz w:val="24"/>
                <w:szCs w:val="24"/>
              </w:rPr>
              <w:t xml:space="preserve">.  </w:t>
            </w:r>
            <w:r>
              <w:rPr>
                <w:sz w:val="24"/>
                <w:szCs w:val="24"/>
                <w:lang w:val="ru-RU"/>
              </w:rPr>
              <w:t>264</w:t>
            </w:r>
            <w:r>
              <w:rPr>
                <w:sz w:val="24"/>
                <w:szCs w:val="24"/>
              </w:rPr>
              <w:t xml:space="preserve"> с.</w:t>
            </w:r>
          </w:p>
          <w:p w14:paraId="50652C09" w14:textId="77777777" w:rsidR="00B571B6" w:rsidRDefault="00B571B6" w:rsidP="00F61DF6">
            <w:pPr>
              <w:pStyle w:val="1"/>
              <w:numPr>
                <w:ilvl w:val="0"/>
                <w:numId w:val="3"/>
              </w:numPr>
              <w:tabs>
                <w:tab w:val="left" w:pos="458"/>
                <w:tab w:val="num" w:pos="900"/>
                <w:tab w:val="num" w:pos="1362"/>
              </w:tabs>
              <w:spacing w:line="240" w:lineRule="auto"/>
              <w:jc w:val="both"/>
              <w:rPr>
                <w:sz w:val="24"/>
                <w:szCs w:val="24"/>
              </w:rPr>
            </w:pPr>
            <w:r>
              <w:rPr>
                <w:sz w:val="24"/>
                <w:szCs w:val="24"/>
              </w:rPr>
              <w:t>Нейгауз Г. Г.</w:t>
            </w:r>
            <w:r>
              <w:rPr>
                <w:bCs/>
                <w:sz w:val="24"/>
                <w:szCs w:val="24"/>
              </w:rPr>
              <w:t xml:space="preserve"> </w:t>
            </w:r>
            <w:r>
              <w:rPr>
                <w:sz w:val="24"/>
                <w:szCs w:val="24"/>
              </w:rPr>
              <w:t>Об искусстве фортепианной игры</w:t>
            </w:r>
            <w:r>
              <w:rPr>
                <w:sz w:val="24"/>
                <w:szCs w:val="24"/>
                <w:lang w:val="ru-RU"/>
              </w:rPr>
              <w:t>. СПб: Лань, 2015</w:t>
            </w:r>
            <w:r>
              <w:rPr>
                <w:sz w:val="24"/>
                <w:szCs w:val="24"/>
              </w:rPr>
              <w:t xml:space="preserve">. </w:t>
            </w:r>
            <w:r>
              <w:rPr>
                <w:sz w:val="24"/>
                <w:szCs w:val="24"/>
                <w:lang w:val="ru-RU"/>
              </w:rPr>
              <w:t>256</w:t>
            </w:r>
            <w:r>
              <w:rPr>
                <w:sz w:val="24"/>
                <w:szCs w:val="24"/>
              </w:rPr>
              <w:t xml:space="preserve"> с.</w:t>
            </w:r>
          </w:p>
          <w:p w14:paraId="54573DB9" w14:textId="77777777" w:rsidR="00B571B6" w:rsidRDefault="00B571B6" w:rsidP="00F61DF6">
            <w:pPr>
              <w:pStyle w:val="1"/>
              <w:numPr>
                <w:ilvl w:val="0"/>
                <w:numId w:val="3"/>
              </w:numPr>
              <w:tabs>
                <w:tab w:val="left" w:pos="458"/>
                <w:tab w:val="num" w:pos="900"/>
                <w:tab w:val="num" w:pos="1362"/>
              </w:tabs>
              <w:spacing w:line="240" w:lineRule="auto"/>
              <w:jc w:val="both"/>
              <w:rPr>
                <w:sz w:val="24"/>
                <w:szCs w:val="24"/>
              </w:rPr>
            </w:pPr>
            <w:r>
              <w:rPr>
                <w:sz w:val="24"/>
                <w:szCs w:val="24"/>
              </w:rPr>
              <w:t>Некрасов Ю. І.  Комплексне навчання гри на фортепіано : навч.-метод. посібник для вищ. муз. навч. закладів. Одеса : АстроПринт, 2000. 148 с.</w:t>
            </w:r>
          </w:p>
          <w:p w14:paraId="31E7B4A1" w14:textId="77777777" w:rsidR="00B571B6" w:rsidRDefault="00B571B6" w:rsidP="00F61DF6">
            <w:pPr>
              <w:pStyle w:val="1"/>
              <w:numPr>
                <w:ilvl w:val="0"/>
                <w:numId w:val="3"/>
              </w:numPr>
              <w:tabs>
                <w:tab w:val="left" w:pos="458"/>
                <w:tab w:val="num" w:pos="900"/>
                <w:tab w:val="num" w:pos="1362"/>
              </w:tabs>
              <w:spacing w:line="240" w:lineRule="auto"/>
              <w:jc w:val="both"/>
              <w:rPr>
                <w:sz w:val="24"/>
                <w:szCs w:val="24"/>
              </w:rPr>
            </w:pPr>
            <w:r>
              <w:rPr>
                <w:sz w:val="24"/>
                <w:szCs w:val="24"/>
              </w:rPr>
              <w:t>Николаев</w:t>
            </w:r>
            <w:r>
              <w:rPr>
                <w:bCs/>
                <w:sz w:val="24"/>
                <w:szCs w:val="24"/>
              </w:rPr>
              <w:t xml:space="preserve"> </w:t>
            </w:r>
            <w:r>
              <w:rPr>
                <w:sz w:val="24"/>
                <w:szCs w:val="24"/>
              </w:rPr>
              <w:t>А. Очерки по истории фортепианной педагогики и теории пианизма. М. : Музыка, 1980.  225 с.</w:t>
            </w:r>
          </w:p>
          <w:p w14:paraId="210956D6" w14:textId="77777777" w:rsidR="00B571B6" w:rsidRDefault="00B571B6" w:rsidP="00F61DF6">
            <w:pPr>
              <w:pStyle w:val="1"/>
              <w:numPr>
                <w:ilvl w:val="0"/>
                <w:numId w:val="3"/>
              </w:numPr>
              <w:tabs>
                <w:tab w:val="left" w:pos="458"/>
                <w:tab w:val="num" w:pos="900"/>
                <w:tab w:val="num" w:pos="1362"/>
              </w:tabs>
              <w:spacing w:line="240" w:lineRule="auto"/>
              <w:jc w:val="both"/>
              <w:rPr>
                <w:sz w:val="24"/>
                <w:szCs w:val="24"/>
              </w:rPr>
            </w:pPr>
            <w:r>
              <w:rPr>
                <w:sz w:val="24"/>
                <w:szCs w:val="24"/>
              </w:rPr>
              <w:t xml:space="preserve">Пастеляк Н. Поемність в українській фортепіанній музиці першої половини ХХ ст.. </w:t>
            </w:r>
            <w:r>
              <w:rPr>
                <w:sz w:val="24"/>
                <w:szCs w:val="24"/>
              </w:rPr>
              <w:lastRenderedPageBreak/>
              <w:t>Львів : Сполом, 1997. 128 с.</w:t>
            </w:r>
          </w:p>
          <w:p w14:paraId="7E551B1E" w14:textId="77777777" w:rsidR="00B571B6" w:rsidRDefault="00B571B6" w:rsidP="00F61DF6">
            <w:pPr>
              <w:pStyle w:val="a7"/>
              <w:numPr>
                <w:ilvl w:val="0"/>
                <w:numId w:val="3"/>
              </w:numPr>
              <w:suppressAutoHyphens/>
              <w:spacing w:after="0"/>
              <w:jc w:val="both"/>
              <w:rPr>
                <w:b/>
                <w:bCs/>
                <w:spacing w:val="-6"/>
                <w:sz w:val="24"/>
                <w:lang w:val="uk-UA"/>
              </w:rPr>
            </w:pPr>
            <w:r>
              <w:rPr>
                <w:rFonts w:eastAsia="TimesNewRoman"/>
                <w:sz w:val="24"/>
                <w:lang w:val="uk-UA"/>
              </w:rPr>
              <w:t>Пащенко В. Курс читання хорових партитур. Київ: Музична Україна, 1977, 176 с.</w:t>
            </w:r>
          </w:p>
          <w:p w14:paraId="21FE43C3" w14:textId="77777777" w:rsidR="00B571B6" w:rsidRDefault="00B571B6" w:rsidP="00F61DF6">
            <w:pPr>
              <w:pStyle w:val="1"/>
              <w:numPr>
                <w:ilvl w:val="0"/>
                <w:numId w:val="3"/>
              </w:numPr>
              <w:tabs>
                <w:tab w:val="left" w:pos="458"/>
                <w:tab w:val="num" w:pos="900"/>
                <w:tab w:val="num" w:pos="1362"/>
              </w:tabs>
              <w:spacing w:line="240" w:lineRule="auto"/>
              <w:jc w:val="both"/>
              <w:rPr>
                <w:sz w:val="24"/>
                <w:szCs w:val="24"/>
              </w:rPr>
            </w:pPr>
            <w:r>
              <w:rPr>
                <w:sz w:val="24"/>
                <w:szCs w:val="24"/>
              </w:rPr>
              <w:t>Питання фортепіанної педагогіки</w:t>
            </w:r>
            <w:r>
              <w:rPr>
                <w:b/>
                <w:sz w:val="24"/>
                <w:szCs w:val="24"/>
              </w:rPr>
              <w:t xml:space="preserve"> </w:t>
            </w:r>
            <w:r>
              <w:rPr>
                <w:sz w:val="24"/>
                <w:szCs w:val="24"/>
              </w:rPr>
              <w:t>та виконавства / ред. А. Й. Корженевського.</w:t>
            </w:r>
            <w:r>
              <w:rPr>
                <w:bCs/>
                <w:sz w:val="24"/>
                <w:szCs w:val="24"/>
              </w:rPr>
              <w:t xml:space="preserve"> </w:t>
            </w:r>
            <w:r>
              <w:rPr>
                <w:sz w:val="24"/>
                <w:szCs w:val="24"/>
              </w:rPr>
              <w:t>К.: Муз.Україна, 1981. 116 с.</w:t>
            </w:r>
          </w:p>
          <w:p w14:paraId="327A5F0A" w14:textId="77777777" w:rsidR="00B571B6" w:rsidRDefault="00B571B6" w:rsidP="00F61DF6">
            <w:pPr>
              <w:numPr>
                <w:ilvl w:val="0"/>
                <w:numId w:val="3"/>
              </w:numPr>
              <w:suppressAutoHyphens/>
              <w:jc w:val="both"/>
              <w:rPr>
                <w:szCs w:val="28"/>
              </w:rPr>
            </w:pPr>
            <w:r>
              <w:rPr>
                <w:szCs w:val="28"/>
              </w:rPr>
              <w:t>Питерсон О. Джазовые этюды и пьесы для фортепіано. – С-Пб.: Композитор, 1997.</w:t>
            </w:r>
          </w:p>
          <w:p w14:paraId="1B9CDC40" w14:textId="77777777" w:rsidR="00B571B6" w:rsidRDefault="00B571B6" w:rsidP="00F61DF6">
            <w:pPr>
              <w:numPr>
                <w:ilvl w:val="0"/>
                <w:numId w:val="3"/>
              </w:numPr>
              <w:tabs>
                <w:tab w:val="left" w:pos="426"/>
              </w:tabs>
              <w:suppressAutoHyphens/>
              <w:jc w:val="both"/>
              <w:rPr>
                <w:szCs w:val="28"/>
              </w:rPr>
            </w:pPr>
            <w:r>
              <w:rPr>
                <w:szCs w:val="28"/>
              </w:rPr>
              <w:t>Популярный справочник-песенник. Изд. 2-е, сост. Олинская И., Ухов Д., Оякяэр В. – М.: Музыка, 1989.</w:t>
            </w:r>
          </w:p>
          <w:p w14:paraId="6BBA4004" w14:textId="77777777" w:rsidR="00B571B6" w:rsidRDefault="00B571B6" w:rsidP="00F61DF6">
            <w:pPr>
              <w:pStyle w:val="a7"/>
              <w:numPr>
                <w:ilvl w:val="0"/>
                <w:numId w:val="3"/>
              </w:numPr>
              <w:suppressAutoHyphens/>
              <w:spacing w:after="0"/>
              <w:jc w:val="both"/>
              <w:rPr>
                <w:sz w:val="24"/>
                <w:lang w:val="uk-UA"/>
              </w:rPr>
            </w:pPr>
            <w:r>
              <w:rPr>
                <w:sz w:val="24"/>
              </w:rPr>
              <w:t>Рафалович О.В. Транспонирование в классе фортепиано. Л.: Музгиз, 1963, 37 с.</w:t>
            </w:r>
          </w:p>
          <w:p w14:paraId="6336BF34" w14:textId="77777777" w:rsidR="00B571B6" w:rsidRDefault="00B571B6" w:rsidP="00F61DF6">
            <w:pPr>
              <w:numPr>
                <w:ilvl w:val="0"/>
                <w:numId w:val="3"/>
              </w:numPr>
              <w:suppressAutoHyphens/>
              <w:jc w:val="both"/>
              <w:rPr>
                <w:szCs w:val="28"/>
              </w:rPr>
            </w:pPr>
            <w:r>
              <w:rPr>
                <w:szCs w:val="28"/>
              </w:rPr>
              <w:t>Сарджент У. Джаз: Генезис. Музыкальный язик. Эстетика. – М.: Музыка, 1987.</w:t>
            </w:r>
          </w:p>
          <w:p w14:paraId="46522181" w14:textId="77777777" w:rsidR="00B571B6" w:rsidRDefault="00B571B6" w:rsidP="00F61DF6">
            <w:pPr>
              <w:pStyle w:val="1"/>
              <w:numPr>
                <w:ilvl w:val="0"/>
                <w:numId w:val="3"/>
              </w:numPr>
              <w:tabs>
                <w:tab w:val="left" w:pos="458"/>
                <w:tab w:val="num" w:pos="900"/>
                <w:tab w:val="num" w:pos="1362"/>
              </w:tabs>
              <w:spacing w:line="240" w:lineRule="auto"/>
              <w:jc w:val="both"/>
              <w:rPr>
                <w:sz w:val="24"/>
                <w:szCs w:val="24"/>
              </w:rPr>
            </w:pPr>
            <w:r>
              <w:rPr>
                <w:sz w:val="24"/>
                <w:szCs w:val="24"/>
              </w:rPr>
              <w:t>Савицький Р. Основні засади фортепіанної педагогіки. Передмова Н. Кашкадамової. Тернопіль: Астон, 2001. 68 с.</w:t>
            </w:r>
          </w:p>
          <w:p w14:paraId="57DC361E" w14:textId="77777777" w:rsidR="00B571B6" w:rsidRDefault="00B571B6" w:rsidP="00F61DF6">
            <w:pPr>
              <w:pStyle w:val="1"/>
              <w:numPr>
                <w:ilvl w:val="0"/>
                <w:numId w:val="3"/>
              </w:numPr>
              <w:tabs>
                <w:tab w:val="left" w:pos="458"/>
                <w:tab w:val="num" w:pos="900"/>
                <w:tab w:val="num" w:pos="1362"/>
              </w:tabs>
              <w:spacing w:line="240" w:lineRule="auto"/>
              <w:jc w:val="both"/>
              <w:rPr>
                <w:sz w:val="24"/>
                <w:szCs w:val="24"/>
              </w:rPr>
            </w:pPr>
            <w:r>
              <w:rPr>
                <w:sz w:val="24"/>
                <w:szCs w:val="24"/>
              </w:rPr>
              <w:t>Сапонов М. Искусство импровизвции. М.: Музыка, 1982, 79 с.</w:t>
            </w:r>
          </w:p>
          <w:p w14:paraId="3614F816" w14:textId="77777777" w:rsidR="00B571B6" w:rsidRDefault="00B571B6" w:rsidP="00F61DF6">
            <w:pPr>
              <w:numPr>
                <w:ilvl w:val="0"/>
                <w:numId w:val="3"/>
              </w:numPr>
              <w:suppressAutoHyphens/>
              <w:jc w:val="both"/>
              <w:rPr>
                <w:szCs w:val="28"/>
              </w:rPr>
            </w:pPr>
            <w:r>
              <w:rPr>
                <w:szCs w:val="28"/>
              </w:rPr>
              <w:t>Серганюк Ю. Наша пісня, наша дума… Збірник хорових творів з репертуару студентського хору Івано-Франківського пед. інституту ім. В.Стефаника, 1992, 83 с.</w:t>
            </w:r>
          </w:p>
          <w:p w14:paraId="5D7E4001" w14:textId="77777777" w:rsidR="00B571B6" w:rsidRDefault="00B571B6" w:rsidP="00F61DF6">
            <w:pPr>
              <w:pStyle w:val="1"/>
              <w:numPr>
                <w:ilvl w:val="0"/>
                <w:numId w:val="3"/>
              </w:numPr>
              <w:tabs>
                <w:tab w:val="left" w:pos="458"/>
                <w:tab w:val="num" w:pos="900"/>
                <w:tab w:val="num" w:pos="1362"/>
              </w:tabs>
              <w:spacing w:line="240" w:lineRule="auto"/>
              <w:jc w:val="both"/>
              <w:rPr>
                <w:sz w:val="24"/>
                <w:szCs w:val="24"/>
              </w:rPr>
            </w:pPr>
            <w:r>
              <w:rPr>
                <w:sz w:val="24"/>
                <w:szCs w:val="24"/>
              </w:rPr>
              <w:t>Скляров О. Д. Методика викладання курсу фортепіано. Формування і розвиток виконавчих навичок студентів : Навч. посіб. для вищ. навч. закладів культури і мистецтв. Х. : Харківська держ. академія культури, 2002. 79 с.</w:t>
            </w:r>
          </w:p>
          <w:p w14:paraId="4F6A424D" w14:textId="77777777" w:rsidR="00B571B6" w:rsidRDefault="00B571B6" w:rsidP="00F61DF6">
            <w:pPr>
              <w:pStyle w:val="1"/>
              <w:numPr>
                <w:ilvl w:val="0"/>
                <w:numId w:val="3"/>
              </w:numPr>
              <w:tabs>
                <w:tab w:val="left" w:pos="458"/>
                <w:tab w:val="num" w:pos="900"/>
                <w:tab w:val="num" w:pos="1362"/>
              </w:tabs>
              <w:spacing w:line="240" w:lineRule="auto"/>
              <w:jc w:val="both"/>
              <w:rPr>
                <w:sz w:val="24"/>
                <w:szCs w:val="24"/>
              </w:rPr>
            </w:pPr>
            <w:r>
              <w:rPr>
                <w:sz w:val="24"/>
                <w:szCs w:val="24"/>
              </w:rPr>
              <w:t>Таран І.</w:t>
            </w:r>
            <w:r>
              <w:rPr>
                <w:sz w:val="24"/>
                <w:szCs w:val="24"/>
                <w:lang w:val="ru-RU"/>
              </w:rPr>
              <w:t xml:space="preserve"> </w:t>
            </w:r>
            <w:r>
              <w:rPr>
                <w:sz w:val="24"/>
                <w:szCs w:val="24"/>
              </w:rPr>
              <w:t>М. Компоненти ритму як чинник піаністичної</w:t>
            </w:r>
            <w:r>
              <w:rPr>
                <w:sz w:val="24"/>
                <w:szCs w:val="24"/>
                <w:lang w:val="ru-RU"/>
              </w:rPr>
              <w:t>.</w:t>
            </w:r>
            <w:r>
              <w:rPr>
                <w:sz w:val="24"/>
                <w:szCs w:val="24"/>
              </w:rPr>
              <w:t xml:space="preserve"> Материалы ІІ Междунар. науч. конф. «Прогрессивное развитие мировой науки», 1-3 сентября 2012 г. Научный журнал Аспект.  Донецк : Цифровая типография, 2012.  С. 105–110.</w:t>
            </w:r>
          </w:p>
          <w:p w14:paraId="3A7E58F1" w14:textId="77777777" w:rsidR="00B571B6" w:rsidRDefault="00B571B6" w:rsidP="00F61DF6">
            <w:pPr>
              <w:pStyle w:val="1"/>
              <w:numPr>
                <w:ilvl w:val="0"/>
                <w:numId w:val="3"/>
              </w:numPr>
              <w:tabs>
                <w:tab w:val="left" w:pos="458"/>
                <w:tab w:val="num" w:pos="900"/>
                <w:tab w:val="num" w:pos="1362"/>
              </w:tabs>
              <w:spacing w:line="240" w:lineRule="auto"/>
              <w:jc w:val="both"/>
              <w:rPr>
                <w:sz w:val="24"/>
                <w:szCs w:val="24"/>
              </w:rPr>
            </w:pPr>
            <w:r>
              <w:rPr>
                <w:sz w:val="24"/>
                <w:szCs w:val="24"/>
              </w:rPr>
              <w:t xml:space="preserve">Устименко Ю. С.  Загальне фортепіано – шлях у велике мистецтво : навчальний посібник для муз. ф-ту. Дніпропетровськ : IMA-прес, 2007. 104 c. </w:t>
            </w:r>
          </w:p>
          <w:p w14:paraId="1C26EEA5" w14:textId="77777777" w:rsidR="00B571B6" w:rsidRDefault="00B571B6" w:rsidP="00F61DF6">
            <w:pPr>
              <w:pStyle w:val="1"/>
              <w:numPr>
                <w:ilvl w:val="0"/>
                <w:numId w:val="3"/>
              </w:numPr>
              <w:tabs>
                <w:tab w:val="left" w:pos="458"/>
                <w:tab w:val="num" w:pos="900"/>
                <w:tab w:val="num" w:pos="1362"/>
              </w:tabs>
              <w:spacing w:line="240" w:lineRule="auto"/>
              <w:jc w:val="both"/>
              <w:rPr>
                <w:sz w:val="24"/>
                <w:szCs w:val="24"/>
              </w:rPr>
            </w:pPr>
            <w:r>
              <w:rPr>
                <w:sz w:val="24"/>
                <w:szCs w:val="24"/>
              </w:rPr>
              <w:t>Устименко Ю. С. Фортепіано для всіх. Педагогічні роздуми : навч. посібник для муз. ф-ту.  Дніпропетровськ : ІМА-прес, 2008. 112 с.</w:t>
            </w:r>
          </w:p>
          <w:p w14:paraId="1C9DE24C" w14:textId="77777777" w:rsidR="00B571B6" w:rsidRDefault="00B571B6" w:rsidP="00F61DF6">
            <w:pPr>
              <w:pStyle w:val="1"/>
              <w:numPr>
                <w:ilvl w:val="0"/>
                <w:numId w:val="3"/>
              </w:numPr>
              <w:tabs>
                <w:tab w:val="left" w:pos="458"/>
                <w:tab w:val="num" w:pos="900"/>
                <w:tab w:val="num" w:pos="1362"/>
              </w:tabs>
              <w:spacing w:line="240" w:lineRule="auto"/>
              <w:jc w:val="both"/>
              <w:rPr>
                <w:sz w:val="24"/>
                <w:szCs w:val="24"/>
              </w:rPr>
            </w:pPr>
            <w:r>
              <w:rPr>
                <w:sz w:val="24"/>
                <w:szCs w:val="24"/>
              </w:rPr>
              <w:t xml:space="preserve">Цыпин Г. М. Обучение игре на фортепиано. </w:t>
            </w:r>
            <w:r>
              <w:rPr>
                <w:sz w:val="24"/>
                <w:szCs w:val="24"/>
                <w:lang w:val="ru-RU"/>
              </w:rPr>
              <w:t xml:space="preserve">2-е изд. </w:t>
            </w:r>
            <w:r>
              <w:rPr>
                <w:sz w:val="24"/>
                <w:szCs w:val="24"/>
              </w:rPr>
              <w:t xml:space="preserve">М.: </w:t>
            </w:r>
            <w:r>
              <w:rPr>
                <w:sz w:val="24"/>
                <w:szCs w:val="24"/>
                <w:lang w:val="ru-RU"/>
              </w:rPr>
              <w:t>Издательство Юрайт</w:t>
            </w:r>
            <w:r>
              <w:rPr>
                <w:sz w:val="24"/>
                <w:szCs w:val="24"/>
              </w:rPr>
              <w:t xml:space="preserve">, </w:t>
            </w:r>
            <w:r>
              <w:rPr>
                <w:sz w:val="24"/>
                <w:szCs w:val="24"/>
                <w:lang w:val="ru-RU"/>
              </w:rPr>
              <w:t>2018</w:t>
            </w:r>
            <w:r>
              <w:rPr>
                <w:sz w:val="24"/>
                <w:szCs w:val="24"/>
              </w:rPr>
              <w:t xml:space="preserve">. </w:t>
            </w:r>
            <w:r>
              <w:rPr>
                <w:sz w:val="24"/>
                <w:szCs w:val="24"/>
                <w:lang w:val="ru-RU"/>
              </w:rPr>
              <w:t>188</w:t>
            </w:r>
            <w:r>
              <w:rPr>
                <w:sz w:val="24"/>
                <w:szCs w:val="24"/>
              </w:rPr>
              <w:t xml:space="preserve"> с.</w:t>
            </w:r>
          </w:p>
          <w:p w14:paraId="6FFF337B" w14:textId="77777777" w:rsidR="00B571B6" w:rsidRDefault="00B571B6" w:rsidP="00F61DF6">
            <w:pPr>
              <w:pStyle w:val="1"/>
              <w:numPr>
                <w:ilvl w:val="0"/>
                <w:numId w:val="3"/>
              </w:numPr>
              <w:tabs>
                <w:tab w:val="left" w:pos="458"/>
                <w:tab w:val="num" w:pos="900"/>
                <w:tab w:val="num" w:pos="1362"/>
              </w:tabs>
              <w:spacing w:line="240" w:lineRule="auto"/>
              <w:jc w:val="both"/>
              <w:rPr>
                <w:sz w:val="24"/>
                <w:szCs w:val="24"/>
              </w:rPr>
            </w:pPr>
            <w:r>
              <w:rPr>
                <w:sz w:val="24"/>
                <w:szCs w:val="24"/>
              </w:rPr>
              <w:t>Цыпин Г. М. Портреты советских пианистов. М.: Сов. композитор, 1982. 256 с.</w:t>
            </w:r>
          </w:p>
          <w:p w14:paraId="2C66E687" w14:textId="77777777" w:rsidR="00B571B6" w:rsidRDefault="00B571B6" w:rsidP="00F61DF6">
            <w:pPr>
              <w:pStyle w:val="1"/>
              <w:numPr>
                <w:ilvl w:val="0"/>
                <w:numId w:val="3"/>
              </w:numPr>
              <w:tabs>
                <w:tab w:val="left" w:pos="458"/>
                <w:tab w:val="num" w:pos="900"/>
                <w:tab w:val="num" w:pos="1362"/>
              </w:tabs>
              <w:spacing w:line="240" w:lineRule="auto"/>
              <w:jc w:val="both"/>
              <w:rPr>
                <w:sz w:val="24"/>
                <w:szCs w:val="24"/>
              </w:rPr>
            </w:pPr>
            <w:r>
              <w:rPr>
                <w:sz w:val="24"/>
                <w:szCs w:val="24"/>
              </w:rPr>
              <w:t xml:space="preserve">Шмидт-Шкловская А. А. О воспитании пианистических навыков. </w:t>
            </w:r>
            <w:r>
              <w:rPr>
                <w:sz w:val="24"/>
                <w:szCs w:val="24"/>
                <w:lang w:val="ru-RU"/>
              </w:rPr>
              <w:t>М</w:t>
            </w:r>
            <w:r>
              <w:rPr>
                <w:sz w:val="24"/>
                <w:szCs w:val="24"/>
              </w:rPr>
              <w:t xml:space="preserve">.: </w:t>
            </w:r>
            <w:r>
              <w:rPr>
                <w:sz w:val="24"/>
                <w:szCs w:val="24"/>
                <w:lang w:val="ru-RU"/>
              </w:rPr>
              <w:t>Классика ХХ</w:t>
            </w:r>
            <w:r>
              <w:rPr>
                <w:sz w:val="24"/>
                <w:szCs w:val="24"/>
                <w:lang w:val="en-US"/>
              </w:rPr>
              <w:t>I</w:t>
            </w:r>
            <w:r>
              <w:rPr>
                <w:sz w:val="24"/>
                <w:szCs w:val="24"/>
              </w:rPr>
              <w:t xml:space="preserve">, </w:t>
            </w:r>
            <w:r>
              <w:rPr>
                <w:sz w:val="24"/>
                <w:szCs w:val="24"/>
                <w:lang w:val="ru-RU"/>
              </w:rPr>
              <w:t>2015</w:t>
            </w:r>
            <w:r>
              <w:rPr>
                <w:sz w:val="24"/>
                <w:szCs w:val="24"/>
              </w:rPr>
              <w:t xml:space="preserve">. </w:t>
            </w:r>
            <w:r>
              <w:rPr>
                <w:sz w:val="24"/>
                <w:szCs w:val="24"/>
                <w:lang w:val="ru-RU"/>
              </w:rPr>
              <w:t>84</w:t>
            </w:r>
            <w:r>
              <w:rPr>
                <w:sz w:val="24"/>
                <w:szCs w:val="24"/>
              </w:rPr>
              <w:t xml:space="preserve"> с.</w:t>
            </w:r>
          </w:p>
          <w:p w14:paraId="02A691CD" w14:textId="77777777" w:rsidR="00B571B6" w:rsidRDefault="00B571B6" w:rsidP="00F61DF6">
            <w:pPr>
              <w:numPr>
                <w:ilvl w:val="0"/>
                <w:numId w:val="3"/>
              </w:numPr>
              <w:suppressAutoHyphens/>
              <w:jc w:val="both"/>
              <w:rPr>
                <w:szCs w:val="28"/>
              </w:rPr>
            </w:pPr>
            <w:r>
              <w:rPr>
                <w:szCs w:val="28"/>
                <w:lang w:val="en-US"/>
              </w:rPr>
              <w:t>Jazz</w:t>
            </w:r>
            <w:r w:rsidRPr="00B571B6">
              <w:rPr>
                <w:szCs w:val="28"/>
                <w:lang w:val="ru-RU"/>
              </w:rPr>
              <w:t xml:space="preserve"> </w:t>
            </w:r>
            <w:r>
              <w:rPr>
                <w:szCs w:val="28"/>
                <w:lang w:val="en-US"/>
              </w:rPr>
              <w:t>piano</w:t>
            </w:r>
            <w:r>
              <w:rPr>
                <w:szCs w:val="28"/>
              </w:rPr>
              <w:t>. Ред.-сост. Ерохин В. – М.: Музыка, 1999.</w:t>
            </w:r>
          </w:p>
          <w:p w14:paraId="4B342742" w14:textId="77777777" w:rsidR="00B571B6" w:rsidRDefault="00B571B6" w:rsidP="00F61DF6">
            <w:pPr>
              <w:numPr>
                <w:ilvl w:val="0"/>
                <w:numId w:val="3"/>
              </w:numPr>
              <w:suppressAutoHyphens/>
              <w:jc w:val="both"/>
              <w:rPr>
                <w:szCs w:val="28"/>
              </w:rPr>
            </w:pPr>
            <w:r>
              <w:rPr>
                <w:szCs w:val="28"/>
                <w:lang w:val="en-US"/>
              </w:rPr>
              <w:t>Schmitz M. Jazz parnass. Band 1-3. – Leipzig: VEB Deutscher Verlag Fur Musik, 1979.</w:t>
            </w:r>
          </w:p>
          <w:p w14:paraId="2AD2FB40" w14:textId="77777777" w:rsidR="00B571B6" w:rsidRDefault="00B571B6" w:rsidP="00F61DF6">
            <w:pPr>
              <w:numPr>
                <w:ilvl w:val="0"/>
                <w:numId w:val="3"/>
              </w:numPr>
              <w:suppressAutoHyphens/>
              <w:jc w:val="both"/>
              <w:rPr>
                <w:szCs w:val="28"/>
              </w:rPr>
            </w:pPr>
            <w:r>
              <w:rPr>
                <w:szCs w:val="28"/>
                <w:lang w:val="en-US"/>
              </w:rPr>
              <w:t>Schmitz M. Blues &amp; Boogie-woogie. Leipzig: VEB Deutscher Verlag Fur Musik, 1986</w:t>
            </w:r>
            <w:r>
              <w:rPr>
                <w:szCs w:val="28"/>
              </w:rPr>
              <w:t>.</w:t>
            </w:r>
          </w:p>
          <w:p w14:paraId="7AFDA2C8" w14:textId="77777777" w:rsidR="00B571B6" w:rsidRDefault="00B571B6">
            <w:pPr>
              <w:pStyle w:val="1"/>
              <w:tabs>
                <w:tab w:val="left" w:pos="458"/>
                <w:tab w:val="num" w:pos="900"/>
                <w:tab w:val="num" w:pos="1362"/>
              </w:tabs>
              <w:spacing w:line="240" w:lineRule="auto"/>
              <w:ind w:left="360" w:firstLine="0"/>
              <w:jc w:val="both"/>
              <w:rPr>
                <w:sz w:val="24"/>
                <w:szCs w:val="24"/>
              </w:rPr>
            </w:pPr>
          </w:p>
          <w:p w14:paraId="6F5ADF5E" w14:textId="77777777" w:rsidR="00B571B6" w:rsidRDefault="00B571B6">
            <w:pPr>
              <w:shd w:val="clear" w:color="auto" w:fill="FFFFFF"/>
              <w:tabs>
                <w:tab w:val="left" w:pos="458"/>
              </w:tabs>
              <w:ind w:left="340" w:hanging="340"/>
              <w:jc w:val="center"/>
              <w:rPr>
                <w:b/>
              </w:rPr>
            </w:pPr>
          </w:p>
          <w:p w14:paraId="0C381E26" w14:textId="77777777" w:rsidR="00B571B6" w:rsidRDefault="00B571B6">
            <w:pPr>
              <w:tabs>
                <w:tab w:val="left" w:pos="458"/>
              </w:tabs>
              <w:ind w:left="340" w:hanging="340"/>
              <w:jc w:val="center"/>
              <w:rPr>
                <w:b/>
                <w:bCs/>
                <w:spacing w:val="-6"/>
              </w:rPr>
            </w:pPr>
            <w:r>
              <w:rPr>
                <w:b/>
                <w:bCs/>
                <w:spacing w:val="-6"/>
              </w:rPr>
              <w:t>Допоміжна література:</w:t>
            </w:r>
          </w:p>
          <w:p w14:paraId="5FE95B2A" w14:textId="77777777" w:rsidR="00B571B6" w:rsidRDefault="00B571B6">
            <w:pPr>
              <w:tabs>
                <w:tab w:val="left" w:pos="458"/>
              </w:tabs>
              <w:ind w:left="340" w:hanging="340"/>
              <w:jc w:val="center"/>
            </w:pPr>
          </w:p>
          <w:p w14:paraId="165B3F6A" w14:textId="77777777" w:rsidR="00B571B6" w:rsidRDefault="00B571B6" w:rsidP="00F61DF6">
            <w:pPr>
              <w:numPr>
                <w:ilvl w:val="0"/>
                <w:numId w:val="3"/>
              </w:numPr>
              <w:tabs>
                <w:tab w:val="left" w:pos="458"/>
                <w:tab w:val="left" w:pos="1450"/>
              </w:tabs>
              <w:jc w:val="both"/>
            </w:pPr>
            <w:r>
              <w:t>Баренбойм Л. А., Брянская Ф.</w:t>
            </w:r>
            <w:r>
              <w:rPr>
                <w:lang w:val="ru-RU"/>
              </w:rPr>
              <w:t xml:space="preserve"> Д., Перунова Н. Н.</w:t>
            </w:r>
            <w:r>
              <w:t xml:space="preserve"> Путь к музицированию. Школа игры на фортепиано</w:t>
            </w:r>
            <w:r>
              <w:rPr>
                <w:lang w:val="ru-RU"/>
              </w:rPr>
              <w:t>.</w:t>
            </w:r>
            <w:r>
              <w:t xml:space="preserve"> Л. Сов. композитор, 1980. 184 с.</w:t>
            </w:r>
          </w:p>
          <w:p w14:paraId="459C813A" w14:textId="77777777" w:rsidR="00B571B6" w:rsidRDefault="00B571B6" w:rsidP="00F61DF6">
            <w:pPr>
              <w:numPr>
                <w:ilvl w:val="0"/>
                <w:numId w:val="3"/>
              </w:numPr>
              <w:tabs>
                <w:tab w:val="left" w:pos="458"/>
                <w:tab w:val="left" w:pos="1450"/>
              </w:tabs>
              <w:jc w:val="both"/>
            </w:pPr>
            <w:r>
              <w:t>Барвінський В. Колядки і щедрівки: для фортепіано зі словесним текстом . Тернопіль: Збруч, 1997. 22 с.</w:t>
            </w:r>
          </w:p>
          <w:p w14:paraId="20165EFF" w14:textId="77777777" w:rsidR="00B571B6" w:rsidRDefault="00B571B6" w:rsidP="00F61DF6">
            <w:pPr>
              <w:numPr>
                <w:ilvl w:val="0"/>
                <w:numId w:val="3"/>
              </w:numPr>
              <w:tabs>
                <w:tab w:val="left" w:pos="458"/>
                <w:tab w:val="left" w:pos="1450"/>
              </w:tabs>
              <w:jc w:val="both"/>
            </w:pPr>
            <w:r>
              <w:t>Білаш О. Тетянчин альбом. Фортепіанні п’єси для дітей. К.: Муз. Україна, 2002. 40 с.</w:t>
            </w:r>
          </w:p>
          <w:p w14:paraId="154716B6" w14:textId="77777777" w:rsidR="00B571B6" w:rsidRDefault="00B571B6" w:rsidP="00F61DF6">
            <w:pPr>
              <w:numPr>
                <w:ilvl w:val="0"/>
                <w:numId w:val="3"/>
              </w:numPr>
              <w:suppressAutoHyphens/>
              <w:jc w:val="both"/>
            </w:pPr>
            <w:r>
              <w:t>Брубек Д. Вальс Кэти. / комп. Д. Брубек // Джазовые вальсы : Для фортепиано / Сост. Ю.Чугунов. - М. : Сов.композитор, 1985. - С. 26-31</w:t>
            </w:r>
          </w:p>
          <w:p w14:paraId="633EEED3" w14:textId="77777777" w:rsidR="00B571B6" w:rsidRDefault="00B571B6" w:rsidP="00F61DF6">
            <w:pPr>
              <w:numPr>
                <w:ilvl w:val="0"/>
                <w:numId w:val="3"/>
              </w:numPr>
              <w:tabs>
                <w:tab w:val="left" w:pos="458"/>
                <w:tab w:val="left" w:pos="1450"/>
              </w:tabs>
              <w:jc w:val="both"/>
            </w:pPr>
            <w:r>
              <w:t>Воробкевич С. Хорові твори без супроводу. Київ: Музична Україна, 1996, 143 с.</w:t>
            </w:r>
          </w:p>
          <w:p w14:paraId="005D0307" w14:textId="77777777" w:rsidR="00B571B6" w:rsidRDefault="00B571B6" w:rsidP="00F61DF6">
            <w:pPr>
              <w:numPr>
                <w:ilvl w:val="0"/>
                <w:numId w:val="3"/>
              </w:numPr>
              <w:suppressAutoHyphens/>
              <w:jc w:val="both"/>
            </w:pPr>
            <w:r>
              <w:t>Джазовые и эстрадные композиции для фортепіано. Ред.-сост. Ерохин В. Вып. 4, 7 – М.: Музыка, 198, 1988.</w:t>
            </w:r>
          </w:p>
          <w:p w14:paraId="0B49C603" w14:textId="77777777" w:rsidR="00B571B6" w:rsidRDefault="00B571B6" w:rsidP="00F61DF6">
            <w:pPr>
              <w:numPr>
                <w:ilvl w:val="0"/>
                <w:numId w:val="3"/>
              </w:numPr>
              <w:suppressAutoHyphens/>
              <w:jc w:val="both"/>
            </w:pPr>
            <w:r>
              <w:t>Джазовые произведения для фортепіано. Вып. 1. Сост. Чугунов Ю. – М.: Советский композитор, 1982.</w:t>
            </w:r>
          </w:p>
          <w:p w14:paraId="283E29D9" w14:textId="77777777" w:rsidR="00B571B6" w:rsidRDefault="00B571B6" w:rsidP="00F61DF6">
            <w:pPr>
              <w:numPr>
                <w:ilvl w:val="0"/>
                <w:numId w:val="3"/>
              </w:numPr>
              <w:suppressAutoHyphens/>
              <w:jc w:val="both"/>
            </w:pPr>
            <w:r>
              <w:t>Джаз и фортепианная музыка первой половины ХХ века. Вып.1. Сост. Замороко Н.С., Симоненко В.С. – М.: Советский композитор,1987.</w:t>
            </w:r>
          </w:p>
          <w:p w14:paraId="73D839FE" w14:textId="77777777" w:rsidR="00B571B6" w:rsidRDefault="00B571B6" w:rsidP="00F61DF6">
            <w:pPr>
              <w:numPr>
                <w:ilvl w:val="0"/>
                <w:numId w:val="3"/>
              </w:numPr>
              <w:suppressAutoHyphens/>
              <w:jc w:val="both"/>
            </w:pPr>
            <w:r>
              <w:t xml:space="preserve">Джоплин С. Регтаймы для фортепиано. Т. </w:t>
            </w:r>
            <w:r>
              <w:rPr>
                <w:lang w:val="en-US"/>
              </w:rPr>
              <w:t>I</w:t>
            </w:r>
            <w:r>
              <w:t xml:space="preserve">, </w:t>
            </w:r>
            <w:r>
              <w:rPr>
                <w:lang w:val="en-US"/>
              </w:rPr>
              <w:t>II</w:t>
            </w:r>
            <w:r>
              <w:t>. – Будапешт. Эдицио музыка, 1984.</w:t>
            </w:r>
          </w:p>
          <w:p w14:paraId="4935C3DD" w14:textId="77777777" w:rsidR="00B571B6" w:rsidRDefault="00B571B6" w:rsidP="00F61DF6">
            <w:pPr>
              <w:numPr>
                <w:ilvl w:val="0"/>
                <w:numId w:val="3"/>
              </w:numPr>
              <w:suppressAutoHyphens/>
              <w:jc w:val="both"/>
              <w:rPr>
                <w:szCs w:val="28"/>
              </w:rPr>
            </w:pPr>
            <w:r>
              <w:rPr>
                <w:szCs w:val="28"/>
              </w:rPr>
              <w:t>Долчук Р. За правду, браття. Рукопис. 2010. 2с.</w:t>
            </w:r>
          </w:p>
          <w:p w14:paraId="2EA7DDD0" w14:textId="77777777" w:rsidR="00B571B6" w:rsidRDefault="00B571B6" w:rsidP="00F61DF6">
            <w:pPr>
              <w:numPr>
                <w:ilvl w:val="0"/>
                <w:numId w:val="3"/>
              </w:numPr>
              <w:tabs>
                <w:tab w:val="left" w:pos="426"/>
              </w:tabs>
              <w:suppressAutoHyphens/>
              <w:jc w:val="both"/>
              <w:rPr>
                <w:szCs w:val="28"/>
              </w:rPr>
            </w:pPr>
            <w:r>
              <w:rPr>
                <w:szCs w:val="28"/>
              </w:rPr>
              <w:lastRenderedPageBreak/>
              <w:t>Духовні піснеспіви українською мовою [Ноти] : Навчальний посібник для студентів вищих навчальних закладів / Н. М. Іваник. - Рівне : [б. и.], 2006. - 148 с. - Хрестоматія складається з розділів: Піснеспіви Всенічної; Піснеспіви Літургії; Хорові концерти.</w:t>
            </w:r>
          </w:p>
          <w:p w14:paraId="78F536F2" w14:textId="77777777" w:rsidR="00B571B6" w:rsidRDefault="00B571B6" w:rsidP="00F61DF6">
            <w:pPr>
              <w:numPr>
                <w:ilvl w:val="0"/>
                <w:numId w:val="3"/>
              </w:numPr>
              <w:suppressAutoHyphens/>
              <w:jc w:val="both"/>
              <w:rPr>
                <w:szCs w:val="28"/>
              </w:rPr>
            </w:pPr>
            <w:r>
              <w:rPr>
                <w:szCs w:val="28"/>
              </w:rPr>
              <w:t>Козак Є. Хорові твори. Київ: Музична Україна, 1977, 40 с.</w:t>
            </w:r>
          </w:p>
          <w:p w14:paraId="7249DF91" w14:textId="77777777" w:rsidR="00B571B6" w:rsidRDefault="00B571B6" w:rsidP="00F61DF6">
            <w:pPr>
              <w:numPr>
                <w:ilvl w:val="0"/>
                <w:numId w:val="3"/>
              </w:numPr>
              <w:suppressAutoHyphens/>
              <w:jc w:val="both"/>
              <w:rPr>
                <w:szCs w:val="28"/>
              </w:rPr>
            </w:pPr>
            <w:r>
              <w:rPr>
                <w:szCs w:val="28"/>
              </w:rPr>
              <w:t xml:space="preserve">Колесса М. Вибрані хорові твори. Київ: Музична Україна, 1983, 136с. </w:t>
            </w:r>
          </w:p>
          <w:p w14:paraId="1712AF0C" w14:textId="77777777" w:rsidR="00B571B6" w:rsidRDefault="00B571B6" w:rsidP="00F61DF6">
            <w:pPr>
              <w:numPr>
                <w:ilvl w:val="0"/>
                <w:numId w:val="3"/>
              </w:numPr>
              <w:suppressAutoHyphens/>
              <w:jc w:val="both"/>
              <w:rPr>
                <w:szCs w:val="28"/>
              </w:rPr>
            </w:pPr>
            <w:r>
              <w:rPr>
                <w:szCs w:val="28"/>
              </w:rPr>
              <w:t xml:space="preserve">Конен В. Дж. Пути американской музыки. – М.: Советский композитор, 1977. </w:t>
            </w:r>
          </w:p>
          <w:p w14:paraId="42D20C17" w14:textId="77777777" w:rsidR="00B571B6" w:rsidRDefault="00B571B6" w:rsidP="00F61DF6">
            <w:pPr>
              <w:numPr>
                <w:ilvl w:val="0"/>
                <w:numId w:val="3"/>
              </w:numPr>
              <w:suppressAutoHyphens/>
              <w:jc w:val="both"/>
              <w:rPr>
                <w:szCs w:val="28"/>
              </w:rPr>
            </w:pPr>
            <w:r>
              <w:rPr>
                <w:szCs w:val="28"/>
              </w:rPr>
              <w:t>Кургузов С. Всемирно известные джазовые темы [Текст] : в переложении для синтезатора или фортепиано / C. Ю. Кургузов. - Ростов н/Д : Феникс, 2006. - 47 с.</w:t>
            </w:r>
          </w:p>
          <w:p w14:paraId="0F26B90F" w14:textId="77777777" w:rsidR="00B571B6" w:rsidRDefault="00B571B6" w:rsidP="00F61DF6">
            <w:pPr>
              <w:numPr>
                <w:ilvl w:val="0"/>
                <w:numId w:val="3"/>
              </w:numPr>
              <w:suppressAutoHyphens/>
              <w:jc w:val="both"/>
              <w:rPr>
                <w:szCs w:val="28"/>
              </w:rPr>
            </w:pPr>
            <w:r>
              <w:rPr>
                <w:szCs w:val="28"/>
              </w:rPr>
              <w:t>Леонтович М. Хорові твори. Київ: Музична Україна, 1970, 242 с.</w:t>
            </w:r>
          </w:p>
          <w:p w14:paraId="5B961ABC" w14:textId="77777777" w:rsidR="00B571B6" w:rsidRDefault="00B571B6" w:rsidP="00F61DF6">
            <w:pPr>
              <w:numPr>
                <w:ilvl w:val="0"/>
                <w:numId w:val="3"/>
              </w:numPr>
              <w:suppressAutoHyphens/>
              <w:jc w:val="both"/>
              <w:rPr>
                <w:szCs w:val="28"/>
              </w:rPr>
            </w:pPr>
            <w:r>
              <w:rPr>
                <w:szCs w:val="28"/>
              </w:rPr>
              <w:t>Мордасов, Н. В. Сборник джазовых пьес для фортепиано [Текст] : для средних классов музыкальных школ / Н. В. Мордасов. - Изд. 4-е . - Ростов н/Д : Феникс, 2006. - 55 с.</w:t>
            </w:r>
          </w:p>
          <w:p w14:paraId="288C9788" w14:textId="77777777" w:rsidR="00B571B6" w:rsidRDefault="00B571B6" w:rsidP="00F61DF6">
            <w:pPr>
              <w:numPr>
                <w:ilvl w:val="0"/>
                <w:numId w:val="3"/>
              </w:numPr>
              <w:tabs>
                <w:tab w:val="left" w:pos="458"/>
              </w:tabs>
              <w:jc w:val="both"/>
            </w:pPr>
            <w:r>
              <w:t>Лятошинський Б. П’ять прелюдій. Тв. 44.. К.: Муз. Україна, 1993. 12 с.</w:t>
            </w:r>
          </w:p>
          <w:p w14:paraId="349E1233" w14:textId="77777777" w:rsidR="00B571B6" w:rsidRDefault="00B571B6" w:rsidP="00F61DF6">
            <w:pPr>
              <w:numPr>
                <w:ilvl w:val="0"/>
                <w:numId w:val="3"/>
              </w:numPr>
              <w:suppressAutoHyphens/>
              <w:jc w:val="both"/>
            </w:pPr>
            <w:r>
              <w:t>Стеценко К. Хорові твори. Київ: Музична Україна, 1969, 53 с.</w:t>
            </w:r>
          </w:p>
          <w:p w14:paraId="2F2D078B" w14:textId="77777777" w:rsidR="00B571B6" w:rsidRDefault="00B571B6" w:rsidP="00F61DF6">
            <w:pPr>
              <w:numPr>
                <w:ilvl w:val="0"/>
                <w:numId w:val="3"/>
              </w:numPr>
              <w:suppressAutoHyphens/>
              <w:jc w:val="both"/>
            </w:pPr>
            <w:r>
              <w:t>Стеценко К. Зібрання творів у 5-ти томах. Твори без супроводу. Київ: Мистецтво, 1963, 145 с.</w:t>
            </w:r>
          </w:p>
          <w:p w14:paraId="6D87313E" w14:textId="77777777" w:rsidR="00B571B6" w:rsidRDefault="00B571B6" w:rsidP="00F61DF6">
            <w:pPr>
              <w:numPr>
                <w:ilvl w:val="0"/>
                <w:numId w:val="3"/>
              </w:numPr>
              <w:suppressAutoHyphens/>
              <w:jc w:val="both"/>
            </w:pPr>
            <w:r>
              <w:t>Фортепиано в джазе: Хрестоматия для эстрадных отделений музыкальных училищ. Сост. Замороко Н.С. – К.: Муз. Украина, 1988.</w:t>
            </w:r>
          </w:p>
          <w:p w14:paraId="7678F7E1" w14:textId="77777777" w:rsidR="00B571B6" w:rsidRDefault="00B571B6" w:rsidP="00F61DF6">
            <w:pPr>
              <w:numPr>
                <w:ilvl w:val="0"/>
                <w:numId w:val="3"/>
              </w:numPr>
              <w:suppressAutoHyphens/>
              <w:jc w:val="both"/>
            </w:pPr>
            <w:r>
              <w:t>Хромушин О. Ранній ранок \Early Morning (зі збірки “Десять п’єс для починаючих джазменів”).</w:t>
            </w:r>
          </w:p>
          <w:p w14:paraId="19CA635C" w14:textId="77777777" w:rsidR="00B571B6" w:rsidRDefault="00B571B6" w:rsidP="00F61DF6">
            <w:pPr>
              <w:numPr>
                <w:ilvl w:val="0"/>
                <w:numId w:val="3"/>
              </w:numPr>
              <w:suppressAutoHyphens/>
              <w:jc w:val="both"/>
            </w:pPr>
            <w:r>
              <w:t>Шендерович Е. В концертмейстерском классе: Размышлениия педагога. М.: Музыка, 1996.</w:t>
            </w:r>
          </w:p>
          <w:p w14:paraId="04527434" w14:textId="77777777" w:rsidR="00B571B6" w:rsidRDefault="00B571B6" w:rsidP="00F61DF6">
            <w:pPr>
              <w:numPr>
                <w:ilvl w:val="0"/>
                <w:numId w:val="3"/>
              </w:numPr>
              <w:suppressAutoHyphens/>
              <w:jc w:val="both"/>
            </w:pPr>
            <w:r>
              <w:t>Шендерович Е. Об искусстве аккомпанемента. Сов.  Музыка, 1969.</w:t>
            </w:r>
          </w:p>
          <w:p w14:paraId="6A408FB5" w14:textId="77777777" w:rsidR="00B571B6" w:rsidRDefault="00B571B6" w:rsidP="00F61DF6">
            <w:pPr>
              <w:numPr>
                <w:ilvl w:val="0"/>
                <w:numId w:val="3"/>
              </w:numPr>
              <w:suppressAutoHyphens/>
              <w:jc w:val="both"/>
            </w:pPr>
            <w:r>
              <w:t>Юцевич Ю. Словник Музичних термінів. Заг. Ред.. Н.М. Кубанцевої. – К.: Муз. Україна, 1971.</w:t>
            </w:r>
          </w:p>
          <w:p w14:paraId="49D60206" w14:textId="77777777" w:rsidR="00B571B6" w:rsidRDefault="00B571B6" w:rsidP="00F61DF6">
            <w:pPr>
              <w:numPr>
                <w:ilvl w:val="0"/>
                <w:numId w:val="3"/>
              </w:numPr>
              <w:tabs>
                <w:tab w:val="left" w:pos="458"/>
              </w:tabs>
              <w:jc w:val="both"/>
            </w:pPr>
            <w:r>
              <w:t>Українська фортепіанна музика ХІХ століття / Упор. Г. В. Курковський. К.: Муз. Україна, 1974. 71 с.</w:t>
            </w:r>
          </w:p>
          <w:p w14:paraId="32186FE8" w14:textId="77777777" w:rsidR="00B571B6" w:rsidRDefault="00B571B6" w:rsidP="00F61DF6">
            <w:pPr>
              <w:numPr>
                <w:ilvl w:val="0"/>
                <w:numId w:val="3"/>
              </w:numPr>
              <w:tabs>
                <w:tab w:val="left" w:pos="458"/>
              </w:tabs>
              <w:jc w:val="both"/>
            </w:pPr>
            <w:r>
              <w:t>Черни К. Школа вправності для фортепіано. Тв. 299. К.: Муз. Україна, 1994. 52 с.</w:t>
            </w:r>
          </w:p>
          <w:p w14:paraId="6E89D4F2" w14:textId="77777777" w:rsidR="00B571B6" w:rsidRDefault="00B571B6" w:rsidP="00F61DF6">
            <w:pPr>
              <w:numPr>
                <w:ilvl w:val="0"/>
                <w:numId w:val="3"/>
              </w:numPr>
              <w:tabs>
                <w:tab w:val="left" w:pos="458"/>
              </w:tabs>
              <w:jc w:val="both"/>
            </w:pPr>
            <w:r>
              <w:t xml:space="preserve">Черні К. 24 етюди. </w:t>
            </w:r>
            <w:r>
              <w:rPr>
                <w:lang w:val="en-US"/>
              </w:rPr>
              <w:t>Op</w:t>
            </w:r>
            <w:r>
              <w:rPr>
                <w:lang w:val="ru-RU"/>
              </w:rPr>
              <w:t>. 684. Заохочення до роботи. / Ред. Р. Рєпки. К.: Муз. Україна, 2018. 96 с.</w:t>
            </w:r>
          </w:p>
          <w:p w14:paraId="38BB3490" w14:textId="77777777" w:rsidR="00B571B6" w:rsidRDefault="00B571B6" w:rsidP="00F61DF6">
            <w:pPr>
              <w:numPr>
                <w:ilvl w:val="0"/>
                <w:numId w:val="3"/>
              </w:numPr>
              <w:tabs>
                <w:tab w:val="left" w:pos="458"/>
              </w:tabs>
              <w:jc w:val="both"/>
            </w:pPr>
            <w:r>
              <w:t>Школа игры на фортепиано / Ред. А. Николаева. М.: Музыка, 1968.  220 с.</w:t>
            </w:r>
          </w:p>
          <w:p w14:paraId="00DC3A7A" w14:textId="77777777" w:rsidR="00B571B6" w:rsidRDefault="00B571B6" w:rsidP="00F61DF6">
            <w:pPr>
              <w:numPr>
                <w:ilvl w:val="0"/>
                <w:numId w:val="3"/>
              </w:numPr>
              <w:tabs>
                <w:tab w:val="left" w:pos="458"/>
              </w:tabs>
              <w:jc w:val="both"/>
            </w:pPr>
            <w:r>
              <w:t>Шиптур Б. Дитяча музика для фортепіано. Івано-Франківськ, 1989. 24 с.</w:t>
            </w:r>
          </w:p>
          <w:p w14:paraId="1BBC1CB6" w14:textId="77777777" w:rsidR="00B571B6" w:rsidRDefault="00B571B6" w:rsidP="00F61DF6">
            <w:pPr>
              <w:numPr>
                <w:ilvl w:val="0"/>
                <w:numId w:val="3"/>
              </w:numPr>
              <w:tabs>
                <w:tab w:val="left" w:pos="458"/>
              </w:tabs>
              <w:jc w:val="both"/>
            </w:pPr>
            <w:r>
              <w:t>Шопен Ф. Скерцо. / ред. Я. Екєр. К.: Муз. Україна, 2015. 88 с.</w:t>
            </w:r>
          </w:p>
          <w:p w14:paraId="1AA6230D" w14:textId="77777777" w:rsidR="00B571B6" w:rsidRDefault="00B571B6">
            <w:pPr>
              <w:shd w:val="clear" w:color="auto" w:fill="FFFFFF"/>
              <w:tabs>
                <w:tab w:val="left" w:pos="365"/>
                <w:tab w:val="left" w:pos="458"/>
              </w:tabs>
              <w:ind w:left="340" w:hanging="340"/>
              <w:jc w:val="center"/>
              <w:rPr>
                <w:spacing w:val="-20"/>
              </w:rPr>
            </w:pPr>
            <w:r>
              <w:rPr>
                <w:b/>
              </w:rPr>
              <w:t>Інформаційні ресурси</w:t>
            </w:r>
          </w:p>
          <w:p w14:paraId="729B59C9" w14:textId="77777777" w:rsidR="00B571B6" w:rsidRDefault="00B571B6" w:rsidP="00F61DF6">
            <w:pPr>
              <w:numPr>
                <w:ilvl w:val="0"/>
                <w:numId w:val="3"/>
              </w:numPr>
              <w:shd w:val="clear" w:color="auto" w:fill="FFFFFF"/>
              <w:tabs>
                <w:tab w:val="left" w:pos="458"/>
              </w:tabs>
            </w:pPr>
            <w:hyperlink r:id="rId7" w:history="1">
              <w:r>
                <w:rPr>
                  <w:rStyle w:val="a3"/>
                </w:rPr>
                <w:t>http://muzvolsk.narod.ru/new/kroshner/metodika.html</w:t>
              </w:r>
            </w:hyperlink>
            <w:bookmarkStart w:id="0" w:name="page53"/>
            <w:bookmarkEnd w:id="0"/>
          </w:p>
          <w:p w14:paraId="4CD07515" w14:textId="77777777" w:rsidR="00B571B6" w:rsidRDefault="00B571B6" w:rsidP="00F61DF6">
            <w:pPr>
              <w:numPr>
                <w:ilvl w:val="0"/>
                <w:numId w:val="3"/>
              </w:numPr>
              <w:shd w:val="clear" w:color="auto" w:fill="FFFFFF"/>
              <w:tabs>
                <w:tab w:val="left" w:pos="458"/>
              </w:tabs>
              <w:suppressAutoHyphens/>
              <w:jc w:val="both"/>
              <w:rPr>
                <w:szCs w:val="28"/>
              </w:rPr>
            </w:pPr>
            <w:hyperlink r:id="rId8" w:history="1">
              <w:r>
                <w:rPr>
                  <w:rStyle w:val="a3"/>
                  <w:szCs w:val="28"/>
                </w:rPr>
                <w:t>https://video-uroki-online.com/muzyka/pianino/improvizacija_na_fortepiano/</w:t>
              </w:r>
            </w:hyperlink>
          </w:p>
          <w:p w14:paraId="74288F00" w14:textId="77777777" w:rsidR="00B571B6" w:rsidRDefault="00B571B6" w:rsidP="00F61DF6">
            <w:pPr>
              <w:numPr>
                <w:ilvl w:val="0"/>
                <w:numId w:val="3"/>
              </w:numPr>
              <w:shd w:val="clear" w:color="auto" w:fill="FFFFFF"/>
              <w:tabs>
                <w:tab w:val="left" w:pos="458"/>
              </w:tabs>
              <w:suppressAutoHyphens/>
              <w:jc w:val="both"/>
              <w:rPr>
                <w:szCs w:val="28"/>
              </w:rPr>
            </w:pPr>
            <w:hyperlink r:id="rId9" w:history="1">
              <w:r>
                <w:rPr>
                  <w:rStyle w:val="a3"/>
                  <w:szCs w:val="28"/>
                </w:rPr>
                <w:t>https://soltem.livejournal.com/51003.html</w:t>
              </w:r>
            </w:hyperlink>
          </w:p>
          <w:p w14:paraId="5302F42D" w14:textId="77777777" w:rsidR="00B571B6" w:rsidRDefault="00B571B6" w:rsidP="00F61DF6">
            <w:pPr>
              <w:numPr>
                <w:ilvl w:val="0"/>
                <w:numId w:val="3"/>
              </w:numPr>
              <w:shd w:val="clear" w:color="auto" w:fill="FFFFFF"/>
              <w:tabs>
                <w:tab w:val="left" w:pos="458"/>
              </w:tabs>
              <w:suppressAutoHyphens/>
              <w:jc w:val="both"/>
              <w:rPr>
                <w:szCs w:val="28"/>
              </w:rPr>
            </w:pPr>
            <w:hyperlink r:id="rId10" w:history="1">
              <w:r>
                <w:rPr>
                  <w:rStyle w:val="a3"/>
                  <w:szCs w:val="28"/>
                </w:rPr>
                <w:t>http://music-uroki.com/piano_jazz</w:t>
              </w:r>
            </w:hyperlink>
          </w:p>
          <w:p w14:paraId="335E41E2" w14:textId="77777777" w:rsidR="00B571B6" w:rsidRDefault="00B571B6" w:rsidP="00F61DF6">
            <w:pPr>
              <w:numPr>
                <w:ilvl w:val="0"/>
                <w:numId w:val="3"/>
              </w:numPr>
              <w:shd w:val="clear" w:color="auto" w:fill="FFFFFF"/>
              <w:tabs>
                <w:tab w:val="left" w:pos="458"/>
              </w:tabs>
              <w:suppressAutoHyphens/>
              <w:jc w:val="both"/>
              <w:rPr>
                <w:szCs w:val="28"/>
              </w:rPr>
            </w:pPr>
            <w:hyperlink r:id="rId11" w:history="1">
              <w:r>
                <w:rPr>
                  <w:rStyle w:val="a3"/>
                  <w:szCs w:val="28"/>
                </w:rPr>
                <w:t>https://gloriamusic.org.ua/vzrosliye/improvizatsiya-na-fortepiano</w:t>
              </w:r>
            </w:hyperlink>
          </w:p>
          <w:p w14:paraId="42124548" w14:textId="77777777" w:rsidR="00B571B6" w:rsidRDefault="00B571B6" w:rsidP="00F61DF6">
            <w:pPr>
              <w:numPr>
                <w:ilvl w:val="0"/>
                <w:numId w:val="3"/>
              </w:numPr>
              <w:shd w:val="clear" w:color="auto" w:fill="FFFFFF"/>
              <w:tabs>
                <w:tab w:val="left" w:pos="458"/>
              </w:tabs>
              <w:suppressAutoHyphens/>
              <w:jc w:val="both"/>
              <w:rPr>
                <w:szCs w:val="28"/>
              </w:rPr>
            </w:pPr>
            <w:hyperlink r:id="rId12" w:history="1">
              <w:r>
                <w:rPr>
                  <w:rStyle w:val="a3"/>
                  <w:szCs w:val="28"/>
                </w:rPr>
                <w:t>http://www.twirpx.com/files/art/music/instrumental/keyboards/piano/harmony/</w:t>
              </w:r>
            </w:hyperlink>
          </w:p>
          <w:p w14:paraId="51F8AE40" w14:textId="77777777" w:rsidR="00B571B6" w:rsidRDefault="00B571B6" w:rsidP="00F61DF6">
            <w:pPr>
              <w:numPr>
                <w:ilvl w:val="0"/>
                <w:numId w:val="3"/>
              </w:numPr>
              <w:shd w:val="clear" w:color="auto" w:fill="FFFFFF"/>
              <w:tabs>
                <w:tab w:val="left" w:pos="458"/>
              </w:tabs>
              <w:suppressAutoHyphens/>
              <w:jc w:val="both"/>
              <w:rPr>
                <w:szCs w:val="28"/>
              </w:rPr>
            </w:pPr>
            <w:hyperlink r:id="rId13" w:history="1">
              <w:r>
                <w:rPr>
                  <w:rStyle w:val="a3"/>
                  <w:szCs w:val="28"/>
                </w:rPr>
                <w:t>https://studfiles.net/preview/5535041/</w:t>
              </w:r>
            </w:hyperlink>
          </w:p>
        </w:tc>
      </w:tr>
    </w:tbl>
    <w:p w14:paraId="103AB1EF" w14:textId="77777777" w:rsidR="00B571B6" w:rsidRDefault="00B571B6" w:rsidP="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14:paraId="74DA8E2A" w14:textId="77777777" w:rsidR="00F8729B" w:rsidRDefault="00F8729B"/>
    <w:sectPr w:rsidR="00F8729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75379" w14:textId="77777777" w:rsidR="00B571B6" w:rsidRDefault="00B571B6" w:rsidP="00B571B6">
      <w:r>
        <w:separator/>
      </w:r>
    </w:p>
  </w:endnote>
  <w:endnote w:type="continuationSeparator" w:id="0">
    <w:p w14:paraId="3ADDC3E4" w14:textId="77777777" w:rsidR="00B571B6" w:rsidRDefault="00B571B6" w:rsidP="00B57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NewRoman">
    <w:altName w:val="Arial Unicode MS"/>
    <w:panose1 w:val="00000000000000000000"/>
    <w:charset w:val="80"/>
    <w:family w:val="auto"/>
    <w:notTrueType/>
    <w:pitch w:val="default"/>
    <w:sig w:usb0="00000203" w:usb1="08070000" w:usb2="00000010" w:usb3="00000000" w:csb0="00020005"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07933" w14:textId="77777777" w:rsidR="00B571B6" w:rsidRDefault="00B571B6" w:rsidP="00B571B6">
      <w:r>
        <w:separator/>
      </w:r>
    </w:p>
  </w:footnote>
  <w:footnote w:type="continuationSeparator" w:id="0">
    <w:p w14:paraId="19001145" w14:textId="77777777" w:rsidR="00B571B6" w:rsidRDefault="00B571B6" w:rsidP="00B571B6">
      <w:r>
        <w:continuationSeparator/>
      </w:r>
    </w:p>
  </w:footnote>
  <w:footnote w:id="1">
    <w:p w14:paraId="36C8CA55" w14:textId="77777777" w:rsidR="00B571B6" w:rsidRDefault="00B571B6" w:rsidP="00B571B6">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Pr>
          <w:rStyle w:val="aa"/>
        </w:rPr>
        <w:t>*</w:t>
      </w:r>
      <w:r>
        <w:t xml:space="preserve"> </w:t>
      </w:r>
      <w:r>
        <w:rPr>
          <w:lang w:val="uk-UA"/>
        </w:rPr>
        <w:t>КЗ – контрольне заняття</w:t>
      </w:r>
    </w:p>
  </w:footnote>
  <w:footnote w:id="2">
    <w:p w14:paraId="5006F4AC" w14:textId="77777777" w:rsidR="00B571B6" w:rsidRDefault="00B571B6" w:rsidP="00B571B6">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Pr>
          <w:rStyle w:val="aa"/>
        </w:rPr>
        <w:t>*</w:t>
      </w:r>
      <w:r>
        <w:t xml:space="preserve"> </w:t>
      </w:r>
      <w:r>
        <w:rPr>
          <w:lang w:val="uk-UA"/>
        </w:rPr>
        <w:t>СК - самоконтроль</w:t>
      </w:r>
    </w:p>
  </w:footnote>
  <w:footnote w:id="3">
    <w:p w14:paraId="35E54380" w14:textId="77777777" w:rsidR="00B571B6" w:rsidRDefault="00B571B6" w:rsidP="00B571B6">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Pr>
          <w:rStyle w:val="aa"/>
        </w:rPr>
        <w:t>*</w:t>
      </w:r>
      <w:r>
        <w:t xml:space="preserve"> </w:t>
      </w:r>
      <w:r>
        <w:rPr>
          <w:lang w:val="uk-UA"/>
        </w:rPr>
        <w:t>КЗ – контрольне заняття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A77D0"/>
    <w:multiLevelType w:val="hybridMultilevel"/>
    <w:tmpl w:val="030E9712"/>
    <w:lvl w:ilvl="0" w:tplc="1B34F3B0">
      <w:start w:val="1"/>
      <w:numFmt w:val="decimal"/>
      <w:lvlText w:val="%1."/>
      <w:lvlJc w:val="left"/>
      <w:pPr>
        <w:tabs>
          <w:tab w:val="num" w:pos="360"/>
        </w:tabs>
        <w:ind w:left="360" w:hanging="360"/>
      </w:pPr>
      <w:rPr>
        <w:rFonts w:cs="Times New Roman"/>
        <w:b w:val="0"/>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 w15:restartNumberingAfterBreak="0">
    <w:nsid w:val="1C872A80"/>
    <w:multiLevelType w:val="hybridMultilevel"/>
    <w:tmpl w:val="5614C020"/>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 w15:restartNumberingAfterBreak="0">
    <w:nsid w:val="625D5DDE"/>
    <w:multiLevelType w:val="hybridMultilevel"/>
    <w:tmpl w:val="B492EC50"/>
    <w:lvl w:ilvl="0" w:tplc="A7388126">
      <w:start w:val="1"/>
      <w:numFmt w:val="bullet"/>
      <w:lvlText w:val=""/>
      <w:lvlJc w:val="left"/>
      <w:pPr>
        <w:tabs>
          <w:tab w:val="num" w:pos="720"/>
        </w:tabs>
        <w:ind w:left="907" w:hanging="547"/>
      </w:pPr>
      <w:rPr>
        <w:rFonts w:ascii="Symbol" w:hAnsi="Symbol" w:hint="default"/>
        <w:color w:val="auto"/>
      </w:rPr>
    </w:lvl>
    <w:lvl w:ilvl="1" w:tplc="6C66ED1A">
      <w:start w:val="1"/>
      <w:numFmt w:val="bullet"/>
      <w:lvlText w:val=""/>
      <w:lvlJc w:val="left"/>
      <w:pPr>
        <w:tabs>
          <w:tab w:val="num" w:pos="1440"/>
        </w:tabs>
        <w:ind w:left="11" w:firstLine="1069"/>
      </w:pPr>
      <w:rPr>
        <w:rFonts w:ascii="Symbol" w:hAnsi="Symbol" w:hint="default"/>
        <w:color w:val="auto"/>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Times New Roman"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Times New Roman" w:hint="default"/>
      </w:rPr>
    </w:lvl>
    <w:lvl w:ilvl="8" w:tplc="04220005">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lvlOverride w:ilvl="3"/>
    <w:lvlOverride w:ilvl="4"/>
    <w:lvlOverride w:ilvl="5"/>
    <w:lvlOverride w:ilvl="6"/>
    <w:lvlOverride w:ilvl="7"/>
    <w:lvlOverride w:ilv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1C"/>
    <w:rsid w:val="000A51AD"/>
    <w:rsid w:val="004A408F"/>
    <w:rsid w:val="008B5A1C"/>
    <w:rsid w:val="00B571B6"/>
    <w:rsid w:val="00F872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ED693"/>
  <w15:chartTrackingRefBased/>
  <w15:docId w15:val="{EFF0A772-ACA4-421D-9233-2E54E916C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71B6"/>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571B6"/>
    <w:rPr>
      <w:rFonts w:ascii="Times New Roman" w:hAnsi="Times New Roman" w:cs="Times New Roman" w:hint="default"/>
      <w:color w:val="0000FF"/>
      <w:u w:val="single"/>
    </w:rPr>
  </w:style>
  <w:style w:type="paragraph" w:styleId="HTML">
    <w:name w:val="HTML Preformatted"/>
    <w:basedOn w:val="a"/>
    <w:link w:val="HTML0"/>
    <w:uiPriority w:val="99"/>
    <w:semiHidden/>
    <w:unhideWhenUsed/>
    <w:rsid w:val="00B57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semiHidden/>
    <w:rsid w:val="00B571B6"/>
    <w:rPr>
      <w:rFonts w:ascii="Courier New" w:eastAsia="Times New Roman" w:hAnsi="Courier New" w:cs="Courier New"/>
      <w:sz w:val="20"/>
      <w:szCs w:val="20"/>
      <w:lang w:val="ru-RU" w:eastAsia="ru-RU"/>
    </w:rPr>
  </w:style>
  <w:style w:type="paragraph" w:styleId="a4">
    <w:name w:val="Normal (Web)"/>
    <w:basedOn w:val="a"/>
    <w:uiPriority w:val="99"/>
    <w:semiHidden/>
    <w:unhideWhenUsed/>
    <w:rsid w:val="00B571B6"/>
    <w:pPr>
      <w:spacing w:before="100" w:beforeAutospacing="1" w:after="100" w:afterAutospacing="1"/>
    </w:pPr>
    <w:rPr>
      <w:lang w:val="ru-RU" w:eastAsia="ru-RU"/>
    </w:rPr>
  </w:style>
  <w:style w:type="paragraph" w:styleId="a5">
    <w:name w:val="footnote text"/>
    <w:basedOn w:val="a"/>
    <w:link w:val="a6"/>
    <w:uiPriority w:val="99"/>
    <w:semiHidden/>
    <w:unhideWhenUsed/>
    <w:rsid w:val="00B571B6"/>
    <w:rPr>
      <w:sz w:val="20"/>
      <w:szCs w:val="20"/>
      <w:lang w:val="ru-RU" w:eastAsia="ru-RU"/>
    </w:rPr>
  </w:style>
  <w:style w:type="character" w:customStyle="1" w:styleId="a6">
    <w:name w:val="Текст сноски Знак"/>
    <w:basedOn w:val="a0"/>
    <w:link w:val="a5"/>
    <w:uiPriority w:val="99"/>
    <w:semiHidden/>
    <w:rsid w:val="00B571B6"/>
    <w:rPr>
      <w:rFonts w:ascii="Times New Roman" w:eastAsia="Times New Roman" w:hAnsi="Times New Roman" w:cs="Times New Roman"/>
      <w:sz w:val="20"/>
      <w:szCs w:val="20"/>
      <w:lang w:val="ru-RU" w:eastAsia="ru-RU"/>
    </w:rPr>
  </w:style>
  <w:style w:type="paragraph" w:styleId="a7">
    <w:name w:val="Body Text"/>
    <w:basedOn w:val="a"/>
    <w:link w:val="a8"/>
    <w:uiPriority w:val="99"/>
    <w:semiHidden/>
    <w:unhideWhenUsed/>
    <w:rsid w:val="00B571B6"/>
    <w:pPr>
      <w:spacing w:after="120"/>
    </w:pPr>
    <w:rPr>
      <w:sz w:val="28"/>
      <w:lang w:val="ru-RU" w:eastAsia="ru-RU"/>
    </w:rPr>
  </w:style>
  <w:style w:type="character" w:customStyle="1" w:styleId="a8">
    <w:name w:val="Основной текст Знак"/>
    <w:basedOn w:val="a0"/>
    <w:link w:val="a7"/>
    <w:uiPriority w:val="99"/>
    <w:semiHidden/>
    <w:rsid w:val="00B571B6"/>
    <w:rPr>
      <w:rFonts w:ascii="Times New Roman" w:eastAsia="Times New Roman" w:hAnsi="Times New Roman" w:cs="Times New Roman"/>
      <w:sz w:val="28"/>
      <w:szCs w:val="24"/>
      <w:lang w:val="ru-RU" w:eastAsia="ru-RU"/>
    </w:rPr>
  </w:style>
  <w:style w:type="paragraph" w:styleId="a9">
    <w:name w:val="List Paragraph"/>
    <w:basedOn w:val="a"/>
    <w:uiPriority w:val="99"/>
    <w:qFormat/>
    <w:rsid w:val="00B571B6"/>
    <w:pPr>
      <w:ind w:left="720"/>
      <w:contextualSpacing/>
    </w:pPr>
  </w:style>
  <w:style w:type="paragraph" w:customStyle="1" w:styleId="1">
    <w:name w:val="Обычный1"/>
    <w:uiPriority w:val="99"/>
    <w:rsid w:val="00B571B6"/>
    <w:pPr>
      <w:widowControl w:val="0"/>
      <w:spacing w:after="0" w:line="300" w:lineRule="auto"/>
      <w:ind w:firstLine="560"/>
    </w:pPr>
    <w:rPr>
      <w:rFonts w:ascii="Times New Roman" w:eastAsia="Times New Roman" w:hAnsi="Times New Roman" w:cs="Times New Roman"/>
      <w:szCs w:val="20"/>
      <w:lang w:eastAsia="ru-RU"/>
    </w:rPr>
  </w:style>
  <w:style w:type="character" w:styleId="aa">
    <w:name w:val="footnote reference"/>
    <w:basedOn w:val="a0"/>
    <w:semiHidden/>
    <w:unhideWhenUsed/>
    <w:rsid w:val="00B571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09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deo-uroki-online.com/muzyka/pianino/improvizacija_na_fortepiano/" TargetMode="External"/><Relationship Id="rId13" Type="http://schemas.openxmlformats.org/officeDocument/2006/relationships/hyperlink" Target="https://studfiles.net/preview/5535041/" TargetMode="External"/><Relationship Id="rId3" Type="http://schemas.openxmlformats.org/officeDocument/2006/relationships/settings" Target="settings.xml"/><Relationship Id="rId7" Type="http://schemas.openxmlformats.org/officeDocument/2006/relationships/hyperlink" Target="http://muzvolsk.narod.ru/new/kroshner/metodika.html" TargetMode="External"/><Relationship Id="rId12" Type="http://schemas.openxmlformats.org/officeDocument/2006/relationships/hyperlink" Target="http://www.twirpx.com/files/art/music/instrumental/keyboards/piano/harmon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loriamusic.org.ua/vzrosliye/improvizatsiya-na-fortepian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music-uroki.com/piano_jazz" TargetMode="External"/><Relationship Id="rId4" Type="http://schemas.openxmlformats.org/officeDocument/2006/relationships/webSettings" Target="webSettings.xml"/><Relationship Id="rId9" Type="http://schemas.openxmlformats.org/officeDocument/2006/relationships/hyperlink" Target="https://soltem.livejournal.com/51003.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18284</Words>
  <Characters>10422</Characters>
  <Application>Microsoft Office Word</Application>
  <DocSecurity>0</DocSecurity>
  <Lines>86</Lines>
  <Paragraphs>57</Paragraphs>
  <ScaleCrop>false</ScaleCrop>
  <Company/>
  <LinksUpToDate>false</LinksUpToDate>
  <CharactersWithSpaces>28649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Диригенти</dc:creator>
  <cp:keywords/>
  <dc:description/>
  <cp:lastModifiedBy>Диригенти</cp:lastModifiedBy>
  <cp:revision>4</cp:revision>
  <dcterms:created xsi:type="dcterms:W3CDTF">2021-12-26T16:30:00Z</dcterms:created>
  <dcterms:modified xsi:type="dcterms:W3CDTF">2021-12-26T16:34:00Z</dcterms:modified>
</cp:coreProperties>
</file>