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9A2" w:rsidRDefault="00C649A2" w:rsidP="00C649A2">
      <w:pPr>
        <w:spacing w:line="360" w:lineRule="auto"/>
        <w:ind w:firstLine="709"/>
        <w:jc w:val="center"/>
        <w:rPr>
          <w:rFonts w:ascii="Times New Roman" w:hAnsi="Times New Roman" w:cs="Times New Roman"/>
          <w:color w:val="000000" w:themeColor="text1"/>
          <w:sz w:val="28"/>
          <w:szCs w:val="28"/>
        </w:rPr>
      </w:pPr>
    </w:p>
    <w:p w:rsidR="00C649A2" w:rsidRDefault="00C649A2" w:rsidP="00C649A2">
      <w:pPr>
        <w:spacing w:line="360" w:lineRule="auto"/>
        <w:ind w:firstLine="709"/>
        <w:jc w:val="center"/>
        <w:rPr>
          <w:rFonts w:ascii="Times New Roman" w:hAnsi="Times New Roman" w:cs="Times New Roman"/>
          <w:color w:val="000000" w:themeColor="text1"/>
          <w:sz w:val="28"/>
          <w:szCs w:val="28"/>
        </w:rPr>
      </w:pPr>
    </w:p>
    <w:p w:rsidR="00C649A2" w:rsidRDefault="00C649A2" w:rsidP="00C649A2">
      <w:pPr>
        <w:spacing w:line="360" w:lineRule="auto"/>
        <w:ind w:firstLine="709"/>
        <w:jc w:val="center"/>
        <w:rPr>
          <w:rFonts w:ascii="Times New Roman" w:hAnsi="Times New Roman" w:cs="Times New Roman"/>
          <w:color w:val="000000" w:themeColor="text1"/>
          <w:sz w:val="28"/>
          <w:szCs w:val="28"/>
        </w:rPr>
      </w:pPr>
    </w:p>
    <w:p w:rsidR="00C649A2" w:rsidRPr="00254F67" w:rsidRDefault="00C649A2" w:rsidP="00C649A2">
      <w:pPr>
        <w:spacing w:line="360" w:lineRule="auto"/>
        <w:ind w:firstLine="709"/>
        <w:jc w:val="center"/>
        <w:rPr>
          <w:rFonts w:ascii="Times New Roman" w:hAnsi="Times New Roman" w:cs="Times New Roman"/>
          <w:b/>
          <w:color w:val="000000" w:themeColor="text1"/>
          <w:sz w:val="28"/>
          <w:szCs w:val="28"/>
          <w:lang w:val="uk-UA"/>
        </w:rPr>
      </w:pPr>
      <w:r w:rsidRPr="00254F67">
        <w:rPr>
          <w:rFonts w:ascii="Times New Roman" w:hAnsi="Times New Roman" w:cs="Times New Roman"/>
          <w:b/>
          <w:color w:val="000000" w:themeColor="text1"/>
          <w:sz w:val="28"/>
          <w:szCs w:val="28"/>
          <w:lang w:val="uk-UA"/>
        </w:rPr>
        <w:t>ГАЛИНА БІЛАВИЧ, ІРИНА ПІДДУБРІВНА</w:t>
      </w:r>
    </w:p>
    <w:p w:rsidR="00C649A2" w:rsidRDefault="00C649A2" w:rsidP="00C649A2">
      <w:pPr>
        <w:spacing w:after="0" w:line="360" w:lineRule="auto"/>
        <w:ind w:left="-284" w:right="-113"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right="-113"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right="-113"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right="-113"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right="-113"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right="-113"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right="-113" w:firstLine="709"/>
        <w:jc w:val="center"/>
        <w:rPr>
          <w:rFonts w:ascii="Times New Roman" w:hAnsi="Times New Roman" w:cs="Times New Roman"/>
          <w:b/>
          <w:color w:val="000000" w:themeColor="text1"/>
          <w:sz w:val="28"/>
          <w:szCs w:val="28"/>
          <w:lang w:val="uk-UA"/>
        </w:rPr>
      </w:pPr>
    </w:p>
    <w:p w:rsidR="00C649A2" w:rsidRPr="00244151" w:rsidRDefault="00C649A2" w:rsidP="00C649A2">
      <w:pPr>
        <w:spacing w:after="0" w:line="360" w:lineRule="auto"/>
        <w:ind w:left="-284" w:right="-113" w:firstLine="709"/>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РОЗВИТОК </w:t>
      </w:r>
      <w:r w:rsidRPr="00244151">
        <w:rPr>
          <w:rFonts w:ascii="Times New Roman" w:hAnsi="Times New Roman" w:cs="Times New Roman"/>
          <w:b/>
          <w:color w:val="000000" w:themeColor="text1"/>
          <w:sz w:val="28"/>
          <w:szCs w:val="28"/>
          <w:lang w:val="uk-UA"/>
        </w:rPr>
        <w:t>НАЦІОНАЛЬНО-МОВН</w:t>
      </w:r>
      <w:r>
        <w:rPr>
          <w:rFonts w:ascii="Times New Roman" w:hAnsi="Times New Roman" w:cs="Times New Roman"/>
          <w:b/>
          <w:color w:val="000000" w:themeColor="text1"/>
          <w:sz w:val="28"/>
          <w:szCs w:val="28"/>
          <w:lang w:val="uk-UA"/>
        </w:rPr>
        <w:t xml:space="preserve">ОЇ </w:t>
      </w:r>
      <w:r w:rsidRPr="00244151">
        <w:rPr>
          <w:rFonts w:ascii="Times New Roman" w:hAnsi="Times New Roman" w:cs="Times New Roman"/>
          <w:b/>
          <w:color w:val="000000" w:themeColor="text1"/>
          <w:sz w:val="28"/>
          <w:szCs w:val="28"/>
          <w:lang w:val="uk-UA"/>
        </w:rPr>
        <w:t>ОСОБИСТ</w:t>
      </w:r>
      <w:r>
        <w:rPr>
          <w:rFonts w:ascii="Times New Roman" w:hAnsi="Times New Roman" w:cs="Times New Roman"/>
          <w:b/>
          <w:color w:val="000000" w:themeColor="text1"/>
          <w:sz w:val="28"/>
          <w:szCs w:val="28"/>
          <w:lang w:val="uk-UA"/>
        </w:rPr>
        <w:t xml:space="preserve">ОСТІ </w:t>
      </w:r>
      <w:r w:rsidRPr="00244151">
        <w:rPr>
          <w:rFonts w:ascii="Times New Roman" w:hAnsi="Times New Roman" w:cs="Times New Roman"/>
          <w:b/>
          <w:color w:val="000000" w:themeColor="text1"/>
          <w:sz w:val="28"/>
          <w:szCs w:val="28"/>
          <w:lang w:val="uk-UA"/>
        </w:rPr>
        <w:t xml:space="preserve">УЧНЯ ПЕРШОГО КЛАСУ </w:t>
      </w:r>
      <w:r>
        <w:rPr>
          <w:rFonts w:ascii="Times New Roman" w:hAnsi="Times New Roman" w:cs="Times New Roman"/>
          <w:b/>
          <w:color w:val="000000" w:themeColor="text1"/>
          <w:sz w:val="28"/>
          <w:szCs w:val="28"/>
          <w:lang w:val="uk-UA"/>
        </w:rPr>
        <w:t>НА УРОКАХ НАВЧАННЯ ГРАМОТИ</w:t>
      </w:r>
    </w:p>
    <w:p w:rsidR="00C649A2" w:rsidRDefault="00C649A2" w:rsidP="00C649A2">
      <w:pPr>
        <w:spacing w:line="360" w:lineRule="auto"/>
        <w:ind w:left="3969"/>
        <w:jc w:val="both"/>
        <w:rPr>
          <w:rFonts w:ascii="Times New Roman" w:hAnsi="Times New Roman" w:cs="Times New Roman"/>
          <w:color w:val="000000" w:themeColor="text1"/>
          <w:sz w:val="28"/>
          <w:szCs w:val="28"/>
          <w:lang w:val="uk-UA"/>
        </w:rPr>
      </w:pPr>
    </w:p>
    <w:p w:rsidR="00C649A2" w:rsidRDefault="00C649A2" w:rsidP="00C649A2">
      <w:pPr>
        <w:spacing w:line="360" w:lineRule="auto"/>
        <w:ind w:left="3969"/>
        <w:jc w:val="both"/>
        <w:rPr>
          <w:rFonts w:ascii="Times New Roman" w:hAnsi="Times New Roman" w:cs="Times New Roman"/>
          <w:color w:val="000000" w:themeColor="text1"/>
          <w:sz w:val="28"/>
          <w:szCs w:val="28"/>
          <w:lang w:val="uk-UA"/>
        </w:rPr>
      </w:pPr>
    </w:p>
    <w:p w:rsidR="00C649A2" w:rsidRDefault="00C649A2" w:rsidP="00C649A2">
      <w:pPr>
        <w:spacing w:line="360" w:lineRule="auto"/>
        <w:ind w:firstLine="709"/>
        <w:jc w:val="center"/>
        <w:rPr>
          <w:rFonts w:ascii="Times New Roman" w:hAnsi="Times New Roman" w:cs="Times New Roman"/>
          <w:color w:val="000000" w:themeColor="text1"/>
          <w:sz w:val="28"/>
          <w:szCs w:val="28"/>
          <w:lang w:val="uk-UA"/>
        </w:rPr>
      </w:pPr>
    </w:p>
    <w:p w:rsidR="00C649A2" w:rsidRDefault="00C649A2" w:rsidP="00C649A2">
      <w:pPr>
        <w:spacing w:line="360" w:lineRule="auto"/>
        <w:ind w:firstLine="709"/>
        <w:jc w:val="center"/>
        <w:rPr>
          <w:rFonts w:ascii="Times New Roman" w:hAnsi="Times New Roman" w:cs="Times New Roman"/>
          <w:color w:val="000000" w:themeColor="text1"/>
          <w:sz w:val="28"/>
          <w:szCs w:val="28"/>
          <w:lang w:val="uk-UA"/>
        </w:rPr>
      </w:pPr>
    </w:p>
    <w:p w:rsidR="00C649A2" w:rsidRDefault="00C649A2" w:rsidP="00C649A2">
      <w:pPr>
        <w:spacing w:line="360" w:lineRule="auto"/>
        <w:ind w:firstLine="709"/>
        <w:jc w:val="center"/>
        <w:rPr>
          <w:rFonts w:ascii="Times New Roman" w:hAnsi="Times New Roman" w:cs="Times New Roman"/>
          <w:color w:val="000000" w:themeColor="text1"/>
          <w:sz w:val="28"/>
          <w:szCs w:val="28"/>
          <w:lang w:val="uk-UA"/>
        </w:rPr>
      </w:pPr>
    </w:p>
    <w:p w:rsidR="00C649A2" w:rsidRDefault="00C649A2" w:rsidP="00C649A2">
      <w:pPr>
        <w:spacing w:line="360" w:lineRule="auto"/>
        <w:ind w:firstLine="709"/>
        <w:jc w:val="center"/>
        <w:rPr>
          <w:rFonts w:ascii="Times New Roman" w:hAnsi="Times New Roman" w:cs="Times New Roman"/>
          <w:color w:val="000000" w:themeColor="text1"/>
          <w:sz w:val="28"/>
          <w:szCs w:val="28"/>
          <w:lang w:val="uk-UA"/>
        </w:rPr>
      </w:pPr>
    </w:p>
    <w:p w:rsidR="00C649A2" w:rsidRDefault="00C649A2" w:rsidP="00C649A2">
      <w:pPr>
        <w:spacing w:line="360" w:lineRule="auto"/>
        <w:ind w:firstLine="709"/>
        <w:jc w:val="center"/>
        <w:rPr>
          <w:rFonts w:ascii="Times New Roman" w:hAnsi="Times New Roman" w:cs="Times New Roman"/>
          <w:color w:val="000000" w:themeColor="text1"/>
          <w:sz w:val="28"/>
          <w:szCs w:val="28"/>
          <w:lang w:val="uk-UA"/>
        </w:rPr>
      </w:pPr>
    </w:p>
    <w:p w:rsidR="00C649A2" w:rsidRDefault="00C649A2" w:rsidP="00C649A2">
      <w:pPr>
        <w:spacing w:line="360" w:lineRule="auto"/>
        <w:ind w:firstLine="709"/>
        <w:jc w:val="center"/>
        <w:rPr>
          <w:rFonts w:ascii="Times New Roman" w:hAnsi="Times New Roman" w:cs="Times New Roman"/>
          <w:color w:val="000000" w:themeColor="text1"/>
          <w:sz w:val="28"/>
          <w:szCs w:val="28"/>
          <w:lang w:val="uk-UA"/>
        </w:rPr>
      </w:pPr>
    </w:p>
    <w:p w:rsidR="00C649A2" w:rsidRPr="00254F67" w:rsidRDefault="00C649A2" w:rsidP="00C649A2">
      <w:pPr>
        <w:spacing w:line="360" w:lineRule="auto"/>
        <w:ind w:firstLine="709"/>
        <w:jc w:val="center"/>
        <w:rPr>
          <w:rFonts w:ascii="Times New Roman" w:hAnsi="Times New Roman" w:cs="Times New Roman"/>
          <w:color w:val="000000" w:themeColor="text1"/>
          <w:sz w:val="28"/>
          <w:szCs w:val="28"/>
          <w:lang w:val="uk-UA"/>
        </w:rPr>
      </w:pPr>
    </w:p>
    <w:p w:rsidR="00C649A2" w:rsidRDefault="00C649A2" w:rsidP="00C649A2">
      <w:pPr>
        <w:spacing w:line="360" w:lineRule="auto"/>
        <w:ind w:firstLine="709"/>
        <w:jc w:val="center"/>
        <w:rPr>
          <w:rFonts w:ascii="Times New Roman" w:hAnsi="Times New Roman" w:cs="Times New Roman"/>
          <w:color w:val="000000" w:themeColor="text1"/>
          <w:sz w:val="28"/>
          <w:szCs w:val="28"/>
        </w:rPr>
      </w:pPr>
    </w:p>
    <w:p w:rsidR="00C649A2" w:rsidRPr="009D1546" w:rsidRDefault="00C649A2" w:rsidP="00C649A2">
      <w:pPr>
        <w:spacing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Івaнo-Фрaнківськ – 20</w:t>
      </w:r>
      <w:r w:rsidRPr="009D1546">
        <w:rPr>
          <w:rFonts w:ascii="Times New Roman" w:hAnsi="Times New Roman" w:cs="Times New Roman"/>
          <w:color w:val="000000" w:themeColor="text1"/>
          <w:sz w:val="28"/>
          <w:szCs w:val="28"/>
        </w:rPr>
        <w:t>21</w:t>
      </w:r>
    </w:p>
    <w:p w:rsidR="00C649A2" w:rsidRPr="005430B4" w:rsidRDefault="00C649A2" w:rsidP="00C649A2">
      <w:pPr>
        <w:autoSpaceDE w:val="0"/>
        <w:autoSpaceDN w:val="0"/>
        <w:adjustRightInd w:val="0"/>
        <w:spacing w:after="0"/>
        <w:contextualSpacing/>
        <w:rPr>
          <w:rFonts w:ascii="Times New Roman" w:hAnsi="Times New Roman" w:cs="Times New Roman"/>
          <w:b/>
          <w:bCs/>
          <w:i/>
          <w:iCs/>
          <w:sz w:val="28"/>
          <w:szCs w:val="28"/>
        </w:rPr>
      </w:pPr>
      <w:r w:rsidRPr="005430B4">
        <w:rPr>
          <w:rFonts w:ascii="Times New Roman" w:hAnsi="Times New Roman" w:cs="Times New Roman"/>
          <w:sz w:val="28"/>
          <w:szCs w:val="28"/>
        </w:rPr>
        <w:lastRenderedPageBreak/>
        <w:t xml:space="preserve">УДК 372. 461        </w:t>
      </w:r>
    </w:p>
    <w:p w:rsidR="00C649A2" w:rsidRPr="008E4AA3" w:rsidRDefault="00C649A2" w:rsidP="00C649A2">
      <w:pPr>
        <w:autoSpaceDE w:val="0"/>
        <w:autoSpaceDN w:val="0"/>
        <w:adjustRightInd w:val="0"/>
        <w:spacing w:after="0" w:line="360" w:lineRule="auto"/>
        <w:jc w:val="center"/>
        <w:rPr>
          <w:rFonts w:ascii="Times New Roman" w:hAnsi="Times New Roman" w:cs="Times New Roman"/>
          <w:b/>
          <w:color w:val="000000" w:themeColor="text1"/>
          <w:sz w:val="28"/>
          <w:szCs w:val="28"/>
        </w:rPr>
      </w:pPr>
    </w:p>
    <w:p w:rsidR="00C649A2" w:rsidRPr="008E4AA3" w:rsidRDefault="00C649A2" w:rsidP="00C649A2">
      <w:pPr>
        <w:autoSpaceDE w:val="0"/>
        <w:autoSpaceDN w:val="0"/>
        <w:adjustRightInd w:val="0"/>
        <w:spacing w:after="0"/>
        <w:ind w:firstLine="720"/>
        <w:contextualSpacing/>
        <w:jc w:val="both"/>
        <w:rPr>
          <w:rFonts w:ascii="Times New Roman" w:hAnsi="Times New Roman" w:cs="Times New Roman"/>
          <w:b/>
          <w:bCs/>
          <w:i/>
          <w:iCs/>
          <w:sz w:val="28"/>
          <w:szCs w:val="28"/>
        </w:rPr>
      </w:pPr>
      <w:r w:rsidRPr="008E4AA3">
        <w:rPr>
          <w:rFonts w:ascii="Times New Roman" w:hAnsi="Times New Roman" w:cs="Times New Roman"/>
          <w:b/>
          <w:bCs/>
          <w:i/>
          <w:iCs/>
          <w:sz w:val="28"/>
          <w:szCs w:val="28"/>
        </w:rPr>
        <w:t>Рецензенти:</w:t>
      </w:r>
    </w:p>
    <w:p w:rsidR="00C649A2" w:rsidRPr="008E4AA3" w:rsidRDefault="00C649A2" w:rsidP="00C649A2">
      <w:pPr>
        <w:autoSpaceDE w:val="0"/>
        <w:autoSpaceDN w:val="0"/>
        <w:adjustRightInd w:val="0"/>
        <w:spacing w:after="0"/>
        <w:ind w:firstLine="72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lang w:val="uk-UA"/>
        </w:rPr>
        <w:t>О. С. Кондур</w:t>
      </w:r>
      <w:r w:rsidRPr="008E4AA3">
        <w:rPr>
          <w:rFonts w:ascii="Times New Roman" w:hAnsi="Times New Roman" w:cs="Times New Roman"/>
          <w:b/>
          <w:bCs/>
          <w:color w:val="000000" w:themeColor="text1"/>
          <w:sz w:val="28"/>
          <w:szCs w:val="28"/>
        </w:rPr>
        <w:t xml:space="preserve">, </w:t>
      </w:r>
      <w:r w:rsidRPr="008E4AA3">
        <w:rPr>
          <w:rFonts w:ascii="Times New Roman" w:hAnsi="Times New Roman" w:cs="Times New Roman"/>
          <w:color w:val="000000" w:themeColor="text1"/>
          <w:sz w:val="28"/>
          <w:szCs w:val="28"/>
        </w:rPr>
        <w:t xml:space="preserve">доктор педагогічних наук, </w:t>
      </w:r>
      <w:r>
        <w:rPr>
          <w:rFonts w:ascii="Times New Roman" w:hAnsi="Times New Roman" w:cs="Times New Roman"/>
          <w:color w:val="000000" w:themeColor="text1"/>
          <w:sz w:val="28"/>
          <w:szCs w:val="28"/>
          <w:lang w:val="uk-UA"/>
        </w:rPr>
        <w:t>професор</w:t>
      </w:r>
      <w:r w:rsidRPr="008E4A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декан Педагоічного факультету</w:t>
      </w:r>
      <w:r w:rsidRPr="008E4AA3">
        <w:rPr>
          <w:rFonts w:ascii="Times New Roman" w:hAnsi="Times New Roman" w:cs="Times New Roman"/>
          <w:color w:val="000000" w:themeColor="text1"/>
          <w:sz w:val="28"/>
          <w:szCs w:val="28"/>
        </w:rPr>
        <w:t xml:space="preserve"> Прикарпатського національного університету імені Василя Стефаника.</w:t>
      </w:r>
    </w:p>
    <w:p w:rsidR="00C649A2" w:rsidRPr="00B62B2D" w:rsidRDefault="00C649A2" w:rsidP="00C649A2">
      <w:pPr>
        <w:spacing w:after="0"/>
        <w:ind w:firstLine="708"/>
        <w:jc w:val="both"/>
        <w:rPr>
          <w:rFonts w:ascii="Times New Roman" w:hAnsi="Times New Roman" w:cs="Times New Roman"/>
          <w:sz w:val="28"/>
          <w:szCs w:val="28"/>
          <w:shd w:val="clear" w:color="auto" w:fill="FFFFFF"/>
          <w:lang w:val="uk-UA"/>
        </w:rPr>
      </w:pPr>
      <w:r w:rsidRPr="003C2D58">
        <w:rPr>
          <w:rFonts w:ascii="Times New Roman" w:hAnsi="Times New Roman" w:cs="Times New Roman"/>
          <w:b/>
          <w:sz w:val="28"/>
          <w:szCs w:val="28"/>
          <w:lang w:val="uk-UA"/>
        </w:rPr>
        <w:t>О. В. Кохановська</w:t>
      </w:r>
      <w:r>
        <w:rPr>
          <w:rFonts w:ascii="Times New Roman" w:hAnsi="Times New Roman" w:cs="Times New Roman"/>
          <w:sz w:val="28"/>
          <w:szCs w:val="28"/>
          <w:lang w:val="uk-UA"/>
        </w:rPr>
        <w:t>, д</w:t>
      </w:r>
      <w:r w:rsidRPr="001A6E43">
        <w:rPr>
          <w:rFonts w:ascii="Times New Roman" w:hAnsi="Times New Roman" w:cs="Times New Roman"/>
          <w:sz w:val="28"/>
          <w:szCs w:val="28"/>
          <w:bdr w:val="none" w:sz="0" w:space="0" w:color="auto" w:frame="1"/>
          <w:lang w:val="uk-UA"/>
        </w:rPr>
        <w:t>октор педагогічних наук,</w:t>
      </w:r>
      <w:r w:rsidRPr="001A6E43">
        <w:rPr>
          <w:rFonts w:ascii="Times New Roman" w:hAnsi="Times New Roman" w:cs="Times New Roman"/>
          <w:sz w:val="28"/>
          <w:szCs w:val="28"/>
          <w:shd w:val="clear" w:color="auto" w:fill="FFFFFF"/>
          <w:lang w:val="uk-UA"/>
        </w:rPr>
        <w:t xml:space="preserve"> доцент, професор кафедри педагогіки й менеджменту освіти </w:t>
      </w:r>
      <w:r w:rsidRPr="00B62B2D">
        <w:rPr>
          <w:rFonts w:ascii="Times New Roman" w:hAnsi="Times New Roman" w:cs="Times New Roman"/>
          <w:sz w:val="28"/>
          <w:szCs w:val="28"/>
          <w:shd w:val="clear" w:color="auto" w:fill="FFFFFF"/>
          <w:lang w:val="uk-UA"/>
        </w:rPr>
        <w:t>КВНЗ «Херсонська академія неперервної освіти</w:t>
      </w:r>
      <w:r>
        <w:rPr>
          <w:rFonts w:ascii="Times New Roman" w:hAnsi="Times New Roman" w:cs="Times New Roman"/>
          <w:sz w:val="28"/>
          <w:szCs w:val="28"/>
          <w:shd w:val="clear" w:color="auto" w:fill="FFFFFF"/>
          <w:lang w:val="uk-UA"/>
        </w:rPr>
        <w:t>».</w:t>
      </w:r>
    </w:p>
    <w:p w:rsidR="00C649A2" w:rsidRPr="003C2D58" w:rsidRDefault="00C649A2" w:rsidP="00C649A2">
      <w:pPr>
        <w:autoSpaceDE w:val="0"/>
        <w:autoSpaceDN w:val="0"/>
        <w:adjustRightInd w:val="0"/>
        <w:spacing w:after="0"/>
        <w:ind w:firstLine="720"/>
        <w:jc w:val="both"/>
        <w:rPr>
          <w:rFonts w:ascii="Times New Roman" w:hAnsi="Times New Roman" w:cs="Times New Roman"/>
          <w:color w:val="000000" w:themeColor="text1"/>
          <w:sz w:val="28"/>
          <w:szCs w:val="28"/>
          <w:lang w:val="uk-UA"/>
        </w:rPr>
      </w:pPr>
    </w:p>
    <w:p w:rsidR="00C649A2" w:rsidRPr="006F62A9" w:rsidRDefault="00C649A2" w:rsidP="00C649A2">
      <w:pPr>
        <w:autoSpaceDE w:val="0"/>
        <w:autoSpaceDN w:val="0"/>
        <w:adjustRightInd w:val="0"/>
        <w:ind w:firstLine="720"/>
        <w:jc w:val="both"/>
        <w:rPr>
          <w:rFonts w:ascii="Times New Roman" w:hAnsi="Times New Roman" w:cs="Times New Roman"/>
          <w:sz w:val="28"/>
          <w:szCs w:val="28"/>
          <w:lang w:val="uk-UA"/>
        </w:rPr>
      </w:pPr>
      <w:r w:rsidRPr="006F62A9">
        <w:rPr>
          <w:rFonts w:ascii="Times New Roman" w:hAnsi="Times New Roman" w:cs="Times New Roman"/>
          <w:color w:val="000000" w:themeColor="text1"/>
          <w:sz w:val="28"/>
          <w:szCs w:val="28"/>
          <w:lang w:val="uk-UA"/>
        </w:rPr>
        <w:t xml:space="preserve">Білавич Г., Піддубрівна І. Розвиток національно-мовної особистості учня першого класу на уроках навчання грамоти. Навчально-методичний посібник. </w:t>
      </w:r>
      <w:r w:rsidRPr="006F62A9">
        <w:rPr>
          <w:rFonts w:ascii="Times New Roman" w:hAnsi="Times New Roman" w:cs="Times New Roman"/>
          <w:sz w:val="28"/>
          <w:szCs w:val="28"/>
          <w:lang w:val="uk-UA"/>
        </w:rPr>
        <w:t>Івано-Франківськ: ПП „ТУР-ІНТЕЛЕКТ”, 2021. 140 с.</w:t>
      </w:r>
    </w:p>
    <w:p w:rsidR="00C649A2" w:rsidRPr="00244151" w:rsidRDefault="00C649A2" w:rsidP="00C649A2">
      <w:pPr>
        <w:spacing w:after="0" w:line="360" w:lineRule="auto"/>
        <w:ind w:left="-284" w:right="-113" w:firstLine="709"/>
        <w:jc w:val="center"/>
        <w:rPr>
          <w:rFonts w:ascii="Times New Roman" w:hAnsi="Times New Roman" w:cs="Times New Roman"/>
          <w:b/>
          <w:color w:val="000000" w:themeColor="text1"/>
          <w:sz w:val="28"/>
          <w:szCs w:val="28"/>
          <w:lang w:val="uk-UA"/>
        </w:rPr>
      </w:pPr>
    </w:p>
    <w:p w:rsidR="00C649A2" w:rsidRPr="00243341" w:rsidRDefault="00C649A2" w:rsidP="00C649A2">
      <w:pPr>
        <w:autoSpaceDE w:val="0"/>
        <w:autoSpaceDN w:val="0"/>
        <w:adjustRightInd w:val="0"/>
        <w:spacing w:after="0"/>
        <w:ind w:firstLine="708"/>
        <w:jc w:val="both"/>
        <w:rPr>
          <w:rFonts w:ascii="Times New Roman" w:hAnsi="Times New Roman" w:cs="Times New Roman"/>
          <w:sz w:val="28"/>
          <w:szCs w:val="28"/>
        </w:rPr>
      </w:pPr>
      <w:r w:rsidRPr="00243341">
        <w:rPr>
          <w:rFonts w:ascii="Times New Roman" w:hAnsi="Times New Roman" w:cs="Times New Roman"/>
          <w:sz w:val="28"/>
          <w:szCs w:val="28"/>
        </w:rPr>
        <w:t>Рекомендовано до друку Вченою радою педагогічного факультету Прикарпатського національного університету імені Василя Стефаника.</w:t>
      </w:r>
    </w:p>
    <w:p w:rsidR="00C649A2" w:rsidRPr="00243341" w:rsidRDefault="00C649A2" w:rsidP="00C649A2">
      <w:pPr>
        <w:autoSpaceDE w:val="0"/>
        <w:autoSpaceDN w:val="0"/>
        <w:adjustRightInd w:val="0"/>
        <w:spacing w:after="0"/>
        <w:ind w:firstLine="708"/>
        <w:jc w:val="both"/>
        <w:rPr>
          <w:rFonts w:ascii="Times New Roman" w:hAnsi="Times New Roman" w:cs="Times New Roman"/>
          <w:sz w:val="28"/>
          <w:szCs w:val="28"/>
        </w:rPr>
      </w:pPr>
      <w:r w:rsidRPr="00243341">
        <w:rPr>
          <w:rFonts w:ascii="Times New Roman" w:hAnsi="Times New Roman" w:cs="Times New Roman"/>
          <w:sz w:val="28"/>
          <w:szCs w:val="28"/>
        </w:rPr>
        <w:t>Протокол № 4  від   2</w:t>
      </w:r>
      <w:r>
        <w:rPr>
          <w:rFonts w:ascii="Times New Roman" w:hAnsi="Times New Roman" w:cs="Times New Roman"/>
          <w:sz w:val="28"/>
          <w:szCs w:val="28"/>
          <w:lang w:val="uk-UA"/>
        </w:rPr>
        <w:t>5</w:t>
      </w:r>
      <w:r w:rsidRPr="00243341">
        <w:rPr>
          <w:rFonts w:ascii="Times New Roman" w:hAnsi="Times New Roman" w:cs="Times New Roman"/>
          <w:sz w:val="28"/>
          <w:szCs w:val="28"/>
        </w:rPr>
        <w:t xml:space="preserve"> листопада 2021  року.</w:t>
      </w:r>
    </w:p>
    <w:p w:rsidR="00C649A2" w:rsidRPr="00243341" w:rsidRDefault="00C649A2" w:rsidP="00C649A2">
      <w:pPr>
        <w:autoSpaceDE w:val="0"/>
        <w:autoSpaceDN w:val="0"/>
        <w:adjustRightInd w:val="0"/>
        <w:spacing w:after="0"/>
        <w:ind w:firstLine="708"/>
        <w:jc w:val="both"/>
        <w:rPr>
          <w:rFonts w:ascii="Times New Roman" w:hAnsi="Times New Roman" w:cs="Times New Roman"/>
          <w:sz w:val="28"/>
          <w:szCs w:val="28"/>
        </w:rPr>
      </w:pPr>
      <w:r w:rsidRPr="00243341">
        <w:rPr>
          <w:rFonts w:ascii="Times New Roman" w:hAnsi="Times New Roman" w:cs="Times New Roman"/>
          <w:sz w:val="28"/>
          <w:szCs w:val="28"/>
        </w:rPr>
        <w:t>Затверджено навчально-методичною радою педагогічного факультету Прикарпатського національного університету імені Василя Стефаника.</w:t>
      </w:r>
    </w:p>
    <w:p w:rsidR="00C649A2" w:rsidRDefault="00C649A2" w:rsidP="00C649A2">
      <w:pPr>
        <w:autoSpaceDE w:val="0"/>
        <w:autoSpaceDN w:val="0"/>
        <w:adjustRightInd w:val="0"/>
        <w:spacing w:after="0"/>
        <w:ind w:firstLine="708"/>
        <w:jc w:val="both"/>
        <w:rPr>
          <w:rFonts w:ascii="Times New Roman" w:hAnsi="Times New Roman" w:cs="Times New Roman"/>
          <w:sz w:val="28"/>
          <w:szCs w:val="28"/>
        </w:rPr>
      </w:pPr>
      <w:r w:rsidRPr="00243341">
        <w:rPr>
          <w:rFonts w:ascii="Times New Roman" w:hAnsi="Times New Roman" w:cs="Times New Roman"/>
          <w:sz w:val="28"/>
          <w:szCs w:val="28"/>
        </w:rPr>
        <w:t>Протокол № 4   від  18 листопада 2021  року.</w:t>
      </w:r>
    </w:p>
    <w:p w:rsidR="00C649A2" w:rsidRPr="008E4AA3" w:rsidRDefault="00C649A2" w:rsidP="00C649A2">
      <w:pPr>
        <w:autoSpaceDE w:val="0"/>
        <w:autoSpaceDN w:val="0"/>
        <w:adjustRightInd w:val="0"/>
        <w:spacing w:after="0"/>
        <w:ind w:firstLine="708"/>
        <w:jc w:val="both"/>
        <w:rPr>
          <w:rFonts w:ascii="Times New Roman" w:hAnsi="Times New Roman" w:cs="Times New Roman"/>
          <w:sz w:val="28"/>
          <w:szCs w:val="28"/>
        </w:rPr>
      </w:pPr>
    </w:p>
    <w:p w:rsidR="00C649A2" w:rsidRDefault="00C649A2" w:rsidP="00C649A2">
      <w:pPr>
        <w:spacing w:after="0"/>
        <w:ind w:right="-113" w:firstLine="709"/>
        <w:jc w:val="both"/>
        <w:rPr>
          <w:rFonts w:ascii="Times New Roman" w:hAnsi="Times New Roman" w:cs="Times New Roman"/>
          <w:color w:val="000000" w:themeColor="text1"/>
          <w:sz w:val="28"/>
          <w:szCs w:val="28"/>
          <w:lang w:val="uk-UA"/>
        </w:rPr>
      </w:pPr>
      <w:r>
        <w:rPr>
          <w:rFonts w:ascii="Times New Roman" w:hAnsi="Times New Roman" w:cs="Times New Roman"/>
          <w:sz w:val="28"/>
          <w:szCs w:val="28"/>
        </w:rPr>
        <w:t xml:space="preserve">У </w:t>
      </w:r>
      <w:r>
        <w:rPr>
          <w:rFonts w:ascii="Times New Roman" w:hAnsi="Times New Roman" w:cs="Times New Roman"/>
          <w:sz w:val="28"/>
          <w:szCs w:val="28"/>
          <w:lang w:val="uk-UA"/>
        </w:rPr>
        <w:t>книзі</w:t>
      </w:r>
      <w:r w:rsidRPr="000622CA">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з</w:t>
      </w:r>
      <w:r w:rsidRPr="00244151">
        <w:rPr>
          <w:rFonts w:ascii="Times New Roman" w:hAnsi="Times New Roman" w:cs="Times New Roman"/>
          <w:color w:val="000000" w:themeColor="text1"/>
          <w:sz w:val="28"/>
          <w:szCs w:val="28"/>
          <w:lang w:val="uk-UA"/>
        </w:rPr>
        <w:t>дійсн</w:t>
      </w:r>
      <w:r>
        <w:rPr>
          <w:rFonts w:ascii="Times New Roman" w:hAnsi="Times New Roman" w:cs="Times New Roman"/>
          <w:color w:val="000000" w:themeColor="text1"/>
          <w:sz w:val="28"/>
          <w:szCs w:val="28"/>
          <w:lang w:val="uk-UA"/>
        </w:rPr>
        <w:t>ено</w:t>
      </w:r>
      <w:r w:rsidRPr="00244151">
        <w:rPr>
          <w:rFonts w:ascii="Times New Roman" w:hAnsi="Times New Roman" w:cs="Times New Roman"/>
          <w:color w:val="000000" w:themeColor="text1"/>
          <w:sz w:val="28"/>
          <w:szCs w:val="28"/>
          <w:lang w:val="uk-UA"/>
        </w:rPr>
        <w:t xml:space="preserve"> аналіз теоретико-методологічних основ методики комунікативної підготовки учнів початкової школи в мовній освіті, проаналіз</w:t>
      </w:r>
      <w:r>
        <w:rPr>
          <w:rFonts w:ascii="Times New Roman" w:hAnsi="Times New Roman" w:cs="Times New Roman"/>
          <w:color w:val="000000" w:themeColor="text1"/>
          <w:sz w:val="28"/>
          <w:szCs w:val="28"/>
          <w:lang w:val="uk-UA"/>
        </w:rPr>
        <w:t>овано</w:t>
      </w:r>
      <w:r w:rsidRPr="00244151">
        <w:rPr>
          <w:rFonts w:ascii="Times New Roman" w:hAnsi="Times New Roman" w:cs="Times New Roman"/>
          <w:color w:val="000000" w:themeColor="text1"/>
          <w:sz w:val="28"/>
          <w:szCs w:val="28"/>
          <w:lang w:val="uk-UA"/>
        </w:rPr>
        <w:t xml:space="preserve"> стан дослідження проблеми в теорії і практиці педагогічної науки та освіти, чинні документи, які регламентують розвиток мовної освіти</w:t>
      </w:r>
      <w:r>
        <w:rPr>
          <w:rFonts w:ascii="Times New Roman" w:hAnsi="Times New Roman" w:cs="Times New Roman"/>
          <w:color w:val="000000" w:themeColor="text1"/>
          <w:sz w:val="28"/>
          <w:szCs w:val="28"/>
          <w:lang w:val="uk-UA"/>
        </w:rPr>
        <w:t>, зд</w:t>
      </w:r>
      <w:r w:rsidRPr="00244151">
        <w:rPr>
          <w:rFonts w:ascii="Times New Roman" w:hAnsi="Times New Roman" w:cs="Times New Roman"/>
          <w:color w:val="000000" w:themeColor="text1"/>
          <w:sz w:val="28"/>
          <w:szCs w:val="28"/>
          <w:lang w:val="uk-UA"/>
        </w:rPr>
        <w:t>ійсн</w:t>
      </w:r>
      <w:r>
        <w:rPr>
          <w:rFonts w:ascii="Times New Roman" w:hAnsi="Times New Roman" w:cs="Times New Roman"/>
          <w:color w:val="000000" w:themeColor="text1"/>
          <w:sz w:val="28"/>
          <w:szCs w:val="28"/>
          <w:lang w:val="uk-UA"/>
        </w:rPr>
        <w:t>ено</w:t>
      </w:r>
      <w:r w:rsidRPr="00244151">
        <w:rPr>
          <w:rFonts w:ascii="Times New Roman" w:hAnsi="Times New Roman" w:cs="Times New Roman"/>
          <w:color w:val="000000" w:themeColor="text1"/>
          <w:sz w:val="28"/>
          <w:szCs w:val="28"/>
          <w:lang w:val="uk-UA"/>
        </w:rPr>
        <w:t xml:space="preserve"> контент-аналіз підручникового фонду з мовно-літературної освітньої галузі в </w:t>
      </w:r>
      <w:r>
        <w:rPr>
          <w:rFonts w:ascii="Times New Roman" w:hAnsi="Times New Roman" w:cs="Times New Roman"/>
          <w:color w:val="000000" w:themeColor="text1"/>
          <w:sz w:val="28"/>
          <w:szCs w:val="28"/>
          <w:lang w:val="uk-UA"/>
        </w:rPr>
        <w:t>1</w:t>
      </w:r>
      <w:r w:rsidRPr="00244151">
        <w:rPr>
          <w:rFonts w:ascii="Times New Roman" w:hAnsi="Times New Roman" w:cs="Times New Roman"/>
          <w:color w:val="000000" w:themeColor="text1"/>
          <w:sz w:val="28"/>
          <w:szCs w:val="28"/>
          <w:lang w:val="uk-UA"/>
        </w:rPr>
        <w:t xml:space="preserve"> класі, схарактериз</w:t>
      </w:r>
      <w:r>
        <w:rPr>
          <w:rFonts w:ascii="Times New Roman" w:hAnsi="Times New Roman" w:cs="Times New Roman"/>
          <w:color w:val="000000" w:themeColor="text1"/>
          <w:sz w:val="28"/>
          <w:szCs w:val="28"/>
          <w:lang w:val="uk-UA"/>
        </w:rPr>
        <w:t>овано</w:t>
      </w:r>
      <w:r w:rsidRPr="00244151">
        <w:rPr>
          <w:rFonts w:ascii="Times New Roman" w:hAnsi="Times New Roman" w:cs="Times New Roman"/>
          <w:color w:val="000000" w:themeColor="text1"/>
          <w:sz w:val="28"/>
          <w:szCs w:val="28"/>
          <w:lang w:val="uk-UA"/>
        </w:rPr>
        <w:t xml:space="preserve">  соціокультурний компонент у структурі комунікативної підготовки учнів початкової школи</w:t>
      </w:r>
      <w:r>
        <w:rPr>
          <w:rFonts w:ascii="Times New Roman" w:hAnsi="Times New Roman" w:cs="Times New Roman"/>
          <w:color w:val="000000" w:themeColor="text1"/>
          <w:sz w:val="28"/>
          <w:szCs w:val="28"/>
          <w:lang w:val="uk-UA"/>
        </w:rPr>
        <w:t xml:space="preserve">, </w:t>
      </w:r>
      <w:r w:rsidRPr="00244151">
        <w:rPr>
          <w:rFonts w:ascii="Times New Roman" w:hAnsi="Times New Roman" w:cs="Times New Roman"/>
          <w:color w:val="000000" w:themeColor="text1"/>
          <w:sz w:val="28"/>
          <w:szCs w:val="28"/>
          <w:lang w:val="uk-UA"/>
        </w:rPr>
        <w:t xml:space="preserve"> розроб</w:t>
      </w:r>
      <w:r>
        <w:rPr>
          <w:rFonts w:ascii="Times New Roman" w:hAnsi="Times New Roman" w:cs="Times New Roman"/>
          <w:color w:val="000000" w:themeColor="text1"/>
          <w:sz w:val="28"/>
          <w:szCs w:val="28"/>
          <w:lang w:val="uk-UA"/>
        </w:rPr>
        <w:t>лено</w:t>
      </w:r>
      <w:r w:rsidRPr="00244151">
        <w:rPr>
          <w:rFonts w:ascii="Times New Roman" w:hAnsi="Times New Roman" w:cs="Times New Roman"/>
          <w:color w:val="000000" w:themeColor="text1"/>
          <w:sz w:val="28"/>
          <w:szCs w:val="28"/>
          <w:lang w:val="uk-UA"/>
        </w:rPr>
        <w:t xml:space="preserve"> методику розвитку національно-мовної особистості на уроках навчання грамоти в </w:t>
      </w:r>
      <w:r>
        <w:rPr>
          <w:rFonts w:ascii="Times New Roman" w:hAnsi="Times New Roman" w:cs="Times New Roman"/>
          <w:color w:val="000000" w:themeColor="text1"/>
          <w:sz w:val="28"/>
          <w:szCs w:val="28"/>
          <w:lang w:val="uk-UA"/>
        </w:rPr>
        <w:t>1</w:t>
      </w:r>
      <w:r w:rsidRPr="00244151">
        <w:rPr>
          <w:rFonts w:ascii="Times New Roman" w:hAnsi="Times New Roman" w:cs="Times New Roman"/>
          <w:color w:val="000000" w:themeColor="text1"/>
          <w:sz w:val="28"/>
          <w:szCs w:val="28"/>
          <w:lang w:val="uk-UA"/>
        </w:rPr>
        <w:t xml:space="preserve"> класі, </w:t>
      </w:r>
      <w:r>
        <w:rPr>
          <w:rFonts w:ascii="Times New Roman" w:hAnsi="Times New Roman" w:cs="Times New Roman"/>
          <w:color w:val="000000" w:themeColor="text1"/>
          <w:sz w:val="28"/>
          <w:szCs w:val="28"/>
          <w:lang w:val="uk-UA"/>
        </w:rPr>
        <w:t xml:space="preserve">схарактеризовано </w:t>
      </w:r>
      <w:r w:rsidRPr="00244151">
        <w:rPr>
          <w:rFonts w:ascii="Times New Roman" w:hAnsi="Times New Roman" w:cs="Times New Roman"/>
          <w:color w:val="000000" w:themeColor="text1"/>
          <w:sz w:val="28"/>
          <w:szCs w:val="28"/>
          <w:lang w:val="uk-UA"/>
        </w:rPr>
        <w:t>організаційно-педагогічні умови її функціонування, розроб</w:t>
      </w:r>
      <w:r>
        <w:rPr>
          <w:rFonts w:ascii="Times New Roman" w:hAnsi="Times New Roman" w:cs="Times New Roman"/>
          <w:color w:val="000000" w:themeColor="text1"/>
          <w:sz w:val="28"/>
          <w:szCs w:val="28"/>
          <w:lang w:val="uk-UA"/>
        </w:rPr>
        <w:t xml:space="preserve">лено </w:t>
      </w:r>
      <w:r w:rsidRPr="00244151">
        <w:rPr>
          <w:rFonts w:ascii="Times New Roman" w:hAnsi="Times New Roman" w:cs="Times New Roman"/>
          <w:color w:val="000000" w:themeColor="text1"/>
          <w:sz w:val="28"/>
          <w:szCs w:val="28"/>
          <w:lang w:val="uk-UA"/>
        </w:rPr>
        <w:t xml:space="preserve">методичні рекомендації, що забезпечують становлення національно-мовної картини світу особистості </w:t>
      </w:r>
      <w:r>
        <w:rPr>
          <w:rFonts w:ascii="Times New Roman" w:hAnsi="Times New Roman" w:cs="Times New Roman"/>
          <w:color w:val="000000" w:themeColor="text1"/>
          <w:sz w:val="28"/>
          <w:szCs w:val="28"/>
          <w:lang w:val="uk-UA"/>
        </w:rPr>
        <w:t>молодшого школяра</w:t>
      </w:r>
      <w:r w:rsidRPr="00244151">
        <w:rPr>
          <w:rFonts w:ascii="Times New Roman" w:hAnsi="Times New Roman" w:cs="Times New Roman"/>
          <w:color w:val="000000" w:themeColor="text1"/>
          <w:sz w:val="28"/>
          <w:szCs w:val="28"/>
          <w:lang w:val="uk-UA"/>
        </w:rPr>
        <w:t>.</w:t>
      </w:r>
    </w:p>
    <w:p w:rsidR="00C649A2" w:rsidRPr="000622CA" w:rsidRDefault="00C649A2" w:rsidP="00C649A2">
      <w:pPr>
        <w:spacing w:after="0"/>
        <w:ind w:right="-113" w:firstLine="709"/>
        <w:jc w:val="both"/>
        <w:rPr>
          <w:rFonts w:ascii="Times New Roman" w:hAnsi="Times New Roman" w:cs="Times New Roman"/>
          <w:color w:val="000000" w:themeColor="text1"/>
          <w:sz w:val="28"/>
          <w:szCs w:val="28"/>
          <w:lang w:val="uk-UA"/>
        </w:rPr>
      </w:pPr>
      <w:r w:rsidRPr="000622CA">
        <w:rPr>
          <w:rFonts w:ascii="Times New Roman" w:hAnsi="Times New Roman" w:cs="Times New Roman"/>
          <w:color w:val="000000" w:themeColor="text1"/>
          <w:sz w:val="28"/>
          <w:szCs w:val="28"/>
          <w:lang w:val="uk-UA"/>
        </w:rPr>
        <w:t xml:space="preserve">Рекомендовано для здобувачів вищої освіти, </w:t>
      </w:r>
      <w:r>
        <w:rPr>
          <w:rFonts w:ascii="Times New Roman" w:hAnsi="Times New Roman" w:cs="Times New Roman"/>
          <w:sz w:val="28"/>
          <w:szCs w:val="28"/>
          <w:lang w:val="uk-UA"/>
        </w:rPr>
        <w:t xml:space="preserve">учителів, </w:t>
      </w:r>
      <w:r w:rsidRPr="000622CA">
        <w:rPr>
          <w:rFonts w:ascii="Times New Roman" w:hAnsi="Times New Roman" w:cs="Times New Roman"/>
          <w:sz w:val="28"/>
          <w:szCs w:val="28"/>
          <w:lang w:val="uk-UA"/>
        </w:rPr>
        <w:t xml:space="preserve">викладачів, слухачів системи післядипломної освіти, усіх, хто вивчає професійне українське мовлення, </w:t>
      </w:r>
      <w:r w:rsidRPr="000622CA">
        <w:rPr>
          <w:rFonts w:ascii="Times New Roman" w:hAnsi="Times New Roman" w:cs="Times New Roman"/>
          <w:color w:val="000000" w:themeColor="text1"/>
          <w:sz w:val="28"/>
          <w:szCs w:val="28"/>
          <w:lang w:val="uk-UA"/>
        </w:rPr>
        <w:t xml:space="preserve">цікавиться проблемами </w:t>
      </w:r>
      <w:r w:rsidRPr="000622CA">
        <w:rPr>
          <w:rFonts w:ascii="Times New Roman" w:hAnsi="Times New Roman" w:cs="Times New Roman"/>
          <w:sz w:val="28"/>
          <w:szCs w:val="28"/>
          <w:lang w:val="uk-UA"/>
        </w:rPr>
        <w:t>формування мовної особистості</w:t>
      </w:r>
      <w:r w:rsidRPr="000622CA">
        <w:rPr>
          <w:rFonts w:ascii="Times New Roman" w:hAnsi="Times New Roman" w:cs="Times New Roman"/>
          <w:color w:val="000000" w:themeColor="text1"/>
          <w:sz w:val="28"/>
          <w:szCs w:val="28"/>
          <w:lang w:val="uk-UA"/>
        </w:rPr>
        <w:t>.</w:t>
      </w:r>
    </w:p>
    <w:p w:rsidR="00C649A2" w:rsidRPr="000622CA" w:rsidRDefault="00C649A2" w:rsidP="00C649A2">
      <w:pPr>
        <w:autoSpaceDE w:val="0"/>
        <w:autoSpaceDN w:val="0"/>
        <w:adjustRightInd w:val="0"/>
        <w:ind w:firstLine="720"/>
        <w:jc w:val="right"/>
        <w:rPr>
          <w:b/>
          <w:bCs/>
          <w:sz w:val="32"/>
          <w:szCs w:val="32"/>
          <w:lang w:val="uk-UA"/>
        </w:rPr>
      </w:pPr>
    </w:p>
    <w:p w:rsidR="00C649A2" w:rsidRDefault="00C649A2" w:rsidP="00C649A2">
      <w:pPr>
        <w:autoSpaceDE w:val="0"/>
        <w:autoSpaceDN w:val="0"/>
        <w:adjustRightInd w:val="0"/>
        <w:ind w:firstLine="720"/>
        <w:jc w:val="right"/>
        <w:rPr>
          <w:rFonts w:ascii="Times New Roman CYR" w:hAnsi="Times New Roman CYR" w:cs="Times New Roman CYR"/>
          <w:b/>
          <w:bCs/>
          <w:sz w:val="32"/>
          <w:szCs w:val="32"/>
        </w:rPr>
      </w:pPr>
      <w:r w:rsidRPr="00524E43">
        <w:rPr>
          <w:b/>
          <w:bCs/>
          <w:sz w:val="32"/>
          <w:szCs w:val="32"/>
        </w:rPr>
        <w:t xml:space="preserve">© </w:t>
      </w:r>
      <w:r w:rsidRPr="00524E43">
        <w:rPr>
          <w:rFonts w:ascii="Times New Roman CYR" w:hAnsi="Times New Roman CYR" w:cs="Times New Roman CYR"/>
          <w:b/>
          <w:bCs/>
          <w:sz w:val="32"/>
          <w:szCs w:val="32"/>
        </w:rPr>
        <w:t xml:space="preserve">Г. Білавич, </w:t>
      </w:r>
      <w:r>
        <w:rPr>
          <w:rFonts w:ascii="Times New Roman CYR" w:hAnsi="Times New Roman CYR" w:cs="Times New Roman CYR"/>
          <w:b/>
          <w:bCs/>
          <w:sz w:val="32"/>
          <w:szCs w:val="32"/>
          <w:lang w:val="uk-UA"/>
        </w:rPr>
        <w:t xml:space="preserve">І. Піддубрівна, </w:t>
      </w:r>
      <w:r w:rsidRPr="00524E43">
        <w:rPr>
          <w:rFonts w:ascii="Times New Roman CYR" w:hAnsi="Times New Roman CYR" w:cs="Times New Roman CYR"/>
          <w:b/>
          <w:bCs/>
          <w:sz w:val="32"/>
          <w:szCs w:val="32"/>
        </w:rPr>
        <w:t>20</w:t>
      </w:r>
      <w:r>
        <w:rPr>
          <w:rFonts w:ascii="Times New Roman CYR" w:hAnsi="Times New Roman CYR" w:cs="Times New Roman CYR"/>
          <w:b/>
          <w:bCs/>
          <w:sz w:val="32"/>
          <w:szCs w:val="32"/>
        </w:rPr>
        <w:t>21</w:t>
      </w:r>
    </w:p>
    <w:p w:rsidR="00C649A2" w:rsidRPr="00244151" w:rsidRDefault="00C649A2" w:rsidP="00C649A2">
      <w:pPr>
        <w:spacing w:after="0" w:line="360" w:lineRule="auto"/>
        <w:ind w:left="-284" w:right="-113" w:firstLine="709"/>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З</w:t>
      </w:r>
      <w:r w:rsidRPr="00244151">
        <w:rPr>
          <w:rFonts w:ascii="Times New Roman" w:hAnsi="Times New Roman" w:cs="Times New Roman"/>
          <w:b/>
          <w:color w:val="000000" w:themeColor="text1"/>
          <w:sz w:val="28"/>
          <w:szCs w:val="28"/>
          <w:lang w:val="uk-UA"/>
        </w:rPr>
        <w:t>МІСТ</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ВСТУП………………………………………………………………………. 3</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 xml:space="preserve">РОЗДІЛ 1. НАУКОВО-ТЕОРЕТИЧНІ  ЗАСАДИ РОЗВИТКУ НАЦІОНАЛЬНО-МОВНОЇ ОСОБИСТОСТІ </w:t>
      </w:r>
    </w:p>
    <w:p w:rsidR="00C649A2" w:rsidRPr="001C7810" w:rsidRDefault="00C649A2" w:rsidP="00C649A2">
      <w:pPr>
        <w:spacing w:after="0" w:line="360" w:lineRule="auto"/>
        <w:ind w:left="-284" w:firstLine="709"/>
        <w:jc w:val="both"/>
        <w:rPr>
          <w:rFonts w:ascii="Times New Roman" w:hAnsi="Times New Roman" w:cs="Times New Roman"/>
          <w:b/>
          <w:sz w:val="28"/>
          <w:szCs w:val="28"/>
        </w:rPr>
      </w:pPr>
      <w:r>
        <w:rPr>
          <w:rFonts w:ascii="Times New Roman" w:hAnsi="Times New Roman" w:cs="Times New Roman"/>
          <w:color w:val="000000" w:themeColor="text1"/>
          <w:sz w:val="28"/>
          <w:szCs w:val="28"/>
          <w:lang w:val="uk-UA"/>
        </w:rPr>
        <w:t>1.1</w:t>
      </w:r>
      <w:r w:rsidRPr="00404E15">
        <w:rPr>
          <w:rFonts w:ascii="Times New Roman" w:hAnsi="Times New Roman" w:cs="Times New Roman"/>
          <w:b/>
          <w:sz w:val="28"/>
          <w:szCs w:val="28"/>
          <w:lang w:val="uk-UA"/>
        </w:rPr>
        <w:t xml:space="preserve"> </w:t>
      </w:r>
      <w:r w:rsidRPr="001C7810">
        <w:rPr>
          <w:rFonts w:ascii="Times New Roman" w:hAnsi="Times New Roman" w:cs="Times New Roman"/>
          <w:sz w:val="28"/>
          <w:szCs w:val="28"/>
          <w:lang w:val="uk-UA"/>
        </w:rPr>
        <w:t>Концепція виховання особистості на українознавчих засадах у навчальному закладі</w:t>
      </w:r>
      <w:r w:rsidRPr="001C7810">
        <w:rPr>
          <w:rFonts w:ascii="Times New Roman" w:hAnsi="Times New Roman" w:cs="Times New Roman"/>
          <w:sz w:val="28"/>
          <w:szCs w:val="28"/>
        </w:rPr>
        <w:t>………………………………………………………………</w:t>
      </w:r>
      <w:r>
        <w:rPr>
          <w:rFonts w:ascii="Times New Roman" w:hAnsi="Times New Roman" w:cs="Times New Roman"/>
          <w:sz w:val="28"/>
          <w:szCs w:val="28"/>
          <w:lang w:val="uk-UA"/>
        </w:rPr>
        <w:t>.</w:t>
      </w:r>
      <w:r w:rsidRPr="001C7810">
        <w:rPr>
          <w:rFonts w:ascii="Times New Roman" w:hAnsi="Times New Roman" w:cs="Times New Roman"/>
          <w:sz w:val="28"/>
          <w:szCs w:val="28"/>
        </w:rPr>
        <w:t>11</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1C7810">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uk-UA"/>
        </w:rPr>
        <w:t xml:space="preserve">.2 </w:t>
      </w:r>
      <w:r w:rsidRPr="00244151">
        <w:rPr>
          <w:rFonts w:ascii="Times New Roman" w:hAnsi="Times New Roman" w:cs="Times New Roman"/>
          <w:color w:val="000000" w:themeColor="text1"/>
          <w:sz w:val="28"/>
          <w:szCs w:val="28"/>
          <w:lang w:val="uk-UA"/>
        </w:rPr>
        <w:t xml:space="preserve">Сутність поняття «національно-мовна особистість»………………… </w:t>
      </w:r>
      <w:r>
        <w:rPr>
          <w:rFonts w:ascii="Times New Roman" w:hAnsi="Times New Roman" w:cs="Times New Roman"/>
          <w:color w:val="000000" w:themeColor="text1"/>
          <w:sz w:val="28"/>
          <w:szCs w:val="28"/>
          <w:lang w:val="uk-UA"/>
        </w:rPr>
        <w:t>27</w:t>
      </w:r>
    </w:p>
    <w:p w:rsidR="00C649A2" w:rsidRPr="00244151" w:rsidRDefault="00C649A2" w:rsidP="00C649A2">
      <w:pPr>
        <w:spacing w:after="0" w:line="360" w:lineRule="auto"/>
        <w:ind w:right="-113" w:firstLine="425"/>
        <w:jc w:val="both"/>
        <w:rPr>
          <w:rFonts w:ascii="Times New Roman" w:hAnsi="Times New Roman" w:cs="Times New Roman"/>
          <w:sz w:val="28"/>
          <w:szCs w:val="28"/>
          <w:lang w:val="uk-UA"/>
        </w:rPr>
      </w:pPr>
      <w:r w:rsidRPr="00244151">
        <w:rPr>
          <w:rFonts w:ascii="Times New Roman" w:hAnsi="Times New Roman" w:cs="Times New Roman"/>
          <w:color w:val="000000" w:themeColor="text1"/>
          <w:sz w:val="28"/>
          <w:szCs w:val="28"/>
          <w:lang w:val="uk-UA"/>
        </w:rPr>
        <w:t>1.</w:t>
      </w:r>
      <w:r>
        <w:rPr>
          <w:rFonts w:ascii="Times New Roman" w:hAnsi="Times New Roman" w:cs="Times New Roman"/>
          <w:color w:val="000000" w:themeColor="text1"/>
          <w:sz w:val="28"/>
          <w:szCs w:val="28"/>
          <w:lang w:val="uk-UA"/>
        </w:rPr>
        <w:t>3</w:t>
      </w:r>
      <w:r w:rsidRPr="00244151">
        <w:rPr>
          <w:rFonts w:ascii="Times New Roman" w:hAnsi="Times New Roman" w:cs="Times New Roman"/>
          <w:color w:val="000000" w:themeColor="text1"/>
          <w:sz w:val="28"/>
          <w:szCs w:val="28"/>
          <w:lang w:val="uk-UA"/>
        </w:rPr>
        <w:t xml:space="preserve">  </w:t>
      </w:r>
      <w:r w:rsidRPr="00244151">
        <w:rPr>
          <w:rFonts w:ascii="Times New Roman" w:hAnsi="Times New Roman" w:cs="Times New Roman"/>
          <w:sz w:val="28"/>
          <w:szCs w:val="28"/>
          <w:lang w:val="uk-UA"/>
        </w:rPr>
        <w:t>Соціокультурний компонент у структурі комунікативної підготовки учнів початкової школи………………………………………………………</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w:t>
      </w:r>
      <w:r>
        <w:rPr>
          <w:rFonts w:ascii="Times New Roman" w:hAnsi="Times New Roman" w:cs="Times New Roman"/>
          <w:sz w:val="28"/>
          <w:szCs w:val="28"/>
          <w:lang w:val="uk-UA"/>
        </w:rPr>
        <w:t>35</w:t>
      </w:r>
    </w:p>
    <w:p w:rsidR="00C649A2" w:rsidRPr="00244151" w:rsidRDefault="00C649A2" w:rsidP="00C649A2">
      <w:pPr>
        <w:spacing w:after="0" w:line="360" w:lineRule="auto"/>
        <w:ind w:right="-113" w:firstLine="425"/>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1.</w:t>
      </w:r>
      <w:r>
        <w:rPr>
          <w:rFonts w:ascii="Times New Roman" w:hAnsi="Times New Roman" w:cs="Times New Roman"/>
          <w:sz w:val="28"/>
          <w:szCs w:val="28"/>
          <w:lang w:val="uk-UA"/>
        </w:rPr>
        <w:t>4</w:t>
      </w:r>
      <w:r w:rsidRPr="00244151">
        <w:rPr>
          <w:rFonts w:ascii="Times New Roman" w:hAnsi="Times New Roman" w:cs="Times New Roman"/>
          <w:sz w:val="28"/>
          <w:szCs w:val="28"/>
          <w:lang w:val="uk-UA"/>
        </w:rPr>
        <w:t xml:space="preserve"> Педагогічні умови розвитку національно-мовної особистості в навчальному процесі початкової школи……………………………………….</w:t>
      </w:r>
      <w:r>
        <w:rPr>
          <w:rFonts w:ascii="Times New Roman" w:hAnsi="Times New Roman" w:cs="Times New Roman"/>
          <w:sz w:val="28"/>
          <w:szCs w:val="28"/>
          <w:lang w:val="uk-UA"/>
        </w:rPr>
        <w:t>41</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Висновки до першого розділу………………………………………………</w:t>
      </w:r>
      <w:r>
        <w:rPr>
          <w:rFonts w:ascii="Times New Roman" w:hAnsi="Times New Roman" w:cs="Times New Roman"/>
          <w:color w:val="000000" w:themeColor="text1"/>
          <w:sz w:val="28"/>
          <w:szCs w:val="28"/>
          <w:lang w:val="uk-UA"/>
        </w:rPr>
        <w:t>4</w:t>
      </w:r>
      <w:r w:rsidRPr="00244151">
        <w:rPr>
          <w:rFonts w:ascii="Times New Roman" w:hAnsi="Times New Roman" w:cs="Times New Roman"/>
          <w:color w:val="000000" w:themeColor="text1"/>
          <w:sz w:val="28"/>
          <w:szCs w:val="28"/>
          <w:lang w:val="uk-UA"/>
        </w:rPr>
        <w:t>6</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РОЗДІЛ 2. ТЕОРІЯ І ПРАКТИКА РОЗВИТКУ НАЦІОНАЛЬНО-МОВНОЇ ОСОБИСТОСТІ ПЕРШОКЛАСНИКІВ НА УРОКАХ НАВЧАННЯ ГРАМОТИ</w:t>
      </w:r>
    </w:p>
    <w:p w:rsidR="00C649A2" w:rsidRPr="00244151" w:rsidRDefault="00C649A2" w:rsidP="00C649A2">
      <w:pPr>
        <w:pStyle w:val="Default"/>
        <w:spacing w:line="360" w:lineRule="auto"/>
        <w:ind w:left="-284" w:right="-113" w:firstLine="709"/>
        <w:rPr>
          <w:rFonts w:ascii="Times New Roman" w:hAnsi="Times New Roman" w:cs="Times New Roman"/>
          <w:b/>
          <w:color w:val="000000" w:themeColor="text1"/>
          <w:sz w:val="28"/>
          <w:szCs w:val="28"/>
          <w:lang w:val="uk-UA"/>
        </w:rPr>
      </w:pPr>
      <w:r w:rsidRPr="00244151">
        <w:rPr>
          <w:rFonts w:ascii="Times New Roman" w:hAnsi="Times New Roman" w:cs="Times New Roman"/>
          <w:color w:val="000000" w:themeColor="text1"/>
          <w:sz w:val="28"/>
          <w:szCs w:val="28"/>
          <w:lang w:val="uk-UA"/>
        </w:rPr>
        <w:t xml:space="preserve"> 2.1 Розвиток національно-мовної особистості учнів першого класу в процесі реалізації мовно-літературної освітньої галузі……………………....</w:t>
      </w:r>
      <w:r>
        <w:rPr>
          <w:rFonts w:ascii="Times New Roman" w:hAnsi="Times New Roman" w:cs="Times New Roman"/>
          <w:color w:val="000000" w:themeColor="text1"/>
          <w:sz w:val="28"/>
          <w:szCs w:val="28"/>
          <w:lang w:val="uk-UA"/>
        </w:rPr>
        <w:t>5</w:t>
      </w:r>
      <w:r w:rsidRPr="00244151">
        <w:rPr>
          <w:rFonts w:ascii="Times New Roman" w:hAnsi="Times New Roman" w:cs="Times New Roman"/>
          <w:color w:val="000000" w:themeColor="text1"/>
          <w:sz w:val="28"/>
          <w:szCs w:val="28"/>
          <w:lang w:val="uk-UA"/>
        </w:rPr>
        <w:t>0</w:t>
      </w:r>
      <w:r w:rsidRPr="00244151">
        <w:rPr>
          <w:rFonts w:ascii="Times New Roman" w:hAnsi="Times New Roman" w:cs="Times New Roman"/>
          <w:b/>
          <w:color w:val="000000" w:themeColor="text1"/>
          <w:sz w:val="28"/>
          <w:szCs w:val="28"/>
          <w:lang w:val="uk-UA"/>
        </w:rPr>
        <w:t xml:space="preserve"> </w:t>
      </w:r>
    </w:p>
    <w:p w:rsidR="00C649A2" w:rsidRPr="00244151" w:rsidRDefault="00C649A2" w:rsidP="00C649A2">
      <w:pPr>
        <w:spacing w:after="0" w:line="360" w:lineRule="auto"/>
        <w:ind w:right="-113"/>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Pr="00244151">
        <w:rPr>
          <w:rFonts w:ascii="Times New Roman" w:eastAsia="Times New Roman" w:hAnsi="Times New Roman" w:cs="Times New Roman"/>
          <w:color w:val="000000" w:themeColor="text1"/>
          <w:sz w:val="28"/>
          <w:szCs w:val="28"/>
          <w:lang w:val="uk-UA" w:eastAsia="ru-RU"/>
        </w:rPr>
        <w:t>2.2 Методика виховання національно-мовної особистості школяра на уроках навчання грамоти в 1 класі……………………………………………..</w:t>
      </w:r>
      <w:r>
        <w:rPr>
          <w:rFonts w:ascii="Times New Roman" w:hAnsi="Times New Roman" w:cs="Times New Roman"/>
          <w:color w:val="000000" w:themeColor="text1"/>
          <w:sz w:val="28"/>
          <w:szCs w:val="28"/>
          <w:lang w:val="uk-UA"/>
        </w:rPr>
        <w:t>6</w:t>
      </w:r>
      <w:r w:rsidRPr="00244151">
        <w:rPr>
          <w:rFonts w:ascii="Times New Roman" w:hAnsi="Times New Roman" w:cs="Times New Roman"/>
          <w:color w:val="000000" w:themeColor="text1"/>
          <w:sz w:val="28"/>
          <w:szCs w:val="28"/>
          <w:lang w:val="uk-UA"/>
        </w:rPr>
        <w:t>5</w:t>
      </w:r>
    </w:p>
    <w:p w:rsidR="00C649A2" w:rsidRPr="00244151" w:rsidRDefault="00C649A2" w:rsidP="00C649A2">
      <w:pPr>
        <w:spacing w:after="0" w:line="360" w:lineRule="auto"/>
        <w:ind w:right="-113"/>
        <w:jc w:val="center"/>
        <w:rPr>
          <w:rFonts w:ascii="Times New Roman" w:hAnsi="Times New Roman" w:cs="Times New Roman"/>
          <w:b/>
          <w:sz w:val="28"/>
          <w:szCs w:val="28"/>
          <w:lang w:val="uk-UA"/>
        </w:rPr>
      </w:pPr>
      <w:r w:rsidRPr="00244151">
        <w:rPr>
          <w:rFonts w:ascii="Times New Roman" w:hAnsi="Times New Roman" w:cs="Times New Roman"/>
          <w:sz w:val="28"/>
          <w:szCs w:val="28"/>
          <w:lang w:val="uk-UA"/>
        </w:rPr>
        <w:t xml:space="preserve"> 2.3 Процесуально-технологічні умови впровадження авторської методики……………………………………………………………………</w:t>
      </w:r>
      <w:r>
        <w:rPr>
          <w:rFonts w:ascii="Times New Roman" w:hAnsi="Times New Roman" w:cs="Times New Roman"/>
          <w:sz w:val="28"/>
          <w:szCs w:val="28"/>
          <w:lang w:val="uk-UA"/>
        </w:rPr>
        <w:t>80</w:t>
      </w:r>
      <w:r w:rsidRPr="00244151">
        <w:rPr>
          <w:rFonts w:ascii="Times New Roman" w:hAnsi="Times New Roman" w:cs="Times New Roman"/>
          <w:sz w:val="28"/>
          <w:szCs w:val="28"/>
          <w:lang w:val="uk-UA"/>
        </w:rPr>
        <w:t xml:space="preserve"> </w:t>
      </w:r>
    </w:p>
    <w:p w:rsidR="00C649A2" w:rsidRPr="00244151" w:rsidRDefault="00C649A2" w:rsidP="00C649A2">
      <w:pPr>
        <w:spacing w:after="0" w:line="360" w:lineRule="auto"/>
        <w:ind w:right="-113"/>
        <w:rPr>
          <w:rFonts w:ascii="Times New Roman" w:hAnsi="Times New Roman" w:cs="Times New Roman"/>
          <w:b/>
          <w:sz w:val="28"/>
          <w:szCs w:val="28"/>
          <w:lang w:val="uk-UA"/>
        </w:rPr>
      </w:pPr>
      <w:r w:rsidRPr="0024415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44151">
        <w:rPr>
          <w:rFonts w:ascii="Times New Roman" w:hAnsi="Times New Roman" w:cs="Times New Roman"/>
          <w:b/>
          <w:sz w:val="28"/>
          <w:szCs w:val="28"/>
          <w:lang w:val="uk-UA"/>
        </w:rPr>
        <w:t xml:space="preserve"> </w:t>
      </w:r>
      <w:r w:rsidRPr="00C148E6">
        <w:rPr>
          <w:rFonts w:ascii="Times New Roman" w:hAnsi="Times New Roman" w:cs="Times New Roman"/>
          <w:sz w:val="28"/>
          <w:szCs w:val="28"/>
          <w:lang w:val="uk-UA"/>
        </w:rPr>
        <w:t>2.4</w:t>
      </w:r>
      <w:r>
        <w:rPr>
          <w:rFonts w:ascii="Times New Roman" w:hAnsi="Times New Roman" w:cs="Times New Roman"/>
          <w:b/>
          <w:sz w:val="28"/>
          <w:szCs w:val="28"/>
          <w:lang w:val="uk-UA"/>
        </w:rPr>
        <w:t xml:space="preserve"> </w:t>
      </w:r>
      <w:r w:rsidRPr="00244151">
        <w:rPr>
          <w:rFonts w:ascii="Times New Roman" w:hAnsi="Times New Roman" w:cs="Times New Roman"/>
          <w:sz w:val="28"/>
          <w:szCs w:val="28"/>
          <w:lang w:val="uk-UA"/>
        </w:rPr>
        <w:t>Результати експериментального дослідження………………………96</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Висновки до другого розділу………………………………………………101</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ВИСНОВКИ…………………………………………………………..……106</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СПИСОК ВИКОРИСТАНИХ ДЖЕРЕЛ………………………………….11</w:t>
      </w:r>
      <w:r>
        <w:rPr>
          <w:rFonts w:ascii="Times New Roman" w:hAnsi="Times New Roman" w:cs="Times New Roman"/>
          <w:color w:val="000000" w:themeColor="text1"/>
          <w:sz w:val="28"/>
          <w:szCs w:val="28"/>
          <w:lang w:val="uk-UA"/>
        </w:rPr>
        <w:t>2</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ДОДАТКИ…………………………………………………………………..12</w:t>
      </w:r>
      <w:r>
        <w:rPr>
          <w:rFonts w:ascii="Times New Roman" w:hAnsi="Times New Roman" w:cs="Times New Roman"/>
          <w:color w:val="000000" w:themeColor="text1"/>
          <w:sz w:val="28"/>
          <w:szCs w:val="28"/>
          <w:lang w:val="uk-UA"/>
        </w:rPr>
        <w:t>0</w:t>
      </w:r>
    </w:p>
    <w:p w:rsidR="00C649A2" w:rsidRPr="00244151" w:rsidRDefault="00C649A2" w:rsidP="00C649A2">
      <w:pPr>
        <w:spacing w:after="0" w:line="360" w:lineRule="auto"/>
        <w:ind w:left="-284" w:right="-113" w:firstLine="709"/>
        <w:jc w:val="both"/>
        <w:rPr>
          <w:rFonts w:ascii="Times New Roman" w:hAnsi="Times New Roman" w:cs="Times New Roman"/>
          <w:b/>
          <w:color w:val="000000" w:themeColor="text1"/>
          <w:sz w:val="28"/>
          <w:szCs w:val="28"/>
          <w:lang w:val="uk-UA"/>
        </w:rPr>
      </w:pPr>
      <w:r w:rsidRPr="00244151">
        <w:rPr>
          <w:rFonts w:ascii="Times New Roman" w:hAnsi="Times New Roman" w:cs="Times New Roman"/>
          <w:b/>
          <w:color w:val="000000" w:themeColor="text1"/>
          <w:sz w:val="28"/>
          <w:szCs w:val="28"/>
          <w:lang w:val="uk-UA"/>
        </w:rPr>
        <w:t xml:space="preserve">                                  </w:t>
      </w:r>
    </w:p>
    <w:p w:rsidR="00C649A2" w:rsidRPr="00244151" w:rsidRDefault="00C649A2" w:rsidP="00C649A2">
      <w:pPr>
        <w:spacing w:after="0" w:line="360" w:lineRule="auto"/>
        <w:ind w:left="-284" w:right="-113" w:firstLine="709"/>
        <w:jc w:val="both"/>
        <w:rPr>
          <w:rFonts w:ascii="Times New Roman" w:hAnsi="Times New Roman" w:cs="Times New Roman"/>
          <w:b/>
          <w:color w:val="000000" w:themeColor="text1"/>
          <w:sz w:val="28"/>
          <w:szCs w:val="28"/>
          <w:lang w:val="uk-UA"/>
        </w:rPr>
      </w:pPr>
    </w:p>
    <w:p w:rsidR="00C649A2" w:rsidRPr="00244151" w:rsidRDefault="00C649A2" w:rsidP="00C649A2">
      <w:pPr>
        <w:spacing w:after="0" w:line="360" w:lineRule="auto"/>
        <w:ind w:left="-284" w:right="-113" w:firstLine="709"/>
        <w:jc w:val="both"/>
        <w:rPr>
          <w:rFonts w:ascii="Times New Roman" w:hAnsi="Times New Roman" w:cs="Times New Roman"/>
          <w:b/>
          <w:color w:val="000000" w:themeColor="text1"/>
          <w:sz w:val="28"/>
          <w:szCs w:val="28"/>
          <w:lang w:val="uk-UA"/>
        </w:rPr>
      </w:pPr>
    </w:p>
    <w:p w:rsidR="00C649A2" w:rsidRPr="00244151" w:rsidRDefault="00C649A2" w:rsidP="00C649A2">
      <w:pPr>
        <w:spacing w:after="0" w:line="360" w:lineRule="auto"/>
        <w:ind w:left="-284" w:right="-113" w:firstLine="709"/>
        <w:jc w:val="both"/>
        <w:rPr>
          <w:rFonts w:ascii="Times New Roman" w:hAnsi="Times New Roman" w:cs="Times New Roman"/>
          <w:b/>
          <w:color w:val="000000" w:themeColor="text1"/>
          <w:sz w:val="28"/>
          <w:szCs w:val="28"/>
          <w:lang w:val="uk-UA"/>
        </w:rPr>
      </w:pPr>
    </w:p>
    <w:p w:rsidR="00C649A2" w:rsidRPr="00244151" w:rsidRDefault="00C649A2" w:rsidP="00C649A2">
      <w:pPr>
        <w:spacing w:after="0" w:line="360" w:lineRule="auto"/>
        <w:ind w:left="-284" w:right="-113" w:firstLine="709"/>
        <w:jc w:val="both"/>
        <w:rPr>
          <w:rFonts w:ascii="Times New Roman" w:hAnsi="Times New Roman" w:cs="Times New Roman"/>
          <w:b/>
          <w:color w:val="000000" w:themeColor="text1"/>
          <w:sz w:val="28"/>
          <w:szCs w:val="28"/>
          <w:lang w:val="uk-UA"/>
        </w:rPr>
      </w:pPr>
    </w:p>
    <w:p w:rsidR="00C649A2" w:rsidRPr="00244151" w:rsidRDefault="00C649A2" w:rsidP="00C649A2">
      <w:pPr>
        <w:spacing w:after="0" w:line="360" w:lineRule="auto"/>
        <w:ind w:left="-284" w:right="-113" w:firstLine="709"/>
        <w:jc w:val="center"/>
        <w:rPr>
          <w:rFonts w:ascii="Times New Roman" w:hAnsi="Times New Roman" w:cs="Times New Roman"/>
          <w:b/>
          <w:color w:val="000000" w:themeColor="text1"/>
          <w:sz w:val="28"/>
          <w:szCs w:val="28"/>
          <w:lang w:val="uk-UA"/>
        </w:rPr>
      </w:pPr>
      <w:r w:rsidRPr="00244151">
        <w:rPr>
          <w:rFonts w:ascii="Times New Roman" w:hAnsi="Times New Roman" w:cs="Times New Roman"/>
          <w:b/>
          <w:color w:val="000000" w:themeColor="text1"/>
          <w:sz w:val="28"/>
          <w:szCs w:val="28"/>
          <w:lang w:val="uk-UA"/>
        </w:rPr>
        <w:lastRenderedPageBreak/>
        <w:t>ВСТУП</w:t>
      </w:r>
    </w:p>
    <w:p w:rsidR="00C649A2" w:rsidRPr="00244151" w:rsidRDefault="00C649A2" w:rsidP="00C649A2">
      <w:pPr>
        <w:pStyle w:val="a5"/>
        <w:widowControl w:val="0"/>
        <w:spacing w:line="360" w:lineRule="auto"/>
        <w:ind w:left="-284" w:right="-113" w:firstLine="709"/>
        <w:jc w:val="both"/>
        <w:rPr>
          <w:rFonts w:ascii="Times New Roman" w:hAnsi="Times New Roman" w:cs="Times New Roman"/>
          <w:color w:val="000000" w:themeColor="text1"/>
          <w:sz w:val="28"/>
          <w:szCs w:val="28"/>
        </w:rPr>
      </w:pPr>
      <w:r w:rsidRPr="00244151">
        <w:rPr>
          <w:rFonts w:ascii="Times New Roman" w:hAnsi="Times New Roman" w:cs="Times New Roman"/>
          <w:color w:val="000000" w:themeColor="text1"/>
          <w:sz w:val="28"/>
          <w:szCs w:val="28"/>
        </w:rPr>
        <w:t xml:space="preserve">Становлення і розвиток </w:t>
      </w:r>
      <w:r>
        <w:rPr>
          <w:rFonts w:ascii="Times New Roman" w:hAnsi="Times New Roman" w:cs="Times New Roman"/>
          <w:color w:val="000000" w:themeColor="text1"/>
          <w:sz w:val="28"/>
          <w:szCs w:val="28"/>
        </w:rPr>
        <w:t>н</w:t>
      </w:r>
      <w:r w:rsidRPr="00244151">
        <w:rPr>
          <w:rFonts w:ascii="Times New Roman" w:hAnsi="Times New Roman" w:cs="Times New Roman"/>
          <w:color w:val="000000" w:themeColor="text1"/>
          <w:sz w:val="28"/>
          <w:szCs w:val="28"/>
        </w:rPr>
        <w:t xml:space="preserve">ової української школи в Україні відбувається за умов прискорення глобальної інтеграції у світове товариство, зростання впливу етнічного чинника на процеси збереження цілісності національної державності та відновлення духовних пріоритетів суспільства. На часі необхідність формування духовно-багатої, національно-мовної юної особистості. </w:t>
      </w:r>
    </w:p>
    <w:p w:rsidR="00C649A2" w:rsidRPr="00244151" w:rsidRDefault="00C649A2" w:rsidP="00C649A2">
      <w:pPr>
        <w:pStyle w:val="a5"/>
        <w:widowControl w:val="0"/>
        <w:spacing w:line="360" w:lineRule="auto"/>
        <w:ind w:left="-284" w:right="-113" w:firstLine="709"/>
        <w:jc w:val="both"/>
        <w:rPr>
          <w:rFonts w:ascii="Times New Roman" w:eastAsia="Batang" w:hAnsi="Times New Roman" w:cs="Times New Roman"/>
          <w:color w:val="000000" w:themeColor="text1"/>
          <w:sz w:val="28"/>
          <w:szCs w:val="28"/>
        </w:rPr>
      </w:pPr>
      <w:r w:rsidRPr="00244151">
        <w:rPr>
          <w:rFonts w:ascii="Times New Roman" w:hAnsi="Times New Roman" w:cs="Times New Roman"/>
          <w:color w:val="000000" w:themeColor="text1"/>
          <w:sz w:val="28"/>
          <w:szCs w:val="28"/>
        </w:rPr>
        <w:t xml:space="preserve">Чинні державні освітні документи (Національна доктрина розвитку освіти, Закон про мови, Закон про освіту, Концепція </w:t>
      </w:r>
      <w:r>
        <w:rPr>
          <w:rFonts w:ascii="Times New Roman" w:hAnsi="Times New Roman" w:cs="Times New Roman"/>
          <w:color w:val="000000" w:themeColor="text1"/>
          <w:sz w:val="28"/>
          <w:szCs w:val="28"/>
        </w:rPr>
        <w:t>«</w:t>
      </w:r>
      <w:r w:rsidRPr="00244151">
        <w:rPr>
          <w:rFonts w:ascii="Times New Roman" w:hAnsi="Times New Roman" w:cs="Times New Roman"/>
          <w:color w:val="000000" w:themeColor="text1"/>
          <w:sz w:val="28"/>
          <w:szCs w:val="28"/>
        </w:rPr>
        <w:t>Нов</w:t>
      </w:r>
      <w:r>
        <w:rPr>
          <w:rFonts w:ascii="Times New Roman" w:hAnsi="Times New Roman" w:cs="Times New Roman"/>
          <w:color w:val="000000" w:themeColor="text1"/>
          <w:sz w:val="28"/>
          <w:szCs w:val="28"/>
        </w:rPr>
        <w:t>а</w:t>
      </w:r>
      <w:r w:rsidRPr="00244151">
        <w:rPr>
          <w:rFonts w:ascii="Times New Roman" w:hAnsi="Times New Roman" w:cs="Times New Roman"/>
          <w:color w:val="000000" w:themeColor="text1"/>
          <w:sz w:val="28"/>
          <w:szCs w:val="28"/>
        </w:rPr>
        <w:t xml:space="preserve"> українськ</w:t>
      </w:r>
      <w:r>
        <w:rPr>
          <w:rFonts w:ascii="Times New Roman" w:hAnsi="Times New Roman" w:cs="Times New Roman"/>
          <w:color w:val="000000" w:themeColor="text1"/>
          <w:sz w:val="28"/>
          <w:szCs w:val="28"/>
        </w:rPr>
        <w:t>а</w:t>
      </w:r>
      <w:r w:rsidRPr="00244151">
        <w:rPr>
          <w:rFonts w:ascii="Times New Roman" w:hAnsi="Times New Roman" w:cs="Times New Roman"/>
          <w:color w:val="000000" w:themeColor="text1"/>
          <w:sz w:val="28"/>
          <w:szCs w:val="28"/>
        </w:rPr>
        <w:t xml:space="preserve"> школ</w:t>
      </w:r>
      <w:r>
        <w:rPr>
          <w:rFonts w:ascii="Times New Roman" w:hAnsi="Times New Roman" w:cs="Times New Roman"/>
          <w:color w:val="000000" w:themeColor="text1"/>
          <w:sz w:val="28"/>
          <w:szCs w:val="28"/>
        </w:rPr>
        <w:t>а» (НУШ)</w:t>
      </w:r>
      <w:r w:rsidRPr="00244151">
        <w:rPr>
          <w:rFonts w:ascii="Times New Roman" w:hAnsi="Times New Roman" w:cs="Times New Roman"/>
          <w:color w:val="000000" w:themeColor="text1"/>
          <w:sz w:val="28"/>
          <w:szCs w:val="28"/>
        </w:rPr>
        <w:t xml:space="preserve">, Державний стандарт початкової загальної освіти та ін.) передбачають розвиток особистості, яка володіє комунікативною компетентністю, що, окрім іншого, </w:t>
      </w:r>
      <w:r>
        <w:rPr>
          <w:rFonts w:ascii="Times New Roman" w:hAnsi="Times New Roman" w:cs="Times New Roman"/>
          <w:color w:val="000000" w:themeColor="text1"/>
          <w:sz w:val="28"/>
          <w:szCs w:val="28"/>
        </w:rPr>
        <w:t>проєктує на</w:t>
      </w:r>
      <w:r w:rsidRPr="00244151">
        <w:rPr>
          <w:rFonts w:ascii="Times New Roman" w:hAnsi="Times New Roman" w:cs="Times New Roman"/>
          <w:color w:val="000000" w:themeColor="text1"/>
          <w:sz w:val="28"/>
          <w:szCs w:val="28"/>
        </w:rPr>
        <w:t xml:space="preserve"> володіння даром слова – усного й писемного, уміння вільно, комунікативно виправдано користуватися мовними засобами під час сприймання і створення висловлювань у різних сферах, формах, стилях і жанрах мовлення, урешті, володіння державною українською мовою. Отже, розвиток мовленнєвої здатності – одне з нагальних проблем сьогодення. </w:t>
      </w:r>
      <w:r w:rsidRPr="00244151">
        <w:rPr>
          <w:rFonts w:ascii="Times New Roman" w:eastAsia="Batang" w:hAnsi="Times New Roman" w:cs="Times New Roman"/>
          <w:color w:val="000000" w:themeColor="text1"/>
          <w:sz w:val="28"/>
          <w:szCs w:val="28"/>
        </w:rPr>
        <w:t xml:space="preserve">У законах України </w:t>
      </w:r>
      <w:r>
        <w:rPr>
          <w:rFonts w:ascii="Times New Roman" w:eastAsia="Batang" w:hAnsi="Times New Roman" w:cs="Times New Roman"/>
          <w:color w:val="000000" w:themeColor="text1"/>
          <w:sz w:val="28"/>
          <w:szCs w:val="28"/>
        </w:rPr>
        <w:t>(</w:t>
      </w:r>
      <w:r w:rsidRPr="00244151">
        <w:rPr>
          <w:rFonts w:ascii="Times New Roman" w:eastAsia="Batang" w:hAnsi="Times New Roman" w:cs="Times New Roman"/>
          <w:color w:val="000000" w:themeColor="text1"/>
          <w:sz w:val="28"/>
          <w:szCs w:val="28"/>
        </w:rPr>
        <w:t>«Про освіту», «Про вищу освіту», «Закон про мови»</w:t>
      </w:r>
      <w:r>
        <w:rPr>
          <w:rFonts w:ascii="Times New Roman" w:eastAsia="Batang" w:hAnsi="Times New Roman" w:cs="Times New Roman"/>
          <w:color w:val="000000" w:themeColor="text1"/>
          <w:sz w:val="28"/>
          <w:szCs w:val="28"/>
        </w:rPr>
        <w:t xml:space="preserve"> та ін.)</w:t>
      </w:r>
      <w:r w:rsidRPr="00244151">
        <w:rPr>
          <w:rFonts w:ascii="Times New Roman" w:eastAsia="Batang" w:hAnsi="Times New Roman" w:cs="Times New Roman"/>
          <w:color w:val="000000" w:themeColor="text1"/>
          <w:sz w:val="28"/>
          <w:szCs w:val="28"/>
        </w:rPr>
        <w:t xml:space="preserve">, «Загальноєвропейських рекомендаціях з мовної освіти»  вказано на необхідність та важливість культурологічного компонента в навчально-виховному процесі на </w:t>
      </w:r>
      <w:r>
        <w:rPr>
          <w:rFonts w:ascii="Times New Roman" w:eastAsia="Batang" w:hAnsi="Times New Roman" w:cs="Times New Roman"/>
          <w:color w:val="000000" w:themeColor="text1"/>
          <w:sz w:val="28"/>
          <w:szCs w:val="28"/>
        </w:rPr>
        <w:t>в</w:t>
      </w:r>
      <w:r w:rsidRPr="00244151">
        <w:rPr>
          <w:rFonts w:ascii="Times New Roman" w:eastAsia="Batang" w:hAnsi="Times New Roman" w:cs="Times New Roman"/>
          <w:color w:val="000000" w:themeColor="text1"/>
          <w:sz w:val="28"/>
          <w:szCs w:val="28"/>
        </w:rPr>
        <w:t xml:space="preserve">сіх етапах освіти. Ще в «Національній доктрині розвитку освіти України у ХХІ столітті» [60] було закладено підвалини нової парадигми – орієнтації на новий тип гуманістично-інноваційної освіти, її конкурентності в європейському та світовому просторах, виховання покоління дітей та юнацтва, що буде захищеним і мобільним на ринку праці, здатним робити особистісний духовно-світоглядний вибір, матиме необхідні знання, навички й компетентності для навчання протягом життя. Відтак одним із пріоритетних напрямів мовної освіти ці документи окреслюють орієнтацію роботи педагогічного колективу шкіл на розвиток в учнівства високої мовної культури,   досконале оволодіння рідною (українською) мовою, що сприятиме залученню сучасних школярів до невмирущих скарбів української духовності, до культурних та історичних надбань свого народу. </w:t>
      </w:r>
    </w:p>
    <w:p w:rsidR="00C649A2" w:rsidRPr="00244151" w:rsidRDefault="00C649A2" w:rsidP="00C649A2">
      <w:pPr>
        <w:pStyle w:val="a5"/>
        <w:widowControl w:val="0"/>
        <w:spacing w:line="360" w:lineRule="auto"/>
        <w:ind w:left="-284" w:right="-113" w:firstLine="709"/>
        <w:jc w:val="both"/>
        <w:rPr>
          <w:rFonts w:ascii="Times New Roman" w:eastAsiaTheme="minorHAnsi" w:hAnsi="Times New Roman" w:cs="Times New Roman"/>
          <w:color w:val="000000" w:themeColor="text1"/>
          <w:sz w:val="28"/>
          <w:szCs w:val="28"/>
        </w:rPr>
      </w:pPr>
      <w:r w:rsidRPr="00244151">
        <w:rPr>
          <w:rFonts w:ascii="Times New Roman" w:eastAsia="Batang" w:hAnsi="Times New Roman" w:cs="Times New Roman"/>
          <w:color w:val="000000" w:themeColor="text1"/>
          <w:sz w:val="28"/>
          <w:szCs w:val="28"/>
        </w:rPr>
        <w:t>За результатами аналізу згаданих вище документ</w:t>
      </w:r>
      <w:r>
        <w:rPr>
          <w:rFonts w:ascii="Times New Roman" w:eastAsia="Batang" w:hAnsi="Times New Roman" w:cs="Times New Roman"/>
          <w:color w:val="000000" w:themeColor="text1"/>
          <w:sz w:val="28"/>
          <w:szCs w:val="28"/>
        </w:rPr>
        <w:t>ів</w:t>
      </w:r>
      <w:r w:rsidRPr="00244151">
        <w:rPr>
          <w:rFonts w:ascii="Times New Roman" w:eastAsia="Batang" w:hAnsi="Times New Roman" w:cs="Times New Roman"/>
          <w:color w:val="000000" w:themeColor="text1"/>
          <w:sz w:val="28"/>
          <w:szCs w:val="28"/>
        </w:rPr>
        <w:t xml:space="preserve"> стверджуємо: українська </w:t>
      </w:r>
      <w:r w:rsidRPr="00244151">
        <w:rPr>
          <w:rFonts w:ascii="Times New Roman" w:eastAsia="Batang" w:hAnsi="Times New Roman" w:cs="Times New Roman"/>
          <w:color w:val="000000" w:themeColor="text1"/>
          <w:sz w:val="28"/>
          <w:szCs w:val="28"/>
        </w:rPr>
        <w:lastRenderedPageBreak/>
        <w:t>мова на новітньому етапі розбудови нашої держави  усвідомлюється як чинник національного, економічного,  науково-технічного прогресу. Тому   необхідно   враховувати визначальну роль особистості в суспільному житті країни, яка творить і зберігає історію, відроджує національну культуру, духовність, мову. Таким чином, великою мірою від мовного рівня юної особистості залежить і її професійний рівень, а отже, рівень розвитку держави в усіх сферах: політичній, економічній, соціальній.</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 xml:space="preserve"> Важливість порушеної проблеми розглядаємо не тільки в теоретичному вимірі, а й у практичній площині. Тут ідеться про певну суперечність, яка склалася сьогодні в освітній площині: з одного боку, бачимо актуалізацію проблеми формування мовної особистості школяра, з іншого боку, відсутність чітких і науково обґрунтованих методичних рекомендацій для вчителів щодо основних напрямів роботи на шляху до розвитку національно-мовної особистості учнів початкової школи. </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 xml:space="preserve">Педагогічні </w:t>
      </w:r>
      <w:r>
        <w:rPr>
          <w:rFonts w:ascii="Times New Roman" w:hAnsi="Times New Roman" w:cs="Times New Roman"/>
          <w:color w:val="000000" w:themeColor="text1"/>
          <w:sz w:val="28"/>
          <w:szCs w:val="28"/>
          <w:lang w:val="uk-UA"/>
        </w:rPr>
        <w:t>й</w:t>
      </w:r>
      <w:r w:rsidRPr="00244151">
        <w:rPr>
          <w:rFonts w:ascii="Times New Roman" w:hAnsi="Times New Roman" w:cs="Times New Roman"/>
          <w:color w:val="000000" w:themeColor="text1"/>
          <w:sz w:val="28"/>
          <w:szCs w:val="28"/>
          <w:lang w:val="uk-UA"/>
        </w:rPr>
        <w:t xml:space="preserve"> методичні питання роботи над формуванням мовної особистості розробляли сучасні вчені (Ю. Караулов, Г. Білавич, Г. Богін, А. Богуш, М. Вашуленко, Т. Котик, Л. Мацько,  М. Пентилюк,   М. Муравицька,  М. Оліяр, Л. Паламар, Н. Шумарова, О. Смолінська та ін.), присвячували цій проблемі дисертаційні дослідження (до прикладу, мовну компетенцію особистості (активний словник у сферах родинного, позародинно-побутового та професійного спілкування) вивчала Н. Шумарова та ін.,  лінгводидактичні   основи  </w:t>
      </w:r>
      <w:r>
        <w:rPr>
          <w:rFonts w:ascii="Times New Roman" w:hAnsi="Times New Roman" w:cs="Times New Roman"/>
          <w:color w:val="000000" w:themeColor="text1"/>
          <w:sz w:val="28"/>
          <w:szCs w:val="28"/>
          <w:lang w:val="uk-UA"/>
        </w:rPr>
        <w:t xml:space="preserve">національно-мовного </w:t>
      </w:r>
      <w:r w:rsidRPr="00244151">
        <w:rPr>
          <w:rFonts w:ascii="Times New Roman" w:hAnsi="Times New Roman" w:cs="Times New Roman"/>
          <w:color w:val="000000" w:themeColor="text1"/>
          <w:sz w:val="28"/>
          <w:szCs w:val="28"/>
          <w:lang w:val="uk-UA"/>
        </w:rPr>
        <w:t xml:space="preserve">виховання особистості молодшого школяра досліджували </w:t>
      </w:r>
      <w:r>
        <w:rPr>
          <w:rFonts w:ascii="Times New Roman" w:hAnsi="Times New Roman" w:cs="Times New Roman"/>
          <w:color w:val="000000" w:themeColor="text1"/>
          <w:sz w:val="28"/>
          <w:szCs w:val="28"/>
          <w:lang w:val="uk-UA"/>
        </w:rPr>
        <w:t xml:space="preserve">Н. Благун, </w:t>
      </w:r>
      <w:r w:rsidRPr="00244151">
        <w:rPr>
          <w:rFonts w:ascii="Times New Roman" w:hAnsi="Times New Roman" w:cs="Times New Roman"/>
          <w:color w:val="000000" w:themeColor="text1"/>
          <w:sz w:val="28"/>
          <w:szCs w:val="28"/>
          <w:lang w:val="uk-UA"/>
        </w:rPr>
        <w:t xml:space="preserve">Т. Котик, М. Оліяр, Т. Симоненкова, О. Смолінська та ін., питання </w:t>
      </w:r>
      <w:r w:rsidRPr="00244151">
        <w:rPr>
          <w:rFonts w:ascii="Times New Roman" w:hAnsi="Times New Roman" w:cs="Times New Roman"/>
          <w:color w:val="000000" w:themeColor="text1"/>
          <w:sz w:val="28"/>
          <w:szCs w:val="28"/>
          <w:shd w:val="clear" w:color="auto" w:fill="FFFFFF"/>
          <w:lang w:val="uk-UA"/>
        </w:rPr>
        <w:t xml:space="preserve">формування комунікативно-стратегічної компетентності майбутніх учителів, </w:t>
      </w:r>
      <w:r w:rsidRPr="00244151">
        <w:rPr>
          <w:rFonts w:ascii="Times New Roman" w:hAnsi="Times New Roman" w:cs="Times New Roman"/>
          <w:color w:val="000000" w:themeColor="text1"/>
          <w:sz w:val="28"/>
          <w:szCs w:val="28"/>
          <w:lang w:val="uk-UA"/>
        </w:rPr>
        <w:t>добору лінгвістичного матеріалу на початковому етапі вивчення української мови у вищих навчальних закладів – І. Гуменюк, М. Оліяр, Л. Паламар та ін.; мовленнєвий розвиток дітей дошкільного віку вивчали А. Богуш, Л. Мацук, Н. Лисенко, Н. Луцан та ін.).</w:t>
      </w:r>
    </w:p>
    <w:p w:rsidR="00C649A2" w:rsidRPr="00FB6713" w:rsidRDefault="00C649A2" w:rsidP="00C649A2">
      <w:pPr>
        <w:spacing w:after="0" w:line="360" w:lineRule="auto"/>
        <w:ind w:right="-113" w:firstLine="709"/>
        <w:jc w:val="both"/>
        <w:rPr>
          <w:rFonts w:ascii="Times New Roman" w:hAnsi="Times New Roman" w:cs="Times New Roman"/>
          <w:color w:val="000000" w:themeColor="text1"/>
          <w:sz w:val="28"/>
          <w:szCs w:val="28"/>
          <w:lang w:val="uk-UA"/>
        </w:rPr>
      </w:pPr>
      <w:r w:rsidRPr="00FB6713">
        <w:rPr>
          <w:rFonts w:ascii="Times New Roman" w:hAnsi="Times New Roman" w:cs="Times New Roman"/>
          <w:color w:val="000000" w:themeColor="text1"/>
          <w:sz w:val="28"/>
          <w:szCs w:val="28"/>
          <w:lang w:val="uk-UA"/>
        </w:rPr>
        <w:lastRenderedPageBreak/>
        <w:t xml:space="preserve">Мета дослідження – теоретичне обґрунтування, розроблення та впровадження науково-методичної концепції розвитку національно-мовної особистості учня початкової школи.  </w:t>
      </w:r>
    </w:p>
    <w:p w:rsidR="00C649A2" w:rsidRPr="00FB6713" w:rsidRDefault="00C649A2" w:rsidP="00C649A2">
      <w:pPr>
        <w:spacing w:after="0" w:line="360" w:lineRule="auto"/>
        <w:ind w:right="-113" w:firstLine="709"/>
        <w:jc w:val="both"/>
        <w:rPr>
          <w:rFonts w:ascii="Times New Roman" w:hAnsi="Times New Roman" w:cs="Times New Roman"/>
          <w:color w:val="000000" w:themeColor="text1"/>
          <w:sz w:val="28"/>
          <w:szCs w:val="28"/>
          <w:lang w:val="uk-UA"/>
        </w:rPr>
      </w:pPr>
      <w:r w:rsidRPr="00FB6713">
        <w:rPr>
          <w:rFonts w:ascii="Times New Roman" w:hAnsi="Times New Roman" w:cs="Times New Roman"/>
          <w:color w:val="000000" w:themeColor="text1"/>
          <w:sz w:val="28"/>
          <w:szCs w:val="28"/>
          <w:lang w:val="uk-UA"/>
        </w:rPr>
        <w:t>Об’єкт дослідження – мовна освіта учнів початкової школи.</w:t>
      </w:r>
    </w:p>
    <w:p w:rsidR="00C649A2" w:rsidRPr="00244151" w:rsidRDefault="00C649A2" w:rsidP="00C649A2">
      <w:pPr>
        <w:spacing w:after="0" w:line="360" w:lineRule="auto"/>
        <w:ind w:right="-113" w:firstLine="709"/>
        <w:jc w:val="both"/>
        <w:rPr>
          <w:rFonts w:ascii="Times New Roman" w:hAnsi="Times New Roman" w:cs="Times New Roman"/>
          <w:color w:val="000000" w:themeColor="text1"/>
          <w:sz w:val="28"/>
          <w:szCs w:val="28"/>
          <w:lang w:val="uk-UA"/>
        </w:rPr>
      </w:pPr>
      <w:r w:rsidRPr="00FB6713">
        <w:rPr>
          <w:rFonts w:ascii="Times New Roman" w:hAnsi="Times New Roman" w:cs="Times New Roman"/>
          <w:color w:val="000000" w:themeColor="text1"/>
          <w:sz w:val="28"/>
          <w:szCs w:val="28"/>
          <w:lang w:val="uk-UA"/>
        </w:rPr>
        <w:t xml:space="preserve">Предмет </w:t>
      </w:r>
      <w:r w:rsidRPr="00244151">
        <w:rPr>
          <w:rFonts w:ascii="Times New Roman" w:hAnsi="Times New Roman" w:cs="Times New Roman"/>
          <w:color w:val="000000" w:themeColor="text1"/>
          <w:sz w:val="28"/>
          <w:szCs w:val="28"/>
          <w:lang w:val="uk-UA"/>
        </w:rPr>
        <w:t>дослідження – процес розвитку національно-мовної особистості учня першого класу.</w:t>
      </w:r>
    </w:p>
    <w:p w:rsidR="00C649A2" w:rsidRPr="00244151" w:rsidRDefault="00C649A2" w:rsidP="00C649A2">
      <w:pPr>
        <w:spacing w:after="0" w:line="360" w:lineRule="auto"/>
        <w:ind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Гіпотетично припускаємо, що комунікативна підготовка учнів початкової школи стане результативною, якщо: розроблено та впроваджено науково-методичну концепцію процесу формування національно-мовної картини світу особистості, що передбачає осмислення наукового пізнання комунікативної підготовки молодших школярів; розкриття її змісту і специфічних особливостей у мовній освіті</w:t>
      </w:r>
      <w:r>
        <w:rPr>
          <w:rFonts w:ascii="Times New Roman" w:hAnsi="Times New Roman" w:cs="Times New Roman"/>
          <w:color w:val="000000" w:themeColor="text1"/>
          <w:sz w:val="28"/>
          <w:szCs w:val="28"/>
          <w:lang w:val="uk-UA"/>
        </w:rPr>
        <w:t>,</w:t>
      </w:r>
      <w:r w:rsidRPr="00244151">
        <w:rPr>
          <w:rFonts w:ascii="Times New Roman" w:hAnsi="Times New Roman" w:cs="Times New Roman"/>
          <w:color w:val="000000" w:themeColor="text1"/>
          <w:sz w:val="28"/>
          <w:szCs w:val="28"/>
          <w:lang w:val="uk-UA"/>
        </w:rPr>
        <w:t xml:space="preserve"> оволодіння методико-технологічними основами комунікативної підготовки молодших школярів; методику розвитку національно-мовної особистості першокласників, пристосовану до ефективного застосування </w:t>
      </w:r>
      <w:r>
        <w:rPr>
          <w:rFonts w:ascii="Times New Roman" w:hAnsi="Times New Roman" w:cs="Times New Roman"/>
          <w:color w:val="000000" w:themeColor="text1"/>
          <w:sz w:val="28"/>
          <w:szCs w:val="28"/>
          <w:lang w:val="uk-UA"/>
        </w:rPr>
        <w:t>за</w:t>
      </w:r>
      <w:r w:rsidRPr="00244151">
        <w:rPr>
          <w:rFonts w:ascii="Times New Roman" w:hAnsi="Times New Roman" w:cs="Times New Roman"/>
          <w:color w:val="000000" w:themeColor="text1"/>
          <w:sz w:val="28"/>
          <w:szCs w:val="28"/>
          <w:lang w:val="uk-UA"/>
        </w:rPr>
        <w:t xml:space="preserve"> умов освітнього процесу предметного курсу «Українська мова», який динамічно розвивається в контексті мовно-літературної освітньої галузі, яка включає цільовий, змістовний, організаційно-виконавчий, технологічний і результативно-оцінний блоки, що ґрунтується на педагогічних закономірностях і методичних принципах у взаємодії соціокультурного, потребнісно-мотиваційного, когнітивно-орієнтаційного, практико-діяльнісного компонентів структурного змісту методики</w:t>
      </w:r>
      <w:r>
        <w:rPr>
          <w:rFonts w:ascii="Times New Roman" w:hAnsi="Times New Roman" w:cs="Times New Roman"/>
          <w:color w:val="000000" w:themeColor="text1"/>
          <w:sz w:val="28"/>
          <w:szCs w:val="28"/>
          <w:lang w:val="uk-UA"/>
        </w:rPr>
        <w:t>; створення екологічно мовного середовища</w:t>
      </w:r>
      <w:r w:rsidRPr="00244151">
        <w:rPr>
          <w:rFonts w:ascii="Times New Roman" w:hAnsi="Times New Roman" w:cs="Times New Roman"/>
          <w:color w:val="000000" w:themeColor="text1"/>
          <w:sz w:val="28"/>
          <w:szCs w:val="28"/>
          <w:lang w:val="uk-UA"/>
        </w:rPr>
        <w:t xml:space="preserve">. </w:t>
      </w:r>
    </w:p>
    <w:p w:rsidR="00C649A2" w:rsidRPr="00244151" w:rsidRDefault="00C649A2" w:rsidP="00C649A2">
      <w:pPr>
        <w:spacing w:after="0" w:line="360" w:lineRule="auto"/>
        <w:ind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 xml:space="preserve">Успішність реалізації методики комунікативної підготовки молодших школярів у вимірі розвитку їх національно-мовних особистостей забезпечується створенням комплексу організаційно-педагогічних умов, який враховує вимоги освітнього стандарту початкової загальної освіти, призначення та зміст комунікативно-творчої діяльності учнів, соціальне замовлення українського суспільства, можливості особистісно орієнтованого, семіотичного та герменевтичного підходів. До них відносимо змістовні (створення діалогічного дидактико-комунікативного середовища; орієнтація </w:t>
      </w:r>
      <w:r w:rsidRPr="00244151">
        <w:rPr>
          <w:rFonts w:ascii="Times New Roman" w:hAnsi="Times New Roman" w:cs="Times New Roman"/>
          <w:color w:val="000000" w:themeColor="text1"/>
          <w:sz w:val="28"/>
          <w:szCs w:val="28"/>
          <w:lang w:val="uk-UA"/>
        </w:rPr>
        <w:lastRenderedPageBreak/>
        <w:t>учнів на мовну толерантність; реалізація в освітньому процесі початкової школи авторської методики «Екологія української мови та етика спілкування») і процесуально-технологічні (організація індивідуально-групових «контрактів» на основі мотивованого вибору форм комунікативної підготовки учнів першого класу; застосування українознавчих текстів та національно-маркованої лексики; застосування системи мовотворчих і риторичних завдань у процесі навчання української мови; створення портфоліо з української мови як засобу контролю і узагальнення особистісно-значущого соціально-комунікативного досвіду школярів).</w:t>
      </w:r>
    </w:p>
    <w:p w:rsidR="00C649A2" w:rsidRPr="00244151" w:rsidRDefault="00C649A2" w:rsidP="00C649A2">
      <w:pPr>
        <w:spacing w:after="0" w:line="360" w:lineRule="auto"/>
        <w:ind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 xml:space="preserve">У дослідженні поставлено такі </w:t>
      </w:r>
      <w:r w:rsidRPr="00FB6713">
        <w:rPr>
          <w:rFonts w:ascii="Times New Roman" w:hAnsi="Times New Roman" w:cs="Times New Roman"/>
          <w:color w:val="000000" w:themeColor="text1"/>
          <w:sz w:val="28"/>
          <w:szCs w:val="28"/>
          <w:lang w:val="uk-UA"/>
        </w:rPr>
        <w:t>завдання:</w:t>
      </w:r>
    </w:p>
    <w:p w:rsidR="00C649A2" w:rsidRPr="00244151" w:rsidRDefault="00C649A2" w:rsidP="00C649A2">
      <w:pPr>
        <w:spacing w:after="0" w:line="360" w:lineRule="auto"/>
        <w:ind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1. Здійснити аналіз теоретико-методологічних основ методики комунікативної підготовки учнів початкової школи в мовній освіті, проаналізувати стан дослідження проблеми в теорії і практиці педагогічної науки та освіти, проаналізувати чинні документи, які регламентують розвиток мовної освіти, та здійснити контент-аналіз підручникового фонду з мовно-літературної освітньої галузі в першому класі.</w:t>
      </w:r>
    </w:p>
    <w:p w:rsidR="00C649A2" w:rsidRPr="00244151" w:rsidRDefault="00C649A2" w:rsidP="00C649A2">
      <w:pPr>
        <w:spacing w:after="0" w:line="360" w:lineRule="auto"/>
        <w:ind w:right="-113" w:firstLine="425"/>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2. З</w:t>
      </w:r>
      <w:r w:rsidRPr="00F820EA">
        <w:rPr>
          <w:rFonts w:ascii="Times New Roman" w:hAnsi="Times New Roman" w:cs="Times New Roman"/>
          <w:color w:val="000000" w:themeColor="text1"/>
          <w:sz w:val="28"/>
          <w:szCs w:val="28"/>
          <w:lang w:val="uk-UA"/>
        </w:rPr>
        <w:t>’</w:t>
      </w:r>
      <w:r w:rsidRPr="00244151">
        <w:rPr>
          <w:rFonts w:ascii="Times New Roman" w:hAnsi="Times New Roman" w:cs="Times New Roman"/>
          <w:color w:val="000000" w:themeColor="text1"/>
          <w:sz w:val="28"/>
          <w:szCs w:val="28"/>
          <w:lang w:val="uk-UA"/>
        </w:rPr>
        <w:t xml:space="preserve">ясувати суть поняття «національно-мовна особистість», схарактеризувати  соціокультурний компонент у структурі комунікативної підготовки учнів початкової школи; </w:t>
      </w:r>
      <w:r>
        <w:rPr>
          <w:rFonts w:ascii="Times New Roman" w:hAnsi="Times New Roman" w:cs="Times New Roman"/>
          <w:color w:val="000000" w:themeColor="text1"/>
          <w:sz w:val="28"/>
          <w:szCs w:val="28"/>
          <w:lang w:val="uk-UA"/>
        </w:rPr>
        <w:t>схарактеризувати концепцію</w:t>
      </w:r>
      <w:r w:rsidRPr="00244151">
        <w:rPr>
          <w:rFonts w:ascii="Times New Roman" w:hAnsi="Times New Roman" w:cs="Times New Roman"/>
          <w:color w:val="000000" w:themeColor="text1"/>
          <w:sz w:val="28"/>
          <w:szCs w:val="28"/>
          <w:lang w:val="uk-UA"/>
        </w:rPr>
        <w:t xml:space="preserve"> розвитку національно-мовної особистості на уроках навчання грамоти в першому класі, що включає наукове обґрунтування, закономірності та принципи, теоретико-методичну основу, структурно-смислові зміст і технологію успішної реалізації в мовній освіті, визначення </w:t>
      </w:r>
      <w:r w:rsidRPr="00244151">
        <w:rPr>
          <w:rFonts w:ascii="Times New Roman" w:hAnsi="Times New Roman" w:cs="Times New Roman"/>
          <w:b/>
          <w:color w:val="000000" w:themeColor="text1"/>
          <w:sz w:val="28"/>
          <w:szCs w:val="28"/>
          <w:lang w:val="uk-UA"/>
        </w:rPr>
        <w:t xml:space="preserve"> </w:t>
      </w:r>
      <w:r w:rsidRPr="00244151">
        <w:rPr>
          <w:rFonts w:ascii="Times New Roman" w:hAnsi="Times New Roman" w:cs="Times New Roman"/>
          <w:color w:val="000000" w:themeColor="text1"/>
          <w:sz w:val="28"/>
          <w:szCs w:val="28"/>
          <w:lang w:val="uk-UA"/>
        </w:rPr>
        <w:t>педагогічних умов розвитку національно-мовної особистості в навчальному процесі початкової школи.</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3. Здійснити контент-аналіз підручникового забезпечення мовно-літературної освітньої галузі в першому класі й розробити авторську методику розвитку національно-мовної особистості школяра.</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 xml:space="preserve">4. Окреслити систему роботи з розвитку національно-мовної особистості учнів на уроках навчання грамоти в першому класі, з’ясувати організаційно-педагогічні умови її функціонування, перевірити її ефективність у повсякденній </w:t>
      </w:r>
      <w:r w:rsidRPr="00244151">
        <w:rPr>
          <w:rFonts w:ascii="Times New Roman" w:hAnsi="Times New Roman" w:cs="Times New Roman"/>
          <w:color w:val="000000" w:themeColor="text1"/>
          <w:sz w:val="28"/>
          <w:szCs w:val="28"/>
          <w:lang w:val="uk-UA"/>
        </w:rPr>
        <w:lastRenderedPageBreak/>
        <w:t xml:space="preserve">практичній діяльності як учителя-початківця Дубовецького ліцею Дубовецької сільської ради Івано-Франківської області, розробити для вчителів методичні рекомендації, що забезпечують становлення національно-мовної картини світу особистості </w:t>
      </w:r>
      <w:r>
        <w:rPr>
          <w:rFonts w:ascii="Times New Roman" w:hAnsi="Times New Roman" w:cs="Times New Roman"/>
          <w:color w:val="000000" w:themeColor="text1"/>
          <w:sz w:val="28"/>
          <w:szCs w:val="28"/>
          <w:lang w:val="uk-UA"/>
        </w:rPr>
        <w:t>школяра</w:t>
      </w:r>
      <w:r w:rsidRPr="00244151">
        <w:rPr>
          <w:rFonts w:ascii="Times New Roman" w:hAnsi="Times New Roman" w:cs="Times New Roman"/>
          <w:color w:val="000000" w:themeColor="text1"/>
          <w:sz w:val="28"/>
          <w:szCs w:val="28"/>
          <w:lang w:val="uk-UA"/>
        </w:rPr>
        <w:t>.</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244151">
        <w:rPr>
          <w:rFonts w:ascii="Times New Roman" w:hAnsi="Times New Roman" w:cs="Times New Roman"/>
          <w:color w:val="000000" w:themeColor="text1"/>
          <w:sz w:val="28"/>
          <w:szCs w:val="28"/>
          <w:lang w:val="uk-UA"/>
        </w:rPr>
        <w:t xml:space="preserve">Сукупність науково-теоретичних і практичних завдань слугувало підставою для визначення комплексу теоретичних і емпіричних </w:t>
      </w:r>
      <w:r w:rsidRPr="00244151">
        <w:rPr>
          <w:rFonts w:ascii="Times New Roman" w:hAnsi="Times New Roman" w:cs="Times New Roman"/>
          <w:b/>
          <w:color w:val="000000" w:themeColor="text1"/>
          <w:sz w:val="28"/>
          <w:szCs w:val="28"/>
          <w:lang w:val="uk-UA"/>
        </w:rPr>
        <w:t>методів</w:t>
      </w:r>
      <w:r w:rsidRPr="00244151">
        <w:rPr>
          <w:rFonts w:ascii="Times New Roman" w:hAnsi="Times New Roman" w:cs="Times New Roman"/>
          <w:color w:val="000000" w:themeColor="text1"/>
          <w:sz w:val="28"/>
          <w:szCs w:val="28"/>
          <w:lang w:val="uk-UA"/>
        </w:rPr>
        <w:t>: 1) теоретичних: аналіз діяльності педагогів у напрямі комунікативної підготовки учнів початкової школи; аналіз чинних нормативних документів освітньої галузі України; аналіз праць українських та зарубіжних учених, які вивчають проблеми розвитку мовної особистості учня початкової школи загалом та національно-мовної особистості зокрема; аналіз понять і термінів лінгводидактичної і науково-методичної літератури з проблеми комунікативної підготовки в початковій мовній освіті; контент-аналіз підручникового фонду з інтегрованого курсу (українська мова, буквар) для 1 класу; структурно-функційне  моделювання процесу комунікативної підготовки молодших школярів у межах вивчення предметного початкового курсу української мови; 2) емпіричні: комплексна суб</w:t>
      </w:r>
      <w:r w:rsidRPr="003827E5">
        <w:rPr>
          <w:rFonts w:ascii="Times New Roman" w:hAnsi="Times New Roman" w:cs="Times New Roman"/>
          <w:color w:val="000000" w:themeColor="text1"/>
          <w:sz w:val="28"/>
          <w:szCs w:val="28"/>
          <w:lang w:val="uk-UA"/>
        </w:rPr>
        <w:t>’</w:t>
      </w:r>
      <w:r w:rsidRPr="00244151">
        <w:rPr>
          <w:rFonts w:ascii="Times New Roman" w:hAnsi="Times New Roman" w:cs="Times New Roman"/>
          <w:color w:val="000000" w:themeColor="text1"/>
          <w:sz w:val="28"/>
          <w:szCs w:val="28"/>
          <w:lang w:val="uk-UA"/>
        </w:rPr>
        <w:t>єктно-орієнтована педагогічна діагностика рівнів становлення національно-мовної особистості молодшого школяра на різних етапах дослідницько-пошукової роботи, яка включає в себе такі методи дослідження: анкетування й опитування суб</w:t>
      </w:r>
      <w:r w:rsidRPr="003827E5">
        <w:rPr>
          <w:rFonts w:ascii="Times New Roman" w:hAnsi="Times New Roman" w:cs="Times New Roman"/>
          <w:color w:val="000000" w:themeColor="text1"/>
          <w:sz w:val="28"/>
          <w:szCs w:val="28"/>
          <w:lang w:val="uk-UA"/>
        </w:rPr>
        <w:t>’</w:t>
      </w:r>
      <w:r w:rsidRPr="00244151">
        <w:rPr>
          <w:rFonts w:ascii="Times New Roman" w:hAnsi="Times New Roman" w:cs="Times New Roman"/>
          <w:color w:val="000000" w:themeColor="text1"/>
          <w:sz w:val="28"/>
          <w:szCs w:val="28"/>
          <w:lang w:val="uk-UA"/>
        </w:rPr>
        <w:t xml:space="preserve">єктів комунікативної підготовки; тестування й оцінку розвитку комунікативних універсальних навчальних дій учнів; семіотичне тлумачення одиниць української мови; емпіричні – відвідування уроків, бесіди з учнями та з учителями, інтерв’ювання, анкетування, аналіз мовленнєвої практики учнів 1-4 класів; розробка  системи  завдань  і методики їх застосування на уроках рідної мови, опис  процесу дослідження та узагальнення результатів експерименту; герменевтичний та комунікативно-орієнтований аналіз українознавчих текстів та етнолексики; індивідуальне спостереження й аналіз відповідей на уроках; спостереження за процесом і результатом комунікативної взаємодії суб’єктів мовної освіти; аналіз результатів виконання комунікативно-творчих робіт; аналіз індивідуально-діагностичних карт учнів першого класу; аналіз комунікативних </w:t>
      </w:r>
      <w:r w:rsidRPr="00244151">
        <w:rPr>
          <w:rFonts w:ascii="Times New Roman" w:hAnsi="Times New Roman" w:cs="Times New Roman"/>
          <w:color w:val="000000" w:themeColor="text1"/>
          <w:sz w:val="28"/>
          <w:szCs w:val="28"/>
          <w:lang w:val="uk-UA"/>
        </w:rPr>
        <w:lastRenderedPageBreak/>
        <w:t>ситуацій; самооцінка й експертна оцінка; педагогічний експеримент з перевірки ефективності авторської методики розвитку національно-мовної особистості учня початкової школи на уроках навчання грамоти в першому класі;  методи математичної статистики результатів дослідження.</w:t>
      </w:r>
    </w:p>
    <w:p w:rsidR="00C649A2" w:rsidRPr="00244151" w:rsidRDefault="00C649A2" w:rsidP="00C649A2">
      <w:pPr>
        <w:spacing w:after="0" w:line="360" w:lineRule="auto"/>
        <w:ind w:left="-284" w:right="-113" w:firstLine="709"/>
        <w:jc w:val="both"/>
        <w:rPr>
          <w:rFonts w:ascii="Times New Roman" w:hAnsi="Times New Roman" w:cs="Times New Roman"/>
          <w:b/>
          <w:color w:val="000000" w:themeColor="text1"/>
          <w:sz w:val="28"/>
          <w:szCs w:val="28"/>
          <w:lang w:val="uk-UA"/>
        </w:rPr>
      </w:pPr>
      <w:r w:rsidRPr="00FB6713">
        <w:rPr>
          <w:rFonts w:ascii="Times New Roman" w:hAnsi="Times New Roman" w:cs="Times New Roman"/>
          <w:color w:val="000000" w:themeColor="text1"/>
          <w:sz w:val="28"/>
          <w:szCs w:val="28"/>
          <w:lang w:val="uk-UA"/>
        </w:rPr>
        <w:t>Наукова новизна</w:t>
      </w:r>
      <w:r w:rsidRPr="00244151">
        <w:rPr>
          <w:rFonts w:ascii="Times New Roman" w:hAnsi="Times New Roman" w:cs="Times New Roman"/>
          <w:color w:val="000000" w:themeColor="text1"/>
          <w:sz w:val="28"/>
          <w:szCs w:val="28"/>
          <w:lang w:val="uk-UA"/>
        </w:rPr>
        <w:t xml:space="preserve"> одержаних результатів полягає насамперед у:  постановці проблеми, оскільки, як показав аналіз джерельної бази, проблема розвитку національно-мовної особистості учнів першого класу досі не була предметом наукових пошуків українських учених, а також у розв</w:t>
      </w:r>
      <w:r w:rsidRPr="003827E5">
        <w:rPr>
          <w:rFonts w:ascii="Times New Roman" w:hAnsi="Times New Roman" w:cs="Times New Roman"/>
          <w:color w:val="000000" w:themeColor="text1"/>
          <w:sz w:val="28"/>
          <w:szCs w:val="28"/>
          <w:lang w:val="uk-UA"/>
        </w:rPr>
        <w:t>’</w:t>
      </w:r>
      <w:r w:rsidRPr="00244151">
        <w:rPr>
          <w:rFonts w:ascii="Times New Roman" w:hAnsi="Times New Roman" w:cs="Times New Roman"/>
          <w:color w:val="000000" w:themeColor="text1"/>
          <w:sz w:val="28"/>
          <w:szCs w:val="28"/>
          <w:lang w:val="uk-UA"/>
        </w:rPr>
        <w:t xml:space="preserve">язанні важливих питань методики навчання української мови, яке здійснюють на українознавчій основі; уточненні поняття «національно-мовна особистість», під якою розуміємо учня початкової школи, який не тільки має належні знання з української мови в поєднанні з її національними особливостями, а й володіє високим рівнем комунікативних та риторичних умінь, мовною стійкістю, любить і поважає мову українського народу, вважає її частиною свого світогляду та світосприйняття, є екологом української мови; розкритті науково-методичної концепції розвитку національно-мовної особистості учня початкової школи на уроках навчання грамоти в першому класі;  виявленні теоретико-методологічних  засад створення методики розвитку національно-мовної картини світу в учнів першого класу в мовній освіті, що уможливило здійснити теоретичний синтез особистісно орієнтованого, семіотичного та герменевтичного підходів, які слугували ефективності цього процесу; здійсненні контент-аналізу чинного навчально-методичного забезпечення навчання грамоти в першому класі (підручник І. Большакової та М. Пристінської «Українська мова. Буквар» (у 2 частинах) (2018)), порівняння його з аналогічним підручником М. Вашуленка та О. Вашуленко (2012); визначенні </w:t>
      </w:r>
      <w:r w:rsidRPr="00244151">
        <w:rPr>
          <w:rFonts w:ascii="Times New Roman" w:hAnsi="Times New Roman" w:cs="Times New Roman"/>
          <w:b/>
          <w:color w:val="000000" w:themeColor="text1"/>
          <w:sz w:val="28"/>
          <w:szCs w:val="28"/>
          <w:lang w:val="uk-UA"/>
        </w:rPr>
        <w:t xml:space="preserve"> </w:t>
      </w:r>
      <w:r w:rsidRPr="00244151">
        <w:rPr>
          <w:rFonts w:ascii="Times New Roman" w:hAnsi="Times New Roman" w:cs="Times New Roman"/>
          <w:color w:val="000000" w:themeColor="text1"/>
          <w:sz w:val="28"/>
          <w:szCs w:val="28"/>
          <w:lang w:val="uk-UA"/>
        </w:rPr>
        <w:t>педагогічних умов розвитку національно-мовної особистості в навчальному процесі початкової школи; характеристиці соціокультурного компонента в структурі комунікативної підготовки учнів початкової школи; обґрунтуванні</w:t>
      </w:r>
      <w:r>
        <w:rPr>
          <w:rFonts w:ascii="Times New Roman" w:hAnsi="Times New Roman" w:cs="Times New Roman"/>
          <w:color w:val="000000" w:themeColor="text1"/>
          <w:sz w:val="28"/>
          <w:szCs w:val="28"/>
          <w:lang w:val="uk-UA"/>
        </w:rPr>
        <w:t xml:space="preserve"> умов </w:t>
      </w:r>
      <w:r w:rsidRPr="00244151">
        <w:rPr>
          <w:rFonts w:ascii="Times New Roman" w:hAnsi="Times New Roman" w:cs="Times New Roman"/>
          <w:color w:val="000000" w:themeColor="text1"/>
          <w:sz w:val="28"/>
          <w:szCs w:val="28"/>
          <w:lang w:val="uk-UA"/>
        </w:rPr>
        <w:t>реалізаці</w:t>
      </w:r>
      <w:r>
        <w:rPr>
          <w:rFonts w:ascii="Times New Roman" w:hAnsi="Times New Roman" w:cs="Times New Roman"/>
          <w:color w:val="000000" w:themeColor="text1"/>
          <w:sz w:val="28"/>
          <w:szCs w:val="28"/>
          <w:lang w:val="uk-UA"/>
        </w:rPr>
        <w:t>ї</w:t>
      </w:r>
      <w:r w:rsidRPr="00244151">
        <w:rPr>
          <w:rFonts w:ascii="Times New Roman" w:hAnsi="Times New Roman" w:cs="Times New Roman"/>
          <w:color w:val="000000" w:themeColor="text1"/>
          <w:sz w:val="28"/>
          <w:szCs w:val="28"/>
          <w:lang w:val="uk-UA"/>
        </w:rPr>
        <w:t xml:space="preserve"> розробленої авторської методики розвитку національно-мовної особистості учня початкової школи</w:t>
      </w:r>
      <w:r>
        <w:rPr>
          <w:rFonts w:ascii="Times New Roman" w:hAnsi="Times New Roman" w:cs="Times New Roman"/>
          <w:color w:val="000000" w:themeColor="text1"/>
          <w:sz w:val="28"/>
          <w:szCs w:val="28"/>
          <w:lang w:val="uk-UA"/>
        </w:rPr>
        <w:t xml:space="preserve"> (</w:t>
      </w:r>
      <w:r w:rsidRPr="00244151">
        <w:rPr>
          <w:rFonts w:ascii="Times New Roman" w:hAnsi="Times New Roman" w:cs="Times New Roman"/>
          <w:color w:val="000000" w:themeColor="text1"/>
          <w:sz w:val="28"/>
          <w:szCs w:val="28"/>
          <w:lang w:val="uk-UA"/>
        </w:rPr>
        <w:t xml:space="preserve">базується на встановлених у процесі дослідження педагогічних закономірностях: у класі/школі </w:t>
      </w:r>
      <w:r w:rsidRPr="00244151">
        <w:rPr>
          <w:rFonts w:ascii="Times New Roman" w:hAnsi="Times New Roman" w:cs="Times New Roman"/>
          <w:color w:val="000000" w:themeColor="text1"/>
          <w:sz w:val="28"/>
          <w:szCs w:val="28"/>
          <w:lang w:val="uk-UA"/>
        </w:rPr>
        <w:lastRenderedPageBreak/>
        <w:t>повинно бути створено насичене національно-мовне середовище, у процесі вивчення грамоти треба орієнтуватися на українознавчі тексти, національно-марковану лексику, аналізувати її, глибоко вивчати та пояснювати учням</w:t>
      </w:r>
      <w:r>
        <w:rPr>
          <w:rFonts w:ascii="Times New Roman" w:hAnsi="Times New Roman" w:cs="Times New Roman"/>
          <w:color w:val="000000" w:themeColor="text1"/>
          <w:sz w:val="28"/>
          <w:szCs w:val="28"/>
          <w:lang w:val="uk-UA"/>
        </w:rPr>
        <w:t>) з-поміж яких:</w:t>
      </w:r>
      <w:r w:rsidRPr="00244151">
        <w:rPr>
          <w:rFonts w:ascii="Times New Roman" w:hAnsi="Times New Roman" w:cs="Times New Roman"/>
          <w:color w:val="000000" w:themeColor="text1"/>
          <w:sz w:val="28"/>
          <w:szCs w:val="28"/>
          <w:lang w:val="uk-UA"/>
        </w:rPr>
        <w:t xml:space="preserve"> комунікативна підготовка, що ґрунтується на розвитку національно-мовної картини світу учня початкової школи, має характер соціально зумовленої діяльності школяра, яка передбачає активізацію розумових і морально-вольових зусиль через особистісно орієнтоване  спілкування</w:t>
      </w:r>
      <w:r>
        <w:rPr>
          <w:rFonts w:ascii="Times New Roman" w:hAnsi="Times New Roman" w:cs="Times New Roman"/>
          <w:color w:val="000000" w:themeColor="text1"/>
          <w:sz w:val="28"/>
          <w:szCs w:val="28"/>
          <w:lang w:val="uk-UA"/>
        </w:rPr>
        <w:t>,</w:t>
      </w:r>
      <w:r w:rsidRPr="00244151">
        <w:rPr>
          <w:rFonts w:ascii="Times New Roman" w:hAnsi="Times New Roman" w:cs="Times New Roman"/>
          <w:color w:val="000000" w:themeColor="text1"/>
          <w:sz w:val="28"/>
          <w:szCs w:val="28"/>
          <w:lang w:val="uk-UA"/>
        </w:rPr>
        <w:t xml:space="preserve"> ґрунтується на активності учня в процесі навчання, спілкування</w:t>
      </w:r>
      <w:r>
        <w:rPr>
          <w:rFonts w:ascii="Times New Roman" w:hAnsi="Times New Roman" w:cs="Times New Roman"/>
          <w:color w:val="000000" w:themeColor="text1"/>
          <w:sz w:val="28"/>
          <w:szCs w:val="28"/>
          <w:lang w:val="uk-UA"/>
        </w:rPr>
        <w:t>,</w:t>
      </w:r>
      <w:r w:rsidRPr="00244151">
        <w:rPr>
          <w:rFonts w:ascii="Times New Roman" w:hAnsi="Times New Roman" w:cs="Times New Roman"/>
          <w:color w:val="000000" w:themeColor="text1"/>
          <w:sz w:val="28"/>
          <w:szCs w:val="28"/>
          <w:lang w:val="uk-UA"/>
        </w:rPr>
        <w:t xml:space="preserve"> орієнтована на використання системи мови з метою досягнення молодшими школярами результатів спілкування в навчально-пізнавальній та комунікативно-творчій діяльності та передбачає національно-культурну освіту учня, чому сприяє розвиток комунікативних універсальних навчальних дій, а також їх перенесення в різні соціально значущі ситуації, формує національно-мовну риторичну особистість учня та розвиває його як еколога української мови. </w:t>
      </w:r>
    </w:p>
    <w:p w:rsidR="00C649A2" w:rsidRPr="00244151" w:rsidRDefault="00C649A2" w:rsidP="00C649A2">
      <w:pPr>
        <w:spacing w:after="0" w:line="360" w:lineRule="auto"/>
        <w:ind w:left="-284" w:right="-113" w:firstLine="709"/>
        <w:jc w:val="both"/>
        <w:rPr>
          <w:rFonts w:ascii="Times New Roman" w:hAnsi="Times New Roman" w:cs="Times New Roman"/>
          <w:color w:val="000000" w:themeColor="text1"/>
          <w:sz w:val="28"/>
          <w:szCs w:val="28"/>
          <w:lang w:val="uk-UA"/>
        </w:rPr>
      </w:pPr>
      <w:r w:rsidRPr="00FB6713">
        <w:rPr>
          <w:rFonts w:ascii="Times New Roman" w:hAnsi="Times New Roman" w:cs="Times New Roman"/>
          <w:color w:val="000000" w:themeColor="text1"/>
          <w:sz w:val="28"/>
          <w:szCs w:val="28"/>
          <w:lang w:val="uk-UA"/>
        </w:rPr>
        <w:t>Практичне значення дослідження:</w:t>
      </w:r>
      <w:r w:rsidRPr="00244151">
        <w:rPr>
          <w:rFonts w:ascii="Times New Roman" w:hAnsi="Times New Roman" w:cs="Times New Roman"/>
          <w:b/>
          <w:color w:val="000000" w:themeColor="text1"/>
          <w:sz w:val="28"/>
          <w:szCs w:val="28"/>
          <w:lang w:val="uk-UA"/>
        </w:rPr>
        <w:t xml:space="preserve"> </w:t>
      </w:r>
      <w:r w:rsidRPr="00244151">
        <w:rPr>
          <w:rFonts w:ascii="Times New Roman" w:hAnsi="Times New Roman" w:cs="Times New Roman"/>
          <w:color w:val="000000" w:themeColor="text1"/>
          <w:sz w:val="28"/>
          <w:szCs w:val="28"/>
          <w:lang w:val="uk-UA"/>
        </w:rPr>
        <w:t xml:space="preserve">розроблена авторська методика розвитку національно-мовної особистості учня початкової школи на уроках навчання грамоти в першому класі може слугувати методичним забезпеченням навчального процесу в сучасній початковій школі; здійснений аналіз підручникового фонду інтегрованого курсу «Українська мова та читання» (1 клас) та виокремлені рекомендації щодо збагачення чинної програми з української мови та читання творами українознавчого змісту, національно-маркованою лексикою, що забезпечують соціокультурний складник мовної початкової освіти, оновить зміст освітніх  навчальних програм у початковій школі; описане критерійно-діагностичне забезпечення (діагностична методика, критерії, показники, рівні розвитку національно-мовної особистості; традиційні та інноваційні методи, прийоми вивчення української мови в першому класі, розроблені завдання тощо) слугуватимуть у практичній роботі сучасного вчителя-початківця добрим орієнтиром для розвитку національно-мовної картини світу юної особистості; матеріали дослідження стануть корисними в системі початкової освіти, у позакласній діяльності, в удосконаленні шкільних програм та підручників, </w:t>
      </w:r>
      <w:r w:rsidRPr="00244151">
        <w:rPr>
          <w:rFonts w:ascii="Times New Roman" w:hAnsi="Times New Roman" w:cs="Times New Roman"/>
          <w:color w:val="000000" w:themeColor="text1"/>
          <w:sz w:val="28"/>
          <w:szCs w:val="28"/>
          <w:lang w:val="uk-UA"/>
        </w:rPr>
        <w:lastRenderedPageBreak/>
        <w:t xml:space="preserve">написанні посібників  з української мови для початкової школи, а також у процесі створенні лекційних курсів з методики викладання української мови та </w:t>
      </w:r>
      <w:r>
        <w:rPr>
          <w:rFonts w:ascii="Times New Roman" w:hAnsi="Times New Roman" w:cs="Times New Roman"/>
          <w:color w:val="000000" w:themeColor="text1"/>
          <w:sz w:val="28"/>
          <w:szCs w:val="28"/>
          <w:lang w:val="uk-UA"/>
        </w:rPr>
        <w:t xml:space="preserve">на </w:t>
      </w:r>
      <w:r w:rsidRPr="00244151">
        <w:rPr>
          <w:rFonts w:ascii="Times New Roman" w:hAnsi="Times New Roman" w:cs="Times New Roman"/>
          <w:color w:val="000000" w:themeColor="text1"/>
          <w:sz w:val="28"/>
          <w:szCs w:val="28"/>
          <w:lang w:val="uk-UA"/>
        </w:rPr>
        <w:t>практичних заняттях зі студентами ЗВО, у системі перепідготовки вчителів, для батьків, усіх, хто цікавиться питаннями розвитку національно-мовної особистості школяра, виховання його як громадянина та патріота.</w:t>
      </w:r>
    </w:p>
    <w:p w:rsidR="00C649A2" w:rsidRPr="00244151" w:rsidRDefault="00C649A2" w:rsidP="00C649A2">
      <w:pPr>
        <w:ind w:right="-113"/>
        <w:rPr>
          <w:rFonts w:ascii="Times New Roman" w:hAnsi="Times New Roman" w:cs="Times New Roman"/>
          <w:color w:val="000000" w:themeColor="text1"/>
          <w:sz w:val="28"/>
          <w:szCs w:val="28"/>
          <w:lang w:val="uk-UA"/>
        </w:rPr>
      </w:pPr>
    </w:p>
    <w:p w:rsidR="00C649A2" w:rsidRPr="00244151" w:rsidRDefault="00C649A2" w:rsidP="00C649A2">
      <w:pPr>
        <w:ind w:right="-113"/>
        <w:rPr>
          <w:rFonts w:ascii="Times New Roman" w:hAnsi="Times New Roman" w:cs="Times New Roman"/>
          <w:color w:val="000000" w:themeColor="text1"/>
          <w:sz w:val="28"/>
          <w:szCs w:val="28"/>
          <w:lang w:val="uk-UA"/>
        </w:rPr>
      </w:pPr>
    </w:p>
    <w:p w:rsidR="00C649A2" w:rsidRPr="00244151" w:rsidRDefault="00C649A2" w:rsidP="00C649A2">
      <w:pPr>
        <w:ind w:right="-113"/>
        <w:rPr>
          <w:rFonts w:ascii="Times New Roman" w:hAnsi="Times New Roman" w:cs="Times New Roman"/>
          <w:color w:val="000000" w:themeColor="text1"/>
          <w:sz w:val="28"/>
          <w:szCs w:val="28"/>
          <w:lang w:val="uk-UA"/>
        </w:rPr>
      </w:pPr>
    </w:p>
    <w:p w:rsidR="00C649A2" w:rsidRPr="00244151" w:rsidRDefault="00C649A2" w:rsidP="00C649A2">
      <w:pPr>
        <w:ind w:right="-113"/>
        <w:rPr>
          <w:rFonts w:ascii="Times New Roman" w:hAnsi="Times New Roman" w:cs="Times New Roman"/>
          <w:color w:val="000000" w:themeColor="text1"/>
          <w:sz w:val="28"/>
          <w:szCs w:val="28"/>
          <w:lang w:val="uk-UA"/>
        </w:rPr>
      </w:pPr>
    </w:p>
    <w:p w:rsidR="00C649A2" w:rsidRPr="00244151" w:rsidRDefault="00C649A2" w:rsidP="00C649A2">
      <w:pPr>
        <w:ind w:right="-113"/>
        <w:rPr>
          <w:rFonts w:ascii="Times New Roman" w:hAnsi="Times New Roman" w:cs="Times New Roman"/>
          <w:color w:val="000000" w:themeColor="text1"/>
          <w:sz w:val="28"/>
          <w:szCs w:val="28"/>
          <w:lang w:val="uk-UA"/>
        </w:rPr>
      </w:pPr>
    </w:p>
    <w:p w:rsidR="00C649A2" w:rsidRPr="00244151" w:rsidRDefault="00C649A2" w:rsidP="00C649A2">
      <w:pPr>
        <w:ind w:right="-113"/>
        <w:rPr>
          <w:rFonts w:ascii="Times New Roman" w:hAnsi="Times New Roman" w:cs="Times New Roman"/>
          <w:color w:val="000000" w:themeColor="text1"/>
          <w:sz w:val="28"/>
          <w:szCs w:val="28"/>
          <w:lang w:val="uk-UA"/>
        </w:rPr>
      </w:pPr>
    </w:p>
    <w:p w:rsidR="00C649A2" w:rsidRPr="00244151" w:rsidRDefault="00C649A2" w:rsidP="00C649A2">
      <w:pPr>
        <w:ind w:right="-113"/>
        <w:rPr>
          <w:rFonts w:ascii="Times New Roman" w:hAnsi="Times New Roman" w:cs="Times New Roman"/>
          <w:color w:val="000000" w:themeColor="text1"/>
          <w:sz w:val="28"/>
          <w:szCs w:val="28"/>
          <w:lang w:val="uk-UA"/>
        </w:rPr>
      </w:pPr>
    </w:p>
    <w:p w:rsidR="00C649A2" w:rsidRPr="00244151" w:rsidRDefault="00C649A2" w:rsidP="00C649A2">
      <w:pPr>
        <w:ind w:right="-113"/>
        <w:rPr>
          <w:rFonts w:ascii="Times New Roman" w:hAnsi="Times New Roman" w:cs="Times New Roman"/>
          <w:color w:val="000000" w:themeColor="text1"/>
          <w:sz w:val="28"/>
          <w:szCs w:val="28"/>
          <w:lang w:val="uk-UA"/>
        </w:rPr>
      </w:pPr>
    </w:p>
    <w:p w:rsidR="00C649A2" w:rsidRDefault="00C649A2" w:rsidP="00C649A2">
      <w:pPr>
        <w:ind w:right="-113"/>
        <w:rPr>
          <w:rFonts w:ascii="Times New Roman" w:hAnsi="Times New Roman" w:cs="Times New Roman"/>
          <w:color w:val="000000" w:themeColor="text1"/>
          <w:sz w:val="28"/>
          <w:szCs w:val="28"/>
          <w:lang w:val="uk-UA"/>
        </w:rPr>
      </w:pPr>
    </w:p>
    <w:p w:rsidR="00C649A2" w:rsidRDefault="00C649A2" w:rsidP="00C649A2">
      <w:pPr>
        <w:ind w:right="-113"/>
        <w:rPr>
          <w:rFonts w:ascii="Times New Roman" w:hAnsi="Times New Roman" w:cs="Times New Roman"/>
          <w:color w:val="000000" w:themeColor="text1"/>
          <w:sz w:val="28"/>
          <w:szCs w:val="28"/>
          <w:lang w:val="uk-UA"/>
        </w:rPr>
      </w:pPr>
    </w:p>
    <w:p w:rsidR="00C649A2" w:rsidRDefault="00C649A2" w:rsidP="00C649A2">
      <w:pPr>
        <w:ind w:right="-113"/>
        <w:rPr>
          <w:rFonts w:ascii="Times New Roman" w:hAnsi="Times New Roman" w:cs="Times New Roman"/>
          <w:color w:val="000000" w:themeColor="text1"/>
          <w:sz w:val="28"/>
          <w:szCs w:val="28"/>
          <w:lang w:val="uk-UA"/>
        </w:rPr>
      </w:pPr>
    </w:p>
    <w:p w:rsidR="00C649A2" w:rsidRDefault="00C649A2" w:rsidP="00C649A2">
      <w:pPr>
        <w:ind w:right="-113"/>
        <w:rPr>
          <w:rFonts w:ascii="Times New Roman" w:hAnsi="Times New Roman" w:cs="Times New Roman"/>
          <w:color w:val="000000" w:themeColor="text1"/>
          <w:sz w:val="28"/>
          <w:szCs w:val="28"/>
          <w:lang w:val="uk-UA"/>
        </w:rPr>
      </w:pPr>
    </w:p>
    <w:p w:rsidR="00C649A2" w:rsidRDefault="00C649A2" w:rsidP="00C649A2">
      <w:pPr>
        <w:ind w:right="-113"/>
        <w:rPr>
          <w:rFonts w:ascii="Times New Roman" w:hAnsi="Times New Roman" w:cs="Times New Roman"/>
          <w:color w:val="000000" w:themeColor="text1"/>
          <w:sz w:val="28"/>
          <w:szCs w:val="28"/>
          <w:lang w:val="uk-UA"/>
        </w:rPr>
      </w:pPr>
    </w:p>
    <w:p w:rsidR="00C649A2" w:rsidRPr="00244151" w:rsidRDefault="00C649A2" w:rsidP="00C649A2">
      <w:pPr>
        <w:ind w:right="-113"/>
        <w:rPr>
          <w:rFonts w:ascii="Times New Roman" w:hAnsi="Times New Roman" w:cs="Times New Roman"/>
          <w:color w:val="000000" w:themeColor="text1"/>
          <w:sz w:val="28"/>
          <w:szCs w:val="28"/>
          <w:lang w:val="uk-UA"/>
        </w:rPr>
      </w:pPr>
    </w:p>
    <w:p w:rsidR="00C649A2" w:rsidRPr="00244151" w:rsidRDefault="00C649A2" w:rsidP="00C649A2">
      <w:pPr>
        <w:ind w:right="-113"/>
        <w:rPr>
          <w:rFonts w:ascii="Times New Roman" w:hAnsi="Times New Roman" w:cs="Times New Roman"/>
          <w:color w:val="000000" w:themeColor="text1"/>
          <w:sz w:val="28"/>
          <w:szCs w:val="28"/>
          <w:lang w:val="uk-UA"/>
        </w:rPr>
      </w:pPr>
    </w:p>
    <w:p w:rsidR="00C649A2" w:rsidRDefault="00C649A2" w:rsidP="00C649A2">
      <w:pPr>
        <w:ind w:right="-113"/>
        <w:rPr>
          <w:rFonts w:ascii="Times New Roman" w:hAnsi="Times New Roman" w:cs="Times New Roman"/>
          <w:color w:val="000000" w:themeColor="text1"/>
          <w:sz w:val="28"/>
          <w:szCs w:val="28"/>
          <w:lang w:val="uk-UA"/>
        </w:rPr>
      </w:pPr>
    </w:p>
    <w:p w:rsidR="00C649A2" w:rsidRDefault="00C649A2" w:rsidP="00C649A2">
      <w:pPr>
        <w:ind w:right="-113"/>
        <w:rPr>
          <w:rFonts w:ascii="Times New Roman" w:hAnsi="Times New Roman" w:cs="Times New Roman"/>
          <w:color w:val="000000" w:themeColor="text1"/>
          <w:sz w:val="28"/>
          <w:szCs w:val="28"/>
          <w:lang w:val="uk-UA"/>
        </w:rPr>
      </w:pPr>
    </w:p>
    <w:p w:rsidR="00C649A2" w:rsidRDefault="00C649A2" w:rsidP="00C649A2">
      <w:pPr>
        <w:ind w:right="-113"/>
        <w:rPr>
          <w:rFonts w:ascii="Times New Roman" w:hAnsi="Times New Roman" w:cs="Times New Roman"/>
          <w:color w:val="000000" w:themeColor="text1"/>
          <w:sz w:val="28"/>
          <w:szCs w:val="28"/>
          <w:lang w:val="uk-UA"/>
        </w:rPr>
      </w:pPr>
    </w:p>
    <w:p w:rsidR="00C649A2" w:rsidRDefault="00C649A2" w:rsidP="00C649A2">
      <w:pPr>
        <w:ind w:right="-113"/>
        <w:rPr>
          <w:rFonts w:ascii="Times New Roman" w:hAnsi="Times New Roman" w:cs="Times New Roman"/>
          <w:color w:val="000000" w:themeColor="text1"/>
          <w:sz w:val="28"/>
          <w:szCs w:val="28"/>
          <w:lang w:val="uk-UA"/>
        </w:rPr>
      </w:pPr>
    </w:p>
    <w:p w:rsidR="00C649A2" w:rsidRDefault="00C649A2" w:rsidP="00C649A2">
      <w:pPr>
        <w:ind w:right="-113"/>
        <w:rPr>
          <w:rFonts w:ascii="Times New Roman" w:hAnsi="Times New Roman" w:cs="Times New Roman"/>
          <w:color w:val="000000" w:themeColor="text1"/>
          <w:sz w:val="28"/>
          <w:szCs w:val="28"/>
          <w:lang w:val="uk-UA"/>
        </w:rPr>
      </w:pPr>
    </w:p>
    <w:p w:rsidR="00C649A2" w:rsidRPr="00244151" w:rsidRDefault="00C649A2" w:rsidP="00C649A2">
      <w:pPr>
        <w:ind w:right="-113"/>
        <w:rPr>
          <w:rFonts w:ascii="Times New Roman" w:hAnsi="Times New Roman" w:cs="Times New Roman"/>
          <w:color w:val="000000" w:themeColor="text1"/>
          <w:sz w:val="28"/>
          <w:szCs w:val="28"/>
          <w:lang w:val="uk-UA"/>
        </w:rPr>
      </w:pPr>
    </w:p>
    <w:p w:rsidR="00C649A2" w:rsidRPr="00244151" w:rsidRDefault="00C649A2" w:rsidP="00C649A2">
      <w:pPr>
        <w:spacing w:after="0" w:line="360" w:lineRule="auto"/>
        <w:ind w:left="-284" w:right="-113"/>
        <w:jc w:val="center"/>
        <w:rPr>
          <w:rFonts w:ascii="Times New Roman" w:hAnsi="Times New Roman" w:cs="Times New Roman"/>
          <w:b/>
          <w:sz w:val="28"/>
          <w:szCs w:val="28"/>
          <w:lang w:val="uk-UA"/>
        </w:rPr>
      </w:pPr>
      <w:r w:rsidRPr="00244151">
        <w:rPr>
          <w:rFonts w:ascii="Times New Roman" w:hAnsi="Times New Roman" w:cs="Times New Roman"/>
          <w:b/>
          <w:sz w:val="28"/>
          <w:szCs w:val="28"/>
          <w:lang w:val="uk-UA"/>
        </w:rPr>
        <w:lastRenderedPageBreak/>
        <w:t>РОЗДІЛ 1</w:t>
      </w:r>
    </w:p>
    <w:p w:rsidR="00C649A2" w:rsidRDefault="00C649A2" w:rsidP="00C649A2">
      <w:pPr>
        <w:spacing w:after="0" w:line="360" w:lineRule="auto"/>
        <w:ind w:left="-284" w:right="-113"/>
        <w:jc w:val="center"/>
        <w:rPr>
          <w:rFonts w:ascii="Times New Roman" w:hAnsi="Times New Roman" w:cs="Times New Roman"/>
          <w:b/>
          <w:sz w:val="28"/>
          <w:szCs w:val="28"/>
          <w:lang w:val="uk-UA"/>
        </w:rPr>
      </w:pPr>
      <w:r w:rsidRPr="00244151">
        <w:rPr>
          <w:rFonts w:ascii="Times New Roman" w:hAnsi="Times New Roman" w:cs="Times New Roman"/>
          <w:b/>
          <w:sz w:val="28"/>
          <w:szCs w:val="28"/>
          <w:lang w:val="uk-UA"/>
        </w:rPr>
        <w:t>НАУКОВО-ТЕОРЕТИЧНІ  ЗАСАДИ РОЗВИТКУ НАЦІОНАЛЬНО-МОВНОЇ ОСОБИСТОСТІ</w:t>
      </w:r>
    </w:p>
    <w:p w:rsidR="00C649A2" w:rsidRDefault="00C649A2" w:rsidP="00C649A2">
      <w:pPr>
        <w:spacing w:after="0" w:line="360" w:lineRule="auto"/>
        <w:ind w:left="-284" w:right="-113"/>
        <w:jc w:val="center"/>
        <w:rPr>
          <w:rFonts w:ascii="Times New Roman" w:hAnsi="Times New Roman" w:cs="Times New Roman"/>
          <w:b/>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left="-284" w:firstLine="709"/>
        <w:jc w:val="both"/>
        <w:rPr>
          <w:rFonts w:ascii="Times New Roman" w:hAnsi="Times New Roman" w:cs="Times New Roman"/>
          <w:b/>
          <w:sz w:val="28"/>
          <w:szCs w:val="28"/>
          <w:lang w:val="uk-UA"/>
        </w:rPr>
      </w:pPr>
      <w:r w:rsidRPr="008E218F">
        <w:rPr>
          <w:rFonts w:ascii="Times New Roman" w:hAnsi="Times New Roman" w:cs="Times New Roman"/>
          <w:b/>
          <w:sz w:val="28"/>
          <w:szCs w:val="28"/>
        </w:rPr>
        <w:t>1.1</w:t>
      </w:r>
      <w:r w:rsidRPr="00404E15">
        <w:rPr>
          <w:rFonts w:ascii="Times New Roman" w:hAnsi="Times New Roman" w:cs="Times New Roman"/>
          <w:b/>
          <w:sz w:val="28"/>
          <w:szCs w:val="28"/>
          <w:lang w:val="uk-UA"/>
        </w:rPr>
        <w:t xml:space="preserve"> Концепція виховання особистості на українознавчих засадах у навчальному закладі</w:t>
      </w:r>
    </w:p>
    <w:p w:rsidR="00C649A2" w:rsidRPr="001C7810" w:rsidRDefault="00C649A2" w:rsidP="00C649A2">
      <w:pPr>
        <w:pStyle w:val="a5"/>
        <w:spacing w:line="360" w:lineRule="auto"/>
        <w:ind w:left="-284" w:right="57" w:firstLine="709"/>
        <w:jc w:val="both"/>
        <w:rPr>
          <w:rFonts w:ascii="Times New Roman" w:hAnsi="Times New Roman" w:cs="Times New Roman"/>
          <w:sz w:val="28"/>
          <w:szCs w:val="28"/>
        </w:rPr>
      </w:pPr>
      <w:r w:rsidRPr="001C7810">
        <w:rPr>
          <w:rFonts w:ascii="Times New Roman" w:hAnsi="Times New Roman" w:cs="Times New Roman"/>
          <w:sz w:val="28"/>
          <w:szCs w:val="28"/>
        </w:rPr>
        <w:t xml:space="preserve">Суть змін освітньої політики </w:t>
      </w:r>
      <w:r>
        <w:rPr>
          <w:rFonts w:ascii="Times New Roman" w:hAnsi="Times New Roman" w:cs="Times New Roman"/>
          <w:sz w:val="28"/>
          <w:szCs w:val="28"/>
        </w:rPr>
        <w:t xml:space="preserve">України за новітньої доби державності </w:t>
      </w:r>
      <w:r w:rsidRPr="001C7810">
        <w:rPr>
          <w:rFonts w:ascii="Times New Roman" w:hAnsi="Times New Roman" w:cs="Times New Roman"/>
          <w:sz w:val="28"/>
          <w:szCs w:val="28"/>
        </w:rPr>
        <w:t xml:space="preserve">полягає </w:t>
      </w:r>
      <w:r>
        <w:rPr>
          <w:rFonts w:ascii="Times New Roman" w:hAnsi="Times New Roman" w:cs="Times New Roman"/>
          <w:sz w:val="28"/>
          <w:szCs w:val="28"/>
        </w:rPr>
        <w:t>в</w:t>
      </w:r>
      <w:r w:rsidRPr="001C7810">
        <w:rPr>
          <w:rFonts w:ascii="Times New Roman" w:hAnsi="Times New Roman" w:cs="Times New Roman"/>
          <w:sz w:val="28"/>
          <w:szCs w:val="28"/>
        </w:rPr>
        <w:t xml:space="preserve"> реальній зміні старої репродуктивної моделі освіти, у якій школа виступала консервантом суспільної системи, на нову, динамічну модель, в якій школа, освіта стають здатними до саморозвитку і оновлення, такими, що стимулюють суспільні зміни. Тому </w:t>
      </w:r>
      <w:r>
        <w:rPr>
          <w:rFonts w:ascii="Times New Roman" w:hAnsi="Times New Roman" w:cs="Times New Roman"/>
          <w:sz w:val="28"/>
          <w:szCs w:val="28"/>
        </w:rPr>
        <w:t>сьогодні ключовою</w:t>
      </w:r>
      <w:r w:rsidRPr="001C7810">
        <w:rPr>
          <w:rFonts w:ascii="Times New Roman" w:hAnsi="Times New Roman" w:cs="Times New Roman"/>
          <w:sz w:val="28"/>
          <w:szCs w:val="28"/>
        </w:rPr>
        <w:t xml:space="preserve"> є ідея розвитку, яка полягає: у створенні належних умов для розвитку особистості; у формуванні і запуску механізмів розвитку і саморозвитку системи освіти; у перетворенні освіти в дієвий чинник розвитку суспільства. </w:t>
      </w:r>
    </w:p>
    <w:p w:rsidR="00C649A2" w:rsidRPr="001C7810" w:rsidRDefault="00C649A2" w:rsidP="00C649A2">
      <w:pPr>
        <w:pStyle w:val="a5"/>
        <w:spacing w:line="360" w:lineRule="auto"/>
        <w:ind w:left="-284" w:right="57" w:firstLine="709"/>
        <w:jc w:val="both"/>
        <w:rPr>
          <w:rFonts w:ascii="Times New Roman" w:hAnsi="Times New Roman" w:cs="Times New Roman"/>
          <w:sz w:val="28"/>
          <w:szCs w:val="28"/>
        </w:rPr>
      </w:pPr>
      <w:r w:rsidRPr="001C7810">
        <w:rPr>
          <w:rFonts w:ascii="Times New Roman" w:hAnsi="Times New Roman" w:cs="Times New Roman"/>
          <w:sz w:val="28"/>
          <w:szCs w:val="28"/>
        </w:rPr>
        <w:t xml:space="preserve">Важливим у цьому є пробудження самостійності, суб'єктивності кожного учасника освітнього процесу – дитини, учителя, управління, батьків. </w:t>
      </w:r>
    </w:p>
    <w:p w:rsidR="00C649A2" w:rsidRPr="001C7810" w:rsidRDefault="00C649A2" w:rsidP="00C649A2">
      <w:pPr>
        <w:widowControl w:val="0"/>
        <w:autoSpaceDE w:val="0"/>
        <w:autoSpaceDN w:val="0"/>
        <w:adjustRightInd w:val="0"/>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sz w:val="28"/>
          <w:szCs w:val="28"/>
          <w:lang w:val="uk-UA"/>
        </w:rPr>
        <w:t xml:space="preserve">        Концепція національного виховання особистості на українознавчій основі (далі – Концепція)</w:t>
      </w:r>
      <w:r>
        <w:rPr>
          <w:rFonts w:ascii="Times New Roman" w:hAnsi="Times New Roman" w:cs="Times New Roman"/>
          <w:sz w:val="28"/>
          <w:szCs w:val="28"/>
          <w:lang w:val="uk-UA"/>
        </w:rPr>
        <w:t xml:space="preserve"> </w:t>
      </w:r>
      <w:r w:rsidRPr="00AB280F">
        <w:rPr>
          <w:rFonts w:ascii="Times New Roman" w:hAnsi="Times New Roman" w:cs="Times New Roman"/>
          <w:sz w:val="28"/>
          <w:szCs w:val="28"/>
        </w:rPr>
        <w:t>[5]</w:t>
      </w:r>
      <w:r w:rsidRPr="001C7810">
        <w:rPr>
          <w:rFonts w:ascii="Times New Roman" w:hAnsi="Times New Roman" w:cs="Times New Roman"/>
          <w:sz w:val="28"/>
          <w:szCs w:val="28"/>
          <w:lang w:val="uk-UA"/>
        </w:rPr>
        <w:t xml:space="preserve"> розглядає такі його принципи:</w:t>
      </w:r>
    </w:p>
    <w:p w:rsidR="00C649A2" w:rsidRPr="001C7810" w:rsidRDefault="00C649A2" w:rsidP="00C649A2">
      <w:pPr>
        <w:widowControl w:val="0"/>
        <w:autoSpaceDE w:val="0"/>
        <w:autoSpaceDN w:val="0"/>
        <w:adjustRightInd w:val="0"/>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sz w:val="28"/>
          <w:szCs w:val="28"/>
          <w:lang w:val="uk-UA"/>
        </w:rPr>
        <w:t>– народність – єдність загальнолюдського і націо</w:t>
      </w:r>
      <w:r w:rsidRPr="001C7810">
        <w:rPr>
          <w:rFonts w:ascii="Times New Roman" w:hAnsi="Times New Roman" w:cs="Times New Roman"/>
          <w:sz w:val="28"/>
          <w:szCs w:val="28"/>
          <w:lang w:val="uk-UA"/>
        </w:rPr>
        <w:softHyphen/>
        <w:t>нального. Національна спрямованість виховання, ово</w:t>
      </w:r>
      <w:r w:rsidRPr="001C7810">
        <w:rPr>
          <w:rFonts w:ascii="Times New Roman" w:hAnsi="Times New Roman" w:cs="Times New Roman"/>
          <w:sz w:val="28"/>
          <w:szCs w:val="28"/>
          <w:lang w:val="uk-UA"/>
        </w:rPr>
        <w:softHyphen/>
        <w:t>лодіння рідною мовою, формування національної сві</w:t>
      </w:r>
      <w:r w:rsidRPr="001C7810">
        <w:rPr>
          <w:rFonts w:ascii="Times New Roman" w:hAnsi="Times New Roman" w:cs="Times New Roman"/>
          <w:sz w:val="28"/>
          <w:szCs w:val="28"/>
          <w:lang w:val="uk-UA"/>
        </w:rPr>
        <w:softHyphen/>
        <w:t>домості, любові до рідної землі та свого народу; прище</w:t>
      </w:r>
      <w:r w:rsidRPr="001C7810">
        <w:rPr>
          <w:rFonts w:ascii="Times New Roman" w:hAnsi="Times New Roman" w:cs="Times New Roman"/>
          <w:sz w:val="28"/>
          <w:szCs w:val="28"/>
          <w:lang w:val="uk-UA"/>
        </w:rPr>
        <w:softHyphen/>
        <w:t>плення шанобливого ставлення до культури, спадщи</w:t>
      </w:r>
      <w:r w:rsidRPr="001C7810">
        <w:rPr>
          <w:rFonts w:ascii="Times New Roman" w:hAnsi="Times New Roman" w:cs="Times New Roman"/>
          <w:sz w:val="28"/>
          <w:szCs w:val="28"/>
          <w:lang w:val="uk-UA"/>
        </w:rPr>
        <w:softHyphen/>
        <w:t>ни, народних традицій і звичаїв, національно-етнічної обрядовості всіх народів, що населяють Україну;</w:t>
      </w:r>
    </w:p>
    <w:p w:rsidR="00C649A2" w:rsidRPr="001C7810" w:rsidRDefault="00C649A2" w:rsidP="00C649A2">
      <w:pPr>
        <w:widowControl w:val="0"/>
        <w:autoSpaceDE w:val="0"/>
        <w:autoSpaceDN w:val="0"/>
        <w:adjustRightInd w:val="0"/>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sz w:val="28"/>
          <w:szCs w:val="28"/>
          <w:lang w:val="uk-UA"/>
        </w:rPr>
        <w:t>– природовідповідпість – урахування багатогранної й цілісної природи людини, вікових та індивідуальних особливостей дітей, їх анатомічних, фізіологічних, пси</w:t>
      </w:r>
      <w:r w:rsidRPr="001C7810">
        <w:rPr>
          <w:rFonts w:ascii="Times New Roman" w:hAnsi="Times New Roman" w:cs="Times New Roman"/>
          <w:sz w:val="28"/>
          <w:szCs w:val="28"/>
          <w:lang w:val="uk-UA"/>
        </w:rPr>
        <w:softHyphen/>
        <w:t>хологічних, національних та регіональних особливостей;</w:t>
      </w:r>
    </w:p>
    <w:p w:rsidR="00C649A2" w:rsidRPr="001C7810" w:rsidRDefault="00C649A2" w:rsidP="00C649A2">
      <w:pPr>
        <w:widowControl w:val="0"/>
        <w:autoSpaceDE w:val="0"/>
        <w:autoSpaceDN w:val="0"/>
        <w:adjustRightInd w:val="0"/>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sz w:val="28"/>
          <w:szCs w:val="28"/>
          <w:lang w:val="uk-UA"/>
        </w:rPr>
        <w:t>– культуровідповідність – органічний зв</w:t>
      </w:r>
      <w:r w:rsidRPr="00AB280F">
        <w:rPr>
          <w:rFonts w:ascii="Times New Roman" w:hAnsi="Times New Roman" w:cs="Times New Roman"/>
          <w:sz w:val="28"/>
          <w:szCs w:val="28"/>
        </w:rPr>
        <w:t>’</w:t>
      </w:r>
      <w:r w:rsidRPr="001C7810">
        <w:rPr>
          <w:rFonts w:ascii="Times New Roman" w:hAnsi="Times New Roman" w:cs="Times New Roman"/>
          <w:sz w:val="28"/>
          <w:szCs w:val="28"/>
          <w:lang w:val="uk-UA"/>
        </w:rPr>
        <w:t>язок з іс</w:t>
      </w:r>
      <w:r w:rsidRPr="001C7810">
        <w:rPr>
          <w:rFonts w:ascii="Times New Roman" w:hAnsi="Times New Roman" w:cs="Times New Roman"/>
          <w:sz w:val="28"/>
          <w:szCs w:val="28"/>
          <w:lang w:val="uk-UA"/>
        </w:rPr>
        <w:softHyphen/>
        <w:t>торією народу, його мовою, культурними традиціями, з народним мистецтвом, ремеслами і промислами, за</w:t>
      </w:r>
      <w:r w:rsidRPr="001C7810">
        <w:rPr>
          <w:rFonts w:ascii="Times New Roman" w:hAnsi="Times New Roman" w:cs="Times New Roman"/>
          <w:sz w:val="28"/>
          <w:szCs w:val="28"/>
          <w:lang w:val="uk-UA"/>
        </w:rPr>
        <w:softHyphen/>
        <w:t>безпечення духовної єдності поколінь;</w:t>
      </w:r>
    </w:p>
    <w:p w:rsidR="00C649A2" w:rsidRPr="001C7810" w:rsidRDefault="00C649A2" w:rsidP="00C649A2">
      <w:pPr>
        <w:widowControl w:val="0"/>
        <w:autoSpaceDE w:val="0"/>
        <w:autoSpaceDN w:val="0"/>
        <w:adjustRightInd w:val="0"/>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sz w:val="28"/>
          <w:szCs w:val="28"/>
          <w:lang w:val="uk-UA"/>
        </w:rPr>
        <w:lastRenderedPageBreak/>
        <w:t>– гуманізація – створення умов для формування кращих якостей і здібностей дитини, джерел її життє</w:t>
      </w:r>
      <w:r w:rsidRPr="001C7810">
        <w:rPr>
          <w:rFonts w:ascii="Times New Roman" w:hAnsi="Times New Roman" w:cs="Times New Roman"/>
          <w:sz w:val="28"/>
          <w:szCs w:val="28"/>
          <w:lang w:val="uk-UA"/>
        </w:rPr>
        <w:softHyphen/>
        <w:t>вих сил; гуманізація взаємин вихователя і вихованців; виховання – центр навчально-виховного процесу, по</w:t>
      </w:r>
      <w:r w:rsidRPr="001C7810">
        <w:rPr>
          <w:rFonts w:ascii="Times New Roman" w:hAnsi="Times New Roman" w:cs="Times New Roman"/>
          <w:sz w:val="28"/>
          <w:szCs w:val="28"/>
          <w:lang w:val="uk-UA"/>
        </w:rPr>
        <w:softHyphen/>
        <w:t>вага до особистості, розуміння її запитів, інтересів, гід</w:t>
      </w:r>
      <w:r w:rsidRPr="001C7810">
        <w:rPr>
          <w:rFonts w:ascii="Times New Roman" w:hAnsi="Times New Roman" w:cs="Times New Roman"/>
          <w:sz w:val="28"/>
          <w:szCs w:val="28"/>
          <w:lang w:val="uk-UA"/>
        </w:rPr>
        <w:softHyphen/>
        <w:t>ності, довір'я до неї; виховання гуманної особистості;</w:t>
      </w:r>
    </w:p>
    <w:p w:rsidR="00C649A2" w:rsidRPr="001C7810" w:rsidRDefault="00C649A2" w:rsidP="00C649A2">
      <w:pPr>
        <w:widowControl w:val="0"/>
        <w:autoSpaceDE w:val="0"/>
        <w:autoSpaceDN w:val="0"/>
        <w:adjustRightInd w:val="0"/>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sz w:val="28"/>
          <w:szCs w:val="28"/>
          <w:lang w:val="uk-UA"/>
        </w:rPr>
        <w:t>– демократизація – усунення авторитарного стилю виховання, сприйняття особистості вихованця як вищої соціальної цінності, визнання її права на свободу, на розвиток здібностей і вияв індивідуальності. Глибоке ус</w:t>
      </w:r>
      <w:r w:rsidRPr="001C7810">
        <w:rPr>
          <w:rFonts w:ascii="Times New Roman" w:hAnsi="Times New Roman" w:cs="Times New Roman"/>
          <w:sz w:val="28"/>
          <w:szCs w:val="28"/>
          <w:lang w:val="uk-UA"/>
        </w:rPr>
        <w:softHyphen/>
        <w:t>відомлення взаємозв'язку між ідеалами свободи, права</w:t>
      </w:r>
      <w:r w:rsidRPr="001C7810">
        <w:rPr>
          <w:rFonts w:ascii="Times New Roman" w:hAnsi="Times New Roman" w:cs="Times New Roman"/>
          <w:sz w:val="28"/>
          <w:szCs w:val="28"/>
          <w:lang w:val="uk-UA"/>
        </w:rPr>
        <w:softHyphen/>
        <w:t>ми людини і громадянською відповідальністю;</w:t>
      </w:r>
    </w:p>
    <w:p w:rsidR="00C649A2" w:rsidRPr="001C7810" w:rsidRDefault="00C649A2" w:rsidP="00C649A2">
      <w:pPr>
        <w:widowControl w:val="0"/>
        <w:tabs>
          <w:tab w:val="num" w:pos="0"/>
        </w:tabs>
        <w:autoSpaceDE w:val="0"/>
        <w:autoSpaceDN w:val="0"/>
        <w:adjustRightInd w:val="0"/>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sz w:val="28"/>
          <w:szCs w:val="28"/>
          <w:lang w:val="uk-UA"/>
        </w:rPr>
        <w:t>– етнізація – наповнення виховання національним змістом, що передбачає формування самосвідомості гро</w:t>
      </w:r>
      <w:r w:rsidRPr="001C7810">
        <w:rPr>
          <w:rFonts w:ascii="Times New Roman" w:hAnsi="Times New Roman" w:cs="Times New Roman"/>
          <w:sz w:val="28"/>
          <w:szCs w:val="28"/>
          <w:lang w:val="uk-UA"/>
        </w:rPr>
        <w:softHyphen/>
        <w:t>мадянина. Забезпечення можливості всім дітям навча</w:t>
      </w:r>
      <w:r w:rsidRPr="001C7810">
        <w:rPr>
          <w:rFonts w:ascii="Times New Roman" w:hAnsi="Times New Roman" w:cs="Times New Roman"/>
          <w:sz w:val="28"/>
          <w:szCs w:val="28"/>
          <w:lang w:val="uk-UA"/>
        </w:rPr>
        <w:softHyphen/>
        <w:t>тися у рідній школі, виховувати національну гідність, національну свідомість, почуття належності до свого народу. Відтворення в дітях менталітету народу, увіч</w:t>
      </w:r>
      <w:r w:rsidRPr="001C7810">
        <w:rPr>
          <w:rFonts w:ascii="Times New Roman" w:hAnsi="Times New Roman" w:cs="Times New Roman"/>
          <w:sz w:val="28"/>
          <w:szCs w:val="28"/>
          <w:lang w:val="uk-UA"/>
        </w:rPr>
        <w:softHyphen/>
        <w:t>нення в підростаючих поколіннях специфічного, що є в кожній нації, виховання їх як типових носіїв націо</w:t>
      </w:r>
      <w:r w:rsidRPr="001C7810">
        <w:rPr>
          <w:rFonts w:ascii="Times New Roman" w:hAnsi="Times New Roman" w:cs="Times New Roman"/>
          <w:sz w:val="28"/>
          <w:szCs w:val="28"/>
          <w:lang w:val="uk-UA"/>
        </w:rPr>
        <w:softHyphen/>
        <w:t xml:space="preserve">нальної культури. </w:t>
      </w:r>
    </w:p>
    <w:p w:rsidR="00C649A2" w:rsidRPr="001C7810" w:rsidRDefault="00C649A2" w:rsidP="00C649A2">
      <w:pPr>
        <w:widowControl w:val="0"/>
        <w:autoSpaceDE w:val="0"/>
        <w:autoSpaceDN w:val="0"/>
        <w:adjustRightInd w:val="0"/>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sz w:val="28"/>
          <w:szCs w:val="28"/>
          <w:lang w:val="uk-UA"/>
        </w:rPr>
        <w:t>Лише сукупність цих принципів забезпечує успішне визначення завдань, добір змісту, методів, засобів і форм навчання і виховання. Єдність принципів виховання потребує від пе</w:t>
      </w:r>
      <w:r w:rsidRPr="001C7810">
        <w:rPr>
          <w:rFonts w:ascii="Times New Roman" w:hAnsi="Times New Roman" w:cs="Times New Roman"/>
          <w:sz w:val="28"/>
          <w:szCs w:val="28"/>
          <w:lang w:val="uk-UA"/>
        </w:rPr>
        <w:softHyphen/>
        <w:t>дагога вміння використовувати їх у взаємозв'язку, з урахуванням конкретних можливостей і умов. Усе це забезпечує високу результативність освітньої роботи.</w:t>
      </w:r>
    </w:p>
    <w:p w:rsidR="00C649A2" w:rsidRPr="001C7810"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color w:val="000000"/>
          <w:sz w:val="28"/>
          <w:szCs w:val="28"/>
          <w:lang w:val="uk-UA"/>
        </w:rPr>
        <w:t xml:space="preserve">Усі компоненти духовності українського народу, як і його матеріальної культури, становлять національні цінності, які є серцевиною освіти і, виховання. Матеріальні та духовні надбання пізнаються, шануються і примножуються працею рук, зусиллями мозку і енергією серця, теплотою і багатством душі кожного вихованця </w:t>
      </w:r>
      <w:r w:rsidRPr="001C7810">
        <w:rPr>
          <w:rFonts w:ascii="Times New Roman" w:hAnsi="Times New Roman" w:cs="Times New Roman"/>
          <w:sz w:val="28"/>
          <w:szCs w:val="28"/>
          <w:lang w:val="uk-UA"/>
        </w:rPr>
        <w:t>–</w:t>
      </w:r>
      <w:r w:rsidRPr="001C7810">
        <w:rPr>
          <w:rFonts w:ascii="Times New Roman" w:hAnsi="Times New Roman" w:cs="Times New Roman"/>
          <w:color w:val="000000"/>
          <w:sz w:val="28"/>
          <w:szCs w:val="28"/>
          <w:lang w:val="uk-UA"/>
        </w:rPr>
        <w:t xml:space="preserve"> господаря своєї долі, всієї країни, діяча історії і культури рідного народу. Рідна народна і професійна культура, наука, духовність та кращі здобутки    культур   інших   народів   становлять   основний   національний   та загальнолюдський зміст освіти і виховання зростаючих поколінь</w:t>
      </w:r>
      <w:r>
        <w:rPr>
          <w:rFonts w:ascii="Times New Roman" w:hAnsi="Times New Roman" w:cs="Times New Roman"/>
          <w:color w:val="000000"/>
          <w:sz w:val="28"/>
          <w:szCs w:val="28"/>
          <w:lang w:val="uk-UA"/>
        </w:rPr>
        <w:t xml:space="preserve"> </w:t>
      </w:r>
      <w:r w:rsidRPr="00AB280F">
        <w:rPr>
          <w:rFonts w:ascii="Times New Roman" w:hAnsi="Times New Roman" w:cs="Times New Roman"/>
          <w:sz w:val="28"/>
          <w:szCs w:val="28"/>
        </w:rPr>
        <w:t>[5]</w:t>
      </w:r>
      <w:r w:rsidRPr="001C7810">
        <w:rPr>
          <w:rFonts w:ascii="Times New Roman" w:hAnsi="Times New Roman" w:cs="Times New Roman"/>
          <w:color w:val="000000"/>
          <w:sz w:val="28"/>
          <w:szCs w:val="28"/>
          <w:lang w:val="uk-UA"/>
        </w:rPr>
        <w:t>.</w:t>
      </w:r>
    </w:p>
    <w:p w:rsidR="00C649A2" w:rsidRPr="001C7810"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color w:val="000000"/>
          <w:sz w:val="28"/>
          <w:szCs w:val="28"/>
          <w:lang w:val="uk-UA"/>
        </w:rPr>
        <w:lastRenderedPageBreak/>
        <w:t>У процесі реалізації національного виховання формується така система основних компонентів духовного світу особистості:</w:t>
      </w:r>
    </w:p>
    <w:p w:rsidR="00C649A2" w:rsidRPr="001C7810"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color w:val="000000"/>
          <w:sz w:val="28"/>
          <w:szCs w:val="28"/>
          <w:lang w:val="uk-UA"/>
        </w:rPr>
        <w:t>Національна психологія. Самобутність української національної психології обумовлена матеріальними чинниками, культурно-історичними обставинами (особливостями природи, території, економіки, культури тощо), природними особливостями українців (анатомічними, фізіологічними, генетичними та ін.). Недооцінка, нехтування усім багатством і розмаїтістю якостей, відтінків національної психології (темпом і способом мислення, перебігом емоцій і почуттів, особливостей мовлення (тощо) збіднює психічне життя дитини, звужує світосприймання, стирає оригінальність світобачення.</w:t>
      </w:r>
    </w:p>
    <w:p w:rsidR="00C649A2" w:rsidRPr="001C7810"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color w:val="000000"/>
          <w:sz w:val="28"/>
          <w:szCs w:val="28"/>
          <w:lang w:val="uk-UA"/>
        </w:rPr>
        <w:t xml:space="preserve">Психологія українця </w:t>
      </w:r>
      <w:r w:rsidRPr="001C7810">
        <w:rPr>
          <w:rFonts w:ascii="Times New Roman" w:hAnsi="Times New Roman" w:cs="Times New Roman"/>
          <w:sz w:val="28"/>
          <w:szCs w:val="28"/>
          <w:lang w:val="uk-UA"/>
        </w:rPr>
        <w:t>–</w:t>
      </w:r>
      <w:r w:rsidRPr="001C7810">
        <w:rPr>
          <w:rFonts w:ascii="Times New Roman" w:hAnsi="Times New Roman" w:cs="Times New Roman"/>
          <w:color w:val="000000"/>
          <w:sz w:val="28"/>
          <w:szCs w:val="28"/>
          <w:lang w:val="uk-UA"/>
        </w:rPr>
        <w:t xml:space="preserve"> це психологія працьовитого господаря, умілого хлібороба, захисника прав особистості і державної незалежності Батьківщини </w:t>
      </w:r>
      <w:r w:rsidRPr="001C7810">
        <w:rPr>
          <w:rFonts w:ascii="Times New Roman" w:hAnsi="Times New Roman" w:cs="Times New Roman"/>
          <w:sz w:val="28"/>
          <w:szCs w:val="28"/>
          <w:lang w:val="uk-UA"/>
        </w:rPr>
        <w:t>–</w:t>
      </w:r>
      <w:r w:rsidRPr="001C7810">
        <w:rPr>
          <w:rFonts w:ascii="Times New Roman" w:hAnsi="Times New Roman" w:cs="Times New Roman"/>
          <w:color w:val="000000"/>
          <w:sz w:val="28"/>
          <w:szCs w:val="28"/>
          <w:lang w:val="uk-UA"/>
        </w:rPr>
        <w:t xml:space="preserve"> України. Це психологія людини, яка вічно захищала сама себе, свою матеріальну і духовну спадщину, падала в нерівному бою, підіймалася, перемагала, і в години політичної незалежності України сягала вершин людської цивілізації.</w:t>
      </w:r>
      <w:r>
        <w:rPr>
          <w:rFonts w:ascii="Times New Roman" w:hAnsi="Times New Roman" w:cs="Times New Roman"/>
          <w:color w:val="000000"/>
          <w:sz w:val="28"/>
          <w:szCs w:val="28"/>
          <w:lang w:val="uk-UA"/>
        </w:rPr>
        <w:t xml:space="preserve"> </w:t>
      </w:r>
      <w:r w:rsidRPr="001C7810">
        <w:rPr>
          <w:rFonts w:ascii="Times New Roman" w:hAnsi="Times New Roman" w:cs="Times New Roman"/>
          <w:color w:val="000000"/>
          <w:sz w:val="28"/>
          <w:szCs w:val="28"/>
          <w:lang w:val="uk-UA"/>
        </w:rPr>
        <w:t xml:space="preserve"> Історично відповідальна місія батьків, педагогів, громадськості </w:t>
      </w:r>
      <w:r w:rsidRPr="001C7810">
        <w:rPr>
          <w:rFonts w:ascii="Times New Roman" w:hAnsi="Times New Roman" w:cs="Times New Roman"/>
          <w:sz w:val="28"/>
          <w:szCs w:val="28"/>
          <w:lang w:val="uk-UA"/>
        </w:rPr>
        <w:t>–</w:t>
      </w:r>
      <w:r w:rsidRPr="001C7810">
        <w:rPr>
          <w:rFonts w:ascii="Times New Roman" w:hAnsi="Times New Roman" w:cs="Times New Roman"/>
          <w:color w:val="000000"/>
          <w:sz w:val="28"/>
          <w:szCs w:val="28"/>
          <w:lang w:val="uk-UA"/>
        </w:rPr>
        <w:t xml:space="preserve"> знати національну психологію і формувати її в кожній дитині.</w:t>
      </w:r>
    </w:p>
    <w:p w:rsidR="00C649A2" w:rsidRPr="001C7810"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color w:val="000000"/>
          <w:sz w:val="28"/>
          <w:szCs w:val="28"/>
          <w:lang w:val="uk-UA"/>
        </w:rPr>
        <w:t xml:space="preserve">Національний характер і темперамент. Народ виховує в дітей самобутній національний характер і темперамент. Вічне правдошукання, гостинність і щедрість, ласкавість і доброзичливість, пісенність і музичність, працьовитість і талановитість, ніжність і глибокий ліризм, свободолюбність і душевне багатство </w:t>
      </w:r>
      <w:r w:rsidRPr="001C7810">
        <w:rPr>
          <w:rFonts w:ascii="Times New Roman" w:hAnsi="Times New Roman" w:cs="Times New Roman"/>
          <w:sz w:val="28"/>
          <w:szCs w:val="28"/>
          <w:lang w:val="uk-UA"/>
        </w:rPr>
        <w:t>–</w:t>
      </w:r>
      <w:r w:rsidRPr="001C7810">
        <w:rPr>
          <w:rFonts w:ascii="Times New Roman" w:hAnsi="Times New Roman" w:cs="Times New Roman"/>
          <w:color w:val="000000"/>
          <w:sz w:val="28"/>
          <w:szCs w:val="28"/>
          <w:lang w:val="uk-UA"/>
        </w:rPr>
        <w:t xml:space="preserve"> лише деякі типові якості відомого в цивілізованому світі українського на</w:t>
      </w:r>
      <w:r w:rsidRPr="001C7810">
        <w:rPr>
          <w:rFonts w:ascii="Times New Roman" w:hAnsi="Times New Roman" w:cs="Times New Roman"/>
          <w:color w:val="000000"/>
          <w:sz w:val="28"/>
          <w:szCs w:val="28"/>
          <w:lang w:val="uk-UA"/>
        </w:rPr>
        <w:softHyphen/>
        <w:t>ціонального характеру.</w:t>
      </w:r>
      <w:r>
        <w:rPr>
          <w:rFonts w:ascii="Times New Roman" w:hAnsi="Times New Roman" w:cs="Times New Roman"/>
          <w:color w:val="000000"/>
          <w:sz w:val="28"/>
          <w:szCs w:val="28"/>
          <w:lang w:val="uk-UA"/>
        </w:rPr>
        <w:t xml:space="preserve"> </w:t>
      </w:r>
      <w:r w:rsidRPr="001C7810">
        <w:rPr>
          <w:rFonts w:ascii="Times New Roman" w:hAnsi="Times New Roman" w:cs="Times New Roman"/>
          <w:color w:val="000000"/>
          <w:sz w:val="28"/>
          <w:szCs w:val="28"/>
          <w:lang w:val="uk-UA"/>
        </w:rPr>
        <w:t xml:space="preserve">У навчально-виховній роботі педагог враховує, що національний характер і темперамент багатьох українців мають деякі нашарування, які історично не притаманні їм і виникли під впливом чужорідних факторів, політичних віянь і установок, ідеологічних догм, привнесених зовні. Такими нашаруваннями (тимчасовими в історії розвитку народу) у частини українців є: неповага до рідної мови, відчуття національної неповноцінності, недостатнє відчуття єдності людей і своєї нації, соборності всіх українських </w:t>
      </w:r>
      <w:r w:rsidRPr="001C7810">
        <w:rPr>
          <w:rFonts w:ascii="Times New Roman" w:hAnsi="Times New Roman" w:cs="Times New Roman"/>
          <w:color w:val="000000"/>
          <w:sz w:val="28"/>
          <w:szCs w:val="28"/>
          <w:lang w:val="uk-UA"/>
        </w:rPr>
        <w:lastRenderedPageBreak/>
        <w:t>земель, примиренність і довготерпеливість до явищ, які порушують цілісність, згуртованість народу, принижують його духовні, культурні цінності.</w:t>
      </w:r>
    </w:p>
    <w:p w:rsidR="00C649A2" w:rsidRPr="001C7810"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color w:val="000000"/>
          <w:sz w:val="28"/>
          <w:szCs w:val="28"/>
          <w:lang w:val="uk-UA"/>
        </w:rPr>
        <w:t xml:space="preserve">Історична місія батьків, педагогів, усієї громадськості </w:t>
      </w:r>
      <w:r w:rsidRPr="001C7810">
        <w:rPr>
          <w:rFonts w:ascii="Times New Roman" w:hAnsi="Times New Roman" w:cs="Times New Roman"/>
          <w:sz w:val="28"/>
          <w:szCs w:val="28"/>
          <w:lang w:val="uk-UA"/>
        </w:rPr>
        <w:t>–</w:t>
      </w:r>
      <w:r w:rsidRPr="001C7810">
        <w:rPr>
          <w:rFonts w:ascii="Times New Roman" w:hAnsi="Times New Roman" w:cs="Times New Roman"/>
          <w:color w:val="000000"/>
          <w:sz w:val="28"/>
          <w:szCs w:val="28"/>
          <w:lang w:val="uk-UA"/>
        </w:rPr>
        <w:t xml:space="preserve"> сприяти створенню таких суспільно-політичних умов і виробляти в учнів таку громадянську позицію, які б не руйнували національний характер, а всіляко його підтримували, зберігали і розвивали.</w:t>
      </w:r>
    </w:p>
    <w:p w:rsidR="00C649A2" w:rsidRPr="001C7810"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color w:val="000000"/>
          <w:sz w:val="28"/>
          <w:szCs w:val="28"/>
          <w:lang w:val="uk-UA"/>
        </w:rPr>
        <w:t>Національний спосіб мислення. Українська система виховання спрямована на те, щоб підростаючі покоління оволодівали усім багатством і різноманітністю засобів та прийомів мислення народу. Національна психологія, характер, свідомість і самосвідомість та інші складники духовності народу, трансформуючись у мисленні юнака чи дівчини, визначають їх самобутність, неповторність. Вихователь враховує, що спосіб мислення дітей має і національні, і загальнолюдські особливості, і спосіб мислення українців має самобутню  істотність,  завдяки  чому із  століття  в  століття  відтворюється  і розвивається самобутність української культури, духовності.</w:t>
      </w:r>
    </w:p>
    <w:p w:rsidR="00C649A2" w:rsidRPr="001C7810"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color w:val="000000"/>
          <w:sz w:val="28"/>
          <w:szCs w:val="28"/>
          <w:lang w:val="uk-UA"/>
        </w:rPr>
        <w:t>Глибоко оволодіваючи результатами мислительної діяльності своїх батьків, дідів і прадідів, українські діти поступово опановують тим способом мислення, який матеріалізований у цих результатах (пам'ятках історії та культури, виробах мистецтва, художніх творах тощо). Національний спосіб мислення українських дітей успішно формується засобами етнопедагогіки рідного народу, в тому числі народної дидактики, математики, біології, астрономії, метеорології та інших галузей народних знань.</w:t>
      </w:r>
    </w:p>
    <w:p w:rsidR="00C649A2" w:rsidRPr="001C7810"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color w:val="000000"/>
          <w:sz w:val="28"/>
          <w:szCs w:val="28"/>
          <w:lang w:val="uk-UA"/>
        </w:rPr>
        <w:t>Народна мораль, етика. Національна система виховання забезпечує глибоке осмислення кожним учнем народних моральних та етичних ідей, положень, правил, принципів, поглядів. Народна мораль найкраще засвоюється у процесі безпосереднього включення дітей у працю, побут, виконання традицій, звичаїв, обрядів. Мораль народу (совість правдивість,, гідність, справедливість, чесність тощо) проймає всі грані життя, вона є його сутністю.</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1C7810">
        <w:rPr>
          <w:rFonts w:ascii="Times New Roman" w:hAnsi="Times New Roman" w:cs="Times New Roman"/>
          <w:color w:val="000000"/>
          <w:sz w:val="28"/>
          <w:szCs w:val="28"/>
          <w:lang w:val="uk-UA"/>
        </w:rPr>
        <w:t>Народна етика і етикет охоплюють</w:t>
      </w:r>
      <w:r w:rsidRPr="009F73F2">
        <w:rPr>
          <w:rFonts w:ascii="Times New Roman" w:hAnsi="Times New Roman" w:cs="Times New Roman"/>
          <w:color w:val="000000"/>
          <w:sz w:val="28"/>
          <w:szCs w:val="28"/>
          <w:lang w:val="uk-UA"/>
        </w:rPr>
        <w:t xml:space="preserve"> принципи і норми ставлення не лише до людини, суспільства, а й до живої і неживої природи. Учні захоплюються </w:t>
      </w:r>
      <w:r w:rsidRPr="009F73F2">
        <w:rPr>
          <w:rFonts w:ascii="Times New Roman" w:hAnsi="Times New Roman" w:cs="Times New Roman"/>
          <w:color w:val="000000"/>
          <w:sz w:val="28"/>
          <w:szCs w:val="28"/>
          <w:lang w:val="uk-UA"/>
        </w:rPr>
        <w:lastRenderedPageBreak/>
        <w:t>етноетикою, яка віками утверджувала красу і благородство людських взаємин, дотримання принципів, вимог народного права, правил і норм подружнього, побратимського і товариського життя.</w:t>
      </w:r>
      <w:r>
        <w:rPr>
          <w:rFonts w:ascii="Times New Roman" w:hAnsi="Times New Roman" w:cs="Times New Roman"/>
          <w:color w:val="000000"/>
          <w:sz w:val="28"/>
          <w:szCs w:val="28"/>
          <w:lang w:val="uk-UA"/>
        </w:rPr>
        <w:t xml:space="preserve"> </w:t>
      </w:r>
      <w:r w:rsidRPr="009F73F2">
        <w:rPr>
          <w:rFonts w:ascii="Times New Roman" w:hAnsi="Times New Roman" w:cs="Times New Roman"/>
          <w:color w:val="000000"/>
          <w:sz w:val="28"/>
          <w:szCs w:val="28"/>
          <w:lang w:val="uk-UA"/>
        </w:rPr>
        <w:t>У процесі відродження і утвердження національної системи виховання відновлюються принципи, норми народної моралі, яка за своєю суттю є загальнолюдською.</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Народна естетика. Національна система виховання історично виникала і утверджувалася в гармонійному взаємозв'язку з ідеями, принципами народної естетики. Народ завжди прагнув будувати своє життя культуру, побут, дозвілля за законами краси. Відчуття і розуміння краси також має національний характер. Ґрунтуючись на народній естетиці українська система виховання передбачає формування в учнів красивої поведінки, привабливого стилю життя, доброзичливого ставлення до людей, умінь власноручно вишивати одяг, готувати смачну їжу за народними рецептами тощо.</w:t>
      </w:r>
      <w:r>
        <w:rPr>
          <w:rFonts w:ascii="Times New Roman" w:hAnsi="Times New Roman" w:cs="Times New Roman"/>
          <w:color w:val="000000"/>
          <w:sz w:val="28"/>
          <w:szCs w:val="28"/>
          <w:lang w:val="uk-UA"/>
        </w:rPr>
        <w:t xml:space="preserve"> </w:t>
      </w:r>
      <w:r w:rsidRPr="009F73F2">
        <w:rPr>
          <w:rFonts w:ascii="Times New Roman" w:hAnsi="Times New Roman" w:cs="Times New Roman"/>
          <w:color w:val="000000"/>
          <w:sz w:val="28"/>
          <w:szCs w:val="28"/>
          <w:lang w:val="uk-UA"/>
        </w:rPr>
        <w:t>Оволодіваючи серцем і розумом молоді, народна естетика пробуджує в неї внутрішні сили, надихає на добрі справи, запалює оптимізмом, стверджує любов, віру і надію як найважливіші складники духовності.</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Народна правосвідомість (народна правотворчість, законотворчість, звичаєве право). У національній системі виховання формування правосвідомості займає чільне місце. Народ завжди жив і живе за законами добра і краси, правди і справедливості, гідності і милосердя.</w:t>
      </w:r>
      <w:r>
        <w:rPr>
          <w:rFonts w:ascii="Times New Roman" w:hAnsi="Times New Roman" w:cs="Times New Roman"/>
          <w:color w:val="000000"/>
          <w:sz w:val="28"/>
          <w:szCs w:val="28"/>
          <w:lang w:val="uk-UA"/>
        </w:rPr>
        <w:t xml:space="preserve"> </w:t>
      </w:r>
      <w:r w:rsidRPr="009F73F2">
        <w:rPr>
          <w:rFonts w:ascii="Times New Roman" w:hAnsi="Times New Roman" w:cs="Times New Roman"/>
          <w:color w:val="000000"/>
          <w:sz w:val="28"/>
          <w:szCs w:val="28"/>
          <w:lang w:val="uk-UA"/>
        </w:rPr>
        <w:t>У народних громадах, товариствах, інших об</w:t>
      </w:r>
      <w:r w:rsidRPr="00AB280F">
        <w:rPr>
          <w:rFonts w:ascii="Times New Roman" w:hAnsi="Times New Roman" w:cs="Times New Roman"/>
          <w:color w:val="000000"/>
          <w:sz w:val="28"/>
          <w:szCs w:val="28"/>
        </w:rPr>
        <w:t>’</w:t>
      </w:r>
      <w:r w:rsidRPr="009F73F2">
        <w:rPr>
          <w:rFonts w:ascii="Times New Roman" w:hAnsi="Times New Roman" w:cs="Times New Roman"/>
          <w:color w:val="000000"/>
          <w:sz w:val="28"/>
          <w:szCs w:val="28"/>
          <w:lang w:val="uk-UA"/>
        </w:rPr>
        <w:t xml:space="preserve">єднаннях, в суспільстві в цілому верховенство завжди належало народній моралі, яка в свідомості народу мала статус і значення закону життя, діяльності і поведінки. У виховній роботі педагог домагається глибокого усвідомлення учнями того, що народне право, звичаєве право ґрунтується на національних і загальнолюдських моральних Ідеях, нормах. Громадська думка, народна духовність утверджують закони життя (принципи, правила, вимоги тощо), в основі яких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високі норми, ідеї народної моралі, у процесі розвитку суспільства справедливі юридичні закони виникають на основі народної моралі. Тому порушення і моралі, і законів у народі вважається найтяжчим злочином, гріхопадінням, святотатством.</w:t>
      </w:r>
      <w:r>
        <w:rPr>
          <w:rFonts w:ascii="Times New Roman" w:hAnsi="Times New Roman" w:cs="Times New Roman"/>
          <w:color w:val="000000"/>
          <w:sz w:val="28"/>
          <w:szCs w:val="28"/>
          <w:lang w:val="uk-UA"/>
        </w:rPr>
        <w:t xml:space="preserve"> </w:t>
      </w:r>
      <w:r w:rsidRPr="009F73F2">
        <w:rPr>
          <w:rFonts w:ascii="Times New Roman" w:hAnsi="Times New Roman" w:cs="Times New Roman"/>
          <w:color w:val="000000"/>
          <w:sz w:val="28"/>
          <w:szCs w:val="28"/>
          <w:lang w:val="uk-UA"/>
        </w:rPr>
        <w:t xml:space="preserve">Українська система виховання переконує </w:t>
      </w:r>
      <w:r>
        <w:rPr>
          <w:rFonts w:ascii="Times New Roman" w:hAnsi="Times New Roman" w:cs="Times New Roman"/>
          <w:color w:val="000000"/>
          <w:sz w:val="28"/>
          <w:szCs w:val="28"/>
          <w:lang w:val="uk-UA"/>
        </w:rPr>
        <w:t xml:space="preserve">юні </w:t>
      </w:r>
      <w:r w:rsidRPr="009F73F2">
        <w:rPr>
          <w:rFonts w:ascii="Times New Roman" w:hAnsi="Times New Roman" w:cs="Times New Roman"/>
          <w:color w:val="000000"/>
          <w:sz w:val="28"/>
          <w:szCs w:val="28"/>
          <w:lang w:val="uk-UA"/>
        </w:rPr>
        <w:lastRenderedPageBreak/>
        <w:t>покоління в тему, що наш народ здавна будував правове суспільство, однак насильство чужоземних) загарбників, політичних сил (шляхом війни, агресії, загарбання території України, знищення її духовності) було першопричиною гальмування і руйнування народної високоморальної правової держави.</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Народна правосвідомість завжди утверджувала право на свободу, землю, власність, працю, вільне господарювання, житло тощо. В останні століття і десятиліття народна правотворчість, правосвідомість значно ослабла. Загрозливих масштабів набули скептицизм, цинізм, лицемірство, двоєдушність щодо законів та їх дотримання. Народну правосвідомість відроджує національна система виховання, яка є надійною запорукою будівництва суверенної української правової держави.</w:t>
      </w:r>
    </w:p>
    <w:p w:rsidR="00C649A2" w:rsidRPr="009F73F2" w:rsidRDefault="00C649A2" w:rsidP="00C649A2">
      <w:pPr>
        <w:pStyle w:val="af1"/>
        <w:spacing w:after="0" w:line="360" w:lineRule="auto"/>
        <w:ind w:left="-284" w:firstLine="709"/>
        <w:jc w:val="both"/>
        <w:rPr>
          <w:rFonts w:ascii="Times New Roman" w:hAnsi="Times New Roman" w:cs="Times New Roman"/>
          <w:sz w:val="28"/>
          <w:szCs w:val="28"/>
          <w:lang w:val="uk-UA"/>
        </w:rPr>
      </w:pPr>
      <w:r w:rsidRPr="00AB280F">
        <w:rPr>
          <w:rFonts w:ascii="Times New Roman" w:hAnsi="Times New Roman" w:cs="Times New Roman"/>
          <w:sz w:val="28"/>
          <w:szCs w:val="28"/>
          <w:lang w:val="uk-UA"/>
        </w:rPr>
        <w:t xml:space="preserve">Національна філософія (етнософія). Філософія українців </w:t>
      </w:r>
      <w:r>
        <w:rPr>
          <w:rFonts w:ascii="Times New Roman" w:hAnsi="Times New Roman" w:cs="Times New Roman"/>
          <w:sz w:val="28"/>
          <w:szCs w:val="28"/>
          <w:lang w:val="uk-UA"/>
        </w:rPr>
        <w:t xml:space="preserve">– це </w:t>
      </w:r>
      <w:r w:rsidRPr="00AB280F">
        <w:rPr>
          <w:rFonts w:ascii="Times New Roman" w:hAnsi="Times New Roman" w:cs="Times New Roman"/>
          <w:sz w:val="28"/>
          <w:szCs w:val="28"/>
          <w:lang w:val="uk-UA"/>
        </w:rPr>
        <w:t xml:space="preserve">система оригінального сприймання і осмислення дійсності. Пізнання кожним учнем національних філософських ідей, поглядів сприяє духовній цілісності особистості. </w:t>
      </w:r>
      <w:r w:rsidRPr="00CD35F8">
        <w:rPr>
          <w:rFonts w:ascii="Times New Roman" w:hAnsi="Times New Roman" w:cs="Times New Roman"/>
          <w:sz w:val="28"/>
          <w:szCs w:val="28"/>
          <w:lang w:val="uk-UA"/>
        </w:rPr>
        <w:t>Використовуючи скарби народної мудрості, осмислюючи життєвий досвід народу, а також свій власний, учень замислюється над проблемами мети і смислу життя, життя і смерті, шляхами досягнення поставлених цілей, засобами реалізації своїх планів, мрій. Узагальнюючи здобуті знання, учень розмірковує над співвідношенням у житті добра і зла, правди і кривди, краси і потворності, обґрунтовує свою позицію, робить вибір.</w:t>
      </w:r>
      <w:r w:rsidRPr="00CD35F8">
        <w:rPr>
          <w:rFonts w:ascii="Times New Roman" w:hAnsi="Times New Roman"/>
          <w:sz w:val="28"/>
          <w:szCs w:val="28"/>
          <w:lang w:val="uk-UA"/>
        </w:rPr>
        <w:t xml:space="preserve"> </w:t>
      </w:r>
      <w:r w:rsidRPr="009F73F2">
        <w:rPr>
          <w:rFonts w:ascii="Times New Roman" w:hAnsi="Times New Roman" w:cs="Times New Roman"/>
          <w:color w:val="000000"/>
          <w:sz w:val="28"/>
          <w:szCs w:val="28"/>
          <w:lang w:val="uk-UA"/>
        </w:rPr>
        <w:t>Оволодіння кожним учнем народною мудрістю е надійним ґрунтом для засвоєння наукової філософії, опанування філософськими системами багатьох народів світу.</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Національний світогляд. Український світогляд розкриває народне, ставлення до природи, людини, пояснює смисл життя, місце людини в ньому. Світогляд спирається на розуміння народом таких фундаментальних понять, як світ, людина, народ, нація, любов, віра, надія, духовність та ін. Українському світогляду притаманна філософсько-психологічна риса</w:t>
      </w:r>
      <w:r>
        <w:rPr>
          <w:rFonts w:ascii="Times New Roman" w:hAnsi="Times New Roman" w:cs="Times New Roman"/>
          <w:color w:val="000000"/>
          <w:sz w:val="28"/>
          <w:szCs w:val="28"/>
          <w:lang w:val="uk-UA"/>
        </w:rPr>
        <w:t xml:space="preserve">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утвердження органічної єдності, гармонійного злиття Людини і Природи, Народу і Космосу.</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У</w:t>
      </w:r>
      <w:r w:rsidRPr="009F73F2">
        <w:rPr>
          <w:rFonts w:ascii="Times New Roman" w:hAnsi="Times New Roman" w:cs="Times New Roman"/>
          <w:color w:val="000000"/>
          <w:sz w:val="28"/>
          <w:szCs w:val="28"/>
          <w:lang w:val="uk-UA"/>
        </w:rPr>
        <w:t xml:space="preserve">сіма наявними в ній засобами національна система виховання цілеспрямовано і систематично формує в учнів народне світовідчуття і </w:t>
      </w:r>
      <w:r w:rsidRPr="009F73F2">
        <w:rPr>
          <w:rFonts w:ascii="Times New Roman" w:hAnsi="Times New Roman" w:cs="Times New Roman"/>
          <w:color w:val="000000"/>
          <w:sz w:val="28"/>
          <w:szCs w:val="28"/>
          <w:lang w:val="uk-UA"/>
        </w:rPr>
        <w:lastRenderedPageBreak/>
        <w:t>світорозуміння, світоглядну позицію. Національний світогляд, його глибина і багатство найяскравіше відображені в міфології, фольклорі, символіці, прикметах, віруваннях, традиціях і звичаях народу, матеріалізовані в історичних подіях і здобутках національної культури.</w:t>
      </w:r>
      <w:r>
        <w:rPr>
          <w:rFonts w:ascii="Times New Roman" w:hAnsi="Times New Roman" w:cs="Times New Roman"/>
          <w:color w:val="000000"/>
          <w:sz w:val="28"/>
          <w:szCs w:val="28"/>
          <w:lang w:val="uk-UA"/>
        </w:rPr>
        <w:t xml:space="preserve"> </w:t>
      </w:r>
      <w:r w:rsidRPr="009F73F2">
        <w:rPr>
          <w:rFonts w:ascii="Times New Roman" w:hAnsi="Times New Roman" w:cs="Times New Roman"/>
          <w:color w:val="000000"/>
          <w:sz w:val="28"/>
          <w:szCs w:val="28"/>
          <w:lang w:val="uk-UA"/>
        </w:rPr>
        <w:t>Національний світогляд є тим базовим компонентом особистості, фундаментом її духовності, на основі якого успішно формується науковий світогляд.</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color w:val="000000"/>
          <w:sz w:val="28"/>
          <w:szCs w:val="28"/>
          <w:lang w:val="uk-UA"/>
        </w:rPr>
      </w:pPr>
      <w:r w:rsidRPr="009F73F2">
        <w:rPr>
          <w:rFonts w:ascii="Times New Roman" w:hAnsi="Times New Roman" w:cs="Times New Roman"/>
          <w:color w:val="000000"/>
          <w:sz w:val="28"/>
          <w:szCs w:val="28"/>
          <w:lang w:val="uk-UA"/>
        </w:rPr>
        <w:t>Національна ідеологія. Національна ідеологія захищає інтереси людини праці, право кожної особистості на повну свободу мислення і волевиявлення, ідеологія українського народу обґрунтовує як найвищі цінності повний суверенітет як окремої особистості, так і державного, політичного, економічного і духовного життя України.</w:t>
      </w:r>
      <w:r>
        <w:rPr>
          <w:rFonts w:ascii="Times New Roman" w:hAnsi="Times New Roman" w:cs="Times New Roman"/>
          <w:color w:val="000000"/>
          <w:sz w:val="28"/>
          <w:szCs w:val="28"/>
          <w:lang w:val="uk-UA"/>
        </w:rPr>
        <w:t xml:space="preserve"> </w:t>
      </w:r>
      <w:r w:rsidRPr="009F73F2">
        <w:rPr>
          <w:rFonts w:ascii="Times New Roman" w:hAnsi="Times New Roman" w:cs="Times New Roman"/>
          <w:color w:val="000000"/>
          <w:sz w:val="28"/>
          <w:szCs w:val="28"/>
          <w:lang w:val="uk-UA"/>
        </w:rPr>
        <w:t>Система українського національного виховання передбачає таку життєву позицію кожного юнака і дівчини, в формуванні якої провідна роль належить філософії свідомості, ідеології</w:t>
      </w:r>
      <w:r>
        <w:rPr>
          <w:rFonts w:ascii="Times New Roman" w:hAnsi="Times New Roman" w:cs="Times New Roman"/>
          <w:color w:val="000000"/>
          <w:sz w:val="28"/>
          <w:szCs w:val="28"/>
          <w:lang w:val="uk-UA"/>
        </w:rPr>
        <w:t xml:space="preserve"> </w:t>
      </w:r>
      <w:r w:rsidRPr="004D0E5F">
        <w:rPr>
          <w:rFonts w:ascii="Times New Roman" w:hAnsi="Times New Roman" w:cs="Times New Roman"/>
          <w:sz w:val="28"/>
          <w:szCs w:val="28"/>
          <w:lang w:val="uk-UA"/>
        </w:rPr>
        <w:t>[5]</w:t>
      </w:r>
      <w:r w:rsidRPr="009F73F2">
        <w:rPr>
          <w:rFonts w:ascii="Times New Roman" w:hAnsi="Times New Roman" w:cs="Times New Roman"/>
          <w:color w:val="000000"/>
          <w:sz w:val="28"/>
          <w:szCs w:val="28"/>
          <w:lang w:val="uk-UA"/>
        </w:rPr>
        <w:t>.</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 Національна свідомість і самосвідомість. Кожен громадянин суверенної України повинен мати свою національну свідомість і самосвідомість. Національна свідомість формується всіма засобами рідної мови, історії, культури, мистецтва, народними традиціями і звичаями тощо. Надійним фундаментом, на якому успішно формується національна свідомість українців, є історична пам</w:t>
      </w:r>
      <w:r w:rsidRPr="004D0E5F">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ять, що зберігає кожну сторінку життя, боротьби рідного народу за соціальні, політичні і національні права на всіх етапах його розвитку.</w:t>
      </w:r>
      <w:r>
        <w:rPr>
          <w:rFonts w:ascii="Times New Roman" w:hAnsi="Times New Roman" w:cs="Times New Roman"/>
          <w:color w:val="000000"/>
          <w:sz w:val="28"/>
          <w:szCs w:val="28"/>
          <w:lang w:val="uk-UA"/>
        </w:rPr>
        <w:t xml:space="preserve"> </w:t>
      </w:r>
      <w:r w:rsidRPr="009F73F2">
        <w:rPr>
          <w:rFonts w:ascii="Times New Roman" w:hAnsi="Times New Roman" w:cs="Times New Roman"/>
          <w:color w:val="000000"/>
          <w:sz w:val="28"/>
          <w:szCs w:val="28"/>
          <w:lang w:val="uk-UA"/>
        </w:rPr>
        <w:t xml:space="preserve">Українська національна самосвідомість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це відчуття і усвідомлення гордості за приналежність до своєї нації. Національна самосвідомість успішно формується в тих учнів, які в сім</w:t>
      </w:r>
      <w:r w:rsidRPr="004D0E5F">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ї і в школі користуються рідною мовою, охоче вивчають історичне минуле України, її культуру.</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Національна самосвідомість концентрує в собі всю багатогранну діяльність громадянина на загальнонаціональних завданнях, проблемах, стимулює самовіддану працю на благо Батьківщини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України. В учнів з національною самосвідомістю формуються стійкі мотиви приносити користь народу, нації. В них підвищується громадянська відповідальність за свої вчинки. </w:t>
      </w:r>
      <w:r w:rsidRPr="009F73F2">
        <w:rPr>
          <w:rFonts w:ascii="Times New Roman" w:hAnsi="Times New Roman" w:cs="Times New Roman"/>
          <w:color w:val="000000"/>
          <w:sz w:val="28"/>
          <w:szCs w:val="28"/>
          <w:lang w:val="uk-UA"/>
        </w:rPr>
        <w:lastRenderedPageBreak/>
        <w:t xml:space="preserve">У процесі формування української національної самосвідомості одночасно виховується і справжня любов до інших народів, повага до їхніх культур. </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color w:val="000000"/>
          <w:sz w:val="28"/>
          <w:szCs w:val="28"/>
          <w:lang w:val="uk-UA"/>
        </w:rPr>
      </w:pPr>
      <w:r w:rsidRPr="009F73F2">
        <w:rPr>
          <w:rFonts w:ascii="Times New Roman" w:hAnsi="Times New Roman" w:cs="Times New Roman"/>
          <w:color w:val="000000"/>
          <w:sz w:val="28"/>
          <w:szCs w:val="28"/>
          <w:lang w:val="uk-UA"/>
        </w:rPr>
        <w:t xml:space="preserve">Цілі і завдання національної системи виховання досягаються насамперед через глибоке і всебічне оволодіння учнями змістом освіти, який має втілювати в собі національні та загальнолюдські цінності і реалізується такими основними шляхами, засобами: </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Рідна мова. Українська мова є однією з найдавніших і розвиненіших мов світу. Вона має багатовікову історію свого розвитку, тому скарбниця її виражальних засобів, пізнавально-навчальних прийомів практично невичерпна. Засвоюючи рідну мову з найбільш раннього віку, діти поступової стають носіями національного змісту, духу засобами рідної мови в них найефективніше формуються національна психологія, характер, світогляд, свідомість і самосвідомість та інші компоненти духовності народу. Українська система виховання реалізує здавна прийняту цивілізованими націями аксіому: нормальне навчання, виховання і розвиток підростаючих поколінь забезпечується лише рідною мовою</w:t>
      </w:r>
      <w:r w:rsidRPr="004D0E5F">
        <w:rPr>
          <w:rFonts w:ascii="Times New Roman" w:hAnsi="Times New Roman" w:cs="Times New Roman"/>
          <w:color w:val="000000"/>
          <w:sz w:val="28"/>
          <w:szCs w:val="28"/>
          <w:lang w:val="uk-UA"/>
        </w:rPr>
        <w:t xml:space="preserve"> </w:t>
      </w:r>
      <w:r w:rsidRPr="00CD35F8">
        <w:rPr>
          <w:rFonts w:ascii="Times New Roman" w:hAnsi="Times New Roman" w:cs="Times New Roman"/>
          <w:color w:val="000000"/>
          <w:sz w:val="28"/>
          <w:szCs w:val="28"/>
          <w:lang w:val="uk-UA"/>
        </w:rPr>
        <w:t>[5]</w:t>
      </w:r>
      <w:r w:rsidRPr="009F73F2">
        <w:rPr>
          <w:rFonts w:ascii="Times New Roman" w:hAnsi="Times New Roman" w:cs="Times New Roman"/>
          <w:color w:val="000000"/>
          <w:sz w:val="28"/>
          <w:szCs w:val="28"/>
          <w:lang w:val="uk-UA"/>
        </w:rPr>
        <w:t>.</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Родовід. Засобами рідної мови діти найглибше усвідомлюють ідейно-моральні цінності родоводу, його основоположну роль у житті людини, нації, її культури і духовності. Народження, родина, родичі, рід, родовід, родинознавство, народ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ці однокореневі поняття супроводжують людину протягом усього життя, розкривають її ідейну, моральну, духовну сутність, природну, логічну послідовність основних етапів формування людини. Від роду до народу, нації</w:t>
      </w:r>
      <w:r>
        <w:rPr>
          <w:rFonts w:ascii="Times New Roman" w:hAnsi="Times New Roman" w:cs="Times New Roman"/>
          <w:color w:val="000000"/>
          <w:sz w:val="28"/>
          <w:szCs w:val="28"/>
          <w:lang w:val="uk-UA"/>
        </w:rPr>
        <w:t xml:space="preserve"> </w:t>
      </w:r>
      <w:r w:rsidRPr="0060316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F73F2">
        <w:rPr>
          <w:rFonts w:ascii="Times New Roman" w:hAnsi="Times New Roman" w:cs="Times New Roman"/>
          <w:color w:val="000000"/>
          <w:sz w:val="28"/>
          <w:szCs w:val="28"/>
          <w:lang w:val="uk-UA"/>
        </w:rPr>
        <w:t>такий природний шлях розвитку кожної дитини, формування її гуманістичної суті, патріотичної спрямованості, національної самосвідомості і повноцінності, громадянської зрілості.</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Рідна історія. З історії родоводу починається історія рідного народу. Українська система виховання ґрунтується на фактах, відомостях, наукових знаннях Історії Батьківщини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України, її історія розкриває найцінніше духовне багатство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знання про виникнення, становлення і розвиток свого народу, нації, Вітчизни. Вивчаючи Історію України, вихованці глибоко засвоюють </w:t>
      </w:r>
      <w:r w:rsidRPr="009F73F2">
        <w:rPr>
          <w:rFonts w:ascii="Times New Roman" w:hAnsi="Times New Roman" w:cs="Times New Roman"/>
          <w:color w:val="000000"/>
          <w:sz w:val="28"/>
          <w:szCs w:val="28"/>
          <w:lang w:val="uk-UA"/>
        </w:rPr>
        <w:lastRenderedPageBreak/>
        <w:t xml:space="preserve">першоджерела, витоки духовності рідного та інших народів, які здавна живуть на території нашої республіки. Всебічне знання рідної історії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невичерпне дже</w:t>
      </w:r>
      <w:r w:rsidRPr="009F73F2">
        <w:rPr>
          <w:rFonts w:ascii="Times New Roman" w:hAnsi="Times New Roman" w:cs="Times New Roman"/>
          <w:color w:val="000000"/>
          <w:sz w:val="28"/>
          <w:szCs w:val="28"/>
          <w:lang w:val="uk-UA"/>
        </w:rPr>
        <w:softHyphen/>
        <w:t>рело історичної пам</w:t>
      </w:r>
      <w:r w:rsidRPr="004D0E5F">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яті і мислення учнів.</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Об'єктивне і глибоке вивчення історії, культури, мистецтва, побуту рідного народу, політичних і громадських рухів на території нашої Вітчизни є необхідним компонентом в багатогранному процесі етнізації, громадського змужніння юнака і дівчини. У системі націо</w:t>
      </w:r>
      <w:r w:rsidRPr="009F73F2">
        <w:rPr>
          <w:rFonts w:ascii="Times New Roman" w:hAnsi="Times New Roman" w:cs="Times New Roman"/>
          <w:color w:val="000000"/>
          <w:sz w:val="28"/>
          <w:szCs w:val="28"/>
          <w:lang w:val="uk-UA"/>
        </w:rPr>
        <w:softHyphen/>
        <w:t>нального виховання і освіти знання історії рідного народу є базовим для осягнення історії всього світу.</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Краєзнавство. У формуванні </w:t>
      </w:r>
      <w:r w:rsidRPr="004D0E5F">
        <w:rPr>
          <w:rFonts w:ascii="Times New Roman" w:hAnsi="Times New Roman" w:cs="Times New Roman"/>
          <w:color w:val="000000"/>
          <w:sz w:val="28"/>
          <w:szCs w:val="28"/>
        </w:rPr>
        <w:t>“</w:t>
      </w:r>
      <w:r w:rsidRPr="009F73F2">
        <w:rPr>
          <w:rFonts w:ascii="Times New Roman" w:hAnsi="Times New Roman" w:cs="Times New Roman"/>
          <w:color w:val="000000"/>
          <w:sz w:val="28"/>
          <w:szCs w:val="28"/>
          <w:lang w:val="uk-UA"/>
        </w:rPr>
        <w:t>кореневої системи</w:t>
      </w:r>
      <w:r w:rsidRPr="004D0E5F">
        <w:rPr>
          <w:rFonts w:ascii="Times New Roman" w:hAnsi="Times New Roman" w:cs="Times New Roman"/>
          <w:color w:val="000000"/>
          <w:sz w:val="28"/>
          <w:szCs w:val="28"/>
        </w:rPr>
        <w:t>”</w:t>
      </w:r>
      <w:r w:rsidRPr="009F73F2">
        <w:rPr>
          <w:rFonts w:ascii="Times New Roman" w:hAnsi="Times New Roman" w:cs="Times New Roman"/>
          <w:color w:val="000000"/>
          <w:sz w:val="28"/>
          <w:szCs w:val="28"/>
          <w:lang w:val="uk-UA"/>
        </w:rPr>
        <w:t xml:space="preserve"> духовності дитини провідна роль належить краєзнавству. Вітчизнознавство починається із краєзнавства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історичного, етнографічного, географічного фольклорного, літературного. Беручи активну участь у багатогранній краєзнавчій роботі, діти з раннього віку прилучаються до героїки минулих епох, трудових подвигів, справ і мистецьких традицій дідів і прадідів, їхнього подвижництва в ім</w:t>
      </w:r>
      <w:r w:rsidRPr="004D0E5F">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я вільного життя. Комплексна, всебічна краєзнавча робота дає змогу вивчати і цілісно сприймати національний колорит рідного краю: оригінальний спосіб життя українців, їхній стиль поведінки, самобутній спосіб мислення, їхню філософічність, творчий мистецький почерк, національну психологію, світоглядні засади тощо. Краєзнавча діяльність створює умови для глибокого засвоєння учнями регіональних особливостей національного життя (етнографічних, фольклорних, мовних тощо), для формування їх як типових представників даної місцевості. Завдяки цьому учні глибоко усвідомлюють себе як частину народу, в них виховується синівська любов до рідного села, міста, краю</w:t>
      </w:r>
      <w:r w:rsidRPr="004D0E5F">
        <w:rPr>
          <w:rFonts w:ascii="Times New Roman" w:hAnsi="Times New Roman" w:cs="Times New Roman"/>
          <w:color w:val="000000"/>
          <w:sz w:val="28"/>
          <w:szCs w:val="28"/>
        </w:rPr>
        <w:t xml:space="preserve"> </w:t>
      </w:r>
      <w:r w:rsidRPr="00CD35F8">
        <w:rPr>
          <w:rFonts w:ascii="Times New Roman" w:hAnsi="Times New Roman" w:cs="Times New Roman"/>
          <w:color w:val="000000"/>
          <w:sz w:val="28"/>
          <w:szCs w:val="28"/>
        </w:rPr>
        <w:t>[5]</w:t>
      </w:r>
      <w:r w:rsidRPr="009F73F2">
        <w:rPr>
          <w:rFonts w:ascii="Times New Roman" w:hAnsi="Times New Roman" w:cs="Times New Roman"/>
          <w:color w:val="000000"/>
          <w:sz w:val="28"/>
          <w:szCs w:val="28"/>
          <w:lang w:val="uk-UA"/>
        </w:rPr>
        <w:t>.</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Краєзнавча робота спрямовується на збереження неповторних національних ландшафтів, їх первозданності, біосфери рідного краю, схорону скіфських і козацьких могил та </w:t>
      </w:r>
      <w:r>
        <w:rPr>
          <w:rFonts w:ascii="Times New Roman" w:hAnsi="Times New Roman" w:cs="Times New Roman"/>
          <w:color w:val="000000"/>
          <w:sz w:val="28"/>
          <w:szCs w:val="28"/>
          <w:lang w:val="uk-UA"/>
        </w:rPr>
        <w:t>і</w:t>
      </w:r>
      <w:r w:rsidRPr="009F73F2">
        <w:rPr>
          <w:rFonts w:ascii="Times New Roman" w:hAnsi="Times New Roman" w:cs="Times New Roman"/>
          <w:color w:val="000000"/>
          <w:sz w:val="28"/>
          <w:szCs w:val="28"/>
          <w:lang w:val="uk-UA"/>
        </w:rPr>
        <w:t>н.</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Природа рідного краю. Однією з причин порушення єдності людини з природою було те, що нехтувалися численні засоби національної системи виховання, спрямовані на Формування в молоді екологічного світобачення.</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lastRenderedPageBreak/>
        <w:t xml:space="preserve">Народна виховна мудрість із колиски, плекала в кожній дитині відчуття гармонії природи і людини. Національна система виховання домагається глибокого усвідомлення учнями того, що відображена в свідомості українців рідна природа (жива і нежива) є </w:t>
      </w:r>
      <w:r w:rsidRPr="004D0E5F">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корінням</w:t>
      </w:r>
      <w:r w:rsidRPr="004D0E5F">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 xml:space="preserve">, </w:t>
      </w:r>
      <w:r w:rsidRPr="004D0E5F">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фундаментом</w:t>
      </w:r>
      <w:r w:rsidRPr="004D0E5F">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 xml:space="preserve"> національної духовності, культури. Географічні, біологічні та інші фактори природи обумовили національну специфіку українців, у тому числі і національний спосіб мислення.</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Українська система виховання пройнята ідеями вірності і відданості природі батьківського краю. Усім багатством культурно-історичного досвіду вона реалізує заповіт батьків і дідів ставитися до природи як до живого всеохоплюючого організму, що живе за власними законами і яких ніколи не можна порушувати. Виховна мудрість народу стверджує, що любов до всього живого на землі починається з раннього дитинства; чуйного ставлення до кожної билини і комашки, тонкого сприймання великої таїни розвитку флори і фауни рідного краю, пізнання таємничої </w:t>
      </w:r>
      <w:r w:rsidRPr="004D0E5F">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душі</w:t>
      </w:r>
      <w:r w:rsidRPr="004D0E5F">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 xml:space="preserve"> природи, її одухотворення та ін. Народ має величезний досвід виховання дітей у дусі любові до природи, збереження і примноження її багатств</w:t>
      </w:r>
      <w:r w:rsidRPr="004D0E5F">
        <w:rPr>
          <w:rFonts w:ascii="Times New Roman" w:hAnsi="Times New Roman" w:cs="Times New Roman"/>
          <w:color w:val="000000"/>
          <w:sz w:val="28"/>
          <w:szCs w:val="28"/>
        </w:rPr>
        <w:t xml:space="preserve"> [5]</w:t>
      </w:r>
      <w:r w:rsidRPr="009F73F2">
        <w:rPr>
          <w:rFonts w:ascii="Times New Roman" w:hAnsi="Times New Roman" w:cs="Times New Roman"/>
          <w:color w:val="000000"/>
          <w:sz w:val="28"/>
          <w:szCs w:val="28"/>
          <w:lang w:val="uk-UA"/>
        </w:rPr>
        <w:t>.</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Національна міфологія. Українські легенди, міфи тощо є основними жанрами народної міфології, що втілює в собі могутній пізнавальний і виховний потенціал. Стародавня українська міфологія багата і розмаїта розкішна ї чарівна, вона споріднювала людину і Природу, Землю і Космос.</w:t>
      </w:r>
      <w:r w:rsidRPr="004D0E5F">
        <w:rPr>
          <w:rFonts w:ascii="Times New Roman" w:hAnsi="Times New Roman" w:cs="Times New Roman"/>
          <w:color w:val="000000"/>
          <w:sz w:val="28"/>
          <w:szCs w:val="28"/>
          <w:lang w:val="uk-UA"/>
        </w:rPr>
        <w:t xml:space="preserve"> </w:t>
      </w:r>
      <w:r w:rsidRPr="009F73F2">
        <w:rPr>
          <w:rFonts w:ascii="Times New Roman" w:hAnsi="Times New Roman" w:cs="Times New Roman"/>
          <w:color w:val="000000"/>
          <w:sz w:val="28"/>
          <w:szCs w:val="28"/>
          <w:lang w:val="uk-UA"/>
        </w:rPr>
        <w:t xml:space="preserve">У міфології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витоки українського національного характеру, способу мислення, світогляду, філософського осмислення дійсності. Міфологія</w:t>
      </w:r>
      <w:r>
        <w:rPr>
          <w:rFonts w:ascii="Times New Roman" w:hAnsi="Times New Roman" w:cs="Times New Roman"/>
          <w:color w:val="000000"/>
          <w:sz w:val="28"/>
          <w:szCs w:val="28"/>
          <w:lang w:val="uk-UA"/>
        </w:rPr>
        <w:t xml:space="preserve"> </w:t>
      </w:r>
      <w:r w:rsidRPr="0060316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F73F2">
        <w:rPr>
          <w:rFonts w:ascii="Times New Roman" w:hAnsi="Times New Roman" w:cs="Times New Roman"/>
          <w:color w:val="000000"/>
          <w:sz w:val="28"/>
          <w:szCs w:val="28"/>
          <w:lang w:val="uk-UA"/>
        </w:rPr>
        <w:t xml:space="preserve">один із найдавніших видів народної творчості. У міфології часто-густо мають місце і матеріалістичні, і ідеалістичні елементи. Обидва ці </w:t>
      </w:r>
      <w:r>
        <w:rPr>
          <w:rFonts w:ascii="Times New Roman" w:hAnsi="Times New Roman" w:cs="Times New Roman"/>
          <w:color w:val="000000"/>
          <w:sz w:val="28"/>
          <w:szCs w:val="28"/>
          <w:lang w:val="uk-UA"/>
        </w:rPr>
        <w:t>чинники</w:t>
      </w:r>
      <w:r w:rsidRPr="009F73F2">
        <w:rPr>
          <w:rFonts w:ascii="Times New Roman" w:hAnsi="Times New Roman" w:cs="Times New Roman"/>
          <w:color w:val="000000"/>
          <w:sz w:val="28"/>
          <w:szCs w:val="28"/>
          <w:lang w:val="uk-UA"/>
        </w:rPr>
        <w:t xml:space="preserve">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невід</w:t>
      </w:r>
      <w:r w:rsidRPr="00CD35F8">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ємні компоненти нашої прадавньої культури.</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Неоціненні в пізнавальному і виховному відношенні українські міфи містять у собі важливі і цікаві відомості про походження наших предків, назв «Україна» і «українці» </w:t>
      </w:r>
      <w:r>
        <w:rPr>
          <w:rFonts w:ascii="Times New Roman" w:hAnsi="Times New Roman" w:cs="Times New Roman"/>
          <w:color w:val="000000"/>
          <w:sz w:val="28"/>
          <w:szCs w:val="28"/>
          <w:lang w:val="uk-UA"/>
        </w:rPr>
        <w:t xml:space="preserve"> </w:t>
      </w:r>
      <w:r w:rsidRPr="009F73F2">
        <w:rPr>
          <w:rFonts w:ascii="Times New Roman" w:hAnsi="Times New Roman" w:cs="Times New Roman"/>
          <w:color w:val="000000"/>
          <w:sz w:val="28"/>
          <w:szCs w:val="28"/>
          <w:lang w:val="uk-UA"/>
        </w:rPr>
        <w:t>та ін.</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lastRenderedPageBreak/>
        <w:t xml:space="preserve"> </w:t>
      </w:r>
      <w:r w:rsidRPr="009F73F2">
        <w:rPr>
          <w:rFonts w:ascii="Times New Roman" w:hAnsi="Times New Roman" w:cs="Times New Roman"/>
          <w:color w:val="000000"/>
          <w:sz w:val="28"/>
          <w:szCs w:val="28"/>
          <w:lang w:val="uk-UA"/>
        </w:rPr>
        <w:t xml:space="preserve">Фольклор. У ньому відображена багатогранна і глибока душа народу, його духовне багатство. У фольклорі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першовитоки оригінального світосприймання, самобутнього тлумачення явищ природи і людського життя. У Думах, піснях, прислів'ях і приказках, скоромовках, лічилках та інших фольклорних перлинах у високопоетичній і глибоко ліричній формі відображено весь культурно-історичний, мистецький шлях українського народу. У фольклорі вся минувшина і доля України: періоди високих піднесень і трагічних падінь, національно-визвольних і соціальних збурень, відчайдушної гайдамаччини і звитяжної козаччини, сторінки масового героїзму, епохи творчої праці і мистецького пізнання дійсності, оманливих надій та ілюзій, зневіри і зради тощо</w:t>
      </w:r>
      <w:r>
        <w:rPr>
          <w:rFonts w:ascii="Times New Roman" w:hAnsi="Times New Roman" w:cs="Times New Roman"/>
          <w:color w:val="000000"/>
          <w:sz w:val="28"/>
          <w:szCs w:val="28"/>
          <w:lang w:val="uk-UA"/>
        </w:rPr>
        <w:t xml:space="preserve"> </w:t>
      </w:r>
      <w:r w:rsidRPr="004D0E5F">
        <w:rPr>
          <w:rFonts w:ascii="Times New Roman" w:hAnsi="Times New Roman" w:cs="Times New Roman"/>
          <w:color w:val="000000"/>
          <w:sz w:val="28"/>
          <w:szCs w:val="28"/>
          <w:lang w:val="uk-UA"/>
        </w:rPr>
        <w:t>[5]</w:t>
      </w:r>
      <w:r w:rsidRPr="009F73F2">
        <w:rPr>
          <w:rFonts w:ascii="Times New Roman" w:hAnsi="Times New Roman" w:cs="Times New Roman"/>
          <w:color w:val="000000"/>
          <w:sz w:val="28"/>
          <w:szCs w:val="28"/>
          <w:lang w:val="uk-UA"/>
        </w:rPr>
        <w:t>.</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Фольклорне виховання є найважливішою частиною етнопедагогіки, серцевиною національної системи виховання. Відроджуючи національну систему виховання, необхідно домагатися, щоб у кожній родині, школі в діяльності кожного вчителя, вихователя широко застосовувалися і, саме поняття, і зміст фольклорного виховання.</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Національне мистецтво. Система національного виховання використовує практично невичерпні можливості народного і професійного мистецтва у формуванні людини-гуманіста. Історична енергія народу, стійкість, багатство і краса його національного духу трансформувалися і акумулювалися в різноманітних видах і жанрах мистецтва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пісенному, музичному, танцювальному, декоративно-прикладному тощо. Проймаючись чарами естетичних цінностей, дійств, учні переконуються в тому, що мистецькими традиціями пройняті всі сфери життя, діяльності, побуту і дозвілля народу.</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У процесі виховання дитина поступово вводилася в світ прекрасного: спочатку вона бачила різьблене чи намальоване "сонечко" на колисці, яскраву саморобну забавку, вловлювала гармонійні звуки різних брязкалець, дзвіночків, глибоко сприймала задушевні колискові пісні, пізніше сама дитина виготовляла іграшки з соломи, лози, розмальовувала писанки та ін. Далі</w:t>
      </w:r>
      <w:r>
        <w:rPr>
          <w:rFonts w:ascii="Times New Roman" w:hAnsi="Times New Roman" w:cs="Times New Roman"/>
          <w:color w:val="000000"/>
          <w:sz w:val="28"/>
          <w:szCs w:val="28"/>
          <w:lang w:val="uk-UA"/>
        </w:rPr>
        <w:t xml:space="preserve"> </w:t>
      </w:r>
      <w:r w:rsidRPr="0060316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F73F2">
        <w:rPr>
          <w:rFonts w:ascii="Times New Roman" w:hAnsi="Times New Roman" w:cs="Times New Roman"/>
          <w:color w:val="000000"/>
          <w:sz w:val="28"/>
          <w:szCs w:val="28"/>
          <w:lang w:val="uk-UA"/>
        </w:rPr>
        <w:t>особиста участь у хороводах, танках, хоровому співі, вишиванні, тканні, грі на музичних інструментах, прикрашенні інтер'єру житла, побуту і неодмінно</w:t>
      </w:r>
      <w:r>
        <w:rPr>
          <w:rFonts w:ascii="Times New Roman" w:hAnsi="Times New Roman" w:cs="Times New Roman"/>
          <w:color w:val="000000"/>
          <w:sz w:val="28"/>
          <w:szCs w:val="28"/>
          <w:lang w:val="uk-UA"/>
        </w:rPr>
        <w:t xml:space="preserve"> </w:t>
      </w:r>
      <w:r w:rsidRPr="0060316D">
        <w:rPr>
          <w:rFonts w:ascii="Times New Roman" w:hAnsi="Times New Roman" w:cs="Times New Roman"/>
          <w:sz w:val="28"/>
          <w:szCs w:val="28"/>
          <w:lang w:val="uk-UA"/>
        </w:rPr>
        <w:t>–</w:t>
      </w:r>
      <w:r>
        <w:rPr>
          <w:rFonts w:ascii="Times New Roman" w:hAnsi="Times New Roman" w:cs="Times New Roman"/>
          <w:sz w:val="28"/>
          <w:szCs w:val="28"/>
          <w:lang w:val="uk-UA"/>
        </w:rPr>
        <w:t xml:space="preserve"> у</w:t>
      </w:r>
      <w:r w:rsidRPr="009F73F2">
        <w:rPr>
          <w:rFonts w:ascii="Times New Roman" w:hAnsi="Times New Roman" w:cs="Times New Roman"/>
          <w:color w:val="000000"/>
          <w:sz w:val="28"/>
          <w:szCs w:val="28"/>
          <w:lang w:val="uk-UA"/>
        </w:rPr>
        <w:t xml:space="preserve"> змаганні: хто </w:t>
      </w:r>
      <w:r w:rsidRPr="009F73F2">
        <w:rPr>
          <w:rFonts w:ascii="Times New Roman" w:hAnsi="Times New Roman" w:cs="Times New Roman"/>
          <w:color w:val="000000"/>
          <w:sz w:val="28"/>
          <w:szCs w:val="28"/>
          <w:lang w:val="uk-UA"/>
        </w:rPr>
        <w:lastRenderedPageBreak/>
        <w:t>зробить красивіше, вигадливіше, дотепніше, обов'язково в дусі національного осмислення дійсності.</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Народний досвід естетичного виховання полягає в тому, що діти навчаються мистецьких умінь, смаків у практичній діяльності, шляхом продовження творчих традицій батьків, дідів і прадідів. Оволодіваючи мистецтвом (кобзарством, рушникарством, килимарством, різьбярством та ін. народними ремеслами, діти засвоюють духовність, ідейність, моральність, естетику рідного народу. Заслуговує найпильнішої уваги і повсюдної реалізації одна із закономірностей виховання: як окрема творча особистість, так і масова творчість молоді най</w:t>
      </w:r>
      <w:r w:rsidRPr="009F73F2">
        <w:rPr>
          <w:rFonts w:ascii="Times New Roman" w:hAnsi="Times New Roman" w:cs="Times New Roman"/>
          <w:color w:val="000000"/>
          <w:sz w:val="28"/>
          <w:szCs w:val="28"/>
          <w:lang w:val="uk-UA"/>
        </w:rPr>
        <w:softHyphen/>
        <w:t>успішніше формуються на основі практичного оволодіння різноманітними видами, жанрами народного та професійного мистецтва.</w:t>
      </w:r>
    </w:p>
    <w:p w:rsidR="00C649A2" w:rsidRPr="004D0E5F" w:rsidRDefault="00C649A2" w:rsidP="00C649A2">
      <w:pPr>
        <w:pStyle w:val="a7"/>
        <w:spacing w:after="0" w:line="360" w:lineRule="auto"/>
        <w:ind w:left="-284" w:firstLine="709"/>
        <w:jc w:val="both"/>
        <w:rPr>
          <w:rFonts w:ascii="Times New Roman" w:hAnsi="Times New Roman"/>
          <w:sz w:val="28"/>
          <w:szCs w:val="28"/>
        </w:rPr>
      </w:pPr>
      <w:r w:rsidRPr="004D0E5F">
        <w:rPr>
          <w:rFonts w:ascii="Times New Roman" w:hAnsi="Times New Roman"/>
          <w:sz w:val="28"/>
          <w:szCs w:val="28"/>
        </w:rPr>
        <w:t>Народний календар. Це система історично обумовлених дат, подій, свят, традицій, звичаїв і обрядів, які в певній послідовності відзначаються всім, народом протягом року. Народний календар – енциклопедія життя трудової діяльності, культури, побуту і дозвілля народу, могутній і гармонійний комплекс ідейно-моральних, емоційно-естетичних засобів виховання підростаючих поколінь. Щодо молоді народний календар виконує роль серцевини природовідповідної програми національного виховання. Кожна дата, свято, урочистість народного календаря рясніють традиціями і звичаями, які пов'язані з природою, рідного краю, а також з природою самої людини. Великий виховний зміст дат, подій, урочистостей народного календаря полягає в тому, що в основі – трудова діяльність людей, її різноманітні види в залежності від пори року.</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Педагогіку народного календаря можна назвати педагогікою життя і праці, добра і краси. Зміст народного календаря, його ідейно-моральна наснаженість мудро спрямовані на виховання в молоді добропорядності, добродійності, милосердя, багатьох інших чеснот. Так, важливі виховні функції мають весняні дати і свята календаря: день зустрічі весни, день птахів, свято початку оранки (день першої борозни) і сівби, пасхальне свято, свято перших сходів, день чищення джерел і криниць тощо. У процесі підготовки і відзначення цих свят, урочистостей в учнів виховуються почуття господаря рідної землі, </w:t>
      </w:r>
      <w:r w:rsidRPr="009F73F2">
        <w:rPr>
          <w:rFonts w:ascii="Times New Roman" w:hAnsi="Times New Roman" w:cs="Times New Roman"/>
          <w:color w:val="000000"/>
          <w:sz w:val="28"/>
          <w:szCs w:val="28"/>
          <w:lang w:val="uk-UA"/>
        </w:rPr>
        <w:lastRenderedPageBreak/>
        <w:t>працьовитість, дбайливість, ініціативність і підприємливість, якості турботливого сім'янина, охоронця природи</w:t>
      </w:r>
      <w:r w:rsidRPr="004D0E5F">
        <w:rPr>
          <w:rFonts w:ascii="Times New Roman" w:hAnsi="Times New Roman" w:cs="Times New Roman"/>
          <w:color w:val="000000"/>
          <w:sz w:val="28"/>
          <w:szCs w:val="28"/>
          <w:lang w:val="uk-UA"/>
        </w:rPr>
        <w:t xml:space="preserve"> [5]</w:t>
      </w:r>
      <w:r w:rsidRPr="009F73F2">
        <w:rPr>
          <w:rFonts w:ascii="Times New Roman" w:hAnsi="Times New Roman" w:cs="Times New Roman"/>
          <w:color w:val="000000"/>
          <w:sz w:val="28"/>
          <w:szCs w:val="28"/>
          <w:lang w:val="uk-UA"/>
        </w:rPr>
        <w:t>.</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Традиції, звичаї і обряди народного календаря комплексно діють на особистість, всебічно розвивають її. Народний календар лежить в основі національного календаря, який відображає в своїх датах і урочистостях духовність рідного народу, основні події, явища його історії багатогранного сучасного життя.</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Національна символіка. Українська національна символіка виконує історично важливі функції консолідації нації в єдину етнографічну, культурно-історичну спільноту, об'єднання споконвічних українських земель в єдину суверенну державу.</w:t>
      </w:r>
      <w:r w:rsidRPr="004D0E5F">
        <w:rPr>
          <w:rFonts w:ascii="Times New Roman" w:hAnsi="Times New Roman" w:cs="Times New Roman"/>
          <w:color w:val="000000"/>
          <w:sz w:val="28"/>
          <w:szCs w:val="28"/>
          <w:lang w:val="uk-UA"/>
        </w:rPr>
        <w:t xml:space="preserve"> </w:t>
      </w:r>
      <w:r w:rsidRPr="009F73F2">
        <w:rPr>
          <w:rFonts w:ascii="Times New Roman" w:hAnsi="Times New Roman" w:cs="Times New Roman"/>
          <w:color w:val="000000"/>
          <w:sz w:val="28"/>
          <w:szCs w:val="28"/>
          <w:lang w:val="uk-UA"/>
        </w:rPr>
        <w:t xml:space="preserve">Національні символи України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герб (тризуб), прапор (жовто</w:t>
      </w:r>
      <w:r>
        <w:rPr>
          <w:rFonts w:ascii="Times New Roman" w:hAnsi="Times New Roman" w:cs="Times New Roman"/>
          <w:color w:val="000000"/>
          <w:sz w:val="28"/>
          <w:szCs w:val="28"/>
          <w:lang w:val="uk-UA"/>
        </w:rPr>
        <w:t>-</w:t>
      </w:r>
      <w:r w:rsidRPr="009F73F2">
        <w:rPr>
          <w:rFonts w:ascii="Times New Roman" w:hAnsi="Times New Roman" w:cs="Times New Roman"/>
          <w:color w:val="000000"/>
          <w:sz w:val="28"/>
          <w:szCs w:val="28"/>
          <w:lang w:val="uk-UA"/>
        </w:rPr>
        <w:t>блакитний), гімн «Ще не вмерла Україна», в історичній пам'яті народу символізують державну, політичну, економічну і національну незалежність України. Завдяки етнічним символам (берегиня, обереги пам'яті, калина, верба тощо) в свідомості кожного українця виникають дорогі серцю образи дитинства, рідного краю, батьківської хати, родинного вогнища. Народна символіка має велике значення в етнізації дітей, формуванні в них історичної пам'яті, свідомості.</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Народні прикмети, вірування. В них відображені зміст і особливості народного світосприймання, знання, які виконують у житті орієнтуючу, регулюючу і прогнозуючу функції. Такі згустки народних спостережень, передбачень часто зафіксовані в крилатих виразах, усталених висловлюваннях. У прикметах та віруваннях сконцентровані результати багаторічних спостережень дідів і прадідів над явищами природи, порами року, флорою і фауною рідного краю. Народні прикмети та вірування одухотворяють природу, вчать дітей берегти, примножувати та пізнавати її особливості, закони розвитку. Вони є складовою частиною багатьох галузей народних знань — народної біології, астрономії, медицини, метеорології, хліборобської справи тощо. Народні прикмети у цікавій, нерідко дотепній і кмітливій формі розкривають важливі грані життя природи, людей. Глибоке знання народних прикмет сприяє </w:t>
      </w:r>
      <w:r w:rsidRPr="009F73F2">
        <w:rPr>
          <w:rFonts w:ascii="Times New Roman" w:hAnsi="Times New Roman" w:cs="Times New Roman"/>
          <w:color w:val="000000"/>
          <w:sz w:val="28"/>
          <w:szCs w:val="28"/>
          <w:lang w:val="uk-UA"/>
        </w:rPr>
        <w:lastRenderedPageBreak/>
        <w:t>підготовці молоді до само</w:t>
      </w:r>
      <w:r w:rsidRPr="009F73F2">
        <w:rPr>
          <w:rFonts w:ascii="Times New Roman" w:hAnsi="Times New Roman" w:cs="Times New Roman"/>
          <w:color w:val="000000"/>
          <w:sz w:val="28"/>
          <w:szCs w:val="28"/>
          <w:lang w:val="uk-UA"/>
        </w:rPr>
        <w:softHyphen/>
        <w:t>стійного життя, успішної трудової, господарської діяльності в майбутньому.</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Народні вірування, ворожіння є важливими сферами духовності народу. Вони мають не лише Історико-культурне, а й пізнавально-виховне значення. У віруваннях і ворожіннях відображено специфічні особливості способу мислення, такі його прийоми, як ідеалізація, гіперболізація, персоніфікація тощо. Продовжуючи такі народні традиції, наприклад, у дні свят Івана Купала, Андрія тощо, молодь вчиться прогнозувати, передбачати майбутнє, певні події в житті, переконується в тому, що необхідно постійно розвивати власне пізнання дійсності, гармонійно поєднувати в житті матеріальні і духовні (ідеальні) чинники.</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Релігійні виховні традиції. в процесі зародження та становлення української національної системи виховання і в наш час релігійні виховні традиції мали і мають значний вплив на молодь.</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Християнство, зокрема православна релігія, віра наших предків утверджує загальнолюдські ідеї та ідеали добра, правди, краси, справедливості, благородства, милосердя тощо. Релігійне мислення, духовність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це специфічна сфера ідеального життя, яка набуває національних ознак. Під впливом релігії в учнів, як правило, формуються гуманні погляди, на людину, природу, суспільство. Такі учні не можуть зробити зла, шкоди іншій людині. Протягом століть релігія, церква виробили дійові виховні традиції і звичаї (моральні, трудові, естетичні тощо). У народній свідомості мирно співіснують і релігійні і нерелігійні погляди, виховні традиції. Національна система виховання використовує кращі здобутки церкви, релігії у вихованні підростаючих поколінь. При цьому батькам, педагогам, громадськості необхідно проявляти високу тактовність, толерантність у ставленні до учнів, батьки яких належать до різних релігійних конфесій, церковних громад.</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Родинно-побутова культура. Одне з найважливіших і невідкладних завдань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відродження багато численних традицій української родинно-побутової культури, її основу складають глибока і всеперемагаюча любов, материнська і </w:t>
      </w:r>
      <w:r w:rsidRPr="009F73F2">
        <w:rPr>
          <w:rFonts w:ascii="Times New Roman" w:hAnsi="Times New Roman" w:cs="Times New Roman"/>
          <w:color w:val="000000"/>
          <w:sz w:val="28"/>
          <w:szCs w:val="28"/>
          <w:lang w:val="uk-UA"/>
        </w:rPr>
        <w:lastRenderedPageBreak/>
        <w:t>батьківська, до дітей, шанобливе ставлення до бабусі і дідуся, інших родичів, прив'язаність до отчого дому, специфічне, у відповідності з традиційним розумінням українцями краси і затишку, оформлення хати (кімнати, квартири), садиби, і гуманне ставлення до природи, людей інших національностей.</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Родинно-побутова культура</w:t>
      </w:r>
      <w:r>
        <w:rPr>
          <w:rFonts w:ascii="Times New Roman" w:hAnsi="Times New Roman" w:cs="Times New Roman"/>
          <w:color w:val="000000"/>
          <w:sz w:val="28"/>
          <w:szCs w:val="28"/>
          <w:lang w:val="uk-UA"/>
        </w:rPr>
        <w:t xml:space="preserve">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ц</w:t>
      </w:r>
      <w:r w:rsidRPr="009F73F2">
        <w:rPr>
          <w:rFonts w:ascii="Times New Roman" w:hAnsi="Times New Roman" w:cs="Times New Roman"/>
          <w:color w:val="000000"/>
          <w:sz w:val="28"/>
          <w:szCs w:val="28"/>
          <w:lang w:val="uk-UA"/>
        </w:rPr>
        <w:t xml:space="preserve">е збереження рідної мови, продовження заповітів батьків і дідів, вивчення свого родоводу, історії на роду, розвиток (рідного мистецтва, життя за нормами народної моралі, етикету та ін. Національна система виховання розкриває підростаючим поколінням витоки родинно-побутової культури, зміцнює сім'ю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"націю в мініатюрі". Родинно-побутова культура постійно збагачується і поглиблюється в результаті вдосконалення сімейних стосунків, пізнання духовної спадщини батьків, дідів і прадідів, а також здобутків сучасної науки, досвід інших родин з питань вихован</w:t>
      </w:r>
      <w:r w:rsidRPr="009F73F2">
        <w:rPr>
          <w:rFonts w:ascii="Times New Roman" w:hAnsi="Times New Roman" w:cs="Times New Roman"/>
          <w:color w:val="000000"/>
          <w:sz w:val="28"/>
          <w:szCs w:val="28"/>
          <w:lang w:val="uk-UA"/>
        </w:rPr>
        <w:softHyphen/>
        <w:t>ня дітей.</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Національні традиції, звичаї і обряди. В основі понять </w:t>
      </w:r>
      <w:r w:rsidRPr="004D0E5F">
        <w:rPr>
          <w:rFonts w:ascii="Times New Roman" w:hAnsi="Times New Roman" w:cs="Times New Roman"/>
          <w:color w:val="000000"/>
          <w:sz w:val="28"/>
          <w:szCs w:val="28"/>
        </w:rPr>
        <w:t>“</w:t>
      </w:r>
      <w:r w:rsidRPr="009F73F2">
        <w:rPr>
          <w:rFonts w:ascii="Times New Roman" w:hAnsi="Times New Roman" w:cs="Times New Roman"/>
          <w:color w:val="000000"/>
          <w:sz w:val="28"/>
          <w:szCs w:val="28"/>
          <w:lang w:val="uk-UA"/>
        </w:rPr>
        <w:t>народ</w:t>
      </w:r>
      <w:r w:rsidRPr="004D0E5F">
        <w:rPr>
          <w:rFonts w:ascii="Times New Roman" w:hAnsi="Times New Roman" w:cs="Times New Roman"/>
          <w:color w:val="000000"/>
          <w:sz w:val="28"/>
          <w:szCs w:val="28"/>
        </w:rPr>
        <w:t>”</w:t>
      </w:r>
      <w:r w:rsidRPr="009F73F2">
        <w:rPr>
          <w:rFonts w:ascii="Times New Roman" w:hAnsi="Times New Roman" w:cs="Times New Roman"/>
          <w:color w:val="000000"/>
          <w:sz w:val="28"/>
          <w:szCs w:val="28"/>
          <w:lang w:val="uk-UA"/>
        </w:rPr>
        <w:t xml:space="preserve">, </w:t>
      </w:r>
      <w:r w:rsidRPr="004D0E5F">
        <w:rPr>
          <w:rFonts w:ascii="Times New Roman" w:hAnsi="Times New Roman" w:cs="Times New Roman"/>
          <w:color w:val="000000"/>
          <w:sz w:val="28"/>
          <w:szCs w:val="28"/>
        </w:rPr>
        <w:t>“</w:t>
      </w:r>
      <w:r w:rsidRPr="009F73F2">
        <w:rPr>
          <w:rFonts w:ascii="Times New Roman" w:hAnsi="Times New Roman" w:cs="Times New Roman"/>
          <w:color w:val="000000"/>
          <w:sz w:val="28"/>
          <w:szCs w:val="28"/>
          <w:lang w:val="uk-UA"/>
        </w:rPr>
        <w:t>нація</w:t>
      </w:r>
      <w:r w:rsidRPr="004D0E5F">
        <w:rPr>
          <w:rFonts w:ascii="Times New Roman" w:hAnsi="Times New Roman" w:cs="Times New Roman"/>
          <w:color w:val="000000"/>
          <w:sz w:val="28"/>
          <w:szCs w:val="28"/>
        </w:rPr>
        <w:t>”</w:t>
      </w:r>
      <w:r w:rsidRPr="009F73F2">
        <w:rPr>
          <w:rFonts w:ascii="Times New Roman" w:hAnsi="Times New Roman" w:cs="Times New Roman"/>
          <w:color w:val="000000"/>
          <w:sz w:val="28"/>
          <w:szCs w:val="28"/>
          <w:lang w:val="uk-UA"/>
        </w:rPr>
        <w:t xml:space="preserve"> лежать стійкі віковічні традиції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трудові, моральні, естетичні та ін. Традиції і звичаї бувають родинні, регіональні і загальнонаціональні. Серед численних традицій і звичаїв провідне місце належить культуротворчим і духотворчим. політичним і державотворчим. Традиції, звичаї і обряди об'єднують минуле і майбутнє народу, старші і молодші покоління, інтегрують етнічну спільність людей у високорозвинену сучасну націю. Традиції і звичаї</w:t>
      </w:r>
      <w:r>
        <w:rPr>
          <w:rFonts w:ascii="Times New Roman" w:hAnsi="Times New Roman" w:cs="Times New Roman"/>
          <w:color w:val="000000"/>
          <w:sz w:val="28"/>
          <w:szCs w:val="28"/>
          <w:lang w:val="uk-UA"/>
        </w:rPr>
        <w:t xml:space="preserve"> </w:t>
      </w:r>
      <w:r w:rsidRPr="0060316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F73F2">
        <w:rPr>
          <w:rFonts w:ascii="Times New Roman" w:hAnsi="Times New Roman" w:cs="Times New Roman"/>
          <w:color w:val="000000"/>
          <w:sz w:val="28"/>
          <w:szCs w:val="28"/>
          <w:lang w:val="uk-UA"/>
        </w:rPr>
        <w:t>це своєрідні віковічні духовні устрої розвитку народу, нації, які втілюють у собі кращі досягнення в ідейному, моральному, трудовому і естетичному житті. Практично прилучаючись до традицій, звичаїв і обрядів народу, молодь вбирає в себе їхній філософський, ідейно-моральний, психологічний і естетичний зміст, поступово стаючи невід'ємною частиною рідного народу, нації.</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Національна творчість. Зміст, принципи, форми і методи української національної системи виховання готують юнаків і дівчат до народної творчості, виробляють у них </w:t>
      </w:r>
      <w:r>
        <w:rPr>
          <w:rFonts w:ascii="Times New Roman" w:hAnsi="Times New Roman" w:cs="Times New Roman"/>
          <w:color w:val="000000"/>
          <w:sz w:val="28"/>
          <w:szCs w:val="28"/>
          <w:lang w:val="uk-UA"/>
        </w:rPr>
        <w:t xml:space="preserve"> </w:t>
      </w:r>
      <w:r w:rsidRPr="009F73F2">
        <w:rPr>
          <w:rFonts w:ascii="Times New Roman" w:hAnsi="Times New Roman" w:cs="Times New Roman"/>
          <w:color w:val="000000"/>
          <w:sz w:val="28"/>
          <w:szCs w:val="28"/>
          <w:lang w:val="uk-UA"/>
        </w:rPr>
        <w:t xml:space="preserve">творче ставлення до життя. Оволодіння кожним вихованцем національним світоглядом, характером, свідомістю, способом мислення забезпечує те, що він починає творити саме по-українськи, в традиційному </w:t>
      </w:r>
      <w:r w:rsidRPr="009F73F2">
        <w:rPr>
          <w:rFonts w:ascii="Times New Roman" w:hAnsi="Times New Roman" w:cs="Times New Roman"/>
          <w:color w:val="000000"/>
          <w:sz w:val="28"/>
          <w:szCs w:val="28"/>
          <w:lang w:val="uk-UA"/>
        </w:rPr>
        <w:lastRenderedPageBreak/>
        <w:t xml:space="preserve">національному дусі. Національна система виховання створює всі умови для того, щоб розкривалися природні задатки, формувалися нахили, здібності, вироблялося творче, самобутнє світобачення кожної особистості, реалізовувався її творчий потенціал. Глибоке знання учнями творчих умінь рідного народу, його творчої спадщини стимулює пробудження в них творчих задумів, поривів і практичну їх реалізацію. Кожен вихованець в залежності від природних задатків, ступеня їх розвитку стає співучасником, творцем культури, історії рідного народу, його самостійної державності. Національна творчість </w:t>
      </w:r>
      <w:r w:rsidRPr="0060316D">
        <w:rPr>
          <w:rFonts w:ascii="Times New Roman" w:hAnsi="Times New Roman" w:cs="Times New Roman"/>
          <w:sz w:val="28"/>
          <w:szCs w:val="28"/>
          <w:lang w:val="uk-UA"/>
        </w:rPr>
        <w:t>–</w:t>
      </w:r>
      <w:r w:rsidRPr="009F73F2">
        <w:rPr>
          <w:rFonts w:ascii="Times New Roman" w:hAnsi="Times New Roman" w:cs="Times New Roman"/>
          <w:color w:val="000000"/>
          <w:sz w:val="28"/>
          <w:szCs w:val="28"/>
          <w:lang w:val="uk-UA"/>
        </w:rPr>
        <w:t xml:space="preserve"> це конкретний вияв загальнолюдської творчості.</w:t>
      </w:r>
    </w:p>
    <w:p w:rsidR="00C649A2" w:rsidRPr="009F73F2" w:rsidRDefault="00C649A2" w:rsidP="00C649A2">
      <w:pPr>
        <w:shd w:val="clear" w:color="auto" w:fill="FFFFFF"/>
        <w:spacing w:after="0" w:line="360" w:lineRule="auto"/>
        <w:ind w:left="-284" w:firstLine="709"/>
        <w:jc w:val="both"/>
        <w:rPr>
          <w:rFonts w:ascii="Times New Roman" w:hAnsi="Times New Roman" w:cs="Times New Roman"/>
          <w:sz w:val="28"/>
          <w:szCs w:val="28"/>
          <w:lang w:val="uk-UA"/>
        </w:rPr>
      </w:pPr>
      <w:r w:rsidRPr="009F73F2">
        <w:rPr>
          <w:rFonts w:ascii="Times New Roman" w:hAnsi="Times New Roman" w:cs="Times New Roman"/>
          <w:color w:val="000000"/>
          <w:sz w:val="28"/>
          <w:szCs w:val="28"/>
          <w:lang w:val="uk-UA"/>
        </w:rPr>
        <w:t xml:space="preserve">Національна система виховання широко використовує традиції і звичаї з метою формування в </w:t>
      </w:r>
      <w:r>
        <w:rPr>
          <w:rFonts w:ascii="Times New Roman" w:hAnsi="Times New Roman" w:cs="Times New Roman"/>
          <w:color w:val="000000"/>
          <w:sz w:val="28"/>
          <w:szCs w:val="28"/>
          <w:lang w:val="uk-UA"/>
        </w:rPr>
        <w:t>юнацтва</w:t>
      </w:r>
      <w:r w:rsidRPr="009F73F2">
        <w:rPr>
          <w:rFonts w:ascii="Times New Roman" w:hAnsi="Times New Roman" w:cs="Times New Roman"/>
          <w:color w:val="000000"/>
          <w:sz w:val="28"/>
          <w:szCs w:val="28"/>
          <w:lang w:val="uk-UA"/>
        </w:rPr>
        <w:t xml:space="preserve"> етнічної самобутності, творчого ставлення до дійсності. Якщо несприятливі політичні, ідеологічні та адміністративні фактори гальмують реалізацію і розвиток традицій, звичаїв і обрядів народної творчості, то цим самим гальмується і руйнується національна система виховання. При цьому ланки, заклади національної системи виховання можуть формально залишатися, але національний зміст, дух їх вихолощується, як це і було в роки культу особи і застою. Високе історичне покликання батьків, педагогів, громадськості так впливати на молодь, щоб вона оберігала, як зіницю ока, і збагачувала </w:t>
      </w:r>
      <w:r>
        <w:rPr>
          <w:rFonts w:ascii="Times New Roman" w:hAnsi="Times New Roman" w:cs="Times New Roman"/>
          <w:color w:val="000000"/>
          <w:sz w:val="28"/>
          <w:szCs w:val="28"/>
          <w:lang w:val="uk-UA"/>
        </w:rPr>
        <w:t>і</w:t>
      </w:r>
      <w:r w:rsidRPr="009F73F2">
        <w:rPr>
          <w:rFonts w:ascii="Times New Roman" w:hAnsi="Times New Roman" w:cs="Times New Roman"/>
          <w:color w:val="000000"/>
          <w:sz w:val="28"/>
          <w:szCs w:val="28"/>
          <w:lang w:val="uk-UA"/>
        </w:rPr>
        <w:t>дейно-моральний, емоційно-естетичний потенціал традицій, звичаїв і обрядів народної творчості.</w:t>
      </w:r>
    </w:p>
    <w:p w:rsidR="00C649A2" w:rsidRDefault="00C649A2" w:rsidP="00C649A2">
      <w:pPr>
        <w:shd w:val="clear" w:color="auto" w:fill="FFFFFF"/>
        <w:spacing w:after="0" w:line="360" w:lineRule="auto"/>
        <w:ind w:left="-284" w:firstLine="709"/>
        <w:jc w:val="both"/>
        <w:rPr>
          <w:rFonts w:ascii="Times New Roman" w:hAnsi="Times New Roman" w:cs="Times New Roman"/>
          <w:color w:val="000000"/>
          <w:sz w:val="28"/>
          <w:szCs w:val="28"/>
          <w:lang w:val="uk-UA"/>
        </w:rPr>
      </w:pPr>
      <w:r w:rsidRPr="009F73F2">
        <w:rPr>
          <w:rFonts w:ascii="Times New Roman" w:hAnsi="Times New Roman" w:cs="Times New Roman"/>
          <w:color w:val="000000"/>
          <w:sz w:val="28"/>
          <w:szCs w:val="28"/>
          <w:lang w:val="uk-UA"/>
        </w:rPr>
        <w:t>Вихован</w:t>
      </w:r>
      <w:r>
        <w:rPr>
          <w:rFonts w:ascii="Times New Roman" w:hAnsi="Times New Roman" w:cs="Times New Roman"/>
          <w:color w:val="000000"/>
          <w:sz w:val="28"/>
          <w:szCs w:val="28"/>
          <w:lang w:val="uk-UA"/>
        </w:rPr>
        <w:t>е</w:t>
      </w:r>
      <w:r w:rsidRPr="009F73F2">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9F73F2">
        <w:rPr>
          <w:rFonts w:ascii="Times New Roman" w:hAnsi="Times New Roman" w:cs="Times New Roman"/>
          <w:color w:val="000000"/>
          <w:sz w:val="28"/>
          <w:szCs w:val="28"/>
          <w:lang w:val="uk-UA"/>
        </w:rPr>
        <w:t xml:space="preserve"> творчому національному дусі, </w:t>
      </w:r>
      <w:r>
        <w:rPr>
          <w:rFonts w:ascii="Times New Roman" w:hAnsi="Times New Roman" w:cs="Times New Roman"/>
          <w:color w:val="000000"/>
          <w:sz w:val="28"/>
          <w:szCs w:val="28"/>
          <w:lang w:val="uk-UA"/>
        </w:rPr>
        <w:t>юнацтво</w:t>
      </w:r>
      <w:r w:rsidRPr="009F73F2">
        <w:rPr>
          <w:rFonts w:ascii="Times New Roman" w:hAnsi="Times New Roman" w:cs="Times New Roman"/>
          <w:color w:val="000000"/>
          <w:sz w:val="28"/>
          <w:szCs w:val="28"/>
          <w:lang w:val="uk-UA"/>
        </w:rPr>
        <w:t xml:space="preserve"> покликан</w:t>
      </w:r>
      <w:r>
        <w:rPr>
          <w:rFonts w:ascii="Times New Roman" w:hAnsi="Times New Roman" w:cs="Times New Roman"/>
          <w:color w:val="000000"/>
          <w:sz w:val="28"/>
          <w:szCs w:val="28"/>
          <w:lang w:val="uk-UA"/>
        </w:rPr>
        <w:t xml:space="preserve">е </w:t>
      </w:r>
      <w:r w:rsidRPr="009F73F2">
        <w:rPr>
          <w:rFonts w:ascii="Times New Roman" w:hAnsi="Times New Roman" w:cs="Times New Roman"/>
          <w:color w:val="000000"/>
          <w:sz w:val="28"/>
          <w:szCs w:val="28"/>
          <w:lang w:val="uk-UA"/>
        </w:rPr>
        <w:t xml:space="preserve"> розвивати традиції і звичаї батьків і дідів у нових конкретно-історичних обставинах, поглиблюючи самобутній колорит суверенної України</w:t>
      </w:r>
      <w:r>
        <w:rPr>
          <w:rFonts w:ascii="Times New Roman" w:hAnsi="Times New Roman" w:cs="Times New Roman"/>
          <w:color w:val="000000"/>
          <w:sz w:val="28"/>
          <w:szCs w:val="28"/>
          <w:lang w:val="uk-UA"/>
        </w:rPr>
        <w:t>.</w:t>
      </w:r>
    </w:p>
    <w:p w:rsidR="00C649A2" w:rsidRPr="00834826" w:rsidRDefault="00C649A2" w:rsidP="00C649A2">
      <w:pPr>
        <w:shd w:val="clear" w:color="auto" w:fill="FFFFFF"/>
        <w:spacing w:after="0" w:line="360" w:lineRule="auto"/>
        <w:ind w:left="-284" w:firstLine="709"/>
        <w:jc w:val="both"/>
        <w:rPr>
          <w:rStyle w:val="FontStyle340"/>
          <w:sz w:val="28"/>
          <w:szCs w:val="28"/>
          <w:lang w:val="uk-UA" w:eastAsia="uk-UA"/>
        </w:rPr>
      </w:pPr>
      <w:r>
        <w:rPr>
          <w:rFonts w:ascii="Times New Roman" w:hAnsi="Times New Roman" w:cs="Times New Roman"/>
          <w:color w:val="000000"/>
          <w:sz w:val="28"/>
          <w:szCs w:val="28"/>
          <w:lang w:val="uk-UA"/>
        </w:rPr>
        <w:t>Таким чином, концепція розвитку особистості на українознавчій основі</w:t>
      </w:r>
      <w:r w:rsidRPr="004D0E5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сьогодні на часі, з-поміж стратегічних завдань її </w:t>
      </w:r>
      <w:r w:rsidRPr="0060316D">
        <w:rPr>
          <w:rFonts w:ascii="Times New Roman" w:hAnsi="Times New Roman" w:cs="Times New Roman"/>
          <w:sz w:val="28"/>
          <w:szCs w:val="28"/>
          <w:lang w:val="uk-UA"/>
        </w:rPr>
        <w:t>–</w:t>
      </w:r>
      <w:r>
        <w:rPr>
          <w:rFonts w:ascii="Times New Roman" w:hAnsi="Times New Roman" w:cs="Times New Roman"/>
          <w:sz w:val="28"/>
          <w:szCs w:val="28"/>
          <w:lang w:val="uk-UA"/>
        </w:rPr>
        <w:t xml:space="preserve"> с</w:t>
      </w:r>
      <w:r w:rsidRPr="009F73F2">
        <w:rPr>
          <w:rFonts w:ascii="Times New Roman" w:hAnsi="Times New Roman" w:cs="Times New Roman"/>
          <w:sz w:val="28"/>
          <w:szCs w:val="28"/>
          <w:lang w:val="uk-UA"/>
        </w:rPr>
        <w:t xml:space="preserve">прямування змісту виховної роботи на формування особистісних рис громадянина України, </w:t>
      </w:r>
      <w:r>
        <w:rPr>
          <w:rFonts w:ascii="Times New Roman" w:hAnsi="Times New Roman" w:cs="Times New Roman"/>
          <w:sz w:val="28"/>
          <w:szCs w:val="28"/>
          <w:lang w:val="uk-UA"/>
        </w:rPr>
        <w:t>який</w:t>
      </w:r>
      <w:r w:rsidRPr="009F73F2">
        <w:rPr>
          <w:rFonts w:ascii="Times New Roman" w:hAnsi="Times New Roman" w:cs="Times New Roman"/>
          <w:sz w:val="28"/>
          <w:szCs w:val="28"/>
          <w:lang w:val="uk-UA"/>
        </w:rPr>
        <w:t xml:space="preserve"> є носієм духовної культури народу, його національної ментальності.</w:t>
      </w:r>
      <w:r>
        <w:rPr>
          <w:rFonts w:ascii="Times New Roman" w:hAnsi="Times New Roman" w:cs="Times New Roman"/>
          <w:sz w:val="28"/>
          <w:szCs w:val="28"/>
          <w:lang w:val="uk-UA"/>
        </w:rPr>
        <w:t xml:space="preserve"> Ця концепція реалізується безпосередньо під час навчання дітей української мови, літератури, а також через систему класної, позакласної та позашкільної роботи. </w:t>
      </w:r>
      <w:r w:rsidRPr="00834826">
        <w:rPr>
          <w:rStyle w:val="FontStyle340"/>
          <w:sz w:val="28"/>
          <w:szCs w:val="28"/>
          <w:lang w:val="uk-UA" w:eastAsia="uk-UA"/>
        </w:rPr>
        <w:t xml:space="preserve"> </w:t>
      </w:r>
    </w:p>
    <w:p w:rsidR="00C649A2" w:rsidRPr="00244151" w:rsidRDefault="00C649A2" w:rsidP="00C649A2">
      <w:pPr>
        <w:spacing w:after="0" w:line="360" w:lineRule="auto"/>
        <w:ind w:left="-284" w:right="-113"/>
        <w:jc w:val="center"/>
        <w:rPr>
          <w:rFonts w:ascii="Times New Roman" w:hAnsi="Times New Roman" w:cs="Times New Roman"/>
          <w:b/>
          <w:sz w:val="28"/>
          <w:szCs w:val="28"/>
          <w:lang w:val="uk-UA"/>
        </w:rPr>
      </w:pPr>
    </w:p>
    <w:p w:rsidR="00C649A2" w:rsidRDefault="00C649A2" w:rsidP="00C649A2">
      <w:pPr>
        <w:pStyle w:val="a5"/>
        <w:numPr>
          <w:ilvl w:val="1"/>
          <w:numId w:val="12"/>
        </w:numPr>
        <w:spacing w:line="360" w:lineRule="auto"/>
        <w:ind w:right="-113"/>
        <w:jc w:val="center"/>
        <w:rPr>
          <w:rFonts w:ascii="Times New Roman" w:eastAsiaTheme="minorHAnsi" w:hAnsi="Times New Roman" w:cs="Times New Roman"/>
          <w:b/>
          <w:sz w:val="28"/>
          <w:szCs w:val="28"/>
          <w:lang w:eastAsia="en-US"/>
        </w:rPr>
      </w:pPr>
      <w:r w:rsidRPr="00244151">
        <w:rPr>
          <w:rFonts w:ascii="Times New Roman" w:eastAsiaTheme="minorHAnsi" w:hAnsi="Times New Roman" w:cs="Times New Roman"/>
          <w:b/>
          <w:sz w:val="28"/>
          <w:szCs w:val="28"/>
          <w:lang w:eastAsia="en-US"/>
        </w:rPr>
        <w:lastRenderedPageBreak/>
        <w:t>Сутність поняття «національно-мовна особистість»</w:t>
      </w:r>
    </w:p>
    <w:p w:rsidR="00C649A2" w:rsidRPr="00244151" w:rsidRDefault="00C649A2" w:rsidP="00C649A2">
      <w:pPr>
        <w:pStyle w:val="a5"/>
        <w:spacing w:line="360" w:lineRule="auto"/>
        <w:ind w:left="1159" w:right="-113"/>
        <w:rPr>
          <w:rFonts w:ascii="Times New Roman" w:eastAsiaTheme="minorHAnsi" w:hAnsi="Times New Roman" w:cs="Times New Roman"/>
          <w:b/>
          <w:sz w:val="28"/>
          <w:szCs w:val="28"/>
          <w:lang w:eastAsia="en-US"/>
        </w:rPr>
      </w:pPr>
    </w:p>
    <w:p w:rsidR="00C649A2" w:rsidRPr="00244151" w:rsidRDefault="00C649A2" w:rsidP="00C649A2">
      <w:pPr>
        <w:spacing w:after="0"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 xml:space="preserve"> Людина як носій мови одночасно виступає його користувачем і творцем, реалізуючи за допомогою мови свої комунікативні наміри і вибираючи, що і як сказати. Мовне втілення цього вибору характеризує людину як суб’єкта мовної діяльності. Окрім того, людина може виступати і в іншій ролі </w:t>
      </w:r>
      <w:r w:rsidRPr="00244151">
        <w:rPr>
          <w:rFonts w:ascii="Times New Roman" w:hAnsi="Times New Roman" w:cs="Times New Roman"/>
          <w:color w:val="000000" w:themeColor="text1"/>
          <w:sz w:val="28"/>
          <w:szCs w:val="28"/>
          <w:lang w:val="uk-UA"/>
        </w:rPr>
        <w:t>–</w:t>
      </w:r>
      <w:r w:rsidRPr="00244151">
        <w:rPr>
          <w:rFonts w:ascii="Times New Roman" w:hAnsi="Times New Roman" w:cs="Times New Roman"/>
          <w:sz w:val="28"/>
          <w:szCs w:val="28"/>
          <w:lang w:val="uk-UA"/>
        </w:rPr>
        <w:t xml:space="preserve"> як предмет, про який говорять. У цьому випадку мовни</w:t>
      </w:r>
      <w:r>
        <w:rPr>
          <w:rFonts w:ascii="Times New Roman" w:hAnsi="Times New Roman" w:cs="Times New Roman"/>
          <w:sz w:val="28"/>
          <w:szCs w:val="28"/>
          <w:lang w:val="uk-UA"/>
        </w:rPr>
        <w:t>й</w:t>
      </w:r>
      <w:r w:rsidRPr="00244151">
        <w:rPr>
          <w:rFonts w:ascii="Times New Roman" w:hAnsi="Times New Roman" w:cs="Times New Roman"/>
          <w:sz w:val="28"/>
          <w:szCs w:val="28"/>
          <w:lang w:val="uk-UA"/>
        </w:rPr>
        <w:t xml:space="preserve"> образ людини є продуктом мовної діяльності [62, с. 162]. Таким чином, двосторонній характер взаємин людини і мови визначає складність такого феномена, як «мовна особистість».</w:t>
      </w:r>
    </w:p>
    <w:p w:rsidR="00C649A2" w:rsidRPr="00244151" w:rsidRDefault="00C649A2" w:rsidP="00C649A2">
      <w:pPr>
        <w:spacing w:after="0"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На нашу думку, причиною, що спонукала вчених звернутися до дослідження проблеми формування мовної особистості, є актуалізація комунікативної функції мови, позаяк спілкування здійснюється певними особами, отже, неможливий повноцінний розгляд мови у відриві від особистості, що розмовляє нею, оскільки всі процеси в мові обертаються навколо особистості; з неї починаються і на ній замикаються культурологічні та мовні процеси [30, с. 33-44].</w:t>
      </w:r>
    </w:p>
    <w:p w:rsidR="00C649A2" w:rsidRPr="00244151" w:rsidRDefault="00C649A2" w:rsidP="00C649A2">
      <w:pPr>
        <w:spacing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Відомо, що термін «мовна особистість» 1987 р. уведено до наукового обігу зарубіжним ученим Ю. Карауловим, який вважає, що мовна особистість є осередком і результатом соціальних законів, окрім того, це результат історичного розвитку етносу [32]. Згодом зарубіжні та українські вчені почали досліджувати різні аспекти цього складного й багатовимірного міждисциплінарного феномену (табл. 1.1 увиразнює думки окремих дослідників).</w:t>
      </w:r>
    </w:p>
    <w:p w:rsidR="00C649A2" w:rsidRPr="00244151" w:rsidRDefault="00C649A2" w:rsidP="00C649A2">
      <w:pPr>
        <w:spacing w:line="360" w:lineRule="auto"/>
        <w:ind w:right="-113" w:firstLine="709"/>
        <w:jc w:val="right"/>
        <w:rPr>
          <w:rFonts w:ascii="Times New Roman" w:hAnsi="Times New Roman" w:cs="Times New Roman"/>
          <w:sz w:val="28"/>
          <w:szCs w:val="28"/>
          <w:lang w:val="uk-UA"/>
        </w:rPr>
      </w:pPr>
      <w:r w:rsidRPr="00244151">
        <w:rPr>
          <w:rFonts w:ascii="Times New Roman" w:hAnsi="Times New Roman" w:cs="Times New Roman"/>
          <w:sz w:val="28"/>
          <w:szCs w:val="28"/>
          <w:lang w:val="uk-UA"/>
        </w:rPr>
        <w:t>Таблиця 1.1</w:t>
      </w:r>
    </w:p>
    <w:p w:rsidR="00C649A2" w:rsidRPr="00244151" w:rsidRDefault="00C649A2" w:rsidP="00C649A2">
      <w:pPr>
        <w:spacing w:line="360" w:lineRule="auto"/>
        <w:ind w:right="-113" w:firstLine="709"/>
        <w:jc w:val="center"/>
        <w:rPr>
          <w:rFonts w:ascii="Times New Roman" w:hAnsi="Times New Roman" w:cs="Times New Roman"/>
          <w:b/>
          <w:sz w:val="28"/>
          <w:szCs w:val="28"/>
          <w:lang w:val="uk-UA"/>
        </w:rPr>
      </w:pPr>
      <w:r w:rsidRPr="00244151">
        <w:rPr>
          <w:rFonts w:ascii="Times New Roman" w:hAnsi="Times New Roman" w:cs="Times New Roman"/>
          <w:b/>
          <w:sz w:val="28"/>
          <w:szCs w:val="28"/>
          <w:lang w:val="uk-UA"/>
        </w:rPr>
        <w:t>Погляди окремих зарубіжних та українських учених на поняття «мовна особистість»</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6018"/>
      </w:tblGrid>
      <w:tr w:rsidR="00C649A2" w:rsidRPr="00244151" w:rsidTr="00362CA7">
        <w:trPr>
          <w:trHeight w:val="391"/>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Дослідники феномену «мовна особистість»</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Погляди вчених на поняття «мовна особистість»</w:t>
            </w:r>
          </w:p>
        </w:tc>
      </w:tr>
      <w:tr w:rsidR="00C649A2" w:rsidRPr="00D129D9" w:rsidTr="00362CA7">
        <w:trPr>
          <w:trHeight w:val="391"/>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lastRenderedPageBreak/>
              <w:t>Ю. Караулов</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right="-113"/>
              <w:jc w:val="both"/>
              <w:rPr>
                <w:rFonts w:ascii="Times New Roman" w:hAnsi="Times New Roman" w:cs="Times New Roman"/>
                <w:sz w:val="24"/>
                <w:szCs w:val="24"/>
                <w:lang w:val="uk-UA"/>
              </w:rPr>
            </w:pPr>
            <w:r w:rsidRPr="00EC061F">
              <w:rPr>
                <w:rFonts w:ascii="Times New Roman" w:hAnsi="Times New Roman" w:cs="Times New Roman"/>
                <w:sz w:val="24"/>
                <w:szCs w:val="24"/>
                <w:lang w:val="uk-UA"/>
              </w:rPr>
              <w:t>Дослідник визначає поняття «мовна особистість» як «багатопластовий, полікомпонентний, структурно упорядкований набір мовних здібностей, умінь, здатність створювати та сприймати мовний твір»</w:t>
            </w:r>
            <w:r w:rsidRPr="00244151">
              <w:rPr>
                <w:rFonts w:ascii="Times New Roman" w:hAnsi="Times New Roman" w:cs="Times New Roman"/>
                <w:sz w:val="24"/>
                <w:szCs w:val="24"/>
                <w:lang w:val="uk-UA"/>
              </w:rPr>
              <w:t xml:space="preserve"> [32, с. 71], наголошує, що мовна особистість – це осередок і результат соціальних законів, історичного розвитку етносу; національне начало пронизує всі рівні організації мовної особистості [32, с.42].</w:t>
            </w:r>
            <w:r w:rsidRPr="00244151">
              <w:rPr>
                <w:rFonts w:ascii="Times New Roman" w:hAnsi="Times New Roman" w:cs="Times New Roman"/>
                <w:sz w:val="24"/>
                <w:szCs w:val="24"/>
                <w:highlight w:val="yellow"/>
                <w:lang w:val="uk-UA"/>
              </w:rPr>
              <w:t xml:space="preserve"> </w:t>
            </w:r>
          </w:p>
        </w:tc>
      </w:tr>
      <w:tr w:rsidR="00C649A2" w:rsidRPr="00244151" w:rsidTr="00362CA7">
        <w:trPr>
          <w:trHeight w:val="391"/>
        </w:trPr>
        <w:tc>
          <w:tcPr>
            <w:tcW w:w="3267" w:type="dxa"/>
            <w:tcBorders>
              <w:top w:val="single" w:sz="4" w:space="0" w:color="auto"/>
              <w:left w:val="single" w:sz="4" w:space="0" w:color="auto"/>
              <w:bottom w:val="single" w:sz="4" w:space="0" w:color="auto"/>
              <w:right w:val="single" w:sz="4" w:space="0" w:color="auto"/>
            </w:tcBorders>
          </w:tcPr>
          <w:p w:rsidR="00C649A2" w:rsidRPr="00244151" w:rsidRDefault="00C649A2" w:rsidP="00362CA7">
            <w:pPr>
              <w:spacing w:after="0" w:line="360" w:lineRule="auto"/>
              <w:ind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Г. Богин</w:t>
            </w:r>
          </w:p>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Учений створив модель мовної особистості, у якій людина розглядається з точки зору її «готовності здійснювати мовні вчинки, створювати і приймати твори мови» [8, с.11].</w:t>
            </w:r>
          </w:p>
        </w:tc>
      </w:tr>
      <w:tr w:rsidR="00C649A2" w:rsidRPr="00D129D9" w:rsidTr="00362CA7">
        <w:trPr>
          <w:trHeight w:val="391"/>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 xml:space="preserve"> С. Воркачов </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Науковець розуміє під терміном «мовна особистість», по-перше, людину як носія мови, яка здатна до мовленнєвої діяльності, учений бере до уваги психофізичні властивості особи (мовна особистість); по-друге, мовну особистість розглядає як сукупність особливостей вербальної поведінки людини, яка використовує мову як засіб спілкування (комунікативна особистість); по-третє, під мовною особистістю розуміє закріплений переважно в лексичній системі базовий національно-культурний прототип носія певної мови («це особистість словникова, етносемантична» [12, с. 65].</w:t>
            </w:r>
            <w:r w:rsidRPr="00244151">
              <w:rPr>
                <w:rFonts w:ascii="Times New Roman" w:hAnsi="Times New Roman" w:cs="Times New Roman"/>
                <w:sz w:val="24"/>
                <w:szCs w:val="24"/>
                <w:highlight w:val="yellow"/>
                <w:lang w:val="uk-UA"/>
              </w:rPr>
              <w:t xml:space="preserve"> </w:t>
            </w:r>
          </w:p>
        </w:tc>
      </w:tr>
      <w:tr w:rsidR="00C649A2" w:rsidRPr="00244151" w:rsidTr="00362CA7">
        <w:trPr>
          <w:trHeight w:val="391"/>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О. Залевська</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Мовна особистість забезпечує людині «готовність проводити мовні висловлювання». Учена акценту</w:t>
            </w:r>
            <w:r>
              <w:rPr>
                <w:rFonts w:ascii="Times New Roman" w:hAnsi="Times New Roman" w:cs="Times New Roman"/>
                <w:sz w:val="24"/>
                <w:szCs w:val="24"/>
                <w:lang w:val="uk-UA"/>
              </w:rPr>
              <w:t>є</w:t>
            </w:r>
            <w:r w:rsidRPr="00244151">
              <w:rPr>
                <w:rFonts w:ascii="Times New Roman" w:hAnsi="Times New Roman" w:cs="Times New Roman"/>
                <w:sz w:val="24"/>
                <w:szCs w:val="24"/>
                <w:lang w:val="uk-UA"/>
              </w:rPr>
              <w:t>, що кожна людина повинна стати мовною особистістю, оскільки від народження має здатність бути нею [29, с. 94].</w:t>
            </w:r>
          </w:p>
        </w:tc>
      </w:tr>
      <w:tr w:rsidR="00C649A2" w:rsidRPr="00D129D9" w:rsidTr="00362CA7">
        <w:trPr>
          <w:trHeight w:val="391"/>
        </w:trPr>
        <w:tc>
          <w:tcPr>
            <w:tcW w:w="3267" w:type="dxa"/>
            <w:tcBorders>
              <w:top w:val="single" w:sz="4" w:space="0" w:color="auto"/>
              <w:left w:val="single" w:sz="4" w:space="0" w:color="auto"/>
              <w:bottom w:val="single" w:sz="4" w:space="0" w:color="auto"/>
              <w:right w:val="single" w:sz="4" w:space="0" w:color="auto"/>
            </w:tcBorders>
          </w:tcPr>
          <w:p w:rsidR="00C649A2" w:rsidRPr="00244151" w:rsidRDefault="00C649A2" w:rsidP="00362CA7">
            <w:pPr>
              <w:spacing w:after="0" w:line="360" w:lineRule="auto"/>
              <w:ind w:left="-284"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 xml:space="preserve">А. Кримський </w:t>
            </w:r>
          </w:p>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Творець української наукової школи порівняльної лінгвістики та орієнталістики, він обстоював ідею про можливість збагачення духовного розвитку нації через її мову [83, с. 120].</w:t>
            </w:r>
          </w:p>
        </w:tc>
      </w:tr>
      <w:tr w:rsidR="00C649A2" w:rsidRPr="00244151" w:rsidTr="00362CA7">
        <w:trPr>
          <w:trHeight w:val="391"/>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 xml:space="preserve">О. Потебня </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44151">
              <w:rPr>
                <w:rFonts w:ascii="Times New Roman" w:hAnsi="Times New Roman" w:cs="Times New Roman"/>
                <w:sz w:val="24"/>
                <w:szCs w:val="24"/>
                <w:lang w:val="uk-UA"/>
              </w:rPr>
              <w:t xml:space="preserve">Учений обстоював ідеї: кожна особистість - творець загального духовного життя нації, тому необхідно виховувати людину, яка має високий рівень національного </w:t>
            </w:r>
            <w:r w:rsidRPr="00244151">
              <w:rPr>
                <w:rFonts w:ascii="Times New Roman" w:hAnsi="Times New Roman" w:cs="Times New Roman"/>
                <w:sz w:val="24"/>
                <w:szCs w:val="24"/>
                <w:lang w:val="uk-UA"/>
              </w:rPr>
              <w:lastRenderedPageBreak/>
              <w:t>самоусвідомлення і багатий духовний світ, у цьому - запорука психічного здоров</w:t>
            </w:r>
            <w:r w:rsidRPr="00244151">
              <w:rPr>
                <w:rFonts w:ascii="Times New Roman" w:hAnsi="Times New Roman" w:cs="Times New Roman"/>
                <w:sz w:val="28"/>
                <w:szCs w:val="28"/>
                <w:lang w:val="uk-UA"/>
              </w:rPr>
              <w:t>’</w:t>
            </w:r>
            <w:r w:rsidRPr="00244151">
              <w:rPr>
                <w:rFonts w:ascii="Times New Roman" w:hAnsi="Times New Roman" w:cs="Times New Roman"/>
                <w:sz w:val="24"/>
                <w:szCs w:val="24"/>
                <w:lang w:val="uk-UA"/>
              </w:rPr>
              <w:t xml:space="preserve">я нації [56, с. 87]. </w:t>
            </w:r>
          </w:p>
        </w:tc>
      </w:tr>
      <w:tr w:rsidR="00C649A2" w:rsidRPr="00D129D9" w:rsidTr="00362CA7">
        <w:trPr>
          <w:trHeight w:val="4275"/>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lastRenderedPageBreak/>
              <w:t>Б. Грінченко</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 xml:space="preserve">Рідна мова, етнопедагогіка, народна  мораль сприяють формуванню патріотизму, гуманізму, добропорядності в стосунках тощо у взаєминах (основоположні ідеї Б. Грінченка знайшли відображення в читанці </w:t>
            </w:r>
            <w:r>
              <w:rPr>
                <w:rFonts w:ascii="Times New Roman" w:hAnsi="Times New Roman" w:cs="Times New Roman"/>
                <w:sz w:val="24"/>
                <w:szCs w:val="24"/>
                <w:lang w:val="uk-UA"/>
              </w:rPr>
              <w:t>«</w:t>
            </w:r>
            <w:r w:rsidRPr="00244151">
              <w:rPr>
                <w:rFonts w:ascii="Times New Roman" w:hAnsi="Times New Roman" w:cs="Times New Roman"/>
                <w:sz w:val="24"/>
                <w:szCs w:val="24"/>
                <w:lang w:val="uk-UA"/>
              </w:rPr>
              <w:t>Од снігу до снігу</w:t>
            </w:r>
            <w:r>
              <w:rPr>
                <w:rFonts w:ascii="Times New Roman" w:hAnsi="Times New Roman" w:cs="Times New Roman"/>
                <w:sz w:val="24"/>
                <w:szCs w:val="24"/>
                <w:lang w:val="uk-UA"/>
              </w:rPr>
              <w:t>»</w:t>
            </w:r>
            <w:r w:rsidRPr="00244151">
              <w:rPr>
                <w:rFonts w:ascii="Times New Roman" w:hAnsi="Times New Roman" w:cs="Times New Roman"/>
                <w:sz w:val="24"/>
                <w:szCs w:val="24"/>
                <w:lang w:val="uk-UA"/>
              </w:rPr>
              <w:t xml:space="preserve">, підручнику </w:t>
            </w:r>
            <w:r>
              <w:rPr>
                <w:rFonts w:ascii="Times New Roman" w:hAnsi="Times New Roman" w:cs="Times New Roman"/>
                <w:sz w:val="24"/>
                <w:szCs w:val="24"/>
                <w:lang w:val="uk-UA"/>
              </w:rPr>
              <w:t>«</w:t>
            </w:r>
            <w:r w:rsidRPr="00244151">
              <w:rPr>
                <w:rFonts w:ascii="Times New Roman" w:hAnsi="Times New Roman" w:cs="Times New Roman"/>
                <w:sz w:val="24"/>
                <w:szCs w:val="24"/>
                <w:lang w:val="uk-UA"/>
              </w:rPr>
              <w:t>Українська граматика</w:t>
            </w:r>
            <w:r>
              <w:rPr>
                <w:rFonts w:ascii="Times New Roman" w:hAnsi="Times New Roman" w:cs="Times New Roman"/>
                <w:sz w:val="24"/>
                <w:szCs w:val="24"/>
                <w:lang w:val="uk-UA"/>
              </w:rPr>
              <w:t>»</w:t>
            </w:r>
            <w:r w:rsidRPr="00244151">
              <w:rPr>
                <w:rFonts w:ascii="Times New Roman" w:hAnsi="Times New Roman" w:cs="Times New Roman"/>
                <w:sz w:val="24"/>
                <w:szCs w:val="24"/>
                <w:lang w:val="uk-UA"/>
              </w:rPr>
              <w:t xml:space="preserve">, читанках </w:t>
            </w:r>
            <w:r>
              <w:rPr>
                <w:rFonts w:ascii="Times New Roman" w:hAnsi="Times New Roman" w:cs="Times New Roman"/>
                <w:sz w:val="24"/>
                <w:szCs w:val="24"/>
                <w:lang w:val="uk-UA"/>
              </w:rPr>
              <w:t>«</w:t>
            </w:r>
            <w:r w:rsidRPr="00244151">
              <w:rPr>
                <w:rFonts w:ascii="Times New Roman" w:hAnsi="Times New Roman" w:cs="Times New Roman"/>
                <w:sz w:val="24"/>
                <w:szCs w:val="24"/>
                <w:lang w:val="uk-UA"/>
              </w:rPr>
              <w:t>Рідне слово</w:t>
            </w:r>
            <w:r>
              <w:rPr>
                <w:rFonts w:ascii="Times New Roman" w:hAnsi="Times New Roman" w:cs="Times New Roman"/>
                <w:sz w:val="24"/>
                <w:szCs w:val="24"/>
                <w:lang w:val="uk-UA"/>
              </w:rPr>
              <w:t>»</w:t>
            </w:r>
            <w:r w:rsidRPr="00244151">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244151">
              <w:rPr>
                <w:rFonts w:ascii="Times New Roman" w:hAnsi="Times New Roman" w:cs="Times New Roman"/>
                <w:sz w:val="24"/>
                <w:szCs w:val="24"/>
                <w:lang w:val="uk-UA"/>
              </w:rPr>
              <w:t>Настина читанка</w:t>
            </w:r>
            <w:r>
              <w:rPr>
                <w:rFonts w:ascii="Times New Roman" w:hAnsi="Times New Roman" w:cs="Times New Roman"/>
                <w:sz w:val="24"/>
                <w:szCs w:val="24"/>
                <w:lang w:val="uk-UA"/>
              </w:rPr>
              <w:t>»</w:t>
            </w:r>
            <w:r w:rsidRPr="00244151">
              <w:rPr>
                <w:rFonts w:ascii="Times New Roman" w:hAnsi="Times New Roman" w:cs="Times New Roman"/>
                <w:sz w:val="24"/>
                <w:szCs w:val="24"/>
                <w:lang w:val="uk-UA"/>
              </w:rPr>
              <w:t xml:space="preserve"> та були апробовані в його вчительській діяльності). </w:t>
            </w:r>
          </w:p>
        </w:tc>
      </w:tr>
      <w:tr w:rsidR="00C649A2" w:rsidRPr="00244151" w:rsidTr="00362CA7">
        <w:trPr>
          <w:trHeight w:val="4275"/>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І. Огієнко</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firstLine="709"/>
              <w:jc w:val="both"/>
              <w:rPr>
                <w:rFonts w:ascii="Times New Roman" w:hAnsi="Times New Roman" w:cs="Times New Roman"/>
                <w:sz w:val="24"/>
                <w:szCs w:val="24"/>
                <w:highlight w:val="yellow"/>
                <w:lang w:val="uk-UA"/>
              </w:rPr>
            </w:pPr>
            <w:r w:rsidRPr="00244151">
              <w:rPr>
                <w:rFonts w:ascii="Times New Roman" w:hAnsi="Times New Roman" w:cs="Times New Roman"/>
                <w:sz w:val="24"/>
                <w:szCs w:val="24"/>
                <w:lang w:val="uk-UA"/>
              </w:rPr>
              <w:t>Мова – душа народу, пізнавати українську мову – це пізнавати український етнос, його історію, мораль, психологію, культуру [64, с. 87].</w:t>
            </w:r>
          </w:p>
        </w:tc>
      </w:tr>
      <w:tr w:rsidR="00C649A2" w:rsidRPr="00D129D9" w:rsidTr="00362CA7">
        <w:trPr>
          <w:trHeight w:val="4275"/>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Сучасні мовознавці й педагоги (М.  Вашуленко, О. Горошкіна, Н. Голуб, Р. Дружененко, С. Єрмоленко, О. Семеног, О. Семенюк, В. Паращук та ін.)</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jc w:val="both"/>
              <w:rPr>
                <w:rFonts w:ascii="Times New Roman" w:hAnsi="Times New Roman" w:cs="Times New Roman"/>
                <w:sz w:val="24"/>
                <w:szCs w:val="24"/>
                <w:highlight w:val="yellow"/>
                <w:lang w:val="uk-UA"/>
              </w:rPr>
            </w:pPr>
            <w:r w:rsidRPr="00244151">
              <w:rPr>
                <w:rFonts w:ascii="Times New Roman" w:hAnsi="Times New Roman" w:cs="Times New Roman"/>
                <w:sz w:val="24"/>
                <w:szCs w:val="24"/>
                <w:lang w:val="uk-UA"/>
              </w:rPr>
              <w:t xml:space="preserve">Учені М.  Вашуленко [10], О. Горошкіна [16-18], Р. Дружененко [21], М.  Пентилюк [22], О. Смолінська [82-83], С. Єрмоленко [23-26], Т. Котик [39], М.  Стельмахович [84], О. Семеног [78], О. Семенюк, В. Паращук [79] та ін.  наголошують на розвитку мовної особистості молодшого школяра як національно-свідомої особистості, засобом формування якої  </w:t>
            </w:r>
            <w:r>
              <w:rPr>
                <w:rFonts w:ascii="Times New Roman" w:hAnsi="Times New Roman" w:cs="Times New Roman"/>
                <w:sz w:val="24"/>
                <w:szCs w:val="24"/>
                <w:lang w:val="uk-UA"/>
              </w:rPr>
              <w:t xml:space="preserve">є </w:t>
            </w:r>
            <w:r w:rsidRPr="00244151">
              <w:rPr>
                <w:rFonts w:ascii="Times New Roman" w:hAnsi="Times New Roman" w:cs="Times New Roman"/>
                <w:sz w:val="24"/>
                <w:szCs w:val="24"/>
                <w:lang w:val="uk-UA"/>
              </w:rPr>
              <w:t>українська мова.</w:t>
            </w:r>
          </w:p>
        </w:tc>
      </w:tr>
      <w:tr w:rsidR="00C649A2" w:rsidRPr="00244151" w:rsidTr="00362CA7">
        <w:trPr>
          <w:trHeight w:val="4275"/>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lastRenderedPageBreak/>
              <w:t xml:space="preserve">В.  Кононенко </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jc w:val="both"/>
              <w:rPr>
                <w:rFonts w:ascii="Times New Roman" w:hAnsi="Times New Roman" w:cs="Times New Roman"/>
                <w:sz w:val="24"/>
                <w:szCs w:val="24"/>
                <w:highlight w:val="yellow"/>
                <w:lang w:val="uk-UA"/>
              </w:rPr>
            </w:pPr>
            <w:r w:rsidRPr="00244151">
              <w:rPr>
                <w:rFonts w:ascii="Times New Roman" w:hAnsi="Times New Roman" w:cs="Times New Roman"/>
                <w:sz w:val="24"/>
                <w:szCs w:val="24"/>
                <w:lang w:val="uk-UA"/>
              </w:rPr>
              <w:t xml:space="preserve">В основі процесу формування національно-мовної особистості школяра лежить ідея розвитку його національно-мовної картини світу </w:t>
            </w:r>
            <w:r w:rsidRPr="00E4303C">
              <w:rPr>
                <w:rFonts w:ascii="Times New Roman" w:hAnsi="Times New Roman" w:cs="Times New Roman"/>
                <w:sz w:val="24"/>
                <w:szCs w:val="24"/>
                <w:lang w:val="uk-UA"/>
              </w:rPr>
              <w:t>(В</w:t>
            </w:r>
            <w:r w:rsidRPr="00244151">
              <w:rPr>
                <w:rFonts w:ascii="Times New Roman" w:hAnsi="Times New Roman" w:cs="Times New Roman"/>
                <w:sz w:val="24"/>
                <w:szCs w:val="24"/>
                <w:lang w:val="uk-UA"/>
              </w:rPr>
              <w:t>.  Кононенко [33]).</w:t>
            </w:r>
          </w:p>
        </w:tc>
      </w:tr>
      <w:tr w:rsidR="00C649A2" w:rsidRPr="00D129D9" w:rsidTr="00362CA7">
        <w:trPr>
          <w:trHeight w:val="4275"/>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 xml:space="preserve">А.  Богуш </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firstLine="709"/>
              <w:jc w:val="both"/>
              <w:rPr>
                <w:rFonts w:ascii="Times New Roman" w:hAnsi="Times New Roman" w:cs="Times New Roman"/>
                <w:sz w:val="24"/>
                <w:szCs w:val="24"/>
                <w:highlight w:val="yellow"/>
                <w:lang w:val="uk-UA"/>
              </w:rPr>
            </w:pPr>
            <w:r w:rsidRPr="00244151">
              <w:rPr>
                <w:rFonts w:ascii="Times New Roman" w:hAnsi="Times New Roman" w:cs="Times New Roman"/>
                <w:sz w:val="24"/>
                <w:szCs w:val="24"/>
                <w:lang w:val="uk-UA"/>
              </w:rPr>
              <w:t>Учена під поняттям «мовна  особистість» розуміє «високорозвинену особистість», що є носієм «як національно-мовленнєвої, так і загальнолюдської культури», людину, яка вільно спілкується рідною, державною, а також іншими мовами в полікультурному середовищі, доцільно застосовує здобуті полікультурні знання, мовленнєві вміння та навички в процесі полікультурного спілкування; володіє соціокультурним і мовним запасом  [9, с. 36].</w:t>
            </w:r>
          </w:p>
        </w:tc>
      </w:tr>
      <w:tr w:rsidR="00C649A2" w:rsidRPr="00244151" w:rsidTr="00362CA7">
        <w:trPr>
          <w:trHeight w:val="4275"/>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М.  Пентилюк</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firstLine="709"/>
              <w:jc w:val="both"/>
              <w:rPr>
                <w:rFonts w:ascii="Times New Roman" w:hAnsi="Times New Roman" w:cs="Times New Roman"/>
                <w:sz w:val="24"/>
                <w:szCs w:val="24"/>
                <w:highlight w:val="yellow"/>
                <w:lang w:val="uk-UA"/>
              </w:rPr>
            </w:pPr>
            <w:r w:rsidRPr="00244151">
              <w:rPr>
                <w:rFonts w:ascii="Times New Roman" w:hAnsi="Times New Roman" w:cs="Times New Roman"/>
                <w:sz w:val="24"/>
                <w:szCs w:val="24"/>
                <w:lang w:val="uk-UA"/>
              </w:rPr>
              <w:t>Учена наголошує, що мовна особистість – це мовець, який творить україномовне середовище у всіх сферах суспільного життя, розширює функції української мови, відроджує культуру та традиції українського народу, продукує  зразки висококультурного нормативного інтелектуального спілкування літературною мовою [68].</w:t>
            </w:r>
          </w:p>
        </w:tc>
      </w:tr>
      <w:tr w:rsidR="00C649A2" w:rsidRPr="00D129D9" w:rsidTr="00362CA7">
        <w:trPr>
          <w:trHeight w:val="4275"/>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lastRenderedPageBreak/>
              <w:t>Укладачі «Словника-довідника з української лінгводидактики» (М. Пентилюк, О. Горошкіна, Н. Мордовцева, А. Нікітіна, Л. Попова)</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firstLine="709"/>
              <w:jc w:val="both"/>
              <w:rPr>
                <w:rFonts w:ascii="Times New Roman" w:hAnsi="Times New Roman" w:cs="Times New Roman"/>
                <w:sz w:val="24"/>
                <w:szCs w:val="24"/>
                <w:highlight w:val="yellow"/>
                <w:lang w:val="uk-UA"/>
              </w:rPr>
            </w:pPr>
            <w:r w:rsidRPr="00244151">
              <w:rPr>
                <w:rFonts w:ascii="Times New Roman" w:hAnsi="Times New Roman" w:cs="Times New Roman"/>
                <w:sz w:val="24"/>
                <w:szCs w:val="24"/>
                <w:lang w:val="uk-UA"/>
              </w:rPr>
              <w:t xml:space="preserve">Учені під «мовною особистістю» розуміють носія мови, який не тільки добре володіє системою лінгвістичних знань, мовознавчих понять і відповідних правил, а й активно продукує мовленнєву діяльність, володіє навичками роботи зі словом, дбає про українську мову та сприяє її розвитку» [83, с. 85].  </w:t>
            </w:r>
          </w:p>
        </w:tc>
      </w:tr>
      <w:tr w:rsidR="00C649A2" w:rsidRPr="00D129D9" w:rsidTr="00362CA7">
        <w:trPr>
          <w:trHeight w:hRule="exact" w:val="6558"/>
        </w:trPr>
        <w:tc>
          <w:tcPr>
            <w:tcW w:w="3267" w:type="dxa"/>
            <w:tcBorders>
              <w:top w:val="single" w:sz="4" w:space="0" w:color="auto"/>
              <w:left w:val="single" w:sz="4" w:space="0" w:color="auto"/>
              <w:bottom w:val="single" w:sz="4" w:space="0" w:color="auto"/>
              <w:right w:val="single" w:sz="4" w:space="0" w:color="auto"/>
            </w:tcBorders>
          </w:tcPr>
          <w:p w:rsidR="00C649A2" w:rsidRPr="00244151" w:rsidRDefault="00C649A2" w:rsidP="00362CA7">
            <w:pPr>
              <w:spacing w:after="0" w:line="360" w:lineRule="auto"/>
              <w:ind w:left="-284" w:right="-113" w:firstLine="709"/>
              <w:jc w:val="both"/>
              <w:rPr>
                <w:rFonts w:ascii="Times New Roman" w:hAnsi="Times New Roman" w:cs="Times New Roman"/>
                <w:sz w:val="24"/>
                <w:szCs w:val="24"/>
                <w:lang w:val="uk-UA"/>
              </w:rPr>
            </w:pPr>
            <w:r w:rsidRPr="00244151">
              <w:rPr>
                <w:rFonts w:ascii="Times New Roman" w:hAnsi="Times New Roman" w:cs="Times New Roman"/>
                <w:color w:val="000000"/>
                <w:sz w:val="24"/>
                <w:szCs w:val="24"/>
                <w:lang w:val="uk-UA"/>
              </w:rPr>
              <w:t xml:space="preserve">Автори «Концепції мовної освіти 12-річної школи» (О. Біляєв, Л. Скуратівський, Л. Симоненкова та Г. Шелехова) </w:t>
            </w:r>
            <w:r w:rsidRPr="00244151">
              <w:rPr>
                <w:rFonts w:ascii="Times New Roman" w:hAnsi="Times New Roman" w:cs="Times New Roman"/>
                <w:sz w:val="24"/>
                <w:szCs w:val="24"/>
                <w:lang w:val="uk-UA"/>
              </w:rPr>
              <w:t xml:space="preserve"> </w:t>
            </w:r>
          </w:p>
          <w:p w:rsidR="00C649A2" w:rsidRPr="00244151" w:rsidRDefault="00C649A2" w:rsidP="00362CA7">
            <w:pPr>
              <w:spacing w:after="0" w:line="360" w:lineRule="auto"/>
              <w:ind w:left="-284" w:right="-113" w:firstLine="709"/>
              <w:jc w:val="both"/>
              <w:rPr>
                <w:rFonts w:ascii="Times New Roman" w:hAnsi="Times New Roman" w:cs="Times New Roman"/>
                <w:sz w:val="24"/>
                <w:szCs w:val="24"/>
                <w:lang w:val="uk-UA"/>
              </w:rPr>
            </w:pP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jc w:val="both"/>
              <w:rPr>
                <w:rFonts w:ascii="Times New Roman" w:hAnsi="Times New Roman" w:cs="Times New Roman"/>
                <w:sz w:val="24"/>
                <w:szCs w:val="24"/>
                <w:highlight w:val="yellow"/>
                <w:lang w:val="uk-UA"/>
              </w:rPr>
            </w:pPr>
            <w:r w:rsidRPr="00244151">
              <w:rPr>
                <w:rFonts w:ascii="Times New Roman" w:hAnsi="Times New Roman" w:cs="Times New Roman"/>
                <w:sz w:val="24"/>
                <w:szCs w:val="24"/>
                <w:lang w:val="uk-UA"/>
              </w:rPr>
              <w:t>Р</w:t>
            </w:r>
            <w:r w:rsidRPr="00E4303C">
              <w:rPr>
                <w:rFonts w:ascii="Times New Roman" w:hAnsi="Times New Roman" w:cs="Times New Roman"/>
                <w:sz w:val="24"/>
                <w:szCs w:val="24"/>
                <w:lang w:val="uk-UA"/>
              </w:rPr>
              <w:t>о</w:t>
            </w:r>
            <w:r w:rsidRPr="00244151">
              <w:rPr>
                <w:rFonts w:ascii="Times New Roman" w:hAnsi="Times New Roman" w:cs="Times New Roman"/>
                <w:sz w:val="24"/>
                <w:szCs w:val="24"/>
                <w:lang w:val="uk-UA"/>
              </w:rPr>
              <w:t xml:space="preserve">зглядають мовну особистість (у вимірі методики) як особистість, яка забезпечить розширення функцій української мови як державної, творитиме україномовне середовище в усіх сферах суспільного життя, а в щоденному побутовому житті матиме природну  потребу спілкуватися українською мовою, прагнутиме «до родинних традицій, до відродження традицій народної культури у спілкуванні» [6, с. 50]. </w:t>
            </w:r>
          </w:p>
        </w:tc>
      </w:tr>
      <w:tr w:rsidR="00C649A2" w:rsidRPr="00D129D9" w:rsidTr="00362CA7">
        <w:trPr>
          <w:trHeight w:val="391"/>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М. Стельмахович</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firstLine="709"/>
              <w:jc w:val="both"/>
              <w:rPr>
                <w:rFonts w:ascii="Times New Roman" w:hAnsi="Times New Roman" w:cs="Times New Roman"/>
                <w:sz w:val="24"/>
                <w:szCs w:val="24"/>
                <w:highlight w:val="yellow"/>
                <w:lang w:val="uk-UA"/>
              </w:rPr>
            </w:pPr>
            <w:r w:rsidRPr="00244151">
              <w:rPr>
                <w:rFonts w:ascii="Times New Roman" w:hAnsi="Times New Roman" w:cs="Times New Roman"/>
                <w:sz w:val="24"/>
                <w:szCs w:val="24"/>
                <w:lang w:val="uk-UA"/>
              </w:rPr>
              <w:t>Учений обстоював ідею розвитку</w:t>
            </w:r>
            <w:r w:rsidRPr="00244151">
              <w:rPr>
                <w:rFonts w:ascii="Times New Roman" w:hAnsi="Times New Roman" w:cs="Times New Roman"/>
                <w:color w:val="000000"/>
                <w:sz w:val="24"/>
                <w:szCs w:val="24"/>
                <w:lang w:val="uk-UA"/>
              </w:rPr>
              <w:t xml:space="preserve"> національно-свідомої україномовної юної особистості в трьох вимірах: українознавчому, мовному, мовленнєвому, стратегічному, соціокультурному, яка, послуговуючись українською мовою, адекватно сприймає, оцінює, створює мовленнєву продукцію, що стосується не тільки сучасного й майбутнього співжиття соціуму в Україні, а й минулого, тобто в учня мають бути чітко сформовані українознавчі </w:t>
            </w:r>
            <w:r w:rsidRPr="00244151">
              <w:rPr>
                <w:rFonts w:ascii="Times New Roman" w:hAnsi="Times New Roman" w:cs="Times New Roman"/>
                <w:color w:val="000000"/>
                <w:sz w:val="24"/>
                <w:szCs w:val="24"/>
                <w:lang w:val="uk-UA"/>
              </w:rPr>
              <w:lastRenderedPageBreak/>
              <w:t xml:space="preserve">концепти, що репрезентують національно-мовну картину світу. Ідея про українознавче наповнення мовної освіти ктуалізована 1992 р., ґрунтовно висвітлена наступного (1993 р.), коли педагог (за фахом український філолог) акцентував на потребі вивчати українську мову на засадах українського народознавства, на принципах народності, культуровідповідності та з урахуванням регіонального компонента, етнічної соціалізації </w:t>
            </w:r>
            <w:r w:rsidRPr="00244151">
              <w:rPr>
                <w:rFonts w:ascii="Times New Roman" w:hAnsi="Times New Roman" w:cs="Times New Roman"/>
                <w:sz w:val="24"/>
                <w:szCs w:val="24"/>
                <w:lang w:val="uk-UA"/>
              </w:rPr>
              <w:t>[84].</w:t>
            </w:r>
          </w:p>
        </w:tc>
      </w:tr>
      <w:tr w:rsidR="00C649A2" w:rsidRPr="00244151" w:rsidTr="00362CA7">
        <w:trPr>
          <w:trHeight w:val="391"/>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lastRenderedPageBreak/>
              <w:t>Л. Струганець</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Учена, </w:t>
            </w:r>
            <w:r w:rsidRPr="00244151">
              <w:rPr>
                <w:rFonts w:ascii="Times New Roman" w:hAnsi="Times New Roman" w:cs="Times New Roman"/>
                <w:sz w:val="24"/>
                <w:szCs w:val="24"/>
                <w:lang w:val="uk-UA"/>
              </w:rPr>
              <w:t>розглядаючи національно-мовну особистість у руслі означеної концепції, зазначає, що це «мовець», який звертається «до вироблення зразків висококультурного інтелектуального спілкування літературною мовою» [85].</w:t>
            </w:r>
          </w:p>
        </w:tc>
      </w:tr>
      <w:tr w:rsidR="00C649A2" w:rsidRPr="00D129D9" w:rsidTr="00362CA7">
        <w:trPr>
          <w:trHeight w:val="391"/>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284"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 xml:space="preserve">Т. Симоненкова, О. еменог, С. Єрмоленко, Л. Мацько,  </w:t>
            </w:r>
          </w:p>
        </w:tc>
        <w:tc>
          <w:tcPr>
            <w:tcW w:w="6018" w:type="dxa"/>
            <w:tcBorders>
              <w:top w:val="single" w:sz="4" w:space="0" w:color="auto"/>
              <w:left w:val="single" w:sz="4" w:space="0" w:color="auto"/>
              <w:bottom w:val="single" w:sz="4" w:space="0" w:color="auto"/>
              <w:right w:val="single" w:sz="4" w:space="0" w:color="auto"/>
            </w:tcBorders>
          </w:tcPr>
          <w:p w:rsidR="00C649A2" w:rsidRPr="00244151" w:rsidRDefault="00C649A2" w:rsidP="00362CA7">
            <w:pPr>
              <w:spacing w:after="0" w:line="360" w:lineRule="auto"/>
              <w:ind w:left="-284"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Учені наголошують, що мовна особистість – це той носій мови, який не лише володіє сумою лінгвістичних знань, але й активно  займається мовною діяльністю, акцентують на меті формування мовної особистості як «національно-мовної особистості», яка вільно орієнтується в різних комунікативних ситуаціях, на національному ґрунті, українській культурі, народних традиціях [81, с. 9; 23-26].</w:t>
            </w:r>
          </w:p>
          <w:p w:rsidR="00C649A2" w:rsidRPr="00244151" w:rsidRDefault="00C649A2" w:rsidP="00362CA7">
            <w:pPr>
              <w:spacing w:after="0" w:line="360" w:lineRule="auto"/>
              <w:ind w:left="-284" w:right="-113" w:firstLine="709"/>
              <w:jc w:val="both"/>
              <w:rPr>
                <w:rFonts w:ascii="Times New Roman" w:hAnsi="Times New Roman" w:cs="Times New Roman"/>
                <w:sz w:val="24"/>
                <w:szCs w:val="24"/>
                <w:lang w:val="uk-UA"/>
              </w:rPr>
            </w:pPr>
          </w:p>
        </w:tc>
      </w:tr>
      <w:tr w:rsidR="00C649A2" w:rsidRPr="00244151" w:rsidTr="00362CA7">
        <w:trPr>
          <w:trHeight w:val="391"/>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М. Вашуленко</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 xml:space="preserve">Учений під мовною особистістю молодшого школяра розуміє особистість, яка досконало володіє мовними знаннями, готова виконувати мовленнєві дії [10, с. 3]. </w:t>
            </w:r>
          </w:p>
        </w:tc>
      </w:tr>
      <w:tr w:rsidR="00C649A2" w:rsidRPr="00244151" w:rsidTr="00362CA7">
        <w:trPr>
          <w:trHeight w:val="391"/>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 xml:space="preserve">Є. Голобородько </w:t>
            </w:r>
          </w:p>
        </w:tc>
        <w:tc>
          <w:tcPr>
            <w:tcW w:w="6018" w:type="dxa"/>
            <w:tcBorders>
              <w:top w:val="single" w:sz="4" w:space="0" w:color="auto"/>
              <w:left w:val="single" w:sz="4" w:space="0" w:color="auto"/>
              <w:bottom w:val="single" w:sz="4" w:space="0" w:color="auto"/>
              <w:right w:val="single" w:sz="4" w:space="0" w:color="auto"/>
            </w:tcBorders>
          </w:tcPr>
          <w:p w:rsidR="00C649A2" w:rsidRPr="00244151" w:rsidRDefault="00C649A2" w:rsidP="00362CA7">
            <w:pPr>
              <w:spacing w:after="0" w:line="360" w:lineRule="auto"/>
              <w:ind w:left="-284"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Мовна особистість формується рідною  мовою, тільки тоді мовець стане мовною особистістю, коли пізнає культуру й етнографію народу, його психологію, коли ці знання органічно пов’язуватимуться з його життєвою і розумовою діяльністю [14, с. 8–11].</w:t>
            </w:r>
          </w:p>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p>
        </w:tc>
      </w:tr>
      <w:tr w:rsidR="00C649A2" w:rsidRPr="00D129D9" w:rsidTr="00362CA7">
        <w:trPr>
          <w:trHeight w:val="960"/>
        </w:trPr>
        <w:tc>
          <w:tcPr>
            <w:tcW w:w="3267"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firstLine="709"/>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Г. Білавич</w:t>
            </w:r>
          </w:p>
        </w:tc>
        <w:tc>
          <w:tcPr>
            <w:tcW w:w="6018" w:type="dxa"/>
            <w:tcBorders>
              <w:top w:val="single" w:sz="4" w:space="0" w:color="auto"/>
              <w:left w:val="single" w:sz="4" w:space="0" w:color="auto"/>
              <w:bottom w:val="single" w:sz="4" w:space="0" w:color="auto"/>
              <w:right w:val="single" w:sz="4" w:space="0" w:color="auto"/>
            </w:tcBorders>
            <w:hideMark/>
          </w:tcPr>
          <w:p w:rsidR="00C649A2" w:rsidRPr="00244151" w:rsidRDefault="00C649A2" w:rsidP="00362CA7">
            <w:pPr>
              <w:spacing w:after="0" w:line="360" w:lineRule="auto"/>
              <w:ind w:left="6" w:right="-113"/>
              <w:jc w:val="both"/>
              <w:rPr>
                <w:rFonts w:ascii="Times New Roman" w:hAnsi="Times New Roman" w:cs="Times New Roman"/>
                <w:sz w:val="24"/>
                <w:szCs w:val="24"/>
                <w:lang w:val="uk-UA"/>
              </w:rPr>
            </w:pPr>
            <w:r w:rsidRPr="00244151">
              <w:rPr>
                <w:rFonts w:ascii="Times New Roman" w:hAnsi="Times New Roman" w:cs="Times New Roman"/>
                <w:sz w:val="24"/>
                <w:szCs w:val="24"/>
                <w:lang w:val="uk-UA"/>
              </w:rPr>
              <w:t>Національно-мовну особистість молодшого школяра визначає досконале володіння українською мовою, глибокі знання  національної культури, українського народознавства, усної народної творчості, української літератури, психології, культури (та історії) українського народу</w:t>
            </w:r>
            <w:r>
              <w:rPr>
                <w:rFonts w:ascii="Times New Roman" w:hAnsi="Times New Roman" w:cs="Times New Roman"/>
                <w:sz w:val="24"/>
                <w:szCs w:val="24"/>
                <w:lang w:val="uk-UA"/>
              </w:rPr>
              <w:t>, мовно-екологічна діяльність</w:t>
            </w:r>
            <w:r w:rsidRPr="00244151">
              <w:rPr>
                <w:rFonts w:ascii="Times New Roman" w:hAnsi="Times New Roman" w:cs="Times New Roman"/>
                <w:sz w:val="24"/>
                <w:szCs w:val="24"/>
                <w:lang w:val="uk-UA"/>
              </w:rPr>
              <w:t xml:space="preserve"> [3-5].</w:t>
            </w:r>
          </w:p>
        </w:tc>
      </w:tr>
    </w:tbl>
    <w:p w:rsidR="00C649A2" w:rsidRPr="00244151" w:rsidRDefault="00C649A2" w:rsidP="00C649A2">
      <w:pPr>
        <w:spacing w:line="360" w:lineRule="auto"/>
        <w:ind w:right="-113" w:firstLine="709"/>
        <w:jc w:val="both"/>
        <w:rPr>
          <w:rFonts w:ascii="Times New Roman" w:hAnsi="Times New Roman" w:cs="Times New Roman"/>
          <w:sz w:val="28"/>
          <w:szCs w:val="28"/>
          <w:lang w:val="uk-UA"/>
        </w:rPr>
      </w:pPr>
    </w:p>
    <w:p w:rsidR="00C649A2" w:rsidRPr="00244151" w:rsidRDefault="00C649A2" w:rsidP="00C649A2">
      <w:pPr>
        <w:spacing w:after="0"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За результатами аналізу актуалізованих джерел стверджуємо: термін «мовна особистість» використовується як для опису узагальнених характеристик, які об</w:t>
      </w:r>
      <w:r w:rsidRPr="00F820EA">
        <w:rPr>
          <w:rFonts w:ascii="Times New Roman" w:hAnsi="Times New Roman" w:cs="Times New Roman"/>
          <w:sz w:val="28"/>
          <w:szCs w:val="28"/>
          <w:lang w:val="uk-UA"/>
        </w:rPr>
        <w:t>’</w:t>
      </w:r>
      <w:r w:rsidRPr="00244151">
        <w:rPr>
          <w:rFonts w:ascii="Times New Roman" w:hAnsi="Times New Roman" w:cs="Times New Roman"/>
          <w:sz w:val="28"/>
          <w:szCs w:val="28"/>
          <w:lang w:val="uk-UA"/>
        </w:rPr>
        <w:t>єднують групи людей, так і для опису мовної особистості окремої людини. У зв</w:t>
      </w:r>
      <w:r w:rsidRPr="00F820EA">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язку з тим, що мовна особистість є складним феноменом, тому доцільно виокремити основні компоненти в її структурі. Слідом за вченим Ю. Карауловим виокремлюємо три структурних рівні мовної особистості: 1 </w:t>
      </w:r>
      <w:r>
        <w:rPr>
          <w:rFonts w:ascii="Times New Roman" w:hAnsi="Times New Roman" w:cs="Times New Roman"/>
          <w:sz w:val="28"/>
          <w:szCs w:val="28"/>
          <w:lang w:val="uk-UA"/>
        </w:rPr>
        <w:t xml:space="preserve">– </w:t>
      </w:r>
      <w:r w:rsidRPr="00244151">
        <w:rPr>
          <w:rFonts w:ascii="Times New Roman" w:hAnsi="Times New Roman" w:cs="Times New Roman"/>
          <w:sz w:val="28"/>
          <w:szCs w:val="28"/>
          <w:lang w:val="uk-UA"/>
        </w:rPr>
        <w:t xml:space="preserve"> вербально-семантичний (відображає ступінь володіння мовою), 2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когнітивний (на ньому відбувається актуалізація та ідентифікація релевантних знань і уявлень, властивих мовн</w:t>
      </w:r>
      <w:r>
        <w:rPr>
          <w:rFonts w:ascii="Times New Roman" w:hAnsi="Times New Roman" w:cs="Times New Roman"/>
          <w:sz w:val="28"/>
          <w:szCs w:val="28"/>
          <w:lang w:val="uk-UA"/>
        </w:rPr>
        <w:t>ій</w:t>
      </w:r>
      <w:r w:rsidRPr="00244151">
        <w:rPr>
          <w:rFonts w:ascii="Times New Roman" w:hAnsi="Times New Roman" w:cs="Times New Roman"/>
          <w:sz w:val="28"/>
          <w:szCs w:val="28"/>
          <w:lang w:val="uk-UA"/>
        </w:rPr>
        <w:t xml:space="preserve"> особистості</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та створюють колективний (індивідуальний) когнітивний простір); цей рівень передбачає відображення мовної моделі світу, її тезаурусу, культури, 3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прагматичний (найвищий рівень, який включає в себе виявлення та характеристику мотивів і цілей, які рухають розвитком мовної особистості) [32, с.118]. Не викликає сумнівів і той факт, що національне начало пронизує всі рівні організації мовної особистості [32, с.42]. Ця структура мовної особистості видається нам найбільш повною, позаяк вона відображає індивідуальну цілісність носія мови. </w:t>
      </w:r>
    </w:p>
    <w:p w:rsidR="00C649A2" w:rsidRPr="00244151" w:rsidRDefault="00C649A2" w:rsidP="00C649A2">
      <w:pPr>
        <w:spacing w:after="0"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 xml:space="preserve">Окрім структурних рівнів мовної особистості, учені виокремлюють  також основні компоненти в змісті мовної особистості. До </w:t>
      </w:r>
      <w:r>
        <w:rPr>
          <w:rFonts w:ascii="Times New Roman" w:hAnsi="Times New Roman" w:cs="Times New Roman"/>
          <w:sz w:val="28"/>
          <w:szCs w:val="28"/>
          <w:lang w:val="uk-UA"/>
        </w:rPr>
        <w:t>них</w:t>
      </w:r>
      <w:r w:rsidRPr="00244151">
        <w:rPr>
          <w:rFonts w:ascii="Times New Roman" w:hAnsi="Times New Roman" w:cs="Times New Roman"/>
          <w:sz w:val="28"/>
          <w:szCs w:val="28"/>
          <w:lang w:val="uk-UA"/>
        </w:rPr>
        <w:t xml:space="preserve"> належать: 1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ціннісний або світоглядний, який включає в себе систему цінностей або життєвих смислів; 2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культурологічний компонент, який являє собою рівень освоєння культури як ефективного засобу підвищення інтересу до мови; 3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особистісний компонент, який являє собою щось індивідуальне і глибинне, що є в кожній людині [61, с. 50]. У процесі виокремлення компонентів у змісті мовної особистості не залишається без уваги, а, навпаки, підкреслюється нерозривний зв</w:t>
      </w:r>
      <w:r w:rsidRPr="009E7D18">
        <w:rPr>
          <w:rFonts w:ascii="Times New Roman" w:hAnsi="Times New Roman" w:cs="Times New Roman"/>
          <w:sz w:val="28"/>
          <w:szCs w:val="28"/>
          <w:lang w:val="uk-UA"/>
        </w:rPr>
        <w:t>’</w:t>
      </w:r>
      <w:r w:rsidRPr="00244151">
        <w:rPr>
          <w:rFonts w:ascii="Times New Roman" w:hAnsi="Times New Roman" w:cs="Times New Roman"/>
          <w:sz w:val="28"/>
          <w:szCs w:val="28"/>
          <w:lang w:val="uk-UA"/>
        </w:rPr>
        <w:t>язок між мовною особистістю і культурою.</w:t>
      </w:r>
    </w:p>
    <w:p w:rsidR="00C649A2" w:rsidRPr="00244151" w:rsidRDefault="00C649A2" w:rsidP="00C649A2">
      <w:pPr>
        <w:spacing w:after="0"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Важливо зазначити, що в цьому сенсі українські вчені пішли значно далі, вони на початку 2000-х рр. почали активно досліджувати поня</w:t>
      </w:r>
      <w:r>
        <w:rPr>
          <w:rFonts w:ascii="Times New Roman" w:hAnsi="Times New Roman" w:cs="Times New Roman"/>
          <w:sz w:val="28"/>
          <w:szCs w:val="28"/>
          <w:lang w:val="uk-UA"/>
        </w:rPr>
        <w:t>т</w:t>
      </w:r>
      <w:r w:rsidRPr="00244151">
        <w:rPr>
          <w:rFonts w:ascii="Times New Roman" w:hAnsi="Times New Roman" w:cs="Times New Roman"/>
          <w:sz w:val="28"/>
          <w:szCs w:val="28"/>
          <w:lang w:val="uk-UA"/>
        </w:rPr>
        <w:t>тя «націона</w:t>
      </w:r>
      <w:r>
        <w:rPr>
          <w:rFonts w:ascii="Times New Roman" w:hAnsi="Times New Roman" w:cs="Times New Roman"/>
          <w:sz w:val="28"/>
          <w:szCs w:val="28"/>
          <w:lang w:val="uk-UA"/>
        </w:rPr>
        <w:t>л</w:t>
      </w:r>
      <w:r w:rsidRPr="00244151">
        <w:rPr>
          <w:rFonts w:ascii="Times New Roman" w:hAnsi="Times New Roman" w:cs="Times New Roman"/>
          <w:sz w:val="28"/>
          <w:szCs w:val="28"/>
          <w:lang w:val="uk-UA"/>
        </w:rPr>
        <w:t>ьно-мовна особистість», що пов</w:t>
      </w:r>
      <w:r w:rsidRPr="00F820EA">
        <w:rPr>
          <w:rFonts w:ascii="Times New Roman" w:hAnsi="Times New Roman" w:cs="Times New Roman"/>
          <w:sz w:val="28"/>
          <w:szCs w:val="28"/>
          <w:lang w:val="uk-UA"/>
        </w:rPr>
        <w:t>’</w:t>
      </w:r>
      <w:r w:rsidRPr="00244151">
        <w:rPr>
          <w:rFonts w:ascii="Times New Roman" w:hAnsi="Times New Roman" w:cs="Times New Roman"/>
          <w:sz w:val="28"/>
          <w:szCs w:val="28"/>
          <w:lang w:val="uk-UA"/>
        </w:rPr>
        <w:t>язу</w:t>
      </w:r>
      <w:r>
        <w:rPr>
          <w:rFonts w:ascii="Times New Roman" w:hAnsi="Times New Roman" w:cs="Times New Roman"/>
          <w:sz w:val="28"/>
          <w:szCs w:val="28"/>
          <w:lang w:val="uk-UA"/>
        </w:rPr>
        <w:t>є</w:t>
      </w:r>
      <w:r w:rsidRPr="00244151">
        <w:rPr>
          <w:rFonts w:ascii="Times New Roman" w:hAnsi="Times New Roman" w:cs="Times New Roman"/>
          <w:sz w:val="28"/>
          <w:szCs w:val="28"/>
          <w:lang w:val="uk-UA"/>
        </w:rPr>
        <w:t>мо зі зростанням національної свідомості українців, їхньої с</w:t>
      </w:r>
      <w:r>
        <w:rPr>
          <w:rFonts w:ascii="Times New Roman" w:hAnsi="Times New Roman" w:cs="Times New Roman"/>
          <w:sz w:val="28"/>
          <w:szCs w:val="28"/>
          <w:lang w:val="uk-UA"/>
        </w:rPr>
        <w:t>а</w:t>
      </w:r>
      <w:r w:rsidRPr="00244151">
        <w:rPr>
          <w:rFonts w:ascii="Times New Roman" w:hAnsi="Times New Roman" w:cs="Times New Roman"/>
          <w:sz w:val="28"/>
          <w:szCs w:val="28"/>
          <w:lang w:val="uk-UA"/>
        </w:rPr>
        <w:t xml:space="preserve">моідентифікації, суспільно-політичними </w:t>
      </w:r>
      <w:r w:rsidRPr="00244151">
        <w:rPr>
          <w:rFonts w:ascii="Times New Roman" w:hAnsi="Times New Roman" w:cs="Times New Roman"/>
          <w:sz w:val="28"/>
          <w:szCs w:val="28"/>
          <w:lang w:val="uk-UA"/>
        </w:rPr>
        <w:lastRenderedPageBreak/>
        <w:t>процесами в Україні, спричиненими, окрім іншого, подіями Помаранчевої революції, українізаційними процесами, які відбувалися за цього періоду. Натомість у російській лінгводидактиці таких досліджень зовсім не проводиться.</w:t>
      </w:r>
    </w:p>
    <w:p w:rsidR="00C649A2" w:rsidRPr="00244151" w:rsidRDefault="00C649A2" w:rsidP="00C649A2">
      <w:pPr>
        <w:spacing w:after="0"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 xml:space="preserve">Саме мовна особистість </w:t>
      </w:r>
      <w:r>
        <w:rPr>
          <w:rFonts w:ascii="Times New Roman" w:hAnsi="Times New Roman" w:cs="Times New Roman"/>
          <w:sz w:val="28"/>
          <w:szCs w:val="28"/>
          <w:lang w:val="uk-UA"/>
        </w:rPr>
        <w:t>великою мірою</w:t>
      </w:r>
      <w:r w:rsidRPr="00244151">
        <w:rPr>
          <w:rFonts w:ascii="Times New Roman" w:hAnsi="Times New Roman" w:cs="Times New Roman"/>
          <w:sz w:val="28"/>
          <w:szCs w:val="28"/>
          <w:lang w:val="uk-UA"/>
        </w:rPr>
        <w:t xml:space="preserve"> визначає унікальність, неповторність картини світу окремого етносу.</w:t>
      </w:r>
    </w:p>
    <w:p w:rsidR="00C649A2" w:rsidRDefault="00C649A2" w:rsidP="00C649A2">
      <w:pPr>
        <w:spacing w:after="0"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Отже, як бачимо, мовну особистість українські вчені традиційно трактують як таку, що знає мову та доцільно нею послугову</w:t>
      </w:r>
      <w:r>
        <w:rPr>
          <w:rFonts w:ascii="Times New Roman" w:hAnsi="Times New Roman" w:cs="Times New Roman"/>
          <w:sz w:val="28"/>
          <w:szCs w:val="28"/>
          <w:lang w:val="uk-UA"/>
        </w:rPr>
        <w:t>є</w:t>
      </w:r>
      <w:r w:rsidRPr="00244151">
        <w:rPr>
          <w:rFonts w:ascii="Times New Roman" w:hAnsi="Times New Roman" w:cs="Times New Roman"/>
          <w:sz w:val="28"/>
          <w:szCs w:val="28"/>
          <w:lang w:val="uk-UA"/>
        </w:rPr>
        <w:t>ться, свідомо обирає її для творчого самовираження, у мовленні її носія відчутні світоглядні та національно-культурні зв’язки із ментальністю народу. У науковому дискурсі паралельно з поняттям «мовна особистість» побутують  поняття «національно-мовна особистість», під якою розуміють  мовця, що володіє культурно зумовленою ментальністю, українською картиною світу і системою національних цінностей, дотримується когнітивних підходів, мовних, поведінкових і комунікативних норм української лінгвокультурної спільноти» [5, с. 28].</w:t>
      </w:r>
    </w:p>
    <w:p w:rsidR="00C649A2" w:rsidRDefault="00C649A2" w:rsidP="00C649A2">
      <w:pPr>
        <w:spacing w:after="0"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 xml:space="preserve">Таким чином, національно-мовний компонент мовної особистості зумовлений етнолінгвістичними, етнопедагогічними та етнопсихологічними чинниками. Саме національно-мовний складник і спрямовує аналіз мовленнєвої  діяльності комуніканта (у нашому випадку учня початкової школи) під кутом національно-культурної специфіки українства, зокрема відображає національний спосіб мислення, національну свідомість і самосвідомість, національний характер українців, їхнє світобачення, українську культуру тощо, що засвідчує: українська мова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могутнім чинник відображення дійсності в її національному виявленні. На ґрунті української мови створюється система понять, яка визначає національно-мовну картину світу, тому учням важливо оволодівати національно-мовними категоріями, оскільки саме вони  відтворюють спосіб життя, світобачення українців, за таких умов розвивається національна самосвідомість школяра, національно-мовна орієнтація сприяє духовному, культурному збагаченню юної особистості. Ця </w:t>
      </w:r>
      <w:r w:rsidRPr="00244151">
        <w:rPr>
          <w:rFonts w:ascii="Times New Roman" w:hAnsi="Times New Roman" w:cs="Times New Roman"/>
          <w:sz w:val="28"/>
          <w:szCs w:val="28"/>
          <w:lang w:val="uk-UA"/>
        </w:rPr>
        <w:lastRenderedPageBreak/>
        <w:t>позиція є принциповою для нашого дослідження, позаяк в</w:t>
      </w:r>
      <w:r w:rsidRPr="003F3C6F">
        <w:rPr>
          <w:rFonts w:ascii="Times New Roman" w:hAnsi="Times New Roman" w:cs="Times New Roman"/>
          <w:sz w:val="28"/>
          <w:szCs w:val="28"/>
          <w:lang w:val="uk-UA"/>
        </w:rPr>
        <w:t xml:space="preserve"> </w:t>
      </w:r>
      <w:r w:rsidRPr="00244151">
        <w:rPr>
          <w:rFonts w:ascii="Times New Roman" w:hAnsi="Times New Roman" w:cs="Times New Roman"/>
          <w:sz w:val="28"/>
          <w:szCs w:val="28"/>
          <w:lang w:val="uk-UA"/>
        </w:rPr>
        <w:t xml:space="preserve">процесі розвитку національно-мовної особистості учня початкової школи, особливо першокласника, має бути культурологічний чинник; відродження й розвиток національної духовності українців немислимі без мови. Тому актуалізуються  питання про нові підходи до навчання української мови на засадах невмирущих </w:t>
      </w:r>
      <w:r>
        <w:rPr>
          <w:rFonts w:ascii="Times New Roman" w:hAnsi="Times New Roman" w:cs="Times New Roman"/>
          <w:sz w:val="28"/>
          <w:szCs w:val="28"/>
          <w:lang w:val="uk-UA"/>
        </w:rPr>
        <w:t>с</w:t>
      </w:r>
      <w:r w:rsidRPr="00244151">
        <w:rPr>
          <w:rFonts w:ascii="Times New Roman" w:hAnsi="Times New Roman" w:cs="Times New Roman"/>
          <w:sz w:val="28"/>
          <w:szCs w:val="28"/>
          <w:lang w:val="uk-UA"/>
        </w:rPr>
        <w:t xml:space="preserve">карбів національної духовності українства.  Таким чином, викладання української мови має бути підпорядковане комплексним потребам виховання мовної особистості. </w:t>
      </w:r>
    </w:p>
    <w:p w:rsidR="00C649A2" w:rsidRDefault="00C649A2" w:rsidP="00C649A2">
      <w:pPr>
        <w:spacing w:after="0" w:line="360" w:lineRule="auto"/>
        <w:ind w:right="-113" w:firstLine="709"/>
        <w:jc w:val="both"/>
        <w:rPr>
          <w:rFonts w:ascii="Times New Roman" w:hAnsi="Times New Roman" w:cs="Times New Roman"/>
          <w:sz w:val="28"/>
          <w:szCs w:val="28"/>
          <w:lang w:val="uk-UA"/>
        </w:rPr>
      </w:pPr>
    </w:p>
    <w:p w:rsidR="00C649A2" w:rsidRPr="00244151" w:rsidRDefault="00C649A2" w:rsidP="00C649A2">
      <w:pPr>
        <w:spacing w:after="0" w:line="360" w:lineRule="auto"/>
        <w:ind w:right="-113" w:firstLine="709"/>
        <w:jc w:val="both"/>
        <w:rPr>
          <w:rFonts w:ascii="Times New Roman" w:hAnsi="Times New Roman" w:cs="Times New Roman"/>
          <w:sz w:val="28"/>
          <w:szCs w:val="28"/>
          <w:lang w:val="uk-UA"/>
        </w:rPr>
      </w:pPr>
    </w:p>
    <w:p w:rsidR="00C649A2" w:rsidRPr="00244151" w:rsidRDefault="00C649A2" w:rsidP="00C649A2">
      <w:pPr>
        <w:spacing w:after="0" w:line="360" w:lineRule="auto"/>
        <w:ind w:left="170" w:right="-113" w:firstLine="709"/>
        <w:jc w:val="center"/>
        <w:rPr>
          <w:rFonts w:ascii="Times New Roman" w:hAnsi="Times New Roman" w:cs="Times New Roman"/>
          <w:b/>
          <w:sz w:val="28"/>
          <w:szCs w:val="28"/>
          <w:lang w:val="uk-UA"/>
        </w:rPr>
      </w:pPr>
      <w:r w:rsidRPr="00244151">
        <w:rPr>
          <w:rFonts w:ascii="Times New Roman" w:hAnsi="Times New Roman" w:cs="Times New Roman"/>
          <w:b/>
          <w:sz w:val="28"/>
          <w:szCs w:val="28"/>
          <w:lang w:val="uk-UA"/>
        </w:rPr>
        <w:t>1.</w:t>
      </w:r>
      <w:r w:rsidRPr="004B56E3">
        <w:rPr>
          <w:rFonts w:ascii="Times New Roman" w:hAnsi="Times New Roman" w:cs="Times New Roman"/>
          <w:b/>
          <w:sz w:val="28"/>
          <w:szCs w:val="28"/>
        </w:rPr>
        <w:t>3</w:t>
      </w:r>
      <w:r w:rsidRPr="00244151">
        <w:rPr>
          <w:rFonts w:ascii="Times New Roman" w:hAnsi="Times New Roman" w:cs="Times New Roman"/>
          <w:b/>
          <w:sz w:val="28"/>
          <w:szCs w:val="28"/>
          <w:lang w:val="uk-UA"/>
        </w:rPr>
        <w:t xml:space="preserve"> Соціокультурний компонент у структурі комунікативної підготовки учнів початкової школи </w:t>
      </w:r>
    </w:p>
    <w:p w:rsidR="00C649A2" w:rsidRPr="00244151" w:rsidRDefault="00C649A2" w:rsidP="00C649A2">
      <w:pPr>
        <w:spacing w:after="0" w:line="360" w:lineRule="auto"/>
        <w:ind w:left="170" w:right="-113" w:firstLine="538"/>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Виокремлення соціокультурного компонента в методиці комунікативної підготовки учнів початкової школи зумовлено, окрім іншого,  складною суспільно-політичною ситуацією України, коли на сході держави українське військо боронить кордони держави, відстою</w:t>
      </w:r>
      <w:r>
        <w:rPr>
          <w:rFonts w:ascii="Times New Roman" w:hAnsi="Times New Roman" w:cs="Times New Roman"/>
          <w:sz w:val="28"/>
          <w:szCs w:val="28"/>
          <w:lang w:val="uk-UA"/>
        </w:rPr>
        <w:t>ючи</w:t>
      </w:r>
      <w:r w:rsidRPr="00244151">
        <w:rPr>
          <w:rFonts w:ascii="Times New Roman" w:hAnsi="Times New Roman" w:cs="Times New Roman"/>
          <w:sz w:val="28"/>
          <w:szCs w:val="28"/>
          <w:lang w:val="uk-UA"/>
        </w:rPr>
        <w:t xml:space="preserve"> незалежність і цілісність її, Крим</w:t>
      </w:r>
      <w:r>
        <w:rPr>
          <w:rFonts w:ascii="Times New Roman" w:hAnsi="Times New Roman" w:cs="Times New Roman"/>
          <w:sz w:val="28"/>
          <w:szCs w:val="28"/>
          <w:lang w:val="uk-UA"/>
        </w:rPr>
        <w:t xml:space="preserve"> </w:t>
      </w:r>
      <w:r w:rsidRPr="00244151">
        <w:rPr>
          <w:rFonts w:ascii="Times New Roman" w:hAnsi="Times New Roman" w:cs="Times New Roman"/>
          <w:sz w:val="28"/>
          <w:szCs w:val="28"/>
          <w:lang w:val="uk-UA"/>
        </w:rPr>
        <w:t>анексований Росію, тощо. Тому актуалізується потреба формування національно-мовної о</w:t>
      </w:r>
      <w:r>
        <w:rPr>
          <w:rFonts w:ascii="Times New Roman" w:hAnsi="Times New Roman" w:cs="Times New Roman"/>
          <w:sz w:val="28"/>
          <w:szCs w:val="28"/>
          <w:lang w:val="uk-UA"/>
        </w:rPr>
        <w:t>с</w:t>
      </w:r>
      <w:r w:rsidRPr="00244151">
        <w:rPr>
          <w:rFonts w:ascii="Times New Roman" w:hAnsi="Times New Roman" w:cs="Times New Roman"/>
          <w:sz w:val="28"/>
          <w:szCs w:val="28"/>
          <w:lang w:val="uk-UA"/>
        </w:rPr>
        <w:t>обистості, патріота України, громадянина, людини, яка дбатиме про її суверенітет, людини, яка знає, шану</w:t>
      </w:r>
      <w:r>
        <w:rPr>
          <w:rFonts w:ascii="Times New Roman" w:hAnsi="Times New Roman" w:cs="Times New Roman"/>
          <w:sz w:val="28"/>
          <w:szCs w:val="28"/>
          <w:lang w:val="uk-UA"/>
        </w:rPr>
        <w:t>є</w:t>
      </w:r>
      <w:r w:rsidRPr="00244151">
        <w:rPr>
          <w:rFonts w:ascii="Times New Roman" w:hAnsi="Times New Roman" w:cs="Times New Roman"/>
          <w:sz w:val="28"/>
          <w:szCs w:val="28"/>
          <w:lang w:val="uk-UA"/>
        </w:rPr>
        <w:t xml:space="preserve"> українську мову, національну культуру, традиції, історію рідної держави. Виховати таку особистість покликана і школа, тому </w:t>
      </w:r>
      <w:r>
        <w:rPr>
          <w:rFonts w:ascii="Times New Roman" w:hAnsi="Times New Roman" w:cs="Times New Roman"/>
          <w:sz w:val="28"/>
          <w:szCs w:val="28"/>
          <w:lang w:val="uk-UA"/>
        </w:rPr>
        <w:t>на поряду денному</w:t>
      </w:r>
      <w:r w:rsidRPr="00244151">
        <w:rPr>
          <w:rFonts w:ascii="Times New Roman" w:hAnsi="Times New Roman" w:cs="Times New Roman"/>
          <w:sz w:val="28"/>
          <w:szCs w:val="28"/>
          <w:lang w:val="uk-UA"/>
        </w:rPr>
        <w:t xml:space="preserve"> питання ролі уроків української мови, які покликані виховувати патріота-громадянина України. Соціокультурна лінія мовної підготовки здатна забезпечити цей процес. Важливе завдання початкової мовної освіти полягає в тому, щоб долучити школярів до національно-культурних цінностей України з усвідомленням приналежності до етнокультурного простору, вибору та здійснення націокультуротво</w:t>
      </w:r>
      <w:r>
        <w:rPr>
          <w:rFonts w:ascii="Times New Roman" w:hAnsi="Times New Roman" w:cs="Times New Roman"/>
          <w:sz w:val="28"/>
          <w:szCs w:val="28"/>
          <w:lang w:val="uk-UA"/>
        </w:rPr>
        <w:t>рчої поведінки</w:t>
      </w:r>
      <w:r w:rsidRPr="00231916">
        <w:rPr>
          <w:rFonts w:ascii="Times New Roman" w:hAnsi="Times New Roman" w:cs="Times New Roman"/>
          <w:sz w:val="28"/>
          <w:szCs w:val="28"/>
          <w:lang w:val="uk-UA"/>
        </w:rPr>
        <w:t xml:space="preserve"> [13; 20; 28; 51; 82-83; 89]. </w:t>
      </w:r>
      <w:r w:rsidRPr="00244151">
        <w:rPr>
          <w:rFonts w:ascii="Times New Roman" w:hAnsi="Times New Roman" w:cs="Times New Roman"/>
          <w:sz w:val="28"/>
          <w:szCs w:val="28"/>
          <w:lang w:val="uk-UA"/>
        </w:rPr>
        <w:t xml:space="preserve">Отже, на наше глибоке переконання, у процесі початкової мовної освіти молодших школярів, коли формується цілісна картина світу, комунікативна підготовка повинна бути орієнтована насамперед на національну, а також і світову культуру для </w:t>
      </w:r>
      <w:r w:rsidRPr="00244151">
        <w:rPr>
          <w:rFonts w:ascii="Times New Roman" w:hAnsi="Times New Roman" w:cs="Times New Roman"/>
          <w:sz w:val="28"/>
          <w:szCs w:val="28"/>
          <w:lang w:val="uk-UA"/>
        </w:rPr>
        <w:lastRenderedPageBreak/>
        <w:t>педагогічної підтримки культурного саморозв</w:t>
      </w:r>
      <w:r>
        <w:rPr>
          <w:rFonts w:ascii="Times New Roman" w:hAnsi="Times New Roman" w:cs="Times New Roman"/>
          <w:sz w:val="28"/>
          <w:szCs w:val="28"/>
          <w:lang w:val="uk-UA"/>
        </w:rPr>
        <w:t>итку національно-</w:t>
      </w:r>
      <w:r w:rsidRPr="00244151">
        <w:rPr>
          <w:rFonts w:ascii="Times New Roman" w:hAnsi="Times New Roman" w:cs="Times New Roman"/>
          <w:sz w:val="28"/>
          <w:szCs w:val="28"/>
          <w:lang w:val="uk-UA"/>
        </w:rPr>
        <w:t>мовної особистості</w:t>
      </w:r>
      <w:r>
        <w:rPr>
          <w:rFonts w:ascii="Times New Roman" w:hAnsi="Times New Roman" w:cs="Times New Roman"/>
          <w:sz w:val="28"/>
          <w:szCs w:val="28"/>
          <w:lang w:val="uk-UA"/>
        </w:rPr>
        <w:t>, яка розвивається</w:t>
      </w:r>
      <w:r w:rsidRPr="00244151">
        <w:rPr>
          <w:rFonts w:ascii="Times New Roman" w:hAnsi="Times New Roman" w:cs="Times New Roman"/>
          <w:sz w:val="28"/>
          <w:szCs w:val="28"/>
          <w:lang w:val="uk-UA"/>
        </w:rPr>
        <w:t xml:space="preserve">. </w:t>
      </w:r>
    </w:p>
    <w:p w:rsidR="00C649A2" w:rsidRPr="00244151" w:rsidRDefault="00C649A2" w:rsidP="00C649A2">
      <w:pPr>
        <w:spacing w:after="0" w:line="360" w:lineRule="auto"/>
        <w:ind w:left="170"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У соціокультурний компонент методики комунікативної підготовки учнів початкової</w:t>
      </w:r>
      <w:r w:rsidRPr="00244151">
        <w:rPr>
          <w:rFonts w:ascii="Times New Roman" w:hAnsi="Times New Roman" w:cs="Times New Roman"/>
          <w:b/>
          <w:sz w:val="28"/>
          <w:szCs w:val="28"/>
          <w:lang w:val="uk-UA"/>
        </w:rPr>
        <w:t xml:space="preserve"> </w:t>
      </w:r>
      <w:r w:rsidRPr="00244151">
        <w:rPr>
          <w:rFonts w:ascii="Times New Roman" w:hAnsi="Times New Roman" w:cs="Times New Roman"/>
          <w:sz w:val="28"/>
          <w:szCs w:val="28"/>
          <w:lang w:val="uk-UA"/>
        </w:rPr>
        <w:t>школи в мовній освіті входять знання і вміння, які визначаються ціннісно-значущ</w:t>
      </w:r>
      <w:r>
        <w:rPr>
          <w:rFonts w:ascii="Times New Roman" w:hAnsi="Times New Roman" w:cs="Times New Roman"/>
          <w:sz w:val="28"/>
          <w:szCs w:val="28"/>
          <w:lang w:val="uk-UA"/>
        </w:rPr>
        <w:t>им</w:t>
      </w:r>
      <w:r w:rsidRPr="00244151">
        <w:rPr>
          <w:rFonts w:ascii="Times New Roman" w:hAnsi="Times New Roman" w:cs="Times New Roman"/>
          <w:sz w:val="28"/>
          <w:szCs w:val="28"/>
          <w:lang w:val="uk-UA"/>
        </w:rPr>
        <w:t xml:space="preserve"> ставленням до мовної культури. Змістовною метою цього компонента є освоєння школярами норм мовної культури як важливого складника загальної культури, вдосконалення відповідних цінностей і готовність коректно відстоювати свої погляди і переконання. Завданнями цього компонента є: а) усвідомлення необхідності ціннісно-моральних основ суспільства; б) формування компетенцій комунікативної підготовки; в) формування мовної здатності і мовного досвіду особистості; г) формування мовної толерантності тощо </w:t>
      </w:r>
      <w:r w:rsidRPr="00231916">
        <w:rPr>
          <w:rFonts w:ascii="Times New Roman" w:hAnsi="Times New Roman" w:cs="Times New Roman"/>
          <w:sz w:val="28"/>
          <w:szCs w:val="28"/>
          <w:lang w:val="uk-UA"/>
        </w:rPr>
        <w:t>[13; 50].</w:t>
      </w:r>
    </w:p>
    <w:p w:rsidR="00C649A2" w:rsidRPr="00244151" w:rsidRDefault="00C649A2" w:rsidP="00C649A2">
      <w:pPr>
        <w:spacing w:after="0" w:line="360" w:lineRule="auto"/>
        <w:ind w:left="170"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У структурі соціокультурного компонента учні повинні знати: зміст понять: культура, культура мови, культура поведінки, культура мислення, емоційна культура, полікультурне суспільство і т. ін.; культурні норми, цінності, правила поведінки в полікультурному середовищі; домінантні особливості міжособистісно</w:t>
      </w:r>
      <w:r>
        <w:rPr>
          <w:rFonts w:ascii="Times New Roman" w:hAnsi="Times New Roman" w:cs="Times New Roman"/>
          <w:sz w:val="28"/>
          <w:szCs w:val="28"/>
          <w:lang w:val="uk-UA"/>
        </w:rPr>
        <w:t>ї</w:t>
      </w:r>
      <w:r w:rsidRPr="00244151">
        <w:rPr>
          <w:rFonts w:ascii="Times New Roman" w:hAnsi="Times New Roman" w:cs="Times New Roman"/>
          <w:sz w:val="28"/>
          <w:szCs w:val="28"/>
          <w:lang w:val="uk-UA"/>
        </w:rPr>
        <w:t xml:space="preserve"> і міжкультурної взаємодії, правила і норми мовного етикету тощо. У межах цього компонента учень повинен уміти: усвідомлювати себе як суб</w:t>
      </w:r>
      <w:r w:rsidRPr="004A7095">
        <w:rPr>
          <w:rFonts w:ascii="Times New Roman" w:hAnsi="Times New Roman" w:cs="Times New Roman"/>
          <w:sz w:val="28"/>
          <w:szCs w:val="28"/>
          <w:lang w:val="uk-UA"/>
        </w:rPr>
        <w:t>’</w:t>
      </w:r>
      <w:r w:rsidRPr="00244151">
        <w:rPr>
          <w:rFonts w:ascii="Times New Roman" w:hAnsi="Times New Roman" w:cs="Times New Roman"/>
          <w:sz w:val="28"/>
          <w:szCs w:val="28"/>
          <w:lang w:val="uk-UA"/>
        </w:rPr>
        <w:t>єкта навчання, суб</w:t>
      </w:r>
      <w:r w:rsidRPr="004A7095">
        <w:rPr>
          <w:rFonts w:ascii="Times New Roman" w:hAnsi="Times New Roman" w:cs="Times New Roman"/>
          <w:sz w:val="28"/>
          <w:szCs w:val="28"/>
          <w:lang w:val="uk-UA"/>
        </w:rPr>
        <w:t>’</w:t>
      </w:r>
      <w:r w:rsidRPr="00244151">
        <w:rPr>
          <w:rFonts w:ascii="Times New Roman" w:hAnsi="Times New Roman" w:cs="Times New Roman"/>
          <w:sz w:val="28"/>
          <w:szCs w:val="28"/>
          <w:lang w:val="uk-UA"/>
        </w:rPr>
        <w:t>єкта мовної особистості й полікультурного суспільства, суб</w:t>
      </w:r>
      <w:r w:rsidRPr="004A7095">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єкта саморегуляції культурно-мовної поведінки; випрацьовувати моральне ставлення до системи соціокультурних цінностей; робити спроби досягати самоактуалізації і саморозвитку особистості. У площині нашого дослідження – це знання про державні символи України (Герб, Гімн, Прапор), розуміння значення народних символів, знання усної народної творчості українців, важливих подій в історії України, становлення її державності, знання про прадавність української мови, її розвиток і функціонування, багатство, знання про сучасний стан розвитку української держави (війна на Сході України з російським агресором, анексія Криму, боротьба кримсько-татарських та українських патріотів проти російської окупації на півострові, європейський вибір </w:t>
      </w:r>
      <w:r w:rsidRPr="00244151">
        <w:rPr>
          <w:rFonts w:ascii="Times New Roman" w:hAnsi="Times New Roman" w:cs="Times New Roman"/>
          <w:sz w:val="28"/>
          <w:szCs w:val="28"/>
          <w:lang w:val="uk-UA"/>
        </w:rPr>
        <w:lastRenderedPageBreak/>
        <w:t>України, Революцію Гідності, Героїв Небесної Сотні, національну боротьбу українців у ХХ ст. (січове стрілецтво, вояки УПА, шістдесятники) тощо).</w:t>
      </w:r>
    </w:p>
    <w:p w:rsidR="00C649A2" w:rsidRPr="00244151" w:rsidRDefault="00C649A2" w:rsidP="00C649A2">
      <w:pPr>
        <w:spacing w:after="0" w:line="360" w:lineRule="auto"/>
        <w:ind w:left="170"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 xml:space="preserve">Потребнісно-мотиваційний компонент змістовного блоку передбачає мотиви і стимули сприйняття і розуміння необхідності досягнення творчого рівня становлення мовної особистості, яка комунікативно розвивається, підвищує власну </w:t>
      </w:r>
      <w:r>
        <w:rPr>
          <w:rFonts w:ascii="Times New Roman" w:hAnsi="Times New Roman" w:cs="Times New Roman"/>
          <w:sz w:val="28"/>
          <w:szCs w:val="28"/>
          <w:lang w:val="uk-UA"/>
        </w:rPr>
        <w:t>мовленнєву</w:t>
      </w:r>
      <w:r w:rsidRPr="00244151">
        <w:rPr>
          <w:rFonts w:ascii="Times New Roman" w:hAnsi="Times New Roman" w:cs="Times New Roman"/>
          <w:sz w:val="28"/>
          <w:szCs w:val="28"/>
          <w:lang w:val="uk-UA"/>
        </w:rPr>
        <w:t xml:space="preserve"> підготовку та засвоює суспільну культуру. Потребнісно-мотиваційний компонент концептуальної методики комунікативної підготовки учнів початкової школи окреслює смислові аспекти в змісті навчально-пізнавальної та комунікативно-творчої діяльності. Складність проблеми полягає, окрім іншого, у самій природі поняття «мотивація», що зумовлено також різноманіттям підходів дослідників до цього терміна (Б. Ананьєв, Л. Божович, А. Леонтьєв, С. Рубінштейн  та ін.), до розуміння її сутності, структури і методів (мотивація визначається як поєднання чинників, що спрямовують поведінку людини; спонукання до активності; як процес регуляції поведінки; механізм виникнення дії мотиву; як комплексна система спонукання до діяльності й ін. </w:t>
      </w:r>
      <w:r w:rsidRPr="00244151">
        <w:rPr>
          <w:rFonts w:ascii="Times New Roman" w:hAnsi="Times New Roman" w:cs="Times New Roman"/>
          <w:sz w:val="24"/>
          <w:szCs w:val="24"/>
          <w:lang w:val="uk-UA"/>
        </w:rPr>
        <w:t>[</w:t>
      </w:r>
      <w:r w:rsidRPr="004A7095">
        <w:rPr>
          <w:rFonts w:ascii="Times New Roman" w:hAnsi="Times New Roman" w:cs="Times New Roman"/>
          <w:sz w:val="28"/>
          <w:szCs w:val="28"/>
          <w:lang w:val="uk-UA"/>
        </w:rPr>
        <w:t>44; 75</w:t>
      </w:r>
      <w:r w:rsidRPr="00244151">
        <w:rPr>
          <w:rFonts w:ascii="Times New Roman" w:hAnsi="Times New Roman" w:cs="Times New Roman"/>
          <w:sz w:val="24"/>
          <w:szCs w:val="24"/>
          <w:lang w:val="uk-UA"/>
        </w:rPr>
        <w:t xml:space="preserve">]. </w:t>
      </w:r>
      <w:r w:rsidRPr="00244151">
        <w:rPr>
          <w:rFonts w:ascii="Times New Roman" w:hAnsi="Times New Roman" w:cs="Times New Roman"/>
          <w:sz w:val="28"/>
          <w:szCs w:val="28"/>
          <w:lang w:val="uk-UA"/>
        </w:rPr>
        <w:t>Отже, змістовною метою потребнісно-мотиваційного компонента мовної підготовки учнів початкової школи є розвиток внутрішньої потреби і стійкої мотивації школярів до комунікативної підготовки. Своєрідність цього компонента методики полягає в тому, що він да</w:t>
      </w:r>
      <w:r>
        <w:rPr>
          <w:rFonts w:ascii="Times New Roman" w:hAnsi="Times New Roman" w:cs="Times New Roman"/>
          <w:sz w:val="28"/>
          <w:szCs w:val="28"/>
          <w:lang w:val="uk-UA"/>
        </w:rPr>
        <w:t>є</w:t>
      </w:r>
      <w:r w:rsidRPr="00244151">
        <w:rPr>
          <w:rFonts w:ascii="Times New Roman" w:hAnsi="Times New Roman" w:cs="Times New Roman"/>
          <w:sz w:val="28"/>
          <w:szCs w:val="28"/>
          <w:lang w:val="uk-UA"/>
        </w:rPr>
        <w:t xml:space="preserve"> змогу визначити ступінь готовності до активної риторичної і мовл</w:t>
      </w:r>
      <w:r>
        <w:rPr>
          <w:rFonts w:ascii="Times New Roman" w:hAnsi="Times New Roman" w:cs="Times New Roman"/>
          <w:sz w:val="28"/>
          <w:szCs w:val="28"/>
          <w:lang w:val="uk-UA"/>
        </w:rPr>
        <w:t>е</w:t>
      </w:r>
      <w:r w:rsidRPr="00244151">
        <w:rPr>
          <w:rFonts w:ascii="Times New Roman" w:hAnsi="Times New Roman" w:cs="Times New Roman"/>
          <w:sz w:val="28"/>
          <w:szCs w:val="28"/>
          <w:lang w:val="uk-UA"/>
        </w:rPr>
        <w:t>ннєво-творчої діяльності. Звідси – завданнями потребнісно-мотиваційного компонента є: вибір стратегії мовної поведінки як суб’єкта мовної особистості, яка комунікативно розвивається; розвиток самостійної реалізації мовленнєво-творчих здібностей учнів початкової школи;</w:t>
      </w:r>
      <w:r>
        <w:rPr>
          <w:rFonts w:ascii="Times New Roman" w:hAnsi="Times New Roman" w:cs="Times New Roman"/>
          <w:sz w:val="28"/>
          <w:szCs w:val="28"/>
          <w:lang w:val="uk-UA"/>
        </w:rPr>
        <w:t xml:space="preserve"> та ін</w:t>
      </w:r>
      <w:r w:rsidRPr="00244151">
        <w:rPr>
          <w:rFonts w:ascii="Times New Roman" w:hAnsi="Times New Roman" w:cs="Times New Roman"/>
          <w:sz w:val="28"/>
          <w:szCs w:val="28"/>
          <w:lang w:val="uk-UA"/>
        </w:rPr>
        <w:t xml:space="preserve">. У межах цього компонента школярі повинні вміти: самостійно вибирати комунікативні дії відповідно до сфери спілкування та комунікативної ситуації; знаходити компроміси, попереджати або розв’язувати конфлікти; визначати поведінкову стратегію і мовні тактики; аналізувати і перетворювати власні мовні знання; культурно-мовні вміння і комунікативні дії; давати критичну оцінку явищ культурно-громадського </w:t>
      </w:r>
      <w:r w:rsidRPr="00244151">
        <w:rPr>
          <w:rFonts w:ascii="Times New Roman" w:hAnsi="Times New Roman" w:cs="Times New Roman"/>
          <w:sz w:val="28"/>
          <w:szCs w:val="28"/>
          <w:lang w:val="uk-UA"/>
        </w:rPr>
        <w:lastRenderedPageBreak/>
        <w:t xml:space="preserve">життя тощо. У вимірі проблематики  нашого дослідження йдеться також і про володіння мовленнєвим етикетом українців, галичан. </w:t>
      </w:r>
    </w:p>
    <w:p w:rsidR="00C649A2" w:rsidRPr="00244151" w:rsidRDefault="00C649A2" w:rsidP="00C649A2">
      <w:pPr>
        <w:spacing w:after="0" w:line="360" w:lineRule="auto"/>
        <w:ind w:left="170"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Виокремлення когнітивно-орієнтаційного компонента методики комунікативної підготовки пов</w:t>
      </w:r>
      <w:r w:rsidRPr="004A7095">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язано з оволодінням учнів початкової школи основними теоретичними (мовними і мовленнєвими) знаннями, необхідними для становлення мовної особистості, яка комунікативно розвивається. Ми також розглядаємо когнітивно-орієнтаційний  компонент як процес освоєння норм соціальних відносин і правил поведінки, який уможливлює школярам самопрезентувати себе в спілкуванні і формувати себе як мовну  особистість. Завданням когнітивно-орієнтаційного компонента є забезпечення учнів початкової школи оновленою інформацією мовних (т. зв. фонових) знань у рамках сфер міжособистісного спілкування і комунікативних ситуацій, які загалом становлять мовну свідомість особистості (В. Могилевський [57] та ін.). У ролі критеріїв добору фонових мовних знань і випрацювання відповідних їм невербальних засобів спілкування </w:t>
      </w:r>
      <w:r>
        <w:rPr>
          <w:rFonts w:ascii="Times New Roman" w:hAnsi="Times New Roman" w:cs="Times New Roman"/>
          <w:sz w:val="28"/>
          <w:szCs w:val="28"/>
          <w:lang w:val="uk-UA"/>
        </w:rPr>
        <w:t xml:space="preserve">вчені </w:t>
      </w:r>
      <w:r w:rsidRPr="00244151">
        <w:rPr>
          <w:rFonts w:ascii="Times New Roman" w:hAnsi="Times New Roman" w:cs="Times New Roman"/>
          <w:sz w:val="28"/>
          <w:szCs w:val="28"/>
          <w:lang w:val="uk-UA"/>
        </w:rPr>
        <w:t>пропону</w:t>
      </w:r>
      <w:r>
        <w:rPr>
          <w:rFonts w:ascii="Times New Roman" w:hAnsi="Times New Roman" w:cs="Times New Roman"/>
          <w:sz w:val="28"/>
          <w:szCs w:val="28"/>
          <w:lang w:val="uk-UA"/>
        </w:rPr>
        <w:t xml:space="preserve">ють </w:t>
      </w:r>
      <w:r w:rsidRPr="00244151">
        <w:rPr>
          <w:rFonts w:ascii="Times New Roman" w:hAnsi="Times New Roman" w:cs="Times New Roman"/>
          <w:sz w:val="28"/>
          <w:szCs w:val="28"/>
          <w:lang w:val="uk-UA"/>
        </w:rPr>
        <w:t xml:space="preserve"> відповідність їх тематиці і сферам</w:t>
      </w:r>
      <w:r>
        <w:rPr>
          <w:rFonts w:ascii="Times New Roman" w:hAnsi="Times New Roman" w:cs="Times New Roman"/>
          <w:sz w:val="28"/>
          <w:szCs w:val="28"/>
          <w:lang w:val="uk-UA"/>
        </w:rPr>
        <w:t xml:space="preserve"> спілкування, а також виокремлюють</w:t>
      </w:r>
      <w:r w:rsidRPr="00244151">
        <w:rPr>
          <w:rFonts w:ascii="Times New Roman" w:hAnsi="Times New Roman" w:cs="Times New Roman"/>
          <w:sz w:val="28"/>
          <w:szCs w:val="28"/>
          <w:lang w:val="uk-UA"/>
        </w:rPr>
        <w:t xml:space="preserve"> як окремий критерій універсальність цих знань, які визнані стандартами початкової загальної освіти, але не були дібрані для мовної практики</w:t>
      </w:r>
      <w:r>
        <w:rPr>
          <w:rFonts w:ascii="Times New Roman" w:hAnsi="Times New Roman" w:cs="Times New Roman"/>
          <w:sz w:val="28"/>
          <w:szCs w:val="28"/>
          <w:lang w:val="uk-UA"/>
        </w:rPr>
        <w:t xml:space="preserve"> </w:t>
      </w:r>
      <w:r w:rsidRPr="00231916">
        <w:rPr>
          <w:rFonts w:ascii="Times New Roman" w:hAnsi="Times New Roman" w:cs="Times New Roman"/>
          <w:sz w:val="28"/>
          <w:szCs w:val="28"/>
          <w:lang w:val="uk-UA"/>
        </w:rPr>
        <w:t xml:space="preserve"> [13; 20; 28; 51; 82-83; 89].</w:t>
      </w:r>
      <w:r w:rsidRPr="00244151">
        <w:rPr>
          <w:rFonts w:ascii="Times New Roman" w:hAnsi="Times New Roman" w:cs="Times New Roman"/>
          <w:sz w:val="28"/>
          <w:szCs w:val="28"/>
          <w:lang w:val="uk-UA"/>
        </w:rPr>
        <w:t xml:space="preserve"> Умовно знання цього компонента </w:t>
      </w:r>
      <w:r>
        <w:rPr>
          <w:rFonts w:ascii="Times New Roman" w:hAnsi="Times New Roman" w:cs="Times New Roman"/>
          <w:sz w:val="28"/>
          <w:szCs w:val="28"/>
          <w:lang w:val="uk-UA"/>
        </w:rPr>
        <w:t>можна</w:t>
      </w:r>
      <w:r w:rsidRPr="00244151">
        <w:rPr>
          <w:rFonts w:ascii="Times New Roman" w:hAnsi="Times New Roman" w:cs="Times New Roman"/>
          <w:sz w:val="28"/>
          <w:szCs w:val="28"/>
          <w:lang w:val="uk-UA"/>
        </w:rPr>
        <w:t xml:space="preserve"> розділ</w:t>
      </w:r>
      <w:r>
        <w:rPr>
          <w:rFonts w:ascii="Times New Roman" w:hAnsi="Times New Roman" w:cs="Times New Roman"/>
          <w:sz w:val="28"/>
          <w:szCs w:val="28"/>
          <w:lang w:val="uk-UA"/>
        </w:rPr>
        <w:t>ити</w:t>
      </w:r>
      <w:r w:rsidRPr="00244151">
        <w:rPr>
          <w:rFonts w:ascii="Times New Roman" w:hAnsi="Times New Roman" w:cs="Times New Roman"/>
          <w:sz w:val="28"/>
          <w:szCs w:val="28"/>
          <w:lang w:val="uk-UA"/>
        </w:rPr>
        <w:t xml:space="preserve"> на три групи: загальнокультурні поняття мовної комунікації; основні поняття видів мовної діяльності і способів їх здійснення; специфічні поняття етики спілкування і культури мовлення українців та ін</w:t>
      </w:r>
      <w:r>
        <w:rPr>
          <w:rFonts w:ascii="Times New Roman" w:hAnsi="Times New Roman" w:cs="Times New Roman"/>
          <w:sz w:val="28"/>
          <w:szCs w:val="28"/>
          <w:lang w:val="uk-UA"/>
        </w:rPr>
        <w:t>ших</w:t>
      </w:r>
      <w:r w:rsidRPr="00244151">
        <w:rPr>
          <w:rFonts w:ascii="Times New Roman" w:hAnsi="Times New Roman" w:cs="Times New Roman"/>
          <w:sz w:val="28"/>
          <w:szCs w:val="28"/>
          <w:lang w:val="uk-UA"/>
        </w:rPr>
        <w:t xml:space="preserve"> націй. Також акцентуємо увагу на таких аспектах комунікативних знань: знання мелодико-інтонаційних особливостей мови і їх вплив на досягнення позитивного ефекту в тій чи іншій комунікативної ситуації, знання просторових умов спілкування, міміки, рухів тіла, жестів, які уможливлюють відчувати емоції партнера по комунікації і бути адекватним співрозмовником; знання семантики слів, їх зв’язків, особливостей лексичних одиниць, мовних конструктів або формул, етикетних мовних виразів відповідно до сфер застосування, що забезпечують комунікацію при усному і письмовому спілкуванні; знання особливостей і </w:t>
      </w:r>
      <w:r w:rsidRPr="00244151">
        <w:rPr>
          <w:rFonts w:ascii="Times New Roman" w:hAnsi="Times New Roman" w:cs="Times New Roman"/>
          <w:sz w:val="28"/>
          <w:szCs w:val="28"/>
          <w:lang w:val="uk-UA"/>
        </w:rPr>
        <w:lastRenderedPageBreak/>
        <w:t xml:space="preserve">норм поведінки в різних етикетних ситуаціях; знання основних особливостей літературних текстів, уміння здійснювати комунікативно-орієнтований аналіз текстів і розуміти їх, планувати мовну поведінку з урахуванням усіх компонентів комунікативної ситуації, конструювати власні висловлювання і тексти на основі знань мовних засобів і відповідно до норм і правил культури мовлення і етики спілкування. Когнітивно-орієнтаційний компонент методики комунікативної підготовки учнів початкової школи відповідає таким видам діяльності, як навчально-пізнавальна і комунікативно-творча діяльність, характеризується теоретичною і практичною спрямованістю. Уроки грамоти в 1 класі забезпечують формування в учнів уявлення про мову як культурне явище, основний засіб людського спілкування і явище національної культури українства; забезпечують дотримання норм української літературної мови і правил мовленнєвого етикету, уміння розв’язувати комунікативні завдання і конструювати тексти тощо.  </w:t>
      </w:r>
    </w:p>
    <w:p w:rsidR="00C649A2" w:rsidRPr="00244151" w:rsidRDefault="00C649A2" w:rsidP="00C649A2">
      <w:pPr>
        <w:spacing w:after="0" w:line="360" w:lineRule="auto"/>
        <w:ind w:left="170"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Практико-діяльнісний компонент концептуальної методики комунікативної підготовки учнів початкової школи передбачає розвиток навичок практичного застосування культурно-мовних знань у навчально-пізнавальній та комунікативно-творчій діяльності, набуття досвіду ділової взаємодії в комунікативних ситуаціях, розвиток ініціативи і самостійності школярів. Метою практико-діяльнісного компонента є здатність учнів початкової школи брати участь у житті класу, позаурочній діяльності, спільній проєктн</w:t>
      </w:r>
      <w:r>
        <w:rPr>
          <w:rFonts w:ascii="Times New Roman" w:hAnsi="Times New Roman" w:cs="Times New Roman"/>
          <w:sz w:val="28"/>
          <w:szCs w:val="28"/>
          <w:lang w:val="uk-UA"/>
        </w:rPr>
        <w:t>ій</w:t>
      </w:r>
      <w:r w:rsidRPr="00244151">
        <w:rPr>
          <w:rFonts w:ascii="Times New Roman" w:hAnsi="Times New Roman" w:cs="Times New Roman"/>
          <w:sz w:val="28"/>
          <w:szCs w:val="28"/>
          <w:lang w:val="uk-UA"/>
        </w:rPr>
        <w:t xml:space="preserve"> діяльності, використання особистісного самовираження і самореалізації, розвитку індивідуальності та соціальної відповідальності. Завданнями цього компонента є: розвиток гнучкості розуму у виборі й застосуванні мовних конструктів адекватно поставлено</w:t>
      </w:r>
      <w:r>
        <w:rPr>
          <w:rFonts w:ascii="Times New Roman" w:hAnsi="Times New Roman" w:cs="Times New Roman"/>
          <w:sz w:val="28"/>
          <w:szCs w:val="28"/>
          <w:lang w:val="uk-UA"/>
        </w:rPr>
        <w:t>му</w:t>
      </w:r>
      <w:r w:rsidRPr="00244151">
        <w:rPr>
          <w:rFonts w:ascii="Times New Roman" w:hAnsi="Times New Roman" w:cs="Times New Roman"/>
          <w:sz w:val="28"/>
          <w:szCs w:val="28"/>
          <w:lang w:val="uk-UA"/>
        </w:rPr>
        <w:t xml:space="preserve"> завданн</w:t>
      </w:r>
      <w:r>
        <w:rPr>
          <w:rFonts w:ascii="Times New Roman" w:hAnsi="Times New Roman" w:cs="Times New Roman"/>
          <w:sz w:val="28"/>
          <w:szCs w:val="28"/>
          <w:lang w:val="uk-UA"/>
        </w:rPr>
        <w:t>ю</w:t>
      </w:r>
      <w:r w:rsidRPr="00244151">
        <w:rPr>
          <w:rFonts w:ascii="Times New Roman" w:hAnsi="Times New Roman" w:cs="Times New Roman"/>
          <w:sz w:val="28"/>
          <w:szCs w:val="28"/>
          <w:lang w:val="uk-UA"/>
        </w:rPr>
        <w:t xml:space="preserve"> і ситуації, критичного мислення, уміння аналізувати й обмінюватися інформацією з різних джерел, навчання вибору стратегій поведінки і мовних тактик. Значущість практико-діяльнісного компонента концептуальної методики комунікативної підготовки учнів початкової школи в мовній освіті посилюється завдяки інтеграції та аспектам взаємодії різних організацій у </w:t>
      </w:r>
      <w:r w:rsidRPr="00244151">
        <w:rPr>
          <w:rFonts w:ascii="Times New Roman" w:hAnsi="Times New Roman" w:cs="Times New Roman"/>
          <w:sz w:val="28"/>
          <w:szCs w:val="28"/>
          <w:lang w:val="uk-UA"/>
        </w:rPr>
        <w:lastRenderedPageBreak/>
        <w:t>сфері додаткової освіти учнів</w:t>
      </w:r>
      <w:r>
        <w:rPr>
          <w:rFonts w:ascii="Times New Roman" w:hAnsi="Times New Roman" w:cs="Times New Roman"/>
          <w:sz w:val="28"/>
          <w:szCs w:val="28"/>
          <w:lang w:val="uk-UA"/>
        </w:rPr>
        <w:t xml:space="preserve"> (ці заклади </w:t>
      </w:r>
      <w:r w:rsidRPr="00244151">
        <w:rPr>
          <w:rFonts w:ascii="Times New Roman" w:hAnsi="Times New Roman" w:cs="Times New Roman"/>
          <w:sz w:val="28"/>
          <w:szCs w:val="28"/>
          <w:lang w:val="uk-UA"/>
        </w:rPr>
        <w:t>школярі відвідують в позаурочний час</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зокрема й онлайн школах, курсах. Зважаючи на вищезазначене,  завдання практико-діяльнісного компонента методики вбачаємо у: прийнятті  учнями початкової школи загальнокультурних норм і правил; розвиток потреби у власному комунікативному розвитку, здатності до творчості, до рефлексії власного рівня становлення національно-мовної особистості, яка комунікативно розвивається; розвиток ініціативи і самостійності учнів у різних формах колективно-групової  співпраці; розвиток здатності до саморегуляції поведінки і діяльності. Практико-діяльнісний компонент включає в себе такі вміння учнів початкової школи: здійснювати з позиції культурно-мовних норм і правил обмін знаннями, ідеями, способами діяльності; використовувати різні мовні жанри відповідн</w:t>
      </w:r>
      <w:r>
        <w:rPr>
          <w:rFonts w:ascii="Times New Roman" w:hAnsi="Times New Roman" w:cs="Times New Roman"/>
          <w:sz w:val="28"/>
          <w:szCs w:val="28"/>
          <w:lang w:val="uk-UA"/>
        </w:rPr>
        <w:t>о до завдань</w:t>
      </w:r>
      <w:r w:rsidRPr="00244151">
        <w:rPr>
          <w:rFonts w:ascii="Times New Roman" w:hAnsi="Times New Roman" w:cs="Times New Roman"/>
          <w:sz w:val="28"/>
          <w:szCs w:val="28"/>
          <w:lang w:val="uk-UA"/>
        </w:rPr>
        <w:t>, тем</w:t>
      </w:r>
      <w:r>
        <w:rPr>
          <w:rFonts w:ascii="Times New Roman" w:hAnsi="Times New Roman" w:cs="Times New Roman"/>
          <w:sz w:val="28"/>
          <w:szCs w:val="28"/>
          <w:lang w:val="uk-UA"/>
        </w:rPr>
        <w:t>и</w:t>
      </w:r>
      <w:r w:rsidRPr="00244151">
        <w:rPr>
          <w:rFonts w:ascii="Times New Roman" w:hAnsi="Times New Roman" w:cs="Times New Roman"/>
          <w:sz w:val="28"/>
          <w:szCs w:val="28"/>
          <w:lang w:val="uk-UA"/>
        </w:rPr>
        <w:t>, сфер</w:t>
      </w:r>
      <w:r>
        <w:rPr>
          <w:rFonts w:ascii="Times New Roman" w:hAnsi="Times New Roman" w:cs="Times New Roman"/>
          <w:sz w:val="28"/>
          <w:szCs w:val="28"/>
          <w:lang w:val="uk-UA"/>
        </w:rPr>
        <w:t>и</w:t>
      </w:r>
      <w:r w:rsidRPr="00244151">
        <w:rPr>
          <w:rFonts w:ascii="Times New Roman" w:hAnsi="Times New Roman" w:cs="Times New Roman"/>
          <w:sz w:val="28"/>
          <w:szCs w:val="28"/>
          <w:lang w:val="uk-UA"/>
        </w:rPr>
        <w:t>, ситуаці</w:t>
      </w:r>
      <w:r>
        <w:rPr>
          <w:rFonts w:ascii="Times New Roman" w:hAnsi="Times New Roman" w:cs="Times New Roman"/>
          <w:sz w:val="28"/>
          <w:szCs w:val="28"/>
          <w:lang w:val="uk-UA"/>
        </w:rPr>
        <w:t>ї</w:t>
      </w:r>
      <w:r w:rsidRPr="00244151">
        <w:rPr>
          <w:rFonts w:ascii="Times New Roman" w:hAnsi="Times New Roman" w:cs="Times New Roman"/>
          <w:sz w:val="28"/>
          <w:szCs w:val="28"/>
          <w:lang w:val="uk-UA"/>
        </w:rPr>
        <w:t xml:space="preserve"> і співрозмовник</w:t>
      </w:r>
      <w:r>
        <w:rPr>
          <w:rFonts w:ascii="Times New Roman" w:hAnsi="Times New Roman" w:cs="Times New Roman"/>
          <w:sz w:val="28"/>
          <w:szCs w:val="28"/>
          <w:lang w:val="uk-UA"/>
        </w:rPr>
        <w:t>а</w:t>
      </w:r>
      <w:r w:rsidRPr="00244151">
        <w:rPr>
          <w:rFonts w:ascii="Times New Roman" w:hAnsi="Times New Roman" w:cs="Times New Roman"/>
          <w:sz w:val="28"/>
          <w:szCs w:val="28"/>
          <w:lang w:val="uk-UA"/>
        </w:rPr>
        <w:t>; організовувати групову взаємодію та змістовне діалогове спілкування; аналізувати, інтерпретувати і конструювати тексти; здійснювати самооцінку у вигляді міркування, аргументації, обґрунтування; розв’язувати риторичні і мовленнєво-творчі завдання в процесі колективної, парної та індивідуальної роботи; застосовувати на практиці освоєн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соціокультурні знання, риторичні вміння і комунікативні дії тощо. Отже, практико-діяльнісний компонент методики комунікативної підготовки учнів початкової школи в мовній освіті повинен розвивати ініціативу й самостійність школярів, стимулювати розвиток навичок практичного володіння знаннями в комунікативно-творчій діяльності з метою становлення національно-мовної особистості, яка комунікативно розвивається.</w:t>
      </w:r>
    </w:p>
    <w:p w:rsidR="00C649A2" w:rsidRPr="00244151" w:rsidRDefault="00C649A2" w:rsidP="00C649A2">
      <w:pPr>
        <w:spacing w:after="0" w:line="360" w:lineRule="auto"/>
        <w:ind w:left="170" w:right="-113" w:firstLine="709"/>
        <w:jc w:val="both"/>
        <w:rPr>
          <w:lang w:val="uk-UA"/>
        </w:rPr>
      </w:pPr>
      <w:r w:rsidRPr="00244151">
        <w:rPr>
          <w:rFonts w:ascii="Times New Roman" w:hAnsi="Times New Roman" w:cs="Times New Roman"/>
          <w:sz w:val="28"/>
          <w:szCs w:val="28"/>
          <w:lang w:val="uk-UA"/>
        </w:rPr>
        <w:t>Отже, нами визначено провідні засади концептуальної методики комунікативної підготовки учнів початкової школи в мовній освіті, реалізація   якої базується на закономірностях і принципах, що передбачають взаємозв</w:t>
      </w:r>
      <w:r w:rsidRPr="00231916">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язок її блоків: цільового, організаційно-виконавчого, змістовного, технологічного і результативно-оцінного. Використання в освітньому процесі початкової школи предметного курсу української мови діагностичного та </w:t>
      </w:r>
      <w:r w:rsidRPr="00244151">
        <w:rPr>
          <w:rFonts w:ascii="Times New Roman" w:hAnsi="Times New Roman" w:cs="Times New Roman"/>
          <w:sz w:val="28"/>
          <w:szCs w:val="28"/>
          <w:lang w:val="uk-UA"/>
        </w:rPr>
        <w:lastRenderedPageBreak/>
        <w:t>дидактичного матеріалу, орієнтованого на послідовність соціокультурного, потребнісно-мотиваційного, когнітивно-орієнтаційного, практико-діяльнісного компонентів змістовного блоку щодо просування молодшого школяра до творчого етапу становлення національно-мовної особистості, яка комунікативно розвивається. Концептуальна методика комунікативної підготовки учнів початкової школи включає в себе: випрацювання педагогом системи базових мовних знань</w:t>
      </w:r>
      <w:r>
        <w:rPr>
          <w:rFonts w:ascii="Times New Roman" w:hAnsi="Times New Roman" w:cs="Times New Roman"/>
          <w:sz w:val="28"/>
          <w:szCs w:val="28"/>
          <w:lang w:val="uk-UA"/>
        </w:rPr>
        <w:t xml:space="preserve"> у школярів</w:t>
      </w:r>
      <w:r w:rsidRPr="00244151">
        <w:rPr>
          <w:rFonts w:ascii="Times New Roman" w:hAnsi="Times New Roman" w:cs="Times New Roman"/>
          <w:sz w:val="28"/>
          <w:szCs w:val="28"/>
          <w:lang w:val="uk-UA"/>
        </w:rPr>
        <w:t>, риторичних умінь і комунікативних дій; формування потреби та інтересу до курсу української мови і реалізаці</w:t>
      </w:r>
      <w:r>
        <w:rPr>
          <w:rFonts w:ascii="Times New Roman" w:hAnsi="Times New Roman" w:cs="Times New Roman"/>
          <w:sz w:val="28"/>
          <w:szCs w:val="28"/>
          <w:lang w:val="uk-UA"/>
        </w:rPr>
        <w:t>ю</w:t>
      </w:r>
      <w:r w:rsidRPr="00244151">
        <w:rPr>
          <w:rFonts w:ascii="Times New Roman" w:hAnsi="Times New Roman" w:cs="Times New Roman"/>
          <w:sz w:val="28"/>
          <w:szCs w:val="28"/>
          <w:lang w:val="uk-UA"/>
        </w:rPr>
        <w:t xml:space="preserve"> у свої</w:t>
      </w:r>
      <w:r>
        <w:rPr>
          <w:rFonts w:ascii="Times New Roman" w:hAnsi="Times New Roman" w:cs="Times New Roman"/>
          <w:sz w:val="28"/>
          <w:szCs w:val="28"/>
          <w:lang w:val="uk-UA"/>
        </w:rPr>
        <w:t>х публічних виступах</w:t>
      </w:r>
      <w:r w:rsidRPr="00244151">
        <w:rPr>
          <w:rFonts w:ascii="Times New Roman" w:hAnsi="Times New Roman" w:cs="Times New Roman"/>
          <w:sz w:val="28"/>
          <w:szCs w:val="28"/>
          <w:lang w:val="uk-UA"/>
        </w:rPr>
        <w:t xml:space="preserve"> культурно-мовних конструктів; рефлексію процесу становлення національно-мовної особистості, що активно комунікативно розвивається.</w:t>
      </w:r>
    </w:p>
    <w:p w:rsidR="00C649A2" w:rsidRDefault="00C649A2" w:rsidP="00C649A2">
      <w:pPr>
        <w:spacing w:after="0" w:line="360" w:lineRule="auto"/>
        <w:ind w:left="170" w:right="-113" w:firstLine="709"/>
        <w:jc w:val="both"/>
        <w:rPr>
          <w:lang w:val="uk-UA"/>
        </w:rPr>
      </w:pPr>
    </w:p>
    <w:p w:rsidR="00C649A2" w:rsidRPr="00244151" w:rsidRDefault="00C649A2" w:rsidP="00C649A2">
      <w:pPr>
        <w:spacing w:after="0" w:line="360" w:lineRule="auto"/>
        <w:ind w:left="170" w:right="-113" w:firstLine="709"/>
        <w:jc w:val="both"/>
        <w:rPr>
          <w:lang w:val="uk-UA"/>
        </w:rPr>
      </w:pPr>
    </w:p>
    <w:p w:rsidR="00C649A2" w:rsidRPr="00244151" w:rsidRDefault="00C649A2" w:rsidP="00C649A2">
      <w:pPr>
        <w:spacing w:after="0" w:line="360" w:lineRule="auto"/>
        <w:ind w:right="-113"/>
        <w:jc w:val="center"/>
        <w:rPr>
          <w:rFonts w:ascii="Times New Roman" w:hAnsi="Times New Roman" w:cs="Times New Roman"/>
          <w:b/>
          <w:sz w:val="28"/>
          <w:szCs w:val="28"/>
          <w:lang w:val="uk-UA"/>
        </w:rPr>
      </w:pPr>
      <w:r w:rsidRPr="00244151">
        <w:rPr>
          <w:rFonts w:ascii="Times New Roman" w:hAnsi="Times New Roman" w:cs="Times New Roman"/>
          <w:b/>
          <w:sz w:val="28"/>
          <w:szCs w:val="28"/>
          <w:lang w:val="uk-UA"/>
        </w:rPr>
        <w:t>1.</w:t>
      </w:r>
      <w:r w:rsidRPr="004B56E3">
        <w:rPr>
          <w:rFonts w:ascii="Times New Roman" w:hAnsi="Times New Roman" w:cs="Times New Roman"/>
          <w:b/>
          <w:sz w:val="28"/>
          <w:szCs w:val="28"/>
        </w:rPr>
        <w:t>4</w:t>
      </w:r>
      <w:r w:rsidRPr="00244151">
        <w:rPr>
          <w:rFonts w:ascii="Times New Roman" w:hAnsi="Times New Roman" w:cs="Times New Roman"/>
          <w:b/>
          <w:sz w:val="28"/>
          <w:szCs w:val="28"/>
          <w:lang w:val="uk-UA"/>
        </w:rPr>
        <w:t xml:space="preserve"> Педагогічні умови розвитку національно-мовної особистості в навчальному процесі початкової школи</w:t>
      </w:r>
    </w:p>
    <w:p w:rsidR="00C649A2" w:rsidRPr="00244151" w:rsidRDefault="00C649A2" w:rsidP="00C649A2">
      <w:pPr>
        <w:spacing w:after="0" w:line="360" w:lineRule="auto"/>
        <w:ind w:right="-113" w:firstLine="708"/>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 xml:space="preserve">Деякі вчені зазначають, що в останні десятиліття поряд зі змінами в різних сферах суспільного життя окреслилася чітко виражена тенденція до зростання національної самосвідомості, яка отримала характеристику етнічного парадоксу сучасності, суть його полягає в тому, що в міру глобалізації, інтернаціоналізації виробництва, культури, стандартизації життя, а отже, певного ослаблення етнічної специфіки, національна самосвідомість не нівелюється, а, навпаки, посилюється. Як уже йшлося, національне питання було, є і буде актуальним у сучасній </w:t>
      </w:r>
      <w:r w:rsidRPr="00065C2C">
        <w:rPr>
          <w:rFonts w:ascii="Times New Roman" w:hAnsi="Times New Roman" w:cs="Times New Roman"/>
          <w:sz w:val="28"/>
          <w:szCs w:val="28"/>
          <w:lang w:val="uk-UA"/>
        </w:rPr>
        <w:t xml:space="preserve">Україні [6; 9; 14; 20; 21; 29; 35; 36; 56; 60;  71; 76; 85; 89].  </w:t>
      </w:r>
      <w:r w:rsidRPr="00244151">
        <w:rPr>
          <w:rFonts w:ascii="Times New Roman" w:hAnsi="Times New Roman" w:cs="Times New Roman"/>
          <w:sz w:val="28"/>
          <w:szCs w:val="28"/>
          <w:lang w:val="uk-UA"/>
        </w:rPr>
        <w:t>У нашому дослідженні його розглядаємо у вимірі мови, яка виступає вагомим чинником розвитку національно-мовної особистості. У центрі досліджень, які здійснюються в лінгвісти</w:t>
      </w:r>
      <w:r>
        <w:rPr>
          <w:rFonts w:ascii="Times New Roman" w:hAnsi="Times New Roman" w:cs="Times New Roman"/>
          <w:sz w:val="28"/>
          <w:szCs w:val="28"/>
          <w:lang w:val="uk-UA"/>
        </w:rPr>
        <w:t xml:space="preserve">ці </w:t>
      </w:r>
      <w:r w:rsidRPr="00244151">
        <w:rPr>
          <w:rFonts w:ascii="Times New Roman" w:hAnsi="Times New Roman" w:cs="Times New Roman"/>
          <w:sz w:val="28"/>
          <w:szCs w:val="28"/>
          <w:lang w:val="uk-UA"/>
        </w:rPr>
        <w:t>та педагогі</w:t>
      </w:r>
      <w:r>
        <w:rPr>
          <w:rFonts w:ascii="Times New Roman" w:hAnsi="Times New Roman" w:cs="Times New Roman"/>
          <w:sz w:val="28"/>
          <w:szCs w:val="28"/>
          <w:lang w:val="uk-UA"/>
        </w:rPr>
        <w:t>ці</w:t>
      </w:r>
      <w:r w:rsidRPr="00244151">
        <w:rPr>
          <w:rFonts w:ascii="Times New Roman" w:hAnsi="Times New Roman" w:cs="Times New Roman"/>
          <w:sz w:val="28"/>
          <w:szCs w:val="28"/>
          <w:lang w:val="uk-UA"/>
        </w:rPr>
        <w:t xml:space="preserve">, є  людина як носій духовних цінностей і знань про світ, як носій національної культури.  Мова є основним засобом опису та пізнання зовнішнього світу і психіки самої людини, що передовсім відбивається в мові, а мова, своєю чергою,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це дзеркало людської душі, тому величезний інтерес представляє собою людина як мовна </w:t>
      </w:r>
      <w:r w:rsidRPr="00244151">
        <w:rPr>
          <w:rFonts w:ascii="Times New Roman" w:hAnsi="Times New Roman" w:cs="Times New Roman"/>
          <w:sz w:val="28"/>
          <w:szCs w:val="28"/>
          <w:lang w:val="uk-UA"/>
        </w:rPr>
        <w:lastRenderedPageBreak/>
        <w:t xml:space="preserve">особистість. На думку Н. Формановської, кожна особистість – унікальна, </w:t>
      </w:r>
      <w:r>
        <w:rPr>
          <w:rFonts w:ascii="Times New Roman" w:hAnsi="Times New Roman" w:cs="Times New Roman"/>
          <w:sz w:val="28"/>
          <w:szCs w:val="28"/>
          <w:lang w:val="uk-UA"/>
        </w:rPr>
        <w:t xml:space="preserve">характеризується </w:t>
      </w:r>
      <w:r w:rsidRPr="00244151">
        <w:rPr>
          <w:rFonts w:ascii="Times New Roman" w:hAnsi="Times New Roman" w:cs="Times New Roman"/>
          <w:sz w:val="28"/>
          <w:szCs w:val="28"/>
          <w:lang w:val="uk-UA"/>
        </w:rPr>
        <w:t>своїм власним «мовним і соціокультурним тезаурусом, своєю системою комунікативних цінностей» [90, с. 154]. Розгляд мовної особистості в аспекті мовного впливу завжди викликав великий інтерес у лінгвістів та педагогів. У європейському мовознавстві ця проблема виникла у зв</w:t>
      </w:r>
      <w:r w:rsidRPr="00F820EA">
        <w:rPr>
          <w:rFonts w:ascii="Times New Roman" w:hAnsi="Times New Roman" w:cs="Times New Roman"/>
          <w:sz w:val="28"/>
          <w:szCs w:val="28"/>
          <w:lang w:val="uk-UA"/>
        </w:rPr>
        <w:t>’</w:t>
      </w:r>
      <w:r w:rsidRPr="00244151">
        <w:rPr>
          <w:rFonts w:ascii="Times New Roman" w:hAnsi="Times New Roman" w:cs="Times New Roman"/>
          <w:sz w:val="28"/>
          <w:szCs w:val="28"/>
          <w:lang w:val="uk-UA"/>
        </w:rPr>
        <w:t>язку з постановкою таких глобальних питань, як соціальна природа мови, співвідношення мови і мовлення, мови індивіда і колективу (В. Гумбольдт, І.А. Бодуен де Куртене, Ф. де Соссюр, Е. Сепір і ін.), учені все частіше починають говорити про становлення антрополінгвістики, у якій формується новий об</w:t>
      </w:r>
      <w:r w:rsidRPr="00F820EA">
        <w:rPr>
          <w:rFonts w:ascii="Times New Roman" w:hAnsi="Times New Roman" w:cs="Times New Roman"/>
          <w:sz w:val="28"/>
          <w:szCs w:val="28"/>
          <w:lang w:val="uk-UA"/>
        </w:rPr>
        <w:t>’</w:t>
      </w:r>
      <w:r w:rsidRPr="00244151">
        <w:rPr>
          <w:rFonts w:ascii="Times New Roman" w:hAnsi="Times New Roman" w:cs="Times New Roman"/>
          <w:sz w:val="28"/>
          <w:szCs w:val="28"/>
          <w:lang w:val="uk-UA"/>
        </w:rPr>
        <w:t>єкт вивчення – «мовна особистість». На сучасному етапі визначен</w:t>
      </w:r>
      <w:r>
        <w:rPr>
          <w:rFonts w:ascii="Times New Roman" w:hAnsi="Times New Roman" w:cs="Times New Roman"/>
          <w:sz w:val="28"/>
          <w:szCs w:val="28"/>
          <w:lang w:val="en-US"/>
        </w:rPr>
        <w:t>o</w:t>
      </w:r>
      <w:r w:rsidRPr="00244151">
        <w:rPr>
          <w:rFonts w:ascii="Times New Roman" w:hAnsi="Times New Roman" w:cs="Times New Roman"/>
          <w:sz w:val="28"/>
          <w:szCs w:val="28"/>
          <w:lang w:val="uk-UA"/>
        </w:rPr>
        <w:t xml:space="preserve"> в загальних рисах основні її теоретичні поняття,  склад</w:t>
      </w:r>
      <w:r>
        <w:rPr>
          <w:rFonts w:ascii="Times New Roman" w:hAnsi="Times New Roman" w:cs="Times New Roman"/>
          <w:sz w:val="28"/>
          <w:szCs w:val="28"/>
          <w:lang w:val="uk-UA"/>
        </w:rPr>
        <w:t>ено</w:t>
      </w:r>
      <w:r w:rsidRPr="0024415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орієнтовну </w:t>
      </w:r>
      <w:r w:rsidRPr="00244151">
        <w:rPr>
          <w:rFonts w:ascii="Times New Roman" w:hAnsi="Times New Roman" w:cs="Times New Roman"/>
          <w:sz w:val="28"/>
          <w:szCs w:val="28"/>
          <w:lang w:val="uk-UA"/>
        </w:rPr>
        <w:t>типологі</w:t>
      </w:r>
      <w:r>
        <w:rPr>
          <w:rFonts w:ascii="Times New Roman" w:hAnsi="Times New Roman" w:cs="Times New Roman"/>
          <w:sz w:val="28"/>
          <w:szCs w:val="28"/>
          <w:lang w:val="uk-UA"/>
        </w:rPr>
        <w:t>ю</w:t>
      </w:r>
      <w:r w:rsidRPr="00244151">
        <w:rPr>
          <w:rFonts w:ascii="Times New Roman" w:hAnsi="Times New Roman" w:cs="Times New Roman"/>
          <w:sz w:val="28"/>
          <w:szCs w:val="28"/>
          <w:lang w:val="uk-UA"/>
        </w:rPr>
        <w:t xml:space="preserve"> мовної особистості, створ</w:t>
      </w:r>
      <w:r>
        <w:rPr>
          <w:rFonts w:ascii="Times New Roman" w:hAnsi="Times New Roman" w:cs="Times New Roman"/>
          <w:sz w:val="28"/>
          <w:szCs w:val="28"/>
          <w:lang w:val="uk-UA"/>
        </w:rPr>
        <w:t>ено</w:t>
      </w:r>
      <w:r w:rsidRPr="00244151">
        <w:rPr>
          <w:rFonts w:ascii="Times New Roman" w:hAnsi="Times New Roman" w:cs="Times New Roman"/>
          <w:sz w:val="28"/>
          <w:szCs w:val="28"/>
          <w:lang w:val="uk-UA"/>
        </w:rPr>
        <w:t xml:space="preserve"> її моделі [8; 12; 32; та ін.], однак досі ця наукова галузь  поки що залишається переважно у сфері абстрактного підходу до мовця </w:t>
      </w:r>
      <w:r>
        <w:rPr>
          <w:rFonts w:ascii="Times New Roman" w:hAnsi="Times New Roman" w:cs="Times New Roman"/>
          <w:sz w:val="28"/>
          <w:szCs w:val="28"/>
          <w:lang w:val="uk-UA"/>
        </w:rPr>
        <w:t xml:space="preserve">як </w:t>
      </w:r>
      <w:r w:rsidRPr="00244151">
        <w:rPr>
          <w:rFonts w:ascii="Times New Roman" w:hAnsi="Times New Roman" w:cs="Times New Roman"/>
          <w:sz w:val="28"/>
          <w:szCs w:val="28"/>
          <w:lang w:val="uk-UA"/>
        </w:rPr>
        <w:t>суб</w:t>
      </w:r>
      <w:r w:rsidRPr="00772EE3">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єкта. Аналізується або мовна особистість взагалі як һошо logіеns [29; 62; 80; та ін.], або мовна особистість </w:t>
      </w:r>
      <w:r>
        <w:rPr>
          <w:rFonts w:ascii="Times New Roman" w:hAnsi="Times New Roman" w:cs="Times New Roman"/>
          <w:sz w:val="28"/>
          <w:szCs w:val="28"/>
          <w:lang w:val="uk-UA"/>
        </w:rPr>
        <w:t xml:space="preserve">як </w:t>
      </w:r>
      <w:r w:rsidRPr="00244151">
        <w:rPr>
          <w:rFonts w:ascii="Times New Roman" w:hAnsi="Times New Roman" w:cs="Times New Roman"/>
          <w:sz w:val="28"/>
          <w:szCs w:val="28"/>
          <w:lang w:val="uk-UA"/>
        </w:rPr>
        <w:t xml:space="preserve">носія національної мови та культури [33; 39; 56; 64; 81; та ін.]. </w:t>
      </w:r>
    </w:p>
    <w:p w:rsidR="00C649A2" w:rsidRPr="00244151" w:rsidRDefault="00C649A2" w:rsidP="00C649A2">
      <w:pPr>
        <w:spacing w:after="0" w:line="360" w:lineRule="auto"/>
        <w:ind w:right="-113" w:firstLine="708"/>
        <w:jc w:val="both"/>
        <w:rPr>
          <w:rFonts w:ascii="Times New Roman" w:hAnsi="Times New Roman" w:cs="Times New Roman"/>
          <w:strike/>
          <w:sz w:val="28"/>
          <w:szCs w:val="28"/>
          <w:lang w:val="uk-UA"/>
        </w:rPr>
      </w:pPr>
      <w:r w:rsidRPr="00244151">
        <w:rPr>
          <w:rFonts w:ascii="Times New Roman" w:hAnsi="Times New Roman" w:cs="Times New Roman"/>
          <w:sz w:val="28"/>
          <w:szCs w:val="28"/>
          <w:lang w:val="uk-UA"/>
        </w:rPr>
        <w:t>У площині дослідження н</w:t>
      </w:r>
      <w:r>
        <w:rPr>
          <w:rFonts w:ascii="Times New Roman" w:hAnsi="Times New Roman" w:cs="Times New Roman"/>
          <w:sz w:val="28"/>
          <w:szCs w:val="28"/>
          <w:lang w:val="uk-UA"/>
        </w:rPr>
        <w:t>а</w:t>
      </w:r>
      <w:r w:rsidRPr="00244151">
        <w:rPr>
          <w:rFonts w:ascii="Times New Roman" w:hAnsi="Times New Roman" w:cs="Times New Roman"/>
          <w:sz w:val="28"/>
          <w:szCs w:val="28"/>
          <w:lang w:val="uk-UA"/>
        </w:rPr>
        <w:t>ціонально-мовної юної особистості (учня початкової школи) до цього часу не здійснено глибокого комплексного дослідження. Під особистістю в мовознавстві розуміється «сукупність здібностей і характеристик людини, що зумовлюють створення і сприйняття нею мовних творів, мовну компетенцію, що характеризується глибиною і точністю відображення дійсності, при цьому інтелектуальні характеристики мовної особистості висуваються на перший план [15; 18; 76; 83, с. 74; та ін.]. Перші дослідження мовної особистості, як відомо, здійснено в праці Й. Вайсгербера «Рідна мова і формування духу» (1927), у якій німецький учений-лінгвіст уперше послуговується терміном  «мовна особистість» [83, с. 54]. Дослідник підкреслює: на формування мовної особистості впливає національна специфіка мовної картини світу, яка в той же час обмежує її своєрідність. Таким чином, Й. Вайсгербер вивчав мовну особистість крізь призму національної мови. Тоді ж (1927</w:t>
      </w:r>
      <w:r>
        <w:rPr>
          <w:rFonts w:ascii="Times New Roman" w:hAnsi="Times New Roman" w:cs="Times New Roman"/>
          <w:sz w:val="28"/>
          <w:szCs w:val="28"/>
          <w:lang w:val="uk-UA"/>
        </w:rPr>
        <w:t xml:space="preserve"> р.</w:t>
      </w:r>
      <w:r w:rsidRPr="00244151">
        <w:rPr>
          <w:rFonts w:ascii="Times New Roman" w:hAnsi="Times New Roman" w:cs="Times New Roman"/>
          <w:sz w:val="28"/>
          <w:szCs w:val="28"/>
          <w:lang w:val="uk-UA"/>
        </w:rPr>
        <w:t xml:space="preserve">) американський мовознавець Е. Сепір у праці «Мова як </w:t>
      </w:r>
      <w:r w:rsidRPr="00244151">
        <w:rPr>
          <w:rFonts w:ascii="Times New Roman" w:hAnsi="Times New Roman" w:cs="Times New Roman"/>
          <w:sz w:val="28"/>
          <w:szCs w:val="28"/>
          <w:lang w:val="uk-UA"/>
        </w:rPr>
        <w:lastRenderedPageBreak/>
        <w:t>риса особистості» намагався з</w:t>
      </w:r>
      <w:r w:rsidRPr="00F820EA">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ясувати, як відображаються в мові індивідуальні особливості людини [80]. Ці теорії докладніше розробляв учений В. Виноградов, саме він у 1930-х рр. увів до наукового обігу поняття мовної особистості і сам термін [11, с. 30], науковець досліджував мову художньої літератури. Про мову як чинник виховання особистості – патріота і громадянина – за того часу писали українські педагоги, мовознавці, історики, громадські та політичні діячі (М. Грушевський, С. Русова, Б. Грінченко, І. Огієнко, Г. Ващенко та ін.). Вони увиразнили діяльнісний характер мовознавства й лінгвістики наприкінці ХХ – на початку ХХІ ст., що зумовлює значну інтегрованість, комплексність досліджень мовної особистості, позаяк мова в дії передбачає підключення чинників широкого діапазону – психологічних, ментальних, прагматичних та ін., тому сучасні вчені під мовною особистістю розуміють не окремий аспект особистості взагалі, один з її корелятів, а поглиблення, розвиток, насичення додатковим змістом поняття особистості взагалі [80, с. 32]. Отже, концепцію мовної особистості ми розглядаємо не тільки як центральне поняття лінгводидактики, а й педагогіки, оскільки мовна особистість – це «людина, </w:t>
      </w:r>
      <w:r>
        <w:rPr>
          <w:rFonts w:ascii="Times New Roman" w:hAnsi="Times New Roman" w:cs="Times New Roman"/>
          <w:sz w:val="28"/>
          <w:szCs w:val="28"/>
          <w:lang w:val="uk-UA"/>
        </w:rPr>
        <w:t xml:space="preserve">яку </w:t>
      </w:r>
      <w:r w:rsidRPr="00244151">
        <w:rPr>
          <w:rFonts w:ascii="Times New Roman" w:hAnsi="Times New Roman" w:cs="Times New Roman"/>
          <w:sz w:val="28"/>
          <w:szCs w:val="28"/>
          <w:lang w:val="uk-UA"/>
        </w:rPr>
        <w:t>розгля</w:t>
      </w:r>
      <w:r>
        <w:rPr>
          <w:rFonts w:ascii="Times New Roman" w:hAnsi="Times New Roman" w:cs="Times New Roman"/>
          <w:sz w:val="28"/>
          <w:szCs w:val="28"/>
          <w:lang w:val="uk-UA"/>
        </w:rPr>
        <w:t>даємо</w:t>
      </w:r>
      <w:r w:rsidRPr="00244151">
        <w:rPr>
          <w:rFonts w:ascii="Times New Roman" w:hAnsi="Times New Roman" w:cs="Times New Roman"/>
          <w:sz w:val="28"/>
          <w:szCs w:val="28"/>
          <w:lang w:val="uk-UA"/>
        </w:rPr>
        <w:t xml:space="preserve"> з точки зору </w:t>
      </w:r>
      <w:r>
        <w:rPr>
          <w:rFonts w:ascii="Times New Roman" w:hAnsi="Times New Roman" w:cs="Times New Roman"/>
          <w:sz w:val="28"/>
          <w:szCs w:val="28"/>
          <w:lang w:val="uk-UA"/>
        </w:rPr>
        <w:t xml:space="preserve">її </w:t>
      </w:r>
      <w:r w:rsidRPr="00244151">
        <w:rPr>
          <w:rFonts w:ascii="Times New Roman" w:hAnsi="Times New Roman" w:cs="Times New Roman"/>
          <w:sz w:val="28"/>
          <w:szCs w:val="28"/>
          <w:lang w:val="uk-UA"/>
        </w:rPr>
        <w:t xml:space="preserve"> готовності виконувати мовні вчинки, створювати і приймати твори мови» [8, с. 14]. Інтеграційний і багатовимірний характер цього терміна передбачає неоднозначність і багатоаспектність його розуміння в лінгвістиці та педагогіці. Отже, функціональна модель мовної особистості (тобто її мовний портрет) повинна включати такі три рівні </w:t>
      </w:r>
      <w:r w:rsidRPr="00244151">
        <w:rPr>
          <w:rFonts w:ascii="Times New Roman" w:hAnsi="Times New Roman" w:cs="Times New Roman"/>
          <w:sz w:val="24"/>
          <w:szCs w:val="24"/>
          <w:lang w:val="uk-UA"/>
        </w:rPr>
        <w:t>[43, с. 68]</w:t>
      </w:r>
      <w:r w:rsidRPr="00244151">
        <w:rPr>
          <w:rFonts w:ascii="Times New Roman" w:hAnsi="Times New Roman" w:cs="Times New Roman"/>
          <w:sz w:val="28"/>
          <w:szCs w:val="28"/>
          <w:lang w:val="uk-UA"/>
        </w:rPr>
        <w:t xml:space="preserve">: 1) лексикон мовної особистості – рівень, який відображає володіння людиною лексико-граматичним фондом мови, тобто в процесі створення мовного портрета мовної особистості необхідно проаналізувати використовуваний нею запас слів і словосполучень. При цьому враховується не тільки кількість одиниць, а й «уміння правильно використовувати вербальні засоби відповідно до норм соціальної диференціації і варіативності, функціонально-стилістичної цінності», ця характеристика визначається не тільки ступенем володіння цим умінням, а й порушенням нормативних правил словотворення, граматики і вимови; 2) тезаурус мовної </w:t>
      </w:r>
      <w:r w:rsidRPr="00244151">
        <w:rPr>
          <w:rFonts w:ascii="Times New Roman" w:hAnsi="Times New Roman" w:cs="Times New Roman"/>
          <w:sz w:val="28"/>
          <w:szCs w:val="28"/>
          <w:lang w:val="uk-UA"/>
        </w:rPr>
        <w:lastRenderedPageBreak/>
        <w:t xml:space="preserve">особистості – це мовна картина світу, яка при описі мовленнєвого портрета цього рівня відбивається у використанні характерних розмовних формул, мовних зворотів, особливої ​​лексики, за якою ми пізнаємо особистість; 3) </w:t>
      </w:r>
      <w:r>
        <w:rPr>
          <w:rFonts w:ascii="Times New Roman" w:hAnsi="Times New Roman" w:cs="Times New Roman"/>
          <w:sz w:val="28"/>
          <w:szCs w:val="28"/>
          <w:lang w:val="uk-UA"/>
        </w:rPr>
        <w:t xml:space="preserve">так званий </w:t>
      </w:r>
      <w:r w:rsidRPr="00244151">
        <w:rPr>
          <w:rFonts w:ascii="Times New Roman" w:hAnsi="Times New Roman" w:cs="Times New Roman"/>
          <w:sz w:val="28"/>
          <w:szCs w:val="28"/>
          <w:lang w:val="uk-UA"/>
        </w:rPr>
        <w:t xml:space="preserve">прагматикон мовної особистості – система комунікативних ролей, мотивів, цілей, </w:t>
      </w:r>
      <w:r>
        <w:rPr>
          <w:rFonts w:ascii="Times New Roman" w:hAnsi="Times New Roman" w:cs="Times New Roman"/>
          <w:sz w:val="28"/>
          <w:szCs w:val="28"/>
          <w:lang w:val="uk-UA"/>
        </w:rPr>
        <w:t>які реалізує</w:t>
      </w:r>
      <w:r w:rsidRPr="00244151">
        <w:rPr>
          <w:rFonts w:ascii="Times New Roman" w:hAnsi="Times New Roman" w:cs="Times New Roman"/>
          <w:sz w:val="28"/>
          <w:szCs w:val="28"/>
          <w:lang w:val="uk-UA"/>
        </w:rPr>
        <w:t xml:space="preserve"> особистіст</w:t>
      </w:r>
      <w:r>
        <w:rPr>
          <w:rFonts w:ascii="Times New Roman" w:hAnsi="Times New Roman" w:cs="Times New Roman"/>
          <w:sz w:val="28"/>
          <w:szCs w:val="28"/>
          <w:lang w:val="uk-UA"/>
        </w:rPr>
        <w:t>ь</w:t>
      </w:r>
      <w:r w:rsidRPr="00244151">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244151">
        <w:rPr>
          <w:rFonts w:ascii="Times New Roman" w:hAnsi="Times New Roman" w:cs="Times New Roman"/>
          <w:sz w:val="28"/>
          <w:szCs w:val="28"/>
          <w:lang w:val="uk-UA"/>
        </w:rPr>
        <w:t xml:space="preserve"> процесі комунікації. Іншими словами, ідеться про сво</w:t>
      </w:r>
      <w:r>
        <w:rPr>
          <w:rFonts w:ascii="Times New Roman" w:hAnsi="Times New Roman" w:cs="Times New Roman"/>
          <w:sz w:val="28"/>
          <w:szCs w:val="28"/>
          <w:lang w:val="uk-UA"/>
        </w:rPr>
        <w:t>є</w:t>
      </w:r>
      <w:r w:rsidRPr="00244151">
        <w:rPr>
          <w:rFonts w:ascii="Times New Roman" w:hAnsi="Times New Roman" w:cs="Times New Roman"/>
          <w:sz w:val="28"/>
          <w:szCs w:val="28"/>
          <w:lang w:val="uk-UA"/>
        </w:rPr>
        <w:t xml:space="preserve">рідний паспорт мовця – сукупність тих комунікативних особливостей особистості, які і роблять цю особистість унікальною, ідентифікують її з нацією,  мовний паспорт виступає як один з аспектів комунікативної поведінки, а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остиль – як аспект комунікативної компетенції. </w:t>
      </w:r>
      <w:r>
        <w:rPr>
          <w:rFonts w:ascii="Times New Roman" w:hAnsi="Times New Roman" w:cs="Times New Roman"/>
          <w:sz w:val="28"/>
          <w:szCs w:val="28"/>
          <w:lang w:val="uk-UA"/>
        </w:rPr>
        <w:t>Ок</w:t>
      </w:r>
      <w:r w:rsidRPr="00244151">
        <w:rPr>
          <w:rFonts w:ascii="Times New Roman" w:hAnsi="Times New Roman" w:cs="Times New Roman"/>
          <w:sz w:val="28"/>
          <w:szCs w:val="28"/>
          <w:lang w:val="uk-UA"/>
        </w:rPr>
        <w:t>рім того, компетенція включає мовне чуття, тобто «систему несвідомих оцінок, які відображають системність мови в мовленні та громадські мовн</w:t>
      </w:r>
      <w:r>
        <w:rPr>
          <w:rFonts w:ascii="Times New Roman" w:hAnsi="Times New Roman" w:cs="Times New Roman"/>
          <w:sz w:val="28"/>
          <w:szCs w:val="28"/>
          <w:lang w:val="uk-UA"/>
        </w:rPr>
        <w:t xml:space="preserve">і </w:t>
      </w:r>
      <w:r w:rsidRPr="00244151">
        <w:rPr>
          <w:rFonts w:ascii="Times New Roman" w:hAnsi="Times New Roman" w:cs="Times New Roman"/>
          <w:sz w:val="28"/>
          <w:szCs w:val="28"/>
          <w:lang w:val="uk-UA"/>
        </w:rPr>
        <w:t xml:space="preserve"> ідеали»</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і мовн</w:t>
      </w:r>
      <w:r>
        <w:rPr>
          <w:rFonts w:ascii="Times New Roman" w:hAnsi="Times New Roman" w:cs="Times New Roman"/>
          <w:sz w:val="28"/>
          <w:szCs w:val="28"/>
          <w:lang w:val="uk-UA"/>
        </w:rPr>
        <w:t>ий</w:t>
      </w:r>
      <w:r w:rsidRPr="00244151">
        <w:rPr>
          <w:rFonts w:ascii="Times New Roman" w:hAnsi="Times New Roman" w:cs="Times New Roman"/>
          <w:sz w:val="28"/>
          <w:szCs w:val="28"/>
          <w:lang w:val="uk-UA"/>
        </w:rPr>
        <w:t xml:space="preserve"> смак – систему установок людини щодо мови і мови</w:t>
      </w:r>
      <w:r>
        <w:rPr>
          <w:rFonts w:ascii="Times New Roman" w:hAnsi="Times New Roman" w:cs="Times New Roman"/>
          <w:sz w:val="28"/>
          <w:szCs w:val="28"/>
          <w:lang w:val="uk-UA"/>
        </w:rPr>
        <w:t xml:space="preserve"> </w:t>
      </w:r>
      <w:r w:rsidRPr="00244151">
        <w:rPr>
          <w:rFonts w:ascii="Times New Roman" w:hAnsi="Times New Roman" w:cs="Times New Roman"/>
          <w:sz w:val="28"/>
          <w:szCs w:val="28"/>
          <w:lang w:val="uk-UA"/>
        </w:rPr>
        <w:t>[37, с. 22]. З вищезазначеного робимо висновок про те, що українська мова постає могутнім чинником відображення дійсності в її національному виявленні, на ґрунті якої створюється система понять, які і визначають лінгвістичну картину світу українця. Саме в оп</w:t>
      </w:r>
      <w:r>
        <w:rPr>
          <w:rFonts w:ascii="Times New Roman" w:hAnsi="Times New Roman" w:cs="Times New Roman"/>
          <w:sz w:val="28"/>
          <w:szCs w:val="28"/>
          <w:lang w:val="uk-UA"/>
        </w:rPr>
        <w:t>ан</w:t>
      </w:r>
      <w:r w:rsidRPr="00244151">
        <w:rPr>
          <w:rFonts w:ascii="Times New Roman" w:hAnsi="Times New Roman" w:cs="Times New Roman"/>
          <w:sz w:val="28"/>
          <w:szCs w:val="28"/>
          <w:lang w:val="uk-UA"/>
        </w:rPr>
        <w:t>уванні національно-мовними категоріями, які є відтворенням способу життя, світобачення українства, розвивається національна самосвідомість. З огляду на це увага вчителя початкової школи до мовних компонентів, які мають національно орієнтований характер, слугуватимуть духовному, культурному збагаченню юної особистості.</w:t>
      </w:r>
    </w:p>
    <w:p w:rsidR="00C649A2" w:rsidRPr="00A85048" w:rsidRDefault="00C649A2" w:rsidP="00C649A2">
      <w:pPr>
        <w:spacing w:after="0" w:line="360" w:lineRule="auto"/>
        <w:ind w:right="-113" w:firstLine="708"/>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У процес</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розробки вчителями початкової школи зм</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сту навчального матер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алу, насиченого українознавчим наповненням, доц</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льно користуватися такими принципами</w:t>
      </w:r>
      <w:r>
        <w:rPr>
          <w:rFonts w:ascii="Times New Roman" w:hAnsi="Times New Roman" w:cs="Times New Roman"/>
          <w:sz w:val="28"/>
          <w:szCs w:val="28"/>
          <w:lang w:val="uk-UA"/>
        </w:rPr>
        <w:t xml:space="preserve">: концентризму, урахування профілю навчального закладу, </w:t>
      </w:r>
    </w:p>
    <w:p w:rsidR="00C649A2" w:rsidRPr="00244151" w:rsidRDefault="00C649A2" w:rsidP="00C649A2">
      <w:pPr>
        <w:spacing w:after="0" w:line="360" w:lineRule="auto"/>
        <w:ind w:right="-113"/>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нац</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ональних, статевих, в</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кових та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ндив</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дуальних особливостей учн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в</w:t>
      </w:r>
      <w:r>
        <w:rPr>
          <w:rFonts w:ascii="Times New Roman" w:hAnsi="Times New Roman" w:cs="Times New Roman"/>
          <w:sz w:val="28"/>
          <w:szCs w:val="28"/>
          <w:lang w:val="uk-UA"/>
        </w:rPr>
        <w:t>, і</w:t>
      </w:r>
      <w:r w:rsidRPr="00244151">
        <w:rPr>
          <w:rFonts w:ascii="Times New Roman" w:hAnsi="Times New Roman" w:cs="Times New Roman"/>
          <w:sz w:val="28"/>
          <w:szCs w:val="28"/>
          <w:lang w:val="uk-UA"/>
        </w:rPr>
        <w:t>сторизму в розробц</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зм</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сту навчального ма</w:t>
      </w:r>
      <w:r>
        <w:rPr>
          <w:rFonts w:ascii="Times New Roman" w:hAnsi="Times New Roman" w:cs="Times New Roman"/>
          <w:sz w:val="28"/>
          <w:szCs w:val="28"/>
          <w:lang w:val="uk-UA"/>
        </w:rPr>
        <w:t>тері</w:t>
      </w:r>
      <w:r w:rsidRPr="00244151">
        <w:rPr>
          <w:rFonts w:ascii="Times New Roman" w:hAnsi="Times New Roman" w:cs="Times New Roman"/>
          <w:sz w:val="28"/>
          <w:szCs w:val="28"/>
          <w:lang w:val="uk-UA"/>
        </w:rPr>
        <w:t>алу з укра</w:t>
      </w:r>
      <w:r>
        <w:rPr>
          <w:rFonts w:ascii="Times New Roman" w:hAnsi="Times New Roman" w:cs="Times New Roman"/>
          <w:sz w:val="28"/>
          <w:szCs w:val="28"/>
          <w:lang w:val="uk-UA"/>
        </w:rPr>
        <w:t>ї</w:t>
      </w:r>
      <w:r w:rsidRPr="00244151">
        <w:rPr>
          <w:rFonts w:ascii="Times New Roman" w:hAnsi="Times New Roman" w:cs="Times New Roman"/>
          <w:sz w:val="28"/>
          <w:szCs w:val="28"/>
          <w:lang w:val="uk-UA"/>
        </w:rPr>
        <w:t>нознавства</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науковост</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в розробц</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зм</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сту навчального матер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алу з </w:t>
      </w:r>
      <w:r>
        <w:rPr>
          <w:rFonts w:ascii="Times New Roman" w:hAnsi="Times New Roman" w:cs="Times New Roman"/>
          <w:sz w:val="28"/>
          <w:szCs w:val="28"/>
          <w:lang w:val="uk-UA"/>
        </w:rPr>
        <w:t>україн</w:t>
      </w:r>
      <w:r w:rsidRPr="00244151">
        <w:rPr>
          <w:rFonts w:ascii="Times New Roman" w:hAnsi="Times New Roman" w:cs="Times New Roman"/>
          <w:sz w:val="28"/>
          <w:szCs w:val="28"/>
          <w:lang w:val="uk-UA"/>
        </w:rPr>
        <w:t>ознавства</w:t>
      </w:r>
      <w:r>
        <w:rPr>
          <w:rFonts w:ascii="Times New Roman" w:hAnsi="Times New Roman" w:cs="Times New Roman"/>
          <w:sz w:val="28"/>
          <w:szCs w:val="28"/>
          <w:lang w:val="uk-UA"/>
        </w:rPr>
        <w:t xml:space="preserve">, </w:t>
      </w:r>
      <w:r w:rsidRPr="00244151">
        <w:rPr>
          <w:rFonts w:ascii="Times New Roman" w:hAnsi="Times New Roman" w:cs="Times New Roman"/>
          <w:sz w:val="28"/>
          <w:szCs w:val="28"/>
          <w:lang w:val="uk-UA"/>
        </w:rPr>
        <w:t>системност</w:t>
      </w:r>
      <w:r>
        <w:rPr>
          <w:rFonts w:ascii="Times New Roman" w:hAnsi="Times New Roman" w:cs="Times New Roman"/>
          <w:sz w:val="28"/>
          <w:szCs w:val="28"/>
          <w:lang w:val="uk-UA"/>
        </w:rPr>
        <w:t xml:space="preserve">і, </w:t>
      </w:r>
      <w:r w:rsidRPr="00244151">
        <w:rPr>
          <w:rFonts w:ascii="Times New Roman" w:hAnsi="Times New Roman" w:cs="Times New Roman"/>
          <w:sz w:val="28"/>
          <w:szCs w:val="28"/>
          <w:lang w:val="uk-UA"/>
        </w:rPr>
        <w:t>народност</w:t>
      </w:r>
      <w:r>
        <w:rPr>
          <w:rFonts w:ascii="Times New Roman" w:hAnsi="Times New Roman" w:cs="Times New Roman"/>
          <w:sz w:val="28"/>
          <w:szCs w:val="28"/>
          <w:lang w:val="uk-UA"/>
        </w:rPr>
        <w:t xml:space="preserve">і, </w:t>
      </w:r>
      <w:r w:rsidRPr="00244151">
        <w:rPr>
          <w:rFonts w:ascii="Times New Roman" w:hAnsi="Times New Roman" w:cs="Times New Roman"/>
          <w:sz w:val="28"/>
          <w:szCs w:val="28"/>
          <w:lang w:val="uk-UA"/>
        </w:rPr>
        <w:t xml:space="preserve"> зв</w:t>
      </w:r>
      <w:r w:rsidRPr="00261E96">
        <w:rPr>
          <w:rFonts w:ascii="Times New Roman" w:hAnsi="Times New Roman" w:cs="Times New Roman"/>
          <w:sz w:val="28"/>
          <w:szCs w:val="28"/>
          <w:lang w:val="uk-UA"/>
        </w:rPr>
        <w:t>’</w:t>
      </w:r>
      <w:r w:rsidRPr="00244151">
        <w:rPr>
          <w:rFonts w:ascii="Times New Roman" w:hAnsi="Times New Roman" w:cs="Times New Roman"/>
          <w:sz w:val="28"/>
          <w:szCs w:val="28"/>
          <w:lang w:val="uk-UA"/>
        </w:rPr>
        <w:t>язку укра</w:t>
      </w:r>
      <w:r>
        <w:rPr>
          <w:rFonts w:ascii="Times New Roman" w:hAnsi="Times New Roman" w:cs="Times New Roman"/>
          <w:sz w:val="28"/>
          <w:szCs w:val="28"/>
          <w:lang w:val="uk-UA"/>
        </w:rPr>
        <w:t>ї</w:t>
      </w:r>
      <w:r w:rsidRPr="00244151">
        <w:rPr>
          <w:rFonts w:ascii="Times New Roman" w:hAnsi="Times New Roman" w:cs="Times New Roman"/>
          <w:sz w:val="28"/>
          <w:szCs w:val="28"/>
          <w:lang w:val="uk-UA"/>
        </w:rPr>
        <w:t xml:space="preserve">нознавства </w:t>
      </w:r>
      <w:r>
        <w:rPr>
          <w:rFonts w:ascii="Times New Roman" w:hAnsi="Times New Roman" w:cs="Times New Roman"/>
          <w:sz w:val="28"/>
          <w:szCs w:val="28"/>
          <w:lang w:val="uk-UA"/>
        </w:rPr>
        <w:t>із життям, д</w:t>
      </w:r>
      <w:r w:rsidRPr="00244151">
        <w:rPr>
          <w:rFonts w:ascii="Times New Roman" w:hAnsi="Times New Roman" w:cs="Times New Roman"/>
          <w:sz w:val="28"/>
          <w:szCs w:val="28"/>
          <w:lang w:val="uk-UA"/>
        </w:rPr>
        <w:t>осл</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дництва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творчост</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в оволод</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нн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укра</w:t>
      </w:r>
      <w:r>
        <w:rPr>
          <w:rFonts w:ascii="Times New Roman" w:hAnsi="Times New Roman" w:cs="Times New Roman"/>
          <w:sz w:val="28"/>
          <w:szCs w:val="28"/>
          <w:lang w:val="uk-UA"/>
        </w:rPr>
        <w:t>їнознавства, г</w:t>
      </w:r>
      <w:r w:rsidRPr="00244151">
        <w:rPr>
          <w:rFonts w:ascii="Times New Roman" w:hAnsi="Times New Roman" w:cs="Times New Roman"/>
          <w:sz w:val="28"/>
          <w:szCs w:val="28"/>
          <w:lang w:val="uk-UA"/>
        </w:rPr>
        <w:t>уман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стично</w:t>
      </w:r>
      <w:r>
        <w:rPr>
          <w:rFonts w:ascii="Times New Roman" w:hAnsi="Times New Roman" w:cs="Times New Roman"/>
          <w:sz w:val="28"/>
          <w:szCs w:val="28"/>
          <w:lang w:val="uk-UA"/>
        </w:rPr>
        <w:t>ї</w:t>
      </w:r>
      <w:r w:rsidRPr="00244151">
        <w:rPr>
          <w:rFonts w:ascii="Times New Roman" w:hAnsi="Times New Roman" w:cs="Times New Roman"/>
          <w:sz w:val="28"/>
          <w:szCs w:val="28"/>
          <w:lang w:val="uk-UA"/>
        </w:rPr>
        <w:t xml:space="preserve"> спрямованост</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зм</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сту укра</w:t>
      </w:r>
      <w:r>
        <w:rPr>
          <w:rFonts w:ascii="Times New Roman" w:hAnsi="Times New Roman" w:cs="Times New Roman"/>
          <w:sz w:val="28"/>
          <w:szCs w:val="28"/>
          <w:lang w:val="uk-UA"/>
        </w:rPr>
        <w:t>їнського народознавства тощо</w:t>
      </w:r>
      <w:r w:rsidRPr="00244151">
        <w:rPr>
          <w:rFonts w:ascii="Times New Roman" w:hAnsi="Times New Roman" w:cs="Times New Roman"/>
          <w:sz w:val="28"/>
          <w:szCs w:val="28"/>
          <w:lang w:val="uk-UA"/>
        </w:rPr>
        <w:t xml:space="preserve">. </w:t>
      </w:r>
    </w:p>
    <w:p w:rsidR="00C649A2" w:rsidRPr="00244151" w:rsidRDefault="00C649A2" w:rsidP="00C649A2">
      <w:pPr>
        <w:spacing w:after="0" w:line="360" w:lineRule="auto"/>
        <w:ind w:right="-113"/>
        <w:jc w:val="both"/>
        <w:rPr>
          <w:rFonts w:ascii="Times New Roman" w:hAnsi="Times New Roman" w:cs="Times New Roman"/>
          <w:b/>
          <w:sz w:val="28"/>
          <w:szCs w:val="28"/>
          <w:highlight w:val="yellow"/>
          <w:lang w:val="uk-UA"/>
        </w:rPr>
      </w:pPr>
      <w:r w:rsidRPr="00244151">
        <w:rPr>
          <w:rFonts w:ascii="Times New Roman" w:hAnsi="Times New Roman" w:cs="Times New Roman"/>
          <w:sz w:val="28"/>
          <w:szCs w:val="28"/>
          <w:lang w:val="uk-UA"/>
        </w:rPr>
        <w:lastRenderedPageBreak/>
        <w:tab/>
        <w:t xml:space="preserve">Отже, урахування цих та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нших педагог</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чних i методичних принцип</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в допоможе вчителеві пол</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пшити як</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сть п</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дготовки дидактичних матер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ал</w:t>
      </w:r>
      <w:r>
        <w:rPr>
          <w:rFonts w:ascii="Times New Roman" w:hAnsi="Times New Roman" w:cs="Times New Roman"/>
          <w:sz w:val="28"/>
          <w:szCs w:val="28"/>
          <w:lang w:val="uk-UA"/>
        </w:rPr>
        <w:t>ів</w:t>
      </w:r>
      <w:r w:rsidRPr="00244151">
        <w:rPr>
          <w:rFonts w:ascii="Times New Roman" w:hAnsi="Times New Roman" w:cs="Times New Roman"/>
          <w:sz w:val="28"/>
          <w:szCs w:val="28"/>
          <w:lang w:val="uk-UA"/>
        </w:rPr>
        <w:t xml:space="preserve"> з українського народознавства для уроків у початковій школі. Ці принципи стали ключовими й у побудові авторської методики вивчення грамоти в першому клас</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на засадах використання українського народознавства, оскільки основою навчання виступає п</w:t>
      </w:r>
      <w:r>
        <w:rPr>
          <w:rFonts w:ascii="Times New Roman" w:hAnsi="Times New Roman" w:cs="Times New Roman"/>
          <w:sz w:val="28"/>
          <w:szCs w:val="28"/>
          <w:lang w:val="uk-UA"/>
        </w:rPr>
        <w:t>е</w:t>
      </w:r>
      <w:r w:rsidRPr="00244151">
        <w:rPr>
          <w:rFonts w:ascii="Times New Roman" w:hAnsi="Times New Roman" w:cs="Times New Roman"/>
          <w:sz w:val="28"/>
          <w:szCs w:val="28"/>
          <w:lang w:val="uk-UA"/>
        </w:rPr>
        <w:t>редовс</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м формування в д</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тей любов</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й пошани до української мови, досконале волод</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ння нею, ум</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ння вправно й грамотно користуватися її усною й писемною формами та стильовими рiзновидами. Не випадково український письменник Панас Мирний зазначав: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Найб</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льше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найдорожче добро в кожного народу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це його мова, ота жива схованка людського духу, його багата скарбниця, в яку народ складає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своє давнє життя,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свої опов</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дання, розум, досв</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 почування</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w:t>
      </w:r>
      <w:r w:rsidRPr="00244151">
        <w:rPr>
          <w:rFonts w:ascii="Times New Roman" w:hAnsi="Times New Roman" w:cs="Times New Roman"/>
          <w:sz w:val="24"/>
          <w:szCs w:val="24"/>
          <w:lang w:val="uk-UA"/>
        </w:rPr>
        <w:t>[66]</w:t>
      </w:r>
      <w:r w:rsidRPr="00244151">
        <w:rPr>
          <w:rFonts w:ascii="Times New Roman" w:hAnsi="Times New Roman" w:cs="Times New Roman"/>
          <w:sz w:val="28"/>
          <w:szCs w:val="28"/>
          <w:lang w:val="uk-UA"/>
        </w:rPr>
        <w:t>. А видатний педагог К. Ушинський у своїй знаменит</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й прац</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дне слово</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назвав 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дну (материнську) мову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незвичайним педагогом</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великим народним педагогом</w:t>
      </w:r>
      <w:r>
        <w:rPr>
          <w:rFonts w:ascii="Times New Roman" w:hAnsi="Times New Roman" w:cs="Times New Roman"/>
          <w:sz w:val="28"/>
          <w:szCs w:val="28"/>
          <w:lang w:val="uk-UA"/>
        </w:rPr>
        <w:t>»</w:t>
      </w:r>
      <w:r w:rsidRPr="00244151">
        <w:rPr>
          <w:rFonts w:ascii="Times New Roman" w:hAnsi="Times New Roman" w:cs="Times New Roman"/>
          <w:sz w:val="28"/>
          <w:szCs w:val="28"/>
          <w:lang w:val="uk-UA"/>
        </w:rPr>
        <w:t>, що вивчає й виховує д</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тей надзвичайно швидко, легко й доступно, якимось незвичайним, властивим т</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льки для неї способом </w:t>
      </w:r>
      <w:r w:rsidRPr="00DD3000">
        <w:rPr>
          <w:rFonts w:ascii="Times New Roman" w:hAnsi="Times New Roman" w:cs="Times New Roman"/>
          <w:sz w:val="28"/>
          <w:szCs w:val="28"/>
          <w:lang w:val="uk-UA"/>
        </w:rPr>
        <w:t>[92, с. 45].</w:t>
      </w:r>
      <w:r w:rsidRPr="00244151">
        <w:rPr>
          <w:rFonts w:ascii="Times New Roman" w:hAnsi="Times New Roman" w:cs="Times New Roman"/>
          <w:b/>
          <w:sz w:val="28"/>
          <w:szCs w:val="28"/>
          <w:lang w:val="uk-UA"/>
        </w:rPr>
        <w:t xml:space="preserve"> </w:t>
      </w:r>
      <w:r w:rsidRPr="00244151">
        <w:rPr>
          <w:rFonts w:ascii="Times New Roman" w:hAnsi="Times New Roman" w:cs="Times New Roman"/>
          <w:sz w:val="28"/>
          <w:szCs w:val="28"/>
          <w:lang w:val="uk-UA"/>
        </w:rPr>
        <w:tab/>
        <w:t>В оц</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нц</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г</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дност</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українця неодм</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нно враховується ставлення його до своєї рiдної української мови. В</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дмова в</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 неї розц</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нюється як зречення батька, матер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д</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да-прад</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да, родини, отчого дому, 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дного краю, зрада Батьк</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вщини. Наукою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практикою переконливо доведено, що мовне ренегатство с</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є бездуховн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сть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манкуртизм, отупляє й оглупляє людину. Найприродн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шим й оптимально вираженим для дитини є навчання й виховання 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дною мовою в атмосфер</w:t>
      </w:r>
      <w:r>
        <w:rPr>
          <w:rFonts w:ascii="Times New Roman" w:hAnsi="Times New Roman" w:cs="Times New Roman"/>
          <w:sz w:val="28"/>
          <w:szCs w:val="28"/>
          <w:lang w:val="uk-UA"/>
        </w:rPr>
        <w:t xml:space="preserve">і </w:t>
      </w:r>
      <w:r w:rsidRPr="00244151">
        <w:rPr>
          <w:rFonts w:ascii="Times New Roman" w:hAnsi="Times New Roman" w:cs="Times New Roman"/>
          <w:sz w:val="28"/>
          <w:szCs w:val="28"/>
          <w:lang w:val="uk-UA"/>
        </w:rPr>
        <w:t>культури 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дного народу.</w:t>
      </w:r>
      <w:r>
        <w:rPr>
          <w:rFonts w:ascii="Times New Roman" w:hAnsi="Times New Roman" w:cs="Times New Roman"/>
          <w:sz w:val="28"/>
          <w:szCs w:val="28"/>
          <w:lang w:val="uk-UA"/>
        </w:rPr>
        <w:t xml:space="preserve"> </w:t>
      </w:r>
      <w:r w:rsidRPr="00244151">
        <w:rPr>
          <w:rFonts w:ascii="Times New Roman" w:hAnsi="Times New Roman" w:cs="Times New Roman"/>
          <w:sz w:val="28"/>
          <w:szCs w:val="28"/>
          <w:lang w:val="uk-UA"/>
        </w:rPr>
        <w:t>Через рідну мову український народ продовжує й розвиває себе у своїх д</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тях, гене</w:t>
      </w:r>
      <w:r>
        <w:rPr>
          <w:rFonts w:ascii="Times New Roman" w:hAnsi="Times New Roman" w:cs="Times New Roman"/>
          <w:sz w:val="28"/>
          <w:szCs w:val="28"/>
          <w:lang w:val="uk-UA"/>
        </w:rPr>
        <w:t>р</w:t>
      </w:r>
      <w:r w:rsidRPr="00244151">
        <w:rPr>
          <w:rFonts w:ascii="Times New Roman" w:hAnsi="Times New Roman" w:cs="Times New Roman"/>
          <w:sz w:val="28"/>
          <w:szCs w:val="28"/>
          <w:lang w:val="uk-UA"/>
        </w:rPr>
        <w:t>ує нац</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ональний дух, ментал</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тет, характер, психолог</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ю, традиційну родинно-побутову й мовну культуру, спос</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б життя. Завдяки українськ</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й мов</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можемо зберегти й </w:t>
      </w:r>
      <w:r>
        <w:rPr>
          <w:rFonts w:ascii="Times New Roman" w:hAnsi="Times New Roman" w:cs="Times New Roman"/>
          <w:sz w:val="28"/>
          <w:szCs w:val="28"/>
          <w:lang w:val="uk-UA"/>
        </w:rPr>
        <w:t>при</w:t>
      </w:r>
      <w:r w:rsidRPr="00244151">
        <w:rPr>
          <w:rFonts w:ascii="Times New Roman" w:hAnsi="Times New Roman" w:cs="Times New Roman"/>
          <w:sz w:val="28"/>
          <w:szCs w:val="28"/>
          <w:lang w:val="uk-UA"/>
        </w:rPr>
        <w:t>множити свою нац</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ональну самобутн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сть й ориг</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нальн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сть, єдн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сть, наступн</w:t>
      </w:r>
      <w:r>
        <w:rPr>
          <w:rFonts w:ascii="Times New Roman" w:hAnsi="Times New Roman" w:cs="Times New Roman"/>
          <w:sz w:val="28"/>
          <w:szCs w:val="28"/>
          <w:lang w:val="uk-UA"/>
        </w:rPr>
        <w:t>ість і</w:t>
      </w:r>
      <w:r w:rsidRPr="00244151">
        <w:rPr>
          <w:rFonts w:ascii="Times New Roman" w:hAnsi="Times New Roman" w:cs="Times New Roman"/>
          <w:sz w:val="28"/>
          <w:szCs w:val="28"/>
          <w:lang w:val="uk-UA"/>
        </w:rPr>
        <w:t xml:space="preserve"> спадкоємн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сть покол</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нь. Той українець, який не знає української мови або цурається її, хоч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живе в Укра</w:t>
      </w:r>
      <w:r>
        <w:rPr>
          <w:rFonts w:ascii="Times New Roman" w:hAnsi="Times New Roman" w:cs="Times New Roman"/>
          <w:sz w:val="28"/>
          <w:szCs w:val="28"/>
          <w:lang w:val="uk-UA"/>
        </w:rPr>
        <w:t>ї</w:t>
      </w:r>
      <w:r w:rsidRPr="00244151">
        <w:rPr>
          <w:rFonts w:ascii="Times New Roman" w:hAnsi="Times New Roman" w:cs="Times New Roman"/>
          <w:sz w:val="28"/>
          <w:szCs w:val="28"/>
          <w:lang w:val="uk-UA"/>
        </w:rPr>
        <w:t>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сам засуджує себе на злиденн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сть душ</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й безбатьк</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вство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перестає бути українцем. Сьогодн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і, як 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коли, ак</w:t>
      </w:r>
      <w:r>
        <w:rPr>
          <w:rFonts w:ascii="Times New Roman" w:hAnsi="Times New Roman" w:cs="Times New Roman"/>
          <w:sz w:val="28"/>
          <w:szCs w:val="28"/>
          <w:lang w:val="uk-UA"/>
        </w:rPr>
        <w:t>т</w:t>
      </w:r>
      <w:r w:rsidRPr="00244151">
        <w:rPr>
          <w:rFonts w:ascii="Times New Roman" w:hAnsi="Times New Roman" w:cs="Times New Roman"/>
          <w:sz w:val="28"/>
          <w:szCs w:val="28"/>
          <w:lang w:val="uk-UA"/>
        </w:rPr>
        <w:t>уально звучать слова-застереження укра</w:t>
      </w:r>
      <w:r>
        <w:rPr>
          <w:rFonts w:ascii="Times New Roman" w:hAnsi="Times New Roman" w:cs="Times New Roman"/>
          <w:sz w:val="28"/>
          <w:szCs w:val="28"/>
          <w:lang w:val="uk-UA"/>
        </w:rPr>
        <w:t>ї</w:t>
      </w:r>
      <w:r w:rsidRPr="00244151">
        <w:rPr>
          <w:rFonts w:ascii="Times New Roman" w:hAnsi="Times New Roman" w:cs="Times New Roman"/>
          <w:sz w:val="28"/>
          <w:szCs w:val="28"/>
          <w:lang w:val="uk-UA"/>
        </w:rPr>
        <w:t xml:space="preserve">нського </w:t>
      </w:r>
      <w:r w:rsidRPr="00244151">
        <w:rPr>
          <w:rFonts w:ascii="Times New Roman" w:hAnsi="Times New Roman" w:cs="Times New Roman"/>
          <w:sz w:val="28"/>
          <w:szCs w:val="28"/>
          <w:lang w:val="uk-UA"/>
        </w:rPr>
        <w:lastRenderedPageBreak/>
        <w:t xml:space="preserve">письменника Бориса Харчука: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Нещасна, неправдива людина, що добров</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льно й легко зр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кається 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дної мови; щаслива, праведна людина, що в радост</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й гор</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будує слова своє</w:t>
      </w:r>
      <w:r>
        <w:rPr>
          <w:rFonts w:ascii="Times New Roman" w:hAnsi="Times New Roman" w:cs="Times New Roman"/>
          <w:sz w:val="28"/>
          <w:szCs w:val="28"/>
          <w:lang w:val="uk-UA"/>
        </w:rPr>
        <w:t>ї</w:t>
      </w:r>
      <w:r w:rsidRPr="00244151">
        <w:rPr>
          <w:rFonts w:ascii="Times New Roman" w:hAnsi="Times New Roman" w:cs="Times New Roman"/>
          <w:sz w:val="28"/>
          <w:szCs w:val="28"/>
          <w:lang w:val="uk-UA"/>
        </w:rPr>
        <w:t xml:space="preserve"> земл</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Нещасн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проклят</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батько й мати, що сплоджують перевертн</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в; щасливий, непереможний народ, що породжує сво</w:t>
      </w:r>
      <w:r>
        <w:rPr>
          <w:rFonts w:ascii="Times New Roman" w:hAnsi="Times New Roman" w:cs="Times New Roman"/>
          <w:sz w:val="28"/>
          <w:szCs w:val="28"/>
          <w:lang w:val="uk-UA"/>
        </w:rPr>
        <w:t>ї</w:t>
      </w:r>
      <w:r w:rsidRPr="00244151">
        <w:rPr>
          <w:rFonts w:ascii="Times New Roman" w:hAnsi="Times New Roman" w:cs="Times New Roman"/>
          <w:sz w:val="28"/>
          <w:szCs w:val="28"/>
          <w:lang w:val="uk-UA"/>
        </w:rPr>
        <w:t>х захисник</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в </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 xml:space="preserve"> оборонц</w:t>
      </w:r>
      <w:r>
        <w:rPr>
          <w:rFonts w:ascii="Times New Roman" w:hAnsi="Times New Roman" w:cs="Times New Roman"/>
          <w:sz w:val="28"/>
          <w:szCs w:val="28"/>
          <w:lang w:val="uk-UA"/>
        </w:rPr>
        <w:t>і</w:t>
      </w:r>
      <w:r w:rsidRPr="00244151">
        <w:rPr>
          <w:rFonts w:ascii="Times New Roman" w:hAnsi="Times New Roman" w:cs="Times New Roman"/>
          <w:sz w:val="28"/>
          <w:szCs w:val="28"/>
          <w:lang w:val="uk-UA"/>
        </w:rPr>
        <w:t>в</w:t>
      </w:r>
      <w:r>
        <w:rPr>
          <w:rFonts w:ascii="Times New Roman" w:hAnsi="Times New Roman" w:cs="Times New Roman"/>
          <w:sz w:val="28"/>
          <w:szCs w:val="28"/>
          <w:lang w:val="uk-UA"/>
        </w:rPr>
        <w:t>»</w:t>
      </w:r>
      <w:r w:rsidRPr="00244151">
        <w:rPr>
          <w:rFonts w:ascii="Times New Roman" w:hAnsi="Times New Roman" w:cs="Times New Roman"/>
          <w:b/>
          <w:sz w:val="28"/>
          <w:szCs w:val="28"/>
          <w:lang w:val="uk-UA"/>
        </w:rPr>
        <w:t xml:space="preserve"> </w:t>
      </w:r>
      <w:r w:rsidRPr="00244151">
        <w:rPr>
          <w:rFonts w:ascii="Times New Roman" w:hAnsi="Times New Roman" w:cs="Times New Roman"/>
          <w:sz w:val="24"/>
          <w:szCs w:val="24"/>
          <w:lang w:val="uk-UA"/>
        </w:rPr>
        <w:t>[91].</w:t>
      </w:r>
    </w:p>
    <w:p w:rsidR="00C649A2" w:rsidRPr="00244151" w:rsidRDefault="00C649A2" w:rsidP="00C649A2">
      <w:pPr>
        <w:ind w:right="-113"/>
        <w:rPr>
          <w:rFonts w:ascii="Times New Roman" w:hAnsi="Times New Roman" w:cs="Times New Roman"/>
          <w:sz w:val="28"/>
          <w:szCs w:val="28"/>
          <w:lang w:val="uk-UA"/>
        </w:rPr>
      </w:pPr>
    </w:p>
    <w:p w:rsidR="00C649A2" w:rsidRPr="00244151" w:rsidRDefault="00C649A2" w:rsidP="00C649A2">
      <w:pPr>
        <w:spacing w:after="0" w:line="360" w:lineRule="auto"/>
        <w:ind w:right="-113" w:firstLine="709"/>
        <w:jc w:val="center"/>
        <w:rPr>
          <w:rFonts w:ascii="Times New Roman" w:hAnsi="Times New Roman" w:cs="Times New Roman"/>
          <w:b/>
          <w:sz w:val="28"/>
          <w:szCs w:val="28"/>
          <w:lang w:val="uk-UA"/>
        </w:rPr>
      </w:pPr>
      <w:r w:rsidRPr="00244151">
        <w:rPr>
          <w:rFonts w:ascii="Times New Roman" w:hAnsi="Times New Roman" w:cs="Times New Roman"/>
          <w:b/>
          <w:sz w:val="28"/>
          <w:szCs w:val="28"/>
          <w:lang w:val="uk-UA"/>
        </w:rPr>
        <w:t>Висновки до першого розділу</w:t>
      </w:r>
    </w:p>
    <w:p w:rsidR="00C649A2" w:rsidRPr="00244151" w:rsidRDefault="00C649A2" w:rsidP="00C649A2">
      <w:pPr>
        <w:spacing w:after="0"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Традиційна для сучасної української  освіти методика навчання української мов</w:t>
      </w:r>
      <w:r>
        <w:rPr>
          <w:rFonts w:ascii="Times New Roman" w:hAnsi="Times New Roman" w:cs="Times New Roman"/>
          <w:sz w:val="28"/>
          <w:szCs w:val="28"/>
          <w:lang w:val="uk-UA"/>
        </w:rPr>
        <w:t>и</w:t>
      </w:r>
      <w:r w:rsidRPr="00244151">
        <w:rPr>
          <w:rFonts w:ascii="Times New Roman" w:hAnsi="Times New Roman" w:cs="Times New Roman"/>
          <w:sz w:val="28"/>
          <w:szCs w:val="28"/>
          <w:lang w:val="uk-UA"/>
        </w:rPr>
        <w:t xml:space="preserve"> в початковій школі, що забезпечує знання орфографії і граматики, сьогодні не зовсім </w:t>
      </w:r>
      <w:r>
        <w:rPr>
          <w:rFonts w:ascii="Times New Roman" w:hAnsi="Times New Roman" w:cs="Times New Roman"/>
          <w:sz w:val="28"/>
          <w:szCs w:val="28"/>
          <w:lang w:val="uk-UA"/>
        </w:rPr>
        <w:t>с</w:t>
      </w:r>
      <w:r w:rsidRPr="00244151">
        <w:rPr>
          <w:rFonts w:ascii="Times New Roman" w:hAnsi="Times New Roman" w:cs="Times New Roman"/>
          <w:sz w:val="28"/>
          <w:szCs w:val="28"/>
          <w:lang w:val="uk-UA"/>
        </w:rPr>
        <w:t xml:space="preserve">прямована на володіння школярами культурологічними знаннями й усною літературною мовою, мало </w:t>
      </w:r>
      <w:r>
        <w:rPr>
          <w:rFonts w:ascii="Times New Roman" w:hAnsi="Times New Roman" w:cs="Times New Roman"/>
          <w:sz w:val="28"/>
          <w:szCs w:val="28"/>
          <w:lang w:val="uk-UA"/>
        </w:rPr>
        <w:t xml:space="preserve">орієнтує </w:t>
      </w:r>
      <w:r w:rsidRPr="00244151">
        <w:rPr>
          <w:rFonts w:ascii="Times New Roman" w:hAnsi="Times New Roman" w:cs="Times New Roman"/>
          <w:sz w:val="28"/>
          <w:szCs w:val="28"/>
          <w:lang w:val="uk-UA"/>
        </w:rPr>
        <w:t xml:space="preserve">на формування національно-мовної картини світу. Не вповні </w:t>
      </w:r>
      <w:r>
        <w:rPr>
          <w:rFonts w:ascii="Times New Roman" w:hAnsi="Times New Roman" w:cs="Times New Roman"/>
          <w:sz w:val="28"/>
          <w:szCs w:val="28"/>
          <w:lang w:val="uk-UA"/>
        </w:rPr>
        <w:t>спрямовує</w:t>
      </w:r>
      <w:r w:rsidRPr="00244151">
        <w:rPr>
          <w:rFonts w:ascii="Times New Roman" w:hAnsi="Times New Roman" w:cs="Times New Roman"/>
          <w:sz w:val="28"/>
          <w:szCs w:val="28"/>
          <w:lang w:val="uk-UA"/>
        </w:rPr>
        <w:t xml:space="preserve"> на це й Концепція </w:t>
      </w:r>
      <w:r>
        <w:rPr>
          <w:rFonts w:ascii="Times New Roman" w:hAnsi="Times New Roman" w:cs="Times New Roman"/>
          <w:sz w:val="28"/>
          <w:szCs w:val="28"/>
          <w:lang w:val="uk-UA"/>
        </w:rPr>
        <w:t>«</w:t>
      </w:r>
      <w:r w:rsidRPr="00244151">
        <w:rPr>
          <w:rFonts w:ascii="Times New Roman" w:hAnsi="Times New Roman" w:cs="Times New Roman"/>
          <w:sz w:val="28"/>
          <w:szCs w:val="28"/>
          <w:lang w:val="uk-UA"/>
        </w:rPr>
        <w:t>Нов</w:t>
      </w:r>
      <w:r>
        <w:rPr>
          <w:rFonts w:ascii="Times New Roman" w:hAnsi="Times New Roman" w:cs="Times New Roman"/>
          <w:sz w:val="28"/>
          <w:szCs w:val="28"/>
          <w:lang w:val="uk-UA"/>
        </w:rPr>
        <w:t>а</w:t>
      </w:r>
      <w:r w:rsidRPr="00244151">
        <w:rPr>
          <w:rFonts w:ascii="Times New Roman" w:hAnsi="Times New Roman" w:cs="Times New Roman"/>
          <w:sz w:val="28"/>
          <w:szCs w:val="28"/>
          <w:lang w:val="uk-UA"/>
        </w:rPr>
        <w:t xml:space="preserve"> українськ</w:t>
      </w:r>
      <w:r>
        <w:rPr>
          <w:rFonts w:ascii="Times New Roman" w:hAnsi="Times New Roman" w:cs="Times New Roman"/>
          <w:sz w:val="28"/>
          <w:szCs w:val="28"/>
          <w:lang w:val="uk-UA"/>
        </w:rPr>
        <w:t>а</w:t>
      </w:r>
      <w:r w:rsidRPr="00244151">
        <w:rPr>
          <w:rFonts w:ascii="Times New Roman" w:hAnsi="Times New Roman" w:cs="Times New Roman"/>
          <w:sz w:val="28"/>
          <w:szCs w:val="28"/>
          <w:lang w:val="uk-UA"/>
        </w:rPr>
        <w:t xml:space="preserve"> школ</w:t>
      </w:r>
      <w:r>
        <w:rPr>
          <w:rFonts w:ascii="Times New Roman" w:hAnsi="Times New Roman" w:cs="Times New Roman"/>
          <w:sz w:val="28"/>
          <w:szCs w:val="28"/>
          <w:lang w:val="uk-UA"/>
        </w:rPr>
        <w:t>а»</w:t>
      </w:r>
      <w:r w:rsidRPr="00244151">
        <w:rPr>
          <w:rFonts w:ascii="Times New Roman" w:hAnsi="Times New Roman" w:cs="Times New Roman"/>
          <w:sz w:val="28"/>
          <w:szCs w:val="28"/>
          <w:lang w:val="uk-UA"/>
        </w:rPr>
        <w:t xml:space="preserve">. З огляду на це виникає необхідність змінювати і зміст початкової мовної освіти, форми його організації, структуру педагогічного управління на кожному ступені освіти. Це передбачає розробку і впровадження в мовну освіту нових методик навчання молодших школярів мови. Понад те, у сучасних документах про мовну освіту мало йдеться про розвиток національно-мовної картини світу юної особистості, а про формування її як мовного еколога – носія української мови, що здатний очищувати мовне довкілля від мовленнєвих помилок, узагалі не йдеться. Концепція мовної освіти виявилася нерезультативною, оскільки повинна була розв’язувати важливе завдання – формувати мовленнєву культуру молодшого школяра. На основі її аналізу та інших чинних документів, які регламентують розвиток початкової школи, ми переконалися, що в них тільки «окреслені шляхи» і немає чіткого уявлення ані про розвиток національно-мовної особистості учня, ані про методику педагогічного управління комунікативною підготовкою молодших школярів у процесі вивчення української мови в початковій школі з урахуванням сучасних суспільно-політичних реалій, у яких опинилася Україна в час військових дій на </w:t>
      </w:r>
      <w:r>
        <w:rPr>
          <w:rFonts w:ascii="Times New Roman" w:hAnsi="Times New Roman" w:cs="Times New Roman"/>
          <w:sz w:val="28"/>
          <w:szCs w:val="28"/>
          <w:lang w:val="uk-UA"/>
        </w:rPr>
        <w:t>С</w:t>
      </w:r>
      <w:r w:rsidRPr="00244151">
        <w:rPr>
          <w:rFonts w:ascii="Times New Roman" w:hAnsi="Times New Roman" w:cs="Times New Roman"/>
          <w:sz w:val="28"/>
          <w:szCs w:val="28"/>
          <w:lang w:val="uk-UA"/>
        </w:rPr>
        <w:t xml:space="preserve">ході держави, де відстоюються її цілісність і суверенітет, у час військової агресії та окупації Криму, які </w:t>
      </w:r>
      <w:r w:rsidRPr="00244151">
        <w:rPr>
          <w:rFonts w:ascii="Times New Roman" w:hAnsi="Times New Roman" w:cs="Times New Roman"/>
          <w:sz w:val="28"/>
          <w:szCs w:val="28"/>
          <w:lang w:val="uk-UA"/>
        </w:rPr>
        <w:lastRenderedPageBreak/>
        <w:t>актуалізують потребу у вихованні патріот</w:t>
      </w:r>
      <w:r>
        <w:rPr>
          <w:rFonts w:ascii="Times New Roman" w:hAnsi="Times New Roman" w:cs="Times New Roman"/>
          <w:sz w:val="28"/>
          <w:szCs w:val="28"/>
          <w:lang w:val="uk-UA"/>
        </w:rPr>
        <w:t>а</w:t>
      </w:r>
      <w:r w:rsidRPr="00244151">
        <w:rPr>
          <w:rFonts w:ascii="Times New Roman" w:hAnsi="Times New Roman" w:cs="Times New Roman"/>
          <w:sz w:val="28"/>
          <w:szCs w:val="28"/>
          <w:lang w:val="uk-UA"/>
        </w:rPr>
        <w:t xml:space="preserve"> </w:t>
      </w:r>
      <w:r>
        <w:rPr>
          <w:rFonts w:ascii="Times New Roman" w:hAnsi="Times New Roman" w:cs="Times New Roman"/>
          <w:sz w:val="28"/>
          <w:szCs w:val="28"/>
          <w:lang w:val="uk-UA"/>
        </w:rPr>
        <w:t>й</w:t>
      </w:r>
      <w:r w:rsidRPr="00244151">
        <w:rPr>
          <w:rFonts w:ascii="Times New Roman" w:hAnsi="Times New Roman" w:cs="Times New Roman"/>
          <w:sz w:val="28"/>
          <w:szCs w:val="28"/>
          <w:lang w:val="uk-UA"/>
        </w:rPr>
        <w:t xml:space="preserve"> громадянина України, </w:t>
      </w:r>
      <w:r>
        <w:rPr>
          <w:rFonts w:ascii="Times New Roman" w:hAnsi="Times New Roman" w:cs="Times New Roman"/>
          <w:sz w:val="28"/>
          <w:szCs w:val="28"/>
          <w:lang w:val="uk-UA"/>
        </w:rPr>
        <w:t xml:space="preserve">з урахуванням </w:t>
      </w:r>
      <w:r w:rsidRPr="00244151">
        <w:rPr>
          <w:rFonts w:ascii="Times New Roman" w:hAnsi="Times New Roman" w:cs="Times New Roman"/>
          <w:sz w:val="28"/>
          <w:szCs w:val="28"/>
          <w:lang w:val="uk-UA"/>
        </w:rPr>
        <w:t xml:space="preserve">сучасного педагогічного досвіду та наукових досягнень інших гуманітарних наук тощо. Постала потреба, окрім іншого, у необхідності формувати навички спостереження і самоспостереження за мовою і мовленням, систематизації й узагальнень мовних знань і мовленнєвих умінь, навчати самостійно робити висновки і дотримуватися мовленнєвого етикету тощо. </w:t>
      </w:r>
    </w:p>
    <w:p w:rsidR="00C649A2" w:rsidRPr="00244151" w:rsidRDefault="00C649A2" w:rsidP="00C649A2">
      <w:pPr>
        <w:spacing w:after="0"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У Концепції «Н</w:t>
      </w:r>
      <w:r>
        <w:rPr>
          <w:rFonts w:ascii="Times New Roman" w:hAnsi="Times New Roman" w:cs="Times New Roman"/>
          <w:sz w:val="28"/>
          <w:szCs w:val="28"/>
          <w:lang w:val="uk-UA"/>
        </w:rPr>
        <w:t>ова</w:t>
      </w:r>
      <w:r w:rsidRPr="00244151">
        <w:rPr>
          <w:rFonts w:ascii="Times New Roman" w:hAnsi="Times New Roman" w:cs="Times New Roman"/>
          <w:sz w:val="28"/>
          <w:szCs w:val="28"/>
          <w:lang w:val="uk-UA"/>
        </w:rPr>
        <w:t xml:space="preserve"> українська школа», у </w:t>
      </w:r>
      <w:r>
        <w:rPr>
          <w:rFonts w:ascii="Times New Roman" w:hAnsi="Times New Roman" w:cs="Times New Roman"/>
          <w:sz w:val="28"/>
          <w:szCs w:val="28"/>
          <w:lang w:val="uk-UA"/>
        </w:rPr>
        <w:t>Д</w:t>
      </w:r>
      <w:r w:rsidRPr="00244151">
        <w:rPr>
          <w:rFonts w:ascii="Times New Roman" w:hAnsi="Times New Roman" w:cs="Times New Roman"/>
          <w:sz w:val="28"/>
          <w:szCs w:val="28"/>
          <w:lang w:val="uk-UA"/>
        </w:rPr>
        <w:t>ержавному освітньому стандарті початкової освіти йдеться про формування в школярів ключових компетенцій, до числа яких належить і комунікативна освітня компетенція. При цьому акцентується на результатах навчання, як таких, що розглядаються не лише як сума отриманих знань, умінь, навичок, а здатність діяти за різних навчальних, життєвих і проблемних ситуацій. У зв</w:t>
      </w:r>
      <w:r w:rsidRPr="00DD3000">
        <w:rPr>
          <w:rFonts w:ascii="Times New Roman" w:hAnsi="Times New Roman" w:cs="Times New Roman"/>
          <w:sz w:val="28"/>
          <w:szCs w:val="28"/>
          <w:lang w:val="uk-UA"/>
        </w:rPr>
        <w:t>’</w:t>
      </w:r>
      <w:r w:rsidRPr="00244151">
        <w:rPr>
          <w:rFonts w:ascii="Times New Roman" w:hAnsi="Times New Roman" w:cs="Times New Roman"/>
          <w:sz w:val="28"/>
          <w:szCs w:val="28"/>
          <w:lang w:val="uk-UA"/>
        </w:rPr>
        <w:t xml:space="preserve">язку з цим завданням актуалізується проблема використання потужного освітнього потенціалу мови </w:t>
      </w:r>
      <w:r w:rsidRPr="00DD300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через </w:t>
      </w:r>
      <w:r w:rsidRPr="00244151">
        <w:rPr>
          <w:rFonts w:ascii="Times New Roman" w:hAnsi="Times New Roman" w:cs="Times New Roman"/>
          <w:sz w:val="28"/>
          <w:szCs w:val="28"/>
          <w:lang w:val="uk-UA"/>
        </w:rPr>
        <w:t xml:space="preserve">вивчення мовних одиниць, їх мовних можливостей і впливу на рівень володіння мовними засобами в різних ситуаціях спілкування, одним із завдань початкової мовної освіти визначається комунікативна підготовка учнів, яка включає два аспекти: етико-світоглядний і соціально-практичний, що уможливлює наш висновок про те, що мову треба розуміти як систему символів, комунікацію як процес використання цих символів, як спосіб вираження і передачі думок і почуттів, але головне, як спосіб спільного конструювання соціальних реальностей, різноманітних взаємин і ситуацій, словом, як чинник формування національно-мовної картини світу. </w:t>
      </w:r>
    </w:p>
    <w:p w:rsidR="00C649A2" w:rsidRDefault="00C649A2" w:rsidP="00C649A2">
      <w:pPr>
        <w:spacing w:after="0" w:line="360" w:lineRule="auto"/>
        <w:ind w:right="-113"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D3000">
        <w:rPr>
          <w:rFonts w:ascii="Times New Roman" w:hAnsi="Times New Roman" w:cs="Times New Roman"/>
          <w:sz w:val="28"/>
          <w:szCs w:val="28"/>
          <w:lang w:val="uk-UA"/>
        </w:rPr>
        <w:t>’</w:t>
      </w:r>
      <w:r>
        <w:rPr>
          <w:rFonts w:ascii="Times New Roman" w:hAnsi="Times New Roman" w:cs="Times New Roman"/>
          <w:sz w:val="28"/>
          <w:szCs w:val="28"/>
          <w:lang w:val="uk-UA"/>
        </w:rPr>
        <w:t>ясовано</w:t>
      </w:r>
      <w:r w:rsidRPr="0024415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 </w:t>
      </w:r>
      <w:r w:rsidRPr="00244151">
        <w:rPr>
          <w:rFonts w:ascii="Times New Roman" w:hAnsi="Times New Roman" w:cs="Times New Roman"/>
          <w:sz w:val="28"/>
          <w:szCs w:val="28"/>
          <w:lang w:val="uk-UA"/>
        </w:rPr>
        <w:t>випускник початкової школи по закінченні вивчення мовно-літературної освітньої галузі повинен: усвідомлювати значущість української мови на державному рівні, її  призначення і багатофункціональну природу; позитивно ставит</w:t>
      </w:r>
      <w:r>
        <w:rPr>
          <w:rFonts w:ascii="Times New Roman" w:hAnsi="Times New Roman" w:cs="Times New Roman"/>
          <w:sz w:val="28"/>
          <w:szCs w:val="28"/>
          <w:lang w:val="uk-UA"/>
        </w:rPr>
        <w:t>и</w:t>
      </w:r>
      <w:r w:rsidRPr="00244151">
        <w:rPr>
          <w:rFonts w:ascii="Times New Roman" w:hAnsi="Times New Roman" w:cs="Times New Roman"/>
          <w:sz w:val="28"/>
          <w:szCs w:val="28"/>
          <w:lang w:val="uk-UA"/>
        </w:rPr>
        <w:t xml:space="preserve">ся до культури мови і її показників; знати мовні норми і мовні правила сучасної української літературної мови, умови їх правильного </w:t>
      </w:r>
      <w:r>
        <w:rPr>
          <w:rFonts w:ascii="Times New Roman" w:hAnsi="Times New Roman" w:cs="Times New Roman"/>
          <w:sz w:val="28"/>
          <w:szCs w:val="28"/>
          <w:lang w:val="uk-UA"/>
        </w:rPr>
        <w:t>до</w:t>
      </w:r>
      <w:r w:rsidRPr="00244151">
        <w:rPr>
          <w:rFonts w:ascii="Times New Roman" w:hAnsi="Times New Roman" w:cs="Times New Roman"/>
          <w:sz w:val="28"/>
          <w:szCs w:val="28"/>
          <w:lang w:val="uk-UA"/>
        </w:rPr>
        <w:t>бору відповідно до комунікативної ситуаці</w:t>
      </w:r>
      <w:r>
        <w:rPr>
          <w:rFonts w:ascii="Times New Roman" w:hAnsi="Times New Roman" w:cs="Times New Roman"/>
          <w:sz w:val="28"/>
          <w:szCs w:val="28"/>
          <w:lang w:val="uk-UA"/>
        </w:rPr>
        <w:t>ї</w:t>
      </w:r>
      <w:r w:rsidRPr="00244151">
        <w:rPr>
          <w:rFonts w:ascii="Times New Roman" w:hAnsi="Times New Roman" w:cs="Times New Roman"/>
          <w:sz w:val="28"/>
          <w:szCs w:val="28"/>
          <w:lang w:val="uk-UA"/>
        </w:rPr>
        <w:t xml:space="preserve">; уміти застосовувати мовні знання і комунікативні дії у розв’язанні поставлених перед ним завдань. </w:t>
      </w:r>
    </w:p>
    <w:p w:rsidR="00C649A2" w:rsidRPr="00244151" w:rsidRDefault="00C649A2" w:rsidP="00C649A2">
      <w:pPr>
        <w:spacing w:after="0" w:line="360" w:lineRule="auto"/>
        <w:ind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lastRenderedPageBreak/>
        <w:t>Однак сучасний стан комунікативної підготовки в початковій мовномій освіті є недостатнім і в плані лексичного запасу слів, невміння школярів зв’язно й логічно вибудовувати мовні засоби в мові. На жаль, комунікативна підготовка молодших школярів у мовній освіті у вимірі розвитку національно-мовної особистості учня початкової школи ще не стала відокремленою галуззю вивчення. Також вимагає відповідності науково-методичне забезпечення комунікативної підготовки молодших школярів у мовній освіті. У зв</w:t>
      </w:r>
      <w:r w:rsidRPr="00DD3000">
        <w:rPr>
          <w:rFonts w:ascii="Times New Roman" w:hAnsi="Times New Roman" w:cs="Times New Roman"/>
          <w:sz w:val="28"/>
          <w:szCs w:val="28"/>
          <w:lang w:val="uk-UA"/>
        </w:rPr>
        <w:t>’</w:t>
      </w:r>
      <w:r w:rsidRPr="00244151">
        <w:rPr>
          <w:rFonts w:ascii="Times New Roman" w:hAnsi="Times New Roman" w:cs="Times New Roman"/>
          <w:sz w:val="28"/>
          <w:szCs w:val="28"/>
          <w:lang w:val="uk-UA"/>
        </w:rPr>
        <w:t>язку з цим однією з актуальних проблем сучасної методики навчання української мови стає орієнтація всього освітнього процесу на активний пошук методичного інструментарію, створення умов для самовираження і саморозвитку учнів, комунікативної спрямованості всього процесу мовної освіти.</w:t>
      </w:r>
    </w:p>
    <w:p w:rsidR="00C649A2" w:rsidRPr="00244151" w:rsidRDefault="00C649A2" w:rsidP="00C649A2">
      <w:pPr>
        <w:spacing w:after="0" w:line="360" w:lineRule="auto"/>
        <w:ind w:right="-113" w:firstLine="709"/>
        <w:jc w:val="both"/>
        <w:rPr>
          <w:rFonts w:ascii="Times New Roman" w:hAnsi="Times New Roman"/>
          <w:sz w:val="28"/>
          <w:szCs w:val="28"/>
          <w:lang w:val="uk-UA"/>
        </w:rPr>
      </w:pPr>
      <w:r w:rsidRPr="00244151">
        <w:rPr>
          <w:rFonts w:ascii="Times New Roman" w:hAnsi="Times New Roman"/>
          <w:sz w:val="28"/>
          <w:szCs w:val="28"/>
          <w:lang w:val="uk-UA"/>
        </w:rPr>
        <w:t>Визначено</w:t>
      </w:r>
      <w:r w:rsidRPr="00244151">
        <w:rPr>
          <w:rFonts w:ascii="Times New Roman" w:hAnsi="Times New Roman"/>
          <w:i/>
          <w:sz w:val="28"/>
          <w:szCs w:val="28"/>
          <w:lang w:val="uk-UA"/>
        </w:rPr>
        <w:t xml:space="preserve"> </w:t>
      </w:r>
      <w:r w:rsidRPr="00244151">
        <w:rPr>
          <w:rFonts w:ascii="Times New Roman" w:hAnsi="Times New Roman"/>
          <w:sz w:val="28"/>
          <w:szCs w:val="28"/>
          <w:lang w:val="uk-UA"/>
        </w:rPr>
        <w:t>низку теоретичних засад розвитку національно-мовної особистості учня початкової: урахування національно-культурної специфіки мовної системи в процесі вивчення української мови як виразника культури; добір та використання українознавчих текстів різних жанрів і стилів мовлення; використання краєзнавчих, народознавчих матеріалів, зразків усної народної творчості в навчанні української мови; тематичний добір етнолексем,  укладання словничка етнокультурознавчої лексики; добір та застосування відповідних традиційних та новітніх технологій навчання української мови; створення системи вправ і завдань для збагачення мовлення учня початкової школи українознавчою лексикою, формування соціокультурологічної компетентності; навчання реалізації культурологічної змістової лінії мовної освіти на всіх етапах вивчення мови в початковій школі; створення наcиченого національно-мовного шкільного середовища, у якому здійснюється розвиток національно-мовної особистості школяра.</w:t>
      </w:r>
    </w:p>
    <w:p w:rsidR="00C649A2" w:rsidRPr="00244151" w:rsidRDefault="00C649A2" w:rsidP="00C649A2">
      <w:pPr>
        <w:pStyle w:val="a5"/>
        <w:widowControl w:val="0"/>
        <w:spacing w:line="360" w:lineRule="auto"/>
        <w:ind w:left="-284" w:right="-113" w:firstLine="709"/>
        <w:jc w:val="both"/>
        <w:rPr>
          <w:rFonts w:ascii="Times New Roman" w:hAnsi="Times New Roman" w:cs="Times New Roman"/>
          <w:sz w:val="28"/>
          <w:szCs w:val="28"/>
        </w:rPr>
      </w:pPr>
      <w:r w:rsidRPr="00244151">
        <w:rPr>
          <w:rFonts w:ascii="Times New Roman" w:hAnsi="Times New Roman" w:cs="Times New Roman"/>
          <w:position w:val="2"/>
          <w:sz w:val="28"/>
          <w:szCs w:val="28"/>
        </w:rPr>
        <w:t xml:space="preserve">Аналіз наукових джерел української та зарубіжної педагогіки, мовознавства, психології, філософії тощо засвідчує, що в теорії і практиці </w:t>
      </w:r>
      <w:r w:rsidRPr="00244151">
        <w:rPr>
          <w:rFonts w:ascii="Times New Roman" w:hAnsi="Times New Roman" w:cs="Times New Roman"/>
          <w:sz w:val="28"/>
          <w:szCs w:val="28"/>
        </w:rPr>
        <w:t>базової і повної середньої</w:t>
      </w:r>
      <w:r w:rsidRPr="00244151">
        <w:rPr>
          <w:rFonts w:ascii="Times New Roman" w:hAnsi="Times New Roman" w:cs="Times New Roman"/>
          <w:position w:val="2"/>
          <w:sz w:val="28"/>
          <w:szCs w:val="28"/>
        </w:rPr>
        <w:t xml:space="preserve"> освіти накопичено значний досвід щодо формування мовної особистості, водночас у вітчизняній педагогічній науці мало досліджень, у яких ґрунтовно розглядається процес</w:t>
      </w:r>
      <w:r w:rsidRPr="00244151">
        <w:rPr>
          <w:rFonts w:ascii="Times New Roman" w:hAnsi="Times New Roman" w:cs="Times New Roman"/>
          <w:snapToGrid w:val="0"/>
          <w:position w:val="2"/>
          <w:sz w:val="28"/>
          <w:szCs w:val="28"/>
        </w:rPr>
        <w:t xml:space="preserve"> </w:t>
      </w:r>
      <w:r w:rsidRPr="00244151">
        <w:rPr>
          <w:rFonts w:ascii="Times New Roman" w:hAnsi="Times New Roman" w:cs="Times New Roman"/>
          <w:position w:val="2"/>
          <w:sz w:val="28"/>
          <w:szCs w:val="28"/>
        </w:rPr>
        <w:t xml:space="preserve">формування україномовної особистості учнів за </w:t>
      </w:r>
      <w:r w:rsidRPr="00244151">
        <w:rPr>
          <w:rFonts w:ascii="Times New Roman" w:hAnsi="Times New Roman" w:cs="Times New Roman"/>
          <w:position w:val="2"/>
          <w:sz w:val="28"/>
          <w:szCs w:val="28"/>
        </w:rPr>
        <w:lastRenderedPageBreak/>
        <w:t xml:space="preserve">сучасних соціокультурних, суспільно-політичних умов. </w:t>
      </w:r>
    </w:p>
    <w:p w:rsidR="00C649A2" w:rsidRPr="00244151" w:rsidRDefault="00C649A2" w:rsidP="00C649A2">
      <w:pPr>
        <w:spacing w:after="0" w:line="360" w:lineRule="auto"/>
        <w:ind w:left="-284"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Під національно-мовною особистістю розуміємо таку людину/школяра, як</w:t>
      </w:r>
      <w:r>
        <w:rPr>
          <w:rFonts w:ascii="Times New Roman" w:hAnsi="Times New Roman" w:cs="Times New Roman"/>
          <w:sz w:val="28"/>
          <w:szCs w:val="28"/>
          <w:lang w:val="uk-UA"/>
        </w:rPr>
        <w:t>а</w:t>
      </w:r>
      <w:r w:rsidRPr="00244151">
        <w:rPr>
          <w:rFonts w:ascii="Times New Roman" w:hAnsi="Times New Roman" w:cs="Times New Roman"/>
          <w:sz w:val="28"/>
          <w:szCs w:val="28"/>
          <w:lang w:val="uk-UA"/>
        </w:rPr>
        <w:t xml:space="preserve"> володіє лінгвістичними знаннями в поєднанні з національними особливостями української мови, високим рівнем комунікативних умінь, мовною стійкістю, не тільки любить і поважає українську мову, вважає її частиною власного світогляду та світосприйняття, а й фoрмує себе як еколога української мови.  </w:t>
      </w:r>
    </w:p>
    <w:p w:rsidR="00C649A2" w:rsidRPr="00244151" w:rsidRDefault="00C649A2" w:rsidP="00C649A2">
      <w:pPr>
        <w:spacing w:after="0" w:line="360" w:lineRule="auto"/>
        <w:ind w:left="-284" w:right="-113" w:firstLine="709"/>
        <w:jc w:val="both"/>
        <w:rPr>
          <w:rFonts w:ascii="Times New Roman" w:hAnsi="Times New Roman" w:cs="Times New Roman"/>
          <w:sz w:val="28"/>
          <w:szCs w:val="28"/>
          <w:lang w:val="uk-UA"/>
        </w:rPr>
      </w:pPr>
      <w:r w:rsidRPr="00244151">
        <w:rPr>
          <w:rFonts w:ascii="Times New Roman" w:hAnsi="Times New Roman" w:cs="Times New Roman"/>
          <w:sz w:val="28"/>
          <w:szCs w:val="28"/>
          <w:lang w:val="uk-UA"/>
        </w:rPr>
        <w:t>.</w:t>
      </w: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Default="00C649A2" w:rsidP="00C649A2">
      <w:pPr>
        <w:ind w:right="-113"/>
        <w:rPr>
          <w:rFonts w:ascii="Times New Roman" w:hAnsi="Times New Roman" w:cs="Times New Roman"/>
          <w:sz w:val="28"/>
          <w:szCs w:val="28"/>
          <w:lang w:val="uk-UA"/>
        </w:rPr>
      </w:pPr>
    </w:p>
    <w:p w:rsidR="00C649A2" w:rsidRPr="00244151" w:rsidRDefault="00C649A2" w:rsidP="00C649A2">
      <w:pPr>
        <w:ind w:right="-113"/>
        <w:rPr>
          <w:rFonts w:ascii="Times New Roman" w:hAnsi="Times New Roman" w:cs="Times New Roman"/>
          <w:sz w:val="28"/>
          <w:szCs w:val="28"/>
          <w:lang w:val="uk-UA"/>
        </w:rPr>
      </w:pPr>
    </w:p>
    <w:p w:rsidR="00C649A2" w:rsidRPr="00244151" w:rsidRDefault="00C649A2" w:rsidP="00C649A2">
      <w:pPr>
        <w:ind w:right="-113"/>
        <w:rPr>
          <w:rFonts w:ascii="Times New Roman" w:hAnsi="Times New Roman" w:cs="Times New Roman"/>
          <w:sz w:val="28"/>
          <w:szCs w:val="28"/>
          <w:lang w:val="uk-UA"/>
        </w:rPr>
      </w:pPr>
    </w:p>
    <w:p w:rsidR="00C649A2" w:rsidRDefault="00C649A2" w:rsidP="00C649A2">
      <w:pPr>
        <w:spacing w:after="0" w:line="360" w:lineRule="auto"/>
        <w:ind w:left="-284" w:right="-170" w:firstLine="709"/>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РОЗДІЛ 2</w:t>
      </w:r>
    </w:p>
    <w:p w:rsidR="00C649A2" w:rsidRDefault="00C649A2" w:rsidP="00C649A2">
      <w:pPr>
        <w:spacing w:after="0" w:line="360" w:lineRule="auto"/>
        <w:ind w:left="-284" w:right="-170" w:firstLine="709"/>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ТЕОРІЯ І ПРАКТИКА РОЗВИТКУ НАЦІОНАЛЬНО-МОВНОЇ ОСОБИСТОСТІ ПЕРШОКЛАСНИКІВ НА УРОКАХ НАВЧАННЯ ГРАМОТИ</w:t>
      </w:r>
    </w:p>
    <w:p w:rsidR="00C649A2" w:rsidRDefault="00C649A2" w:rsidP="00C649A2">
      <w:pPr>
        <w:pStyle w:val="Default"/>
        <w:spacing w:line="360" w:lineRule="auto"/>
        <w:ind w:left="-284" w:right="-170" w:firstLine="709"/>
        <w:jc w:val="center"/>
        <w:rPr>
          <w:rFonts w:ascii="Times New Roman" w:hAnsi="Times New Roman" w:cs="Times New Roman"/>
          <w:b/>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C649A2" w:rsidRDefault="00C649A2" w:rsidP="00C649A2">
      <w:pPr>
        <w:pStyle w:val="Default"/>
        <w:spacing w:line="360" w:lineRule="auto"/>
        <w:ind w:left="-284" w:right="-170" w:firstLine="709"/>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2.1 Розвиток національно-мовної особистості учнів першого класу в процесі реалізації мовно-літературної освітньої галузі</w:t>
      </w:r>
    </w:p>
    <w:p w:rsidR="00C649A2" w:rsidRDefault="00C649A2" w:rsidP="00C649A2">
      <w:pPr>
        <w:spacing w:after="0" w:line="360" w:lineRule="auto"/>
        <w:ind w:left="-284" w:right="-17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Упровадження національних цінностей в освітній процес  початкової школи є необхідною умовою реформування змісту української освіти, сприяє не тільки інтелектуальному, а й громадянському становленню особистості. Цей процес доволі складний і передбачає насамперед оновлення змісту освіти за умов розвитку української державності; створення відповідного науково-методичного забезпечення розвитку національно-мовної особистості, рис української ментальності, національного світогляду й духовності, які відповідатимуть суспільним і особистісним потребам, що спрямовані на гармонізацію національного й державного компонентів освіти; оновлення освітніх технологій, методик, форм навчально-виховної роботи, спрямованої на розвиток національно-мовної особистості школяра; формування майбутнього вчителя як національно-мовної особистості та підготовку його до розвитку національно-мовної особистості учня початкової школи, урешті, створення умов для становлення національної моделі освіти й виховання.</w:t>
      </w:r>
    </w:p>
    <w:p w:rsidR="00C649A2" w:rsidRDefault="00C649A2" w:rsidP="00C649A2">
      <w:pPr>
        <w:spacing w:after="0" w:line="360" w:lineRule="auto"/>
        <w:ind w:left="-284" w:right="-17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Межі наукової роботи не дають змоги глибоко проаналізувати всі складники феномену «розвиток національно-мовної особистості учня початкової школи», тому ми зосередимося насамперед на відповідності методичного забезпечення, зокрема, першої навчальної книги (Букваря)  першокласника розвитку його як національно-мовної особистості. </w:t>
      </w:r>
    </w:p>
    <w:p w:rsidR="00C649A2" w:rsidRDefault="00C649A2" w:rsidP="00C649A2">
      <w:pPr>
        <w:spacing w:after="0" w:line="360" w:lineRule="auto"/>
        <w:ind w:left="-284" w:right="-17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Як уже йшлося в підрозділах 1.1, 1.2, під національно-мовною особистістю учня початкової школи розуміємо таку юну особу, що має не тільки добрі знання з української мови, а й усвідомлює її національні  особливості, володіє належним рівнем комунікативних умінь, мовленнєвим етикетом українців, любить і поважає </w:t>
      </w:r>
      <w:r>
        <w:rPr>
          <w:rFonts w:ascii="Times New Roman" w:hAnsi="Times New Roman" w:cs="Times New Roman"/>
          <w:color w:val="000000" w:themeColor="text1"/>
          <w:sz w:val="28"/>
          <w:szCs w:val="28"/>
          <w:lang w:val="uk-UA"/>
        </w:rPr>
        <w:lastRenderedPageBreak/>
        <w:t xml:space="preserve">мову рідного українського народу, вважає її частиною свого світогляду та світосприйняття, тобто зростає, навчається та виховується на національно-мовній картині світу. </w:t>
      </w:r>
    </w:p>
    <w:p w:rsidR="00C649A2" w:rsidRDefault="00C649A2" w:rsidP="00C649A2">
      <w:pPr>
        <w:pStyle w:val="Default"/>
        <w:spacing w:line="360" w:lineRule="auto"/>
        <w:ind w:left="-284" w:right="-170" w:firstLine="709"/>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На підставі аналізу навчально-методичного забезпечення, наукових джерел, практичного досвіду окреслюємо низку векторів реалізації українознавчого/культурологічного компонента навчання української мови в першому класі та становлення національно-мовної особистості школяра: урахування національно-культурної специфіки мовної системи в процесі навчання української мови як виразника культури; розвиток </w:t>
      </w:r>
      <w:r>
        <w:rPr>
          <w:rFonts w:ascii="Times New Roman" w:hAnsi="Times New Roman" w:cs="Times New Roman"/>
          <w:color w:val="000000" w:themeColor="text1"/>
          <w:sz w:val="28"/>
          <w:szCs w:val="28"/>
          <w:lang w:val="uk-UA"/>
        </w:rPr>
        <w:t xml:space="preserve">соціокультурної компетентності учнів на уроках української мови (уявлення про мову як форму вияву культури українського народу, розширення знань про Україну, її історію, регіони України, державні та національні символи, традиції, звичаї українства тощо); </w:t>
      </w:r>
      <w:r>
        <w:rPr>
          <w:rFonts w:ascii="Times New Roman" w:hAnsi="Times New Roman"/>
          <w:color w:val="000000" w:themeColor="text1"/>
          <w:sz w:val="28"/>
          <w:szCs w:val="28"/>
          <w:lang w:val="uk-UA"/>
        </w:rPr>
        <w:t>добір і активне використання тематично об’єднаних різножанрових і різностильових українознавчих текстів, національно маркованої лексики (</w:t>
      </w:r>
      <w:r>
        <w:rPr>
          <w:rFonts w:ascii="Times New Roman" w:hAnsi="Times New Roman" w:cs="Times New Roman"/>
          <w:color w:val="000000" w:themeColor="text1"/>
          <w:sz w:val="28"/>
          <w:szCs w:val="28"/>
          <w:lang w:val="uk-UA"/>
        </w:rPr>
        <w:t>застосування навчальних українознавчих текстів, тем для побудови різних видів монологічних висловлювань та діалогів, а також тематичних груп слів, стійких висловів, у яких відображено особливості матеріальної та духовної культури українців, їх національного характеру, ментальності)</w:t>
      </w:r>
      <w:r>
        <w:rPr>
          <w:rFonts w:ascii="Times New Roman" w:hAnsi="Times New Roman"/>
          <w:color w:val="000000" w:themeColor="text1"/>
          <w:sz w:val="28"/>
          <w:szCs w:val="28"/>
          <w:lang w:val="uk-UA"/>
        </w:rPr>
        <w:t>; використання усної народної творчості, краєзнавчих і народознавчих матеріалів у процесі навчання української мови; добір етнолексем та укладання словничка українознавчої лексики; добір і використання не лише традиційних, а й новітніх технологій навчання української мови задля практичного оволодіння першокласниками культурними цінностями, певними видами мовної діяльності й поведінки (</w:t>
      </w:r>
      <w:r>
        <w:rPr>
          <w:rFonts w:ascii="Times New Roman" w:hAnsi="Times New Roman" w:cs="Times New Roman"/>
          <w:color w:val="000000" w:themeColor="text1"/>
          <w:sz w:val="28"/>
          <w:szCs w:val="28"/>
          <w:lang w:val="uk-UA"/>
        </w:rPr>
        <w:t>звичаїв, норм, ритуалів, правил, соціальних стосунків, умовностей українців)</w:t>
      </w:r>
      <w:r>
        <w:rPr>
          <w:rFonts w:ascii="Times New Roman" w:hAnsi="Times New Roman"/>
          <w:color w:val="000000" w:themeColor="text1"/>
          <w:sz w:val="28"/>
          <w:szCs w:val="28"/>
          <w:lang w:val="uk-UA"/>
        </w:rPr>
        <w:t>; реалізація культурологічної змістової лінії мовної освіти на всіх етапах вивчення мови; створення насиченого національно-культурного середовища в школі тощо.</w:t>
      </w:r>
    </w:p>
    <w:p w:rsidR="00C649A2" w:rsidRDefault="00C649A2" w:rsidP="00C649A2">
      <w:pPr>
        <w:spacing w:after="0" w:line="360" w:lineRule="auto"/>
        <w:ind w:left="-284" w:right="-170"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olor w:val="000000" w:themeColor="text1"/>
          <w:sz w:val="28"/>
          <w:szCs w:val="28"/>
          <w:lang w:val="uk-UA"/>
        </w:rPr>
        <w:t xml:space="preserve">На основі контент-аналізу підручникового фонду з української мови для першого класу </w:t>
      </w:r>
      <w:r>
        <w:rPr>
          <w:rFonts w:ascii="Times New Roman" w:hAnsi="Times New Roman" w:cs="Times New Roman"/>
          <w:color w:val="000000" w:themeColor="text1"/>
          <w:sz w:val="28"/>
          <w:szCs w:val="28"/>
          <w:lang w:val="uk-UA"/>
        </w:rPr>
        <w:t>с</w:t>
      </w:r>
      <w:r>
        <w:rPr>
          <w:rFonts w:ascii="Times New Roman" w:hAnsi="Times New Roman" w:cs="Times New Roman"/>
          <w:color w:val="000000" w:themeColor="text1"/>
          <w:sz w:val="28"/>
          <w:szCs w:val="28"/>
          <w:shd w:val="clear" w:color="auto" w:fill="FFFFFF"/>
          <w:lang w:val="uk-UA"/>
        </w:rPr>
        <w:t xml:space="preserve">пробуємо показати роль і значення Букваря як першої навчальної книги з української мови в розвитку національно-мовної особистості учня першого класу, а також окреслити методичні рекомендації (про це йтиметься в </w:t>
      </w:r>
      <w:r>
        <w:rPr>
          <w:rFonts w:ascii="Times New Roman" w:hAnsi="Times New Roman" w:cs="Times New Roman"/>
          <w:color w:val="000000" w:themeColor="text1"/>
          <w:sz w:val="28"/>
          <w:szCs w:val="28"/>
          <w:shd w:val="clear" w:color="auto" w:fill="FFFFFF"/>
          <w:lang w:val="uk-UA"/>
        </w:rPr>
        <w:lastRenderedPageBreak/>
        <w:t>підрозділі 2.2) стосовно роботи з українознавчими текстами й ілюстраціями до Букваря з метою виховання учнів як патріотів і юних громадян, любові й поваги в них до української мови, рідного краю (батьківщини), українського народу, гордості за його славну історію, багату культуру.</w:t>
      </w:r>
    </w:p>
    <w:p w:rsidR="00C649A2" w:rsidRDefault="00C649A2" w:rsidP="00C649A2">
      <w:pPr>
        <w:spacing w:after="0" w:line="360" w:lineRule="auto"/>
        <w:ind w:left="-284" w:right="-17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Для контент-аналізу взято Буквар М. Вашуленка та О. Вашуленко (2012; перша частина</w:t>
      </w:r>
      <w:r w:rsidRPr="00D30CB8">
        <w:rPr>
          <w:rFonts w:ascii="Times New Roman" w:hAnsi="Times New Roman" w:cs="Times New Roman"/>
          <w:color w:val="000000" w:themeColor="text1"/>
          <w:sz w:val="28"/>
          <w:szCs w:val="28"/>
          <w:lang w:val="uk-UA"/>
        </w:rPr>
        <w:t>)</w:t>
      </w:r>
      <w:r w:rsidRPr="00D30CB8">
        <w:rPr>
          <w:rFonts w:ascii="Times New Roman" w:hAnsi="Times New Roman" w:cs="Times New Roman"/>
          <w:bCs/>
          <w:i/>
          <w:iCs/>
          <w:color w:val="000000" w:themeColor="text1"/>
          <w:sz w:val="28"/>
          <w:szCs w:val="28"/>
          <w:shd w:val="clear" w:color="auto" w:fill="FFFFFF"/>
          <w:lang w:val="uk-UA"/>
        </w:rPr>
        <w:t xml:space="preserve"> </w:t>
      </w:r>
      <w:r w:rsidRPr="00D30CB8">
        <w:rPr>
          <w:rFonts w:ascii="Times New Roman" w:hAnsi="Times New Roman" w:cs="Times New Roman"/>
          <w:sz w:val="28"/>
          <w:szCs w:val="28"/>
          <w:lang w:val="uk-UA"/>
        </w:rPr>
        <w:t xml:space="preserve">[10] </w:t>
      </w:r>
      <w:r w:rsidRPr="00D30CB8">
        <w:rPr>
          <w:rFonts w:ascii="Times New Roman" w:hAnsi="Times New Roman" w:cs="Times New Roman"/>
          <w:color w:val="000000" w:themeColor="text1"/>
          <w:sz w:val="28"/>
          <w:szCs w:val="28"/>
          <w:lang w:val="uk-UA"/>
        </w:rPr>
        <w:t xml:space="preserve">та підручник І. Большакової та М. Пристінської «Українська мова. Буквар (у 2 частинах) (2018) </w:t>
      </w:r>
      <w:r w:rsidRPr="00D30CB8">
        <w:rPr>
          <w:rFonts w:ascii="Times New Roman" w:hAnsi="Times New Roman" w:cs="Times New Roman"/>
          <w:sz w:val="28"/>
          <w:szCs w:val="28"/>
          <w:lang w:val="uk-UA"/>
        </w:rPr>
        <w:t>[7].</w:t>
      </w:r>
    </w:p>
    <w:p w:rsidR="00C649A2" w:rsidRDefault="00C649A2" w:rsidP="00C649A2">
      <w:pPr>
        <w:spacing w:after="0" w:line="360" w:lineRule="auto"/>
        <w:ind w:left="-284" w:right="-170" w:firstLine="709"/>
        <w:jc w:val="both"/>
        <w:rPr>
          <w:rFonts w:ascii="Times New Roman" w:hAnsi="Times New Roman" w:cs="Times New Roman"/>
          <w:color w:val="000000" w:themeColor="text1"/>
          <w:sz w:val="28"/>
          <w:szCs w:val="28"/>
          <w:highlight w:val="yellow"/>
          <w:shd w:val="clear" w:color="auto" w:fill="FFFFFF"/>
          <w:lang w:val="uk-UA"/>
        </w:rPr>
      </w:pPr>
      <w:r>
        <w:rPr>
          <w:rFonts w:ascii="Times New Roman" w:hAnsi="Times New Roman" w:cs="Times New Roman"/>
          <w:color w:val="000000" w:themeColor="text1"/>
          <w:sz w:val="28"/>
          <w:szCs w:val="28"/>
          <w:shd w:val="clear" w:color="auto" w:fill="FFFFFF"/>
          <w:lang w:val="uk-UA"/>
        </w:rPr>
        <w:t>Результати дослідження увиразнено в таблиці 2.1</w:t>
      </w:r>
    </w:p>
    <w:p w:rsidR="00C649A2" w:rsidRPr="00DB79C0" w:rsidRDefault="00C649A2" w:rsidP="00C649A2">
      <w:pPr>
        <w:pStyle w:val="Default"/>
        <w:spacing w:line="360" w:lineRule="auto"/>
        <w:ind w:left="-284" w:right="-170" w:firstLine="709"/>
        <w:jc w:val="right"/>
        <w:rPr>
          <w:rFonts w:ascii="Times New Roman" w:hAnsi="Times New Roman" w:cs="Times New Roman"/>
          <w:i/>
          <w:color w:val="000000" w:themeColor="text1"/>
          <w:sz w:val="28"/>
          <w:szCs w:val="28"/>
          <w:lang w:val="uk-UA"/>
        </w:rPr>
      </w:pPr>
      <w:r w:rsidRPr="00DB79C0">
        <w:rPr>
          <w:rFonts w:ascii="Times New Roman" w:hAnsi="Times New Roman" w:cs="Times New Roman"/>
          <w:i/>
          <w:color w:val="000000" w:themeColor="text1"/>
          <w:sz w:val="28"/>
          <w:szCs w:val="28"/>
          <w:lang w:val="uk-UA"/>
        </w:rPr>
        <w:t>Таблиця 2.1</w:t>
      </w:r>
    </w:p>
    <w:p w:rsidR="00C649A2" w:rsidRDefault="00C649A2" w:rsidP="00C649A2">
      <w:pPr>
        <w:pStyle w:val="Default"/>
        <w:spacing w:line="360" w:lineRule="auto"/>
        <w:ind w:left="-284" w:right="-170" w:firstLine="709"/>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Контент-аналіз навчальних книг для 1 </w:t>
      </w:r>
      <w:r w:rsidRPr="00DB79C0">
        <w:rPr>
          <w:rFonts w:ascii="Times New Roman" w:hAnsi="Times New Roman" w:cs="Times New Roman"/>
          <w:b/>
          <w:color w:val="000000" w:themeColor="text1"/>
          <w:sz w:val="28"/>
          <w:szCs w:val="28"/>
          <w:lang w:val="uk-UA"/>
        </w:rPr>
        <w:t>класу (</w:t>
      </w:r>
      <w:r w:rsidRPr="00DB79C0">
        <w:rPr>
          <w:rFonts w:ascii="Times New Roman" w:hAnsi="Times New Roman" w:cs="Times New Roman"/>
          <w:b/>
          <w:color w:val="000000" w:themeColor="text1"/>
          <w:sz w:val="28"/>
          <w:szCs w:val="28"/>
          <w:lang w:val="uk-UA" w:eastAsia="en-US"/>
        </w:rPr>
        <w:t>Букваря М. Вашуленка</w:t>
      </w:r>
      <w:r w:rsidRPr="00DB79C0">
        <w:rPr>
          <w:rFonts w:ascii="Times New Roman" w:hAnsi="Times New Roman" w:cs="Times New Roman"/>
          <w:b/>
          <w:bCs/>
          <w:i/>
          <w:iCs/>
          <w:color w:val="000000" w:themeColor="text1"/>
          <w:sz w:val="28"/>
          <w:szCs w:val="28"/>
          <w:shd w:val="clear" w:color="auto" w:fill="FFFFFF"/>
          <w:lang w:val="uk-UA"/>
        </w:rPr>
        <w:t xml:space="preserve"> </w:t>
      </w:r>
      <w:r w:rsidRPr="00DB79C0">
        <w:rPr>
          <w:rFonts w:ascii="Times New Roman" w:hAnsi="Times New Roman" w:cs="Times New Roman"/>
          <w:b/>
          <w:color w:val="000000" w:themeColor="text1"/>
          <w:sz w:val="28"/>
          <w:szCs w:val="28"/>
          <w:lang w:val="uk-UA"/>
        </w:rPr>
        <w:t>М.С., Вашуленко О.В., 2012; підручника І. Большакової</w:t>
      </w:r>
      <w:r>
        <w:rPr>
          <w:rFonts w:ascii="Times New Roman" w:hAnsi="Times New Roman" w:cs="Times New Roman"/>
          <w:b/>
          <w:color w:val="000000" w:themeColor="text1"/>
          <w:sz w:val="28"/>
          <w:szCs w:val="28"/>
          <w:lang w:val="uk-UA"/>
        </w:rPr>
        <w:t xml:space="preserve"> та М. Пристінської «Українська мова. Буквар (у 2 частинах) (2018))</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907"/>
        <w:gridCol w:w="5148"/>
      </w:tblGrid>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Pr="00DB79C0" w:rsidRDefault="00C649A2" w:rsidP="00362CA7">
            <w:pPr>
              <w:pStyle w:val="Default"/>
              <w:spacing w:line="360" w:lineRule="auto"/>
              <w:ind w:left="-284" w:right="-170"/>
              <w:rPr>
                <w:rFonts w:ascii="Times New Roman" w:hAnsi="Times New Roman" w:cs="Times New Roman"/>
                <w:color w:val="000000" w:themeColor="text1"/>
                <w:sz w:val="28"/>
                <w:szCs w:val="28"/>
                <w:lang w:val="uk-UA" w:eastAsia="en-US"/>
              </w:rPr>
            </w:pPr>
            <w:r w:rsidRPr="00DB79C0">
              <w:rPr>
                <w:rFonts w:ascii="Times New Roman" w:hAnsi="Times New Roman" w:cs="Times New Roman"/>
                <w:color w:val="000000" w:themeColor="text1"/>
                <w:sz w:val="28"/>
                <w:szCs w:val="28"/>
                <w:lang w:val="uk-UA" w:eastAsia="en-US"/>
              </w:rPr>
              <w:t>Навчальні тексти, які слугують розвитку національно-мовної особистості першокласника</w:t>
            </w:r>
          </w:p>
        </w:tc>
        <w:tc>
          <w:tcPr>
            <w:tcW w:w="1907" w:type="dxa"/>
            <w:tcBorders>
              <w:top w:val="single" w:sz="4" w:space="0" w:color="auto"/>
              <w:left w:val="single" w:sz="4" w:space="0" w:color="auto"/>
              <w:bottom w:val="single" w:sz="4" w:space="0" w:color="auto"/>
              <w:right w:val="single" w:sz="4" w:space="0" w:color="auto"/>
            </w:tcBorders>
            <w:hideMark/>
          </w:tcPr>
          <w:p w:rsidR="00C649A2" w:rsidRPr="00DB79C0" w:rsidRDefault="00C649A2" w:rsidP="00362CA7">
            <w:pPr>
              <w:pStyle w:val="Default"/>
              <w:spacing w:line="360" w:lineRule="auto"/>
              <w:ind w:left="-284" w:right="-170" w:firstLine="709"/>
              <w:rPr>
                <w:rFonts w:ascii="Times New Roman" w:hAnsi="Times New Roman" w:cs="Times New Roman"/>
                <w:color w:val="000000" w:themeColor="text1"/>
                <w:sz w:val="28"/>
                <w:szCs w:val="28"/>
                <w:lang w:val="uk-UA" w:eastAsia="en-US"/>
              </w:rPr>
            </w:pPr>
            <w:r w:rsidRPr="00DB79C0">
              <w:rPr>
                <w:rFonts w:ascii="Times New Roman" w:hAnsi="Times New Roman" w:cs="Times New Roman"/>
                <w:color w:val="000000" w:themeColor="text1"/>
                <w:sz w:val="28"/>
                <w:szCs w:val="28"/>
                <w:lang w:val="uk-UA" w:eastAsia="en-US"/>
              </w:rPr>
              <w:t>Буквар М. Вашуленка, О.</w:t>
            </w:r>
            <w:r w:rsidRPr="00DB79C0">
              <w:rPr>
                <w:rFonts w:ascii="Times New Roman" w:hAnsi="Times New Roman" w:cs="Times New Roman"/>
                <w:bCs/>
                <w:i/>
                <w:iCs/>
                <w:color w:val="000000" w:themeColor="text1"/>
                <w:sz w:val="28"/>
                <w:szCs w:val="28"/>
                <w:shd w:val="clear" w:color="auto" w:fill="FFFFFF"/>
                <w:lang w:val="uk-UA"/>
              </w:rPr>
              <w:t xml:space="preserve"> </w:t>
            </w:r>
            <w:r w:rsidRPr="00DB79C0">
              <w:rPr>
                <w:rFonts w:ascii="Times New Roman" w:hAnsi="Times New Roman" w:cs="Times New Roman"/>
                <w:color w:val="000000" w:themeColor="text1"/>
                <w:sz w:val="28"/>
                <w:szCs w:val="28"/>
                <w:lang w:val="uk-UA"/>
              </w:rPr>
              <w:t xml:space="preserve">Вашуленко О. (2012) </w:t>
            </w:r>
            <w:r w:rsidRPr="00DB79C0">
              <w:rPr>
                <w:rFonts w:ascii="Times New Roman" w:hAnsi="Times New Roman" w:cs="Times New Roman"/>
                <w:sz w:val="28"/>
                <w:szCs w:val="28"/>
                <w:lang w:val="uk-UA"/>
              </w:rPr>
              <w:t>[10]</w:t>
            </w:r>
          </w:p>
        </w:tc>
        <w:tc>
          <w:tcPr>
            <w:tcW w:w="514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z w:val="28"/>
                <w:szCs w:val="28"/>
                <w:lang w:val="uk-UA"/>
              </w:rPr>
              <w:t>Підручник І. Большакової та М. Пристінської «Українська мова. Буквар (у 2 частинах) (2018)</w:t>
            </w:r>
            <w:r>
              <w:rPr>
                <w:rFonts w:ascii="Times New Roman" w:hAnsi="Times New Roman" w:cs="Times New Roman"/>
                <w:lang w:val="uk-UA"/>
              </w:rPr>
              <w:t xml:space="preserve"> [7]</w:t>
            </w:r>
            <w:r>
              <w:rPr>
                <w:rFonts w:ascii="Times New Roman" w:hAnsi="Times New Roman" w:cs="Times New Roman"/>
                <w:color w:val="000000" w:themeColor="text1"/>
                <w:sz w:val="28"/>
                <w:szCs w:val="28"/>
                <w:lang w:val="uk-UA"/>
              </w:rPr>
              <w:t xml:space="preserve">. </w:t>
            </w: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Державні символи (Прапор, Герб, Гімн України)</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с.3, 5, 150</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Мамина пісня, мамина порада</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с.31, 33, 35, 38, 39, 46, 50, 97, 121-122</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Батьків приклад, його наука</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с.37, 60, 74-75, 90, 93</w:t>
            </w:r>
          </w:p>
        </w:tc>
        <w:tc>
          <w:tcPr>
            <w:tcW w:w="514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с. 35 (ІІ частина)</w:t>
            </w: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 xml:space="preserve">Бабусині та дідусеві настанови, їхній життєвий досвід, знання, мудрість. </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с.77, 79, 81, 87, 94</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 xml:space="preserve">Родинні традиції </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с.65, 87, 103, 114, 149</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Мала батьківщина - рідний край, рідна земля, отчий дім</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с.5, 7,</w:t>
            </w:r>
            <w:r>
              <w:rPr>
                <w:rStyle w:val="apple-converted-space"/>
                <w:color w:val="000000" w:themeColor="text1"/>
                <w:shd w:val="clear" w:color="auto" w:fill="FFFFFF"/>
                <w:lang w:val="uk-UA"/>
              </w:rPr>
              <w:t> </w:t>
            </w:r>
            <w:r>
              <w:rPr>
                <w:rFonts w:ascii="Times New Roman" w:hAnsi="Times New Roman" w:cs="Times New Roman"/>
                <w:color w:val="000000" w:themeColor="text1"/>
                <w:shd w:val="clear" w:color="auto" w:fill="FFFFFF"/>
                <w:lang w:val="uk-UA"/>
              </w:rPr>
              <w:t>8, 10</w:t>
            </w:r>
            <w:r>
              <w:rPr>
                <w:rFonts w:ascii="Times New Roman" w:hAnsi="Times New Roman" w:cs="Times New Roman"/>
                <w:color w:val="000000" w:themeColor="text1"/>
                <w:shd w:val="clear" w:color="auto" w:fill="FFFFFF"/>
                <w:lang w:val="uk-UA"/>
              </w:rPr>
              <w:noBreakHyphen/>
              <w:t>11, 21, 23, 42, 43, 55, 59, 67, 98-99</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Карпати</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С. 90, 91</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Крим</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С. 102, 103</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Київ</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С. 117, 126, 127</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lastRenderedPageBreak/>
              <w:t>Міста Україна</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С.119</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 xml:space="preserve">Велика Батьківщини – Україна </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с.5, 116, 118, 119, 128, 129</w:t>
            </w:r>
          </w:p>
        </w:tc>
        <w:tc>
          <w:tcPr>
            <w:tcW w:w="514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с. 51 (част. ІІ), с. 63 (Дніпро)</w:t>
            </w: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Українські (народні, колискові,  авторські) пісні</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с.95, 97, 120, 128, 143).</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 xml:space="preserve">Хліборобська праця </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с.37, 49</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 xml:space="preserve">Славні українці </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С. 118</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Тарас Григорович Шевченко</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с. 142, 143</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 xml:space="preserve">Іван Якович Франко </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с. 144, 145</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 xml:space="preserve">Леся Українка </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с. 120, 146, 147</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Леонід Каденюк</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С. 150</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Традиції, звичаї, обряди українців (закликаночки, веснянки, обрядові, народні пісні) (тексти, ілюстрації)</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lang w:val="uk-UA" w:eastAsia="en-US"/>
              </w:rPr>
            </w:pPr>
            <w:r>
              <w:rPr>
                <w:rFonts w:ascii="Times New Roman" w:hAnsi="Times New Roman" w:cs="Times New Roman"/>
                <w:color w:val="000000" w:themeColor="text1"/>
                <w:shd w:val="clear" w:color="auto" w:fill="FFFFFF"/>
                <w:lang w:val="uk-UA"/>
              </w:rPr>
              <w:t>с.89, 97, 105</w:t>
            </w: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rPr>
                <w:rFonts w:ascii="Times New Roman" w:hAnsi="Times New Roman" w:cs="Times New Roman"/>
                <w:b/>
                <w:color w:val="000000" w:themeColor="text1"/>
                <w:highlight w:val="yellow"/>
                <w:lang w:val="uk-UA" w:eastAsia="en-US"/>
              </w:rPr>
            </w:pPr>
            <w:r>
              <w:rPr>
                <w:rFonts w:ascii="Times New Roman" w:hAnsi="Times New Roman" w:cs="Times New Roman"/>
                <w:color w:val="000000" w:themeColor="text1"/>
                <w:shd w:val="clear" w:color="auto" w:fill="FFFFFF"/>
                <w:lang w:val="uk-UA"/>
              </w:rPr>
              <w:t>Національна символіка (калина, верба, вишитий рушник, віночок та ін.) (тексти та ілюстрації)</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highlight w:val="yellow"/>
                <w:lang w:val="uk-UA" w:eastAsia="en-US"/>
              </w:rPr>
            </w:pPr>
            <w:r>
              <w:rPr>
                <w:rFonts w:ascii="Times New Roman" w:hAnsi="Times New Roman" w:cs="Times New Roman"/>
                <w:color w:val="000000" w:themeColor="text1"/>
                <w:shd w:val="clear" w:color="auto" w:fill="FFFFFF"/>
                <w:lang w:val="uk-UA"/>
              </w:rPr>
              <w:t>с.5, 13, 51, 57, 76, 128-129, 142-143, 149</w:t>
            </w:r>
          </w:p>
        </w:tc>
        <w:tc>
          <w:tcPr>
            <w:tcW w:w="514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 xml:space="preserve">с. 34 (ілюстрація), с. 45 (паляниця), </w:t>
            </w:r>
          </w:p>
          <w:p w:rsidR="00C649A2" w:rsidRDefault="00C649A2" w:rsidP="00362CA7">
            <w:pPr>
              <w:pStyle w:val="Default"/>
              <w:ind w:left="-284" w:right="-170" w:firstLine="709"/>
              <w:jc w:val="center"/>
              <w:rPr>
                <w:rFonts w:ascii="Times New Roman" w:hAnsi="Times New Roman" w:cs="Times New Roman"/>
                <w:color w:val="000000" w:themeColor="text1"/>
                <w:highlight w:val="yellow"/>
                <w:lang w:val="uk-UA" w:eastAsia="en-US"/>
              </w:rPr>
            </w:pPr>
            <w:r>
              <w:rPr>
                <w:rFonts w:ascii="Times New Roman" w:hAnsi="Times New Roman" w:cs="Times New Roman"/>
                <w:color w:val="000000" w:themeColor="text1"/>
                <w:lang w:val="uk-UA" w:eastAsia="en-US"/>
              </w:rPr>
              <w:t>ІІ частина с. 26 (ілюстрація козака з бандурою), с. 49 (волошка, барвінок)</w:t>
            </w: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highlight w:val="yellow"/>
                <w:lang w:val="uk-UA" w:eastAsia="en-US"/>
              </w:rPr>
            </w:pPr>
            <w:r>
              <w:rPr>
                <w:rFonts w:ascii="Times New Roman" w:hAnsi="Times New Roman" w:cs="Times New Roman"/>
                <w:color w:val="000000" w:themeColor="text1"/>
                <w:shd w:val="clear" w:color="auto" w:fill="FFFFFF"/>
                <w:lang w:val="uk-UA"/>
              </w:rPr>
              <w:t>Український національний одяг (ілюстрації)</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b/>
                <w:color w:val="000000" w:themeColor="text1"/>
                <w:highlight w:val="yellow"/>
                <w:lang w:val="uk-UA" w:eastAsia="en-US"/>
              </w:rPr>
            </w:pPr>
            <w:r>
              <w:rPr>
                <w:rFonts w:ascii="Times New Roman" w:hAnsi="Times New Roman" w:cs="Times New Roman"/>
                <w:color w:val="000000" w:themeColor="text1"/>
                <w:shd w:val="clear" w:color="auto" w:fill="FFFFFF"/>
                <w:lang w:val="uk-UA"/>
              </w:rPr>
              <w:t>с.5, 7, 9, 13, 35, 50, 53, 57, 77, 90, 91, 94, 105, 106</w:t>
            </w:r>
          </w:p>
        </w:tc>
        <w:tc>
          <w:tcPr>
            <w:tcW w:w="514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highlight w:val="yellow"/>
                <w:lang w:val="uk-UA" w:eastAsia="en-US"/>
              </w:rPr>
            </w:pPr>
            <w:r>
              <w:rPr>
                <w:rFonts w:ascii="Times New Roman" w:hAnsi="Times New Roman" w:cs="Times New Roman"/>
                <w:color w:val="000000" w:themeColor="text1"/>
                <w:lang w:val="uk-UA" w:eastAsia="en-US"/>
              </w:rPr>
              <w:t>с. 47 (вишита сорочка), с. 59 (ілюстрація глечика)</w:t>
            </w: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 xml:space="preserve">     Скоромовки</w:t>
            </w:r>
          </w:p>
        </w:tc>
        <w:tc>
          <w:tcPr>
            <w:tcW w:w="1907"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с. 62, 63, 71, 73, 81, 85, 89, 90, 111, 112</w:t>
            </w:r>
          </w:p>
        </w:tc>
        <w:tc>
          <w:tcPr>
            <w:tcW w:w="514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highlight w:val="yellow"/>
                <w:lang w:val="uk-UA" w:eastAsia="en-US"/>
              </w:rPr>
            </w:pPr>
            <w:r>
              <w:rPr>
                <w:rFonts w:ascii="Times New Roman" w:hAnsi="Times New Roman" w:cs="Times New Roman"/>
                <w:color w:val="000000" w:themeColor="text1"/>
                <w:lang w:val="uk-UA" w:eastAsia="en-US"/>
              </w:rPr>
              <w:t>с. 41 (ІІ частина)</w:t>
            </w: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r>
              <w:rPr>
                <w:rFonts w:ascii="Times New Roman" w:hAnsi="Times New Roman" w:cs="Times New Roman"/>
                <w:color w:val="000000" w:themeColor="text1"/>
                <w:lang w:val="uk-UA" w:eastAsia="en-US"/>
              </w:rPr>
              <w:t xml:space="preserve">Українські казки </w:t>
            </w:r>
          </w:p>
        </w:tc>
        <w:tc>
          <w:tcPr>
            <w:tcW w:w="1907" w:type="dxa"/>
            <w:tcBorders>
              <w:top w:val="single" w:sz="4" w:space="0" w:color="auto"/>
              <w:left w:val="single" w:sz="4" w:space="0" w:color="auto"/>
              <w:bottom w:val="single" w:sz="4" w:space="0" w:color="auto"/>
              <w:right w:val="single" w:sz="4" w:space="0" w:color="auto"/>
            </w:tcBorders>
          </w:tcPr>
          <w:p w:rsidR="00C649A2" w:rsidRDefault="00C649A2" w:rsidP="00362CA7">
            <w:pPr>
              <w:spacing w:after="0" w:line="240" w:lineRule="auto"/>
              <w:ind w:left="-284" w:right="-170" w:firstLine="709"/>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lang w:val="uk-UA"/>
              </w:rPr>
              <w:t xml:space="preserve">с. 62, </w:t>
            </w:r>
            <w:r>
              <w:rPr>
                <w:rFonts w:ascii="Times New Roman" w:hAnsi="Times New Roman" w:cs="Times New Roman"/>
                <w:color w:val="000000" w:themeColor="text1"/>
                <w:sz w:val="24"/>
                <w:szCs w:val="24"/>
                <w:shd w:val="clear" w:color="auto" w:fill="FFFFFF"/>
                <w:lang w:val="uk-UA"/>
              </w:rPr>
              <w:t>106</w:t>
            </w:r>
            <w:r>
              <w:rPr>
                <w:rFonts w:ascii="Times New Roman" w:hAnsi="Times New Roman" w:cs="Times New Roman"/>
                <w:color w:val="000000" w:themeColor="text1"/>
                <w:sz w:val="24"/>
                <w:szCs w:val="24"/>
                <w:shd w:val="clear" w:color="auto" w:fill="FFFFFF"/>
                <w:lang w:val="uk-UA"/>
              </w:rPr>
              <w:noBreakHyphen/>
              <w:t>107, с.137, с.148</w:t>
            </w:r>
          </w:p>
          <w:p w:rsidR="00C649A2" w:rsidRDefault="00C649A2" w:rsidP="00362CA7">
            <w:pPr>
              <w:pStyle w:val="Default"/>
              <w:ind w:left="-284" w:right="-170" w:firstLine="709"/>
              <w:jc w:val="center"/>
              <w:rPr>
                <w:rFonts w:ascii="Times New Roman" w:hAnsi="Times New Roman" w:cs="Times New Roman"/>
                <w:color w:val="000000" w:themeColor="text1"/>
                <w:lang w:val="uk-UA" w:eastAsia="en-US"/>
              </w:rPr>
            </w:pPr>
          </w:p>
        </w:tc>
        <w:tc>
          <w:tcPr>
            <w:tcW w:w="5148"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line="240" w:lineRule="auto"/>
              <w:ind w:right="-170"/>
              <w:jc w:val="center"/>
              <w:rPr>
                <w:rFonts w:ascii="Times New Roman" w:hAnsi="Times New Roman" w:cs="Times New Roman"/>
                <w:color w:val="000000" w:themeColor="text1"/>
                <w:highlight w:val="yellow"/>
                <w:lang w:val="uk-UA"/>
              </w:rPr>
            </w:pPr>
            <w:r>
              <w:rPr>
                <w:rFonts w:ascii="Times New Roman" w:hAnsi="Times New Roman" w:cs="Times New Roman"/>
                <w:color w:val="000000" w:themeColor="text1"/>
                <w:sz w:val="24"/>
                <w:szCs w:val="24"/>
                <w:lang w:val="uk-UA"/>
              </w:rPr>
              <w:t xml:space="preserve">с. 15, </w:t>
            </w:r>
            <w:r>
              <w:rPr>
                <w:rFonts w:ascii="Times New Roman" w:hAnsi="Times New Roman" w:cs="Times New Roman"/>
                <w:color w:val="000000" w:themeColor="text1"/>
                <w:lang w:val="uk-UA"/>
              </w:rPr>
              <w:t xml:space="preserve">с. 37 </w:t>
            </w:r>
          </w:p>
        </w:tc>
      </w:tr>
      <w:tr w:rsidR="00C649A2" w:rsidTr="00362CA7">
        <w:trPr>
          <w:trHeight w:val="504"/>
        </w:trPr>
        <w:tc>
          <w:tcPr>
            <w:tcW w:w="2586"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spacing w:line="360" w:lineRule="auto"/>
              <w:ind w:left="-284" w:right="-170" w:firstLine="709"/>
              <w:jc w:val="center"/>
              <w:rPr>
                <w:rFonts w:ascii="Times New Roman" w:hAnsi="Times New Roman" w:cs="Times New Roman"/>
                <w:b/>
                <w:color w:val="000000" w:themeColor="text1"/>
                <w:sz w:val="48"/>
                <w:szCs w:val="48"/>
                <w:highlight w:val="yellow"/>
                <w:lang w:val="uk-UA" w:eastAsia="en-US"/>
              </w:rPr>
            </w:pPr>
          </w:p>
        </w:tc>
        <w:tc>
          <w:tcPr>
            <w:tcW w:w="1907"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spacing w:line="360" w:lineRule="auto"/>
              <w:ind w:left="-284" w:right="-170" w:firstLine="709"/>
              <w:jc w:val="center"/>
              <w:rPr>
                <w:rFonts w:ascii="Times New Roman" w:hAnsi="Times New Roman" w:cs="Times New Roman"/>
                <w:b/>
                <w:color w:val="000000" w:themeColor="text1"/>
                <w:sz w:val="48"/>
                <w:szCs w:val="48"/>
                <w:highlight w:val="yellow"/>
                <w:lang w:val="uk-UA" w:eastAsia="en-US"/>
              </w:rPr>
            </w:pPr>
          </w:p>
        </w:tc>
        <w:tc>
          <w:tcPr>
            <w:tcW w:w="514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spacing w:line="360" w:lineRule="auto"/>
              <w:ind w:left="-284" w:right="-170" w:firstLine="709"/>
              <w:jc w:val="center"/>
              <w:rPr>
                <w:rFonts w:ascii="Times New Roman" w:hAnsi="Times New Roman" w:cs="Times New Roman"/>
                <w:b/>
                <w:color w:val="000000" w:themeColor="text1"/>
                <w:sz w:val="48"/>
                <w:szCs w:val="48"/>
                <w:highlight w:val="yellow"/>
                <w:lang w:val="uk-UA" w:eastAsia="en-US"/>
              </w:rPr>
            </w:pPr>
          </w:p>
        </w:tc>
      </w:tr>
    </w:tbl>
    <w:p w:rsidR="00C649A2" w:rsidRDefault="00C649A2" w:rsidP="00C649A2">
      <w:pPr>
        <w:pStyle w:val="Default"/>
        <w:spacing w:line="360" w:lineRule="auto"/>
        <w:ind w:left="-284" w:right="-170" w:firstLine="709"/>
        <w:jc w:val="both"/>
        <w:rPr>
          <w:rFonts w:ascii="Times New Roman" w:hAnsi="Times New Roman" w:cs="Times New Roman"/>
          <w:color w:val="000000" w:themeColor="text1"/>
          <w:sz w:val="28"/>
          <w:szCs w:val="28"/>
          <w:highlight w:val="yellow"/>
          <w:lang w:val="uk-UA"/>
        </w:rPr>
      </w:pPr>
    </w:p>
    <w:p w:rsidR="00C649A2" w:rsidRDefault="00C649A2" w:rsidP="00C649A2">
      <w:pPr>
        <w:spacing w:after="0" w:line="360" w:lineRule="auto"/>
        <w:ind w:left="-284" w:right="-17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 xml:space="preserve">Як бачимо з табл. 2.1, добір навчальних текстів українознавчого змісту, тем для побудови монологічних зв’язних висловлювань та діалогів учнів, використання національно-маркованої лексики (тематичних груп слів, стійких висловів, які відображають особливості світобачення українців, матеріальної та духовної культури тощо), а також відповідних ілюстрацій, зразків усної народної творчості, уявлень про малу батьківщину (рідний край, домівку, батьків, родовід, </w:t>
      </w:r>
      <w:r>
        <w:rPr>
          <w:rFonts w:ascii="Times New Roman" w:hAnsi="Times New Roman" w:cs="Times New Roman"/>
          <w:color w:val="000000" w:themeColor="text1"/>
          <w:sz w:val="28"/>
          <w:szCs w:val="28"/>
          <w:shd w:val="clear" w:color="auto" w:fill="FFFFFF"/>
          <w:lang w:val="uk-UA"/>
        </w:rPr>
        <w:lastRenderedPageBreak/>
        <w:t xml:space="preserve">матір тощо) та велику Батьківщину (її державні символи, національні святині українців, символіку, історію, культуру, міста, природні багатства, людські ресурси, постатей, які уславили Україну на весь світ тощо) </w:t>
      </w:r>
      <w:r>
        <w:rPr>
          <w:rFonts w:ascii="Times New Roman" w:hAnsi="Times New Roman" w:cs="Times New Roman"/>
          <w:color w:val="000000" w:themeColor="text1"/>
          <w:sz w:val="28"/>
          <w:szCs w:val="28"/>
          <w:lang w:val="uk-UA"/>
        </w:rPr>
        <w:t xml:space="preserve">у підручнику І. Большакової та М. Пристінської «Українська мова. Буквар (у 2 частинах) (2018) практично не реалізовано, що вважаємо абсолютно неприпустимо. Оскільки Концепції «Нова українська школа», Державному стандарту початкової освіти, Закону України </w:t>
      </w:r>
      <w:r>
        <w:rPr>
          <w:rFonts w:ascii="Times New Roman" w:hAnsi="Times New Roman" w:cs="Times New Roman"/>
          <w:color w:val="000000" w:themeColor="text1"/>
          <w:sz w:val="28"/>
          <w:szCs w:val="28"/>
          <w:shd w:val="clear" w:color="auto" w:fill="FFFFFF"/>
          <w:lang w:val="uk-UA"/>
        </w:rPr>
        <w:t>«Про забезпечення функціонування </w:t>
      </w:r>
      <w:r w:rsidRPr="0072638C">
        <w:rPr>
          <w:rStyle w:val="af"/>
          <w:color w:val="000000" w:themeColor="text1"/>
          <w:sz w:val="28"/>
          <w:szCs w:val="28"/>
          <w:lang w:val="uk-UA"/>
        </w:rPr>
        <w:t>української мови</w:t>
      </w:r>
      <w:r w:rsidRPr="0072638C">
        <w:rPr>
          <w:rFonts w:ascii="Times New Roman" w:hAnsi="Times New Roman" w:cs="Times New Roman"/>
          <w:color w:val="000000" w:themeColor="text1"/>
          <w:sz w:val="28"/>
          <w:szCs w:val="28"/>
          <w:shd w:val="clear" w:color="auto" w:fill="FFFFFF"/>
          <w:lang w:val="uk-UA"/>
        </w:rPr>
        <w:t xml:space="preserve"> як державної» та іншим чинним освітнім документах, які регламентують розвиток і функціонування початкової освіти в державі </w:t>
      </w:r>
      <w:r w:rsidRPr="0072638C">
        <w:rPr>
          <w:rFonts w:ascii="Times New Roman" w:hAnsi="Times New Roman" w:cs="Times New Roman"/>
          <w:sz w:val="28"/>
          <w:szCs w:val="28"/>
          <w:lang w:val="uk-UA"/>
        </w:rPr>
        <w:t>[19; 29; 35; 36; 59; 60; 63; 71; 72; 76; 87; 88; та ін.]</w:t>
      </w:r>
      <w:r w:rsidRPr="0072638C">
        <w:rPr>
          <w:rFonts w:ascii="Times New Roman" w:hAnsi="Times New Roman" w:cs="Times New Roman"/>
          <w:color w:val="000000" w:themeColor="text1"/>
          <w:sz w:val="28"/>
          <w:szCs w:val="28"/>
          <w:shd w:val="clear" w:color="auto" w:fill="FFFFFF"/>
          <w:lang w:val="uk-UA"/>
        </w:rPr>
        <w:t>, цілком відповідає Буквар</w:t>
      </w:r>
      <w:r w:rsidRPr="0072638C">
        <w:rPr>
          <w:rFonts w:ascii="Times New Roman" w:hAnsi="Times New Roman" w:cs="Times New Roman"/>
          <w:color w:val="000000" w:themeColor="text1"/>
          <w:sz w:val="28"/>
          <w:szCs w:val="28"/>
          <w:lang w:val="uk-UA"/>
        </w:rPr>
        <w:t xml:space="preserve"> М. Вашуленка та О. Вашуленко (2012) </w:t>
      </w:r>
      <w:r w:rsidRPr="0072638C">
        <w:rPr>
          <w:rFonts w:ascii="Times New Roman" w:hAnsi="Times New Roman" w:cs="Times New Roman"/>
          <w:sz w:val="28"/>
          <w:szCs w:val="28"/>
          <w:lang w:val="uk-UA"/>
        </w:rPr>
        <w:t>[10]</w:t>
      </w:r>
      <w:r w:rsidRPr="0072638C">
        <w:rPr>
          <w:rFonts w:ascii="Times New Roman" w:hAnsi="Times New Roman" w:cs="Times New Roman"/>
          <w:color w:val="000000" w:themeColor="text1"/>
          <w:sz w:val="28"/>
          <w:szCs w:val="28"/>
          <w:lang w:val="uk-UA"/>
        </w:rPr>
        <w:t>, у</w:t>
      </w:r>
      <w:r>
        <w:rPr>
          <w:rFonts w:ascii="Times New Roman" w:hAnsi="Times New Roman" w:cs="Times New Roman"/>
          <w:color w:val="000000" w:themeColor="text1"/>
          <w:sz w:val="28"/>
          <w:szCs w:val="28"/>
          <w:lang w:val="uk-UA"/>
        </w:rPr>
        <w:t xml:space="preserve"> практичній діяльності радимо послуговуватися і цією навчальною книгою, яка повністю спрямована на формування першокласника як юного громадянина, патріота України, виховання в нього національно-мовної картини світу. </w:t>
      </w:r>
    </w:p>
    <w:p w:rsidR="00C649A2" w:rsidRDefault="00C649A2" w:rsidP="00C649A2">
      <w:pPr>
        <w:spacing w:after="0" w:line="360" w:lineRule="auto"/>
        <w:ind w:left="-284" w:right="-170"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lang w:val="uk-UA"/>
        </w:rPr>
        <w:t xml:space="preserve">З огляду на це зроблено висновок про необхідність створення авторської методики розвитку національно-мовної особистості учнів першого класу, оскільки загальновідомою є істина: </w:t>
      </w:r>
      <w:r>
        <w:rPr>
          <w:rFonts w:ascii="Times New Roman" w:hAnsi="Times New Roman" w:cs="Times New Roman"/>
          <w:color w:val="000000" w:themeColor="text1"/>
          <w:sz w:val="28"/>
          <w:szCs w:val="28"/>
          <w:shd w:val="clear" w:color="auto" w:fill="FFFFFF"/>
          <w:lang w:val="uk-UA"/>
        </w:rPr>
        <w:t xml:space="preserve">любов до рідної землі, отчого краю, України загалом, її мови, культури, історії починається з найменшого: з любові до рідної матері, батька, бабусі, дідуся, братів, сестер, однокласників, друзів, сусідів, односельців, своєї школи, родинних традицій, гордості за свій родовід та українство загалом. Ця любов поступово й повсякчас розширюється, переходить у вищий вияв – любов до України як держави, її символів (Герб, Гімн, Прапор), багатої матеріальної та духовної культури, до її славної минувшини, сучасного героїзму, успіхів, поступу, урешті, любові до всього людства. Отже, на основі змісту й великою мірою ілюстрацій першої навчальної книги – Букваря – учитель крок за кроком розширює та поглиблює, а також подає початкові уявлення про Україну, розвиває та зміцнює притаманне українцям почуття «малої батьківщини», через багатство та багатофункціональність української мови, дібрані тексти, етнолексеми, національно-марковані ілюстрації формує національно-мовну картину світу учнів. Оскільки змістове наповнення підручника </w:t>
      </w:r>
      <w:r>
        <w:rPr>
          <w:rFonts w:ascii="Times New Roman" w:hAnsi="Times New Roman" w:cs="Times New Roman"/>
          <w:color w:val="000000" w:themeColor="text1"/>
          <w:sz w:val="28"/>
          <w:szCs w:val="28"/>
          <w:lang w:val="uk-UA"/>
        </w:rPr>
        <w:t xml:space="preserve">І. Большакової та М. Пристінської «Українська мова. Буквар (у 2 частинах) (2018) </w:t>
      </w:r>
      <w:r>
        <w:rPr>
          <w:rFonts w:ascii="Times New Roman" w:hAnsi="Times New Roman" w:cs="Times New Roman"/>
          <w:sz w:val="24"/>
          <w:szCs w:val="24"/>
          <w:lang w:val="uk-UA"/>
        </w:rPr>
        <w:t xml:space="preserve">[7] </w:t>
      </w:r>
      <w:r>
        <w:rPr>
          <w:rFonts w:ascii="Times New Roman" w:hAnsi="Times New Roman" w:cs="Times New Roman"/>
          <w:color w:val="000000" w:themeColor="text1"/>
          <w:sz w:val="28"/>
          <w:szCs w:val="28"/>
          <w:lang w:val="uk-UA"/>
        </w:rPr>
        <w:t xml:space="preserve">повною мірою не відповідає </w:t>
      </w:r>
      <w:r>
        <w:rPr>
          <w:rFonts w:ascii="Times New Roman" w:hAnsi="Times New Roman" w:cs="Times New Roman"/>
          <w:color w:val="000000" w:themeColor="text1"/>
          <w:sz w:val="28"/>
          <w:szCs w:val="28"/>
          <w:lang w:val="uk-UA"/>
        </w:rPr>
        <w:lastRenderedPageBreak/>
        <w:t xml:space="preserve">цим завданням, уважали за потрібне розробити власну методику виховання національно-мовної особистості першокласників на уроках грамоти </w:t>
      </w:r>
    </w:p>
    <w:p w:rsidR="00C649A2" w:rsidRDefault="00C649A2" w:rsidP="00C649A2">
      <w:pPr>
        <w:ind w:right="-170"/>
        <w:rPr>
          <w:color w:val="000000" w:themeColor="text1"/>
          <w:lang w:val="uk-UA"/>
        </w:rPr>
      </w:pPr>
    </w:p>
    <w:p w:rsidR="00C649A2" w:rsidRDefault="00C649A2" w:rsidP="00C649A2">
      <w:pPr>
        <w:spacing w:after="0" w:line="360" w:lineRule="auto"/>
        <w:ind w:right="-170"/>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2.2 Методика виховання національно-мовної особистості школяра на уроках навчання грамоти в 1 класі</w:t>
      </w:r>
    </w:p>
    <w:p w:rsidR="00C649A2" w:rsidRDefault="00C649A2" w:rsidP="00C649A2">
      <w:pPr>
        <w:spacing w:after="0" w:line="360" w:lineRule="auto"/>
        <w:ind w:right="-170"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 огляду на розуміння того, що навчання української мови учнів початкової школи має вибудовуватися з позицій формування національно-мовної особистості на основі комунікативного підходу, розроблена авторська методика ґрунтується на антропоцентричній теорії навчання мови і мовлення, результативність якої забезпечується організаційно-педагогічними умовами, про які йшлося в підрозділі 2.1.Нагадаємо, що під комплексом педагогічних умов, які забезпечують процес розвитку національно-мовної особистості учнів початкової школи, розуміємо сукупність необхідних і достатніх заходів у  процесі початкової мовної освіти, які слугують досягненню високого рівня</w:t>
      </w:r>
    </w:p>
    <w:p w:rsidR="00C649A2" w:rsidRDefault="00C649A2" w:rsidP="00C649A2">
      <w:pPr>
        <w:spacing w:after="0" w:line="360" w:lineRule="auto"/>
        <w:ind w:right="-170"/>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комунікативної підготовки внаслідок становлення національно-мовної особистості учня, що комунікативно розвивається на основі національно-мовної картини світу.  У процесі виявлення комплексу організаційно-педагогічних умов створеної методики брали до уваги: вимоги українського суспільства, державних стандартів, Концепції НУШ, мовної освіти до випускника початкової школи; необхідність модернізації змісту початкової загальної освіти, зокрема мовно-літературної освітньої галузі; результати теоретико-практичного аналізу роботи закладів освіти з проблеми сучасної комунікативної підготовки в мовній освіті; дані констатувального етапу дослідницько-пошукової роботи, зокрема результати контент-аналізу підручникового забезпечення з української мови в 1 класі; специфіку розробленої нами концептуальної методики національно-комунікативної підготовки учнів початкової школи в мовній освіті тощо; вікові особливості учнів першого класу, їхній рівень мовних знань та загальнокультурний рівень, підготовку до школи тощо. </w:t>
      </w:r>
    </w:p>
    <w:p w:rsidR="00C649A2" w:rsidRDefault="00C649A2" w:rsidP="00C649A2">
      <w:pPr>
        <w:spacing w:after="0" w:line="360" w:lineRule="auto"/>
        <w:ind w:right="-170"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У комплексі організаційно-педагогічних умов авторської методики виокремили низку змістовних умов. Назвемо окремі з них: створення </w:t>
      </w:r>
      <w:r>
        <w:rPr>
          <w:rFonts w:ascii="Times New Roman" w:eastAsia="Times New Roman" w:hAnsi="Times New Roman" w:cs="Times New Roman"/>
          <w:color w:val="000000" w:themeColor="text1"/>
          <w:sz w:val="28"/>
          <w:szCs w:val="28"/>
          <w:lang w:val="uk-UA" w:eastAsia="ru-RU"/>
        </w:rPr>
        <w:lastRenderedPageBreak/>
        <w:t>національно-насиченого освітнього середовища, залучення українознавчого компонента до навчання української мови; організація діалогічного дидактико-комунікативного середовища; орієнтація учнів першого класу на мовленнєвий етикет українців, мовну толерантність; реалізація в освітньому процесі початкової школи авторського курсу «Екологія української мови та етика спілкування». Реалізацію методики забезпечували процесуально-технологічні умови, з-поміж яких – організація індивідуально-групових «контрактів» на основі мотивованого добору форм комунікативної підготовки учнів першого класу, застосування системи мовотворчих і риторичних завдань у процесі навчання української мови, створення портфоліо з української мови як засобу контролю й узагальнення особистісно значущого соціально-комунікативного досвіду першокласників тощо.</w:t>
      </w:r>
    </w:p>
    <w:p w:rsidR="00C649A2" w:rsidRDefault="00C649A2" w:rsidP="00C649A2">
      <w:pPr>
        <w:spacing w:after="0" w:line="360" w:lineRule="auto"/>
        <w:ind w:right="-170"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Беручи до уваги практико-орієнтовану мету навчання української мови як засобу спілкування, спрямовану передовсім на розвиток усного мовлення, вважаємо, що комунікативна підготовка школярів повинна вибудовуватися таким чином, щоб з допомогою педагогічного управління і залучення учнів в</w:t>
      </w:r>
    </w:p>
    <w:p w:rsidR="00C649A2" w:rsidRDefault="00C649A2" w:rsidP="00C649A2">
      <w:pPr>
        <w:spacing w:after="0" w:line="360" w:lineRule="auto"/>
        <w:ind w:right="-170"/>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комунікацію протягом усього курсу навчання грамоти формувати національно-комунікативну мовну особистість школяра. Мовно-літературна освітня галузь початкової школи в цьому сенсі має широкі можливості, тому що її гуманітарний зміст предметів уможливлює одночасно розв’язувати  навчально-пізнавальні, соціально-орієнтовані і комунікативно-розвивальні групи завдань. У зв</w:t>
      </w:r>
      <w:r w:rsidRPr="00DD3000">
        <w:rPr>
          <w:rFonts w:ascii="Times New Roman" w:hAnsi="Times New Roman" w:cs="Times New Roman"/>
          <w:sz w:val="28"/>
          <w:szCs w:val="28"/>
          <w:lang w:val="uk-UA"/>
        </w:rPr>
        <w:t>’</w:t>
      </w:r>
      <w:r>
        <w:rPr>
          <w:rFonts w:ascii="Times New Roman" w:eastAsia="Times New Roman" w:hAnsi="Times New Roman" w:cs="Times New Roman"/>
          <w:color w:val="000000" w:themeColor="text1"/>
          <w:sz w:val="28"/>
          <w:szCs w:val="28"/>
          <w:lang w:val="uk-UA" w:eastAsia="ru-RU"/>
        </w:rPr>
        <w:t xml:space="preserve">язку з цим, першою змістовною умовою нашої методики визначено залучення українознавчого компонента до навчання української мови в контексті реалізації соціокультурної змістової лінії мовної освіти, що слугуватиме створенню національно-насиченого освітнього середовища на уроках навчання грамоти, що, своєю чергою, включає предметно-просторове, поведінкове й інформаційне оточення задля досягнення конкретного етапу становлення і розвитку національно-мовної особистості першокласника. Технологія навчального діалогу є однією з провідних технологій особистісно орієнтованого підходу, який, з позиції концепції нашого дослідження, обраний </w:t>
      </w:r>
      <w:r>
        <w:rPr>
          <w:rFonts w:ascii="Times New Roman" w:eastAsia="Times New Roman" w:hAnsi="Times New Roman" w:cs="Times New Roman"/>
          <w:color w:val="000000" w:themeColor="text1"/>
          <w:sz w:val="28"/>
          <w:szCs w:val="28"/>
          <w:lang w:val="uk-UA" w:eastAsia="ru-RU"/>
        </w:rPr>
        <w:lastRenderedPageBreak/>
        <w:t xml:space="preserve">підходом загальнонаукового рівня. Діалог на уроці навчання грамоти – це  особливе дидактико-комунікативне середовище, яке забезпечує розвиток інтелектуальних, психоемоційних властивостей особистості і рефлексію, забезпечує оволодіння діалогічним способом спілкування, у процесі якого зміст мовного матеріалу засвоюється в результаті паралельної роботи пізнавальних процесів (сприйняття, уваги, пам’яті, мислення) і мовної комунікації [77]. Дотримання умови створення діалогічного  дидактико-комунікативного середовища сприяє реалізації пізнавальної, виховної і розвивальної функцій діалогу, завданням мовної освіти стає підготовка школярів не тільки до діалогу міжособистісної комунікації, а й міжкультурної [6; 35; 59; 60; 63; 87; 88;  та ін.]. </w:t>
      </w:r>
    </w:p>
    <w:p w:rsidR="00C649A2" w:rsidRDefault="00C649A2" w:rsidP="00C649A2">
      <w:pPr>
        <w:spacing w:after="0" w:line="360" w:lineRule="auto"/>
        <w:ind w:right="-170"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Для досягнення цієї мети необхідно становлення комунікативної національно-мовної особистості, яка, окрім іншого, являє собою також і толерантні вміння розуміти погляди представників іншої культури, коригувати свою мовну поведінку, визнавати право на існування різних думок і цінностей і т. ін., на що сьогодні особливо наголошує Концепція НУШ </w:t>
      </w:r>
      <w:r>
        <w:rPr>
          <w:rFonts w:ascii="Times New Roman" w:hAnsi="Times New Roman" w:cs="Times New Roman"/>
          <w:sz w:val="24"/>
          <w:szCs w:val="24"/>
          <w:lang w:val="uk-UA"/>
        </w:rPr>
        <w:t xml:space="preserve">[63]. </w:t>
      </w:r>
      <w:r>
        <w:rPr>
          <w:rFonts w:ascii="Times New Roman" w:eastAsia="Times New Roman" w:hAnsi="Times New Roman" w:cs="Times New Roman"/>
          <w:color w:val="000000" w:themeColor="text1"/>
          <w:sz w:val="28"/>
          <w:szCs w:val="28"/>
          <w:lang w:val="uk-UA" w:eastAsia="ru-RU"/>
        </w:rPr>
        <w:t>Педагогічне управління комунікативною підготовкою учнів початкової школи має бути спрямоване на створення такого дидактико-комунікативного середовища на уроках української мови, яке сприяє накопиченню діалогічного досвіду для розв’язання навчальних та життєво важливих завдань, зокрема й комунікативних.</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eastAsia="Times New Roman" w:hAnsi="Times New Roman" w:cs="Times New Roman"/>
          <w:color w:val="000000" w:themeColor="text1"/>
          <w:sz w:val="28"/>
          <w:szCs w:val="28"/>
          <w:lang w:val="uk-UA" w:eastAsia="ru-RU"/>
        </w:rPr>
        <w:t>Традиційним засобом навчання першокласників діалогічного спілкування на уроках навчання грамоти вважаються сюжетно-рольові гри. За такої організаційної форми навчання школярі вчаться вільно висловлюватися в межах заданих мовних ситуацій, обставин у процесі розв’язання комунікативних завдань (додатки Б, В). Під час створення діалогічного дидактико-комунікативного середовища на уроках навчання грамоти спиралися на провідні ідеї семіотичного та герменевтичного підходів до комунікативної підготовки учнів у мовній освіті. Пропонована авторська методика організації діалогів включає в себе предметно-інтелектуальну комунікацію вчителя і школярів (технологія «герменевтичне коло»</w:t>
      </w:r>
      <w:r>
        <w:rPr>
          <w:rFonts w:ascii="Times New Roman" w:hAnsi="Times New Roman" w:cs="Times New Roman"/>
          <w:sz w:val="28"/>
          <w:szCs w:val="28"/>
          <w:lang w:val="uk-UA"/>
        </w:rPr>
        <w:t xml:space="preserve"> </w:t>
      </w:r>
      <w:r>
        <w:rPr>
          <w:rFonts w:ascii="Times New Roman" w:hAnsi="Times New Roman" w:cs="Times New Roman"/>
          <w:sz w:val="24"/>
          <w:szCs w:val="24"/>
          <w:lang w:val="uk-UA"/>
        </w:rPr>
        <w:t>[45]</w:t>
      </w:r>
      <w:r>
        <w:rPr>
          <w:rFonts w:ascii="Times New Roman" w:eastAsia="Times New Roman" w:hAnsi="Times New Roman" w:cs="Times New Roman"/>
          <w:color w:val="000000" w:themeColor="text1"/>
          <w:sz w:val="28"/>
          <w:szCs w:val="28"/>
          <w:lang w:val="uk-UA" w:eastAsia="ru-RU"/>
        </w:rPr>
        <w:t xml:space="preserve">, яка в нашому випадку  </w:t>
      </w:r>
      <w:r>
        <w:rPr>
          <w:rFonts w:ascii="Times New Roman" w:eastAsia="Times New Roman" w:hAnsi="Times New Roman" w:cs="Times New Roman"/>
          <w:color w:val="000000" w:themeColor="text1"/>
          <w:sz w:val="28"/>
          <w:szCs w:val="28"/>
          <w:lang w:val="uk-UA" w:eastAsia="ru-RU"/>
        </w:rPr>
        <w:lastRenderedPageBreak/>
        <w:t>спирається на комунікативно-орієнтований аналіз українознавчого характеру тексту, що містить комунікативну ситуацію, розв’язання якої завершується в розумінні значущості мовних явищ тексту і формування на його основі   комунікативних дій, риторичних умінь. З позиції вищезгаданих підходів конкретно-наукового і методико-технологічного рівнів нашого дослідження комунікативно-орієнтований аналіз матеріалу українознавчого тексту, а саме ступінь поглиблення в його зміст за допомогою кількості евристичних питань, залежить від цільового використання в мові того чи іншого мовного конструкту, засвоєного на основі розуміння тексту. Отже, г</w:t>
      </w:r>
      <w:r>
        <w:rPr>
          <w:rFonts w:ascii="Times New Roman" w:hAnsi="Times New Roman" w:cs="Times New Roman"/>
          <w:sz w:val="28"/>
          <w:szCs w:val="28"/>
          <w:lang w:val="uk-UA"/>
        </w:rPr>
        <w:t xml:space="preserve">ерменевтичний спосіб усвідомлення особливо сьогодні на часі в системі освітньої діяльності початкової школи, у вимірі навчання грамоти в першому класі, оскільки навчальна діяльність на таких уроках завжди опосередкована текстом (у широкому значенні цього слова науковим чи міфопоетичним, включаючи, зокрема, і твори літератури, мистецтва, зразки усної народної творчості, живопису, тощо) </w:t>
      </w:r>
      <w:r>
        <w:rPr>
          <w:rFonts w:ascii="Times New Roman" w:hAnsi="Times New Roman" w:cs="Times New Roman"/>
          <w:sz w:val="24"/>
          <w:szCs w:val="24"/>
          <w:lang w:val="uk-UA"/>
        </w:rPr>
        <w:t xml:space="preserve">[67]. </w:t>
      </w:r>
      <w:r>
        <w:rPr>
          <w:rFonts w:ascii="Times New Roman" w:hAnsi="Times New Roman" w:cs="Times New Roman"/>
          <w:sz w:val="28"/>
          <w:szCs w:val="28"/>
          <w:lang w:val="uk-UA"/>
        </w:rPr>
        <w:t xml:space="preserve"> </w:t>
      </w:r>
    </w:p>
    <w:p w:rsidR="00C649A2" w:rsidRDefault="00C649A2" w:rsidP="00C649A2">
      <w:pPr>
        <w:spacing w:after="0" w:line="360" w:lineRule="auto"/>
        <w:ind w:right="-170" w:firstLine="708"/>
        <w:jc w:val="both"/>
        <w:rPr>
          <w:rFonts w:ascii="Times New Roman" w:eastAsia="Times New Roman" w:hAnsi="Times New Roman" w:cs="Times New Roman"/>
          <w:color w:val="000000" w:themeColor="text1"/>
          <w:sz w:val="28"/>
          <w:szCs w:val="28"/>
          <w:highlight w:val="yellow"/>
          <w:lang w:val="uk-UA" w:eastAsia="ru-RU"/>
        </w:rPr>
      </w:pPr>
      <w:r>
        <w:rPr>
          <w:rFonts w:ascii="Times New Roman" w:hAnsi="Times New Roman" w:cs="Times New Roman"/>
          <w:sz w:val="28"/>
          <w:szCs w:val="28"/>
          <w:lang w:val="uk-UA"/>
        </w:rPr>
        <w:t>За такої</w:t>
      </w:r>
      <w:r>
        <w:rPr>
          <w:rFonts w:ascii="Times New Roman" w:eastAsia="Times New Roman" w:hAnsi="Times New Roman" w:cs="Times New Roman"/>
          <w:color w:val="000000" w:themeColor="text1"/>
          <w:sz w:val="28"/>
          <w:szCs w:val="28"/>
          <w:lang w:val="uk-UA" w:eastAsia="ru-RU"/>
        </w:rPr>
        <w:t xml:space="preserve"> організації першокласники за допомогою вчителя обговорюють прочитаний текст українознавчого змісту або його фрагмент, аналізують його зміст, національно-марковану лексику, шукають етнолексеми, за  педагогічного управління виокремлюють проблему, ставлять і розв’язують евристичні запитання, взаємно доповнюють і допомагають один одному, узагальнюють, рухаються до взаєморозуміння один одного; самовиховання позитивних соціально-орієнтованих особистісних якостей виявляється, зокрема, і в культурі мовного спілкування [2]. Наведемо приклад завдання:</w:t>
      </w:r>
      <w:r w:rsidRPr="007A416F">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 xml:space="preserve">учням пропонується за допомогою технології «Герменевтичне коло» і комунікативно-орієнтованого аналізу обговорити в діалозі вимоги до спілкування, які відбив український народ у таких прислів’ях і приказках: </w:t>
      </w:r>
    </w:p>
    <w:p w:rsidR="00C649A2" w:rsidRDefault="00C649A2" w:rsidP="00C649A2">
      <w:pPr>
        <w:shd w:val="clear" w:color="auto" w:fill="FFFFFF"/>
        <w:spacing w:after="60" w:line="240" w:lineRule="auto"/>
        <w:ind w:right="-170"/>
        <w:rPr>
          <w:rFonts w:ascii="Times New Roman" w:eastAsia="Times New Roman" w:hAnsi="Times New Roman" w:cs="Times New Roman"/>
          <w:color w:val="202124"/>
          <w:sz w:val="28"/>
          <w:szCs w:val="28"/>
          <w:lang w:val="uk-UA" w:eastAsia="ru-RU"/>
        </w:rPr>
      </w:pPr>
      <w:r>
        <w:rPr>
          <w:rFonts w:ascii="Times New Roman" w:eastAsia="Times New Roman" w:hAnsi="Times New Roman" w:cs="Times New Roman"/>
          <w:color w:val="202124"/>
          <w:sz w:val="28"/>
          <w:szCs w:val="28"/>
          <w:lang w:val="uk-UA" w:eastAsia="ru-RU"/>
        </w:rPr>
        <w:t>Птицю пізнати по пір</w:t>
      </w:r>
      <w:r>
        <w:rPr>
          <w:rFonts w:ascii="Times New Roman" w:eastAsia="Times New Roman" w:hAnsi="Times New Roman" w:cs="Times New Roman"/>
          <w:color w:val="000000" w:themeColor="text1"/>
          <w:sz w:val="28"/>
          <w:szCs w:val="28"/>
          <w:lang w:val="uk-UA" w:eastAsia="ru-RU"/>
        </w:rPr>
        <w:t>’</w:t>
      </w:r>
      <w:r>
        <w:rPr>
          <w:rFonts w:ascii="Times New Roman" w:eastAsia="Times New Roman" w:hAnsi="Times New Roman" w:cs="Times New Roman"/>
          <w:color w:val="202124"/>
          <w:sz w:val="28"/>
          <w:szCs w:val="28"/>
          <w:lang w:val="uk-UA" w:eastAsia="ru-RU"/>
        </w:rPr>
        <w:t>ю, а людину по </w:t>
      </w:r>
      <w:r>
        <w:rPr>
          <w:rFonts w:ascii="Times New Roman" w:eastAsia="Times New Roman" w:hAnsi="Times New Roman" w:cs="Times New Roman"/>
          <w:bCs/>
          <w:color w:val="202124"/>
          <w:sz w:val="28"/>
          <w:szCs w:val="28"/>
          <w:lang w:val="uk-UA" w:eastAsia="ru-RU"/>
        </w:rPr>
        <w:t>мові</w:t>
      </w:r>
      <w:r>
        <w:rPr>
          <w:rFonts w:ascii="Times New Roman" w:eastAsia="Times New Roman" w:hAnsi="Times New Roman" w:cs="Times New Roman"/>
          <w:color w:val="202124"/>
          <w:sz w:val="28"/>
          <w:szCs w:val="28"/>
          <w:lang w:val="uk-UA" w:eastAsia="ru-RU"/>
        </w:rPr>
        <w:t>.</w:t>
      </w:r>
    </w:p>
    <w:p w:rsidR="00C649A2" w:rsidRDefault="00C649A2" w:rsidP="00C649A2">
      <w:pPr>
        <w:spacing w:after="0" w:line="360" w:lineRule="auto"/>
        <w:ind w:right="-170"/>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Язик до Києва доведе.</w:t>
      </w:r>
    </w:p>
    <w:p w:rsidR="00C649A2" w:rsidRDefault="00C649A2" w:rsidP="00C649A2">
      <w:pPr>
        <w:shd w:val="clear" w:color="auto" w:fill="FFFFFF"/>
        <w:spacing w:after="60" w:line="240" w:lineRule="auto"/>
        <w:ind w:right="-170"/>
        <w:rPr>
          <w:rFonts w:ascii="Times New Roman" w:eastAsia="Times New Roman" w:hAnsi="Times New Roman" w:cs="Times New Roman"/>
          <w:color w:val="202124"/>
          <w:sz w:val="28"/>
          <w:szCs w:val="28"/>
          <w:lang w:val="uk-UA" w:eastAsia="ru-RU"/>
        </w:rPr>
      </w:pPr>
      <w:r>
        <w:rPr>
          <w:rFonts w:ascii="Times New Roman" w:eastAsia="Times New Roman" w:hAnsi="Times New Roman" w:cs="Times New Roman"/>
          <w:color w:val="202124"/>
          <w:sz w:val="28"/>
          <w:szCs w:val="28"/>
          <w:lang w:val="uk-UA" w:eastAsia="ru-RU"/>
        </w:rPr>
        <w:t>Рідна мова – не полова: її за вітром не розвієш.</w:t>
      </w:r>
    </w:p>
    <w:p w:rsidR="00C649A2" w:rsidRDefault="00C649A2" w:rsidP="00C649A2">
      <w:pPr>
        <w:shd w:val="clear" w:color="auto" w:fill="FFFFFF"/>
        <w:spacing w:after="60" w:line="240" w:lineRule="auto"/>
        <w:ind w:right="-170"/>
        <w:rPr>
          <w:rFonts w:ascii="Times New Roman" w:eastAsia="Times New Roman" w:hAnsi="Times New Roman" w:cs="Times New Roman"/>
          <w:color w:val="202124"/>
          <w:sz w:val="28"/>
          <w:szCs w:val="28"/>
          <w:lang w:val="uk-UA" w:eastAsia="ru-RU"/>
        </w:rPr>
      </w:pPr>
      <w:r>
        <w:rPr>
          <w:rFonts w:ascii="Times New Roman" w:eastAsia="Times New Roman" w:hAnsi="Times New Roman" w:cs="Times New Roman"/>
          <w:color w:val="202124"/>
          <w:sz w:val="28"/>
          <w:szCs w:val="28"/>
          <w:lang w:val="uk-UA" w:eastAsia="ru-RU"/>
        </w:rPr>
        <w:t>Будь господарем своєму слову.</w:t>
      </w:r>
    </w:p>
    <w:p w:rsidR="00C649A2" w:rsidRDefault="00C649A2" w:rsidP="00C649A2">
      <w:pPr>
        <w:shd w:val="clear" w:color="auto" w:fill="FFFFFF"/>
        <w:spacing w:after="60" w:line="240" w:lineRule="auto"/>
        <w:ind w:right="-170"/>
        <w:rPr>
          <w:rFonts w:ascii="Times New Roman" w:eastAsia="Times New Roman" w:hAnsi="Times New Roman" w:cs="Times New Roman"/>
          <w:color w:val="202124"/>
          <w:sz w:val="28"/>
          <w:szCs w:val="28"/>
          <w:lang w:val="uk-UA" w:eastAsia="ru-RU"/>
        </w:rPr>
      </w:pPr>
      <w:r>
        <w:rPr>
          <w:rFonts w:ascii="Times New Roman" w:eastAsia="Times New Roman" w:hAnsi="Times New Roman" w:cs="Times New Roman"/>
          <w:color w:val="202124"/>
          <w:sz w:val="28"/>
          <w:szCs w:val="28"/>
          <w:lang w:val="uk-UA" w:eastAsia="ru-RU"/>
        </w:rPr>
        <w:t>Хто </w:t>
      </w:r>
      <w:r>
        <w:rPr>
          <w:rFonts w:ascii="Times New Roman" w:eastAsia="Times New Roman" w:hAnsi="Times New Roman" w:cs="Times New Roman"/>
          <w:bCs/>
          <w:color w:val="202124"/>
          <w:sz w:val="28"/>
          <w:szCs w:val="28"/>
          <w:lang w:val="uk-UA" w:eastAsia="ru-RU"/>
        </w:rPr>
        <w:t>мови</w:t>
      </w:r>
      <w:r>
        <w:rPr>
          <w:rFonts w:ascii="Times New Roman" w:eastAsia="Times New Roman" w:hAnsi="Times New Roman" w:cs="Times New Roman"/>
          <w:color w:val="202124"/>
          <w:sz w:val="28"/>
          <w:szCs w:val="28"/>
          <w:lang w:val="uk-UA" w:eastAsia="ru-RU"/>
        </w:rPr>
        <w:t> своєї цурається, хай сам себе стидається.</w:t>
      </w:r>
    </w:p>
    <w:p w:rsidR="00C649A2" w:rsidRDefault="00C649A2" w:rsidP="00C649A2">
      <w:pPr>
        <w:spacing w:after="0" w:line="360" w:lineRule="auto"/>
        <w:ind w:right="-170"/>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lastRenderedPageBreak/>
        <w:t>Умій вчасно сказати, вчасно змовчати.</w:t>
      </w:r>
    </w:p>
    <w:p w:rsidR="00C649A2" w:rsidRDefault="00C649A2" w:rsidP="00C649A2">
      <w:pPr>
        <w:spacing w:after="0" w:line="360" w:lineRule="auto"/>
        <w:ind w:right="-170"/>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Співати добре разом, а говорити порізно.</w:t>
      </w:r>
    </w:p>
    <w:p w:rsidR="00C649A2" w:rsidRDefault="00C649A2" w:rsidP="00C649A2">
      <w:pPr>
        <w:spacing w:after="0" w:line="360" w:lineRule="auto"/>
        <w:ind w:right="-170"/>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Ти йому слово, а він тобі десять </w:t>
      </w:r>
      <w:r>
        <w:rPr>
          <w:rFonts w:ascii="Times New Roman" w:hAnsi="Times New Roman" w:cs="Times New Roman"/>
          <w:sz w:val="24"/>
          <w:szCs w:val="24"/>
          <w:lang w:val="uk-UA"/>
        </w:rPr>
        <w:t>[70]</w:t>
      </w:r>
      <w:r>
        <w:rPr>
          <w:rFonts w:ascii="Times New Roman" w:eastAsia="Times New Roman" w:hAnsi="Times New Roman" w:cs="Times New Roman"/>
          <w:color w:val="000000" w:themeColor="text1"/>
          <w:sz w:val="28"/>
          <w:szCs w:val="28"/>
          <w:lang w:val="uk-UA" w:eastAsia="ru-RU"/>
        </w:rPr>
        <w:t>.</w:t>
      </w:r>
    </w:p>
    <w:p w:rsidR="00C649A2" w:rsidRDefault="00C649A2" w:rsidP="00C649A2">
      <w:pPr>
        <w:spacing w:after="0" w:line="360" w:lineRule="auto"/>
        <w:ind w:right="-170"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На основі аналізу наведених українських паремій учні першого класу за допомогою вчителя роблять висновок про мовну поведінку українця, правила комунікації, традиції спілкування рідного народу. Таким чином, при створенні на уроках навчання грамоти діалогічного дидактико-комунікативного середовища на основі семіотичного та герменевтичного підходів пробуджується інтерес не тільки до знакової форми слова, але і до його змістовного боку під час використання в різних сферах і ситуаціях спілкування.</w:t>
      </w:r>
    </w:p>
    <w:p w:rsidR="00C649A2" w:rsidRDefault="00C649A2" w:rsidP="00C649A2">
      <w:pPr>
        <w:spacing w:after="0" w:line="360" w:lineRule="auto"/>
        <w:ind w:right="-170"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У процесі впровадження авторської методики використовували такі новітні освітні технології, як створення портфоліо з української мови як засобу контролю й узагальнення особистісно значущого соціально-комунікативного досвіду школярів [58]. Навчальне портфоліо учня першого класу є текою і містить низку розділів (рубрик): «Мій портрет», «Мої навчальні помічники», «Мої робочі матеріали з української мови», «Мої досягнення з української мови», які молодший школяр оформляє в процесі комунікативної підготовки на уроках навчання грамоти та в позаурочний час. Ці розділи мають відповідний зміст згідно з рубриками, які першокласник оформляє за допомогою вчителя та спільно з батьками чи абсолютно самостійно [58]. У портфоліо молодшого школяра входять такі категорії робіт: обов</w:t>
      </w:r>
      <w:r w:rsidRPr="007A416F">
        <w:rPr>
          <w:rFonts w:ascii="Times New Roman" w:eastAsia="Times New Roman" w:hAnsi="Times New Roman" w:cs="Times New Roman"/>
          <w:color w:val="000000" w:themeColor="text1"/>
          <w:sz w:val="28"/>
          <w:szCs w:val="28"/>
          <w:lang w:val="uk-UA" w:eastAsia="ru-RU"/>
        </w:rPr>
        <w:t>’</w:t>
      </w:r>
      <w:r>
        <w:rPr>
          <w:rFonts w:ascii="Times New Roman" w:eastAsia="Times New Roman" w:hAnsi="Times New Roman" w:cs="Times New Roman"/>
          <w:color w:val="000000" w:themeColor="text1"/>
          <w:sz w:val="28"/>
          <w:szCs w:val="28"/>
          <w:lang w:val="uk-UA" w:eastAsia="ru-RU"/>
        </w:rPr>
        <w:t>язкові, пошукові, ситуативні, описові, зовнішні. Так, до прикладу, у рубрику «Мій портрет» учень уміщує інформацію про себе: ім</w:t>
      </w:r>
      <w:r w:rsidRPr="007A416F">
        <w:rPr>
          <w:rFonts w:ascii="Times New Roman" w:eastAsia="Times New Roman" w:hAnsi="Times New Roman" w:cs="Times New Roman"/>
          <w:color w:val="000000" w:themeColor="text1"/>
          <w:sz w:val="28"/>
          <w:szCs w:val="28"/>
          <w:lang w:val="uk-UA" w:eastAsia="ru-RU"/>
        </w:rPr>
        <w:t>’</w:t>
      </w:r>
      <w:r>
        <w:rPr>
          <w:rFonts w:ascii="Times New Roman" w:eastAsia="Times New Roman" w:hAnsi="Times New Roman" w:cs="Times New Roman"/>
          <w:color w:val="000000" w:themeColor="text1"/>
          <w:sz w:val="28"/>
          <w:szCs w:val="28"/>
          <w:lang w:val="uk-UA" w:eastAsia="ru-RU"/>
        </w:rPr>
        <w:t>я, маму, тата, бабусю, дідуся, сестру, брата, хрещених  батьків, село/місто, друзів, захоплення. Рубрика «Мої навчальні помічники»  містить пам</w:t>
      </w:r>
      <w:r w:rsidRPr="007A416F">
        <w:rPr>
          <w:rFonts w:ascii="Times New Roman" w:eastAsia="Times New Roman" w:hAnsi="Times New Roman" w:cs="Times New Roman"/>
          <w:color w:val="000000" w:themeColor="text1"/>
          <w:sz w:val="28"/>
          <w:szCs w:val="28"/>
          <w:lang w:val="uk-UA" w:eastAsia="ru-RU"/>
        </w:rPr>
        <w:t>’</w:t>
      </w:r>
      <w:r>
        <w:rPr>
          <w:rFonts w:ascii="Times New Roman" w:eastAsia="Times New Roman" w:hAnsi="Times New Roman" w:cs="Times New Roman"/>
          <w:color w:val="000000" w:themeColor="text1"/>
          <w:sz w:val="28"/>
          <w:szCs w:val="28"/>
          <w:lang w:val="uk-UA" w:eastAsia="ru-RU"/>
        </w:rPr>
        <w:t>ятки про правилами спілкування і поведінки, мовленнєвий етикет юного українця. Приклади вподобаних завдань з української мови оформляються учнем у розділі «Мої робочі матеріали з української мови», а продукти індивідуальної і спільної з батьками та однокласниками мовотворчості репрезентовано в рубриці «Мої досягнення з української мови». Як засіб контролю й узагальнення особистісно значущого соціально-</w:t>
      </w:r>
      <w:r>
        <w:rPr>
          <w:rFonts w:ascii="Times New Roman" w:eastAsia="Times New Roman" w:hAnsi="Times New Roman" w:cs="Times New Roman"/>
          <w:color w:val="000000" w:themeColor="text1"/>
          <w:sz w:val="28"/>
          <w:szCs w:val="28"/>
          <w:lang w:val="uk-UA" w:eastAsia="ru-RU"/>
        </w:rPr>
        <w:lastRenderedPageBreak/>
        <w:t xml:space="preserve">комунікативного досвіду, навчальне портфоліо уможливлює першокласникові не лише оцінювати самого себе, узагальнювати свій комунікативний досвід і підбивати підсумки українознавчих мовних знань, а й «репрезентувати себе», планувати подальшу комунікативно-творчу діяльність. Навчальне портфоліо дає змогу формувати здатність до самоконтролю і самооцінки у використанні особистісно значущого соціально-комунікативного досвіду, розкривати власні можливості, розвивати мотивацію до подальшого становлення національно- мовної особистості учня початкової школи. </w:t>
      </w:r>
    </w:p>
    <w:p w:rsidR="00C649A2" w:rsidRDefault="00C649A2" w:rsidP="00C649A2">
      <w:pPr>
        <w:spacing w:after="0" w:line="360" w:lineRule="auto"/>
        <w:ind w:right="-170" w:firstLine="708"/>
        <w:jc w:val="both"/>
        <w:rPr>
          <w:rFonts w:ascii="Times New Roman" w:hAnsi="Times New Roman" w:cs="Times New Roman"/>
          <w:b/>
          <w:color w:val="000000" w:themeColor="text1"/>
          <w:sz w:val="28"/>
          <w:szCs w:val="28"/>
          <w:lang w:val="uk-UA"/>
        </w:rPr>
      </w:pPr>
      <w:r>
        <w:rPr>
          <w:rFonts w:ascii="Times New Roman" w:hAnsi="Times New Roman" w:cs="Times New Roman"/>
          <w:color w:val="000000" w:themeColor="text1"/>
          <w:sz w:val="28"/>
          <w:szCs w:val="28"/>
          <w:lang w:val="uk-UA"/>
        </w:rPr>
        <w:t>З огляду на концептуальні положення про НУШ, засади мовної освіти, у повсякденній практичній діяльності в початковій школі прагнемо зважати на те, що кожна дитина з перших днів життя виховується в сім</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color w:val="000000" w:themeColor="text1"/>
          <w:sz w:val="28"/>
          <w:szCs w:val="28"/>
          <w:lang w:val="uk-UA"/>
        </w:rPr>
        <w:t>ї конкретного етносу, у межах зазвичай однієї  національної (української) культури, утім, навчання в школі може відбуватися в соціальному середовищі різних культур, тому необхідно, окрім національно-мовної особистості школяра, розвивати полікультурному спрямованість особистості учня, починаючи з молодшого шкільного віку. Мовні та мовленнєві тенденції активно впливають на  полікультурні процеси суспільства та освіти і взаємовпливають один на одного, тому орієнтація учнів на мовну толерантність є об</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color w:val="000000" w:themeColor="text1"/>
          <w:sz w:val="28"/>
          <w:szCs w:val="28"/>
          <w:lang w:val="uk-UA"/>
        </w:rPr>
        <w:t>єктивною потребою сучасного українського суспільства, яке декларувало європейський вибір, актуальною і прогресивною тенденцією, що має не тільки освітню, але й державну та політичну значущість у розв</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color w:val="000000" w:themeColor="text1"/>
          <w:sz w:val="28"/>
          <w:szCs w:val="28"/>
          <w:lang w:val="uk-UA"/>
        </w:rPr>
        <w:t>язанні завдання консолідації суспільства на основі толерантних цінностей. Проблеми навчання української мови як рідної  пов</w:t>
      </w:r>
      <w:r w:rsidRPr="007A416F">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color w:val="000000" w:themeColor="text1"/>
          <w:sz w:val="28"/>
          <w:szCs w:val="28"/>
          <w:lang w:val="uk-UA"/>
        </w:rPr>
        <w:t>язані з питаннями формування національної мовної свідомості учнів. Це питання актуалізується у зв</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color w:val="000000" w:themeColor="text1"/>
          <w:sz w:val="28"/>
          <w:szCs w:val="28"/>
          <w:lang w:val="uk-UA"/>
        </w:rPr>
        <w:t xml:space="preserve">язку із переміщенням на Прикарпаття переселенців зі Східної України, Криму внаслідок військових дій на Донеччині та Луганщині та анексії Кримського півострова Росією. За таких умов з огляду на те, що діти переселенців володіють недосконало українською мовою, маємо стежити, щоб у школярів не спостерігалися ознаки деструктивних форм соціальної поведінки і інтолерантності. Отже, роль сфери освіти, особливо мовної, сьогодні зростає, оскільки в реалізації, окрім іншого, </w:t>
      </w:r>
      <w:r>
        <w:rPr>
          <w:rFonts w:ascii="Times New Roman" w:hAnsi="Times New Roman" w:cs="Times New Roman"/>
          <w:color w:val="000000" w:themeColor="text1"/>
          <w:sz w:val="28"/>
          <w:szCs w:val="28"/>
          <w:lang w:val="uk-UA"/>
        </w:rPr>
        <w:lastRenderedPageBreak/>
        <w:t>необхідно врахувати коло педагогічних умов і методів розвитку толерантності. Одним із варіантів розв</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color w:val="000000" w:themeColor="text1"/>
          <w:sz w:val="28"/>
          <w:szCs w:val="28"/>
          <w:lang w:val="uk-UA"/>
        </w:rPr>
        <w:t>язання цієї проблеми ми бачимо орієнтацію школярів на мовну толерантність, що відображає змістовна сторона науково-методичної концепції національно-комунікативної підготовки учнів 1 класу в мовній освіті. З огляду на це ми розуміємо мовну толерантність як педагогічний феномен, що є комплексною особистісною якістю, що підлягає цілеспрямованому формуванню в процесі комунікативної підготовки учнів початкової школи, що передбачає [1; 2; 14; та ін.]: здатність до сприйняття «іншого» з розумінням його індивідуальності й неповторності; здатність до критичного ставлення до себе як до «іншого» для подальшого особистісного самовдосконалення;  використання морально-ціннісної поведінки; здатність до компромісу й готовності до подолання і запобігання конфліктам тощо. Традиційне формування мовної толерантності в учнів початкової школи полягає в реалізації таких педагогічних засобів, як: розвиток емоційно-ціннісної сфери дитини; забезпечення спілкування в контексті варіативно-діалогової моделі; цілеспрямоване включення дитини в художньо-естетичну діяльність тощо</w:t>
      </w:r>
      <w:r>
        <w:rPr>
          <w:rFonts w:ascii="Times New Roman" w:hAnsi="Times New Roman" w:cs="Times New Roman"/>
          <w:b/>
          <w:color w:val="000000" w:themeColor="text1"/>
          <w:sz w:val="28"/>
          <w:szCs w:val="28"/>
          <w:lang w:val="uk-UA"/>
        </w:rPr>
        <w:t xml:space="preserve"> </w:t>
      </w:r>
      <w:r>
        <w:rPr>
          <w:rFonts w:ascii="Times New Roman" w:hAnsi="Times New Roman" w:cs="Times New Roman"/>
          <w:color w:val="000000" w:themeColor="text1"/>
          <w:sz w:val="28"/>
          <w:szCs w:val="28"/>
          <w:lang w:val="uk-UA"/>
        </w:rPr>
        <w:t>[31].</w:t>
      </w:r>
      <w:r>
        <w:rPr>
          <w:rFonts w:ascii="Times New Roman" w:hAnsi="Times New Roman" w:cs="Times New Roman"/>
          <w:b/>
          <w:color w:val="000000" w:themeColor="text1"/>
          <w:sz w:val="28"/>
          <w:szCs w:val="28"/>
          <w:lang w:val="uk-UA"/>
        </w:rPr>
        <w:t xml:space="preserve"> </w:t>
      </w:r>
    </w:p>
    <w:p w:rsidR="00C649A2" w:rsidRDefault="00C649A2" w:rsidP="00C649A2">
      <w:pPr>
        <w:spacing w:after="0" w:line="360" w:lineRule="auto"/>
        <w:ind w:right="-170"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метою формування національної ідентичності учнів і толерантної свідомості в межах розробленої методики пропонуються дискусійні та ігрові форми, кожній з яких притаманне широке різноманіття методів і прийомів: словник важливих національно-маркованих українських слів; словник українських мовних етикетних формул (з урахуванням контингенту учнів класу; до прикладу, як сказати однокласникові етикетні вирази подяки, вибачення, згоди/незгоди, компліменту й т. ін.); етнокалендар класу, який складається з урахуванням контингенту учнів (наприклад, певні знаменні події в житті українського народу, української державності необхідно спільно відзначати в кожному місяці календаря); карта класу (вказати на карті України область, район, місто/село – малу батьківщину учня, батьків); прислів</w:t>
      </w:r>
      <w:r w:rsidRPr="007A416F">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color w:val="000000" w:themeColor="text1"/>
          <w:sz w:val="28"/>
          <w:szCs w:val="28"/>
          <w:lang w:val="uk-UA"/>
        </w:rPr>
        <w:t xml:space="preserve">я українського народу (обговорюються на уроках навчання грамоти з допомогою комунікативно-орієнтованого аналізу або використовуються в процесі  оформленні класу); ігрова скарбничка (картотека українських народних ігор з їх </w:t>
      </w:r>
      <w:r>
        <w:rPr>
          <w:rFonts w:ascii="Times New Roman" w:hAnsi="Times New Roman" w:cs="Times New Roman"/>
          <w:color w:val="000000" w:themeColor="text1"/>
          <w:sz w:val="28"/>
          <w:szCs w:val="28"/>
          <w:lang w:val="uk-UA"/>
        </w:rPr>
        <w:lastRenderedPageBreak/>
        <w:t>описом); класна бібліотека й аудіотека (включає добірку літературних творів української літератури для дітей, українську етнічну музику, яку можна використовувати під час дозвіллєвої діяльності першокласників, на перервах або під час інших уроків); стенд «Славетні українці», який оформлюємо разом з учнями; загальноучнівський проєкт «Мій родовід» та ін. (додатки Б, В).</w:t>
      </w:r>
    </w:p>
    <w:p w:rsidR="00C649A2" w:rsidRDefault="00C649A2" w:rsidP="00C649A2">
      <w:pPr>
        <w:spacing w:after="0" w:line="360" w:lineRule="auto"/>
        <w:ind w:right="-170"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Загалом учні повинні усвідомити цінності й культурну своєрідність як українського народу, так і розуміти й приймати існування культур інших народів [53]. </w:t>
      </w:r>
    </w:p>
    <w:p w:rsidR="00C649A2" w:rsidRDefault="00C649A2" w:rsidP="00C649A2">
      <w:pPr>
        <w:spacing w:after="0" w:line="360" w:lineRule="auto"/>
        <w:ind w:right="-170"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Ще однією змістовною умовою нашої методики розвитку національно-мовної особистості учня початкової школи є реалізація в освітньому процесі</w:t>
      </w:r>
    </w:p>
    <w:p w:rsidR="00C649A2" w:rsidRDefault="00C649A2" w:rsidP="00C649A2">
      <w:pPr>
        <w:spacing w:after="0" w:line="360" w:lineRule="auto"/>
        <w:ind w:right="-170"/>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ru-RU"/>
        </w:rPr>
        <w:t>авторського курсу «Екологія української мови і етика спілкування», к</w:t>
      </w:r>
      <w:r>
        <w:rPr>
          <w:rFonts w:ascii="Times New Roman" w:hAnsi="Times New Roman" w:cs="Times New Roman"/>
          <w:color w:val="000000" w:themeColor="text1"/>
          <w:sz w:val="28"/>
          <w:szCs w:val="28"/>
          <w:lang w:val="uk-UA"/>
        </w:rPr>
        <w:t xml:space="preserve">лючова ідея розробки якого полягає в тому, що навчання  школярів української мови повинно будуватися відповідно до науково-методичної концепції  комунікативної підготовки, результатом якої є становлення національно-мовної особистості учня початкової школи, здатної до повноцінного сприйняття навчальних або художніх текстів у контексті моральної культури українців, підготовленої до самостійного конструювання власних текстів і міжособистісного спілкування, здатного підвищувати власний мовленнєвий рівень, очищувати своє мовлення від анормативів, мовленнєвих покручів, росіянізмів, спроможного зауважувати мовленнєві негаразди в друкованій продукції, у власному усному мовленні, спілкуванні друзів тощо.  Зміст курсу, який реалізували не тільки на уроках навчання грамоти, а й у гуртку «Юні мовні екологи», забезпечував формування в учнів початкової школи низки компетенцій, розширенню знань про норми української мови, основні поняття мовної комунікації, удосконаленню основних видів мовленнєвої діяльності; слугував етиці спілкування; став педагогічним засобом навчання комунікації та узагальнення соціально-комунікативного досвіду, спонукав молодших школярів до самостійної дослідницько-пошукової мовної діяльності, що передбачало  позаурочну діяльність із довідниковою літературою, словниками, науково-популярною, художньою літературою, періодичною пресою, </w:t>
      </w:r>
      <w:r>
        <w:rPr>
          <w:rFonts w:ascii="Times New Roman" w:hAnsi="Times New Roman" w:cs="Times New Roman"/>
          <w:color w:val="000000" w:themeColor="text1"/>
          <w:sz w:val="28"/>
          <w:szCs w:val="28"/>
          <w:lang w:val="uk-UA"/>
        </w:rPr>
        <w:lastRenderedPageBreak/>
        <w:t>створення власних висловлювань, підготовку до розв</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color w:val="000000" w:themeColor="text1"/>
          <w:sz w:val="28"/>
          <w:szCs w:val="28"/>
          <w:lang w:val="uk-UA"/>
        </w:rPr>
        <w:t>язання комунікативних завдань, створення індивідуальних та колективних проєктів, зокрема «навчального портфоліо» і самопрезентації; укладання словничків «Наголошуймо українською правильно!», «Розмовляймо українською правильно!» тощо.</w:t>
      </w:r>
    </w:p>
    <w:p w:rsidR="00C649A2" w:rsidRDefault="00C649A2" w:rsidP="00C649A2">
      <w:pPr>
        <w:spacing w:after="0" w:line="360" w:lineRule="auto"/>
        <w:ind w:right="-170"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Отже, українська мова – це не тільки предмет вивчення, а й засіб навчання культури українського мовлення та етики спілкування. Звернення до екології української мови своєчасно і необхідно, тому що сьогодні відкритий широкий простір для вираження різних думок, переконань, оцінок. Тому необхідно сприяти вихованню в молодших школярів поваги до мови, до самих себе, людей – носіїв мови, національного різноманіття українського суспільства загалом, дбати про її чистоту, мовно екологізувати як власний мовленнєвий простір, так і мовне довкілля загалом.</w:t>
      </w:r>
    </w:p>
    <w:p w:rsidR="00C649A2" w:rsidRDefault="00C649A2" w:rsidP="00C649A2">
      <w:pPr>
        <w:spacing w:after="0" w:line="360" w:lineRule="auto"/>
        <w:ind w:right="-170"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Наведемо окремі приклади розроблених нами завдань, які пропонували учням першого класу на уроках навчання грамоти, оскільки, як показали результати контент-аналізу навчальних книг (підручник І. Большакової та М. Пристінської «Українська мова. Буквар» (у 2 частинах) (2018) </w:t>
      </w:r>
      <w:r>
        <w:rPr>
          <w:rFonts w:ascii="Times New Roman" w:hAnsi="Times New Roman" w:cs="Times New Roman"/>
          <w:sz w:val="24"/>
          <w:szCs w:val="24"/>
          <w:lang w:val="uk-UA"/>
        </w:rPr>
        <w:t>[7]</w:t>
      </w:r>
      <w:r>
        <w:rPr>
          <w:rFonts w:ascii="Times New Roman" w:hAnsi="Times New Roman" w:cs="Times New Roman"/>
          <w:color w:val="000000" w:themeColor="text1"/>
          <w:sz w:val="28"/>
          <w:szCs w:val="28"/>
          <w:lang w:val="uk-UA"/>
        </w:rPr>
        <w:t>, за яким працюють учні 1 класу Дубовецького ліцею Дубовецької сільської ради Івано-Франківської області), цю навчальну книгу не можна віднести до категорії національно-зорієнтованого навчального забезпечення (див. табл. 2.1, уміщену в підрозділі 2.1).</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eastAsia="Times New Roman" w:hAnsi="Times New Roman" w:cs="Times New Roman"/>
          <w:bCs/>
          <w:color w:val="000000" w:themeColor="text1"/>
          <w:sz w:val="28"/>
          <w:szCs w:val="28"/>
          <w:lang w:val="uk-UA" w:eastAsia="ru-RU"/>
        </w:rPr>
        <w:t>Уважали за потрібне запропонувати учням етнолексеми, а також тексти, які б розповідали про Україну, український народ, рідну землю, дім, матір, сім</w:t>
      </w:r>
      <w:r w:rsidRPr="007A416F">
        <w:rPr>
          <w:rFonts w:ascii="Times New Roman" w:eastAsia="Times New Roman" w:hAnsi="Times New Roman" w:cs="Times New Roman"/>
          <w:color w:val="000000" w:themeColor="text1"/>
          <w:sz w:val="28"/>
          <w:szCs w:val="28"/>
          <w:lang w:val="uk-UA" w:eastAsia="ru-RU"/>
        </w:rPr>
        <w:t>’</w:t>
      </w:r>
      <w:r>
        <w:rPr>
          <w:rFonts w:ascii="Times New Roman" w:eastAsia="Times New Roman" w:hAnsi="Times New Roman" w:cs="Times New Roman"/>
          <w:bCs/>
          <w:color w:val="000000" w:themeColor="text1"/>
          <w:sz w:val="28"/>
          <w:szCs w:val="28"/>
          <w:lang w:val="uk-UA" w:eastAsia="ru-RU"/>
        </w:rPr>
        <w:t xml:space="preserve">ю, родину, звичаї та традиції українського народу, його культуру, історію, славних українців тощо. Вивчаючи літеру К, знайомили першокласників не тільки зі словами, які вміщені в підручнику </w:t>
      </w:r>
      <w:r>
        <w:rPr>
          <w:rFonts w:ascii="Times New Roman" w:hAnsi="Times New Roman" w:cs="Times New Roman"/>
          <w:color w:val="000000" w:themeColor="text1"/>
          <w:sz w:val="28"/>
          <w:szCs w:val="28"/>
          <w:lang w:val="uk-UA"/>
        </w:rPr>
        <w:t xml:space="preserve">«Українська мова. Буквар» </w:t>
      </w:r>
      <w:r>
        <w:rPr>
          <w:rFonts w:ascii="Times New Roman" w:hAnsi="Times New Roman" w:cs="Times New Roman"/>
          <w:sz w:val="24"/>
          <w:szCs w:val="24"/>
          <w:lang w:val="uk-UA"/>
        </w:rPr>
        <w:t>[7]</w:t>
      </w:r>
      <w:r>
        <w:rPr>
          <w:rFonts w:ascii="Times New Roman" w:hAnsi="Times New Roman" w:cs="Times New Roman"/>
          <w:color w:val="000000" w:themeColor="text1"/>
          <w:sz w:val="28"/>
          <w:szCs w:val="28"/>
          <w:lang w:val="uk-UA"/>
        </w:rPr>
        <w:t>, а й показали презентацію «Історія Києва», зважаючи на вікові особливості дітей, а також те, що для більшості з них це місто невідоме, т</w:t>
      </w:r>
      <w:r>
        <w:rPr>
          <w:rFonts w:ascii="Times New Roman" w:hAnsi="Times New Roman" w:cs="Times New Roman"/>
          <w:sz w:val="28"/>
          <w:szCs w:val="28"/>
          <w:lang w:val="uk-UA"/>
        </w:rPr>
        <w:t xml:space="preserve">ому використовували не тільки словесні описи столиці України, а й рекомендували звернути увагу на природний ландшафт та краєвиди Києва, розповіли  легенду про його </w:t>
      </w:r>
      <w:r>
        <w:rPr>
          <w:rFonts w:ascii="Times New Roman" w:hAnsi="Times New Roman" w:cs="Times New Roman"/>
          <w:sz w:val="28"/>
          <w:szCs w:val="28"/>
          <w:lang w:val="uk-UA"/>
        </w:rPr>
        <w:lastRenderedPageBreak/>
        <w:t xml:space="preserve">походження, провели віртуальну екскурсію вулицями міста, зосередили увагу на Майдані Незалежності, познайомили зі сторінками новітньої історії боротьби українців – Революцією Гідності 2014 року, Небесною Сотнею, прослухали пісню про столицю, прочитали вірші українських авторів про Київ тощо. Отже, цей урок привабив не тільки своїм змістом, але й відзначився багатством методів вивчення літери </w:t>
      </w:r>
      <w:r>
        <w:rPr>
          <w:rFonts w:ascii="Times New Roman" w:hAnsi="Times New Roman" w:cs="Times New Roman"/>
          <w:b/>
          <w:i/>
          <w:sz w:val="28"/>
          <w:szCs w:val="28"/>
          <w:lang w:val="uk-UA"/>
        </w:rPr>
        <w:t>К.</w:t>
      </w:r>
      <w:r>
        <w:rPr>
          <w:rFonts w:ascii="Times New Roman" w:hAnsi="Times New Roman" w:cs="Times New Roman"/>
          <w:sz w:val="28"/>
          <w:szCs w:val="28"/>
          <w:lang w:val="uk-UA"/>
        </w:rPr>
        <w:t xml:space="preserve"> Таким чином, Київ як столиця України, на нашу думку, має обов</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язково бути об</w:t>
      </w:r>
      <w:r w:rsidRPr="007A416F">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єктом вивчення в першому класі початкової школи всіх типів в усіх регіонах нашої держави,  а в навчальних закладах, що розташовані далеко за межами Київщини, вивчення столиці доцільно здійснювати в значно більшому обсязі, намагатися на інших уроках навчання грамоти, до прикладу, присвячених вивченню літери </w:t>
      </w:r>
      <w:r w:rsidRPr="00663A40">
        <w:rPr>
          <w:rFonts w:ascii="Times New Roman" w:hAnsi="Times New Roman" w:cs="Times New Roman"/>
          <w:b/>
          <w:i/>
          <w:sz w:val="28"/>
          <w:szCs w:val="28"/>
          <w:lang w:val="uk-UA"/>
        </w:rPr>
        <w:t>У</w:t>
      </w:r>
      <w:r>
        <w:rPr>
          <w:rFonts w:ascii="Times New Roman" w:hAnsi="Times New Roman" w:cs="Times New Roman"/>
          <w:sz w:val="28"/>
          <w:szCs w:val="28"/>
          <w:lang w:val="uk-UA"/>
        </w:rPr>
        <w:t xml:space="preserve">, знайомити дітей у доступній формі  зі столицею нашої держави, а також варто більше часу та уваги приділити вивченню інших регіонів України та історії міст i сіл того регіону, де розташована школа, тобто місцевого краєзнавства (у нашому випадку – Прикарпаття). За таких обставин кожен учень, який вивчає Буквар, матиме досить повне уявлення про серце України – Київ, його історію, культуру, матеріальні, духовні цінності, сучасну героїко-трагічну сторінку, яка увічнена на вулиці Республіканській та Майдані Незалежності. Це слугуватиме формуванню почуття гордості за приналежність до української нації, любові до України, розширюватиме знання про українські топоніми, гідроніми, етнолексеми, отже, розвиватиме національно мовну особистість першокласника.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Осмислюючи зміст тематичного наповнення уроків навчання грамоти в першому класі, педагогові необхідно особливо ретельно ставитися до врахування особливостей вікового розвитку дітей. Так, до прикладу, розробляючи зміст тематичного плану уроку української мови, варто врахувати, що на цьому ступені навчання учні вивчають не систематичні курси з основ наук, літератури та мистецтва, а лише їх елементи. Тому на цьому етапі навчання необхідно враховувати, що воно спрямовується на формування національно-мовної картини світу (</w:t>
      </w:r>
      <w:r>
        <w:rPr>
          <w:rFonts w:ascii="Times New Roman" w:hAnsi="Times New Roman" w:cs="Times New Roman"/>
          <w:color w:val="202124"/>
          <w:sz w:val="28"/>
          <w:szCs w:val="28"/>
          <w:shd w:val="clear" w:color="auto" w:fill="FFFFFF"/>
          <w:lang w:val="uk-UA"/>
        </w:rPr>
        <w:t xml:space="preserve">вербалізована інтерпретація носіями мови </w:t>
      </w:r>
      <w:r>
        <w:rPr>
          <w:rFonts w:ascii="Times New Roman" w:hAnsi="Times New Roman" w:cs="Times New Roman"/>
          <w:color w:val="202124"/>
          <w:sz w:val="28"/>
          <w:szCs w:val="28"/>
          <w:shd w:val="clear" w:color="auto" w:fill="FFFFFF"/>
          <w:lang w:val="uk-UA"/>
        </w:rPr>
        <w:lastRenderedPageBreak/>
        <w:t>навколишнього </w:t>
      </w:r>
      <w:r>
        <w:rPr>
          <w:rFonts w:ascii="Times New Roman" w:hAnsi="Times New Roman" w:cs="Times New Roman"/>
          <w:bCs/>
          <w:color w:val="202124"/>
          <w:sz w:val="28"/>
          <w:szCs w:val="28"/>
          <w:shd w:val="clear" w:color="auto" w:fill="FFFFFF"/>
          <w:lang w:val="uk-UA"/>
        </w:rPr>
        <w:t>світу</w:t>
      </w:r>
      <w:r>
        <w:rPr>
          <w:rFonts w:ascii="Times New Roman" w:hAnsi="Times New Roman" w:cs="Times New Roman"/>
          <w:color w:val="202124"/>
          <w:sz w:val="28"/>
          <w:szCs w:val="28"/>
          <w:shd w:val="clear" w:color="auto" w:fill="FFFFFF"/>
          <w:lang w:val="uk-UA"/>
        </w:rPr>
        <w:t> відповідно до </w:t>
      </w:r>
      <w:r>
        <w:rPr>
          <w:rFonts w:ascii="Times New Roman" w:hAnsi="Times New Roman" w:cs="Times New Roman"/>
          <w:bCs/>
          <w:color w:val="202124"/>
          <w:sz w:val="28"/>
          <w:szCs w:val="28"/>
          <w:shd w:val="clear" w:color="auto" w:fill="FFFFFF"/>
          <w:lang w:val="uk-UA"/>
        </w:rPr>
        <w:t>національних</w:t>
      </w:r>
      <w:r>
        <w:rPr>
          <w:rFonts w:ascii="Times New Roman" w:hAnsi="Times New Roman" w:cs="Times New Roman"/>
          <w:color w:val="202124"/>
          <w:sz w:val="28"/>
          <w:szCs w:val="28"/>
          <w:shd w:val="clear" w:color="auto" w:fill="FFFFFF"/>
          <w:lang w:val="uk-UA"/>
        </w:rPr>
        <w:t xml:space="preserve"> концептуально структурних канонів, що є відображенням колективної  етнічної свідомості), створення </w:t>
      </w:r>
      <w:r>
        <w:rPr>
          <w:rFonts w:ascii="Times New Roman" w:hAnsi="Times New Roman" w:cs="Times New Roman"/>
          <w:sz w:val="28"/>
          <w:szCs w:val="28"/>
          <w:lang w:val="uk-UA"/>
        </w:rPr>
        <w:t>у свідомості дітей цілісного уявлення про довкілля. З іншого боку, пізнавальні можливості учнів першого класу є досить обмежені. Їх мислення зазвичай конкретно-образне. Це означає, що в учнів загальні уявлення та поняття можна сформувати винятково  через конкретні образи, факти тощо. З цієї причини молодші школярі (подібно до дошкільників) охоче сприймають мультфільми, казки, дитячі оповідання, активно включаються в дитячі ігри, багато фантазують. Їхня довільна увага досить обмежена в часі. Здебільшого за тривалістю вона не виходить за межі 10-12 хвилин. Учителеві варто враховувати й те, що доволі своєрідними є пізнавальні інтереси учнів початкової школи. Зазвичай вони досить широкі, але дуже нестійкі, тому першокласники, як і діти дошкільного віку, часто ставлять дорослим запитання, що стосуються найрізноманітніших галузей знань чи практичної діяльностіi. Тому доцільно використовувати найрізноманiтніші компоненти українського народознавства (відомості історичного характеру, з питань матеріальної i духовної культури, побуту українців тощо), однак при цьому вкрай необхідно зважати на відносно обмежені можливості учнів початкових класів щодо оволодіння ними абстрактними поняттями. Для цього потрібно вдало добирати зміст народознавчого матеріалу та доступні засоби його передачі дітям.</w:t>
      </w:r>
    </w:p>
    <w:p w:rsidR="00C649A2" w:rsidRDefault="00C649A2" w:rsidP="00C649A2">
      <w:pPr>
        <w:spacing w:after="0" w:line="360" w:lineRule="auto"/>
        <w:ind w:right="-170"/>
        <w:jc w:val="both"/>
        <w:rPr>
          <w:rFonts w:ascii="Times New Roman" w:hAnsi="Times New Roman" w:cs="Times New Roman"/>
          <w:b/>
          <w:sz w:val="28"/>
          <w:szCs w:val="28"/>
          <w:highlight w:val="yellow"/>
          <w:lang w:val="uk-UA"/>
        </w:rPr>
      </w:pPr>
      <w:r>
        <w:rPr>
          <w:rFonts w:ascii="Times New Roman" w:hAnsi="Times New Roman" w:cs="Times New Roman"/>
          <w:sz w:val="28"/>
          <w:szCs w:val="28"/>
          <w:lang w:val="uk-UA"/>
        </w:rPr>
        <w:tab/>
        <w:t xml:space="preserve">Частина дидактичного матеріалу, що становила зміст нашої методики, є власне історичним, тому для її вивчення варто використовувати ті методи навчання, які рекомендує методика викладання історiї (додатки Б, В, Д, Е). До них належать так звані словесні методи навчання: розповідь, пояснення, бесіда, робота з книгою та іншими джерелами інформації тощо. Оскільки предметом історії зазвичай є події, віддалені від нас у часі, то вкраплення історичного матеріалу в урок навчання грамоти передбачає широке використання наочних методів навчання: ілюстрацій, демонстрацій, спостережень тощо. У цьому разі в ролі дидактичних матеріалів треба використовувати різні засоби унаочнення: схеми, картини, малюнки, фотографії, відеофільми, музейну педагогіку та ін. </w:t>
      </w:r>
      <w:r>
        <w:rPr>
          <w:rFonts w:ascii="Times New Roman" w:hAnsi="Times New Roman" w:cs="Times New Roman"/>
          <w:sz w:val="28"/>
          <w:szCs w:val="28"/>
          <w:lang w:val="uk-UA"/>
        </w:rPr>
        <w:lastRenderedPageBreak/>
        <w:t xml:space="preserve">Оскільки історичний матеріал частково містить в собі узагальнення, умовою засвоєння яких є розвинене абстрактне мислення, то аудіовізуальні засоби дають змогу дещо конкретизувати історичний матеріал i полегшити оволодіння ним. Тому ми використовували різні джерела, зокрема й літературні, які містять достатню кількість ілюстрацій </w:t>
      </w:r>
      <w:r w:rsidRPr="002654B9">
        <w:rPr>
          <w:rFonts w:ascii="Times New Roman" w:hAnsi="Times New Roman" w:cs="Times New Roman"/>
          <w:sz w:val="28"/>
          <w:szCs w:val="28"/>
          <w:lang w:val="uk-UA"/>
        </w:rPr>
        <w:t>[28; 38; 40; 41; 52; 66; 69; 72; 73; 86; 93; та ін.]. Прикладом може слугувати історія України для дітей, підготовлена українським письменником Антіном Лотоцьким [47]</w:t>
      </w:r>
      <w:r w:rsidRPr="002654B9">
        <w:rPr>
          <w:rFonts w:ascii="Times New Roman" w:hAnsi="Times New Roman" w:cs="Times New Roman"/>
          <w:color w:val="4D5156"/>
          <w:sz w:val="28"/>
          <w:szCs w:val="28"/>
          <w:shd w:val="clear" w:color="auto" w:fill="FFFFFF"/>
          <w:lang w:val="uk-UA"/>
        </w:rPr>
        <w:t xml:space="preserve">, </w:t>
      </w:r>
      <w:r>
        <w:rPr>
          <w:rFonts w:ascii="Times New Roman" w:hAnsi="Times New Roman" w:cs="Times New Roman"/>
          <w:color w:val="4D5156"/>
          <w:sz w:val="28"/>
          <w:szCs w:val="28"/>
          <w:shd w:val="clear" w:color="auto" w:fill="FFFFFF"/>
          <w:lang w:val="uk-UA"/>
        </w:rPr>
        <w:t>яка</w:t>
      </w:r>
      <w:r>
        <w:rPr>
          <w:rFonts w:ascii="Times New Roman" w:hAnsi="Times New Roman" w:cs="Times New Roman"/>
          <w:sz w:val="28"/>
          <w:szCs w:val="28"/>
          <w:lang w:val="uk-UA"/>
        </w:rPr>
        <w:t xml:space="preserve"> написана  доступною дітям мовою, що полегшує засвоєння її змісту. Щоб оцінити стиль викладу матеріалу, наводимо перший підрозділ «Початки української держави» із першої частини книги в додатку Д.</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Ми навели цей текст із книги А. Лотоцького не тільки для того, щоб показати, як доступно можна писати історичні книги для дітей, але й для того, щоб проілюструвати стиль викладу матеріалу, до якого повинен прагнути вчитель.</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Зміст історії про заснування Києва та перших князів </w:t>
      </w:r>
      <w:r>
        <w:rPr>
          <w:rFonts w:ascii="Times New Roman" w:hAnsi="Times New Roman" w:cs="Times New Roman"/>
          <w:b/>
          <w:sz w:val="28"/>
          <w:szCs w:val="28"/>
          <w:lang w:val="uk-UA"/>
        </w:rPr>
        <w:t>(</w:t>
      </w:r>
      <w:r>
        <w:rPr>
          <w:rFonts w:ascii="Times New Roman" w:hAnsi="Times New Roman" w:cs="Times New Roman"/>
          <w:sz w:val="28"/>
          <w:szCs w:val="28"/>
          <w:lang w:val="uk-UA"/>
        </w:rPr>
        <w:t>Аскольда, Дира, Олега)</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може бути доведений до свідомості учнів різними методами. Якщо ж учитель прагне домогтися засвоєння матеріалу за короткий час, то він може використати метод розповіді, бо зміст у більшій його частині зрозумілий i доступний учням, хоч окремі слова потребують пояснення (Царгород, погани, мапа, Новгород та ін.). Для кращого засвоєння матеріалу доцільно використати карту України та інші засоби унаочнення, розповідь доречно супроводжувати українською автентичною музикою, слайд-шоу, відео, презентацією, які увиразнювали, доповнювали, ілюстрували розповідь.</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Після цього засвоєний матеріал закріплювали через постановку запитань у діалогічній та полілогічній формах та з</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ясування відповідей на них. </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Яку площу займає територія України?</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Скільки приблизно населення проживає в Українi?</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Яке  місце посідає Україна у світі за розмірами території?</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Яке місце посідає Україна в Європі за кількістю населення?</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Коли приблизно була заснована столиця України?</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Який ви знаєте переказ про заснування столиці України - міста Києва?</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Хто були першими князями нашої держави?</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Чому ми не маємо точних відомостей про заснування Києва?</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Коли було прийнято християнство в нашій державі?</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Яку віру сповідали праукраїнці до прийняття християнства?</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Коло цих запитань може бути розширене.</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Народна творчість посідала в нашій методиці розвитку національно-мовної особистості одне з центральних місць. Її ми використовували з перших днів навчання учнів грамоти в першому класі. До прикладу, у процесі  вивчення абетки добирали народні ігри, казки, прислів</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я, приказки, небилиці та інші засоби фольклору. Вивчаючи з учнями літери </w:t>
      </w:r>
      <w:r w:rsidRPr="00FC6E14">
        <w:rPr>
          <w:rFonts w:ascii="Times New Roman" w:hAnsi="Times New Roman" w:cs="Times New Roman"/>
          <w:b/>
          <w:i/>
          <w:sz w:val="28"/>
          <w:szCs w:val="28"/>
          <w:lang w:val="uk-UA"/>
        </w:rPr>
        <w:t>Аа</w:t>
      </w:r>
      <w:r w:rsidRPr="00FC6E14">
        <w:rPr>
          <w:rFonts w:ascii="Times New Roman" w:hAnsi="Times New Roman" w:cs="Times New Roman"/>
          <w:i/>
          <w:sz w:val="28"/>
          <w:szCs w:val="28"/>
          <w:lang w:val="uk-UA"/>
        </w:rPr>
        <w:t xml:space="preserve">, </w:t>
      </w:r>
      <w:r w:rsidRPr="00FC6E14">
        <w:rPr>
          <w:rFonts w:ascii="Times New Roman" w:hAnsi="Times New Roman" w:cs="Times New Roman"/>
          <w:b/>
          <w:i/>
          <w:sz w:val="28"/>
          <w:szCs w:val="28"/>
          <w:lang w:val="uk-UA"/>
        </w:rPr>
        <w:t>Бб,</w:t>
      </w:r>
      <w:r>
        <w:rPr>
          <w:rFonts w:ascii="Times New Roman" w:hAnsi="Times New Roman" w:cs="Times New Roman"/>
          <w:sz w:val="28"/>
          <w:szCs w:val="28"/>
          <w:lang w:val="uk-UA"/>
        </w:rPr>
        <w:t xml:space="preserve"> використовували загадки, у відгадках до яких були б ці букви. Наприклад:</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«У хатах прозорих всі вони живуть,</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Можеш ти їх бачить, та не можеш чуть»</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w:t>
      </w:r>
      <w:r>
        <w:rPr>
          <w:rFonts w:ascii="Times New Roman" w:hAnsi="Times New Roman" w:cs="Times New Roman"/>
          <w:b/>
          <w:sz w:val="28"/>
          <w:szCs w:val="28"/>
          <w:lang w:val="uk-UA"/>
        </w:rPr>
        <w:t>А</w:t>
      </w:r>
      <w:r>
        <w:rPr>
          <w:rFonts w:ascii="Times New Roman" w:hAnsi="Times New Roman" w:cs="Times New Roman"/>
          <w:sz w:val="28"/>
          <w:szCs w:val="28"/>
          <w:lang w:val="uk-UA"/>
        </w:rPr>
        <w:t>кваріум, ри</w:t>
      </w:r>
      <w:r>
        <w:rPr>
          <w:rFonts w:ascii="Times New Roman" w:hAnsi="Times New Roman" w:cs="Times New Roman"/>
          <w:b/>
          <w:sz w:val="28"/>
          <w:szCs w:val="28"/>
          <w:lang w:val="uk-UA"/>
        </w:rPr>
        <w:t>б</w:t>
      </w:r>
      <w:r>
        <w:rPr>
          <w:rFonts w:ascii="Times New Roman" w:hAnsi="Times New Roman" w:cs="Times New Roman"/>
          <w:sz w:val="28"/>
          <w:szCs w:val="28"/>
          <w:lang w:val="uk-UA"/>
        </w:rPr>
        <w:t>а).</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«Біла голівка, червона шапочка»</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(Гри</w:t>
      </w:r>
      <w:r>
        <w:rPr>
          <w:rFonts w:ascii="Times New Roman" w:hAnsi="Times New Roman" w:cs="Times New Roman"/>
          <w:b/>
          <w:sz w:val="28"/>
          <w:szCs w:val="28"/>
          <w:lang w:val="uk-UA"/>
        </w:rPr>
        <w:t>б</w:t>
      </w:r>
      <w:r>
        <w:rPr>
          <w:rFonts w:ascii="Times New Roman" w:hAnsi="Times New Roman" w:cs="Times New Roman"/>
          <w:sz w:val="28"/>
          <w:szCs w:val="28"/>
          <w:lang w:val="uk-UA"/>
        </w:rPr>
        <w:t>).</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Беручи до уваги методичні знахідки Букваря М. Вашуленка, О. Вашуленко </w:t>
      </w:r>
      <w:r>
        <w:rPr>
          <w:rFonts w:ascii="Times New Roman" w:hAnsi="Times New Roman" w:cs="Times New Roman"/>
          <w:color w:val="000000" w:themeColor="text1"/>
          <w:sz w:val="28"/>
          <w:szCs w:val="28"/>
          <w:lang w:val="uk-UA"/>
        </w:rPr>
        <w:t xml:space="preserve">[10], де лише в першій частині вміщено близько 20 скоромовок, використовували ці малі фольклорні жанри на наших уроках. Окрім тих, які вміщені і згаданому букварі, </w:t>
      </w:r>
      <w:r>
        <w:rPr>
          <w:rFonts w:ascii="Times New Roman" w:hAnsi="Times New Roman" w:cs="Times New Roman"/>
          <w:sz w:val="28"/>
          <w:szCs w:val="28"/>
          <w:lang w:val="uk-UA"/>
        </w:rPr>
        <w:t xml:space="preserve">вдавалися й до таких: у процесі вивчення літери </w:t>
      </w:r>
      <w:r w:rsidRPr="00FC6E14">
        <w:rPr>
          <w:rFonts w:ascii="Times New Roman" w:hAnsi="Times New Roman" w:cs="Times New Roman"/>
          <w:b/>
          <w:i/>
          <w:sz w:val="28"/>
          <w:szCs w:val="28"/>
          <w:lang w:val="uk-UA"/>
        </w:rPr>
        <w:t>Рр</w:t>
      </w:r>
      <w:r>
        <w:rPr>
          <w:rFonts w:ascii="Times New Roman" w:hAnsi="Times New Roman" w:cs="Times New Roman"/>
          <w:sz w:val="28"/>
          <w:szCs w:val="28"/>
          <w:lang w:val="uk-UA"/>
        </w:rPr>
        <w:t>: «Всіх ско</w:t>
      </w:r>
      <w:r>
        <w:rPr>
          <w:rFonts w:ascii="Times New Roman" w:hAnsi="Times New Roman" w:cs="Times New Roman"/>
          <w:b/>
          <w:sz w:val="28"/>
          <w:szCs w:val="28"/>
          <w:lang w:val="uk-UA"/>
        </w:rPr>
        <w:t>р</w:t>
      </w:r>
      <w:r>
        <w:rPr>
          <w:rFonts w:ascii="Times New Roman" w:hAnsi="Times New Roman" w:cs="Times New Roman"/>
          <w:sz w:val="28"/>
          <w:szCs w:val="28"/>
          <w:lang w:val="uk-UA"/>
        </w:rPr>
        <w:t>омовок не пе</w:t>
      </w:r>
      <w:r>
        <w:rPr>
          <w:rFonts w:ascii="Times New Roman" w:hAnsi="Times New Roman" w:cs="Times New Roman"/>
          <w:b/>
          <w:sz w:val="28"/>
          <w:szCs w:val="28"/>
          <w:lang w:val="uk-UA"/>
        </w:rPr>
        <w:t>р</w:t>
      </w:r>
      <w:r>
        <w:rPr>
          <w:rFonts w:ascii="Times New Roman" w:hAnsi="Times New Roman" w:cs="Times New Roman"/>
          <w:sz w:val="28"/>
          <w:szCs w:val="28"/>
          <w:lang w:val="uk-UA"/>
        </w:rPr>
        <w:t>еско</w:t>
      </w:r>
      <w:r>
        <w:rPr>
          <w:rFonts w:ascii="Times New Roman" w:hAnsi="Times New Roman" w:cs="Times New Roman"/>
          <w:b/>
          <w:sz w:val="28"/>
          <w:szCs w:val="28"/>
          <w:lang w:val="uk-UA"/>
        </w:rPr>
        <w:t>р</w:t>
      </w:r>
      <w:r>
        <w:rPr>
          <w:rFonts w:ascii="Times New Roman" w:hAnsi="Times New Roman" w:cs="Times New Roman"/>
          <w:sz w:val="28"/>
          <w:szCs w:val="28"/>
          <w:lang w:val="uk-UA"/>
        </w:rPr>
        <w:t>омовиш, не пе</w:t>
      </w:r>
      <w:r>
        <w:rPr>
          <w:rFonts w:ascii="Times New Roman" w:hAnsi="Times New Roman" w:cs="Times New Roman"/>
          <w:b/>
          <w:sz w:val="28"/>
          <w:szCs w:val="28"/>
          <w:lang w:val="uk-UA"/>
        </w:rPr>
        <w:t>р</w:t>
      </w:r>
      <w:r>
        <w:rPr>
          <w:rFonts w:ascii="Times New Roman" w:hAnsi="Times New Roman" w:cs="Times New Roman"/>
          <w:sz w:val="28"/>
          <w:szCs w:val="28"/>
          <w:lang w:val="uk-UA"/>
        </w:rPr>
        <w:t>евиско</w:t>
      </w:r>
      <w:r>
        <w:rPr>
          <w:rFonts w:ascii="Times New Roman" w:hAnsi="Times New Roman" w:cs="Times New Roman"/>
          <w:b/>
          <w:sz w:val="28"/>
          <w:szCs w:val="28"/>
          <w:lang w:val="uk-UA"/>
        </w:rPr>
        <w:t>р</w:t>
      </w:r>
      <w:r>
        <w:rPr>
          <w:rFonts w:ascii="Times New Roman" w:hAnsi="Times New Roman" w:cs="Times New Roman"/>
          <w:sz w:val="28"/>
          <w:szCs w:val="28"/>
          <w:lang w:val="uk-UA"/>
        </w:rPr>
        <w:t>омовиш»; «</w:t>
      </w:r>
      <w:r>
        <w:rPr>
          <w:rFonts w:ascii="Times New Roman" w:hAnsi="Times New Roman" w:cs="Times New Roman"/>
          <w:b/>
          <w:sz w:val="28"/>
          <w:szCs w:val="28"/>
          <w:lang w:val="uk-UA"/>
        </w:rPr>
        <w:t>Р</w:t>
      </w:r>
      <w:r>
        <w:rPr>
          <w:rFonts w:ascii="Times New Roman" w:hAnsi="Times New Roman" w:cs="Times New Roman"/>
          <w:sz w:val="28"/>
          <w:szCs w:val="28"/>
          <w:lang w:val="uk-UA"/>
        </w:rPr>
        <w:t>ано-в</w:t>
      </w:r>
      <w:r>
        <w:rPr>
          <w:rFonts w:ascii="Times New Roman" w:hAnsi="Times New Roman" w:cs="Times New Roman"/>
          <w:b/>
          <w:sz w:val="28"/>
          <w:szCs w:val="28"/>
          <w:lang w:val="uk-UA"/>
        </w:rPr>
        <w:t>р</w:t>
      </w:r>
      <w:r>
        <w:rPr>
          <w:rFonts w:ascii="Times New Roman" w:hAnsi="Times New Roman" w:cs="Times New Roman"/>
          <w:sz w:val="28"/>
          <w:szCs w:val="28"/>
          <w:lang w:val="uk-UA"/>
        </w:rPr>
        <w:t>анці в се</w:t>
      </w:r>
      <w:r>
        <w:rPr>
          <w:rFonts w:ascii="Times New Roman" w:hAnsi="Times New Roman" w:cs="Times New Roman"/>
          <w:b/>
          <w:sz w:val="28"/>
          <w:szCs w:val="28"/>
          <w:lang w:val="uk-UA"/>
        </w:rPr>
        <w:t>р</w:t>
      </w:r>
      <w:r>
        <w:rPr>
          <w:rFonts w:ascii="Times New Roman" w:hAnsi="Times New Roman" w:cs="Times New Roman"/>
          <w:sz w:val="28"/>
          <w:szCs w:val="28"/>
          <w:lang w:val="uk-UA"/>
        </w:rPr>
        <w:t>еду п</w:t>
      </w:r>
      <w:r>
        <w:rPr>
          <w:rFonts w:ascii="Times New Roman" w:hAnsi="Times New Roman" w:cs="Times New Roman"/>
          <w:b/>
          <w:sz w:val="28"/>
          <w:szCs w:val="28"/>
          <w:lang w:val="uk-UA"/>
        </w:rPr>
        <w:t>р</w:t>
      </w:r>
      <w:r>
        <w:rPr>
          <w:rFonts w:ascii="Times New Roman" w:hAnsi="Times New Roman" w:cs="Times New Roman"/>
          <w:sz w:val="28"/>
          <w:szCs w:val="28"/>
          <w:lang w:val="uk-UA"/>
        </w:rPr>
        <w:t>иганяв П</w:t>
      </w:r>
      <w:r>
        <w:rPr>
          <w:rFonts w:ascii="Times New Roman" w:hAnsi="Times New Roman" w:cs="Times New Roman"/>
          <w:b/>
          <w:sz w:val="28"/>
          <w:szCs w:val="28"/>
          <w:lang w:val="uk-UA"/>
        </w:rPr>
        <w:t>р</w:t>
      </w:r>
      <w:r>
        <w:rPr>
          <w:rFonts w:ascii="Times New Roman" w:hAnsi="Times New Roman" w:cs="Times New Roman"/>
          <w:sz w:val="28"/>
          <w:szCs w:val="28"/>
          <w:lang w:val="uk-UA"/>
        </w:rPr>
        <w:t>окіп че</w:t>
      </w:r>
      <w:r>
        <w:rPr>
          <w:rFonts w:ascii="Times New Roman" w:hAnsi="Times New Roman" w:cs="Times New Roman"/>
          <w:b/>
          <w:sz w:val="28"/>
          <w:szCs w:val="28"/>
          <w:lang w:val="uk-UA"/>
        </w:rPr>
        <w:t>р</w:t>
      </w:r>
      <w:r>
        <w:rPr>
          <w:rFonts w:ascii="Times New Roman" w:hAnsi="Times New Roman" w:cs="Times New Roman"/>
          <w:sz w:val="28"/>
          <w:szCs w:val="28"/>
          <w:lang w:val="uk-UA"/>
        </w:rPr>
        <w:t>еду. А ко</w:t>
      </w:r>
      <w:r>
        <w:rPr>
          <w:rFonts w:ascii="Times New Roman" w:hAnsi="Times New Roman" w:cs="Times New Roman"/>
          <w:b/>
          <w:sz w:val="28"/>
          <w:szCs w:val="28"/>
          <w:lang w:val="uk-UA"/>
        </w:rPr>
        <w:t>р</w:t>
      </w:r>
      <w:r>
        <w:rPr>
          <w:rFonts w:ascii="Times New Roman" w:hAnsi="Times New Roman" w:cs="Times New Roman"/>
          <w:sz w:val="28"/>
          <w:szCs w:val="28"/>
          <w:lang w:val="uk-UA"/>
        </w:rPr>
        <w:t>ови в че</w:t>
      </w:r>
      <w:r>
        <w:rPr>
          <w:rFonts w:ascii="Times New Roman" w:hAnsi="Times New Roman" w:cs="Times New Roman"/>
          <w:b/>
          <w:sz w:val="28"/>
          <w:szCs w:val="28"/>
          <w:lang w:val="uk-UA"/>
        </w:rPr>
        <w:t>р</w:t>
      </w:r>
      <w:r>
        <w:rPr>
          <w:rFonts w:ascii="Times New Roman" w:hAnsi="Times New Roman" w:cs="Times New Roman"/>
          <w:sz w:val="28"/>
          <w:szCs w:val="28"/>
          <w:lang w:val="uk-UA"/>
        </w:rPr>
        <w:t xml:space="preserve">еді </w:t>
      </w:r>
      <w:r>
        <w:rPr>
          <w:rFonts w:ascii="Times New Roman" w:hAnsi="Times New Roman" w:cs="Times New Roman"/>
          <w:b/>
          <w:sz w:val="28"/>
          <w:szCs w:val="28"/>
          <w:lang w:val="uk-UA"/>
        </w:rPr>
        <w:t>р</w:t>
      </w:r>
      <w:r>
        <w:rPr>
          <w:rFonts w:ascii="Times New Roman" w:hAnsi="Times New Roman" w:cs="Times New Roman"/>
          <w:sz w:val="28"/>
          <w:szCs w:val="28"/>
          <w:lang w:val="uk-UA"/>
        </w:rPr>
        <w:t>ябі, чо</w:t>
      </w:r>
      <w:r>
        <w:rPr>
          <w:rFonts w:ascii="Times New Roman" w:hAnsi="Times New Roman" w:cs="Times New Roman"/>
          <w:b/>
          <w:sz w:val="28"/>
          <w:szCs w:val="28"/>
          <w:lang w:val="uk-UA"/>
        </w:rPr>
        <w:t>р</w:t>
      </w:r>
      <w:r>
        <w:rPr>
          <w:rFonts w:ascii="Times New Roman" w:hAnsi="Times New Roman" w:cs="Times New Roman"/>
          <w:sz w:val="28"/>
          <w:szCs w:val="28"/>
          <w:lang w:val="uk-UA"/>
        </w:rPr>
        <w:t xml:space="preserve">ні та </w:t>
      </w:r>
      <w:r>
        <w:rPr>
          <w:rFonts w:ascii="Times New Roman" w:hAnsi="Times New Roman" w:cs="Times New Roman"/>
          <w:b/>
          <w:sz w:val="28"/>
          <w:szCs w:val="28"/>
          <w:lang w:val="uk-UA"/>
        </w:rPr>
        <w:t>р</w:t>
      </w:r>
      <w:r>
        <w:rPr>
          <w:rFonts w:ascii="Times New Roman" w:hAnsi="Times New Roman" w:cs="Times New Roman"/>
          <w:sz w:val="28"/>
          <w:szCs w:val="28"/>
          <w:lang w:val="uk-UA"/>
        </w:rPr>
        <w:t>уді», та ін.</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Застосування цих та інших жанрів народної творчості пожвавлювало навчальний процес, активізувало  дітей до вивчення нової літери. Під час фізкультхвилинок використовували лічилки, які діти супроводжували рухами: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Раз, два – дерева,</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Три, чотири – вийшли звірі,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F820EA">
        <w:rPr>
          <w:rFonts w:ascii="Times New Roman" w:hAnsi="Times New Roman" w:cs="Times New Roman"/>
          <w:sz w:val="28"/>
          <w:szCs w:val="28"/>
        </w:rPr>
        <w:t>’</w:t>
      </w:r>
      <w:r>
        <w:rPr>
          <w:rFonts w:ascii="Times New Roman" w:hAnsi="Times New Roman" w:cs="Times New Roman"/>
          <w:sz w:val="28"/>
          <w:szCs w:val="28"/>
          <w:lang w:val="uk-UA"/>
        </w:rPr>
        <w:t xml:space="preserve">ять, шість – пада лист, </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Сім, вісім – птахи в лісі, </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Дев</w:t>
      </w:r>
      <w:r w:rsidRPr="00F820EA">
        <w:rPr>
          <w:rFonts w:ascii="Times New Roman" w:hAnsi="Times New Roman" w:cs="Times New Roman"/>
          <w:sz w:val="28"/>
          <w:szCs w:val="28"/>
        </w:rPr>
        <w:t>’</w:t>
      </w:r>
      <w:r>
        <w:rPr>
          <w:rFonts w:ascii="Times New Roman" w:hAnsi="Times New Roman" w:cs="Times New Roman"/>
          <w:sz w:val="28"/>
          <w:szCs w:val="28"/>
          <w:lang w:val="uk-UA"/>
        </w:rPr>
        <w:t>ять, десять – це сунички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Підвели червоні личка.</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У першому класі з читання i розвитку мовлення учні вивчають позначення звуків літерами. Для полегшення сприймання дітьми цього навчального матеріалу ефективними можуть бути лінгвістичні загадки, до прикладу:</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Чим закінчується ден</w:t>
      </w:r>
      <w:r>
        <w:rPr>
          <w:rFonts w:ascii="Times New Roman" w:hAnsi="Times New Roman" w:cs="Times New Roman"/>
          <w:b/>
          <w:sz w:val="28"/>
          <w:szCs w:val="28"/>
          <w:u w:val="single"/>
          <w:lang w:val="uk-UA"/>
        </w:rPr>
        <w:t>ь</w:t>
      </w:r>
      <w:r>
        <w:rPr>
          <w:rFonts w:ascii="Times New Roman" w:hAnsi="Times New Roman" w:cs="Times New Roman"/>
          <w:sz w:val="28"/>
          <w:szCs w:val="28"/>
          <w:lang w:val="uk-UA"/>
        </w:rPr>
        <w:t>? (м</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яким знаком);</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Що стоїть посеред Ки</w:t>
      </w:r>
      <w:r>
        <w:rPr>
          <w:rFonts w:ascii="Times New Roman" w:hAnsi="Times New Roman" w:cs="Times New Roman"/>
          <w:b/>
          <w:sz w:val="28"/>
          <w:szCs w:val="28"/>
          <w:u w:val="single"/>
          <w:lang w:val="uk-UA"/>
        </w:rPr>
        <w:t>є</w:t>
      </w:r>
      <w:r>
        <w:rPr>
          <w:rFonts w:ascii="Times New Roman" w:hAnsi="Times New Roman" w:cs="Times New Roman"/>
          <w:sz w:val="28"/>
          <w:szCs w:val="28"/>
          <w:lang w:val="uk-UA"/>
        </w:rPr>
        <w:t>ва? (літера "є");</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стоїть між вікнами </w:t>
      </w:r>
      <w:r>
        <w:rPr>
          <w:rFonts w:ascii="Times New Roman" w:hAnsi="Times New Roman" w:cs="Times New Roman"/>
          <w:b/>
          <w:sz w:val="28"/>
          <w:szCs w:val="28"/>
          <w:u w:val="single"/>
          <w:lang w:val="uk-UA"/>
        </w:rPr>
        <w:t>i</w:t>
      </w:r>
      <w:r>
        <w:rPr>
          <w:rFonts w:ascii="Times New Roman" w:hAnsi="Times New Roman" w:cs="Times New Roman"/>
          <w:sz w:val="28"/>
          <w:szCs w:val="28"/>
          <w:lang w:val="uk-UA"/>
        </w:rPr>
        <w:t xml:space="preserve"> дверима? (літера "і");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Чим закінчується літ</w:t>
      </w:r>
      <w:r>
        <w:rPr>
          <w:rFonts w:ascii="Times New Roman" w:hAnsi="Times New Roman" w:cs="Times New Roman"/>
          <w:b/>
          <w:sz w:val="28"/>
          <w:szCs w:val="28"/>
          <w:u w:val="single"/>
          <w:lang w:val="uk-UA"/>
        </w:rPr>
        <w:t>о</w:t>
      </w:r>
      <w:r>
        <w:rPr>
          <w:rFonts w:ascii="Times New Roman" w:hAnsi="Times New Roman" w:cs="Times New Roman"/>
          <w:sz w:val="28"/>
          <w:szCs w:val="28"/>
          <w:lang w:val="uk-UA"/>
        </w:rPr>
        <w:t xml:space="preserve"> I починається </w:t>
      </w:r>
      <w:r>
        <w:rPr>
          <w:rFonts w:ascii="Times New Roman" w:hAnsi="Times New Roman" w:cs="Times New Roman"/>
          <w:b/>
          <w:sz w:val="28"/>
          <w:szCs w:val="28"/>
          <w:u w:val="single"/>
          <w:lang w:val="uk-UA"/>
        </w:rPr>
        <w:t>о</w:t>
      </w:r>
      <w:r>
        <w:rPr>
          <w:rFonts w:ascii="Times New Roman" w:hAnsi="Times New Roman" w:cs="Times New Roman"/>
          <w:sz w:val="28"/>
          <w:szCs w:val="28"/>
          <w:lang w:val="uk-UA"/>
        </w:rPr>
        <w:t>сінь?</w:t>
      </w:r>
      <w:r w:rsidRPr="00F820EA">
        <w:rPr>
          <w:rFonts w:ascii="Times New Roman" w:hAnsi="Times New Roman" w:cs="Times New Roman"/>
          <w:sz w:val="28"/>
          <w:szCs w:val="28"/>
          <w:lang w:val="uk-UA"/>
        </w:rPr>
        <w:t xml:space="preserve"> </w:t>
      </w:r>
      <w:r>
        <w:rPr>
          <w:rFonts w:ascii="Times New Roman" w:hAnsi="Times New Roman" w:cs="Times New Roman"/>
          <w:sz w:val="28"/>
          <w:szCs w:val="28"/>
          <w:lang w:val="uk-UA"/>
        </w:rPr>
        <w:t>(літерою "о");</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Вечі</w:t>
      </w:r>
      <w:r>
        <w:rPr>
          <w:rFonts w:ascii="Times New Roman" w:hAnsi="Times New Roman" w:cs="Times New Roman"/>
          <w:b/>
          <w:sz w:val="28"/>
          <w:szCs w:val="28"/>
          <w:u w:val="single"/>
          <w:lang w:val="uk-UA"/>
        </w:rPr>
        <w:t>р</w:t>
      </w:r>
      <w:r>
        <w:rPr>
          <w:rFonts w:ascii="Times New Roman" w:hAnsi="Times New Roman" w:cs="Times New Roman"/>
          <w:sz w:val="28"/>
          <w:szCs w:val="28"/>
          <w:lang w:val="uk-UA"/>
        </w:rPr>
        <w:t xml:space="preserve"> чим кінчається, а </w:t>
      </w:r>
      <w:r>
        <w:rPr>
          <w:rFonts w:ascii="Times New Roman" w:hAnsi="Times New Roman" w:cs="Times New Roman"/>
          <w:b/>
          <w:sz w:val="28"/>
          <w:szCs w:val="28"/>
          <w:u w:val="single"/>
          <w:lang w:val="uk-UA"/>
        </w:rPr>
        <w:t>р</w:t>
      </w:r>
      <w:r>
        <w:rPr>
          <w:rFonts w:ascii="Times New Roman" w:hAnsi="Times New Roman" w:cs="Times New Roman"/>
          <w:sz w:val="28"/>
          <w:szCs w:val="28"/>
          <w:lang w:val="uk-UA"/>
        </w:rPr>
        <w:t>анок починається?</w:t>
      </w:r>
      <w:r w:rsidRPr="00D068DC">
        <w:rPr>
          <w:rFonts w:ascii="Times New Roman" w:hAnsi="Times New Roman" w:cs="Times New Roman"/>
          <w:sz w:val="28"/>
          <w:szCs w:val="28"/>
        </w:rPr>
        <w:t xml:space="preserve"> </w:t>
      </w:r>
      <w:r>
        <w:rPr>
          <w:rFonts w:ascii="Times New Roman" w:hAnsi="Times New Roman" w:cs="Times New Roman"/>
          <w:sz w:val="28"/>
          <w:szCs w:val="28"/>
          <w:lang w:val="uk-UA"/>
        </w:rPr>
        <w:t>(літерою "р").</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Уміле використання народної творчості дає змогу змінити характер уроку, зацікавити першокласників роботою. Застосовуючи міжпредметні зв</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язки, на уроці навчання грамоти вдавалися до народних задач – загадок, прислів</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їв, небилиць, які містять математичні поняття. У них виявляється розум, кмітливість, спостережливість українського народу, відображено його життя. Серед загадок, які мають у своєму складі числа, використовували такі:</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Двоє кінців, двоє кільців, а посередині гвіздок. (Ножиці).</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Хто їсть сіно трьома зубами? (Вила).</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П`ятеро хлоп</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i/>
          <w:sz w:val="28"/>
          <w:szCs w:val="28"/>
          <w:lang w:val="uk-UA"/>
        </w:rPr>
        <w:t>яток розійшлися у п</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i/>
          <w:sz w:val="28"/>
          <w:szCs w:val="28"/>
          <w:lang w:val="uk-UA"/>
        </w:rPr>
        <w:t>ять хаток i в кожного - своя. (Рукавичка).</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Біжать чотири брати i два ніяк не втечуть, два - не доженуть. (Колеса).</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Або ж народні приказки:</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Працює, як три дні хліба не їв.</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У кого дочок сім, то й доля всім. У кого одна - i тій долі нема. </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До біди сім верст. </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Сім п`ятниць на тиждень.</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Сім раз міряй, а раз одріж.</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Йому слово, а він тобі десять. </w:t>
      </w:r>
    </w:p>
    <w:p w:rsidR="00C649A2" w:rsidRDefault="00C649A2" w:rsidP="00C649A2">
      <w:pPr>
        <w:spacing w:after="0" w:line="360" w:lineRule="auto"/>
        <w:ind w:right="-170"/>
        <w:jc w:val="both"/>
        <w:rPr>
          <w:rFonts w:ascii="Times New Roman" w:hAnsi="Times New Roman" w:cs="Times New Roman"/>
          <w:sz w:val="24"/>
          <w:szCs w:val="24"/>
          <w:lang w:val="uk-UA"/>
        </w:rPr>
      </w:pPr>
      <w:r>
        <w:rPr>
          <w:rFonts w:ascii="Times New Roman" w:hAnsi="Times New Roman" w:cs="Times New Roman"/>
          <w:i/>
          <w:sz w:val="28"/>
          <w:szCs w:val="28"/>
          <w:lang w:val="uk-UA"/>
        </w:rPr>
        <w:t xml:space="preserve">Сто кіп не гроші, а пан не брат </w:t>
      </w:r>
      <w:r>
        <w:rPr>
          <w:rFonts w:ascii="Times New Roman" w:hAnsi="Times New Roman" w:cs="Times New Roman"/>
          <w:sz w:val="24"/>
          <w:szCs w:val="24"/>
          <w:lang w:val="uk-UA"/>
        </w:rPr>
        <w:t>[70].</w:t>
      </w:r>
    </w:p>
    <w:p w:rsidR="00C649A2" w:rsidRDefault="00C649A2" w:rsidP="00C649A2">
      <w:pPr>
        <w:spacing w:after="0" w:line="360" w:lineRule="auto"/>
        <w:ind w:right="-170" w:firstLine="600"/>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 xml:space="preserve">Необмежені освітні можливості мають народні прикмети. Вони розвивають у першокласників спостережливість, любов до природи, прагнення </w:t>
      </w:r>
      <w:r>
        <w:rPr>
          <w:rFonts w:ascii="Times New Roman" w:hAnsi="Times New Roman" w:cs="Times New Roman"/>
          <w:sz w:val="28"/>
          <w:szCs w:val="28"/>
          <w:lang w:val="uk-UA"/>
        </w:rPr>
        <w:lastRenderedPageBreak/>
        <w:t>зберігати та примножувати її багатства, отже, окрім іншого, формують основи громадянської відповідальності за долю довкілля, України як держави. Водночас народні прикмети допомагають формувати в учнів світогляд, розвивати мислення, пам</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ять, уміння досліджувати, зіставляти побачене. З цією метою широко практикували бесіди з учнями  на теми: «Небесні світила віщують погоду», «Рослини </w:t>
      </w:r>
      <w:r>
        <w:rPr>
          <w:rFonts w:ascii="Times New Roman" w:eastAsia="Times New Roman" w:hAnsi="Times New Roman" w:cs="Times New Roman"/>
          <w:color w:val="000000" w:themeColor="text1"/>
          <w:sz w:val="28"/>
          <w:szCs w:val="28"/>
          <w:lang w:val="uk-UA" w:eastAsia="ru-RU"/>
        </w:rPr>
        <w:t xml:space="preserve">– </w:t>
      </w:r>
      <w:r>
        <w:rPr>
          <w:rFonts w:ascii="Times New Roman" w:hAnsi="Times New Roman" w:cs="Times New Roman"/>
          <w:sz w:val="28"/>
          <w:szCs w:val="28"/>
          <w:lang w:val="uk-UA"/>
        </w:rPr>
        <w:t>природні барометри», «Синоптичні властивості тварин», вікторини «Хто прикмет багато знає, той у грі перемагає».</w:t>
      </w:r>
      <w:r>
        <w:rPr>
          <w:rFonts w:ascii="Times New Roman" w:hAnsi="Times New Roman" w:cs="Times New Roman"/>
          <w:sz w:val="28"/>
          <w:szCs w:val="28"/>
          <w:lang w:val="uk-UA"/>
        </w:rPr>
        <w:tab/>
        <w:t>На уроках навчання грамоти широко використовували народні прикмети, записані дітьми від бабусь, дідусів, старожилів рідного села («Птахи сідають на верхів</w:t>
      </w:r>
      <w:r w:rsidRPr="009A74F6">
        <w:rPr>
          <w:rFonts w:ascii="Times New Roman" w:hAnsi="Times New Roman" w:cs="Times New Roman"/>
          <w:sz w:val="28"/>
          <w:szCs w:val="28"/>
          <w:lang w:val="uk-UA"/>
        </w:rPr>
        <w:t>’</w:t>
      </w:r>
      <w:r>
        <w:rPr>
          <w:rFonts w:ascii="Times New Roman" w:hAnsi="Times New Roman" w:cs="Times New Roman"/>
          <w:sz w:val="28"/>
          <w:szCs w:val="28"/>
          <w:lang w:val="uk-UA"/>
        </w:rPr>
        <w:t xml:space="preserve">я дерев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буде тепло», «Калина рано зачервоніла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зима буде рання i люта», «Клен вчасно опадає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гостру зиму заповідає» та ін.). Вивчаючи літеру </w:t>
      </w:r>
      <w:r>
        <w:rPr>
          <w:rFonts w:ascii="Times New Roman" w:hAnsi="Times New Roman" w:cs="Times New Roman"/>
          <w:b/>
          <w:i/>
          <w:sz w:val="28"/>
          <w:szCs w:val="28"/>
          <w:lang w:val="uk-UA"/>
        </w:rPr>
        <w:t>Оо</w:t>
      </w:r>
      <w:r>
        <w:rPr>
          <w:rFonts w:ascii="Times New Roman" w:hAnsi="Times New Roman" w:cs="Times New Roman"/>
          <w:sz w:val="28"/>
          <w:szCs w:val="28"/>
          <w:lang w:val="uk-UA"/>
        </w:rPr>
        <w:t xml:space="preserve">, читали текст «Осінь у Карпатах», а також працювали над народними прикметами, що передбачали спостереження за рідним краєм, довкіллям («Шпаки довго не відлітають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на суху осінь», «Якщо вересень теплий i сухий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чекай пізнього приходу зими», «Якщо осінь з дощами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такою ж i весна буде», «Якщо снігур восени пищить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на ранню зиму»). У цих словах діти підкреслювали літери, які вже вивчили, слова </w:t>
      </w:r>
      <w:r w:rsidRPr="009A74F6">
        <w:rPr>
          <w:rFonts w:ascii="Times New Roman" w:hAnsi="Times New Roman" w:cs="Times New Roman"/>
          <w:b/>
          <w:i/>
          <w:sz w:val="28"/>
          <w:szCs w:val="28"/>
          <w:lang w:val="uk-UA"/>
        </w:rPr>
        <w:t>осінь і восени</w:t>
      </w:r>
      <w:r>
        <w:rPr>
          <w:rFonts w:ascii="Times New Roman" w:hAnsi="Times New Roman" w:cs="Times New Roman"/>
          <w:sz w:val="28"/>
          <w:szCs w:val="28"/>
          <w:lang w:val="uk-UA"/>
        </w:rPr>
        <w:t xml:space="preserve"> аналізували з погляду звуко-буквенного аналізу тощо.</w:t>
      </w:r>
    </w:p>
    <w:p w:rsidR="00C649A2" w:rsidRDefault="00C649A2" w:rsidP="00C649A2">
      <w:pPr>
        <w:spacing w:after="0" w:line="360" w:lineRule="auto"/>
        <w:ind w:right="-170" w:firstLine="600"/>
        <w:jc w:val="both"/>
        <w:rPr>
          <w:rFonts w:ascii="Times New Roman" w:eastAsia="Times New Roman" w:hAnsi="Times New Roman" w:cs="Times New Roman"/>
          <w:b/>
          <w:bCs/>
          <w:color w:val="000000" w:themeColor="text1"/>
          <w:sz w:val="28"/>
          <w:szCs w:val="28"/>
          <w:lang w:val="uk-UA" w:eastAsia="ru-RU"/>
        </w:rPr>
      </w:pPr>
      <w:r>
        <w:rPr>
          <w:rFonts w:ascii="Times New Roman" w:hAnsi="Times New Roman" w:cs="Times New Roman"/>
          <w:sz w:val="28"/>
          <w:szCs w:val="28"/>
          <w:lang w:val="uk-UA"/>
        </w:rPr>
        <w:t xml:space="preserve">Аналогічну роботу проводили на уроках навчання грамоти, виховуючи першокласників як національно-мовних особистостей. Прикладом можуть слугувати тексти, присвячені  темі «Родовід i родинні стосунки». Вивчаючи літеру </w:t>
      </w:r>
      <w:r>
        <w:rPr>
          <w:rFonts w:ascii="Times New Roman" w:hAnsi="Times New Roman" w:cs="Times New Roman"/>
          <w:b/>
          <w:i/>
          <w:sz w:val="28"/>
          <w:szCs w:val="28"/>
          <w:lang w:val="uk-UA"/>
        </w:rPr>
        <w:t xml:space="preserve">Мм, </w:t>
      </w:r>
      <w:r>
        <w:rPr>
          <w:rFonts w:ascii="Times New Roman" w:hAnsi="Times New Roman" w:cs="Times New Roman"/>
          <w:sz w:val="28"/>
          <w:szCs w:val="28"/>
          <w:lang w:val="uk-UA"/>
        </w:rPr>
        <w:t xml:space="preserve">запропонували низку віршів для інсценізування Марійки Підгірянки, Олесі Овчар про маму, до прикладу: </w:t>
      </w:r>
    </w:p>
    <w:p w:rsidR="00C649A2" w:rsidRDefault="00C649A2" w:rsidP="00C649A2">
      <w:pPr>
        <w:spacing w:after="0"/>
        <w:ind w:right="-170"/>
        <w:rPr>
          <w:rFonts w:ascii="Times New Roman" w:eastAsia="Times New Roman" w:hAnsi="Times New Roman" w:cs="Times New Roman"/>
          <w:b/>
          <w:bCs/>
          <w:color w:val="000000" w:themeColor="text1"/>
          <w:sz w:val="24"/>
          <w:szCs w:val="24"/>
          <w:lang w:val="uk-UA" w:eastAsia="ru-RU"/>
        </w:rPr>
        <w:sectPr w:rsidR="00C649A2">
          <w:pgSz w:w="11906" w:h="16838"/>
          <w:pgMar w:top="1134" w:right="850" w:bottom="1134" w:left="1701" w:header="708" w:footer="708" w:gutter="0"/>
          <w:cols w:space="720"/>
        </w:sectPr>
      </w:pP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b/>
          <w:bCs/>
          <w:color w:val="000000" w:themeColor="text1"/>
          <w:sz w:val="24"/>
          <w:szCs w:val="24"/>
          <w:lang w:val="uk-UA" w:eastAsia="ru-RU"/>
        </w:rPr>
        <w:lastRenderedPageBreak/>
        <w:t>Пробудження</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Снилось мені ясне сонце,</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Що в хаті світило, -</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А то лиш так моя мама</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Дивилася мило.</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Приснивсь мені легкий вітрик,</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Що пестив колосся, -</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А то мені моя мама</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Гладила волосся.</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Снилась мені ягідочка,</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Як мед солоденька, -</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lastRenderedPageBreak/>
        <w:t>А то мене цілувала</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Мама дорогенька.</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Снилось мені, що на крилах</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Я вгору несуся, -</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А то мене із постелі</w:t>
      </w:r>
    </w:p>
    <w:p w:rsidR="00C649A2" w:rsidRDefault="00C649A2" w:rsidP="00C649A2">
      <w:pPr>
        <w:spacing w:after="0"/>
        <w:ind w:left="600" w:right="-17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Піднесла матуся </w:t>
      </w:r>
      <w:r>
        <w:rPr>
          <w:rFonts w:ascii="Times New Roman" w:hAnsi="Times New Roman" w:cs="Times New Roman"/>
          <w:sz w:val="24"/>
          <w:szCs w:val="24"/>
          <w:lang w:val="uk-UA"/>
        </w:rPr>
        <w:t>[73]</w:t>
      </w:r>
      <w:r>
        <w:rPr>
          <w:rFonts w:ascii="Times New Roman" w:eastAsia="Times New Roman" w:hAnsi="Times New Roman" w:cs="Times New Roman"/>
          <w:color w:val="000000" w:themeColor="text1"/>
          <w:sz w:val="24"/>
          <w:szCs w:val="24"/>
          <w:lang w:val="uk-UA" w:eastAsia="ru-RU"/>
        </w:rPr>
        <w:t>.</w:t>
      </w:r>
    </w:p>
    <w:p w:rsidR="00C649A2" w:rsidRDefault="00C649A2" w:rsidP="00C649A2">
      <w:pPr>
        <w:spacing w:after="0"/>
        <w:ind w:left="600" w:right="-170"/>
        <w:jc w:val="both"/>
        <w:rPr>
          <w:rFonts w:ascii="Times New Roman" w:eastAsia="Times New Roman" w:hAnsi="Times New Roman" w:cs="Times New Roman"/>
          <w:i/>
          <w:iCs/>
          <w:color w:val="000000" w:themeColor="text1"/>
          <w:sz w:val="24"/>
          <w:szCs w:val="24"/>
          <w:lang w:val="uk-UA" w:eastAsia="ru-RU"/>
        </w:rPr>
      </w:pPr>
    </w:p>
    <w:p w:rsidR="00C649A2" w:rsidRDefault="00C649A2" w:rsidP="00C649A2">
      <w:pPr>
        <w:spacing w:after="0"/>
        <w:ind w:left="600" w:right="-170"/>
        <w:jc w:val="both"/>
        <w:rPr>
          <w:rFonts w:ascii="Times New Roman" w:eastAsia="Times New Roman" w:hAnsi="Times New Roman" w:cs="Times New Roman"/>
          <w:b/>
          <w:iCs/>
          <w:color w:val="000000" w:themeColor="text1"/>
          <w:sz w:val="24"/>
          <w:szCs w:val="24"/>
          <w:lang w:val="uk-UA" w:eastAsia="ru-RU"/>
        </w:rPr>
      </w:pPr>
      <w:r>
        <w:rPr>
          <w:rFonts w:ascii="Times New Roman" w:eastAsia="Times New Roman" w:hAnsi="Times New Roman" w:cs="Times New Roman"/>
          <w:b/>
          <w:iCs/>
          <w:color w:val="000000" w:themeColor="text1"/>
          <w:sz w:val="24"/>
          <w:szCs w:val="24"/>
          <w:lang w:val="uk-UA" w:eastAsia="ru-RU"/>
        </w:rPr>
        <w:t>«Не сумуйте, мамо!»</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Перебігло літо,</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наче дитинчата</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через той поріг.</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lastRenderedPageBreak/>
        <w:t>Знову сонце дітям</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у дорогу світить,</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І ховати сльози</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стало на порі...</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Перекотять Спасом</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яблука на осінь,</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Стихне у зажурі</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спорожнілий сад,</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Тільки зрідка зранку</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птах дзвінкоголосий</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Стрепене у гіллі</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згадку про внучат...</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«Дай же, Боже, дітям,</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небо за покрову!»</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Мамина молитва –</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світу оберіг.</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«Ви чекайте, нене,</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нас у гості знову!»…</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…Сивіють в чеканні</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волоски доріг…</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Олеся Овчар</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p>
    <w:p w:rsidR="00C649A2" w:rsidRDefault="00C649A2" w:rsidP="00C649A2">
      <w:pPr>
        <w:spacing w:after="0"/>
        <w:ind w:left="600" w:right="-170"/>
        <w:jc w:val="both"/>
        <w:rPr>
          <w:rFonts w:ascii="Times New Roman" w:eastAsia="Times New Roman" w:hAnsi="Times New Roman" w:cs="Times New Roman"/>
          <w:b/>
          <w:iCs/>
          <w:color w:val="000000" w:themeColor="text1"/>
          <w:sz w:val="24"/>
          <w:szCs w:val="24"/>
          <w:lang w:val="uk-UA" w:eastAsia="ru-RU"/>
        </w:rPr>
      </w:pPr>
      <w:r>
        <w:rPr>
          <w:rFonts w:ascii="Times New Roman" w:eastAsia="Times New Roman" w:hAnsi="Times New Roman" w:cs="Times New Roman"/>
          <w:b/>
          <w:iCs/>
          <w:color w:val="000000" w:themeColor="text1"/>
          <w:sz w:val="24"/>
          <w:szCs w:val="24"/>
          <w:lang w:val="uk-UA" w:eastAsia="ru-RU"/>
        </w:rPr>
        <w:t>Вишиванки осені</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Осінь любому синочку</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Злотом вишила сорочку.</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Хрестик, хрестик і стібочок –</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Щоб здоровим був синочок,</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Щоб хлоп’ятко кучеряве</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Красним легенем ставало.</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А для донечки вона</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Теж наткала полотна,</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lastRenderedPageBreak/>
        <w:t>Та на добру щастя-долю</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Вшила довгу-довгу льолю.</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Квітів щедро згаптувала,</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Аби леля розцвітала.</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У вишиванках красивих</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Будуть дітоньки щасливі!</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p>
    <w:p w:rsidR="00C649A2" w:rsidRDefault="00C649A2" w:rsidP="00C649A2">
      <w:pPr>
        <w:spacing w:after="0"/>
        <w:ind w:left="600" w:right="-170"/>
        <w:jc w:val="both"/>
        <w:rPr>
          <w:rFonts w:ascii="Times New Roman" w:eastAsia="Times New Roman" w:hAnsi="Times New Roman" w:cs="Times New Roman"/>
          <w:b/>
          <w:iCs/>
          <w:color w:val="000000" w:themeColor="text1"/>
          <w:sz w:val="24"/>
          <w:szCs w:val="24"/>
          <w:lang w:val="uk-UA" w:eastAsia="ru-RU"/>
        </w:rPr>
      </w:pPr>
      <w:r>
        <w:rPr>
          <w:rFonts w:ascii="Times New Roman" w:eastAsia="Times New Roman" w:hAnsi="Times New Roman" w:cs="Times New Roman"/>
          <w:b/>
          <w:iCs/>
          <w:color w:val="000000" w:themeColor="text1"/>
          <w:sz w:val="24"/>
          <w:szCs w:val="24"/>
          <w:lang w:val="uk-UA" w:eastAsia="ru-RU"/>
        </w:rPr>
        <w:t>Мамин вихідний</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В нашої мами нема вихідних.</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Чом це ніхто не подумав про них?</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Будень чи свято, вівторок, субота –</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Зáвжди знайдеться в матусі робота.</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Тож ми надумали разом із татом</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Зрештою їй вихідний влаштувати.</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Рано тихесенько встали з постелі –</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Поприбирали охайно в оселі.</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Тато і ми! Наші сили могутні</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Спритно взялися за справи у кухні.</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Мамине раптом здійснилось бажання –</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Сіла вона за своє вишивання.</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(Нині ніхто поспішати не буде,</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Разом сім’я! Ви це чуєте, люди?)</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Потім усі мандрували до річки:</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Сонця набрали повнісінькі личка.</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Швидко-швиденько години минули.</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Вечір настав. А коли – й не збагнули.</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Радісно-шумно вернулись додому.</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Навіть немає і згадки про втому.</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Ми зрозуміли тоді так багато.</w:t>
      </w:r>
    </w:p>
    <w:p w:rsidR="00C649A2"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xml:space="preserve">Цей вихідний – не лиш мамине свято! </w:t>
      </w:r>
      <w:r>
        <w:rPr>
          <w:rFonts w:ascii="Times New Roman" w:hAnsi="Times New Roman" w:cs="Times New Roman"/>
          <w:sz w:val="24"/>
          <w:szCs w:val="24"/>
          <w:lang w:val="uk-UA"/>
        </w:rPr>
        <w:t>[69]</w:t>
      </w:r>
      <w:r>
        <w:rPr>
          <w:rFonts w:ascii="Times New Roman" w:hAnsi="Times New Roman" w:cs="Times New Roman"/>
          <w:color w:val="000000" w:themeColor="text1"/>
          <w:sz w:val="24"/>
          <w:szCs w:val="24"/>
          <w:lang w:val="uk-UA"/>
        </w:rPr>
        <w:t>.</w:t>
      </w:r>
    </w:p>
    <w:p w:rsidR="00C649A2" w:rsidRPr="009A74F6" w:rsidRDefault="00C649A2" w:rsidP="00C649A2">
      <w:pPr>
        <w:spacing w:after="0"/>
        <w:ind w:left="600" w:right="-170"/>
        <w:jc w:val="both"/>
        <w:rPr>
          <w:rFonts w:ascii="Times New Roman" w:eastAsia="Times New Roman" w:hAnsi="Times New Roman" w:cs="Times New Roman"/>
          <w:iCs/>
          <w:color w:val="000000" w:themeColor="text1"/>
          <w:sz w:val="24"/>
          <w:szCs w:val="24"/>
          <w:lang w:val="uk-UA" w:eastAsia="ru-RU"/>
        </w:rPr>
        <w:sectPr w:rsidR="00C649A2" w:rsidRPr="009A74F6">
          <w:type w:val="continuous"/>
          <w:pgSz w:w="11906" w:h="16838"/>
          <w:pgMar w:top="1134" w:right="850" w:bottom="1134" w:left="1701" w:header="708" w:footer="708" w:gutter="0"/>
          <w:cols w:num="2" w:space="708"/>
        </w:sectPr>
      </w:pPr>
    </w:p>
    <w:p w:rsidR="00C649A2" w:rsidRDefault="00C649A2" w:rsidP="00C649A2">
      <w:pPr>
        <w:spacing w:after="0" w:line="360" w:lineRule="auto"/>
        <w:ind w:left="600" w:right="-170"/>
        <w:jc w:val="both"/>
        <w:rPr>
          <w:rFonts w:ascii="Times New Roman" w:eastAsia="Times New Roman" w:hAnsi="Times New Roman" w:cs="Times New Roman"/>
          <w:iCs/>
          <w:color w:val="000000" w:themeColor="text1"/>
          <w:sz w:val="28"/>
          <w:szCs w:val="28"/>
          <w:lang w:val="uk-UA" w:eastAsia="ru-RU"/>
        </w:rPr>
      </w:pPr>
    </w:p>
    <w:p w:rsidR="00C649A2" w:rsidRDefault="00C649A2" w:rsidP="00C649A2">
      <w:pPr>
        <w:spacing w:after="0" w:line="360" w:lineRule="auto"/>
        <w:ind w:right="-170" w:firstLine="600"/>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Cs/>
          <w:color w:val="000000" w:themeColor="text1"/>
          <w:sz w:val="28"/>
          <w:szCs w:val="28"/>
          <w:lang w:val="uk-UA" w:eastAsia="ru-RU"/>
        </w:rPr>
        <w:t xml:space="preserve">Ми переконалися, що, знайомлячи першокласників із творами маловідомих дитячих письменників рідного краю, досягаємо важливого результату: не тільки в учня розширюються читацькі горизонти, формується читацький інтерес, а й він розвивається як національно-мовна особистість. </w:t>
      </w:r>
    </w:p>
    <w:p w:rsidR="00C649A2" w:rsidRDefault="00C649A2" w:rsidP="00C649A2">
      <w:pPr>
        <w:spacing w:after="0" w:line="360" w:lineRule="auto"/>
        <w:ind w:right="-170" w:firstLine="600"/>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Cs/>
          <w:color w:val="000000" w:themeColor="text1"/>
          <w:sz w:val="28"/>
          <w:szCs w:val="28"/>
          <w:lang w:val="uk-UA" w:eastAsia="ru-RU"/>
        </w:rPr>
        <w:t xml:space="preserve">Роботу над текстами поетичних творів будували таким чином, щоб спонукати першокласників до діалогу. Упевнилися, що інсценування – одна з ефективних засобів комунікативної діяльності школярів, зокрема й щодо </w:t>
      </w:r>
      <w:r>
        <w:rPr>
          <w:rFonts w:ascii="Times New Roman" w:eastAsia="Times New Roman" w:hAnsi="Times New Roman" w:cs="Times New Roman"/>
          <w:iCs/>
          <w:color w:val="000000" w:themeColor="text1"/>
          <w:sz w:val="28"/>
          <w:szCs w:val="28"/>
          <w:lang w:val="uk-UA" w:eastAsia="ru-RU"/>
        </w:rPr>
        <w:lastRenderedPageBreak/>
        <w:t xml:space="preserve">формування їхніх ораторських здібностей, володіння невербальним мовленням. Такі твори, як, до прикладу, вірш Юрія Шкрумеляка   </w:t>
      </w:r>
      <w:r>
        <w:rPr>
          <w:rFonts w:ascii="Georgia" w:eastAsia="Times New Roman" w:hAnsi="Georgia" w:cs="Times New Roman"/>
          <w:bCs/>
          <w:iCs/>
          <w:color w:val="000000" w:themeColor="text1"/>
          <w:sz w:val="27"/>
          <w:szCs w:val="27"/>
          <w:lang w:val="uk-UA" w:eastAsia="ru-RU"/>
        </w:rPr>
        <w:t>«Хто ти, хлопчику маленький?», належить до золотого фонду національно-маркованих художніх творів, які, переконані, повинні обов</w:t>
      </w:r>
      <w:r>
        <w:rPr>
          <w:rFonts w:ascii="Times New Roman" w:eastAsia="Times New Roman" w:hAnsi="Times New Roman" w:cs="Times New Roman"/>
          <w:color w:val="000000" w:themeColor="text1"/>
          <w:sz w:val="28"/>
          <w:szCs w:val="28"/>
          <w:lang w:val="uk-UA" w:eastAsia="ru-RU"/>
        </w:rPr>
        <w:t>’</w:t>
      </w:r>
      <w:r>
        <w:rPr>
          <w:rFonts w:ascii="Georgia" w:eastAsia="Times New Roman" w:hAnsi="Georgia" w:cs="Times New Roman"/>
          <w:bCs/>
          <w:iCs/>
          <w:color w:val="000000" w:themeColor="text1"/>
          <w:sz w:val="27"/>
          <w:szCs w:val="27"/>
          <w:lang w:val="uk-UA" w:eastAsia="ru-RU"/>
        </w:rPr>
        <w:t>язково вивчатися в першому класі. Тут кожне слово – ідейно наснажене, кожний художній засіб спрямовує на відображення величі України, гордості за українську націю, любов і шану до українського народу, слугує чудовим чинником ідентифікації дітей як українців, формує національно-мовну картину світу:</w:t>
      </w:r>
    </w:p>
    <w:p w:rsidR="00C649A2" w:rsidRDefault="00C649A2" w:rsidP="00C649A2">
      <w:pPr>
        <w:spacing w:after="0" w:line="240" w:lineRule="auto"/>
        <w:ind w:right="-170"/>
        <w:rPr>
          <w:rFonts w:ascii="Georgia" w:eastAsia="Times New Roman" w:hAnsi="Georgia" w:cs="Times New Roman"/>
          <w:bCs/>
          <w:iCs/>
          <w:color w:val="000000" w:themeColor="text1"/>
          <w:sz w:val="27"/>
          <w:szCs w:val="27"/>
          <w:lang w:val="uk-UA" w:eastAsia="ru-RU"/>
        </w:rPr>
        <w:sectPr w:rsidR="00C649A2">
          <w:type w:val="continuous"/>
          <w:pgSz w:w="11906" w:h="16838"/>
          <w:pgMar w:top="1134" w:right="850" w:bottom="1134" w:left="1701" w:header="708" w:footer="708" w:gutter="0"/>
          <w:cols w:space="720"/>
        </w:sectPr>
      </w:pP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bCs/>
          <w:iCs/>
          <w:color w:val="000000" w:themeColor="text1"/>
          <w:sz w:val="27"/>
          <w:szCs w:val="27"/>
          <w:lang w:val="uk-UA" w:eastAsia="ru-RU"/>
        </w:rPr>
        <w:lastRenderedPageBreak/>
        <w:t>«Хто ти, хлопчику маленький?</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Син я України-Неньки!</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Українцем я зовуся</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Й тою назвою горджуся!</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color w:val="000000" w:themeColor="text1"/>
          <w:sz w:val="27"/>
          <w:szCs w:val="27"/>
          <w:lang w:val="uk-UA" w:eastAsia="ru-RU"/>
        </w:rPr>
        <w:t> </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b/>
          <w:bCs/>
          <w:i/>
          <w:iCs/>
          <w:color w:val="000000" w:themeColor="text1"/>
          <w:sz w:val="27"/>
          <w:szCs w:val="27"/>
          <w:lang w:val="uk-UA" w:eastAsia="ru-RU"/>
        </w:rPr>
        <w:t>А по чім тебе пізнаю?</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По вкраїнському звичаю.</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В мене вдача щира й сміла</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І відвага духа й тіла,</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І душа моя здорова,</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Українська в мене мова...</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color w:val="000000" w:themeColor="text1"/>
          <w:sz w:val="27"/>
          <w:szCs w:val="27"/>
          <w:lang w:val="uk-UA" w:eastAsia="ru-RU"/>
        </w:rPr>
        <w:t> </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b/>
          <w:bCs/>
          <w:i/>
          <w:iCs/>
          <w:color w:val="000000" w:themeColor="text1"/>
          <w:sz w:val="27"/>
          <w:szCs w:val="27"/>
          <w:lang w:val="uk-UA" w:eastAsia="ru-RU"/>
        </w:rPr>
        <w:t>Як поможеш свому люду?</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Пильно все учитись буду,</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Щоб свої мене любили,</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А чужі щоби цінили.</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color w:val="000000" w:themeColor="text1"/>
          <w:sz w:val="27"/>
          <w:szCs w:val="27"/>
          <w:lang w:val="uk-UA" w:eastAsia="ru-RU"/>
        </w:rPr>
        <w:lastRenderedPageBreak/>
        <w:t> </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Щоб про мій народ питали,</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Україну шанували.</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Чи при праці, чи в забаві,</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Все послужу рідній справі.</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color w:val="000000" w:themeColor="text1"/>
          <w:sz w:val="27"/>
          <w:szCs w:val="27"/>
          <w:lang w:val="uk-UA" w:eastAsia="ru-RU"/>
        </w:rPr>
        <w:t> </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Ні маєтку ані труду</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Жалувати я не буду,</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Щоб народові Вкраїни</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Помогти устать з руїни.</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color w:val="000000" w:themeColor="text1"/>
          <w:sz w:val="27"/>
          <w:szCs w:val="27"/>
          <w:lang w:val="uk-UA" w:eastAsia="ru-RU"/>
        </w:rPr>
        <w:t> </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Все зумію перенести</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Для Вкраїни слави й честі.</w:t>
      </w:r>
    </w:p>
    <w:p w:rsidR="00C649A2" w:rsidRDefault="00C649A2" w:rsidP="00C649A2">
      <w:pPr>
        <w:shd w:val="clear" w:color="auto" w:fill="FFFFFF"/>
        <w:spacing w:after="0" w:line="240" w:lineRule="auto"/>
        <w:ind w:right="-170"/>
        <w:textAlignment w:val="baseline"/>
        <w:rPr>
          <w:rFonts w:ascii="Georgia" w:eastAsia="Times New Roman" w:hAnsi="Georgia" w:cs="Times New Roman"/>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Господа буду благати,</w:t>
      </w:r>
    </w:p>
    <w:p w:rsidR="00C649A2" w:rsidRDefault="00C649A2" w:rsidP="00C649A2">
      <w:pPr>
        <w:shd w:val="clear" w:color="auto" w:fill="FFFFFF"/>
        <w:spacing w:after="0" w:line="240" w:lineRule="auto"/>
        <w:ind w:right="-170"/>
        <w:textAlignment w:val="baseline"/>
        <w:rPr>
          <w:rFonts w:ascii="Georgia" w:eastAsia="Times New Roman" w:hAnsi="Georgia" w:cs="Times New Roman"/>
          <w:i/>
          <w:iCs/>
          <w:color w:val="000000" w:themeColor="text1"/>
          <w:sz w:val="27"/>
          <w:szCs w:val="27"/>
          <w:lang w:val="uk-UA" w:eastAsia="ru-RU"/>
        </w:rPr>
      </w:pPr>
      <w:r>
        <w:rPr>
          <w:rFonts w:ascii="Georgia" w:eastAsia="Times New Roman" w:hAnsi="Georgia" w:cs="Times New Roman"/>
          <w:i/>
          <w:iCs/>
          <w:color w:val="000000" w:themeColor="text1"/>
          <w:sz w:val="27"/>
          <w:szCs w:val="27"/>
          <w:lang w:val="uk-UA" w:eastAsia="ru-RU"/>
        </w:rPr>
        <w:t xml:space="preserve">Щоб нам дав добра діждати!» </w:t>
      </w:r>
      <w:r>
        <w:rPr>
          <w:rFonts w:ascii="Times New Roman" w:hAnsi="Times New Roman" w:cs="Times New Roman"/>
          <w:sz w:val="24"/>
          <w:szCs w:val="24"/>
          <w:lang w:val="uk-UA"/>
        </w:rPr>
        <w:t>[93]</w:t>
      </w:r>
      <w:r>
        <w:rPr>
          <w:rFonts w:ascii="Times New Roman" w:hAnsi="Times New Roman" w:cs="Times New Roman"/>
          <w:color w:val="000000" w:themeColor="text1"/>
          <w:sz w:val="28"/>
          <w:szCs w:val="28"/>
          <w:lang w:val="uk-UA"/>
        </w:rPr>
        <w:t>.</w:t>
      </w:r>
    </w:p>
    <w:p w:rsidR="00C649A2" w:rsidRDefault="00C649A2" w:rsidP="00C649A2">
      <w:pPr>
        <w:spacing w:after="0" w:line="360" w:lineRule="auto"/>
        <w:ind w:right="-170"/>
        <w:rPr>
          <w:rFonts w:ascii="Times New Roman" w:hAnsi="Times New Roman" w:cs="Times New Roman"/>
          <w:color w:val="000000" w:themeColor="text1"/>
          <w:sz w:val="28"/>
          <w:szCs w:val="28"/>
          <w:lang w:val="uk-UA"/>
        </w:rPr>
        <w:sectPr w:rsidR="00C649A2">
          <w:type w:val="continuous"/>
          <w:pgSz w:w="11906" w:h="16838"/>
          <w:pgMar w:top="1134" w:right="850" w:bottom="1134" w:left="1701" w:header="708" w:footer="708" w:gutter="0"/>
          <w:cols w:num="2" w:space="708"/>
        </w:sectPr>
      </w:pPr>
    </w:p>
    <w:p w:rsidR="00C649A2" w:rsidRDefault="00C649A2" w:rsidP="00C649A2">
      <w:pPr>
        <w:spacing w:after="0" w:line="360" w:lineRule="auto"/>
        <w:ind w:right="-17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 </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уроках навчання грамоти пропонували першокласникам інсценізувати вірші українських письменників, які репрезентують літературний процес Карпатського краю (І. Блажкевич, С. Пушика, Марійки Підгірянки, Ю. Шкрумеляка, Олесі Овчар та ін.).</w:t>
      </w:r>
    </w:p>
    <w:p w:rsidR="00C649A2" w:rsidRDefault="00C649A2" w:rsidP="00C649A2">
      <w:pPr>
        <w:spacing w:after="0" w:line="360" w:lineRule="auto"/>
        <w:ind w:right="-170"/>
        <w:rPr>
          <w:rFonts w:ascii="Times New Roman" w:hAnsi="Times New Roman" w:cs="Times New Roman"/>
          <w:b/>
          <w:sz w:val="28"/>
          <w:szCs w:val="28"/>
          <w:lang w:val="uk-UA"/>
        </w:rPr>
        <w:sectPr w:rsidR="00C649A2">
          <w:type w:val="continuous"/>
          <w:pgSz w:w="11906" w:h="16838"/>
          <w:pgMar w:top="1134" w:right="850" w:bottom="1134" w:left="1701" w:header="708" w:footer="708" w:gutter="0"/>
          <w:cols w:space="720"/>
        </w:sectPr>
      </w:pPr>
    </w:p>
    <w:p w:rsidR="00C649A2" w:rsidRDefault="00C649A2" w:rsidP="00C649A2">
      <w:pPr>
        <w:spacing w:after="0" w:line="360" w:lineRule="auto"/>
        <w:ind w:right="-170"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Я дитина українська</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 дитина українська,</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Вкраїнського роду,</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Українці – то є назва</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Славного роду.</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Україна – то край славний,</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Аж по Чорне Море,</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Україна – то лан пишний</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 степи і гори.</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 як мені України</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Щиро не кохати?</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Мене ненька по-вкраїнськи</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Вчила розмовляти.</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 як мені України</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Щиро не любити?</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Мене вчили по-вкраїнськи</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Господа молити.</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свій рідний край і нарід</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 Господа молю:</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Зішли, Боже, Україні</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щастя і долю! </w:t>
      </w:r>
      <w:r>
        <w:rPr>
          <w:rFonts w:ascii="Times New Roman" w:hAnsi="Times New Roman" w:cs="Times New Roman"/>
          <w:sz w:val="24"/>
          <w:szCs w:val="24"/>
          <w:lang w:val="uk-UA"/>
        </w:rPr>
        <w:t>[93]</w:t>
      </w:r>
      <w:r>
        <w:rPr>
          <w:rFonts w:ascii="Times New Roman" w:hAnsi="Times New Roman" w:cs="Times New Roman"/>
          <w:color w:val="000000" w:themeColor="text1"/>
          <w:sz w:val="28"/>
          <w:szCs w:val="28"/>
          <w:lang w:val="uk-UA"/>
        </w:rPr>
        <w:t>.</w:t>
      </w:r>
    </w:p>
    <w:p w:rsidR="00C649A2" w:rsidRDefault="00C649A2" w:rsidP="00C649A2">
      <w:pPr>
        <w:spacing w:after="0" w:line="360" w:lineRule="auto"/>
        <w:ind w:right="-170"/>
        <w:rPr>
          <w:rFonts w:ascii="Times New Roman" w:hAnsi="Times New Roman" w:cs="Times New Roman"/>
          <w:sz w:val="28"/>
          <w:szCs w:val="28"/>
          <w:lang w:val="uk-UA"/>
        </w:rPr>
        <w:sectPr w:rsidR="00C649A2">
          <w:type w:val="continuous"/>
          <w:pgSz w:w="11906" w:h="16838"/>
          <w:pgMar w:top="1134" w:right="850" w:bottom="1134" w:left="1701" w:header="708" w:footer="708" w:gutter="0"/>
          <w:cols w:num="2" w:space="708"/>
        </w:sectPr>
      </w:pPr>
    </w:p>
    <w:p w:rsidR="00C649A2" w:rsidRDefault="00C649A2" w:rsidP="00C649A2">
      <w:pPr>
        <w:spacing w:after="0" w:line="360" w:lineRule="auto"/>
        <w:ind w:right="-170"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Аналогічну роботу з віршем Костянтини Малицької «Чом, чом, земле моя» проводили на уроці навчання грамоти в процесі вивчення літери </w:t>
      </w:r>
      <w:r w:rsidRPr="00E16843">
        <w:rPr>
          <w:rFonts w:ascii="Times New Roman" w:hAnsi="Times New Roman" w:cs="Times New Roman"/>
          <w:b/>
          <w:sz w:val="28"/>
          <w:szCs w:val="28"/>
          <w:lang w:val="uk-UA"/>
        </w:rPr>
        <w:t>Зз.</w:t>
      </w:r>
      <w:r>
        <w:rPr>
          <w:rFonts w:ascii="Times New Roman" w:hAnsi="Times New Roman" w:cs="Times New Roman"/>
          <w:sz w:val="28"/>
          <w:szCs w:val="28"/>
          <w:lang w:val="uk-UA"/>
        </w:rPr>
        <w:t xml:space="preserve"> Цю поезію, вважаємо, теж доцільно ввести до навчальної книги – Букваря.</w:t>
      </w:r>
    </w:p>
    <w:p w:rsidR="00C649A2" w:rsidRDefault="00C649A2" w:rsidP="00C649A2">
      <w:pPr>
        <w:spacing w:after="0" w:line="360" w:lineRule="auto"/>
        <w:ind w:right="-170"/>
        <w:rPr>
          <w:rFonts w:ascii="Times New Roman" w:hAnsi="Times New Roman" w:cs="Times New Roman"/>
          <w:b/>
          <w:sz w:val="28"/>
          <w:szCs w:val="28"/>
          <w:lang w:val="uk-UA"/>
        </w:rPr>
        <w:sectPr w:rsidR="00C649A2">
          <w:type w:val="continuous"/>
          <w:pgSz w:w="11906" w:h="16838"/>
          <w:pgMar w:top="1134" w:right="850" w:bottom="1134" w:left="1701" w:header="708" w:footer="708" w:gutter="0"/>
          <w:cols w:space="720"/>
        </w:sectPr>
      </w:pPr>
    </w:p>
    <w:p w:rsidR="00C649A2" w:rsidRDefault="00C649A2" w:rsidP="00C649A2">
      <w:pPr>
        <w:spacing w:after="0" w:line="360" w:lineRule="auto"/>
        <w:ind w:right="-170"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Вірш «Чом, чом, земле моя»</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Чом, чом, чом, земле моя,</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люба ти мені,</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люба ти мені?</w:t>
      </w:r>
    </w:p>
    <w:p w:rsidR="00C649A2" w:rsidRDefault="00C649A2" w:rsidP="00C649A2">
      <w:pPr>
        <w:spacing w:after="0" w:line="360" w:lineRule="auto"/>
        <w:ind w:right="-170" w:firstLine="709"/>
        <w:jc w:val="both"/>
        <w:rPr>
          <w:rFonts w:ascii="Times New Roman" w:hAnsi="Times New Roman" w:cs="Times New Roman"/>
          <w:sz w:val="28"/>
          <w:szCs w:val="28"/>
          <w:lang w:val="uk-UA"/>
        </w:rPr>
      </w:pP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Чом, чом, чом, земле моя,</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Чарує так мене</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Краса твоя?</w:t>
      </w:r>
    </w:p>
    <w:p w:rsidR="00C649A2" w:rsidRDefault="00C649A2" w:rsidP="00C649A2">
      <w:pPr>
        <w:spacing w:after="0" w:line="360" w:lineRule="auto"/>
        <w:ind w:right="-170" w:firstLine="709"/>
        <w:jc w:val="both"/>
        <w:rPr>
          <w:rFonts w:ascii="Times New Roman" w:hAnsi="Times New Roman" w:cs="Times New Roman"/>
          <w:sz w:val="28"/>
          <w:szCs w:val="28"/>
          <w:lang w:val="uk-UA"/>
        </w:rPr>
      </w:pP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Чим, чим, чим манить мене</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Пташні твоєї спів,</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Пахучий цвіт лісів?</w:t>
      </w:r>
    </w:p>
    <w:p w:rsidR="00C649A2" w:rsidRDefault="00C649A2" w:rsidP="00C649A2">
      <w:pPr>
        <w:spacing w:after="0" w:line="360" w:lineRule="auto"/>
        <w:ind w:right="-170" w:firstLine="709"/>
        <w:jc w:val="both"/>
        <w:rPr>
          <w:rFonts w:ascii="Times New Roman" w:hAnsi="Times New Roman" w:cs="Times New Roman"/>
          <w:sz w:val="28"/>
          <w:szCs w:val="28"/>
          <w:lang w:val="uk-UA"/>
        </w:rPr>
      </w:pP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Чим, чим, чим манить мене</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Вода річок твоїх,</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тут пливе?</w:t>
      </w:r>
    </w:p>
    <w:p w:rsidR="00C649A2" w:rsidRDefault="00C649A2" w:rsidP="00C649A2">
      <w:pPr>
        <w:spacing w:after="0" w:line="360" w:lineRule="auto"/>
        <w:ind w:right="-170" w:firstLine="709"/>
        <w:jc w:val="both"/>
        <w:rPr>
          <w:rFonts w:ascii="Times New Roman" w:hAnsi="Times New Roman" w:cs="Times New Roman"/>
          <w:sz w:val="28"/>
          <w:szCs w:val="28"/>
          <w:lang w:val="uk-UA"/>
        </w:rPr>
      </w:pP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Тим, тим, тим, дитино, знай,</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тут ти перший цвіт</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Зустріла з ранніх літ.</w:t>
      </w:r>
    </w:p>
    <w:p w:rsidR="00C649A2" w:rsidRDefault="00C649A2" w:rsidP="00C649A2">
      <w:pPr>
        <w:spacing w:after="0" w:line="360" w:lineRule="auto"/>
        <w:ind w:right="-170" w:firstLine="709"/>
        <w:jc w:val="both"/>
        <w:rPr>
          <w:rFonts w:ascii="Times New Roman" w:hAnsi="Times New Roman" w:cs="Times New Roman"/>
          <w:sz w:val="28"/>
          <w:szCs w:val="28"/>
          <w:lang w:val="uk-UA"/>
        </w:rPr>
      </w:pP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Тим, тим, тим, дитино, знай,</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 води ті й ліси —</w:t>
      </w:r>
    </w:p>
    <w:p w:rsidR="00C649A2" w:rsidRDefault="00C649A2" w:rsidP="00C649A2">
      <w:pPr>
        <w:spacing w:after="0" w:line="360" w:lineRule="auto"/>
        <w:ind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Твій рідний край </w:t>
      </w:r>
      <w:r>
        <w:rPr>
          <w:rFonts w:ascii="Times New Roman" w:hAnsi="Times New Roman" w:cs="Times New Roman"/>
          <w:sz w:val="24"/>
          <w:szCs w:val="24"/>
          <w:lang w:val="uk-UA"/>
        </w:rPr>
        <w:t>[38]</w:t>
      </w:r>
      <w:r>
        <w:rPr>
          <w:rFonts w:ascii="Times New Roman" w:hAnsi="Times New Roman" w:cs="Times New Roman"/>
          <w:color w:val="000000" w:themeColor="text1"/>
          <w:sz w:val="28"/>
          <w:szCs w:val="28"/>
          <w:lang w:val="uk-UA"/>
        </w:rPr>
        <w:t>.</w:t>
      </w:r>
    </w:p>
    <w:p w:rsidR="00C649A2" w:rsidRDefault="00C649A2" w:rsidP="00C649A2">
      <w:pPr>
        <w:spacing w:after="0" w:line="360" w:lineRule="auto"/>
        <w:ind w:right="-170"/>
        <w:rPr>
          <w:rFonts w:ascii="Times New Roman" w:hAnsi="Times New Roman" w:cs="Times New Roman"/>
          <w:sz w:val="28"/>
          <w:szCs w:val="28"/>
          <w:lang w:val="uk-UA"/>
        </w:rPr>
        <w:sectPr w:rsidR="00C649A2">
          <w:type w:val="continuous"/>
          <w:pgSz w:w="11906" w:h="16838"/>
          <w:pgMar w:top="1134" w:right="850" w:bottom="1134" w:left="1701" w:header="708" w:footer="708" w:gutter="0"/>
          <w:cols w:num="2" w:space="708"/>
        </w:sectPr>
      </w:pPr>
    </w:p>
    <w:p w:rsidR="00C649A2" w:rsidRDefault="00C649A2" w:rsidP="00C649A2">
      <w:pPr>
        <w:shd w:val="clear" w:color="auto" w:fill="FFFFFF"/>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Продуктивність позаурочних занять з української мови значною мірою залежить від якості їх підготовки. То й оцінювати рівень її треба не за кількістю проведених виховних заходів, а за їх якістю й результативністю. </w:t>
      </w:r>
      <w:r>
        <w:rPr>
          <w:rFonts w:ascii="Times New Roman" w:hAnsi="Times New Roman" w:cs="Times New Roman"/>
          <w:sz w:val="28"/>
          <w:szCs w:val="28"/>
          <w:lang w:val="uk-UA"/>
        </w:rPr>
        <w:tab/>
        <w:t>Звичайно, ця діяльність не була предметом нашого дослідження, проте на прикладі позаурочного  заняття з української мови покажемо, що ця форма вимагає своїх конкретних підходів у підготовці. Скажімо, «Свято Матері» тоді по-справжньому можна підготувати й відзначити, коли актуалізувати у свідомості першокласників культ матері, який здавна живе в середовищі українського народу, пригадати історію цього чудового свята в Україні.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Дітям розповіли про те, що в Україні споконвіку мати була в пошані як продовжувачка роду, i як берегиня усього буття. Образ матері в переосмисленні </w:t>
      </w:r>
      <w:r>
        <w:rPr>
          <w:rFonts w:ascii="Times New Roman" w:hAnsi="Times New Roman" w:cs="Times New Roman"/>
          <w:sz w:val="28"/>
          <w:szCs w:val="28"/>
          <w:lang w:val="uk-UA"/>
        </w:rPr>
        <w:lastRenderedPageBreak/>
        <w:t>пов</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язується з матір</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ю-землею, матір’ю-Вітчизною. Ці образи уявляються часто як одне ціле, як образ Богоматері, яка завжди брала під свій покров Україну. Так, першокласники довідалися, що в Галичині в першій половині ХХ сторіччя День матері активно відзначали. Заздалегідь від старожилів села та своїх прабабусь діти довідалися, як святкували його в їхніх родинах та на Прикарпатті.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Чимало учнів довідалися від своїх прабабусь таке: «Свято Матері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це травневе свято, оскільки воно приурочене Матері Божої, Матері України, Матері-Жінки, яке сьогодні відроджується з попелу понищення i забуття (від 1939 року воно було заборонене)»; «Навесні, коли відроджується земля i природа дарує їй життя, так i мати дарує життя кожному з нас. Травень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найкращий у році. Повнота цвітіння i надій, торжество воскреслої  із зимового сну природи. I радість матерів, бо їх заслужено вшановують»; «День Матері широко пропагував дитячий журнал «Світ дитини», що виходив у Львові за редакції Михайла Таранька. Думку про таке свято підхопили наші школи, дитячі садочки, молодіжні та жіночі організації»; «Почин вшанувати Матір окремим днем у році задумала ще  1908 р. молода американка з Філадельфiї Анна Джарзіс. Спонукою до цього свята стала передчасна смерть її рідної матері. Видно, духовні зв</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язки між матір</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ю i дочкою були дуже тісними, коли туга за покійною знайшла в сироті такий творчий вихід. Анна Джарзiс почала писати листи до сенаторів, законодавчих властей, щоб присвятити один день у році особистому вшануванню матерів. Вона поєднала це святкування з квіткою. Хто мав живу матір, повинен був у цей день приколоти до одягу рожеву квітку на її честь, а чия мати померла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в її пам</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ять повинен носити білу квітку. I хоча поклала всі свої сили на день Матері американка, але пошана до матерів спалахнула у глибинах душі кожного культурного народу. Через те це свято близьке для нашого серця, народу» (із розповідей школярів).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Також першокласники підготували вірші про маму, зібрали народні висловлювання й пісні про неї, твори письменників i композиторів, художників (репродукції картин), записали відеопривітання своїм матерям тощо.</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Вивчення теми «Родовід i родинні стосунки» спрямоване на те, щоб кожен учень з раннього дитинства на доступному йому рівні усвідомив себе в цілісній системі родинних стосунків, щоб він знав, хто були чи є його дідусі, бабусі, інші родичі та батьки, чим відрізняються від інших, що вміють добре робити, за що заслуговують на повагу людей, які їх знають, чому повага до них з боку дітей, внукіiв, правнуків чи інших родичів завжди була нормою сімейних i родинних взаємин. При цьому дуже важливо акцентувати увагу першокласників на пошуках позитивних сторін у житті їхніх батьків чи родичів i вкрай обережно треба ставитися до негативних явищ у житті та поведінці їхніх близьких, оскільки це може травмувати дитячі душі.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Вивчаючи з дітьми їх родовідні дерева, необхідно врахувати пізнавальні інтереси дітей та їхні творчі можливості. Якщо, до прикладу, учень чи учениця захоплюються поезією чи прозовою художньою літературою, то їм варто запропонувати дібрати гарний вірш про маму чи бабусю, а тим, хто захоплюється сценою i пісенним мистецтвом,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виконати пісню про маму, ще інших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дібрати казку, персонажем якої є мама, або просто розповісти про трудові будні своєї матері.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Вивчення дитиною сім</w:t>
      </w:r>
      <w:r w:rsidRPr="00D609D1">
        <w:rPr>
          <w:rFonts w:ascii="Times New Roman" w:hAnsi="Times New Roman" w:cs="Times New Roman"/>
          <w:sz w:val="28"/>
          <w:szCs w:val="28"/>
          <w:lang w:val="uk-UA"/>
        </w:rPr>
        <w:t>’</w:t>
      </w:r>
      <w:r>
        <w:rPr>
          <w:rFonts w:ascii="Times New Roman" w:hAnsi="Times New Roman" w:cs="Times New Roman"/>
          <w:sz w:val="28"/>
          <w:szCs w:val="28"/>
          <w:lang w:val="uk-UA"/>
        </w:rPr>
        <w:t xml:space="preserve">ї та родоводу доцільно поєднати з родинними святами (до прикладу, із святкуванням днів народження, одруження тощо), з тим, щоб оволодіння нормами етики, мовленнєвого етикету в системі родинних взаємин не обмежувалось одним лише навчально-пізнавальним аспектом та опануванням певних знань про моральні  основи сімейних i родинних взаємин, але й формуванням у дітей навичок відповідної мовленнєвої поведінки. У цьому контексті наголосимо: важливо навчити дітей вживати правильно кличний відмінок іменників </w:t>
      </w:r>
      <w:r w:rsidRPr="00133FDB">
        <w:rPr>
          <w:rFonts w:ascii="Times New Roman" w:hAnsi="Times New Roman" w:cs="Times New Roman"/>
          <w:b/>
          <w:i/>
          <w:sz w:val="28"/>
          <w:szCs w:val="28"/>
          <w:lang w:val="uk-UA"/>
        </w:rPr>
        <w:t>мати, тато, дідусь, бабуся, сестра, брат</w:t>
      </w:r>
      <w:r>
        <w:rPr>
          <w:rFonts w:ascii="Times New Roman" w:hAnsi="Times New Roman" w:cs="Times New Roman"/>
          <w:sz w:val="28"/>
          <w:szCs w:val="28"/>
          <w:lang w:val="uk-UA"/>
        </w:rPr>
        <w:t>, послуговуватися кличним відмінком іменників, що позначають власні назви, до прикладу Іванку, Оксанко, Сергійку, Наталю, Ігорю, Тетянко та ін.</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Оволодіння знаннями про родовід i родинні стосунки та відповідними навичками повинно для учнів слугувати основою для усвідомлення ними об</w:t>
      </w:r>
      <w:r w:rsidRPr="00D609D1">
        <w:rPr>
          <w:rFonts w:ascii="Times New Roman" w:hAnsi="Times New Roman" w:cs="Times New Roman"/>
          <w:sz w:val="28"/>
          <w:szCs w:val="28"/>
          <w:lang w:val="uk-UA"/>
        </w:rPr>
        <w:t>’</w:t>
      </w:r>
      <w:r>
        <w:rPr>
          <w:rFonts w:ascii="Times New Roman" w:hAnsi="Times New Roman" w:cs="Times New Roman"/>
          <w:sz w:val="28"/>
          <w:szCs w:val="28"/>
          <w:lang w:val="uk-UA"/>
        </w:rPr>
        <w:t xml:space="preserve">єктивної потреби в їх доброзичливих стосунках із людьми близького </w:t>
      </w:r>
      <w:r>
        <w:rPr>
          <w:rFonts w:ascii="Times New Roman" w:hAnsi="Times New Roman" w:cs="Times New Roman"/>
          <w:sz w:val="28"/>
          <w:szCs w:val="28"/>
          <w:lang w:val="uk-UA"/>
        </w:rPr>
        <w:lastRenderedPageBreak/>
        <w:t xml:space="preserve">соціального мікросередовища, до яких належать сусіди i сусідські діти, однокласники, дітвора з певної вулиці, мікрорайону,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sz w:val="28"/>
          <w:szCs w:val="28"/>
          <w:lang w:val="uk-UA"/>
        </w:rPr>
        <w:t xml:space="preserve"> словом, усі ті, з ким більшою чи меншою мірою щоденно спілкується учень. Важливо підкреслити першокласникам про шанобливе ставлення до старших, яке відображається в етикетних мовних формулах (вітання, прощання, знайомства, подяки, вибачення тощо). Провідною формою засвоєння цього лексичного матеріалу, який відображає український мовленнєвий етикет, зокрема, галицький, став діалог. Учні в грі розігрували діалоги, у яких виконували різні соціальні ролі (бабусі і внучки; учня і незнайомої жінки; двох друзів; мами і доньки; батька і сина тощо) у змодельованих ситуаціях, що передбачали використання практичного набору мовних етикетних формул. Наголошували при цьому на типових мовленнєвих помилках, які трапляються в такій комунікативній діяльності. Тобто першокласники взяли на себе роль мовних екологів і стежили за дотриманням нормативного слововживання (доброго ранку/добрий ранок; добрий день (а не доброго дня); добрий вечір (а не доброго вечора); вибачте/перепрошую (а не вибачаюся); на добраніч (а не спокійної ночі) та ін.). Коли траплялися помилки в мовленні, навчали юних екологів толерантно виправити помилку друга чи звернути увагу співрозмовника на те, щоб він сам виправив мовленнєвий негаразд. Колективно укладали словничок нормативного слововживання «Розмовляймо українською правильно!» та нормативного наголошування «Наголошуймо українською правильно!» тощо. </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 xml:space="preserve">У процесі вивчення цих питань дуже важливо акцентувати увагу на проблемі добросусідства. У минулому сусіди для декого були людьми ближчими, аніж далекі родичі. Між сусідами складалися здебільшого доброзичливі взаємини. Вони допомагали одні одним у праці, ділили радощі i смуток. А найголовніше, що сусіди завжди були тими найближчими людьми, з якими у вільну від праці хвилину чи за умов спільної праці можна було спілкуватися, обмінюватися корисними думками, досвідом тощо. Тепер традиції добросусідських стосунків певною мірою порушені. Це передусім стосується людей, що проживають у містах у багатоквартирних будинках. Та й </w:t>
      </w:r>
      <w:r>
        <w:rPr>
          <w:rFonts w:ascii="Times New Roman" w:hAnsi="Times New Roman" w:cs="Times New Roman"/>
          <w:sz w:val="28"/>
          <w:szCs w:val="28"/>
          <w:lang w:val="uk-UA"/>
        </w:rPr>
        <w:lastRenderedPageBreak/>
        <w:t>на селі сусідські взаємини зазнали значних змін. Отже, традиційне суіiдство потребує свого відродження, тому знайомили з українськими прислів</w:t>
      </w:r>
      <w:r w:rsidRPr="00D609D1">
        <w:rPr>
          <w:rFonts w:ascii="Times New Roman" w:hAnsi="Times New Roman" w:cs="Times New Roman"/>
          <w:sz w:val="28"/>
          <w:szCs w:val="28"/>
          <w:lang w:val="uk-UA"/>
        </w:rPr>
        <w:t>’</w:t>
      </w:r>
      <w:r>
        <w:rPr>
          <w:rFonts w:ascii="Times New Roman" w:hAnsi="Times New Roman" w:cs="Times New Roman"/>
          <w:sz w:val="28"/>
          <w:szCs w:val="28"/>
          <w:lang w:val="uk-UA"/>
        </w:rPr>
        <w:t>ями та приказками, які розкривають українську народну мудріть (</w:t>
      </w:r>
      <w:r>
        <w:rPr>
          <w:rFonts w:ascii="Times New Roman" w:hAnsi="Times New Roman" w:cs="Times New Roman"/>
          <w:color w:val="000000" w:themeColor="text1"/>
          <w:sz w:val="28"/>
          <w:szCs w:val="28"/>
          <w:shd w:val="clear" w:color="auto" w:fill="FFFFFF"/>
          <w:lang w:val="uk-UA"/>
        </w:rPr>
        <w:t>Добрий </w:t>
      </w:r>
      <w:r>
        <w:rPr>
          <w:rStyle w:val="af"/>
          <w:color w:val="000000" w:themeColor="text1"/>
          <w:sz w:val="28"/>
          <w:szCs w:val="28"/>
          <w:lang w:val="uk-UA"/>
        </w:rPr>
        <w:t>сусіда</w:t>
      </w:r>
      <w:r>
        <w:rPr>
          <w:rFonts w:ascii="Times New Roman" w:hAnsi="Times New Roman" w:cs="Times New Roman"/>
          <w:color w:val="000000" w:themeColor="text1"/>
          <w:sz w:val="28"/>
          <w:szCs w:val="28"/>
          <w:shd w:val="clear" w:color="auto" w:fill="FFFFFF"/>
          <w:lang w:val="uk-UA"/>
        </w:rPr>
        <w:t> – найкращий родич. Не купуй двору – купуй </w:t>
      </w:r>
      <w:r>
        <w:rPr>
          <w:rStyle w:val="af"/>
          <w:color w:val="000000" w:themeColor="text1"/>
          <w:sz w:val="28"/>
          <w:szCs w:val="28"/>
          <w:lang w:val="uk-UA"/>
        </w:rPr>
        <w:t>сусіда</w:t>
      </w:r>
      <w:r>
        <w:rPr>
          <w:rFonts w:ascii="Times New Roman" w:hAnsi="Times New Roman" w:cs="Times New Roman"/>
          <w:color w:val="000000" w:themeColor="text1"/>
          <w:sz w:val="28"/>
          <w:szCs w:val="28"/>
          <w:shd w:val="clear" w:color="auto" w:fill="FFFFFF"/>
          <w:lang w:val="uk-UA"/>
        </w:rPr>
        <w:t>. Погано жить, як із </w:t>
      </w:r>
      <w:r>
        <w:rPr>
          <w:rStyle w:val="af"/>
          <w:color w:val="000000" w:themeColor="text1"/>
          <w:sz w:val="28"/>
          <w:szCs w:val="28"/>
          <w:lang w:val="uk-UA"/>
        </w:rPr>
        <w:t>сусідами</w:t>
      </w:r>
      <w:r>
        <w:rPr>
          <w:rFonts w:ascii="Times New Roman" w:hAnsi="Times New Roman" w:cs="Times New Roman"/>
          <w:color w:val="000000" w:themeColor="text1"/>
          <w:sz w:val="28"/>
          <w:szCs w:val="28"/>
          <w:shd w:val="clear" w:color="auto" w:fill="FFFFFF"/>
          <w:lang w:val="uk-UA"/>
        </w:rPr>
        <w:t> не дружить. Ближні </w:t>
      </w:r>
      <w:r>
        <w:rPr>
          <w:rStyle w:val="af"/>
          <w:color w:val="000000" w:themeColor="text1"/>
          <w:sz w:val="28"/>
          <w:szCs w:val="28"/>
          <w:lang w:val="uk-UA"/>
        </w:rPr>
        <w:t>сусіди</w:t>
      </w:r>
      <w:r>
        <w:rPr>
          <w:rFonts w:ascii="Times New Roman" w:hAnsi="Times New Roman" w:cs="Times New Roman"/>
          <w:color w:val="000000" w:themeColor="text1"/>
          <w:sz w:val="28"/>
          <w:szCs w:val="28"/>
          <w:shd w:val="clear" w:color="auto" w:fill="FFFFFF"/>
          <w:lang w:val="uk-UA"/>
        </w:rPr>
        <w:t> краще далеких родичів. Без брата проживеш, а без </w:t>
      </w:r>
      <w:r>
        <w:rPr>
          <w:rStyle w:val="af"/>
          <w:color w:val="000000" w:themeColor="text1"/>
          <w:sz w:val="28"/>
          <w:szCs w:val="28"/>
          <w:lang w:val="uk-UA"/>
        </w:rPr>
        <w:t>сусіда</w:t>
      </w:r>
      <w:r>
        <w:rPr>
          <w:rFonts w:ascii="Times New Roman" w:hAnsi="Times New Roman" w:cs="Times New Roman"/>
          <w:color w:val="000000" w:themeColor="text1"/>
          <w:sz w:val="28"/>
          <w:szCs w:val="28"/>
          <w:shd w:val="clear" w:color="auto" w:fill="FFFFFF"/>
          <w:lang w:val="uk-UA"/>
        </w:rPr>
        <w:t> </w:t>
      </w:r>
      <w:r>
        <w:rPr>
          <w:rFonts w:ascii="Times New Roman" w:eastAsia="Times New Roman" w:hAnsi="Times New Roman" w:cs="Times New Roman"/>
          <w:color w:val="000000" w:themeColor="text1"/>
          <w:sz w:val="28"/>
          <w:szCs w:val="28"/>
          <w:lang w:val="uk-UA" w:eastAsia="ru-RU"/>
        </w:rPr>
        <w:t>–</w:t>
      </w:r>
      <w:r>
        <w:rPr>
          <w:rFonts w:ascii="Times New Roman" w:hAnsi="Times New Roman" w:cs="Times New Roman"/>
          <w:color w:val="000000" w:themeColor="text1"/>
          <w:sz w:val="28"/>
          <w:szCs w:val="28"/>
          <w:shd w:val="clear" w:color="auto" w:fill="FFFFFF"/>
          <w:lang w:val="uk-UA"/>
        </w:rPr>
        <w:t xml:space="preserve"> ні. Близький </w:t>
      </w:r>
      <w:r>
        <w:rPr>
          <w:rStyle w:val="af"/>
          <w:color w:val="000000" w:themeColor="text1"/>
          <w:sz w:val="28"/>
          <w:szCs w:val="28"/>
          <w:lang w:val="uk-UA"/>
        </w:rPr>
        <w:t>сусід</w:t>
      </w:r>
      <w:r>
        <w:rPr>
          <w:rFonts w:ascii="Times New Roman" w:hAnsi="Times New Roman" w:cs="Times New Roman"/>
          <w:color w:val="000000" w:themeColor="text1"/>
          <w:sz w:val="28"/>
          <w:szCs w:val="28"/>
          <w:shd w:val="clear" w:color="auto" w:fill="FFFFFF"/>
          <w:lang w:val="uk-UA"/>
        </w:rPr>
        <w:t> кращий від далекого брата. Бодай доброго </w:t>
      </w:r>
      <w:r>
        <w:rPr>
          <w:rStyle w:val="af"/>
          <w:color w:val="000000" w:themeColor="text1"/>
          <w:sz w:val="28"/>
          <w:szCs w:val="28"/>
          <w:lang w:val="uk-UA"/>
        </w:rPr>
        <w:t>сусіда</w:t>
      </w:r>
      <w:r>
        <w:rPr>
          <w:rFonts w:ascii="Times New Roman" w:hAnsi="Times New Roman" w:cs="Times New Roman"/>
          <w:color w:val="000000" w:themeColor="text1"/>
          <w:sz w:val="28"/>
          <w:szCs w:val="28"/>
          <w:shd w:val="clear" w:color="auto" w:fill="FFFFFF"/>
          <w:lang w:val="uk-UA"/>
        </w:rPr>
        <w:t> мати та й своїм плугом орати. Не кивай на </w:t>
      </w:r>
      <w:r>
        <w:rPr>
          <w:rStyle w:val="af"/>
          <w:color w:val="000000" w:themeColor="text1"/>
          <w:sz w:val="28"/>
          <w:szCs w:val="28"/>
          <w:lang w:val="uk-UA"/>
        </w:rPr>
        <w:t>сусіда</w:t>
      </w:r>
      <w:r>
        <w:rPr>
          <w:rFonts w:ascii="Times New Roman" w:hAnsi="Times New Roman" w:cs="Times New Roman"/>
          <w:color w:val="000000" w:themeColor="text1"/>
          <w:sz w:val="28"/>
          <w:szCs w:val="28"/>
          <w:shd w:val="clear" w:color="auto" w:fill="FFFFFF"/>
          <w:lang w:val="uk-UA"/>
        </w:rPr>
        <w:t xml:space="preserve">, коли спиш до обіда.), наголошували на важливості добросусідських стосунків та навчали формул привітань, прощань, подяки, вітань зі святом та ін. </w:t>
      </w:r>
      <w:r>
        <w:rPr>
          <w:rFonts w:ascii="Times New Roman" w:hAnsi="Times New Roman" w:cs="Times New Roman"/>
          <w:sz w:val="28"/>
          <w:szCs w:val="28"/>
          <w:lang w:val="uk-UA"/>
        </w:rPr>
        <w:t xml:space="preserve">Наприкінці уроку інсценізували народний вірш «Ходить гарбуз по городу»: </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Ходить гарбуз по городу,</w:t>
      </w:r>
      <w:r>
        <w:rPr>
          <w:rFonts w:ascii="Times New Roman" w:hAnsi="Times New Roman" w:cs="Times New Roman"/>
          <w:sz w:val="28"/>
          <w:szCs w:val="28"/>
          <w:lang w:val="uk-UA"/>
        </w:rPr>
        <w:tab/>
        <w:t>Обізвались буряки,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Питається свого роду:</w:t>
      </w:r>
      <w:r>
        <w:rPr>
          <w:rFonts w:ascii="Times New Roman" w:hAnsi="Times New Roman" w:cs="Times New Roman"/>
          <w:sz w:val="28"/>
          <w:szCs w:val="28"/>
          <w:lang w:val="uk-UA"/>
        </w:rPr>
        <w:tab/>
        <w:t>Гарбузові свояки: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Ой чи живі, чи здорові</w:t>
      </w:r>
      <w:r>
        <w:rPr>
          <w:rFonts w:ascii="Times New Roman" w:hAnsi="Times New Roman" w:cs="Times New Roman"/>
          <w:sz w:val="28"/>
          <w:szCs w:val="28"/>
          <w:lang w:val="uk-UA"/>
        </w:rPr>
        <w:tab/>
        <w:t>- Іще живі, ще здорові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Всі родичі гарбузові?</w:t>
      </w:r>
      <w:r>
        <w:rPr>
          <w:rFonts w:ascii="Times New Roman" w:hAnsi="Times New Roman" w:cs="Times New Roman"/>
          <w:sz w:val="28"/>
          <w:szCs w:val="28"/>
          <w:lang w:val="uk-UA"/>
        </w:rPr>
        <w:tab/>
      </w:r>
      <w:r>
        <w:rPr>
          <w:rFonts w:ascii="Times New Roman" w:hAnsi="Times New Roman" w:cs="Times New Roman"/>
          <w:sz w:val="28"/>
          <w:szCs w:val="28"/>
          <w:lang w:val="uk-UA"/>
        </w:rPr>
        <w:tab/>
        <w:t>Всі родичі гарбузові.</w:t>
      </w: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Обізвалась жовта диня,</w:t>
      </w:r>
      <w:r>
        <w:rPr>
          <w:rFonts w:ascii="Times New Roman" w:hAnsi="Times New Roman" w:cs="Times New Roman"/>
          <w:sz w:val="28"/>
          <w:szCs w:val="28"/>
          <w:lang w:val="uk-UA"/>
        </w:rPr>
        <w:tab/>
        <w:t xml:space="preserve">    Обізвалася морквиця,</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Гарбузова господиня:</w:t>
      </w:r>
      <w:r>
        <w:rPr>
          <w:rFonts w:ascii="Times New Roman" w:hAnsi="Times New Roman" w:cs="Times New Roman"/>
          <w:sz w:val="28"/>
          <w:szCs w:val="28"/>
          <w:lang w:val="uk-UA"/>
        </w:rPr>
        <w:tab/>
        <w:t xml:space="preserve">    Гарбузовая сестриця:</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Іще живі, ще здорові </w:t>
      </w:r>
      <w:r>
        <w:rPr>
          <w:rFonts w:ascii="Times New Roman" w:hAnsi="Times New Roman" w:cs="Times New Roman"/>
          <w:sz w:val="28"/>
          <w:szCs w:val="28"/>
          <w:lang w:val="uk-UA"/>
        </w:rPr>
        <w:tab/>
        <w:t>- Іще живі, ще здорові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Всі родичі гарбузові!</w:t>
      </w:r>
      <w:r>
        <w:rPr>
          <w:rFonts w:ascii="Times New Roman" w:hAnsi="Times New Roman" w:cs="Times New Roman"/>
          <w:sz w:val="28"/>
          <w:szCs w:val="28"/>
          <w:lang w:val="uk-UA"/>
        </w:rPr>
        <w:tab/>
      </w:r>
      <w:r>
        <w:rPr>
          <w:rFonts w:ascii="Times New Roman" w:hAnsi="Times New Roman" w:cs="Times New Roman"/>
          <w:sz w:val="28"/>
          <w:szCs w:val="28"/>
          <w:lang w:val="uk-UA"/>
        </w:rPr>
        <w:tab/>
        <w:t>Всі родичі гарбузові!</w:t>
      </w: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Обізвались огірочки,</w:t>
      </w:r>
      <w:r>
        <w:rPr>
          <w:rFonts w:ascii="Times New Roman" w:hAnsi="Times New Roman" w:cs="Times New Roman"/>
          <w:sz w:val="28"/>
          <w:szCs w:val="28"/>
          <w:lang w:val="uk-UA"/>
        </w:rPr>
        <w:tab/>
      </w:r>
      <w:r>
        <w:rPr>
          <w:rFonts w:ascii="Times New Roman" w:hAnsi="Times New Roman" w:cs="Times New Roman"/>
          <w:sz w:val="28"/>
          <w:szCs w:val="28"/>
          <w:lang w:val="uk-UA"/>
        </w:rPr>
        <w:tab/>
        <w:t>Обізвався старий біiб:</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Гарбузові сини й дочки:</w:t>
      </w:r>
      <w:r>
        <w:rPr>
          <w:rFonts w:ascii="Times New Roman" w:hAnsi="Times New Roman" w:cs="Times New Roman"/>
          <w:sz w:val="28"/>
          <w:szCs w:val="28"/>
          <w:lang w:val="uk-UA"/>
        </w:rPr>
        <w:tab/>
        <w:t xml:space="preserve">             Я тримаю цілий рід!</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Іще живі, ще здорові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Всі родичі гарбузові!</w:t>
      </w: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Обізвалась бараболя,</w:t>
      </w:r>
      <w:r>
        <w:rPr>
          <w:rFonts w:ascii="Times New Roman" w:hAnsi="Times New Roman" w:cs="Times New Roman"/>
          <w:sz w:val="28"/>
          <w:szCs w:val="28"/>
          <w:lang w:val="uk-UA"/>
        </w:rPr>
        <w:tab/>
        <w:t>Ой ти, гарбуз ти перістий,</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А за нею i квасоля:</w:t>
      </w:r>
      <w:r>
        <w:rPr>
          <w:rFonts w:ascii="Times New Roman" w:hAnsi="Times New Roman" w:cs="Times New Roman"/>
          <w:sz w:val="28"/>
          <w:szCs w:val="28"/>
          <w:lang w:val="uk-UA"/>
        </w:rPr>
        <w:tab/>
      </w:r>
      <w:r>
        <w:rPr>
          <w:rFonts w:ascii="Times New Roman" w:hAnsi="Times New Roman" w:cs="Times New Roman"/>
          <w:sz w:val="28"/>
          <w:szCs w:val="28"/>
          <w:lang w:val="uk-UA"/>
        </w:rPr>
        <w:tab/>
        <w:t>Із чим тебе будем їсти?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Іще живі, ще здорові </w:t>
      </w:r>
      <w:r>
        <w:rPr>
          <w:rFonts w:ascii="Times New Roman" w:hAnsi="Times New Roman" w:cs="Times New Roman"/>
          <w:sz w:val="28"/>
          <w:szCs w:val="28"/>
          <w:lang w:val="uk-UA"/>
        </w:rPr>
        <w:tab/>
        <w:t>Миска пшона, шматок сала-</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Всі родичіi гарбузові!</w:t>
      </w:r>
      <w:r>
        <w:rPr>
          <w:rFonts w:ascii="Times New Roman" w:hAnsi="Times New Roman" w:cs="Times New Roman"/>
          <w:sz w:val="28"/>
          <w:szCs w:val="28"/>
          <w:lang w:val="uk-UA"/>
        </w:rPr>
        <w:tab/>
      </w:r>
      <w:r>
        <w:rPr>
          <w:rFonts w:ascii="Times New Roman" w:hAnsi="Times New Roman" w:cs="Times New Roman"/>
          <w:sz w:val="28"/>
          <w:szCs w:val="28"/>
          <w:lang w:val="uk-UA"/>
        </w:rPr>
        <w:tab/>
        <w:t>От до мене вся приправа.</w:t>
      </w:r>
    </w:p>
    <w:p w:rsidR="00C649A2" w:rsidRDefault="00C649A2" w:rsidP="00C649A2">
      <w:pPr>
        <w:spacing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процесі впровадження авторської методики провели Свято української мови, яке в Дубовецькому ліцеї Дубовецької сільської ради Івано-Франківської області вже стало традиційним. Воно містить конкурси, вікторини, бесіди, ранки i дає змогу охопити більшість школярів, залучити батьків.</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Свято зазвичай відбувається за таким планом:</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ab/>
        <w:t>1. Урочисте відкриття свята. День художнього читання.</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ab/>
        <w:t>2. Подорож у казку.</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ab/>
        <w:t>3. День української народної пісні.</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ab/>
        <w:t>4. Свято ігор та розваг.</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ab/>
        <w:t>5. Екскурсія до музею в Крилосіі, що на Івано-Франківщині, відвідування древнього Галича.</w:t>
      </w:r>
    </w:p>
    <w:p w:rsidR="00C649A2" w:rsidRDefault="00C649A2" w:rsidP="00C649A2">
      <w:pPr>
        <w:spacing w:after="0" w:line="360" w:lineRule="auto"/>
        <w:ind w:right="-170"/>
        <w:jc w:val="both"/>
        <w:rPr>
          <w:rFonts w:ascii="Times New Roman" w:hAnsi="Times New Roman" w:cs="Times New Roman"/>
          <w:i/>
          <w:sz w:val="28"/>
          <w:szCs w:val="28"/>
          <w:lang w:val="uk-UA"/>
        </w:rPr>
      </w:pPr>
      <w:r>
        <w:rPr>
          <w:rFonts w:ascii="Times New Roman" w:hAnsi="Times New Roman" w:cs="Times New Roman"/>
          <w:i/>
          <w:sz w:val="28"/>
          <w:szCs w:val="28"/>
          <w:lang w:val="uk-UA"/>
        </w:rPr>
        <w:tab/>
        <w:t>6. Родинне свято.</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Учні разом з учителем прикрашали клас висловами про мову: «Мужай, прекрасна наша мово» (М. Рильський та ін.); «Ну щоб, здавалося, слова… Слова та голос – більш нічого. А серце б</w:t>
      </w:r>
      <w:r w:rsidRPr="00D609D1">
        <w:rPr>
          <w:rFonts w:ascii="Times New Roman" w:hAnsi="Times New Roman" w:cs="Times New Roman"/>
          <w:sz w:val="28"/>
          <w:szCs w:val="28"/>
          <w:lang w:val="uk-UA"/>
        </w:rPr>
        <w:t>’</w:t>
      </w:r>
      <w:r>
        <w:rPr>
          <w:rFonts w:ascii="Times New Roman" w:hAnsi="Times New Roman" w:cs="Times New Roman"/>
          <w:sz w:val="28"/>
          <w:szCs w:val="28"/>
          <w:lang w:val="uk-UA"/>
        </w:rPr>
        <w:t>ється – ожива, як їх почує..» (Т. Шевченко), «Мова – душа народу» (І. Огієнко) та ін.); улаштовували виставку творів українських поетів, вивчали висловлювання видатних людей про мову, уривки з віршів:</w:t>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C649A2" w:rsidRDefault="00C649A2" w:rsidP="00C649A2">
      <w:pPr>
        <w:spacing w:after="0"/>
        <w:ind w:right="-170"/>
        <w:jc w:val="both"/>
        <w:rPr>
          <w:rFonts w:ascii="Times New Roman" w:hAnsi="Times New Roman" w:cs="Times New Roman"/>
          <w:sz w:val="24"/>
          <w:szCs w:val="24"/>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4"/>
          <w:szCs w:val="24"/>
          <w:lang w:val="uk-UA"/>
        </w:rPr>
        <w:t>Любов до Батьківщини неможлива</w:t>
      </w:r>
    </w:p>
    <w:p w:rsidR="00C649A2" w:rsidRDefault="00C649A2" w:rsidP="00C649A2">
      <w:pPr>
        <w:spacing w:after="0"/>
        <w:ind w:right="-17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Без любові до рідного слова.</w:t>
      </w:r>
    </w:p>
    <w:p w:rsidR="00C649A2" w:rsidRDefault="00C649A2" w:rsidP="00C649A2">
      <w:pPr>
        <w:spacing w:after="0"/>
        <w:ind w:right="-17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(Ю. Яновський).</w:t>
      </w:r>
    </w:p>
    <w:p w:rsidR="00C649A2" w:rsidRDefault="00C649A2" w:rsidP="00C649A2">
      <w:pPr>
        <w:spacing w:after="0"/>
        <w:ind w:right="-17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Той лиш пошани достоїн,</w:t>
      </w:r>
    </w:p>
    <w:p w:rsidR="00C649A2" w:rsidRDefault="00C649A2" w:rsidP="00C649A2">
      <w:pPr>
        <w:spacing w:after="0"/>
        <w:ind w:right="-17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хто мову шанує свою.</w:t>
      </w:r>
    </w:p>
    <w:p w:rsidR="00C649A2" w:rsidRDefault="00C649A2" w:rsidP="00C649A2">
      <w:pPr>
        <w:spacing w:after="0"/>
        <w:ind w:right="-17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(В. Сосюра).</w:t>
      </w:r>
    </w:p>
    <w:p w:rsidR="00C649A2" w:rsidRDefault="00C649A2" w:rsidP="00C649A2">
      <w:pPr>
        <w:spacing w:after="0"/>
        <w:ind w:right="-17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Розквітай же, слово,</w:t>
      </w:r>
    </w:p>
    <w:p w:rsidR="00C649A2" w:rsidRDefault="00C649A2" w:rsidP="00C649A2">
      <w:pPr>
        <w:spacing w:after="0"/>
        <w:ind w:right="-17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І в родині, i у школі,</w:t>
      </w:r>
    </w:p>
    <w:p w:rsidR="00C649A2" w:rsidRDefault="00C649A2" w:rsidP="00C649A2">
      <w:pPr>
        <w:spacing w:after="0"/>
        <w:ind w:right="-17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Й на заводі, i у полі.</w:t>
      </w:r>
    </w:p>
    <w:p w:rsidR="00C649A2" w:rsidRDefault="00C649A2" w:rsidP="00C649A2">
      <w:pPr>
        <w:spacing w:after="0"/>
        <w:ind w:right="-17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Пречудесно, пречудово -</w:t>
      </w:r>
    </w:p>
    <w:p w:rsidR="00C649A2" w:rsidRDefault="00C649A2" w:rsidP="00C649A2">
      <w:pPr>
        <w:spacing w:after="0"/>
        <w:ind w:right="-170"/>
        <w:jc w:val="both"/>
        <w:rPr>
          <w:rFonts w:ascii="Times New Roman" w:hAnsi="Times New Roman" w:cs="Times New Roman"/>
          <w:sz w:val="28"/>
          <w:szCs w:val="28"/>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Розквітай же, слово</w:t>
      </w:r>
      <w:r>
        <w:rPr>
          <w:rFonts w:ascii="Times New Roman" w:hAnsi="Times New Roman" w:cs="Times New Roman"/>
          <w:sz w:val="28"/>
          <w:szCs w:val="28"/>
          <w:lang w:val="uk-UA"/>
        </w:rPr>
        <w:t>!</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(П. Тичина).</w:t>
      </w:r>
    </w:p>
    <w:p w:rsidR="00C649A2" w:rsidRDefault="00C649A2" w:rsidP="00C649A2">
      <w:pPr>
        <w:spacing w:after="0" w:line="360" w:lineRule="auto"/>
        <w:ind w:right="-170"/>
        <w:rPr>
          <w:rFonts w:ascii="Times New Roman" w:eastAsia="Times New Roman" w:hAnsi="Times New Roman" w:cs="Times New Roman"/>
          <w:color w:val="1D2129"/>
          <w:sz w:val="24"/>
          <w:szCs w:val="24"/>
          <w:lang w:val="uk-UA" w:eastAsia="uk-UA"/>
        </w:rPr>
        <w:sectPr w:rsidR="00C649A2">
          <w:type w:val="continuous"/>
          <w:pgSz w:w="11906" w:h="16838"/>
          <w:pgMar w:top="1134" w:right="850" w:bottom="1134" w:left="1701" w:header="708" w:footer="708" w:gutter="0"/>
          <w:cols w:space="720"/>
        </w:sectPr>
      </w:pPr>
    </w:p>
    <w:p w:rsidR="00C649A2" w:rsidRDefault="00C649A2" w:rsidP="00C649A2">
      <w:pPr>
        <w:pStyle w:val="a5"/>
        <w:shd w:val="clear" w:color="auto" w:fill="FFFFFF"/>
        <w:spacing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lastRenderedPageBreak/>
        <w:t>Мово рідна, слово рідне,</w:t>
      </w:r>
    </w:p>
    <w:p w:rsidR="00C649A2" w:rsidRDefault="00C649A2" w:rsidP="00C649A2">
      <w:pPr>
        <w:pStyle w:val="a5"/>
        <w:shd w:val="clear" w:color="auto" w:fill="FFFFFF"/>
        <w:spacing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Хто вас забуває,</w:t>
      </w:r>
    </w:p>
    <w:p w:rsidR="00C649A2" w:rsidRDefault="00C649A2" w:rsidP="00C649A2">
      <w:pPr>
        <w:pStyle w:val="a5"/>
        <w:shd w:val="clear" w:color="auto" w:fill="FFFFFF"/>
        <w:spacing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Той у грудях не серденько,</w:t>
      </w:r>
    </w:p>
    <w:p w:rsidR="00C649A2" w:rsidRDefault="00C649A2" w:rsidP="00C649A2">
      <w:pPr>
        <w:pStyle w:val="a5"/>
        <w:shd w:val="clear" w:color="auto" w:fill="FFFFFF"/>
        <w:spacing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А лиш камінь має.</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Як ту мову нам забути,</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Котрою учила</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Нас всіх ненька говорити,</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Ненька наша мила.</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У тій мові нам співали,</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Нам казки казали,</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У тій мові нам минувшість</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Нашу відкривали.</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От тому плекайте, діти,</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Рідну свою мову,</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Вчіться складно говорити</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Своїм рідним словом.</w:t>
      </w:r>
    </w:p>
    <w:p w:rsidR="00C649A2" w:rsidRDefault="00C649A2" w:rsidP="00C649A2">
      <w:pPr>
        <w:pStyle w:val="a5"/>
        <w:shd w:val="clear" w:color="auto" w:fill="FFFFFF"/>
        <w:spacing w:before="90" w:line="360" w:lineRule="auto"/>
        <w:ind w:right="-170"/>
        <w:jc w:val="both"/>
        <w:rPr>
          <w:rFonts w:ascii="Times New Roman" w:hAnsi="Times New Roman" w:cs="Times New Roman"/>
          <w:color w:val="1D2129"/>
          <w:sz w:val="24"/>
          <w:szCs w:val="24"/>
        </w:rPr>
      </w:pPr>
      <w:r>
        <w:rPr>
          <w:rFonts w:ascii="Times New Roman" w:hAnsi="Times New Roman" w:cs="Times New Roman"/>
          <w:color w:val="1D2129"/>
          <w:sz w:val="24"/>
          <w:szCs w:val="24"/>
        </w:rPr>
        <w:t xml:space="preserve">                                              (С. Воробкевич)</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 xml:space="preserve">Залу, де проводили конкурс художнього читання, День казки, Родинне свято, відповідно прикрашали (вишиті рушники, скатертини, одяг, господарські речі, предмети побуту, художньо оздоблений та фігурний посуд, кухлі, іграшки, гончарні вироби, килими, ліжники, барвисті писанки тощо).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Усній народній творчості належить неоціненна роль у національно-мовному розвитку першокласника. Мелодія i слова пісні – це могутня виховна сила, яка розкриває перед дитиною народні ідеали i сподівання. Тематику фольклорних занять будували за різними його жанрами: казками, загадками, лічилками, примовками тощо. Наприклад, у процесі відзначення Свята української мови учні взяли участь у таких заходах:</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1. Інсценування казки «Лисичка-сестричка та Вовк-панібрат».</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2. Конкурс загадок.</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3. Драматизація закличок «Іди, іди, дощику» та «Вийди, вийди, сонечко».</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4. Конкурс скоромовок: «Босий хлопець сіно косить», «Хитру сороку спіймати морока».</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5. Пісня-гра «Козуню-любуню».</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6. Народні танці.</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Додаток Е увиразнює використання літературних творів маловідомих українських письменників у процесі позакласної роботи з учнями 1 класу, спрямованої на виховання в них національно-мовної картини світу.</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ab/>
        <w:t>Отже, такі заняття з української мови є, окрім іншого, важливим стимулом залучення батьків до процесу виховання національно-мовної особистості дитини.  Діти, починаючи з початкових класів, цікавляться дослідницько-пошуковою роботою, вони переймають від своїх батьків, дідусів, бабусь, інших людей ще не втрачені остаточно фольклорні перлини, а вiдтак поступово повниться їхній власний фонд традиційної творчості. Знання усної народної творчості допомагає розвинути творчі мовні нахили учнів, спонукає їх до комунікативної активності.</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Залюбки учні вивчають i різні народні пісні й символи. Сьогодні українське народознавство на уроках української мови – чи не єдиний засіб і шлях для того, щоб вийти з глухомані некультурності i відродитися духовно, у цьому роль учителя провідна. Треба подбати, щоб учні працювали зацікавлено, максимально виявляючи свою ініціативу. Навіть ідея, підказана вчителем, має бути сприйнята школярами як власна. Важливими є визначення виховних i пізнавальних завдань уроку, його форми, кола запитань, які треба з</w:t>
      </w:r>
      <w:r w:rsidRPr="00964C62">
        <w:rPr>
          <w:rFonts w:ascii="Times New Roman" w:hAnsi="Times New Roman" w:cs="Times New Roman"/>
          <w:sz w:val="28"/>
          <w:szCs w:val="28"/>
          <w:lang w:val="uk-UA"/>
        </w:rPr>
        <w:t>’</w:t>
      </w:r>
      <w:r>
        <w:rPr>
          <w:rFonts w:ascii="Times New Roman" w:hAnsi="Times New Roman" w:cs="Times New Roman"/>
          <w:sz w:val="28"/>
          <w:szCs w:val="28"/>
          <w:lang w:val="uk-UA"/>
        </w:rPr>
        <w:t>ясувати чи розв</w:t>
      </w:r>
      <w:r w:rsidRPr="00964C62">
        <w:rPr>
          <w:rFonts w:ascii="Times New Roman" w:hAnsi="Times New Roman" w:cs="Times New Roman"/>
          <w:sz w:val="28"/>
          <w:szCs w:val="28"/>
          <w:lang w:val="uk-UA"/>
        </w:rPr>
        <w:t>’</w:t>
      </w:r>
      <w:r>
        <w:rPr>
          <w:rFonts w:ascii="Times New Roman" w:hAnsi="Times New Roman" w:cs="Times New Roman"/>
          <w:sz w:val="28"/>
          <w:szCs w:val="28"/>
          <w:lang w:val="uk-UA"/>
        </w:rPr>
        <w:t xml:space="preserve">язати, частини уроку, їх послідовності й орієнтовної  тривалості. Важливим є передбачення українознавчого змісту кожної частини заняття відповідно до  його провідних завдань i добір необхідних для них матеріалів (текстів, прикладів, ілюстрацій, фактів тощо). Матеріал добирається здебільшого із найрізноманітніших джерел: фольклорних i етнографічних, репертуарних збірників, розповідей очевидців, носіїв народної мудрості й майстерності, публікацій з народознавства, музейних експонатів, довідників, художніх творів, історичних документів, періодичної преси, власних спостережень тощо). Педагогічна обробка дібраного матеріалу відбувається стосовно до теми уроку навчання грамоти, згідно із виховною метою, з віком i народознавчою підготовкою учнів. Припустімо, у збірнику народних ігор є </w:t>
      </w:r>
      <w:r>
        <w:rPr>
          <w:rFonts w:ascii="Times New Roman" w:hAnsi="Times New Roman" w:cs="Times New Roman"/>
          <w:sz w:val="28"/>
          <w:szCs w:val="28"/>
          <w:lang w:val="uk-UA"/>
        </w:rPr>
        <w:lastRenderedPageBreak/>
        <w:t>цікава гра-естафета, але вона не відповідає завданню заняття чи вікові учнів або кількості її учасників. Можна дещо змінити умови гри, включити до неї нові компоненти, ускладнити чи спростити її. Щоб зібраний українознавчий матеріал для уроку набрав виразної мобілізацiйної суті, його треба систематизувати, виокремити істотне, підкреслити головне, підсилити допоміжними деталями, які нададуть йому яскравості, доступності, зроблять привабливим. Унаслідок цього застосований текстовий матеріал українознавчого характеру повинен бути простим за формою i за змістом, але разом iіз цим не втрачати своєї науковості. Важливо дібрати методи виховання i методичні прийоми до кожного уроку навчання грамоти, які покликані виховувати національно-мовну особистість учня першого класу, чітко розподілити обов</w:t>
      </w:r>
      <w:r w:rsidRPr="00964C62">
        <w:rPr>
          <w:rFonts w:ascii="Times New Roman" w:hAnsi="Times New Roman" w:cs="Times New Roman"/>
          <w:sz w:val="28"/>
          <w:szCs w:val="28"/>
          <w:lang w:val="uk-UA"/>
        </w:rPr>
        <w:t>’</w:t>
      </w:r>
      <w:r>
        <w:rPr>
          <w:rFonts w:ascii="Times New Roman" w:hAnsi="Times New Roman" w:cs="Times New Roman"/>
          <w:sz w:val="28"/>
          <w:szCs w:val="28"/>
          <w:lang w:val="uk-UA"/>
        </w:rPr>
        <w:t>язки i завдання між учнями й домагатись їх неухильного виконання, ретельно  підготувати ілюстративний матеріал, необхідний для унаочнення, технічні засоби, потрібне обладнання, відео, аудіоматеріали, наочні посібники, ілюстративний матеріал тощо. Чітка організація проведення уроку (чітка зміна одних видів занять іншими, розподіл ролей між учасниками ігор, драматизацій тощо) дає змогу заощаджувати час i позитивно впливає на комунікативну діяльність.</w:t>
      </w:r>
    </w:p>
    <w:p w:rsidR="00C649A2" w:rsidRDefault="00C649A2" w:rsidP="00C649A2">
      <w:pPr>
        <w:spacing w:after="0" w:line="360" w:lineRule="auto"/>
        <w:ind w:right="-170"/>
        <w:jc w:val="center"/>
        <w:rPr>
          <w:rFonts w:ascii="Times New Roman" w:hAnsi="Times New Roman" w:cs="Times New Roman"/>
          <w:b/>
          <w:sz w:val="28"/>
          <w:szCs w:val="28"/>
          <w:lang w:val="uk-UA"/>
        </w:rPr>
      </w:pPr>
    </w:p>
    <w:p w:rsidR="00C649A2" w:rsidRDefault="00C649A2" w:rsidP="00C649A2">
      <w:pPr>
        <w:spacing w:after="0"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2.3 Процесуально-технологічні умови впровадження авторської методики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Насамперед стисло розглянемо процесуально-технологічні умови авторської методики національно-мовної підготовки учнів першого класу в мовній освіті.</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Використовуючи такий прийом, як індивідуально-групові «контракти» на основі мотивованого вибору форм комунікативної підготовки молодших школярів, домагалися активізації мотивації вивчення української мови. Перед нами стояло завдання – підвищити стійкість позитивної мотивації, що сприяє спонуканню до систематичної і наполегливої праці із засвоєння мовних знань і комунікативних дій у межах мовної освітньої галузі. Для підвищення мотивації на уроках навчання грамоти, окрім традиційних методів і прийомів, </w:t>
      </w:r>
      <w:r>
        <w:rPr>
          <w:rFonts w:ascii="Times New Roman" w:hAnsi="Times New Roman" w:cs="Times New Roman"/>
          <w:sz w:val="28"/>
          <w:szCs w:val="28"/>
          <w:lang w:val="uk-UA"/>
        </w:rPr>
        <w:lastRenderedPageBreak/>
        <w:t>використовували метод «контрактів». Організація індивідуально-групових «контрактів» на основі мотивованого добору форм комунікативної підготовки учнів як процесуально-технологічна педагогічна умова здійснюється задля підвищення мотивації навчально-пізнавальної та комунікативно-творчої діяльності учнів на уроках української мови й у позаурочний час групою методів, названої «контрактами» (індивідуальними і груповими угодами), що укладаються після спільного обговорення зі школярами обсягів роботи, якості й оцінки між суб’єктами освіти, стимулюючими мовну освіту учнів, і забезпечують у процесі навчання сприятливу психологічну атмосферу впевненості й безпеки, свободи й відповідальності [54].</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Розвитку інтересу до української мови сприяє такий інноваційний прийом, як «Колекціонер», що передбачає створення перед початком навчального року/семестру двох конвертів «Каса моїх успіхів» і «Каса моїх помилок». Весь навчальний рік триває колекціонування виконаних праць. При цьому молодшим школярам необхідно надавати шанс для виправлення тих завдань, у яких траплялися помилки, щоб вони переходили з помилкових робіт у виправлені і, відповідно, з однієї каси в іншу. Прийом «Рецензент-еколог мови» використовували в процесі відповіді одного школяра біля дошки, іншим учням давали завдання: бути рецензентом тих, хто відповідає, аналізувати, уміти бачити й чути мовленнєві помилки, ставити проблемні запитання або опонувати учневі, отримуючи за рецензію окрему відзнаку (смайлик). Тоді здобути відповідну відзнаку зможе не тільки учень, який, до прикладу, відповідає домашнє завдання, але і його опонент. За такого підходу підвищується увага до відповідей однокласників, активізується навчально-пізнавальна діяльність, а разом з нею і комунікативно-творча та дослідницька (щодо екології української мови, очищення мовного довкілля від помилок). Інший складник мотивації для учня – визначити зону найближчого розвитку, розуміти важливість і необхідність комунікативної підготовки з метою становлення себе як національно-мовної особистості, де першочерговим завданням для молодшого школяра стає необхідність усвідомлювати власні </w:t>
      </w:r>
      <w:r>
        <w:rPr>
          <w:rFonts w:ascii="Times New Roman" w:hAnsi="Times New Roman" w:cs="Times New Roman"/>
          <w:sz w:val="28"/>
          <w:szCs w:val="28"/>
          <w:lang w:val="uk-UA"/>
        </w:rPr>
        <w:lastRenderedPageBreak/>
        <w:t>успіхи щодо просування вперед. Для цього ми використовували низку прийомів. На початку навчального року/семестру пропонували учням відповісти на такі запитання (відповіді фіксували власноруч):</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А. На що був подібний минулий семестр?</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-Яким ти бачиш його в цьому році?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-Що потрібно для цього зробити?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-Яка допомогу тобі потрібно?</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Б. На яку відзнаку за семестр або рік ти хотів би знати українську мову?</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-Що необхідно для цього зробити?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У якій формі тобі потрібна допомога?</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-Як ти будеш досягати результату?</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В. Дай відповіді на такі запитання:</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-Чого не трапиться, якщо я буду правильно говорити й грамотно писати?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-Що може статися, якщо я не буду вчитися правильно говорити й грамотно писати?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Що можна й потрібно робити, щоб виконувати завдання на позитивні відзнаки?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Г. Припусти, на які позначки ти будеш вчитися в цьому навчальному році та олівцем у щоденнику заздалегідь вистави підсумкові відзнаки за семестр з української мови.</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уроках використовували проблемні мотиваційні завдання, застосовуючи дії щодо вибору або бажанням молодшого школяра підготувати напам’ять вірш із числа запропонованих (про Україну, маму, рідну землю тощо), уривок вірша або створити власний текст за поданим або самостійним вибором.</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Мовно-екологічна діяльність на уроці та в позаурочних час (виправлення фонетичних, акцентуаційних, орфографічних, стилістичних та інших мовних помилок також активізує комунікативну діяльність першокласників. Дослідження показало, що редагування текстів, окрім іншого, –  дієвий метод навчання учнів не тільки української мови, а й формування риторичних умінь і </w:t>
      </w:r>
      <w:r>
        <w:rPr>
          <w:rFonts w:ascii="Times New Roman" w:hAnsi="Times New Roman" w:cs="Times New Roman"/>
          <w:sz w:val="28"/>
          <w:szCs w:val="28"/>
          <w:lang w:val="uk-UA"/>
        </w:rPr>
        <w:lastRenderedPageBreak/>
        <w:t>комунікативних дій у мовній освіті. У процесі впровадження авторської методики постійно використовували «зворотний зв’язок» із першокласниками у вигляді бесіди, дискусії, опитування-діалогу, проєктних форм навчання і т. ін. Проєктна діяльність – це педагогічна технологія, орієнтована на самоосвіту учнів, розвиток творчої ініціативи в дружній кооперації з вивчення національно-мовних явищ і мовних особливостей з метою становлення національно-мовної особистості [15, с. 67].</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Типологія проєктів широка й різноманітна (творчі, інформаційні, дослідницькі тощо). Радили дітям створювати міжпредметні проєкти, з предметної мовно-літературної галузі, оскільки це благодатна основа для проєктної діяльності, що  розвиває інтерес і розширює кругозір молодших школярів. Рекомендували для індивідуально-творчих і колективних проєктів брати до уваги не тільки вивчення тієї чи іншої теми з предмета, але й використовувати додаткові теми проєктів, які відображають етико-моральні уявлення учнів про українську мову, Україну, український народ, рідну землю, рідне село/місто, матір, батька, сім’ю, друзів, українську народну творчість тощо («Люби все українське», «Державні символи  України», «Я люблю  українську мову», «Мово моя калинова», «Мій український рід», «Народні символи українців», «Моя матуся», «Галич – княже місто», «Івано-Франківськ – серце Прикарпаття», «Мої Карпати», «Дністер у піснях та легендах», «Казка про український етикет», «Милий серцю куточок», «Київ – столиця України», «Герої Небесної Сотні» та ін. Таким чином, оновлення змісту мовної освіти, добір україномовних текстів, використання національно-маркованої лексики, застосування різноманітних видів проблемного навчання, використання кросдисциплінарних зв’язків, поєднання різних організаційних форм роботи, перегляд структури уроку, удосконалення прийомів і методів з метою комунікативної підготовки молодших школярів безперечно ведуть до розвитку в учнів позитивної стійкої мотивації до вивчення предметного курсу української мови і становленню національно-мовної особистості учня початкової школи. Ми переконалися, що застосування системи мово-творчих і риторичних завдань </w:t>
      </w:r>
      <w:r>
        <w:rPr>
          <w:rFonts w:ascii="Times New Roman" w:hAnsi="Times New Roman" w:cs="Times New Roman"/>
          <w:sz w:val="28"/>
          <w:szCs w:val="28"/>
          <w:lang w:val="uk-UA"/>
        </w:rPr>
        <w:lastRenderedPageBreak/>
        <w:t>у процесі навчання української мови є ще однією процесуально-технологічною умовою методики комунікативної підготовки молодших школярів. До прикладу, завдання «Україна колядує» було спрямоване на те, що учні першого класу повинні навчитися активізувати образне мислення, включаючи  у власний текст художні засоби із українських колядок і різдвяних та новорічних віншувань.</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процесі комунікативної підготовки учнів у мовній освіті також ефективним видом завдань були риторичні завдання (Г. Білавич, Н. Голуб, І. Ільницька, Т.  Ладиженська, Л. Мацько, А. Михальська, Г. Сагач та ін.) [2; 5; 24; та ін.]. Риторичні комунікативні завдання стали не тільки умовою методики комунікативної підготовки молодших школярів у мовній освіті, а й слугували діагностичним інструментом для визначення рівня розвитку національно- мовної особистості, а також виступали поліфункціональним дидактичним засобом педагогічного управління комунікативною підготовкою молодших школярів у навчально-пізнавальній та комунікативно-творчій діяльності. Так, продуктивними, як показали наші спостереження, стали такі види риторичних завдань: пізнавальні, регулятивні і поведінкові, які будувалися з урахуванням компонентів комунікативної ситуації: взаємини співрозмовників (хто? з ким?); час спілкування (коли? як довго?); предмет мови (про що?); місце, де?); завдання  висловлювання (для чого? навіщо?); форма oрганізації спілкування (яким чином? в усній або письмовій формі? у якому стилі?). Наведемо приклади риторичних завдань різних типів (пізнавальні, регулятивні і поведінкові) для учнів початкових класів:</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«Треба і не можна»</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Є слова, які псують дітям настрій. Це слова – «не можна» і «треба». Такі  слова в учнів нерідко викликають обурення і грубість, однак без цих слів важко бути здоровим, ввічливим і загалом доброю людиною. Якщо ви чуєте слово «не можна», не треба обурюватися. Запам’ятайте – це слово вимовляють люди, які піклуються про вас. Коли ви станете мамами й татами, ви теж будете повторювати це слово навіть тисячу разів. Так передається досвід одного </w:t>
      </w:r>
      <w:r>
        <w:rPr>
          <w:rFonts w:ascii="Times New Roman" w:hAnsi="Times New Roman" w:cs="Times New Roman"/>
          <w:sz w:val="28"/>
          <w:szCs w:val="28"/>
          <w:lang w:val="uk-UA"/>
        </w:rPr>
        <w:lastRenderedPageBreak/>
        <w:t xml:space="preserve">покоління іншому. Усна народна творчість українців теж говорить про це: </w:t>
      </w:r>
      <w:r>
        <w:rPr>
          <w:rFonts w:ascii="Times New Roman" w:hAnsi="Times New Roman" w:cs="Times New Roman"/>
          <w:color w:val="000000" w:themeColor="text1"/>
          <w:sz w:val="28"/>
          <w:szCs w:val="28"/>
          <w:shd w:val="clear" w:color="auto" w:fill="FFFFFF"/>
          <w:lang w:val="uk-UA"/>
        </w:rPr>
        <w:t>Всяку їжу </w:t>
      </w:r>
      <w:r>
        <w:rPr>
          <w:rStyle w:val="af"/>
          <w:color w:val="000000" w:themeColor="text1"/>
          <w:sz w:val="28"/>
          <w:szCs w:val="28"/>
          <w:lang w:val="uk-UA"/>
        </w:rPr>
        <w:t>можна</w:t>
      </w:r>
      <w:r>
        <w:rPr>
          <w:rFonts w:ascii="Times New Roman" w:hAnsi="Times New Roman" w:cs="Times New Roman"/>
          <w:color w:val="000000" w:themeColor="text1"/>
          <w:sz w:val="28"/>
          <w:szCs w:val="28"/>
          <w:shd w:val="clear" w:color="auto" w:fill="FFFFFF"/>
          <w:lang w:val="uk-UA"/>
        </w:rPr>
        <w:t> їсти, а </w:t>
      </w:r>
      <w:r>
        <w:rPr>
          <w:rStyle w:val="af"/>
          <w:color w:val="000000" w:themeColor="text1"/>
          <w:sz w:val="28"/>
          <w:szCs w:val="28"/>
          <w:lang w:val="uk-UA"/>
        </w:rPr>
        <w:t>не</w:t>
      </w:r>
      <w:r>
        <w:rPr>
          <w:rFonts w:ascii="Times New Roman" w:hAnsi="Times New Roman" w:cs="Times New Roman"/>
          <w:color w:val="000000" w:themeColor="text1"/>
          <w:sz w:val="28"/>
          <w:szCs w:val="28"/>
          <w:shd w:val="clear" w:color="auto" w:fill="FFFFFF"/>
          <w:lang w:val="uk-UA"/>
        </w:rPr>
        <w:t> всяке </w:t>
      </w:r>
      <w:r>
        <w:rPr>
          <w:rStyle w:val="af"/>
          <w:color w:val="000000" w:themeColor="text1"/>
          <w:sz w:val="28"/>
          <w:szCs w:val="28"/>
          <w:lang w:val="uk-UA"/>
        </w:rPr>
        <w:t>слово можна</w:t>
      </w:r>
      <w:r>
        <w:rPr>
          <w:rFonts w:ascii="Times New Roman" w:hAnsi="Times New Roman" w:cs="Times New Roman"/>
          <w:color w:val="000000" w:themeColor="text1"/>
          <w:sz w:val="28"/>
          <w:szCs w:val="28"/>
          <w:shd w:val="clear" w:color="auto" w:fill="FFFFFF"/>
          <w:lang w:val="uk-UA"/>
        </w:rPr>
        <w:t xml:space="preserve"> сказати, Не кидай слів на вітер та ін. </w:t>
      </w:r>
      <w:r>
        <w:rPr>
          <w:rFonts w:ascii="Times New Roman" w:hAnsi="Times New Roman" w:cs="Times New Roman"/>
          <w:color w:val="000000" w:themeColor="text1"/>
          <w:sz w:val="28"/>
          <w:szCs w:val="28"/>
          <w:lang w:val="uk-UA"/>
        </w:rPr>
        <w:t>Т</w:t>
      </w:r>
      <w:r>
        <w:rPr>
          <w:rFonts w:ascii="Times New Roman" w:hAnsi="Times New Roman" w:cs="Times New Roman"/>
          <w:sz w:val="28"/>
          <w:szCs w:val="28"/>
          <w:lang w:val="uk-UA"/>
        </w:rPr>
        <w:t>епер про слово «треба». Звичайно, не дуже приємно, коли тобі нагадують, що треба мити руки, вчити уроки, прибирати свої речі, допомагати старшим і т. ін. Але без слова «треба» у житті нічого не вийде. Це слово допомагає людині планувати свій день і виховувати характер. А зараз ви поділіться на групи і ми пограємося. Кожній групі за 4 хвилини потрібно буде перерахувати якомога більше того, що треба робити і чого не можна. Яка  група назве більше за всіх «не можна» і «треба», та й виграла.</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«Велика і маленька»</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 ви розумієте вислів: «Поведінка – це дзеркало, в якому кожен показує своє обличчя»? Людина повинна з повагою і пошаною ставиться не тільки до батьків, а й до сторонніх людей, до рідної землі, до людей будь-якої національності. Прояв поваги до батьків, до старших – це обличчя вашого</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Спробуйте виконати таке завдання,  ґрунтуючись на тому, про що ми з вами зараз говорили. Придумайте і розіграйте етикетну ситуацію з відповідним діалогом.</w:t>
      </w:r>
    </w:p>
    <w:p w:rsidR="00C649A2" w:rsidRPr="00AC090D" w:rsidRDefault="00C649A2" w:rsidP="00C649A2">
      <w:pPr>
        <w:pStyle w:val="a5"/>
        <w:shd w:val="clear" w:color="auto" w:fill="FFFFFF"/>
        <w:spacing w:line="360" w:lineRule="auto"/>
        <w:ind w:right="-170" w:firstLine="708"/>
        <w:jc w:val="both"/>
        <w:textAlignment w:val="baseline"/>
        <w:rPr>
          <w:rFonts w:ascii="Times New Roman" w:hAnsi="Times New Roman" w:cs="Times New Roman"/>
          <w:color w:val="000000" w:themeColor="text1"/>
          <w:sz w:val="28"/>
          <w:szCs w:val="28"/>
          <w:lang w:eastAsia="en-US"/>
        </w:rPr>
      </w:pPr>
      <w:r w:rsidRPr="00AC090D">
        <w:rPr>
          <w:rFonts w:ascii="Times New Roman" w:hAnsi="Times New Roman" w:cs="Times New Roman"/>
          <w:sz w:val="28"/>
          <w:szCs w:val="28"/>
        </w:rPr>
        <w:t>По закінченні цього завдання читали учням казки В Сухомлинського «</w:t>
      </w:r>
      <w:hyperlink r:id="rId5" w:history="1">
        <w:r w:rsidRPr="00AC090D">
          <w:rPr>
            <w:rStyle w:val="a3"/>
            <w:rFonts w:eastAsiaTheme="majorEastAsia"/>
            <w:color w:val="000000" w:themeColor="text1"/>
            <w:sz w:val="28"/>
            <w:szCs w:val="28"/>
            <w:bdr w:val="none" w:sz="0" w:space="0" w:color="auto" w:frame="1"/>
            <w:lang w:eastAsia="en-US"/>
          </w:rPr>
          <w:t>Дев’ять негідних речей</w:t>
        </w:r>
      </w:hyperlink>
      <w:r w:rsidRPr="00AC090D">
        <w:rPr>
          <w:rStyle w:val="a3"/>
          <w:rFonts w:eastAsiaTheme="majorEastAsia"/>
          <w:color w:val="000000" w:themeColor="text1"/>
          <w:sz w:val="28"/>
          <w:szCs w:val="28"/>
          <w:bdr w:val="none" w:sz="0" w:space="0" w:color="auto" w:frame="1"/>
          <w:lang w:eastAsia="en-US"/>
        </w:rPr>
        <w:t>», «Десять НЕ МОЖНА», які є своєрідним моральним кодексом юного українця.</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стіл поклали дві цукерки: одну – велику, у красивій обгортці, іншу –  невелику, у простому папірці.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1-ий варіант: яку цукерку ти візьмеш і що зробиш з іншою?</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2-ий варіант: яку цукерку ти візьмеш і що зробиш з іншою, якщо всі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відмовилися від солодощів?</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3-ий варіант: одну цукерку віддаси братові (сестрі), а іншу залишиш собі.</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4-ий варіант: прийшли твої друзі (подруги) або бабуся чи дідусь попросили до чаю.</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Після обговорення цієї комунікативної ситуації читали першокласникам твори В. Сухомлинського «Велика склянка», «Важко бути людиною» та ін.</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«Цар і мудрець»</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 ви ставитеся до людських перемог? А як ви ставитеся до їхніх помилок, промахів, невдач? Виявляється, помиляються всі люди, але найголовніше, щоб людина вчасно усвідомила свою помилку, виправила її і більше ніколи не повторювала. Ось послухайте історію про те, як помилився цар і допоможіть йому знайти і виправити помилку.</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«Жив-був цар. Прийшов якось цар до мудреця і мовив:</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Допоможи мені, о великий мудрецю, у біді моїй.</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Ні, ваша величносте, не зможу я вам допомогти, –  відповів мудрець.</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Чому? – здивувався цар. – Ти навіть не вислухав мене, а я тебе за пораду золотом та сріблом винагороджу.</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Ваша величносте, ось моя порада: якщо ви прийдете знову з тими ж словами, ви отримаєте ту ж відповідь.</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О горе мені, у чому ж помилка моя? ...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 допоможіть цареві виправити помилку.</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Окрім цієї східної мудрості, для закріплення знань про мовні формули українського етикету аналізували українські народні казки та укладали словничок ввічливих виразів. </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«Настрій і турбота»</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Настрій людини сильно впливає на тих, хто її оточує. Необхідно навчитися відчувати настрій інших, зважати на тих людей, хто втомився, захворів або засмучений. Якщо людина відчуває турботу, вона завжди буде в гарному настрої. Але щоб тебе любили, потрібно і самому піклуватися про інших. Але проявляти її треба не тільки про своїх рідних та власний будинок, а й про рідний клас, школу, свій край, природу, Україну, Карпатські гори, рослини, тварин тощо. Подивіться один на одного, усміхніться і скажіть добре слово, проявіть увагу один до одного: «Як ти себе почуваєш? Як у тебе справи? Як ся маєш? Чи не потрібна моя допомога? – ці питання треба навчитися ставити.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«Ласкаво прошу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Тільки людина, яка знає правила гостинності, зможе зарекомендувати себе вихованим господарем. Гість, який зберігає етикет, буде завжди бажаним в будь-якій оселі. В українців з діда-прадіда прийнято було радо приймати гостей, не прийнято було замикати двері в дні свят: з цим пов</w:t>
      </w:r>
      <w:r w:rsidRPr="00412014">
        <w:rPr>
          <w:rFonts w:ascii="Times New Roman" w:hAnsi="Times New Roman" w:cs="Times New Roman"/>
          <w:sz w:val="28"/>
          <w:szCs w:val="28"/>
          <w:lang w:val="uk-UA"/>
        </w:rPr>
        <w:t>’</w:t>
      </w:r>
      <w:r>
        <w:rPr>
          <w:rFonts w:ascii="Times New Roman" w:hAnsi="Times New Roman" w:cs="Times New Roman"/>
          <w:sz w:val="28"/>
          <w:szCs w:val="28"/>
          <w:lang w:val="uk-UA"/>
        </w:rPr>
        <w:t xml:space="preserve">язували прихід Бога під виглядом жебрака, подорожнього або будь-якої іншої особи. Вважалося, що гість – це «посланник». Його не питали, ні хто він, ні звідки, ні навіщо прийшов. Його садили за стіл і пропонували їжу – «хліб-сіль». Також ми керуємося християнськими правилами: спраглого напоїти, голодного нагодувати тощо.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Розіграйте ситуацію «Прихід гостя» за такою схемою: </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1) постукати; 2) вітання; 3) комплімент; 4) як треба стояти; 5) рукостискання; 6) запропонувати увійти; 7) посадити зручніше; 8) запропонувати що-небудь.</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Тут же нагадали дітям про соціальну дистанцію за умов поширення пандемії коронавірусу, про важливість зберігати карантинні норми.</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 за допомогою такого типу завдань відбувалася активна комунікативна діяльність учнів, випрацьовувалася модель певної мовної поведінки залежно від сфери і ситуації спілкування. Дослідження підтвердило встановлені вимоги до реалізації риторичних завдань у процесі комунікативної підготовки учнів початкової школи: актуальність завдань; постійний тренінг комунікативних дій; різноманітні види навчальної і мовної діяльності; вибір оптимального рішення; поліваріантність розв’язання завдань; раціональна сукупність комунікативних дій тощо.</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Нами визначено чинники добору риторичних завдань: наявність реального чи уявного комуніканта, що уможливлює імітувати процес комунікації; відповідність завдань віковим особливостям учнів, а також їхнім навчальним і мовним можливостям; продуктивно-творчий характер виконання завдань.</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застосування системи комунікативних завдань, вправ і ситуацій стало одним із необхідних умов методики комунікативної підготовки молодших школярів в мовній освіті. Мовотворчі завдання формують </w:t>
      </w:r>
      <w:r>
        <w:rPr>
          <w:rFonts w:ascii="Times New Roman" w:hAnsi="Times New Roman" w:cs="Times New Roman"/>
          <w:sz w:val="28"/>
          <w:szCs w:val="28"/>
          <w:lang w:val="uk-UA"/>
        </w:rPr>
        <w:lastRenderedPageBreak/>
        <w:t xml:space="preserve">національно-мовну картину світу, вчать учнів поглибленню сприйняття художнього тексту на основі розуміння мови літературного твору з розвитком уяви, спостережливості, здатності до образного відтворення власних текстів, акцентують на етнолексемах. Риторичні завдання, своєю чергою, вчать гнучкої, доцільної, доречної мовної поведінки.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 насамкінець: підсумком упровадження авторської методики стало створення портфоліо з української мови як засобу контролю й узагальнення особистісно значущого соціально-комунікативного досвіду учнів першого класу. Це поціновуємо і як завершальна умова методики комунікативної підготовки молодших школярів у мовній освіті. Цілком погоджуємося з думкою П. Гальперіна та інших учених щодо того, що будь-яка діяльність є орієнтовно-мотиваційною, операційно-діяльнісною, рефлексивно-оцінною [19]. Тому навчально-пізнавальна і комунікативно-творча діяльність у мовній освіті учнів початкової школи повинна включати зазначені компоненти в процесі побудови методики комунікативної підготовки і спрямовані на становлення національно- мовної особистості школяра. Однак, на нашу думку, систему контролю отриманих мовних знань, риторичних умінь, комунікативних дій і узагальнення особистісно значущого соціально-комунікативного досвіду необхідно зробити більш гнучкою та різноманітною, що дає змогу простежити процес становлення мовної особистості учня, що комунікативно розвивається на національно-мовній картині світу. Для цього необхідно підійти до способів контролю освоєння української мови творчо, щоб демонструвати свої результати навчання у вигляді портфоліо.</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Перелічимо традиційні форми контролю отриманих знань і особистісно значущого соціально-комунікативного досвіду учнів початкової школи: сюжетно-рольові ігри; узагальнювальні «урок-гра», «урок-подорож», «урок-конкурс», «урок-вікторина»; та ін. У контексті нашого дослідження створення портфоліо з української мови як засобу контролю й узагальнення особистісно значущого соціально-комунікативного досвіду учнів розглядається нами як </w:t>
      </w:r>
      <w:r>
        <w:rPr>
          <w:rFonts w:ascii="Times New Roman" w:hAnsi="Times New Roman" w:cs="Times New Roman"/>
          <w:sz w:val="28"/>
          <w:szCs w:val="28"/>
          <w:lang w:val="uk-UA"/>
        </w:rPr>
        <w:lastRenderedPageBreak/>
        <w:t>процесуально-технологічний спосіб оцінювання досягнень у розвитку мовної культури і комунікативних якостей школярів.</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Назвемо необхідні комунікативні характеристики учнів у здобутті соціально-комунікативного досвіду: уміння встановлювати контакт, вести діалог, слухати, приймати чужу точку зору і відстоювати власну, дружити, допомагати й працювати в учнівському колективі. Для учня головне призначення використання портфоліо – усвідомлення себе як мовна особистість, для вчителя – спосіб перевірки ставлення школяра до навчальної діяльності, своєрідна методична знахідка, наочність ефективності процесу комунікативної підготовки в мовній освіті на основі національно-мовної картини світу та становлення національно-мовної особистості молодшого школяра, а для батьків –  можливість для спільної творчої діяльності з дитиною.</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Основна мета портфоліо – навчити учня узагальнювати свій особистісно значущий комунікативний досвід, підбивати підсумки мовних знань, уміти «репрезентувати» себе.</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 портфоліо: 1) відстежувати індивідуальний процес комунікативної підготовки учня в мовній освіті; 2) забезпечувати особистісно значущі освітні результати учнів; 3) демонструвати практичне застосування набутих знань і умінь; 4) здійснювати доцільну співпрацю з однокласниками, учителями та батьками; 5) активно вдосконалювати комунікативні дії (адекватно передавати інформацію, ураховувати позицію співрозмовника та ін.).</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оцінювання метапредметних (комунікативних) досягнень учнів використовували особливу систему оцінювання [65]: позитивність оцінки, яка характеризує позитивні якості робіт, розкриваючи зміст і результати навчально-пізнавальної та комунікативно-творчої діяльності учня; визначеність оцінки, яка визначає якість роботи учня за заздалегідь узгодженими характеристиками; самооцінка школяра; технологічність оцінки, яка враховує весь механізм послідовності етапів освоєння комунікативних дій; діагностичність оцінки, що уможливлює простежити динаміку комунікативної підготовки; критеріальність </w:t>
      </w:r>
      <w:r>
        <w:rPr>
          <w:rFonts w:ascii="Times New Roman" w:hAnsi="Times New Roman" w:cs="Times New Roman"/>
          <w:sz w:val="28"/>
          <w:szCs w:val="28"/>
          <w:lang w:val="uk-UA"/>
        </w:rPr>
        <w:lastRenderedPageBreak/>
        <w:t>оцінки, яка передбачає п</w:t>
      </w:r>
      <w:r w:rsidRPr="00716D0C">
        <w:rPr>
          <w:rFonts w:ascii="Times New Roman" w:hAnsi="Times New Roman" w:cs="Times New Roman"/>
          <w:sz w:val="28"/>
          <w:szCs w:val="28"/>
          <w:lang w:val="uk-UA"/>
        </w:rPr>
        <w:t>’</w:t>
      </w:r>
      <w:r>
        <w:rPr>
          <w:rFonts w:ascii="Times New Roman" w:hAnsi="Times New Roman" w:cs="Times New Roman"/>
          <w:sz w:val="28"/>
          <w:szCs w:val="28"/>
          <w:lang w:val="uk-UA"/>
        </w:rPr>
        <w:t>ять критеріїв оцінки виконання комунікативного завдання від 1 до 5 балів, яка уможливлює виявляти аналіз досягнень кожного учня.</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Ідея складанні портфоліо з української мови як умови методики комунікативної підготовки в мовній освіті полягає в тому, що найбільш важливий процес участі молодших школярів у спільно-творчій комунікативній діяльності, а не його результат, оскільки відбувається підвищення самооцінки учня, віра у свої сили і здібності, а також мотивація подальшого становлення мовної особистості молодшого школяра [57].</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Звісно, що в першому класі складання портфоліо школяра – це загалом робота вчителя та допомога батьків. Згодом у процесі дорослішання цю допомогу необхідно зводити до мінімуму і побудувати роботу учня так, щоб він самостійно формував портфоліо (за активної допомоги вчителя та батьків). У процесі самостійної роботи відбувається формування особистого ставлення до отриманих результатів і осмислення своїх навчальних досягнень. Чітких правил ані вимог щодо оформлення портфоліо з української мови як засобу контролю й узагальнення особистісно значущого  соціально-комунікативного досвіду учня початкової школи немає. Це залежить від цілей, які ставить учитель у мовній освіті, і його творчих знахідок. Єдине побажання полягає в тому, щоб у портфоліо з узагальнення особистісно значущого соціально-комунікативного досвіду в становленні національно-мовної особистості на передній план не ставилися всілякі грамоти та сертифікати учня. Для створення портфоліо ми взяли папку «на кільцях» із різноформатних файлів і роздільників, які допомагали структурувати матеріал за розділами. Титул містив основну інформацію: прізвище, ім’я, по батькові; назву школи, клас; період, за який були  представлені документи і матеріали, контактна інформація (телефон, адреса) і фото учня. Вважали,  що школяреві необхідно самому вибрати фотографію для титула, щоб дати змогу йому можливість показати себе таким, яким він бачить себе і хоче представити іншим.</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змісті портфоліо можна виокремили низку робіт [58]:</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обов’язкові: творчі роботи усного та письмового змісту;</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ситуативні: застосування практичних умінь у комунікативних ситуаціях;</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пошукові: результати проєктної роботи (як індивідуальної, так і в малих навчальних групах), самостійне вивчення окремих предметних тем;</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зовнішні: відгуки вчителів, однокласників, батьків, а також грамоти, дипломи або сертифікати.</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Ми використовували таку структуру портфоліо:</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1. Вступ (звертання). Цей компонент у портфоліо є необов’язковим, проте, за бажанням учня або його батьків, на самому початку портфоліо (після титульного аркуша) може бути вміщено вислів відомих українців про мову й письмове звертання учня до самого себе чи до проблеми мовної культури сучасних школярів, її важливості, мовленнєвих негараздів, необхідності й способів розв’язання цієї проблеми, причин недоліків і т. ін.   Такий компонент портфоліо уможливлює актуалізувати наявні в учнів знання з проблеми і мотивувати їх на необхідність власного формування національно-мовної особистості в процесі вивчення української  мови.</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2. Розділи портфоліо. Ми пропонували такі рубрики портфоліо:</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«Мій портрет». У цьому розділі діти вміщували будь-яку інформацію, яка цікава і важлива для них. Можливими були такі заголовки сторінок: «Моє ім’я» - інформація про те, що означає ім’я, можна було вмістити інформацію  про знаменитих українців, що носили і носять це ім’я. Якщо в дитини рідкісне або цікаве прізвище, можна знайти інформацію про те, що воно означає; «Моя сім’я» – тут учні інформували про кожного члена сім</w:t>
      </w:r>
      <w:r w:rsidRPr="00836D2F">
        <w:rPr>
          <w:rFonts w:ascii="Times New Roman" w:hAnsi="Times New Roman" w:cs="Times New Roman"/>
          <w:sz w:val="28"/>
          <w:szCs w:val="28"/>
          <w:lang w:val="uk-UA"/>
        </w:rPr>
        <w:t>’</w:t>
      </w:r>
      <w:r>
        <w:rPr>
          <w:rFonts w:ascii="Times New Roman" w:hAnsi="Times New Roman" w:cs="Times New Roman"/>
          <w:sz w:val="28"/>
          <w:szCs w:val="28"/>
          <w:lang w:val="uk-UA"/>
        </w:rPr>
        <w:t>ї/родини; «Моє місто/село» – розповідь про рідне місто або місце проживання, про їх визначні місця, історію; «Моя Україна» – інформація про столицю України, міста, річки, гори, державні символи, героїчне минуле і сьогодення; «Мої друзі» – фотографії друзів, інформація про їхні інтереси; «Моя школа» – інформація про рідну школу, її досягнення, відомих випускників, історію; «Мої захоплення» – тут уміщували інформацію про заняття в гуртках, секціях, студіях тощо.</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«Мої навчальні помічники». Цей розділ містив пам’ятки, зразки, інструктажі, схеми, алгоритми від учителя. Окрім того, тут умістили такі  сторінки: «Мій клас» – розповідь про клас, учителів; «Шкільні предмети», де учні висловилися про кожен предмет, знайшовши в ньому щось важливе і потрібне; «Українська мова – мій улюблений предмет»  розповідь про важливість вивчення української мови, чого навчався/лася учениця, чого потрібно ще досягти.</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«Мої робочі матеріали». У цьому розділі заголовок аркуша присвячений конкретному шкільного предметові – українській мові, оволодіння яким забезпечує успішність навчально-пізнавальної та комунікативно-творчої діяльності. Учитель та учень/ця наповнює цей розділ поточними виконаними завданнями, проєктами, планами, творчими роботами тощо.</w:t>
      </w:r>
    </w:p>
    <w:p w:rsidR="00C649A2" w:rsidRDefault="00C649A2" w:rsidP="00C649A2">
      <w:pPr>
        <w:spacing w:after="0" w:line="360" w:lineRule="auto"/>
        <w:ind w:right="-170"/>
        <w:jc w:val="both"/>
        <w:rPr>
          <w:rFonts w:ascii="Times New Roman" w:hAnsi="Times New Roman" w:cs="Times New Roman"/>
          <w:sz w:val="28"/>
          <w:szCs w:val="28"/>
          <w:lang w:val="uk-UA"/>
        </w:rPr>
      </w:pPr>
      <w:r>
        <w:rPr>
          <w:rFonts w:ascii="Times New Roman" w:hAnsi="Times New Roman" w:cs="Times New Roman"/>
          <w:sz w:val="28"/>
          <w:szCs w:val="28"/>
          <w:lang w:val="uk-UA"/>
        </w:rPr>
        <w:t>- «Мої досягнення». Це рубрика підсумкових результатів комунікативної підготовки. Сюди вчитель та учень/ця уміщує свої найкращі, на їхню думку, творчі роботи. Педагогам і батькам необхідно надати повну свободу школяреві під час наповнення змісту цього розділу. Також тут можна вмістити грамоти, сертифікати, дипломи, листи подяки, причому в хронологічному порядку, а не в порядку рівневої значущості.</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3. Висновок (відгуки) портфоліо. Цей структурний компонент портфоліо з української мови включає позитивну оцінку вчителем старань учня першого класу. Тут уміщували й відгуки однокласників, інших учителів, керівництва школи, педагогів позашкільних освітніх закладів, батьків із рекомендаціями та побажаннями подальших успіхів в мовній освіті.</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 досвід показав, що вчителеві на уроках української мови доцільно використовувати в професійно-педагогічної діяльності поряд з традиційними способами і нетрадиційні форми контролю та узагальнення особистісно значущого соціально-комунікативного досвіду учнів, до числа яких ми відносимо навчальне портфоліо. Така форма контролю і узагальнення мовних знань, риторичних умінь і комунікативних дій підсилює акцент на стимулювання інтересу до змісту оcвітньої мовно-літературної галузі.</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Навчальне портфоліо учня було умовою і підсумком узагальнення особистісно значущого соціально-комунікативного досвіду з формування національно-мовної картини світу. Оцінювання результатів виконання завдань передбачало аналіз роботи за п</w:t>
      </w:r>
      <w:r w:rsidRPr="002C6B8D">
        <w:rPr>
          <w:rFonts w:ascii="Times New Roman" w:hAnsi="Times New Roman" w:cs="Times New Roman"/>
          <w:sz w:val="28"/>
          <w:szCs w:val="28"/>
          <w:lang w:val="uk-UA"/>
        </w:rPr>
        <w:t>’</w:t>
      </w:r>
      <w:r>
        <w:rPr>
          <w:rFonts w:ascii="Times New Roman" w:hAnsi="Times New Roman" w:cs="Times New Roman"/>
          <w:sz w:val="28"/>
          <w:szCs w:val="28"/>
          <w:lang w:val="uk-UA"/>
        </w:rPr>
        <w:t>ятьома критеріями, досягнення кожного з яких оцінюється 1 балом. До слова, критерії перед виконанням роботи фіксувалися на дошці, і в процесі  виконання роботи учні мали змогу перевірити її відповідність цим критеріям. Коли завдання виконано, за запропонованими критеріями (як за планом) учні можуть дати характеристику результатам власної діяльності і результатам діяльності один одного. Так учень, виконуючи роботу, набирає від 1 до 5 балів, що дає змогу застосовувати самоконтроль, а також робити змістовний аналіз досягнень усім учням класу [58].</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Наведемо приклади діагностичного критерійного оцінювання й самооцінки досягнень учнів у різних видах мовленнєвої діяльності. До комунікативно-орієнтованого аналізу текстів у курсі української мови можуть бути запропоновані такі вимоги: виразне читання фрагмента (блок-концепту) навчального або художнього тексту українознавчого змісту; уміння переказати своїми словами його зміст; уміння пояснити лексичне значення етнолексем; здатність виокремити головне в тексті (ключові фрази); здатність відповісти на запитання вчителя і класу.</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Дискусія, до прикладу, із запропонованої теми чи тієї, яка цікавить школярів, може оцінюватися відповідно до таких п’яти критеріїв-вимог: уміння уважно слухати; уміння ставити запитання; уміння відповідати на запитання по суті; уміння обстоювати свою точку зору; уміння дотримуватися норм сучасної української літературної мови в мовленні; володіння українським мовленнєвим етикетом тощо.</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виконаних робіт і завдань аналізувалися вчителем за допомогою заповнення діагностичних карток на кожного учня (додаток A), які готували заздалегідь відповідно до запланованого на навчальному занятті оволодіння молодшими школярами тих чи інших комунікативно-мовних дій (див. табл. 2.2, де вміщено діагностичну картку учениці 1-Б класу ЕК). </w:t>
      </w:r>
    </w:p>
    <w:p w:rsidR="00C649A2" w:rsidRPr="00AC090D" w:rsidRDefault="00C649A2" w:rsidP="00C649A2">
      <w:pPr>
        <w:spacing w:after="0" w:line="360" w:lineRule="auto"/>
        <w:ind w:right="-170"/>
        <w:jc w:val="right"/>
        <w:rPr>
          <w:rFonts w:ascii="Times New Roman" w:hAnsi="Times New Roman" w:cs="Times New Roman"/>
          <w:i/>
          <w:sz w:val="28"/>
          <w:szCs w:val="28"/>
          <w:lang w:val="uk-UA"/>
        </w:rPr>
      </w:pPr>
      <w:r w:rsidRPr="00AC090D">
        <w:rPr>
          <w:rFonts w:ascii="Times New Roman" w:hAnsi="Times New Roman" w:cs="Times New Roman"/>
          <w:i/>
          <w:sz w:val="28"/>
          <w:szCs w:val="28"/>
          <w:lang w:val="uk-UA"/>
        </w:rPr>
        <w:lastRenderedPageBreak/>
        <w:t>Таблиця  2.2</w:t>
      </w:r>
    </w:p>
    <w:p w:rsidR="00C649A2" w:rsidRDefault="00C649A2" w:rsidP="00C649A2">
      <w:pPr>
        <w:spacing w:after="0"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Діагностична картка учениці 1-Б класу Білан Лесі Дубовецького ліцею Дубовецької сільської ради Івано-Франківської області (на початку експериментального дослідження)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841"/>
        <w:gridCol w:w="841"/>
        <w:gridCol w:w="824"/>
        <w:gridCol w:w="841"/>
        <w:gridCol w:w="1400"/>
        <w:gridCol w:w="2310"/>
      </w:tblGrid>
      <w:tr w:rsidR="00C649A2" w:rsidTr="00362CA7">
        <w:trPr>
          <w:trHeight w:val="735"/>
        </w:trPr>
        <w:tc>
          <w:tcPr>
            <w:tcW w:w="2393" w:type="dxa"/>
            <w:vMerge w:val="restart"/>
            <w:tcBorders>
              <w:top w:val="single" w:sz="4" w:space="0" w:color="auto"/>
              <w:left w:val="single" w:sz="4" w:space="0" w:color="auto"/>
              <w:bottom w:val="single" w:sz="4" w:space="0" w:color="auto"/>
              <w:right w:val="single" w:sz="4" w:space="0" w:color="auto"/>
            </w:tcBorders>
          </w:tcPr>
          <w:p w:rsidR="00C649A2" w:rsidRDefault="00C649A2" w:rsidP="00362CA7">
            <w:pPr>
              <w:spacing w:after="0" w:line="360" w:lineRule="auto"/>
              <w:ind w:right="-170"/>
              <w:jc w:val="center"/>
              <w:rPr>
                <w:rFonts w:ascii="Times New Roman" w:hAnsi="Times New Roman" w:cs="Times New Roman"/>
                <w:sz w:val="28"/>
                <w:szCs w:val="28"/>
                <w:lang w:val="uk-UA"/>
              </w:rPr>
            </w:pPr>
          </w:p>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Діагностична картка учня ПІП</w:t>
            </w:r>
          </w:p>
        </w:tc>
        <w:tc>
          <w:tcPr>
            <w:tcW w:w="5367" w:type="dxa"/>
            <w:gridSpan w:val="5"/>
            <w:tcBorders>
              <w:top w:val="single" w:sz="4" w:space="0" w:color="auto"/>
              <w:left w:val="single" w:sz="4" w:space="0" w:color="auto"/>
              <w:bottom w:val="single" w:sz="4" w:space="0" w:color="auto"/>
              <w:right w:val="single" w:sz="4" w:space="0" w:color="auto"/>
            </w:tcBorders>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Відповідність вимогам до виконаного завдання</w:t>
            </w:r>
          </w:p>
          <w:p w:rsidR="00C649A2" w:rsidRDefault="00C649A2" w:rsidP="00362CA7">
            <w:pPr>
              <w:spacing w:after="0" w:line="360" w:lineRule="auto"/>
              <w:ind w:right="-170"/>
              <w:jc w:val="center"/>
              <w:rPr>
                <w:rFonts w:ascii="Times New Roman" w:hAnsi="Times New Roman" w:cs="Times New Roman"/>
                <w:sz w:val="28"/>
                <w:szCs w:val="28"/>
                <w:lang w:val="uk-UA"/>
              </w:rPr>
            </w:pPr>
          </w:p>
        </w:tc>
        <w:tc>
          <w:tcPr>
            <w:tcW w:w="2520" w:type="dxa"/>
            <w:vMerge w:val="restart"/>
            <w:tcBorders>
              <w:top w:val="single" w:sz="4" w:space="0" w:color="auto"/>
              <w:left w:val="single" w:sz="4" w:space="0" w:color="auto"/>
              <w:bottom w:val="single" w:sz="4" w:space="0" w:color="auto"/>
              <w:right w:val="single" w:sz="4" w:space="0" w:color="auto"/>
            </w:tcBorders>
          </w:tcPr>
          <w:p w:rsidR="00C649A2" w:rsidRDefault="00C649A2" w:rsidP="00362CA7">
            <w:pPr>
              <w:ind w:right="-170"/>
              <w:rPr>
                <w:rFonts w:ascii="Times New Roman" w:hAnsi="Times New Roman" w:cs="Times New Roman"/>
                <w:sz w:val="28"/>
                <w:szCs w:val="28"/>
                <w:lang w:val="uk-UA"/>
              </w:rPr>
            </w:pPr>
            <w:r>
              <w:rPr>
                <w:rFonts w:ascii="Times New Roman" w:hAnsi="Times New Roman" w:cs="Times New Roman"/>
                <w:sz w:val="28"/>
                <w:szCs w:val="28"/>
                <w:lang w:val="uk-UA"/>
              </w:rPr>
              <w:t>Кількість балів</w:t>
            </w:r>
          </w:p>
          <w:p w:rsidR="00C649A2" w:rsidRDefault="00C649A2" w:rsidP="00362CA7">
            <w:pPr>
              <w:spacing w:after="0" w:line="360" w:lineRule="auto"/>
              <w:ind w:right="-170"/>
              <w:jc w:val="center"/>
              <w:rPr>
                <w:rFonts w:ascii="Times New Roman" w:hAnsi="Times New Roman" w:cs="Times New Roman"/>
                <w:sz w:val="28"/>
                <w:szCs w:val="28"/>
                <w:lang w:val="uk-UA"/>
              </w:rPr>
            </w:pPr>
          </w:p>
        </w:tc>
      </w:tr>
      <w:tr w:rsidR="00C649A2" w:rsidTr="00362CA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49A2" w:rsidRDefault="00C649A2" w:rsidP="00362CA7">
            <w:pPr>
              <w:spacing w:after="0" w:line="256" w:lineRule="auto"/>
              <w:ind w:right="-170"/>
              <w:rPr>
                <w:rFonts w:ascii="Times New Roman" w:hAnsi="Times New Roman" w:cs="Times New Roman"/>
                <w:sz w:val="28"/>
                <w:szCs w:val="28"/>
                <w:lang w:val="uk-UA"/>
              </w:rPr>
            </w:pP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924"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620"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49A2" w:rsidRDefault="00C649A2" w:rsidP="00362CA7">
            <w:pPr>
              <w:spacing w:after="0" w:line="256" w:lineRule="auto"/>
              <w:ind w:right="-170"/>
              <w:rPr>
                <w:rFonts w:ascii="Times New Roman" w:hAnsi="Times New Roman" w:cs="Times New Roman"/>
                <w:sz w:val="28"/>
                <w:szCs w:val="28"/>
                <w:lang w:val="uk-UA"/>
              </w:rPr>
            </w:pPr>
          </w:p>
        </w:tc>
      </w:tr>
      <w:tr w:rsidR="00C649A2" w:rsidTr="00362CA7">
        <w:trPr>
          <w:trHeight w:val="345"/>
        </w:trPr>
        <w:tc>
          <w:tcPr>
            <w:tcW w:w="2393" w:type="dxa"/>
            <w:vMerge w:val="restart"/>
            <w:tcBorders>
              <w:top w:val="single" w:sz="4" w:space="0" w:color="auto"/>
              <w:left w:val="single" w:sz="4" w:space="0" w:color="auto"/>
              <w:bottom w:val="single" w:sz="4" w:space="0" w:color="auto"/>
              <w:right w:val="single" w:sz="4" w:space="0" w:color="auto"/>
            </w:tcBorders>
          </w:tcPr>
          <w:p w:rsidR="00C649A2" w:rsidRPr="009D360D" w:rsidRDefault="00C649A2" w:rsidP="00362CA7">
            <w:pPr>
              <w:spacing w:after="0" w:line="360" w:lineRule="auto"/>
              <w:ind w:right="-170"/>
              <w:jc w:val="center"/>
              <w:rPr>
                <w:rFonts w:ascii="Times New Roman" w:hAnsi="Times New Roman" w:cs="Times New Roman"/>
                <w:sz w:val="28"/>
                <w:szCs w:val="28"/>
                <w:lang w:val="uk-UA"/>
              </w:rPr>
            </w:pPr>
            <w:r w:rsidRPr="009D360D">
              <w:rPr>
                <w:rFonts w:ascii="Times New Roman" w:hAnsi="Times New Roman" w:cs="Times New Roman"/>
                <w:sz w:val="28"/>
                <w:szCs w:val="28"/>
                <w:lang w:val="uk-UA"/>
              </w:rPr>
              <w:t>Білан Л</w:t>
            </w:r>
            <w:r>
              <w:rPr>
                <w:rFonts w:ascii="Times New Roman" w:hAnsi="Times New Roman" w:cs="Times New Roman"/>
                <w:sz w:val="28"/>
                <w:szCs w:val="28"/>
                <w:lang w:val="uk-UA"/>
              </w:rPr>
              <w:t>. І.</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24"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620"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520"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C649A2" w:rsidTr="00362CA7">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49A2" w:rsidRDefault="00C649A2" w:rsidP="00362CA7">
            <w:pPr>
              <w:spacing w:after="0" w:line="256" w:lineRule="auto"/>
              <w:ind w:right="-170"/>
              <w:rPr>
                <w:rFonts w:ascii="Times New Roman" w:hAnsi="Times New Roman" w:cs="Times New Roman"/>
                <w:sz w:val="28"/>
                <w:szCs w:val="28"/>
                <w:lang w:val="uk-UA"/>
              </w:rPr>
            </w:pP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24"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620"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520"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C649A2" w:rsidTr="00362CA7">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49A2" w:rsidRDefault="00C649A2" w:rsidP="00362CA7">
            <w:pPr>
              <w:spacing w:after="0" w:line="256" w:lineRule="auto"/>
              <w:ind w:right="-170"/>
              <w:rPr>
                <w:rFonts w:ascii="Times New Roman" w:hAnsi="Times New Roman" w:cs="Times New Roman"/>
                <w:sz w:val="28"/>
                <w:szCs w:val="28"/>
                <w:lang w:val="uk-UA"/>
              </w:rPr>
            </w:pP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24"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620"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520"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C649A2" w:rsidTr="00362CA7">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49A2" w:rsidRDefault="00C649A2" w:rsidP="00362CA7">
            <w:pPr>
              <w:spacing w:after="0" w:line="256" w:lineRule="auto"/>
              <w:ind w:right="-170"/>
              <w:rPr>
                <w:rFonts w:ascii="Times New Roman" w:hAnsi="Times New Roman" w:cs="Times New Roman"/>
                <w:sz w:val="28"/>
                <w:szCs w:val="28"/>
                <w:lang w:val="uk-UA"/>
              </w:rPr>
            </w:pP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24"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620"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520"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C649A2" w:rsidTr="00362CA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49A2" w:rsidRDefault="00C649A2" w:rsidP="00362CA7">
            <w:pPr>
              <w:spacing w:after="0" w:line="256" w:lineRule="auto"/>
              <w:ind w:right="-170"/>
              <w:rPr>
                <w:rFonts w:ascii="Times New Roman" w:hAnsi="Times New Roman" w:cs="Times New Roman"/>
                <w:sz w:val="28"/>
                <w:szCs w:val="28"/>
                <w:lang w:val="uk-UA"/>
              </w:rPr>
            </w:pP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24"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41"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620"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520" w:type="dxa"/>
            <w:tcBorders>
              <w:top w:val="single" w:sz="4" w:space="0" w:color="auto"/>
              <w:left w:val="single" w:sz="4" w:space="0" w:color="auto"/>
              <w:bottom w:val="single" w:sz="4" w:space="0" w:color="auto"/>
              <w:right w:val="single" w:sz="4" w:space="0" w:color="auto"/>
            </w:tcBorders>
            <w:hideMark/>
          </w:tcPr>
          <w:p w:rsidR="00C649A2" w:rsidRDefault="00C649A2" w:rsidP="00362CA7">
            <w:pPr>
              <w:spacing w:after="0" w:line="360" w:lineRule="auto"/>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bl>
    <w:p w:rsidR="00C649A2" w:rsidRDefault="00C649A2" w:rsidP="00C649A2">
      <w:pPr>
        <w:spacing w:after="0" w:line="360" w:lineRule="auto"/>
        <w:ind w:right="-170"/>
        <w:jc w:val="both"/>
        <w:rPr>
          <w:rFonts w:ascii="Times New Roman" w:hAnsi="Times New Roman" w:cs="Times New Roman"/>
          <w:sz w:val="28"/>
          <w:szCs w:val="28"/>
          <w:highlight w:val="yellow"/>
          <w:lang w:val="uk-UA"/>
        </w:rPr>
      </w:pP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Такі діагностичні картки ми складали для кожного учня на початку експериментального дослідження та наприкінці впровадження авторської програми (наприкінці навчального року (2 семестр)).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аналізу інформації кожної з таких карток зроблено висновок, що необхідна додаткова робота зі школярами над комунікативними діями, закладеним у критерії під номером 3. Також потрібно проводити індивідуально-групову роботу з учнями, які не опанували завдання, що відповідають критеріям 4 і 2.  Решта учнів класу успішно освоїли комунікативні дії, зазначені в умовах 1 і 5. До виконання наступного завдання та освоєння іншого виду комунікативно-мовної дії переходили після коригування комунікативної дії попереднього навчального завдання.</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Такий вид і прийом контролю, самоаналізу, самооцінки, як портфоліо, забезпечував своєчасно надану допомогу учневі в процесі виконання й підготовки до наступної роботи. Окрім того, інформація, що міститься в картах, була  відкритою і для батьків учня. Отже, така діагностична картка </w:t>
      </w:r>
      <w:r>
        <w:rPr>
          <w:rFonts w:ascii="Times New Roman" w:hAnsi="Times New Roman" w:cs="Times New Roman"/>
          <w:sz w:val="28"/>
          <w:szCs w:val="28"/>
          <w:lang w:val="uk-UA"/>
        </w:rPr>
        <w:lastRenderedPageBreak/>
        <w:t>уможливлювала нам схарактеризувати досягнення першокласників у комунікативній підготовці і давати їм необхідні консультації.</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Використовуючи навчальне портфоліо і діагностичні картки на кожного учня, ми спостерігали протягом упровадження авторської методики (як і всього навчального року чи всього терміна вивчення початкової мовної освіти) динаміку предметних навчальних досягнень з української мови та особистісно значущого  соціально-комунікативного досвіду учнів у комунікативній підготовці їх національно-мовних особистостей. Особливістю реалізації цієї процесуально-технологічної умови методики став продуктивний метод, що передбачав самостійну побудову текстів, повідомлень, моделювання та конструювання індивідуальної папки портфоліо як основної діяльності учнів [2]. Цей метод поєднував у собі прийоми самооцінки й самопрезентації, які організовують самостійну роботу учнів. Результатом такої діяльності став продукт у вигляді навчального портфоліо, який є й досі ефективним у системі комунікативної підготовки молодших школярів. Його ми й надалі будемо використовувати в повсякденній педагогічній діяльності. Призначення методу – активізувати мовотворчі здібності учнів, узагальнювати особистісно значущий соціально-комунікативний досвід і самостійно здійснювати перенесення вивченого в нову навчальну або життєву ситуацію. Успішність умови створення портфоліо з української мови як засобу контролю й узагальнення особистісно значущого  соціально-комунікативного досвіду учнів зі створення національно-мовної картини світу забезпечується досягненням низки  запланованих результатів [65]: уміти ефективно співпрацювати як з учителем, так і з однолітками, планувати, узгоджено розподіляти і виконувати спільну або індивідуальну творчу роботу; уміти осмислювати свої досягнення, формувати особисте ставлення до здобутих результатів; уміти підбивати підсумки мовних знань, «репрезентувати» себе; уміти висловлювати власну думку і прагнути до координації різних позицій у взаємовигідній співпраці; уміти оцінювати самого себе, формувати рефлексивне ставлення до навчально-пізнавальної та комунікативно-творчої діяльності, до становлення власної </w:t>
      </w:r>
      <w:r>
        <w:rPr>
          <w:rFonts w:ascii="Times New Roman" w:hAnsi="Times New Roman" w:cs="Times New Roman"/>
          <w:sz w:val="28"/>
          <w:szCs w:val="28"/>
          <w:lang w:val="uk-UA"/>
        </w:rPr>
        <w:lastRenderedPageBreak/>
        <w:t>національно-мовної особистості; здатність формувати себе як еколога української мови. Таким чином, включення учня початкової школи в оцінку власної діяльності з накопичення й узагальнення особистісно значущого соціально-комунікативного досвіду у вигляді портфоліо з української мови сприяє розкриттю індивідуальних можливостей, оскільки самооцінка створює внутрішнє відчуття успіху, володіючи мотиваційною роллю для становлення національно-мовної особистості, що комунікативно розвивається, і здійснення загалом комунікативної підготовки молодших школярів у мовній освіті.</w:t>
      </w:r>
    </w:p>
    <w:p w:rsidR="00C649A2" w:rsidRDefault="00C649A2" w:rsidP="00C649A2">
      <w:pPr>
        <w:spacing w:after="0" w:line="360" w:lineRule="auto"/>
        <w:ind w:right="-170" w:firstLine="708"/>
        <w:jc w:val="both"/>
        <w:rPr>
          <w:rFonts w:ascii="Times New Roman" w:hAnsi="Times New Roman" w:cs="Times New Roman"/>
          <w:sz w:val="28"/>
          <w:szCs w:val="28"/>
          <w:lang w:val="uk-UA"/>
        </w:rPr>
      </w:pPr>
    </w:p>
    <w:p w:rsidR="00C649A2" w:rsidRDefault="00C649A2" w:rsidP="00C649A2">
      <w:pPr>
        <w:spacing w:after="0"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2.4 Результати експериментального дослідження</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Дослідницько-пошукова робота, як уже йшлося, проходила в освітньому процесі початкової мовної освіти в класі, у якому авторка дослідження працює на посаді вчителя-початківця. Відповідно до завдань формувального етапу були організовані одна контрольна група (1-А клас Дубовецького ліцею Дубовецької сільської ради Івано-Франківської області) та експериментальна група – 1-Б клас цієї школи. При цьому групи формувалися відносно рівні за рівнем мовних знань і рівнем культурно-мовної поведінки. В експериментальному класі (ЕК) була здійснена реалізація змістовних організаційно-педагогічних умов (створення національно-мовного насиченого шкільного середовища, використання українознавчих текстів, етнолексики тощо; діалогічного дидактико-комунікативного середовища; орієнтація молодших школярів на мовну толерантність; упровадження </w:t>
      </w:r>
      <w:r w:rsidRPr="00836D2F">
        <w:rPr>
          <w:rFonts w:ascii="Times New Roman" w:hAnsi="Times New Roman" w:cs="Times New Roman"/>
          <w:sz w:val="28"/>
          <w:szCs w:val="28"/>
          <w:lang w:val="uk-UA"/>
        </w:rPr>
        <w:t>авторської програми «</w:t>
      </w:r>
      <w:r>
        <w:rPr>
          <w:rFonts w:ascii="Times New Roman" w:eastAsia="Times New Roman" w:hAnsi="Times New Roman" w:cs="Times New Roman"/>
          <w:color w:val="000000" w:themeColor="text1"/>
          <w:sz w:val="28"/>
          <w:szCs w:val="28"/>
          <w:lang w:val="uk-UA" w:eastAsia="ru-RU"/>
        </w:rPr>
        <w:t>Екологія української мови і етика спілкування</w:t>
      </w:r>
      <w:r w:rsidRPr="00836D2F">
        <w:rPr>
          <w:rFonts w:ascii="Times New Roman" w:hAnsi="Times New Roman" w:cs="Times New Roman"/>
          <w:sz w:val="28"/>
          <w:szCs w:val="28"/>
          <w:lang w:val="uk-UA"/>
        </w:rPr>
        <w:t>»</w:t>
      </w:r>
      <w:r>
        <w:rPr>
          <w:rFonts w:ascii="Times New Roman" w:hAnsi="Times New Roman" w:cs="Times New Roman"/>
          <w:sz w:val="28"/>
          <w:szCs w:val="28"/>
          <w:lang w:val="uk-UA"/>
        </w:rPr>
        <w:t xml:space="preserve">, низки процесуально-технологічних організаційно-педагогічних умов (організація індивідуально-групових «контрактів» на основі мотивованого вибору форм комунікативної підготовки молодших школярів; застосування системи риторичних і мовотворчих завдань у процесі навчання української мови; створення портфоліо з української мови як засобу контролю й узагальнення особистісно значущого соціально-комунікативного досвіду учнів; упровадження комплексу умов методики змістовного і процесуально-технологічного характеру). У контрольному класі (КК) розвиток </w:t>
      </w:r>
      <w:r>
        <w:rPr>
          <w:rFonts w:ascii="Times New Roman" w:hAnsi="Times New Roman" w:cs="Times New Roman"/>
          <w:sz w:val="28"/>
          <w:szCs w:val="28"/>
          <w:lang w:val="uk-UA"/>
        </w:rPr>
        <w:lastRenderedPageBreak/>
        <w:t>комунікативних універсальних навчальних дій і становлення комунікативно-мовної особистості учнів першого класу  відбувалося в межах чинної навчальної програми, традиційного освітнього процесу.</w:t>
      </w:r>
    </w:p>
    <w:p w:rsidR="00C649A2" w:rsidRDefault="00C649A2" w:rsidP="00C649A2">
      <w:pPr>
        <w:spacing w:after="0" w:line="360" w:lineRule="auto"/>
        <w:ind w:right="-170" w:firstLine="708"/>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Наприкінці експериментального дослідження ми організували й провели зріз з метою відстеження динаміки розвитку національно-мовної особистості. Таке дослідження/зріз здійснювали у формі проведення практичних і виконання дітьми самостійних робіт, які передбачають комунікативно-орієнтований аналіз українознавчих текстів, етнолексики, національно-маркованих  мовних  виразів, моделювання мовної поведінки, що передбачає знання українського мовленнєвого етикету, створення творчих робіт, виконання колективних та індивідуальних проєктів, усні виступи, участь у дискусіях, етичних діалогах, прояв мовної толерантності, розігрування етикетних ситуацій та етюдів, узагальнення комунікативного досвіду у формі навчального портфоліо тощо. При цьому особливу роль відводили розв’язанню комунікативних риторичних завдань і виконання молодшими школярами мовотворчих завдань. Акцент робили на екологічно-мовній поведінці учнів (володіння нормативною мовою, уміння зауважити помилки у своєму мовленні та мовленні однокласників, редагувати їх, очищувати мовне довкілля класу/школи) тощо.</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оцінювалися так: 5 балів ставили за правильне й обґрунтоване розв’язання завдання; 4 бали – якщо запропоновано традиційне (вербальне)   розв’язання комунікативного завдання; 3 бали – якщо комунікативне завдання розв’язане без належного обґрунтування і репродуктивно; 2 бали – якщо розв’язання взагалі відсутнє. У зв’язку з цим до початкового (пасивного) – 2 бали; до середнього (продуктивного) – 3 бали; до підсумкового (творчого) рівня розвитку національно-мовної особистості ми відносимо роботу, що отримала 5 і 4 бали. Відповідно до обраних критеріїв (національно-культурного, риторико-комунікативного і стратегічного) в таблицях 2.3</w:t>
      </w:r>
      <w:r w:rsidRPr="00AC090D">
        <w:rPr>
          <w:rFonts w:ascii="Times New Roman" w:hAnsi="Times New Roman" w:cs="Times New Roman"/>
          <w:sz w:val="28"/>
          <w:szCs w:val="28"/>
          <w:lang w:val="uk-UA"/>
        </w:rPr>
        <w:t xml:space="preserve"> </w:t>
      </w:r>
      <w:r>
        <w:rPr>
          <w:rFonts w:ascii="Times New Roman" w:hAnsi="Times New Roman" w:cs="Times New Roman"/>
          <w:sz w:val="28"/>
          <w:szCs w:val="28"/>
          <w:lang w:val="uk-UA"/>
        </w:rPr>
        <w:t>– 2.5 ми вмістили результати рівнів становлення національно-мовної особистості учня першого класу ЕК.</w:t>
      </w:r>
    </w:p>
    <w:p w:rsidR="00C649A2" w:rsidRPr="00AC090D" w:rsidRDefault="00C649A2" w:rsidP="00C649A2">
      <w:pPr>
        <w:spacing w:after="0" w:line="360" w:lineRule="auto"/>
        <w:ind w:right="-170"/>
        <w:jc w:val="right"/>
        <w:rPr>
          <w:rFonts w:ascii="Times New Roman" w:hAnsi="Times New Roman" w:cs="Times New Roman"/>
          <w:i/>
          <w:sz w:val="28"/>
          <w:szCs w:val="28"/>
          <w:lang w:val="uk-UA"/>
        </w:rPr>
      </w:pPr>
      <w:r w:rsidRPr="00AC090D">
        <w:rPr>
          <w:rFonts w:ascii="Times New Roman" w:hAnsi="Times New Roman" w:cs="Times New Roman"/>
          <w:i/>
          <w:sz w:val="28"/>
          <w:szCs w:val="28"/>
          <w:lang w:val="uk-UA"/>
        </w:rPr>
        <w:t>Таблиця 2.3</w:t>
      </w:r>
    </w:p>
    <w:p w:rsidR="00C649A2" w:rsidRDefault="00C649A2" w:rsidP="00C649A2">
      <w:pPr>
        <w:spacing w:after="0"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Порівняльні дані рівнів становлення національно-мовної ообистості</w:t>
      </w:r>
    </w:p>
    <w:p w:rsidR="00C649A2" w:rsidRDefault="00C649A2" w:rsidP="00C649A2">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учнів 1-Б (ЕК) класу Дубовецького ліцею Дубовецької сільської ради Івано-Франківської області (національно-культурний критерій; до і після впровадження авторської методики)</w:t>
      </w:r>
    </w:p>
    <w:p w:rsidR="00C649A2" w:rsidRDefault="00C649A2" w:rsidP="00C649A2">
      <w:pPr>
        <w:pStyle w:val="Default"/>
        <w:spacing w:line="360" w:lineRule="auto"/>
        <w:ind w:right="-170"/>
        <w:jc w:val="both"/>
        <w:rPr>
          <w:rFonts w:ascii="Times New Roman" w:hAnsi="Times New Roman" w:cs="Times New Roman"/>
          <w:b/>
          <w:sz w:val="28"/>
          <w:szCs w:val="28"/>
          <w:lang w:val="uk-UA"/>
        </w:rPr>
      </w:pPr>
    </w:p>
    <w:tbl>
      <w:tblPr>
        <w:tblW w:w="102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1559"/>
        <w:gridCol w:w="1985"/>
        <w:gridCol w:w="1701"/>
        <w:gridCol w:w="1701"/>
        <w:gridCol w:w="1276"/>
        <w:gridCol w:w="20"/>
      </w:tblGrid>
      <w:tr w:rsidR="00C649A2" w:rsidTr="00362CA7">
        <w:trPr>
          <w:trHeight w:val="240"/>
        </w:trPr>
        <w:tc>
          <w:tcPr>
            <w:tcW w:w="10200" w:type="dxa"/>
            <w:gridSpan w:val="7"/>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Рівні</w:t>
            </w:r>
          </w:p>
        </w:tc>
      </w:tr>
      <w:tr w:rsidR="00C649A2" w:rsidTr="00362CA7">
        <w:trPr>
          <w:gridAfter w:val="1"/>
          <w:wAfter w:w="20" w:type="dxa"/>
          <w:trHeight w:val="168"/>
        </w:trPr>
        <w:tc>
          <w:tcPr>
            <w:tcW w:w="3517" w:type="dxa"/>
            <w:gridSpan w:val="2"/>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Початковий</w:t>
            </w:r>
          </w:p>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 xml:space="preserve"> (пасивний)</w:t>
            </w:r>
          </w:p>
        </w:tc>
        <w:tc>
          <w:tcPr>
            <w:tcW w:w="3686" w:type="dxa"/>
            <w:gridSpan w:val="2"/>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Середній (продуктивний)</w:t>
            </w:r>
          </w:p>
        </w:tc>
        <w:tc>
          <w:tcPr>
            <w:tcW w:w="2977" w:type="dxa"/>
            <w:gridSpan w:val="2"/>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Високий (творчий)</w:t>
            </w:r>
          </w:p>
        </w:tc>
      </w:tr>
      <w:tr w:rsidR="00C649A2" w:rsidTr="00362CA7">
        <w:trPr>
          <w:gridAfter w:val="1"/>
          <w:wAfter w:w="20" w:type="dxa"/>
          <w:trHeight w:val="300"/>
        </w:trPr>
        <w:tc>
          <w:tcPr>
            <w:tcW w:w="195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До впровадження авторської методики,%</w:t>
            </w:r>
          </w:p>
        </w:tc>
        <w:tc>
          <w:tcPr>
            <w:tcW w:w="1559"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Після </w:t>
            </w:r>
          </w:p>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впровадження авторської методики,%</w:t>
            </w:r>
          </w:p>
        </w:tc>
        <w:tc>
          <w:tcPr>
            <w:tcW w:w="1985"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До впровадження авторської методики, %</w:t>
            </w:r>
          </w:p>
        </w:tc>
        <w:tc>
          <w:tcPr>
            <w:tcW w:w="1701"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Після </w:t>
            </w:r>
          </w:p>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впровадження авторської методики, %</w:t>
            </w:r>
          </w:p>
        </w:tc>
        <w:tc>
          <w:tcPr>
            <w:tcW w:w="1701"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До впрова</w:t>
            </w:r>
          </w:p>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 xml:space="preserve">дження </w:t>
            </w:r>
          </w:p>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 xml:space="preserve">авторської </w:t>
            </w:r>
          </w:p>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методики, %</w:t>
            </w:r>
          </w:p>
        </w:tc>
        <w:tc>
          <w:tcPr>
            <w:tcW w:w="1276"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Після </w:t>
            </w:r>
          </w:p>
          <w:p w:rsidR="00C649A2" w:rsidRDefault="00C649A2" w:rsidP="00362CA7">
            <w:pPr>
              <w:ind w:right="-170"/>
              <w:rPr>
                <w:rFonts w:ascii="Times New Roman" w:hAnsi="Times New Roman" w:cs="Times New Roman"/>
                <w:color w:val="000000"/>
                <w:sz w:val="28"/>
                <w:szCs w:val="28"/>
                <w:lang w:val="uk-UA"/>
              </w:rPr>
            </w:pPr>
            <w:r>
              <w:rPr>
                <w:rFonts w:ascii="Times New Roman" w:hAnsi="Times New Roman" w:cs="Times New Roman"/>
                <w:sz w:val="28"/>
                <w:szCs w:val="28"/>
                <w:lang w:val="uk-UA"/>
              </w:rPr>
              <w:t>впровадження авторської методики, %</w:t>
            </w:r>
          </w:p>
          <w:p w:rsidR="00C649A2" w:rsidRDefault="00C649A2" w:rsidP="00362CA7">
            <w:pPr>
              <w:pStyle w:val="Default"/>
              <w:ind w:right="-170"/>
              <w:rPr>
                <w:rFonts w:ascii="Times New Roman" w:hAnsi="Times New Roman" w:cs="Times New Roman"/>
                <w:sz w:val="28"/>
                <w:szCs w:val="28"/>
                <w:lang w:val="uk-UA"/>
              </w:rPr>
            </w:pPr>
          </w:p>
        </w:tc>
      </w:tr>
      <w:tr w:rsidR="00C649A2" w:rsidTr="00362CA7">
        <w:trPr>
          <w:gridAfter w:val="1"/>
          <w:wAfter w:w="20" w:type="dxa"/>
          <w:trHeight w:val="855"/>
        </w:trPr>
        <w:tc>
          <w:tcPr>
            <w:tcW w:w="195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35,5  </w:t>
            </w:r>
          </w:p>
        </w:tc>
        <w:tc>
          <w:tcPr>
            <w:tcW w:w="1559"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22,3 </w:t>
            </w:r>
          </w:p>
        </w:tc>
        <w:tc>
          <w:tcPr>
            <w:tcW w:w="1985"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50, 7 </w:t>
            </w:r>
          </w:p>
        </w:tc>
        <w:tc>
          <w:tcPr>
            <w:tcW w:w="1701"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56, 4 </w:t>
            </w:r>
          </w:p>
        </w:tc>
        <w:tc>
          <w:tcPr>
            <w:tcW w:w="1701"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 xml:space="preserve">13,8 </w:t>
            </w:r>
          </w:p>
        </w:tc>
        <w:tc>
          <w:tcPr>
            <w:tcW w:w="127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 xml:space="preserve">21,3 </w:t>
            </w:r>
          </w:p>
        </w:tc>
      </w:tr>
    </w:tbl>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уміщені в таблиці 2.3, засвідчують, що реалізація в мовній освіті початкової школи авторської методики розвитку національно-мовної особистості дає позитивні результати. В ЕК бачимо якісні зміни розвитку національно-культурного критерію в становленні національно-мовної особистості школяра. Рівні учнів у КК та ЕК (на початку експерименту) були практично однакові. В учнів КК, які працювали за чинною програмою, за цим критерієм істотних змін не простежували.</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Наприкінці впровадження авторської методики (кінець ІІ семестру) кількість першокласників, що перебували на високому (творчому) рівні, збільшилася на 7,3%, на 13,2% зменшилася кількість учнів, які перебували на пасивному – початковому – рівні, відповідно на 5,7 % зросла кількість школярів, які  перебувають на середньому – продуктивному – рівні. </w:t>
      </w:r>
    </w:p>
    <w:p w:rsidR="00C649A2" w:rsidRPr="00AC090D" w:rsidRDefault="00C649A2" w:rsidP="00C649A2">
      <w:pPr>
        <w:spacing w:after="0" w:line="360" w:lineRule="auto"/>
        <w:ind w:right="-170" w:firstLine="708"/>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Такі ж позитивні зміни відбулися в учнів першого класу за риторико-комунікативним критерієм (табл. 2.4).</w:t>
      </w:r>
    </w:p>
    <w:p w:rsidR="00C649A2" w:rsidRPr="00AC090D" w:rsidRDefault="00C649A2" w:rsidP="00C649A2">
      <w:pPr>
        <w:spacing w:after="0" w:line="360" w:lineRule="auto"/>
        <w:ind w:right="-170"/>
        <w:jc w:val="right"/>
        <w:rPr>
          <w:rFonts w:ascii="Times New Roman" w:hAnsi="Times New Roman" w:cs="Times New Roman"/>
          <w:i/>
          <w:sz w:val="28"/>
          <w:szCs w:val="28"/>
          <w:lang w:val="uk-UA"/>
        </w:rPr>
      </w:pPr>
      <w:r w:rsidRPr="00AC090D">
        <w:rPr>
          <w:rFonts w:ascii="Times New Roman" w:hAnsi="Times New Roman" w:cs="Times New Roman"/>
          <w:i/>
          <w:sz w:val="28"/>
          <w:szCs w:val="28"/>
          <w:lang w:val="uk-UA"/>
        </w:rPr>
        <w:lastRenderedPageBreak/>
        <w:t>Таблиця 2.4</w:t>
      </w:r>
    </w:p>
    <w:p w:rsidR="00C649A2" w:rsidRDefault="00C649A2" w:rsidP="00C649A2">
      <w:pPr>
        <w:spacing w:after="0"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Порівняльні дані рівнів становлення національно-мовної ообистості</w:t>
      </w:r>
    </w:p>
    <w:p w:rsidR="00C649A2" w:rsidRDefault="00C649A2" w:rsidP="00C649A2">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учнів 1-Б (ЕК) класу Дубовецького ліцею Дубовецької сільської ради Івано-Франківської області (риторико-комунікативний критерій; до і після впровадження авторської методики)</w:t>
      </w:r>
    </w:p>
    <w:tbl>
      <w:tblPr>
        <w:tblW w:w="102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1559"/>
        <w:gridCol w:w="1985"/>
        <w:gridCol w:w="1701"/>
        <w:gridCol w:w="1701"/>
        <w:gridCol w:w="1276"/>
        <w:gridCol w:w="20"/>
      </w:tblGrid>
      <w:tr w:rsidR="00C649A2" w:rsidTr="00362CA7">
        <w:trPr>
          <w:trHeight w:val="240"/>
        </w:trPr>
        <w:tc>
          <w:tcPr>
            <w:tcW w:w="10200" w:type="dxa"/>
            <w:gridSpan w:val="7"/>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Рівні</w:t>
            </w:r>
          </w:p>
        </w:tc>
      </w:tr>
      <w:tr w:rsidR="00C649A2" w:rsidTr="00362CA7">
        <w:trPr>
          <w:gridAfter w:val="1"/>
          <w:wAfter w:w="20" w:type="dxa"/>
          <w:trHeight w:val="168"/>
        </w:trPr>
        <w:tc>
          <w:tcPr>
            <w:tcW w:w="3517" w:type="dxa"/>
            <w:gridSpan w:val="2"/>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Початковий</w:t>
            </w:r>
          </w:p>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 xml:space="preserve"> (пасивний)</w:t>
            </w:r>
          </w:p>
        </w:tc>
        <w:tc>
          <w:tcPr>
            <w:tcW w:w="3686" w:type="dxa"/>
            <w:gridSpan w:val="2"/>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Середній (продуктивний)</w:t>
            </w:r>
          </w:p>
        </w:tc>
        <w:tc>
          <w:tcPr>
            <w:tcW w:w="2977" w:type="dxa"/>
            <w:gridSpan w:val="2"/>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Високий (творчий)</w:t>
            </w:r>
          </w:p>
        </w:tc>
      </w:tr>
      <w:tr w:rsidR="00C649A2" w:rsidTr="00362CA7">
        <w:trPr>
          <w:gridAfter w:val="1"/>
          <w:wAfter w:w="20" w:type="dxa"/>
          <w:trHeight w:val="300"/>
        </w:trPr>
        <w:tc>
          <w:tcPr>
            <w:tcW w:w="195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До впровадження авторської методики,%</w:t>
            </w:r>
          </w:p>
        </w:tc>
        <w:tc>
          <w:tcPr>
            <w:tcW w:w="1559"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Після </w:t>
            </w:r>
          </w:p>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впровадження авторської методики,%</w:t>
            </w:r>
          </w:p>
        </w:tc>
        <w:tc>
          <w:tcPr>
            <w:tcW w:w="1985"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До впровадження авторської методики, %</w:t>
            </w:r>
          </w:p>
        </w:tc>
        <w:tc>
          <w:tcPr>
            <w:tcW w:w="1701"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Після </w:t>
            </w:r>
          </w:p>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впровадження авторської методики, %</w:t>
            </w:r>
          </w:p>
        </w:tc>
        <w:tc>
          <w:tcPr>
            <w:tcW w:w="1701"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До впрова</w:t>
            </w:r>
          </w:p>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 xml:space="preserve">дження </w:t>
            </w:r>
          </w:p>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 xml:space="preserve">авторської </w:t>
            </w:r>
          </w:p>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методики, %</w:t>
            </w:r>
          </w:p>
        </w:tc>
        <w:tc>
          <w:tcPr>
            <w:tcW w:w="1276"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Після </w:t>
            </w:r>
          </w:p>
          <w:p w:rsidR="00C649A2" w:rsidRDefault="00C649A2" w:rsidP="00362CA7">
            <w:pPr>
              <w:ind w:right="-170"/>
              <w:rPr>
                <w:rFonts w:ascii="Times New Roman" w:hAnsi="Times New Roman" w:cs="Times New Roman"/>
                <w:color w:val="000000"/>
                <w:sz w:val="28"/>
                <w:szCs w:val="28"/>
                <w:lang w:val="uk-UA"/>
              </w:rPr>
            </w:pPr>
            <w:r>
              <w:rPr>
                <w:rFonts w:ascii="Times New Roman" w:hAnsi="Times New Roman" w:cs="Times New Roman"/>
                <w:sz w:val="28"/>
                <w:szCs w:val="28"/>
                <w:lang w:val="uk-UA"/>
              </w:rPr>
              <w:t>впровадження авторської методики, %</w:t>
            </w:r>
          </w:p>
          <w:p w:rsidR="00C649A2" w:rsidRDefault="00C649A2" w:rsidP="00362CA7">
            <w:pPr>
              <w:pStyle w:val="Default"/>
              <w:ind w:right="-170"/>
              <w:rPr>
                <w:rFonts w:ascii="Times New Roman" w:hAnsi="Times New Roman" w:cs="Times New Roman"/>
                <w:sz w:val="28"/>
                <w:szCs w:val="28"/>
                <w:lang w:val="uk-UA"/>
              </w:rPr>
            </w:pPr>
          </w:p>
        </w:tc>
      </w:tr>
      <w:tr w:rsidR="00C649A2" w:rsidTr="00362CA7">
        <w:trPr>
          <w:gridAfter w:val="1"/>
          <w:wAfter w:w="20" w:type="dxa"/>
          <w:trHeight w:val="855"/>
        </w:trPr>
        <w:tc>
          <w:tcPr>
            <w:tcW w:w="195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33,1 </w:t>
            </w:r>
          </w:p>
        </w:tc>
        <w:tc>
          <w:tcPr>
            <w:tcW w:w="1559"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21,2</w:t>
            </w:r>
          </w:p>
        </w:tc>
        <w:tc>
          <w:tcPr>
            <w:tcW w:w="1985"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52, 2</w:t>
            </w:r>
          </w:p>
        </w:tc>
        <w:tc>
          <w:tcPr>
            <w:tcW w:w="1701"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57, 4</w:t>
            </w:r>
          </w:p>
        </w:tc>
        <w:tc>
          <w:tcPr>
            <w:tcW w:w="1701"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14,7</w:t>
            </w:r>
          </w:p>
        </w:tc>
        <w:tc>
          <w:tcPr>
            <w:tcW w:w="1276"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21,4</w:t>
            </w:r>
          </w:p>
        </w:tc>
      </w:tr>
    </w:tbl>
    <w:p w:rsidR="00C649A2" w:rsidRDefault="00C649A2" w:rsidP="00C649A2">
      <w:pPr>
        <w:pStyle w:val="Default"/>
        <w:spacing w:line="360" w:lineRule="auto"/>
        <w:ind w:right="-170"/>
        <w:jc w:val="center"/>
        <w:rPr>
          <w:b/>
          <w:sz w:val="28"/>
          <w:szCs w:val="28"/>
          <w:lang w:val="uk-UA"/>
        </w:rPr>
      </w:pP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уміщені в таблиці 2.4, теж увиразнюють позитивні результати в першокласників щодо підвищення рівня володіння риторико-комунікативними вміннями. Рівні учнів у КК та ЕК (на початку експерименту) були практично однакові, наприкінці впровадження авторської методики кількість учнів 1-Б класу, що перебували на високому (творчому) рівні, збільшилася на 6,7%, на 11,9% зменшилася кількість учнів, які перебували на пасивному – початковому – рівні, відповідно на 5,2 % зросла кількість учнів першого класу, які  перебувають на середньому (продуктивному) рівні. В учнів КК за цим критерієм таких змін не простежували.</w:t>
      </w:r>
    </w:p>
    <w:p w:rsidR="00C649A2" w:rsidRDefault="00C649A2" w:rsidP="00C649A2">
      <w:pPr>
        <w:spacing w:after="0" w:line="360" w:lineRule="auto"/>
        <w:ind w:right="-170" w:firstLine="708"/>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Такі ж позитивні зміни відбулися в учнів першого класу за стратегічним критерієм (табл. 2.5).</w:t>
      </w:r>
    </w:p>
    <w:p w:rsidR="00C649A2" w:rsidRPr="00AC090D" w:rsidRDefault="00C649A2" w:rsidP="00C649A2">
      <w:pPr>
        <w:spacing w:after="0" w:line="360" w:lineRule="auto"/>
        <w:ind w:right="-170"/>
        <w:jc w:val="right"/>
        <w:rPr>
          <w:rFonts w:ascii="Times New Roman" w:hAnsi="Times New Roman" w:cs="Times New Roman"/>
          <w:i/>
          <w:sz w:val="28"/>
          <w:szCs w:val="28"/>
          <w:lang w:val="uk-UA"/>
        </w:rPr>
      </w:pPr>
      <w:r w:rsidRPr="00AC090D">
        <w:rPr>
          <w:rFonts w:ascii="Times New Roman" w:hAnsi="Times New Roman" w:cs="Times New Roman"/>
          <w:i/>
          <w:sz w:val="28"/>
          <w:szCs w:val="28"/>
          <w:lang w:val="uk-UA"/>
        </w:rPr>
        <w:t>Таблиця 2.5</w:t>
      </w:r>
    </w:p>
    <w:p w:rsidR="00C649A2" w:rsidRDefault="00C649A2" w:rsidP="00C649A2">
      <w:pPr>
        <w:spacing w:after="0"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Порівняльні дані рівнів становлення національно-мовної ообистості</w:t>
      </w:r>
    </w:p>
    <w:p w:rsidR="00C649A2" w:rsidRDefault="00C649A2" w:rsidP="00C649A2">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учнів 1-Б (ЕК) класу Дубовецького ліцею Дубовецької сільської ради Івано-Франківської області (стратегічний критерій; до і після впровадження авторської методики)</w:t>
      </w:r>
    </w:p>
    <w:tbl>
      <w:tblPr>
        <w:tblW w:w="102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1559"/>
        <w:gridCol w:w="1985"/>
        <w:gridCol w:w="1701"/>
        <w:gridCol w:w="1559"/>
        <w:gridCol w:w="1418"/>
        <w:gridCol w:w="20"/>
      </w:tblGrid>
      <w:tr w:rsidR="00C649A2" w:rsidTr="00362CA7">
        <w:trPr>
          <w:trHeight w:val="240"/>
        </w:trPr>
        <w:tc>
          <w:tcPr>
            <w:tcW w:w="10200" w:type="dxa"/>
            <w:gridSpan w:val="7"/>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Рівні</w:t>
            </w:r>
          </w:p>
        </w:tc>
      </w:tr>
      <w:tr w:rsidR="00C649A2" w:rsidTr="00362CA7">
        <w:trPr>
          <w:gridAfter w:val="1"/>
          <w:wAfter w:w="20" w:type="dxa"/>
          <w:trHeight w:val="168"/>
        </w:trPr>
        <w:tc>
          <w:tcPr>
            <w:tcW w:w="3517" w:type="dxa"/>
            <w:gridSpan w:val="2"/>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Початковий</w:t>
            </w:r>
          </w:p>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 xml:space="preserve"> (пасивний)</w:t>
            </w:r>
          </w:p>
        </w:tc>
        <w:tc>
          <w:tcPr>
            <w:tcW w:w="3686" w:type="dxa"/>
            <w:gridSpan w:val="2"/>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Середній (продуктивний)</w:t>
            </w:r>
          </w:p>
        </w:tc>
        <w:tc>
          <w:tcPr>
            <w:tcW w:w="2977" w:type="dxa"/>
            <w:gridSpan w:val="2"/>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rFonts w:ascii="Times New Roman" w:hAnsi="Times New Roman" w:cs="Times New Roman"/>
                <w:b/>
                <w:sz w:val="28"/>
                <w:szCs w:val="28"/>
                <w:lang w:val="uk-UA"/>
              </w:rPr>
            </w:pPr>
            <w:r>
              <w:rPr>
                <w:rFonts w:ascii="Times New Roman" w:hAnsi="Times New Roman" w:cs="Times New Roman"/>
                <w:b/>
                <w:sz w:val="28"/>
                <w:szCs w:val="28"/>
                <w:lang w:val="uk-UA"/>
              </w:rPr>
              <w:t>Високий (творчий)</w:t>
            </w:r>
          </w:p>
        </w:tc>
      </w:tr>
      <w:tr w:rsidR="00C649A2" w:rsidTr="00362CA7">
        <w:trPr>
          <w:gridAfter w:val="1"/>
          <w:wAfter w:w="20" w:type="dxa"/>
          <w:trHeight w:val="300"/>
        </w:trPr>
        <w:tc>
          <w:tcPr>
            <w:tcW w:w="195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До впровадження авторської методики,%</w:t>
            </w:r>
          </w:p>
        </w:tc>
        <w:tc>
          <w:tcPr>
            <w:tcW w:w="1559"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Після </w:t>
            </w:r>
          </w:p>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впровадження авторської методики,%</w:t>
            </w:r>
          </w:p>
        </w:tc>
        <w:tc>
          <w:tcPr>
            <w:tcW w:w="1985"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До впровадження авторської методики, %</w:t>
            </w:r>
          </w:p>
        </w:tc>
        <w:tc>
          <w:tcPr>
            <w:tcW w:w="1701"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Після </w:t>
            </w:r>
          </w:p>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впровадження авторської методики, %</w:t>
            </w:r>
          </w:p>
        </w:tc>
        <w:tc>
          <w:tcPr>
            <w:tcW w:w="1559"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До впрова</w:t>
            </w:r>
          </w:p>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 xml:space="preserve">дження </w:t>
            </w:r>
          </w:p>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 xml:space="preserve">авторської </w:t>
            </w:r>
          </w:p>
          <w:p w:rsidR="00C649A2" w:rsidRDefault="00C649A2" w:rsidP="00362CA7">
            <w:pPr>
              <w:pStyle w:val="Default"/>
              <w:ind w:right="-170"/>
              <w:rPr>
                <w:rFonts w:ascii="Times New Roman" w:hAnsi="Times New Roman" w:cs="Times New Roman"/>
                <w:sz w:val="28"/>
                <w:szCs w:val="28"/>
                <w:lang w:val="uk-UA"/>
              </w:rPr>
            </w:pPr>
            <w:r>
              <w:rPr>
                <w:rFonts w:ascii="Times New Roman" w:hAnsi="Times New Roman" w:cs="Times New Roman"/>
                <w:sz w:val="28"/>
                <w:szCs w:val="28"/>
                <w:lang w:val="uk-UA"/>
              </w:rPr>
              <w:t>методики, %</w:t>
            </w:r>
          </w:p>
        </w:tc>
        <w:tc>
          <w:tcPr>
            <w:tcW w:w="141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ind w:right="-17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Після </w:t>
            </w:r>
          </w:p>
          <w:p w:rsidR="00C649A2" w:rsidRDefault="00C649A2" w:rsidP="00362CA7">
            <w:pPr>
              <w:ind w:right="-170"/>
              <w:rPr>
                <w:rFonts w:ascii="Times New Roman" w:hAnsi="Times New Roman" w:cs="Times New Roman"/>
                <w:color w:val="000000"/>
                <w:sz w:val="28"/>
                <w:szCs w:val="28"/>
                <w:lang w:val="uk-UA"/>
              </w:rPr>
            </w:pPr>
            <w:r>
              <w:rPr>
                <w:rFonts w:ascii="Times New Roman" w:hAnsi="Times New Roman" w:cs="Times New Roman"/>
                <w:sz w:val="28"/>
                <w:szCs w:val="28"/>
                <w:lang w:val="uk-UA"/>
              </w:rPr>
              <w:t>впровадження авторської методики, %</w:t>
            </w:r>
          </w:p>
          <w:p w:rsidR="00C649A2" w:rsidRDefault="00C649A2" w:rsidP="00362CA7">
            <w:pPr>
              <w:pStyle w:val="Default"/>
              <w:ind w:right="-170"/>
              <w:rPr>
                <w:rFonts w:ascii="Times New Roman" w:hAnsi="Times New Roman" w:cs="Times New Roman"/>
                <w:sz w:val="28"/>
                <w:szCs w:val="28"/>
                <w:lang w:val="uk-UA"/>
              </w:rPr>
            </w:pPr>
          </w:p>
        </w:tc>
      </w:tr>
      <w:tr w:rsidR="00C649A2" w:rsidTr="00362CA7">
        <w:trPr>
          <w:gridAfter w:val="1"/>
          <w:wAfter w:w="20" w:type="dxa"/>
          <w:trHeight w:val="855"/>
        </w:trPr>
        <w:tc>
          <w:tcPr>
            <w:tcW w:w="1958" w:type="dxa"/>
            <w:tcBorders>
              <w:top w:val="single" w:sz="4" w:space="0" w:color="auto"/>
              <w:left w:val="single" w:sz="4" w:space="0" w:color="auto"/>
              <w:bottom w:val="single" w:sz="4" w:space="0" w:color="auto"/>
              <w:right w:val="single" w:sz="4" w:space="0" w:color="auto"/>
            </w:tcBorders>
          </w:tcPr>
          <w:p w:rsidR="00C649A2" w:rsidRDefault="00C649A2" w:rsidP="00362CA7">
            <w:pPr>
              <w:pStyle w:val="Default"/>
              <w:spacing w:line="360" w:lineRule="auto"/>
              <w:ind w:right="-170"/>
              <w:jc w:val="center"/>
              <w:rPr>
                <w:b/>
                <w:lang w:val="uk-UA"/>
              </w:rPr>
            </w:pPr>
            <w:r>
              <w:rPr>
                <w:b/>
                <w:lang w:val="uk-UA"/>
              </w:rPr>
              <w:t xml:space="preserve">36,1 </w:t>
            </w:r>
          </w:p>
          <w:p w:rsidR="00C649A2" w:rsidRDefault="00C649A2" w:rsidP="00362CA7">
            <w:pPr>
              <w:pStyle w:val="Default"/>
              <w:spacing w:line="360" w:lineRule="auto"/>
              <w:ind w:right="-170"/>
              <w:jc w:val="center"/>
              <w:rPr>
                <w:b/>
                <w:lang w:val="uk-UA"/>
              </w:rPr>
            </w:pPr>
          </w:p>
        </w:tc>
        <w:tc>
          <w:tcPr>
            <w:tcW w:w="1559"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b/>
                <w:lang w:val="uk-UA"/>
              </w:rPr>
            </w:pPr>
            <w:r>
              <w:rPr>
                <w:b/>
                <w:lang w:val="uk-UA"/>
              </w:rPr>
              <w:t>22,3</w:t>
            </w:r>
          </w:p>
        </w:tc>
        <w:tc>
          <w:tcPr>
            <w:tcW w:w="1985"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b/>
                <w:lang w:val="uk-UA"/>
              </w:rPr>
            </w:pPr>
            <w:r>
              <w:rPr>
                <w:b/>
                <w:lang w:val="uk-UA"/>
              </w:rPr>
              <w:t>50, 7</w:t>
            </w:r>
          </w:p>
        </w:tc>
        <w:tc>
          <w:tcPr>
            <w:tcW w:w="1701"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jc w:val="center"/>
              <w:rPr>
                <w:b/>
                <w:lang w:val="uk-UA"/>
              </w:rPr>
            </w:pPr>
            <w:r>
              <w:rPr>
                <w:b/>
                <w:lang w:val="uk-UA"/>
              </w:rPr>
              <w:t>56, 4</w:t>
            </w:r>
          </w:p>
        </w:tc>
        <w:tc>
          <w:tcPr>
            <w:tcW w:w="1559"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b/>
                <w:lang w:val="uk-UA"/>
              </w:rPr>
            </w:pPr>
            <w:r>
              <w:rPr>
                <w:b/>
                <w:lang w:val="uk-UA"/>
              </w:rPr>
              <w:t>13,2</w:t>
            </w:r>
          </w:p>
        </w:tc>
        <w:tc>
          <w:tcPr>
            <w:tcW w:w="1418" w:type="dxa"/>
            <w:tcBorders>
              <w:top w:val="single" w:sz="4" w:space="0" w:color="auto"/>
              <w:left w:val="single" w:sz="4" w:space="0" w:color="auto"/>
              <w:bottom w:val="single" w:sz="4" w:space="0" w:color="auto"/>
              <w:right w:val="single" w:sz="4" w:space="0" w:color="auto"/>
            </w:tcBorders>
            <w:hideMark/>
          </w:tcPr>
          <w:p w:rsidR="00C649A2" w:rsidRDefault="00C649A2" w:rsidP="00362CA7">
            <w:pPr>
              <w:pStyle w:val="Default"/>
              <w:spacing w:line="360" w:lineRule="auto"/>
              <w:ind w:right="-170"/>
              <w:rPr>
                <w:b/>
                <w:lang w:val="uk-UA"/>
              </w:rPr>
            </w:pPr>
            <w:r>
              <w:rPr>
                <w:b/>
                <w:lang w:val="uk-UA"/>
              </w:rPr>
              <w:t>21,3</w:t>
            </w:r>
          </w:p>
        </w:tc>
      </w:tr>
    </w:tbl>
    <w:p w:rsidR="00C649A2" w:rsidRDefault="00C649A2" w:rsidP="00C649A2">
      <w:pPr>
        <w:spacing w:after="0" w:line="360" w:lineRule="auto"/>
        <w:ind w:right="-170" w:firstLine="708"/>
        <w:jc w:val="both"/>
        <w:rPr>
          <w:rFonts w:ascii="Times New Roman" w:hAnsi="Times New Roman" w:cs="Times New Roman"/>
          <w:sz w:val="28"/>
          <w:szCs w:val="28"/>
          <w:highlight w:val="yellow"/>
          <w:lang w:val="uk-UA"/>
        </w:rPr>
      </w:pP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Увиразнені в табл. 2.5 результати засвідчують, що кількість учнів 1-Б ЕК, які перебувають на високому (творчому) рівні (за аналізом стратегічного критерію) зросла на 8,1% (порівняно з початковим рівнем, на якому перебували учні обидвох перших класів на початку експериментального дослідження). У КК  кількість першокласників, які перебувають на середньому (продуктивному) рівні становлення національно-мовної особистості, зросла на 5,7%. Натомість кількість школярів, що перебувають на початковому рівні, зменшилася (порівняно з першим зрізом) на 13,8%.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усі дані, наведені в таблицях 2.3–2.5, відображають динаміку становлення національно-мовної особистості учня початкової школи в ЕК. </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Узагальнені дані подано у вигляді діаграми на рис. 2.1.</w:t>
      </w:r>
    </w:p>
    <w:p w:rsidR="00C649A2" w:rsidRDefault="00C649A2" w:rsidP="00C649A2">
      <w:pPr>
        <w:spacing w:after="0" w:line="360" w:lineRule="auto"/>
        <w:ind w:right="-170" w:firstLine="708"/>
        <w:jc w:val="both"/>
        <w:rPr>
          <w:rFonts w:ascii="Times New Roman" w:hAnsi="Times New Roman" w:cs="Times New Roman"/>
          <w:sz w:val="28"/>
          <w:szCs w:val="28"/>
          <w:lang w:val="uk-UA"/>
        </w:rPr>
      </w:pPr>
      <w:r>
        <w:rPr>
          <w:noProof/>
          <w:lang w:eastAsia="ru-RU"/>
        </w:rPr>
        <w:lastRenderedPageBreak/>
        <w:drawing>
          <wp:inline distT="0" distB="0" distL="0" distR="0" wp14:anchorId="6C373436" wp14:editId="1CDAFDB2">
            <wp:extent cx="5514975" cy="32289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649A2" w:rsidRDefault="00C649A2" w:rsidP="00C649A2">
      <w:pPr>
        <w:spacing w:after="0" w:line="360" w:lineRule="auto"/>
        <w:ind w:right="-170"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Рис. 2.1. Динаміка розвитку учнів ЕК  як національно-мовної особистості (на початку та наприкінці експериментального дослідження)</w:t>
      </w:r>
    </w:p>
    <w:p w:rsidR="00C649A2" w:rsidRDefault="00C649A2" w:rsidP="00C649A2">
      <w:pPr>
        <w:spacing w:after="0" w:line="360" w:lineRule="auto"/>
        <w:ind w:right="-170" w:firstLine="708"/>
        <w:jc w:val="both"/>
        <w:rPr>
          <w:rFonts w:ascii="Times New Roman" w:hAnsi="Times New Roman" w:cs="Times New Roman"/>
          <w:sz w:val="28"/>
          <w:szCs w:val="28"/>
          <w:lang w:val="uk-UA"/>
        </w:rPr>
      </w:pPr>
    </w:p>
    <w:p w:rsidR="00C649A2" w:rsidRDefault="00C649A2" w:rsidP="00C649A2">
      <w:pPr>
        <w:autoSpaceDE w:val="0"/>
        <w:autoSpaceDN w:val="0"/>
        <w:adjustRightInd w:val="0"/>
        <w:spacing w:after="0" w:line="360" w:lineRule="auto"/>
        <w:ind w:right="-170" w:firstLine="708"/>
        <w:jc w:val="both"/>
        <w:rPr>
          <w:rFonts w:ascii="Times New Roman" w:hAnsi="Times New Roman" w:cs="Times New Roman"/>
          <w:sz w:val="28"/>
          <w:szCs w:val="28"/>
          <w:highlight w:val="yellow"/>
          <w:lang w:val="uk-UA"/>
        </w:rPr>
      </w:pPr>
      <w:r>
        <w:rPr>
          <w:rFonts w:ascii="Times New Roman" w:hAnsi="Times New Roman" w:cs="Times New Roman"/>
          <w:color w:val="000000"/>
          <w:sz w:val="28"/>
          <w:szCs w:val="28"/>
          <w:lang w:val="uk-UA"/>
        </w:rPr>
        <w:t xml:space="preserve">На основі здобутих даних можна визначити загальну тенденцію: рівень  національно-мовної особистості (за всіма трьома показниками) вищий  у тому класі, де втілені всі визначені та науково обґрунтовані й перевірені емпіричними методами комплексні умови авторської методики.  У КК теж спостерігали незначне зростання кількості учнів, що відповідали середньому (продуктивному) рівневі становлення мовної особистості, проте ці показники нижчі, аніж у ЕК. Школярі 1-А класу теж оволодівали мовними знаннями й риторичними вміннями, комунікативними діями, проте </w:t>
      </w:r>
      <w:r>
        <w:rPr>
          <w:rFonts w:ascii="Times New Roman" w:hAnsi="Times New Roman" w:cs="Times New Roman"/>
          <w:sz w:val="28"/>
          <w:szCs w:val="28"/>
          <w:lang w:val="uk-UA"/>
        </w:rPr>
        <w:t xml:space="preserve">рівень становлення їх як національно-мовних особистостей відбувається надзвичайно повільними темпами. Це означає, що обґрунтовані нами умови ефективної реалізації виховання національно-мовної особистості учнів є необхідними та достатніми. </w:t>
      </w:r>
    </w:p>
    <w:p w:rsidR="00C649A2" w:rsidRDefault="00C649A2" w:rsidP="00C649A2">
      <w:pPr>
        <w:spacing w:after="0" w:line="360" w:lineRule="auto"/>
        <w:ind w:right="-170"/>
        <w:jc w:val="center"/>
        <w:rPr>
          <w:rFonts w:ascii="Times New Roman" w:hAnsi="Times New Roman" w:cs="Times New Roman"/>
          <w:b/>
          <w:sz w:val="28"/>
          <w:szCs w:val="28"/>
          <w:lang w:val="uk-UA"/>
        </w:rPr>
      </w:pPr>
    </w:p>
    <w:p w:rsidR="00C649A2" w:rsidRDefault="00C649A2" w:rsidP="00C649A2">
      <w:pPr>
        <w:spacing w:after="0" w:line="360" w:lineRule="auto"/>
        <w:ind w:right="-170"/>
        <w:jc w:val="center"/>
        <w:rPr>
          <w:rFonts w:ascii="Times New Roman" w:hAnsi="Times New Roman" w:cs="Times New Roman"/>
          <w:b/>
          <w:sz w:val="28"/>
          <w:szCs w:val="28"/>
          <w:lang w:val="uk-UA"/>
        </w:rPr>
      </w:pPr>
      <w:r>
        <w:rPr>
          <w:rFonts w:ascii="Times New Roman" w:hAnsi="Times New Roman" w:cs="Times New Roman"/>
          <w:b/>
          <w:sz w:val="28"/>
          <w:szCs w:val="28"/>
          <w:lang w:val="uk-UA"/>
        </w:rPr>
        <w:t>Висновки до другого розділу</w:t>
      </w:r>
    </w:p>
    <w:p w:rsidR="00C649A2" w:rsidRDefault="00C649A2" w:rsidP="00C649A2">
      <w:pPr>
        <w:spacing w:after="0" w:line="360" w:lineRule="auto"/>
        <w:ind w:left="-284"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Зміст навчання української мови в сучасній початковій школі має яскраво виражений інтегрований характер, тому що включає низку  змістових напрямів, з-поміж яких – лінгвістичний, комунікативний, діяльнісний, пізнавально-</w:t>
      </w:r>
      <w:r>
        <w:rPr>
          <w:rFonts w:ascii="Times New Roman" w:hAnsi="Times New Roman" w:cs="Times New Roman"/>
          <w:sz w:val="28"/>
          <w:szCs w:val="28"/>
          <w:lang w:val="uk-UA"/>
        </w:rPr>
        <w:lastRenderedPageBreak/>
        <w:t xml:space="preserve">прикладний тощо, і пов’язаний з багатьма іншими навчальними дисциплінами. Робота над реалізацією концепції розвитку особистості на українознавчій основі, над пошуком засобів формування і виховання національно-мовної особистості молодшого школяра базується на розв’язанні певних завдань, з-поміж яких: збагатити словниковий запас учнів початкової школи етнолексикою, посилити їх увагу до системних зв’язків лексики, що полегшує добір слова, розвиває асоціативність мислення; виховати чуття слова, допомоги естетично осмислити його, зрозуміти зображальні й художньо-виражальні властивості рідного слова; постійно спрямовувати увагу школярів на: стиль як мовну діяльність людини в різних обставинах, стиль як різні функції мови в суспільстві, позаяк стилі української літературної мови входять до системи культурних цінностей нації; прищепити учням початки навичок самостійної орієнтації в розмаїтті українознавчих джерел, які відображають історію українського народу, багатство його культури, лексики літературної мови і мови художньої літератури, скарбів усної народної творчості; володіти мовленнєвим етикетом українців; любити українську мову, дотримуватися норм літературної мови, мати постійну потребу екологізувати власне мовлення, уміти бачити й чути мовленнєві негаразди в довкіллі, мати потребу екологізувати його. </w:t>
      </w:r>
    </w:p>
    <w:p w:rsidR="00C649A2" w:rsidRDefault="00C649A2" w:rsidP="00C649A2">
      <w:pPr>
        <w:spacing w:after="0" w:line="360" w:lineRule="auto"/>
        <w:ind w:left="-284"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Для розв’язання поставлених завдань учителі активно звертаються до таких прийомів роботи на уроках, як: правильне і точне вживання слів і словосполучень, пояснення їх лексичного значення; добір слів до певної мовної ситуації, ураховуючи усталені правила поведінки в учнівському  колективі на основі українського мовленнєвого етикету; складання словосполучень, речень, текстів на певну тематику, для різних стилів; редагування речень, текстів різних стилів; створення мінітворів;  читання вголос, монологічні усні перекази та діалоги, бесіди; аналіз культури усного мовлення дикторів, ведучих, однокласників тощо.</w:t>
      </w:r>
    </w:p>
    <w:p w:rsidR="00C649A2" w:rsidRDefault="00C649A2" w:rsidP="00C649A2">
      <w:pPr>
        <w:spacing w:after="0" w:line="360" w:lineRule="auto"/>
        <w:ind w:left="-284"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реалізації головної мети – виховання національно-мовної особистості на українознавчих засадах на уроках навчання грамоти в 1 класі  – запроваджено авторську методику. Концепція мовної освіти в початковій школі на </w:t>
      </w:r>
      <w:r>
        <w:rPr>
          <w:rFonts w:ascii="Times New Roman" w:hAnsi="Times New Roman" w:cs="Times New Roman"/>
          <w:sz w:val="28"/>
          <w:szCs w:val="28"/>
          <w:lang w:val="uk-UA"/>
        </w:rPr>
        <w:lastRenderedPageBreak/>
        <w:t>українознавчій основі розглядає такі його принципи: народність – єдність загальнолюдського і націо</w:t>
      </w:r>
      <w:r>
        <w:rPr>
          <w:rFonts w:ascii="Times New Roman" w:hAnsi="Times New Roman" w:cs="Times New Roman"/>
          <w:sz w:val="28"/>
          <w:szCs w:val="28"/>
          <w:lang w:val="uk-UA"/>
        </w:rPr>
        <w:softHyphen/>
        <w:t>нального, національна спрямованість освіти й виховання, ово</w:t>
      </w:r>
      <w:r>
        <w:rPr>
          <w:rFonts w:ascii="Times New Roman" w:hAnsi="Times New Roman" w:cs="Times New Roman"/>
          <w:sz w:val="28"/>
          <w:szCs w:val="28"/>
          <w:lang w:val="uk-UA"/>
        </w:rPr>
        <w:softHyphen/>
        <w:t>лодіння рідною мовою, формування національної сві</w:t>
      </w:r>
      <w:r>
        <w:rPr>
          <w:rFonts w:ascii="Times New Roman" w:hAnsi="Times New Roman" w:cs="Times New Roman"/>
          <w:sz w:val="28"/>
          <w:szCs w:val="28"/>
          <w:lang w:val="uk-UA"/>
        </w:rPr>
        <w:softHyphen/>
        <w:t>домості, любові до рідної землі та свого народу; прище</w:t>
      </w:r>
      <w:r>
        <w:rPr>
          <w:rFonts w:ascii="Times New Roman" w:hAnsi="Times New Roman" w:cs="Times New Roman"/>
          <w:sz w:val="28"/>
          <w:szCs w:val="28"/>
          <w:lang w:val="uk-UA"/>
        </w:rPr>
        <w:softHyphen/>
        <w:t>плення шанобливого ставлення до культури, спадщи</w:t>
      </w:r>
      <w:r>
        <w:rPr>
          <w:rFonts w:ascii="Times New Roman" w:hAnsi="Times New Roman" w:cs="Times New Roman"/>
          <w:sz w:val="28"/>
          <w:szCs w:val="28"/>
          <w:lang w:val="uk-UA"/>
        </w:rPr>
        <w:softHyphen/>
        <w:t>ни, народних традицій і звичаїв, національно-етнічної обрядовості всіх народів, що населяють Україну; культуровідповідність, органічний зв’язок з іс</w:t>
      </w:r>
      <w:r>
        <w:rPr>
          <w:rFonts w:ascii="Times New Roman" w:hAnsi="Times New Roman" w:cs="Times New Roman"/>
          <w:sz w:val="28"/>
          <w:szCs w:val="28"/>
          <w:lang w:val="uk-UA"/>
        </w:rPr>
        <w:softHyphen/>
        <w:t>торією українського народу, його мовою, культурними традиціями, з народним мистецтвом, ремеслами і промислами, за</w:t>
      </w:r>
      <w:r>
        <w:rPr>
          <w:rFonts w:ascii="Times New Roman" w:hAnsi="Times New Roman" w:cs="Times New Roman"/>
          <w:sz w:val="28"/>
          <w:szCs w:val="28"/>
          <w:lang w:val="uk-UA"/>
        </w:rPr>
        <w:softHyphen/>
        <w:t>безпечення духовної єдності поколінь; етнізація, наповнення уроків навчання грамоти  українознавчим змістом, що передбачає розвиток самосвідомості юного громадянина, виховання школярів як типових носіїв націо</w:t>
      </w:r>
      <w:r>
        <w:rPr>
          <w:rFonts w:ascii="Times New Roman" w:hAnsi="Times New Roman" w:cs="Times New Roman"/>
          <w:sz w:val="28"/>
          <w:szCs w:val="28"/>
          <w:lang w:val="uk-UA"/>
        </w:rPr>
        <w:softHyphen/>
        <w:t xml:space="preserve">нальної культури, мовних екологів тощо. Зміст навчання української мови, що ґрунтується на розвитку національно-мовної картини світу,  полягає, по-перше, у засвоєнні української мови, по-друге, у засвоєнні українських культурних традицій і розвитку їх. Тому одним із ефективних засобів виховання національно-мовної особистості є діяльність, що ґрунтується на вивченні, засвоєнні і трансляції української традиційної народної культури як суспільно-історичного явища, у  якому відбито світогляд, морально-етичні й естетичні цінності українського народу. </w:t>
      </w:r>
    </w:p>
    <w:p w:rsidR="00C649A2" w:rsidRDefault="00C649A2" w:rsidP="00C649A2">
      <w:pPr>
        <w:spacing w:after="0" w:line="360" w:lineRule="auto"/>
        <w:ind w:left="-284"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Ефективності впровадження авторської методики в повсякденну діяльність першого класу Дубовецького ліцею Дубовецької сільської ради Івано-Франківської області слугував, окрім іншого, добір відповідних традиційних та інноваційних методів і прийомів; організація індивідуально-групових «контрактів» на основі мотивованого добору форм комунікативної підготовки учнів першого класу здійснювалася за допомогою таких методів і прийомів, як створення ситуації успіху, що уможливлювало підтримувати стійку мотивацію дітей на активну навчально-пізнавальну і комунікативно-творчу діяльність під час уроків української мови та в позаурочний час; використання українознавчих текстів; редагування текстів у процесі оволодіння мовними знаннями і комунікативно-мовним уміннями учнів; прагнення до рефлексії суб’єктів мовної </w:t>
      </w:r>
      <w:r>
        <w:rPr>
          <w:rFonts w:ascii="Times New Roman" w:hAnsi="Times New Roman" w:cs="Times New Roman"/>
          <w:sz w:val="28"/>
          <w:szCs w:val="28"/>
          <w:lang w:val="uk-UA"/>
        </w:rPr>
        <w:lastRenderedPageBreak/>
        <w:t xml:space="preserve">освіти за допомогою дискусії, опитування-діалогу, бесіди тощо; застосування методу проєктної діяльності, який передбачає розвиток творчості в комунікативній взаємодії і дружній співпраці з вивчення української мови тощо. Застосування системи мовотворчих і риторичних завдань у процесі навчання грамоти в 1 класі також є ефективною процесуально-технологічною умовою реалізації авторської методики комунікативної підготовки молодших школярів. Завдання, які мають риторичну спрямованість, ставлять учнів перед необхідністю варіативного застосування здобутих знань у різних комунікативних зв’язках, умовах і ситуаціях. Виконання цього виду навчальної діяльності постійно ставить учнів в умови пошуку розв’язання комунікативних завдань різної складності. Створення портфоліо з української мови як засобу контролю й узагальнення особистісно значущого соціально-комунікативного досвіду учнів початкової школи стало  завершальною процесуально-технологічною умовою розвитку національно-мовної особистості учня, що уможливило простежити позитивну динаміку етапів становлення комунікативно-мовної особистості, яка розвивається на основі національно-мовної картини світу. </w:t>
      </w:r>
    </w:p>
    <w:p w:rsidR="00C649A2" w:rsidRDefault="00C649A2" w:rsidP="00C649A2">
      <w:pPr>
        <w:spacing w:after="0" w:line="360" w:lineRule="auto"/>
        <w:ind w:left="-284" w:right="-170"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Унаслідок формувального етапу уточнено методико-технологічні особливості реалізації комплексу умов результативності авторської методики розвитку національно-мовної особистості учня початкової школи, розроблено й упроваджено змістовні і процесуально-технологічні особливості реалізації педагогічних умов, сформульовано плановані результати досягнення і забезпечення успішності кожної з цих умов, укладено рекомендації та вказівки з метою здійснення комунікативної підготовки молодших школярів у мовній освіті на основі розвитку національно-мовної картини світу. У кожному з розроблених нами змістовних компонентів авторської методики (соціокультурному, потребнісно-мотиваційному, когнітивно-орієнтаційному, практико-дієвому) використовували специфічні методи комунікативного навчання, які визначаються метою комунікативної підготовки молодших школярів в мовній освіті – становлення національно-мовної особистості учня першого класу, виховання його як патріота  та громадянина.</w:t>
      </w:r>
    </w:p>
    <w:p w:rsidR="00C649A2" w:rsidRDefault="00C649A2" w:rsidP="00C649A2">
      <w:pPr>
        <w:spacing w:after="0" w:line="360" w:lineRule="auto"/>
        <w:ind w:left="-284" w:right="-170" w:firstLine="708"/>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lastRenderedPageBreak/>
        <w:t>За результатами формувального експерименту зроблено висновок: ріве</w:t>
      </w:r>
      <w:r>
        <w:rPr>
          <w:rFonts w:ascii="Times New Roman" w:hAnsi="Times New Roman" w:cs="Times New Roman"/>
          <w:color w:val="000000"/>
          <w:sz w:val="28"/>
          <w:szCs w:val="28"/>
          <w:lang w:val="uk-UA"/>
        </w:rPr>
        <w:t xml:space="preserve">нь  національно-мовної особистості (за всіма трьома показниками) вищий  у 1-Б класі, де втілено в повсякденній практичній діяльності всі визначені та науково обґрунтовані й перевірені емпіричним шляхом комплексні умови авторської методики. </w:t>
      </w: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spacing w:after="0" w:line="360" w:lineRule="auto"/>
        <w:ind w:right="-170"/>
        <w:jc w:val="both"/>
        <w:rPr>
          <w:rFonts w:ascii="Times New Roman" w:hAnsi="Times New Roman" w:cs="Times New Roman"/>
          <w:sz w:val="28"/>
          <w:szCs w:val="28"/>
          <w:lang w:val="uk-UA"/>
        </w:rPr>
      </w:pPr>
    </w:p>
    <w:p w:rsidR="00C649A2" w:rsidRDefault="00C649A2" w:rsidP="00C649A2">
      <w:pPr>
        <w:pStyle w:val="a5"/>
        <w:widowControl w:val="0"/>
        <w:spacing w:line="360" w:lineRule="auto"/>
        <w:ind w:left="-284" w:right="-170" w:firstLine="709"/>
        <w:jc w:val="center"/>
        <w:rPr>
          <w:rFonts w:ascii="Times New Roman" w:hAnsi="Times New Roman" w:cs="Times New Roman"/>
          <w:b/>
          <w:sz w:val="28"/>
          <w:szCs w:val="28"/>
        </w:rPr>
      </w:pPr>
    </w:p>
    <w:p w:rsidR="00C649A2" w:rsidRDefault="00C649A2" w:rsidP="00C649A2">
      <w:pPr>
        <w:pStyle w:val="a5"/>
        <w:widowControl w:val="0"/>
        <w:spacing w:line="360" w:lineRule="auto"/>
        <w:ind w:left="-284" w:right="-17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ВИСНОВКИ</w:t>
      </w:r>
    </w:p>
    <w:p w:rsidR="00C649A2" w:rsidRDefault="00C649A2" w:rsidP="00C649A2">
      <w:pPr>
        <w:pStyle w:val="a5"/>
        <w:widowControl w:val="0"/>
        <w:spacing w:line="360" w:lineRule="auto"/>
        <w:ind w:left="-284" w:right="-170" w:firstLine="709"/>
        <w:jc w:val="both"/>
        <w:rPr>
          <w:rFonts w:ascii="Times New Roman" w:eastAsiaTheme="minorHAnsi" w:hAnsi="Times New Roman" w:cs="Times New Roman"/>
          <w:sz w:val="28"/>
          <w:szCs w:val="28"/>
        </w:rPr>
      </w:pPr>
      <w:r>
        <w:rPr>
          <w:rFonts w:ascii="Times New Roman" w:hAnsi="Times New Roman" w:cs="Times New Roman"/>
          <w:sz w:val="28"/>
          <w:szCs w:val="28"/>
        </w:rPr>
        <w:t xml:space="preserve">1. Становлення і розвиток НУШ в Україні сьогодні відбувається за умов прискорення глобальної інтеграції до світового товариства, зростання впливу етнічного чинника на процеси збереження цілісності державності України, відновлення духовних пріоритетів українського суспільства, тому актуальним   є розвиток духовно-багатої, національно-мовної юної особистості. Чинні державні освітні та європейські документи (Концепція «Нова українська школа», Державний стандарт початкової загальної освіти, </w:t>
      </w:r>
      <w:r w:rsidRPr="00BE6C05">
        <w:rPr>
          <w:rFonts w:ascii="Times New Roman" w:eastAsia="Batang" w:hAnsi="Times New Roman" w:cs="Times New Roman"/>
          <w:color w:val="000000" w:themeColor="text1"/>
          <w:sz w:val="28"/>
          <w:szCs w:val="28"/>
        </w:rPr>
        <w:t>«Загальноєвропейські рекомендації з мовної освіти</w:t>
      </w:r>
      <w:r>
        <w:rPr>
          <w:rFonts w:ascii="Times New Roman" w:eastAsia="Batang" w:hAnsi="Times New Roman" w:cs="Times New Roman"/>
          <w:color w:val="000000" w:themeColor="text1"/>
          <w:sz w:val="28"/>
          <w:szCs w:val="28"/>
        </w:rPr>
        <w:t>,</w:t>
      </w:r>
      <w:r w:rsidRPr="00855A6A">
        <w:rPr>
          <w:rFonts w:ascii="Times New Roman" w:eastAsia="Batang" w:hAnsi="Times New Roman" w:cs="Times New Roman"/>
          <w:color w:val="000000" w:themeColor="text1"/>
          <w:sz w:val="28"/>
          <w:szCs w:val="28"/>
        </w:rPr>
        <w:t xml:space="preserve"> </w:t>
      </w:r>
      <w:r w:rsidRPr="00BE6C05">
        <w:rPr>
          <w:rFonts w:ascii="Times New Roman" w:eastAsia="Batang" w:hAnsi="Times New Roman" w:cs="Times New Roman"/>
          <w:color w:val="000000" w:themeColor="text1"/>
          <w:sz w:val="28"/>
          <w:szCs w:val="28"/>
        </w:rPr>
        <w:t>«Загальноєвропейські рекомендації з мовної освіти</w:t>
      </w:r>
      <w:r>
        <w:rPr>
          <w:rFonts w:ascii="Times New Roman" w:eastAsia="Batang" w:hAnsi="Times New Roman" w:cs="Times New Roman"/>
          <w:color w:val="000000" w:themeColor="text1"/>
          <w:sz w:val="28"/>
          <w:szCs w:val="28"/>
        </w:rPr>
        <w:t xml:space="preserve"> </w:t>
      </w:r>
      <w:r>
        <w:rPr>
          <w:rFonts w:ascii="Times New Roman" w:hAnsi="Times New Roman" w:cs="Times New Roman"/>
          <w:sz w:val="28"/>
          <w:szCs w:val="28"/>
        </w:rPr>
        <w:t>Закон про мови</w:t>
      </w:r>
      <w:r w:rsidRPr="00BE6C05">
        <w:rPr>
          <w:rFonts w:ascii="Times New Roman" w:hAnsi="Times New Roman" w:cs="Times New Roman"/>
          <w:color w:val="000000" w:themeColor="text1"/>
          <w:sz w:val="28"/>
          <w:szCs w:val="28"/>
        </w:rPr>
        <w:t xml:space="preserve">, </w:t>
      </w:r>
      <w:r w:rsidRPr="00BE6C05">
        <w:rPr>
          <w:rFonts w:ascii="Times New Roman" w:hAnsi="Times New Roman" w:cs="Times New Roman"/>
          <w:bCs/>
          <w:color w:val="000000" w:themeColor="text1"/>
          <w:sz w:val="28"/>
          <w:szCs w:val="28"/>
          <w:lang w:eastAsia="ru-RU"/>
        </w:rPr>
        <w:t>Закон</w:t>
      </w:r>
      <w:r w:rsidRPr="00BE6C05">
        <w:rPr>
          <w:rFonts w:ascii="Times New Roman" w:hAnsi="Times New Roman" w:cs="Times New Roman"/>
          <w:color w:val="000000" w:themeColor="text1"/>
          <w:sz w:val="28"/>
          <w:szCs w:val="28"/>
          <w:lang w:eastAsia="ru-RU"/>
        </w:rPr>
        <w:t> України «Про забезпечення функціонування української </w:t>
      </w:r>
      <w:r w:rsidRPr="00BE6C05">
        <w:rPr>
          <w:rFonts w:ascii="Times New Roman" w:hAnsi="Times New Roman" w:cs="Times New Roman"/>
          <w:bCs/>
          <w:color w:val="000000" w:themeColor="text1"/>
          <w:sz w:val="28"/>
          <w:szCs w:val="28"/>
          <w:lang w:eastAsia="ru-RU"/>
        </w:rPr>
        <w:t>мови</w:t>
      </w:r>
      <w:r w:rsidRPr="00BE6C05">
        <w:rPr>
          <w:rFonts w:ascii="Times New Roman" w:hAnsi="Times New Roman" w:cs="Times New Roman"/>
          <w:color w:val="000000" w:themeColor="text1"/>
          <w:sz w:val="28"/>
          <w:szCs w:val="28"/>
          <w:lang w:eastAsia="ru-RU"/>
        </w:rPr>
        <w:t xml:space="preserve"> як державної», </w:t>
      </w:r>
      <w:r w:rsidRPr="00BE6C05">
        <w:rPr>
          <w:rFonts w:ascii="Times New Roman" w:hAnsi="Times New Roman" w:cs="Times New Roman"/>
          <w:color w:val="000000" w:themeColor="text1"/>
          <w:sz w:val="28"/>
          <w:szCs w:val="28"/>
        </w:rPr>
        <w:t xml:space="preserve">Закон «Про освіту», </w:t>
      </w:r>
      <w:r w:rsidRPr="00BE6C05">
        <w:rPr>
          <w:rFonts w:ascii="Times New Roman" w:eastAsia="Batang" w:hAnsi="Times New Roman" w:cs="Times New Roman"/>
          <w:color w:val="000000" w:themeColor="text1"/>
          <w:sz w:val="28"/>
          <w:szCs w:val="28"/>
        </w:rPr>
        <w:t xml:space="preserve">Закон «Про вищу освіту»,» </w:t>
      </w:r>
      <w:r w:rsidRPr="00BE6C05">
        <w:rPr>
          <w:rFonts w:ascii="Times New Roman" w:hAnsi="Times New Roman" w:cs="Times New Roman"/>
          <w:color w:val="000000" w:themeColor="text1"/>
          <w:sz w:val="28"/>
          <w:szCs w:val="28"/>
        </w:rPr>
        <w:t xml:space="preserve"> та ін.) регламентують розвиток особистості школяра, який володіє комунікативною компетентністю, що передбачає </w:t>
      </w:r>
      <w:r>
        <w:rPr>
          <w:rFonts w:ascii="Times New Roman" w:hAnsi="Times New Roman" w:cs="Times New Roman"/>
          <w:color w:val="000000" w:themeColor="text1"/>
          <w:sz w:val="28"/>
          <w:szCs w:val="28"/>
        </w:rPr>
        <w:t>опанування</w:t>
      </w:r>
      <w:r w:rsidRPr="00BE6C05">
        <w:rPr>
          <w:rFonts w:ascii="Times New Roman" w:hAnsi="Times New Roman" w:cs="Times New Roman"/>
          <w:color w:val="000000" w:themeColor="text1"/>
          <w:sz w:val="28"/>
          <w:szCs w:val="28"/>
        </w:rPr>
        <w:t xml:space="preserve"> усним і  писемним </w:t>
      </w:r>
      <w:r>
        <w:rPr>
          <w:rFonts w:ascii="Times New Roman" w:hAnsi="Times New Roman" w:cs="Times New Roman"/>
          <w:sz w:val="28"/>
          <w:szCs w:val="28"/>
        </w:rPr>
        <w:t xml:space="preserve">мовленням, умінням вільно, комунікативно виправдано послуговуватися мовними засобами під час сприймання і створення висловлювань у різних сферах, формах, стилях і жанрах мовлення, урешті, володіння українською мовою як державною. Розвиток мовленнєвої здатності – одне з нагальних проблем сьогодення. </w:t>
      </w:r>
      <w:r>
        <w:rPr>
          <w:rFonts w:ascii="Times New Roman" w:eastAsia="Batang" w:hAnsi="Times New Roman" w:cs="Times New Roman"/>
          <w:sz w:val="28"/>
          <w:szCs w:val="28"/>
        </w:rPr>
        <w:t>За результатами аналізу актуалізованих документів зроблено висновок:  українська мова на новітньому етапі розбудови України  усвідомлюється як чинник національного, економічного,  науково-технічного прогресу, від мовного рівня юної особистості залежить і її майбутній професійний рівень, а отже, рівень розвитку держави в усіх сферах: політичній, економічній, соціальній, культурній, освітній.</w:t>
      </w:r>
    </w:p>
    <w:p w:rsidR="00C649A2" w:rsidRDefault="00C649A2" w:rsidP="00C649A2">
      <w:pPr>
        <w:spacing w:after="0" w:line="360" w:lineRule="auto"/>
        <w:ind w:left="-284"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Доведено, що педагогічні й методичні питання формування мовної особистості розробляли сучасні вчені (Ю. Караулов, Г. Білавич, Г. Богін, А. Богуш, М. Вашуленко, Т. Котик, Л. Мацько,  М. Пентилюк,   М. Муравицька,  М. Оліяр, Л. Паламар, Н. Шумарова, О. Смолінська та ін.), лінгводидактичні   засади    національно-мовного   виховання особистості молодшого школяра аналізували Т. Котик, М. Оліяр, Т. Симоненкова, О. Смолінська та ін., однак питання формування мовної особистості учня початкової школи за умов сьогодення на національно-</w:t>
      </w:r>
      <w:r>
        <w:rPr>
          <w:rFonts w:ascii="Times New Roman" w:hAnsi="Times New Roman" w:cs="Times New Roman"/>
          <w:sz w:val="28"/>
          <w:szCs w:val="28"/>
          <w:lang w:val="uk-UA"/>
        </w:rPr>
        <w:lastRenderedPageBreak/>
        <w:t>мовній картині світу недостатньо досліджені в педагогічній науці та освітній практиці.</w:t>
      </w:r>
    </w:p>
    <w:p w:rsidR="00C649A2" w:rsidRDefault="00C649A2" w:rsidP="00C649A2">
      <w:pPr>
        <w:pStyle w:val="a5"/>
        <w:widowControl w:val="0"/>
        <w:spacing w:line="360" w:lineRule="auto"/>
        <w:ind w:left="-284" w:right="-170" w:firstLine="709"/>
        <w:jc w:val="both"/>
        <w:rPr>
          <w:rFonts w:ascii="Times New Roman" w:hAnsi="Times New Roman" w:cs="Times New Roman"/>
          <w:sz w:val="28"/>
          <w:szCs w:val="28"/>
        </w:rPr>
      </w:pPr>
      <w:r>
        <w:rPr>
          <w:rFonts w:ascii="Times New Roman" w:hAnsi="Times New Roman" w:cs="Times New Roman"/>
          <w:sz w:val="28"/>
          <w:szCs w:val="28"/>
        </w:rPr>
        <w:t>2. Сучасні освітні документи актуалізують  необхідність та важливість культурологічного компонента в навчально-виховному процесі на всіх етапах освіти, тому для досягнення зазначених цілей Українська держава повинна забезпечувати виховання особистості, яка усвідомлює свою належність до українського суспільства, навчання і виховання її в дусі національних традицій, поваги до української державної мови. Початкова  школа покликана формувати національно-мовну особистість, під якою розуміємо  школяра, який володіє лінгвістичними знання в поєднанні з національними особливостями української мови, має сформований високий рівень комунікативних умінь, є мовно стійким, не тільки любить та поважає мову українського  народу, вважаючи її частиною власного світогляду й світосприйняття, а й є мовним екологом, який дбає про чистоту мовного довкілля.</w:t>
      </w:r>
    </w:p>
    <w:p w:rsidR="00C649A2" w:rsidRDefault="00C649A2" w:rsidP="00C649A2">
      <w:pPr>
        <w:pStyle w:val="a5"/>
        <w:widowControl w:val="0"/>
        <w:spacing w:line="360" w:lineRule="auto"/>
        <w:ind w:left="-284" w:right="-170" w:firstLine="709"/>
        <w:jc w:val="both"/>
        <w:rPr>
          <w:rFonts w:ascii="Times New Roman" w:hAnsi="Times New Roman" w:cs="Times New Roman"/>
          <w:sz w:val="28"/>
          <w:szCs w:val="28"/>
        </w:rPr>
      </w:pPr>
      <w:r>
        <w:rPr>
          <w:rFonts w:ascii="Times New Roman" w:hAnsi="Times New Roman" w:cs="Times New Roman"/>
          <w:sz w:val="28"/>
          <w:szCs w:val="28"/>
        </w:rPr>
        <w:t>На основі аналізу науково-методичної літератури та вивченого практичного досвіду визначено такі основні теоретичні   засади формування  національно-мовної особистості учня початкової школи: урахування національно-культурної специфіки української мовної системи в процесі вивчення мови як виразника культури; добір і використання системи тематично об’єднаних різножанрових і різнотематичних українознавчих текстів, а також національно-маркованої лексики; використання краєзнавчих, українознавчих матеріалів, зразків українського фольклору в навчанні мови; добір етнолексем та укладання словників етнокультурознавчої лексики; застосування як традиційних, так і новітніх технологій навчання української мови задля практичного освоєння культурних цінностей українства, певних видів мовленнєвої діяльності й поведінки, мовленнєвого етикету, національно-культурного компонента через мову; навчання реалізації культурологічної змістової лінії початкової мовної освіти на всіх етапах вивчення мови; створення насиченого національно-мовного середовища, у якому здійснюється розвиток національно-мовної особистості учня початкової школи; екологізація мовного довкілля.</w:t>
      </w:r>
    </w:p>
    <w:p w:rsidR="00C649A2" w:rsidRDefault="00C649A2" w:rsidP="00C649A2">
      <w:pPr>
        <w:pStyle w:val="a5"/>
        <w:widowControl w:val="0"/>
        <w:spacing w:line="360" w:lineRule="auto"/>
        <w:ind w:left="-284" w:right="-17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Pr>
          <w:rFonts w:ascii="Times New Roman" w:hAnsi="Times New Roman" w:cs="Times New Roman"/>
          <w:color w:val="000000" w:themeColor="text1"/>
          <w:sz w:val="28"/>
          <w:szCs w:val="28"/>
        </w:rPr>
        <w:t xml:space="preserve">За результатами контент-аналізу навчальних книг для першого класу (підручник І. Большакової та М. Пристінської «Українська мова. Буквар» (у 2 частинах) (2018)), за якими працювали контрольний та експериментальний класи, зроблено висновок, що цю навчальну книгу не можна віднести до категорії національно зорієнтованого навчального забезпечення (українознавчі тексти, національно-маркована лексика, ілюстрації становлять  близько 9% від усього змістового наповнення). </w:t>
      </w:r>
      <w:r>
        <w:rPr>
          <w:rFonts w:ascii="Times New Roman" w:hAnsi="Times New Roman" w:cs="Times New Roman"/>
          <w:bCs/>
          <w:color w:val="000000" w:themeColor="text1"/>
          <w:sz w:val="28"/>
          <w:szCs w:val="28"/>
          <w:lang w:eastAsia="ru-RU"/>
        </w:rPr>
        <w:t>Тому вважали за потрібне с</w:t>
      </w:r>
      <w:r>
        <w:rPr>
          <w:rFonts w:ascii="Times New Roman" w:hAnsi="Times New Roman" w:cs="Times New Roman"/>
          <w:sz w:val="28"/>
          <w:szCs w:val="28"/>
        </w:rPr>
        <w:t>творити авторську методику розвитку національно-мовної особистості учня першого класу в процесі навчання грамоти. Вивчення української мови спрямовували на усвідомлення мови як національно-культурного феномену, розширення знань про взаємозв</w:t>
      </w:r>
      <w:r w:rsidRPr="00CC2506">
        <w:rPr>
          <w:rFonts w:ascii="Times New Roman" w:hAnsi="Times New Roman" w:cs="Times New Roman"/>
          <w:sz w:val="28"/>
          <w:szCs w:val="28"/>
        </w:rPr>
        <w:t>’</w:t>
      </w:r>
      <w:r>
        <w:rPr>
          <w:rFonts w:ascii="Times New Roman" w:hAnsi="Times New Roman" w:cs="Times New Roman"/>
          <w:sz w:val="28"/>
          <w:szCs w:val="28"/>
        </w:rPr>
        <w:t xml:space="preserve">язок розвитку української мови, історії та культури українського народу, удосконалення етикетних норм мовленнєвого спілкування, пізнання культури та усної народної творчості українського народу, ознайомлення з народними традиціями, державними та національними символами тощо. Лінгвістичну змістову лінію спрямовували на розвиток мовно-мисленнєвих здібностей та умінь учнів першого класу, зокрема аналізувати мову фольклорних і художніх творів, літературознавчих, історичних,  інших текстів, виконувати завдання на мовне вправляння, творчі завдання, редагування власного та чужого мовлення, формування умінь мовного еколога, ритора тощо. Соціокультурна змістова лінія є інтегративною, її реалізували в системі текстів і усних висловлювань з етно-, соціолінгвістики, лінгвокультурології, лінгвокраєзнавства, фольклору, які віддзеркалювали етнокультуру українського народу, національно-марковану лексику тощо. Критеріями виховання національно-мовної особистості виступили  також і ціннісні орієнтації учнів у соціокультурній сфері, зокрема в ділянці української мови і культури,  рівень національної самосвідомості, успішність у реалізації творчих здібностей, ін. </w:t>
      </w:r>
      <w:r>
        <w:rPr>
          <w:rFonts w:ascii="Times New Roman" w:hAnsi="Times New Roman" w:cs="Times New Roman"/>
          <w:bCs/>
          <w:iCs/>
          <w:sz w:val="28"/>
          <w:szCs w:val="28"/>
        </w:rPr>
        <w:t>Ств</w:t>
      </w:r>
      <w:r>
        <w:rPr>
          <w:rFonts w:ascii="Times New Roman" w:hAnsi="Times New Roman" w:cs="Times New Roman"/>
          <w:sz w:val="28"/>
          <w:szCs w:val="28"/>
        </w:rPr>
        <w:t xml:space="preserve">орення національно-мовного насиченого середовища, що живить інтерес учнів до української мови, народної творчості, є важливим педагогічним завданням і умовою впровадження технології національно-мовного виховання учнів початкової школи. Провідне місце в цьому процесі відводили творчій та науково-пошуковій діяльності учнів. Доведено, що </w:t>
      </w:r>
      <w:r>
        <w:rPr>
          <w:rFonts w:ascii="Times New Roman" w:hAnsi="Times New Roman" w:cs="Times New Roman"/>
          <w:sz w:val="28"/>
          <w:szCs w:val="28"/>
        </w:rPr>
        <w:lastRenderedPageBreak/>
        <w:t>важливе значення для розвитку національно-мовної особистості молодшого школяра мають поетичні здобутки письменників Прикарпаття (Ю. Шкрумеляк, Марійка Підгірянка, Степан Пушик, Олеся Овчар, Костянтина Малицька та ін.).</w:t>
      </w:r>
    </w:p>
    <w:p w:rsidR="00C649A2" w:rsidRDefault="00C649A2" w:rsidP="00C649A2">
      <w:pPr>
        <w:autoSpaceDE w:val="0"/>
        <w:autoSpaceDN w:val="0"/>
        <w:adjustRightInd w:val="0"/>
        <w:spacing w:after="0" w:line="360" w:lineRule="auto"/>
        <w:ind w:left="-284"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Аналіз результатів формувального експерименту, спрямованого на розвиток  національно-мовної особистості учнів першого класу в Дубовецькому ліцеї Дубовецької сільської ради Івано-Франківської області підтверджує, що навчання української мови на українознавчій основі, тобто широке використання інформації про Україну, її історію, героїчне минуле й сьогодення, державні й  національні символи, родовід, національну культуру українців (мову, літературу, усну народну творчість) у навчально-виховному процесі початкової школи сприяє тому, що молодші учні вибудовують своє ставлення до сприйнятого, глибоко усвідомлюють свою етносоціальну належність до української мови, культури, культури й обирають особисті пріоритети в системі національних духовних цінностей. Усе це сприяє розвитку духовно багатої мовної особистості, яка шанує, плекає і примножує рідну мову, дбає про її чистоту та розвиток. </w:t>
      </w:r>
    </w:p>
    <w:p w:rsidR="00C649A2" w:rsidRDefault="00C649A2" w:rsidP="00C649A2">
      <w:pPr>
        <w:autoSpaceDE w:val="0"/>
        <w:autoSpaceDN w:val="0"/>
        <w:adjustRightInd w:val="0"/>
        <w:spacing w:after="0" w:line="360" w:lineRule="auto"/>
        <w:ind w:left="-284" w:right="-170" w:firstLine="709"/>
        <w:jc w:val="both"/>
        <w:rPr>
          <w:rFonts w:ascii="Times New Roman" w:hAnsi="Times New Roman" w:cs="Times New Roman"/>
          <w:sz w:val="28"/>
          <w:szCs w:val="28"/>
          <w:lang w:val="uk-UA"/>
        </w:rPr>
      </w:pPr>
      <w:r>
        <w:rPr>
          <w:rFonts w:ascii="Times New Roman" w:eastAsia="Times New Roman" w:hAnsi="Times New Roman" w:cs="Times New Roman"/>
          <w:color w:val="000000" w:themeColor="text1"/>
          <w:sz w:val="28"/>
          <w:szCs w:val="28"/>
          <w:lang w:val="uk-UA" w:eastAsia="ru-RU"/>
        </w:rPr>
        <w:t>З-поміж організаційно-педагогічних умов авторської методики виокремлено низку змістовних умов: створення насиченого національно-мовного освітнього середовища, залучення українознавчого компонента до навчання української мови на уроках навчання грамоти в першому класі; організація діалогічного дидактико-комунікативного середовища; орієнтація учнів першого класу на мовленнєвий етикет українців, мовну толерантність; використання в освітньому процесі початкової школи авторського курсу «Екологія української мови і етика спілкування»; виховання учнів початкової школи як мовних екологів та риторів, виховання їх як патріотів та громадян України тощо. Реалізацію методики забезпечували процесуально-технологічні умови (організація індивідуально-групових «контрактів» на основі мотивованого вибору форм комунікативної підготовки учнів першого класу, застосування системи мовотворчих і риторичних завдань у процесі навчання грамоти; створення портфоліо з української мови як засобу контролю й узагальнення особистісно значущого соціально-</w:t>
      </w:r>
      <w:r>
        <w:rPr>
          <w:rFonts w:ascii="Times New Roman" w:eastAsia="Times New Roman" w:hAnsi="Times New Roman" w:cs="Times New Roman"/>
          <w:color w:val="000000" w:themeColor="text1"/>
          <w:sz w:val="28"/>
          <w:szCs w:val="28"/>
          <w:lang w:val="uk-UA" w:eastAsia="ru-RU"/>
        </w:rPr>
        <w:lastRenderedPageBreak/>
        <w:t>комунікативного досвіду першокласників; виконання проєктів українознавчого характеру; з</w:t>
      </w:r>
      <w:r>
        <w:rPr>
          <w:rFonts w:ascii="Times New Roman" w:hAnsi="Times New Roman" w:cs="Times New Roman"/>
          <w:sz w:val="28"/>
          <w:szCs w:val="28"/>
          <w:lang w:val="uk-UA"/>
        </w:rPr>
        <w:t xml:space="preserve">астосування системи мовотворчих і риторичних завдань тощо. </w:t>
      </w:r>
    </w:p>
    <w:p w:rsidR="00C649A2" w:rsidRDefault="00C649A2" w:rsidP="00C649A2">
      <w:pPr>
        <w:autoSpaceDE w:val="0"/>
        <w:autoSpaceDN w:val="0"/>
        <w:adjustRightInd w:val="0"/>
        <w:spacing w:after="0" w:line="360" w:lineRule="auto"/>
        <w:ind w:left="-284" w:right="-170" w:firstLine="709"/>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Важливою</w:t>
      </w:r>
      <w:r>
        <w:rPr>
          <w:rFonts w:ascii="Times New Roman" w:hAnsi="Times New Roman" w:cs="Times New Roman"/>
          <w:color w:val="000000" w:themeColor="text1"/>
          <w:sz w:val="28"/>
          <w:szCs w:val="28"/>
          <w:lang w:val="uk-UA"/>
        </w:rPr>
        <w:t xml:space="preserve"> змістовною умовою авторської методики розвитку національно-мовної особистості учня початкової школи стала реалізація в освітньому процесі початкової школи </w:t>
      </w:r>
      <w:r>
        <w:rPr>
          <w:rFonts w:ascii="Times New Roman" w:eastAsia="Times New Roman" w:hAnsi="Times New Roman" w:cs="Times New Roman"/>
          <w:color w:val="000000" w:themeColor="text1"/>
          <w:sz w:val="28"/>
          <w:szCs w:val="28"/>
          <w:lang w:val="uk-UA" w:eastAsia="ru-RU"/>
        </w:rPr>
        <w:t>авторського курсу «Екологія української мови і етика спілкування», к</w:t>
      </w:r>
      <w:r>
        <w:rPr>
          <w:rFonts w:ascii="Times New Roman" w:hAnsi="Times New Roman" w:cs="Times New Roman"/>
          <w:color w:val="000000" w:themeColor="text1"/>
          <w:sz w:val="28"/>
          <w:szCs w:val="28"/>
          <w:lang w:val="uk-UA"/>
        </w:rPr>
        <w:t>лючова ідея розробки якого полягала  в тому, що навчання школярів української мови повинно будуватися відповідно до науково-методичної концепції комунікативної підготовки, результатом якої є становлення національно-мовної особистості учня початкової школи, здатної до повноцінного сприйняття навчальних або художніх текстів у контексті моральної культури українців, підготовленої до самостійного конструювання власних текстів і міжособистісного спілкування, здатної підвищувати власний мовленнєвий рівень, очищувати своє мовлення від анормативів, мовленнєвих покручів, росіянізмів, спроможну зауважувати мовленнєві негаразди в друкованій продукції, у власному усному мовленні, спілкуванні друзів тощо.  Зміст авторського курсу реалізували не тільки на уроках навчання грамоти, а й у гуртку «Юні мовні екологи», що забезпечувало формування в першокласників низки компетенцій, слугувало розширенню знань про норми української мови, основні поняття мовної комунікації, удосконаленню основних видів мовленнєвої діяльності,  етиці спілкування; спонукало молодших школярів до посильної (за допомогою вчителя та батьків) самостійної дослідницько-пошукової мовної діяльності, укладання словничків «Наголошуймо українською правильно!», «Розмовляймо українською правильно!».</w:t>
      </w:r>
    </w:p>
    <w:p w:rsidR="00C649A2" w:rsidRDefault="00C649A2" w:rsidP="00C649A2">
      <w:pPr>
        <w:autoSpaceDE w:val="0"/>
        <w:autoSpaceDN w:val="0"/>
        <w:adjustRightInd w:val="0"/>
        <w:spacing w:after="0" w:line="360" w:lineRule="auto"/>
        <w:ind w:left="-284"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формувального етапу уточнено педагогічні умови  реалізації результативності авторської методики розвитку національно-мовної особистості учня початкової школи. Розроблено та впроваджено змістовні й процесуально-технологічні особливості застосування педагогічних умов у практику навчання грамоти учнів першого класу. Проаналізовано результати досягнення і забезпечення успішності кожної з цих умов, укладено методичні рекомендації та вказівки для вчителів початкової школи з метою здійснення </w:t>
      </w:r>
      <w:r>
        <w:rPr>
          <w:rFonts w:ascii="Times New Roman" w:hAnsi="Times New Roman" w:cs="Times New Roman"/>
          <w:sz w:val="28"/>
          <w:szCs w:val="28"/>
          <w:lang w:val="uk-UA"/>
        </w:rPr>
        <w:lastRenderedPageBreak/>
        <w:t xml:space="preserve">комунікативної підготовки молодших школярів у мовній освіті на основі розвитку національно-мовної картини світу. </w:t>
      </w:r>
    </w:p>
    <w:p w:rsidR="00C649A2" w:rsidRDefault="00C649A2" w:rsidP="00C649A2">
      <w:pPr>
        <w:autoSpaceDE w:val="0"/>
        <w:autoSpaceDN w:val="0"/>
        <w:adjustRightInd w:val="0"/>
        <w:spacing w:after="0" w:line="360" w:lineRule="auto"/>
        <w:ind w:left="-284" w:right="-170" w:firstLine="709"/>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За результатами формувального експерименту доведено:</w:t>
      </w:r>
      <w:r>
        <w:rPr>
          <w:rFonts w:ascii="Times New Roman" w:hAnsi="Times New Roman" w:cs="Times New Roman"/>
          <w:color w:val="000000"/>
          <w:sz w:val="28"/>
          <w:szCs w:val="28"/>
          <w:lang w:val="uk-UA"/>
        </w:rPr>
        <w:t xml:space="preserve"> рівень  національно-мовної особистості учня початкової школи (за всіма трьома показниками) у класі, де впроваджували авторську методику, вищий, аніж у контрольній групі, що підтверджує те, </w:t>
      </w:r>
      <w:r>
        <w:rPr>
          <w:rFonts w:ascii="Times New Roman" w:hAnsi="Times New Roman" w:cs="Times New Roman"/>
          <w:sz w:val="28"/>
          <w:szCs w:val="28"/>
          <w:lang w:val="uk-UA"/>
        </w:rPr>
        <w:t xml:space="preserve">що визначені умови розвитку національно-мовної особистості учнів є необхідними та достатніми. Авторську методику можна творчо використовувати в освітньому процесі початкової школи. </w:t>
      </w:r>
    </w:p>
    <w:p w:rsidR="00C649A2" w:rsidRDefault="00C649A2" w:rsidP="00C649A2">
      <w:pPr>
        <w:autoSpaceDE w:val="0"/>
        <w:autoSpaceDN w:val="0"/>
        <w:adjustRightInd w:val="0"/>
        <w:spacing w:after="0" w:line="360" w:lineRule="auto"/>
        <w:ind w:left="-284" w:righ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Позаяк у реалізації мети національно-мовного виховання молодших школярів ключова роль відводиться особистості вчителя, тому актуалізується і проблема належної підготовки вчителя початкової школи. У зв’язку із цим для сучасної вищої педагогічної освіти є актуальним пошук нових, перспективних засобів формування мовленнєвої культури і підвищення рівня знань майбутнього вчителя, що є одним із перспективних напрямів подальшого наукового пошуку. </w:t>
      </w: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p>
    <w:p w:rsidR="00C649A2" w:rsidRPr="00CF00FC" w:rsidRDefault="00C649A2" w:rsidP="00C649A2">
      <w:pPr>
        <w:spacing w:after="0" w:line="360" w:lineRule="auto"/>
        <w:ind w:left="-284" w:firstLine="709"/>
        <w:jc w:val="center"/>
        <w:rPr>
          <w:rFonts w:ascii="Times New Roman" w:hAnsi="Times New Roman" w:cs="Times New Roman"/>
          <w:b/>
          <w:color w:val="000000" w:themeColor="text1"/>
          <w:sz w:val="28"/>
          <w:szCs w:val="28"/>
          <w:lang w:val="uk-UA"/>
        </w:rPr>
      </w:pPr>
      <w:r w:rsidRPr="00CF00FC">
        <w:rPr>
          <w:rFonts w:ascii="Times New Roman" w:hAnsi="Times New Roman" w:cs="Times New Roman"/>
          <w:b/>
          <w:color w:val="000000" w:themeColor="text1"/>
          <w:sz w:val="28"/>
          <w:szCs w:val="28"/>
          <w:lang w:val="uk-UA"/>
        </w:rPr>
        <w:lastRenderedPageBreak/>
        <w:t>СПИСОК ВИКОРИСТАНИХ ДЖЕРЕЛ</w:t>
      </w:r>
    </w:p>
    <w:p w:rsidR="00C649A2" w:rsidRPr="00CF00FC" w:rsidRDefault="00C649A2" w:rsidP="00C649A2">
      <w:pPr>
        <w:pStyle w:val="a5"/>
        <w:widowControl w:val="0"/>
        <w:numPr>
          <w:ilvl w:val="0"/>
          <w:numId w:val="4"/>
        </w:numPr>
        <w:autoSpaceDE w:val="0"/>
        <w:autoSpaceDN w:val="0"/>
        <w:spacing w:line="360" w:lineRule="auto"/>
        <w:ind w:right="184"/>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Бех І. Д. Виховання особистості : У 2 кн. Кн. 1. Особистісно орієнтований підхід: теоретико-технологічні засади.  Київ : Либідь, 2003.  280 c.</w:t>
      </w:r>
    </w:p>
    <w:p w:rsidR="00C649A2" w:rsidRPr="00CF00FC" w:rsidRDefault="00C649A2" w:rsidP="00C649A2">
      <w:pPr>
        <w:pStyle w:val="a5"/>
        <w:numPr>
          <w:ilvl w:val="0"/>
          <w:numId w:val="4"/>
        </w:numPr>
        <w:spacing w:line="360" w:lineRule="auto"/>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Білавич Г., Вацеба В. Як формувати мовленнєвий етикет молодших школярів? Івано-Франківськ: НАЇР, 2020. 160 с. URL:   http://lib.pnu.edu.ua:8080/</w:t>
      </w:r>
    </w:p>
    <w:p w:rsidR="00C649A2" w:rsidRPr="00526DD6" w:rsidRDefault="00C649A2" w:rsidP="00C649A2">
      <w:pPr>
        <w:pStyle w:val="a5"/>
        <w:numPr>
          <w:ilvl w:val="0"/>
          <w:numId w:val="4"/>
        </w:numPr>
        <w:tabs>
          <w:tab w:val="left" w:pos="426"/>
          <w:tab w:val="left" w:pos="709"/>
        </w:tabs>
        <w:spacing w:line="360" w:lineRule="auto"/>
        <w:jc w:val="both"/>
        <w:rPr>
          <w:rFonts w:ascii="Times New Roman" w:hAnsi="Times New Roman" w:cs="Times New Roman"/>
          <w:bCs/>
          <w:color w:val="000000" w:themeColor="text1"/>
          <w:sz w:val="28"/>
          <w:szCs w:val="28"/>
        </w:rPr>
      </w:pPr>
      <w:r w:rsidRPr="00526DD6">
        <w:rPr>
          <w:rFonts w:ascii="Times New Roman" w:hAnsi="Times New Roman" w:cs="Times New Roman"/>
          <w:color w:val="000000" w:themeColor="text1"/>
          <w:sz w:val="28"/>
          <w:szCs w:val="28"/>
        </w:rPr>
        <w:t>Білавич Г., Оліяр М., Піддубрівна І. Розвиток національно-мовної особистості учня початкової школи у вимірі новітнього етапу розбудови</w:t>
      </w:r>
      <w:r>
        <w:rPr>
          <w:rFonts w:ascii="Times New Roman" w:hAnsi="Times New Roman" w:cs="Times New Roman"/>
          <w:color w:val="000000" w:themeColor="text1"/>
          <w:sz w:val="28"/>
          <w:szCs w:val="28"/>
        </w:rPr>
        <w:t xml:space="preserve"> </w:t>
      </w:r>
      <w:r w:rsidRPr="00526DD6">
        <w:rPr>
          <w:rFonts w:ascii="Times New Roman" w:hAnsi="Times New Roman" w:cs="Times New Roman"/>
          <w:color w:val="000000" w:themeColor="text1"/>
          <w:sz w:val="28"/>
          <w:szCs w:val="28"/>
        </w:rPr>
        <w:t xml:space="preserve">української освіти. </w:t>
      </w:r>
      <w:r w:rsidRPr="00526DD6">
        <w:rPr>
          <w:rFonts w:ascii="Times New Roman" w:hAnsi="Times New Roman" w:cs="Times New Roman"/>
          <w:i/>
          <w:color w:val="000000" w:themeColor="text1"/>
          <w:sz w:val="28"/>
          <w:szCs w:val="28"/>
        </w:rPr>
        <w:t>Молодь і ринок</w:t>
      </w:r>
      <w:r w:rsidRPr="00526DD6">
        <w:rPr>
          <w:rFonts w:ascii="Times New Roman" w:hAnsi="Times New Roman" w:cs="Times New Roman"/>
          <w:color w:val="000000" w:themeColor="text1"/>
          <w:sz w:val="28"/>
          <w:szCs w:val="28"/>
        </w:rPr>
        <w:t xml:space="preserve">. 2021. № 10. С.120–124. </w:t>
      </w:r>
    </w:p>
    <w:p w:rsidR="00C649A2" w:rsidRPr="00CF00FC" w:rsidRDefault="00C649A2" w:rsidP="00C649A2">
      <w:pPr>
        <w:pStyle w:val="11"/>
        <w:numPr>
          <w:ilvl w:val="0"/>
          <w:numId w:val="4"/>
        </w:numPr>
        <w:tabs>
          <w:tab w:val="left" w:pos="426"/>
          <w:tab w:val="left" w:pos="709"/>
        </w:tabs>
        <w:spacing w:after="0" w:line="360" w:lineRule="auto"/>
        <w:jc w:val="both"/>
        <w:rPr>
          <w:rFonts w:ascii="Times New Roman" w:hAnsi="Times New Roman"/>
          <w:bCs/>
          <w:color w:val="000000" w:themeColor="text1"/>
          <w:sz w:val="28"/>
          <w:szCs w:val="28"/>
          <w:lang w:val="uk-UA"/>
        </w:rPr>
      </w:pPr>
      <w:r w:rsidRPr="00CF00FC">
        <w:rPr>
          <w:rFonts w:ascii="Times New Roman" w:hAnsi="Times New Roman"/>
          <w:bCs/>
          <w:color w:val="000000" w:themeColor="text1"/>
          <w:sz w:val="28"/>
          <w:szCs w:val="28"/>
          <w:lang w:val="uk-UA"/>
        </w:rPr>
        <w:t>Білавич</w:t>
      </w:r>
      <w:r w:rsidRPr="00CF00FC">
        <w:rPr>
          <w:rFonts w:ascii="Times New Roman" w:hAnsi="Times New Roman"/>
          <w:color w:val="000000" w:themeColor="text1"/>
          <w:sz w:val="28"/>
          <w:szCs w:val="28"/>
          <w:lang w:val="uk-UA"/>
        </w:rPr>
        <w:t xml:space="preserve"> Г. Українотворчий  аспект виховання дітей дошкільного та молодшого шкільного віку. </w:t>
      </w:r>
      <w:r w:rsidRPr="00CF00FC">
        <w:rPr>
          <w:rFonts w:ascii="Times New Roman" w:hAnsi="Times New Roman"/>
          <w:color w:val="000000" w:themeColor="text1"/>
          <w:sz w:val="28"/>
          <w:szCs w:val="28"/>
          <w:lang w:val="uk-UA"/>
        </w:rPr>
        <w:tab/>
      </w:r>
      <w:r w:rsidRPr="00CF00FC">
        <w:rPr>
          <w:rFonts w:ascii="Times New Roman" w:hAnsi="Times New Roman"/>
          <w:i/>
          <w:color w:val="000000" w:themeColor="text1"/>
          <w:sz w:val="28"/>
          <w:szCs w:val="28"/>
          <w:lang w:val="uk-UA"/>
        </w:rPr>
        <w:t>Вісник Прикарпатського університету. Серія: Педагогіка.</w:t>
      </w:r>
      <w:r w:rsidRPr="00CF00FC">
        <w:rPr>
          <w:rFonts w:ascii="Times New Roman" w:hAnsi="Times New Roman"/>
          <w:color w:val="000000" w:themeColor="text1"/>
          <w:sz w:val="28"/>
          <w:szCs w:val="28"/>
          <w:lang w:val="uk-UA"/>
        </w:rPr>
        <w:t xml:space="preserve"> 2009. Вип. ХХYІІІ-ХХІХ. С.3</w:t>
      </w:r>
      <w:r w:rsidRPr="00CF00FC">
        <w:rPr>
          <w:rFonts w:ascii="Times New Roman" w:eastAsia="Times New Roman" w:hAnsi="Times New Roman"/>
          <w:color w:val="000000" w:themeColor="text1"/>
          <w:sz w:val="28"/>
          <w:szCs w:val="28"/>
          <w:lang w:val="uk-UA" w:eastAsia="uk-UA"/>
        </w:rPr>
        <w:t>–</w:t>
      </w:r>
      <w:r w:rsidRPr="00CF00FC">
        <w:rPr>
          <w:rFonts w:ascii="Times New Roman" w:hAnsi="Times New Roman"/>
          <w:color w:val="000000" w:themeColor="text1"/>
          <w:sz w:val="28"/>
          <w:szCs w:val="28"/>
          <w:lang w:val="uk-UA"/>
        </w:rPr>
        <w:t>7</w:t>
      </w:r>
      <w:r w:rsidRPr="00CF00FC">
        <w:rPr>
          <w:rFonts w:ascii="Times New Roman" w:hAnsi="Times New Roman"/>
          <w:bCs/>
          <w:color w:val="000000" w:themeColor="text1"/>
          <w:sz w:val="28"/>
          <w:szCs w:val="28"/>
          <w:lang w:val="uk-UA"/>
        </w:rPr>
        <w:t>.</w:t>
      </w:r>
    </w:p>
    <w:p w:rsidR="00C649A2" w:rsidRPr="00CF00FC" w:rsidRDefault="00C649A2" w:rsidP="00C649A2">
      <w:pPr>
        <w:pStyle w:val="a5"/>
        <w:numPr>
          <w:ilvl w:val="0"/>
          <w:numId w:val="4"/>
        </w:numPr>
        <w:spacing w:line="360" w:lineRule="auto"/>
        <w:jc w:val="both"/>
        <w:rPr>
          <w:rFonts w:ascii="Times New Roman" w:hAnsi="Times New Roman" w:cs="Times New Roman"/>
          <w:color w:val="000000" w:themeColor="text1"/>
          <w:sz w:val="28"/>
          <w:szCs w:val="28"/>
        </w:rPr>
      </w:pPr>
      <w:r w:rsidRPr="00CF00FC">
        <w:rPr>
          <w:rFonts w:ascii="Times New Roman" w:hAnsi="Times New Roman" w:cs="Times New Roman"/>
          <w:bCs/>
          <w:color w:val="000000" w:themeColor="text1"/>
          <w:sz w:val="28"/>
          <w:szCs w:val="28"/>
        </w:rPr>
        <w:t>Білавич Г. Авторська школа «ТРИВІТА»: досвід виховання національно-мовної особистості молодшого школяра.</w:t>
      </w:r>
      <w:r w:rsidRPr="00CF00FC">
        <w:rPr>
          <w:rFonts w:ascii="Times New Roman" w:hAnsi="Times New Roman" w:cs="Times New Roman"/>
          <w:color w:val="000000" w:themeColor="text1"/>
          <w:sz w:val="28"/>
          <w:szCs w:val="28"/>
        </w:rPr>
        <w:t xml:space="preserve"> Івано-Франківськ: НАІР, 2016. 198 с.</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shd w:val="clear" w:color="auto" w:fill="FFFFFF"/>
        </w:rPr>
        <w:t xml:space="preserve">6. </w:t>
      </w:r>
      <w:r w:rsidRPr="00CF00FC">
        <w:rPr>
          <w:rFonts w:ascii="Times New Roman" w:hAnsi="Times New Roman" w:cs="Times New Roman"/>
          <w:color w:val="000000" w:themeColor="text1"/>
          <w:sz w:val="28"/>
          <w:szCs w:val="28"/>
        </w:rPr>
        <w:t xml:space="preserve">Біляєв О., Скуратівський Л. та ін.  Концепція навчання державної мови в школах України.  </w:t>
      </w:r>
      <w:r w:rsidRPr="00CF00FC">
        <w:rPr>
          <w:rFonts w:ascii="Times New Roman" w:hAnsi="Times New Roman" w:cs="Times New Roman"/>
          <w:i/>
          <w:color w:val="000000" w:themeColor="text1"/>
          <w:sz w:val="28"/>
          <w:szCs w:val="28"/>
        </w:rPr>
        <w:t>Дивослово.</w:t>
      </w:r>
      <w:r w:rsidRPr="00CF00FC">
        <w:rPr>
          <w:rFonts w:ascii="Times New Roman" w:hAnsi="Times New Roman" w:cs="Times New Roman"/>
          <w:color w:val="000000" w:themeColor="text1"/>
          <w:sz w:val="28"/>
          <w:szCs w:val="28"/>
        </w:rPr>
        <w:t xml:space="preserve"> 1996. № 1. С. 16–19.</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 xml:space="preserve">7. Большакова І., Пристінська М. Українська мова. Буквар : підруч. для 1 кл. закл. загал. серед. освіти (у 2-х ч.) : Ч. 2. Харків : Ранок, 2018. 80 с.; Большакова І., Пристінська М. Українська мова. Буквар : підруч. для 1 кл. закл. загал. серед. освіти (у 2-х ч.) : Ч. 1. Харків : Ранок, 2018. 80 с.  </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 xml:space="preserve">8. </w:t>
      </w:r>
      <w:r w:rsidRPr="00CF00FC">
        <w:rPr>
          <w:rFonts w:ascii="Times New Roman" w:hAnsi="Times New Roman" w:cs="Times New Roman"/>
          <w:bCs/>
          <w:sz w:val="28"/>
          <w:szCs w:val="28"/>
        </w:rPr>
        <w:t>Богин Г.</w:t>
      </w:r>
      <w:r w:rsidRPr="00CF00FC">
        <w:rPr>
          <w:rFonts w:ascii="Times New Roman" w:hAnsi="Times New Roman" w:cs="Times New Roman"/>
          <w:b/>
          <w:bCs/>
          <w:sz w:val="28"/>
          <w:szCs w:val="28"/>
        </w:rPr>
        <w:t xml:space="preserve"> </w:t>
      </w:r>
      <w:r w:rsidRPr="00CF00FC">
        <w:rPr>
          <w:rFonts w:ascii="Times New Roman" w:hAnsi="Times New Roman" w:cs="Times New Roman"/>
          <w:sz w:val="28"/>
          <w:szCs w:val="28"/>
        </w:rPr>
        <w:t xml:space="preserve">Филологическая герменевтика [Текст] : учеб. пособие. Калинин: Изд-во Калинин, ун-та, 1992. 86 с. </w:t>
      </w:r>
    </w:p>
    <w:p w:rsidR="00C649A2" w:rsidRPr="00CF00FC" w:rsidRDefault="00C649A2" w:rsidP="00C649A2">
      <w:pPr>
        <w:pStyle w:val="11"/>
        <w:tabs>
          <w:tab w:val="left" w:pos="426"/>
          <w:tab w:val="left" w:pos="709"/>
        </w:tabs>
        <w:suppressAutoHyphens/>
        <w:spacing w:after="0" w:line="360" w:lineRule="auto"/>
        <w:ind w:left="-284"/>
        <w:jc w:val="both"/>
        <w:rPr>
          <w:rFonts w:ascii="Times New Roman" w:hAnsi="Times New Roman"/>
          <w:color w:val="000000" w:themeColor="text1"/>
          <w:sz w:val="28"/>
          <w:szCs w:val="28"/>
          <w:lang w:val="uk-UA"/>
        </w:rPr>
      </w:pPr>
      <w:r w:rsidRPr="00CF00FC">
        <w:rPr>
          <w:rFonts w:ascii="Times New Roman" w:hAnsi="Times New Roman"/>
          <w:color w:val="000000" w:themeColor="text1"/>
          <w:sz w:val="28"/>
          <w:szCs w:val="28"/>
          <w:lang w:val="uk-UA"/>
        </w:rPr>
        <w:t>9.Богуш А. М. Формування мовної особистості на різних вікових етапах : Монографія. Одеса : ПНЦ АПН України, 2008. 272 с.</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shd w:val="clear" w:color="auto" w:fill="FFFFFF"/>
        </w:rPr>
      </w:pPr>
      <w:r w:rsidRPr="00CF00FC">
        <w:rPr>
          <w:rFonts w:ascii="Times New Roman" w:hAnsi="Times New Roman" w:cs="Times New Roman"/>
          <w:iCs/>
          <w:color w:val="000000" w:themeColor="text1"/>
          <w:sz w:val="28"/>
          <w:szCs w:val="28"/>
          <w:shd w:val="clear" w:color="auto" w:fill="FFFFFF"/>
        </w:rPr>
        <w:t>10. Вашуленко М. С., Вашуленко О. В.</w:t>
      </w:r>
      <w:r w:rsidRPr="00CF00FC">
        <w:rPr>
          <w:rStyle w:val="apple-converted-space"/>
          <w:color w:val="000000" w:themeColor="text1"/>
          <w:sz w:val="28"/>
          <w:szCs w:val="28"/>
          <w:shd w:val="clear" w:color="auto" w:fill="FFFFFF"/>
        </w:rPr>
        <w:t> </w:t>
      </w:r>
      <w:r w:rsidRPr="00CF00FC">
        <w:rPr>
          <w:rFonts w:ascii="Times New Roman" w:hAnsi="Times New Roman" w:cs="Times New Roman"/>
          <w:color w:val="000000" w:themeColor="text1"/>
          <w:sz w:val="28"/>
          <w:szCs w:val="28"/>
          <w:shd w:val="clear" w:color="auto" w:fill="FFFFFF"/>
        </w:rPr>
        <w:t>Буквар: підручник для 1 кл. загальноосвіт. навч. закл. К. : Видавничий дім «Освіта», 2012. 152 с.: іл.</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shd w:val="clear" w:color="auto" w:fill="FFFFFF"/>
        </w:rPr>
      </w:pPr>
      <w:r w:rsidRPr="00CF00FC">
        <w:rPr>
          <w:rFonts w:ascii="Times New Roman" w:hAnsi="Times New Roman" w:cs="Times New Roman"/>
          <w:color w:val="000000" w:themeColor="text1"/>
          <w:sz w:val="28"/>
          <w:szCs w:val="28"/>
          <w:shd w:val="clear" w:color="auto" w:fill="FFFFFF"/>
        </w:rPr>
        <w:t xml:space="preserve">11. </w:t>
      </w:r>
      <w:r w:rsidRPr="00CF00FC">
        <w:rPr>
          <w:rFonts w:ascii="Times New Roman" w:hAnsi="Times New Roman" w:cs="Times New Roman"/>
          <w:bCs/>
          <w:color w:val="000000" w:themeColor="text1"/>
          <w:sz w:val="28"/>
          <w:szCs w:val="28"/>
        </w:rPr>
        <w:t xml:space="preserve">Виноградов С.И. </w:t>
      </w:r>
      <w:r w:rsidRPr="00CF00FC">
        <w:rPr>
          <w:rFonts w:ascii="Times New Roman" w:hAnsi="Times New Roman" w:cs="Times New Roman"/>
          <w:color w:val="000000" w:themeColor="text1"/>
          <w:sz w:val="28"/>
          <w:szCs w:val="28"/>
        </w:rPr>
        <w:t xml:space="preserve">Нормативный и коммуникативно-прагматический аспект культуры речи. Культура русской речи и эффективность общения [Текст]. М., 1996. 228 с. </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lastRenderedPageBreak/>
        <w:t xml:space="preserve">12.Воркачев С. Г. Лингвокультурология, языковая личность, концепт: становление антропоцентрической парадигмы в языкознании. </w:t>
      </w:r>
      <w:r w:rsidRPr="00CF00FC">
        <w:rPr>
          <w:rFonts w:ascii="Times New Roman" w:hAnsi="Times New Roman" w:cs="Times New Roman"/>
          <w:i/>
          <w:color w:val="000000" w:themeColor="text1"/>
          <w:sz w:val="28"/>
          <w:szCs w:val="28"/>
        </w:rPr>
        <w:t>Филологические науки</w:t>
      </w:r>
      <w:r w:rsidRPr="00CF00FC">
        <w:rPr>
          <w:rFonts w:ascii="Times New Roman" w:hAnsi="Times New Roman" w:cs="Times New Roman"/>
          <w:color w:val="000000" w:themeColor="text1"/>
          <w:sz w:val="28"/>
          <w:szCs w:val="28"/>
        </w:rPr>
        <w:t>. 2001. № 1. С.64–73.</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 xml:space="preserve">13. Воробйова І.А. Соціокультурна компетенція як система знань, вмінь і навичок учнів. </w:t>
      </w:r>
      <w:r w:rsidRPr="00CF00FC">
        <w:rPr>
          <w:rFonts w:ascii="Times New Roman" w:hAnsi="Times New Roman" w:cs="Times New Roman"/>
          <w:i/>
          <w:color w:val="000000" w:themeColor="text1"/>
          <w:sz w:val="28"/>
          <w:szCs w:val="28"/>
        </w:rPr>
        <w:t>Оновлення змісту, форм та методів навчання і виховання в закладах освіти: Зб. наукових праць «Наукові записки Рівненського державного гуманітарного університету».</w:t>
      </w:r>
      <w:r w:rsidRPr="00CF00FC">
        <w:rPr>
          <w:rFonts w:ascii="Times New Roman" w:hAnsi="Times New Roman" w:cs="Times New Roman"/>
          <w:color w:val="000000" w:themeColor="text1"/>
          <w:sz w:val="28"/>
          <w:szCs w:val="28"/>
        </w:rPr>
        <w:t xml:space="preserve"> 2001. Випуск 15. С. 39–43.</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 xml:space="preserve">14. Голобородько Є. П. До питання мовної особистості вчителя й учня початкових класів. </w:t>
      </w:r>
      <w:r w:rsidRPr="00CF00FC">
        <w:rPr>
          <w:rFonts w:ascii="Times New Roman" w:hAnsi="Times New Roman" w:cs="Times New Roman"/>
          <w:i/>
          <w:color w:val="000000" w:themeColor="text1"/>
          <w:sz w:val="28"/>
          <w:szCs w:val="28"/>
        </w:rPr>
        <w:t>Вісник Глухівського державного педагогічного університету. Серія : педагогічні науки.</w:t>
      </w:r>
      <w:r w:rsidRPr="00CF00FC">
        <w:rPr>
          <w:rFonts w:ascii="Times New Roman" w:hAnsi="Times New Roman" w:cs="Times New Roman"/>
          <w:color w:val="000000" w:themeColor="text1"/>
          <w:sz w:val="28"/>
          <w:szCs w:val="28"/>
        </w:rPr>
        <w:t xml:space="preserve"> Випуск 8. Глухів : ГДПУ, 2006. 278 с.</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shd w:val="clear" w:color="auto" w:fill="FFFFFF"/>
        </w:rPr>
      </w:pPr>
      <w:r w:rsidRPr="00CF00FC">
        <w:rPr>
          <w:rFonts w:ascii="Times New Roman" w:hAnsi="Times New Roman" w:cs="Times New Roman"/>
          <w:color w:val="000000" w:themeColor="text1"/>
          <w:sz w:val="28"/>
          <w:szCs w:val="28"/>
        </w:rPr>
        <w:t xml:space="preserve">15. </w:t>
      </w:r>
      <w:r w:rsidRPr="00CF00FC">
        <w:rPr>
          <w:rFonts w:ascii="Times New Roman" w:hAnsi="Times New Roman" w:cs="Times New Roman"/>
          <w:iCs/>
          <w:color w:val="000000" w:themeColor="text1"/>
          <w:sz w:val="28"/>
          <w:szCs w:val="28"/>
          <w:shd w:val="clear" w:color="auto" w:fill="FFFFFF"/>
        </w:rPr>
        <w:t>Гончаренко С.</w:t>
      </w:r>
      <w:r w:rsidRPr="00CF00FC">
        <w:rPr>
          <w:rStyle w:val="apple-converted-space"/>
          <w:color w:val="000000" w:themeColor="text1"/>
          <w:sz w:val="28"/>
          <w:szCs w:val="28"/>
          <w:shd w:val="clear" w:color="auto" w:fill="FFFFFF"/>
        </w:rPr>
        <w:t> </w:t>
      </w:r>
      <w:r w:rsidRPr="00CF00FC">
        <w:rPr>
          <w:rFonts w:ascii="Times New Roman" w:hAnsi="Times New Roman" w:cs="Times New Roman"/>
          <w:color w:val="000000" w:themeColor="text1"/>
          <w:sz w:val="28"/>
          <w:szCs w:val="28"/>
          <w:shd w:val="clear" w:color="auto" w:fill="FFFFFF"/>
        </w:rPr>
        <w:t>Український педагогічний словник. К. : Либідь, 1997. 376 с.</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shd w:val="clear" w:color="auto" w:fill="FFFFFF"/>
        </w:rPr>
      </w:pPr>
      <w:r w:rsidRPr="00CF00FC">
        <w:rPr>
          <w:rFonts w:ascii="Times New Roman" w:hAnsi="Times New Roman" w:cs="Times New Roman"/>
          <w:color w:val="000000" w:themeColor="text1"/>
          <w:sz w:val="28"/>
          <w:szCs w:val="28"/>
          <w:shd w:val="clear" w:color="auto" w:fill="FFFFFF"/>
        </w:rPr>
        <w:t xml:space="preserve">16. Горошкіна О., Пентилюк М., Нікітіна А. Концепцептуальні засади комунікативної методики навчання української мови. </w:t>
      </w:r>
      <w:r w:rsidRPr="00CF00FC">
        <w:rPr>
          <w:rFonts w:ascii="Times New Roman" w:hAnsi="Times New Roman" w:cs="Times New Roman"/>
          <w:i/>
          <w:color w:val="000000" w:themeColor="text1"/>
          <w:sz w:val="28"/>
          <w:szCs w:val="28"/>
          <w:shd w:val="clear" w:color="auto" w:fill="FFFFFF"/>
        </w:rPr>
        <w:t>Українська мова і література в шк</w:t>
      </w:r>
      <w:r w:rsidRPr="00CF00FC">
        <w:rPr>
          <w:rFonts w:ascii="Times New Roman" w:hAnsi="Times New Roman" w:cs="Times New Roman"/>
          <w:color w:val="000000" w:themeColor="text1"/>
          <w:sz w:val="28"/>
          <w:szCs w:val="28"/>
          <w:shd w:val="clear" w:color="auto" w:fill="FFFFFF"/>
        </w:rPr>
        <w:t>олі. 2006. № 1. С. 15–20.</w:t>
      </w:r>
    </w:p>
    <w:p w:rsidR="00C649A2" w:rsidRPr="00CF00FC" w:rsidRDefault="00C649A2" w:rsidP="00C649A2">
      <w:pPr>
        <w:pStyle w:val="a5"/>
        <w:numPr>
          <w:ilvl w:val="0"/>
          <w:numId w:val="6"/>
        </w:numPr>
        <w:spacing w:line="360" w:lineRule="auto"/>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Горошкіна О. М. Методика навчання української мови в загальноосвітніх навчальних закладах ІІІ-го ступеня природничо-математичного профілю: Автореф. дис. …доктора пед. наук. К., 2005. 40 с.</w:t>
      </w:r>
    </w:p>
    <w:p w:rsidR="00C649A2" w:rsidRPr="00CF00FC" w:rsidRDefault="00C649A2" w:rsidP="00C649A2">
      <w:pPr>
        <w:pStyle w:val="a5"/>
        <w:numPr>
          <w:ilvl w:val="0"/>
          <w:numId w:val="6"/>
        </w:numPr>
        <w:spacing w:line="360" w:lineRule="auto"/>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 xml:space="preserve"> Горошкіна О.</w:t>
      </w:r>
      <w:r w:rsidRPr="00CF00FC">
        <w:rPr>
          <w:rFonts w:ascii="Times New Roman" w:hAnsi="Times New Roman" w:cs="Times New Roman"/>
          <w:bCs/>
          <w:color w:val="000000" w:themeColor="text1"/>
          <w:sz w:val="28"/>
          <w:szCs w:val="28"/>
        </w:rPr>
        <w:t xml:space="preserve"> Словник-довідник з української лінгводидактики </w:t>
      </w:r>
      <w:r w:rsidRPr="00CF00FC">
        <w:rPr>
          <w:rFonts w:ascii="Times New Roman" w:hAnsi="Times New Roman" w:cs="Times New Roman"/>
          <w:color w:val="000000" w:themeColor="text1"/>
          <w:sz w:val="28"/>
          <w:szCs w:val="28"/>
        </w:rPr>
        <w:t>/ О. М. Горошкіна, Н. Єсаулова, О. М. Лук’янченко, Н. В. Мордовцева, А. В. Нікітіна / Ред. Марія Іванівна Пентилюк. К. : Ленвіт, 2003. 150 с.</w:t>
      </w:r>
    </w:p>
    <w:p w:rsidR="00C649A2" w:rsidRPr="00CF00FC" w:rsidRDefault="00C649A2" w:rsidP="00C649A2">
      <w:pPr>
        <w:pStyle w:val="a5"/>
        <w:numPr>
          <w:ilvl w:val="0"/>
          <w:numId w:val="6"/>
        </w:numPr>
        <w:spacing w:line="360" w:lineRule="auto"/>
        <w:jc w:val="both"/>
        <w:rPr>
          <w:rFonts w:ascii="Times New Roman" w:hAnsi="Times New Roman" w:cs="Times New Roman"/>
          <w:color w:val="000000" w:themeColor="text1"/>
          <w:sz w:val="28"/>
          <w:szCs w:val="28"/>
        </w:rPr>
      </w:pPr>
      <w:r w:rsidRPr="00CF00FC">
        <w:rPr>
          <w:rFonts w:ascii="Times New Roman" w:hAnsi="Times New Roman" w:cs="Times New Roman"/>
          <w:bCs/>
          <w:color w:val="000000"/>
          <w:sz w:val="28"/>
          <w:szCs w:val="28"/>
        </w:rPr>
        <w:t>Гальперин П. Я.</w:t>
      </w:r>
      <w:r w:rsidRPr="00CF00FC">
        <w:rPr>
          <w:rFonts w:ascii="Times New Roman" w:hAnsi="Times New Roman" w:cs="Times New Roman"/>
          <w:b/>
          <w:bCs/>
          <w:color w:val="000000"/>
          <w:sz w:val="28"/>
          <w:szCs w:val="28"/>
        </w:rPr>
        <w:t xml:space="preserve"> </w:t>
      </w:r>
      <w:r w:rsidRPr="00CF00FC">
        <w:rPr>
          <w:rFonts w:ascii="Times New Roman" w:hAnsi="Times New Roman" w:cs="Times New Roman"/>
          <w:color w:val="000000"/>
          <w:sz w:val="28"/>
          <w:szCs w:val="28"/>
        </w:rPr>
        <w:t xml:space="preserve">Психология как объективная наука [Текст] / под ред. А.И. Подольского. Воронеж: Изд-во НПО «МОДЕК», 2003. 480 с. </w:t>
      </w:r>
    </w:p>
    <w:p w:rsidR="00C649A2" w:rsidRPr="00CF00FC" w:rsidRDefault="00C649A2" w:rsidP="00C649A2">
      <w:pPr>
        <w:pStyle w:val="a5"/>
        <w:numPr>
          <w:ilvl w:val="0"/>
          <w:numId w:val="6"/>
        </w:numPr>
        <w:suppressAutoHyphens/>
        <w:spacing w:line="360" w:lineRule="auto"/>
        <w:jc w:val="both"/>
        <w:rPr>
          <w:rFonts w:ascii="Times New Roman" w:hAnsi="Times New Roman" w:cs="Times New Roman"/>
          <w:color w:val="000000" w:themeColor="text1"/>
          <w:sz w:val="28"/>
          <w:szCs w:val="28"/>
          <w:shd w:val="clear" w:color="auto" w:fill="FFFFFF"/>
        </w:rPr>
      </w:pPr>
      <w:r w:rsidRPr="00CF00FC">
        <w:rPr>
          <w:rFonts w:ascii="Times New Roman" w:hAnsi="Times New Roman" w:cs="Times New Roman"/>
          <w:color w:val="000000" w:themeColor="text1"/>
          <w:sz w:val="28"/>
          <w:szCs w:val="28"/>
          <w:shd w:val="clear" w:color="auto" w:fill="FFFFFF"/>
        </w:rPr>
        <w:t xml:space="preserve">Державний стандарт початкової загальної освіти. </w:t>
      </w:r>
      <w:r w:rsidRPr="00CF00FC">
        <w:rPr>
          <w:rFonts w:ascii="Times New Roman" w:hAnsi="Times New Roman" w:cs="Times New Roman"/>
          <w:color w:val="000000" w:themeColor="text1"/>
          <w:sz w:val="28"/>
          <w:szCs w:val="28"/>
        </w:rPr>
        <w:t xml:space="preserve">URL:   </w:t>
      </w:r>
      <w:hyperlink r:id="rId7" w:tgtFrame="_blank" w:history="1">
        <w:r w:rsidRPr="00CF00FC">
          <w:rPr>
            <w:rStyle w:val="a3"/>
            <w:color w:val="000000" w:themeColor="text1"/>
            <w:sz w:val="28"/>
            <w:szCs w:val="28"/>
            <w:shd w:val="clear" w:color="auto" w:fill="FFFFFF"/>
          </w:rPr>
          <w:t>http://osvita.ua/legislation/Ser_osv/17911/</w:t>
        </w:r>
      </w:hyperlink>
    </w:p>
    <w:p w:rsidR="00C649A2" w:rsidRPr="00CF00FC" w:rsidRDefault="00C649A2" w:rsidP="00C649A2">
      <w:pPr>
        <w:pStyle w:val="a5"/>
        <w:numPr>
          <w:ilvl w:val="0"/>
          <w:numId w:val="6"/>
        </w:numPr>
        <w:spacing w:before="100" w:beforeAutospacing="1" w:line="360" w:lineRule="auto"/>
        <w:jc w:val="both"/>
        <w:rPr>
          <w:rFonts w:ascii="Times New Roman" w:hAnsi="Times New Roman" w:cs="Times New Roman"/>
          <w:color w:val="000000" w:themeColor="text1"/>
          <w:sz w:val="28"/>
          <w:szCs w:val="28"/>
          <w:shd w:val="clear" w:color="auto" w:fill="FFFFFF"/>
        </w:rPr>
      </w:pPr>
      <w:r w:rsidRPr="00CF00FC">
        <w:rPr>
          <w:rFonts w:ascii="Times New Roman" w:hAnsi="Times New Roman" w:cs="Times New Roman"/>
          <w:iCs/>
          <w:color w:val="000000" w:themeColor="text1"/>
          <w:sz w:val="28"/>
          <w:szCs w:val="28"/>
          <w:shd w:val="clear" w:color="auto" w:fill="FFFFFF"/>
        </w:rPr>
        <w:t>Дічек Н.</w:t>
      </w:r>
      <w:r w:rsidRPr="00CF00FC">
        <w:rPr>
          <w:rStyle w:val="apple-converted-space"/>
          <w:color w:val="000000" w:themeColor="text1"/>
          <w:sz w:val="28"/>
          <w:szCs w:val="28"/>
          <w:shd w:val="clear" w:color="auto" w:fill="FFFFFF"/>
        </w:rPr>
        <w:t> </w:t>
      </w:r>
      <w:r w:rsidRPr="00CF00FC">
        <w:rPr>
          <w:rFonts w:ascii="Times New Roman" w:hAnsi="Times New Roman" w:cs="Times New Roman"/>
          <w:color w:val="000000" w:themeColor="text1"/>
          <w:sz w:val="28"/>
          <w:szCs w:val="28"/>
          <w:shd w:val="clear" w:color="auto" w:fill="FFFFFF"/>
        </w:rPr>
        <w:t xml:space="preserve">Своєрідність концепції виховання громадянина за спадщиною В. О. Сухомлинського. </w:t>
      </w:r>
      <w:r w:rsidRPr="00CF00FC">
        <w:rPr>
          <w:rFonts w:ascii="Times New Roman" w:hAnsi="Times New Roman" w:cs="Times New Roman"/>
          <w:i/>
          <w:color w:val="000000" w:themeColor="text1"/>
          <w:sz w:val="28"/>
          <w:szCs w:val="28"/>
          <w:shd w:val="clear" w:color="auto" w:fill="FFFFFF"/>
        </w:rPr>
        <w:t>Рідна школа.</w:t>
      </w:r>
      <w:r w:rsidRPr="00CF00FC">
        <w:rPr>
          <w:rFonts w:ascii="Times New Roman" w:hAnsi="Times New Roman" w:cs="Times New Roman"/>
          <w:color w:val="000000" w:themeColor="text1"/>
          <w:sz w:val="28"/>
          <w:szCs w:val="28"/>
          <w:shd w:val="clear" w:color="auto" w:fill="FFFFFF"/>
        </w:rPr>
        <w:t xml:space="preserve"> 2007. № 9. С. 14–16.</w:t>
      </w:r>
    </w:p>
    <w:p w:rsidR="00C649A2" w:rsidRPr="00CF00FC" w:rsidRDefault="00C649A2" w:rsidP="00C649A2">
      <w:pPr>
        <w:pStyle w:val="a5"/>
        <w:numPr>
          <w:ilvl w:val="0"/>
          <w:numId w:val="6"/>
        </w:numPr>
        <w:spacing w:line="360" w:lineRule="auto"/>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Дружененко Р. С. Етнопедагогічні засади формування мовленнєвих умінь і навичок учнів основної школи: Автореф. дис. … канд. пед. наук. Херсон, 2005. 18 с.</w:t>
      </w:r>
    </w:p>
    <w:p w:rsidR="00C649A2" w:rsidRPr="00CF00FC" w:rsidRDefault="00C649A2" w:rsidP="00C649A2">
      <w:pPr>
        <w:pStyle w:val="ab"/>
        <w:numPr>
          <w:ilvl w:val="0"/>
          <w:numId w:val="6"/>
        </w:numPr>
        <w:spacing w:before="0"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lastRenderedPageBreak/>
        <w:t>Єрмоленко С. Мова і українознавчий світогляд: Монографія. К.: НДІУ, 2007. С. 318–360.</w:t>
      </w:r>
    </w:p>
    <w:p w:rsidR="00C649A2" w:rsidRPr="00CF00FC" w:rsidRDefault="00C649A2" w:rsidP="00C649A2">
      <w:pPr>
        <w:pStyle w:val="a5"/>
        <w:numPr>
          <w:ilvl w:val="0"/>
          <w:numId w:val="6"/>
        </w:numPr>
        <w:autoSpaceDE w:val="0"/>
        <w:autoSpaceDN w:val="0"/>
        <w:adjustRightInd w:val="0"/>
        <w:spacing w:line="360" w:lineRule="auto"/>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 xml:space="preserve">Єрмоленко С., Мацько Л. Навчально-виховна концепція вивчення української (державної) мови. </w:t>
      </w:r>
      <w:r w:rsidRPr="00CF00FC">
        <w:rPr>
          <w:rFonts w:ascii="Times New Roman" w:hAnsi="Times New Roman" w:cs="Times New Roman"/>
          <w:i/>
          <w:color w:val="000000" w:themeColor="text1"/>
          <w:sz w:val="28"/>
          <w:szCs w:val="28"/>
        </w:rPr>
        <w:t>Дивослово.</w:t>
      </w:r>
      <w:r w:rsidRPr="00CF00FC">
        <w:rPr>
          <w:rFonts w:ascii="Times New Roman" w:hAnsi="Times New Roman" w:cs="Times New Roman"/>
          <w:color w:val="000000" w:themeColor="text1"/>
          <w:sz w:val="28"/>
          <w:szCs w:val="28"/>
        </w:rPr>
        <w:t xml:space="preserve"> 1994. №</w:t>
      </w:r>
      <w:r>
        <w:rPr>
          <w:rFonts w:ascii="Times New Roman" w:hAnsi="Times New Roman" w:cs="Times New Roman"/>
          <w:color w:val="000000" w:themeColor="text1"/>
          <w:sz w:val="28"/>
          <w:szCs w:val="28"/>
        </w:rPr>
        <w:t xml:space="preserve"> </w:t>
      </w:r>
      <w:r w:rsidRPr="00CF00FC">
        <w:rPr>
          <w:rFonts w:ascii="Times New Roman" w:hAnsi="Times New Roman" w:cs="Times New Roman"/>
          <w:color w:val="000000" w:themeColor="text1"/>
          <w:sz w:val="28"/>
          <w:szCs w:val="28"/>
        </w:rPr>
        <w:t>4. С.8–18.</w:t>
      </w:r>
    </w:p>
    <w:p w:rsidR="00C649A2" w:rsidRPr="00CF00FC" w:rsidRDefault="00C649A2" w:rsidP="00C649A2">
      <w:pPr>
        <w:autoSpaceDE w:val="0"/>
        <w:autoSpaceDN w:val="0"/>
        <w:adjustRightInd w:val="0"/>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25. </w:t>
      </w:r>
      <w:r w:rsidRPr="00CF00FC">
        <w:rPr>
          <w:rFonts w:ascii="Times New Roman" w:hAnsi="Times New Roman" w:cs="Times New Roman"/>
          <w:sz w:val="28"/>
          <w:szCs w:val="28"/>
          <w:shd w:val="clear" w:color="auto" w:fill="FFFFFF"/>
          <w:lang w:val="uk-UA"/>
        </w:rPr>
        <w:t>Єрмоленко Світлана Яківна</w:t>
      </w:r>
      <w:r w:rsidRPr="00CF00FC">
        <w:rPr>
          <w:rFonts w:ascii="Times New Roman" w:hAnsi="Times New Roman" w:cs="Times New Roman"/>
          <w:color w:val="202122"/>
          <w:sz w:val="28"/>
          <w:szCs w:val="28"/>
          <w:shd w:val="clear" w:color="auto" w:fill="FFFFFF"/>
          <w:lang w:val="uk-UA"/>
        </w:rPr>
        <w:t xml:space="preserve">. </w:t>
      </w:r>
      <w:r w:rsidRPr="00CF00FC">
        <w:rPr>
          <w:rFonts w:ascii="Times New Roman" w:hAnsi="Times New Roman" w:cs="Times New Roman"/>
          <w:i/>
          <w:color w:val="202122"/>
          <w:sz w:val="28"/>
          <w:szCs w:val="28"/>
          <w:shd w:val="clear" w:color="auto" w:fill="FFFFFF"/>
          <w:lang w:val="uk-UA"/>
        </w:rPr>
        <w:t xml:space="preserve">Видатні особистості з українського мовознавства. Хрестоматія </w:t>
      </w:r>
      <w:r w:rsidRPr="00CF00FC">
        <w:rPr>
          <w:rFonts w:ascii="Times New Roman" w:hAnsi="Times New Roman" w:cs="Times New Roman"/>
          <w:color w:val="202122"/>
          <w:sz w:val="28"/>
          <w:szCs w:val="28"/>
          <w:shd w:val="clear" w:color="auto" w:fill="FFFFFF"/>
          <w:lang w:val="uk-UA"/>
        </w:rPr>
        <w:t>/ за заг. ред. </w:t>
      </w:r>
      <w:r w:rsidRPr="00CF00FC">
        <w:rPr>
          <w:rFonts w:ascii="Times New Roman" w:hAnsi="Times New Roman" w:cs="Times New Roman"/>
          <w:sz w:val="28"/>
          <w:szCs w:val="28"/>
          <w:shd w:val="clear" w:color="auto" w:fill="FFFFFF"/>
          <w:lang w:val="uk-UA"/>
        </w:rPr>
        <w:t>Марини Навальної</w:t>
      </w:r>
      <w:r w:rsidRPr="00CF00FC">
        <w:rPr>
          <w:rFonts w:ascii="Times New Roman" w:hAnsi="Times New Roman" w:cs="Times New Roman"/>
          <w:color w:val="202122"/>
          <w:sz w:val="28"/>
          <w:szCs w:val="28"/>
          <w:shd w:val="clear" w:color="auto" w:fill="FFFFFF"/>
          <w:lang w:val="uk-UA"/>
        </w:rPr>
        <w:t>; укл.: Тетяна Левченко, Тетяна Чубань. Переяслав-Хмельницький: «Видавництво КСВ», 2016. С. 50</w:t>
      </w:r>
      <w:r w:rsidRPr="00CF00FC">
        <w:rPr>
          <w:rFonts w:ascii="Times New Roman" w:eastAsia="Times New Roman" w:hAnsi="Times New Roman" w:cs="Times New Roman"/>
          <w:color w:val="000000" w:themeColor="text1"/>
          <w:sz w:val="28"/>
          <w:szCs w:val="28"/>
          <w:lang w:val="uk-UA" w:eastAsia="uk-UA"/>
        </w:rPr>
        <w:t>–</w:t>
      </w:r>
      <w:r w:rsidRPr="00CF00FC">
        <w:rPr>
          <w:rFonts w:ascii="Times New Roman" w:hAnsi="Times New Roman" w:cs="Times New Roman"/>
          <w:color w:val="202122"/>
          <w:sz w:val="28"/>
          <w:szCs w:val="28"/>
          <w:shd w:val="clear" w:color="auto" w:fill="FFFFFF"/>
          <w:lang w:val="uk-UA"/>
        </w:rPr>
        <w:t>51.</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26. Єрмоленко С. Я. Українська мова. Короткий тлумачний словник лінгвістичних термінів / С. Я. Єрмоленко, С. П. Бибик, О. Г. Тодор. К. : Либідь, 2001. 224 с.</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27. Жайворонок В. В. Українська етнолінгвістика: нариси. К.: Довіра, 2007. 262 с.</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28. Загальноєвропейські рекомендації з мовної освіти: вивчення, викладання, оцінювання : посібник / [наук. ред. проф. С. Ю. Ніколаєва]. К. : Ленвіт, 2003. 273 с.</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29. Залевская А. А. Введение в психолингвистику. М.: Российск. гос. гуманит. ун-т, 2000. 382 с.</w:t>
      </w:r>
    </w:p>
    <w:p w:rsidR="00C649A2" w:rsidRPr="00CF00FC" w:rsidRDefault="00C649A2" w:rsidP="00C649A2">
      <w:pPr>
        <w:pStyle w:val="a5"/>
        <w:numPr>
          <w:ilvl w:val="0"/>
          <w:numId w:val="8"/>
        </w:numPr>
        <w:spacing w:line="360" w:lineRule="auto"/>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Иванова С. В. Лингвокультурологический аспект исследования языковых единиц: дис. … д-ра филол. наук. Уфа, 2003. 364 с.</w:t>
      </w:r>
    </w:p>
    <w:p w:rsidR="00C649A2" w:rsidRPr="00CF00FC" w:rsidRDefault="00C649A2" w:rsidP="00C649A2">
      <w:pPr>
        <w:pStyle w:val="a5"/>
        <w:numPr>
          <w:ilvl w:val="0"/>
          <w:numId w:val="10"/>
        </w:numPr>
        <w:spacing w:line="360" w:lineRule="auto"/>
        <w:jc w:val="both"/>
        <w:rPr>
          <w:rStyle w:val="a3"/>
          <w:color w:val="000000" w:themeColor="text1"/>
        </w:rPr>
      </w:pPr>
      <w:r w:rsidRPr="00CF00FC">
        <w:rPr>
          <w:rFonts w:ascii="Times New Roman" w:hAnsi="Times New Roman" w:cs="Times New Roman"/>
          <w:bCs/>
          <w:color w:val="000000" w:themeColor="text1"/>
          <w:sz w:val="28"/>
          <w:szCs w:val="28"/>
        </w:rPr>
        <w:t xml:space="preserve">Івочкіна І. В. </w:t>
      </w:r>
      <w:r w:rsidRPr="00CF00FC">
        <w:rPr>
          <w:rFonts w:ascii="Times New Roman" w:hAnsi="Times New Roman" w:cs="Times New Roman"/>
          <w:color w:val="000000" w:themeColor="text1"/>
          <w:sz w:val="28"/>
          <w:szCs w:val="28"/>
        </w:rPr>
        <w:t>Народна игра як засіб формування толерантності в молодших школярів. URL:</w:t>
      </w:r>
      <w:hyperlink r:id="rId8" w:history="1">
        <w:r w:rsidRPr="00CF00FC">
          <w:rPr>
            <w:rFonts w:ascii="Times New Roman" w:hAnsi="Times New Roman" w:cs="Times New Roman"/>
            <w:color w:val="000000" w:themeColor="text1"/>
            <w:sz w:val="28"/>
            <w:szCs w:val="28"/>
            <w:shd w:val="clear" w:color="auto" w:fill="FFFFFF"/>
          </w:rPr>
          <w:br/>
        </w:r>
        <w:r w:rsidRPr="00CF00FC">
          <w:rPr>
            <w:rStyle w:val="HTML"/>
            <w:rFonts w:ascii="Times New Roman" w:hAnsi="Times New Roman" w:cs="Times New Roman"/>
            <w:i w:val="0"/>
            <w:iCs w:val="0"/>
            <w:color w:val="000000" w:themeColor="text1"/>
            <w:sz w:val="28"/>
            <w:szCs w:val="28"/>
            <w:shd w:val="clear" w:color="auto" w:fill="FFFFFF"/>
          </w:rPr>
          <w:t>https://urok.1sept</w:t>
        </w:r>
      </w:hyperlink>
    </w:p>
    <w:p w:rsidR="00C649A2" w:rsidRPr="00CF00FC" w:rsidRDefault="00C649A2" w:rsidP="00C649A2">
      <w:pPr>
        <w:spacing w:after="0" w:line="360" w:lineRule="auto"/>
        <w:jc w:val="both"/>
        <w:rPr>
          <w:rFonts w:ascii="Times New Roman" w:hAnsi="Times New Roman" w:cs="Times New Roman"/>
          <w:lang w:val="uk-UA"/>
        </w:rPr>
      </w:pPr>
      <w:r w:rsidRPr="00CF00FC">
        <w:rPr>
          <w:rFonts w:ascii="Times New Roman" w:hAnsi="Times New Roman" w:cs="Times New Roman"/>
          <w:color w:val="000000" w:themeColor="text1"/>
          <w:sz w:val="28"/>
          <w:szCs w:val="28"/>
          <w:lang w:val="uk-UA"/>
        </w:rPr>
        <w:t>32. Караулов Ю. Н. Русский язык и языковая личность. М.: Наука, 1987. 264 с.</w:t>
      </w:r>
    </w:p>
    <w:p w:rsidR="00C649A2" w:rsidRPr="00CF00FC" w:rsidRDefault="00C649A2" w:rsidP="00C649A2">
      <w:pPr>
        <w:pStyle w:val="11"/>
        <w:autoSpaceDE w:val="0"/>
        <w:autoSpaceDN w:val="0"/>
        <w:adjustRightInd w:val="0"/>
        <w:spacing w:after="0" w:line="360" w:lineRule="auto"/>
        <w:ind w:left="-284"/>
        <w:jc w:val="both"/>
        <w:rPr>
          <w:rFonts w:ascii="Times New Roman" w:hAnsi="Times New Roman"/>
          <w:color w:val="000000" w:themeColor="text1"/>
          <w:sz w:val="28"/>
          <w:szCs w:val="28"/>
          <w:lang w:val="uk-UA"/>
        </w:rPr>
      </w:pPr>
      <w:r w:rsidRPr="00CF00FC">
        <w:rPr>
          <w:rFonts w:ascii="Times New Roman" w:hAnsi="Times New Roman"/>
          <w:color w:val="000000" w:themeColor="text1"/>
          <w:sz w:val="28"/>
          <w:szCs w:val="28"/>
          <w:lang w:val="uk-UA"/>
        </w:rPr>
        <w:t>33.Кононенко В.</w:t>
      </w:r>
      <w:r>
        <w:rPr>
          <w:rFonts w:ascii="Times New Roman" w:hAnsi="Times New Roman"/>
          <w:color w:val="000000" w:themeColor="text1"/>
          <w:sz w:val="28"/>
          <w:szCs w:val="28"/>
          <w:lang w:val="uk-UA"/>
        </w:rPr>
        <w:t xml:space="preserve"> </w:t>
      </w:r>
      <w:r w:rsidRPr="00CF00FC">
        <w:rPr>
          <w:rFonts w:ascii="Times New Roman" w:hAnsi="Times New Roman"/>
          <w:color w:val="000000" w:themeColor="text1"/>
          <w:sz w:val="28"/>
          <w:szCs w:val="28"/>
          <w:lang w:val="uk-UA"/>
        </w:rPr>
        <w:t xml:space="preserve">І. Етнологічні засади вивчення української мови. </w:t>
      </w:r>
      <w:r w:rsidRPr="00CF00FC">
        <w:rPr>
          <w:rFonts w:ascii="Times New Roman" w:hAnsi="Times New Roman"/>
          <w:i/>
          <w:color w:val="000000" w:themeColor="text1"/>
          <w:sz w:val="28"/>
          <w:szCs w:val="28"/>
          <w:lang w:val="uk-UA"/>
        </w:rPr>
        <w:t>Українська мова в освіті: Збірник матеріалів Всеукраїнської науково-практичної конференції</w:t>
      </w:r>
      <w:r w:rsidRPr="00CF00FC">
        <w:rPr>
          <w:rFonts w:ascii="Times New Roman" w:hAnsi="Times New Roman"/>
          <w:color w:val="000000" w:themeColor="text1"/>
          <w:sz w:val="28"/>
          <w:szCs w:val="28"/>
          <w:lang w:val="uk-UA"/>
        </w:rPr>
        <w:t>. Івано-Франківськ : Плай, 2000. С. 43–56.</w:t>
      </w:r>
    </w:p>
    <w:p w:rsidR="00C649A2" w:rsidRPr="00CF00FC" w:rsidRDefault="00C649A2" w:rsidP="00C649A2">
      <w:pPr>
        <w:pStyle w:val="ab"/>
        <w:spacing w:before="0"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34. Кононенко В. І. Символи української мови. Івано-Франківськ: Плай, 1996. 272 с. </w:t>
      </w:r>
    </w:p>
    <w:p w:rsidR="00C649A2" w:rsidRPr="00CF00FC" w:rsidRDefault="00C649A2" w:rsidP="00C649A2">
      <w:pPr>
        <w:pStyle w:val="ab"/>
        <w:spacing w:before="0" w:after="0" w:line="360" w:lineRule="auto"/>
        <w:ind w:left="-284"/>
        <w:jc w:val="both"/>
        <w:rPr>
          <w:rFonts w:ascii="Times New Roman" w:hAnsi="Times New Roman" w:cs="Times New Roman"/>
          <w:bCs/>
          <w:color w:val="000000" w:themeColor="text1"/>
          <w:sz w:val="28"/>
          <w:szCs w:val="28"/>
          <w:lang w:val="uk-UA"/>
        </w:rPr>
      </w:pPr>
      <w:r w:rsidRPr="00CF00FC">
        <w:rPr>
          <w:rFonts w:ascii="Times New Roman" w:hAnsi="Times New Roman" w:cs="Times New Roman"/>
          <w:color w:val="000000" w:themeColor="text1"/>
          <w:sz w:val="28"/>
          <w:szCs w:val="28"/>
          <w:lang w:val="uk-UA"/>
        </w:rPr>
        <w:t xml:space="preserve">35.Концепція мовної освіти 12-річної школи. </w:t>
      </w:r>
      <w:r w:rsidRPr="00CF00FC">
        <w:rPr>
          <w:rFonts w:ascii="Times New Roman" w:hAnsi="Times New Roman" w:cs="Times New Roman"/>
          <w:i/>
          <w:color w:val="000000" w:themeColor="text1"/>
          <w:sz w:val="28"/>
          <w:szCs w:val="28"/>
          <w:lang w:val="uk-UA"/>
        </w:rPr>
        <w:t>Дивослово</w:t>
      </w:r>
      <w:r w:rsidRPr="00CF00FC">
        <w:rPr>
          <w:rFonts w:ascii="Times New Roman" w:hAnsi="Times New Roman" w:cs="Times New Roman"/>
          <w:color w:val="000000" w:themeColor="text1"/>
          <w:sz w:val="28"/>
          <w:szCs w:val="28"/>
          <w:lang w:val="uk-UA"/>
        </w:rPr>
        <w:t>. 2002. № 8. С.50–59.</w:t>
      </w:r>
    </w:p>
    <w:p w:rsidR="00C649A2" w:rsidRPr="00CF00FC" w:rsidRDefault="00C649A2" w:rsidP="00C649A2">
      <w:pPr>
        <w:pStyle w:val="ab"/>
        <w:spacing w:before="0" w:after="0" w:line="360" w:lineRule="auto"/>
        <w:ind w:left="-284"/>
        <w:jc w:val="both"/>
        <w:rPr>
          <w:rFonts w:ascii="Times New Roman" w:hAnsi="Times New Roman" w:cs="Times New Roman"/>
          <w:color w:val="000000" w:themeColor="text1"/>
          <w:sz w:val="28"/>
          <w:szCs w:val="28"/>
          <w:shd w:val="clear" w:color="auto" w:fill="FFFFFF"/>
          <w:lang w:val="uk-UA"/>
        </w:rPr>
      </w:pPr>
      <w:r w:rsidRPr="00CF00FC">
        <w:rPr>
          <w:rFonts w:ascii="Times New Roman" w:hAnsi="Times New Roman" w:cs="Times New Roman"/>
          <w:bCs/>
          <w:color w:val="000000" w:themeColor="text1"/>
          <w:sz w:val="28"/>
          <w:szCs w:val="28"/>
          <w:lang w:val="uk-UA"/>
        </w:rPr>
        <w:lastRenderedPageBreak/>
        <w:t xml:space="preserve">36. </w:t>
      </w:r>
      <w:r w:rsidRPr="00CF00FC">
        <w:rPr>
          <w:rFonts w:ascii="Times New Roman" w:hAnsi="Times New Roman" w:cs="Times New Roman"/>
          <w:color w:val="000000" w:themeColor="text1"/>
          <w:sz w:val="28"/>
          <w:szCs w:val="28"/>
          <w:shd w:val="clear" w:color="auto" w:fill="FFFFFF"/>
          <w:lang w:val="uk-UA"/>
        </w:rPr>
        <w:t xml:space="preserve">Концепція громадянського виховання особистості в умовах розвитку української державності. </w:t>
      </w:r>
      <w:r w:rsidRPr="00CF00FC">
        <w:rPr>
          <w:rFonts w:ascii="Times New Roman" w:hAnsi="Times New Roman" w:cs="Times New Roman"/>
          <w:i/>
          <w:color w:val="000000" w:themeColor="text1"/>
          <w:sz w:val="28"/>
          <w:szCs w:val="28"/>
          <w:shd w:val="clear" w:color="auto" w:fill="FFFFFF"/>
          <w:lang w:val="uk-UA"/>
        </w:rPr>
        <w:t>Шлях освіти</w:t>
      </w:r>
      <w:r w:rsidRPr="00CF00FC">
        <w:rPr>
          <w:rFonts w:ascii="Times New Roman" w:hAnsi="Times New Roman" w:cs="Times New Roman"/>
          <w:color w:val="000000" w:themeColor="text1"/>
          <w:sz w:val="28"/>
          <w:szCs w:val="28"/>
          <w:shd w:val="clear" w:color="auto" w:fill="FFFFFF"/>
          <w:lang w:val="uk-UA"/>
        </w:rPr>
        <w:t>. 2000. № 3. С. 7–13.</w:t>
      </w:r>
    </w:p>
    <w:p w:rsidR="00C649A2" w:rsidRPr="00CF00FC" w:rsidRDefault="00C649A2" w:rsidP="00C649A2">
      <w:pPr>
        <w:pStyle w:val="Default"/>
        <w:spacing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37. </w:t>
      </w:r>
      <w:r w:rsidRPr="00CF00FC">
        <w:rPr>
          <w:rFonts w:ascii="Times New Roman" w:hAnsi="Times New Roman" w:cs="Times New Roman"/>
          <w:bCs/>
          <w:color w:val="000000" w:themeColor="text1"/>
          <w:sz w:val="28"/>
          <w:szCs w:val="28"/>
          <w:lang w:val="uk-UA"/>
        </w:rPr>
        <w:t xml:space="preserve">Костомаров В.Г. </w:t>
      </w:r>
      <w:r w:rsidRPr="00CF00FC">
        <w:rPr>
          <w:rFonts w:ascii="Times New Roman" w:hAnsi="Times New Roman" w:cs="Times New Roman"/>
          <w:color w:val="000000" w:themeColor="text1"/>
          <w:sz w:val="28"/>
          <w:szCs w:val="28"/>
          <w:lang w:val="uk-UA"/>
        </w:rPr>
        <w:t xml:space="preserve">Наш язык в действии [Текст] : очерки современной русской стилистики. М.: Гардарики, 2005. 287 с. </w:t>
      </w:r>
    </w:p>
    <w:p w:rsidR="00C649A2" w:rsidRPr="00CF00FC" w:rsidRDefault="00C649A2" w:rsidP="00C649A2">
      <w:pPr>
        <w:widowControl w:val="0"/>
        <w:shd w:val="clear" w:color="auto" w:fill="FFFFFF"/>
        <w:autoSpaceDE w:val="0"/>
        <w:autoSpaceDN w:val="0"/>
        <w:spacing w:after="0" w:line="360" w:lineRule="auto"/>
        <w:jc w:val="both"/>
        <w:rPr>
          <w:rFonts w:ascii="Times New Roman" w:hAnsi="Times New Roman" w:cs="Times New Roman"/>
          <w:color w:val="000000" w:themeColor="text1"/>
          <w:sz w:val="28"/>
          <w:szCs w:val="28"/>
          <w:lang w:val="uk-UA" w:eastAsia="ru-RU"/>
        </w:rPr>
      </w:pPr>
      <w:r w:rsidRPr="00CF00FC">
        <w:rPr>
          <w:rFonts w:ascii="Times New Roman" w:hAnsi="Times New Roman" w:cs="Times New Roman"/>
          <w:color w:val="000000" w:themeColor="text1"/>
          <w:sz w:val="28"/>
          <w:szCs w:val="28"/>
          <w:lang w:val="uk-UA" w:eastAsia="ru-RU"/>
        </w:rPr>
        <w:t>38. Костянтина Малицька. Твори. Упорядники: </w:t>
      </w:r>
      <w:r w:rsidRPr="00CF00FC">
        <w:rPr>
          <w:rFonts w:ascii="Times New Roman" w:hAnsi="Times New Roman" w:cs="Times New Roman"/>
          <w:iCs/>
          <w:color w:val="000000" w:themeColor="text1"/>
          <w:sz w:val="28"/>
          <w:szCs w:val="28"/>
          <w:lang w:val="uk-UA" w:eastAsia="ru-RU"/>
        </w:rPr>
        <w:t>Івасюк О. М., Бузинська В. Є</w:t>
      </w:r>
      <w:r w:rsidRPr="00CF00FC">
        <w:rPr>
          <w:rFonts w:ascii="Times New Roman" w:hAnsi="Times New Roman" w:cs="Times New Roman"/>
          <w:i/>
          <w:iCs/>
          <w:color w:val="000000" w:themeColor="text1"/>
          <w:sz w:val="28"/>
          <w:szCs w:val="28"/>
          <w:lang w:val="uk-UA" w:eastAsia="ru-RU"/>
        </w:rPr>
        <w:t>.</w:t>
      </w:r>
      <w:r w:rsidRPr="00CF00FC">
        <w:rPr>
          <w:rFonts w:ascii="Times New Roman" w:hAnsi="Times New Roman" w:cs="Times New Roman"/>
          <w:color w:val="000000" w:themeColor="text1"/>
          <w:sz w:val="28"/>
          <w:szCs w:val="28"/>
          <w:lang w:val="uk-UA" w:eastAsia="ru-RU"/>
        </w:rPr>
        <w:t xml:space="preserve">  Чернівці: Видавничий дім «Букрек», 2011. 520 с.</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shd w:val="clear" w:color="auto" w:fill="FFFFFF"/>
        </w:rPr>
        <w:t xml:space="preserve">39. </w:t>
      </w:r>
      <w:r w:rsidRPr="00CF00FC">
        <w:rPr>
          <w:rFonts w:ascii="Times New Roman" w:hAnsi="Times New Roman" w:cs="Times New Roman"/>
          <w:color w:val="000000" w:themeColor="text1"/>
          <w:sz w:val="28"/>
          <w:szCs w:val="28"/>
        </w:rPr>
        <w:t>Котик Т.М.  Українська дошкільна лінгводидактика: історія, здобутки, перспективи : [монографія]; [рец.: Г. П. Коваль, Т. К. Завгородня, Н. В. Гавриш] ; АПН України, Півден. Наук. центр АПН України. Одеса : [Б. в.], 2005. 295 с.</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40. Коханівська К. Л. Складаємо казку: Творчі роботи з української мови. 4 кл. </w:t>
      </w:r>
      <w:r w:rsidRPr="00CF00FC">
        <w:rPr>
          <w:rFonts w:ascii="Times New Roman" w:hAnsi="Times New Roman" w:cs="Times New Roman"/>
          <w:i/>
          <w:color w:val="000000" w:themeColor="text1"/>
          <w:sz w:val="28"/>
          <w:szCs w:val="28"/>
          <w:lang w:val="uk-UA"/>
        </w:rPr>
        <w:t>Розкажіть онуку.</w:t>
      </w:r>
      <w:r w:rsidRPr="00CF00FC">
        <w:rPr>
          <w:rFonts w:ascii="Times New Roman" w:hAnsi="Times New Roman" w:cs="Times New Roman"/>
          <w:color w:val="000000" w:themeColor="text1"/>
          <w:sz w:val="28"/>
          <w:szCs w:val="28"/>
          <w:lang w:val="uk-UA"/>
        </w:rPr>
        <w:t xml:space="preserve"> 1999. №1. С. 62</w:t>
      </w:r>
      <w:r w:rsidRPr="00CF00FC">
        <w:rPr>
          <w:rFonts w:ascii="Times New Roman" w:eastAsia="Times New Roman" w:hAnsi="Times New Roman" w:cs="Times New Roman"/>
          <w:color w:val="000000" w:themeColor="text1"/>
          <w:sz w:val="28"/>
          <w:szCs w:val="28"/>
          <w:lang w:val="uk-UA" w:eastAsia="uk-UA"/>
        </w:rPr>
        <w:t>–</w:t>
      </w:r>
      <w:r w:rsidRPr="00CF00FC">
        <w:rPr>
          <w:rFonts w:ascii="Times New Roman" w:hAnsi="Times New Roman" w:cs="Times New Roman"/>
          <w:color w:val="000000" w:themeColor="text1"/>
          <w:sz w:val="28"/>
          <w:szCs w:val="28"/>
          <w:lang w:val="uk-UA"/>
        </w:rPr>
        <w:t>63.</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shd w:val="clear" w:color="auto" w:fill="FFFFFF"/>
        </w:rPr>
      </w:pPr>
      <w:r w:rsidRPr="00CF00FC">
        <w:rPr>
          <w:rFonts w:ascii="Times New Roman" w:hAnsi="Times New Roman" w:cs="Times New Roman"/>
          <w:color w:val="000000" w:themeColor="text1"/>
          <w:sz w:val="28"/>
          <w:szCs w:val="28"/>
          <w:shd w:val="clear" w:color="auto" w:fill="FFFFFF"/>
        </w:rPr>
        <w:t xml:space="preserve">   41. Красоткіна Н. Мово рідна моя, не мовчи! Вірші про мову [Електронний ресурс].</w:t>
      </w:r>
      <w:r w:rsidRPr="00CF00FC">
        <w:rPr>
          <w:rFonts w:ascii="Times New Roman" w:hAnsi="Times New Roman" w:cs="Times New Roman"/>
          <w:color w:val="000000" w:themeColor="text1"/>
          <w:sz w:val="28"/>
          <w:szCs w:val="28"/>
        </w:rPr>
        <w:t xml:space="preserve"> URL:   </w:t>
      </w:r>
      <w:r w:rsidRPr="00CF00FC">
        <w:rPr>
          <w:rFonts w:ascii="Times New Roman" w:hAnsi="Times New Roman" w:cs="Times New Roman"/>
          <w:color w:val="000000" w:themeColor="text1"/>
          <w:sz w:val="28"/>
          <w:szCs w:val="28"/>
          <w:shd w:val="clear" w:color="auto" w:fill="FFFFFF"/>
        </w:rPr>
        <w:t xml:space="preserve"> </w:t>
      </w:r>
      <w:hyperlink r:id="rId9" w:tgtFrame="_blank" w:history="1">
        <w:r w:rsidRPr="00CF00FC">
          <w:rPr>
            <w:rStyle w:val="a3"/>
            <w:color w:val="000000" w:themeColor="text1"/>
            <w:sz w:val="28"/>
            <w:szCs w:val="28"/>
            <w:shd w:val="clear" w:color="auto" w:fill="FFFFFF"/>
          </w:rPr>
          <w:t>http://krasotkina.com/content/вірші/index%20–%20вірші%20про%20мову.html</w:t>
        </w:r>
      </w:hyperlink>
    </w:p>
    <w:p w:rsidR="00C649A2" w:rsidRPr="00CF00FC" w:rsidRDefault="00C649A2" w:rsidP="00C649A2">
      <w:pPr>
        <w:pStyle w:val="11"/>
        <w:spacing w:after="0" w:line="360" w:lineRule="auto"/>
        <w:ind w:left="-284"/>
        <w:jc w:val="both"/>
        <w:rPr>
          <w:rFonts w:ascii="Times New Roman" w:hAnsi="Times New Roman"/>
          <w:color w:val="000000" w:themeColor="text1"/>
          <w:sz w:val="28"/>
          <w:szCs w:val="28"/>
          <w:lang w:val="uk-UA"/>
        </w:rPr>
      </w:pPr>
      <w:r w:rsidRPr="00CF00FC">
        <w:rPr>
          <w:rStyle w:val="submenu-table"/>
          <w:bCs/>
          <w:color w:val="000000" w:themeColor="text1"/>
          <w:sz w:val="28"/>
          <w:szCs w:val="28"/>
          <w:lang w:val="uk-UA"/>
        </w:rPr>
        <w:t xml:space="preserve">   42.</w:t>
      </w:r>
      <w:r w:rsidRPr="00CF00FC">
        <w:rPr>
          <w:rFonts w:ascii="Times New Roman" w:hAnsi="Times New Roman"/>
          <w:bCs/>
          <w:i/>
          <w:iCs/>
          <w:color w:val="000000" w:themeColor="text1"/>
          <w:sz w:val="28"/>
          <w:szCs w:val="28"/>
          <w:shd w:val="clear" w:color="auto" w:fill="FFFFFF"/>
          <w:lang w:val="uk-UA"/>
        </w:rPr>
        <w:t xml:space="preserve"> </w:t>
      </w:r>
      <w:r w:rsidRPr="00250FCC">
        <w:rPr>
          <w:rStyle w:val="af"/>
          <w:color w:val="000000" w:themeColor="text1"/>
          <w:sz w:val="28"/>
          <w:szCs w:val="28"/>
          <w:lang w:val="uk-UA"/>
        </w:rPr>
        <w:t>Культура і побут населення України</w:t>
      </w:r>
      <w:r w:rsidRPr="00250FCC">
        <w:rPr>
          <w:rFonts w:ascii="Times New Roman" w:hAnsi="Times New Roman"/>
          <w:i/>
          <w:color w:val="000000" w:themeColor="text1"/>
          <w:sz w:val="28"/>
          <w:szCs w:val="28"/>
          <w:shd w:val="clear" w:color="auto" w:fill="FFFFFF"/>
          <w:lang w:val="uk-UA"/>
        </w:rPr>
        <w:t>:</w:t>
      </w:r>
      <w:r w:rsidRPr="00CF00FC">
        <w:rPr>
          <w:rFonts w:ascii="Times New Roman" w:hAnsi="Times New Roman"/>
          <w:color w:val="000000" w:themeColor="text1"/>
          <w:sz w:val="28"/>
          <w:szCs w:val="28"/>
          <w:shd w:val="clear" w:color="auto" w:fill="FFFFFF"/>
          <w:lang w:val="uk-UA"/>
        </w:rPr>
        <w:t xml:space="preserve"> Навч. посібник / В. І. Наулко, Л. Ф. Артюх, В. Ф. Горленко та ін. 2-е вид., доп. та перероб. К.: Либідь, 1993. 281 с.</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   43. Культура української мови: Довідник / С.Я. Єрмоленко, Н.Я. Дзюбишина-Мельник, К.В. Ленець та ін.; За ред. В.М. Русанівського. К.: Либідь, 1990. 304 с.</w:t>
      </w:r>
    </w:p>
    <w:p w:rsidR="00C649A2" w:rsidRPr="00CF00FC" w:rsidRDefault="00C649A2" w:rsidP="00C649A2">
      <w:pPr>
        <w:pStyle w:val="Default"/>
        <w:spacing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44. </w:t>
      </w:r>
      <w:r w:rsidRPr="00CF00FC">
        <w:rPr>
          <w:rFonts w:ascii="Times New Roman" w:hAnsi="Times New Roman" w:cs="Times New Roman"/>
          <w:bCs/>
          <w:color w:val="000000" w:themeColor="text1"/>
          <w:sz w:val="28"/>
          <w:szCs w:val="28"/>
          <w:lang w:val="uk-UA"/>
        </w:rPr>
        <w:t xml:space="preserve">Леонтьев А. А. </w:t>
      </w:r>
      <w:r w:rsidRPr="00CF00FC">
        <w:rPr>
          <w:rFonts w:ascii="Times New Roman" w:hAnsi="Times New Roman" w:cs="Times New Roman"/>
          <w:color w:val="000000" w:themeColor="text1"/>
          <w:sz w:val="28"/>
          <w:szCs w:val="28"/>
          <w:lang w:val="uk-UA"/>
        </w:rPr>
        <w:t xml:space="preserve">Язык и речевая деятельность в общей и педагогической психологии: избранные психологические труды [Текст] М.: Московский психолого-социальный институт, Воронеж: НПО «МОДЕК», 2001. 448 с. </w:t>
      </w:r>
    </w:p>
    <w:p w:rsidR="00C649A2" w:rsidRPr="00CF00FC" w:rsidRDefault="00C649A2" w:rsidP="00C649A2">
      <w:pPr>
        <w:pStyle w:val="a5"/>
        <w:spacing w:line="360" w:lineRule="auto"/>
        <w:ind w:right="284"/>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 xml:space="preserve">45. Лисенко А. Тлумачення герменевтичного кола та його використання при читанні академічної літератури. URL:   </w:t>
      </w:r>
      <w:r w:rsidRPr="00CF00FC">
        <w:rPr>
          <w:rFonts w:ascii="Times New Roman" w:hAnsi="Times New Roman" w:cs="Times New Roman"/>
          <w:sz w:val="28"/>
          <w:szCs w:val="28"/>
        </w:rPr>
        <w:t>http://tureligious.com.ua/tlumachennyahermenevtychnoho-kola-ta-joho-vykorystannya-pry-chytanni-akademichnoji-literatury/</w:t>
      </w:r>
    </w:p>
    <w:p w:rsidR="00C649A2" w:rsidRPr="00CF00FC" w:rsidRDefault="00C649A2" w:rsidP="00C649A2">
      <w:pPr>
        <w:pStyle w:val="a5"/>
        <w:spacing w:line="360" w:lineRule="auto"/>
        <w:ind w:right="284"/>
        <w:jc w:val="both"/>
        <w:rPr>
          <w:rFonts w:ascii="Times New Roman" w:hAnsi="Times New Roman" w:cs="Times New Roman"/>
          <w:color w:val="000000" w:themeColor="text1"/>
          <w:sz w:val="28"/>
          <w:szCs w:val="28"/>
        </w:rPr>
      </w:pPr>
      <w:r w:rsidRPr="00CF00FC">
        <w:rPr>
          <w:rFonts w:ascii="Times New Roman" w:hAnsi="Times New Roman" w:cs="Times New Roman"/>
          <w:bCs/>
          <w:color w:val="000000" w:themeColor="text1"/>
          <w:sz w:val="28"/>
          <w:szCs w:val="28"/>
        </w:rPr>
        <w:t>46. Лозко Г.</w:t>
      </w:r>
      <w:r>
        <w:rPr>
          <w:rFonts w:ascii="Times New Roman" w:hAnsi="Times New Roman" w:cs="Times New Roman"/>
          <w:bCs/>
          <w:color w:val="000000" w:themeColor="text1"/>
          <w:sz w:val="28"/>
          <w:szCs w:val="28"/>
        </w:rPr>
        <w:t xml:space="preserve"> </w:t>
      </w:r>
      <w:r w:rsidRPr="00CF00FC">
        <w:rPr>
          <w:rFonts w:ascii="Times New Roman" w:hAnsi="Times New Roman" w:cs="Times New Roman"/>
          <w:bCs/>
          <w:color w:val="000000" w:themeColor="text1"/>
          <w:sz w:val="28"/>
          <w:szCs w:val="28"/>
        </w:rPr>
        <w:t xml:space="preserve">С. </w:t>
      </w:r>
      <w:r w:rsidRPr="00CF00FC">
        <w:rPr>
          <w:rFonts w:ascii="Times New Roman" w:hAnsi="Times New Roman" w:cs="Times New Roman"/>
          <w:color w:val="000000" w:themeColor="text1"/>
          <w:sz w:val="28"/>
          <w:szCs w:val="28"/>
        </w:rPr>
        <w:t>Українське народознавство. Вид. 5-те, зі зімін. та допов. Тернопіль: Мандрівець, </w:t>
      </w:r>
      <w:r w:rsidRPr="00CF00FC">
        <w:rPr>
          <w:rFonts w:ascii="Times New Roman" w:hAnsi="Times New Roman" w:cs="Times New Roman"/>
          <w:bCs/>
          <w:color w:val="000000" w:themeColor="text1"/>
          <w:sz w:val="28"/>
          <w:szCs w:val="28"/>
        </w:rPr>
        <w:t>2011</w:t>
      </w:r>
      <w:r w:rsidRPr="00CF00FC">
        <w:rPr>
          <w:rFonts w:ascii="Times New Roman" w:hAnsi="Times New Roman" w:cs="Times New Roman"/>
          <w:color w:val="000000" w:themeColor="text1"/>
          <w:sz w:val="28"/>
          <w:szCs w:val="28"/>
        </w:rPr>
        <w:t>. 512 c</w:t>
      </w:r>
    </w:p>
    <w:p w:rsidR="00C649A2" w:rsidRPr="00CF00FC" w:rsidRDefault="00C649A2" w:rsidP="00C649A2">
      <w:pPr>
        <w:tabs>
          <w:tab w:val="left" w:pos="284"/>
        </w:tabs>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47. Лотоцький А. </w:t>
      </w:r>
      <w:r w:rsidRPr="00871DAE">
        <w:rPr>
          <w:rStyle w:val="af"/>
          <w:color w:val="000000" w:themeColor="text1"/>
          <w:sz w:val="28"/>
          <w:szCs w:val="28"/>
          <w:lang w:val="uk-UA"/>
        </w:rPr>
        <w:t>Історія України</w:t>
      </w:r>
      <w:r w:rsidRPr="00CF00FC">
        <w:rPr>
          <w:rFonts w:ascii="Times New Roman" w:hAnsi="Times New Roman" w:cs="Times New Roman"/>
          <w:color w:val="000000" w:themeColor="text1"/>
          <w:sz w:val="28"/>
          <w:szCs w:val="28"/>
          <w:shd w:val="clear" w:color="auto" w:fill="FFFFFF"/>
          <w:lang w:val="uk-UA"/>
        </w:rPr>
        <w:t> для дітей. Івано-Франківськ: Просвіта, 1991. 256 с.</w:t>
      </w:r>
    </w:p>
    <w:p w:rsidR="00C649A2" w:rsidRPr="00CF00FC" w:rsidRDefault="00C649A2" w:rsidP="00C649A2">
      <w:pPr>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lastRenderedPageBreak/>
        <w:t xml:space="preserve">48. Лозова О. Розвиток уяви, фантазії під час роботи з творами О. Іваненко, Дж. Родарі. </w:t>
      </w:r>
      <w:r w:rsidRPr="00CF00FC">
        <w:rPr>
          <w:rFonts w:ascii="Times New Roman" w:hAnsi="Times New Roman" w:cs="Times New Roman"/>
          <w:i/>
          <w:color w:val="000000" w:themeColor="text1"/>
          <w:sz w:val="28"/>
          <w:szCs w:val="28"/>
          <w:lang w:val="uk-UA"/>
        </w:rPr>
        <w:t>Початкова школа</w:t>
      </w:r>
      <w:r w:rsidRPr="00CF00FC">
        <w:rPr>
          <w:rFonts w:ascii="Times New Roman" w:hAnsi="Times New Roman" w:cs="Times New Roman"/>
          <w:color w:val="000000" w:themeColor="text1"/>
          <w:sz w:val="28"/>
          <w:szCs w:val="28"/>
          <w:lang w:val="uk-UA"/>
        </w:rPr>
        <w:t>. 1998. №</w:t>
      </w:r>
      <w:r>
        <w:rPr>
          <w:rFonts w:ascii="Times New Roman" w:hAnsi="Times New Roman" w:cs="Times New Roman"/>
          <w:color w:val="000000" w:themeColor="text1"/>
          <w:sz w:val="28"/>
          <w:szCs w:val="28"/>
          <w:lang w:val="uk-UA"/>
        </w:rPr>
        <w:t xml:space="preserve"> </w:t>
      </w:r>
      <w:r w:rsidRPr="00CF00FC">
        <w:rPr>
          <w:rFonts w:ascii="Times New Roman" w:hAnsi="Times New Roman" w:cs="Times New Roman"/>
          <w:color w:val="000000" w:themeColor="text1"/>
          <w:sz w:val="28"/>
          <w:szCs w:val="28"/>
          <w:lang w:val="uk-UA"/>
        </w:rPr>
        <w:t>4. С. 16</w:t>
      </w:r>
      <w:r w:rsidRPr="00CF00FC">
        <w:rPr>
          <w:rFonts w:ascii="Times New Roman" w:eastAsia="Times New Roman" w:hAnsi="Times New Roman" w:cs="Times New Roman"/>
          <w:color w:val="000000" w:themeColor="text1"/>
          <w:sz w:val="28"/>
          <w:szCs w:val="28"/>
          <w:lang w:val="uk-UA" w:eastAsia="uk-UA"/>
        </w:rPr>
        <w:t>–</w:t>
      </w:r>
      <w:r w:rsidRPr="00CF00FC">
        <w:rPr>
          <w:rFonts w:ascii="Times New Roman" w:hAnsi="Times New Roman" w:cs="Times New Roman"/>
          <w:color w:val="000000" w:themeColor="text1"/>
          <w:sz w:val="28"/>
          <w:szCs w:val="28"/>
          <w:lang w:val="uk-UA"/>
        </w:rPr>
        <w:t xml:space="preserve">17. </w:t>
      </w:r>
    </w:p>
    <w:p w:rsidR="00C649A2" w:rsidRPr="00CF00FC" w:rsidRDefault="00C649A2" w:rsidP="00C649A2">
      <w:pPr>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49.Маслова В. А. Лингвокультурология. М.  Издательский центр “Академия”, 2001. 208 с. </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    50. Мацько Л. Аспекти мовної особистості у проспекції педагогічного дискурсу. </w:t>
      </w:r>
      <w:r w:rsidRPr="00CF00FC">
        <w:rPr>
          <w:rFonts w:ascii="Times New Roman" w:hAnsi="Times New Roman" w:cs="Times New Roman"/>
          <w:i/>
          <w:color w:val="000000" w:themeColor="text1"/>
          <w:sz w:val="28"/>
          <w:szCs w:val="28"/>
          <w:lang w:val="uk-UA"/>
        </w:rPr>
        <w:t xml:space="preserve">Проблеми формування мовної освіти середніх загальноосвітніх закладів: </w:t>
      </w:r>
      <w:r w:rsidRPr="00871DAE">
        <w:rPr>
          <w:rFonts w:ascii="Times New Roman" w:hAnsi="Times New Roman" w:cs="Times New Roman"/>
          <w:color w:val="000000" w:themeColor="text1"/>
          <w:sz w:val="28"/>
          <w:szCs w:val="28"/>
          <w:lang w:val="uk-UA"/>
        </w:rPr>
        <w:t>зб. наук. праць за матеріалами наук.-практ. конф., 2006 р. / Міністерство освіти і науки України, Академія педагогічних наук України</w:t>
      </w:r>
      <w:r w:rsidRPr="00CF00FC">
        <w:rPr>
          <w:rFonts w:ascii="Times New Roman" w:hAnsi="Times New Roman" w:cs="Times New Roman"/>
          <w:color w:val="000000" w:themeColor="text1"/>
          <w:sz w:val="28"/>
          <w:szCs w:val="28"/>
          <w:lang w:val="uk-UA"/>
        </w:rPr>
        <w:t xml:space="preserve"> [та ін.]. Рівне, 2006. С. 5</w:t>
      </w:r>
      <w:r w:rsidRPr="00CF00FC">
        <w:rPr>
          <w:rFonts w:ascii="Times New Roman" w:eastAsia="Times New Roman" w:hAnsi="Times New Roman" w:cs="Times New Roman"/>
          <w:color w:val="000000" w:themeColor="text1"/>
          <w:sz w:val="28"/>
          <w:szCs w:val="28"/>
          <w:lang w:val="uk-UA" w:eastAsia="uk-UA"/>
        </w:rPr>
        <w:t>–</w:t>
      </w:r>
      <w:r w:rsidRPr="00CF00FC">
        <w:rPr>
          <w:rFonts w:ascii="Times New Roman" w:hAnsi="Times New Roman" w:cs="Times New Roman"/>
          <w:color w:val="000000" w:themeColor="text1"/>
          <w:sz w:val="28"/>
          <w:szCs w:val="28"/>
          <w:lang w:val="uk-UA"/>
        </w:rPr>
        <w:t>12.</w:t>
      </w:r>
    </w:p>
    <w:p w:rsidR="00C649A2" w:rsidRPr="00CF00FC" w:rsidRDefault="00C649A2" w:rsidP="00C649A2">
      <w:pPr>
        <w:pStyle w:val="11"/>
        <w:tabs>
          <w:tab w:val="left" w:pos="426"/>
          <w:tab w:val="left" w:pos="709"/>
        </w:tabs>
        <w:spacing w:after="0" w:line="360" w:lineRule="auto"/>
        <w:ind w:left="0"/>
        <w:jc w:val="both"/>
        <w:rPr>
          <w:rFonts w:ascii="Times New Roman" w:hAnsi="Times New Roman"/>
          <w:color w:val="000000" w:themeColor="text1"/>
          <w:sz w:val="28"/>
          <w:szCs w:val="28"/>
          <w:lang w:val="uk-UA"/>
        </w:rPr>
      </w:pPr>
      <w:r w:rsidRPr="00CF00FC">
        <w:rPr>
          <w:rFonts w:ascii="Times New Roman" w:hAnsi="Times New Roman"/>
          <w:color w:val="000000" w:themeColor="text1"/>
          <w:sz w:val="28"/>
          <w:szCs w:val="28"/>
          <w:lang w:val="uk-UA"/>
        </w:rPr>
        <w:t>51. Мацько Л. Українська мова в освітньому просторі : навчальний посібник для студентів-філологів освітньо-кваліфікаційного рівня «магістр». К. : Вид-во НПУ імені М.</w:t>
      </w:r>
      <w:r>
        <w:rPr>
          <w:rFonts w:ascii="Times New Roman" w:hAnsi="Times New Roman"/>
          <w:color w:val="000000" w:themeColor="text1"/>
          <w:sz w:val="28"/>
          <w:szCs w:val="28"/>
          <w:lang w:val="uk-UA"/>
        </w:rPr>
        <w:t xml:space="preserve"> </w:t>
      </w:r>
      <w:r w:rsidRPr="00CF00FC">
        <w:rPr>
          <w:rFonts w:ascii="Times New Roman" w:hAnsi="Times New Roman"/>
          <w:color w:val="000000" w:themeColor="text1"/>
          <w:sz w:val="28"/>
          <w:szCs w:val="28"/>
          <w:lang w:val="uk-UA"/>
        </w:rPr>
        <w:t>П. Драгоманова, 2009. 607 с.</w:t>
      </w:r>
    </w:p>
    <w:p w:rsidR="00C649A2" w:rsidRPr="00CF00FC" w:rsidRDefault="00C649A2" w:rsidP="00C649A2">
      <w:pPr>
        <w:tabs>
          <w:tab w:val="left" w:pos="284"/>
        </w:tabs>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52.Мензатюк З. Український квітник: науково-популярна проза. К. : Грані-Т, 2010. 64 с.</w:t>
      </w:r>
    </w:p>
    <w:p w:rsidR="00C649A2" w:rsidRPr="00CF00FC" w:rsidRDefault="00C649A2" w:rsidP="00C649A2">
      <w:pPr>
        <w:pStyle w:val="Default"/>
        <w:spacing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bCs/>
          <w:color w:val="000000" w:themeColor="text1"/>
          <w:sz w:val="28"/>
          <w:szCs w:val="28"/>
          <w:lang w:val="uk-UA"/>
        </w:rPr>
        <w:t xml:space="preserve">53.Милосердова О. В. </w:t>
      </w:r>
      <w:r w:rsidRPr="00CF00FC">
        <w:rPr>
          <w:rFonts w:ascii="Times New Roman" w:hAnsi="Times New Roman" w:cs="Times New Roman"/>
          <w:color w:val="000000" w:themeColor="text1"/>
          <w:sz w:val="28"/>
          <w:szCs w:val="28"/>
          <w:lang w:val="uk-UA"/>
        </w:rPr>
        <w:t xml:space="preserve">Національно-культурні стереотипи и проблеми  міжкультурної комунікації. </w:t>
      </w:r>
      <w:r w:rsidRPr="00CF00FC">
        <w:rPr>
          <w:rFonts w:ascii="Times New Roman" w:hAnsi="Times New Roman" w:cs="Times New Roman"/>
          <w:i/>
          <w:color w:val="000000" w:themeColor="text1"/>
          <w:sz w:val="28"/>
          <w:szCs w:val="28"/>
          <w:lang w:val="uk-UA"/>
        </w:rPr>
        <w:t>Іноземна мова в школі.</w:t>
      </w:r>
      <w:r w:rsidRPr="00CF00FC">
        <w:rPr>
          <w:rFonts w:ascii="Times New Roman" w:hAnsi="Times New Roman" w:cs="Times New Roman"/>
          <w:color w:val="000000" w:themeColor="text1"/>
          <w:sz w:val="28"/>
          <w:szCs w:val="28"/>
          <w:lang w:val="uk-UA"/>
        </w:rPr>
        <w:t xml:space="preserve"> 2004. №3. С. 80</w:t>
      </w:r>
      <w:r w:rsidRPr="00CF00FC">
        <w:rPr>
          <w:rFonts w:ascii="Times New Roman" w:hAnsi="Times New Roman" w:cs="Times New Roman"/>
          <w:color w:val="000000" w:themeColor="text1"/>
          <w:sz w:val="28"/>
          <w:szCs w:val="28"/>
          <w:lang w:val="uk-UA" w:eastAsia="uk-UA"/>
        </w:rPr>
        <w:t>–</w:t>
      </w:r>
      <w:r w:rsidRPr="00CF00FC">
        <w:rPr>
          <w:rFonts w:ascii="Times New Roman" w:hAnsi="Times New Roman" w:cs="Times New Roman"/>
          <w:color w:val="000000" w:themeColor="text1"/>
          <w:sz w:val="28"/>
          <w:szCs w:val="28"/>
          <w:lang w:val="uk-UA"/>
        </w:rPr>
        <w:t xml:space="preserve">84. </w:t>
      </w:r>
    </w:p>
    <w:p w:rsidR="00C649A2" w:rsidRPr="00CF00FC" w:rsidRDefault="00C649A2" w:rsidP="00C649A2">
      <w:pPr>
        <w:spacing w:after="0" w:line="360" w:lineRule="auto"/>
        <w:jc w:val="both"/>
        <w:rPr>
          <w:rFonts w:ascii="Times New Roman" w:hAnsi="Times New Roman" w:cs="Times New Roman"/>
          <w:color w:val="000000" w:themeColor="text1"/>
          <w:sz w:val="28"/>
          <w:szCs w:val="28"/>
          <w:shd w:val="clear" w:color="auto" w:fill="FFFFFF"/>
          <w:lang w:val="uk-UA"/>
        </w:rPr>
      </w:pPr>
      <w:r w:rsidRPr="00CF00FC">
        <w:rPr>
          <w:rFonts w:ascii="Times New Roman" w:hAnsi="Times New Roman" w:cs="Times New Roman"/>
          <w:bCs/>
          <w:color w:val="000000" w:themeColor="text1"/>
          <w:sz w:val="28"/>
          <w:szCs w:val="28"/>
          <w:lang w:val="uk-UA"/>
        </w:rPr>
        <w:t xml:space="preserve">54. Мишанова О.Г. </w:t>
      </w:r>
      <w:r w:rsidRPr="00CF00FC">
        <w:rPr>
          <w:rFonts w:ascii="Times New Roman" w:hAnsi="Times New Roman" w:cs="Times New Roman"/>
          <w:color w:val="000000" w:themeColor="text1"/>
          <w:sz w:val="28"/>
          <w:szCs w:val="28"/>
          <w:lang w:val="uk-UA"/>
        </w:rPr>
        <w:t>Методологія і технологія педагогічного управління комунікативною освітою молодших школярів.</w:t>
      </w:r>
      <w:r w:rsidRPr="00CF00FC">
        <w:rPr>
          <w:rFonts w:ascii="Times New Roman" w:hAnsi="Times New Roman" w:cs="Times New Roman"/>
          <w:color w:val="000000" w:themeColor="text1"/>
          <w:sz w:val="28"/>
          <w:szCs w:val="28"/>
          <w:shd w:val="clear" w:color="auto" w:fill="FFFFFF"/>
          <w:lang w:val="uk-UA"/>
        </w:rPr>
        <w:t xml:space="preserve"> </w:t>
      </w:r>
      <w:r w:rsidRPr="00CF00FC">
        <w:rPr>
          <w:rFonts w:ascii="Times New Roman" w:hAnsi="Times New Roman" w:cs="Times New Roman"/>
          <w:color w:val="000000" w:themeColor="text1"/>
          <w:sz w:val="28"/>
          <w:szCs w:val="28"/>
          <w:lang w:val="uk-UA"/>
        </w:rPr>
        <w:t xml:space="preserve">URL:   </w:t>
      </w:r>
      <w:r w:rsidRPr="00CF00FC">
        <w:rPr>
          <w:rFonts w:ascii="Times New Roman" w:hAnsi="Times New Roman" w:cs="Times New Roman"/>
          <w:color w:val="000000" w:themeColor="text1"/>
          <w:sz w:val="28"/>
          <w:szCs w:val="28"/>
          <w:shd w:val="clear" w:color="auto" w:fill="FFFFFF"/>
          <w:lang w:val="uk-UA"/>
        </w:rPr>
        <w:br/>
        <w:t>https://www.dissercat.com</w:t>
      </w:r>
    </w:p>
    <w:p w:rsidR="00C649A2" w:rsidRPr="00CF00FC" w:rsidRDefault="00C649A2" w:rsidP="00C649A2">
      <w:pPr>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shd w:val="clear" w:color="auto" w:fill="FFFFFF"/>
          <w:lang w:val="uk-UA"/>
        </w:rPr>
        <w:t xml:space="preserve">55. </w:t>
      </w:r>
      <w:r w:rsidRPr="00CF00FC">
        <w:rPr>
          <w:rFonts w:ascii="Times New Roman" w:hAnsi="Times New Roman" w:cs="Times New Roman"/>
          <w:color w:val="000000" w:themeColor="text1"/>
          <w:sz w:val="28"/>
          <w:szCs w:val="28"/>
          <w:lang w:val="uk-UA"/>
        </w:rPr>
        <w:t>Мишатина Н. Л. Методика и технология речевого развития школьников: лингвоконцептоцентрический подход: монография. СПб.: Наука: САГА, 2009. 264 с.</w:t>
      </w:r>
    </w:p>
    <w:p w:rsidR="00C649A2" w:rsidRPr="00CF00FC" w:rsidRDefault="00C649A2" w:rsidP="00C649A2">
      <w:pPr>
        <w:shd w:val="clear" w:color="auto" w:fill="FFFFFF"/>
        <w:spacing w:before="100" w:beforeAutospacing="1"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56. Мова. Національність. Денаціоналізація. Статті і фрагменти. Упорядкування і вст. стаття </w:t>
      </w:r>
      <w:hyperlink r:id="rId10" w:tooltip="Шевельов Юрій" w:history="1">
        <w:r w:rsidRPr="00CF00FC">
          <w:rPr>
            <w:rStyle w:val="a3"/>
            <w:iCs/>
            <w:color w:val="000000" w:themeColor="text1"/>
            <w:sz w:val="28"/>
            <w:szCs w:val="28"/>
            <w:lang w:val="uk-UA"/>
          </w:rPr>
          <w:t>Ю. Шевельова</w:t>
        </w:r>
      </w:hyperlink>
      <w:r w:rsidRPr="00CF00FC">
        <w:rPr>
          <w:rFonts w:ascii="Times New Roman" w:hAnsi="Times New Roman" w:cs="Times New Roman"/>
          <w:color w:val="000000" w:themeColor="text1"/>
          <w:sz w:val="28"/>
          <w:szCs w:val="28"/>
          <w:lang w:val="uk-UA"/>
        </w:rPr>
        <w:t>. Н.-Й., 1992. 438 с.</w:t>
      </w:r>
    </w:p>
    <w:p w:rsidR="00C649A2" w:rsidRPr="00CF00FC" w:rsidRDefault="00C649A2" w:rsidP="00C649A2">
      <w:pPr>
        <w:pStyle w:val="Default"/>
        <w:spacing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bCs/>
          <w:color w:val="000000" w:themeColor="text1"/>
          <w:sz w:val="28"/>
          <w:szCs w:val="28"/>
          <w:lang w:val="uk-UA"/>
        </w:rPr>
        <w:t xml:space="preserve">57. Могилевский В. Д. </w:t>
      </w:r>
      <w:r w:rsidRPr="00CF00FC">
        <w:rPr>
          <w:rFonts w:ascii="Times New Roman" w:hAnsi="Times New Roman" w:cs="Times New Roman"/>
          <w:color w:val="000000" w:themeColor="text1"/>
          <w:sz w:val="28"/>
          <w:szCs w:val="28"/>
          <w:lang w:val="uk-UA"/>
        </w:rPr>
        <w:t xml:space="preserve">Методология систем: Вербальный подход [Текст]. М.: Экономика, 1999. 248 с. </w:t>
      </w:r>
    </w:p>
    <w:p w:rsidR="00C649A2" w:rsidRPr="00CF00FC" w:rsidRDefault="00C649A2" w:rsidP="00C649A2">
      <w:pPr>
        <w:pStyle w:val="Default"/>
        <w:spacing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58. Мої досягнення. Підсумкові комклесні роботи. 1 клас. / О. Б. Логінова, С. Г. Яковлева; за ред. О. Б Логінової. URL: http://brodnikova.3dn.ru/_ld/1/101_moi_dostizheny_.pdf</w:t>
      </w:r>
    </w:p>
    <w:p w:rsidR="00C649A2" w:rsidRPr="00CF00FC" w:rsidRDefault="00C649A2" w:rsidP="00C649A2">
      <w:pPr>
        <w:tabs>
          <w:tab w:val="left" w:pos="284"/>
        </w:tabs>
        <w:spacing w:after="0" w:line="360" w:lineRule="auto"/>
        <w:ind w:left="-284"/>
        <w:jc w:val="both"/>
        <w:rPr>
          <w:rFonts w:ascii="Times New Roman" w:hAnsi="Times New Roman" w:cs="Times New Roman"/>
          <w:color w:val="000000" w:themeColor="text1"/>
          <w:sz w:val="28"/>
          <w:szCs w:val="28"/>
          <w:shd w:val="clear" w:color="auto" w:fill="FFFFFF"/>
          <w:lang w:val="uk-UA"/>
        </w:rPr>
      </w:pPr>
      <w:r w:rsidRPr="00CF00FC">
        <w:rPr>
          <w:rFonts w:ascii="Times New Roman" w:hAnsi="Times New Roman" w:cs="Times New Roman"/>
          <w:color w:val="000000" w:themeColor="text1"/>
          <w:sz w:val="28"/>
          <w:szCs w:val="28"/>
          <w:lang w:val="uk-UA"/>
        </w:rPr>
        <w:lastRenderedPageBreak/>
        <w:t xml:space="preserve">    59. </w:t>
      </w:r>
      <w:r w:rsidRPr="00CF00FC">
        <w:rPr>
          <w:rFonts w:ascii="Times New Roman" w:hAnsi="Times New Roman" w:cs="Times New Roman"/>
          <w:color w:val="000000" w:themeColor="text1"/>
          <w:sz w:val="28"/>
          <w:szCs w:val="28"/>
          <w:shd w:val="clear" w:color="auto" w:fill="FFFFFF"/>
          <w:lang w:val="uk-UA"/>
        </w:rPr>
        <w:t>Навчальні програми для загальноосвітніх навчальних закладів із навчанням українською мовою. 1–4 класи. К.</w:t>
      </w:r>
      <w:r w:rsidRPr="00CF00FC">
        <w:rPr>
          <w:rStyle w:val="apple-converted-space"/>
          <w:color w:val="000000" w:themeColor="text1"/>
          <w:sz w:val="28"/>
          <w:szCs w:val="28"/>
          <w:shd w:val="clear" w:color="auto" w:fill="FFFFFF"/>
          <w:lang w:val="uk-UA"/>
        </w:rPr>
        <w:t> </w:t>
      </w:r>
      <w:r w:rsidRPr="00CF00FC">
        <w:rPr>
          <w:rFonts w:ascii="Times New Roman" w:hAnsi="Times New Roman" w:cs="Times New Roman"/>
          <w:color w:val="000000" w:themeColor="text1"/>
          <w:sz w:val="28"/>
          <w:szCs w:val="28"/>
          <w:shd w:val="clear" w:color="auto" w:fill="FFFFFF"/>
          <w:lang w:val="uk-UA"/>
        </w:rPr>
        <w:t>: Видавничий дім «Освіта», 2012. 392 с.</w:t>
      </w:r>
    </w:p>
    <w:p w:rsidR="00C649A2" w:rsidRPr="00CF00FC" w:rsidRDefault="00C649A2" w:rsidP="00C649A2">
      <w:pPr>
        <w:pStyle w:val="a5"/>
        <w:spacing w:line="360" w:lineRule="auto"/>
        <w:ind w:left="-284"/>
        <w:jc w:val="both"/>
        <w:rPr>
          <w:rFonts w:ascii="Times New Roman" w:hAnsi="Times New Roman" w:cs="Times New Roman"/>
          <w:color w:val="000000" w:themeColor="text1"/>
          <w:sz w:val="28"/>
          <w:szCs w:val="28"/>
          <w:shd w:val="clear" w:color="auto" w:fill="FFFFFF"/>
        </w:rPr>
      </w:pPr>
      <w:r w:rsidRPr="00CF00FC">
        <w:rPr>
          <w:rFonts w:ascii="Times New Roman" w:hAnsi="Times New Roman" w:cs="Times New Roman"/>
          <w:color w:val="000000" w:themeColor="text1"/>
          <w:sz w:val="28"/>
          <w:szCs w:val="28"/>
          <w:shd w:val="clear" w:color="auto" w:fill="FFFFFF"/>
        </w:rPr>
        <w:t xml:space="preserve">    60. Національна доктрина розвитку освіти : затверджена Указом Президента України, 17 квітня 2002 р. № 347. </w:t>
      </w:r>
      <w:r w:rsidRPr="00CF00FC">
        <w:rPr>
          <w:rFonts w:ascii="Times New Roman" w:hAnsi="Times New Roman" w:cs="Times New Roman"/>
          <w:i/>
          <w:color w:val="000000" w:themeColor="text1"/>
          <w:sz w:val="28"/>
          <w:szCs w:val="28"/>
          <w:shd w:val="clear" w:color="auto" w:fill="FFFFFF"/>
        </w:rPr>
        <w:t>Освіта</w:t>
      </w:r>
      <w:r w:rsidRPr="00CF00FC">
        <w:rPr>
          <w:rFonts w:ascii="Times New Roman" w:hAnsi="Times New Roman" w:cs="Times New Roman"/>
          <w:color w:val="000000" w:themeColor="text1"/>
          <w:sz w:val="28"/>
          <w:szCs w:val="28"/>
          <w:shd w:val="clear" w:color="auto" w:fill="FFFFFF"/>
        </w:rPr>
        <w:t>. 2002. № 26. С. 2–4.</w:t>
      </w:r>
    </w:p>
    <w:p w:rsidR="00C649A2" w:rsidRPr="00CF00FC" w:rsidRDefault="00C649A2" w:rsidP="00C649A2">
      <w:pPr>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61. Нефедова Л. А., Пасынкеева В. В. Когнитивный аспект французско-русской межкультурной коммуникации. </w:t>
      </w:r>
      <w:r w:rsidRPr="00CF00FC">
        <w:rPr>
          <w:rFonts w:ascii="Times New Roman" w:hAnsi="Times New Roman" w:cs="Times New Roman"/>
          <w:i/>
          <w:color w:val="000000" w:themeColor="text1"/>
          <w:sz w:val="28"/>
          <w:szCs w:val="28"/>
          <w:lang w:val="uk-UA"/>
        </w:rPr>
        <w:t>“Свое” и  “чужое”: Межкультурные коммуникации в полипарадигмальном аспекте: коллектив. моногр</w:t>
      </w:r>
      <w:r w:rsidRPr="00CF00FC">
        <w:rPr>
          <w:rFonts w:ascii="Times New Roman" w:hAnsi="Times New Roman" w:cs="Times New Roman"/>
          <w:color w:val="000000" w:themeColor="text1"/>
          <w:sz w:val="28"/>
          <w:szCs w:val="28"/>
          <w:lang w:val="uk-UA"/>
        </w:rPr>
        <w:t>. / под ред. Л. А. Шкатовой. Челябинск, 2003. С.42</w:t>
      </w:r>
      <w:r w:rsidRPr="00CF00FC">
        <w:rPr>
          <w:rFonts w:ascii="Times New Roman" w:eastAsia="Times New Roman" w:hAnsi="Times New Roman" w:cs="Times New Roman"/>
          <w:color w:val="000000" w:themeColor="text1"/>
          <w:sz w:val="28"/>
          <w:szCs w:val="28"/>
          <w:lang w:val="uk-UA" w:eastAsia="uk-UA"/>
        </w:rPr>
        <w:t>–</w:t>
      </w:r>
      <w:r w:rsidRPr="00CF00FC">
        <w:rPr>
          <w:rFonts w:ascii="Times New Roman" w:hAnsi="Times New Roman" w:cs="Times New Roman"/>
          <w:color w:val="000000" w:themeColor="text1"/>
          <w:sz w:val="28"/>
          <w:szCs w:val="28"/>
          <w:lang w:val="uk-UA"/>
        </w:rPr>
        <w:t xml:space="preserve">90. </w:t>
      </w:r>
    </w:p>
    <w:p w:rsidR="00C649A2" w:rsidRPr="00CF00FC" w:rsidRDefault="00C649A2" w:rsidP="00C649A2">
      <w:pPr>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62. Никитина Л. Б. Языковой образ человека как центральная проблема современной лингвоантропологии. </w:t>
      </w:r>
      <w:r w:rsidRPr="00CF00FC">
        <w:rPr>
          <w:rFonts w:ascii="Times New Roman" w:hAnsi="Times New Roman" w:cs="Times New Roman"/>
          <w:i/>
          <w:color w:val="000000" w:themeColor="text1"/>
          <w:sz w:val="28"/>
          <w:szCs w:val="28"/>
          <w:lang w:val="uk-UA"/>
        </w:rPr>
        <w:t>Язык. Культура. Коммуникация</w:t>
      </w:r>
      <w:r w:rsidRPr="00CF00FC">
        <w:rPr>
          <w:rFonts w:ascii="Times New Roman" w:hAnsi="Times New Roman" w:cs="Times New Roman"/>
          <w:color w:val="000000" w:themeColor="text1"/>
          <w:sz w:val="28"/>
          <w:szCs w:val="28"/>
          <w:lang w:val="uk-UA"/>
        </w:rPr>
        <w:t xml:space="preserve"> / отв. ред. А. П.  Нестеров. Челябинск, 2005. С.</w:t>
      </w:r>
      <w:r>
        <w:rPr>
          <w:rFonts w:ascii="Times New Roman" w:hAnsi="Times New Roman" w:cs="Times New Roman"/>
          <w:color w:val="000000" w:themeColor="text1"/>
          <w:sz w:val="28"/>
          <w:szCs w:val="28"/>
          <w:lang w:val="uk-UA"/>
        </w:rPr>
        <w:t xml:space="preserve"> </w:t>
      </w:r>
      <w:r w:rsidRPr="00CF00FC">
        <w:rPr>
          <w:rFonts w:ascii="Times New Roman" w:hAnsi="Times New Roman" w:cs="Times New Roman"/>
          <w:color w:val="000000" w:themeColor="text1"/>
          <w:sz w:val="28"/>
          <w:szCs w:val="28"/>
          <w:lang w:val="uk-UA"/>
        </w:rPr>
        <w:t>161</w:t>
      </w:r>
      <w:r w:rsidRPr="00CF00FC">
        <w:rPr>
          <w:rFonts w:ascii="Times New Roman" w:eastAsia="Times New Roman" w:hAnsi="Times New Roman" w:cs="Times New Roman"/>
          <w:color w:val="000000" w:themeColor="text1"/>
          <w:sz w:val="28"/>
          <w:szCs w:val="28"/>
          <w:lang w:val="uk-UA" w:eastAsia="uk-UA"/>
        </w:rPr>
        <w:t>–</w:t>
      </w:r>
      <w:r w:rsidRPr="00CF00FC">
        <w:rPr>
          <w:rFonts w:ascii="Times New Roman" w:hAnsi="Times New Roman" w:cs="Times New Roman"/>
          <w:color w:val="000000" w:themeColor="text1"/>
          <w:sz w:val="28"/>
          <w:szCs w:val="28"/>
          <w:lang w:val="uk-UA"/>
        </w:rPr>
        <w:t>164.</w:t>
      </w:r>
    </w:p>
    <w:p w:rsidR="00C649A2" w:rsidRPr="00CF00FC" w:rsidRDefault="00C649A2" w:rsidP="00C649A2">
      <w:pPr>
        <w:widowControl w:val="0"/>
        <w:autoSpaceDE w:val="0"/>
        <w:autoSpaceDN w:val="0"/>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63. Нова українська школа. URL:   https://mon.gov.ua/storage/app/media/zagalna%20serednya</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64. Огієнко І. (Митрополит Іларіон). Історія української літературної мови / Упоряд., авт. іст.-біогр. нарису та приміт. М.С. Тимошик. К. : Либідь, 1995. 296 с.</w:t>
      </w:r>
    </w:p>
    <w:p w:rsidR="00C649A2" w:rsidRPr="00CF00FC" w:rsidRDefault="00C649A2" w:rsidP="00C649A2">
      <w:pPr>
        <w:pStyle w:val="Default"/>
        <w:spacing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65. Оценка достижения планируемых результатов в начальной школе. Система заданий. В 3 ч. Ч. 1 [Текст] / под ред. Г. С. Ковалевой, О. Б. Логиновой. М.: Просвещение, 2009. 215 с. URL:   https://oldberlninschool.edusite.ru/fgos/dost.pdf</w:t>
      </w:r>
    </w:p>
    <w:p w:rsidR="00C649A2" w:rsidRPr="00CF00FC" w:rsidRDefault="00C649A2" w:rsidP="00C649A2">
      <w:pPr>
        <w:pStyle w:val="a5"/>
        <w:spacing w:line="360" w:lineRule="auto"/>
        <w:ind w:left="-284" w:firstLine="284"/>
        <w:jc w:val="both"/>
        <w:rPr>
          <w:rFonts w:ascii="Times New Roman" w:hAnsi="Times New Roman" w:cs="Times New Roman"/>
          <w:color w:val="000000" w:themeColor="text1"/>
          <w:sz w:val="28"/>
          <w:szCs w:val="28"/>
        </w:rPr>
      </w:pPr>
      <w:r w:rsidRPr="00CF00FC">
        <w:rPr>
          <w:rFonts w:ascii="Times New Roman" w:hAnsi="Times New Roman" w:cs="Times New Roman"/>
          <w:color w:val="000000" w:themeColor="text1"/>
          <w:sz w:val="28"/>
          <w:szCs w:val="28"/>
        </w:rPr>
        <w:t xml:space="preserve">66. </w:t>
      </w:r>
      <w:r w:rsidRPr="00CF00FC">
        <w:rPr>
          <w:rFonts w:ascii="Times New Roman" w:hAnsi="Times New Roman" w:cs="Times New Roman"/>
          <w:bCs/>
          <w:color w:val="000000" w:themeColor="text1"/>
          <w:sz w:val="28"/>
          <w:szCs w:val="28"/>
        </w:rPr>
        <w:t xml:space="preserve">Панас Мирний. Рідна мова. </w:t>
      </w:r>
      <w:r w:rsidRPr="00CF00FC">
        <w:rPr>
          <w:rFonts w:ascii="Times New Roman" w:hAnsi="Times New Roman" w:cs="Times New Roman"/>
          <w:color w:val="000000" w:themeColor="text1"/>
          <w:sz w:val="28"/>
          <w:szCs w:val="28"/>
        </w:rPr>
        <w:t xml:space="preserve">URL:   </w:t>
      </w:r>
      <w:hyperlink r:id="rId11" w:history="1">
        <w:r w:rsidRPr="00CF00FC">
          <w:rPr>
            <w:rStyle w:val="a3"/>
            <w:color w:val="000000" w:themeColor="text1"/>
            <w:sz w:val="28"/>
            <w:szCs w:val="28"/>
          </w:rPr>
          <w:t>https://www.ukrlib.com.ua/books/printit.php?tid=2610</w:t>
        </w:r>
      </w:hyperlink>
    </w:p>
    <w:p w:rsidR="00C649A2" w:rsidRPr="00CF00FC" w:rsidRDefault="00C649A2" w:rsidP="00C649A2">
      <w:pPr>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67. Пасічник Л. В. Педагогічна герменевтика художньої літератури. </w:t>
      </w:r>
      <w:r w:rsidRPr="00CF00FC">
        <w:rPr>
          <w:rFonts w:ascii="Times New Roman" w:hAnsi="Times New Roman" w:cs="Times New Roman"/>
          <w:i/>
          <w:color w:val="000000" w:themeColor="text1"/>
          <w:sz w:val="28"/>
          <w:szCs w:val="28"/>
          <w:lang w:val="uk-UA"/>
        </w:rPr>
        <w:t>Науковий вісник. Серія «Філософія</w:t>
      </w:r>
      <w:r w:rsidRPr="00CF00FC">
        <w:rPr>
          <w:rFonts w:ascii="Times New Roman" w:hAnsi="Times New Roman" w:cs="Times New Roman"/>
          <w:color w:val="000000" w:themeColor="text1"/>
          <w:sz w:val="28"/>
          <w:szCs w:val="28"/>
          <w:lang w:val="uk-UA"/>
        </w:rPr>
        <w:t>». Харків: ХНПУ, 2017. Вип.48 (частина ІІ). С. 66</w:t>
      </w:r>
      <w:r w:rsidRPr="00CF00FC">
        <w:rPr>
          <w:rFonts w:ascii="Times New Roman" w:eastAsia="Times New Roman" w:hAnsi="Times New Roman" w:cs="Times New Roman"/>
          <w:color w:val="000000" w:themeColor="text1"/>
          <w:sz w:val="28"/>
          <w:szCs w:val="28"/>
          <w:lang w:val="uk-UA" w:eastAsia="uk-UA"/>
        </w:rPr>
        <w:t>–</w:t>
      </w:r>
      <w:r w:rsidRPr="00CF00FC">
        <w:rPr>
          <w:rFonts w:ascii="Times New Roman" w:hAnsi="Times New Roman" w:cs="Times New Roman"/>
          <w:color w:val="000000" w:themeColor="text1"/>
          <w:sz w:val="28"/>
          <w:szCs w:val="28"/>
          <w:lang w:val="uk-UA"/>
        </w:rPr>
        <w:t xml:space="preserve">74. </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68. Пентилюк М.</w:t>
      </w:r>
      <w:r>
        <w:rPr>
          <w:rFonts w:ascii="Times New Roman" w:hAnsi="Times New Roman" w:cs="Times New Roman"/>
          <w:color w:val="000000" w:themeColor="text1"/>
          <w:sz w:val="28"/>
          <w:szCs w:val="28"/>
          <w:lang w:val="uk-UA"/>
        </w:rPr>
        <w:t xml:space="preserve">, </w:t>
      </w:r>
      <w:r w:rsidRPr="00CF00FC">
        <w:rPr>
          <w:rFonts w:ascii="Times New Roman" w:hAnsi="Times New Roman" w:cs="Times New Roman"/>
          <w:color w:val="000000" w:themeColor="text1"/>
          <w:sz w:val="28"/>
          <w:szCs w:val="28"/>
          <w:lang w:val="uk-UA"/>
        </w:rPr>
        <w:t>Нікітіна</w:t>
      </w:r>
      <w:r>
        <w:rPr>
          <w:rFonts w:ascii="Times New Roman" w:hAnsi="Times New Roman" w:cs="Times New Roman"/>
          <w:color w:val="000000" w:themeColor="text1"/>
          <w:sz w:val="28"/>
          <w:szCs w:val="28"/>
          <w:lang w:val="uk-UA"/>
        </w:rPr>
        <w:t xml:space="preserve"> А.</w:t>
      </w:r>
      <w:r w:rsidRPr="00CF00FC">
        <w:rPr>
          <w:rFonts w:ascii="Times New Roman" w:hAnsi="Times New Roman" w:cs="Times New Roman"/>
          <w:color w:val="000000" w:themeColor="text1"/>
          <w:sz w:val="28"/>
          <w:szCs w:val="28"/>
          <w:lang w:val="uk-UA"/>
        </w:rPr>
        <w:t>, Горошкіна</w:t>
      </w:r>
      <w:r>
        <w:rPr>
          <w:rFonts w:ascii="Times New Roman" w:hAnsi="Times New Roman" w:cs="Times New Roman"/>
          <w:color w:val="000000" w:themeColor="text1"/>
          <w:sz w:val="28"/>
          <w:szCs w:val="28"/>
          <w:lang w:val="uk-UA"/>
        </w:rPr>
        <w:t xml:space="preserve"> О.</w:t>
      </w:r>
      <w:r w:rsidRPr="00CF00FC">
        <w:rPr>
          <w:rFonts w:ascii="Times New Roman" w:hAnsi="Times New Roman" w:cs="Times New Roman"/>
          <w:color w:val="000000" w:themeColor="text1"/>
          <w:sz w:val="28"/>
          <w:szCs w:val="28"/>
          <w:lang w:val="uk-UA"/>
        </w:rPr>
        <w:t xml:space="preserve"> Концепція когнітивної методики навчання української мови</w:t>
      </w:r>
      <w:r>
        <w:rPr>
          <w:rFonts w:ascii="Times New Roman" w:hAnsi="Times New Roman" w:cs="Times New Roman"/>
          <w:color w:val="000000" w:themeColor="text1"/>
          <w:sz w:val="28"/>
          <w:szCs w:val="28"/>
          <w:lang w:val="uk-UA"/>
        </w:rPr>
        <w:t>.</w:t>
      </w:r>
      <w:r w:rsidRPr="00CF00FC">
        <w:rPr>
          <w:rFonts w:ascii="Times New Roman" w:hAnsi="Times New Roman" w:cs="Times New Roman"/>
          <w:color w:val="000000" w:themeColor="text1"/>
          <w:sz w:val="28"/>
          <w:szCs w:val="28"/>
          <w:lang w:val="uk-UA"/>
        </w:rPr>
        <w:t xml:space="preserve"> </w:t>
      </w:r>
      <w:r w:rsidRPr="00871DAE">
        <w:rPr>
          <w:rFonts w:ascii="Times New Roman" w:hAnsi="Times New Roman" w:cs="Times New Roman"/>
          <w:i/>
          <w:color w:val="000000" w:themeColor="text1"/>
          <w:sz w:val="28"/>
          <w:szCs w:val="28"/>
          <w:lang w:val="uk-UA"/>
        </w:rPr>
        <w:t>Дивослово</w:t>
      </w:r>
      <w:r w:rsidRPr="00CF00FC">
        <w:rPr>
          <w:rFonts w:ascii="Times New Roman" w:hAnsi="Times New Roman" w:cs="Times New Roman"/>
          <w:color w:val="000000" w:themeColor="text1"/>
          <w:sz w:val="28"/>
          <w:szCs w:val="28"/>
          <w:lang w:val="uk-UA"/>
        </w:rPr>
        <w:t>. 2004. № 8. С. 5–9.</w:t>
      </w:r>
    </w:p>
    <w:p w:rsidR="00C649A2" w:rsidRPr="00CF00FC" w:rsidRDefault="00C649A2" w:rsidP="00C649A2">
      <w:pPr>
        <w:spacing w:line="360" w:lineRule="auto"/>
        <w:jc w:val="both"/>
        <w:rPr>
          <w:rFonts w:ascii="Times New Roman" w:eastAsia="Times New Roman" w:hAnsi="Times New Roman" w:cs="Times New Roman"/>
          <w:iCs/>
          <w:color w:val="000000" w:themeColor="text1"/>
          <w:sz w:val="28"/>
          <w:szCs w:val="28"/>
          <w:lang w:val="uk-UA" w:eastAsia="ru-RU"/>
        </w:rPr>
      </w:pPr>
      <w:r w:rsidRPr="00CF00FC">
        <w:rPr>
          <w:rFonts w:ascii="Times New Roman" w:eastAsia="Times New Roman" w:hAnsi="Times New Roman" w:cs="Times New Roman"/>
          <w:iCs/>
          <w:color w:val="000000" w:themeColor="text1"/>
          <w:sz w:val="28"/>
          <w:szCs w:val="28"/>
          <w:lang w:val="uk-UA" w:eastAsia="ru-RU"/>
        </w:rPr>
        <w:t xml:space="preserve">69. Поетичні майстерні. Олеся Овчар. </w:t>
      </w:r>
      <w:r w:rsidRPr="00CF00FC">
        <w:rPr>
          <w:rFonts w:ascii="Times New Roman" w:eastAsia="Times New Roman" w:hAnsi="Times New Roman" w:cs="Times New Roman"/>
          <w:color w:val="000000" w:themeColor="text1"/>
          <w:sz w:val="28"/>
          <w:szCs w:val="28"/>
          <w:lang w:val="uk-UA" w:eastAsia="uk-UA"/>
        </w:rPr>
        <w:t xml:space="preserve">URL:   </w:t>
      </w:r>
      <w:hyperlink r:id="rId12" w:history="1">
        <w:r w:rsidRPr="00CF00FC">
          <w:rPr>
            <w:rStyle w:val="a3"/>
            <w:iCs/>
            <w:color w:val="000000" w:themeColor="text1"/>
            <w:sz w:val="28"/>
            <w:szCs w:val="28"/>
            <w:lang w:val="uk-UA"/>
          </w:rPr>
          <w:t>http://maysterni.com/publication.php?id=94290</w:t>
        </w:r>
      </w:hyperlink>
    </w:p>
    <w:p w:rsidR="00C649A2" w:rsidRPr="00CF00FC" w:rsidRDefault="00C649A2" w:rsidP="00C649A2">
      <w:pPr>
        <w:widowControl w:val="0"/>
        <w:autoSpaceDE w:val="0"/>
        <w:autoSpaceDN w:val="0"/>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70. Прислів’я про Україну. URL:  https://pustunchik.ua/ua/online-school/literature/prislivya-pro-ukrayinu</w:t>
      </w:r>
    </w:p>
    <w:p w:rsidR="00C649A2" w:rsidRPr="00CF00FC" w:rsidRDefault="00C649A2" w:rsidP="00C649A2">
      <w:pPr>
        <w:widowControl w:val="0"/>
        <w:autoSpaceDE w:val="0"/>
        <w:autoSpaceDN w:val="0"/>
        <w:spacing w:after="0" w:line="360" w:lineRule="auto"/>
        <w:jc w:val="both"/>
        <w:rPr>
          <w:rFonts w:ascii="Times New Roman" w:hAnsi="Times New Roman" w:cs="Times New Roman"/>
          <w:color w:val="000000" w:themeColor="text1"/>
          <w:sz w:val="28"/>
          <w:szCs w:val="28"/>
          <w:lang w:val="uk-UA"/>
        </w:rPr>
      </w:pPr>
      <w:r w:rsidRPr="00CF00FC">
        <w:rPr>
          <w:rStyle w:val="apple-converted-space"/>
          <w:color w:val="000000" w:themeColor="text1"/>
          <w:sz w:val="28"/>
          <w:szCs w:val="28"/>
          <w:shd w:val="clear" w:color="auto" w:fill="FFFFFF"/>
          <w:lang w:val="uk-UA"/>
        </w:rPr>
        <w:lastRenderedPageBreak/>
        <w:t>71.  </w:t>
      </w:r>
      <w:r w:rsidRPr="00CF00FC">
        <w:rPr>
          <w:rFonts w:ascii="Times New Roman" w:hAnsi="Times New Roman" w:cs="Times New Roman"/>
          <w:color w:val="000000" w:themeColor="text1"/>
          <w:sz w:val="28"/>
          <w:szCs w:val="28"/>
          <w:lang w:val="uk-UA"/>
        </w:rPr>
        <w:t>Про освіту: Закон України від 5.09.2017 р. № 2145-VIII. URL: https://zakon.rada.gov.ua/laws/show/2145-19.7</w:t>
      </w:r>
    </w:p>
    <w:p w:rsidR="00C649A2" w:rsidRPr="00CF00FC" w:rsidRDefault="00C649A2" w:rsidP="00C649A2">
      <w:pPr>
        <w:tabs>
          <w:tab w:val="left" w:pos="0"/>
          <w:tab w:val="left" w:pos="426"/>
          <w:tab w:val="left" w:pos="567"/>
          <w:tab w:val="left" w:pos="993"/>
        </w:tabs>
        <w:spacing w:after="0" w:line="360" w:lineRule="auto"/>
        <w:ind w:left="-284"/>
        <w:jc w:val="both"/>
        <w:rPr>
          <w:rFonts w:ascii="Times New Roman" w:hAnsi="Times New Roman" w:cs="Times New Roman"/>
          <w:color w:val="000000" w:themeColor="text1"/>
          <w:sz w:val="28"/>
          <w:szCs w:val="28"/>
          <w:shd w:val="clear" w:color="auto" w:fill="FFFFFF"/>
          <w:lang w:val="uk-UA"/>
        </w:rPr>
      </w:pPr>
      <w:r w:rsidRPr="00CF00FC">
        <w:rPr>
          <w:rFonts w:ascii="Times New Roman" w:hAnsi="Times New Roman" w:cs="Times New Roman"/>
          <w:color w:val="000000" w:themeColor="text1"/>
          <w:sz w:val="28"/>
          <w:szCs w:val="28"/>
          <w:lang w:val="uk-UA"/>
        </w:rPr>
        <w:t xml:space="preserve">72. </w:t>
      </w:r>
      <w:r w:rsidRPr="00CF00FC">
        <w:rPr>
          <w:rFonts w:ascii="Times New Roman" w:hAnsi="Times New Roman" w:cs="Times New Roman"/>
          <w:color w:val="000000" w:themeColor="text1"/>
          <w:sz w:val="28"/>
          <w:szCs w:val="28"/>
          <w:shd w:val="clear" w:color="auto" w:fill="FFFFFF"/>
          <w:lang w:val="uk-UA"/>
        </w:rPr>
        <w:t xml:space="preserve">Передрій Г. Про цікаві завдання й ігрові форми роботи з української мови. </w:t>
      </w:r>
      <w:r w:rsidRPr="00CF00FC">
        <w:rPr>
          <w:rFonts w:ascii="Times New Roman" w:hAnsi="Times New Roman" w:cs="Times New Roman"/>
          <w:i/>
          <w:color w:val="000000" w:themeColor="text1"/>
          <w:sz w:val="28"/>
          <w:szCs w:val="28"/>
          <w:shd w:val="clear" w:color="auto" w:fill="FFFFFF"/>
          <w:lang w:val="uk-UA"/>
        </w:rPr>
        <w:t>Дивослово</w:t>
      </w:r>
      <w:r w:rsidRPr="00CF00FC">
        <w:rPr>
          <w:rFonts w:ascii="Times New Roman" w:hAnsi="Times New Roman" w:cs="Times New Roman"/>
          <w:color w:val="000000" w:themeColor="text1"/>
          <w:sz w:val="28"/>
          <w:szCs w:val="28"/>
          <w:shd w:val="clear" w:color="auto" w:fill="FFFFFF"/>
          <w:lang w:val="uk-UA"/>
        </w:rPr>
        <w:t>. 2005. № 1. С. 7-14.</w:t>
      </w:r>
    </w:p>
    <w:p w:rsidR="00C649A2" w:rsidRPr="00CF00FC" w:rsidRDefault="00C649A2" w:rsidP="00C649A2">
      <w:pPr>
        <w:tabs>
          <w:tab w:val="left" w:pos="360"/>
        </w:tabs>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shd w:val="clear" w:color="auto" w:fill="FFFFFF"/>
          <w:lang w:val="uk-UA"/>
        </w:rPr>
        <w:t xml:space="preserve">73. </w:t>
      </w:r>
      <w:r w:rsidRPr="00CF00FC">
        <w:rPr>
          <w:rFonts w:ascii="Times New Roman" w:hAnsi="Times New Roman" w:cs="Times New Roman"/>
          <w:color w:val="000000" w:themeColor="text1"/>
          <w:sz w:val="28"/>
          <w:szCs w:val="28"/>
          <w:lang w:val="uk-UA"/>
        </w:rPr>
        <w:t>Підгірянка Марійка. Учись, маленький! / упоряд. О. М. Нахлік. К.: Веселка, 1994. 234 с.</w:t>
      </w:r>
    </w:p>
    <w:p w:rsidR="00C649A2" w:rsidRPr="00CF00FC" w:rsidRDefault="00C649A2" w:rsidP="00C649A2">
      <w:pPr>
        <w:pStyle w:val="a5"/>
        <w:spacing w:line="360" w:lineRule="auto"/>
        <w:ind w:left="-284"/>
        <w:jc w:val="both"/>
        <w:rPr>
          <w:rFonts w:ascii="Times New Roman" w:hAnsi="Times New Roman" w:cs="Times New Roman"/>
          <w:bCs/>
          <w:color w:val="000000" w:themeColor="text1"/>
          <w:sz w:val="28"/>
          <w:szCs w:val="28"/>
        </w:rPr>
      </w:pPr>
      <w:r w:rsidRPr="00CF00FC">
        <w:rPr>
          <w:rFonts w:ascii="Times New Roman" w:hAnsi="Times New Roman" w:cs="Times New Roman"/>
          <w:bCs/>
          <w:color w:val="000000" w:themeColor="text1"/>
          <w:sz w:val="28"/>
          <w:szCs w:val="28"/>
        </w:rPr>
        <w:t>74. Полошинович Н., Баран О. Медова читанка. 1</w:t>
      </w:r>
      <w:r w:rsidRPr="00CF00FC">
        <w:rPr>
          <w:rFonts w:ascii="Times New Roman" w:hAnsi="Times New Roman" w:cs="Times New Roman"/>
          <w:color w:val="000000" w:themeColor="text1"/>
          <w:sz w:val="28"/>
          <w:szCs w:val="28"/>
        </w:rPr>
        <w:t>–</w:t>
      </w:r>
      <w:r w:rsidRPr="00CF00FC">
        <w:rPr>
          <w:rFonts w:ascii="Times New Roman" w:hAnsi="Times New Roman" w:cs="Times New Roman"/>
          <w:bCs/>
          <w:color w:val="000000" w:themeColor="text1"/>
          <w:sz w:val="28"/>
          <w:szCs w:val="28"/>
        </w:rPr>
        <w:t>4 класи. Тернопіль : Навчальна книга – Богдан, 2012.  65 с.</w:t>
      </w:r>
    </w:p>
    <w:p w:rsidR="00C649A2" w:rsidRPr="00CF00FC" w:rsidRDefault="00C649A2" w:rsidP="00C649A2">
      <w:pPr>
        <w:pStyle w:val="11"/>
        <w:tabs>
          <w:tab w:val="left" w:pos="426"/>
          <w:tab w:val="left" w:pos="567"/>
          <w:tab w:val="left" w:pos="851"/>
          <w:tab w:val="left" w:pos="993"/>
        </w:tabs>
        <w:spacing w:after="0" w:line="360" w:lineRule="auto"/>
        <w:ind w:left="-284"/>
        <w:jc w:val="both"/>
        <w:rPr>
          <w:rFonts w:ascii="Times New Roman" w:hAnsi="Times New Roman"/>
          <w:color w:val="000000" w:themeColor="text1"/>
          <w:sz w:val="28"/>
          <w:szCs w:val="28"/>
          <w:lang w:val="uk-UA"/>
        </w:rPr>
      </w:pPr>
      <w:r w:rsidRPr="00CF00FC">
        <w:rPr>
          <w:rFonts w:ascii="Times New Roman" w:hAnsi="Times New Roman"/>
          <w:color w:val="000000" w:themeColor="text1"/>
          <w:sz w:val="28"/>
          <w:szCs w:val="28"/>
          <w:lang w:val="uk-UA"/>
        </w:rPr>
        <w:t>75. Рубинштейн С. Основі общей психологии: в 2 т СПб: Питер, 2000. 705 с.</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76. Русанівський В.</w:t>
      </w:r>
      <w:r>
        <w:rPr>
          <w:rFonts w:ascii="Times New Roman" w:hAnsi="Times New Roman" w:cs="Times New Roman"/>
          <w:color w:val="000000" w:themeColor="text1"/>
          <w:sz w:val="28"/>
          <w:szCs w:val="28"/>
          <w:lang w:val="uk-UA"/>
        </w:rPr>
        <w:t xml:space="preserve"> </w:t>
      </w:r>
      <w:r w:rsidRPr="00CF00FC">
        <w:rPr>
          <w:rFonts w:ascii="Times New Roman" w:hAnsi="Times New Roman" w:cs="Times New Roman"/>
          <w:color w:val="000000" w:themeColor="text1"/>
          <w:sz w:val="28"/>
          <w:szCs w:val="28"/>
          <w:lang w:val="uk-UA"/>
        </w:rPr>
        <w:t xml:space="preserve">М. Наукові вимоги до сучасних підручників з мови. </w:t>
      </w:r>
      <w:r w:rsidRPr="00CF00FC">
        <w:rPr>
          <w:rFonts w:ascii="Times New Roman" w:hAnsi="Times New Roman" w:cs="Times New Roman"/>
          <w:i/>
          <w:color w:val="000000" w:themeColor="text1"/>
          <w:sz w:val="28"/>
          <w:szCs w:val="28"/>
          <w:lang w:val="uk-UA"/>
        </w:rPr>
        <w:t>Мовознавство і школа</w:t>
      </w:r>
      <w:r w:rsidRPr="00CF00FC">
        <w:rPr>
          <w:rFonts w:ascii="Times New Roman" w:hAnsi="Times New Roman" w:cs="Times New Roman"/>
          <w:color w:val="000000" w:themeColor="text1"/>
          <w:sz w:val="28"/>
          <w:szCs w:val="28"/>
          <w:lang w:val="uk-UA"/>
        </w:rPr>
        <w:t xml:space="preserve"> / Відп. ред. М.А. Жовтобрюх. К. : Наукова думка, 1981. С. 201–217.</w:t>
      </w:r>
    </w:p>
    <w:p w:rsidR="00C649A2" w:rsidRPr="00CF00FC" w:rsidRDefault="00C649A2" w:rsidP="00C649A2">
      <w:pPr>
        <w:pStyle w:val="Default"/>
        <w:spacing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bCs/>
          <w:color w:val="000000" w:themeColor="text1"/>
          <w:sz w:val="28"/>
          <w:szCs w:val="28"/>
          <w:lang w:val="uk-UA"/>
        </w:rPr>
        <w:t xml:space="preserve">77. Седов В. А. </w:t>
      </w:r>
      <w:r w:rsidRPr="00CF00FC">
        <w:rPr>
          <w:rFonts w:ascii="Times New Roman" w:hAnsi="Times New Roman" w:cs="Times New Roman"/>
          <w:color w:val="000000" w:themeColor="text1"/>
          <w:sz w:val="28"/>
          <w:szCs w:val="28"/>
          <w:lang w:val="uk-UA"/>
        </w:rPr>
        <w:t xml:space="preserve">Педагогические возможности диалога в образовательном процессе [Текст] : дис.... канд. пед. наук. СПб, 2002. 298 с. </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78. Семеног О. Професійна підготовка майбутніх учителів української мови і літератури: [монографія]. Суми, 2005. 404 с.</w:t>
      </w:r>
    </w:p>
    <w:p w:rsidR="00C649A2" w:rsidRPr="00CF00FC" w:rsidRDefault="00C649A2" w:rsidP="00C649A2">
      <w:pPr>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79. Семенюк О. А., Паращук В. Ю. Основи теорії мовної комунікації : [навч. посіб.]. К. : Академія, 2010. 240 с.</w:t>
      </w:r>
    </w:p>
    <w:p w:rsidR="00C649A2" w:rsidRPr="00CF00FC" w:rsidRDefault="00C649A2" w:rsidP="00C649A2">
      <w:pPr>
        <w:pStyle w:val="Default"/>
        <w:spacing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bCs/>
          <w:color w:val="000000" w:themeColor="text1"/>
          <w:sz w:val="28"/>
          <w:szCs w:val="28"/>
          <w:lang w:val="uk-UA"/>
        </w:rPr>
        <w:t xml:space="preserve">80. Сепир Э. </w:t>
      </w:r>
      <w:r w:rsidRPr="00CF00FC">
        <w:rPr>
          <w:rFonts w:ascii="Times New Roman" w:hAnsi="Times New Roman" w:cs="Times New Roman"/>
          <w:color w:val="000000" w:themeColor="text1"/>
          <w:sz w:val="28"/>
          <w:szCs w:val="28"/>
          <w:lang w:val="uk-UA"/>
        </w:rPr>
        <w:t xml:space="preserve">Избранные труды по языкознанию и культурологии [Текст] / Э. Сепир; пер. с англ. / под ред. и с предисл. А.Е. Кибрика. М.: Прогресс, 2001. 654 с. </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81. Симоненко Т. Шляхи і засоби формування національно-мовної особистості в школі. </w:t>
      </w:r>
      <w:r w:rsidRPr="00CF00FC">
        <w:rPr>
          <w:rFonts w:ascii="Times New Roman" w:hAnsi="Times New Roman" w:cs="Times New Roman"/>
          <w:i/>
          <w:color w:val="000000" w:themeColor="text1"/>
          <w:sz w:val="28"/>
          <w:szCs w:val="28"/>
          <w:lang w:val="uk-UA"/>
        </w:rPr>
        <w:t>Українська мова і література в школі</w:t>
      </w:r>
      <w:r w:rsidRPr="00CF00FC">
        <w:rPr>
          <w:rFonts w:ascii="Times New Roman" w:hAnsi="Times New Roman" w:cs="Times New Roman"/>
          <w:color w:val="000000" w:themeColor="text1"/>
          <w:sz w:val="28"/>
          <w:szCs w:val="28"/>
          <w:lang w:val="uk-UA"/>
        </w:rPr>
        <w:t>. № 1. 2000. С. 8–10.</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82. Смолінська О. Педагогічні аспекти проблеми «мова і нація». </w:t>
      </w:r>
      <w:r w:rsidRPr="00CF00FC">
        <w:rPr>
          <w:rFonts w:ascii="Times New Roman" w:hAnsi="Times New Roman" w:cs="Times New Roman"/>
          <w:i/>
          <w:color w:val="000000" w:themeColor="text1"/>
          <w:sz w:val="28"/>
          <w:szCs w:val="28"/>
          <w:lang w:val="uk-UA"/>
        </w:rPr>
        <w:t>Початкова школа</w:t>
      </w:r>
      <w:r w:rsidRPr="00CF00FC">
        <w:rPr>
          <w:rFonts w:ascii="Times New Roman" w:hAnsi="Times New Roman" w:cs="Times New Roman"/>
          <w:color w:val="000000" w:themeColor="text1"/>
          <w:sz w:val="28"/>
          <w:szCs w:val="28"/>
          <w:lang w:val="uk-UA"/>
        </w:rPr>
        <w:t>. 1996. №</w:t>
      </w:r>
      <w:r>
        <w:rPr>
          <w:rFonts w:ascii="Times New Roman" w:hAnsi="Times New Roman" w:cs="Times New Roman"/>
          <w:color w:val="000000" w:themeColor="text1"/>
          <w:sz w:val="28"/>
          <w:szCs w:val="28"/>
          <w:lang w:val="uk-UA"/>
        </w:rPr>
        <w:t xml:space="preserve"> </w:t>
      </w:r>
      <w:r w:rsidRPr="00CF00FC">
        <w:rPr>
          <w:rFonts w:ascii="Times New Roman" w:hAnsi="Times New Roman" w:cs="Times New Roman"/>
          <w:color w:val="000000" w:themeColor="text1"/>
          <w:sz w:val="28"/>
          <w:szCs w:val="28"/>
          <w:lang w:val="uk-UA"/>
        </w:rPr>
        <w:t>8. С.</w:t>
      </w:r>
      <w:r>
        <w:rPr>
          <w:rFonts w:ascii="Times New Roman" w:hAnsi="Times New Roman" w:cs="Times New Roman"/>
          <w:color w:val="000000" w:themeColor="text1"/>
          <w:sz w:val="28"/>
          <w:szCs w:val="28"/>
          <w:lang w:val="uk-UA"/>
        </w:rPr>
        <w:t xml:space="preserve"> </w:t>
      </w:r>
      <w:r w:rsidRPr="00CF00FC">
        <w:rPr>
          <w:rFonts w:ascii="Times New Roman" w:hAnsi="Times New Roman" w:cs="Times New Roman"/>
          <w:color w:val="000000" w:themeColor="text1"/>
          <w:sz w:val="28"/>
          <w:szCs w:val="28"/>
          <w:lang w:val="uk-UA"/>
        </w:rPr>
        <w:t>16–20.</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83.   Словник-довідник з української лінгводидактики / за ред. М. Пентилюк. К.: Ленвіт, 2003. 149 с.</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84.Стельмахович М. Етнопедагогічні основи методики української мови. </w:t>
      </w:r>
      <w:r w:rsidRPr="00CF00FC">
        <w:rPr>
          <w:rFonts w:ascii="Times New Roman" w:hAnsi="Times New Roman" w:cs="Times New Roman"/>
          <w:i/>
          <w:color w:val="000000" w:themeColor="text1"/>
          <w:sz w:val="28"/>
          <w:szCs w:val="28"/>
          <w:lang w:val="uk-UA"/>
        </w:rPr>
        <w:t>Українська мова і література в школі.</w:t>
      </w:r>
      <w:r w:rsidRPr="00CF00FC">
        <w:rPr>
          <w:rFonts w:ascii="Times New Roman" w:hAnsi="Times New Roman" w:cs="Times New Roman"/>
          <w:color w:val="000000" w:themeColor="text1"/>
          <w:sz w:val="28"/>
          <w:szCs w:val="28"/>
          <w:lang w:val="uk-UA"/>
        </w:rPr>
        <w:t xml:space="preserve"> 1993. № 5–6. С. 19–23.</w:t>
      </w:r>
    </w:p>
    <w:p w:rsidR="00C649A2" w:rsidRPr="00CF00FC" w:rsidRDefault="00C649A2" w:rsidP="00C649A2">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val="uk-UA" w:eastAsia="ru-RU"/>
        </w:rPr>
      </w:pPr>
      <w:r w:rsidRPr="00CF00FC">
        <w:rPr>
          <w:rFonts w:ascii="Times New Roman" w:hAnsi="Times New Roman" w:cs="Times New Roman"/>
          <w:color w:val="000000" w:themeColor="text1"/>
          <w:sz w:val="28"/>
          <w:szCs w:val="28"/>
          <w:shd w:val="clear" w:color="auto" w:fill="FFFFFF"/>
          <w:lang w:val="uk-UA"/>
        </w:rPr>
        <w:lastRenderedPageBreak/>
        <w:t xml:space="preserve">85. Струганець Л. </w:t>
      </w:r>
      <w:r w:rsidRPr="00CF00FC">
        <w:rPr>
          <w:rFonts w:ascii="Times New Roman" w:eastAsia="Times New Roman" w:hAnsi="Times New Roman" w:cs="Times New Roman"/>
          <w:color w:val="000000" w:themeColor="text1"/>
          <w:sz w:val="28"/>
          <w:szCs w:val="28"/>
          <w:lang w:val="uk-UA" w:eastAsia="ru-RU"/>
        </w:rPr>
        <w:t xml:space="preserve">Поняття «мовна особистість» в українському мовознавстві: Історіографічний аспект. </w:t>
      </w:r>
      <w:r w:rsidRPr="00CF00FC">
        <w:rPr>
          <w:rFonts w:ascii="Times New Roman" w:eastAsia="Times New Roman" w:hAnsi="Times New Roman" w:cs="Times New Roman"/>
          <w:i/>
          <w:color w:val="000000" w:themeColor="text1"/>
          <w:sz w:val="28"/>
          <w:szCs w:val="28"/>
          <w:lang w:val="uk-UA" w:eastAsia="ru-RU"/>
        </w:rPr>
        <w:t>Наукові записки ТНПУ ім. В. Гнатюка. Серія: Мовознавство.</w:t>
      </w:r>
      <w:r w:rsidRPr="00CF00FC">
        <w:rPr>
          <w:rFonts w:ascii="Times New Roman" w:eastAsia="Times New Roman" w:hAnsi="Times New Roman" w:cs="Times New Roman"/>
          <w:color w:val="000000" w:themeColor="text1"/>
          <w:sz w:val="28"/>
          <w:szCs w:val="28"/>
          <w:lang w:val="uk-UA" w:eastAsia="ru-RU"/>
        </w:rPr>
        <w:t xml:space="preserve"> 2012. Вип. 1. С. 172</w:t>
      </w:r>
      <w:r w:rsidRPr="00CF00FC">
        <w:rPr>
          <w:rFonts w:ascii="Times New Roman" w:hAnsi="Times New Roman" w:cs="Times New Roman"/>
          <w:color w:val="000000" w:themeColor="text1"/>
          <w:sz w:val="28"/>
          <w:szCs w:val="28"/>
          <w:lang w:val="uk-UA"/>
        </w:rPr>
        <w:t>–</w:t>
      </w:r>
      <w:r w:rsidRPr="00CF00FC">
        <w:rPr>
          <w:rFonts w:ascii="Times New Roman" w:eastAsia="Times New Roman" w:hAnsi="Times New Roman" w:cs="Times New Roman"/>
          <w:color w:val="000000" w:themeColor="text1"/>
          <w:sz w:val="28"/>
          <w:szCs w:val="28"/>
          <w:lang w:val="uk-UA" w:eastAsia="ru-RU"/>
        </w:rPr>
        <w:t>180.</w:t>
      </w:r>
    </w:p>
    <w:p w:rsidR="00C649A2" w:rsidRPr="00CF00FC" w:rsidRDefault="00C649A2" w:rsidP="00C649A2">
      <w:pPr>
        <w:pStyle w:val="11"/>
        <w:tabs>
          <w:tab w:val="left" w:pos="0"/>
          <w:tab w:val="left" w:pos="567"/>
        </w:tabs>
        <w:spacing w:after="0" w:line="360" w:lineRule="auto"/>
        <w:ind w:left="-284"/>
        <w:jc w:val="both"/>
        <w:rPr>
          <w:rFonts w:ascii="Times New Roman" w:hAnsi="Times New Roman"/>
          <w:color w:val="000000" w:themeColor="text1"/>
          <w:sz w:val="28"/>
          <w:szCs w:val="28"/>
          <w:lang w:val="uk-UA"/>
        </w:rPr>
      </w:pPr>
      <w:r w:rsidRPr="00CF00FC">
        <w:rPr>
          <w:rFonts w:ascii="Times New Roman" w:hAnsi="Times New Roman"/>
          <w:color w:val="000000" w:themeColor="text1"/>
          <w:sz w:val="28"/>
          <w:szCs w:val="28"/>
          <w:lang w:val="uk-UA"/>
        </w:rPr>
        <w:t>86.</w:t>
      </w:r>
      <w:r w:rsidRPr="00CF00FC">
        <w:rPr>
          <w:rFonts w:ascii="Times New Roman" w:hAnsi="Times New Roman"/>
          <w:color w:val="000000" w:themeColor="text1"/>
          <w:sz w:val="28"/>
          <w:szCs w:val="28"/>
          <w:shd w:val="clear" w:color="auto" w:fill="FFFFFF"/>
          <w:lang w:val="uk-UA"/>
        </w:rPr>
        <w:t>  </w:t>
      </w:r>
      <w:r w:rsidRPr="00CF00FC">
        <w:rPr>
          <w:rFonts w:ascii="Times New Roman" w:hAnsi="Times New Roman"/>
          <w:color w:val="000000" w:themeColor="text1"/>
          <w:sz w:val="28"/>
          <w:szCs w:val="28"/>
          <w:lang w:val="uk-UA"/>
        </w:rPr>
        <w:t>Сухомлинський В.О. Я розповім вам казку... Філософія для дітей; [уклад. О. В. Сухомлинська]. Харків : ВД «Школа», 2016. 576 с.</w:t>
      </w:r>
    </w:p>
    <w:p w:rsidR="00C649A2" w:rsidRPr="00CF00FC" w:rsidRDefault="00C649A2" w:rsidP="00C649A2">
      <w:pPr>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shd w:val="clear" w:color="auto" w:fill="FFFFFF"/>
          <w:lang w:val="uk-UA"/>
        </w:rPr>
        <w:t xml:space="preserve">87. </w:t>
      </w:r>
      <w:r w:rsidRPr="00CF00FC">
        <w:rPr>
          <w:rFonts w:ascii="Times New Roman" w:hAnsi="Times New Roman" w:cs="Times New Roman"/>
          <w:bCs/>
          <w:color w:val="000000" w:themeColor="text1"/>
          <w:sz w:val="28"/>
          <w:szCs w:val="28"/>
          <w:shd w:val="clear" w:color="auto" w:fill="FFFFFF"/>
          <w:lang w:val="uk-UA"/>
        </w:rPr>
        <w:t>Навчальні програми для 1</w:t>
      </w:r>
      <w:r w:rsidRPr="00CF00FC">
        <w:rPr>
          <w:rFonts w:ascii="Times New Roman" w:hAnsi="Times New Roman" w:cs="Times New Roman"/>
          <w:color w:val="000000" w:themeColor="text1"/>
          <w:sz w:val="28"/>
          <w:szCs w:val="28"/>
          <w:lang w:val="uk-UA"/>
        </w:rPr>
        <w:t>–</w:t>
      </w:r>
      <w:r w:rsidRPr="00CF00FC">
        <w:rPr>
          <w:rFonts w:ascii="Times New Roman" w:hAnsi="Times New Roman" w:cs="Times New Roman"/>
          <w:bCs/>
          <w:color w:val="000000" w:themeColor="text1"/>
          <w:sz w:val="28"/>
          <w:szCs w:val="28"/>
          <w:shd w:val="clear" w:color="auto" w:fill="FFFFFF"/>
          <w:lang w:val="uk-UA"/>
        </w:rPr>
        <w:t>4 класів.</w:t>
      </w:r>
      <w:r w:rsidRPr="00CF00FC">
        <w:rPr>
          <w:rFonts w:ascii="Times New Roman" w:hAnsi="Times New Roman" w:cs="Times New Roman"/>
          <w:color w:val="000000" w:themeColor="text1"/>
          <w:sz w:val="28"/>
          <w:szCs w:val="28"/>
          <w:lang w:val="uk-UA"/>
        </w:rPr>
        <w:t xml:space="preserve"> URL: https://mon.gov.ua</w:t>
      </w:r>
    </w:p>
    <w:p w:rsidR="00C649A2" w:rsidRPr="00CF00FC" w:rsidRDefault="00C649A2" w:rsidP="00C649A2">
      <w:pPr>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shd w:val="clear" w:color="auto" w:fill="FFFFFF"/>
          <w:lang w:val="uk-UA"/>
        </w:rPr>
        <w:t>88.</w:t>
      </w:r>
      <w:r w:rsidRPr="00CF00FC">
        <w:rPr>
          <w:rFonts w:ascii="Times New Roman" w:hAnsi="Times New Roman" w:cs="Times New Roman"/>
          <w:color w:val="000000" w:themeColor="text1"/>
          <w:sz w:val="28"/>
          <w:szCs w:val="28"/>
          <w:lang w:val="uk-UA"/>
        </w:rPr>
        <w:t xml:space="preserve"> </w:t>
      </w:r>
      <w:r w:rsidRPr="00871DAE">
        <w:rPr>
          <w:rStyle w:val="af"/>
          <w:color w:val="000000" w:themeColor="text1"/>
          <w:sz w:val="28"/>
          <w:szCs w:val="28"/>
          <w:lang w:val="uk-UA"/>
        </w:rPr>
        <w:t>Типова освітня програма</w:t>
      </w:r>
      <w:r w:rsidRPr="00CF00FC">
        <w:rPr>
          <w:rFonts w:ascii="Times New Roman" w:hAnsi="Times New Roman" w:cs="Times New Roman"/>
          <w:color w:val="000000" w:themeColor="text1"/>
          <w:sz w:val="28"/>
          <w:szCs w:val="28"/>
          <w:shd w:val="clear" w:color="auto" w:fill="FFFFFF"/>
          <w:lang w:val="uk-UA"/>
        </w:rPr>
        <w:t> початкової освіти, розроблена під керівництвом </w:t>
      </w:r>
      <w:r w:rsidRPr="00871DAE">
        <w:rPr>
          <w:rStyle w:val="af"/>
          <w:color w:val="000000" w:themeColor="text1"/>
          <w:sz w:val="28"/>
          <w:szCs w:val="28"/>
          <w:lang w:val="uk-UA"/>
        </w:rPr>
        <w:t>Шияна</w:t>
      </w:r>
      <w:r w:rsidRPr="00CF00FC">
        <w:rPr>
          <w:rFonts w:ascii="Times New Roman" w:hAnsi="Times New Roman" w:cs="Times New Roman"/>
          <w:color w:val="000000" w:themeColor="text1"/>
          <w:sz w:val="28"/>
          <w:szCs w:val="28"/>
          <w:shd w:val="clear" w:color="auto" w:fill="FFFFFF"/>
          <w:lang w:val="uk-UA"/>
        </w:rPr>
        <w:t xml:space="preserve"> Р. Б. </w:t>
      </w:r>
      <w:r w:rsidRPr="00CF00FC">
        <w:rPr>
          <w:rFonts w:ascii="Times New Roman" w:hAnsi="Times New Roman" w:cs="Times New Roman"/>
          <w:color w:val="000000" w:themeColor="text1"/>
          <w:sz w:val="28"/>
          <w:szCs w:val="28"/>
          <w:lang w:val="uk-UA"/>
        </w:rPr>
        <w:t xml:space="preserve">URL:  </w:t>
      </w:r>
      <w:r w:rsidRPr="00CF00FC">
        <w:rPr>
          <w:rFonts w:ascii="Times New Roman" w:hAnsi="Times New Roman" w:cs="Times New Roman"/>
          <w:color w:val="000000" w:themeColor="text1"/>
          <w:sz w:val="28"/>
          <w:szCs w:val="28"/>
          <w:shd w:val="clear" w:color="auto" w:fill="FFFFFF"/>
          <w:lang w:val="uk-UA"/>
        </w:rPr>
        <w:t>https://mon.gov.ua/ua/osvita/zagalna-serednya-osvita/navchalni-programi/navchalni-programi-dlya-pochatkovoyi-shkoli</w:t>
      </w:r>
    </w:p>
    <w:p w:rsidR="00C649A2" w:rsidRPr="00CF00FC" w:rsidRDefault="00C649A2" w:rsidP="00C649A2">
      <w:pPr>
        <w:widowControl w:val="0"/>
        <w:autoSpaceDE w:val="0"/>
        <w:autoSpaceDN w:val="0"/>
        <w:spacing w:after="0"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89. Фоменко Е. В. Формування національної свідомості дітей. Харків: Вид. група «Основа», 2009. 121 с.</w:t>
      </w:r>
    </w:p>
    <w:p w:rsidR="00C649A2" w:rsidRPr="00CF00FC" w:rsidRDefault="00C649A2" w:rsidP="00C649A2">
      <w:pPr>
        <w:pStyle w:val="Default"/>
        <w:spacing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 xml:space="preserve">90. </w:t>
      </w:r>
      <w:r w:rsidRPr="00CF00FC">
        <w:rPr>
          <w:rFonts w:ascii="Times New Roman" w:hAnsi="Times New Roman" w:cs="Times New Roman"/>
          <w:bCs/>
          <w:color w:val="000000" w:themeColor="text1"/>
          <w:sz w:val="28"/>
          <w:szCs w:val="28"/>
          <w:lang w:val="uk-UA"/>
        </w:rPr>
        <w:t xml:space="preserve">Формановская Н.И. </w:t>
      </w:r>
      <w:r w:rsidRPr="00CF00FC">
        <w:rPr>
          <w:rFonts w:ascii="Times New Roman" w:hAnsi="Times New Roman" w:cs="Times New Roman"/>
          <w:color w:val="000000" w:themeColor="text1"/>
          <w:sz w:val="28"/>
          <w:szCs w:val="28"/>
          <w:lang w:val="uk-UA"/>
        </w:rPr>
        <w:t xml:space="preserve">Речевое взаимодействие: коммуникация и прагматика [Текст]. М.: Икар, 2007. 478 с. </w:t>
      </w:r>
    </w:p>
    <w:p w:rsidR="00C649A2" w:rsidRPr="00CF00FC" w:rsidRDefault="00C649A2" w:rsidP="00C649A2">
      <w:pPr>
        <w:pStyle w:val="Default"/>
        <w:spacing w:line="360" w:lineRule="auto"/>
        <w:jc w:val="both"/>
        <w:rPr>
          <w:rFonts w:ascii="Times New Roman" w:hAnsi="Times New Roman" w:cs="Times New Roman"/>
          <w:color w:val="000000" w:themeColor="text1"/>
          <w:sz w:val="28"/>
          <w:szCs w:val="28"/>
          <w:lang w:val="uk-UA"/>
        </w:rPr>
      </w:pPr>
      <w:r w:rsidRPr="00CF00FC">
        <w:rPr>
          <w:rFonts w:ascii="Times New Roman" w:hAnsi="Times New Roman" w:cs="Times New Roman"/>
          <w:color w:val="000000" w:themeColor="text1"/>
          <w:sz w:val="28"/>
          <w:szCs w:val="28"/>
          <w:lang w:val="uk-UA"/>
        </w:rPr>
        <w:t>91. Харчук Б. Сорочка духу народу. URL:  http://kulturamovy.univ.kiev.ua/KM/pdfs/Magazine39-1.pdf</w:t>
      </w:r>
    </w:p>
    <w:p w:rsidR="00C649A2" w:rsidRPr="00CF00FC" w:rsidRDefault="00C649A2" w:rsidP="00C649A2">
      <w:pPr>
        <w:spacing w:after="0" w:line="360" w:lineRule="auto"/>
        <w:ind w:left="-284"/>
        <w:jc w:val="both"/>
        <w:rPr>
          <w:rFonts w:ascii="Times New Roman" w:hAnsi="Times New Roman" w:cs="Times New Roman"/>
          <w:color w:val="000000" w:themeColor="text1"/>
          <w:sz w:val="28"/>
          <w:szCs w:val="28"/>
          <w:shd w:val="clear" w:color="auto" w:fill="FFFFFF"/>
          <w:lang w:val="uk-UA"/>
        </w:rPr>
      </w:pPr>
      <w:r w:rsidRPr="00CF00FC">
        <w:rPr>
          <w:rFonts w:ascii="Times New Roman" w:hAnsi="Times New Roman" w:cs="Times New Roman"/>
          <w:color w:val="000000" w:themeColor="text1"/>
          <w:sz w:val="28"/>
          <w:szCs w:val="28"/>
          <w:lang w:val="uk-UA"/>
        </w:rPr>
        <w:t xml:space="preserve">   92.</w:t>
      </w:r>
      <w:r w:rsidRPr="00CF00FC">
        <w:rPr>
          <w:rFonts w:ascii="Times New Roman" w:hAnsi="Times New Roman" w:cs="Times New Roman"/>
          <w:color w:val="000000" w:themeColor="text1"/>
          <w:sz w:val="28"/>
          <w:szCs w:val="28"/>
          <w:shd w:val="clear" w:color="auto" w:fill="FFFFFF"/>
          <w:lang w:val="uk-UA"/>
        </w:rPr>
        <w:t> </w:t>
      </w:r>
      <w:r w:rsidRPr="00CF00FC">
        <w:rPr>
          <w:rFonts w:ascii="Times New Roman" w:hAnsi="Times New Roman" w:cs="Times New Roman"/>
          <w:iCs/>
          <w:color w:val="000000" w:themeColor="text1"/>
          <w:sz w:val="28"/>
          <w:szCs w:val="28"/>
          <w:shd w:val="clear" w:color="auto" w:fill="FFFFFF"/>
          <w:lang w:val="uk-UA"/>
        </w:rPr>
        <w:t>Ушинський К. Д.</w:t>
      </w:r>
      <w:r w:rsidRPr="00CF00FC">
        <w:rPr>
          <w:rStyle w:val="apple-converted-space"/>
          <w:color w:val="000000" w:themeColor="text1"/>
          <w:sz w:val="28"/>
          <w:szCs w:val="28"/>
          <w:shd w:val="clear" w:color="auto" w:fill="FFFFFF"/>
          <w:lang w:val="uk-UA"/>
        </w:rPr>
        <w:t> </w:t>
      </w:r>
      <w:r w:rsidRPr="00CF00FC">
        <w:rPr>
          <w:rFonts w:ascii="Times New Roman" w:hAnsi="Times New Roman" w:cs="Times New Roman"/>
          <w:color w:val="000000" w:themeColor="text1"/>
          <w:sz w:val="28"/>
          <w:szCs w:val="28"/>
          <w:shd w:val="clear" w:color="auto" w:fill="FFFFFF"/>
          <w:lang w:val="uk-UA"/>
        </w:rPr>
        <w:t xml:space="preserve">Рідне слово. Книжка для тих, хто навчає. </w:t>
      </w:r>
      <w:r w:rsidRPr="00CF00FC">
        <w:rPr>
          <w:rFonts w:ascii="Times New Roman" w:hAnsi="Times New Roman" w:cs="Times New Roman"/>
          <w:i/>
          <w:color w:val="000000" w:themeColor="text1"/>
          <w:sz w:val="28"/>
          <w:szCs w:val="28"/>
          <w:shd w:val="clear" w:color="auto" w:fill="FFFFFF"/>
          <w:lang w:val="uk-UA"/>
        </w:rPr>
        <w:t>Вибрані педагогічні твори</w:t>
      </w:r>
      <w:r w:rsidRPr="00CF00FC">
        <w:rPr>
          <w:rStyle w:val="apple-converted-space"/>
          <w:i/>
          <w:color w:val="000000" w:themeColor="text1"/>
          <w:sz w:val="28"/>
          <w:szCs w:val="28"/>
          <w:shd w:val="clear" w:color="auto" w:fill="FFFFFF"/>
          <w:lang w:val="uk-UA"/>
        </w:rPr>
        <w:t> </w:t>
      </w:r>
      <w:r w:rsidRPr="00CF00FC">
        <w:rPr>
          <w:rFonts w:ascii="Times New Roman" w:hAnsi="Times New Roman" w:cs="Times New Roman"/>
          <w:i/>
          <w:color w:val="000000" w:themeColor="text1"/>
          <w:sz w:val="28"/>
          <w:szCs w:val="28"/>
          <w:shd w:val="clear" w:color="auto" w:fill="FFFFFF"/>
          <w:lang w:val="uk-UA"/>
        </w:rPr>
        <w:t>: у 2 т. Т. 2</w:t>
      </w:r>
      <w:r w:rsidRPr="00CF00FC">
        <w:rPr>
          <w:rFonts w:ascii="Times New Roman" w:hAnsi="Times New Roman" w:cs="Times New Roman"/>
          <w:color w:val="000000" w:themeColor="text1"/>
          <w:sz w:val="28"/>
          <w:szCs w:val="28"/>
          <w:shd w:val="clear" w:color="auto" w:fill="FFFFFF"/>
          <w:lang w:val="uk-UA"/>
        </w:rPr>
        <w:t>. К.</w:t>
      </w:r>
      <w:r w:rsidRPr="00CF00FC">
        <w:rPr>
          <w:rStyle w:val="apple-converted-space"/>
          <w:color w:val="000000" w:themeColor="text1"/>
          <w:sz w:val="28"/>
          <w:szCs w:val="28"/>
          <w:shd w:val="clear" w:color="auto" w:fill="FFFFFF"/>
          <w:lang w:val="uk-UA"/>
        </w:rPr>
        <w:t> </w:t>
      </w:r>
      <w:r w:rsidRPr="00CF00FC">
        <w:rPr>
          <w:rFonts w:ascii="Times New Roman" w:hAnsi="Times New Roman" w:cs="Times New Roman"/>
          <w:color w:val="000000" w:themeColor="text1"/>
          <w:sz w:val="28"/>
          <w:szCs w:val="28"/>
          <w:shd w:val="clear" w:color="auto" w:fill="FFFFFF"/>
          <w:lang w:val="uk-UA"/>
        </w:rPr>
        <w:t>: Рад. шк., 1983. С. 232–294. (Пед. б-ка).</w:t>
      </w:r>
    </w:p>
    <w:p w:rsidR="00C649A2" w:rsidRPr="00CF00FC" w:rsidRDefault="00C649A2" w:rsidP="00C649A2">
      <w:pPr>
        <w:widowControl w:val="0"/>
        <w:autoSpaceDE w:val="0"/>
        <w:autoSpaceDN w:val="0"/>
        <w:spacing w:after="0" w:line="360" w:lineRule="auto"/>
        <w:jc w:val="both"/>
        <w:rPr>
          <w:rFonts w:ascii="Times New Roman" w:hAnsi="Times New Roman" w:cs="Times New Roman"/>
          <w:color w:val="000000" w:themeColor="text1"/>
          <w:sz w:val="28"/>
          <w:szCs w:val="28"/>
          <w:lang w:val="uk-UA"/>
        </w:rPr>
      </w:pPr>
      <w:r w:rsidRPr="00CF00FC">
        <w:rPr>
          <w:rStyle w:val="af0"/>
          <w:rFonts w:ascii="Times New Roman" w:hAnsi="Times New Roman" w:cs="Times New Roman"/>
          <w:color w:val="000000" w:themeColor="text1"/>
          <w:sz w:val="28"/>
          <w:szCs w:val="28"/>
          <w:lang w:val="uk-UA"/>
        </w:rPr>
        <w:t>93. Шкрумеляк Ю. Молитва за рідну мову. [Текст]: поезії /  упоряд. В. Левицький.  Івано-Франківськ: Нова Зоря, 2015. 188 с.</w:t>
      </w:r>
    </w:p>
    <w:p w:rsidR="00C649A2" w:rsidRPr="00CF00FC" w:rsidRDefault="00C649A2" w:rsidP="00C649A2">
      <w:pPr>
        <w:spacing w:after="0" w:line="360" w:lineRule="auto"/>
        <w:ind w:left="-284" w:firstLine="708"/>
        <w:jc w:val="both"/>
        <w:rPr>
          <w:rFonts w:ascii="Times New Roman" w:hAnsi="Times New Roman" w:cs="Times New Roman"/>
          <w:color w:val="000000" w:themeColor="text1"/>
          <w:sz w:val="28"/>
          <w:szCs w:val="28"/>
          <w:lang w:val="uk-UA"/>
        </w:rPr>
      </w:pPr>
    </w:p>
    <w:p w:rsidR="00C649A2" w:rsidRPr="00CF00FC" w:rsidRDefault="00C649A2" w:rsidP="00C649A2">
      <w:pPr>
        <w:spacing w:after="0" w:line="360" w:lineRule="auto"/>
        <w:ind w:right="567"/>
        <w:jc w:val="both"/>
        <w:rPr>
          <w:rFonts w:ascii="Times New Roman" w:hAnsi="Times New Roman" w:cs="Times New Roman"/>
          <w:sz w:val="28"/>
          <w:szCs w:val="28"/>
          <w:lang w:val="uk-UA"/>
        </w:rPr>
      </w:pPr>
    </w:p>
    <w:p w:rsidR="00C649A2" w:rsidRPr="00CF00FC" w:rsidRDefault="00C649A2" w:rsidP="00C649A2">
      <w:pPr>
        <w:spacing w:after="0" w:line="360" w:lineRule="auto"/>
        <w:ind w:right="567"/>
        <w:jc w:val="both"/>
        <w:rPr>
          <w:rFonts w:ascii="Times New Roman" w:hAnsi="Times New Roman" w:cs="Times New Roman"/>
          <w:sz w:val="28"/>
          <w:szCs w:val="28"/>
          <w:lang w:val="uk-UA"/>
        </w:rPr>
      </w:pPr>
    </w:p>
    <w:p w:rsidR="00C649A2" w:rsidRPr="00CF00FC" w:rsidRDefault="00C649A2" w:rsidP="00C649A2">
      <w:pPr>
        <w:rPr>
          <w:rFonts w:ascii="Times New Roman" w:hAnsi="Times New Roman" w:cs="Times New Roman"/>
          <w:color w:val="000000" w:themeColor="text1"/>
          <w:sz w:val="28"/>
          <w:szCs w:val="28"/>
          <w:lang w:val="uk-UA"/>
        </w:rPr>
      </w:pPr>
    </w:p>
    <w:p w:rsidR="00C649A2" w:rsidRPr="00CF00FC" w:rsidRDefault="00C649A2" w:rsidP="00C649A2">
      <w:pPr>
        <w:spacing w:after="0" w:line="360" w:lineRule="auto"/>
        <w:ind w:firstLine="709"/>
        <w:jc w:val="both"/>
        <w:rPr>
          <w:rFonts w:ascii="Times New Roman" w:hAnsi="Times New Roman" w:cs="Times New Roman"/>
          <w:b/>
          <w:color w:val="000000" w:themeColor="text1"/>
          <w:sz w:val="28"/>
          <w:szCs w:val="28"/>
          <w:lang w:val="uk-UA"/>
        </w:rPr>
      </w:pPr>
    </w:p>
    <w:p w:rsidR="00C649A2" w:rsidRPr="00CF00FC" w:rsidRDefault="00C649A2" w:rsidP="00C649A2">
      <w:pPr>
        <w:spacing w:after="0" w:line="360" w:lineRule="auto"/>
        <w:ind w:left="-284" w:right="283" w:firstLine="709"/>
        <w:jc w:val="both"/>
        <w:rPr>
          <w:rFonts w:ascii="Times New Roman" w:hAnsi="Times New Roman" w:cs="Times New Roman"/>
          <w:b/>
          <w:color w:val="000000" w:themeColor="text1"/>
          <w:sz w:val="28"/>
          <w:szCs w:val="28"/>
          <w:lang w:val="uk-UA"/>
        </w:rPr>
      </w:pPr>
    </w:p>
    <w:p w:rsidR="00C649A2" w:rsidRPr="00CF00FC" w:rsidRDefault="00C649A2" w:rsidP="00C649A2">
      <w:pPr>
        <w:rPr>
          <w:rFonts w:ascii="Times New Roman" w:hAnsi="Times New Roman" w:cs="Times New Roman"/>
          <w:color w:val="000000" w:themeColor="text1"/>
          <w:lang w:val="uk-UA"/>
        </w:rPr>
      </w:pPr>
    </w:p>
    <w:p w:rsidR="00C649A2" w:rsidRPr="00CF00FC" w:rsidRDefault="00C649A2" w:rsidP="00C649A2">
      <w:pPr>
        <w:rPr>
          <w:rFonts w:ascii="Times New Roman" w:hAnsi="Times New Roman" w:cs="Times New Roman"/>
          <w:color w:val="000000" w:themeColor="text1"/>
          <w:lang w:val="uk-UA"/>
        </w:rPr>
      </w:pPr>
    </w:p>
    <w:p w:rsidR="00C649A2" w:rsidRPr="00CF00FC" w:rsidRDefault="00C649A2" w:rsidP="00C649A2">
      <w:pPr>
        <w:rPr>
          <w:rFonts w:ascii="Times New Roman" w:hAnsi="Times New Roman" w:cs="Times New Roman"/>
          <w:color w:val="000000" w:themeColor="text1"/>
          <w:lang w:val="uk-UA"/>
        </w:rPr>
      </w:pPr>
    </w:p>
    <w:p w:rsidR="00C649A2" w:rsidRPr="00CF00FC" w:rsidRDefault="00C649A2" w:rsidP="00C649A2">
      <w:pPr>
        <w:rPr>
          <w:rFonts w:ascii="Times New Roman" w:hAnsi="Times New Roman" w:cs="Times New Roman"/>
          <w:color w:val="000000" w:themeColor="text1"/>
          <w:lang w:val="uk-UA"/>
        </w:rPr>
      </w:pPr>
    </w:p>
    <w:p w:rsidR="00C649A2" w:rsidRPr="00CF00FC" w:rsidRDefault="00C649A2" w:rsidP="00C649A2">
      <w:pPr>
        <w:rPr>
          <w:rFonts w:ascii="Times New Roman" w:hAnsi="Times New Roman" w:cs="Times New Roman"/>
          <w:color w:val="000000" w:themeColor="text1"/>
          <w:lang w:val="uk-UA"/>
        </w:rPr>
      </w:pPr>
    </w:p>
    <w:p w:rsidR="00C649A2" w:rsidRPr="00CF00FC" w:rsidRDefault="00C649A2" w:rsidP="00C649A2">
      <w:pPr>
        <w:rPr>
          <w:rFonts w:ascii="Times New Roman" w:hAnsi="Times New Roman" w:cs="Times New Roman"/>
          <w:color w:val="000000" w:themeColor="text1"/>
          <w:lang w:val="uk-UA"/>
        </w:rPr>
      </w:pPr>
    </w:p>
    <w:p w:rsidR="00C649A2" w:rsidRPr="00C148E6" w:rsidRDefault="00C649A2" w:rsidP="00C649A2">
      <w:pPr>
        <w:spacing w:line="360" w:lineRule="auto"/>
        <w:jc w:val="center"/>
        <w:rPr>
          <w:rFonts w:ascii="Times New Roman" w:hAnsi="Times New Roman" w:cs="Times New Roman"/>
          <w:b/>
          <w:color w:val="000000" w:themeColor="text1"/>
          <w:sz w:val="28"/>
          <w:szCs w:val="28"/>
          <w:lang w:val="uk-UA"/>
        </w:rPr>
      </w:pPr>
      <w:r w:rsidRPr="00C148E6">
        <w:rPr>
          <w:rFonts w:ascii="Times New Roman" w:hAnsi="Times New Roman" w:cs="Times New Roman"/>
          <w:b/>
          <w:color w:val="000000" w:themeColor="text1"/>
          <w:sz w:val="28"/>
          <w:szCs w:val="28"/>
          <w:lang w:val="uk-UA"/>
        </w:rPr>
        <w:t>ДОДАТКИ</w:t>
      </w:r>
    </w:p>
    <w:p w:rsidR="00C649A2" w:rsidRPr="00C148E6" w:rsidRDefault="00C649A2" w:rsidP="00C649A2">
      <w:pPr>
        <w:spacing w:after="0" w:line="360" w:lineRule="auto"/>
        <w:jc w:val="center"/>
        <w:rPr>
          <w:rFonts w:ascii="Times New Roman" w:hAnsi="Times New Roman" w:cs="Times New Roman"/>
          <w:b/>
          <w:color w:val="000000" w:themeColor="text1"/>
          <w:sz w:val="28"/>
          <w:szCs w:val="28"/>
          <w:lang w:val="uk-UA"/>
        </w:rPr>
      </w:pPr>
      <w:r w:rsidRPr="00C148E6">
        <w:rPr>
          <w:rFonts w:ascii="Times New Roman" w:hAnsi="Times New Roman" w:cs="Times New Roman"/>
          <w:b/>
          <w:color w:val="000000" w:themeColor="text1"/>
          <w:sz w:val="28"/>
          <w:szCs w:val="28"/>
          <w:lang w:val="uk-UA"/>
        </w:rPr>
        <w:t>Додаток А</w:t>
      </w:r>
    </w:p>
    <w:p w:rsidR="00C649A2" w:rsidRPr="00C148E6" w:rsidRDefault="00C649A2" w:rsidP="00C649A2">
      <w:pPr>
        <w:spacing w:after="0" w:line="360" w:lineRule="auto"/>
        <w:jc w:val="center"/>
        <w:rPr>
          <w:rFonts w:ascii="Times New Roman" w:hAnsi="Times New Roman" w:cs="Times New Roman"/>
          <w:b/>
          <w:sz w:val="28"/>
          <w:szCs w:val="28"/>
          <w:lang w:val="uk-UA"/>
        </w:rPr>
      </w:pPr>
      <w:r w:rsidRPr="00C148E6">
        <w:rPr>
          <w:rFonts w:ascii="Times New Roman" w:hAnsi="Times New Roman" w:cs="Times New Roman"/>
          <w:b/>
          <w:color w:val="000000" w:themeColor="text1"/>
          <w:sz w:val="28"/>
          <w:szCs w:val="28"/>
          <w:lang w:val="uk-UA"/>
        </w:rPr>
        <w:t xml:space="preserve">Список учнів 1-Б класу </w:t>
      </w:r>
      <w:r w:rsidRPr="00C148E6">
        <w:rPr>
          <w:rFonts w:ascii="Times New Roman" w:hAnsi="Times New Roman" w:cs="Times New Roman"/>
          <w:b/>
          <w:sz w:val="28"/>
          <w:szCs w:val="28"/>
          <w:lang w:val="uk-UA"/>
        </w:rPr>
        <w:t>Дубовецького ліцею Дубовецької сільської ради Івано-Франківської області</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1.Білан Леся</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2.Вовчук Аліна</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3.Вовчук Ілля</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4.Вовчук Єлизавета</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5.Вовчук Ганна</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6.Гошва Роман</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7.Гишка Ангеліна</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8.Завадська Ангеліна</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9.Косар Злата</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10.Костюк Андріана</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11.Куцій Олександр</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12.Красівська Анна</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13.Тєлєгін Владислав</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14.Флис Христина</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15.Черкасов Євген</w:t>
      </w:r>
    </w:p>
    <w:p w:rsidR="00C649A2" w:rsidRPr="00C148E6" w:rsidRDefault="00C649A2" w:rsidP="00C649A2">
      <w:pPr>
        <w:spacing w:after="0" w:line="360" w:lineRule="auto"/>
        <w:rPr>
          <w:rFonts w:ascii="Times New Roman" w:hAnsi="Times New Roman" w:cs="Times New Roman"/>
          <w:sz w:val="28"/>
          <w:szCs w:val="28"/>
          <w:lang w:val="uk-UA"/>
        </w:rPr>
      </w:pPr>
      <w:r w:rsidRPr="00C148E6">
        <w:rPr>
          <w:rFonts w:ascii="Times New Roman" w:hAnsi="Times New Roman" w:cs="Times New Roman"/>
          <w:sz w:val="28"/>
          <w:szCs w:val="28"/>
          <w:lang w:val="uk-UA"/>
        </w:rPr>
        <w:t>16.Чилій Роман</w:t>
      </w:r>
    </w:p>
    <w:p w:rsidR="00C649A2" w:rsidRPr="00C148E6" w:rsidRDefault="00C649A2" w:rsidP="00C649A2">
      <w:pPr>
        <w:spacing w:line="360" w:lineRule="auto"/>
        <w:rPr>
          <w:rFonts w:ascii="Times New Roman" w:hAnsi="Times New Roman" w:cs="Times New Roman"/>
          <w:sz w:val="28"/>
          <w:szCs w:val="28"/>
          <w:lang w:val="uk-UA"/>
        </w:rPr>
      </w:pPr>
    </w:p>
    <w:p w:rsidR="00C649A2" w:rsidRPr="00C148E6" w:rsidRDefault="00C649A2" w:rsidP="00C649A2">
      <w:pPr>
        <w:spacing w:line="360" w:lineRule="auto"/>
        <w:rPr>
          <w:rFonts w:ascii="Times New Roman" w:hAnsi="Times New Roman" w:cs="Times New Roman"/>
          <w:sz w:val="28"/>
          <w:szCs w:val="28"/>
          <w:lang w:val="uk-UA"/>
        </w:rPr>
      </w:pPr>
    </w:p>
    <w:p w:rsidR="00C649A2" w:rsidRPr="00C148E6" w:rsidRDefault="00C649A2" w:rsidP="00C649A2">
      <w:pPr>
        <w:spacing w:line="360" w:lineRule="auto"/>
        <w:rPr>
          <w:rFonts w:ascii="Times New Roman" w:hAnsi="Times New Roman" w:cs="Times New Roman"/>
          <w:sz w:val="28"/>
          <w:szCs w:val="28"/>
          <w:lang w:val="uk-UA"/>
        </w:rPr>
      </w:pPr>
    </w:p>
    <w:p w:rsidR="00C649A2" w:rsidRPr="00C148E6" w:rsidRDefault="00C649A2" w:rsidP="00C649A2">
      <w:pPr>
        <w:spacing w:line="360" w:lineRule="auto"/>
        <w:rPr>
          <w:rFonts w:ascii="Times New Roman" w:hAnsi="Times New Roman" w:cs="Times New Roman"/>
          <w:sz w:val="28"/>
          <w:szCs w:val="28"/>
          <w:lang w:val="uk-UA"/>
        </w:rPr>
      </w:pPr>
    </w:p>
    <w:p w:rsidR="00C649A2" w:rsidRPr="00C148E6" w:rsidRDefault="00C649A2" w:rsidP="00C649A2">
      <w:pPr>
        <w:spacing w:line="360" w:lineRule="auto"/>
        <w:rPr>
          <w:rFonts w:ascii="Times New Roman" w:hAnsi="Times New Roman" w:cs="Times New Roman"/>
          <w:sz w:val="28"/>
          <w:szCs w:val="28"/>
          <w:lang w:val="uk-UA"/>
        </w:rPr>
      </w:pPr>
    </w:p>
    <w:p w:rsidR="00C649A2" w:rsidRPr="00C148E6" w:rsidRDefault="00C649A2" w:rsidP="00C649A2">
      <w:pPr>
        <w:spacing w:line="360" w:lineRule="auto"/>
        <w:rPr>
          <w:rFonts w:ascii="Times New Roman" w:hAnsi="Times New Roman" w:cs="Times New Roman"/>
          <w:sz w:val="28"/>
          <w:szCs w:val="28"/>
          <w:lang w:val="uk-UA"/>
        </w:rPr>
      </w:pPr>
    </w:p>
    <w:p w:rsidR="00C649A2" w:rsidRPr="00C148E6" w:rsidRDefault="00C649A2" w:rsidP="00C649A2">
      <w:pPr>
        <w:spacing w:after="0" w:line="360" w:lineRule="auto"/>
        <w:jc w:val="center"/>
        <w:rPr>
          <w:rFonts w:ascii="Times New Roman" w:hAnsi="Times New Roman" w:cs="Times New Roman"/>
          <w:b/>
          <w:color w:val="000000" w:themeColor="text1"/>
          <w:sz w:val="28"/>
          <w:szCs w:val="28"/>
          <w:lang w:val="uk-UA"/>
        </w:rPr>
      </w:pPr>
      <w:r w:rsidRPr="00C148E6">
        <w:rPr>
          <w:rFonts w:ascii="Times New Roman" w:hAnsi="Times New Roman" w:cs="Times New Roman"/>
          <w:b/>
          <w:color w:val="000000" w:themeColor="text1"/>
          <w:sz w:val="28"/>
          <w:szCs w:val="28"/>
          <w:lang w:val="uk-UA"/>
        </w:rPr>
        <w:lastRenderedPageBreak/>
        <w:t xml:space="preserve">Додаток Б </w:t>
      </w:r>
    </w:p>
    <w:p w:rsidR="00C649A2" w:rsidRPr="00C148E6" w:rsidRDefault="00C649A2" w:rsidP="00C649A2">
      <w:pPr>
        <w:spacing w:after="0" w:line="360" w:lineRule="auto"/>
        <w:jc w:val="center"/>
        <w:rPr>
          <w:rFonts w:ascii="Times New Roman" w:hAnsi="Times New Roman" w:cs="Times New Roman"/>
          <w:b/>
          <w:color w:val="000000" w:themeColor="text1"/>
          <w:sz w:val="28"/>
          <w:szCs w:val="28"/>
          <w:lang w:val="uk-UA"/>
        </w:rPr>
      </w:pPr>
      <w:r w:rsidRPr="00C148E6">
        <w:rPr>
          <w:rFonts w:ascii="Times New Roman" w:hAnsi="Times New Roman" w:cs="Times New Roman"/>
          <w:b/>
          <w:color w:val="000000" w:themeColor="text1"/>
          <w:sz w:val="28"/>
          <w:szCs w:val="28"/>
          <w:lang w:val="uk-UA"/>
        </w:rPr>
        <w:t>Окремі завдання, спрямовані на розвиток національно-мовної особистості учня початкової школи</w:t>
      </w:r>
    </w:p>
    <w:p w:rsidR="00C649A2" w:rsidRPr="00C148E6" w:rsidRDefault="00C649A2" w:rsidP="00C649A2">
      <w:pPr>
        <w:spacing w:line="360" w:lineRule="auto"/>
        <w:jc w:val="center"/>
        <w:rPr>
          <w:rFonts w:ascii="Times New Roman" w:hAnsi="Times New Roman" w:cs="Times New Roman"/>
          <w:b/>
          <w:color w:val="000000" w:themeColor="text1"/>
          <w:sz w:val="28"/>
          <w:szCs w:val="28"/>
          <w:lang w:val="uk-UA"/>
        </w:rPr>
      </w:pP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Створити роздум, використавши одне із поданих народних  прислів’їв як назву і тему: «Менше слів, більше діла», «Права рука не знає, що чинить ліва», «М’яко стеле, та твердо спати», «Бесіди багато, а розуму мало», «Лис може втратити зуби, але не апетит».</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   - Прочитати текст, передати його зміст.</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       Гроші Київської Русі</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   З давніх-прадавніх часів наші предки-слов’яни, обмінюючись будь-якими товарами із сусідніми племенами, користувалися для взаємних розрахунків хутром таких цінних звірків, як куниця (куна) та білка (векша). Споконвіків кунні та векшові шкірки з древлянських пущ подорожували в Європу, долаючи дикі степи, пустелі, болота й моря, крізь орди войовничих кочівників пробираючись у країни Стародавнього Сходу. Арабські купці розраховувалися за них іншими товарами, золотими і срібними монетами. Отож і основні грошові одиниці, коли вони утвердились у Київській Русі, одержали назви кун і вевериць. Кунами наші предки називали не лише певні монети, а й усе, що ми сьогодні звемо словом "гроші".  Однак не тільки цінне хутро слов’янських лісів служило грошима. Універсальним еквівалентом, у якому виражалася вартість усіх інших товарів, виступали коштовні метали, передусім, срібло.   Найбільшою грошовою одиницею в Русі протягом Х – ХІV століть була гривня – зливок срібла вагою понад сто сорок грамів. Ця київська гривня була шестигранної форми, але крім неї, в грошовому обігу використовувалася новгородська гривня – продовгуватий зливок, ніби відрубаний від більшого шматка, – рубль.   До речі, монети, якими ми звикли користуватися повсякденно, потрапили в Русь із сусідніх країн і називалися кунами. Вартість їх була дуже високою, а тому ними користувалися дуже багаті люди: князі, бояри, купці, дружинники. При укладанні угод куну доводилося різати надвоє чи начетверо.    </w:t>
      </w:r>
      <w:r w:rsidRPr="00C148E6">
        <w:rPr>
          <w:rFonts w:ascii="Times New Roman" w:hAnsi="Times New Roman" w:cs="Times New Roman"/>
          <w:sz w:val="28"/>
          <w:szCs w:val="28"/>
          <w:lang w:val="uk-UA"/>
        </w:rPr>
        <w:lastRenderedPageBreak/>
        <w:t>Князь Володимир, який ввів християнство на Русі, викарбував свої монети – срібляники і златники, що мали дуже велику вартість. Вони послужили утвердженню Київської Русі як могутньої держави (З газ.).</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   - Написати твір-роздум на одну із тем: «Я – українець», «Чому я люблю свою школу?», «Якого друга я хотів би мати?»</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   - Написати листа далекому другові, розповівши про себе, про останні події в нашій країні, про своє ставлення до них.</w:t>
      </w:r>
    </w:p>
    <w:p w:rsidR="00C649A2" w:rsidRPr="00C148E6" w:rsidRDefault="00C649A2" w:rsidP="00C649A2">
      <w:pPr>
        <w:spacing w:line="360" w:lineRule="auto"/>
        <w:ind w:left="-284" w:firstLine="709"/>
        <w:jc w:val="both"/>
        <w:rPr>
          <w:rFonts w:ascii="Times New Roman" w:hAnsi="Times New Roman" w:cs="Times New Roman"/>
          <w:bCs/>
          <w:sz w:val="28"/>
          <w:szCs w:val="28"/>
          <w:lang w:val="uk-UA"/>
        </w:rPr>
      </w:pPr>
      <w:r w:rsidRPr="00C148E6">
        <w:rPr>
          <w:rFonts w:ascii="Times New Roman" w:hAnsi="Times New Roman" w:cs="Times New Roman"/>
          <w:bCs/>
          <w:sz w:val="28"/>
          <w:szCs w:val="28"/>
          <w:lang w:val="uk-UA"/>
        </w:rPr>
        <w:t xml:space="preserve">Джерело: </w:t>
      </w:r>
      <w:r w:rsidRPr="00C148E6">
        <w:rPr>
          <w:rFonts w:ascii="Times New Roman" w:hAnsi="Times New Roman" w:cs="Times New Roman"/>
          <w:sz w:val="28"/>
          <w:szCs w:val="28"/>
          <w:lang w:val="uk-UA"/>
        </w:rPr>
        <w:t>[72].</w:t>
      </w: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Default="00C649A2" w:rsidP="00C649A2">
      <w:pPr>
        <w:pStyle w:val="a5"/>
        <w:spacing w:after="120" w:line="360" w:lineRule="auto"/>
        <w:ind w:left="-284" w:firstLine="709"/>
        <w:jc w:val="center"/>
        <w:rPr>
          <w:rFonts w:ascii="Times New Roman" w:hAnsi="Times New Roman" w:cs="Times New Roman"/>
          <w:b/>
          <w:sz w:val="28"/>
          <w:szCs w:val="28"/>
        </w:rPr>
      </w:pPr>
    </w:p>
    <w:p w:rsidR="00C649A2" w:rsidRPr="00C148E6" w:rsidRDefault="00C649A2" w:rsidP="00C649A2">
      <w:pPr>
        <w:pStyle w:val="a5"/>
        <w:spacing w:after="120" w:line="360" w:lineRule="auto"/>
        <w:ind w:left="-284" w:firstLine="709"/>
        <w:jc w:val="center"/>
        <w:rPr>
          <w:rFonts w:ascii="Times New Roman" w:hAnsi="Times New Roman" w:cs="Times New Roman"/>
          <w:b/>
          <w:sz w:val="28"/>
          <w:szCs w:val="28"/>
        </w:rPr>
      </w:pPr>
      <w:r w:rsidRPr="00C148E6">
        <w:rPr>
          <w:rFonts w:ascii="Times New Roman" w:hAnsi="Times New Roman" w:cs="Times New Roman"/>
          <w:b/>
          <w:sz w:val="28"/>
          <w:szCs w:val="28"/>
        </w:rPr>
        <w:lastRenderedPageBreak/>
        <w:t>Додаток В</w:t>
      </w:r>
    </w:p>
    <w:p w:rsidR="00C649A2" w:rsidRDefault="00C649A2" w:rsidP="00C649A2">
      <w:pPr>
        <w:pStyle w:val="a5"/>
        <w:spacing w:after="120" w:line="360" w:lineRule="auto"/>
        <w:ind w:left="-284" w:firstLine="709"/>
        <w:jc w:val="center"/>
        <w:rPr>
          <w:rFonts w:ascii="Times New Roman" w:hAnsi="Times New Roman" w:cs="Times New Roman"/>
          <w:b/>
          <w:sz w:val="28"/>
          <w:szCs w:val="28"/>
        </w:rPr>
      </w:pPr>
      <w:r>
        <w:rPr>
          <w:rFonts w:ascii="Times New Roman" w:hAnsi="Times New Roman" w:cs="Times New Roman"/>
          <w:b/>
          <w:sz w:val="28"/>
          <w:szCs w:val="28"/>
        </w:rPr>
        <w:t>Методичні матеріали, спрямовані на  розвиток національно-мовної особистості учня початкової школи</w:t>
      </w:r>
    </w:p>
    <w:p w:rsidR="00C649A2" w:rsidRDefault="00C649A2" w:rsidP="00C649A2">
      <w:pPr>
        <w:pStyle w:val="a5"/>
        <w:spacing w:after="120" w:line="360" w:lineRule="auto"/>
        <w:ind w:left="-284" w:firstLine="709"/>
        <w:jc w:val="center"/>
        <w:rPr>
          <w:rFonts w:ascii="Times New Roman" w:hAnsi="Times New Roman" w:cs="Times New Roman"/>
          <w:b/>
          <w:sz w:val="28"/>
          <w:szCs w:val="28"/>
        </w:rPr>
      </w:pPr>
      <w:r>
        <w:rPr>
          <w:rFonts w:ascii="Times New Roman" w:hAnsi="Times New Roman" w:cs="Times New Roman"/>
          <w:b/>
          <w:sz w:val="28"/>
          <w:szCs w:val="28"/>
        </w:rPr>
        <w:t>Додаток В.1</w:t>
      </w:r>
    </w:p>
    <w:p w:rsidR="00C649A2" w:rsidRPr="00C148E6" w:rsidRDefault="00C649A2" w:rsidP="00C649A2">
      <w:pPr>
        <w:pStyle w:val="a5"/>
        <w:spacing w:after="120" w:line="360" w:lineRule="auto"/>
        <w:ind w:left="-284" w:firstLine="709"/>
        <w:jc w:val="center"/>
        <w:rPr>
          <w:rFonts w:ascii="Times New Roman" w:hAnsi="Times New Roman" w:cs="Times New Roman"/>
          <w:b/>
          <w:sz w:val="28"/>
          <w:szCs w:val="28"/>
        </w:rPr>
      </w:pPr>
      <w:r w:rsidRPr="00C148E6">
        <w:rPr>
          <w:rFonts w:ascii="Times New Roman" w:hAnsi="Times New Roman" w:cs="Times New Roman"/>
          <w:b/>
          <w:sz w:val="28"/>
          <w:szCs w:val="28"/>
        </w:rPr>
        <w:t>Реалізація соціокультурної змістової лінії «Відомі українці» на уроках навчання грамоти в 1 класі</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Богдан Хмельницький</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Богдан-Зиновій Хмельницький народився 1595 року, імовірніше всього, в Суботові в сім’ї українського шляхтича Михайла Хмельницького. Стисла формула «шляхтич за походженням, козак за духом» якнайбільше відповідала соціально-психологічній характеристиці Богдана. Не можна ігнорувати впливу </w:t>
      </w:r>
    </w:p>
    <w:p w:rsidR="00C649A2" w:rsidRPr="00C148E6" w:rsidRDefault="00C649A2" w:rsidP="00C649A2">
      <w:pPr>
        <w:spacing w:after="0" w:line="360" w:lineRule="auto"/>
        <w:ind w:left="-284"/>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на сина матері-козачки, атмосфери козацького духу Чигиринщини, де проходили його дитячі роки. Поза сумнівом, відповідні знання й ціннісні орієнтири Богдан отримав і під час навчання у двох різних за своїм характером навчальних закладах. Він вивчав історичні джерела, праці середньовічних авторів, українську полемічну літературу, право, добре знав історію свого народу, його взаємини з сусідами, вільно володів латинською та польською мовами. Повернувшись додому, назавжди зв’язав свою долю з козацтвом, що свідчило про цілісність натури Богдана.</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Як зазначають джерела, темперамент Богдана часто проявляється в рисах його характеру, вчинках, діях. Різкість у судженнях і запальність поєднувалися з м’якістю, привітністю; дотепність – із мовчазністю; простота і щирість – з лукавством і мстивістю; доброта – з суворою вимогливістю і навіть жорстокістю. Не виключено, що Хмельницький був чудовим актором і, залежно від обставин, грав ту чи іншу роль. Сучасники звертали увагу на тонкий розум, ерудицію, уміння передбачати розвиток подій, сталеву волю. У ньому дивовижно поєднувалися відчайдушна сміливість і холоднокровна обачність, принциповість, що межувала з упертістю, і готовність до компромісу, поступливості. Поза сумнівом, це була цілісна і разом з тим суперечлива натура, у повсякденному житті – невибаглива й скромна. Як правило, носив звичайний </w:t>
      </w:r>
      <w:r w:rsidRPr="00C148E6">
        <w:rPr>
          <w:rFonts w:ascii="Times New Roman" w:hAnsi="Times New Roman" w:cs="Times New Roman"/>
          <w:sz w:val="28"/>
          <w:szCs w:val="28"/>
          <w:lang w:val="uk-UA"/>
        </w:rPr>
        <w:lastRenderedPageBreak/>
        <w:t>козацький одяг і лише в урочистих випадках одягав коштовне вбрання. Садиба в Чигирині нічим не відрізнялася від житла інших заможних козаків. Усе своє свідоме життя Богдан Хмельницький прагнув допомогти своїй Батьківщині. Задля неї боровся і жив, кожний свій крок присвячував лише державі. Через неї і помер у молодому віці…</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p>
    <w:p w:rsidR="00C649A2" w:rsidRPr="00C148E6" w:rsidRDefault="00C649A2" w:rsidP="00C649A2">
      <w:pPr>
        <w:spacing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Джерело: [74].</w:t>
      </w:r>
    </w:p>
    <w:p w:rsidR="00C649A2" w:rsidRPr="00C148E6" w:rsidRDefault="00C649A2" w:rsidP="00C649A2">
      <w:pPr>
        <w:spacing w:after="0" w:line="360" w:lineRule="auto"/>
        <w:ind w:left="-284"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Додаток В.2</w:t>
      </w:r>
    </w:p>
    <w:p w:rsidR="00C649A2" w:rsidRPr="00C148E6" w:rsidRDefault="00C649A2" w:rsidP="00C649A2">
      <w:pPr>
        <w:spacing w:after="0" w:line="360" w:lineRule="auto"/>
        <w:ind w:left="-284" w:firstLine="709"/>
        <w:jc w:val="center"/>
        <w:rPr>
          <w:rFonts w:ascii="Times New Roman" w:hAnsi="Times New Roman" w:cs="Times New Roman"/>
          <w:b/>
          <w:sz w:val="28"/>
          <w:szCs w:val="28"/>
          <w:lang w:val="uk-UA"/>
        </w:rPr>
      </w:pPr>
      <w:r w:rsidRPr="00C148E6">
        <w:rPr>
          <w:rFonts w:ascii="Times New Roman" w:hAnsi="Times New Roman" w:cs="Times New Roman"/>
          <w:b/>
          <w:sz w:val="28"/>
          <w:szCs w:val="28"/>
          <w:lang w:val="uk-UA"/>
        </w:rPr>
        <w:t xml:space="preserve">Розвиток національно-мовної особистості у контексті реалізації сфери відношень «Я і національна культура» </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Сфера відношень «Я і національна культура» покликана ознайомити учнів четвертого класу зі звичаями і традиціями рідного краю; народними святами в Україні; народною символікою; з уявленнями народу про рослини; народними оберегами, поінформувати про діячів культури. Сутність визначеної програмою сфери в тому, щоб продемонструвати школярам, наскільки багата наша держава традиціями, обрядами та звичаями, які треба берегти. Добираючи дидактичний матеріал, учитель має зупинитися на постатях, що найбільше прислужилися формуванню культурного іміджу України. Скажімо, доречно пригадати Миколу Лисенка, одного із найвідоміших діячів української культури, завдяки якому нашу державу пізнав увесь світ. Микола Лисенко зумів продемонструвати сучасникам, що Україна багата на талановитих музикантів, залишив у спадок наступним поколінням зразки класичної, камерної, оперної музики. </w:t>
      </w:r>
    </w:p>
    <w:p w:rsidR="00C649A2" w:rsidRPr="00C148E6" w:rsidRDefault="00C649A2" w:rsidP="00C649A2">
      <w:pPr>
        <w:spacing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                     Микола Лисенко</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Микола Лисенко – видатний піаніст, хоровий диригент, композитор, учений-біолог. Він – організатор хорів, які пропагували українську музику. Коло інтересів Миколи Віталійовича – величезне: він створив Товариство любителів музики і співів, працював у Географічному товаристві. Був людиною високої ерудиції, енциклопедистом. Одним із перших інтерпретував «Кобзаря» </w:t>
      </w:r>
      <w:r w:rsidRPr="00C148E6">
        <w:rPr>
          <w:rFonts w:ascii="Times New Roman" w:hAnsi="Times New Roman" w:cs="Times New Roman"/>
          <w:sz w:val="28"/>
          <w:szCs w:val="28"/>
          <w:lang w:val="uk-UA"/>
        </w:rPr>
        <w:lastRenderedPageBreak/>
        <w:t xml:space="preserve">Шевченка, робив обробки народних пісень, створював опери і вокальні твори. Володів неабияким літературним талантом, писав фольклорні праці. </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Понад півстоліття Лисенко віддав композиторській діяльності. Написав більше тисячі самобутніх, різноманітних за формою, обсягом і значенням творів, але композиторська праця ніколи не приносила йому матеріальних вигод. Утримувати сім’ю він міг тільки за рахунок викладацької діяльності. Багато часу витрачав на приватні уроки та викладання музики в Інституті шляхетних дівчат. Лише ночами він міг писати музику. </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Завдання:</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1.   Запам’ятайте написання слова диригент. </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2.    Які твори композитора вам відомі? (Опери «Енеїда» і «Тарас Бульба»).</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3.    Яким був відомий композитор? (Ерудованим, освіченим, талановитим, обдарованим). </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4.    Завдяки якому шкільному предмету ви ознайомилися із біографією Миколи Лисенка? (Завдяки музичному мистецтву).</w:t>
      </w:r>
    </w:p>
    <w:p w:rsidR="00C649A2" w:rsidRPr="00C148E6" w:rsidRDefault="00C649A2" w:rsidP="00C649A2">
      <w:pPr>
        <w:spacing w:after="0"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     5. Що саме ви дізналися? (Народився Микола Віталійович Лисенко 10 березня 1842 року в селі Гриньки Кременчуцького повіту Полтавської області, виростав у середовищі аристократів. Але саме народна стихія, культура і побут народжували у серці малого Миколи невгасиму любов до рідної пісні, мови, мистецтва. Музика не тільки вабила Миколу Лисенка, а й поступово заповнювала все його життя. На українському народному ґрунті митець створює високохудожні композиції на шевченківську тематику, народні опери «Різдвяна ніч» і «Утоплена», оперу-сатиру «Енеїда», монументальну народну музичну драму «Тарас Бульба». Починаючи з 1869 року, Микола Віталійович невтомно виступав у українських концертних програмах. У 1904 році М. Лисенко відкриває першу в Україні національну музично-драматичну школу (з 1913 року – ім. М.В. Лисенка), яка працювала у програмному режимі вищих мистецьких навчальних закладів. Серед творчої спадщини композитора основне місце посідають опери: «Різдвяна ніч» (1873 р.), «Утоплена» (1883 р.), «Тарас Бульба» (1890 р.), «Наталка Полтавка» (1889 р.), «Енеїда» (1910 р.), «Ноктюрн» (1912 р.), </w:t>
      </w:r>
      <w:r w:rsidRPr="00C148E6">
        <w:rPr>
          <w:rFonts w:ascii="Times New Roman" w:hAnsi="Times New Roman" w:cs="Times New Roman"/>
          <w:sz w:val="28"/>
          <w:szCs w:val="28"/>
          <w:lang w:val="uk-UA"/>
        </w:rPr>
        <w:lastRenderedPageBreak/>
        <w:t>дитячі опери «Коза-Дереза» (1888 р.), «Пан Коцький» (1891 р.), «Зима й Весна» (1892 р.). Безцінною спадщиною великого композитора стали обробки фольклорно-пісенних зразків усної народної творчості. Смерть М. Лисенка, яка настала 6 листопада 1912 року, була непоправною втратою для української музичної культури).</w:t>
      </w:r>
    </w:p>
    <w:p w:rsidR="00C649A2" w:rsidRPr="00C148E6" w:rsidRDefault="00C649A2" w:rsidP="00C649A2">
      <w:pPr>
        <w:spacing w:line="360" w:lineRule="auto"/>
        <w:ind w:left="-284" w:firstLine="709"/>
        <w:jc w:val="both"/>
        <w:rPr>
          <w:rFonts w:ascii="Times New Roman" w:hAnsi="Times New Roman" w:cs="Times New Roman"/>
          <w:sz w:val="28"/>
          <w:szCs w:val="28"/>
          <w:lang w:val="uk-UA"/>
        </w:rPr>
      </w:pPr>
    </w:p>
    <w:p w:rsidR="00C649A2" w:rsidRPr="00C148E6" w:rsidRDefault="00C649A2" w:rsidP="00C649A2">
      <w:pPr>
        <w:spacing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Джерело: [74].</w:t>
      </w:r>
    </w:p>
    <w:p w:rsidR="00C649A2" w:rsidRPr="00C148E6" w:rsidRDefault="00C649A2" w:rsidP="00C649A2">
      <w:pPr>
        <w:spacing w:line="360" w:lineRule="auto"/>
        <w:ind w:left="-284" w:firstLine="709"/>
        <w:jc w:val="center"/>
        <w:rPr>
          <w:rFonts w:ascii="Times New Roman" w:hAnsi="Times New Roman" w:cs="Times New Roman"/>
          <w:b/>
          <w:sz w:val="28"/>
          <w:szCs w:val="28"/>
          <w:lang w:val="uk-UA"/>
        </w:rPr>
      </w:pPr>
      <w:r w:rsidRPr="00C148E6">
        <w:rPr>
          <w:rFonts w:ascii="Times New Roman" w:hAnsi="Times New Roman" w:cs="Times New Roman"/>
          <w:b/>
          <w:sz w:val="28"/>
          <w:szCs w:val="28"/>
          <w:lang w:val="uk-UA"/>
        </w:rPr>
        <w:t>Додаток В.</w:t>
      </w:r>
      <w:r>
        <w:rPr>
          <w:rFonts w:ascii="Times New Roman" w:hAnsi="Times New Roman" w:cs="Times New Roman"/>
          <w:b/>
          <w:sz w:val="28"/>
          <w:szCs w:val="28"/>
          <w:lang w:val="uk-UA"/>
        </w:rPr>
        <w:t>3</w:t>
      </w:r>
    </w:p>
    <w:p w:rsidR="00C649A2" w:rsidRPr="00C148E6" w:rsidRDefault="00C649A2" w:rsidP="00C649A2">
      <w:pPr>
        <w:spacing w:line="360" w:lineRule="auto"/>
        <w:ind w:left="-284" w:firstLine="709"/>
        <w:jc w:val="center"/>
        <w:rPr>
          <w:rFonts w:ascii="Times New Roman" w:hAnsi="Times New Roman" w:cs="Times New Roman"/>
          <w:b/>
          <w:sz w:val="28"/>
          <w:szCs w:val="28"/>
          <w:lang w:val="uk-UA"/>
        </w:rPr>
      </w:pPr>
      <w:r w:rsidRPr="00C148E6">
        <w:rPr>
          <w:rFonts w:ascii="Times New Roman" w:hAnsi="Times New Roman" w:cs="Times New Roman"/>
          <w:b/>
          <w:sz w:val="28"/>
          <w:szCs w:val="28"/>
          <w:lang w:val="uk-UA"/>
        </w:rPr>
        <w:t>Формування мовної картини світу школярів на уроках навчання грамоти в 1 класі</w:t>
      </w:r>
    </w:p>
    <w:p w:rsidR="00C649A2" w:rsidRPr="00C148E6" w:rsidRDefault="00C649A2" w:rsidP="00C649A2">
      <w:pPr>
        <w:spacing w:after="0" w:line="360" w:lineRule="auto"/>
        <w:ind w:left="-284" w:firstLine="567"/>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Цілком логічно, що при обробітку землі селяни звертали увагу передусім на її родючість. Чинники, які згодом було покладено в основу ґрунтознавства, наші предки визначали емпірично: на око, дотик, навіть на смак. </w:t>
      </w:r>
    </w:p>
    <w:p w:rsidR="00C649A2" w:rsidRPr="00C148E6" w:rsidRDefault="00C649A2" w:rsidP="00C649A2">
      <w:pPr>
        <w:spacing w:after="0" w:line="360" w:lineRule="auto"/>
        <w:ind w:left="-284" w:firstLine="567"/>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Пригадаймо: «Чорна (не сіра, бідна поживними речовинами!) земля білий хліб родить»; «грудка розсипається в руках – пора сіяти»). Можна навіть стверджувати, що ґрунти вперше класифікував народ, здійснивши це у межах певних природно-ландшафтних зон. Також агрономічних знань потребували щорічне чергування культур, зміна сортів (жито з іншого краю), внесення органічних добрив, визначення ділянок під пари.</w:t>
      </w:r>
    </w:p>
    <w:p w:rsidR="00C649A2" w:rsidRPr="00C148E6" w:rsidRDefault="00C649A2" w:rsidP="00C649A2">
      <w:pPr>
        <w:spacing w:after="0" w:line="360" w:lineRule="auto"/>
        <w:ind w:left="-284" w:firstLine="567"/>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 Давніми є знання й у галузі ботаніки. Адже ще до виникнення Київської Русі селяни вирощували й озимі, й ярові злакові культури. Найдопитливіші з наших предків не могли не зафіксувати, як ріст рослин залежить від особливостей ґрунту, способу сівби. До прикладу, переконалися, що сіяти краще густо («Посієш рідко, то вродить дідько»). </w:t>
      </w:r>
    </w:p>
    <w:p w:rsidR="00C649A2" w:rsidRPr="00C148E6" w:rsidRDefault="00C649A2" w:rsidP="00C649A2">
      <w:pPr>
        <w:spacing w:after="0" w:line="360" w:lineRule="auto"/>
        <w:ind w:left="-284" w:firstLine="567"/>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 xml:space="preserve">Також спостерігали за розвитком сходів, могли спрогнозувати, якою буде віддача від них («Якщо сходи зелені, високі, широколисті – врожай буде високим»; «Листя бліде, хилиться до землі – на неврожай» тощо). Як цілком правильно зазначають сучасні дослідники, дбайливий обробіток ґрунту, </w:t>
      </w:r>
      <w:r w:rsidRPr="00C148E6">
        <w:rPr>
          <w:rFonts w:ascii="Times New Roman" w:hAnsi="Times New Roman" w:cs="Times New Roman"/>
          <w:sz w:val="28"/>
          <w:szCs w:val="28"/>
          <w:lang w:val="uk-UA"/>
        </w:rPr>
        <w:lastRenderedPageBreak/>
        <w:t>білякореневе спушування просапних культур у період їхнього росту свідчить про стихійно-емпіричні знання способу живлення.</w:t>
      </w:r>
    </w:p>
    <w:p w:rsidR="00C649A2" w:rsidRPr="00C148E6" w:rsidRDefault="00C649A2" w:rsidP="00C649A2">
      <w:pPr>
        <w:spacing w:line="360" w:lineRule="auto"/>
        <w:ind w:left="-284" w:firstLine="709"/>
        <w:jc w:val="both"/>
        <w:rPr>
          <w:rFonts w:ascii="Times New Roman" w:hAnsi="Times New Roman" w:cs="Times New Roman"/>
          <w:sz w:val="28"/>
          <w:szCs w:val="28"/>
          <w:lang w:val="uk-UA"/>
        </w:rPr>
      </w:pPr>
    </w:p>
    <w:p w:rsidR="00C649A2" w:rsidRPr="00C148E6" w:rsidRDefault="00C649A2" w:rsidP="00C649A2">
      <w:pPr>
        <w:spacing w:line="360" w:lineRule="auto"/>
        <w:ind w:left="-284" w:firstLine="709"/>
        <w:jc w:val="both"/>
        <w:rPr>
          <w:rFonts w:ascii="Times New Roman" w:hAnsi="Times New Roman" w:cs="Times New Roman"/>
          <w:sz w:val="28"/>
          <w:szCs w:val="28"/>
          <w:lang w:val="uk-UA"/>
        </w:rPr>
      </w:pPr>
      <w:r w:rsidRPr="00C148E6">
        <w:rPr>
          <w:rFonts w:ascii="Times New Roman" w:hAnsi="Times New Roman" w:cs="Times New Roman"/>
          <w:sz w:val="28"/>
          <w:szCs w:val="28"/>
          <w:lang w:val="uk-UA"/>
        </w:rPr>
        <w:t>Джерело: [72].</w:t>
      </w:r>
    </w:p>
    <w:p w:rsidR="00C649A2" w:rsidRPr="00CF00FC" w:rsidRDefault="00C649A2" w:rsidP="00C649A2">
      <w:pPr>
        <w:spacing w:line="360" w:lineRule="auto"/>
        <w:ind w:left="-284" w:firstLine="709"/>
        <w:jc w:val="both"/>
        <w:rPr>
          <w:rFonts w:ascii="Times New Roman" w:hAnsi="Times New Roman" w:cs="Times New Roman"/>
          <w:sz w:val="28"/>
          <w:szCs w:val="28"/>
          <w:lang w:val="uk-UA"/>
        </w:rPr>
      </w:pPr>
    </w:p>
    <w:p w:rsidR="00C649A2" w:rsidRPr="00CF00FC" w:rsidRDefault="00C649A2" w:rsidP="00C649A2">
      <w:pPr>
        <w:spacing w:line="360" w:lineRule="auto"/>
        <w:ind w:left="-284" w:firstLine="709"/>
        <w:jc w:val="both"/>
        <w:rPr>
          <w:rFonts w:ascii="Times New Roman" w:hAnsi="Times New Roman" w:cs="Times New Roman"/>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p>
    <w:p w:rsidR="00C649A2" w:rsidRPr="00CF00FC" w:rsidRDefault="00C649A2" w:rsidP="00C649A2">
      <w:pPr>
        <w:spacing w:after="0" w:line="360" w:lineRule="auto"/>
        <w:jc w:val="center"/>
        <w:rPr>
          <w:rFonts w:ascii="Times New Roman" w:hAnsi="Times New Roman" w:cs="Times New Roman"/>
          <w:b/>
          <w:color w:val="000000" w:themeColor="text1"/>
          <w:sz w:val="28"/>
          <w:szCs w:val="28"/>
          <w:lang w:val="uk-UA"/>
        </w:rPr>
      </w:pPr>
      <w:r w:rsidRPr="00CF00FC">
        <w:rPr>
          <w:rFonts w:ascii="Times New Roman" w:hAnsi="Times New Roman" w:cs="Times New Roman"/>
          <w:b/>
          <w:color w:val="000000" w:themeColor="text1"/>
          <w:sz w:val="28"/>
          <w:szCs w:val="28"/>
          <w:lang w:val="uk-UA"/>
        </w:rPr>
        <w:lastRenderedPageBreak/>
        <w:t>Додаток Д</w:t>
      </w:r>
    </w:p>
    <w:p w:rsidR="00C649A2" w:rsidRPr="00CF00FC" w:rsidRDefault="00C649A2" w:rsidP="00C649A2">
      <w:pPr>
        <w:spacing w:after="0" w:line="360" w:lineRule="auto"/>
        <w:jc w:val="both"/>
        <w:rPr>
          <w:rFonts w:ascii="Times New Roman" w:hAnsi="Times New Roman" w:cs="Times New Roman"/>
          <w:sz w:val="28"/>
          <w:szCs w:val="28"/>
          <w:lang w:val="uk-UA"/>
        </w:rPr>
      </w:pPr>
      <w:r w:rsidRPr="00CF00FC">
        <w:rPr>
          <w:rFonts w:ascii="Times New Roman" w:hAnsi="Times New Roman" w:cs="Times New Roman"/>
          <w:sz w:val="28"/>
          <w:szCs w:val="28"/>
          <w:lang w:val="uk-UA"/>
        </w:rPr>
        <w:t>Уривок з книги Ант</w:t>
      </w:r>
      <w:r>
        <w:rPr>
          <w:rFonts w:ascii="Times New Roman" w:hAnsi="Times New Roman" w:cs="Times New Roman"/>
          <w:sz w:val="28"/>
          <w:szCs w:val="28"/>
          <w:lang w:val="uk-UA"/>
        </w:rPr>
        <w:t>і</w:t>
      </w:r>
      <w:r w:rsidRPr="00CF00FC">
        <w:rPr>
          <w:rFonts w:ascii="Times New Roman" w:hAnsi="Times New Roman" w:cs="Times New Roman"/>
          <w:sz w:val="28"/>
          <w:szCs w:val="28"/>
          <w:lang w:val="uk-UA"/>
        </w:rPr>
        <w:t xml:space="preserve">на Лотоцького «Історія України для дітей» </w:t>
      </w:r>
      <w:r w:rsidRPr="00CF00FC">
        <w:rPr>
          <w:rFonts w:ascii="Times New Roman" w:hAnsi="Times New Roman" w:cs="Times New Roman"/>
          <w:sz w:val="24"/>
          <w:szCs w:val="24"/>
          <w:lang w:val="uk-UA"/>
        </w:rPr>
        <w:t>[47]</w:t>
      </w:r>
      <w:r w:rsidRPr="00CF00FC">
        <w:rPr>
          <w:rFonts w:ascii="Times New Roman" w:hAnsi="Times New Roman" w:cs="Times New Roman"/>
          <w:color w:val="4D5156"/>
          <w:sz w:val="28"/>
          <w:szCs w:val="28"/>
          <w:shd w:val="clear" w:color="auto" w:fill="FFFFFF"/>
          <w:lang w:val="uk-UA"/>
        </w:rPr>
        <w:t>, (</w:t>
      </w:r>
      <w:r w:rsidRPr="00CF00FC">
        <w:rPr>
          <w:rFonts w:ascii="Times New Roman" w:hAnsi="Times New Roman" w:cs="Times New Roman"/>
          <w:sz w:val="28"/>
          <w:szCs w:val="28"/>
          <w:lang w:val="uk-UA"/>
        </w:rPr>
        <w:t xml:space="preserve">підрозділ </w:t>
      </w:r>
      <w:r>
        <w:rPr>
          <w:rFonts w:ascii="Times New Roman" w:hAnsi="Times New Roman" w:cs="Times New Roman"/>
          <w:sz w:val="28"/>
          <w:szCs w:val="28"/>
          <w:lang w:val="uk-UA"/>
        </w:rPr>
        <w:t>«</w:t>
      </w:r>
      <w:r w:rsidRPr="00CF00FC">
        <w:rPr>
          <w:rFonts w:ascii="Times New Roman" w:hAnsi="Times New Roman" w:cs="Times New Roman"/>
          <w:sz w:val="28"/>
          <w:szCs w:val="28"/>
          <w:lang w:val="uk-UA"/>
        </w:rPr>
        <w:t>Початки української держави</w:t>
      </w:r>
      <w:r>
        <w:rPr>
          <w:rFonts w:ascii="Times New Roman" w:hAnsi="Times New Roman" w:cs="Times New Roman"/>
          <w:sz w:val="28"/>
          <w:szCs w:val="28"/>
          <w:lang w:val="uk-UA"/>
        </w:rPr>
        <w:t>»</w:t>
      </w:r>
      <w:r w:rsidRPr="00CF00FC">
        <w:rPr>
          <w:rFonts w:ascii="Times New Roman" w:hAnsi="Times New Roman" w:cs="Times New Roman"/>
          <w:sz w:val="28"/>
          <w:szCs w:val="28"/>
          <w:lang w:val="uk-UA"/>
        </w:rPr>
        <w:t xml:space="preserve"> із першої частини книги)</w:t>
      </w:r>
    </w:p>
    <w:p w:rsidR="00C649A2" w:rsidRPr="00CF00FC" w:rsidRDefault="00C649A2" w:rsidP="00C649A2">
      <w:pPr>
        <w:spacing w:after="0" w:line="360" w:lineRule="auto"/>
        <w:jc w:val="both"/>
        <w:rPr>
          <w:rFonts w:ascii="Times New Roman" w:hAnsi="Times New Roman" w:cs="Times New Roman"/>
          <w:b/>
          <w:sz w:val="28"/>
          <w:szCs w:val="28"/>
          <w:highlight w:val="yellow"/>
          <w:lang w:val="uk-UA"/>
        </w:rPr>
      </w:pPr>
    </w:p>
    <w:p w:rsidR="00C649A2" w:rsidRPr="00983910" w:rsidRDefault="00C649A2" w:rsidP="00C649A2">
      <w:pPr>
        <w:spacing w:after="0" w:line="360" w:lineRule="auto"/>
        <w:jc w:val="both"/>
        <w:rPr>
          <w:rFonts w:ascii="Times New Roman" w:hAnsi="Times New Roman" w:cs="Times New Roman"/>
          <w:b/>
          <w:color w:val="000000" w:themeColor="text1"/>
          <w:sz w:val="28"/>
          <w:szCs w:val="28"/>
          <w:lang w:val="uk-UA"/>
        </w:rPr>
      </w:pPr>
      <w:r w:rsidRPr="00CF00FC">
        <w:rPr>
          <w:rFonts w:ascii="Times New Roman" w:hAnsi="Times New Roman" w:cs="Times New Roman"/>
          <w:sz w:val="28"/>
          <w:szCs w:val="28"/>
          <w:lang w:val="uk-UA"/>
        </w:rPr>
        <w:tab/>
      </w:r>
      <w:r w:rsidRPr="00983910">
        <w:rPr>
          <w:rFonts w:ascii="Times New Roman" w:hAnsi="Times New Roman" w:cs="Times New Roman"/>
          <w:color w:val="000000" w:themeColor="text1"/>
          <w:sz w:val="28"/>
          <w:szCs w:val="28"/>
          <w:lang w:val="uk-UA"/>
        </w:rPr>
        <w:t>«</w:t>
      </w:r>
      <w:r w:rsidRPr="00983910">
        <w:rPr>
          <w:rFonts w:ascii="Times New Roman" w:hAnsi="Times New Roman" w:cs="Times New Roman"/>
          <w:b/>
          <w:color w:val="000000" w:themeColor="text1"/>
          <w:sz w:val="28"/>
          <w:szCs w:val="28"/>
          <w:lang w:val="uk-UA"/>
        </w:rPr>
        <w:t>Город Київ i перш</w:t>
      </w:r>
      <w:r>
        <w:rPr>
          <w:rFonts w:ascii="Times New Roman" w:hAnsi="Times New Roman" w:cs="Times New Roman"/>
          <w:b/>
          <w:color w:val="000000" w:themeColor="text1"/>
          <w:sz w:val="28"/>
          <w:szCs w:val="28"/>
          <w:lang w:val="uk-UA"/>
        </w:rPr>
        <w:t>і</w:t>
      </w:r>
      <w:r w:rsidRPr="00983910">
        <w:rPr>
          <w:rFonts w:ascii="Times New Roman" w:hAnsi="Times New Roman" w:cs="Times New Roman"/>
          <w:b/>
          <w:color w:val="000000" w:themeColor="text1"/>
          <w:sz w:val="28"/>
          <w:szCs w:val="28"/>
          <w:lang w:val="uk-UA"/>
        </w:rPr>
        <w:t xml:space="preserve"> княз</w:t>
      </w:r>
      <w:r>
        <w:rPr>
          <w:rFonts w:ascii="Times New Roman" w:hAnsi="Times New Roman" w:cs="Times New Roman"/>
          <w:b/>
          <w:color w:val="000000" w:themeColor="text1"/>
          <w:sz w:val="28"/>
          <w:szCs w:val="28"/>
          <w:lang w:val="uk-UA"/>
        </w:rPr>
        <w:t>і</w:t>
      </w:r>
      <w:r w:rsidRPr="00983910">
        <w:rPr>
          <w:rFonts w:ascii="Times New Roman" w:hAnsi="Times New Roman" w:cs="Times New Roman"/>
          <w:b/>
          <w:color w:val="000000" w:themeColor="text1"/>
          <w:sz w:val="28"/>
          <w:szCs w:val="28"/>
          <w:lang w:val="uk-UA"/>
        </w:rPr>
        <w:t xml:space="preserve"> Аскольд, Дир та Олег</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Погляньте, д</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ти, на мапу України! На 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й мап</w:t>
      </w:r>
      <w:r>
        <w:rPr>
          <w:rFonts w:ascii="Times New Roman" w:hAnsi="Times New Roman" w:cs="Times New Roman"/>
          <w:color w:val="000000" w:themeColor="text1"/>
          <w:sz w:val="28"/>
          <w:szCs w:val="28"/>
          <w:lang w:val="uk-UA"/>
        </w:rPr>
        <w:t xml:space="preserve">і </w:t>
      </w:r>
      <w:r w:rsidRPr="00983910">
        <w:rPr>
          <w:rFonts w:ascii="Times New Roman" w:hAnsi="Times New Roman" w:cs="Times New Roman"/>
          <w:color w:val="000000" w:themeColor="text1"/>
          <w:sz w:val="28"/>
          <w:szCs w:val="28"/>
          <w:lang w:val="uk-UA"/>
        </w:rPr>
        <w:t>маєте зазначен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меж</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української земл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де здавен-давна жив i живе наш український народ. Треба вам знати, що прост</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р земл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заселеної нашим народом, є такий великий, що аби перейти йому п</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шки з заходу на сх</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д, треба йти 90 дн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в, </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дучи денно по 30 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лометр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Отже, це прост</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р завдовжки 2700 км., а в найширш</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м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доходить до 1000 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лометр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Загально займає 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н близько 1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льйон квадратних 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лометр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поверхн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Українц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є близько 50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льйон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i тому, по рос</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янах i 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мцях, належимо до найб</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льших народ</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у Європ</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а простором українська земля належить до найб</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льших країв у св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Вам, певно, буде 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каво знати, як то було в давнину i як та українська держава постала. Отже, див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ться на мапу i читайте дал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Див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ться, куди пливе найб</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льша українська 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ка Дн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про. А над Дн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пром, на прав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м його берез</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лежить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сто Київ. Зв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дси взяла св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й початок наша держава.</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Київ - найстарше i найкраще українське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сто. Воно завжди було столицею України. Коли саме воно засноване i побудоване, того напевно не знаємо, але знаємо, що побудоване воно українцями ще перед тим, як вони прийняли християнську 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ру. Але не знаємо, коли саме це було, бо перед прийняттям християнської 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ри в нас мало хто вм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читати й писати, i тому й 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хто не записав, коли засновано Київ. Знаємо лише, що про Київ i українську державу згадують у своїх книжках давн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греки, бо грецьк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купц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їздили за товарами аж до Києва. А що греки були письменн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то все докладно записували: де були i що бачили.</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lastRenderedPageBreak/>
        <w:tab/>
        <w:t>Вони саме й зазначили у записках з восьмого стол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ття по Христ</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що тод</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були в Києв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на Україн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Як же це було давно! Уже 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нчається двадцяте стол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ття. Отже, 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д восьмого до двадцятого минуло дванадцять стол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ть, цебто близько тисяча дв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ст</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Отже, б</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льше, 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ж тисячу рок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тому стояв уже Київ, а коли було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сто, то мусила бути й держава, бо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сто без держави, а держава без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ста не можуть </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снувати. </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З того часу маємо лише гарн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перекази про те, як постав Київ, i про перших княз</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України. Т</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вс</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перекази будете колись читати у велик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й </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стор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ї нашого вченого </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сторика Михайла Грушевського чи ще </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нших. Тут подаємо один переказ.</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Одного разу, ще коли на тому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де тепер Київ, були 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си й поля, прийшли туди три 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дн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брати, що називалися Кий, Щек i Хорив. З ними була теж їхня сестричка Либ</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дь. Стали вони над Дн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пром, i найстарший Кий сказав:</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 Ось тут заложимо оселю для себе i для тих купц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що сюди будуть приїжджати.</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Вони вирубали 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 i побудували перш</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хати. А те забудоване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сце обвели ровом i обгородили гострок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ллям; назвали цю оселю: город Київ, тобто - Києве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сто.</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Дал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з переказу дов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дуємося, що ця оселя щораз б</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льшала й багат</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ла, i з часом побудовано там гарн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доми та палати.</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За якийсь час п</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зн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ше переїжджали з п</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вноч</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на п</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вдень човнами по Дн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пр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два хоробр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лицар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Аскольд i Дир. Вони побачили гарне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сто над 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кою, i воно їм дуже сподобалось. Тому вв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йшли до нього i сказали киянам:</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 Ми будемо у вас князями. Будемо вас боронити перед нападами чужих племен, щоб ви спок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йно могли управляти 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ллю, торгувати i їздити по Дн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пр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наполудень до Царгороду i на п</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ч до Новгороду. За це ви будете платити нам малу данину, щоб було за що удержувати 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йсько для вашої i нашої оборони та урядник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для вдержування ладу в город</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i в держав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lastRenderedPageBreak/>
        <w:tab/>
        <w:t>Жител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Києва радо згодилися на те, i Аскольд та Дир панували, як перш</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українськ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княз</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i. Свою державу вони поширили на вс</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т</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села i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стечка або городи, що вже тод</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постали довкола Києва. Вони з</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брали ст</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льки 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йська, що не т</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льки могли боронити своєї держави перед нападами чужих племен i чужих княз</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але й сам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йшли з 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йськом на сус</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дн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краї, а нав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ть аж до грецької столиц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w:t>
      </w:r>
      <w:r w:rsidRPr="00983910">
        <w:rPr>
          <w:rFonts w:ascii="Times New Roman" w:hAnsi="Times New Roman" w:cs="Times New Roman"/>
          <w:sz w:val="28"/>
          <w:szCs w:val="28"/>
          <w:lang w:val="uk-UA"/>
        </w:rPr>
        <w:t>–</w:t>
      </w:r>
      <w:r w:rsidRPr="00983910">
        <w:rPr>
          <w:rFonts w:ascii="Times New Roman" w:hAnsi="Times New Roman" w:cs="Times New Roman"/>
          <w:color w:val="000000" w:themeColor="text1"/>
          <w:sz w:val="28"/>
          <w:szCs w:val="28"/>
          <w:lang w:val="uk-UA"/>
        </w:rPr>
        <w:t xml:space="preserve"> Царгорода.</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Так, отже, росла i розвивалася українська держава зi своєю столицею Києвом, що започаткував цю державу.</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Що в тому переказ</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про заложення Києва i про перших княз</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є щось трохи i правди, св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дчать передус</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м згадки в грецьких книжках, а дал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й т</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пам’ятки, як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ще донин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по тих давн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х часах зосталися. Отже, наприклад, б</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ля Києва є гора Щекавиця, горб Хорив i 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чка Либ</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дь; та й донин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стоїть у Києв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над Дн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пром могила, яку вс</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здавен-давна називали Аскольдовою могилою.</w:t>
      </w:r>
    </w:p>
    <w:p w:rsidR="00C649A2" w:rsidRPr="00983910" w:rsidRDefault="00C649A2" w:rsidP="00C649A2">
      <w:pPr>
        <w:spacing w:after="0" w:line="360" w:lineRule="auto"/>
        <w:jc w:val="both"/>
        <w:rPr>
          <w:rFonts w:ascii="Times New Roman" w:hAnsi="Times New Roman" w:cs="Times New Roman"/>
          <w:color w:val="000000" w:themeColor="text1"/>
          <w:sz w:val="28"/>
          <w:szCs w:val="28"/>
          <w:lang w:val="uk-UA"/>
        </w:rPr>
      </w:pPr>
      <w:r w:rsidRPr="00983910">
        <w:rPr>
          <w:rFonts w:ascii="Times New Roman" w:hAnsi="Times New Roman" w:cs="Times New Roman"/>
          <w:color w:val="000000" w:themeColor="text1"/>
          <w:sz w:val="28"/>
          <w:szCs w:val="28"/>
          <w:lang w:val="uk-UA"/>
        </w:rPr>
        <w:tab/>
        <w:t>У тих часах, яких п</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втори тисяч</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 тому i п</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зн</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ше </w:t>
      </w:r>
      <w:r w:rsidRPr="00983910">
        <w:rPr>
          <w:rFonts w:ascii="Times New Roman" w:hAnsi="Times New Roman" w:cs="Times New Roman"/>
          <w:sz w:val="28"/>
          <w:szCs w:val="28"/>
          <w:lang w:val="uk-UA"/>
        </w:rPr>
        <w:t>–</w:t>
      </w:r>
      <w:r w:rsidRPr="00983910">
        <w:rPr>
          <w:rFonts w:ascii="Times New Roman" w:hAnsi="Times New Roman" w:cs="Times New Roman"/>
          <w:color w:val="000000" w:themeColor="text1"/>
          <w:sz w:val="28"/>
          <w:szCs w:val="28"/>
          <w:lang w:val="uk-UA"/>
        </w:rPr>
        <w:t xml:space="preserve"> аж до охрещення українського народу (в 988 роц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sidRPr="00983910">
        <w:rPr>
          <w:rFonts w:ascii="Times New Roman" w:hAnsi="Times New Roman" w:cs="Times New Roman"/>
          <w:sz w:val="28"/>
          <w:szCs w:val="28"/>
          <w:lang w:val="uk-UA"/>
        </w:rPr>
        <w:t>–</w:t>
      </w:r>
      <w:r w:rsidRPr="00983910">
        <w:rPr>
          <w:rFonts w:ascii="Times New Roman" w:hAnsi="Times New Roman" w:cs="Times New Roman"/>
          <w:color w:val="000000" w:themeColor="text1"/>
          <w:sz w:val="28"/>
          <w:szCs w:val="28"/>
          <w:lang w:val="uk-UA"/>
        </w:rPr>
        <w:t xml:space="preserve"> наш</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 предки були поганами. Шанували вони багатьох бог</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Дажбог давав людям, на думку наших прапрад</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д</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щастя й багатство. Перун управляв громами й блискавками та карав лихих людей. Сварожич давав людям вогонь. Волос оп</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кувався худобою (i давав їй гарну шерсть та вовну </w:t>
      </w:r>
      <w:r w:rsidRPr="00983910">
        <w:rPr>
          <w:rFonts w:ascii="Times New Roman" w:hAnsi="Times New Roman" w:cs="Times New Roman"/>
          <w:sz w:val="28"/>
          <w:szCs w:val="28"/>
          <w:lang w:val="uk-UA"/>
        </w:rPr>
        <w:t>–</w:t>
      </w:r>
      <w:r w:rsidRPr="00983910">
        <w:rPr>
          <w:rFonts w:ascii="Times New Roman" w:hAnsi="Times New Roman" w:cs="Times New Roman"/>
          <w:color w:val="000000" w:themeColor="text1"/>
          <w:sz w:val="28"/>
          <w:szCs w:val="28"/>
          <w:lang w:val="uk-UA"/>
        </w:rPr>
        <w:t xml:space="preserve"> волос). Стрибог керував 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трами. Лада була богинею краси й порядку. Кр</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м цих бог</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в</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рили ще в домовик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совик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водяник</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i русалок (мавок). Тим богам ставили ф</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гури й приносили жертви та молилися до них.</w:t>
      </w:r>
    </w:p>
    <w:p w:rsidR="00C649A2" w:rsidRPr="00983910" w:rsidRDefault="00C649A2" w:rsidP="00C649A2">
      <w:pPr>
        <w:spacing w:after="0" w:line="360" w:lineRule="auto"/>
        <w:jc w:val="both"/>
        <w:rPr>
          <w:rFonts w:ascii="Times New Roman" w:hAnsi="Times New Roman" w:cs="Times New Roman"/>
          <w:b/>
          <w:color w:val="000000" w:themeColor="text1"/>
          <w:sz w:val="28"/>
          <w:szCs w:val="28"/>
          <w:lang w:val="uk-UA"/>
        </w:rPr>
      </w:pPr>
      <w:r w:rsidRPr="00983910">
        <w:rPr>
          <w:rFonts w:ascii="Times New Roman" w:hAnsi="Times New Roman" w:cs="Times New Roman"/>
          <w:color w:val="000000" w:themeColor="text1"/>
          <w:sz w:val="28"/>
          <w:szCs w:val="28"/>
          <w:lang w:val="uk-UA"/>
        </w:rPr>
        <w:tab/>
        <w:t>Отже, запам`ятайте соб</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що ви є українц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нащадки тих українц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в, якi з-перед двадцяти стол</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ть заснували свою державу. А столицею її було завжди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 xml:space="preserve">сто Київ, </w:t>
      </w:r>
      <w:r>
        <w:rPr>
          <w:rFonts w:ascii="Times New Roman" w:hAnsi="Times New Roman" w:cs="Times New Roman"/>
          <w:color w:val="000000" w:themeColor="text1"/>
          <w:sz w:val="28"/>
          <w:szCs w:val="28"/>
          <w:lang w:val="uk-UA"/>
        </w:rPr>
        <w:t>«</w:t>
      </w:r>
      <w:r w:rsidRPr="00983910">
        <w:rPr>
          <w:rFonts w:ascii="Times New Roman" w:hAnsi="Times New Roman" w:cs="Times New Roman"/>
          <w:color w:val="000000" w:themeColor="text1"/>
          <w:sz w:val="28"/>
          <w:szCs w:val="28"/>
          <w:lang w:val="uk-UA"/>
        </w:rPr>
        <w:t>мати українських м</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ст</w:t>
      </w:r>
      <w:r>
        <w:rPr>
          <w:rFonts w:ascii="Times New Roman" w:hAnsi="Times New Roman" w:cs="Times New Roman"/>
          <w:color w:val="000000" w:themeColor="text1"/>
          <w:sz w:val="28"/>
          <w:szCs w:val="28"/>
          <w:lang w:val="uk-UA"/>
        </w:rPr>
        <w:t>»</w:t>
      </w:r>
      <w:r w:rsidRPr="00983910">
        <w:rPr>
          <w:rFonts w:ascii="Times New Roman" w:hAnsi="Times New Roman" w:cs="Times New Roman"/>
          <w:color w:val="000000" w:themeColor="text1"/>
          <w:sz w:val="28"/>
          <w:szCs w:val="28"/>
          <w:lang w:val="uk-UA"/>
        </w:rPr>
        <w:t xml:space="preserve"> i колискова ц</w:t>
      </w:r>
      <w:r>
        <w:rPr>
          <w:rFonts w:ascii="Times New Roman" w:hAnsi="Times New Roman" w:cs="Times New Roman"/>
          <w:color w:val="000000" w:themeColor="text1"/>
          <w:sz w:val="28"/>
          <w:szCs w:val="28"/>
          <w:lang w:val="uk-UA"/>
        </w:rPr>
        <w:t>і</w:t>
      </w:r>
      <w:r w:rsidRPr="00983910">
        <w:rPr>
          <w:rFonts w:ascii="Times New Roman" w:hAnsi="Times New Roman" w:cs="Times New Roman"/>
          <w:color w:val="000000" w:themeColor="text1"/>
          <w:sz w:val="28"/>
          <w:szCs w:val="28"/>
          <w:lang w:val="uk-UA"/>
        </w:rPr>
        <w:t>лої України».</w:t>
      </w:r>
      <w:r w:rsidRPr="00983910">
        <w:rPr>
          <w:rFonts w:ascii="Times New Roman" w:hAnsi="Times New Roman" w:cs="Times New Roman"/>
          <w:b/>
          <w:color w:val="000000" w:themeColor="text1"/>
          <w:sz w:val="28"/>
          <w:szCs w:val="28"/>
          <w:lang w:val="uk-UA"/>
        </w:rPr>
        <w:t xml:space="preserve"> </w:t>
      </w:r>
    </w:p>
    <w:p w:rsidR="00C649A2" w:rsidRPr="00983910" w:rsidRDefault="00C649A2" w:rsidP="00C649A2">
      <w:pPr>
        <w:spacing w:after="0" w:line="360" w:lineRule="auto"/>
        <w:jc w:val="both"/>
        <w:rPr>
          <w:rFonts w:ascii="Times New Roman" w:hAnsi="Times New Roman" w:cs="Times New Roman"/>
          <w:b/>
          <w:color w:val="000000" w:themeColor="text1"/>
          <w:sz w:val="28"/>
          <w:szCs w:val="28"/>
          <w:lang w:val="uk-UA"/>
        </w:rPr>
      </w:pPr>
    </w:p>
    <w:p w:rsidR="00C649A2" w:rsidRPr="00983910" w:rsidRDefault="00C649A2" w:rsidP="00C649A2">
      <w:pPr>
        <w:spacing w:after="0" w:line="360" w:lineRule="auto"/>
        <w:jc w:val="both"/>
        <w:rPr>
          <w:rFonts w:ascii="Times New Roman" w:hAnsi="Times New Roman" w:cs="Times New Roman"/>
          <w:sz w:val="28"/>
          <w:szCs w:val="28"/>
          <w:highlight w:val="yellow"/>
          <w:lang w:val="uk-UA"/>
        </w:rPr>
      </w:pPr>
      <w:r w:rsidRPr="00983910">
        <w:rPr>
          <w:rFonts w:ascii="Times New Roman" w:hAnsi="Times New Roman" w:cs="Times New Roman"/>
          <w:sz w:val="28"/>
          <w:szCs w:val="28"/>
          <w:lang w:val="uk-UA"/>
        </w:rPr>
        <w:t>Джерело: [47]</w:t>
      </w:r>
      <w:r w:rsidRPr="00983910">
        <w:rPr>
          <w:rFonts w:ascii="Times New Roman" w:hAnsi="Times New Roman" w:cs="Times New Roman"/>
          <w:color w:val="000000" w:themeColor="text1"/>
          <w:sz w:val="28"/>
          <w:szCs w:val="28"/>
          <w:lang w:val="uk-UA"/>
        </w:rPr>
        <w:t>.</w:t>
      </w:r>
    </w:p>
    <w:p w:rsidR="00C649A2" w:rsidRPr="00CF00FC" w:rsidRDefault="00C649A2" w:rsidP="00C649A2">
      <w:pPr>
        <w:spacing w:after="0" w:line="360" w:lineRule="auto"/>
        <w:rPr>
          <w:rFonts w:ascii="Times New Roman" w:hAnsi="Times New Roman" w:cs="Times New Roman"/>
          <w:lang w:val="uk-UA"/>
        </w:rPr>
      </w:pPr>
    </w:p>
    <w:p w:rsidR="00C649A2" w:rsidRDefault="00C649A2" w:rsidP="00C649A2">
      <w:pPr>
        <w:spacing w:after="0" w:line="360" w:lineRule="auto"/>
        <w:ind w:left="-284" w:right="-170"/>
        <w:jc w:val="both"/>
        <w:rPr>
          <w:rFonts w:ascii="Times New Roman" w:hAnsi="Times New Roman" w:cs="Times New Roman"/>
          <w:sz w:val="28"/>
          <w:szCs w:val="28"/>
          <w:lang w:val="uk-UA"/>
        </w:rPr>
      </w:pPr>
    </w:p>
    <w:p w:rsidR="00C649A2" w:rsidRPr="00CE2CF4" w:rsidRDefault="00C649A2" w:rsidP="00C649A2">
      <w:pPr>
        <w:ind w:right="-170"/>
        <w:rPr>
          <w:lang w:val="uk-UA"/>
        </w:rPr>
      </w:pPr>
    </w:p>
    <w:p w:rsidR="00C649A2" w:rsidRDefault="00C649A2" w:rsidP="00C649A2">
      <w:pPr>
        <w:spacing w:line="360" w:lineRule="auto"/>
        <w:ind w:left="-284"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Е</w:t>
      </w:r>
    </w:p>
    <w:p w:rsidR="00C649A2" w:rsidRPr="00987D73" w:rsidRDefault="00C649A2" w:rsidP="00C649A2">
      <w:pPr>
        <w:spacing w:line="360" w:lineRule="auto"/>
        <w:ind w:left="-284" w:firstLine="709"/>
        <w:jc w:val="center"/>
        <w:rPr>
          <w:rFonts w:ascii="Times New Roman" w:hAnsi="Times New Roman" w:cs="Times New Roman"/>
          <w:b/>
          <w:sz w:val="28"/>
          <w:szCs w:val="28"/>
          <w:lang w:val="uk-UA"/>
        </w:rPr>
      </w:pPr>
      <w:r w:rsidRPr="00987D73">
        <w:rPr>
          <w:rFonts w:ascii="Times New Roman" w:hAnsi="Times New Roman" w:cs="Times New Roman"/>
          <w:b/>
          <w:sz w:val="28"/>
          <w:szCs w:val="28"/>
          <w:lang w:val="uk-UA"/>
        </w:rPr>
        <w:t>Розвиток національно-мовної особистості молодшого школяра на уроках позакласного читання</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На прикладі літературної спадщини Марійки Підгірянки покажемо можливості використання поетичних творів українських письменників в аспекті формування </w:t>
      </w:r>
      <w:r>
        <w:rPr>
          <w:rFonts w:ascii="Times New Roman" w:hAnsi="Times New Roman" w:cs="Times New Roman"/>
          <w:sz w:val="28"/>
          <w:szCs w:val="28"/>
          <w:lang w:val="uk-UA"/>
        </w:rPr>
        <w:t>національно-мовнї особистості учня початкової школи</w:t>
      </w:r>
      <w:r w:rsidRPr="00987D73">
        <w:rPr>
          <w:rFonts w:ascii="Times New Roman" w:hAnsi="Times New Roman" w:cs="Times New Roman"/>
          <w:sz w:val="28"/>
          <w:szCs w:val="28"/>
          <w:lang w:val="uk-UA"/>
        </w:rPr>
        <w:t>. Розроблена нами  дидактична модель обіймає чотири взаємопов</w:t>
      </w:r>
      <w:r w:rsidRPr="004A453C">
        <w:rPr>
          <w:rFonts w:ascii="Times New Roman" w:hAnsi="Times New Roman" w:cs="Times New Roman"/>
          <w:sz w:val="28"/>
          <w:szCs w:val="28"/>
        </w:rPr>
        <w:t>’</w:t>
      </w:r>
      <w:r w:rsidRPr="00987D73">
        <w:rPr>
          <w:rFonts w:ascii="Times New Roman" w:hAnsi="Times New Roman" w:cs="Times New Roman"/>
          <w:sz w:val="28"/>
          <w:szCs w:val="28"/>
          <w:lang w:val="uk-UA"/>
        </w:rPr>
        <w:t>язані етапи: відбірково-аналітичний, первинно-ознайомлювальний, репродуктивно-творчий, діяльнісний.</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На першому етапі (відбірково-аналітичний) відповідно до двох програмових тем “Навколо рідної природи”, “Українські обряди і традиції” було відібрано 22 твори Марійки Підгірянки, здійснено їх лексичний і морфологічний аналіз, виокремлено  тематичні групи ключових слів і образних виразів.</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Також ми склали словничок слів з національно-культурним змістом, на які звертали особливу увагу в процесі роботи:  Барвінок (барвіночок). Бриндушка. Верба. Вінок (віночок). Волошка. Гай (гайочок). Діброва. Дід (дідух). Жито (житечко). Кінь (коник, коничок). Калач (калачики). Калина (калинонька). Кожух (кожушина). Коляда. Коса. Ластівка (ластівочка). Легіт. Мак. Намисто. Писанка (писаночка). Ряст. Смерічка. Стрічка (стрічечка). Хліб (хлібчик).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Другий етап (первинно-ознайомлювальний) розрахований на 1-2 уроки і передбачає розповідь вчителя про життя і творчість поетеси, читання її творів, вільну розмову з дітьми за змістом прочитаного, ігри-інсценізації. Робота розпочинається серією спеціально розроблених нами завдань під загальною назвою “Знайомтеся, любі діти” і виступає складовою частиною комплексного ознайомлення молодших школярів з письменниками рідного краю.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Наводимо фрагмент уроку позакласного читання </w:t>
      </w:r>
      <w:r>
        <w:rPr>
          <w:rFonts w:ascii="Times New Roman" w:hAnsi="Times New Roman" w:cs="Times New Roman"/>
          <w:sz w:val="28"/>
          <w:szCs w:val="28"/>
          <w:lang w:val="uk-UA"/>
        </w:rPr>
        <w:t>в 1</w:t>
      </w:r>
      <w:r w:rsidRPr="00987D73">
        <w:rPr>
          <w:rFonts w:ascii="Times New Roman" w:hAnsi="Times New Roman" w:cs="Times New Roman"/>
          <w:sz w:val="28"/>
          <w:szCs w:val="28"/>
          <w:lang w:val="uk-UA"/>
        </w:rPr>
        <w:t xml:space="preserve"> кл</w:t>
      </w:r>
      <w:r>
        <w:rPr>
          <w:rFonts w:ascii="Times New Roman" w:hAnsi="Times New Roman" w:cs="Times New Roman"/>
          <w:sz w:val="28"/>
          <w:szCs w:val="28"/>
          <w:lang w:val="uk-UA"/>
        </w:rPr>
        <w:t>асі «</w:t>
      </w:r>
      <w:r w:rsidRPr="00987D73">
        <w:rPr>
          <w:rFonts w:ascii="Times New Roman" w:hAnsi="Times New Roman" w:cs="Times New Roman"/>
          <w:sz w:val="28"/>
          <w:szCs w:val="28"/>
          <w:lang w:val="uk-UA"/>
        </w:rPr>
        <w:t>Поетичний дивосвіт Марійки Підгірянки</w:t>
      </w:r>
      <w:r>
        <w:rPr>
          <w:rFonts w:ascii="Times New Roman" w:hAnsi="Times New Roman" w:cs="Times New Roman"/>
          <w:sz w:val="28"/>
          <w:szCs w:val="28"/>
          <w:lang w:val="uk-UA"/>
        </w:rPr>
        <w:t>»</w:t>
      </w:r>
      <w:r w:rsidRPr="00987D73">
        <w:rPr>
          <w:rFonts w:ascii="Times New Roman" w:hAnsi="Times New Roman" w:cs="Times New Roman"/>
          <w:sz w:val="28"/>
          <w:szCs w:val="28"/>
          <w:lang w:val="uk-UA"/>
        </w:rPr>
        <w:t>.</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lastRenderedPageBreak/>
        <w:t>Мета: дати перші узагальнені поняття про життя і творчість Марійки Підгірянки, розкрити перед дітьми багатство і розмаїття поетичних образів, створених нею, виховувати повагу і гордість за визначних людей рідного краю.</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Матеріал: карта Івано-Франківської області, портрети відомих письменників, збірки поетичних творів Марійки Підгірянки, </w:t>
      </w:r>
      <w:r>
        <w:rPr>
          <w:rFonts w:ascii="Times New Roman" w:hAnsi="Times New Roman" w:cs="Times New Roman"/>
          <w:sz w:val="28"/>
          <w:szCs w:val="28"/>
          <w:lang w:val="uk-UA"/>
        </w:rPr>
        <w:t xml:space="preserve">К. Малицької, </w:t>
      </w:r>
      <w:r w:rsidRPr="00987D73">
        <w:rPr>
          <w:rFonts w:ascii="Times New Roman" w:hAnsi="Times New Roman" w:cs="Times New Roman"/>
          <w:sz w:val="28"/>
          <w:szCs w:val="28"/>
          <w:lang w:val="uk-UA"/>
        </w:rPr>
        <w:t>Ю. Шкрумеляка, Б.</w:t>
      </w:r>
      <w:r>
        <w:rPr>
          <w:rFonts w:ascii="Times New Roman" w:hAnsi="Times New Roman" w:cs="Times New Roman"/>
          <w:sz w:val="28"/>
          <w:szCs w:val="28"/>
          <w:lang w:val="uk-UA"/>
        </w:rPr>
        <w:t> </w:t>
      </w:r>
      <w:r w:rsidRPr="00987D73">
        <w:rPr>
          <w:rFonts w:ascii="Times New Roman" w:hAnsi="Times New Roman" w:cs="Times New Roman"/>
          <w:sz w:val="28"/>
          <w:szCs w:val="28"/>
          <w:lang w:val="uk-UA"/>
        </w:rPr>
        <w:t>Заклинського, І.</w:t>
      </w:r>
      <w:r>
        <w:rPr>
          <w:rFonts w:ascii="Times New Roman" w:hAnsi="Times New Roman" w:cs="Times New Roman"/>
          <w:sz w:val="28"/>
          <w:szCs w:val="28"/>
          <w:lang w:val="uk-UA"/>
        </w:rPr>
        <w:t xml:space="preserve"> </w:t>
      </w:r>
      <w:r w:rsidRPr="00987D73">
        <w:rPr>
          <w:rFonts w:ascii="Times New Roman" w:hAnsi="Times New Roman" w:cs="Times New Roman"/>
          <w:sz w:val="28"/>
          <w:szCs w:val="28"/>
          <w:lang w:val="uk-UA"/>
        </w:rPr>
        <w:t xml:space="preserve">Деркача, </w:t>
      </w:r>
      <w:r>
        <w:rPr>
          <w:rFonts w:ascii="Times New Roman" w:hAnsi="Times New Roman" w:cs="Times New Roman"/>
          <w:sz w:val="28"/>
          <w:szCs w:val="28"/>
          <w:lang w:val="uk-UA"/>
        </w:rPr>
        <w:t xml:space="preserve">Олесі Овчар, </w:t>
      </w:r>
      <w:r w:rsidRPr="00987D73">
        <w:rPr>
          <w:rFonts w:ascii="Times New Roman" w:hAnsi="Times New Roman" w:cs="Times New Roman"/>
          <w:sz w:val="28"/>
          <w:szCs w:val="28"/>
          <w:lang w:val="uk-UA"/>
        </w:rPr>
        <w:t xml:space="preserve">записи пісень Марійки Підгірянки.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Хід уроку: І. Вступна бесіда про письменників рідного краю,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Учитель: Діти, підійд</w:t>
      </w:r>
      <w:r>
        <w:rPr>
          <w:rFonts w:ascii="Times New Roman" w:hAnsi="Times New Roman" w:cs="Times New Roman"/>
          <w:sz w:val="28"/>
          <w:szCs w:val="28"/>
          <w:lang w:val="uk-UA"/>
        </w:rPr>
        <w:t>імо</w:t>
      </w:r>
      <w:r w:rsidRPr="00987D73">
        <w:rPr>
          <w:rFonts w:ascii="Times New Roman" w:hAnsi="Times New Roman" w:cs="Times New Roman"/>
          <w:sz w:val="28"/>
          <w:szCs w:val="28"/>
          <w:lang w:val="uk-UA"/>
        </w:rPr>
        <w:t xml:space="preserve"> до карти Івано-Франківщини, пригада</w:t>
      </w:r>
      <w:r>
        <w:rPr>
          <w:rFonts w:ascii="Times New Roman" w:hAnsi="Times New Roman" w:cs="Times New Roman"/>
          <w:sz w:val="28"/>
          <w:szCs w:val="28"/>
          <w:lang w:val="uk-UA"/>
        </w:rPr>
        <w:t>й</w:t>
      </w:r>
      <w:r w:rsidRPr="00987D73">
        <w:rPr>
          <w:rFonts w:ascii="Times New Roman" w:hAnsi="Times New Roman" w:cs="Times New Roman"/>
          <w:sz w:val="28"/>
          <w:szCs w:val="28"/>
          <w:lang w:val="uk-UA"/>
        </w:rPr>
        <w:t xml:space="preserve">мо тих славних людей, які народилися в цьому краї і написали для вас багато чудових  віршів. Хто зображений на портретах? (під картою на столику портрети вже відомих дітям поетів і збірки їхніх творів). Пригадайте назви збірок Ю.Шкрумеляка. Покажіть мені їх, будь ласка. Олю, розкажи, будь ласка, свій улюблений вірш, що написав Ю. Шкрумеляк. А  сьогодні, діти, я вам розповім про свою улюблену поетесу </w:t>
      </w:r>
      <w:r>
        <w:rPr>
          <w:rFonts w:ascii="Times New Roman" w:hAnsi="Times New Roman" w:cs="Times New Roman"/>
          <w:sz w:val="28"/>
          <w:szCs w:val="28"/>
          <w:lang w:val="uk-UA"/>
        </w:rPr>
        <w:t xml:space="preserve">– </w:t>
      </w:r>
      <w:r w:rsidRPr="00987D73">
        <w:rPr>
          <w:rFonts w:ascii="Times New Roman" w:hAnsi="Times New Roman" w:cs="Times New Roman"/>
          <w:sz w:val="28"/>
          <w:szCs w:val="28"/>
          <w:lang w:val="uk-UA"/>
        </w:rPr>
        <w:t>Марійку Підгірянку (показуємо портрет).</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ІІ. Розповідь учителя про дитячу поетесу Марійку Підгірянку.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Народилася Марійка в чудовому краї, що називається Карпатське Підгір’я, в селі Білі Ослави, в родині лісничого. Виростала дівчинка серед дерев і  квітів, слухала  їхні  добрі  голоси. А  коли дідусь  навчив онучку грамоти, все, що наспівали високі гори, шумні потоки, гомін лісу вона почала описувати у віршах. Тоді й обрала Марійка прізвище Підгірянка (літературний   псевдонім   Марії   Омелянівни Ленерт-Домбровської) в знак любові та пошани до рідного прикарпатського краю. Ось послухайте, діти, її вірш про смерічку.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ІІІ. Читання вірша Марійки Підгірянки “Смерічка”.</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Запитання: Про що розповідається у вірші? Хто бачив смереки? Де вони ростуть? Якими словами Марійка Підгірянка описала смерічку? Що означає вираз “вибуяла так на вітрі”? Які слова з вірша вам найбільше сподобалися і ви їх запам'ятали?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ІV. Читання віршів дітьми (вивчаються в ході індивідуальної роботи з дітьми): “За що мене люблять”, “Дарунок з ярмарку”, “Діти і ластівка”, “Калина”.</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iCs/>
          <w:sz w:val="28"/>
          <w:szCs w:val="28"/>
          <w:lang w:val="uk-UA"/>
        </w:rPr>
      </w:pPr>
      <w:r w:rsidRPr="00987D73">
        <w:rPr>
          <w:rFonts w:ascii="Times New Roman" w:hAnsi="Times New Roman" w:cs="Times New Roman"/>
          <w:sz w:val="28"/>
          <w:szCs w:val="28"/>
          <w:lang w:val="uk-UA"/>
        </w:rPr>
        <w:lastRenderedPageBreak/>
        <w:t>V.</w:t>
      </w:r>
      <w:r>
        <w:rPr>
          <w:rFonts w:ascii="Times New Roman" w:hAnsi="Times New Roman" w:cs="Times New Roman"/>
          <w:sz w:val="28"/>
          <w:szCs w:val="28"/>
          <w:lang w:val="uk-UA"/>
        </w:rPr>
        <w:t xml:space="preserve"> </w:t>
      </w:r>
      <w:r w:rsidRPr="00987D73">
        <w:rPr>
          <w:rFonts w:ascii="Times New Roman" w:hAnsi="Times New Roman" w:cs="Times New Roman"/>
          <w:sz w:val="28"/>
          <w:szCs w:val="28"/>
          <w:lang w:val="uk-UA"/>
        </w:rPr>
        <w:t xml:space="preserve">Загадки </w:t>
      </w:r>
      <w:r w:rsidRPr="00987D73">
        <w:rPr>
          <w:rFonts w:ascii="Times New Roman" w:hAnsi="Times New Roman" w:cs="Times New Roman"/>
          <w:iCs/>
          <w:sz w:val="28"/>
          <w:szCs w:val="28"/>
          <w:lang w:val="uk-UA"/>
        </w:rPr>
        <w:t xml:space="preserve">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iCs/>
          <w:sz w:val="28"/>
          <w:szCs w:val="28"/>
          <w:lang w:val="uk-UA"/>
        </w:rPr>
        <w:t>1.</w:t>
      </w:r>
      <w:r w:rsidRPr="00987D73">
        <w:rPr>
          <w:rFonts w:ascii="Times New Roman" w:hAnsi="Times New Roman" w:cs="Times New Roman"/>
          <w:sz w:val="28"/>
          <w:szCs w:val="28"/>
          <w:lang w:val="uk-UA"/>
        </w:rPr>
        <w:t>Віє вітер, сильний дух                             2. Росте собі у лісочку,</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Вхопив в Леся ...                                          У лісочку в холодочку,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А в Ганнусі – ...                                             Капелюх на собі має,</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Та й далеко десь заніс.                                  Та ніколи не знімає.</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VІ. Прослуховування аудіо-запису (1-2 пісні на слова Марійки Підгірянки).</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На наступних уроках знання дітей про творчий доробок поглиблювалися, окремі вірші, пісні, загадки вивчалися школярами напам'ять.</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Третій етап (репродуктивно-творчий) – стрижневий етап навчально-виховної роботи. Він передбачає використання творів Марійки Підгірянки як поетичної основи (робочого матеріалу) для розв’язання загальних і спеціальних завдань словникової роботи. Нами складено перспективний план роботи з дібраними поетичними творами та розроблено технологію роботи за віршованими текстами в аспекті розвитку словника дітей у такій послідовності: розвиток поетичної спостережливості; забезпечення тематичного засвоєння ключових слів і образних виразів; використання системи лексичних ігор та вправ, спрямованих на закріплення поетичної мови творів; створення умов для використання лексики і образних виразів у різних видах діяльності і повсякденному спілкуванні.</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На четвертому етапі (діяльнісний) поетичні твори Марійки Підгірянки, відповідно і її віршоване слово, використовувалися у ході святкових ранків, вечорів поезії, літературних вікторин, поетичних хвилинок. Наводимо фрагмент літературної вікторини “Рядками віршів поетів Прикарпатського краю”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Підготовча робота:</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1. Придумати назви команд, виготовити емблеми та інші атрибути, плакати для вболівальників.</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2. Повторити вірші, пісні У</w:t>
      </w:r>
      <w:r>
        <w:rPr>
          <w:rFonts w:ascii="Times New Roman" w:hAnsi="Times New Roman" w:cs="Times New Roman"/>
          <w:sz w:val="28"/>
          <w:szCs w:val="28"/>
          <w:lang w:val="uk-UA"/>
        </w:rPr>
        <w:t xml:space="preserve">ляни </w:t>
      </w:r>
      <w:r w:rsidRPr="00987D73">
        <w:rPr>
          <w:rFonts w:ascii="Times New Roman" w:hAnsi="Times New Roman" w:cs="Times New Roman"/>
          <w:sz w:val="28"/>
          <w:szCs w:val="28"/>
          <w:lang w:val="uk-UA"/>
        </w:rPr>
        <w:t xml:space="preserve">Кравченко, </w:t>
      </w:r>
      <w:r>
        <w:rPr>
          <w:rFonts w:ascii="Times New Roman" w:hAnsi="Times New Roman" w:cs="Times New Roman"/>
          <w:sz w:val="28"/>
          <w:szCs w:val="28"/>
          <w:lang w:val="uk-UA"/>
        </w:rPr>
        <w:t xml:space="preserve">К. Малицької, </w:t>
      </w:r>
      <w:r w:rsidRPr="00987D73">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Pr="00987D73">
        <w:rPr>
          <w:rFonts w:ascii="Times New Roman" w:hAnsi="Times New Roman" w:cs="Times New Roman"/>
          <w:sz w:val="28"/>
          <w:szCs w:val="28"/>
          <w:lang w:val="uk-UA"/>
        </w:rPr>
        <w:t>Гриневичевої,  Марійки Підгірянки, Юрія Шкрумеляка, В.</w:t>
      </w:r>
      <w:r>
        <w:rPr>
          <w:rFonts w:ascii="Times New Roman" w:hAnsi="Times New Roman" w:cs="Times New Roman"/>
          <w:sz w:val="28"/>
          <w:szCs w:val="28"/>
          <w:lang w:val="uk-UA"/>
        </w:rPr>
        <w:t xml:space="preserve"> </w:t>
      </w:r>
      <w:r w:rsidRPr="00987D73">
        <w:rPr>
          <w:rFonts w:ascii="Times New Roman" w:hAnsi="Times New Roman" w:cs="Times New Roman"/>
          <w:sz w:val="28"/>
          <w:szCs w:val="28"/>
          <w:lang w:val="uk-UA"/>
        </w:rPr>
        <w:t>Багірової.</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3. Підготувати драматизацію або інсценізацію поетичного твору.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Хід літературної вікторини.</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lastRenderedPageBreak/>
        <w:t>Ведуча:  Всіх дітей до залу</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Просимо ласкаво,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Щоб змагались, забавлялись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Ще й в цікаві ігри грались.</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I  тур. Котра команда краще розкаже вірш?</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Котра команда краще заспіває  пісню  на вірші  Марійки  Підгі</w:t>
      </w:r>
      <w:r w:rsidRPr="00987D73">
        <w:rPr>
          <w:rFonts w:ascii="Times New Roman" w:hAnsi="Times New Roman" w:cs="Times New Roman"/>
          <w:sz w:val="28"/>
          <w:szCs w:val="28"/>
          <w:lang w:val="uk-UA"/>
        </w:rPr>
        <w:softHyphen/>
        <w:t xml:space="preserve">рянки, Ю.Шкрумеляка, </w:t>
      </w:r>
      <w:r>
        <w:rPr>
          <w:rFonts w:ascii="Times New Roman" w:hAnsi="Times New Roman" w:cs="Times New Roman"/>
          <w:sz w:val="28"/>
          <w:szCs w:val="28"/>
          <w:lang w:val="uk-UA"/>
        </w:rPr>
        <w:t xml:space="preserve">К. Малицької, </w:t>
      </w:r>
      <w:r w:rsidRPr="00987D73">
        <w:rPr>
          <w:rFonts w:ascii="Times New Roman" w:hAnsi="Times New Roman" w:cs="Times New Roman"/>
          <w:sz w:val="28"/>
          <w:szCs w:val="28"/>
          <w:lang w:val="uk-UA"/>
        </w:rPr>
        <w:t>У</w:t>
      </w:r>
      <w:r>
        <w:rPr>
          <w:rFonts w:ascii="Times New Roman" w:hAnsi="Times New Roman" w:cs="Times New Roman"/>
          <w:sz w:val="28"/>
          <w:szCs w:val="28"/>
          <w:lang w:val="uk-UA"/>
        </w:rPr>
        <w:t xml:space="preserve">ляни </w:t>
      </w:r>
      <w:r w:rsidRPr="00987D73">
        <w:rPr>
          <w:rFonts w:ascii="Times New Roman" w:hAnsi="Times New Roman" w:cs="Times New Roman"/>
          <w:sz w:val="28"/>
          <w:szCs w:val="28"/>
          <w:lang w:val="uk-UA"/>
        </w:rPr>
        <w:t>Кравченко, К.</w:t>
      </w:r>
      <w:r>
        <w:rPr>
          <w:rFonts w:ascii="Times New Roman" w:hAnsi="Times New Roman" w:cs="Times New Roman"/>
          <w:sz w:val="28"/>
          <w:szCs w:val="28"/>
          <w:lang w:val="uk-UA"/>
        </w:rPr>
        <w:t xml:space="preserve"> </w:t>
      </w:r>
      <w:r w:rsidRPr="00987D73">
        <w:rPr>
          <w:rFonts w:ascii="Times New Roman" w:hAnsi="Times New Roman" w:cs="Times New Roman"/>
          <w:sz w:val="28"/>
          <w:szCs w:val="28"/>
          <w:lang w:val="uk-UA"/>
        </w:rPr>
        <w:t>Гриневичевої?</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(Конкурс оцінюється за п'ятибальною системою)</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II  тур. Хто автор вірша?</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Кожній команді по черзі зачитуються уривки з віршів ві</w:t>
      </w:r>
      <w:r w:rsidRPr="00987D73">
        <w:rPr>
          <w:rFonts w:ascii="Times New Roman" w:hAnsi="Times New Roman" w:cs="Times New Roman"/>
          <w:sz w:val="28"/>
          <w:szCs w:val="28"/>
          <w:lang w:val="uk-UA"/>
        </w:rPr>
        <w:softHyphen/>
        <w:t xml:space="preserve">домих поетів. (За кожну правильну відповідь – один бал).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Наприклад, уривки з віршів Марійки Підгірянки:</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1. Дзвонить, грає срібна річка,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А в криштальну воду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Задивилася смерічка</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Та й на свою вроду.</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(“Смерічка”)</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2. Що за гамір? Що за гра?</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Ліпить бабу дітвора!   (“Снігова баба”)</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3. Втекла мені писаночка червоненька.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Мала вона сині очка, круглесенька. (“Писанка”)</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III тур. Кожній команді дається по картині із осіннім (зимовим, весняним) пейзажем, яку треба описати уривком з вірша.</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Конкурс оцінюється за п</w:t>
      </w:r>
      <w:r w:rsidRPr="004A453C">
        <w:rPr>
          <w:rFonts w:ascii="Times New Roman" w:hAnsi="Times New Roman" w:cs="Times New Roman"/>
          <w:sz w:val="28"/>
          <w:szCs w:val="28"/>
        </w:rPr>
        <w:t>’</w:t>
      </w:r>
      <w:r w:rsidRPr="00987D73">
        <w:rPr>
          <w:rFonts w:ascii="Times New Roman" w:hAnsi="Times New Roman" w:cs="Times New Roman"/>
          <w:sz w:val="28"/>
          <w:szCs w:val="28"/>
          <w:lang w:val="uk-UA"/>
        </w:rPr>
        <w:t>ятибальною системою.</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IV  тур. Поле чудес. Загадки.</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Загадки містяться в конвертах, що розкладені по кругу. Посеред круга – дзиґа. Ведучий накручує дзиґу, де вона зупиниться, той конверт і беруть. Команди відповідають по черзі. За  кожну  правильну відповідь – один бал.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Загадки Марійки Підгірянки для команд:</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1. Ой, великий упертюх                                            2. Віє вітер, сильний дух</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lastRenderedPageBreak/>
        <w:t xml:space="preserve">Цей сіренький клаповух.                                               Вхопив з Леся ...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Кличе “і – я” до ясел,                                                      А в Ганусі -...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Називається ...   .                                                             Та й далеко десь ...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3. Моє тіло під землею,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Кучерики – понад нею.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Любить мене кожна юшка.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Називаюся ...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 xml:space="preserve">V тур. Домашнє завдання. </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Інсценівка або драматизація улюбле</w:t>
      </w:r>
      <w:r w:rsidRPr="00987D73">
        <w:rPr>
          <w:rFonts w:ascii="Times New Roman" w:hAnsi="Times New Roman" w:cs="Times New Roman"/>
          <w:sz w:val="28"/>
          <w:szCs w:val="28"/>
          <w:lang w:val="uk-UA"/>
        </w:rPr>
        <w:softHyphen/>
        <w:t>ного поетичного твору. Показує кожна команда.  Конкурс оцінюється за п'ятибальною  систе</w:t>
      </w:r>
      <w:r w:rsidRPr="00987D73">
        <w:rPr>
          <w:rFonts w:ascii="Times New Roman" w:hAnsi="Times New Roman" w:cs="Times New Roman"/>
          <w:sz w:val="28"/>
          <w:szCs w:val="28"/>
          <w:lang w:val="uk-UA"/>
        </w:rPr>
        <w:softHyphen/>
        <w:t>мою.</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Журі підраховує бали і оголошує результати.</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Нагородження команд.</w:t>
      </w:r>
    </w:p>
    <w:p w:rsidR="00C649A2"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r w:rsidRPr="00987D73">
        <w:rPr>
          <w:rFonts w:ascii="Times New Roman" w:hAnsi="Times New Roman" w:cs="Times New Roman"/>
          <w:sz w:val="28"/>
          <w:szCs w:val="28"/>
          <w:lang w:val="uk-UA"/>
        </w:rPr>
        <w:t>Спільний танок дружби обох команд.</w:t>
      </w:r>
    </w:p>
    <w:p w:rsidR="00C649A2" w:rsidRPr="00987D73" w:rsidRDefault="00C649A2" w:rsidP="00C649A2">
      <w:pPr>
        <w:shd w:val="clear" w:color="auto" w:fill="FFFFFF"/>
        <w:spacing w:after="0" w:line="360" w:lineRule="auto"/>
        <w:ind w:left="-284" w:firstLine="567"/>
        <w:jc w:val="both"/>
        <w:rPr>
          <w:rFonts w:ascii="Times New Roman" w:hAnsi="Times New Roman" w:cs="Times New Roman"/>
          <w:sz w:val="28"/>
          <w:szCs w:val="28"/>
          <w:lang w:val="uk-UA"/>
        </w:rPr>
      </w:pPr>
    </w:p>
    <w:p w:rsidR="00C649A2" w:rsidRPr="00987D73" w:rsidRDefault="00C649A2" w:rsidP="00C649A2">
      <w:pPr>
        <w:tabs>
          <w:tab w:val="left" w:pos="360"/>
        </w:tabs>
        <w:spacing w:after="0" w:line="360" w:lineRule="auto"/>
        <w:ind w:left="-284"/>
        <w:jc w:val="both"/>
        <w:rPr>
          <w:rFonts w:ascii="Times New Roman" w:hAnsi="Times New Roman" w:cs="Times New Roman"/>
          <w:sz w:val="28"/>
          <w:szCs w:val="28"/>
          <w:lang w:val="uk-UA"/>
        </w:rPr>
      </w:pPr>
      <w:r w:rsidRPr="00987D73">
        <w:rPr>
          <w:rFonts w:ascii="Times New Roman" w:hAnsi="Times New Roman" w:cs="Times New Roman"/>
          <w:spacing w:val="-3"/>
          <w:sz w:val="28"/>
          <w:szCs w:val="28"/>
          <w:lang w:val="uk-UA"/>
        </w:rPr>
        <w:t xml:space="preserve">Джерело: </w:t>
      </w:r>
      <w:r w:rsidRPr="00987D73">
        <w:rPr>
          <w:rFonts w:ascii="Times New Roman" w:hAnsi="Times New Roman" w:cs="Times New Roman"/>
          <w:sz w:val="28"/>
          <w:szCs w:val="28"/>
          <w:lang w:val="uk-UA"/>
        </w:rPr>
        <w:t>[</w:t>
      </w:r>
      <w:r>
        <w:rPr>
          <w:rFonts w:ascii="Times New Roman" w:hAnsi="Times New Roman" w:cs="Times New Roman"/>
          <w:sz w:val="28"/>
          <w:szCs w:val="28"/>
          <w:lang w:val="uk-UA"/>
        </w:rPr>
        <w:t>73</w:t>
      </w:r>
      <w:r w:rsidRPr="00987D73">
        <w:rPr>
          <w:rFonts w:ascii="Times New Roman" w:hAnsi="Times New Roman" w:cs="Times New Roman"/>
          <w:sz w:val="28"/>
          <w:szCs w:val="28"/>
          <w:lang w:val="uk-UA"/>
        </w:rPr>
        <w:t xml:space="preserve">; </w:t>
      </w:r>
      <w:r>
        <w:rPr>
          <w:rFonts w:ascii="Times New Roman" w:hAnsi="Times New Roman" w:cs="Times New Roman"/>
          <w:sz w:val="28"/>
          <w:szCs w:val="28"/>
          <w:lang w:val="uk-UA"/>
        </w:rPr>
        <w:t>74</w:t>
      </w:r>
      <w:r w:rsidRPr="00987D73">
        <w:rPr>
          <w:rFonts w:ascii="Times New Roman" w:hAnsi="Times New Roman" w:cs="Times New Roman"/>
          <w:sz w:val="28"/>
          <w:szCs w:val="28"/>
          <w:lang w:val="uk-UA"/>
        </w:rPr>
        <w:t>].</w:t>
      </w:r>
    </w:p>
    <w:p w:rsidR="00C649A2" w:rsidRPr="00987D73" w:rsidRDefault="00C649A2" w:rsidP="00C649A2">
      <w:pPr>
        <w:tabs>
          <w:tab w:val="left" w:pos="360"/>
        </w:tabs>
        <w:spacing w:after="0" w:line="360" w:lineRule="auto"/>
        <w:ind w:left="-284"/>
        <w:jc w:val="both"/>
        <w:rPr>
          <w:rFonts w:ascii="Times New Roman" w:hAnsi="Times New Roman" w:cs="Times New Roman"/>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C649A2" w:rsidRPr="00254F67" w:rsidRDefault="00C649A2" w:rsidP="00C649A2">
      <w:pPr>
        <w:spacing w:after="0" w:line="240" w:lineRule="auto"/>
        <w:ind w:left="-284" w:firstLine="709"/>
        <w:jc w:val="center"/>
        <w:rPr>
          <w:rFonts w:ascii="Times New Roman" w:hAnsi="Times New Roman"/>
          <w:b/>
          <w:sz w:val="28"/>
          <w:szCs w:val="28"/>
          <w:lang w:val="uk-UA"/>
        </w:rPr>
      </w:pPr>
    </w:p>
    <w:p w:rsidR="00C649A2" w:rsidRDefault="00C649A2" w:rsidP="00C649A2">
      <w:pPr>
        <w:spacing w:after="0" w:line="240" w:lineRule="auto"/>
        <w:ind w:left="-284" w:firstLine="709"/>
        <w:jc w:val="center"/>
        <w:rPr>
          <w:rFonts w:ascii="Times New Roman" w:hAnsi="Times New Roman"/>
          <w:b/>
          <w:sz w:val="28"/>
          <w:szCs w:val="28"/>
          <w:lang w:val="uk-UA"/>
        </w:rPr>
      </w:pPr>
    </w:p>
    <w:p w:rsidR="00E34392" w:rsidRDefault="00E34392">
      <w:bookmarkStart w:id="0" w:name="_GoBack"/>
      <w:bookmarkEnd w:id="0"/>
    </w:p>
    <w:sectPr w:rsidR="00E34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cademy">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AEC779F"/>
    <w:multiLevelType w:val="hybridMultilevel"/>
    <w:tmpl w:val="748ED324"/>
    <w:lvl w:ilvl="0" w:tplc="C2189BA4">
      <w:start w:val="17"/>
      <w:numFmt w:val="decimal"/>
      <w:lvlText w:val="%1."/>
      <w:lvlJc w:val="left"/>
      <w:pPr>
        <w:ind w:left="91" w:hanging="375"/>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2">
    <w:nsid w:val="2693051E"/>
    <w:multiLevelType w:val="hybridMultilevel"/>
    <w:tmpl w:val="85442768"/>
    <w:lvl w:ilvl="0" w:tplc="9BE8A57E">
      <w:start w:val="31"/>
      <w:numFmt w:val="decimal"/>
      <w:lvlText w:val="%1."/>
      <w:lvlJc w:val="left"/>
      <w:pPr>
        <w:ind w:left="91" w:hanging="375"/>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3">
    <w:nsid w:val="285162B2"/>
    <w:multiLevelType w:val="hybridMultilevel"/>
    <w:tmpl w:val="EA707F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7F574D3"/>
    <w:multiLevelType w:val="multilevel"/>
    <w:tmpl w:val="3976EA0A"/>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AF204A1"/>
    <w:multiLevelType w:val="multilevel"/>
    <w:tmpl w:val="7F7C5596"/>
    <w:lvl w:ilvl="0">
      <w:start w:val="1"/>
      <w:numFmt w:val="decimal"/>
      <w:lvlText w:val="%1"/>
      <w:lvlJc w:val="left"/>
      <w:pPr>
        <w:ind w:left="450" w:hanging="450"/>
      </w:pPr>
    </w:lvl>
    <w:lvl w:ilvl="1">
      <w:start w:val="1"/>
      <w:numFmt w:val="decimal"/>
      <w:lvlText w:val="%1.%2"/>
      <w:lvlJc w:val="left"/>
      <w:pPr>
        <w:ind w:left="1159" w:hanging="45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3F0446A5"/>
    <w:multiLevelType w:val="hybridMultilevel"/>
    <w:tmpl w:val="FA6225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4E01256"/>
    <w:multiLevelType w:val="hybridMultilevel"/>
    <w:tmpl w:val="1D3A8FB8"/>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23744E9"/>
    <w:multiLevelType w:val="hybridMultilevel"/>
    <w:tmpl w:val="FF2614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1C2DC7"/>
    <w:multiLevelType w:val="hybridMultilevel"/>
    <w:tmpl w:val="049898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AF274B4"/>
    <w:multiLevelType w:val="hybridMultilevel"/>
    <w:tmpl w:val="6BC62DEA"/>
    <w:lvl w:ilvl="0" w:tplc="66A66DAA">
      <w:start w:val="30"/>
      <w:numFmt w:val="decimal"/>
      <w:lvlText w:val="%1"/>
      <w:lvlJc w:val="left"/>
      <w:pPr>
        <w:ind w:left="76"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76"/>
    <w:rsid w:val="007C3E76"/>
    <w:rsid w:val="00813F2E"/>
    <w:rsid w:val="00C649A2"/>
    <w:rsid w:val="00DA13BC"/>
    <w:rsid w:val="00E34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AA8DD-2A17-4B48-A09A-1592CE0A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9A2"/>
    <w:pPr>
      <w:spacing w:after="200" w:line="276" w:lineRule="auto"/>
    </w:pPr>
  </w:style>
  <w:style w:type="paragraph" w:styleId="1">
    <w:name w:val="heading 1"/>
    <w:basedOn w:val="a"/>
    <w:link w:val="10"/>
    <w:uiPriority w:val="9"/>
    <w:qFormat/>
    <w:rsid w:val="00C649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49A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649A2"/>
    <w:rPr>
      <w:color w:val="0563C1" w:themeColor="hyperlink"/>
      <w:u w:val="single"/>
    </w:rPr>
  </w:style>
  <w:style w:type="character" w:styleId="a4">
    <w:name w:val="FollowedHyperlink"/>
    <w:basedOn w:val="a0"/>
    <w:uiPriority w:val="99"/>
    <w:semiHidden/>
    <w:unhideWhenUsed/>
    <w:rsid w:val="00C649A2"/>
    <w:rPr>
      <w:color w:val="954F72" w:themeColor="followedHyperlink"/>
      <w:u w:val="single"/>
    </w:rPr>
  </w:style>
  <w:style w:type="paragraph" w:styleId="a5">
    <w:name w:val="Normal (Web)"/>
    <w:aliases w:val="Обычный (Web)"/>
    <w:basedOn w:val="a"/>
    <w:unhideWhenUsed/>
    <w:qFormat/>
    <w:rsid w:val="00C649A2"/>
    <w:pPr>
      <w:spacing w:after="0" w:line="240" w:lineRule="auto"/>
      <w:contextualSpacing/>
    </w:pPr>
    <w:rPr>
      <w:rFonts w:ascii="Courier New" w:eastAsia="Times New Roman" w:hAnsi="Courier New" w:cs="Courier New"/>
      <w:sz w:val="20"/>
      <w:szCs w:val="20"/>
      <w:lang w:val="uk-UA" w:eastAsia="uk-UA"/>
    </w:rPr>
  </w:style>
  <w:style w:type="character" w:customStyle="1" w:styleId="a6">
    <w:name w:val="Основной текст Знак"/>
    <w:basedOn w:val="a0"/>
    <w:link w:val="a7"/>
    <w:locked/>
    <w:rsid w:val="00C649A2"/>
    <w:rPr>
      <w:rFonts w:ascii="Calibri" w:eastAsia="Times New Roman" w:hAnsi="Calibri" w:cs="Times New Roman"/>
      <w:lang w:val="uk-UA" w:eastAsia="uk-UA"/>
    </w:rPr>
  </w:style>
  <w:style w:type="character" w:customStyle="1" w:styleId="a8">
    <w:name w:val="Текст Знак"/>
    <w:basedOn w:val="a0"/>
    <w:link w:val="a9"/>
    <w:semiHidden/>
    <w:locked/>
    <w:rsid w:val="00C649A2"/>
    <w:rPr>
      <w:rFonts w:ascii="Courier New" w:eastAsia="Times New Roman" w:hAnsi="Courier New" w:cs="Courier New"/>
      <w:sz w:val="20"/>
      <w:szCs w:val="20"/>
      <w:lang w:val="uk-UA" w:eastAsia="uk-UA"/>
    </w:rPr>
  </w:style>
  <w:style w:type="paragraph" w:customStyle="1" w:styleId="aa">
    <w:name w:val="Основной"/>
    <w:basedOn w:val="a"/>
    <w:uiPriority w:val="34"/>
    <w:semiHidden/>
    <w:qFormat/>
    <w:rsid w:val="00C649A2"/>
    <w:pPr>
      <w:tabs>
        <w:tab w:val="left" w:pos="1701"/>
      </w:tabs>
      <w:spacing w:after="0" w:line="240" w:lineRule="auto"/>
      <w:ind w:left="851" w:firstLine="850"/>
      <w:contextualSpacing/>
    </w:pPr>
    <w:rPr>
      <w:rFonts w:ascii="Academy" w:eastAsia="Times New Roman" w:hAnsi="Academy" w:cs="Times New Roman"/>
      <w:sz w:val="32"/>
      <w:szCs w:val="20"/>
      <w:lang w:eastAsia="ru-RU"/>
    </w:rPr>
  </w:style>
  <w:style w:type="paragraph" w:customStyle="1" w:styleId="Default">
    <w:name w:val="Default"/>
    <w:uiPriority w:val="34"/>
    <w:qFormat/>
    <w:rsid w:val="00C649A2"/>
    <w:pPr>
      <w:autoSpaceDE w:val="0"/>
      <w:autoSpaceDN w:val="0"/>
      <w:adjustRightInd w:val="0"/>
      <w:spacing w:after="0" w:line="240" w:lineRule="auto"/>
      <w:contextualSpacing/>
    </w:pPr>
    <w:rPr>
      <w:rFonts w:ascii="Verdana" w:eastAsia="Times New Roman" w:hAnsi="Verdana" w:cs="Verdana"/>
      <w:color w:val="000000"/>
      <w:sz w:val="24"/>
      <w:szCs w:val="24"/>
      <w:lang w:eastAsia="ru-RU"/>
    </w:rPr>
  </w:style>
  <w:style w:type="paragraph" w:customStyle="1" w:styleId="11">
    <w:name w:val="Абзац списку1"/>
    <w:basedOn w:val="a"/>
    <w:uiPriority w:val="34"/>
    <w:qFormat/>
    <w:rsid w:val="00C649A2"/>
    <w:pPr>
      <w:ind w:left="720"/>
      <w:contextualSpacing/>
    </w:pPr>
    <w:rPr>
      <w:rFonts w:ascii="Calibri" w:eastAsia="Calibri" w:hAnsi="Calibri" w:cs="Times New Roman"/>
    </w:rPr>
  </w:style>
  <w:style w:type="paragraph" w:customStyle="1" w:styleId="ab">
    <w:name w:val="a"/>
    <w:basedOn w:val="a"/>
    <w:uiPriority w:val="34"/>
    <w:qFormat/>
    <w:rsid w:val="00C649A2"/>
    <w:pPr>
      <w:suppressAutoHyphens/>
      <w:spacing w:before="280" w:after="280" w:line="240" w:lineRule="auto"/>
      <w:contextualSpacing/>
    </w:pPr>
    <w:rPr>
      <w:rFonts w:ascii="Arial" w:eastAsia="Times New Roman" w:hAnsi="Arial" w:cs="Arial"/>
      <w:color w:val="333333"/>
      <w:sz w:val="24"/>
      <w:szCs w:val="24"/>
      <w:lang w:eastAsia="ar-SA"/>
    </w:rPr>
  </w:style>
  <w:style w:type="paragraph" w:customStyle="1" w:styleId="14">
    <w:name w:val="Основной текст 14"/>
    <w:basedOn w:val="a"/>
    <w:uiPriority w:val="34"/>
    <w:semiHidden/>
    <w:qFormat/>
    <w:rsid w:val="00C649A2"/>
    <w:pPr>
      <w:spacing w:after="0" w:line="240" w:lineRule="auto"/>
      <w:ind w:firstLine="709"/>
      <w:contextualSpacing/>
      <w:jc w:val="both"/>
    </w:pPr>
    <w:rPr>
      <w:rFonts w:ascii="Times New Roman" w:eastAsia="Times New Roman" w:hAnsi="Times New Roman" w:cs="Times New Roman"/>
      <w:sz w:val="28"/>
      <w:szCs w:val="20"/>
      <w:lang w:val="uk-UA" w:eastAsia="ru-RU"/>
    </w:rPr>
  </w:style>
  <w:style w:type="character" w:customStyle="1" w:styleId="ac">
    <w:name w:val="Основний текст_"/>
    <w:basedOn w:val="a0"/>
    <w:link w:val="12"/>
    <w:semiHidden/>
    <w:locked/>
    <w:rsid w:val="00C649A2"/>
    <w:rPr>
      <w:spacing w:val="-10"/>
      <w:sz w:val="24"/>
      <w:szCs w:val="24"/>
      <w:shd w:val="clear" w:color="auto" w:fill="FFFFFF"/>
    </w:rPr>
  </w:style>
  <w:style w:type="paragraph" w:customStyle="1" w:styleId="12">
    <w:name w:val="Основний текст1"/>
    <w:basedOn w:val="a"/>
    <w:link w:val="ac"/>
    <w:semiHidden/>
    <w:qFormat/>
    <w:rsid w:val="00C649A2"/>
    <w:pPr>
      <w:shd w:val="clear" w:color="auto" w:fill="FFFFFF"/>
      <w:spacing w:before="780" w:after="300" w:line="0" w:lineRule="atLeast"/>
      <w:ind w:hanging="380"/>
      <w:contextualSpacing/>
      <w:jc w:val="center"/>
    </w:pPr>
    <w:rPr>
      <w:spacing w:val="-10"/>
      <w:sz w:val="24"/>
      <w:szCs w:val="24"/>
    </w:rPr>
  </w:style>
  <w:style w:type="character" w:styleId="ad">
    <w:name w:val="footnote reference"/>
    <w:basedOn w:val="a0"/>
    <w:semiHidden/>
    <w:unhideWhenUsed/>
    <w:rsid w:val="00C649A2"/>
    <w:rPr>
      <w:vertAlign w:val="superscript"/>
    </w:rPr>
  </w:style>
  <w:style w:type="paragraph" w:styleId="a7">
    <w:name w:val="Body Text"/>
    <w:basedOn w:val="a"/>
    <w:link w:val="a6"/>
    <w:unhideWhenUsed/>
    <w:rsid w:val="00C649A2"/>
    <w:pPr>
      <w:spacing w:after="120"/>
    </w:pPr>
    <w:rPr>
      <w:rFonts w:ascii="Calibri" w:eastAsia="Times New Roman" w:hAnsi="Calibri" w:cs="Times New Roman"/>
      <w:lang w:val="uk-UA" w:eastAsia="uk-UA"/>
    </w:rPr>
  </w:style>
  <w:style w:type="character" w:customStyle="1" w:styleId="13">
    <w:name w:val="Основной текст Знак1"/>
    <w:basedOn w:val="a0"/>
    <w:semiHidden/>
    <w:rsid w:val="00C649A2"/>
  </w:style>
  <w:style w:type="paragraph" w:styleId="a9">
    <w:name w:val="Plain Text"/>
    <w:basedOn w:val="a"/>
    <w:link w:val="a8"/>
    <w:semiHidden/>
    <w:unhideWhenUsed/>
    <w:rsid w:val="00C649A2"/>
    <w:pPr>
      <w:spacing w:after="0" w:line="240" w:lineRule="auto"/>
    </w:pPr>
    <w:rPr>
      <w:rFonts w:ascii="Courier New" w:eastAsia="Times New Roman" w:hAnsi="Courier New" w:cs="Courier New"/>
      <w:sz w:val="20"/>
      <w:szCs w:val="20"/>
      <w:lang w:val="uk-UA" w:eastAsia="uk-UA"/>
    </w:rPr>
  </w:style>
  <w:style w:type="character" w:customStyle="1" w:styleId="15">
    <w:name w:val="Текст Знак1"/>
    <w:basedOn w:val="a0"/>
    <w:semiHidden/>
    <w:rsid w:val="00C649A2"/>
    <w:rPr>
      <w:rFonts w:ascii="Consolas" w:hAnsi="Consolas" w:cs="Consolas"/>
      <w:sz w:val="21"/>
      <w:szCs w:val="21"/>
    </w:rPr>
  </w:style>
  <w:style w:type="character" w:customStyle="1" w:styleId="apple-converted-space">
    <w:name w:val="apple-converted-space"/>
    <w:basedOn w:val="a0"/>
    <w:rsid w:val="00C649A2"/>
    <w:rPr>
      <w:rFonts w:ascii="Times New Roman" w:hAnsi="Times New Roman" w:cs="Times New Roman" w:hint="default"/>
    </w:rPr>
  </w:style>
  <w:style w:type="character" w:customStyle="1" w:styleId="submenu-table">
    <w:name w:val="submenu-table"/>
    <w:basedOn w:val="a0"/>
    <w:rsid w:val="00C649A2"/>
    <w:rPr>
      <w:rFonts w:ascii="Times New Roman" w:hAnsi="Times New Roman" w:cs="Times New Roman" w:hint="default"/>
    </w:rPr>
  </w:style>
  <w:style w:type="character" w:customStyle="1" w:styleId="2">
    <w:name w:val="Основний текст (2) + Не напівжирний"/>
    <w:basedOn w:val="a0"/>
    <w:rsid w:val="00C649A2"/>
    <w:rPr>
      <w:rFonts w:ascii="Times New Roman" w:eastAsia="Times New Roman" w:hAnsi="Times New Roman" w:cs="Times New Roman" w:hint="default"/>
      <w:b/>
      <w:bCs/>
      <w:i w:val="0"/>
      <w:iCs w:val="0"/>
      <w:smallCaps w:val="0"/>
      <w:strike w:val="0"/>
      <w:dstrike w:val="0"/>
      <w:spacing w:val="-10"/>
      <w:sz w:val="24"/>
      <w:szCs w:val="24"/>
      <w:u w:val="none"/>
      <w:effect w:val="none"/>
    </w:rPr>
  </w:style>
  <w:style w:type="character" w:customStyle="1" w:styleId="ae">
    <w:name w:val="Основний текст + Напівжирний"/>
    <w:basedOn w:val="ac"/>
    <w:rsid w:val="00C649A2"/>
    <w:rPr>
      <w:rFonts w:ascii="Times New Roman" w:eastAsia="Times New Roman" w:hAnsi="Times New Roman" w:cs="Times New Roman" w:hint="default"/>
      <w:b/>
      <w:bCs/>
      <w:i w:val="0"/>
      <w:iCs w:val="0"/>
      <w:smallCaps w:val="0"/>
      <w:strike w:val="0"/>
      <w:dstrike w:val="0"/>
      <w:spacing w:val="-10"/>
      <w:sz w:val="24"/>
      <w:szCs w:val="24"/>
      <w:u w:val="none"/>
      <w:effect w:val="none"/>
      <w:shd w:val="clear" w:color="auto" w:fill="FFFFFF"/>
    </w:rPr>
  </w:style>
  <w:style w:type="character" w:styleId="af">
    <w:name w:val="Emphasis"/>
    <w:basedOn w:val="a0"/>
    <w:uiPriority w:val="20"/>
    <w:qFormat/>
    <w:rsid w:val="00C649A2"/>
    <w:rPr>
      <w:i/>
      <w:iCs/>
    </w:rPr>
  </w:style>
  <w:style w:type="character" w:styleId="HTML">
    <w:name w:val="HTML Cite"/>
    <w:basedOn w:val="a0"/>
    <w:uiPriority w:val="99"/>
    <w:semiHidden/>
    <w:unhideWhenUsed/>
    <w:rsid w:val="00C649A2"/>
    <w:rPr>
      <w:i/>
      <w:iCs/>
    </w:rPr>
  </w:style>
  <w:style w:type="character" w:styleId="af0">
    <w:name w:val="Strong"/>
    <w:basedOn w:val="a0"/>
    <w:uiPriority w:val="22"/>
    <w:qFormat/>
    <w:rsid w:val="00C649A2"/>
    <w:rPr>
      <w:b/>
      <w:bCs/>
    </w:rPr>
  </w:style>
  <w:style w:type="paragraph" w:styleId="af1">
    <w:name w:val="Body Text Indent"/>
    <w:basedOn w:val="a"/>
    <w:link w:val="af2"/>
    <w:unhideWhenUsed/>
    <w:rsid w:val="00C649A2"/>
    <w:pPr>
      <w:spacing w:after="120"/>
      <w:ind w:left="283"/>
    </w:pPr>
  </w:style>
  <w:style w:type="character" w:customStyle="1" w:styleId="af2">
    <w:name w:val="Основной текст с отступом Знак"/>
    <w:basedOn w:val="a0"/>
    <w:link w:val="af1"/>
    <w:rsid w:val="00C649A2"/>
  </w:style>
  <w:style w:type="character" w:customStyle="1" w:styleId="FontStyle340">
    <w:name w:val="Font Style340"/>
    <w:basedOn w:val="a0"/>
    <w:uiPriority w:val="99"/>
    <w:rsid w:val="00C649A2"/>
    <w:rPr>
      <w:rFonts w:ascii="Times New Roman" w:hAnsi="Times New Roman" w:cs="Times New Roman"/>
      <w:sz w:val="22"/>
      <w:szCs w:val="22"/>
    </w:rPr>
  </w:style>
  <w:style w:type="paragraph" w:styleId="af3">
    <w:name w:val="List Paragraph"/>
    <w:basedOn w:val="a"/>
    <w:uiPriority w:val="34"/>
    <w:qFormat/>
    <w:rsid w:val="00C649A2"/>
    <w:pPr>
      <w:spacing w:after="0" w:line="240" w:lineRule="auto"/>
      <w:ind w:left="720"/>
      <w:contextualSpacing/>
    </w:pPr>
    <w:rPr>
      <w:rFonts w:ascii="Times New Roman" w:eastAsia="Batang" w:hAnsi="Times New Roman" w:cs="Times New Roman"/>
      <w:sz w:val="24"/>
      <w:szCs w:val="24"/>
      <w:lang w:val="uk-UA" w:eastAsia="uk-UA"/>
    </w:rPr>
  </w:style>
  <w:style w:type="character" w:customStyle="1" w:styleId="af4">
    <w:name w:val="Без интервала Знак"/>
    <w:basedOn w:val="a0"/>
    <w:link w:val="af5"/>
    <w:uiPriority w:val="99"/>
    <w:locked/>
    <w:rsid w:val="00C649A2"/>
    <w:rPr>
      <w:rFonts w:ascii="Times New Roman" w:eastAsia="Times New Roman" w:hAnsi="Times New Roman" w:cs="Times New Roman"/>
      <w:sz w:val="24"/>
      <w:szCs w:val="24"/>
      <w:lang w:eastAsia="ru-RU"/>
    </w:rPr>
  </w:style>
  <w:style w:type="paragraph" w:styleId="af5">
    <w:name w:val="No Spacing"/>
    <w:link w:val="af4"/>
    <w:uiPriority w:val="99"/>
    <w:qFormat/>
    <w:rsid w:val="00C649A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articles/5837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vita.ua/legislation/Ser_osv/17911/" TargetMode="External"/><Relationship Id="rId12" Type="http://schemas.openxmlformats.org/officeDocument/2006/relationships/hyperlink" Target="http://maysterni.com/publication.php?id=94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ukrlib.com.ua/books/printit.php?tid=2610" TargetMode="External"/><Relationship Id="rId5" Type="http://schemas.openxmlformats.org/officeDocument/2006/relationships/hyperlink" Target="https://sites.google.com/site/suhomlinskiy/kazki-suhomlinskogo/dev-at-negidnih-recej" TargetMode="External"/><Relationship Id="rId10" Type="http://schemas.openxmlformats.org/officeDocument/2006/relationships/hyperlink" Target="https://uk.wikipedia.org/wiki/%D0%A8%D0%B5%D0%B2%D0%B5%D0%BB%D1%8C%D0%BE%D0%B2_%D0%AE%D1%80%D1%96%D0%B9" TargetMode="External"/><Relationship Id="rId4" Type="http://schemas.openxmlformats.org/officeDocument/2006/relationships/webSettings" Target="webSettings.xml"/><Relationship Id="rId9" Type="http://schemas.openxmlformats.org/officeDocument/2006/relationships/hyperlink" Target="http://krasotkina.com/content/%D0%B2%D1%96%D1%80%D1%88%D1%96/index%20%E2%80%94%20%D0%B2%D1%96%D1%80%D1%88%D1%96%20%D0%BF%D1%80%D0%BE%20%D0%BC%D0%BE%D0%B2%D1%83.html"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До експерименту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Початковий рівень</c:v>
                </c:pt>
                <c:pt idx="1">
                  <c:v>Середній рівень</c:v>
                </c:pt>
                <c:pt idx="2">
                  <c:v>Високий</c:v>
                </c:pt>
              </c:strCache>
            </c:strRef>
          </c:cat>
          <c:val>
            <c:numRef>
              <c:f>Лист1!$B$2:$B$5</c:f>
              <c:numCache>
                <c:formatCode>General</c:formatCode>
                <c:ptCount val="4"/>
                <c:pt idx="0">
                  <c:v>34.9</c:v>
                </c:pt>
                <c:pt idx="1">
                  <c:v>51.2</c:v>
                </c:pt>
                <c:pt idx="2">
                  <c:v>13.9</c:v>
                </c:pt>
              </c:numCache>
            </c:numRef>
          </c:val>
        </c:ser>
        <c:ser>
          <c:idx val="1"/>
          <c:order val="1"/>
          <c:tx>
            <c:strRef>
              <c:f>Лист1!$C$1</c:f>
              <c:strCache>
                <c:ptCount val="1"/>
                <c:pt idx="0">
                  <c:v>Столбец1</c:v>
                </c:pt>
              </c:strCache>
            </c:strRef>
          </c:tx>
          <c:spPr>
            <a:solidFill>
              <a:schemeClr val="accent2"/>
            </a:solidFill>
            <a:ln>
              <a:noFill/>
            </a:ln>
            <a:effectLst/>
          </c:spPr>
          <c:invertIfNegative val="0"/>
          <c:cat>
            <c:strRef>
              <c:f>Лист1!$A$2:$A$5</c:f>
              <c:strCache>
                <c:ptCount val="3"/>
                <c:pt idx="0">
                  <c:v>Початковий рівень</c:v>
                </c:pt>
                <c:pt idx="1">
                  <c:v>Середній рівень</c:v>
                </c:pt>
                <c:pt idx="2">
                  <c:v>Високий</c:v>
                </c:pt>
              </c:strCache>
            </c:strRef>
          </c:cat>
          <c:val>
            <c:numRef>
              <c:f>Лист1!$C$2:$C$5</c:f>
              <c:numCache>
                <c:formatCode>General</c:formatCode>
                <c:ptCount val="4"/>
              </c:numCache>
            </c:numRef>
          </c:val>
        </c:ser>
        <c:ser>
          <c:idx val="2"/>
          <c:order val="2"/>
          <c:tx>
            <c:strRef>
              <c:f>Лист1!$D$1</c:f>
              <c:strCache>
                <c:ptCount val="1"/>
                <c:pt idx="0">
                  <c:v>Після експерименту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Початковий рівень</c:v>
                </c:pt>
                <c:pt idx="1">
                  <c:v>Середній рівень</c:v>
                </c:pt>
                <c:pt idx="2">
                  <c:v>Високий</c:v>
                </c:pt>
              </c:strCache>
            </c:strRef>
          </c:cat>
          <c:val>
            <c:numRef>
              <c:f>Лист1!$D$2:$D$5</c:f>
              <c:numCache>
                <c:formatCode>General</c:formatCode>
                <c:ptCount val="4"/>
                <c:pt idx="0">
                  <c:v>21.9</c:v>
                </c:pt>
                <c:pt idx="1">
                  <c:v>56.7</c:v>
                </c:pt>
                <c:pt idx="2">
                  <c:v>21.3</c:v>
                </c:pt>
              </c:numCache>
            </c:numRef>
          </c:val>
        </c:ser>
        <c:dLbls>
          <c:showLegendKey val="0"/>
          <c:showVal val="0"/>
          <c:showCatName val="0"/>
          <c:showSerName val="0"/>
          <c:showPercent val="0"/>
          <c:showBubbleSize val="0"/>
        </c:dLbls>
        <c:gapWidth val="219"/>
        <c:overlap val="-27"/>
        <c:axId val="301478176"/>
        <c:axId val="301478568"/>
      </c:barChart>
      <c:catAx>
        <c:axId val="30147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1478568"/>
        <c:crosses val="autoZero"/>
        <c:auto val="1"/>
        <c:lblAlgn val="ctr"/>
        <c:lblOffset val="100"/>
        <c:noMultiLvlLbl val="0"/>
      </c:catAx>
      <c:valAx>
        <c:axId val="301478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1478176"/>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137</Pages>
  <Words>36776</Words>
  <Characters>209624</Characters>
  <Application>Microsoft Office Word</Application>
  <DocSecurity>0</DocSecurity>
  <Lines>1746</Lines>
  <Paragraphs>491</Paragraphs>
  <ScaleCrop>false</ScaleCrop>
  <Company>SPecialiST RePack</Company>
  <LinksUpToDate>false</LinksUpToDate>
  <CharactersWithSpaces>245909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2022-01-03T08:44:00Z</dcterms:created>
  <dcterms:modified xsi:type="dcterms:W3CDTF">2022-01-03T08:44:00Z</dcterms:modified>
</cp:coreProperties>
</file>