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C1" w:rsidRDefault="00CC08B3" w:rsidP="00F75FF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Секція 12. Мова і засоби масової комунікації</w:t>
      </w:r>
    </w:p>
    <w:p w:rsidR="00CC08B3" w:rsidRDefault="00CC08B3" w:rsidP="00F75FF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B73C1" w:rsidRPr="00CC08B3" w:rsidRDefault="002B73C1" w:rsidP="00F75FFB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C08B3">
        <w:rPr>
          <w:rFonts w:ascii="Times New Roman" w:hAnsi="Times New Roman" w:cs="Times New Roman"/>
          <w:b/>
          <w:sz w:val="28"/>
          <w:szCs w:val="28"/>
        </w:rPr>
        <w:t xml:space="preserve">Савчук Р. Л., </w:t>
      </w:r>
    </w:p>
    <w:p w:rsidR="00CC08B3" w:rsidRPr="00CC08B3" w:rsidRDefault="00CC08B3" w:rsidP="00F75FFB">
      <w:pPr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CC08B3">
        <w:rPr>
          <w:rFonts w:ascii="Times New Roman" w:hAnsi="Times New Roman" w:cs="Times New Roman"/>
          <w:i/>
          <w:sz w:val="28"/>
          <w:szCs w:val="28"/>
        </w:rPr>
        <w:t>кандидат філологічних наук</w:t>
      </w:r>
      <w:r w:rsidR="004D4264" w:rsidRPr="00CC08B3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2B73C1" w:rsidRPr="00CC08B3" w:rsidRDefault="002B73C1" w:rsidP="00F75FFB">
      <w:pPr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CC08B3">
        <w:rPr>
          <w:rFonts w:ascii="Times New Roman" w:hAnsi="Times New Roman" w:cs="Times New Roman"/>
          <w:i/>
          <w:sz w:val="28"/>
          <w:szCs w:val="28"/>
        </w:rPr>
        <w:t>доцент кафедри журналістики</w:t>
      </w:r>
    </w:p>
    <w:p w:rsidR="002B73C1" w:rsidRPr="00CC08B3" w:rsidRDefault="002B73C1" w:rsidP="00F75FFB">
      <w:pPr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CC08B3">
        <w:rPr>
          <w:rFonts w:ascii="Times New Roman" w:hAnsi="Times New Roman" w:cs="Times New Roman"/>
          <w:i/>
          <w:sz w:val="28"/>
          <w:szCs w:val="28"/>
        </w:rPr>
        <w:t>Прикарпатського національного університету імені Василя Стефаника</w:t>
      </w:r>
    </w:p>
    <w:p w:rsidR="002B73C1" w:rsidRDefault="002B73C1" w:rsidP="00F75FFB">
      <w:pPr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2B73C1" w:rsidRDefault="006F6FC8" w:rsidP="00F75FF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Інтертекстуальні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елементи як психолінгвістичні маркери впливу в заголовках сучасних ЗМІ (на прикладі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інтернет-видань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Івано-Франківщини)</w:t>
      </w:r>
    </w:p>
    <w:p w:rsidR="004D4264" w:rsidRDefault="004D4264" w:rsidP="00F75FF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560" w:rsidRDefault="001D4EEC" w:rsidP="00F75F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Інтертекстуальність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одне із базових питань</w:t>
      </w:r>
      <w:r w:rsidR="00A15653">
        <w:rPr>
          <w:rFonts w:ascii="Times New Roman" w:hAnsi="Times New Roman" w:cs="Times New Roman"/>
          <w:sz w:val="28"/>
          <w:szCs w:val="28"/>
        </w:rPr>
        <w:t xml:space="preserve"> сучасної </w:t>
      </w:r>
      <w:proofErr w:type="spellStart"/>
      <w:r w:rsidR="00A15653">
        <w:rPr>
          <w:rFonts w:ascii="Times New Roman" w:hAnsi="Times New Roman" w:cs="Times New Roman"/>
          <w:sz w:val="28"/>
          <w:szCs w:val="28"/>
        </w:rPr>
        <w:t>медіалінгвістики</w:t>
      </w:r>
      <w:proofErr w:type="spellEnd"/>
      <w:r w:rsidR="00A15653">
        <w:rPr>
          <w:rFonts w:ascii="Times New Roman" w:hAnsi="Times New Roman" w:cs="Times New Roman"/>
          <w:sz w:val="28"/>
          <w:szCs w:val="28"/>
        </w:rPr>
        <w:t xml:space="preserve">, якому присвячено чимало наукових робіт. </w:t>
      </w:r>
      <w:r w:rsidR="00605560">
        <w:rPr>
          <w:rFonts w:ascii="Times New Roman" w:hAnsi="Times New Roman" w:cs="Times New Roman"/>
          <w:sz w:val="28"/>
          <w:szCs w:val="28"/>
        </w:rPr>
        <w:t xml:space="preserve">Більшість проведених досліджень спрямовані на </w:t>
      </w:r>
      <w:r w:rsidR="00605560" w:rsidRPr="00D45766">
        <w:rPr>
          <w:rFonts w:ascii="Times New Roman" w:hAnsi="Times New Roman" w:cs="Times New Roman"/>
          <w:sz w:val="28"/>
          <w:szCs w:val="28"/>
        </w:rPr>
        <w:t>характеристику</w:t>
      </w:r>
      <w:r w:rsidR="00A15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653">
        <w:rPr>
          <w:rFonts w:ascii="Times New Roman" w:hAnsi="Times New Roman" w:cs="Times New Roman"/>
          <w:sz w:val="28"/>
          <w:szCs w:val="28"/>
        </w:rPr>
        <w:t>інтертекстуальних</w:t>
      </w:r>
      <w:proofErr w:type="spellEnd"/>
      <w:r w:rsidR="00A15653">
        <w:rPr>
          <w:rFonts w:ascii="Times New Roman" w:hAnsi="Times New Roman" w:cs="Times New Roman"/>
          <w:sz w:val="28"/>
          <w:szCs w:val="28"/>
        </w:rPr>
        <w:t xml:space="preserve"> елементів, що</w:t>
      </w:r>
      <w:r w:rsidR="00605560">
        <w:rPr>
          <w:rFonts w:ascii="Times New Roman" w:hAnsi="Times New Roman" w:cs="Times New Roman"/>
          <w:sz w:val="28"/>
          <w:szCs w:val="28"/>
        </w:rPr>
        <w:t xml:space="preserve"> у текстах українських ЗМІ </w:t>
      </w:r>
      <w:proofErr w:type="spellStart"/>
      <w:r w:rsidR="00605560">
        <w:rPr>
          <w:rFonts w:ascii="Times New Roman" w:hAnsi="Times New Roman" w:cs="Times New Roman"/>
          <w:sz w:val="28"/>
          <w:szCs w:val="28"/>
        </w:rPr>
        <w:t>оприявлюють</w:t>
      </w:r>
      <w:proofErr w:type="spellEnd"/>
      <w:r w:rsidR="00605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560">
        <w:rPr>
          <w:rFonts w:ascii="Times New Roman" w:hAnsi="Times New Roman" w:cs="Times New Roman"/>
          <w:sz w:val="28"/>
          <w:szCs w:val="28"/>
        </w:rPr>
        <w:t>різносмислові</w:t>
      </w:r>
      <w:proofErr w:type="spellEnd"/>
      <w:r w:rsidR="00605560">
        <w:rPr>
          <w:rFonts w:ascii="Times New Roman" w:hAnsi="Times New Roman" w:cs="Times New Roman"/>
          <w:sz w:val="28"/>
          <w:szCs w:val="28"/>
        </w:rPr>
        <w:t xml:space="preserve"> нашарування. Насамперед </w:t>
      </w:r>
      <w:r w:rsidR="00A15653" w:rsidRPr="00CD7DC3">
        <w:rPr>
          <w:rFonts w:ascii="Times New Roman" w:hAnsi="Times New Roman" w:cs="Times New Roman"/>
          <w:sz w:val="28"/>
          <w:szCs w:val="28"/>
        </w:rPr>
        <w:t>ви</w:t>
      </w:r>
      <w:r w:rsidR="00A15653">
        <w:rPr>
          <w:rFonts w:ascii="Times New Roman" w:hAnsi="Times New Roman" w:cs="Times New Roman"/>
          <w:sz w:val="28"/>
          <w:szCs w:val="28"/>
        </w:rPr>
        <w:t xml:space="preserve">значено </w:t>
      </w:r>
      <w:proofErr w:type="spellStart"/>
      <w:r w:rsidR="00A15653" w:rsidRPr="00CD7DC3">
        <w:rPr>
          <w:rFonts w:ascii="Times New Roman" w:hAnsi="Times New Roman" w:cs="Times New Roman"/>
          <w:sz w:val="28"/>
          <w:szCs w:val="28"/>
        </w:rPr>
        <w:t>семантико-функційну</w:t>
      </w:r>
      <w:proofErr w:type="spellEnd"/>
      <w:r w:rsidR="00A15653" w:rsidRPr="00CD7DC3">
        <w:rPr>
          <w:rFonts w:ascii="Times New Roman" w:hAnsi="Times New Roman" w:cs="Times New Roman"/>
          <w:sz w:val="28"/>
          <w:szCs w:val="28"/>
        </w:rPr>
        <w:t xml:space="preserve"> специфіку й форми вияву </w:t>
      </w:r>
      <w:proofErr w:type="spellStart"/>
      <w:r w:rsidR="00A15653" w:rsidRPr="00CD7DC3">
        <w:rPr>
          <w:rFonts w:ascii="Times New Roman" w:hAnsi="Times New Roman" w:cs="Times New Roman"/>
          <w:sz w:val="28"/>
          <w:szCs w:val="28"/>
        </w:rPr>
        <w:t>інтертекстуальності</w:t>
      </w:r>
      <w:proofErr w:type="spellEnd"/>
      <w:r w:rsidR="00A15653">
        <w:rPr>
          <w:rFonts w:ascii="Times New Roman" w:hAnsi="Times New Roman" w:cs="Times New Roman"/>
          <w:sz w:val="28"/>
          <w:szCs w:val="28"/>
        </w:rPr>
        <w:t xml:space="preserve"> в заголовках газетних публікацій </w:t>
      </w:r>
      <w:r w:rsidR="001E68B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E68BE">
        <w:rPr>
          <w:rFonts w:ascii="Times New Roman" w:hAnsi="Times New Roman" w:cs="Times New Roman"/>
          <w:sz w:val="28"/>
          <w:szCs w:val="28"/>
        </w:rPr>
        <w:t>І. Заваль</w:t>
      </w:r>
      <w:proofErr w:type="spellEnd"/>
      <w:r w:rsidR="001E68BE">
        <w:rPr>
          <w:rFonts w:ascii="Times New Roman" w:hAnsi="Times New Roman" w:cs="Times New Roman"/>
          <w:sz w:val="28"/>
          <w:szCs w:val="28"/>
        </w:rPr>
        <w:t>нюк, О. Цапок)</w:t>
      </w:r>
      <w:r w:rsidR="001E68BE" w:rsidRPr="001E68BE">
        <w:rPr>
          <w:rFonts w:ascii="Times New Roman" w:hAnsi="Times New Roman" w:cs="Times New Roman"/>
          <w:sz w:val="28"/>
          <w:szCs w:val="28"/>
        </w:rPr>
        <w:t xml:space="preserve"> </w:t>
      </w:r>
      <w:r w:rsidR="001E68BE" w:rsidRPr="00110631">
        <w:rPr>
          <w:rFonts w:ascii="Times New Roman" w:hAnsi="Times New Roman" w:cs="Times New Roman"/>
          <w:sz w:val="28"/>
          <w:szCs w:val="28"/>
        </w:rPr>
        <w:t>[</w:t>
      </w:r>
      <w:r w:rsidR="001C7E59">
        <w:rPr>
          <w:rFonts w:ascii="Times New Roman" w:hAnsi="Times New Roman" w:cs="Times New Roman"/>
          <w:sz w:val="28"/>
          <w:szCs w:val="28"/>
        </w:rPr>
        <w:t>1; 7</w:t>
      </w:r>
      <w:r w:rsidR="001E68BE" w:rsidRPr="00110631">
        <w:rPr>
          <w:rFonts w:ascii="Times New Roman" w:hAnsi="Times New Roman" w:cs="Times New Roman"/>
          <w:sz w:val="28"/>
          <w:szCs w:val="28"/>
        </w:rPr>
        <w:t>]</w:t>
      </w:r>
      <w:r w:rsidR="00F113D6">
        <w:rPr>
          <w:rFonts w:ascii="Times New Roman" w:hAnsi="Times New Roman" w:cs="Times New Roman"/>
          <w:sz w:val="28"/>
          <w:szCs w:val="28"/>
        </w:rPr>
        <w:t>,</w:t>
      </w:r>
      <w:r w:rsidR="00D17C1A">
        <w:rPr>
          <w:rFonts w:ascii="Times New Roman" w:hAnsi="Times New Roman" w:cs="Times New Roman"/>
          <w:sz w:val="28"/>
          <w:szCs w:val="28"/>
        </w:rPr>
        <w:t xml:space="preserve"> сконцентровано увагу на </w:t>
      </w:r>
      <w:r w:rsidR="00D17C1A" w:rsidRPr="00D17C1A">
        <w:rPr>
          <w:rFonts w:ascii="Times New Roman" w:hAnsi="Times New Roman" w:cs="Times New Roman"/>
          <w:sz w:val="28"/>
          <w:szCs w:val="28"/>
        </w:rPr>
        <w:t>семантико-стилістичних, структурно-синтаксични</w:t>
      </w:r>
      <w:r w:rsidR="00D17C1A">
        <w:rPr>
          <w:rFonts w:ascii="Times New Roman" w:hAnsi="Times New Roman" w:cs="Times New Roman"/>
          <w:sz w:val="28"/>
          <w:szCs w:val="28"/>
        </w:rPr>
        <w:t>х та функціональних особливостях основних засобів</w:t>
      </w:r>
      <w:r w:rsidR="00D17C1A" w:rsidRPr="00D17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C1A" w:rsidRPr="00D17C1A">
        <w:rPr>
          <w:rFonts w:ascii="Times New Roman" w:hAnsi="Times New Roman" w:cs="Times New Roman"/>
          <w:sz w:val="28"/>
          <w:szCs w:val="28"/>
        </w:rPr>
        <w:t>інтертекстуальності</w:t>
      </w:r>
      <w:proofErr w:type="spellEnd"/>
      <w:r w:rsidR="00D17C1A" w:rsidRPr="00D17C1A">
        <w:rPr>
          <w:rFonts w:ascii="Times New Roman" w:hAnsi="Times New Roman" w:cs="Times New Roman"/>
          <w:sz w:val="28"/>
          <w:szCs w:val="28"/>
        </w:rPr>
        <w:t xml:space="preserve"> (цитата, алюзія, фреймовий репрезентант, перифраз)</w:t>
      </w:r>
      <w:r w:rsidR="00D17C1A">
        <w:rPr>
          <w:rFonts w:ascii="Times New Roman" w:hAnsi="Times New Roman" w:cs="Times New Roman"/>
          <w:sz w:val="28"/>
          <w:szCs w:val="28"/>
        </w:rPr>
        <w:t xml:space="preserve"> у</w:t>
      </w:r>
      <w:r w:rsidR="00D17C1A" w:rsidRPr="00D17C1A">
        <w:rPr>
          <w:rFonts w:ascii="Times New Roman" w:hAnsi="Times New Roman" w:cs="Times New Roman"/>
          <w:sz w:val="28"/>
          <w:szCs w:val="28"/>
        </w:rPr>
        <w:t xml:space="preserve"> дискурсі преси</w:t>
      </w:r>
      <w:r w:rsidR="00D17C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17C1A">
        <w:rPr>
          <w:rFonts w:ascii="Times New Roman" w:hAnsi="Times New Roman" w:cs="Times New Roman"/>
          <w:sz w:val="28"/>
          <w:szCs w:val="28"/>
        </w:rPr>
        <w:t>О. Рябін</w:t>
      </w:r>
      <w:proofErr w:type="spellEnd"/>
      <w:r w:rsidR="00D17C1A">
        <w:rPr>
          <w:rFonts w:ascii="Times New Roman" w:hAnsi="Times New Roman" w:cs="Times New Roman"/>
          <w:sz w:val="28"/>
          <w:szCs w:val="28"/>
        </w:rPr>
        <w:t xml:space="preserve">іна) </w:t>
      </w:r>
      <w:r w:rsidR="00D17C1A" w:rsidRPr="00110631">
        <w:rPr>
          <w:rFonts w:ascii="Times New Roman" w:hAnsi="Times New Roman" w:cs="Times New Roman"/>
          <w:sz w:val="28"/>
          <w:szCs w:val="28"/>
        </w:rPr>
        <w:t>[</w:t>
      </w:r>
      <w:r w:rsidR="001C7E59">
        <w:rPr>
          <w:rFonts w:ascii="Times New Roman" w:hAnsi="Times New Roman" w:cs="Times New Roman"/>
          <w:sz w:val="28"/>
          <w:szCs w:val="28"/>
        </w:rPr>
        <w:t>5</w:t>
      </w:r>
      <w:r w:rsidR="00D17C1A" w:rsidRPr="00110631">
        <w:rPr>
          <w:rFonts w:ascii="Times New Roman" w:hAnsi="Times New Roman" w:cs="Times New Roman"/>
          <w:sz w:val="28"/>
          <w:szCs w:val="28"/>
        </w:rPr>
        <w:t>]</w:t>
      </w:r>
      <w:r w:rsidR="00D17C1A">
        <w:rPr>
          <w:rFonts w:ascii="Times New Roman" w:hAnsi="Times New Roman" w:cs="Times New Roman"/>
          <w:sz w:val="28"/>
          <w:szCs w:val="28"/>
        </w:rPr>
        <w:t xml:space="preserve">, </w:t>
      </w:r>
      <w:r w:rsidR="00B033FE">
        <w:rPr>
          <w:rFonts w:ascii="Times New Roman" w:hAnsi="Times New Roman" w:cs="Times New Roman"/>
          <w:sz w:val="28"/>
          <w:szCs w:val="28"/>
        </w:rPr>
        <w:t>з</w:t>
      </w:r>
      <w:r w:rsidR="00B033FE" w:rsidRPr="00A948E0">
        <w:rPr>
          <w:rFonts w:ascii="Times New Roman" w:hAnsi="Times New Roman" w:cs="Times New Roman"/>
          <w:sz w:val="28"/>
          <w:szCs w:val="28"/>
        </w:rPr>
        <w:t>’</w:t>
      </w:r>
      <w:r w:rsidR="00B033FE">
        <w:rPr>
          <w:rFonts w:ascii="Times New Roman" w:hAnsi="Times New Roman" w:cs="Times New Roman"/>
          <w:sz w:val="28"/>
          <w:szCs w:val="28"/>
        </w:rPr>
        <w:t xml:space="preserve">ясовано </w:t>
      </w:r>
      <w:r w:rsidR="00F113D6">
        <w:rPr>
          <w:rFonts w:ascii="Times New Roman" w:hAnsi="Times New Roman" w:cs="Times New Roman"/>
          <w:sz w:val="28"/>
          <w:szCs w:val="28"/>
        </w:rPr>
        <w:t>когнітивні та комунікативно-</w:t>
      </w:r>
      <w:r w:rsidR="00B033FE">
        <w:rPr>
          <w:rFonts w:ascii="Times New Roman" w:hAnsi="Times New Roman" w:cs="Times New Roman"/>
          <w:sz w:val="28"/>
          <w:szCs w:val="28"/>
        </w:rPr>
        <w:t xml:space="preserve">прагматичні значення </w:t>
      </w:r>
      <w:proofErr w:type="spellStart"/>
      <w:r w:rsidR="00B033FE">
        <w:rPr>
          <w:rFonts w:ascii="Times New Roman" w:hAnsi="Times New Roman" w:cs="Times New Roman"/>
          <w:sz w:val="28"/>
          <w:szCs w:val="28"/>
        </w:rPr>
        <w:t>інтертекстуальних</w:t>
      </w:r>
      <w:proofErr w:type="spellEnd"/>
      <w:r w:rsidR="00B033FE">
        <w:rPr>
          <w:rFonts w:ascii="Times New Roman" w:hAnsi="Times New Roman" w:cs="Times New Roman"/>
          <w:sz w:val="28"/>
          <w:szCs w:val="28"/>
        </w:rPr>
        <w:t xml:space="preserve"> елементів </w:t>
      </w:r>
      <w:r w:rsidR="002C7493">
        <w:rPr>
          <w:rFonts w:ascii="Times New Roman" w:hAnsi="Times New Roman" w:cs="Times New Roman"/>
          <w:sz w:val="28"/>
          <w:szCs w:val="28"/>
        </w:rPr>
        <w:t xml:space="preserve">у сучасних </w:t>
      </w:r>
      <w:proofErr w:type="spellStart"/>
      <w:r w:rsidR="002C7493">
        <w:rPr>
          <w:rFonts w:ascii="Times New Roman" w:hAnsi="Times New Roman" w:cs="Times New Roman"/>
          <w:sz w:val="28"/>
          <w:szCs w:val="28"/>
        </w:rPr>
        <w:t>медіатекстах</w:t>
      </w:r>
      <w:proofErr w:type="spellEnd"/>
      <w:r w:rsidR="002C7493">
        <w:rPr>
          <w:rFonts w:ascii="Times New Roman" w:hAnsi="Times New Roman" w:cs="Times New Roman"/>
          <w:sz w:val="28"/>
          <w:szCs w:val="28"/>
        </w:rPr>
        <w:t xml:space="preserve"> </w:t>
      </w:r>
      <w:r w:rsidR="001E68BE">
        <w:rPr>
          <w:rFonts w:ascii="Times New Roman" w:hAnsi="Times New Roman" w:cs="Times New Roman"/>
          <w:sz w:val="28"/>
          <w:szCs w:val="28"/>
        </w:rPr>
        <w:t xml:space="preserve">(О. Ільченко, </w:t>
      </w:r>
      <w:proofErr w:type="spellStart"/>
      <w:r w:rsidR="001E68BE">
        <w:rPr>
          <w:rFonts w:ascii="Times New Roman" w:hAnsi="Times New Roman" w:cs="Times New Roman"/>
          <w:sz w:val="28"/>
          <w:szCs w:val="28"/>
        </w:rPr>
        <w:t>В. Кале</w:t>
      </w:r>
      <w:proofErr w:type="spellEnd"/>
      <w:r w:rsidR="001E68BE">
        <w:rPr>
          <w:rFonts w:ascii="Times New Roman" w:hAnsi="Times New Roman" w:cs="Times New Roman"/>
          <w:sz w:val="28"/>
          <w:szCs w:val="28"/>
        </w:rPr>
        <w:t>нич)</w:t>
      </w:r>
      <w:r w:rsidR="001E68BE" w:rsidRPr="00110631">
        <w:rPr>
          <w:rFonts w:ascii="Times New Roman" w:hAnsi="Times New Roman" w:cs="Times New Roman"/>
          <w:sz w:val="28"/>
          <w:szCs w:val="28"/>
        </w:rPr>
        <w:t xml:space="preserve"> </w:t>
      </w:r>
      <w:r w:rsidR="00D17C1A" w:rsidRPr="00110631">
        <w:rPr>
          <w:rFonts w:ascii="Times New Roman" w:hAnsi="Times New Roman" w:cs="Times New Roman"/>
          <w:sz w:val="28"/>
          <w:szCs w:val="28"/>
        </w:rPr>
        <w:t>[</w:t>
      </w:r>
      <w:r w:rsidR="00B77201">
        <w:rPr>
          <w:rFonts w:ascii="Times New Roman" w:hAnsi="Times New Roman" w:cs="Times New Roman"/>
          <w:sz w:val="28"/>
          <w:szCs w:val="28"/>
        </w:rPr>
        <w:t>3; 4</w:t>
      </w:r>
      <w:r w:rsidR="00D17C1A" w:rsidRPr="00110631">
        <w:rPr>
          <w:rFonts w:ascii="Times New Roman" w:hAnsi="Times New Roman" w:cs="Times New Roman"/>
          <w:sz w:val="28"/>
          <w:szCs w:val="28"/>
        </w:rPr>
        <w:t>]</w:t>
      </w:r>
      <w:r w:rsidR="00D17C1A">
        <w:rPr>
          <w:rFonts w:ascii="Times New Roman" w:hAnsi="Times New Roman" w:cs="Times New Roman"/>
          <w:sz w:val="28"/>
          <w:szCs w:val="28"/>
        </w:rPr>
        <w:t xml:space="preserve"> тощо</w:t>
      </w:r>
      <w:r w:rsidR="00605560">
        <w:rPr>
          <w:rFonts w:ascii="Times New Roman" w:hAnsi="Times New Roman" w:cs="Times New Roman"/>
          <w:sz w:val="28"/>
          <w:szCs w:val="28"/>
        </w:rPr>
        <w:t xml:space="preserve">. Незважаючи на те, що окремі плани </w:t>
      </w:r>
      <w:proofErr w:type="spellStart"/>
      <w:r w:rsidR="007E5C0D">
        <w:rPr>
          <w:rFonts w:ascii="Times New Roman" w:hAnsi="Times New Roman" w:cs="Times New Roman"/>
          <w:sz w:val="28"/>
          <w:szCs w:val="28"/>
        </w:rPr>
        <w:t>інтертекстуальності</w:t>
      </w:r>
      <w:proofErr w:type="spellEnd"/>
      <w:r w:rsidR="007E5C0D">
        <w:rPr>
          <w:rFonts w:ascii="Times New Roman" w:hAnsi="Times New Roman" w:cs="Times New Roman"/>
          <w:sz w:val="28"/>
          <w:szCs w:val="28"/>
        </w:rPr>
        <w:t xml:space="preserve"> у мові мас</w:t>
      </w:r>
      <w:r w:rsidR="00F75FFB">
        <w:rPr>
          <w:rFonts w:ascii="Times New Roman" w:hAnsi="Times New Roman" w:cs="Times New Roman"/>
          <w:sz w:val="28"/>
          <w:szCs w:val="28"/>
        </w:rPr>
        <w:t>-</w:t>
      </w:r>
      <w:r w:rsidR="007E5C0D">
        <w:rPr>
          <w:rFonts w:ascii="Times New Roman" w:hAnsi="Times New Roman" w:cs="Times New Roman"/>
          <w:sz w:val="28"/>
          <w:szCs w:val="28"/>
        </w:rPr>
        <w:t>медіа в</w:t>
      </w:r>
      <w:r w:rsidR="00605560">
        <w:rPr>
          <w:rFonts w:ascii="Times New Roman" w:hAnsi="Times New Roman" w:cs="Times New Roman"/>
          <w:sz w:val="28"/>
          <w:szCs w:val="28"/>
        </w:rPr>
        <w:t xml:space="preserve">же розглянуто, </w:t>
      </w:r>
      <w:r w:rsidR="00605560" w:rsidRPr="00582AE8">
        <w:rPr>
          <w:rFonts w:ascii="Times New Roman" w:hAnsi="Times New Roman" w:cs="Times New Roman"/>
          <w:sz w:val="28"/>
          <w:szCs w:val="28"/>
        </w:rPr>
        <w:t xml:space="preserve">психолінгвістичний потенціал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інтертекстуальних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елементів у заголовкових комплексах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інтернет-видань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Івано-Франківщини </w:t>
      </w:r>
      <w:r w:rsidR="00605560">
        <w:rPr>
          <w:rFonts w:ascii="Times New Roman" w:hAnsi="Times New Roman" w:cs="Times New Roman"/>
          <w:sz w:val="28"/>
          <w:szCs w:val="28"/>
        </w:rPr>
        <w:t xml:space="preserve">залишається </w:t>
      </w:r>
      <w:r w:rsidR="00605560" w:rsidRPr="00DE51C6">
        <w:rPr>
          <w:rFonts w:ascii="Times New Roman" w:hAnsi="Times New Roman" w:cs="Times New Roman"/>
          <w:i/>
          <w:sz w:val="28"/>
          <w:szCs w:val="28"/>
        </w:rPr>
        <w:t>актуальним</w:t>
      </w:r>
      <w:r w:rsidR="00605560">
        <w:rPr>
          <w:rFonts w:ascii="Times New Roman" w:hAnsi="Times New Roman" w:cs="Times New Roman"/>
          <w:sz w:val="28"/>
          <w:szCs w:val="28"/>
        </w:rPr>
        <w:t xml:space="preserve"> для вивчення. </w:t>
      </w:r>
    </w:p>
    <w:p w:rsidR="00C33AA9" w:rsidRDefault="00605560" w:rsidP="00F75F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E75">
        <w:rPr>
          <w:rFonts w:ascii="Times New Roman" w:hAnsi="Times New Roman" w:cs="Times New Roman"/>
          <w:i/>
          <w:sz w:val="28"/>
          <w:szCs w:val="28"/>
        </w:rPr>
        <w:t>Мета</w:t>
      </w:r>
      <w:r w:rsidR="009B5063" w:rsidRPr="009B5063">
        <w:rPr>
          <w:rFonts w:ascii="Times New Roman" w:hAnsi="Times New Roman" w:cs="Times New Roman"/>
          <w:sz w:val="28"/>
          <w:szCs w:val="28"/>
        </w:rPr>
        <w:t xml:space="preserve"> наукової розвідки</w:t>
      </w:r>
      <w:r w:rsidRPr="009B506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B5063">
        <w:rPr>
          <w:rFonts w:ascii="Times New Roman" w:hAnsi="Times New Roman" w:cs="Times New Roman"/>
          <w:sz w:val="28"/>
          <w:szCs w:val="28"/>
        </w:rPr>
        <w:t xml:space="preserve">проаналізувати </w:t>
      </w:r>
      <w:proofErr w:type="spellStart"/>
      <w:r w:rsidR="009B5063" w:rsidRPr="009B5063">
        <w:rPr>
          <w:rFonts w:ascii="Times New Roman" w:hAnsi="Times New Roman" w:cs="Times New Roman"/>
          <w:sz w:val="28"/>
          <w:szCs w:val="28"/>
        </w:rPr>
        <w:t>інтертекстуальні</w:t>
      </w:r>
      <w:proofErr w:type="spellEnd"/>
      <w:r w:rsidR="009B5063" w:rsidRPr="009B5063">
        <w:rPr>
          <w:rFonts w:ascii="Times New Roman" w:hAnsi="Times New Roman" w:cs="Times New Roman"/>
          <w:sz w:val="28"/>
          <w:szCs w:val="28"/>
        </w:rPr>
        <w:t xml:space="preserve"> </w:t>
      </w:r>
      <w:r w:rsidR="001D4EEC">
        <w:rPr>
          <w:rFonts w:ascii="Times New Roman" w:hAnsi="Times New Roman" w:cs="Times New Roman"/>
          <w:sz w:val="28"/>
          <w:szCs w:val="28"/>
        </w:rPr>
        <w:t xml:space="preserve">вкраплення </w:t>
      </w:r>
      <w:r w:rsidR="009B5063" w:rsidRPr="009B5063">
        <w:rPr>
          <w:rFonts w:ascii="Times New Roman" w:hAnsi="Times New Roman" w:cs="Times New Roman"/>
          <w:sz w:val="28"/>
          <w:szCs w:val="28"/>
        </w:rPr>
        <w:t xml:space="preserve">в заголовках сучасних ЗМІ як психолінгвістичний маркер впливу та фактор привернення уваги реципієнта до прочитання </w:t>
      </w:r>
      <w:proofErr w:type="spellStart"/>
      <w:r w:rsidR="009B5063" w:rsidRPr="009B5063">
        <w:rPr>
          <w:rFonts w:ascii="Times New Roman" w:hAnsi="Times New Roman" w:cs="Times New Roman"/>
          <w:sz w:val="28"/>
          <w:szCs w:val="28"/>
        </w:rPr>
        <w:t>медіатексту</w:t>
      </w:r>
      <w:proofErr w:type="spellEnd"/>
      <w:r w:rsidRPr="009B50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560" w:rsidRPr="00417F14" w:rsidRDefault="00605560" w:rsidP="00F75F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C0D">
        <w:rPr>
          <w:rFonts w:ascii="Times New Roman" w:hAnsi="Times New Roman" w:cs="Times New Roman"/>
          <w:i/>
          <w:sz w:val="28"/>
          <w:szCs w:val="28"/>
        </w:rPr>
        <w:t>Фактичним матеріалом</w:t>
      </w:r>
      <w:r w:rsidRPr="007E5C0D">
        <w:rPr>
          <w:rFonts w:ascii="Times New Roman" w:hAnsi="Times New Roman" w:cs="Times New Roman"/>
          <w:sz w:val="28"/>
          <w:szCs w:val="28"/>
        </w:rPr>
        <w:t xml:space="preserve"> </w:t>
      </w:r>
      <w:r w:rsidR="007E5C0D" w:rsidRPr="007E5C0D">
        <w:rPr>
          <w:rFonts w:ascii="Times New Roman" w:hAnsi="Times New Roman" w:cs="Times New Roman"/>
          <w:sz w:val="28"/>
          <w:szCs w:val="28"/>
        </w:rPr>
        <w:t xml:space="preserve">послугували </w:t>
      </w:r>
      <w:r w:rsidRPr="007E5C0D">
        <w:rPr>
          <w:rFonts w:ascii="Times New Roman" w:hAnsi="Times New Roman" w:cs="Times New Roman"/>
          <w:sz w:val="28"/>
          <w:szCs w:val="28"/>
        </w:rPr>
        <w:t>назви текстів електронних</w:t>
      </w:r>
      <w:r w:rsidR="009A2E75" w:rsidRPr="007E5C0D">
        <w:rPr>
          <w:rFonts w:ascii="Times New Roman" w:hAnsi="Times New Roman" w:cs="Times New Roman"/>
          <w:sz w:val="28"/>
          <w:szCs w:val="28"/>
        </w:rPr>
        <w:t xml:space="preserve"> видань </w:t>
      </w:r>
      <w:r w:rsidR="009A2E75" w:rsidRPr="007E5C0D">
        <w:rPr>
          <w:rFonts w:ascii="Times New Roman" w:hAnsi="Times New Roman" w:cs="Times New Roman"/>
          <w:sz w:val="28"/>
          <w:szCs w:val="28"/>
        </w:rPr>
        <w:lastRenderedPageBreak/>
        <w:t>Івано-Франківщини</w:t>
      </w:r>
      <w:r w:rsidRPr="007E5C0D">
        <w:rPr>
          <w:rFonts w:ascii="Times New Roman" w:hAnsi="Times New Roman" w:cs="Times New Roman"/>
          <w:sz w:val="28"/>
          <w:szCs w:val="28"/>
        </w:rPr>
        <w:t xml:space="preserve">: «Версії» – </w:t>
      </w:r>
      <w:proofErr w:type="spellStart"/>
      <w:r w:rsidRPr="007E5C0D">
        <w:rPr>
          <w:rFonts w:ascii="Times New Roman" w:hAnsi="Times New Roman" w:cs="Times New Roman"/>
          <w:sz w:val="28"/>
          <w:szCs w:val="28"/>
        </w:rPr>
        <w:t>versii.if.ua</w:t>
      </w:r>
      <w:proofErr w:type="spellEnd"/>
      <w:r w:rsidRPr="007E5C0D">
        <w:rPr>
          <w:rFonts w:ascii="Times New Roman" w:hAnsi="Times New Roman" w:cs="Times New Roman"/>
          <w:sz w:val="28"/>
          <w:szCs w:val="28"/>
        </w:rPr>
        <w:t xml:space="preserve">, «Вікна» – </w:t>
      </w:r>
      <w:proofErr w:type="spellStart"/>
      <w:r w:rsidRPr="007E5C0D">
        <w:rPr>
          <w:rFonts w:ascii="Times New Roman" w:hAnsi="Times New Roman" w:cs="Times New Roman"/>
          <w:sz w:val="28"/>
          <w:szCs w:val="28"/>
        </w:rPr>
        <w:t>vikna.if.ua</w:t>
      </w:r>
      <w:proofErr w:type="spellEnd"/>
      <w:r w:rsidRPr="007E5C0D">
        <w:rPr>
          <w:rFonts w:ascii="Times New Roman" w:hAnsi="Times New Roman" w:cs="Times New Roman"/>
          <w:sz w:val="28"/>
          <w:szCs w:val="28"/>
        </w:rPr>
        <w:t>, «Галицький кореспондент» – gk-</w:t>
      </w:r>
      <w:proofErr w:type="spellStart"/>
      <w:r w:rsidRPr="007E5C0D">
        <w:rPr>
          <w:rFonts w:ascii="Times New Roman" w:hAnsi="Times New Roman" w:cs="Times New Roman"/>
          <w:sz w:val="28"/>
          <w:szCs w:val="28"/>
        </w:rPr>
        <w:t>press.if.ua</w:t>
      </w:r>
      <w:proofErr w:type="spellEnd"/>
      <w:r w:rsidRPr="007E5C0D">
        <w:rPr>
          <w:rFonts w:ascii="Times New Roman" w:hAnsi="Times New Roman" w:cs="Times New Roman"/>
          <w:sz w:val="28"/>
          <w:szCs w:val="28"/>
        </w:rPr>
        <w:t xml:space="preserve">, «Галичина» – </w:t>
      </w:r>
      <w:proofErr w:type="spellStart"/>
      <w:r w:rsidRPr="007E5C0D">
        <w:rPr>
          <w:rFonts w:ascii="Times New Roman" w:hAnsi="Times New Roman" w:cs="Times New Roman"/>
          <w:sz w:val="28"/>
          <w:szCs w:val="28"/>
        </w:rPr>
        <w:t>galychyna.if.ua</w:t>
      </w:r>
      <w:proofErr w:type="spellEnd"/>
      <w:r w:rsidRPr="007E5C0D">
        <w:rPr>
          <w:rFonts w:ascii="Times New Roman" w:hAnsi="Times New Roman" w:cs="Times New Roman"/>
          <w:sz w:val="28"/>
          <w:szCs w:val="28"/>
        </w:rPr>
        <w:t xml:space="preserve">, «Місто» – mi100.info, «Репортер» – </w:t>
      </w:r>
      <w:proofErr w:type="spellStart"/>
      <w:r w:rsidR="007E5C0D" w:rsidRPr="007E5C0D">
        <w:rPr>
          <w:rFonts w:ascii="Times New Roman" w:hAnsi="Times New Roman" w:cs="Times New Roman"/>
          <w:sz w:val="28"/>
          <w:szCs w:val="28"/>
        </w:rPr>
        <w:t>report.if.ua</w:t>
      </w:r>
      <w:proofErr w:type="spellEnd"/>
      <w:r w:rsidR="007E5C0D" w:rsidRPr="007E5C0D">
        <w:rPr>
          <w:rFonts w:ascii="Times New Roman" w:hAnsi="Times New Roman" w:cs="Times New Roman"/>
          <w:sz w:val="28"/>
          <w:szCs w:val="28"/>
        </w:rPr>
        <w:t xml:space="preserve"> (</w:t>
      </w:r>
      <w:r w:rsidRPr="007E5C0D">
        <w:rPr>
          <w:rFonts w:ascii="Times New Roman" w:hAnsi="Times New Roman" w:cs="Times New Roman"/>
          <w:sz w:val="28"/>
          <w:szCs w:val="28"/>
        </w:rPr>
        <w:t>публікації за 2018–2020 роки</w:t>
      </w:r>
      <w:r w:rsidR="007E5C0D" w:rsidRPr="007E5C0D">
        <w:rPr>
          <w:rFonts w:ascii="Times New Roman" w:hAnsi="Times New Roman" w:cs="Times New Roman"/>
          <w:sz w:val="28"/>
          <w:szCs w:val="28"/>
        </w:rPr>
        <w:t>)</w:t>
      </w:r>
      <w:r w:rsidRPr="007E5C0D">
        <w:rPr>
          <w:rFonts w:ascii="Times New Roman" w:hAnsi="Times New Roman" w:cs="Times New Roman"/>
          <w:sz w:val="28"/>
          <w:szCs w:val="28"/>
        </w:rPr>
        <w:t>.</w:t>
      </w:r>
    </w:p>
    <w:p w:rsidR="0051237D" w:rsidRDefault="00605560" w:rsidP="00F75FFB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052">
        <w:rPr>
          <w:rFonts w:ascii="Times New Roman" w:hAnsi="Times New Roman" w:cs="Times New Roman"/>
          <w:bCs/>
          <w:sz w:val="28"/>
          <w:szCs w:val="28"/>
        </w:rPr>
        <w:t xml:space="preserve">У процесі аналізу з’ясовано, що </w:t>
      </w:r>
      <w:proofErr w:type="spellStart"/>
      <w:r w:rsidR="007E5C0D" w:rsidRPr="00F82052">
        <w:rPr>
          <w:rFonts w:ascii="Times New Roman" w:hAnsi="Times New Roman" w:cs="Times New Roman"/>
          <w:bCs/>
          <w:sz w:val="28"/>
          <w:szCs w:val="28"/>
        </w:rPr>
        <w:t>інтертекстуальні</w:t>
      </w:r>
      <w:proofErr w:type="spellEnd"/>
      <w:r w:rsidR="007E5C0D" w:rsidRPr="00F82052">
        <w:rPr>
          <w:rFonts w:ascii="Times New Roman" w:hAnsi="Times New Roman" w:cs="Times New Roman"/>
          <w:bCs/>
          <w:sz w:val="28"/>
          <w:szCs w:val="28"/>
        </w:rPr>
        <w:t xml:space="preserve"> вкраплення у заголовках </w:t>
      </w:r>
      <w:r w:rsidR="007E5C0D">
        <w:rPr>
          <w:rFonts w:ascii="Times New Roman" w:hAnsi="Times New Roman" w:cs="Times New Roman"/>
          <w:bCs/>
          <w:sz w:val="28"/>
          <w:szCs w:val="28"/>
        </w:rPr>
        <w:t xml:space="preserve">сучасних </w:t>
      </w:r>
      <w:r w:rsidR="007E5C0D" w:rsidRPr="00F82052">
        <w:rPr>
          <w:rFonts w:ascii="Times New Roman" w:hAnsi="Times New Roman" w:cs="Times New Roman"/>
          <w:bCs/>
          <w:sz w:val="28"/>
          <w:szCs w:val="28"/>
        </w:rPr>
        <w:t>мас</w:t>
      </w:r>
      <w:r w:rsidR="0033712A">
        <w:rPr>
          <w:rFonts w:ascii="Times New Roman" w:hAnsi="Times New Roman" w:cs="Times New Roman"/>
          <w:bCs/>
          <w:sz w:val="28"/>
          <w:szCs w:val="28"/>
        </w:rPr>
        <w:t>-</w:t>
      </w:r>
      <w:r w:rsidR="007E5C0D" w:rsidRPr="00F82052">
        <w:rPr>
          <w:rFonts w:ascii="Times New Roman" w:hAnsi="Times New Roman" w:cs="Times New Roman"/>
          <w:bCs/>
          <w:sz w:val="28"/>
          <w:szCs w:val="28"/>
        </w:rPr>
        <w:t xml:space="preserve">медіа </w:t>
      </w:r>
      <w:r w:rsidRPr="00F82052">
        <w:rPr>
          <w:rFonts w:ascii="Times New Roman" w:hAnsi="Times New Roman" w:cs="Times New Roman"/>
          <w:bCs/>
          <w:sz w:val="28"/>
          <w:szCs w:val="28"/>
        </w:rPr>
        <w:t xml:space="preserve">сприяють </w:t>
      </w:r>
      <w:proofErr w:type="spellStart"/>
      <w:r w:rsidRPr="00F82052">
        <w:rPr>
          <w:rFonts w:ascii="Times New Roman" w:hAnsi="Times New Roman" w:cs="Times New Roman"/>
          <w:bCs/>
          <w:sz w:val="28"/>
          <w:szCs w:val="28"/>
        </w:rPr>
        <w:t>експресивізації</w:t>
      </w:r>
      <w:proofErr w:type="spellEnd"/>
      <w:r w:rsidRPr="00F82052">
        <w:rPr>
          <w:rFonts w:ascii="Times New Roman" w:hAnsi="Times New Roman" w:cs="Times New Roman"/>
          <w:bCs/>
          <w:sz w:val="28"/>
          <w:szCs w:val="28"/>
        </w:rPr>
        <w:t xml:space="preserve"> висловлення, підсиленню інтересу до змісту публікації та спрямовані на досягнення інтенцій мовця. </w:t>
      </w:r>
      <w:proofErr w:type="spellStart"/>
      <w:r w:rsidRPr="00F82052">
        <w:rPr>
          <w:rFonts w:ascii="Times New Roman" w:hAnsi="Times New Roman" w:cs="Times New Roman"/>
          <w:bCs/>
          <w:sz w:val="28"/>
          <w:szCs w:val="28"/>
        </w:rPr>
        <w:t>Інтертекстеми</w:t>
      </w:r>
      <w:proofErr w:type="spellEnd"/>
      <w:r w:rsidRPr="00F82052">
        <w:rPr>
          <w:rFonts w:ascii="Times New Roman" w:hAnsi="Times New Roman" w:cs="Times New Roman"/>
          <w:bCs/>
          <w:sz w:val="28"/>
          <w:szCs w:val="28"/>
        </w:rPr>
        <w:t xml:space="preserve"> кваліфікуємо як психолінгвістичні індикатори авторського реагування на дійсність. </w:t>
      </w:r>
      <w:r w:rsidR="0051237D" w:rsidRPr="0051237D">
        <w:rPr>
          <w:rFonts w:ascii="Times New Roman" w:hAnsi="Times New Roman" w:cs="Times New Roman"/>
          <w:bCs/>
          <w:sz w:val="28"/>
          <w:szCs w:val="28"/>
        </w:rPr>
        <w:t>Вони виступають своєрідною «грою з читачем, випробовуванням його інтелектуальн</w:t>
      </w:r>
      <w:r w:rsidR="007E5C0D">
        <w:rPr>
          <w:rFonts w:ascii="Times New Roman" w:hAnsi="Times New Roman" w:cs="Times New Roman"/>
          <w:bCs/>
          <w:sz w:val="28"/>
          <w:szCs w:val="28"/>
        </w:rPr>
        <w:t xml:space="preserve">их можливостей» </w:t>
      </w:r>
      <w:r w:rsidR="007E5C0D" w:rsidRPr="001D4EEC">
        <w:rPr>
          <w:rFonts w:ascii="Times New Roman" w:hAnsi="Times New Roman" w:cs="Times New Roman"/>
          <w:bCs/>
          <w:sz w:val="28"/>
          <w:szCs w:val="28"/>
        </w:rPr>
        <w:t>[</w:t>
      </w:r>
      <w:proofErr w:type="spellStart"/>
      <w:r w:rsidR="007E5C0D">
        <w:rPr>
          <w:rFonts w:ascii="Times New Roman" w:hAnsi="Times New Roman" w:cs="Times New Roman"/>
          <w:bCs/>
          <w:sz w:val="28"/>
          <w:szCs w:val="28"/>
        </w:rPr>
        <w:t>Білозуб</w:t>
      </w:r>
      <w:proofErr w:type="spellEnd"/>
      <w:r w:rsidR="007E5C0D">
        <w:rPr>
          <w:rFonts w:ascii="Times New Roman" w:hAnsi="Times New Roman" w:cs="Times New Roman"/>
          <w:bCs/>
          <w:sz w:val="28"/>
          <w:szCs w:val="28"/>
        </w:rPr>
        <w:t>, с. </w:t>
      </w:r>
      <w:r w:rsidR="0051237D" w:rsidRPr="0051237D">
        <w:rPr>
          <w:rFonts w:ascii="Times New Roman" w:hAnsi="Times New Roman" w:cs="Times New Roman"/>
          <w:bCs/>
          <w:sz w:val="28"/>
          <w:szCs w:val="28"/>
        </w:rPr>
        <w:t>122</w:t>
      </w:r>
      <w:r w:rsidR="007E5C0D" w:rsidRPr="001D4EEC">
        <w:rPr>
          <w:rFonts w:ascii="Times New Roman" w:hAnsi="Times New Roman" w:cs="Times New Roman"/>
          <w:bCs/>
          <w:sz w:val="28"/>
          <w:szCs w:val="28"/>
        </w:rPr>
        <w:t>]</w:t>
      </w:r>
      <w:r w:rsidR="0051237D" w:rsidRPr="0051237D">
        <w:rPr>
          <w:rFonts w:ascii="Times New Roman" w:hAnsi="Times New Roman" w:cs="Times New Roman"/>
          <w:bCs/>
          <w:sz w:val="28"/>
          <w:szCs w:val="28"/>
        </w:rPr>
        <w:t>.</w:t>
      </w:r>
      <w:r w:rsidR="005123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2052">
        <w:rPr>
          <w:rFonts w:ascii="Times New Roman" w:hAnsi="Times New Roman" w:cs="Times New Roman"/>
          <w:bCs/>
          <w:sz w:val="28"/>
          <w:szCs w:val="28"/>
        </w:rPr>
        <w:t xml:space="preserve">Структурно й семантично модифіковані </w:t>
      </w:r>
      <w:proofErr w:type="spellStart"/>
      <w:r w:rsidRPr="00F82052">
        <w:rPr>
          <w:rFonts w:ascii="Times New Roman" w:hAnsi="Times New Roman" w:cs="Times New Roman"/>
          <w:bCs/>
          <w:sz w:val="28"/>
          <w:szCs w:val="28"/>
        </w:rPr>
        <w:t>прототекстуальні</w:t>
      </w:r>
      <w:proofErr w:type="spellEnd"/>
      <w:r w:rsidRPr="00F82052">
        <w:rPr>
          <w:rFonts w:ascii="Times New Roman" w:hAnsi="Times New Roman" w:cs="Times New Roman"/>
          <w:bCs/>
          <w:sz w:val="28"/>
          <w:szCs w:val="28"/>
        </w:rPr>
        <w:t xml:space="preserve"> конструкції відсилають реципієнта до різних закутків пам’яті, що уможливлює глибше прочитання контекстової інформації, виявлення імпліцитних мотивів адресанта. </w:t>
      </w:r>
    </w:p>
    <w:p w:rsidR="008452D5" w:rsidRDefault="0051237D" w:rsidP="00F75FFB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4982">
        <w:rPr>
          <w:rFonts w:ascii="Times New Roman" w:hAnsi="Times New Roman" w:cs="Times New Roman"/>
          <w:bCs/>
          <w:sz w:val="28"/>
          <w:szCs w:val="28"/>
        </w:rPr>
        <w:t xml:space="preserve">Простежимо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використання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інтертекстуальних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елементів </w:t>
      </w:r>
      <w:r w:rsidRPr="00834982">
        <w:rPr>
          <w:rFonts w:ascii="Times New Roman" w:hAnsi="Times New Roman" w:cs="Times New Roman"/>
          <w:bCs/>
          <w:sz w:val="28"/>
          <w:szCs w:val="28"/>
        </w:rPr>
        <w:t xml:space="preserve">у досліджуваних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медіазаголовках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91A24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що віддзеркалюють найважливіші смислові спектри повідомлення, </w:t>
      </w:r>
      <w:r w:rsidRPr="00C85116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допомагають донести до реципієнта задум мовця</w:t>
      </w:r>
      <w:r w:rsidRPr="00834982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452D5" w:rsidRPr="008452D5" w:rsidRDefault="0051237D" w:rsidP="00F75FFB">
      <w:pPr>
        <w:pStyle w:val="a9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2D5">
        <w:rPr>
          <w:rFonts w:ascii="Times New Roman" w:hAnsi="Times New Roman" w:cs="Times New Roman"/>
          <w:b/>
          <w:bCs/>
          <w:i/>
          <w:color w:val="1F1E1E"/>
          <w:sz w:val="28"/>
          <w:szCs w:val="28"/>
          <w:lang w:eastAsia="uk-UA"/>
        </w:rPr>
        <w:t>Місія неможлива.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 xml:space="preserve"> Чому в Калуші не можуть почати переробляти розсоли?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(</w:t>
      </w:r>
      <w:r w:rsidR="003C3AE4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«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Вікна</w:t>
      </w:r>
      <w:r w:rsidR="003C3AE4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»</w:t>
      </w:r>
      <w:r w:rsidR="006B766F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, 10.07.2019). В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ихідна форма «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Місія неможлива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» («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Місія нездійсненна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») – назва амери</w:t>
      </w:r>
      <w:r w:rsidR="006B766F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канського детективного бойовика.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</w:t>
      </w:r>
      <w:r w:rsidR="006B766F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Наведена в назві </w:t>
      </w:r>
      <w:proofErr w:type="spellStart"/>
      <w:r w:rsidR="006B766F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і</w:t>
      </w:r>
      <w:r w:rsidR="008452D5" w:rsidRPr="006B766F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нтертекстема</w:t>
      </w:r>
      <w:proofErr w:type="spellEnd"/>
      <w:r w:rsidR="008452D5" w:rsidRPr="006B766F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</w:t>
      </w:r>
      <w:r w:rsidR="006B766F" w:rsidRPr="006B766F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фокусує іронічне ставлення</w:t>
      </w:r>
      <w:r w:rsidR="006B766F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автора до окресленої ситуації. Водночас </w:t>
      </w:r>
      <w:r w:rsidR="008452D5" w:rsidRPr="006B766F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притягує читацьку увагу до повідомлення, оскільки </w:t>
      </w:r>
      <w:r w:rsidR="006B766F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містить </w:t>
      </w:r>
      <w:r w:rsidR="008452D5" w:rsidRPr="006B766F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основне семантичне тло повідомлення – заперечення (не можна здійснити, неможливо виконати). </w:t>
      </w:r>
      <w:r w:rsidR="006B766F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У</w:t>
      </w:r>
      <w:r w:rsidR="008452D5" w:rsidRPr="006B766F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«</w:t>
      </w:r>
      <w:proofErr w:type="spellStart"/>
      <w:r w:rsidR="008452D5" w:rsidRPr="006B766F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співдії</w:t>
      </w:r>
      <w:proofErr w:type="spellEnd"/>
      <w:r w:rsidR="008452D5" w:rsidRPr="006B766F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» з питальною конструкцією націлює реципієнта на з’ясування вказаної проблеми</w:t>
      </w:r>
      <w:r w:rsidR="006B766F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. </w:t>
      </w:r>
    </w:p>
    <w:p w:rsidR="008452D5" w:rsidRPr="008452D5" w:rsidRDefault="008452D5" w:rsidP="00F75FFB">
      <w:pPr>
        <w:pStyle w:val="a9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 xml:space="preserve"> </w:t>
      </w:r>
      <w:r w:rsidR="000A414A" w:rsidRPr="008452D5">
        <w:rPr>
          <w:rFonts w:ascii="Times New Roman" w:hAnsi="Times New Roman" w:cs="Times New Roman"/>
          <w:b/>
          <w:bCs/>
          <w:i/>
          <w:color w:val="1F1E1E"/>
          <w:sz w:val="28"/>
          <w:szCs w:val="28"/>
          <w:lang w:eastAsia="uk-UA"/>
        </w:rPr>
        <w:t>Ціна правди і життя</w:t>
      </w:r>
      <w:r w:rsidR="000A414A"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: цьогорічна кінопрем’єра про Голодомор – високох</w:t>
      </w:r>
      <w:r w:rsidR="003C3AE4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удожній твір митців трьох країн</w:t>
      </w:r>
      <w:r w:rsidR="000A414A"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(«Галичина», 04.12.2019). «Ціна правди» – біографічна драма польської </w:t>
      </w:r>
      <w:proofErr w:type="spellStart"/>
      <w:r w:rsidR="000A414A"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режисерки</w:t>
      </w:r>
      <w:proofErr w:type="spellEnd"/>
      <w:r w:rsidR="000A414A"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</w:t>
      </w:r>
      <w:proofErr w:type="spellStart"/>
      <w:r w:rsidR="000A414A"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Агнешки</w:t>
      </w:r>
      <w:proofErr w:type="spellEnd"/>
      <w:r w:rsidR="000A414A"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</w:t>
      </w:r>
      <w:proofErr w:type="spellStart"/>
      <w:r w:rsidR="000A414A"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Голланд</w:t>
      </w:r>
      <w:proofErr w:type="spellEnd"/>
      <w:r w:rsidR="000A414A"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. Журналіст доповнює початкову форму, апелюючи до почуттєвої сфери читача, до роздумів над найвищою цінністю людини – життям.</w:t>
      </w:r>
    </w:p>
    <w:p w:rsidR="008452D5" w:rsidRPr="008452D5" w:rsidRDefault="00605560" w:rsidP="00F75FFB">
      <w:pPr>
        <w:pStyle w:val="a9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452D5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Чіпи</w:t>
      </w:r>
      <w:proofErr w:type="spellEnd"/>
      <w:r w:rsidRPr="008452D5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  <w:r w:rsidRPr="008452D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й </w:t>
      </w:r>
      <w:proofErr w:type="spellStart"/>
      <w:r w:rsidRPr="008452D5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дейли</w:t>
      </w:r>
      <w:proofErr w:type="spellEnd"/>
      <w:r w:rsidRPr="008452D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місцевих депутатів</w:t>
      </w:r>
      <w:r w:rsidRPr="008452D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(«Місто», 20.08.2018). «</w:t>
      </w:r>
      <w:r w:rsidRPr="008452D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Чіп і Дейл поспішають на допомогу</w:t>
      </w:r>
      <w:r w:rsidRPr="008452D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» – американський </w:t>
      </w:r>
      <w:proofErr w:type="spellStart"/>
      <w:r w:rsidRPr="008452D5">
        <w:rPr>
          <w:rFonts w:ascii="Times New Roman" w:hAnsi="Times New Roman" w:cs="Times New Roman"/>
          <w:bCs/>
          <w:sz w:val="28"/>
          <w:szCs w:val="28"/>
          <w:lang w:eastAsia="uk-UA"/>
        </w:rPr>
        <w:t>мультсеріал</w:t>
      </w:r>
      <w:proofErr w:type="spellEnd"/>
      <w:r w:rsidRPr="008452D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про бурундуків-</w:t>
      </w:r>
      <w:r w:rsidRPr="008452D5">
        <w:rPr>
          <w:rFonts w:ascii="Times New Roman" w:hAnsi="Times New Roman" w:cs="Times New Roman"/>
          <w:bCs/>
          <w:sz w:val="28"/>
          <w:szCs w:val="28"/>
          <w:lang w:eastAsia="uk-UA"/>
        </w:rPr>
        <w:lastRenderedPageBreak/>
        <w:t xml:space="preserve">детективів. У тексті статті автор іронічно номінує диснеївськими персонажами помічників депутатів міської ради, наділивши їх протилежними аксіологічними характеристиками: </w:t>
      </w:r>
      <w:proofErr w:type="spellStart"/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чіпи</w:t>
      </w:r>
      <w:proofErr w:type="spellEnd"/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– відповідальні (серйозно ставляться до своїх обов’язків), із природженими лідерськими якостями; </w:t>
      </w:r>
      <w:proofErr w:type="spellStart"/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дейли</w:t>
      </w:r>
      <w:proofErr w:type="spellEnd"/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– безвідповідальні (повністю не усвідомлюють серйозності своїх обов’язків), ненадійні.</w:t>
      </w:r>
    </w:p>
    <w:p w:rsidR="008452D5" w:rsidRDefault="000A414A" w:rsidP="00F75FFB">
      <w:pPr>
        <w:pStyle w:val="a9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 xml:space="preserve">Коломийки – коло мийки, або Чому </w:t>
      </w:r>
      <w:r w:rsidRPr="008452D5">
        <w:rPr>
          <w:rFonts w:ascii="Times New Roman" w:hAnsi="Times New Roman" w:cs="Times New Roman"/>
          <w:b/>
          <w:bCs/>
          <w:i/>
          <w:color w:val="1F1E1E"/>
          <w:sz w:val="28"/>
          <w:szCs w:val="28"/>
          <w:lang w:eastAsia="uk-UA"/>
        </w:rPr>
        <w:t>кози не винні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 xml:space="preserve">, що жителі </w:t>
      </w:r>
      <w:proofErr w:type="spellStart"/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Рожнятова</w:t>
      </w:r>
      <w:proofErr w:type="spellEnd"/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 xml:space="preserve"> виступають проти планів підприємців?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(«Галичина», 30.01.2020). Вихідна форма «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Коні не винні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» апелює: 1) до назви новели Михайла Коцюбинського; 2) до крилатого вислову, що означає лицемірне небажання бачити дійсних винуватців чогось. Трансформація відомої фрази у контексті служить для досягнення гумористичного ефекту («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кози не винні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»). Сконцентровує увагу та підсилює іронічну тональність наведеного заголовка каламбурна конструкція «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коломийки – коло мийки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» (навмисне </w:t>
      </w:r>
      <w:proofErr w:type="spellStart"/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обігрування</w:t>
      </w:r>
      <w:proofErr w:type="spellEnd"/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співзвучних лексичних елементів із різними смисловими площинами): 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коломийки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– жартівливі пісні, однак у контексті лексему вжито зі значенням – висловлення невдоволення, обурення; 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 xml:space="preserve">коло 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– біля чого, але у текстовому фрагменті для звукового ефекту використано із семою «щодо» («стосовно»); 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мийка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– місце, де миють автомобілі. Звідси й дешифруємо – місцеві жителі обурюються щодо встановлення </w:t>
      </w:r>
      <w:proofErr w:type="spellStart"/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автомийки</w:t>
      </w:r>
      <w:proofErr w:type="spellEnd"/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.</w:t>
      </w:r>
      <w:r w:rsidRPr="008452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452D5" w:rsidRPr="008452D5" w:rsidRDefault="00605560" w:rsidP="00F75FFB">
      <w:pPr>
        <w:pStyle w:val="a9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Франківськ</w:t>
      </w:r>
      <w:proofErr w:type="spellEnd"/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 xml:space="preserve"> </w:t>
      </w:r>
      <w:r w:rsidRPr="008452D5">
        <w:rPr>
          <w:rFonts w:ascii="Times New Roman" w:hAnsi="Times New Roman" w:cs="Times New Roman"/>
          <w:b/>
          <w:bCs/>
          <w:i/>
          <w:color w:val="1F1E1E"/>
          <w:sz w:val="28"/>
          <w:szCs w:val="28"/>
          <w:lang w:eastAsia="uk-UA"/>
        </w:rPr>
        <w:t>реве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 xml:space="preserve">, а часом </w:t>
      </w:r>
      <w:r w:rsidRPr="008452D5">
        <w:rPr>
          <w:rFonts w:ascii="Times New Roman" w:hAnsi="Times New Roman" w:cs="Times New Roman"/>
          <w:b/>
          <w:bCs/>
          <w:i/>
          <w:color w:val="1F1E1E"/>
          <w:sz w:val="28"/>
          <w:szCs w:val="28"/>
          <w:lang w:eastAsia="uk-UA"/>
        </w:rPr>
        <w:t>стогне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. Скандали року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(«Репортер», 16.12.2019). Дієслівні форми відсилають до </w:t>
      </w:r>
      <w:proofErr w:type="spellStart"/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першорядка</w:t>
      </w:r>
      <w:proofErr w:type="spellEnd"/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балади «Причинна» Тараса Шевченка – «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Реве та стогне Дніпр широкий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». У </w:t>
      </w:r>
      <w:proofErr w:type="spellStart"/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медіазаголовку</w:t>
      </w:r>
      <w:proofErr w:type="spellEnd"/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стрижневі лексеми транслюють психічний стан мовця, його думки, враження та оцінку – інтенсифікують емоційно-смислові параметри повідомлення (у тексті висвітлено події, які викликали шквал емоцій у мешканців міста, галас та обурення).</w:t>
      </w:r>
    </w:p>
    <w:p w:rsidR="008452D5" w:rsidRPr="008452D5" w:rsidRDefault="00605560" w:rsidP="00F75FFB">
      <w:pPr>
        <w:pStyle w:val="a9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2D5">
        <w:rPr>
          <w:rFonts w:ascii="Times New Roman" w:hAnsi="Times New Roman" w:cs="Times New Roman"/>
          <w:i/>
          <w:sz w:val="28"/>
          <w:szCs w:val="28"/>
        </w:rPr>
        <w:t xml:space="preserve">Єврейська спадщина Калуша: </w:t>
      </w:r>
      <w:r w:rsidRPr="008452D5">
        <w:rPr>
          <w:rFonts w:ascii="Times New Roman" w:hAnsi="Times New Roman" w:cs="Times New Roman"/>
          <w:b/>
          <w:i/>
          <w:sz w:val="28"/>
          <w:szCs w:val="28"/>
        </w:rPr>
        <w:t>відродити не можна забути</w:t>
      </w:r>
      <w:r w:rsidRPr="008452D5">
        <w:rPr>
          <w:rFonts w:ascii="Times New Roman" w:hAnsi="Times New Roman" w:cs="Times New Roman"/>
          <w:sz w:val="28"/>
          <w:szCs w:val="28"/>
        </w:rPr>
        <w:t xml:space="preserve"> («Вікна», 12.11.2018). Фраза змодельована за аналогією до відомого вислову – «</w:t>
      </w:r>
      <w:r w:rsidRPr="008452D5">
        <w:rPr>
          <w:rFonts w:ascii="Times New Roman" w:hAnsi="Times New Roman" w:cs="Times New Roman"/>
          <w:i/>
          <w:sz w:val="28"/>
          <w:szCs w:val="28"/>
        </w:rPr>
        <w:t>Стратити не можна помилувати</w:t>
      </w:r>
      <w:r w:rsidRPr="008452D5">
        <w:rPr>
          <w:rFonts w:ascii="Times New Roman" w:hAnsi="Times New Roman" w:cs="Times New Roman"/>
          <w:sz w:val="28"/>
          <w:szCs w:val="28"/>
        </w:rPr>
        <w:t xml:space="preserve">». Журналіст свідомо робить пунктуаційну помилку, щоб реалізувати прагматичний потенціал інформаційного сегмента, </w:t>
      </w:r>
      <w:r w:rsidRPr="008452D5">
        <w:rPr>
          <w:rFonts w:ascii="Times New Roman" w:hAnsi="Times New Roman" w:cs="Times New Roman"/>
          <w:sz w:val="28"/>
          <w:szCs w:val="28"/>
        </w:rPr>
        <w:lastRenderedPageBreak/>
        <w:t>мотивуючи адресата прочитати текст статті – осмислити представлену ситуацію, вибрати «свій» варіант трактування висловленого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.</w:t>
      </w:r>
    </w:p>
    <w:p w:rsidR="008452D5" w:rsidRPr="008452D5" w:rsidRDefault="008452D5" w:rsidP="00F75FFB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2D5">
        <w:rPr>
          <w:rFonts w:ascii="Times New Roman" w:hAnsi="Times New Roman" w:cs="Times New Roman"/>
          <w:bCs/>
          <w:sz w:val="28"/>
          <w:szCs w:val="28"/>
        </w:rPr>
        <w:t xml:space="preserve">Таким чином, </w:t>
      </w:r>
      <w:proofErr w:type="spellStart"/>
      <w:r w:rsidRPr="008452D5">
        <w:rPr>
          <w:rFonts w:ascii="Times New Roman" w:hAnsi="Times New Roman" w:cs="Times New Roman"/>
          <w:bCs/>
          <w:sz w:val="28"/>
          <w:szCs w:val="28"/>
        </w:rPr>
        <w:t>інтертекстеми</w:t>
      </w:r>
      <w:proofErr w:type="spellEnd"/>
      <w:r w:rsidRPr="008452D5">
        <w:rPr>
          <w:rFonts w:ascii="Times New Roman" w:hAnsi="Times New Roman" w:cs="Times New Roman"/>
          <w:bCs/>
          <w:sz w:val="28"/>
          <w:szCs w:val="28"/>
        </w:rPr>
        <w:t xml:space="preserve"> у репрезентованих назвах, апелюючи до фонових знань та «культурної пам’яті», віддзеркалюють найважливіші смислові спектри повідомлення, допомагають донести до реципієнта задум мовця.</w:t>
      </w:r>
    </w:p>
    <w:p w:rsidR="008452D5" w:rsidRDefault="008452D5" w:rsidP="00F75FFB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</w:pP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Зауважимо й те, що часто у ролі заголовка регіональних ЗМІ журналісти використовують цитату із вказівкою її автора. Ця </w:t>
      </w:r>
      <w:proofErr w:type="spellStart"/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інтертекстуальна</w:t>
      </w:r>
      <w:proofErr w:type="spellEnd"/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конструкція служить засобом своєрідного психолінгвістичного впливу на читача, адже створює враження достовірності інформації, довірливості до висвітленої позиції.</w:t>
      </w:r>
      <w:r w:rsidR="007E5C0D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Наприклад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: 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Сергій БАСАРАБ: Позиції, які Україна посіла в керівних органах Конгресу Ради Європи, – найсильніші за всю історію участі в ньому української делегації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(</w:t>
      </w:r>
      <w:r w:rsidR="003C3AE4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«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Галичина</w:t>
      </w:r>
      <w:r w:rsidR="003C3AE4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»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, 23.11.2018) [</w:t>
      </w:r>
      <w:proofErr w:type="spellStart"/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інтернет-видання</w:t>
      </w:r>
      <w:proofErr w:type="spellEnd"/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«Галичина» іноді публікує у заголовках прізвища осіб великими літерами для акцентування уваги]; 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Василь ГЛАДІЙ: Без нової Конституції неможливо впровадити нову систему організації публічної влади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(</w:t>
      </w:r>
      <w:r w:rsidR="003C3AE4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«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Галичина</w:t>
      </w:r>
      <w:r w:rsidR="003C3AE4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»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, 06.12.2018); 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 xml:space="preserve">Руслан </w:t>
      </w:r>
      <w:proofErr w:type="spellStart"/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Марцінків</w:t>
      </w:r>
      <w:proofErr w:type="spellEnd"/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: Підтримка талановитої креативної молоді є пріоритетом для міської влади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(</w:t>
      </w:r>
      <w:r w:rsidR="003C3AE4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«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Галичина</w:t>
      </w:r>
      <w:r w:rsidR="003C3AE4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»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, 23.05.2019); </w:t>
      </w:r>
      <w:r w:rsidRPr="008452D5">
        <w:rPr>
          <w:rFonts w:ascii="Times New Roman" w:hAnsi="Times New Roman" w:cs="Times New Roman"/>
          <w:bCs/>
          <w:i/>
          <w:color w:val="1F1E1E"/>
          <w:sz w:val="28"/>
          <w:szCs w:val="28"/>
          <w:lang w:eastAsia="uk-UA"/>
        </w:rPr>
        <w:t>Олексій Гончарук: не даємо грабіжникам обкрадати країну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(</w:t>
      </w:r>
      <w:r w:rsidR="003C3AE4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«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Галичина</w:t>
      </w:r>
      <w:r w:rsidR="003C3AE4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»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, 16.</w:t>
      </w:r>
      <w:r w:rsidR="0033712A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01.2020) та ін. Вважаємо, що </w:t>
      </w:r>
      <w:proofErr w:type="spellStart"/>
      <w:r w:rsidR="0033712A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мас-</w:t>
      </w:r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>медійники</w:t>
      </w:r>
      <w:proofErr w:type="spellEnd"/>
      <w:r w:rsidRPr="008452D5">
        <w:rPr>
          <w:rFonts w:ascii="Times New Roman" w:hAnsi="Times New Roman" w:cs="Times New Roman"/>
          <w:bCs/>
          <w:color w:val="1F1E1E"/>
          <w:sz w:val="28"/>
          <w:szCs w:val="28"/>
          <w:lang w:eastAsia="uk-UA"/>
        </w:rPr>
        <w:t xml:space="preserve"> усвідомлено звертаються до дослівного цитування: 1) для підтвердження думки; 2) щоб зняти із себе відповідальність за висловлену тезу.</w:t>
      </w:r>
    </w:p>
    <w:p w:rsidR="008452D5" w:rsidRPr="00227481" w:rsidRDefault="008452D5" w:rsidP="00F75F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</w:t>
      </w:r>
      <w:r w:rsidRPr="003755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здійснений аналіз дозволяє констатувати: одне з основних завдань</w:t>
      </w:r>
      <w:r w:rsidRPr="00375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медіатексту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505">
        <w:rPr>
          <w:rFonts w:ascii="Times New Roman" w:hAnsi="Times New Roman" w:cs="Times New Roman"/>
          <w:sz w:val="28"/>
          <w:szCs w:val="28"/>
        </w:rPr>
        <w:t xml:space="preserve">полягає в підсиленні </w:t>
      </w:r>
      <w:r>
        <w:rPr>
          <w:rFonts w:ascii="Times New Roman" w:hAnsi="Times New Roman" w:cs="Times New Roman"/>
          <w:sz w:val="28"/>
          <w:szCs w:val="28"/>
        </w:rPr>
        <w:t xml:space="preserve">психологічної </w:t>
      </w:r>
      <w:r w:rsidRPr="00375505">
        <w:rPr>
          <w:rFonts w:ascii="Times New Roman" w:hAnsi="Times New Roman" w:cs="Times New Roman"/>
          <w:sz w:val="28"/>
          <w:szCs w:val="28"/>
        </w:rPr>
        <w:t xml:space="preserve">мотивації читача через використання </w:t>
      </w:r>
      <w:proofErr w:type="spellStart"/>
      <w:r w:rsidR="009748BB">
        <w:rPr>
          <w:rFonts w:ascii="Times New Roman" w:hAnsi="Times New Roman" w:cs="Times New Roman"/>
          <w:sz w:val="28"/>
          <w:szCs w:val="28"/>
        </w:rPr>
        <w:t>інтертекстуальних</w:t>
      </w:r>
      <w:proofErr w:type="spellEnd"/>
      <w:r w:rsidR="009748BB">
        <w:rPr>
          <w:rFonts w:ascii="Times New Roman" w:hAnsi="Times New Roman" w:cs="Times New Roman"/>
          <w:sz w:val="28"/>
          <w:szCs w:val="28"/>
        </w:rPr>
        <w:t xml:space="preserve"> вкраплень</w:t>
      </w:r>
      <w:r w:rsidRPr="0037550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Вдале вербальне оформлення заголовка сучасного </w:t>
      </w:r>
      <w:r w:rsidRPr="00375505">
        <w:rPr>
          <w:rFonts w:ascii="Times New Roman" w:hAnsi="Times New Roman" w:cs="Times New Roman"/>
          <w:sz w:val="28"/>
          <w:szCs w:val="28"/>
        </w:rPr>
        <w:t xml:space="preserve">публіцистичного тексту здатне впливати на свідомість реципієнта, </w:t>
      </w:r>
      <w:r>
        <w:rPr>
          <w:rFonts w:ascii="Times New Roman" w:hAnsi="Times New Roman" w:cs="Times New Roman"/>
          <w:sz w:val="28"/>
          <w:szCs w:val="28"/>
        </w:rPr>
        <w:t>зорієнтувати його думки, погляди, скер</w:t>
      </w:r>
      <w:r w:rsidRPr="006C2320">
        <w:rPr>
          <w:rFonts w:ascii="Times New Roman" w:hAnsi="Times New Roman" w:cs="Times New Roman"/>
          <w:sz w:val="28"/>
          <w:szCs w:val="28"/>
        </w:rPr>
        <w:t>ува</w:t>
      </w:r>
      <w:r>
        <w:rPr>
          <w:rFonts w:ascii="Times New Roman" w:hAnsi="Times New Roman" w:cs="Times New Roman"/>
          <w:sz w:val="28"/>
          <w:szCs w:val="28"/>
        </w:rPr>
        <w:t>ти в русло авторських установок, а головне – підвищити читабельність тексту.</w:t>
      </w:r>
      <w:r w:rsidRPr="006C23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560" w:rsidRPr="004341A0" w:rsidRDefault="00605560" w:rsidP="00974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560" w:rsidRPr="00F82052" w:rsidRDefault="009748BB" w:rsidP="00F75FF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використаних джерел</w:t>
      </w:r>
    </w:p>
    <w:p w:rsidR="00CD7DC3" w:rsidRDefault="00FF487F" w:rsidP="00F75FFB">
      <w:pPr>
        <w:pStyle w:val="a9"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8A1">
        <w:rPr>
          <w:rFonts w:ascii="Times New Roman" w:hAnsi="Times New Roman" w:cs="Times New Roman"/>
          <w:sz w:val="28"/>
          <w:szCs w:val="28"/>
        </w:rPr>
        <w:t>Білозуб</w:t>
      </w:r>
      <w:proofErr w:type="spellEnd"/>
      <w:r w:rsidRPr="00EB08A1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EB08A1">
        <w:rPr>
          <w:rFonts w:ascii="Times New Roman" w:hAnsi="Times New Roman" w:cs="Times New Roman"/>
          <w:sz w:val="28"/>
          <w:szCs w:val="28"/>
        </w:rPr>
        <w:t>Інтертекстуальність</w:t>
      </w:r>
      <w:proofErr w:type="spellEnd"/>
      <w:r w:rsidRPr="00EB08A1">
        <w:rPr>
          <w:rFonts w:ascii="Times New Roman" w:hAnsi="Times New Roman" w:cs="Times New Roman"/>
          <w:sz w:val="28"/>
          <w:szCs w:val="28"/>
        </w:rPr>
        <w:t xml:space="preserve"> у художньому постмодерному </w:t>
      </w:r>
      <w:r w:rsidRPr="00EB08A1">
        <w:rPr>
          <w:rFonts w:ascii="Times New Roman" w:hAnsi="Times New Roman" w:cs="Times New Roman"/>
          <w:sz w:val="28"/>
          <w:szCs w:val="28"/>
        </w:rPr>
        <w:lastRenderedPageBreak/>
        <w:t xml:space="preserve">дискурсі. </w:t>
      </w:r>
      <w:r w:rsidRPr="00EB08A1">
        <w:rPr>
          <w:rFonts w:ascii="Times New Roman" w:hAnsi="Times New Roman" w:cs="Times New Roman"/>
          <w:i/>
          <w:sz w:val="28"/>
          <w:szCs w:val="28"/>
        </w:rPr>
        <w:t>Лінгвістичні студії</w:t>
      </w:r>
      <w:r>
        <w:rPr>
          <w:rFonts w:ascii="Times New Roman" w:hAnsi="Times New Roman" w:cs="Times New Roman"/>
          <w:sz w:val="28"/>
          <w:szCs w:val="28"/>
        </w:rPr>
        <w:t xml:space="preserve">. 2011.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>п. </w:t>
      </w:r>
      <w:r w:rsidRPr="00EB08A1">
        <w:rPr>
          <w:rFonts w:ascii="Times New Roman" w:hAnsi="Times New Roman" w:cs="Times New Roman"/>
          <w:sz w:val="28"/>
          <w:szCs w:val="28"/>
        </w:rPr>
        <w:t xml:space="preserve">23.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EB08A1">
        <w:rPr>
          <w:rFonts w:ascii="Times New Roman" w:hAnsi="Times New Roman" w:cs="Times New Roman"/>
          <w:sz w:val="28"/>
          <w:szCs w:val="28"/>
        </w:rPr>
        <w:t>120–124.</w:t>
      </w:r>
    </w:p>
    <w:p w:rsidR="00CD7DC3" w:rsidRPr="00CD7DC3" w:rsidRDefault="00CD7DC3" w:rsidP="00F75FFB">
      <w:pPr>
        <w:pStyle w:val="a9"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DC3">
        <w:rPr>
          <w:rFonts w:ascii="Times New Roman" w:hAnsi="Times New Roman" w:cs="Times New Roman"/>
          <w:sz w:val="28"/>
          <w:szCs w:val="28"/>
        </w:rPr>
        <w:t>Завальнюк</w:t>
      </w:r>
      <w:proofErr w:type="spellEnd"/>
      <w:r w:rsidRPr="00CD7DC3">
        <w:rPr>
          <w:rFonts w:ascii="Times New Roman" w:hAnsi="Times New Roman" w:cs="Times New Roman"/>
          <w:sz w:val="28"/>
          <w:szCs w:val="28"/>
        </w:rPr>
        <w:t xml:space="preserve"> І. Специфіка й форми вияву </w:t>
      </w:r>
      <w:proofErr w:type="spellStart"/>
      <w:r w:rsidRPr="00CD7DC3">
        <w:rPr>
          <w:rFonts w:ascii="Times New Roman" w:hAnsi="Times New Roman" w:cs="Times New Roman"/>
          <w:sz w:val="28"/>
          <w:szCs w:val="28"/>
        </w:rPr>
        <w:t>інтертекстуальності</w:t>
      </w:r>
      <w:proofErr w:type="spellEnd"/>
      <w:r w:rsidRPr="00CD7DC3">
        <w:rPr>
          <w:rFonts w:ascii="Times New Roman" w:hAnsi="Times New Roman" w:cs="Times New Roman"/>
          <w:sz w:val="28"/>
          <w:szCs w:val="28"/>
        </w:rPr>
        <w:t xml:space="preserve"> в заголовках газет Вінниччини. </w:t>
      </w:r>
      <w:r w:rsidRPr="00CD7DC3">
        <w:rPr>
          <w:rFonts w:ascii="Times New Roman" w:hAnsi="Times New Roman" w:cs="Times New Roman"/>
          <w:i/>
          <w:sz w:val="28"/>
          <w:szCs w:val="28"/>
        </w:rPr>
        <w:t>Проблеми гуманітарних наук. Серія «Філологія»</w:t>
      </w:r>
      <w:r w:rsidRPr="00CD7D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DC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D7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D7DC3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. С. 199–208.</w:t>
      </w:r>
    </w:p>
    <w:p w:rsidR="00F113D6" w:rsidRDefault="00CD7DC3" w:rsidP="00F75FFB">
      <w:pPr>
        <w:pStyle w:val="a9"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Ільченко</w:t>
      </w:r>
      <w:r w:rsidR="00FF487F" w:rsidRPr="009E69A9">
        <w:rPr>
          <w:rFonts w:ascii="Times New Roman" w:hAnsi="Times New Roman" w:cs="Times New Roman"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F487F" w:rsidRPr="009E69A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FF487F" w:rsidRPr="009E69A9">
        <w:rPr>
          <w:rFonts w:ascii="Times New Roman" w:hAnsi="Times New Roman" w:cs="Times New Roman"/>
          <w:sz w:val="28"/>
          <w:szCs w:val="28"/>
        </w:rPr>
        <w:t>Інтертекстуальні</w:t>
      </w:r>
      <w:proofErr w:type="spellEnd"/>
      <w:r w:rsidR="00FF487F" w:rsidRPr="009E69A9">
        <w:rPr>
          <w:rFonts w:ascii="Times New Roman" w:hAnsi="Times New Roman" w:cs="Times New Roman"/>
          <w:sz w:val="28"/>
          <w:szCs w:val="28"/>
        </w:rPr>
        <w:t xml:space="preserve"> елементи в сучасних </w:t>
      </w:r>
      <w:proofErr w:type="spellStart"/>
      <w:r w:rsidR="00FF487F" w:rsidRPr="009E69A9">
        <w:rPr>
          <w:rFonts w:ascii="Times New Roman" w:hAnsi="Times New Roman" w:cs="Times New Roman"/>
          <w:sz w:val="28"/>
          <w:szCs w:val="28"/>
        </w:rPr>
        <w:t>медіатекстах</w:t>
      </w:r>
      <w:proofErr w:type="spellEnd"/>
      <w:r w:rsidR="00FF487F" w:rsidRPr="009E69A9">
        <w:rPr>
          <w:rFonts w:ascii="Times New Roman" w:hAnsi="Times New Roman" w:cs="Times New Roman"/>
          <w:sz w:val="28"/>
          <w:szCs w:val="28"/>
        </w:rPr>
        <w:t xml:space="preserve">: прагматичний аспект. </w:t>
      </w:r>
      <w:r w:rsidR="00FF487F" w:rsidRPr="009E69A9">
        <w:rPr>
          <w:rFonts w:ascii="Times New Roman" w:hAnsi="Times New Roman" w:cs="Times New Roman"/>
          <w:i/>
          <w:sz w:val="28"/>
          <w:szCs w:val="28"/>
        </w:rPr>
        <w:t>Науковий вісник Міжнарод</w:t>
      </w:r>
      <w:r w:rsidR="00FF487F">
        <w:rPr>
          <w:rFonts w:ascii="Times New Roman" w:hAnsi="Times New Roman" w:cs="Times New Roman"/>
          <w:i/>
          <w:sz w:val="28"/>
          <w:szCs w:val="28"/>
        </w:rPr>
        <w:t xml:space="preserve">ного гуманітарного </w:t>
      </w:r>
      <w:r w:rsidR="00FF487F" w:rsidRPr="009E69A9">
        <w:rPr>
          <w:rFonts w:ascii="Times New Roman" w:hAnsi="Times New Roman" w:cs="Times New Roman"/>
          <w:i/>
          <w:sz w:val="28"/>
          <w:szCs w:val="28"/>
        </w:rPr>
        <w:t>університету</w:t>
      </w:r>
      <w:r w:rsidR="00FF487F">
        <w:rPr>
          <w:rFonts w:ascii="Times New Roman" w:hAnsi="Times New Roman" w:cs="Times New Roman"/>
          <w:sz w:val="28"/>
          <w:szCs w:val="28"/>
        </w:rPr>
        <w:t xml:space="preserve">. 2019. Вип. </w:t>
      </w:r>
      <w:r w:rsidR="00FF487F" w:rsidRPr="009E69A9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F487F">
        <w:rPr>
          <w:rFonts w:ascii="Times New Roman" w:hAnsi="Times New Roman" w:cs="Times New Roman"/>
          <w:sz w:val="28"/>
          <w:szCs w:val="28"/>
        </w:rPr>
        <w:t>(3). С. </w:t>
      </w:r>
      <w:r w:rsidR="00F113D6">
        <w:rPr>
          <w:rFonts w:ascii="Times New Roman" w:hAnsi="Times New Roman" w:cs="Times New Roman"/>
          <w:sz w:val="28"/>
          <w:szCs w:val="28"/>
        </w:rPr>
        <w:t>111–114.</w:t>
      </w:r>
    </w:p>
    <w:p w:rsidR="001C7E59" w:rsidRDefault="00F113D6" w:rsidP="001C7E59">
      <w:pPr>
        <w:pStyle w:val="a9"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Каленич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Когнітивні та комунікативно-прагматичні параметри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інтертекстуальності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мас-медіа. </w:t>
      </w:r>
      <w:proofErr w:type="spellStart"/>
      <w:r w:rsidRPr="00F113D6">
        <w:rPr>
          <w:rFonts w:ascii="Times New Roman" w:hAnsi="Times New Roman" w:cs="Times New Roman"/>
          <w:i/>
          <w:sz w:val="28"/>
          <w:szCs w:val="28"/>
        </w:rPr>
        <w:t>Psycholinguistics</w:t>
      </w:r>
      <w:proofErr w:type="spellEnd"/>
      <w:r>
        <w:rPr>
          <w:rFonts w:ascii="Times New Roman" w:hAnsi="Times New Roman" w:cs="Times New Roman"/>
          <w:sz w:val="28"/>
          <w:szCs w:val="28"/>
        </w:rPr>
        <w:t>. 2020. 27 (2).</w:t>
      </w:r>
      <w:r w:rsidRPr="00F11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F113D6">
        <w:rPr>
          <w:rFonts w:ascii="Times New Roman" w:hAnsi="Times New Roman" w:cs="Times New Roman"/>
          <w:sz w:val="28"/>
          <w:szCs w:val="28"/>
        </w:rPr>
        <w:t>155–173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E59" w:rsidRPr="001C7E59" w:rsidRDefault="001C7E59" w:rsidP="001C7E59">
      <w:pPr>
        <w:pStyle w:val="a9"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7E59">
        <w:rPr>
          <w:rFonts w:ascii="Times New Roman" w:hAnsi="Times New Roman" w:cs="Times New Roman"/>
          <w:sz w:val="28"/>
          <w:szCs w:val="28"/>
        </w:rPr>
        <w:t>Рябініна</w:t>
      </w:r>
      <w:proofErr w:type="spellEnd"/>
      <w:r w:rsidRPr="001C7E59">
        <w:rPr>
          <w:rFonts w:ascii="Times New Roman" w:hAnsi="Times New Roman" w:cs="Times New Roman"/>
          <w:sz w:val="28"/>
          <w:szCs w:val="28"/>
        </w:rPr>
        <w:t xml:space="preserve"> О. К. </w:t>
      </w:r>
      <w:proofErr w:type="spellStart"/>
      <w:r w:rsidRPr="001C7E59">
        <w:rPr>
          <w:rFonts w:ascii="Times New Roman" w:hAnsi="Times New Roman" w:cs="Times New Roman"/>
          <w:sz w:val="28"/>
          <w:szCs w:val="28"/>
        </w:rPr>
        <w:t>Інтертекстуальність</w:t>
      </w:r>
      <w:proofErr w:type="spellEnd"/>
      <w:r w:rsidRPr="001C7E59">
        <w:rPr>
          <w:rFonts w:ascii="Times New Roman" w:hAnsi="Times New Roman" w:cs="Times New Roman"/>
          <w:sz w:val="28"/>
          <w:szCs w:val="28"/>
        </w:rPr>
        <w:t xml:space="preserve"> у дискурсі сучасної української преси: лінгвістичний аспект. </w:t>
      </w:r>
      <w:r>
        <w:rPr>
          <w:rFonts w:ascii="Times New Roman" w:hAnsi="Times New Roman" w:cs="Times New Roman"/>
          <w:sz w:val="28"/>
          <w:szCs w:val="28"/>
        </w:rPr>
        <w:t>автореф. дис. ... канд. філол. наук : 10.02.01</w:t>
      </w:r>
      <w:r w:rsidRPr="001C7E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Харків, 2008. 22</w:t>
      </w:r>
      <w:r w:rsidRPr="001C7E59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605560" w:rsidRDefault="00FF487F" w:rsidP="00F75FFB">
      <w:pPr>
        <w:pStyle w:val="a9"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8A1">
        <w:rPr>
          <w:rFonts w:ascii="Times New Roman" w:hAnsi="Times New Roman" w:cs="Times New Roman"/>
          <w:sz w:val="28"/>
          <w:szCs w:val="28"/>
        </w:rPr>
        <w:t>Савчук (</w:t>
      </w:r>
      <w:proofErr w:type="spellStart"/>
      <w:r w:rsidRPr="00EB08A1">
        <w:rPr>
          <w:rFonts w:ascii="Times New Roman" w:hAnsi="Times New Roman" w:cs="Times New Roman"/>
          <w:sz w:val="28"/>
          <w:szCs w:val="28"/>
        </w:rPr>
        <w:t>Ріжко</w:t>
      </w:r>
      <w:proofErr w:type="spellEnd"/>
      <w:r w:rsidRPr="00EB08A1">
        <w:rPr>
          <w:rFonts w:ascii="Times New Roman" w:hAnsi="Times New Roman" w:cs="Times New Roman"/>
          <w:sz w:val="28"/>
          <w:szCs w:val="28"/>
        </w:rPr>
        <w:t>) Р. Лі</w:t>
      </w:r>
      <w:bookmarkStart w:id="0" w:name="_GoBack"/>
      <w:bookmarkEnd w:id="0"/>
      <w:r w:rsidRPr="00EB08A1">
        <w:rPr>
          <w:rFonts w:ascii="Times New Roman" w:hAnsi="Times New Roman" w:cs="Times New Roman"/>
          <w:sz w:val="28"/>
          <w:szCs w:val="28"/>
        </w:rPr>
        <w:t xml:space="preserve">нгвістичні засоби експлікації прагматичного значення у заголовках сучасних ЗМІ (за матеріалами регіональних </w:t>
      </w:r>
      <w:proofErr w:type="spellStart"/>
      <w:r w:rsidRPr="00EB08A1">
        <w:rPr>
          <w:rFonts w:ascii="Times New Roman" w:hAnsi="Times New Roman" w:cs="Times New Roman"/>
          <w:sz w:val="28"/>
          <w:szCs w:val="28"/>
        </w:rPr>
        <w:t>інтернет-видань</w:t>
      </w:r>
      <w:proofErr w:type="spellEnd"/>
      <w:r w:rsidRPr="00EB08A1">
        <w:rPr>
          <w:rFonts w:ascii="Times New Roman" w:hAnsi="Times New Roman" w:cs="Times New Roman"/>
          <w:sz w:val="28"/>
          <w:szCs w:val="28"/>
        </w:rPr>
        <w:t xml:space="preserve">). </w:t>
      </w:r>
      <w:r w:rsidRPr="00EB08A1">
        <w:rPr>
          <w:rFonts w:ascii="Times New Roman" w:hAnsi="Times New Roman" w:cs="Times New Roman"/>
          <w:i/>
          <w:sz w:val="28"/>
          <w:szCs w:val="28"/>
        </w:rPr>
        <w:t>Вісник Львівського університету. Серія Журналістика</w:t>
      </w:r>
      <w:r>
        <w:rPr>
          <w:rFonts w:ascii="Times New Roman" w:hAnsi="Times New Roman" w:cs="Times New Roman"/>
          <w:sz w:val="28"/>
          <w:szCs w:val="28"/>
        </w:rPr>
        <w:t xml:space="preserve">. 2018. Вип. 43. </w:t>
      </w:r>
      <w:r w:rsidRPr="00EB08A1">
        <w:rPr>
          <w:rFonts w:ascii="Times New Roman" w:hAnsi="Times New Roman" w:cs="Times New Roman"/>
          <w:sz w:val="28"/>
          <w:szCs w:val="28"/>
        </w:rPr>
        <w:t>С. 252–261.</w:t>
      </w:r>
    </w:p>
    <w:p w:rsidR="00D51B00" w:rsidRPr="001E68BE" w:rsidRDefault="00D51B00" w:rsidP="00F75FFB">
      <w:pPr>
        <w:pStyle w:val="a9"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Цапок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Інтертекстуальність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заголовків черкаських видань. </w:t>
      </w:r>
      <w:r w:rsidRPr="00D51B00">
        <w:rPr>
          <w:rFonts w:ascii="Times New Roman" w:hAnsi="Times New Roman" w:cs="Times New Roman"/>
          <w:i/>
          <w:sz w:val="28"/>
          <w:szCs w:val="28"/>
        </w:rPr>
        <w:t>Мовознавчий вісник</w:t>
      </w:r>
      <w:r w:rsidRPr="00D51B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Вип. </w:t>
      </w:r>
      <w:proofErr w:type="spellEnd"/>
      <w:r w:rsidRPr="00D51B00">
        <w:rPr>
          <w:rFonts w:ascii="Times New Roman" w:hAnsi="Times New Roman" w:cs="Times New Roman"/>
          <w:sz w:val="28"/>
          <w:szCs w:val="28"/>
        </w:rPr>
        <w:t>14–15</w:t>
      </w:r>
      <w:r>
        <w:rPr>
          <w:rFonts w:ascii="Times New Roman" w:hAnsi="Times New Roman" w:cs="Times New Roman"/>
          <w:sz w:val="28"/>
          <w:szCs w:val="28"/>
        </w:rPr>
        <w:t>. С. 331–336.</w:t>
      </w:r>
    </w:p>
    <w:sectPr w:rsidR="00D51B00" w:rsidRPr="001E68BE" w:rsidSect="002B73C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5E" w:rsidRDefault="00447B5E">
      <w:r>
        <w:separator/>
      </w:r>
    </w:p>
  </w:endnote>
  <w:endnote w:type="continuationSeparator" w:id="0">
    <w:p w:rsidR="00447B5E" w:rsidRDefault="0044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5E" w:rsidRDefault="00447B5E">
      <w:r>
        <w:separator/>
      </w:r>
    </w:p>
  </w:footnote>
  <w:footnote w:type="continuationSeparator" w:id="0">
    <w:p w:rsidR="00447B5E" w:rsidRDefault="00447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89" w:rsidRDefault="00447B5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56ADE"/>
    <w:multiLevelType w:val="hybridMultilevel"/>
    <w:tmpl w:val="59EE5C62"/>
    <w:lvl w:ilvl="0" w:tplc="C52A8498">
      <w:start w:val="1"/>
      <w:numFmt w:val="decimal"/>
      <w:lvlText w:val="%1."/>
      <w:lvlJc w:val="left"/>
      <w:pPr>
        <w:ind w:left="1728" w:hanging="10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AE75E2"/>
    <w:multiLevelType w:val="hybridMultilevel"/>
    <w:tmpl w:val="3E48BDB4"/>
    <w:lvl w:ilvl="0" w:tplc="37E232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7B000E"/>
    <w:multiLevelType w:val="hybridMultilevel"/>
    <w:tmpl w:val="DAF20284"/>
    <w:lvl w:ilvl="0" w:tplc="9BE065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5B0D"/>
    <w:multiLevelType w:val="hybridMultilevel"/>
    <w:tmpl w:val="7BF253D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DC5222C"/>
    <w:multiLevelType w:val="hybridMultilevel"/>
    <w:tmpl w:val="86D63F46"/>
    <w:lvl w:ilvl="0" w:tplc="0F1883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B25324"/>
    <w:multiLevelType w:val="hybridMultilevel"/>
    <w:tmpl w:val="9EFA6BD8"/>
    <w:lvl w:ilvl="0" w:tplc="6EC29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411B2"/>
    <w:multiLevelType w:val="hybridMultilevel"/>
    <w:tmpl w:val="9BBCED6A"/>
    <w:lvl w:ilvl="0" w:tplc="47E6A482">
      <w:start w:val="1"/>
      <w:numFmt w:val="decimal"/>
      <w:lvlText w:val="%1."/>
      <w:lvlJc w:val="left"/>
      <w:pPr>
        <w:ind w:left="1069" w:hanging="360"/>
      </w:pPr>
      <w:rPr>
        <w:rFonts w:hint="default"/>
        <w:color w:val="1F1E1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0C048B"/>
    <w:multiLevelType w:val="hybridMultilevel"/>
    <w:tmpl w:val="44B8C6A0"/>
    <w:lvl w:ilvl="0" w:tplc="B96AC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0C6293"/>
    <w:multiLevelType w:val="hybridMultilevel"/>
    <w:tmpl w:val="C526FFC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A326AF0"/>
    <w:multiLevelType w:val="hybridMultilevel"/>
    <w:tmpl w:val="836EB258"/>
    <w:lvl w:ilvl="0" w:tplc="4F3AEC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06"/>
    <w:rsid w:val="000A414A"/>
    <w:rsid w:val="00104718"/>
    <w:rsid w:val="00110631"/>
    <w:rsid w:val="001A025B"/>
    <w:rsid w:val="001C1C01"/>
    <w:rsid w:val="001C7E59"/>
    <w:rsid w:val="001D4EEC"/>
    <w:rsid w:val="001E68BE"/>
    <w:rsid w:val="002B73C1"/>
    <w:rsid w:val="002C1201"/>
    <w:rsid w:val="002C7493"/>
    <w:rsid w:val="0030384B"/>
    <w:rsid w:val="0033712A"/>
    <w:rsid w:val="003934B3"/>
    <w:rsid w:val="003C3AE4"/>
    <w:rsid w:val="00447B5E"/>
    <w:rsid w:val="00486CAC"/>
    <w:rsid w:val="004D4264"/>
    <w:rsid w:val="0051237D"/>
    <w:rsid w:val="00563695"/>
    <w:rsid w:val="00605560"/>
    <w:rsid w:val="006341A6"/>
    <w:rsid w:val="006B766F"/>
    <w:rsid w:val="006D1438"/>
    <w:rsid w:val="006E4BFC"/>
    <w:rsid w:val="006F6FC8"/>
    <w:rsid w:val="00775F15"/>
    <w:rsid w:val="007E5C0D"/>
    <w:rsid w:val="008452D5"/>
    <w:rsid w:val="00876515"/>
    <w:rsid w:val="008A2601"/>
    <w:rsid w:val="009748BB"/>
    <w:rsid w:val="009A2E75"/>
    <w:rsid w:val="009B5063"/>
    <w:rsid w:val="009E69A9"/>
    <w:rsid w:val="00A15653"/>
    <w:rsid w:val="00A620B6"/>
    <w:rsid w:val="00AC1406"/>
    <w:rsid w:val="00B033FE"/>
    <w:rsid w:val="00B461ED"/>
    <w:rsid w:val="00B77201"/>
    <w:rsid w:val="00C33AA9"/>
    <w:rsid w:val="00CB2078"/>
    <w:rsid w:val="00CC08B3"/>
    <w:rsid w:val="00CD7DC3"/>
    <w:rsid w:val="00D17C1A"/>
    <w:rsid w:val="00D51B00"/>
    <w:rsid w:val="00D7797E"/>
    <w:rsid w:val="00DE452D"/>
    <w:rsid w:val="00E668A0"/>
    <w:rsid w:val="00E73DF2"/>
    <w:rsid w:val="00EB08A1"/>
    <w:rsid w:val="00F113D6"/>
    <w:rsid w:val="00F75FFB"/>
    <w:rsid w:val="00F82052"/>
    <w:rsid w:val="00F939CB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FC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6E4BFC"/>
    <w:pPr>
      <w:keepNext/>
      <w:widowControl/>
      <w:autoSpaceDE/>
      <w:jc w:val="center"/>
      <w:outlineLvl w:val="0"/>
    </w:pPr>
    <w:rPr>
      <w:rFonts w:ascii="Times New Roman" w:hAnsi="Times New Roman" w:cs="Times New Roman"/>
      <w:b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055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E4BFC"/>
    <w:pPr>
      <w:keepNext/>
      <w:widowControl/>
      <w:autoSpaceDE/>
      <w:jc w:val="center"/>
      <w:outlineLvl w:val="3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BFC"/>
    <w:rPr>
      <w:b/>
      <w:sz w:val="48"/>
      <w:lang w:eastAsia="ar-SA"/>
    </w:rPr>
  </w:style>
  <w:style w:type="character" w:customStyle="1" w:styleId="40">
    <w:name w:val="Заголовок 4 Знак"/>
    <w:basedOn w:val="a0"/>
    <w:link w:val="4"/>
    <w:rsid w:val="006E4BFC"/>
    <w:rPr>
      <w:b/>
      <w:sz w:val="28"/>
      <w:lang w:eastAsia="ar-SA"/>
    </w:rPr>
  </w:style>
  <w:style w:type="paragraph" w:styleId="a3">
    <w:name w:val="Title"/>
    <w:basedOn w:val="a"/>
    <w:next w:val="a4"/>
    <w:link w:val="a5"/>
    <w:qFormat/>
    <w:rsid w:val="006E4BFC"/>
    <w:pPr>
      <w:widowControl/>
      <w:autoSpaceDE/>
      <w:jc w:val="center"/>
    </w:pPr>
    <w:rPr>
      <w:rFonts w:ascii="Times New Roman" w:hAnsi="Times New Roman" w:cs="Times New Roman"/>
      <w:b/>
      <w:sz w:val="24"/>
    </w:rPr>
  </w:style>
  <w:style w:type="character" w:customStyle="1" w:styleId="a5">
    <w:name w:val="Название Знак"/>
    <w:basedOn w:val="a0"/>
    <w:link w:val="a3"/>
    <w:rsid w:val="006E4BFC"/>
    <w:rPr>
      <w:b/>
      <w:sz w:val="24"/>
      <w:lang w:eastAsia="ar-SA"/>
    </w:rPr>
  </w:style>
  <w:style w:type="paragraph" w:styleId="a4">
    <w:name w:val="Subtitle"/>
    <w:basedOn w:val="a"/>
    <w:next w:val="a6"/>
    <w:link w:val="a7"/>
    <w:qFormat/>
    <w:rsid w:val="006E4BFC"/>
    <w:pPr>
      <w:keepNext/>
      <w:spacing w:before="240" w:after="120"/>
      <w:jc w:val="center"/>
    </w:pPr>
    <w:rPr>
      <w:rFonts w:ascii="Liberation Sans" w:eastAsia="DejaVu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E4BFC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6E4BFC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6E4BFC"/>
    <w:rPr>
      <w:rFonts w:ascii="Arial" w:hAnsi="Arial" w:cs="Arial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05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9">
    <w:name w:val="List Paragraph"/>
    <w:basedOn w:val="a"/>
    <w:uiPriority w:val="34"/>
    <w:qFormat/>
    <w:rsid w:val="0060556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05560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5560"/>
    <w:rPr>
      <w:rFonts w:ascii="Consolas" w:hAnsi="Consolas" w:cs="Consolas"/>
      <w:lang w:eastAsia="ar-SA"/>
    </w:rPr>
  </w:style>
  <w:style w:type="character" w:styleId="aa">
    <w:name w:val="Hyperlink"/>
    <w:basedOn w:val="a0"/>
    <w:uiPriority w:val="99"/>
    <w:unhideWhenUsed/>
    <w:rsid w:val="0060556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055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5560"/>
    <w:rPr>
      <w:rFonts w:ascii="Tahoma" w:hAnsi="Tahoma" w:cs="Tahoma"/>
      <w:sz w:val="16"/>
      <w:szCs w:val="16"/>
      <w:lang w:eastAsia="ar-SA"/>
    </w:rPr>
  </w:style>
  <w:style w:type="paragraph" w:styleId="ad">
    <w:name w:val="header"/>
    <w:basedOn w:val="a"/>
    <w:link w:val="ae"/>
    <w:uiPriority w:val="99"/>
    <w:unhideWhenUsed/>
    <w:rsid w:val="006055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5560"/>
    <w:rPr>
      <w:rFonts w:ascii="Arial" w:hAnsi="Arial" w:cs="Arial"/>
      <w:lang w:eastAsia="ar-SA"/>
    </w:rPr>
  </w:style>
  <w:style w:type="paragraph" w:styleId="af">
    <w:name w:val="footer"/>
    <w:basedOn w:val="a"/>
    <w:link w:val="af0"/>
    <w:uiPriority w:val="99"/>
    <w:unhideWhenUsed/>
    <w:rsid w:val="006055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05560"/>
    <w:rPr>
      <w:rFonts w:ascii="Arial" w:hAnsi="Arial" w:cs="Arial"/>
      <w:lang w:eastAsia="ar-SA"/>
    </w:rPr>
  </w:style>
  <w:style w:type="paragraph" w:customStyle="1" w:styleId="Default">
    <w:name w:val="Default"/>
    <w:rsid w:val="006055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605560"/>
    <w:pPr>
      <w:spacing w:after="200"/>
    </w:pPr>
    <w:rPr>
      <w:b/>
      <w:bCs/>
      <w:color w:val="4F81BD" w:themeColor="accent1"/>
      <w:sz w:val="18"/>
      <w:szCs w:val="18"/>
    </w:rPr>
  </w:style>
  <w:style w:type="character" w:styleId="af2">
    <w:name w:val="Placeholder Text"/>
    <w:basedOn w:val="a0"/>
    <w:uiPriority w:val="99"/>
    <w:semiHidden/>
    <w:rsid w:val="006055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FC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6E4BFC"/>
    <w:pPr>
      <w:keepNext/>
      <w:widowControl/>
      <w:autoSpaceDE/>
      <w:jc w:val="center"/>
      <w:outlineLvl w:val="0"/>
    </w:pPr>
    <w:rPr>
      <w:rFonts w:ascii="Times New Roman" w:hAnsi="Times New Roman" w:cs="Times New Roman"/>
      <w:b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055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E4BFC"/>
    <w:pPr>
      <w:keepNext/>
      <w:widowControl/>
      <w:autoSpaceDE/>
      <w:jc w:val="center"/>
      <w:outlineLvl w:val="3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BFC"/>
    <w:rPr>
      <w:b/>
      <w:sz w:val="48"/>
      <w:lang w:eastAsia="ar-SA"/>
    </w:rPr>
  </w:style>
  <w:style w:type="character" w:customStyle="1" w:styleId="40">
    <w:name w:val="Заголовок 4 Знак"/>
    <w:basedOn w:val="a0"/>
    <w:link w:val="4"/>
    <w:rsid w:val="006E4BFC"/>
    <w:rPr>
      <w:b/>
      <w:sz w:val="28"/>
      <w:lang w:eastAsia="ar-SA"/>
    </w:rPr>
  </w:style>
  <w:style w:type="paragraph" w:styleId="a3">
    <w:name w:val="Title"/>
    <w:basedOn w:val="a"/>
    <w:next w:val="a4"/>
    <w:link w:val="a5"/>
    <w:qFormat/>
    <w:rsid w:val="006E4BFC"/>
    <w:pPr>
      <w:widowControl/>
      <w:autoSpaceDE/>
      <w:jc w:val="center"/>
    </w:pPr>
    <w:rPr>
      <w:rFonts w:ascii="Times New Roman" w:hAnsi="Times New Roman" w:cs="Times New Roman"/>
      <w:b/>
      <w:sz w:val="24"/>
    </w:rPr>
  </w:style>
  <w:style w:type="character" w:customStyle="1" w:styleId="a5">
    <w:name w:val="Название Знак"/>
    <w:basedOn w:val="a0"/>
    <w:link w:val="a3"/>
    <w:rsid w:val="006E4BFC"/>
    <w:rPr>
      <w:b/>
      <w:sz w:val="24"/>
      <w:lang w:eastAsia="ar-SA"/>
    </w:rPr>
  </w:style>
  <w:style w:type="paragraph" w:styleId="a4">
    <w:name w:val="Subtitle"/>
    <w:basedOn w:val="a"/>
    <w:next w:val="a6"/>
    <w:link w:val="a7"/>
    <w:qFormat/>
    <w:rsid w:val="006E4BFC"/>
    <w:pPr>
      <w:keepNext/>
      <w:spacing w:before="240" w:after="120"/>
      <w:jc w:val="center"/>
    </w:pPr>
    <w:rPr>
      <w:rFonts w:ascii="Liberation Sans" w:eastAsia="DejaVu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E4BFC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6E4BFC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6E4BFC"/>
    <w:rPr>
      <w:rFonts w:ascii="Arial" w:hAnsi="Arial" w:cs="Arial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05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9">
    <w:name w:val="List Paragraph"/>
    <w:basedOn w:val="a"/>
    <w:uiPriority w:val="34"/>
    <w:qFormat/>
    <w:rsid w:val="0060556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05560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5560"/>
    <w:rPr>
      <w:rFonts w:ascii="Consolas" w:hAnsi="Consolas" w:cs="Consolas"/>
      <w:lang w:eastAsia="ar-SA"/>
    </w:rPr>
  </w:style>
  <w:style w:type="character" w:styleId="aa">
    <w:name w:val="Hyperlink"/>
    <w:basedOn w:val="a0"/>
    <w:uiPriority w:val="99"/>
    <w:unhideWhenUsed/>
    <w:rsid w:val="0060556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055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5560"/>
    <w:rPr>
      <w:rFonts w:ascii="Tahoma" w:hAnsi="Tahoma" w:cs="Tahoma"/>
      <w:sz w:val="16"/>
      <w:szCs w:val="16"/>
      <w:lang w:eastAsia="ar-SA"/>
    </w:rPr>
  </w:style>
  <w:style w:type="paragraph" w:styleId="ad">
    <w:name w:val="header"/>
    <w:basedOn w:val="a"/>
    <w:link w:val="ae"/>
    <w:uiPriority w:val="99"/>
    <w:unhideWhenUsed/>
    <w:rsid w:val="006055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5560"/>
    <w:rPr>
      <w:rFonts w:ascii="Arial" w:hAnsi="Arial" w:cs="Arial"/>
      <w:lang w:eastAsia="ar-SA"/>
    </w:rPr>
  </w:style>
  <w:style w:type="paragraph" w:styleId="af">
    <w:name w:val="footer"/>
    <w:basedOn w:val="a"/>
    <w:link w:val="af0"/>
    <w:uiPriority w:val="99"/>
    <w:unhideWhenUsed/>
    <w:rsid w:val="006055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05560"/>
    <w:rPr>
      <w:rFonts w:ascii="Arial" w:hAnsi="Arial" w:cs="Arial"/>
      <w:lang w:eastAsia="ar-SA"/>
    </w:rPr>
  </w:style>
  <w:style w:type="paragraph" w:customStyle="1" w:styleId="Default">
    <w:name w:val="Default"/>
    <w:rsid w:val="006055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605560"/>
    <w:pPr>
      <w:spacing w:after="200"/>
    </w:pPr>
    <w:rPr>
      <w:b/>
      <w:bCs/>
      <w:color w:val="4F81BD" w:themeColor="accent1"/>
      <w:sz w:val="18"/>
      <w:szCs w:val="18"/>
    </w:rPr>
  </w:style>
  <w:style w:type="character" w:styleId="af2">
    <w:name w:val="Placeholder Text"/>
    <w:basedOn w:val="a0"/>
    <w:uiPriority w:val="99"/>
    <w:semiHidden/>
    <w:rsid w:val="006055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5500</Words>
  <Characters>3136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47</cp:revision>
  <dcterms:created xsi:type="dcterms:W3CDTF">2021-01-11T12:52:00Z</dcterms:created>
  <dcterms:modified xsi:type="dcterms:W3CDTF">2021-01-19T11:53:00Z</dcterms:modified>
</cp:coreProperties>
</file>