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07F2" w:rsidRPr="007D2504" w:rsidRDefault="002507F2" w:rsidP="008C0F28">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b/>
          <w:bCs/>
          <w:color w:val="000000"/>
          <w:sz w:val="28"/>
          <w:szCs w:val="28"/>
          <w:lang w:eastAsia="uk-UA"/>
        </w:rPr>
        <w:t>ВСТУП</w:t>
      </w:r>
    </w:p>
    <w:p w:rsidR="002507F2" w:rsidRPr="007D2504" w:rsidRDefault="00B80EE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984B2E">
        <w:rPr>
          <w:rFonts w:ascii="Times New Roman" w:hAnsi="Times New Roman"/>
          <w:i/>
          <w:sz w:val="28"/>
          <w:szCs w:val="28"/>
        </w:rPr>
        <w:t>Актуальність теми</w:t>
      </w:r>
      <w:r w:rsidR="002507F2" w:rsidRPr="00984B2E">
        <w:rPr>
          <w:rFonts w:ascii="Times New Roman" w:eastAsia="Times New Roman" w:hAnsi="Times New Roman" w:cs="Times New Roman"/>
          <w:bCs/>
          <w:i/>
          <w:color w:val="000000"/>
          <w:sz w:val="28"/>
          <w:szCs w:val="28"/>
          <w:lang w:eastAsia="uk-UA"/>
        </w:rPr>
        <w:t>.</w:t>
      </w:r>
      <w:r w:rsidR="009E7924" w:rsidRPr="007D2504">
        <w:rPr>
          <w:rFonts w:ascii="Times New Roman" w:eastAsia="Times New Roman" w:hAnsi="Times New Roman" w:cs="Times New Roman"/>
          <w:b/>
          <w:bCs/>
          <w:color w:val="000000"/>
          <w:sz w:val="28"/>
          <w:szCs w:val="28"/>
          <w:lang w:eastAsia="uk-UA"/>
        </w:rPr>
        <w:t xml:space="preserve"> </w:t>
      </w:r>
      <w:r w:rsidR="009E7924" w:rsidRPr="007D2504">
        <w:rPr>
          <w:rFonts w:ascii="Times New Roman" w:eastAsia="Times New Roman" w:hAnsi="Times New Roman" w:cs="Times New Roman"/>
          <w:color w:val="000000"/>
          <w:sz w:val="28"/>
          <w:szCs w:val="28"/>
          <w:lang w:eastAsia="uk-UA"/>
        </w:rPr>
        <w:t>Останнім</w:t>
      </w:r>
      <w:r w:rsidR="002507F2" w:rsidRPr="007D2504">
        <w:rPr>
          <w:rFonts w:ascii="Times New Roman" w:eastAsia="Times New Roman" w:hAnsi="Times New Roman" w:cs="Times New Roman"/>
          <w:color w:val="000000"/>
          <w:sz w:val="28"/>
          <w:szCs w:val="28"/>
          <w:lang w:eastAsia="uk-UA"/>
        </w:rPr>
        <w:t xml:space="preserve"> часом все частіше фахівці вказують на зростаючу популярність у середовищі студентської молоді рекреаційної спрямованості фізичної культури, що забезпечує їм активний відпочинок та відновлення працездатності після напруженої розумової роботи [19</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2</w:t>
      </w:r>
      <w:r w:rsidR="009E7924" w:rsidRPr="007D2504">
        <w:rPr>
          <w:rFonts w:ascii="Times New Roman" w:eastAsia="Times New Roman" w:hAnsi="Times New Roman" w:cs="Times New Roman"/>
          <w:color w:val="000000"/>
          <w:sz w:val="28"/>
          <w:szCs w:val="28"/>
          <w:lang w:eastAsia="uk-UA"/>
        </w:rPr>
        <w:t xml:space="preserve">3, 57]. </w:t>
      </w:r>
      <w:r w:rsidR="002507F2" w:rsidRPr="007D2504">
        <w:rPr>
          <w:rFonts w:ascii="Times New Roman" w:eastAsia="Times New Roman" w:hAnsi="Times New Roman" w:cs="Times New Roman"/>
          <w:color w:val="000000"/>
          <w:sz w:val="28"/>
          <w:szCs w:val="28"/>
          <w:lang w:eastAsia="uk-UA"/>
        </w:rPr>
        <w:t>Але в даний час більшістю вчених фізична рекреація пов'язується тільки з вільним часом, дозвіллям, вихідними днями, і жодним чином не асоціюється з навчальними заняттями фізичною культурою.</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Однак дослідники недостатньо приділяють уваги вивченню та практичному втіленню можливості використання засобів та методів фізичної культури та спорту для відновлення працездатності студентської молоді.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У цьому аспекті слабо досліджено питання про те, якими вправами, в якому режимі навантаження, в якій послідовності їх застосування можна це зробити найбільш швидко і результативно.</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Не зрозуміло, як диференціювати засоби та методи фізичної культури для того, щоб відновний ефект був високим для всіх категорій студентів, що різняться за рівнями здоров'я та фізичної підготовленості, соматотипами, статтю, віком та суб'єктивними перевагами.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Потребує наукової розробки та обґрунтування також питання про критерії ефективності (продуктивності) педагогічних</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методик,</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технологій,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програм,</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організаційних</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форм занять студентів фізичною культурою, що мають рекреаційну спрямованість</w:t>
      </w:r>
      <w:r w:rsidR="009E7924" w:rsidRPr="007D2504">
        <w:rPr>
          <w:rFonts w:ascii="Times New Roman" w:eastAsia="Times New Roman" w:hAnsi="Times New Roman" w:cs="Times New Roman"/>
          <w:color w:val="000000"/>
          <w:sz w:val="28"/>
          <w:szCs w:val="28"/>
          <w:lang w:eastAsia="uk-UA"/>
        </w:rPr>
        <w:t>.</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Такий стан справ загострює суперечності, що склалися між вимогами у вузі до навчальної дисципліни «Фізична культура» та його можливостями, особливо при навчанні студентів старших курсів;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між потребами студентів у фізичній рекреації та спрямованістю та змістом навчальної дисципліни «Фізична культура»;</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між низькою руховою активністю студентської молоді та наявністю у них вільного часу</w:t>
      </w:r>
      <w:r w:rsidR="009E7924" w:rsidRPr="007D2504">
        <w:rPr>
          <w:rFonts w:ascii="Times New Roman" w:eastAsia="Times New Roman" w:hAnsi="Times New Roman" w:cs="Times New Roman"/>
          <w:color w:val="000000"/>
          <w:sz w:val="28"/>
          <w:szCs w:val="28"/>
          <w:lang w:eastAsia="uk-UA"/>
        </w:rPr>
        <w:t xml:space="preserve"> [22, 45, 68]</w:t>
      </w:r>
      <w:r w:rsidRPr="007D2504">
        <w:rPr>
          <w:rFonts w:ascii="Times New Roman" w:eastAsia="Times New Roman" w:hAnsi="Times New Roman" w:cs="Times New Roman"/>
          <w:color w:val="000000"/>
          <w:sz w:val="28"/>
          <w:szCs w:val="28"/>
          <w:lang w:eastAsia="uk-UA"/>
        </w:rPr>
        <w:t>.</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Таким чином, наявні у сфері розвитку вузівської фізичної культури, а також у сфері наукового пізнання цього процесу, протиріччя серед науковців та практиків щодо змісту та форм рекреаційних занять фізичної культури </w:t>
      </w:r>
      <w:r w:rsidRPr="007D2504">
        <w:rPr>
          <w:rFonts w:ascii="Times New Roman" w:eastAsia="Times New Roman" w:hAnsi="Times New Roman" w:cs="Times New Roman"/>
          <w:color w:val="000000"/>
          <w:sz w:val="28"/>
          <w:szCs w:val="28"/>
          <w:lang w:eastAsia="uk-UA"/>
        </w:rPr>
        <w:lastRenderedPageBreak/>
        <w:t xml:space="preserve">студентів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рекреаційних можливостей основних засобів, методів та форм занять фізичною культурою та спортом;</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критерію рекреаційної ефективності занять фізичною культурою</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питань - все це створює реальну наукову проблему раціонального розуміння рекреаційного характеру занять фізичною культурою, робить вельми актуальним рішення одного з наукових завдань - розробку та наукове обґрунтування оптимальної моделі організації зі студентами вишу занять фізичною культурою, які мають рекреаційну спрямованість.</w:t>
      </w:r>
    </w:p>
    <w:p w:rsidR="00B80EE2" w:rsidRDefault="00B80EE2" w:rsidP="007D2504">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uk-UA"/>
        </w:rPr>
      </w:pPr>
      <w:r w:rsidRPr="00984B2E">
        <w:rPr>
          <w:rFonts w:ascii="Times New Roman" w:hAnsi="Times New Roman"/>
          <w:i/>
          <w:color w:val="000000"/>
          <w:sz w:val="28"/>
          <w:szCs w:val="28"/>
        </w:rPr>
        <w:t>Зв'язок роботи з науковими темами.</w:t>
      </w:r>
      <w:r>
        <w:rPr>
          <w:rFonts w:ascii="Times New Roman" w:hAnsi="Times New Roman"/>
          <w:color w:val="000000"/>
          <w:sz w:val="28"/>
          <w:szCs w:val="28"/>
        </w:rPr>
        <w:t xml:space="preserve"> </w:t>
      </w:r>
      <w:r w:rsidRPr="00534DA5">
        <w:rPr>
          <w:rFonts w:ascii="Times New Roman" w:hAnsi="Times New Roman"/>
          <w:color w:val="000000"/>
          <w:sz w:val="28"/>
          <w:szCs w:val="28"/>
        </w:rPr>
        <w:t xml:space="preserve">Дипломна </w:t>
      </w:r>
      <w:r w:rsidRPr="00534DA5">
        <w:rPr>
          <w:rFonts w:ascii="Times New Roman" w:hAnsi="Times New Roman"/>
          <w:sz w:val="28"/>
          <w:szCs w:val="28"/>
        </w:rPr>
        <w:t>робота виконувалось відповідно до Зведеного плану науково-дослідної роботи кафедри теорії та методики фізичної культури і спорту Прикарпатського національного університету імені Василя Стефаника “Функціональні резерви організму та їх взаємозв’язок із соматичним здоров’ям школярів та студентів”, номер державної реєстрації роботи: 0112</w:t>
      </w:r>
      <w:r w:rsidRPr="00534DA5">
        <w:rPr>
          <w:rFonts w:ascii="Times New Roman" w:hAnsi="Times New Roman"/>
          <w:sz w:val="28"/>
          <w:szCs w:val="28"/>
          <w:lang w:val="en-US"/>
        </w:rPr>
        <w:t>U</w:t>
      </w:r>
      <w:r w:rsidRPr="00534DA5">
        <w:rPr>
          <w:rFonts w:ascii="Times New Roman" w:hAnsi="Times New Roman"/>
          <w:sz w:val="28"/>
          <w:szCs w:val="28"/>
        </w:rPr>
        <w:t>008065.</w:t>
      </w:r>
    </w:p>
    <w:p w:rsidR="009E7924" w:rsidRPr="007D2504" w:rsidRDefault="009E7924"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984B2E">
        <w:rPr>
          <w:rFonts w:ascii="Times New Roman" w:eastAsia="Times New Roman" w:hAnsi="Times New Roman" w:cs="Times New Roman"/>
          <w:bCs/>
          <w:i/>
          <w:color w:val="000000"/>
          <w:sz w:val="28"/>
          <w:szCs w:val="28"/>
          <w:lang w:eastAsia="uk-UA"/>
        </w:rPr>
        <w:t>Мета дослідження</w:t>
      </w:r>
      <w:r w:rsidRPr="007D2504">
        <w:rPr>
          <w:rFonts w:ascii="Times New Roman" w:eastAsia="Times New Roman" w:hAnsi="Times New Roman" w:cs="Times New Roman"/>
          <w:b/>
          <w:bCs/>
          <w:color w:val="000000"/>
          <w:sz w:val="28"/>
          <w:szCs w:val="28"/>
          <w:lang w:val="ru-RU" w:eastAsia="uk-UA"/>
        </w:rPr>
        <w:t xml:space="preserve"> </w:t>
      </w:r>
      <w:r w:rsidRPr="00984B2E">
        <w:rPr>
          <w:rFonts w:ascii="Times New Roman" w:eastAsia="Times New Roman" w:hAnsi="Times New Roman" w:cs="Times New Roman"/>
          <w:bCs/>
          <w:i/>
          <w:color w:val="000000"/>
          <w:sz w:val="28"/>
          <w:szCs w:val="28"/>
          <w:lang w:val="ru-RU" w:eastAsia="uk-UA"/>
        </w:rPr>
        <w:t>–</w:t>
      </w:r>
      <w:r w:rsidR="00B80EE2" w:rsidRPr="00984B2E">
        <w:rPr>
          <w:rFonts w:ascii="Times New Roman" w:eastAsia="Times New Roman" w:hAnsi="Times New Roman" w:cs="Times New Roman"/>
          <w:bCs/>
          <w:i/>
          <w:color w:val="000000"/>
          <w:sz w:val="28"/>
          <w:szCs w:val="28"/>
          <w:lang w:val="ru-RU" w:eastAsia="uk-UA"/>
        </w:rPr>
        <w:t xml:space="preserve"> </w:t>
      </w:r>
      <w:r w:rsidRPr="007D2504">
        <w:rPr>
          <w:rFonts w:ascii="Times New Roman" w:eastAsia="Times New Roman" w:hAnsi="Times New Roman" w:cs="Times New Roman"/>
          <w:color w:val="000000"/>
          <w:sz w:val="28"/>
          <w:szCs w:val="28"/>
          <w:lang w:eastAsia="uk-UA"/>
        </w:rPr>
        <w:t>науково обґрунтувати організацію та проведення зі студентами закладу вищої освіти занять фізичною культурою рекреаційної спрямованості.</w:t>
      </w:r>
    </w:p>
    <w:p w:rsidR="002507F2" w:rsidRPr="007D2504" w:rsidRDefault="00B80EE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D67F4">
        <w:rPr>
          <w:rFonts w:ascii="Times New Roman" w:hAnsi="Times New Roman"/>
          <w:sz w:val="28"/>
          <w:szCs w:val="28"/>
        </w:rPr>
        <w:t xml:space="preserve">Для реалізації поставленої мети були поставлені і вирішені наступні </w:t>
      </w:r>
      <w:r w:rsidRPr="00984B2E">
        <w:rPr>
          <w:rFonts w:ascii="Times New Roman" w:hAnsi="Times New Roman"/>
          <w:i/>
          <w:sz w:val="28"/>
          <w:szCs w:val="28"/>
        </w:rPr>
        <w:t>завдання:</w:t>
      </w:r>
    </w:p>
    <w:p w:rsidR="00B80EE2" w:rsidRPr="00B80EE2" w:rsidRDefault="00B80EE2" w:rsidP="002864F8">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D67F4">
        <w:rPr>
          <w:rFonts w:ascii="Times New Roman" w:hAnsi="Times New Roman"/>
          <w:sz w:val="28"/>
          <w:szCs w:val="28"/>
        </w:rPr>
        <w:t>Вивчити та проаналізувати наукові джерела за темою дослідження.</w:t>
      </w:r>
    </w:p>
    <w:p w:rsidR="002507F2" w:rsidRPr="007D2504" w:rsidRDefault="00B80EE2" w:rsidP="002864F8">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proofErr w:type="spellStart"/>
      <w:r w:rsidRPr="002D67F4">
        <w:rPr>
          <w:rFonts w:ascii="Times New Roman" w:hAnsi="Times New Roman"/>
          <w:sz w:val="28"/>
          <w:szCs w:val="28"/>
          <w:lang w:val="ru-RU"/>
        </w:rPr>
        <w:t>Проаналізувати</w:t>
      </w:r>
      <w:proofErr w:type="spellEnd"/>
      <w:r w:rsidRPr="002D67F4">
        <w:rPr>
          <w:rFonts w:ascii="Times New Roman" w:hAnsi="Times New Roman"/>
          <w:sz w:val="28"/>
          <w:szCs w:val="28"/>
          <w:lang w:val="ru-RU"/>
        </w:rPr>
        <w:t xml:space="preserve"> </w:t>
      </w:r>
      <w:r w:rsidR="002864F8">
        <w:rPr>
          <w:rFonts w:ascii="Times New Roman" w:eastAsia="Times New Roman" w:hAnsi="Times New Roman" w:cs="Times New Roman"/>
          <w:color w:val="000000"/>
          <w:sz w:val="28"/>
          <w:szCs w:val="28"/>
          <w:lang w:eastAsia="uk-UA"/>
        </w:rPr>
        <w:t>модель рекреаційних заня</w:t>
      </w:r>
      <w:r w:rsidR="002864F8" w:rsidRPr="00B80EE2">
        <w:rPr>
          <w:rFonts w:ascii="Times New Roman" w:eastAsia="Times New Roman" w:hAnsi="Times New Roman" w:cs="Times New Roman"/>
          <w:color w:val="000000"/>
          <w:sz w:val="28"/>
          <w:szCs w:val="28"/>
          <w:lang w:eastAsia="uk-UA"/>
        </w:rPr>
        <w:t>т</w:t>
      </w:r>
      <w:r w:rsidR="002864F8">
        <w:rPr>
          <w:rFonts w:ascii="Times New Roman" w:eastAsia="Times New Roman" w:hAnsi="Times New Roman" w:cs="Times New Roman"/>
          <w:color w:val="000000"/>
          <w:sz w:val="28"/>
          <w:szCs w:val="28"/>
          <w:lang w:eastAsia="uk-UA"/>
        </w:rPr>
        <w:t>ь</w:t>
      </w:r>
      <w:r w:rsidR="002864F8" w:rsidRPr="00B80EE2">
        <w:rPr>
          <w:rFonts w:ascii="Times New Roman" w:eastAsia="Times New Roman" w:hAnsi="Times New Roman" w:cs="Times New Roman"/>
          <w:color w:val="000000"/>
          <w:sz w:val="28"/>
          <w:szCs w:val="28"/>
          <w:lang w:eastAsia="uk-UA"/>
        </w:rPr>
        <w:t xml:space="preserve"> фізично</w:t>
      </w:r>
      <w:r w:rsidR="002864F8">
        <w:rPr>
          <w:rFonts w:ascii="Times New Roman" w:eastAsia="Times New Roman" w:hAnsi="Times New Roman" w:cs="Times New Roman"/>
          <w:color w:val="000000"/>
          <w:sz w:val="28"/>
          <w:szCs w:val="28"/>
          <w:lang w:eastAsia="uk-UA"/>
        </w:rPr>
        <w:t>ю</w:t>
      </w:r>
      <w:r w:rsidR="002864F8" w:rsidRPr="00B80EE2">
        <w:rPr>
          <w:rFonts w:ascii="Times New Roman" w:eastAsia="Times New Roman" w:hAnsi="Times New Roman" w:cs="Times New Roman"/>
          <w:color w:val="000000"/>
          <w:sz w:val="28"/>
          <w:szCs w:val="28"/>
          <w:lang w:eastAsia="uk-UA"/>
        </w:rPr>
        <w:t xml:space="preserve"> культурою в навчальному про цесі студенті</w:t>
      </w:r>
      <w:proofErr w:type="gramStart"/>
      <w:r w:rsidR="002864F8" w:rsidRPr="00B80EE2">
        <w:rPr>
          <w:rFonts w:ascii="Times New Roman" w:eastAsia="Times New Roman" w:hAnsi="Times New Roman" w:cs="Times New Roman"/>
          <w:color w:val="000000"/>
          <w:sz w:val="28"/>
          <w:szCs w:val="28"/>
          <w:lang w:eastAsia="uk-UA"/>
        </w:rPr>
        <w:t>в</w:t>
      </w:r>
      <w:proofErr w:type="gramEnd"/>
      <w:r w:rsidR="002507F2" w:rsidRPr="007D2504">
        <w:rPr>
          <w:rFonts w:ascii="Times New Roman" w:eastAsia="Times New Roman" w:hAnsi="Times New Roman" w:cs="Times New Roman"/>
          <w:color w:val="000000"/>
          <w:sz w:val="28"/>
          <w:szCs w:val="28"/>
          <w:lang w:eastAsia="uk-UA"/>
        </w:rPr>
        <w:t>.</w:t>
      </w:r>
    </w:p>
    <w:p w:rsidR="002507F2" w:rsidRPr="007D2504" w:rsidRDefault="002507F2" w:rsidP="002864F8">
      <w:pPr>
        <w:numPr>
          <w:ilvl w:val="0"/>
          <w:numId w:val="1"/>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Виявити умови та основні засади організації занять фізичною культурою рекреаційної спрямованості зі студентами </w:t>
      </w:r>
      <w:r w:rsidR="009C315E" w:rsidRPr="007D2504">
        <w:rPr>
          <w:rFonts w:ascii="Times New Roman" w:eastAsia="Times New Roman" w:hAnsi="Times New Roman" w:cs="Times New Roman"/>
          <w:color w:val="000000"/>
          <w:sz w:val="28"/>
          <w:szCs w:val="28"/>
          <w:lang w:eastAsia="uk-UA"/>
        </w:rPr>
        <w:t>закладу вищої освіти</w:t>
      </w:r>
      <w:r w:rsidRPr="007D2504">
        <w:rPr>
          <w:rFonts w:ascii="Times New Roman" w:eastAsia="Times New Roman" w:hAnsi="Times New Roman" w:cs="Times New Roman"/>
          <w:color w:val="000000"/>
          <w:sz w:val="28"/>
          <w:szCs w:val="28"/>
          <w:lang w:eastAsia="uk-UA"/>
        </w:rPr>
        <w:t>.</w:t>
      </w:r>
    </w:p>
    <w:p w:rsidR="009E7924" w:rsidRPr="007D2504" w:rsidRDefault="009E7924"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984B2E">
        <w:rPr>
          <w:rFonts w:ascii="Times New Roman" w:eastAsia="Times New Roman" w:hAnsi="Times New Roman" w:cs="Times New Roman"/>
          <w:bCs/>
          <w:i/>
          <w:color w:val="000000"/>
          <w:sz w:val="28"/>
          <w:szCs w:val="28"/>
          <w:lang w:eastAsia="uk-UA"/>
        </w:rPr>
        <w:t xml:space="preserve">Об'єкт дослідження: </w:t>
      </w:r>
      <w:r w:rsidR="002864F8" w:rsidRPr="002864F8">
        <w:rPr>
          <w:rFonts w:ascii="Times New Roman" w:eastAsia="Times New Roman" w:hAnsi="Times New Roman" w:cs="Times New Roman"/>
          <w:color w:val="000000"/>
          <w:sz w:val="28"/>
          <w:szCs w:val="28"/>
          <w:lang w:eastAsia="uk-UA"/>
        </w:rPr>
        <w:t>Оздоровчо</w:t>
      </w:r>
      <w:r w:rsidR="002864F8">
        <w:rPr>
          <w:rFonts w:ascii="Times New Roman" w:eastAsia="Times New Roman" w:hAnsi="Times New Roman" w:cs="Times New Roman"/>
          <w:color w:val="000000"/>
          <w:sz w:val="28"/>
          <w:szCs w:val="28"/>
          <w:lang w:eastAsia="uk-UA"/>
        </w:rPr>
        <w:t>-рекреаційна культура студентів.</w:t>
      </w:r>
    </w:p>
    <w:p w:rsidR="009E7924" w:rsidRPr="007D2504" w:rsidRDefault="009E7924"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984B2E">
        <w:rPr>
          <w:rFonts w:ascii="Times New Roman" w:eastAsia="Times New Roman" w:hAnsi="Times New Roman" w:cs="Times New Roman"/>
          <w:bCs/>
          <w:i/>
          <w:color w:val="000000"/>
          <w:sz w:val="28"/>
          <w:szCs w:val="28"/>
          <w:lang w:eastAsia="uk-UA"/>
        </w:rPr>
        <w:t>Предмет дослідження:</w:t>
      </w:r>
      <w:r w:rsidRPr="007D2504">
        <w:rPr>
          <w:rFonts w:ascii="Times New Roman" w:eastAsia="Times New Roman" w:hAnsi="Times New Roman" w:cs="Times New Roman"/>
          <w:b/>
          <w:bCs/>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зміст та форми організації занять фізичною культурою студентів, які м</w:t>
      </w:r>
      <w:r w:rsidR="008A3F2F" w:rsidRPr="007D2504">
        <w:rPr>
          <w:rFonts w:ascii="Times New Roman" w:eastAsia="Times New Roman" w:hAnsi="Times New Roman" w:cs="Times New Roman"/>
          <w:color w:val="000000"/>
          <w:sz w:val="28"/>
          <w:szCs w:val="28"/>
          <w:lang w:eastAsia="uk-UA"/>
        </w:rPr>
        <w:t>ають рекреаційну спрямованість.</w:t>
      </w:r>
    </w:p>
    <w:p w:rsidR="002507F2" w:rsidRPr="007D2504" w:rsidRDefault="002864F8" w:rsidP="007D2504">
      <w:pPr>
        <w:shd w:val="clear" w:color="auto" w:fill="FFFFFF"/>
        <w:spacing w:after="0" w:line="360" w:lineRule="auto"/>
        <w:ind w:firstLine="709"/>
        <w:jc w:val="both"/>
        <w:rPr>
          <w:rFonts w:ascii="Times New Roman" w:eastAsia="Times New Roman" w:hAnsi="Times New Roman" w:cs="Times New Roman"/>
          <w:color w:val="000000"/>
          <w:sz w:val="28"/>
          <w:szCs w:val="28"/>
          <w:highlight w:val="yellow"/>
          <w:lang w:eastAsia="uk-UA"/>
        </w:rPr>
      </w:pPr>
      <w:r w:rsidRPr="00984B2E">
        <w:rPr>
          <w:rFonts w:ascii="Times New Roman" w:hAnsi="Times New Roman"/>
          <w:i/>
          <w:sz w:val="28"/>
          <w:szCs w:val="28"/>
        </w:rPr>
        <w:t>Методи дослідження</w:t>
      </w:r>
      <w:r w:rsidR="00984B2E">
        <w:rPr>
          <w:rFonts w:ascii="Times New Roman" w:hAnsi="Times New Roman"/>
          <w:i/>
          <w:sz w:val="28"/>
          <w:szCs w:val="28"/>
        </w:rPr>
        <w:t>.</w:t>
      </w:r>
      <w:r w:rsidR="007261D0">
        <w:rPr>
          <w:rFonts w:ascii="Times New Roman" w:hAnsi="Times New Roman"/>
          <w:b/>
          <w:sz w:val="28"/>
          <w:szCs w:val="28"/>
        </w:rPr>
        <w:t xml:space="preserve"> </w:t>
      </w:r>
      <w:r w:rsidR="00984B2E">
        <w:rPr>
          <w:rFonts w:ascii="Times New Roman" w:eastAsia="Times New Roman" w:hAnsi="Times New Roman" w:cs="Times New Roman"/>
          <w:color w:val="000000"/>
          <w:sz w:val="28"/>
          <w:szCs w:val="28"/>
          <w:lang w:eastAsia="uk-UA"/>
        </w:rPr>
        <w:t>А</w:t>
      </w:r>
      <w:r w:rsidR="007261D0" w:rsidRPr="002507F2">
        <w:rPr>
          <w:rFonts w:ascii="Times New Roman" w:eastAsia="Times New Roman" w:hAnsi="Times New Roman" w:cs="Times New Roman"/>
          <w:color w:val="000000"/>
          <w:sz w:val="28"/>
          <w:szCs w:val="28"/>
          <w:lang w:eastAsia="uk-UA"/>
        </w:rPr>
        <w:t>наліз та узагальнення науково-методичної літератури, педагогічне спостереження, педагогічне тестування, педагогічний експеримент, соціологічне анкетування, методи математ</w:t>
      </w:r>
      <w:r w:rsidR="007261D0">
        <w:rPr>
          <w:rFonts w:ascii="Times New Roman" w:eastAsia="Times New Roman" w:hAnsi="Times New Roman" w:cs="Times New Roman"/>
          <w:color w:val="000000"/>
          <w:sz w:val="28"/>
          <w:szCs w:val="28"/>
          <w:lang w:eastAsia="uk-UA"/>
        </w:rPr>
        <w:t>ичної статистики</w:t>
      </w:r>
      <w:r w:rsidR="007261D0" w:rsidRPr="002507F2">
        <w:rPr>
          <w:rFonts w:ascii="Times New Roman" w:eastAsia="Times New Roman" w:hAnsi="Times New Roman" w:cs="Times New Roman"/>
          <w:color w:val="000000"/>
          <w:sz w:val="28"/>
          <w:szCs w:val="28"/>
          <w:lang w:eastAsia="uk-UA"/>
        </w:rPr>
        <w:t xml:space="preserve">, проектування та моделювання, </w:t>
      </w:r>
      <w:r w:rsidR="007261D0">
        <w:rPr>
          <w:rFonts w:ascii="Times New Roman" w:eastAsia="Times New Roman" w:hAnsi="Times New Roman" w:cs="Times New Roman"/>
          <w:color w:val="000000"/>
          <w:sz w:val="28"/>
          <w:szCs w:val="28"/>
          <w:lang w:eastAsia="uk-UA"/>
        </w:rPr>
        <w:t>експрес-оцінка за методикою САН</w:t>
      </w:r>
      <w:r w:rsidR="007261D0" w:rsidRPr="002507F2">
        <w:rPr>
          <w:rFonts w:ascii="Times New Roman" w:eastAsia="Times New Roman" w:hAnsi="Times New Roman" w:cs="Times New Roman"/>
          <w:color w:val="000000"/>
          <w:sz w:val="28"/>
          <w:szCs w:val="28"/>
          <w:lang w:eastAsia="uk-UA"/>
        </w:rPr>
        <w:t>.</w:t>
      </w:r>
    </w:p>
    <w:p w:rsidR="002507F2" w:rsidRPr="002864F8" w:rsidRDefault="002864F8"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984B2E">
        <w:rPr>
          <w:rFonts w:ascii="Times New Roman" w:hAnsi="Times New Roman"/>
          <w:i/>
          <w:iCs/>
          <w:color w:val="000000"/>
          <w:sz w:val="28"/>
          <w:szCs w:val="28"/>
        </w:rPr>
        <w:lastRenderedPageBreak/>
        <w:t>Наукова новизна одержаних результатів.</w:t>
      </w:r>
      <w:r w:rsidRPr="002864F8">
        <w:rPr>
          <w:rFonts w:ascii="Times New Roman" w:hAnsi="Times New Roman"/>
          <w:b/>
          <w:iCs/>
          <w:color w:val="000000"/>
          <w:sz w:val="28"/>
          <w:szCs w:val="28"/>
        </w:rPr>
        <w:t xml:space="preserve"> </w:t>
      </w:r>
      <w:r>
        <w:rPr>
          <w:rFonts w:ascii="Times New Roman" w:eastAsia="Times New Roman" w:hAnsi="Times New Roman" w:cs="Times New Roman"/>
          <w:color w:val="000000"/>
          <w:sz w:val="28"/>
          <w:szCs w:val="28"/>
          <w:lang w:eastAsia="uk-UA"/>
        </w:rPr>
        <w:t>П</w:t>
      </w:r>
      <w:r w:rsidR="002507F2" w:rsidRPr="002864F8">
        <w:rPr>
          <w:rFonts w:ascii="Times New Roman" w:eastAsia="Times New Roman" w:hAnsi="Times New Roman" w:cs="Times New Roman"/>
          <w:color w:val="000000"/>
          <w:sz w:val="28"/>
          <w:szCs w:val="28"/>
          <w:lang w:eastAsia="uk-UA"/>
        </w:rPr>
        <w:t xml:space="preserve">олягає у науковому обґрунтуванні моделі організації та проведення зі студентами </w:t>
      </w:r>
      <w:r w:rsidRPr="002864F8">
        <w:rPr>
          <w:rFonts w:ascii="Times New Roman" w:eastAsia="Times New Roman" w:hAnsi="Times New Roman" w:cs="Times New Roman"/>
          <w:color w:val="000000"/>
          <w:sz w:val="28"/>
          <w:szCs w:val="28"/>
          <w:lang w:eastAsia="uk-UA"/>
        </w:rPr>
        <w:t>ЗВО</w:t>
      </w:r>
      <w:r w:rsidR="002507F2" w:rsidRPr="002864F8">
        <w:rPr>
          <w:rFonts w:ascii="Times New Roman" w:eastAsia="Times New Roman" w:hAnsi="Times New Roman" w:cs="Times New Roman"/>
          <w:color w:val="000000"/>
          <w:sz w:val="28"/>
          <w:szCs w:val="28"/>
          <w:lang w:eastAsia="uk-UA"/>
        </w:rPr>
        <w:t xml:space="preserve"> занять фізичною культурою рекреаційної спрямованості, що включає мету, завдання, ефективні засоби фізичної рекреації, форми організації занять фізичною культурою, </w:t>
      </w:r>
      <w:r w:rsidRPr="002864F8">
        <w:rPr>
          <w:rFonts w:ascii="Times New Roman" w:eastAsia="Times New Roman" w:hAnsi="Times New Roman" w:cs="Times New Roman"/>
          <w:color w:val="000000"/>
          <w:sz w:val="28"/>
          <w:szCs w:val="28"/>
          <w:lang w:eastAsia="uk-UA"/>
        </w:rPr>
        <w:t xml:space="preserve">з </w:t>
      </w:r>
      <w:proofErr w:type="spellStart"/>
      <w:r w:rsidRPr="002864F8">
        <w:rPr>
          <w:rFonts w:ascii="Times New Roman" w:eastAsia="Times New Roman" w:hAnsi="Times New Roman" w:cs="Times New Roman"/>
          <w:color w:val="000000"/>
          <w:sz w:val="28"/>
          <w:szCs w:val="28"/>
          <w:lang w:eastAsia="uk-UA"/>
        </w:rPr>
        <w:t>пріорітетом</w:t>
      </w:r>
      <w:proofErr w:type="spellEnd"/>
      <w:r w:rsidR="002507F2" w:rsidRPr="002864F8">
        <w:rPr>
          <w:rFonts w:ascii="Times New Roman" w:eastAsia="Times New Roman" w:hAnsi="Times New Roman" w:cs="Times New Roman"/>
          <w:color w:val="000000"/>
          <w:sz w:val="28"/>
          <w:szCs w:val="28"/>
          <w:lang w:eastAsia="uk-UA"/>
        </w:rPr>
        <w:t xml:space="preserve"> самостійного вибору студентами засобів фізичної рекреації та величини навантаження.</w:t>
      </w:r>
      <w:r w:rsidR="009E7924" w:rsidRPr="002864F8">
        <w:rPr>
          <w:rFonts w:ascii="Times New Roman" w:eastAsia="Times New Roman" w:hAnsi="Times New Roman" w:cs="Times New Roman"/>
          <w:color w:val="000000"/>
          <w:sz w:val="28"/>
          <w:szCs w:val="28"/>
          <w:lang w:eastAsia="uk-UA"/>
        </w:rPr>
        <w:t xml:space="preserve"> </w:t>
      </w:r>
      <w:r w:rsidR="002507F2" w:rsidRPr="002864F8">
        <w:rPr>
          <w:rFonts w:ascii="Times New Roman" w:eastAsia="Times New Roman" w:hAnsi="Times New Roman" w:cs="Times New Roman"/>
          <w:color w:val="000000"/>
          <w:sz w:val="28"/>
          <w:szCs w:val="28"/>
          <w:lang w:eastAsia="uk-UA"/>
        </w:rPr>
        <w:t>Вперше було відібрано та класифіковано фізичні вправи, що володіють великим рекреаційним потенціалом;</w:t>
      </w:r>
      <w:r w:rsidR="009E7924" w:rsidRPr="002864F8">
        <w:rPr>
          <w:rFonts w:ascii="Times New Roman" w:eastAsia="Times New Roman" w:hAnsi="Times New Roman" w:cs="Times New Roman"/>
          <w:color w:val="000000"/>
          <w:sz w:val="28"/>
          <w:szCs w:val="28"/>
          <w:lang w:eastAsia="uk-UA"/>
        </w:rPr>
        <w:t xml:space="preserve"> </w:t>
      </w:r>
      <w:r w:rsidR="002507F2" w:rsidRPr="002864F8">
        <w:rPr>
          <w:rFonts w:ascii="Times New Roman" w:eastAsia="Times New Roman" w:hAnsi="Times New Roman" w:cs="Times New Roman"/>
          <w:color w:val="000000"/>
          <w:sz w:val="28"/>
          <w:szCs w:val="28"/>
          <w:lang w:eastAsia="uk-UA"/>
        </w:rPr>
        <w:t>визначено умови та методичні засади використання фізичних вправ на заняттях студентів фізичною культурою з метою їхньої рекреації.</w:t>
      </w:r>
    </w:p>
    <w:p w:rsidR="002507F2" w:rsidRPr="007658DD" w:rsidRDefault="002864F8"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984B2E">
        <w:rPr>
          <w:rFonts w:ascii="Times New Roman" w:hAnsi="Times New Roman"/>
          <w:i/>
          <w:iCs/>
          <w:sz w:val="28"/>
          <w:szCs w:val="28"/>
        </w:rPr>
        <w:t>Практичне значення одержаних результатів</w:t>
      </w:r>
      <w:r w:rsidRPr="00984B2E">
        <w:rPr>
          <w:rFonts w:ascii="Times New Roman" w:hAnsi="Times New Roman"/>
          <w:i/>
          <w:sz w:val="28"/>
          <w:szCs w:val="28"/>
        </w:rPr>
        <w:t>.</w:t>
      </w:r>
      <w:r w:rsidRPr="007658DD">
        <w:rPr>
          <w:rFonts w:ascii="Times New Roman" w:hAnsi="Times New Roman"/>
          <w:b/>
          <w:sz w:val="28"/>
          <w:szCs w:val="28"/>
        </w:rPr>
        <w:t xml:space="preserve"> </w:t>
      </w:r>
      <w:r w:rsidRPr="007658DD">
        <w:rPr>
          <w:rFonts w:ascii="Times New Roman" w:eastAsia="Times New Roman" w:hAnsi="Times New Roman" w:cs="Times New Roman"/>
          <w:color w:val="000000"/>
          <w:sz w:val="28"/>
          <w:szCs w:val="28"/>
          <w:lang w:eastAsia="uk-UA"/>
        </w:rPr>
        <w:t>П</w:t>
      </w:r>
      <w:r w:rsidR="002507F2" w:rsidRPr="007658DD">
        <w:rPr>
          <w:rFonts w:ascii="Times New Roman" w:eastAsia="Times New Roman" w:hAnsi="Times New Roman" w:cs="Times New Roman"/>
          <w:color w:val="000000"/>
          <w:sz w:val="28"/>
          <w:szCs w:val="28"/>
          <w:lang w:eastAsia="uk-UA"/>
        </w:rPr>
        <w:t xml:space="preserve">олягає у доповненні теорії та методики фізичної культури положеннями та висновками </w:t>
      </w:r>
      <w:r w:rsidR="007658DD" w:rsidRPr="007658DD">
        <w:rPr>
          <w:rFonts w:ascii="Times New Roman" w:eastAsia="Times New Roman" w:hAnsi="Times New Roman" w:cs="Times New Roman"/>
          <w:color w:val="000000"/>
          <w:sz w:val="28"/>
          <w:szCs w:val="28"/>
          <w:lang w:eastAsia="uk-UA"/>
        </w:rPr>
        <w:t>роботи</w:t>
      </w:r>
      <w:r w:rsidR="002507F2" w:rsidRPr="007658DD">
        <w:rPr>
          <w:rFonts w:ascii="Times New Roman" w:eastAsia="Times New Roman" w:hAnsi="Times New Roman" w:cs="Times New Roman"/>
          <w:color w:val="000000"/>
          <w:sz w:val="28"/>
          <w:szCs w:val="28"/>
          <w:lang w:eastAsia="uk-UA"/>
        </w:rPr>
        <w:t xml:space="preserve">, в яких дається опис основного змісту моделі організації та проведення зі студентами </w:t>
      </w:r>
      <w:r w:rsidR="007658DD" w:rsidRPr="007658DD">
        <w:rPr>
          <w:rFonts w:ascii="Times New Roman" w:eastAsia="Times New Roman" w:hAnsi="Times New Roman" w:cs="Times New Roman"/>
          <w:color w:val="000000"/>
          <w:sz w:val="28"/>
          <w:szCs w:val="28"/>
          <w:lang w:eastAsia="uk-UA"/>
        </w:rPr>
        <w:t>ЗВО</w:t>
      </w:r>
      <w:r w:rsidR="002507F2" w:rsidRPr="007658DD">
        <w:rPr>
          <w:rFonts w:ascii="Times New Roman" w:eastAsia="Times New Roman" w:hAnsi="Times New Roman" w:cs="Times New Roman"/>
          <w:color w:val="000000"/>
          <w:sz w:val="28"/>
          <w:szCs w:val="28"/>
          <w:lang w:eastAsia="uk-UA"/>
        </w:rPr>
        <w:t xml:space="preserve"> рекреаційних занять фізичною культурою;</w:t>
      </w:r>
      <w:r w:rsidR="009E7924" w:rsidRPr="007658DD">
        <w:rPr>
          <w:rFonts w:ascii="Times New Roman" w:eastAsia="Times New Roman" w:hAnsi="Times New Roman" w:cs="Times New Roman"/>
          <w:color w:val="000000"/>
          <w:sz w:val="28"/>
          <w:szCs w:val="28"/>
          <w:lang w:eastAsia="uk-UA"/>
        </w:rPr>
        <w:t xml:space="preserve"> </w:t>
      </w:r>
      <w:r w:rsidR="002507F2" w:rsidRPr="007658DD">
        <w:rPr>
          <w:rFonts w:ascii="Times New Roman" w:eastAsia="Times New Roman" w:hAnsi="Times New Roman" w:cs="Times New Roman"/>
          <w:color w:val="000000"/>
          <w:sz w:val="28"/>
          <w:szCs w:val="28"/>
          <w:lang w:eastAsia="uk-UA"/>
        </w:rPr>
        <w:t>пояснюються основні причини та умови рекреаційної ефективності застосування студентами вишу фізичних вправ на навчальних заняттях фізичною культурою;</w:t>
      </w:r>
      <w:r w:rsidR="009E7924" w:rsidRPr="007658DD">
        <w:rPr>
          <w:rFonts w:ascii="Times New Roman" w:eastAsia="Times New Roman" w:hAnsi="Times New Roman" w:cs="Times New Roman"/>
          <w:color w:val="000000"/>
          <w:sz w:val="28"/>
          <w:szCs w:val="28"/>
          <w:lang w:eastAsia="uk-UA"/>
        </w:rPr>
        <w:t xml:space="preserve"> </w:t>
      </w:r>
      <w:r w:rsidR="002507F2" w:rsidRPr="007658DD">
        <w:rPr>
          <w:rFonts w:ascii="Times New Roman" w:eastAsia="Times New Roman" w:hAnsi="Times New Roman" w:cs="Times New Roman"/>
          <w:color w:val="000000"/>
          <w:sz w:val="28"/>
          <w:szCs w:val="28"/>
          <w:lang w:eastAsia="uk-UA"/>
        </w:rPr>
        <w:t>поглиблюється розуміння сенсу та необхідності обов'язкового обліку в організації та проведенні фізкультурних занять рекреаційної спрямованості суб'єктивного фактора: цільових установок, інтересів, потреб та звичок студентської молоді.</w:t>
      </w:r>
      <w:r w:rsidR="007658DD" w:rsidRPr="007658DD">
        <w:rPr>
          <w:rFonts w:ascii="Times New Roman" w:eastAsia="Times New Roman" w:hAnsi="Times New Roman" w:cs="Times New Roman"/>
          <w:color w:val="000000"/>
          <w:sz w:val="28"/>
          <w:szCs w:val="28"/>
          <w:lang w:eastAsia="uk-UA"/>
        </w:rPr>
        <w:t xml:space="preserve"> </w:t>
      </w:r>
      <w:r w:rsidR="007658DD" w:rsidRPr="007658DD">
        <w:rPr>
          <w:rFonts w:ascii="Times New Roman" w:eastAsia="Times New Roman" w:hAnsi="Times New Roman" w:cs="Times New Roman"/>
          <w:bCs/>
          <w:color w:val="000000"/>
          <w:sz w:val="28"/>
          <w:szCs w:val="28"/>
          <w:lang w:eastAsia="uk-UA"/>
        </w:rPr>
        <w:t>П</w:t>
      </w:r>
      <w:r w:rsidR="002507F2" w:rsidRPr="007658DD">
        <w:rPr>
          <w:rFonts w:ascii="Times New Roman" w:eastAsia="Times New Roman" w:hAnsi="Times New Roman" w:cs="Times New Roman"/>
          <w:color w:val="000000"/>
          <w:sz w:val="28"/>
          <w:szCs w:val="28"/>
          <w:lang w:eastAsia="uk-UA"/>
        </w:rPr>
        <w:t xml:space="preserve">ідвищенні зацікавленості студентів </w:t>
      </w:r>
      <w:r w:rsidR="007658DD" w:rsidRPr="007658DD">
        <w:rPr>
          <w:rFonts w:ascii="Times New Roman" w:eastAsia="Times New Roman" w:hAnsi="Times New Roman" w:cs="Times New Roman"/>
          <w:color w:val="000000"/>
          <w:sz w:val="28"/>
          <w:szCs w:val="28"/>
          <w:lang w:eastAsia="uk-UA"/>
        </w:rPr>
        <w:t>ЗВО</w:t>
      </w:r>
      <w:r w:rsidR="002507F2" w:rsidRPr="007658DD">
        <w:rPr>
          <w:rFonts w:ascii="Times New Roman" w:eastAsia="Times New Roman" w:hAnsi="Times New Roman" w:cs="Times New Roman"/>
          <w:color w:val="000000"/>
          <w:sz w:val="28"/>
          <w:szCs w:val="28"/>
          <w:lang w:eastAsia="uk-UA"/>
        </w:rPr>
        <w:t xml:space="preserve"> у фізичній культурі та спорті, зростанні їх успішності з дисципліни «Фізична культура», прискоренні відновлення сил та працездатності студенті</w:t>
      </w:r>
      <w:r w:rsidR="007658DD" w:rsidRPr="007658DD">
        <w:rPr>
          <w:rFonts w:ascii="Times New Roman" w:eastAsia="Times New Roman" w:hAnsi="Times New Roman" w:cs="Times New Roman"/>
          <w:color w:val="000000"/>
          <w:sz w:val="28"/>
          <w:szCs w:val="28"/>
          <w:lang w:eastAsia="uk-UA"/>
        </w:rPr>
        <w:t>в, зміцненні здоров'я студентів</w:t>
      </w:r>
      <w:r w:rsidR="002507F2" w:rsidRPr="007658DD">
        <w:rPr>
          <w:rFonts w:ascii="Times New Roman" w:eastAsia="Times New Roman" w:hAnsi="Times New Roman" w:cs="Times New Roman"/>
          <w:color w:val="000000"/>
          <w:sz w:val="28"/>
          <w:szCs w:val="28"/>
          <w:lang w:eastAsia="uk-UA"/>
        </w:rPr>
        <w:t>.</w:t>
      </w:r>
    </w:p>
    <w:p w:rsidR="002507F2"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658DD">
        <w:rPr>
          <w:rFonts w:ascii="Times New Roman" w:eastAsia="Times New Roman" w:hAnsi="Times New Roman" w:cs="Times New Roman"/>
          <w:color w:val="000000"/>
          <w:sz w:val="28"/>
          <w:szCs w:val="28"/>
          <w:lang w:eastAsia="uk-UA"/>
        </w:rPr>
        <w:t xml:space="preserve">Отримані результати можуть застосовуватись у навчальному процесі різних </w:t>
      </w:r>
      <w:r w:rsidR="007658DD" w:rsidRPr="007658DD">
        <w:rPr>
          <w:rFonts w:ascii="Times New Roman" w:eastAsia="Times New Roman" w:hAnsi="Times New Roman" w:cs="Times New Roman"/>
          <w:color w:val="000000"/>
          <w:sz w:val="28"/>
          <w:szCs w:val="28"/>
          <w:lang w:eastAsia="uk-UA"/>
        </w:rPr>
        <w:t>закладів</w:t>
      </w:r>
      <w:r w:rsidR="007658DD" w:rsidRPr="007658DD">
        <w:rPr>
          <w:rFonts w:ascii="Times New Roman" w:eastAsia="Times New Roman" w:hAnsi="Times New Roman" w:cs="Times New Roman"/>
          <w:color w:val="000000"/>
          <w:sz w:val="28"/>
          <w:szCs w:val="28"/>
          <w:lang w:eastAsia="uk-UA"/>
        </w:rPr>
        <w:t xml:space="preserve"> </w:t>
      </w:r>
      <w:r w:rsidRPr="007658DD">
        <w:rPr>
          <w:rFonts w:ascii="Times New Roman" w:eastAsia="Times New Roman" w:hAnsi="Times New Roman" w:cs="Times New Roman"/>
          <w:color w:val="000000"/>
          <w:sz w:val="28"/>
          <w:szCs w:val="28"/>
          <w:lang w:eastAsia="uk-UA"/>
        </w:rPr>
        <w:t>вищ</w:t>
      </w:r>
      <w:r w:rsidR="007658DD" w:rsidRPr="007658DD">
        <w:rPr>
          <w:rFonts w:ascii="Times New Roman" w:eastAsia="Times New Roman" w:hAnsi="Times New Roman" w:cs="Times New Roman"/>
          <w:color w:val="000000"/>
          <w:sz w:val="28"/>
          <w:szCs w:val="28"/>
          <w:lang w:eastAsia="uk-UA"/>
        </w:rPr>
        <w:t>ої</w:t>
      </w:r>
      <w:r w:rsidRPr="007658DD">
        <w:rPr>
          <w:rFonts w:ascii="Times New Roman" w:eastAsia="Times New Roman" w:hAnsi="Times New Roman" w:cs="Times New Roman"/>
          <w:color w:val="000000"/>
          <w:sz w:val="28"/>
          <w:szCs w:val="28"/>
          <w:lang w:eastAsia="uk-UA"/>
        </w:rPr>
        <w:t xml:space="preserve"> </w:t>
      </w:r>
      <w:r w:rsidR="007658DD" w:rsidRPr="007658DD">
        <w:rPr>
          <w:rFonts w:ascii="Times New Roman" w:eastAsia="Times New Roman" w:hAnsi="Times New Roman" w:cs="Times New Roman"/>
          <w:color w:val="000000"/>
          <w:sz w:val="28"/>
          <w:szCs w:val="28"/>
          <w:lang w:eastAsia="uk-UA"/>
        </w:rPr>
        <w:t>освіти</w:t>
      </w:r>
      <w:r w:rsidRPr="007658DD">
        <w:rPr>
          <w:rFonts w:ascii="Times New Roman" w:eastAsia="Times New Roman" w:hAnsi="Times New Roman" w:cs="Times New Roman"/>
          <w:color w:val="000000"/>
          <w:sz w:val="28"/>
          <w:szCs w:val="28"/>
          <w:lang w:eastAsia="uk-UA"/>
        </w:rPr>
        <w:t>, під час підготовки викладачів фізичної культури, а також на курсах та факультетах підвищення кваліфікації педагогічних кадрів у сфері фізичної культури та спорту.</w:t>
      </w:r>
    </w:p>
    <w:p w:rsidR="007658DD" w:rsidRPr="005F6885" w:rsidRDefault="007658DD" w:rsidP="007658DD">
      <w:pPr>
        <w:shd w:val="clear" w:color="auto" w:fill="FFFFFF"/>
        <w:tabs>
          <w:tab w:val="left" w:leader="dot" w:pos="0"/>
        </w:tabs>
        <w:spacing w:after="0" w:line="360" w:lineRule="auto"/>
        <w:ind w:firstLine="709"/>
        <w:jc w:val="both"/>
        <w:rPr>
          <w:rFonts w:ascii="Times New Roman" w:hAnsi="Times New Roman"/>
          <w:bCs/>
          <w:sz w:val="28"/>
          <w:szCs w:val="28"/>
          <w:lang w:val="ru-RU"/>
        </w:rPr>
      </w:pPr>
      <w:r w:rsidRPr="00984B2E">
        <w:rPr>
          <w:rFonts w:ascii="Times New Roman" w:hAnsi="Times New Roman"/>
          <w:bCs/>
          <w:i/>
          <w:sz w:val="28"/>
          <w:szCs w:val="28"/>
        </w:rPr>
        <w:t>Особистий внесок.</w:t>
      </w:r>
      <w:r w:rsidRPr="00534DA5">
        <w:rPr>
          <w:rFonts w:ascii="Times New Roman" w:hAnsi="Times New Roman"/>
          <w:b/>
          <w:bCs/>
          <w:sz w:val="28"/>
          <w:szCs w:val="28"/>
        </w:rPr>
        <w:t xml:space="preserve"> </w:t>
      </w:r>
      <w:r w:rsidRPr="00534DA5">
        <w:rPr>
          <w:rFonts w:ascii="Times New Roman" w:hAnsi="Times New Roman"/>
          <w:sz w:val="28"/>
        </w:rPr>
        <w:t xml:space="preserve">Здобувачем особисто опрацьована наукова література за темою роботи. Із погляду на актуальність і ступінь вивчення проблеми аргументовано основні етапи дослідження, сформульовано мету і завдання, обґрунтовані методичні рішення. Автором самостійно проведений підбір та </w:t>
      </w:r>
      <w:r w:rsidRPr="00534DA5">
        <w:rPr>
          <w:rFonts w:ascii="Times New Roman" w:hAnsi="Times New Roman"/>
          <w:sz w:val="28"/>
        </w:rPr>
        <w:lastRenderedPageBreak/>
        <w:t>дослідження студентів і груп контролю, виконано експериментальну частину роботи, проведена статистична обробка і проведено аналіз отриманих результатів.</w:t>
      </w:r>
    </w:p>
    <w:p w:rsidR="007658DD" w:rsidRDefault="007658DD" w:rsidP="007D2504">
      <w:pPr>
        <w:shd w:val="clear" w:color="auto" w:fill="FFFFFF"/>
        <w:spacing w:after="0" w:line="360" w:lineRule="auto"/>
        <w:ind w:firstLine="709"/>
        <w:jc w:val="both"/>
        <w:rPr>
          <w:rFonts w:ascii="Times New Roman" w:hAnsi="Times New Roman" w:cs="Times New Roman"/>
          <w:sz w:val="28"/>
          <w:szCs w:val="28"/>
        </w:rPr>
      </w:pPr>
      <w:r w:rsidRPr="00984B2E">
        <w:rPr>
          <w:rFonts w:ascii="Times New Roman" w:hAnsi="Times New Roman" w:cs="Times New Roman"/>
          <w:i/>
          <w:iCs/>
          <w:sz w:val="28"/>
          <w:szCs w:val="28"/>
        </w:rPr>
        <w:t>Апробація результатів роботи</w:t>
      </w:r>
      <w:r w:rsidRPr="00984B2E">
        <w:rPr>
          <w:rFonts w:ascii="Times New Roman" w:hAnsi="Times New Roman" w:cs="Times New Roman"/>
          <w:i/>
          <w:sz w:val="28"/>
          <w:szCs w:val="28"/>
        </w:rPr>
        <w:t>.</w:t>
      </w:r>
      <w:r w:rsidRPr="007658DD">
        <w:rPr>
          <w:rFonts w:ascii="Times New Roman" w:hAnsi="Times New Roman" w:cs="Times New Roman"/>
          <w:sz w:val="28"/>
          <w:szCs w:val="28"/>
        </w:rPr>
        <w:t xml:space="preserve"> Матеріали дослідження були представлені</w:t>
      </w:r>
      <w:r>
        <w:rPr>
          <w:rFonts w:ascii="Times New Roman" w:hAnsi="Times New Roman" w:cs="Times New Roman"/>
          <w:sz w:val="28"/>
          <w:szCs w:val="28"/>
        </w:rPr>
        <w:t>:</w:t>
      </w:r>
      <w:r w:rsidRPr="007658DD">
        <w:rPr>
          <w:rFonts w:ascii="Times New Roman" w:hAnsi="Times New Roman" w:cs="Times New Roman"/>
          <w:sz w:val="28"/>
          <w:szCs w:val="28"/>
        </w:rPr>
        <w:t xml:space="preserve"> </w:t>
      </w:r>
    </w:p>
    <w:p w:rsidR="007658DD" w:rsidRPr="007658DD" w:rsidRDefault="007658DD" w:rsidP="007D250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w:t>
      </w:r>
      <w:r w:rsidRPr="007658DD">
        <w:rPr>
          <w:rFonts w:ascii="Times New Roman" w:hAnsi="Times New Roman" w:cs="Times New Roman"/>
          <w:sz w:val="28"/>
          <w:szCs w:val="28"/>
        </w:rPr>
        <w:t>вітн</w:t>
      </w:r>
      <w:r>
        <w:rPr>
          <w:rFonts w:ascii="Times New Roman" w:hAnsi="Times New Roman" w:cs="Times New Roman"/>
          <w:sz w:val="28"/>
          <w:szCs w:val="28"/>
        </w:rPr>
        <w:t>а</w:t>
      </w:r>
      <w:r w:rsidRPr="007658DD">
        <w:rPr>
          <w:rFonts w:ascii="Times New Roman" w:hAnsi="Times New Roman" w:cs="Times New Roman"/>
          <w:sz w:val="28"/>
          <w:szCs w:val="28"/>
        </w:rPr>
        <w:t xml:space="preserve"> науков</w:t>
      </w:r>
      <w:r>
        <w:rPr>
          <w:rFonts w:ascii="Times New Roman" w:hAnsi="Times New Roman" w:cs="Times New Roman"/>
          <w:sz w:val="28"/>
          <w:szCs w:val="28"/>
        </w:rPr>
        <w:t>а</w:t>
      </w:r>
      <w:r w:rsidRPr="007658DD">
        <w:rPr>
          <w:rFonts w:ascii="Times New Roman" w:hAnsi="Times New Roman" w:cs="Times New Roman"/>
          <w:sz w:val="28"/>
          <w:szCs w:val="28"/>
          <w:shd w:val="clear" w:color="auto" w:fill="FFFFFF"/>
        </w:rPr>
        <w:t xml:space="preserve"> </w:t>
      </w:r>
      <w:r w:rsidRPr="007658DD">
        <w:rPr>
          <w:rFonts w:ascii="Times New Roman" w:hAnsi="Times New Roman" w:cs="Times New Roman"/>
          <w:sz w:val="28"/>
          <w:szCs w:val="28"/>
        </w:rPr>
        <w:t>конференці</w:t>
      </w:r>
      <w:r>
        <w:rPr>
          <w:rFonts w:ascii="Times New Roman" w:hAnsi="Times New Roman" w:cs="Times New Roman"/>
          <w:sz w:val="28"/>
          <w:szCs w:val="28"/>
        </w:rPr>
        <w:t>я</w:t>
      </w:r>
      <w:r w:rsidRPr="007658DD">
        <w:rPr>
          <w:rFonts w:ascii="Times New Roman" w:hAnsi="Times New Roman" w:cs="Times New Roman"/>
          <w:sz w:val="28"/>
          <w:szCs w:val="28"/>
        </w:rPr>
        <w:t xml:space="preserve"> </w:t>
      </w:r>
      <w:r w:rsidRPr="007658DD">
        <w:rPr>
          <w:rFonts w:ascii="Times New Roman" w:hAnsi="Times New Roman" w:cs="Times New Roman"/>
          <w:sz w:val="28"/>
          <w:szCs w:val="28"/>
          <w:shd w:val="clear" w:color="auto" w:fill="FFFFFF"/>
        </w:rPr>
        <w:t xml:space="preserve">викладачів, докторантів, аспірантів та студентів </w:t>
      </w:r>
      <w:r w:rsidRPr="007658DD">
        <w:rPr>
          <w:rFonts w:ascii="Times New Roman" w:hAnsi="Times New Roman" w:cs="Times New Roman"/>
          <w:sz w:val="28"/>
          <w:szCs w:val="28"/>
        </w:rPr>
        <w:t>ДВНЗ  «Прикарпатський національний університет імені Василя Стефаника»</w:t>
      </w:r>
      <w:r>
        <w:rPr>
          <w:rFonts w:ascii="Times New Roman" w:hAnsi="Times New Roman" w:cs="Times New Roman"/>
          <w:sz w:val="28"/>
          <w:szCs w:val="28"/>
        </w:rPr>
        <w:t>, 5-9 квітня 2021 року.</w:t>
      </w:r>
    </w:p>
    <w:p w:rsidR="007658DD" w:rsidRPr="007658DD" w:rsidRDefault="007658DD" w:rsidP="007D2504">
      <w:pPr>
        <w:shd w:val="clear" w:color="auto" w:fill="FFFFFF"/>
        <w:spacing w:after="0" w:line="360" w:lineRule="auto"/>
        <w:ind w:firstLine="709"/>
        <w:jc w:val="both"/>
        <w:rPr>
          <w:rFonts w:ascii="Times New Roman" w:hAnsi="Times New Roman" w:cs="Times New Roman"/>
          <w:sz w:val="28"/>
          <w:szCs w:val="28"/>
        </w:rPr>
      </w:pPr>
      <w:r w:rsidRPr="007658DD">
        <w:rPr>
          <w:rFonts w:ascii="Times New Roman" w:hAnsi="Times New Roman" w:cs="Times New Roman"/>
          <w:sz w:val="28"/>
          <w:szCs w:val="28"/>
        </w:rPr>
        <w:t>ІІ регіональна науково-практична конференція «Фізична культура в школі: стан та перспективи розвитку». ДВНЗ «Прикарпатський національний університет імені Василя Стефаника», 23-24 квітня 2021 року</w:t>
      </w:r>
    </w:p>
    <w:p w:rsidR="007658DD" w:rsidRPr="007658DD" w:rsidRDefault="007658DD" w:rsidP="007D2504">
      <w:pPr>
        <w:shd w:val="clear" w:color="auto" w:fill="FFFFFF"/>
        <w:spacing w:after="0" w:line="360" w:lineRule="auto"/>
        <w:ind w:firstLine="709"/>
        <w:jc w:val="both"/>
        <w:rPr>
          <w:rFonts w:ascii="Times New Roman" w:hAnsi="Times New Roman" w:cs="Times New Roman"/>
          <w:sz w:val="28"/>
          <w:szCs w:val="28"/>
        </w:rPr>
      </w:pPr>
      <w:r w:rsidRPr="007658DD">
        <w:rPr>
          <w:rFonts w:ascii="Times New Roman" w:hAnsi="Times New Roman" w:cs="Times New Roman"/>
          <w:sz w:val="28"/>
          <w:szCs w:val="28"/>
        </w:rPr>
        <w:t xml:space="preserve">І </w:t>
      </w:r>
      <w:r w:rsidRPr="007658DD">
        <w:rPr>
          <w:rFonts w:ascii="Times New Roman" w:hAnsi="Times New Roman" w:cs="Times New Roman"/>
          <w:bCs/>
          <w:sz w:val="28"/>
          <w:szCs w:val="28"/>
          <w:bdr w:val="none" w:sz="0" w:space="0" w:color="auto" w:frame="1"/>
          <w:shd w:val="clear" w:color="auto" w:fill="FAFAFA"/>
        </w:rPr>
        <w:t>науково-практичний семінар студентів, аспірантів і молодих учених</w:t>
      </w:r>
      <w:r w:rsidRPr="007658DD">
        <w:rPr>
          <w:rFonts w:ascii="Times New Roman" w:hAnsi="Times New Roman" w:cs="Times New Roman"/>
          <w:sz w:val="28"/>
          <w:szCs w:val="28"/>
          <w:shd w:val="clear" w:color="auto" w:fill="FAFAFA"/>
        </w:rPr>
        <w:t xml:space="preserve"> </w:t>
      </w:r>
      <w:r w:rsidRPr="007658DD">
        <w:rPr>
          <w:rFonts w:ascii="Times New Roman" w:hAnsi="Times New Roman" w:cs="Times New Roman"/>
          <w:bCs/>
          <w:sz w:val="28"/>
          <w:szCs w:val="28"/>
          <w:bdr w:val="none" w:sz="0" w:space="0" w:color="auto" w:frame="1"/>
          <w:shd w:val="clear" w:color="auto" w:fill="FAFAFA"/>
        </w:rPr>
        <w:t xml:space="preserve">«Сучасні тенденції розвитку фізичної культури, спорту, фізичної терапії та </w:t>
      </w:r>
      <w:proofErr w:type="spellStart"/>
      <w:r w:rsidRPr="007658DD">
        <w:rPr>
          <w:rFonts w:ascii="Times New Roman" w:hAnsi="Times New Roman" w:cs="Times New Roman"/>
          <w:bCs/>
          <w:sz w:val="28"/>
          <w:szCs w:val="28"/>
          <w:bdr w:val="none" w:sz="0" w:space="0" w:color="auto" w:frame="1"/>
          <w:shd w:val="clear" w:color="auto" w:fill="FAFAFA"/>
        </w:rPr>
        <w:t>ерготерапії</w:t>
      </w:r>
      <w:proofErr w:type="spellEnd"/>
      <w:r w:rsidRPr="007658DD">
        <w:rPr>
          <w:rFonts w:ascii="Times New Roman" w:hAnsi="Times New Roman" w:cs="Times New Roman"/>
          <w:bCs/>
          <w:sz w:val="28"/>
          <w:szCs w:val="28"/>
          <w:bdr w:val="none" w:sz="0" w:space="0" w:color="auto" w:frame="1"/>
          <w:shd w:val="clear" w:color="auto" w:fill="FAFAFA"/>
        </w:rPr>
        <w:t>»</w:t>
      </w:r>
      <w:r>
        <w:rPr>
          <w:rFonts w:ascii="Times New Roman" w:hAnsi="Times New Roman" w:cs="Times New Roman"/>
          <w:bCs/>
          <w:sz w:val="28"/>
          <w:szCs w:val="28"/>
          <w:bdr w:val="none" w:sz="0" w:space="0" w:color="auto" w:frame="1"/>
          <w:shd w:val="clear" w:color="auto" w:fill="FAFAFA"/>
        </w:rPr>
        <w:t xml:space="preserve">. </w:t>
      </w:r>
      <w:r w:rsidRPr="007658DD">
        <w:rPr>
          <w:rFonts w:ascii="Times New Roman" w:hAnsi="Times New Roman" w:cs="Times New Roman"/>
          <w:sz w:val="28"/>
          <w:szCs w:val="28"/>
        </w:rPr>
        <w:t>ДВНЗ «Прикарпатський національний університет імені Василя Стефаника»,</w:t>
      </w:r>
      <w:r w:rsidRPr="007658DD">
        <w:rPr>
          <w:rFonts w:ascii="Times New Roman" w:hAnsi="Times New Roman" w:cs="Times New Roman"/>
          <w:bCs/>
          <w:sz w:val="28"/>
          <w:szCs w:val="28"/>
          <w:bdr w:val="none" w:sz="0" w:space="0" w:color="auto" w:frame="1"/>
          <w:shd w:val="clear" w:color="auto" w:fill="FAFAFA"/>
        </w:rPr>
        <w:t xml:space="preserve"> </w:t>
      </w:r>
      <w:r w:rsidRPr="007658DD">
        <w:rPr>
          <w:rFonts w:ascii="Times New Roman" w:hAnsi="Times New Roman" w:cs="Times New Roman"/>
          <w:sz w:val="28"/>
          <w:szCs w:val="28"/>
          <w:shd w:val="clear" w:color="auto" w:fill="FFFFFF"/>
        </w:rPr>
        <w:t>25 листопада 2021 р.</w:t>
      </w:r>
    </w:p>
    <w:p w:rsidR="002507F2" w:rsidRPr="00D15452" w:rsidRDefault="007658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val="en-US" w:eastAsia="uk-UA"/>
        </w:rPr>
      </w:pPr>
      <w:r w:rsidRPr="00984B2E">
        <w:rPr>
          <w:rFonts w:ascii="Times New Roman" w:hAnsi="Times New Roman"/>
          <w:i/>
          <w:iCs/>
          <w:color w:val="000000"/>
          <w:sz w:val="28"/>
          <w:szCs w:val="28"/>
        </w:rPr>
        <w:t>Структура дипломної роботи.</w:t>
      </w:r>
      <w:r w:rsidRPr="00984B2E">
        <w:rPr>
          <w:rFonts w:ascii="Times New Roman" w:hAnsi="Times New Roman"/>
          <w:bCs/>
          <w:i/>
          <w:sz w:val="28"/>
          <w:szCs w:val="28"/>
        </w:rPr>
        <w:t xml:space="preserve"> </w:t>
      </w:r>
      <w:r w:rsidRPr="00CF1158">
        <w:rPr>
          <w:rFonts w:ascii="Times New Roman" w:hAnsi="Times New Roman"/>
          <w:sz w:val="28"/>
          <w:szCs w:val="28"/>
        </w:rPr>
        <w:t xml:space="preserve">Робота </w:t>
      </w:r>
      <w:r w:rsidRPr="002D67F4">
        <w:rPr>
          <w:rFonts w:ascii="Times New Roman" w:hAnsi="Times New Roman"/>
          <w:bCs/>
          <w:sz w:val="28"/>
          <w:szCs w:val="28"/>
        </w:rPr>
        <w:t xml:space="preserve">викладена на </w:t>
      </w:r>
      <w:r w:rsidR="00F83129">
        <w:rPr>
          <w:rFonts w:ascii="Times New Roman" w:hAnsi="Times New Roman"/>
          <w:bCs/>
          <w:sz w:val="28"/>
          <w:szCs w:val="28"/>
        </w:rPr>
        <w:t>….</w:t>
      </w:r>
      <w:r w:rsidRPr="002D67F4">
        <w:rPr>
          <w:rFonts w:ascii="Times New Roman" w:hAnsi="Times New Roman"/>
          <w:bCs/>
          <w:sz w:val="28"/>
          <w:szCs w:val="28"/>
        </w:rPr>
        <w:t xml:space="preserve"> сторінках машинописного тексту і складається з </w:t>
      </w:r>
      <w:r w:rsidRPr="002D67F4">
        <w:rPr>
          <w:rFonts w:ascii="Times New Roman" w:hAnsi="Times New Roman"/>
          <w:sz w:val="28"/>
          <w:szCs w:val="28"/>
        </w:rPr>
        <w:t>із вступу, огляду літератури, методів дослідження, розділу власних досліджень, аналізу результатів дослідження, висновків, списку використаних джерел</w:t>
      </w:r>
      <w:r>
        <w:rPr>
          <w:rFonts w:ascii="Times New Roman" w:hAnsi="Times New Roman"/>
          <w:sz w:val="28"/>
          <w:szCs w:val="28"/>
        </w:rPr>
        <w:t xml:space="preserve"> (</w:t>
      </w:r>
      <w:r w:rsidR="00F83129">
        <w:rPr>
          <w:rFonts w:ascii="Times New Roman" w:hAnsi="Times New Roman"/>
          <w:bCs/>
          <w:sz w:val="28"/>
          <w:szCs w:val="28"/>
        </w:rPr>
        <w:t>…</w:t>
      </w:r>
      <w:r>
        <w:rPr>
          <w:rFonts w:ascii="Times New Roman" w:hAnsi="Times New Roman"/>
          <w:bCs/>
          <w:sz w:val="28"/>
          <w:szCs w:val="28"/>
        </w:rPr>
        <w:t xml:space="preserve"> найменування), містить</w:t>
      </w:r>
      <w:r w:rsidRPr="002D67F4">
        <w:rPr>
          <w:rFonts w:ascii="Times New Roman" w:hAnsi="Times New Roman"/>
          <w:bCs/>
          <w:sz w:val="28"/>
          <w:szCs w:val="28"/>
        </w:rPr>
        <w:t xml:space="preserve"> </w:t>
      </w:r>
      <w:r w:rsidR="00F83129">
        <w:rPr>
          <w:rFonts w:ascii="Times New Roman" w:hAnsi="Times New Roman"/>
          <w:bCs/>
          <w:sz w:val="28"/>
          <w:szCs w:val="28"/>
        </w:rPr>
        <w:t>….</w:t>
      </w:r>
      <w:r w:rsidRPr="002D67F4">
        <w:rPr>
          <w:rFonts w:ascii="Times New Roman" w:hAnsi="Times New Roman"/>
          <w:bCs/>
          <w:sz w:val="28"/>
          <w:szCs w:val="28"/>
        </w:rPr>
        <w:t xml:space="preserve"> таблиц</w:t>
      </w:r>
      <w:r>
        <w:rPr>
          <w:rFonts w:ascii="Times New Roman" w:hAnsi="Times New Roman"/>
          <w:bCs/>
          <w:sz w:val="28"/>
          <w:szCs w:val="28"/>
        </w:rPr>
        <w:t>ь та ілюстрована</w:t>
      </w:r>
      <w:r w:rsidRPr="002D67F4">
        <w:rPr>
          <w:rFonts w:ascii="Times New Roman" w:hAnsi="Times New Roman"/>
          <w:bCs/>
          <w:sz w:val="28"/>
          <w:szCs w:val="28"/>
        </w:rPr>
        <w:t xml:space="preserve"> </w:t>
      </w:r>
      <w:r w:rsidR="00F83129">
        <w:rPr>
          <w:rFonts w:ascii="Times New Roman" w:hAnsi="Times New Roman"/>
          <w:bCs/>
          <w:sz w:val="28"/>
          <w:szCs w:val="28"/>
        </w:rPr>
        <w:t>…</w:t>
      </w:r>
      <w:proofErr w:type="spellStart"/>
      <w:r>
        <w:rPr>
          <w:rFonts w:ascii="Times New Roman" w:hAnsi="Times New Roman"/>
          <w:bCs/>
          <w:sz w:val="28"/>
          <w:szCs w:val="28"/>
        </w:rPr>
        <w:t>-ма</w:t>
      </w:r>
      <w:proofErr w:type="spellEnd"/>
      <w:r w:rsidRPr="002D67F4">
        <w:rPr>
          <w:rFonts w:ascii="Times New Roman" w:hAnsi="Times New Roman"/>
          <w:bCs/>
          <w:sz w:val="28"/>
          <w:szCs w:val="28"/>
        </w:rPr>
        <w:t xml:space="preserve"> </w:t>
      </w:r>
      <w:r w:rsidRPr="002D67F4">
        <w:rPr>
          <w:rFonts w:ascii="Times New Roman" w:hAnsi="Times New Roman"/>
          <w:sz w:val="28"/>
          <w:szCs w:val="28"/>
        </w:rPr>
        <w:t>рисунками</w:t>
      </w:r>
      <w:r w:rsidR="00F83129">
        <w:rPr>
          <w:rFonts w:ascii="Times New Roman" w:hAnsi="Times New Roman"/>
          <w:sz w:val="28"/>
          <w:szCs w:val="28"/>
        </w:rPr>
        <w:t>.</w:t>
      </w:r>
    </w:p>
    <w:p w:rsidR="002B0224" w:rsidRPr="007D2504" w:rsidRDefault="002B0224" w:rsidP="007D2504">
      <w:pPr>
        <w:spacing w:after="0" w:line="360" w:lineRule="auto"/>
        <w:ind w:firstLine="709"/>
        <w:jc w:val="both"/>
        <w:rPr>
          <w:rFonts w:ascii="Times New Roman" w:eastAsia="Times New Roman" w:hAnsi="Times New Roman" w:cs="Times New Roman"/>
          <w:b/>
          <w:bCs/>
          <w:color w:val="000000"/>
          <w:sz w:val="28"/>
          <w:szCs w:val="28"/>
          <w:lang w:eastAsia="uk-UA"/>
        </w:rPr>
      </w:pPr>
      <w:r w:rsidRPr="007D2504">
        <w:rPr>
          <w:rFonts w:ascii="Times New Roman" w:eastAsia="Times New Roman" w:hAnsi="Times New Roman" w:cs="Times New Roman"/>
          <w:b/>
          <w:bCs/>
          <w:color w:val="000000"/>
          <w:sz w:val="28"/>
          <w:szCs w:val="28"/>
          <w:lang w:eastAsia="uk-UA"/>
        </w:rPr>
        <w:br w:type="page"/>
      </w:r>
    </w:p>
    <w:p w:rsidR="002B0224" w:rsidRPr="007D2504" w:rsidRDefault="002B0224" w:rsidP="00936A47">
      <w:pPr>
        <w:shd w:val="clear" w:color="auto" w:fill="FFFFFF"/>
        <w:spacing w:after="0" w:line="360" w:lineRule="auto"/>
        <w:ind w:firstLine="709"/>
        <w:jc w:val="center"/>
        <w:rPr>
          <w:rFonts w:ascii="Times New Roman" w:eastAsia="Times New Roman" w:hAnsi="Times New Roman" w:cs="Times New Roman"/>
          <w:b/>
          <w:bCs/>
          <w:color w:val="000000"/>
          <w:sz w:val="28"/>
          <w:szCs w:val="28"/>
          <w:lang w:eastAsia="uk-UA"/>
        </w:rPr>
      </w:pPr>
      <w:r w:rsidRPr="007D2504">
        <w:rPr>
          <w:rFonts w:ascii="Times New Roman" w:eastAsia="Times New Roman" w:hAnsi="Times New Roman" w:cs="Times New Roman"/>
          <w:b/>
          <w:bCs/>
          <w:color w:val="000000"/>
          <w:sz w:val="28"/>
          <w:szCs w:val="28"/>
          <w:lang w:eastAsia="uk-UA"/>
        </w:rPr>
        <w:lastRenderedPageBreak/>
        <w:t>РОЗДІЛ 1</w:t>
      </w:r>
    </w:p>
    <w:p w:rsidR="002507F2" w:rsidRPr="007D2504" w:rsidRDefault="002B0224" w:rsidP="00936A47">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b/>
          <w:bCs/>
          <w:color w:val="000000"/>
          <w:sz w:val="28"/>
          <w:szCs w:val="28"/>
          <w:lang w:eastAsia="uk-UA"/>
        </w:rPr>
        <w:t xml:space="preserve">АНАЛІЗ СТАНУ ФІЗИЧНОЇ КУЛЬТУРИ У </w:t>
      </w:r>
      <w:r w:rsidRPr="007D2504">
        <w:rPr>
          <w:rFonts w:ascii="Times New Roman" w:eastAsia="Times New Roman" w:hAnsi="Times New Roman" w:cs="Times New Roman"/>
          <w:b/>
          <w:color w:val="000000"/>
          <w:sz w:val="28"/>
          <w:szCs w:val="28"/>
          <w:lang w:eastAsia="uk-UA"/>
        </w:rPr>
        <w:t>ЗАКЛАД</w:t>
      </w:r>
      <w:r w:rsidR="00936A47">
        <w:rPr>
          <w:rFonts w:ascii="Times New Roman" w:eastAsia="Times New Roman" w:hAnsi="Times New Roman" w:cs="Times New Roman"/>
          <w:b/>
          <w:color w:val="000000"/>
          <w:sz w:val="28"/>
          <w:szCs w:val="28"/>
          <w:lang w:eastAsia="uk-UA"/>
        </w:rPr>
        <w:t>І</w:t>
      </w:r>
      <w:r w:rsidRPr="007D2504">
        <w:rPr>
          <w:rFonts w:ascii="Times New Roman" w:eastAsia="Times New Roman" w:hAnsi="Times New Roman" w:cs="Times New Roman"/>
          <w:b/>
          <w:color w:val="000000"/>
          <w:sz w:val="28"/>
          <w:szCs w:val="28"/>
          <w:lang w:eastAsia="uk-UA"/>
        </w:rPr>
        <w:t xml:space="preserve"> ВИЩОЇ ОСВІТИ</w:t>
      </w:r>
      <w:r w:rsidRPr="007D2504">
        <w:rPr>
          <w:rFonts w:ascii="Times New Roman" w:eastAsia="Times New Roman" w:hAnsi="Times New Roman" w:cs="Times New Roman"/>
          <w:b/>
          <w:bCs/>
          <w:color w:val="000000"/>
          <w:sz w:val="28"/>
          <w:szCs w:val="28"/>
          <w:lang w:eastAsia="uk-UA"/>
        </w:rPr>
        <w:t xml:space="preserve"> І </w:t>
      </w:r>
      <w:r w:rsidR="002507F2" w:rsidRPr="007D2504">
        <w:rPr>
          <w:rFonts w:ascii="Times New Roman" w:eastAsia="Times New Roman" w:hAnsi="Times New Roman" w:cs="Times New Roman"/>
          <w:b/>
          <w:bCs/>
          <w:color w:val="000000"/>
          <w:sz w:val="28"/>
          <w:szCs w:val="28"/>
          <w:lang w:eastAsia="uk-UA"/>
        </w:rPr>
        <w:t>ПЕРСПЕКТИВИ ЙОГО</w:t>
      </w:r>
      <w:r w:rsidRPr="007D2504">
        <w:rPr>
          <w:rFonts w:ascii="Times New Roman" w:eastAsia="Times New Roman" w:hAnsi="Times New Roman" w:cs="Times New Roman"/>
          <w:b/>
          <w:bCs/>
          <w:color w:val="000000"/>
          <w:sz w:val="28"/>
          <w:szCs w:val="28"/>
          <w:lang w:eastAsia="uk-UA"/>
        </w:rPr>
        <w:t xml:space="preserve"> </w:t>
      </w:r>
      <w:r w:rsidR="002507F2" w:rsidRPr="007D2504">
        <w:rPr>
          <w:rFonts w:ascii="Times New Roman" w:eastAsia="Times New Roman" w:hAnsi="Times New Roman" w:cs="Times New Roman"/>
          <w:b/>
          <w:bCs/>
          <w:color w:val="000000"/>
          <w:sz w:val="28"/>
          <w:szCs w:val="28"/>
          <w:lang w:eastAsia="uk-UA"/>
        </w:rPr>
        <w:t>ПОДАЛЬШОГО ВДОСКОНАЛЕННЯ</w:t>
      </w:r>
    </w:p>
    <w:p w:rsidR="002B0224" w:rsidRPr="007D2504" w:rsidRDefault="002B0224" w:rsidP="007D2504">
      <w:pPr>
        <w:shd w:val="clear" w:color="auto" w:fill="FFFFFF"/>
        <w:spacing w:after="0" w:line="360" w:lineRule="auto"/>
        <w:ind w:firstLine="709"/>
        <w:jc w:val="both"/>
        <w:rPr>
          <w:rFonts w:ascii="Times New Roman" w:eastAsia="Times New Roman" w:hAnsi="Times New Roman" w:cs="Times New Roman"/>
          <w:b/>
          <w:bCs/>
          <w:iCs/>
          <w:color w:val="000000"/>
          <w:sz w:val="28"/>
          <w:szCs w:val="28"/>
          <w:lang w:eastAsia="uk-UA"/>
        </w:rPr>
      </w:pPr>
    </w:p>
    <w:p w:rsidR="002B0224" w:rsidRPr="007D2504" w:rsidRDefault="002B0224" w:rsidP="007D2504">
      <w:pPr>
        <w:shd w:val="clear" w:color="auto" w:fill="FFFFFF"/>
        <w:spacing w:after="0" w:line="360" w:lineRule="auto"/>
        <w:ind w:firstLine="709"/>
        <w:jc w:val="both"/>
        <w:rPr>
          <w:rFonts w:ascii="Times New Roman" w:eastAsia="Times New Roman" w:hAnsi="Times New Roman" w:cs="Times New Roman"/>
          <w:b/>
          <w:bCs/>
          <w:iCs/>
          <w:color w:val="000000"/>
          <w:sz w:val="28"/>
          <w:szCs w:val="28"/>
          <w:lang w:eastAsia="uk-UA"/>
        </w:rPr>
      </w:pP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b/>
          <w:color w:val="000000"/>
          <w:sz w:val="28"/>
          <w:szCs w:val="28"/>
          <w:lang w:eastAsia="uk-UA"/>
        </w:rPr>
      </w:pPr>
      <w:r w:rsidRPr="007D2504">
        <w:rPr>
          <w:rFonts w:ascii="Times New Roman" w:eastAsia="Times New Roman" w:hAnsi="Times New Roman" w:cs="Times New Roman"/>
          <w:b/>
          <w:bCs/>
          <w:color w:val="000000"/>
          <w:sz w:val="28"/>
          <w:szCs w:val="28"/>
          <w:lang w:eastAsia="uk-UA"/>
        </w:rPr>
        <w:t>1.</w:t>
      </w:r>
      <w:r w:rsidR="004B3264" w:rsidRPr="007D2504">
        <w:rPr>
          <w:rFonts w:ascii="Times New Roman" w:eastAsia="Times New Roman" w:hAnsi="Times New Roman" w:cs="Times New Roman"/>
          <w:b/>
          <w:bCs/>
          <w:color w:val="000000"/>
          <w:sz w:val="28"/>
          <w:szCs w:val="28"/>
          <w:lang w:eastAsia="uk-UA"/>
        </w:rPr>
        <w:t>1</w:t>
      </w:r>
      <w:r w:rsidR="009E7924" w:rsidRPr="007D2504">
        <w:rPr>
          <w:rFonts w:ascii="Times New Roman" w:eastAsia="Times New Roman" w:hAnsi="Times New Roman" w:cs="Times New Roman"/>
          <w:b/>
          <w:bCs/>
          <w:color w:val="000000"/>
          <w:sz w:val="28"/>
          <w:szCs w:val="28"/>
          <w:lang w:eastAsia="uk-UA"/>
        </w:rPr>
        <w:t xml:space="preserve"> </w:t>
      </w:r>
      <w:r w:rsidRPr="007D2504">
        <w:rPr>
          <w:rFonts w:ascii="Times New Roman" w:eastAsia="Times New Roman" w:hAnsi="Times New Roman" w:cs="Times New Roman"/>
          <w:b/>
          <w:color w:val="000000"/>
          <w:sz w:val="28"/>
          <w:szCs w:val="28"/>
          <w:lang w:eastAsia="uk-UA"/>
        </w:rPr>
        <w:t xml:space="preserve">Аналіз </w:t>
      </w:r>
      <w:r w:rsidR="008520DB" w:rsidRPr="007D2504">
        <w:rPr>
          <w:rFonts w:ascii="Times New Roman" w:eastAsia="Times New Roman" w:hAnsi="Times New Roman" w:cs="Times New Roman"/>
          <w:b/>
          <w:color w:val="000000"/>
          <w:sz w:val="28"/>
          <w:szCs w:val="28"/>
          <w:lang w:eastAsia="uk-UA"/>
        </w:rPr>
        <w:t>наукових</w:t>
      </w:r>
      <w:r w:rsidRPr="007D2504">
        <w:rPr>
          <w:rFonts w:ascii="Times New Roman" w:eastAsia="Times New Roman" w:hAnsi="Times New Roman" w:cs="Times New Roman"/>
          <w:b/>
          <w:color w:val="000000"/>
          <w:sz w:val="28"/>
          <w:szCs w:val="28"/>
          <w:lang w:eastAsia="uk-UA"/>
        </w:rPr>
        <w:t xml:space="preserve"> публікацій</w:t>
      </w:r>
      <w:r w:rsidR="009E7924" w:rsidRPr="007D2504">
        <w:rPr>
          <w:rFonts w:ascii="Times New Roman" w:eastAsia="Times New Roman" w:hAnsi="Times New Roman" w:cs="Times New Roman"/>
          <w:b/>
          <w:color w:val="000000"/>
          <w:sz w:val="28"/>
          <w:szCs w:val="28"/>
          <w:lang w:eastAsia="uk-UA"/>
        </w:rPr>
        <w:t xml:space="preserve"> </w:t>
      </w:r>
      <w:r w:rsidRPr="007D2504">
        <w:rPr>
          <w:rFonts w:ascii="Times New Roman" w:eastAsia="Times New Roman" w:hAnsi="Times New Roman" w:cs="Times New Roman"/>
          <w:b/>
          <w:bCs/>
          <w:color w:val="000000"/>
          <w:sz w:val="28"/>
          <w:szCs w:val="28"/>
          <w:lang w:eastAsia="uk-UA"/>
        </w:rPr>
        <w:t>щодо вдосконалення фізичного виховання студентської молоді</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Наприкінці минулого століття більшість </w:t>
      </w:r>
      <w:r w:rsidR="004B3264" w:rsidRPr="007D2504">
        <w:rPr>
          <w:rFonts w:ascii="Times New Roman" w:eastAsia="Times New Roman" w:hAnsi="Times New Roman" w:cs="Times New Roman"/>
          <w:color w:val="000000"/>
          <w:sz w:val="28"/>
          <w:szCs w:val="28"/>
          <w:lang w:eastAsia="uk-UA"/>
        </w:rPr>
        <w:t>наукових</w:t>
      </w:r>
      <w:r w:rsidRPr="007D2504">
        <w:rPr>
          <w:rFonts w:ascii="Times New Roman" w:eastAsia="Times New Roman" w:hAnsi="Times New Roman" w:cs="Times New Roman"/>
          <w:color w:val="000000"/>
          <w:sz w:val="28"/>
          <w:szCs w:val="28"/>
          <w:lang w:eastAsia="uk-UA"/>
        </w:rPr>
        <w:t xml:space="preserve"> робіт, присвячених удосконаленню фізичного виховання у вищих навчальних закладах нашої країни, стосувалися проблем професійно-</w:t>
      </w:r>
      <w:r w:rsidR="008520DB" w:rsidRPr="007D2504">
        <w:rPr>
          <w:rFonts w:ascii="Times New Roman" w:eastAsia="Times New Roman" w:hAnsi="Times New Roman" w:cs="Times New Roman"/>
          <w:color w:val="000000"/>
          <w:sz w:val="28"/>
          <w:szCs w:val="28"/>
          <w:lang w:eastAsia="uk-UA"/>
        </w:rPr>
        <w:t>прикладної</w:t>
      </w:r>
      <w:r w:rsidRPr="007D2504">
        <w:rPr>
          <w:rFonts w:ascii="Times New Roman" w:eastAsia="Times New Roman" w:hAnsi="Times New Roman" w:cs="Times New Roman"/>
          <w:color w:val="000000"/>
          <w:sz w:val="28"/>
          <w:szCs w:val="28"/>
          <w:lang w:eastAsia="uk-UA"/>
        </w:rPr>
        <w:t xml:space="preserve"> фізичної підготовки (ППФП) студентів.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Тут можна назвати кілька напрямів.</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Перше розглядало професійно-прикладну фізичну підготовку стосовно до досліджуваних спеціальностей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фізичн</w:t>
      </w:r>
      <w:r w:rsidR="00FA63D8" w:rsidRPr="007D2504">
        <w:rPr>
          <w:rFonts w:ascii="Times New Roman" w:eastAsia="Times New Roman" w:hAnsi="Times New Roman" w:cs="Times New Roman"/>
          <w:color w:val="000000"/>
          <w:sz w:val="28"/>
          <w:szCs w:val="28"/>
          <w:lang w:eastAsia="uk-UA"/>
        </w:rPr>
        <w:t>ої</w:t>
      </w:r>
      <w:r w:rsidRPr="007D2504">
        <w:rPr>
          <w:rFonts w:ascii="Times New Roman" w:eastAsia="Times New Roman" w:hAnsi="Times New Roman" w:cs="Times New Roman"/>
          <w:color w:val="000000"/>
          <w:sz w:val="28"/>
          <w:szCs w:val="28"/>
          <w:lang w:eastAsia="uk-UA"/>
        </w:rPr>
        <w:t xml:space="preserve"> підготовк</w:t>
      </w:r>
      <w:r w:rsidR="00FA63D8" w:rsidRPr="007D2504">
        <w:rPr>
          <w:rFonts w:ascii="Times New Roman" w:eastAsia="Times New Roman" w:hAnsi="Times New Roman" w:cs="Times New Roman"/>
          <w:color w:val="000000"/>
          <w:sz w:val="28"/>
          <w:szCs w:val="28"/>
          <w:lang w:eastAsia="uk-UA"/>
        </w:rPr>
        <w:t>и</w:t>
      </w:r>
      <w:r w:rsidRPr="007D2504">
        <w:rPr>
          <w:rFonts w:ascii="Times New Roman" w:eastAsia="Times New Roman" w:hAnsi="Times New Roman" w:cs="Times New Roman"/>
          <w:color w:val="000000"/>
          <w:sz w:val="28"/>
          <w:szCs w:val="28"/>
          <w:lang w:eastAsia="uk-UA"/>
        </w:rPr>
        <w:t xml:space="preserve"> студентів </w:t>
      </w:r>
      <w:r w:rsidR="00FA63D8" w:rsidRPr="007D2504">
        <w:rPr>
          <w:rFonts w:ascii="Times New Roman" w:eastAsia="Times New Roman" w:hAnsi="Times New Roman" w:cs="Times New Roman"/>
          <w:color w:val="000000"/>
          <w:sz w:val="28"/>
          <w:szCs w:val="28"/>
          <w:lang w:eastAsia="uk-UA"/>
        </w:rPr>
        <w:t xml:space="preserve">технічних ЗВО </w:t>
      </w:r>
      <w:r w:rsidR="00FA63D8" w:rsidRPr="00D15452">
        <w:rPr>
          <w:rFonts w:ascii="Times New Roman" w:eastAsia="Times New Roman" w:hAnsi="Times New Roman" w:cs="Times New Roman"/>
          <w:color w:val="000000"/>
          <w:sz w:val="28"/>
          <w:szCs w:val="28"/>
          <w:lang w:eastAsia="uk-UA"/>
        </w:rPr>
        <w:t>[37].</w:t>
      </w:r>
      <w:r w:rsidRPr="00D15452">
        <w:rPr>
          <w:rFonts w:ascii="Times New Roman" w:eastAsia="Times New Roman" w:hAnsi="Times New Roman" w:cs="Times New Roman"/>
          <w:color w:val="000000"/>
          <w:sz w:val="28"/>
          <w:szCs w:val="28"/>
          <w:lang w:eastAsia="uk-UA"/>
        </w:rPr>
        <w:t xml:space="preserve"> У представлених роботах автори розглядають професійно-</w:t>
      </w:r>
      <w:r w:rsidR="008520DB" w:rsidRPr="00D15452">
        <w:rPr>
          <w:rFonts w:ascii="Times New Roman" w:eastAsia="Times New Roman" w:hAnsi="Times New Roman" w:cs="Times New Roman"/>
          <w:color w:val="000000"/>
          <w:sz w:val="28"/>
          <w:szCs w:val="28"/>
          <w:lang w:eastAsia="uk-UA"/>
        </w:rPr>
        <w:t>прикладну</w:t>
      </w:r>
      <w:r w:rsidRPr="007D2504">
        <w:rPr>
          <w:rFonts w:ascii="Times New Roman" w:eastAsia="Times New Roman" w:hAnsi="Times New Roman" w:cs="Times New Roman"/>
          <w:color w:val="000000"/>
          <w:sz w:val="28"/>
          <w:szCs w:val="28"/>
          <w:lang w:eastAsia="uk-UA"/>
        </w:rPr>
        <w:t xml:space="preserve"> підготовку як складову частину процесу фізичного виховання студентів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не торкаючись удосконалення цього процесу загалом.</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У такому разі практичний вихід таких робіт значно вищий за їх теоретичну значущість, вони мають дійсно прикладне значення.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У другому напрямі фахівці акцентують увагу на вдосконаленні безпосередньо професійно-прикладної фізичної підготовки, як педагогічного процесу.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Насамперед, це організація процесу ППФП на прикладі різних </w:t>
      </w:r>
      <w:r w:rsidRPr="00D15452">
        <w:rPr>
          <w:rFonts w:ascii="Times New Roman" w:eastAsia="Times New Roman" w:hAnsi="Times New Roman" w:cs="Times New Roman"/>
          <w:color w:val="000000"/>
          <w:sz w:val="28"/>
          <w:szCs w:val="28"/>
          <w:lang w:eastAsia="uk-UA"/>
        </w:rPr>
        <w:t xml:space="preserve">спеціальностей </w:t>
      </w:r>
      <w:r w:rsidR="00FA63D8" w:rsidRPr="00D15452">
        <w:rPr>
          <w:rFonts w:ascii="Times New Roman" w:eastAsia="Times New Roman" w:hAnsi="Times New Roman" w:cs="Times New Roman"/>
          <w:color w:val="000000"/>
          <w:sz w:val="28"/>
          <w:szCs w:val="28"/>
          <w:lang w:eastAsia="uk-UA"/>
        </w:rPr>
        <w:t>військових навчальних закладів</w:t>
      </w:r>
      <w:r w:rsidR="00E47A21" w:rsidRPr="00D15452">
        <w:rPr>
          <w:rFonts w:ascii="Times New Roman" w:eastAsia="Times New Roman" w:hAnsi="Times New Roman" w:cs="Times New Roman"/>
          <w:color w:val="000000"/>
          <w:sz w:val="28"/>
          <w:szCs w:val="28"/>
          <w:lang w:eastAsia="uk-UA"/>
        </w:rPr>
        <w:t xml:space="preserve"> </w:t>
      </w:r>
      <w:r w:rsidR="00E47A21" w:rsidRPr="00D15452">
        <w:rPr>
          <w:rFonts w:ascii="Times New Roman" w:eastAsia="Times New Roman" w:hAnsi="Times New Roman" w:cs="Times New Roman"/>
          <w:color w:val="000000"/>
          <w:sz w:val="28"/>
          <w:szCs w:val="28"/>
          <w:lang w:val="ru-RU" w:eastAsia="uk-UA"/>
        </w:rPr>
        <w:t>[</w:t>
      </w:r>
      <w:r w:rsidR="00E47A21" w:rsidRPr="00D15452">
        <w:rPr>
          <w:rFonts w:ascii="Times New Roman" w:eastAsia="Times New Roman" w:hAnsi="Times New Roman" w:cs="Times New Roman"/>
          <w:color w:val="000000"/>
          <w:sz w:val="28"/>
          <w:szCs w:val="28"/>
          <w:lang w:eastAsia="uk-UA"/>
        </w:rPr>
        <w:t>48</w:t>
      </w:r>
      <w:r w:rsidRPr="00D15452">
        <w:rPr>
          <w:rFonts w:ascii="Times New Roman" w:eastAsia="Times New Roman" w:hAnsi="Times New Roman" w:cs="Times New Roman"/>
          <w:color w:val="000000"/>
          <w:sz w:val="28"/>
          <w:szCs w:val="28"/>
          <w:lang w:eastAsia="uk-UA"/>
        </w:rPr>
        <w:t>]. Однак, незважаючи на те,</w:t>
      </w:r>
      <w:r w:rsidRPr="007D2504">
        <w:rPr>
          <w:rFonts w:ascii="Times New Roman" w:eastAsia="Times New Roman" w:hAnsi="Times New Roman" w:cs="Times New Roman"/>
          <w:color w:val="000000"/>
          <w:sz w:val="28"/>
          <w:szCs w:val="28"/>
          <w:lang w:eastAsia="uk-UA"/>
        </w:rPr>
        <w:t xml:space="preserve"> що дані роботи в порівнянні з попереднім напрямом мають більшу теоретичну цінність, всі ж вони розглядають лише одну з граней цілісного процесу фізичного виховання, трансформуючи з нього позитивні напрацювання в ППФП, а не навпаки, збагачуючи педагогічний процес ідеями та новаціями, отриманими на основі вдосконалення ППФП.</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В даний час інтерес дослідників до таких робіт помітно знизився.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Однак деякі вчені активно займаються проблемами ППФП у вищих навчальних закладах [65, </w:t>
      </w:r>
      <w:r w:rsidR="00A74AAA" w:rsidRPr="007D2504">
        <w:rPr>
          <w:rFonts w:ascii="Times New Roman" w:eastAsia="Times New Roman" w:hAnsi="Times New Roman" w:cs="Times New Roman"/>
          <w:color w:val="000000"/>
          <w:sz w:val="28"/>
          <w:szCs w:val="28"/>
          <w:lang w:eastAsia="uk-UA"/>
        </w:rPr>
        <w:t>6</w:t>
      </w:r>
      <w:r w:rsidRPr="007D2504">
        <w:rPr>
          <w:rFonts w:ascii="Times New Roman" w:eastAsia="Times New Roman" w:hAnsi="Times New Roman" w:cs="Times New Roman"/>
          <w:color w:val="000000"/>
          <w:sz w:val="28"/>
          <w:szCs w:val="28"/>
          <w:lang w:eastAsia="uk-UA"/>
        </w:rPr>
        <w:t>7].</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lastRenderedPageBreak/>
        <w:t xml:space="preserve">Також безліч дисертаційних робіт з фізичного виховання у </w:t>
      </w:r>
      <w:r w:rsidR="00A74AAA"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торкається проблем розвитку фізичних якостей як окремо [26], так і в загальній структ</w:t>
      </w:r>
      <w:r w:rsidR="00E47A21" w:rsidRPr="007D2504">
        <w:rPr>
          <w:rFonts w:ascii="Times New Roman" w:eastAsia="Times New Roman" w:hAnsi="Times New Roman" w:cs="Times New Roman"/>
          <w:color w:val="000000"/>
          <w:sz w:val="28"/>
          <w:szCs w:val="28"/>
          <w:lang w:eastAsia="uk-UA"/>
        </w:rPr>
        <w:t>урі фізичної підготовки [38, 63</w:t>
      </w:r>
      <w:r w:rsidRPr="007D2504">
        <w:rPr>
          <w:rFonts w:ascii="Times New Roman" w:eastAsia="Times New Roman" w:hAnsi="Times New Roman" w:cs="Times New Roman"/>
          <w:color w:val="000000"/>
          <w:sz w:val="28"/>
          <w:szCs w:val="28"/>
          <w:lang w:eastAsia="uk-UA"/>
        </w:rPr>
        <w:t>].</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Особливу увагу дослідники приділяють використанню у процесі фізичного виховання окремих видів спорту чи комплексів фізичних вправ спрямованого впливу;</w:t>
      </w:r>
      <w:r w:rsidR="009E7924" w:rsidRPr="007D2504">
        <w:rPr>
          <w:rFonts w:ascii="Times New Roman" w:eastAsia="Times New Roman" w:hAnsi="Times New Roman" w:cs="Times New Roman"/>
          <w:color w:val="000000"/>
          <w:sz w:val="28"/>
          <w:szCs w:val="28"/>
          <w:lang w:eastAsia="uk-UA"/>
        </w:rPr>
        <w:t xml:space="preserve"> </w:t>
      </w:r>
      <w:r w:rsidR="00E47A21" w:rsidRPr="007D2504">
        <w:rPr>
          <w:rFonts w:ascii="Times New Roman" w:eastAsia="Times New Roman" w:hAnsi="Times New Roman" w:cs="Times New Roman"/>
          <w:color w:val="000000"/>
          <w:sz w:val="28"/>
          <w:szCs w:val="28"/>
          <w:lang w:eastAsia="uk-UA"/>
        </w:rPr>
        <w:t>атлетична гімнастика [43, 46</w:t>
      </w:r>
      <w:r w:rsidRPr="007D2504">
        <w:rPr>
          <w:rFonts w:ascii="Times New Roman" w:eastAsia="Times New Roman" w:hAnsi="Times New Roman" w:cs="Times New Roman"/>
          <w:color w:val="000000"/>
          <w:sz w:val="28"/>
          <w:szCs w:val="28"/>
          <w:lang w:eastAsia="uk-UA"/>
        </w:rPr>
        <w:t>], аеробіка [</w:t>
      </w:r>
      <w:r w:rsidR="00E47A21" w:rsidRPr="007D2504">
        <w:rPr>
          <w:rFonts w:ascii="Times New Roman" w:eastAsia="Times New Roman" w:hAnsi="Times New Roman" w:cs="Times New Roman"/>
          <w:color w:val="000000"/>
          <w:sz w:val="28"/>
          <w:szCs w:val="28"/>
          <w:lang w:eastAsia="uk-UA"/>
        </w:rPr>
        <w:t>23], баскетбол [35], бокс [</w:t>
      </w:r>
      <w:r w:rsidRPr="007D2504">
        <w:rPr>
          <w:rFonts w:ascii="Times New Roman" w:eastAsia="Times New Roman" w:hAnsi="Times New Roman" w:cs="Times New Roman"/>
          <w:color w:val="000000"/>
          <w:sz w:val="28"/>
          <w:szCs w:val="28"/>
          <w:lang w:eastAsia="uk-UA"/>
        </w:rPr>
        <w:t>23</w:t>
      </w:r>
      <w:r w:rsidR="00E47A21" w:rsidRPr="007D2504">
        <w:rPr>
          <w:rFonts w:ascii="Times New Roman" w:eastAsia="Times New Roman" w:hAnsi="Times New Roman" w:cs="Times New Roman"/>
          <w:color w:val="000000"/>
          <w:sz w:val="28"/>
          <w:szCs w:val="28"/>
          <w:lang w:eastAsia="uk-UA"/>
        </w:rPr>
        <w:t xml:space="preserve">], </w:t>
      </w:r>
      <w:proofErr w:type="spellStart"/>
      <w:r w:rsidR="00E47A21" w:rsidRPr="007D2504">
        <w:rPr>
          <w:rFonts w:ascii="Times New Roman" w:eastAsia="Times New Roman" w:hAnsi="Times New Roman" w:cs="Times New Roman"/>
          <w:color w:val="000000"/>
          <w:sz w:val="28"/>
          <w:szCs w:val="28"/>
          <w:lang w:eastAsia="uk-UA"/>
        </w:rPr>
        <w:t>гідроаеробіка</w:t>
      </w:r>
      <w:proofErr w:type="spellEnd"/>
      <w:r w:rsidR="00E47A21"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19], гирьовий спорт [10], гімнастика [20</w:t>
      </w:r>
      <w:r w:rsidR="00E47A21" w:rsidRPr="007D2504">
        <w:rPr>
          <w:rFonts w:ascii="Times New Roman" w:eastAsia="Times New Roman" w:hAnsi="Times New Roman" w:cs="Times New Roman"/>
          <w:color w:val="000000"/>
          <w:sz w:val="28"/>
          <w:szCs w:val="28"/>
          <w:lang w:eastAsia="uk-UA"/>
        </w:rPr>
        <w:t xml:space="preserve">], </w:t>
      </w:r>
      <w:proofErr w:type="spellStart"/>
      <w:r w:rsidR="00E47A21" w:rsidRPr="007D2504">
        <w:rPr>
          <w:rFonts w:ascii="Times New Roman" w:eastAsia="Times New Roman" w:hAnsi="Times New Roman" w:cs="Times New Roman"/>
          <w:color w:val="000000"/>
          <w:sz w:val="28"/>
          <w:szCs w:val="28"/>
          <w:lang w:eastAsia="uk-UA"/>
        </w:rPr>
        <w:t>греко</w:t>
      </w:r>
      <w:r w:rsidRPr="007D2504">
        <w:rPr>
          <w:rFonts w:ascii="Times New Roman" w:eastAsia="Times New Roman" w:hAnsi="Times New Roman" w:cs="Times New Roman"/>
          <w:color w:val="000000"/>
          <w:sz w:val="28"/>
          <w:szCs w:val="28"/>
          <w:lang w:eastAsia="uk-UA"/>
        </w:rPr>
        <w:t>рим</w:t>
      </w:r>
      <w:r w:rsidR="00E47A21" w:rsidRPr="007D2504">
        <w:rPr>
          <w:rFonts w:ascii="Times New Roman" w:eastAsia="Times New Roman" w:hAnsi="Times New Roman" w:cs="Times New Roman"/>
          <w:color w:val="000000"/>
          <w:sz w:val="28"/>
          <w:szCs w:val="28"/>
          <w:lang w:eastAsia="uk-UA"/>
        </w:rPr>
        <w:t>ській</w:t>
      </w:r>
      <w:proofErr w:type="spellEnd"/>
      <w:r w:rsidR="00E47A21" w:rsidRPr="007D2504">
        <w:rPr>
          <w:rFonts w:ascii="Times New Roman" w:eastAsia="Times New Roman" w:hAnsi="Times New Roman" w:cs="Times New Roman"/>
          <w:color w:val="000000"/>
          <w:sz w:val="28"/>
          <w:szCs w:val="28"/>
          <w:lang w:eastAsia="uk-UA"/>
        </w:rPr>
        <w:t xml:space="preserve"> боротьбі</w:t>
      </w:r>
      <w:r w:rsidRPr="007D2504">
        <w:rPr>
          <w:rFonts w:ascii="Times New Roman" w:eastAsia="Times New Roman" w:hAnsi="Times New Roman" w:cs="Times New Roman"/>
          <w:color w:val="000000"/>
          <w:sz w:val="28"/>
          <w:szCs w:val="28"/>
          <w:lang w:eastAsia="uk-UA"/>
        </w:rPr>
        <w:t xml:space="preserve"> </w:t>
      </w:r>
      <w:r w:rsidR="00E47A21" w:rsidRPr="007D2504">
        <w:rPr>
          <w:rFonts w:ascii="Times New Roman" w:eastAsia="Times New Roman" w:hAnsi="Times New Roman" w:cs="Times New Roman"/>
          <w:color w:val="000000"/>
          <w:sz w:val="28"/>
          <w:szCs w:val="28"/>
          <w:lang w:eastAsia="uk-UA"/>
        </w:rPr>
        <w:t>[</w:t>
      </w:r>
      <w:r w:rsidRPr="007D2504">
        <w:rPr>
          <w:rFonts w:ascii="Times New Roman" w:eastAsia="Times New Roman" w:hAnsi="Times New Roman" w:cs="Times New Roman"/>
          <w:color w:val="000000"/>
          <w:sz w:val="28"/>
          <w:szCs w:val="28"/>
          <w:lang w:eastAsia="uk-UA"/>
        </w:rPr>
        <w:t>26], легкоатлетичний біг [14, 24</w:t>
      </w:r>
      <w:r w:rsidR="00E47A21" w:rsidRPr="007D2504">
        <w:rPr>
          <w:rFonts w:ascii="Times New Roman" w:eastAsia="Times New Roman" w:hAnsi="Times New Roman" w:cs="Times New Roman"/>
          <w:color w:val="000000"/>
          <w:sz w:val="28"/>
          <w:szCs w:val="28"/>
          <w:lang w:eastAsia="uk-UA"/>
        </w:rPr>
        <w:t>], настільний теніс [2</w:t>
      </w:r>
      <w:r w:rsidRPr="007D2504">
        <w:rPr>
          <w:rFonts w:ascii="Times New Roman" w:eastAsia="Times New Roman" w:hAnsi="Times New Roman" w:cs="Times New Roman"/>
          <w:color w:val="000000"/>
          <w:sz w:val="28"/>
          <w:szCs w:val="28"/>
          <w:lang w:eastAsia="uk-UA"/>
        </w:rPr>
        <w:t xml:space="preserve">1], оздоровча аеробіка [11], </w:t>
      </w:r>
      <w:proofErr w:type="spellStart"/>
      <w:r w:rsidRPr="007D2504">
        <w:rPr>
          <w:rFonts w:ascii="Times New Roman" w:eastAsia="Times New Roman" w:hAnsi="Times New Roman" w:cs="Times New Roman"/>
          <w:color w:val="000000"/>
          <w:sz w:val="28"/>
          <w:szCs w:val="28"/>
          <w:lang w:eastAsia="uk-UA"/>
        </w:rPr>
        <w:t>пауерліфтинг</w:t>
      </w:r>
      <w:proofErr w:type="spellEnd"/>
      <w:r w:rsidRPr="007D2504">
        <w:rPr>
          <w:rFonts w:ascii="Times New Roman" w:eastAsia="Times New Roman" w:hAnsi="Times New Roman" w:cs="Times New Roman"/>
          <w:color w:val="000000"/>
          <w:sz w:val="28"/>
          <w:szCs w:val="28"/>
          <w:lang w:eastAsia="uk-UA"/>
        </w:rPr>
        <w:t xml:space="preserve"> [10</w:t>
      </w:r>
      <w:r w:rsidR="00E47A21" w:rsidRPr="007D2504">
        <w:rPr>
          <w:rFonts w:ascii="Times New Roman" w:eastAsia="Times New Roman" w:hAnsi="Times New Roman" w:cs="Times New Roman"/>
          <w:color w:val="000000"/>
          <w:sz w:val="28"/>
          <w:szCs w:val="28"/>
          <w:lang w:eastAsia="uk-UA"/>
        </w:rPr>
        <w:t>], ритмічна гімнастика [1</w:t>
      </w:r>
      <w:r w:rsidRPr="007D2504">
        <w:rPr>
          <w:rFonts w:ascii="Times New Roman" w:eastAsia="Times New Roman" w:hAnsi="Times New Roman" w:cs="Times New Roman"/>
          <w:color w:val="000000"/>
          <w:sz w:val="28"/>
          <w:szCs w:val="28"/>
          <w:lang w:eastAsia="uk-UA"/>
        </w:rPr>
        <w:t>9</w:t>
      </w:r>
      <w:r w:rsidR="00E47A21" w:rsidRPr="007D2504">
        <w:rPr>
          <w:rFonts w:ascii="Times New Roman" w:eastAsia="Times New Roman" w:hAnsi="Times New Roman" w:cs="Times New Roman"/>
          <w:color w:val="000000"/>
          <w:sz w:val="28"/>
          <w:szCs w:val="28"/>
          <w:lang w:eastAsia="uk-UA"/>
        </w:rPr>
        <w:t xml:space="preserve">], </w:t>
      </w:r>
      <w:proofErr w:type="spellStart"/>
      <w:r w:rsidRPr="007D2504">
        <w:rPr>
          <w:rFonts w:ascii="Times New Roman" w:eastAsia="Times New Roman" w:hAnsi="Times New Roman" w:cs="Times New Roman"/>
          <w:color w:val="000000"/>
          <w:sz w:val="28"/>
          <w:szCs w:val="28"/>
          <w:lang w:eastAsia="uk-UA"/>
        </w:rPr>
        <w:t>ушу</w:t>
      </w:r>
      <w:proofErr w:type="spellEnd"/>
      <w:r w:rsidRPr="007D2504">
        <w:rPr>
          <w:rFonts w:ascii="Times New Roman" w:eastAsia="Times New Roman" w:hAnsi="Times New Roman" w:cs="Times New Roman"/>
          <w:color w:val="000000"/>
          <w:sz w:val="28"/>
          <w:szCs w:val="28"/>
          <w:lang w:eastAsia="uk-UA"/>
        </w:rPr>
        <w:t xml:space="preserve"> [30], нетрадиц</w:t>
      </w:r>
      <w:r w:rsidR="00E47A21" w:rsidRPr="007D2504">
        <w:rPr>
          <w:rFonts w:ascii="Times New Roman" w:eastAsia="Times New Roman" w:hAnsi="Times New Roman" w:cs="Times New Roman"/>
          <w:color w:val="000000"/>
          <w:sz w:val="28"/>
          <w:szCs w:val="28"/>
          <w:lang w:eastAsia="uk-UA"/>
        </w:rPr>
        <w:t>ійні види фізичних вправ [1</w:t>
      </w:r>
      <w:r w:rsidRPr="007D2504">
        <w:rPr>
          <w:rFonts w:ascii="Times New Roman" w:eastAsia="Times New Roman" w:hAnsi="Times New Roman" w:cs="Times New Roman"/>
          <w:color w:val="000000"/>
          <w:sz w:val="28"/>
          <w:szCs w:val="28"/>
          <w:lang w:eastAsia="uk-UA"/>
        </w:rPr>
        <w:t>5].</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Крім </w:t>
      </w:r>
      <w:r w:rsidR="003F1D4C" w:rsidRPr="007D2504">
        <w:rPr>
          <w:rFonts w:ascii="Times New Roman" w:eastAsia="Times New Roman" w:hAnsi="Times New Roman" w:cs="Times New Roman"/>
          <w:color w:val="000000"/>
          <w:sz w:val="28"/>
          <w:szCs w:val="28"/>
          <w:lang w:eastAsia="uk-UA"/>
        </w:rPr>
        <w:t>наукових</w:t>
      </w:r>
      <w:r w:rsidRPr="007D2504">
        <w:rPr>
          <w:rFonts w:ascii="Times New Roman" w:eastAsia="Times New Roman" w:hAnsi="Times New Roman" w:cs="Times New Roman"/>
          <w:color w:val="000000"/>
          <w:sz w:val="28"/>
          <w:szCs w:val="28"/>
          <w:lang w:eastAsia="uk-UA"/>
        </w:rPr>
        <w:t xml:space="preserve"> робіт, достатня кількість публікацій у науково-методичній літературі присвячена цій тематиці.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Приміром</w:t>
      </w:r>
      <w:r w:rsidR="003F1D4C" w:rsidRPr="007D2504">
        <w:rPr>
          <w:rFonts w:ascii="Times New Roman" w:eastAsia="Times New Roman" w:hAnsi="Times New Roman" w:cs="Times New Roman"/>
          <w:color w:val="000000"/>
          <w:sz w:val="28"/>
          <w:szCs w:val="28"/>
          <w:lang w:eastAsia="uk-UA"/>
        </w:rPr>
        <w:t xml:space="preserve"> науковці</w:t>
      </w:r>
      <w:r w:rsidRPr="007D2504">
        <w:rPr>
          <w:rFonts w:ascii="Times New Roman" w:eastAsia="Times New Roman" w:hAnsi="Times New Roman" w:cs="Times New Roman"/>
          <w:color w:val="000000"/>
          <w:sz w:val="28"/>
          <w:szCs w:val="28"/>
          <w:lang w:eastAsia="uk-UA"/>
        </w:rPr>
        <w:t xml:space="preserve"> [</w:t>
      </w:r>
      <w:r w:rsidR="003F1D4C" w:rsidRPr="007D2504">
        <w:rPr>
          <w:rFonts w:ascii="Times New Roman" w:eastAsia="Times New Roman" w:hAnsi="Times New Roman" w:cs="Times New Roman"/>
          <w:color w:val="000000"/>
          <w:sz w:val="28"/>
          <w:szCs w:val="28"/>
          <w:lang w:eastAsia="uk-UA"/>
        </w:rPr>
        <w:t>3</w:t>
      </w:r>
      <w:r w:rsidRPr="007D2504">
        <w:rPr>
          <w:rFonts w:ascii="Times New Roman" w:eastAsia="Times New Roman" w:hAnsi="Times New Roman" w:cs="Times New Roman"/>
          <w:color w:val="000000"/>
          <w:sz w:val="28"/>
          <w:szCs w:val="28"/>
          <w:lang w:eastAsia="uk-UA"/>
        </w:rPr>
        <w:t>1</w:t>
      </w:r>
      <w:r w:rsidR="003F1D4C" w:rsidRPr="007D2504">
        <w:rPr>
          <w:rFonts w:ascii="Times New Roman" w:eastAsia="Times New Roman" w:hAnsi="Times New Roman" w:cs="Times New Roman"/>
          <w:color w:val="000000"/>
          <w:sz w:val="28"/>
          <w:szCs w:val="28"/>
          <w:lang w:eastAsia="uk-UA"/>
        </w:rPr>
        <w:t>, 42, 56</w:t>
      </w:r>
      <w:r w:rsidRPr="007D2504">
        <w:rPr>
          <w:rFonts w:ascii="Times New Roman" w:eastAsia="Times New Roman" w:hAnsi="Times New Roman" w:cs="Times New Roman"/>
          <w:color w:val="000000"/>
          <w:sz w:val="28"/>
          <w:szCs w:val="28"/>
          <w:lang w:eastAsia="uk-UA"/>
        </w:rPr>
        <w:t>] зазначають, що заняття атлетизмом є одним із найбільш різнобічних та універсальних засобів фізичного виховання для оздоровлення студентів, що дозволяє підвищити якість навчання та вдосконалення фізичного розвитку.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Однак при цьому необхідно індивідуально розробляти рекомендації щодо використання комплексів вправ та дозування навантаження.</w:t>
      </w:r>
      <w:r w:rsidR="009E7924" w:rsidRPr="007D2504">
        <w:rPr>
          <w:rFonts w:ascii="Times New Roman" w:eastAsia="Times New Roman" w:hAnsi="Times New Roman" w:cs="Times New Roman"/>
          <w:color w:val="000000"/>
          <w:sz w:val="28"/>
          <w:szCs w:val="28"/>
          <w:lang w:eastAsia="uk-UA"/>
        </w:rPr>
        <w:t xml:space="preserve"> </w:t>
      </w:r>
      <w:r w:rsidRPr="00D15452">
        <w:rPr>
          <w:rFonts w:ascii="Times New Roman" w:eastAsia="Times New Roman" w:hAnsi="Times New Roman" w:cs="Times New Roman"/>
          <w:color w:val="000000"/>
          <w:sz w:val="28"/>
          <w:szCs w:val="28"/>
          <w:highlight w:val="yellow"/>
          <w:lang w:eastAsia="uk-UA"/>
        </w:rPr>
        <w:t>М.Г.</w:t>
      </w:r>
      <w:r w:rsidR="009E7924" w:rsidRPr="00D15452">
        <w:rPr>
          <w:rFonts w:ascii="Times New Roman" w:eastAsia="Times New Roman" w:hAnsi="Times New Roman" w:cs="Times New Roman"/>
          <w:color w:val="000000"/>
          <w:sz w:val="28"/>
          <w:szCs w:val="28"/>
          <w:highlight w:val="yellow"/>
          <w:lang w:eastAsia="uk-UA"/>
        </w:rPr>
        <w:t xml:space="preserve"> </w:t>
      </w:r>
      <w:r w:rsidRPr="00D15452">
        <w:rPr>
          <w:rFonts w:ascii="Times New Roman" w:eastAsia="Times New Roman" w:hAnsi="Times New Roman" w:cs="Times New Roman"/>
          <w:color w:val="000000"/>
          <w:sz w:val="28"/>
          <w:szCs w:val="28"/>
          <w:highlight w:val="yellow"/>
          <w:lang w:eastAsia="uk-UA"/>
        </w:rPr>
        <w:t>Єпіфанова</w:t>
      </w:r>
      <w:r w:rsidRPr="007D2504">
        <w:rPr>
          <w:rFonts w:ascii="Times New Roman" w:eastAsia="Times New Roman" w:hAnsi="Times New Roman" w:cs="Times New Roman"/>
          <w:color w:val="000000"/>
          <w:sz w:val="28"/>
          <w:szCs w:val="28"/>
          <w:lang w:eastAsia="uk-UA"/>
        </w:rPr>
        <w:t xml:space="preserve"> та співавт</w:t>
      </w:r>
      <w:r w:rsidR="003F1D4C" w:rsidRPr="007D2504">
        <w:rPr>
          <w:rFonts w:ascii="Times New Roman" w:eastAsia="Times New Roman" w:hAnsi="Times New Roman" w:cs="Times New Roman"/>
          <w:color w:val="000000"/>
          <w:sz w:val="28"/>
          <w:szCs w:val="28"/>
          <w:lang w:eastAsia="uk-UA"/>
        </w:rPr>
        <w:t>орами</w:t>
      </w:r>
      <w:r w:rsidRPr="007D2504">
        <w:rPr>
          <w:rFonts w:ascii="Times New Roman" w:eastAsia="Times New Roman" w:hAnsi="Times New Roman" w:cs="Times New Roman"/>
          <w:color w:val="000000"/>
          <w:sz w:val="28"/>
          <w:szCs w:val="28"/>
          <w:lang w:eastAsia="uk-UA"/>
        </w:rPr>
        <w:t>.</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[7</w:t>
      </w:r>
      <w:r w:rsidR="003F1D4C" w:rsidRPr="007D2504">
        <w:rPr>
          <w:rFonts w:ascii="Times New Roman" w:eastAsia="Times New Roman" w:hAnsi="Times New Roman" w:cs="Times New Roman"/>
          <w:color w:val="000000"/>
          <w:sz w:val="28"/>
          <w:szCs w:val="28"/>
          <w:lang w:eastAsia="uk-UA"/>
        </w:rPr>
        <w:t>0</w:t>
      </w:r>
      <w:r w:rsidRPr="007D2504">
        <w:rPr>
          <w:rFonts w:ascii="Times New Roman" w:eastAsia="Times New Roman" w:hAnsi="Times New Roman" w:cs="Times New Roman"/>
          <w:color w:val="000000"/>
          <w:sz w:val="28"/>
          <w:szCs w:val="28"/>
          <w:lang w:eastAsia="uk-UA"/>
        </w:rPr>
        <w:t>] за основу проведення занять з фізичного виховання прийняли методику навчально-тренувального процесу, що використовується у фітнес-аеробіці.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Програма базується на проведенні навчальних занять під музичний супровід потоковим та фронтальним методами.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Методика проведення занять передбачає виконання вправ без зупинок, тривалий час, із застосуванням різних кроків, танцювальних та хореографічних елементів.</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Такі дисертації та окремі наукові дослідження загалом мають дуже вузьку спрямованість, тому що вивчають лише один конкретний вид рухової діяльності, показуючи, наскільки вона ефективна у тих чи інших умовах.</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Використання будь-якого виду спорту в навчальному процесі виправдане лише тоді, коли є всі необхідні для цього умови і є відповідна мотивація у студентів.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 інших випадках ефективність процесу фізичного виховання у вишах не покращується.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lastRenderedPageBreak/>
        <w:t>Деякі фахівці бачать перспективу розвитку фізичних якостей у поетапній побудові процесу фізичного виховання студентів, що дозволяє більш ефективно підходити до планування та розподілу фізичних навантажень у семестровому та річному навчальному процесі [</w:t>
      </w:r>
      <w:r w:rsidR="003F1D4C" w:rsidRPr="007D2504">
        <w:rPr>
          <w:rFonts w:ascii="Times New Roman" w:eastAsia="Times New Roman" w:hAnsi="Times New Roman" w:cs="Times New Roman"/>
          <w:color w:val="000000"/>
          <w:sz w:val="28"/>
          <w:szCs w:val="28"/>
          <w:lang w:eastAsia="uk-UA"/>
        </w:rPr>
        <w:t>5</w:t>
      </w:r>
      <w:r w:rsidRPr="007D2504">
        <w:rPr>
          <w:rFonts w:ascii="Times New Roman" w:eastAsia="Times New Roman" w:hAnsi="Times New Roman" w:cs="Times New Roman"/>
          <w:color w:val="000000"/>
          <w:sz w:val="28"/>
          <w:szCs w:val="28"/>
          <w:lang w:eastAsia="uk-UA"/>
        </w:rPr>
        <w:t>6].</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Характерною особливістю запропонованої технології занять є поєднання видів спортивної діяльності.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Наприклад: виконання бігових навантажень, спортивних ігор та вправ на гнучкість на першому занятті тижня та виконання комплексів силової аеробіки та вправ на підвищенні еластичності зв'язок опорно-рухового апарату на другому занятті.</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Щодо фізичного виховання у </w:t>
      </w:r>
      <w:r w:rsidR="00A74AAA"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з кінця 80-х років минулого століття активно розроблявся диференційований та індивідуальний підходи.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Це насамперед дисертації загального характеру, де дані підходи реалізуються при складанні навчальних програм з фізичного виховання та впливають на зміст цих програм [64, </w:t>
      </w:r>
      <w:r w:rsidR="003F1D4C" w:rsidRPr="007D2504">
        <w:rPr>
          <w:rFonts w:ascii="Times New Roman" w:eastAsia="Times New Roman" w:hAnsi="Times New Roman" w:cs="Times New Roman"/>
          <w:color w:val="000000"/>
          <w:sz w:val="28"/>
          <w:szCs w:val="28"/>
          <w:lang w:eastAsia="uk-UA"/>
        </w:rPr>
        <w:t>6</w:t>
      </w:r>
      <w:r w:rsidRPr="007D2504">
        <w:rPr>
          <w:rFonts w:ascii="Times New Roman" w:eastAsia="Times New Roman" w:hAnsi="Times New Roman" w:cs="Times New Roman"/>
          <w:color w:val="000000"/>
          <w:sz w:val="28"/>
          <w:szCs w:val="28"/>
          <w:lang w:eastAsia="uk-UA"/>
        </w:rPr>
        <w:t>9].</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Розвиваючи ідеї диференційованого підходу у фізичному вихованні студентів, деякі вчені [6, 33] ґрунтуються на показниках психофізичного стану та суб'єктивного досвіду студентів, а також обліку співвідношення соматичних та психологічних типів [32] та на викорис</w:t>
      </w:r>
      <w:r w:rsidR="003F1D4C" w:rsidRPr="007D2504">
        <w:rPr>
          <w:rFonts w:ascii="Times New Roman" w:eastAsia="Times New Roman" w:hAnsi="Times New Roman" w:cs="Times New Roman"/>
          <w:color w:val="000000"/>
          <w:sz w:val="28"/>
          <w:szCs w:val="28"/>
          <w:lang w:eastAsia="uk-UA"/>
        </w:rPr>
        <w:t>танні комп'ютерних технологій [</w:t>
      </w:r>
      <w:r w:rsidRPr="007D2504">
        <w:rPr>
          <w:rFonts w:ascii="Times New Roman" w:eastAsia="Times New Roman" w:hAnsi="Times New Roman" w:cs="Times New Roman"/>
          <w:color w:val="000000"/>
          <w:sz w:val="28"/>
          <w:szCs w:val="28"/>
          <w:lang w:eastAsia="uk-UA"/>
        </w:rPr>
        <w:t>13].</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Так, зокрема, </w:t>
      </w:r>
      <w:r w:rsidRPr="007D2504">
        <w:rPr>
          <w:rFonts w:ascii="Times New Roman" w:eastAsia="Times New Roman" w:hAnsi="Times New Roman" w:cs="Times New Roman"/>
          <w:color w:val="000000"/>
          <w:sz w:val="28"/>
          <w:szCs w:val="28"/>
          <w:highlight w:val="yellow"/>
          <w:lang w:eastAsia="uk-UA"/>
        </w:rPr>
        <w:t>С</w:t>
      </w:r>
      <w:r w:rsidR="003F1D4C" w:rsidRPr="007D2504">
        <w:rPr>
          <w:rFonts w:ascii="Times New Roman" w:eastAsia="Times New Roman" w:hAnsi="Times New Roman" w:cs="Times New Roman"/>
          <w:color w:val="000000"/>
          <w:sz w:val="28"/>
          <w:szCs w:val="28"/>
          <w:highlight w:val="yellow"/>
          <w:lang w:eastAsia="uk-UA"/>
        </w:rPr>
        <w:t>.</w:t>
      </w:r>
      <w:r w:rsidRPr="007D2504">
        <w:rPr>
          <w:rFonts w:ascii="Times New Roman" w:eastAsia="Times New Roman" w:hAnsi="Times New Roman" w:cs="Times New Roman"/>
          <w:color w:val="000000"/>
          <w:sz w:val="28"/>
          <w:szCs w:val="28"/>
          <w:highlight w:val="yellow"/>
          <w:lang w:eastAsia="uk-UA"/>
        </w:rPr>
        <w:t>Ю.</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Алькова</w:t>
      </w:r>
      <w:proofErr w:type="spellEnd"/>
      <w:r w:rsidRPr="007D2504">
        <w:rPr>
          <w:rFonts w:ascii="Times New Roman" w:eastAsia="Times New Roman" w:hAnsi="Times New Roman" w:cs="Times New Roman"/>
          <w:color w:val="000000"/>
          <w:sz w:val="28"/>
          <w:szCs w:val="28"/>
          <w:lang w:eastAsia="uk-UA"/>
        </w:rPr>
        <w:t xml:space="preserve"> [7] у своїх подальших публікаціях показала, що ефективність реалізації диференційованого підходу у фізичному вихованні студентів на основі суб'єктного досвіду визначається такими факторами;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вивчення внутрішніх стимулів діяльності студента;</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врахуванням зовнішніх, об'єктивних факторів, що впливають на прояв фізкультурно-спортивної активності суб'єкта.</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Крім цього, суб'єктний досвід студентів у фізкультурно-спортивній діяльності має певні рівні прояву: пасивно-негативний,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індиферентно-нестійкий та позитивно-стійкий, відповідно до яких необхідно здійснювати підбір форм, методів та засобів формування мотиваційно-ціннісного, операційного та особистісно-творчого</w:t>
      </w:r>
      <w:r w:rsidR="003F1D4C" w:rsidRPr="007D2504">
        <w:rPr>
          <w:rFonts w:ascii="Times New Roman" w:eastAsia="Times New Roman" w:hAnsi="Times New Roman" w:cs="Times New Roman"/>
          <w:color w:val="000000"/>
          <w:sz w:val="28"/>
          <w:szCs w:val="28"/>
          <w:lang w:eastAsia="uk-UA"/>
        </w:rPr>
        <w:t>,</w:t>
      </w:r>
      <w:r w:rsidRPr="007D2504">
        <w:rPr>
          <w:rFonts w:ascii="Times New Roman" w:eastAsia="Times New Roman" w:hAnsi="Times New Roman" w:cs="Times New Roman"/>
          <w:color w:val="000000"/>
          <w:sz w:val="28"/>
          <w:szCs w:val="28"/>
          <w:lang w:eastAsia="uk-UA"/>
        </w:rPr>
        <w:t xml:space="preserve"> компонентів фізичної культури особистості</w:t>
      </w:r>
      <w:r w:rsidR="009E7924" w:rsidRPr="007D2504">
        <w:rPr>
          <w:rFonts w:ascii="Times New Roman" w:eastAsia="Times New Roman" w:hAnsi="Times New Roman" w:cs="Times New Roman"/>
          <w:color w:val="000000"/>
          <w:sz w:val="28"/>
          <w:szCs w:val="28"/>
          <w:lang w:eastAsia="uk-UA"/>
        </w:rPr>
        <w:t xml:space="preserve"> </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Аналогічно розглядаються та основні положення індивідуалізації фізичного виховання студентів [13].</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Так, </w:t>
      </w:r>
      <w:r w:rsidRPr="007D2504">
        <w:rPr>
          <w:rFonts w:ascii="Times New Roman" w:eastAsia="Times New Roman" w:hAnsi="Times New Roman" w:cs="Times New Roman"/>
          <w:color w:val="000000"/>
          <w:sz w:val="28"/>
          <w:szCs w:val="28"/>
          <w:highlight w:val="yellow"/>
          <w:lang w:eastAsia="uk-UA"/>
        </w:rPr>
        <w:t>В.П.</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Гладенкова</w:t>
      </w:r>
      <w:proofErr w:type="spellEnd"/>
      <w:r w:rsidRPr="007D2504">
        <w:rPr>
          <w:rFonts w:ascii="Times New Roman" w:eastAsia="Times New Roman" w:hAnsi="Times New Roman" w:cs="Times New Roman"/>
          <w:color w:val="000000"/>
          <w:sz w:val="28"/>
          <w:szCs w:val="28"/>
          <w:lang w:eastAsia="uk-UA"/>
        </w:rPr>
        <w:t xml:space="preserve"> [55] намагається </w:t>
      </w:r>
      <w:r w:rsidRPr="007D2504">
        <w:rPr>
          <w:rFonts w:ascii="Times New Roman" w:eastAsia="Times New Roman" w:hAnsi="Times New Roman" w:cs="Times New Roman"/>
          <w:color w:val="000000"/>
          <w:sz w:val="28"/>
          <w:szCs w:val="28"/>
          <w:lang w:eastAsia="uk-UA"/>
        </w:rPr>
        <w:lastRenderedPageBreak/>
        <w:t>зробити цей процес ефективнішим за рахунок конституційної ідентифікації студентів технічного університету.</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Частина робіт у цьому напрямі присвячена індивідуалізації са</w:t>
      </w:r>
      <w:r w:rsidR="003F1D4C" w:rsidRPr="007D2504">
        <w:rPr>
          <w:rFonts w:ascii="Times New Roman" w:eastAsia="Times New Roman" w:hAnsi="Times New Roman" w:cs="Times New Roman"/>
          <w:color w:val="000000"/>
          <w:sz w:val="28"/>
          <w:szCs w:val="28"/>
          <w:lang w:eastAsia="uk-UA"/>
        </w:rPr>
        <w:t xml:space="preserve">мостійної роботи студентів [26, </w:t>
      </w:r>
      <w:r w:rsidRPr="007D2504">
        <w:rPr>
          <w:rFonts w:ascii="Times New Roman" w:eastAsia="Times New Roman" w:hAnsi="Times New Roman" w:cs="Times New Roman"/>
          <w:color w:val="000000"/>
          <w:sz w:val="28"/>
          <w:szCs w:val="28"/>
          <w:lang w:eastAsia="uk-UA"/>
        </w:rPr>
        <w:t>65], яка входить складовою до цілісного педагогічного процесу.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Самостійна робота дозволяє студентам отримати недостатнє фізичне навантаження особливо на 3-4 курсах, коли тижневий академічний обсяг занять скорочується до 2 годин.</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Роботи, пов'язані з проблемами диференціювання та індивідуалізації фізичного виховання, звичайно досить перспективні з точки зору теорії, але при цьому завжди виникають проблеми з їхньою практичною реалізацією у навчальному процесі, коли кількість студентів у вузі складає тисячі осіб.</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Ще один напрямок удосконалення процесу фізичного виховання у </w:t>
      </w:r>
      <w:r w:rsidR="00A74AAA"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привертає увагу багатьох фахівців – пошук нових підходів, принципів, методів та методичних прийомів організації навчального процесу.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У </w:t>
      </w:r>
      <w:r w:rsidR="003F1D4C" w:rsidRPr="007D2504">
        <w:rPr>
          <w:rFonts w:ascii="Times New Roman" w:eastAsia="Times New Roman" w:hAnsi="Times New Roman" w:cs="Times New Roman"/>
          <w:color w:val="000000"/>
          <w:sz w:val="28"/>
          <w:szCs w:val="28"/>
          <w:lang w:eastAsia="uk-UA"/>
        </w:rPr>
        <w:t>наукових роботах</w:t>
      </w:r>
      <w:r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highlight w:val="yellow"/>
          <w:lang w:eastAsia="uk-UA"/>
        </w:rPr>
        <w:t>І.В.</w:t>
      </w:r>
      <w:r w:rsidR="003F1D4C"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Батищева</w:t>
      </w:r>
      <w:r w:rsidRPr="007D2504">
        <w:rPr>
          <w:rFonts w:ascii="Times New Roman" w:eastAsia="Times New Roman" w:hAnsi="Times New Roman" w:cs="Times New Roman"/>
          <w:color w:val="000000"/>
          <w:sz w:val="28"/>
          <w:szCs w:val="28"/>
          <w:lang w:eastAsia="uk-UA"/>
        </w:rPr>
        <w:t xml:space="preserve"> [18] на матеріалі фізичної культури акцентується увага на концептуальних підходах до інноваційної діяльності, в рамках якої розглядається проблемне навчання та дослідницька робота студентів.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Рушійною силою під час освоєння дисципліни «Фізична культура» визнається творча діяльність студентів.</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t>Д.Є.</w:t>
      </w:r>
      <w:r w:rsidR="009E7924" w:rsidRPr="007D2504">
        <w:rPr>
          <w:rFonts w:ascii="Times New Roman" w:eastAsia="Times New Roman" w:hAnsi="Times New Roman" w:cs="Times New Roman"/>
          <w:color w:val="000000"/>
          <w:sz w:val="28"/>
          <w:szCs w:val="28"/>
          <w:highlight w:val="yellow"/>
          <w:lang w:eastAsia="uk-UA"/>
        </w:rPr>
        <w:t xml:space="preserve"> </w:t>
      </w:r>
      <w:r w:rsidR="003F1D4C" w:rsidRPr="007D2504">
        <w:rPr>
          <w:rFonts w:ascii="Times New Roman" w:eastAsia="Times New Roman" w:hAnsi="Times New Roman" w:cs="Times New Roman"/>
          <w:color w:val="000000"/>
          <w:sz w:val="28"/>
          <w:szCs w:val="28"/>
          <w:highlight w:val="yellow"/>
          <w:lang w:eastAsia="uk-UA"/>
        </w:rPr>
        <w:t>Єгоров</w:t>
      </w:r>
      <w:r w:rsidR="003F1D4C" w:rsidRPr="007D2504">
        <w:rPr>
          <w:rFonts w:ascii="Times New Roman" w:eastAsia="Times New Roman" w:hAnsi="Times New Roman" w:cs="Times New Roman"/>
          <w:color w:val="000000"/>
          <w:sz w:val="28"/>
          <w:szCs w:val="28"/>
          <w:lang w:eastAsia="uk-UA"/>
        </w:rPr>
        <w:t xml:space="preserve"> [4</w:t>
      </w:r>
      <w:r w:rsidRPr="007D2504">
        <w:rPr>
          <w:rFonts w:ascii="Times New Roman" w:eastAsia="Times New Roman" w:hAnsi="Times New Roman" w:cs="Times New Roman"/>
          <w:color w:val="000000"/>
          <w:sz w:val="28"/>
          <w:szCs w:val="28"/>
          <w:lang w:eastAsia="uk-UA"/>
        </w:rPr>
        <w:t>5] пропонує технологію поетапного підвищення рівня фізичної підготовленості студенток вишів.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highlight w:val="yellow"/>
          <w:lang w:eastAsia="uk-UA"/>
        </w:rPr>
        <w:t>В.А.</w:t>
      </w:r>
      <w:r w:rsidR="009E7924" w:rsidRPr="007D2504">
        <w:rPr>
          <w:rFonts w:ascii="Times New Roman" w:eastAsia="Times New Roman" w:hAnsi="Times New Roman" w:cs="Times New Roman"/>
          <w:color w:val="000000"/>
          <w:sz w:val="28"/>
          <w:szCs w:val="28"/>
          <w:highlight w:val="yellow"/>
          <w:lang w:eastAsia="uk-UA"/>
        </w:rPr>
        <w:t xml:space="preserve"> </w:t>
      </w:r>
      <w:r w:rsidR="003F1D4C" w:rsidRPr="007D2504">
        <w:rPr>
          <w:rFonts w:ascii="Times New Roman" w:eastAsia="Times New Roman" w:hAnsi="Times New Roman" w:cs="Times New Roman"/>
          <w:color w:val="000000"/>
          <w:sz w:val="28"/>
          <w:szCs w:val="28"/>
          <w:highlight w:val="yellow"/>
          <w:lang w:eastAsia="uk-UA"/>
        </w:rPr>
        <w:t>Клименко</w:t>
      </w:r>
      <w:r w:rsidR="003F1D4C" w:rsidRPr="007D2504">
        <w:rPr>
          <w:rFonts w:ascii="Times New Roman" w:eastAsia="Times New Roman" w:hAnsi="Times New Roman" w:cs="Times New Roman"/>
          <w:color w:val="000000"/>
          <w:sz w:val="28"/>
          <w:szCs w:val="28"/>
          <w:lang w:eastAsia="uk-UA"/>
        </w:rPr>
        <w:t xml:space="preserve"> [1</w:t>
      </w:r>
      <w:r w:rsidRPr="007D2504">
        <w:rPr>
          <w:rFonts w:ascii="Times New Roman" w:eastAsia="Times New Roman" w:hAnsi="Times New Roman" w:cs="Times New Roman"/>
          <w:color w:val="000000"/>
          <w:sz w:val="28"/>
          <w:szCs w:val="28"/>
          <w:lang w:eastAsia="uk-UA"/>
        </w:rPr>
        <w:t>8] вважає, що найбільш ефективним шляхом удосконалення фізичного виховання є рухово-орієнтований підхід до його організації, при якому враховуються індивідуальні переваги студентів до того чи іншого виду рухових дій.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Насправді цей підхід дуже близький до індивідуального підходу.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У такому ж руслі виконано і дисертацію </w:t>
      </w:r>
      <w:r w:rsidRPr="007D2504">
        <w:rPr>
          <w:rFonts w:ascii="Times New Roman" w:eastAsia="Times New Roman" w:hAnsi="Times New Roman" w:cs="Times New Roman"/>
          <w:color w:val="000000"/>
          <w:sz w:val="28"/>
          <w:szCs w:val="28"/>
          <w:highlight w:val="yellow"/>
          <w:lang w:eastAsia="uk-UA"/>
        </w:rPr>
        <w:t>Н.І.</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Палагін</w:t>
      </w:r>
      <w:proofErr w:type="spellEnd"/>
      <w:r w:rsidRPr="007D2504">
        <w:rPr>
          <w:rFonts w:ascii="Times New Roman" w:eastAsia="Times New Roman" w:hAnsi="Times New Roman" w:cs="Times New Roman"/>
          <w:color w:val="000000"/>
          <w:sz w:val="28"/>
          <w:szCs w:val="28"/>
          <w:lang w:eastAsia="uk-UA"/>
        </w:rPr>
        <w:t xml:space="preserve"> [17], тільки автор пропонує оптимізувати фізичну підготовку студентів на основі оцінки їх рухових здібностей.</w:t>
      </w:r>
      <w:r w:rsidR="009E7924" w:rsidRPr="007D2504">
        <w:rPr>
          <w:rFonts w:ascii="Times New Roman" w:eastAsia="Times New Roman" w:hAnsi="Times New Roman" w:cs="Times New Roman"/>
          <w:color w:val="000000"/>
          <w:sz w:val="28"/>
          <w:szCs w:val="28"/>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Є.В.</w:t>
      </w:r>
      <w:r w:rsidR="003F1D4C"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Ста</w:t>
      </w:r>
      <w:proofErr w:type="spellEnd"/>
      <w:r w:rsidRPr="007D2504">
        <w:rPr>
          <w:rFonts w:ascii="Times New Roman" w:eastAsia="Times New Roman" w:hAnsi="Times New Roman" w:cs="Times New Roman"/>
          <w:color w:val="000000"/>
          <w:sz w:val="28"/>
          <w:szCs w:val="28"/>
          <w:highlight w:val="yellow"/>
          <w:lang w:eastAsia="uk-UA"/>
        </w:rPr>
        <w:t>ркова</w:t>
      </w:r>
      <w:r w:rsidR="003F1D4C" w:rsidRPr="007D2504">
        <w:rPr>
          <w:rFonts w:ascii="Times New Roman" w:eastAsia="Times New Roman" w:hAnsi="Times New Roman" w:cs="Times New Roman"/>
          <w:color w:val="000000"/>
          <w:sz w:val="28"/>
          <w:szCs w:val="28"/>
          <w:lang w:eastAsia="uk-UA"/>
        </w:rPr>
        <w:t xml:space="preserve"> [2</w:t>
      </w:r>
      <w:r w:rsidRPr="007D2504">
        <w:rPr>
          <w:rFonts w:ascii="Times New Roman" w:eastAsia="Times New Roman" w:hAnsi="Times New Roman" w:cs="Times New Roman"/>
          <w:color w:val="000000"/>
          <w:sz w:val="28"/>
          <w:szCs w:val="28"/>
          <w:lang w:eastAsia="uk-UA"/>
        </w:rPr>
        <w:t xml:space="preserve">9] обґрунтувала модульну технологію розвитку рухових </w:t>
      </w:r>
      <w:proofErr w:type="spellStart"/>
      <w:r w:rsidRPr="007D2504">
        <w:rPr>
          <w:rFonts w:ascii="Times New Roman" w:eastAsia="Times New Roman" w:hAnsi="Times New Roman" w:cs="Times New Roman"/>
          <w:color w:val="000000"/>
          <w:sz w:val="28"/>
          <w:szCs w:val="28"/>
          <w:lang w:eastAsia="uk-UA"/>
        </w:rPr>
        <w:t>координацій</w:t>
      </w:r>
      <w:proofErr w:type="spellEnd"/>
      <w:r w:rsidRPr="007D2504">
        <w:rPr>
          <w:rFonts w:ascii="Times New Roman" w:eastAsia="Times New Roman" w:hAnsi="Times New Roman" w:cs="Times New Roman"/>
          <w:color w:val="000000"/>
          <w:sz w:val="28"/>
          <w:szCs w:val="28"/>
          <w:lang w:eastAsia="uk-UA"/>
        </w:rPr>
        <w:t xml:space="preserve"> у студенток, яка суттєво покращила показники їхньої фізичної підготовленості.</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lastRenderedPageBreak/>
        <w:t>Крім нових підходів до організації процесу фізичного виховання фахівці пропонують систему мет</w:t>
      </w:r>
      <w:r w:rsidR="009C08F5" w:rsidRPr="007D2504">
        <w:rPr>
          <w:rFonts w:ascii="Times New Roman" w:eastAsia="Times New Roman" w:hAnsi="Times New Roman" w:cs="Times New Roman"/>
          <w:color w:val="000000"/>
          <w:sz w:val="28"/>
          <w:szCs w:val="28"/>
          <w:lang w:eastAsia="uk-UA"/>
        </w:rPr>
        <w:t>одичних прийомів та принципів [</w:t>
      </w:r>
      <w:r w:rsidRPr="007D2504">
        <w:rPr>
          <w:rFonts w:ascii="Times New Roman" w:eastAsia="Times New Roman" w:hAnsi="Times New Roman" w:cs="Times New Roman"/>
          <w:color w:val="000000"/>
          <w:sz w:val="28"/>
          <w:szCs w:val="28"/>
          <w:lang w:eastAsia="uk-UA"/>
        </w:rPr>
        <w:t xml:space="preserve">64], які ґрунтуються на добре відомих дидактичних чи </w:t>
      </w:r>
      <w:proofErr w:type="spellStart"/>
      <w:r w:rsidRPr="007D2504">
        <w:rPr>
          <w:rFonts w:ascii="Times New Roman" w:eastAsia="Times New Roman" w:hAnsi="Times New Roman" w:cs="Times New Roman"/>
          <w:color w:val="000000"/>
          <w:sz w:val="28"/>
          <w:szCs w:val="28"/>
          <w:lang w:eastAsia="uk-UA"/>
        </w:rPr>
        <w:t>загальнопедагогічних</w:t>
      </w:r>
      <w:proofErr w:type="spellEnd"/>
      <w:r w:rsidRPr="007D2504">
        <w:rPr>
          <w:rFonts w:ascii="Times New Roman" w:eastAsia="Times New Roman" w:hAnsi="Times New Roman" w:cs="Times New Roman"/>
          <w:color w:val="000000"/>
          <w:sz w:val="28"/>
          <w:szCs w:val="28"/>
          <w:lang w:eastAsia="uk-UA"/>
        </w:rPr>
        <w:t xml:space="preserve"> концепціях.</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Існують </w:t>
      </w:r>
      <w:r w:rsidR="009C08F5" w:rsidRPr="007D2504">
        <w:rPr>
          <w:rFonts w:ascii="Times New Roman" w:eastAsia="Times New Roman" w:hAnsi="Times New Roman" w:cs="Times New Roman"/>
          <w:color w:val="000000"/>
          <w:sz w:val="28"/>
          <w:szCs w:val="28"/>
          <w:lang w:eastAsia="uk-UA"/>
        </w:rPr>
        <w:t>наукові праці</w:t>
      </w:r>
      <w:r w:rsidRPr="007D2504">
        <w:rPr>
          <w:rFonts w:ascii="Times New Roman" w:eastAsia="Times New Roman" w:hAnsi="Times New Roman" w:cs="Times New Roman"/>
          <w:color w:val="000000"/>
          <w:sz w:val="28"/>
          <w:szCs w:val="28"/>
          <w:lang w:eastAsia="uk-UA"/>
        </w:rPr>
        <w:t>, присвячені розробці методів фізичного виховання студентів: обґрунтування методу інтенсифікації фізичного виховання, заснованого на комплексних ва</w:t>
      </w:r>
      <w:r w:rsidR="009C08F5" w:rsidRPr="007D2504">
        <w:rPr>
          <w:rFonts w:ascii="Times New Roman" w:eastAsia="Times New Roman" w:hAnsi="Times New Roman" w:cs="Times New Roman"/>
          <w:color w:val="000000"/>
          <w:sz w:val="28"/>
          <w:szCs w:val="28"/>
          <w:lang w:eastAsia="uk-UA"/>
        </w:rPr>
        <w:t>ріантах статичних навантажень [4</w:t>
      </w:r>
      <w:r w:rsidRPr="007D2504">
        <w:rPr>
          <w:rFonts w:ascii="Times New Roman" w:eastAsia="Times New Roman" w:hAnsi="Times New Roman" w:cs="Times New Roman"/>
          <w:color w:val="000000"/>
          <w:sz w:val="28"/>
          <w:szCs w:val="28"/>
          <w:lang w:eastAsia="uk-UA"/>
        </w:rPr>
        <w:t>4];</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реалізація ігрового методу як чинника підвищення ефективності навчального процесу[</w:t>
      </w:r>
      <w:r w:rsidR="009C08F5" w:rsidRPr="007D2504">
        <w:rPr>
          <w:rFonts w:ascii="Times New Roman" w:eastAsia="Times New Roman" w:hAnsi="Times New Roman" w:cs="Times New Roman"/>
          <w:color w:val="000000"/>
          <w:sz w:val="28"/>
          <w:szCs w:val="28"/>
          <w:lang w:eastAsia="uk-UA"/>
        </w:rPr>
        <w:t>5</w:t>
      </w:r>
      <w:r w:rsidRPr="007D2504">
        <w:rPr>
          <w:rFonts w:ascii="Times New Roman" w:eastAsia="Times New Roman" w:hAnsi="Times New Roman" w:cs="Times New Roman"/>
          <w:color w:val="000000"/>
          <w:sz w:val="28"/>
          <w:szCs w:val="28"/>
          <w:lang w:eastAsia="uk-UA"/>
        </w:rPr>
        <w:t>8].</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Останнім часом у вищих навчальних закладах активно розробляються проблеми формування фізичної культури особистості, її фізкультурної освіти, здорового способу життя.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У </w:t>
      </w:r>
      <w:r w:rsidR="009C08F5" w:rsidRPr="007D2504">
        <w:rPr>
          <w:rFonts w:ascii="Times New Roman" w:eastAsia="Times New Roman" w:hAnsi="Times New Roman" w:cs="Times New Roman"/>
          <w:color w:val="000000"/>
          <w:sz w:val="28"/>
          <w:szCs w:val="28"/>
          <w:lang w:eastAsia="uk-UA"/>
        </w:rPr>
        <w:t>наукових</w:t>
      </w:r>
      <w:r w:rsidRPr="007D2504">
        <w:rPr>
          <w:rFonts w:ascii="Times New Roman" w:eastAsia="Times New Roman" w:hAnsi="Times New Roman" w:cs="Times New Roman"/>
          <w:color w:val="000000"/>
          <w:sz w:val="28"/>
          <w:szCs w:val="28"/>
          <w:lang w:eastAsia="uk-UA"/>
        </w:rPr>
        <w:t xml:space="preserve"> роботах </w:t>
      </w:r>
      <w:r w:rsidRPr="007D2504">
        <w:rPr>
          <w:rFonts w:ascii="Times New Roman" w:eastAsia="Times New Roman" w:hAnsi="Times New Roman" w:cs="Times New Roman"/>
          <w:color w:val="000000"/>
          <w:sz w:val="28"/>
          <w:szCs w:val="28"/>
          <w:highlight w:val="yellow"/>
          <w:lang w:eastAsia="uk-UA"/>
        </w:rPr>
        <w:t>Г.М.</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Соловйова</w:t>
      </w:r>
      <w:r w:rsidR="009C08F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17], </w:t>
      </w:r>
      <w:r w:rsidRPr="007D2504">
        <w:rPr>
          <w:rFonts w:ascii="Times New Roman" w:eastAsia="Times New Roman" w:hAnsi="Times New Roman" w:cs="Times New Roman"/>
          <w:color w:val="000000"/>
          <w:sz w:val="28"/>
          <w:szCs w:val="28"/>
          <w:highlight w:val="yellow"/>
          <w:lang w:eastAsia="uk-UA"/>
        </w:rPr>
        <w:t>В.А.</w:t>
      </w:r>
      <w:r w:rsidR="009C08F5"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Петькова</w:t>
      </w:r>
      <w:r w:rsidRPr="007D2504">
        <w:rPr>
          <w:rFonts w:ascii="Times New Roman" w:eastAsia="Times New Roman" w:hAnsi="Times New Roman" w:cs="Times New Roman"/>
          <w:color w:val="000000"/>
          <w:sz w:val="28"/>
          <w:szCs w:val="28"/>
          <w:lang w:eastAsia="uk-UA"/>
        </w:rPr>
        <w:t xml:space="preserve"> [17], </w:t>
      </w:r>
      <w:r w:rsidRPr="007D2504">
        <w:rPr>
          <w:rFonts w:ascii="Times New Roman" w:eastAsia="Times New Roman" w:hAnsi="Times New Roman" w:cs="Times New Roman"/>
          <w:color w:val="000000"/>
          <w:sz w:val="28"/>
          <w:szCs w:val="28"/>
          <w:highlight w:val="yellow"/>
          <w:lang w:eastAsia="uk-UA"/>
        </w:rPr>
        <w:t>І.А.</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Герасимової</w:t>
      </w:r>
      <w:r w:rsidR="009C08F5" w:rsidRPr="007D2504">
        <w:rPr>
          <w:rFonts w:ascii="Times New Roman" w:eastAsia="Times New Roman" w:hAnsi="Times New Roman" w:cs="Times New Roman"/>
          <w:color w:val="000000"/>
          <w:sz w:val="28"/>
          <w:szCs w:val="28"/>
          <w:lang w:eastAsia="uk-UA"/>
        </w:rPr>
        <w:t xml:space="preserve"> [52]</w:t>
      </w:r>
      <w:r w:rsidRPr="007D2504">
        <w:rPr>
          <w:rFonts w:ascii="Times New Roman" w:eastAsia="Times New Roman" w:hAnsi="Times New Roman" w:cs="Times New Roman"/>
          <w:color w:val="000000"/>
          <w:sz w:val="28"/>
          <w:szCs w:val="28"/>
          <w:lang w:eastAsia="uk-UA"/>
        </w:rPr>
        <w:t xml:space="preserve"> розкриваються поняття «фізичної культури особистості», засоби, методи та технологія її формування.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Цей напрямок суттєво відрізняється від вищеописаних, оскільки у центрі процесу фізичного виховання виступає сам студент із його потребами.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Орієнтація всього педагогічного процесу змінюється від фізичної підготовки у бік розвитку особистісних властивостей індивідуума.</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Близько до цих позицій розташовуються і результати досліджень процесу фізкультурної освіти, де основна увага зосереджена на формуванні знань про предмет, розумінні його цінностей та трансформації їх у власному досвіді [5, 14, 20</w:t>
      </w:r>
      <w:r w:rsidR="009C08F5" w:rsidRPr="007D2504">
        <w:rPr>
          <w:rFonts w:ascii="Times New Roman" w:eastAsia="Times New Roman" w:hAnsi="Times New Roman" w:cs="Times New Roman"/>
          <w:color w:val="000000"/>
          <w:sz w:val="28"/>
          <w:szCs w:val="28"/>
          <w:lang w:eastAsia="uk-UA"/>
        </w:rPr>
        <w:t xml:space="preserve">, 26, 35, </w:t>
      </w:r>
      <w:r w:rsidRPr="007D2504">
        <w:rPr>
          <w:rFonts w:ascii="Times New Roman" w:eastAsia="Times New Roman" w:hAnsi="Times New Roman" w:cs="Times New Roman"/>
          <w:color w:val="000000"/>
          <w:sz w:val="28"/>
          <w:szCs w:val="28"/>
          <w:lang w:eastAsia="uk-UA"/>
        </w:rPr>
        <w:t>44].</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Важливу частину фізичної культури особистості та її фізкультурної освіти становить сформ</w:t>
      </w:r>
      <w:r w:rsidR="009C08F5" w:rsidRPr="007D2504">
        <w:rPr>
          <w:rFonts w:ascii="Times New Roman" w:eastAsia="Times New Roman" w:hAnsi="Times New Roman" w:cs="Times New Roman"/>
          <w:color w:val="000000"/>
          <w:sz w:val="28"/>
          <w:szCs w:val="28"/>
          <w:lang w:eastAsia="uk-UA"/>
        </w:rPr>
        <w:t>ований здоровий спосіб життя [24, 2</w:t>
      </w:r>
      <w:r w:rsidRPr="007D2504">
        <w:rPr>
          <w:rFonts w:ascii="Times New Roman" w:eastAsia="Times New Roman" w:hAnsi="Times New Roman" w:cs="Times New Roman"/>
          <w:color w:val="000000"/>
          <w:sz w:val="28"/>
          <w:szCs w:val="28"/>
          <w:lang w:eastAsia="uk-UA"/>
        </w:rPr>
        <w:t>5].</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Виділяючи як основні компоненти здорового способу життя систематичні та регулярні заняття фізичними вправами і спортом, автори пропонують конкретні технології формування інтересу, мотивації та потреб у них.</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Причому одне з центральних місць у цьому процесі надається інформаційним технологіям [56].</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Проте, на початку ХХІ століття у фізичному вихованні дітей та учнівської молоді все активніше знаходить підтримку спортивний напрямок.</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Цей напрямок ґрунтується на ідеях </w:t>
      </w:r>
      <w:r w:rsidRPr="007D2504">
        <w:rPr>
          <w:rFonts w:ascii="Times New Roman" w:eastAsia="Times New Roman" w:hAnsi="Times New Roman" w:cs="Times New Roman"/>
          <w:color w:val="000000"/>
          <w:sz w:val="28"/>
          <w:szCs w:val="28"/>
          <w:highlight w:val="yellow"/>
          <w:lang w:eastAsia="uk-UA"/>
        </w:rPr>
        <w:t>В.К.</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Бальсевича</w:t>
      </w:r>
      <w:proofErr w:type="spellEnd"/>
      <w:r w:rsidRPr="007D2504">
        <w:rPr>
          <w:rFonts w:ascii="Times New Roman" w:eastAsia="Times New Roman" w:hAnsi="Times New Roman" w:cs="Times New Roman"/>
          <w:color w:val="000000"/>
          <w:sz w:val="28"/>
          <w:szCs w:val="28"/>
          <w:lang w:eastAsia="uk-UA"/>
        </w:rPr>
        <w:t xml:space="preserve"> про конверсію технологій спортивного тренування у фізичне виховання дітей та молоді та реалізовується у різних напрямках.</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Так, </w:t>
      </w:r>
      <w:r w:rsidRPr="007D2504">
        <w:rPr>
          <w:rFonts w:ascii="Times New Roman" w:eastAsia="Times New Roman" w:hAnsi="Times New Roman" w:cs="Times New Roman"/>
          <w:color w:val="000000"/>
          <w:sz w:val="28"/>
          <w:szCs w:val="28"/>
          <w:highlight w:val="yellow"/>
          <w:lang w:eastAsia="uk-UA"/>
        </w:rPr>
        <w:t>І.В.</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Орлан</w:t>
      </w:r>
      <w:r w:rsidR="009C08F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66] спортивно-орієнтоване фізичне </w:t>
      </w:r>
      <w:r w:rsidRPr="007D2504">
        <w:rPr>
          <w:rFonts w:ascii="Times New Roman" w:eastAsia="Times New Roman" w:hAnsi="Times New Roman" w:cs="Times New Roman"/>
          <w:color w:val="000000"/>
          <w:sz w:val="28"/>
          <w:szCs w:val="28"/>
          <w:lang w:eastAsia="uk-UA"/>
        </w:rPr>
        <w:lastRenderedPageBreak/>
        <w:t>виховання представляє у вигляді проблемно-модульної технології навчання.</w:t>
      </w:r>
      <w:r w:rsidR="009E7924" w:rsidRPr="007D2504">
        <w:rPr>
          <w:rFonts w:ascii="Times New Roman" w:eastAsia="Times New Roman" w:hAnsi="Times New Roman" w:cs="Times New Roman"/>
          <w:color w:val="000000"/>
          <w:sz w:val="28"/>
          <w:szCs w:val="28"/>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О.М.</w:t>
      </w:r>
      <w:r w:rsidR="009C08F5"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Лего</w:t>
      </w:r>
      <w:proofErr w:type="spellEnd"/>
      <w:r w:rsidRPr="007D2504">
        <w:rPr>
          <w:rFonts w:ascii="Times New Roman" w:eastAsia="Times New Roman" w:hAnsi="Times New Roman" w:cs="Times New Roman"/>
          <w:color w:val="000000"/>
          <w:sz w:val="28"/>
          <w:szCs w:val="28"/>
          <w:highlight w:val="yellow"/>
          <w:lang w:eastAsia="uk-UA"/>
        </w:rPr>
        <w:t>ткіна</w:t>
      </w:r>
      <w:r w:rsidR="009C08F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25] у своїх дослідженнях доводить ефективність занять спортивно орієнтованої спрямованості на фізичний стан студентів технічних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Пропонуються вченими також більш серйозні та глибокі зміни у фізичному вихованні студентів.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Так, </w:t>
      </w:r>
      <w:r w:rsidRPr="007D2504">
        <w:rPr>
          <w:rFonts w:ascii="Times New Roman" w:eastAsia="Times New Roman" w:hAnsi="Times New Roman" w:cs="Times New Roman"/>
          <w:color w:val="000000"/>
          <w:sz w:val="28"/>
          <w:szCs w:val="28"/>
          <w:highlight w:val="yellow"/>
          <w:lang w:eastAsia="uk-UA"/>
        </w:rPr>
        <w:t>В.Г.</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Шилько</w:t>
      </w:r>
      <w:proofErr w:type="spellEnd"/>
      <w:r w:rsidR="009C08F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47] обґрунтував шлях модернізації системи фізичного виховання студентів, в осн</w:t>
      </w:r>
      <w:r w:rsidR="009C08F5" w:rsidRPr="007D2504">
        <w:rPr>
          <w:rFonts w:ascii="Times New Roman" w:eastAsia="Times New Roman" w:hAnsi="Times New Roman" w:cs="Times New Roman"/>
          <w:color w:val="000000"/>
          <w:sz w:val="28"/>
          <w:szCs w:val="28"/>
          <w:lang w:eastAsia="uk-UA"/>
        </w:rPr>
        <w:t>ову якого покладено особистісно-</w:t>
      </w:r>
      <w:r w:rsidRPr="007D2504">
        <w:rPr>
          <w:rFonts w:ascii="Times New Roman" w:eastAsia="Times New Roman" w:hAnsi="Times New Roman" w:cs="Times New Roman"/>
          <w:color w:val="000000"/>
          <w:sz w:val="28"/>
          <w:szCs w:val="28"/>
          <w:lang w:eastAsia="uk-UA"/>
        </w:rPr>
        <w:t>орієнтований зміст фізкультурно-спортивної діяльності та спортивно-видові технології формування фізичної культури особистості.</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Продовжуючи тему спортивної діяльності та її ролі у фізичному вихованні </w:t>
      </w:r>
      <w:r w:rsidRPr="007D2504">
        <w:rPr>
          <w:rFonts w:ascii="Times New Roman" w:eastAsia="Times New Roman" w:hAnsi="Times New Roman" w:cs="Times New Roman"/>
          <w:color w:val="000000"/>
          <w:sz w:val="28"/>
          <w:szCs w:val="28"/>
          <w:highlight w:val="yellow"/>
          <w:lang w:eastAsia="uk-UA"/>
        </w:rPr>
        <w:t>А.Д.</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Скрипко</w:t>
      </w:r>
      <w:proofErr w:type="spellEnd"/>
      <w:r w:rsidR="009C08F5" w:rsidRPr="007D2504">
        <w:rPr>
          <w:rFonts w:ascii="Times New Roman" w:eastAsia="Times New Roman" w:hAnsi="Times New Roman" w:cs="Times New Roman"/>
          <w:color w:val="000000"/>
          <w:sz w:val="28"/>
          <w:szCs w:val="28"/>
          <w:lang w:eastAsia="uk-UA"/>
        </w:rPr>
        <w:t xml:space="preserve"> [2</w:t>
      </w:r>
      <w:r w:rsidRPr="007D2504">
        <w:rPr>
          <w:rFonts w:ascii="Times New Roman" w:eastAsia="Times New Roman" w:hAnsi="Times New Roman" w:cs="Times New Roman"/>
          <w:color w:val="000000"/>
          <w:sz w:val="28"/>
          <w:szCs w:val="28"/>
          <w:lang w:eastAsia="uk-UA"/>
        </w:rPr>
        <w:t>2] пропонує цілу технологію кондиційної та спортивної підготовки у системі фізичного виховання учнів та студентів.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У цих роботах нівелюється раніше позначений освітній компонент, і знову акцентується на фізичній підготовці студентів, причому з яскраво вираженою спортивною спрямованістю.</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Цей напрямок отримав подальший розвиток у дисертаційних роботах </w:t>
      </w:r>
      <w:proofErr w:type="spellStart"/>
      <w:r w:rsidRPr="007D2504">
        <w:rPr>
          <w:rFonts w:ascii="Times New Roman" w:eastAsia="Times New Roman" w:hAnsi="Times New Roman" w:cs="Times New Roman"/>
          <w:color w:val="000000"/>
          <w:sz w:val="28"/>
          <w:szCs w:val="28"/>
          <w:highlight w:val="yellow"/>
          <w:lang w:eastAsia="uk-UA"/>
        </w:rPr>
        <w:t>А.І.</w:t>
      </w:r>
      <w:r w:rsidR="009C08F5"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Антр</w:t>
      </w:r>
      <w:proofErr w:type="spellEnd"/>
      <w:r w:rsidRPr="007D2504">
        <w:rPr>
          <w:rFonts w:ascii="Times New Roman" w:eastAsia="Times New Roman" w:hAnsi="Times New Roman" w:cs="Times New Roman"/>
          <w:color w:val="000000"/>
          <w:sz w:val="28"/>
          <w:szCs w:val="28"/>
          <w:highlight w:val="yellow"/>
          <w:lang w:eastAsia="uk-UA"/>
        </w:rPr>
        <w:t>опова</w:t>
      </w:r>
      <w:r w:rsidRPr="007D2504">
        <w:rPr>
          <w:rFonts w:ascii="Times New Roman" w:eastAsia="Times New Roman" w:hAnsi="Times New Roman" w:cs="Times New Roman"/>
          <w:color w:val="000000"/>
          <w:sz w:val="28"/>
          <w:szCs w:val="28"/>
          <w:lang w:eastAsia="uk-UA"/>
        </w:rPr>
        <w:t xml:space="preserve"> [9] та </w:t>
      </w:r>
      <w:r w:rsidRPr="007D2504">
        <w:rPr>
          <w:rFonts w:ascii="Times New Roman" w:eastAsia="Times New Roman" w:hAnsi="Times New Roman" w:cs="Times New Roman"/>
          <w:color w:val="000000"/>
          <w:sz w:val="28"/>
          <w:szCs w:val="28"/>
          <w:highlight w:val="yellow"/>
          <w:lang w:eastAsia="uk-UA"/>
        </w:rPr>
        <w:t>А.В.</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Козлова</w:t>
      </w:r>
      <w:r w:rsidRPr="007D2504">
        <w:rPr>
          <w:rFonts w:ascii="Times New Roman" w:eastAsia="Times New Roman" w:hAnsi="Times New Roman" w:cs="Times New Roman"/>
          <w:color w:val="000000"/>
          <w:sz w:val="28"/>
          <w:szCs w:val="28"/>
          <w:lang w:eastAsia="uk-UA"/>
        </w:rPr>
        <w:t xml:space="preserve"> [110].</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І якщо перший автор спортивні інтереси студентів пов'язує з етнокультурними традиціями регіону, то другий – представляє спортивно-орієнтоване фізичне виховання як альтернативу традиційному підходу.</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Деякі дослідники [20] спортивно орієнтований напрямок фізичного виховання студентів проп</w:t>
      </w:r>
      <w:r w:rsidR="009C08F5" w:rsidRPr="007D2504">
        <w:rPr>
          <w:rFonts w:ascii="Times New Roman" w:eastAsia="Times New Roman" w:hAnsi="Times New Roman" w:cs="Times New Roman"/>
          <w:color w:val="000000"/>
          <w:sz w:val="28"/>
          <w:szCs w:val="28"/>
          <w:lang w:eastAsia="uk-UA"/>
        </w:rPr>
        <w:t>онують побудувати на основі кон</w:t>
      </w:r>
      <w:r w:rsidRPr="007D2504">
        <w:rPr>
          <w:rFonts w:ascii="Times New Roman" w:eastAsia="Times New Roman" w:hAnsi="Times New Roman" w:cs="Times New Roman"/>
          <w:color w:val="000000"/>
          <w:sz w:val="28"/>
          <w:szCs w:val="28"/>
          <w:lang w:eastAsia="uk-UA"/>
        </w:rPr>
        <w:t xml:space="preserve">версій блокової системи планування тренувального навантаження, запропонованого </w:t>
      </w:r>
      <w:proofErr w:type="spellStart"/>
      <w:r w:rsidRPr="007D2504">
        <w:rPr>
          <w:rFonts w:ascii="Times New Roman" w:eastAsia="Times New Roman" w:hAnsi="Times New Roman" w:cs="Times New Roman"/>
          <w:color w:val="000000"/>
          <w:sz w:val="28"/>
          <w:szCs w:val="28"/>
          <w:highlight w:val="yellow"/>
          <w:lang w:eastAsia="uk-UA"/>
        </w:rPr>
        <w:t>Ю.В.</w:t>
      </w:r>
      <w:r w:rsidR="009C08F5"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Верхошан</w:t>
      </w:r>
      <w:proofErr w:type="spellEnd"/>
      <w:r w:rsidRPr="007D2504">
        <w:rPr>
          <w:rFonts w:ascii="Times New Roman" w:eastAsia="Times New Roman" w:hAnsi="Times New Roman" w:cs="Times New Roman"/>
          <w:color w:val="000000"/>
          <w:sz w:val="28"/>
          <w:szCs w:val="28"/>
          <w:highlight w:val="yellow"/>
          <w:lang w:eastAsia="uk-UA"/>
        </w:rPr>
        <w:t>ський</w:t>
      </w:r>
      <w:r w:rsidRPr="007D2504">
        <w:rPr>
          <w:rFonts w:ascii="Times New Roman" w:eastAsia="Times New Roman" w:hAnsi="Times New Roman" w:cs="Times New Roman"/>
          <w:color w:val="000000"/>
          <w:sz w:val="28"/>
          <w:szCs w:val="28"/>
          <w:lang w:eastAsia="uk-UA"/>
        </w:rPr>
        <w:t xml:space="preserve"> для тренування спортсменів високого класу.</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Є у </w:t>
      </w:r>
      <w:r w:rsidR="009C08F5" w:rsidRPr="007D2504">
        <w:rPr>
          <w:rFonts w:ascii="Times New Roman" w:eastAsia="Times New Roman" w:hAnsi="Times New Roman" w:cs="Times New Roman"/>
          <w:color w:val="000000"/>
          <w:sz w:val="28"/>
          <w:szCs w:val="28"/>
          <w:lang w:eastAsia="uk-UA"/>
        </w:rPr>
        <w:t>наукових роботах</w:t>
      </w:r>
      <w:r w:rsidRPr="007D2504">
        <w:rPr>
          <w:rFonts w:ascii="Times New Roman" w:eastAsia="Times New Roman" w:hAnsi="Times New Roman" w:cs="Times New Roman"/>
          <w:color w:val="000000"/>
          <w:sz w:val="28"/>
          <w:szCs w:val="28"/>
          <w:lang w:eastAsia="uk-UA"/>
        </w:rPr>
        <w:t xml:space="preserve"> дослідженнях та спроби підвищити ефективність фізичного виховання студентів за рахунок активного використання інформаційно-пед</w:t>
      </w:r>
      <w:r w:rsidR="009C08F5" w:rsidRPr="007D2504">
        <w:rPr>
          <w:rFonts w:ascii="Times New Roman" w:eastAsia="Times New Roman" w:hAnsi="Times New Roman" w:cs="Times New Roman"/>
          <w:color w:val="000000"/>
          <w:sz w:val="28"/>
          <w:szCs w:val="28"/>
          <w:lang w:eastAsia="uk-UA"/>
        </w:rPr>
        <w:t>агогічних впливів [</w:t>
      </w:r>
      <w:r w:rsidRPr="007D2504">
        <w:rPr>
          <w:rFonts w:ascii="Times New Roman" w:eastAsia="Times New Roman" w:hAnsi="Times New Roman" w:cs="Times New Roman"/>
          <w:color w:val="000000"/>
          <w:sz w:val="28"/>
          <w:szCs w:val="28"/>
          <w:lang w:eastAsia="uk-UA"/>
        </w:rPr>
        <w:t>22].</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highlight w:val="yellow"/>
          <w:lang w:eastAsia="uk-UA"/>
        </w:rPr>
        <w:t>В.В.</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Кожанов</w:t>
      </w:r>
      <w:proofErr w:type="spellEnd"/>
      <w:r w:rsidR="009C08F5" w:rsidRPr="007D2504">
        <w:rPr>
          <w:rFonts w:ascii="Times New Roman" w:eastAsia="Times New Roman" w:hAnsi="Times New Roman" w:cs="Times New Roman"/>
          <w:color w:val="000000"/>
          <w:sz w:val="28"/>
          <w:szCs w:val="28"/>
          <w:lang w:eastAsia="uk-UA"/>
        </w:rPr>
        <w:t xml:space="preserve"> [1</w:t>
      </w:r>
      <w:r w:rsidRPr="007D2504">
        <w:rPr>
          <w:rFonts w:ascii="Times New Roman" w:eastAsia="Times New Roman" w:hAnsi="Times New Roman" w:cs="Times New Roman"/>
          <w:color w:val="000000"/>
          <w:sz w:val="28"/>
          <w:szCs w:val="28"/>
          <w:lang w:eastAsia="uk-UA"/>
        </w:rPr>
        <w:t>9] висловлює впевненість, що у процесі спортивно орієнтованого фізичного виховання відбувається саморозвиток культури здоров'я студентів.</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lastRenderedPageBreak/>
        <w:t xml:space="preserve">У рамках регламентованих занять фізичною культурою у вузі </w:t>
      </w:r>
      <w:proofErr w:type="spellStart"/>
      <w:r w:rsidRPr="007D2504">
        <w:rPr>
          <w:rFonts w:ascii="Times New Roman" w:eastAsia="Times New Roman" w:hAnsi="Times New Roman" w:cs="Times New Roman"/>
          <w:color w:val="000000"/>
          <w:sz w:val="28"/>
          <w:szCs w:val="28"/>
          <w:highlight w:val="yellow"/>
          <w:lang w:eastAsia="uk-UA"/>
        </w:rPr>
        <w:t>О.О.</w:t>
      </w:r>
      <w:r w:rsidR="009C08F5" w:rsidRPr="007D2504">
        <w:rPr>
          <w:rFonts w:ascii="Times New Roman" w:eastAsia="Times New Roman" w:hAnsi="Times New Roman" w:cs="Times New Roman"/>
          <w:color w:val="000000"/>
          <w:sz w:val="28"/>
          <w:szCs w:val="28"/>
          <w:highlight w:val="yellow"/>
          <w:lang w:eastAsia="uk-UA"/>
        </w:rPr>
        <w:t> Шу</w:t>
      </w:r>
      <w:proofErr w:type="spellEnd"/>
      <w:r w:rsidR="009C08F5" w:rsidRPr="007D2504">
        <w:rPr>
          <w:rFonts w:ascii="Times New Roman" w:eastAsia="Times New Roman" w:hAnsi="Times New Roman" w:cs="Times New Roman"/>
          <w:color w:val="000000"/>
          <w:sz w:val="28"/>
          <w:szCs w:val="28"/>
          <w:highlight w:val="yellow"/>
          <w:lang w:eastAsia="uk-UA"/>
        </w:rPr>
        <w:t>няєва</w:t>
      </w:r>
      <w:r w:rsidR="009C08F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49] пропонує використовувати елементи спортивного тренування з легкої атлетики.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При цьому всіх студентів слід розділити на підгрупи за переважним проявом у них певних фізичних здібностей, виявлених у результаті попереднього тестування.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Окрім дисертаційних робіт у наукових та науково-методичних журналах опубліковано безліч статей, що доводять ефективність спортивно орієнтованого підходу.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Приміром, В.І.</w:t>
      </w:r>
      <w:r w:rsidR="009E7924" w:rsidRPr="007D2504">
        <w:rPr>
          <w:rFonts w:ascii="Times New Roman" w:eastAsia="Times New Roman" w:hAnsi="Times New Roman" w:cs="Times New Roman"/>
          <w:color w:val="000000"/>
          <w:sz w:val="28"/>
          <w:szCs w:val="28"/>
          <w:lang w:eastAsia="uk-UA"/>
        </w:rPr>
        <w:t xml:space="preserve"> </w:t>
      </w:r>
      <w:r w:rsidR="009C08F5" w:rsidRPr="007D2504">
        <w:rPr>
          <w:rFonts w:ascii="Times New Roman" w:eastAsia="Times New Roman" w:hAnsi="Times New Roman" w:cs="Times New Roman"/>
          <w:color w:val="000000"/>
          <w:sz w:val="28"/>
          <w:szCs w:val="28"/>
          <w:lang w:eastAsia="uk-UA"/>
        </w:rPr>
        <w:t>Козлов із співавторами</w:t>
      </w:r>
      <w:r w:rsidRPr="007D2504">
        <w:rPr>
          <w:rFonts w:ascii="Times New Roman" w:eastAsia="Times New Roman" w:hAnsi="Times New Roman" w:cs="Times New Roman"/>
          <w:color w:val="000000"/>
          <w:sz w:val="28"/>
          <w:szCs w:val="28"/>
          <w:lang w:eastAsia="uk-UA"/>
        </w:rPr>
        <w:t xml:space="preserve"> </w:t>
      </w:r>
      <w:r w:rsidR="009C08F5" w:rsidRPr="007D2504">
        <w:rPr>
          <w:rFonts w:ascii="Times New Roman" w:eastAsia="Times New Roman" w:hAnsi="Times New Roman" w:cs="Times New Roman"/>
          <w:color w:val="000000"/>
          <w:sz w:val="28"/>
          <w:szCs w:val="28"/>
          <w:lang w:eastAsia="uk-UA"/>
        </w:rPr>
        <w:t>[</w:t>
      </w:r>
      <w:r w:rsidRPr="007D2504">
        <w:rPr>
          <w:rFonts w:ascii="Times New Roman" w:eastAsia="Times New Roman" w:hAnsi="Times New Roman" w:cs="Times New Roman"/>
          <w:color w:val="000000"/>
          <w:sz w:val="28"/>
          <w:szCs w:val="28"/>
          <w:lang w:eastAsia="uk-UA"/>
        </w:rPr>
        <w:t>11] організували експеримент зі створення навчальних груп зі спортивною спрямованістю та, зокрема, зі спортивних ігор.</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 результаті автори встановили, що відвідуваність занять та активність студентів значно підвищилися.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Поліпшилися фізичний розвиток та фізична підготовленість котрі займаються.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Крім того, навчальні заняття з фізичного виховання, організовані за принципом удосконалення у спортивних іграх, сприяли покращенню фізичної підготовленості студентів, позитивно впливали на функціональний стан організму, підвищували рівень збудливості центральної нервової системи, покращували розумову працездатність, збільшуючи зосередженість та стійкість уваги.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roofErr w:type="spellStart"/>
      <w:r w:rsidRPr="007D2504">
        <w:rPr>
          <w:rFonts w:ascii="Times New Roman" w:eastAsia="Times New Roman" w:hAnsi="Times New Roman" w:cs="Times New Roman"/>
          <w:color w:val="000000"/>
          <w:sz w:val="28"/>
          <w:szCs w:val="28"/>
          <w:lang w:eastAsia="uk-UA"/>
        </w:rPr>
        <w:t>Спортизацію</w:t>
      </w:r>
      <w:proofErr w:type="spellEnd"/>
      <w:r w:rsidRPr="007D2504">
        <w:rPr>
          <w:rFonts w:ascii="Times New Roman" w:eastAsia="Times New Roman" w:hAnsi="Times New Roman" w:cs="Times New Roman"/>
          <w:color w:val="000000"/>
          <w:sz w:val="28"/>
          <w:szCs w:val="28"/>
          <w:lang w:eastAsia="uk-UA"/>
        </w:rPr>
        <w:t xml:space="preserve"> фізичного вих</w:t>
      </w:r>
      <w:r w:rsidR="009C08F5" w:rsidRPr="007D2504">
        <w:rPr>
          <w:rFonts w:ascii="Times New Roman" w:eastAsia="Times New Roman" w:hAnsi="Times New Roman" w:cs="Times New Roman"/>
          <w:color w:val="000000"/>
          <w:sz w:val="28"/>
          <w:szCs w:val="28"/>
          <w:lang w:eastAsia="uk-UA"/>
        </w:rPr>
        <w:t>овання студентів підтримують</w:t>
      </w:r>
      <w:r w:rsidRPr="007D2504">
        <w:rPr>
          <w:rFonts w:ascii="Times New Roman" w:eastAsia="Times New Roman" w:hAnsi="Times New Roman" w:cs="Times New Roman"/>
          <w:color w:val="000000"/>
          <w:sz w:val="28"/>
          <w:szCs w:val="28"/>
          <w:lang w:eastAsia="uk-UA"/>
        </w:rPr>
        <w:t xml:space="preserve"> Україні.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Так, </w:t>
      </w:r>
      <w:r w:rsidRPr="007D2504">
        <w:rPr>
          <w:rFonts w:ascii="Times New Roman" w:eastAsia="Times New Roman" w:hAnsi="Times New Roman" w:cs="Times New Roman"/>
          <w:color w:val="000000"/>
          <w:sz w:val="28"/>
          <w:szCs w:val="28"/>
          <w:highlight w:val="yellow"/>
          <w:lang w:eastAsia="uk-UA"/>
        </w:rPr>
        <w:t>Г.А.</w:t>
      </w:r>
      <w:r w:rsidR="009C08F5"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Коник</w:t>
      </w:r>
      <w:r w:rsidRPr="007D2504">
        <w:rPr>
          <w:rFonts w:ascii="Times New Roman" w:eastAsia="Times New Roman" w:hAnsi="Times New Roman" w:cs="Times New Roman"/>
          <w:color w:val="000000"/>
          <w:sz w:val="28"/>
          <w:szCs w:val="28"/>
          <w:lang w:eastAsia="uk-UA"/>
        </w:rPr>
        <w:t xml:space="preserve"> та співавт</w:t>
      </w:r>
      <w:r w:rsidR="009C08F5" w:rsidRPr="007D2504">
        <w:rPr>
          <w:rFonts w:ascii="Times New Roman" w:eastAsia="Times New Roman" w:hAnsi="Times New Roman" w:cs="Times New Roman"/>
          <w:color w:val="000000"/>
          <w:sz w:val="28"/>
          <w:szCs w:val="28"/>
          <w:lang w:eastAsia="uk-UA"/>
        </w:rPr>
        <w:t>орами</w:t>
      </w:r>
      <w:r w:rsidR="009E7924" w:rsidRPr="007D2504">
        <w:rPr>
          <w:rFonts w:ascii="Times New Roman" w:eastAsia="Times New Roman" w:hAnsi="Times New Roman" w:cs="Times New Roman"/>
          <w:color w:val="000000"/>
          <w:sz w:val="28"/>
          <w:szCs w:val="28"/>
          <w:lang w:eastAsia="uk-UA"/>
        </w:rPr>
        <w:t xml:space="preserve"> </w:t>
      </w:r>
      <w:r w:rsidR="009C08F5" w:rsidRPr="007D2504">
        <w:rPr>
          <w:rFonts w:ascii="Times New Roman" w:eastAsia="Times New Roman" w:hAnsi="Times New Roman" w:cs="Times New Roman"/>
          <w:color w:val="000000"/>
          <w:sz w:val="28"/>
          <w:szCs w:val="28"/>
          <w:lang w:eastAsia="uk-UA"/>
        </w:rPr>
        <w:t xml:space="preserve">[14, </w:t>
      </w:r>
      <w:r w:rsidRPr="007D2504">
        <w:rPr>
          <w:rFonts w:ascii="Times New Roman" w:eastAsia="Times New Roman" w:hAnsi="Times New Roman" w:cs="Times New Roman"/>
          <w:color w:val="000000"/>
          <w:sz w:val="28"/>
          <w:szCs w:val="28"/>
          <w:lang w:eastAsia="uk-UA"/>
        </w:rPr>
        <w:t>15] у Харківському національному університеті ім.</w:t>
      </w:r>
      <w:r w:rsidR="009C08F5" w:rsidRPr="007D2504">
        <w:rPr>
          <w:rFonts w:ascii="Times New Roman" w:eastAsia="Times New Roman" w:hAnsi="Times New Roman" w:cs="Times New Roman"/>
          <w:color w:val="000000"/>
          <w:sz w:val="28"/>
          <w:szCs w:val="28"/>
          <w:lang w:eastAsia="uk-UA"/>
        </w:rPr>
        <w:t> </w:t>
      </w:r>
      <w:proofErr w:type="spellStart"/>
      <w:r w:rsidRPr="007D2504">
        <w:rPr>
          <w:rFonts w:ascii="Times New Roman" w:eastAsia="Times New Roman" w:hAnsi="Times New Roman" w:cs="Times New Roman"/>
          <w:color w:val="000000"/>
          <w:sz w:val="28"/>
          <w:szCs w:val="28"/>
          <w:lang w:eastAsia="uk-UA"/>
        </w:rPr>
        <w:t>В.М.</w:t>
      </w:r>
      <w:r w:rsidR="009C08F5" w:rsidRPr="007D2504">
        <w:rPr>
          <w:rFonts w:ascii="Times New Roman" w:eastAsia="Times New Roman" w:hAnsi="Times New Roman" w:cs="Times New Roman"/>
          <w:color w:val="000000"/>
          <w:sz w:val="28"/>
          <w:szCs w:val="28"/>
          <w:lang w:eastAsia="uk-UA"/>
        </w:rPr>
        <w:t> </w:t>
      </w:r>
      <w:r w:rsidRPr="007D2504">
        <w:rPr>
          <w:rFonts w:ascii="Times New Roman" w:eastAsia="Times New Roman" w:hAnsi="Times New Roman" w:cs="Times New Roman"/>
          <w:color w:val="000000"/>
          <w:sz w:val="28"/>
          <w:szCs w:val="28"/>
          <w:lang w:eastAsia="uk-UA"/>
        </w:rPr>
        <w:t>Кар</w:t>
      </w:r>
      <w:proofErr w:type="spellEnd"/>
      <w:r w:rsidRPr="007D2504">
        <w:rPr>
          <w:rFonts w:ascii="Times New Roman" w:eastAsia="Times New Roman" w:hAnsi="Times New Roman" w:cs="Times New Roman"/>
          <w:color w:val="000000"/>
          <w:sz w:val="28"/>
          <w:szCs w:val="28"/>
          <w:lang w:eastAsia="uk-UA"/>
        </w:rPr>
        <w:t>азіна на основі аналізу процесу фізичного виховання та багаторічного досвіду роботи зробили такі висновки: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форма організації занять з фізичного виховання у циклах та групах за видами спорту та рухової активності є для студентів більш прийнятною порівняно з традиційною формою організації навчального процесу з фізичного виховання;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секційна форма організації навчального процесу з фізичного виховання дозволяє розширити мережу студентських спортивних змагань в університеті та раціонально використовувати спортивні споруди;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виявлено позитивну мотивацію до занять руховою активністю оздоровчої спрямованості у студентів університету.</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lastRenderedPageBreak/>
        <w:t xml:space="preserve">Розглядаючи фізичне виховання як аксіологічний засіб формування здорового життя, </w:t>
      </w:r>
      <w:r w:rsidRPr="007D2504">
        <w:rPr>
          <w:rFonts w:ascii="Times New Roman" w:eastAsia="Times New Roman" w:hAnsi="Times New Roman" w:cs="Times New Roman"/>
          <w:color w:val="000000"/>
          <w:sz w:val="28"/>
          <w:szCs w:val="28"/>
          <w:highlight w:val="yellow"/>
          <w:lang w:eastAsia="uk-UA"/>
        </w:rPr>
        <w:t>Л.Ф.</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Михальцова</w:t>
      </w:r>
      <w:proofErr w:type="spellEnd"/>
      <w:r w:rsidR="009C08F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52] стверджує, що серед різних форм фізичного виховання студенти віддають пріоритет наступним заняттям-змаганням, де організаційну основу складають взаємодії учасників: конкурси, змагання, турніри, змагання та інші види суперництва.</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На думку автора, саме такі заняття сприяють підвищенню активності, колективізму, персоніфікації, уважності та інших важливих рис особистості, що розвивається.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Незважаючи на домінування ідей </w:t>
      </w:r>
      <w:proofErr w:type="spellStart"/>
      <w:r w:rsidRPr="007D2504">
        <w:rPr>
          <w:rFonts w:ascii="Times New Roman" w:eastAsia="Times New Roman" w:hAnsi="Times New Roman" w:cs="Times New Roman"/>
          <w:color w:val="000000"/>
          <w:sz w:val="28"/>
          <w:szCs w:val="28"/>
          <w:lang w:eastAsia="uk-UA"/>
        </w:rPr>
        <w:t>спортизації</w:t>
      </w:r>
      <w:proofErr w:type="spellEnd"/>
      <w:r w:rsidRPr="007D2504">
        <w:rPr>
          <w:rFonts w:ascii="Times New Roman" w:eastAsia="Times New Roman" w:hAnsi="Times New Roman" w:cs="Times New Roman"/>
          <w:color w:val="000000"/>
          <w:sz w:val="28"/>
          <w:szCs w:val="28"/>
          <w:lang w:eastAsia="uk-UA"/>
        </w:rPr>
        <w:t xml:space="preserve"> фізичного виховання студентської молоді, останнім часом набула поширення ідея збереження здоров'я студентів, а не підвищення їх фізичних кондицій.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У цьому </w:t>
      </w:r>
      <w:r w:rsidR="00841855" w:rsidRPr="007D2504">
        <w:rPr>
          <w:rFonts w:ascii="Times New Roman" w:eastAsia="Times New Roman" w:hAnsi="Times New Roman" w:cs="Times New Roman"/>
          <w:color w:val="000000"/>
          <w:sz w:val="28"/>
          <w:szCs w:val="28"/>
          <w:lang w:eastAsia="uk-UA"/>
        </w:rPr>
        <w:t>напрямі</w:t>
      </w:r>
      <w:r w:rsidRPr="007D2504">
        <w:rPr>
          <w:rFonts w:ascii="Times New Roman" w:eastAsia="Times New Roman" w:hAnsi="Times New Roman" w:cs="Times New Roman"/>
          <w:color w:val="000000"/>
          <w:sz w:val="28"/>
          <w:szCs w:val="28"/>
          <w:lang w:eastAsia="uk-UA"/>
        </w:rPr>
        <w:t xml:space="preserve"> виконані такі дослідження: </w:t>
      </w:r>
      <w:proofErr w:type="spellStart"/>
      <w:r w:rsidRPr="007D2504">
        <w:rPr>
          <w:rFonts w:ascii="Times New Roman" w:eastAsia="Times New Roman" w:hAnsi="Times New Roman" w:cs="Times New Roman"/>
          <w:color w:val="000000"/>
          <w:sz w:val="28"/>
          <w:szCs w:val="28"/>
          <w:highlight w:val="yellow"/>
          <w:lang w:eastAsia="uk-UA"/>
        </w:rPr>
        <w:t>М.Р.</w:t>
      </w:r>
      <w:r w:rsidR="00841855"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Ва</w:t>
      </w:r>
      <w:proofErr w:type="spellEnd"/>
      <w:r w:rsidRPr="007D2504">
        <w:rPr>
          <w:rFonts w:ascii="Times New Roman" w:eastAsia="Times New Roman" w:hAnsi="Times New Roman" w:cs="Times New Roman"/>
          <w:color w:val="000000"/>
          <w:sz w:val="28"/>
          <w:szCs w:val="28"/>
          <w:highlight w:val="yellow"/>
          <w:lang w:eastAsia="uk-UA"/>
        </w:rPr>
        <w:t>летов</w:t>
      </w:r>
      <w:r w:rsidRPr="007D2504">
        <w:rPr>
          <w:rFonts w:ascii="Times New Roman" w:eastAsia="Times New Roman" w:hAnsi="Times New Roman" w:cs="Times New Roman"/>
          <w:color w:val="000000"/>
          <w:sz w:val="28"/>
          <w:szCs w:val="28"/>
          <w:lang w:eastAsia="uk-UA"/>
        </w:rPr>
        <w:t xml:space="preserve"> [34] акцентував фізичне виховання студентів на формування </w:t>
      </w:r>
      <w:proofErr w:type="spellStart"/>
      <w:r w:rsidRPr="007D2504">
        <w:rPr>
          <w:rFonts w:ascii="Times New Roman" w:eastAsia="Times New Roman" w:hAnsi="Times New Roman" w:cs="Times New Roman"/>
          <w:color w:val="000000"/>
          <w:sz w:val="28"/>
          <w:szCs w:val="28"/>
          <w:lang w:eastAsia="uk-UA"/>
        </w:rPr>
        <w:t>здоров'яорієнтованої</w:t>
      </w:r>
      <w:proofErr w:type="spellEnd"/>
      <w:r w:rsidRPr="007D2504">
        <w:rPr>
          <w:rFonts w:ascii="Times New Roman" w:eastAsia="Times New Roman" w:hAnsi="Times New Roman" w:cs="Times New Roman"/>
          <w:color w:val="000000"/>
          <w:sz w:val="28"/>
          <w:szCs w:val="28"/>
          <w:lang w:eastAsia="uk-UA"/>
        </w:rPr>
        <w:t xml:space="preserve"> спрямованості їх особистості;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highlight w:val="yellow"/>
          <w:lang w:eastAsia="uk-UA"/>
        </w:rPr>
        <w:t>С.А.</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Романченко</w:t>
      </w:r>
      <w:proofErr w:type="spellEnd"/>
      <w:r w:rsidRPr="007D2504">
        <w:rPr>
          <w:rFonts w:ascii="Times New Roman" w:eastAsia="Times New Roman" w:hAnsi="Times New Roman" w:cs="Times New Roman"/>
          <w:color w:val="000000"/>
          <w:sz w:val="28"/>
          <w:szCs w:val="28"/>
          <w:lang w:eastAsia="uk-UA"/>
        </w:rPr>
        <w:t xml:space="preserve"> [19] основною метою фізичного виховання студентів у процесі занять фізичною культурою вважає корекцію здоров'я;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highlight w:val="yellow"/>
          <w:lang w:eastAsia="uk-UA"/>
        </w:rPr>
        <w:t>В.М.</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Вергунова</w:t>
      </w:r>
      <w:proofErr w:type="spellEnd"/>
      <w:r w:rsidRPr="007D2504">
        <w:rPr>
          <w:rFonts w:ascii="Times New Roman" w:eastAsia="Times New Roman" w:hAnsi="Times New Roman" w:cs="Times New Roman"/>
          <w:color w:val="000000"/>
          <w:sz w:val="28"/>
          <w:szCs w:val="28"/>
          <w:lang w:eastAsia="uk-UA"/>
        </w:rPr>
        <w:t xml:space="preserve"> [37] бачить фізичне виховання як основний засіб зміцнення здоров'я студенток університету.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Деякі фахівці, вивчаючи проблеми вдосконалення фізичного виховання студентів, вважають, що запровадження у </w:t>
      </w:r>
      <w:r w:rsidR="00A74AAA"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домашніх завдань із фізичної культури буде стимулом для фізичного вдосконалення та здоров'я студентів [24].</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Крім цього, є фахівці, які докорінно не згодні з активним просуванням ідей </w:t>
      </w:r>
      <w:proofErr w:type="spellStart"/>
      <w:r w:rsidRPr="007D2504">
        <w:rPr>
          <w:rFonts w:ascii="Times New Roman" w:eastAsia="Times New Roman" w:hAnsi="Times New Roman" w:cs="Times New Roman"/>
          <w:color w:val="000000"/>
          <w:sz w:val="28"/>
          <w:szCs w:val="28"/>
          <w:lang w:eastAsia="uk-UA"/>
        </w:rPr>
        <w:t>спортизації</w:t>
      </w:r>
      <w:proofErr w:type="spellEnd"/>
      <w:r w:rsidRPr="007D2504">
        <w:rPr>
          <w:rFonts w:ascii="Times New Roman" w:eastAsia="Times New Roman" w:hAnsi="Times New Roman" w:cs="Times New Roman"/>
          <w:color w:val="000000"/>
          <w:sz w:val="28"/>
          <w:szCs w:val="28"/>
          <w:lang w:eastAsia="uk-UA"/>
        </w:rPr>
        <w:t xml:space="preserve"> у фізичне виховання.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Так, </w:t>
      </w:r>
      <w:r w:rsidRPr="007D2504">
        <w:rPr>
          <w:rFonts w:ascii="Times New Roman" w:eastAsia="Times New Roman" w:hAnsi="Times New Roman" w:cs="Times New Roman"/>
          <w:color w:val="000000"/>
          <w:sz w:val="28"/>
          <w:szCs w:val="28"/>
          <w:highlight w:val="yellow"/>
          <w:lang w:eastAsia="uk-UA"/>
        </w:rPr>
        <w:t>Б. Кушка</w:t>
      </w:r>
      <w:r w:rsidR="00841855"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23], розуміючи під «спортом» фізичну вправу, що містить у собі ідею змагання та боротьби, вважає, що він повинен займати певне місце у фізичному вихованні.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Але всупереч досить поширеній думці спорт аж ніяк не є доповненням до нього.</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Йдеться про спорт у справжньому значенні цього слова, про спорт корисний, виховний.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А спорт, який прийняв вкрай потворні, як вважає автор, збочені форми, повинен бути, безумовно, виключений з програми виховання молоді, тому що він аж ніяк не є засобом удосконалення тілесних і вольових якостей людини, але є самоціллю, своєрідним заняттям, яке не має нічого спільного зі здоровим вихованням.</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Сучасний спорт стає соціальним лихом, з яким треба боротися, щоб захистити від нього молодь.</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lastRenderedPageBreak/>
        <w:t xml:space="preserve">Далі автор резюмує, що в сучасних школах і у </w:t>
      </w:r>
      <w:r w:rsidR="00A74AAA"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спорт, офіційно введений під виглядом спортивних секцій, йде врозріз з організованим фізичним вихованням, оскільки психологія молоді відповідно до цілей спорту в його сучасній формі не сумісна з ідеєю загального виховання працею.</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Таким чином, аналіз </w:t>
      </w:r>
      <w:r w:rsidR="00974B97" w:rsidRPr="007D2504">
        <w:rPr>
          <w:rFonts w:ascii="Times New Roman" w:eastAsia="Times New Roman" w:hAnsi="Times New Roman" w:cs="Times New Roman"/>
          <w:color w:val="000000"/>
          <w:sz w:val="28"/>
          <w:szCs w:val="28"/>
          <w:lang w:eastAsia="uk-UA"/>
        </w:rPr>
        <w:t>наукових</w:t>
      </w:r>
      <w:r w:rsidRPr="007D2504">
        <w:rPr>
          <w:rFonts w:ascii="Times New Roman" w:eastAsia="Times New Roman" w:hAnsi="Times New Roman" w:cs="Times New Roman"/>
          <w:color w:val="000000"/>
          <w:sz w:val="28"/>
          <w:szCs w:val="28"/>
          <w:lang w:eastAsia="uk-UA"/>
        </w:rPr>
        <w:t xml:space="preserve"> робіт та основних публікацій з проблем удосконалення фізичного виховання у вищих навчальних закладах нашої країни переконливо показує, що спектр наукових досліджень дуже широкий і охоплює всі основні підходи та напрямки, поглиблюючи уявлення про них на рівні деталізованих прикладних досліджень.</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Важливо, що практично у всіх </w:t>
      </w:r>
      <w:r w:rsidR="00974B97" w:rsidRPr="007D2504">
        <w:rPr>
          <w:rFonts w:ascii="Times New Roman" w:eastAsia="Times New Roman" w:hAnsi="Times New Roman" w:cs="Times New Roman"/>
          <w:color w:val="000000"/>
          <w:sz w:val="28"/>
          <w:szCs w:val="28"/>
          <w:lang w:eastAsia="uk-UA"/>
        </w:rPr>
        <w:t xml:space="preserve">наукових </w:t>
      </w:r>
      <w:r w:rsidRPr="007D2504">
        <w:rPr>
          <w:rFonts w:ascii="Times New Roman" w:eastAsia="Times New Roman" w:hAnsi="Times New Roman" w:cs="Times New Roman"/>
          <w:color w:val="000000"/>
          <w:sz w:val="28"/>
          <w:szCs w:val="28"/>
          <w:lang w:eastAsia="uk-UA"/>
        </w:rPr>
        <w:t xml:space="preserve">роботах та публікаціях у провідних науково-методичних журналах України відзначається позитивна роль пропонованих підходів та методик для покращення показників здоров'я та фізичної підготовленості студентів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формування їх особистісної фізичної культури та здорового способу життя.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Однак реальна практика свідчить про інше.</w:t>
      </w:r>
    </w:p>
    <w:p w:rsidR="00974B97" w:rsidRPr="007D2504" w:rsidRDefault="00974B97"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b/>
          <w:color w:val="000000"/>
          <w:sz w:val="28"/>
          <w:szCs w:val="28"/>
          <w:lang w:eastAsia="uk-UA"/>
        </w:rPr>
      </w:pPr>
      <w:r w:rsidRPr="007D2504">
        <w:rPr>
          <w:rFonts w:ascii="Times New Roman" w:eastAsia="Times New Roman" w:hAnsi="Times New Roman" w:cs="Times New Roman"/>
          <w:b/>
          <w:bCs/>
          <w:color w:val="000000"/>
          <w:sz w:val="28"/>
          <w:szCs w:val="28"/>
          <w:lang w:eastAsia="uk-UA"/>
        </w:rPr>
        <w:t>1.</w:t>
      </w:r>
      <w:r w:rsidR="00974B97" w:rsidRPr="007D2504">
        <w:rPr>
          <w:rFonts w:ascii="Times New Roman" w:eastAsia="Times New Roman" w:hAnsi="Times New Roman" w:cs="Times New Roman"/>
          <w:b/>
          <w:bCs/>
          <w:color w:val="000000"/>
          <w:sz w:val="28"/>
          <w:szCs w:val="28"/>
          <w:lang w:eastAsia="uk-UA"/>
        </w:rPr>
        <w:t>2</w:t>
      </w:r>
      <w:r w:rsidR="009E7924" w:rsidRPr="007D2504">
        <w:rPr>
          <w:rFonts w:ascii="Times New Roman" w:eastAsia="Times New Roman" w:hAnsi="Times New Roman" w:cs="Times New Roman"/>
          <w:b/>
          <w:bCs/>
          <w:color w:val="000000"/>
          <w:sz w:val="28"/>
          <w:szCs w:val="28"/>
          <w:lang w:eastAsia="uk-UA"/>
        </w:rPr>
        <w:t xml:space="preserve"> </w:t>
      </w:r>
      <w:r w:rsidRPr="007D2504">
        <w:rPr>
          <w:rFonts w:ascii="Times New Roman" w:eastAsia="Times New Roman" w:hAnsi="Times New Roman" w:cs="Times New Roman"/>
          <w:b/>
          <w:bCs/>
          <w:color w:val="000000"/>
          <w:sz w:val="28"/>
          <w:szCs w:val="28"/>
          <w:lang w:eastAsia="uk-UA"/>
        </w:rPr>
        <w:t>Показники фі</w:t>
      </w:r>
      <w:r w:rsidR="00974B97" w:rsidRPr="007D2504">
        <w:rPr>
          <w:rFonts w:ascii="Times New Roman" w:eastAsia="Times New Roman" w:hAnsi="Times New Roman" w:cs="Times New Roman"/>
          <w:b/>
          <w:bCs/>
          <w:color w:val="000000"/>
          <w:sz w:val="28"/>
          <w:szCs w:val="28"/>
          <w:lang w:eastAsia="uk-UA"/>
        </w:rPr>
        <w:t>з</w:t>
      </w:r>
      <w:r w:rsidRPr="007D2504">
        <w:rPr>
          <w:rFonts w:ascii="Times New Roman" w:eastAsia="Times New Roman" w:hAnsi="Times New Roman" w:cs="Times New Roman"/>
          <w:b/>
          <w:bCs/>
          <w:color w:val="000000"/>
          <w:sz w:val="28"/>
          <w:szCs w:val="28"/>
          <w:lang w:eastAsia="uk-UA"/>
        </w:rPr>
        <w:t>ич</w:t>
      </w:r>
      <w:r w:rsidR="00974B97" w:rsidRPr="007D2504">
        <w:rPr>
          <w:rFonts w:ascii="Times New Roman" w:eastAsia="Times New Roman" w:hAnsi="Times New Roman" w:cs="Times New Roman"/>
          <w:b/>
          <w:bCs/>
          <w:color w:val="000000"/>
          <w:sz w:val="28"/>
          <w:szCs w:val="28"/>
          <w:lang w:eastAsia="uk-UA"/>
        </w:rPr>
        <w:t>ного</w:t>
      </w:r>
      <w:r w:rsidRPr="007D2504">
        <w:rPr>
          <w:rFonts w:ascii="Times New Roman" w:eastAsia="Times New Roman" w:hAnsi="Times New Roman" w:cs="Times New Roman"/>
          <w:b/>
          <w:color w:val="000000"/>
          <w:sz w:val="28"/>
          <w:szCs w:val="28"/>
          <w:lang w:eastAsia="uk-UA"/>
        </w:rPr>
        <w:t xml:space="preserve"> розвитку, фізично</w:t>
      </w:r>
      <w:r w:rsidR="00974B97" w:rsidRPr="007D2504">
        <w:rPr>
          <w:rFonts w:ascii="Times New Roman" w:eastAsia="Times New Roman" w:hAnsi="Times New Roman" w:cs="Times New Roman"/>
          <w:b/>
          <w:color w:val="000000"/>
          <w:sz w:val="28"/>
          <w:szCs w:val="28"/>
          <w:lang w:eastAsia="uk-UA"/>
        </w:rPr>
        <w:t>ї</w:t>
      </w:r>
      <w:r w:rsidRPr="007D2504">
        <w:rPr>
          <w:rFonts w:ascii="Times New Roman" w:eastAsia="Times New Roman" w:hAnsi="Times New Roman" w:cs="Times New Roman"/>
          <w:b/>
          <w:bCs/>
          <w:color w:val="000000"/>
          <w:sz w:val="28"/>
          <w:szCs w:val="28"/>
          <w:lang w:eastAsia="uk-UA"/>
        </w:rPr>
        <w:t xml:space="preserve"> і функціональної підготовленості, рівня здоров'я студентів </w:t>
      </w:r>
      <w:r w:rsidR="00974B97" w:rsidRPr="007D2504">
        <w:rPr>
          <w:rFonts w:ascii="Times New Roman" w:eastAsia="Times New Roman" w:hAnsi="Times New Roman" w:cs="Times New Roman"/>
          <w:b/>
          <w:bCs/>
          <w:color w:val="000000"/>
          <w:sz w:val="28"/>
          <w:szCs w:val="28"/>
          <w:lang w:eastAsia="uk-UA"/>
        </w:rPr>
        <w:t>закладів вищої освіти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З кожним роком збільшується кількість студентів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які мають відхилення у стані здоров'я.</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Їх кількість у </w:t>
      </w:r>
      <w:r w:rsidR="00A74AAA"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у 90-ті роки мин</w:t>
      </w:r>
      <w:r w:rsidR="00974B97" w:rsidRPr="007D2504">
        <w:rPr>
          <w:rFonts w:ascii="Times New Roman" w:eastAsia="Times New Roman" w:hAnsi="Times New Roman" w:cs="Times New Roman"/>
          <w:color w:val="000000"/>
          <w:sz w:val="28"/>
          <w:szCs w:val="28"/>
          <w:lang w:eastAsia="uk-UA"/>
        </w:rPr>
        <w:t>улого століття досягла 20-25% [</w:t>
      </w:r>
      <w:r w:rsidRPr="007D2504">
        <w:rPr>
          <w:rFonts w:ascii="Times New Roman" w:eastAsia="Times New Roman" w:hAnsi="Times New Roman" w:cs="Times New Roman"/>
          <w:color w:val="000000"/>
          <w:sz w:val="28"/>
          <w:szCs w:val="28"/>
          <w:lang w:eastAsia="uk-UA"/>
        </w:rPr>
        <w:t>42].</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За поглибленого медичного огляду 1828 студенток було виявлено, що 15,5% з них належать до підготовчої медичної групи;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26,7% – до спеціальної.</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За цими даними у міру переходу з курсу на курс кількість захворювань с</w:t>
      </w:r>
      <w:r w:rsidR="00974B97" w:rsidRPr="007D2504">
        <w:rPr>
          <w:rFonts w:ascii="Times New Roman" w:eastAsia="Times New Roman" w:hAnsi="Times New Roman" w:cs="Times New Roman"/>
          <w:color w:val="000000"/>
          <w:sz w:val="28"/>
          <w:szCs w:val="28"/>
          <w:lang w:eastAsia="uk-UA"/>
        </w:rPr>
        <w:t xml:space="preserve">ерцево-судинної системи зростає </w:t>
      </w:r>
      <w:r w:rsidRPr="007D2504">
        <w:rPr>
          <w:rFonts w:ascii="Times New Roman" w:eastAsia="Times New Roman" w:hAnsi="Times New Roman" w:cs="Times New Roman"/>
          <w:color w:val="000000"/>
          <w:sz w:val="28"/>
          <w:szCs w:val="28"/>
          <w:lang w:eastAsia="uk-UA"/>
        </w:rPr>
        <w:t>[23].</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За даними у 1993/94 навчальному році кількість осіб спеціальної медичної групи досягла 25 %, у 1994/95 – 29,6 %, у тому числі 11,3 % було визначено до груп лікувальної фізичної культури.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Аналіз функціонального стану студентів</w:t>
      </w:r>
      <w:r w:rsidR="00974B97" w:rsidRPr="007D2504">
        <w:rPr>
          <w:rFonts w:ascii="Times New Roman" w:eastAsia="Times New Roman" w:hAnsi="Times New Roman" w:cs="Times New Roman"/>
          <w:color w:val="000000"/>
          <w:sz w:val="28"/>
          <w:szCs w:val="28"/>
          <w:lang w:eastAsia="uk-UA"/>
        </w:rPr>
        <w:t xml:space="preserve">, проведений </w:t>
      </w:r>
      <w:r w:rsidR="00974B97" w:rsidRPr="007D2504">
        <w:rPr>
          <w:rFonts w:ascii="Times New Roman" w:eastAsia="Times New Roman" w:hAnsi="Times New Roman" w:cs="Times New Roman"/>
          <w:color w:val="000000"/>
          <w:sz w:val="28"/>
          <w:szCs w:val="28"/>
          <w:highlight w:val="yellow"/>
          <w:lang w:eastAsia="uk-UA"/>
        </w:rPr>
        <w:t>В.</w:t>
      </w:r>
      <w:r w:rsidRPr="007D2504">
        <w:rPr>
          <w:rFonts w:ascii="Times New Roman" w:eastAsia="Times New Roman" w:hAnsi="Times New Roman" w:cs="Times New Roman"/>
          <w:color w:val="000000"/>
          <w:sz w:val="28"/>
          <w:szCs w:val="28"/>
          <w:highlight w:val="yellow"/>
          <w:lang w:eastAsia="uk-UA"/>
        </w:rPr>
        <w:t>А. Клименком</w:t>
      </w:r>
      <w:r w:rsidR="00974B97" w:rsidRPr="007D2504">
        <w:rPr>
          <w:rFonts w:ascii="Times New Roman" w:eastAsia="Times New Roman" w:hAnsi="Times New Roman" w:cs="Times New Roman"/>
          <w:color w:val="000000"/>
          <w:sz w:val="28"/>
          <w:szCs w:val="28"/>
          <w:lang w:eastAsia="uk-UA"/>
        </w:rPr>
        <w:t xml:space="preserve"> [1</w:t>
      </w:r>
      <w:r w:rsidRPr="007D2504">
        <w:rPr>
          <w:rFonts w:ascii="Times New Roman" w:eastAsia="Times New Roman" w:hAnsi="Times New Roman" w:cs="Times New Roman"/>
          <w:color w:val="000000"/>
          <w:sz w:val="28"/>
          <w:szCs w:val="28"/>
          <w:lang w:eastAsia="uk-UA"/>
        </w:rPr>
        <w:t xml:space="preserve">8] на початку XXI століття виявив, що їх здоров'я характеризується такими </w:t>
      </w:r>
      <w:r w:rsidRPr="007D2504">
        <w:rPr>
          <w:rFonts w:ascii="Times New Roman" w:eastAsia="Times New Roman" w:hAnsi="Times New Roman" w:cs="Times New Roman"/>
          <w:color w:val="000000"/>
          <w:sz w:val="28"/>
          <w:szCs w:val="28"/>
          <w:lang w:eastAsia="uk-UA"/>
        </w:rPr>
        <w:lastRenderedPageBreak/>
        <w:t>показниками: високий рівень – 1,8%;</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середній – 7,7%;</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низький – 21,5%;</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дуже низький – 69%.</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В результаті обстеження 3905 студ</w:t>
      </w:r>
      <w:r w:rsidR="00974B97" w:rsidRPr="007D2504">
        <w:rPr>
          <w:rFonts w:ascii="Times New Roman" w:eastAsia="Times New Roman" w:hAnsi="Times New Roman" w:cs="Times New Roman"/>
          <w:color w:val="000000"/>
          <w:sz w:val="28"/>
          <w:szCs w:val="28"/>
          <w:lang w:eastAsia="uk-UA"/>
        </w:rPr>
        <w:t>ентів обох статей 17-22 років встановлено</w:t>
      </w:r>
      <w:r w:rsidRPr="007D2504">
        <w:rPr>
          <w:rFonts w:ascii="Times New Roman" w:eastAsia="Times New Roman" w:hAnsi="Times New Roman" w:cs="Times New Roman"/>
          <w:color w:val="000000"/>
          <w:sz w:val="28"/>
          <w:szCs w:val="28"/>
          <w:lang w:eastAsia="uk-UA"/>
        </w:rPr>
        <w:t xml:space="preserve">, що у </w:t>
      </w:r>
      <w:r w:rsidR="00974B97"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відсоток студентів із низькою фізичною підготовленістю більший, ніж із середньою.</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Частка осіб із високим рівнем фізичної підготовленості менша, ніж із двома іншими рівнями.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t>Н.А.</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Алексєєв</w:t>
      </w:r>
      <w:r w:rsidRPr="007D2504">
        <w:rPr>
          <w:rFonts w:ascii="Times New Roman" w:eastAsia="Times New Roman" w:hAnsi="Times New Roman" w:cs="Times New Roman"/>
          <w:color w:val="000000"/>
          <w:sz w:val="28"/>
          <w:szCs w:val="28"/>
          <w:lang w:eastAsia="uk-UA"/>
        </w:rPr>
        <w:t xml:space="preserve"> та співавт</w:t>
      </w:r>
      <w:r w:rsidR="00F275D1" w:rsidRPr="007D2504">
        <w:rPr>
          <w:rFonts w:ascii="Times New Roman" w:eastAsia="Times New Roman" w:hAnsi="Times New Roman" w:cs="Times New Roman"/>
          <w:color w:val="000000"/>
          <w:sz w:val="28"/>
          <w:szCs w:val="28"/>
          <w:lang w:eastAsia="uk-UA"/>
        </w:rPr>
        <w:t>орами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[3], визначаючи рівень готовності першокурсників, встановили, що ця категорія студентів відзначається низька функціональна підготовленість.</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У 71% обстежених працездатність, оцінена тестом PWC</w:t>
      </w:r>
      <w:r w:rsidR="00F275D1" w:rsidRPr="007D2504">
        <w:rPr>
          <w:rFonts w:ascii="Times New Roman" w:eastAsia="Times New Roman" w:hAnsi="Times New Roman" w:cs="Times New Roman"/>
          <w:color w:val="000000"/>
          <w:sz w:val="28"/>
          <w:szCs w:val="28"/>
          <w:vertAlign w:val="subscript"/>
          <w:lang w:eastAsia="uk-UA"/>
        </w:rPr>
        <w:t>1</w:t>
      </w:r>
      <w:r w:rsidRPr="007D2504">
        <w:rPr>
          <w:rFonts w:ascii="Times New Roman" w:eastAsia="Times New Roman" w:hAnsi="Times New Roman" w:cs="Times New Roman"/>
          <w:b/>
          <w:bCs/>
          <w:color w:val="000000"/>
          <w:sz w:val="28"/>
          <w:szCs w:val="28"/>
          <w:vertAlign w:val="subscript"/>
          <w:lang w:eastAsia="uk-UA"/>
        </w:rPr>
        <w:t>7</w:t>
      </w:r>
      <w:r w:rsidR="00F275D1" w:rsidRPr="007D2504">
        <w:rPr>
          <w:rFonts w:ascii="Times New Roman" w:eastAsia="Times New Roman" w:hAnsi="Times New Roman" w:cs="Times New Roman"/>
          <w:b/>
          <w:bCs/>
          <w:color w:val="000000"/>
          <w:sz w:val="28"/>
          <w:szCs w:val="28"/>
          <w:vertAlign w:val="subscript"/>
          <w:lang w:eastAsia="uk-UA"/>
        </w:rPr>
        <w:t>0</w:t>
      </w:r>
      <w:r w:rsidRPr="007D2504">
        <w:rPr>
          <w:rFonts w:ascii="Times New Roman" w:eastAsia="Times New Roman" w:hAnsi="Times New Roman" w:cs="Times New Roman"/>
          <w:color w:val="000000"/>
          <w:sz w:val="28"/>
          <w:szCs w:val="28"/>
          <w:lang w:eastAsia="uk-UA"/>
        </w:rPr>
        <w:t>, відповідає рівню «низький» і «нижчий за середній».</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Також наголошується недостатня фізична підготовленість.</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Особливу складність для студентів 1-го курсу становлять тести, що вимагають прояви швидкісно-силових якостей (біг на 100 м) та витривалості (біг на 2000 м).</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За результатами тестів, понад 40% студентів отримали незадовільні оцінки.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Таких самих висновків дійшов </w:t>
      </w:r>
      <w:r w:rsidRPr="007D2504">
        <w:rPr>
          <w:rFonts w:ascii="Times New Roman" w:eastAsia="Times New Roman" w:hAnsi="Times New Roman" w:cs="Times New Roman"/>
          <w:color w:val="000000"/>
          <w:sz w:val="28"/>
          <w:szCs w:val="28"/>
          <w:highlight w:val="yellow"/>
          <w:lang w:eastAsia="uk-UA"/>
        </w:rPr>
        <w:t>Д.Н.</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Давиденко</w:t>
      </w:r>
      <w:r w:rsidRPr="007D2504">
        <w:rPr>
          <w:rFonts w:ascii="Times New Roman" w:eastAsia="Times New Roman" w:hAnsi="Times New Roman" w:cs="Times New Roman"/>
          <w:color w:val="000000"/>
          <w:sz w:val="28"/>
          <w:szCs w:val="28"/>
          <w:lang w:eastAsia="uk-UA"/>
        </w:rPr>
        <w:t xml:space="preserve"> [66].</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В експерименті з дослідження фізичного стану студентів </w:t>
      </w:r>
      <w:r w:rsidR="00F275D1" w:rsidRPr="007D2504">
        <w:rPr>
          <w:rFonts w:ascii="Times New Roman" w:eastAsia="Times New Roman" w:hAnsi="Times New Roman" w:cs="Times New Roman"/>
          <w:color w:val="000000"/>
          <w:sz w:val="28"/>
          <w:szCs w:val="28"/>
          <w:lang w:eastAsia="uk-UA"/>
        </w:rPr>
        <w:t>ни</w:t>
      </w:r>
      <w:r w:rsidRPr="007D2504">
        <w:rPr>
          <w:rFonts w:ascii="Times New Roman" w:eastAsia="Times New Roman" w:hAnsi="Times New Roman" w:cs="Times New Roman"/>
          <w:color w:val="000000"/>
          <w:sz w:val="28"/>
          <w:szCs w:val="28"/>
          <w:lang w:eastAsia="uk-UA"/>
        </w:rPr>
        <w:t>м було встановлено, що фактично рівень соматичного здоров'я чоловіків і жінок знаходиться на одному рівні – близько 6 балів, на межі між «середнім» та «нижчим за середній» рівнями;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узагальнений показник рівня фізичної підготовленості - близько 3 балів і говорить про відносно низьку анаеробно-аеробну витривалість, що визначає найбільшою мірою рівень фізичного стану людини.</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t>В.Б.</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Мандриків</w:t>
      </w:r>
      <w:proofErr w:type="spellEnd"/>
      <w:r w:rsidRPr="007D2504">
        <w:rPr>
          <w:rFonts w:ascii="Times New Roman" w:eastAsia="Times New Roman" w:hAnsi="Times New Roman" w:cs="Times New Roman"/>
          <w:color w:val="000000"/>
          <w:sz w:val="28"/>
          <w:szCs w:val="28"/>
          <w:lang w:eastAsia="uk-UA"/>
        </w:rPr>
        <w:t xml:space="preserve"> та співавт</w:t>
      </w:r>
      <w:r w:rsidR="00F275D1" w:rsidRPr="007D2504">
        <w:rPr>
          <w:rFonts w:ascii="Times New Roman" w:eastAsia="Times New Roman" w:hAnsi="Times New Roman" w:cs="Times New Roman"/>
          <w:color w:val="000000"/>
          <w:sz w:val="28"/>
          <w:szCs w:val="28"/>
          <w:lang w:eastAsia="uk-UA"/>
        </w:rPr>
        <w:t>орами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[42] при обґрунтуванні концептуального підходу підвищення ефективності фізичного виховання студентів медичних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зазначають, що в ході тривалих досліджень (1970-2000 рр.) було встановлено суттєве (до 30%) збільшення студентів, віднесених до спеціального навчального відділення та звільнених від практичних занять фізичної культурою.</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За даними </w:t>
      </w:r>
      <w:r w:rsidRPr="007D2504">
        <w:rPr>
          <w:rFonts w:ascii="Times New Roman" w:eastAsia="Times New Roman" w:hAnsi="Times New Roman" w:cs="Times New Roman"/>
          <w:color w:val="000000"/>
          <w:sz w:val="28"/>
          <w:szCs w:val="28"/>
          <w:highlight w:val="yellow"/>
          <w:lang w:eastAsia="uk-UA"/>
        </w:rPr>
        <w:t>М.С.</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Таланової</w:t>
      </w:r>
      <w:proofErr w:type="spellEnd"/>
      <w:r w:rsidR="00F275D1"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24], в 2004 році було зараховано понад 1,5 тисячі студентів-першокурсників, при цьому у 87% з них були виявлені </w:t>
      </w:r>
      <w:r w:rsidRPr="007D2504">
        <w:rPr>
          <w:rFonts w:ascii="Times New Roman" w:eastAsia="Times New Roman" w:hAnsi="Times New Roman" w:cs="Times New Roman"/>
          <w:color w:val="000000"/>
          <w:sz w:val="28"/>
          <w:szCs w:val="28"/>
          <w:lang w:eastAsia="uk-UA"/>
        </w:rPr>
        <w:lastRenderedPageBreak/>
        <w:t>патології різної складності.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Лише 4,7% студентів було віднесено до першої групи здоров'я.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t>Н.В.</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Бєлкіна</w:t>
      </w:r>
      <w:r w:rsidRPr="007D2504">
        <w:rPr>
          <w:rFonts w:ascii="Times New Roman" w:eastAsia="Times New Roman" w:hAnsi="Times New Roman" w:cs="Times New Roman"/>
          <w:color w:val="000000"/>
          <w:sz w:val="28"/>
          <w:szCs w:val="28"/>
          <w:lang w:eastAsia="uk-UA"/>
        </w:rPr>
        <w:t xml:space="preserve"> [19] на основі аналізу та оцінки фізичного виховання студентів встановила, що кількість студентів, звільнених від занять або віднесених за станом здоров'я до спеціальної медичної групи, постійно зростає.</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Так, їхня кількість в університеті з 1991 по 2005 р. збільшилася з 7,7% до 31,2% відповідно.</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Низьку ефективність фізичного виховання підтверджують і результати комплексної оцінки фізичного стану студенток вишу, отримані протягом останніх трьох років.</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Вивчаючи рівень фізичної підготовленості першокурсників </w:t>
      </w:r>
      <w:proofErr w:type="spellStart"/>
      <w:r w:rsidRPr="007D2504">
        <w:rPr>
          <w:rFonts w:ascii="Times New Roman" w:eastAsia="Times New Roman" w:hAnsi="Times New Roman" w:cs="Times New Roman"/>
          <w:color w:val="000000"/>
          <w:sz w:val="28"/>
          <w:szCs w:val="28"/>
          <w:highlight w:val="yellow"/>
          <w:lang w:eastAsia="uk-UA"/>
        </w:rPr>
        <w:t>РМ.</w:t>
      </w:r>
      <w:r w:rsidR="00F275D1"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Хаба</w:t>
      </w:r>
      <w:proofErr w:type="spellEnd"/>
      <w:r w:rsidRPr="007D2504">
        <w:rPr>
          <w:rFonts w:ascii="Times New Roman" w:eastAsia="Times New Roman" w:hAnsi="Times New Roman" w:cs="Times New Roman"/>
          <w:color w:val="000000"/>
          <w:sz w:val="28"/>
          <w:szCs w:val="28"/>
          <w:highlight w:val="yellow"/>
          <w:lang w:eastAsia="uk-UA"/>
        </w:rPr>
        <w:t>рова</w:t>
      </w:r>
      <w:r w:rsidR="00F275D1"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38] встановила, що лише 10% студентів мають рівень фізичної підготовленості вищий за середній (оцінка «чотири»), 57% студентів перебувають на середньому рівні підготовленості (оцінка «три»), 30% студентів отримали оцінку «два» (рівень підготовленості) нижче середнього) та 3% – оцінку «одиниця» (низький рівень фізичної підготовленості. Тобто кожен третій першокурсник має дуже слабку фізичну підготовленість).</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t>В.Д.</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Кириленко</w:t>
      </w:r>
      <w:r w:rsidRPr="007D2504">
        <w:rPr>
          <w:rFonts w:ascii="Times New Roman" w:eastAsia="Times New Roman" w:hAnsi="Times New Roman" w:cs="Times New Roman"/>
          <w:color w:val="000000"/>
          <w:sz w:val="28"/>
          <w:szCs w:val="28"/>
          <w:lang w:eastAsia="uk-UA"/>
        </w:rPr>
        <w:t xml:space="preserve"> [14], проводячи комплексну оцінку рівня здоров'я 43 першокурсниць, виявив, що 65,7% дівчат мають низький вихідний рівень фізичної працездатності (PWC</w:t>
      </w:r>
      <w:r w:rsidRPr="007D2504">
        <w:rPr>
          <w:rFonts w:ascii="Times New Roman" w:eastAsia="Times New Roman" w:hAnsi="Times New Roman" w:cs="Times New Roman"/>
          <w:color w:val="000000"/>
          <w:sz w:val="28"/>
          <w:szCs w:val="28"/>
          <w:vertAlign w:val="subscript"/>
          <w:lang w:eastAsia="uk-UA"/>
        </w:rPr>
        <w:t>170</w:t>
      </w:r>
      <w:r w:rsidRPr="007D2504">
        <w:rPr>
          <w:rFonts w:ascii="Times New Roman" w:eastAsia="Times New Roman" w:hAnsi="Times New Roman" w:cs="Times New Roman"/>
          <w:color w:val="000000"/>
          <w:sz w:val="28"/>
          <w:szCs w:val="28"/>
          <w:lang w:eastAsia="uk-UA"/>
        </w:rPr>
        <w:t xml:space="preserve"> &lt; 9,0 ± 1,90 </w:t>
      </w:r>
      <w:proofErr w:type="spellStart"/>
      <w:r w:rsidRPr="007D2504">
        <w:rPr>
          <w:rFonts w:ascii="Times New Roman" w:eastAsia="Times New Roman" w:hAnsi="Times New Roman" w:cs="Times New Roman"/>
          <w:color w:val="000000"/>
          <w:sz w:val="28"/>
          <w:szCs w:val="28"/>
          <w:lang w:eastAsia="uk-UA"/>
        </w:rPr>
        <w:t>кг</w:t>
      </w:r>
      <w:r w:rsidR="00F275D1" w:rsidRPr="007D2504">
        <w:rPr>
          <w:rFonts w:ascii="Times New Roman" w:eastAsia="Times New Roman" w:hAnsi="Times New Roman" w:cs="Times New Roman"/>
          <w:color w:val="000000"/>
          <w:sz w:val="28"/>
          <w:szCs w:val="28"/>
          <w:lang w:eastAsia="uk-UA"/>
        </w:rPr>
        <w:t>м</w:t>
      </w:r>
      <w:proofErr w:type="spellEnd"/>
      <w:r w:rsidRPr="007D2504">
        <w:rPr>
          <w:rFonts w:ascii="Times New Roman" w:eastAsia="Times New Roman" w:hAnsi="Times New Roman" w:cs="Times New Roman"/>
          <w:color w:val="000000"/>
          <w:sz w:val="28"/>
          <w:szCs w:val="28"/>
          <w:lang w:eastAsia="uk-UA"/>
        </w:rPr>
        <w:t>/</w:t>
      </w:r>
      <w:proofErr w:type="spellStart"/>
      <w:r w:rsidRPr="007D2504">
        <w:rPr>
          <w:rFonts w:ascii="Times New Roman" w:eastAsia="Times New Roman" w:hAnsi="Times New Roman" w:cs="Times New Roman"/>
          <w:color w:val="000000"/>
          <w:sz w:val="28"/>
          <w:szCs w:val="28"/>
          <w:lang w:eastAsia="uk-UA"/>
        </w:rPr>
        <w:t>хв</w:t>
      </w:r>
      <w:proofErr w:type="spellEnd"/>
      <w:r w:rsidRPr="007D2504">
        <w:rPr>
          <w:rFonts w:ascii="Times New Roman" w:eastAsia="Times New Roman" w:hAnsi="Times New Roman" w:cs="Times New Roman"/>
          <w:color w:val="000000"/>
          <w:sz w:val="28"/>
          <w:szCs w:val="28"/>
          <w:lang w:eastAsia="uk-UA"/>
        </w:rPr>
        <w:t>/кг).</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t>В.Б.</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Мандріков</w:t>
      </w:r>
      <w:proofErr w:type="spellEnd"/>
      <w:r w:rsidRPr="007D2504">
        <w:rPr>
          <w:rFonts w:ascii="Times New Roman" w:eastAsia="Times New Roman" w:hAnsi="Times New Roman" w:cs="Times New Roman"/>
          <w:color w:val="000000"/>
          <w:sz w:val="28"/>
          <w:szCs w:val="28"/>
          <w:highlight w:val="yellow"/>
          <w:lang w:eastAsia="uk-UA"/>
        </w:rPr>
        <w:t>, Т.Г.</w:t>
      </w:r>
      <w:r w:rsidR="009E7924" w:rsidRPr="007D2504">
        <w:rPr>
          <w:rFonts w:ascii="Times New Roman" w:eastAsia="Times New Roman" w:hAnsi="Times New Roman" w:cs="Times New Roman"/>
          <w:color w:val="000000"/>
          <w:sz w:val="28"/>
          <w:szCs w:val="28"/>
          <w:highlight w:val="yellow"/>
          <w:lang w:eastAsia="uk-UA"/>
        </w:rPr>
        <w:t xml:space="preserve"> </w:t>
      </w:r>
      <w:r w:rsidR="00F275D1" w:rsidRPr="007D2504">
        <w:rPr>
          <w:rFonts w:ascii="Times New Roman" w:eastAsia="Times New Roman" w:hAnsi="Times New Roman" w:cs="Times New Roman"/>
          <w:color w:val="000000"/>
          <w:sz w:val="28"/>
          <w:szCs w:val="28"/>
          <w:highlight w:val="yellow"/>
          <w:lang w:eastAsia="uk-UA"/>
        </w:rPr>
        <w:t>Жигалова</w:t>
      </w:r>
      <w:r w:rsidR="00F275D1"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43], порівнюючи морфо-функціональний портрет студентів різних факультетів у тому ж університеті, показали, що 46,0% першокурсників мають значні відхилення у стані здоров'я.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Аналізуючи показники стану здоров'я та фізичної підготовле</w:t>
      </w:r>
      <w:r w:rsidR="00F275D1" w:rsidRPr="007D2504">
        <w:rPr>
          <w:rFonts w:ascii="Times New Roman" w:eastAsia="Times New Roman" w:hAnsi="Times New Roman" w:cs="Times New Roman"/>
          <w:color w:val="000000"/>
          <w:sz w:val="28"/>
          <w:szCs w:val="28"/>
          <w:lang w:eastAsia="uk-UA"/>
        </w:rPr>
        <w:t>ності абітурієнтів,</w:t>
      </w:r>
      <w:r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highlight w:val="yellow"/>
          <w:lang w:eastAsia="uk-UA"/>
        </w:rPr>
        <w:t xml:space="preserve">О.К </w:t>
      </w:r>
      <w:proofErr w:type="spellStart"/>
      <w:r w:rsidRPr="007D2504">
        <w:rPr>
          <w:rFonts w:ascii="Times New Roman" w:eastAsia="Times New Roman" w:hAnsi="Times New Roman" w:cs="Times New Roman"/>
          <w:color w:val="000000"/>
          <w:sz w:val="28"/>
          <w:szCs w:val="28"/>
          <w:highlight w:val="yellow"/>
          <w:lang w:eastAsia="uk-UA"/>
        </w:rPr>
        <w:t>Пащенков</w:t>
      </w:r>
      <w:proofErr w:type="spellEnd"/>
      <w:r w:rsidRPr="007D2504">
        <w:rPr>
          <w:rFonts w:ascii="Times New Roman" w:eastAsia="Times New Roman" w:hAnsi="Times New Roman" w:cs="Times New Roman"/>
          <w:color w:val="000000"/>
          <w:sz w:val="28"/>
          <w:szCs w:val="28"/>
          <w:highlight w:val="yellow"/>
          <w:lang w:eastAsia="uk-UA"/>
        </w:rPr>
        <w:t>, Л.І.</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00F275D1" w:rsidRPr="007D2504">
        <w:rPr>
          <w:rFonts w:ascii="Times New Roman" w:eastAsia="Times New Roman" w:hAnsi="Times New Roman" w:cs="Times New Roman"/>
          <w:color w:val="000000"/>
          <w:sz w:val="28"/>
          <w:szCs w:val="28"/>
          <w:highlight w:val="yellow"/>
          <w:lang w:eastAsia="uk-UA"/>
        </w:rPr>
        <w:t>Чуфарова</w:t>
      </w:r>
      <w:proofErr w:type="spellEnd"/>
      <w:r w:rsidR="00F275D1"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75] встановили, що з п'ять років (з 2003 по 2008 р.) кількість студентів, віднесених до спеціальної медичної групи, не зменшилася, а має тенденцію до підвищення.</w:t>
      </w:r>
      <w:r w:rsidR="00F275D1" w:rsidRPr="007D2504">
        <w:rPr>
          <w:rFonts w:ascii="Times New Roman" w:eastAsia="Times New Roman" w:hAnsi="Times New Roman" w:cs="Times New Roman"/>
          <w:color w:val="000000"/>
          <w:sz w:val="28"/>
          <w:szCs w:val="28"/>
          <w:lang w:eastAsia="uk-UA"/>
        </w:rPr>
        <w:t xml:space="preserve"> О</w:t>
      </w:r>
      <w:r w:rsidRPr="007D2504">
        <w:rPr>
          <w:rFonts w:ascii="Times New Roman" w:eastAsia="Times New Roman" w:hAnsi="Times New Roman" w:cs="Times New Roman"/>
          <w:color w:val="000000"/>
          <w:sz w:val="28"/>
          <w:szCs w:val="28"/>
          <w:lang w:eastAsia="uk-UA"/>
        </w:rPr>
        <w:t>бстежуючи абітурієнтів 2008 року, виявили, що з них 30,4% необхідно зарахувати до спеціальної медичної групи.</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Причому відсоток таких юнаків виявився більшим, ніж дівчат.</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Як наслідок, більше 2/3 студентів 1-го курсу не справляються із встановленими нормативами з фізичної підготовленості.</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highlight w:val="yellow"/>
          <w:lang w:eastAsia="uk-UA"/>
        </w:rPr>
        <w:lastRenderedPageBreak/>
        <w:t>В.Б.</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Мандріков</w:t>
      </w:r>
      <w:proofErr w:type="spellEnd"/>
      <w:r w:rsidRPr="007D2504">
        <w:rPr>
          <w:rFonts w:ascii="Times New Roman" w:eastAsia="Times New Roman" w:hAnsi="Times New Roman" w:cs="Times New Roman"/>
          <w:color w:val="000000"/>
          <w:sz w:val="28"/>
          <w:szCs w:val="28"/>
          <w:highlight w:val="yellow"/>
          <w:lang w:eastAsia="uk-UA"/>
        </w:rPr>
        <w:t>, М.П.</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Міцуліна</w:t>
      </w:r>
      <w:proofErr w:type="spellEnd"/>
      <w:r w:rsidRPr="007D2504">
        <w:rPr>
          <w:rFonts w:ascii="Times New Roman" w:eastAsia="Times New Roman" w:hAnsi="Times New Roman" w:cs="Times New Roman"/>
          <w:color w:val="000000"/>
          <w:sz w:val="28"/>
          <w:szCs w:val="28"/>
          <w:highlight w:val="yellow"/>
          <w:lang w:eastAsia="uk-UA"/>
        </w:rPr>
        <w:t>, І.А.</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Ушакова</w:t>
      </w:r>
      <w:proofErr w:type="spellEnd"/>
      <w:r w:rsidR="00F275D1"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44], аналізуючи ретроспективно спрямованість навчального процесу у спеціальному навчальному відділенні, зазначають, що рік у рік зберігається тенденція зростання кількості студентів, які мають значні відхилення у стані здоров'я.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У таблиці </w:t>
      </w:r>
      <w:r w:rsidR="001A47EA">
        <w:rPr>
          <w:rFonts w:ascii="Times New Roman" w:eastAsia="Times New Roman" w:hAnsi="Times New Roman" w:cs="Times New Roman"/>
          <w:color w:val="000000"/>
          <w:sz w:val="28"/>
          <w:szCs w:val="28"/>
          <w:lang w:eastAsia="uk-UA"/>
        </w:rPr>
        <w:t>1.</w:t>
      </w:r>
      <w:r w:rsidRPr="007D2504">
        <w:rPr>
          <w:rFonts w:ascii="Times New Roman" w:eastAsia="Times New Roman" w:hAnsi="Times New Roman" w:cs="Times New Roman"/>
          <w:color w:val="000000"/>
          <w:sz w:val="28"/>
          <w:szCs w:val="28"/>
          <w:lang w:eastAsia="uk-UA"/>
        </w:rPr>
        <w:t>1 наведено показники тестування фізичної підготовленості студентів перших курсів протягом чотирьох років, починаючи з 2006 року, отримані в результаті власних досліджень.</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Аналіз отриманих даних показав, що за досліджуваний проміжок часу (з 2006 по 2009) динаміка середньої величини результату в бігу на 100 м і 2000 м як у юнаків, так і у дівчат має негативну тенденцію.</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Ці дані у графічному </w:t>
      </w:r>
      <w:r w:rsidRPr="00A37809">
        <w:rPr>
          <w:rFonts w:ascii="Times New Roman" w:eastAsia="Times New Roman" w:hAnsi="Times New Roman" w:cs="Times New Roman"/>
          <w:color w:val="000000"/>
          <w:sz w:val="28"/>
          <w:szCs w:val="28"/>
          <w:lang w:eastAsia="uk-UA"/>
        </w:rPr>
        <w:t xml:space="preserve">вигляді представлені на </w:t>
      </w:r>
      <w:r w:rsidRPr="00A37809">
        <w:rPr>
          <w:rFonts w:ascii="Times New Roman" w:eastAsia="Times New Roman" w:hAnsi="Times New Roman" w:cs="Times New Roman"/>
          <w:sz w:val="28"/>
          <w:szCs w:val="28"/>
          <w:lang w:eastAsia="uk-UA"/>
        </w:rPr>
        <w:t>рис</w:t>
      </w:r>
      <w:r w:rsidR="00A37809" w:rsidRPr="00A37809">
        <w:rPr>
          <w:rFonts w:ascii="Times New Roman" w:eastAsia="Times New Roman" w:hAnsi="Times New Roman" w:cs="Times New Roman"/>
          <w:sz w:val="28"/>
          <w:szCs w:val="28"/>
          <w:lang w:eastAsia="uk-UA"/>
        </w:rPr>
        <w:t>унках</w:t>
      </w:r>
      <w:r w:rsidR="009E7924" w:rsidRPr="00A37809">
        <w:rPr>
          <w:rFonts w:ascii="Times New Roman" w:eastAsia="Times New Roman" w:hAnsi="Times New Roman" w:cs="Times New Roman"/>
          <w:sz w:val="28"/>
          <w:szCs w:val="28"/>
          <w:lang w:eastAsia="uk-UA"/>
        </w:rPr>
        <w:t xml:space="preserve"> </w:t>
      </w:r>
      <w:r w:rsidRPr="00A37809">
        <w:rPr>
          <w:rFonts w:ascii="Times New Roman" w:eastAsia="Times New Roman" w:hAnsi="Times New Roman" w:cs="Times New Roman"/>
          <w:sz w:val="28"/>
          <w:szCs w:val="28"/>
          <w:lang w:eastAsia="uk-UA"/>
        </w:rPr>
        <w:t>1</w:t>
      </w:r>
      <w:r w:rsidR="00A37809" w:rsidRPr="00A37809">
        <w:rPr>
          <w:rFonts w:ascii="Times New Roman" w:eastAsia="Times New Roman" w:hAnsi="Times New Roman" w:cs="Times New Roman"/>
          <w:sz w:val="28"/>
          <w:szCs w:val="28"/>
          <w:lang w:eastAsia="uk-UA"/>
        </w:rPr>
        <w:t>.1.</w:t>
      </w:r>
      <w:r w:rsidRPr="00A37809">
        <w:rPr>
          <w:rFonts w:ascii="Times New Roman" w:eastAsia="Times New Roman" w:hAnsi="Times New Roman" w:cs="Times New Roman"/>
          <w:sz w:val="28"/>
          <w:szCs w:val="28"/>
          <w:lang w:eastAsia="uk-UA"/>
        </w:rPr>
        <w:t xml:space="preserve"> та </w:t>
      </w:r>
      <w:r w:rsidR="00A37809" w:rsidRPr="00A37809">
        <w:rPr>
          <w:rFonts w:ascii="Times New Roman" w:eastAsia="Times New Roman" w:hAnsi="Times New Roman" w:cs="Times New Roman"/>
          <w:sz w:val="28"/>
          <w:szCs w:val="28"/>
          <w:lang w:eastAsia="uk-UA"/>
        </w:rPr>
        <w:t>1.</w:t>
      </w:r>
      <w:r w:rsidRPr="00A37809">
        <w:rPr>
          <w:rFonts w:ascii="Times New Roman" w:eastAsia="Times New Roman" w:hAnsi="Times New Roman" w:cs="Times New Roman"/>
          <w:sz w:val="28"/>
          <w:szCs w:val="28"/>
          <w:lang w:eastAsia="uk-UA"/>
        </w:rPr>
        <w:t>2.</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Аналогічна ситуація складається з результатами силових тестів.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Поступово результати юнаків-першокурсників у підтягуванні на високій перекладині знижуються.</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Те саме відбувається і із середнім результатом дівчат-першокурсниць у підніманні та опусканні тулуба із положення лежачи на спині.</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Графі</w:t>
      </w:r>
      <w:r w:rsidR="00816AA5" w:rsidRPr="007D2504">
        <w:rPr>
          <w:rFonts w:ascii="Times New Roman" w:eastAsia="Times New Roman" w:hAnsi="Times New Roman" w:cs="Times New Roman"/>
          <w:color w:val="000000"/>
          <w:sz w:val="28"/>
          <w:szCs w:val="28"/>
          <w:lang w:eastAsia="uk-UA"/>
        </w:rPr>
        <w:t>чне</w:t>
      </w:r>
      <w:r w:rsidRPr="007D2504">
        <w:rPr>
          <w:rFonts w:ascii="Times New Roman" w:eastAsia="Times New Roman" w:hAnsi="Times New Roman" w:cs="Times New Roman"/>
          <w:color w:val="000000"/>
          <w:sz w:val="28"/>
          <w:szCs w:val="28"/>
          <w:lang w:eastAsia="uk-UA"/>
        </w:rPr>
        <w:t xml:space="preserve"> зображення динаміки результатів у тестах, що характеризують силові</w:t>
      </w:r>
      <w:r w:rsidR="00816AA5" w:rsidRPr="007D2504">
        <w:rPr>
          <w:rFonts w:ascii="Times New Roman" w:eastAsia="Times New Roman" w:hAnsi="Times New Roman" w:cs="Times New Roman"/>
          <w:color w:val="000000"/>
          <w:sz w:val="28"/>
          <w:szCs w:val="28"/>
          <w:lang w:eastAsia="uk-UA"/>
        </w:rPr>
        <w:t xml:space="preserve"> з</w:t>
      </w:r>
      <w:r w:rsidRPr="007D2504">
        <w:rPr>
          <w:rFonts w:ascii="Times New Roman" w:eastAsia="Times New Roman" w:hAnsi="Times New Roman" w:cs="Times New Roman"/>
          <w:color w:val="000000"/>
          <w:sz w:val="28"/>
          <w:szCs w:val="28"/>
          <w:lang w:eastAsia="uk-UA"/>
        </w:rPr>
        <w:t xml:space="preserve">дібності </w:t>
      </w:r>
      <w:r w:rsidRPr="00A37809">
        <w:rPr>
          <w:rFonts w:ascii="Times New Roman" w:eastAsia="Times New Roman" w:hAnsi="Times New Roman" w:cs="Times New Roman"/>
          <w:color w:val="000000"/>
          <w:sz w:val="28"/>
          <w:szCs w:val="28"/>
          <w:lang w:eastAsia="uk-UA"/>
        </w:rPr>
        <w:t>студентів, представлено на рис</w:t>
      </w:r>
      <w:r w:rsidR="00A37809" w:rsidRPr="00A37809">
        <w:rPr>
          <w:rFonts w:ascii="Times New Roman" w:eastAsia="Times New Roman" w:hAnsi="Times New Roman" w:cs="Times New Roman"/>
          <w:color w:val="000000"/>
          <w:sz w:val="28"/>
          <w:szCs w:val="28"/>
          <w:lang w:eastAsia="uk-UA"/>
        </w:rPr>
        <w:t>унку</w:t>
      </w:r>
      <w:r w:rsidR="009E7924" w:rsidRPr="00A37809">
        <w:rPr>
          <w:rFonts w:ascii="Times New Roman" w:eastAsia="Times New Roman" w:hAnsi="Times New Roman" w:cs="Times New Roman"/>
          <w:color w:val="000000"/>
          <w:sz w:val="28"/>
          <w:szCs w:val="28"/>
          <w:lang w:eastAsia="uk-UA"/>
        </w:rPr>
        <w:t xml:space="preserve"> </w:t>
      </w:r>
      <w:r w:rsidR="00A37809" w:rsidRPr="00A37809">
        <w:rPr>
          <w:rFonts w:ascii="Times New Roman" w:eastAsia="Times New Roman" w:hAnsi="Times New Roman" w:cs="Times New Roman"/>
          <w:color w:val="000000"/>
          <w:sz w:val="28"/>
          <w:szCs w:val="28"/>
          <w:lang w:eastAsia="uk-UA"/>
        </w:rPr>
        <w:t>1.</w:t>
      </w:r>
      <w:r w:rsidRPr="00A37809">
        <w:rPr>
          <w:rFonts w:ascii="Times New Roman" w:eastAsia="Times New Roman" w:hAnsi="Times New Roman" w:cs="Times New Roman"/>
          <w:color w:val="000000"/>
          <w:sz w:val="28"/>
          <w:szCs w:val="28"/>
          <w:lang w:eastAsia="uk-UA"/>
        </w:rPr>
        <w:t>3.</w:t>
      </w:r>
    </w:p>
    <w:p w:rsidR="002507F2" w:rsidRPr="00936A47" w:rsidRDefault="002507F2" w:rsidP="00936A47">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r w:rsidRPr="00936A47">
        <w:rPr>
          <w:rFonts w:ascii="Times New Roman" w:eastAsia="Times New Roman" w:hAnsi="Times New Roman" w:cs="Times New Roman"/>
          <w:i/>
          <w:color w:val="000000"/>
          <w:sz w:val="28"/>
          <w:szCs w:val="28"/>
          <w:lang w:eastAsia="uk-UA"/>
        </w:rPr>
        <w:t>Таблиця 1</w:t>
      </w:r>
      <w:r w:rsidR="001A47EA">
        <w:rPr>
          <w:rFonts w:ascii="Times New Roman" w:eastAsia="Times New Roman" w:hAnsi="Times New Roman" w:cs="Times New Roman"/>
          <w:i/>
          <w:color w:val="000000"/>
          <w:sz w:val="28"/>
          <w:szCs w:val="28"/>
          <w:lang w:eastAsia="uk-UA"/>
        </w:rPr>
        <w:t>.1</w:t>
      </w:r>
    </w:p>
    <w:p w:rsidR="002507F2" w:rsidRPr="00936A47" w:rsidRDefault="002507F2" w:rsidP="007D2504">
      <w:pPr>
        <w:shd w:val="clear" w:color="auto" w:fill="FFFFFF"/>
        <w:spacing w:after="0" w:line="360" w:lineRule="auto"/>
        <w:ind w:firstLine="709"/>
        <w:jc w:val="both"/>
        <w:rPr>
          <w:rFonts w:ascii="Times New Roman" w:eastAsia="Times New Roman" w:hAnsi="Times New Roman" w:cs="Times New Roman"/>
          <w:b/>
          <w:color w:val="000000"/>
          <w:sz w:val="28"/>
          <w:szCs w:val="28"/>
          <w:lang w:eastAsia="uk-UA"/>
        </w:rPr>
      </w:pPr>
      <w:r w:rsidRPr="00936A47">
        <w:rPr>
          <w:rFonts w:ascii="Times New Roman" w:eastAsia="Times New Roman" w:hAnsi="Times New Roman" w:cs="Times New Roman"/>
          <w:b/>
          <w:color w:val="000000"/>
          <w:sz w:val="28"/>
          <w:szCs w:val="28"/>
          <w:lang w:eastAsia="uk-UA"/>
        </w:rPr>
        <w:t>Показники фізичної підготовленості студентів перших курсів (М±</w:t>
      </w:r>
      <w:r w:rsidR="00816AA5" w:rsidRPr="00936A47">
        <w:rPr>
          <w:rFonts w:ascii="Times New Roman" w:hAnsi="Times New Roman" w:cs="Times New Roman"/>
          <w:b/>
          <w:sz w:val="28"/>
          <w:szCs w:val="28"/>
        </w:rPr>
        <w:t xml:space="preserve"> </w:t>
      </w:r>
      <w:r w:rsidR="00816AA5" w:rsidRPr="00936A47">
        <w:rPr>
          <w:rFonts w:ascii="Times New Roman" w:eastAsia="Times New Roman" w:hAnsi="Times New Roman" w:cs="Times New Roman"/>
          <w:b/>
          <w:color w:val="000000"/>
          <w:sz w:val="28"/>
          <w:szCs w:val="28"/>
          <w:lang w:eastAsia="uk-UA"/>
        </w:rPr>
        <w:t>σ</w:t>
      </w:r>
      <w:r w:rsidRPr="00936A47">
        <w:rPr>
          <w:rFonts w:ascii="Times New Roman" w:eastAsia="Times New Roman" w:hAnsi="Times New Roman" w:cs="Times New Roman"/>
          <w:b/>
          <w:i/>
          <w:iCs/>
          <w:color w:val="000000"/>
          <w:sz w:val="28"/>
          <w:szCs w:val="28"/>
          <w:lang w:eastAsia="uk-UA"/>
        </w:rPr>
        <w:t>)</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1773"/>
        <w:gridCol w:w="1835"/>
        <w:gridCol w:w="1394"/>
        <w:gridCol w:w="1408"/>
        <w:gridCol w:w="1394"/>
        <w:gridCol w:w="1867"/>
      </w:tblGrid>
      <w:tr w:rsidR="002507F2" w:rsidRPr="007D2504" w:rsidTr="001A47EA">
        <w:trPr>
          <w:trHeight w:val="20"/>
        </w:trPr>
        <w:tc>
          <w:tcPr>
            <w:tcW w:w="1773" w:type="dxa"/>
            <w:tcBorders>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1A47EA"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Стать</w:t>
            </w:r>
          </w:p>
        </w:tc>
        <w:tc>
          <w:tcPr>
            <w:tcW w:w="1835" w:type="dxa"/>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Тести</w:t>
            </w:r>
          </w:p>
        </w:tc>
        <w:tc>
          <w:tcPr>
            <w:tcW w:w="1394" w:type="dxa"/>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C04D9A"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 xml:space="preserve">2006 рік </w:t>
            </w:r>
          </w:p>
          <w:p w:rsidR="002507F2" w:rsidRPr="00936A47" w:rsidRDefault="00C04D9A"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bCs/>
                <w:i/>
                <w:sz w:val="24"/>
                <w:szCs w:val="24"/>
                <w:lang w:eastAsia="uk-UA"/>
              </w:rPr>
              <w:t>ո</w:t>
            </w:r>
            <w:r w:rsidR="002507F2" w:rsidRPr="00936A47">
              <w:rPr>
                <w:rFonts w:ascii="Times New Roman" w:eastAsia="Times New Roman" w:hAnsi="Times New Roman" w:cs="Times New Roman"/>
                <w:sz w:val="24"/>
                <w:szCs w:val="24"/>
                <w:lang w:eastAsia="uk-UA"/>
              </w:rPr>
              <w:t>= 260</w:t>
            </w:r>
          </w:p>
        </w:tc>
        <w:tc>
          <w:tcPr>
            <w:tcW w:w="1408" w:type="dxa"/>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C04D9A"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2007 рік</w:t>
            </w:r>
            <w:r w:rsidR="009E7924" w:rsidRPr="00936A47">
              <w:rPr>
                <w:rFonts w:ascii="Times New Roman" w:eastAsia="Times New Roman" w:hAnsi="Times New Roman" w:cs="Times New Roman"/>
                <w:sz w:val="24"/>
                <w:szCs w:val="24"/>
                <w:lang w:eastAsia="uk-UA"/>
              </w:rPr>
              <w:t xml:space="preserve"> </w:t>
            </w:r>
          </w:p>
          <w:p w:rsidR="002507F2" w:rsidRPr="00936A47" w:rsidRDefault="00C04D9A"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bCs/>
                <w:i/>
                <w:sz w:val="24"/>
                <w:szCs w:val="24"/>
                <w:lang w:eastAsia="uk-UA"/>
              </w:rPr>
              <w:t>ո</w:t>
            </w:r>
            <w:r w:rsidR="002507F2" w:rsidRPr="00936A47">
              <w:rPr>
                <w:rFonts w:ascii="Times New Roman" w:eastAsia="Times New Roman" w:hAnsi="Times New Roman" w:cs="Times New Roman"/>
                <w:sz w:val="24"/>
                <w:szCs w:val="24"/>
                <w:lang w:eastAsia="uk-UA"/>
              </w:rPr>
              <w:t>= 260</w:t>
            </w:r>
          </w:p>
        </w:tc>
        <w:tc>
          <w:tcPr>
            <w:tcW w:w="1394" w:type="dxa"/>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C04D9A"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 xml:space="preserve">2008 рік </w:t>
            </w:r>
          </w:p>
          <w:p w:rsidR="002507F2" w:rsidRPr="00936A47" w:rsidRDefault="00C04D9A"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bCs/>
                <w:i/>
                <w:sz w:val="24"/>
                <w:szCs w:val="24"/>
                <w:lang w:eastAsia="uk-UA"/>
              </w:rPr>
              <w:t>ո</w:t>
            </w:r>
            <w:r w:rsidRPr="00936A47">
              <w:rPr>
                <w:rFonts w:ascii="Times New Roman" w:eastAsia="Times New Roman" w:hAnsi="Times New Roman" w:cs="Times New Roman"/>
                <w:sz w:val="24"/>
                <w:szCs w:val="24"/>
                <w:lang w:eastAsia="uk-UA"/>
              </w:rPr>
              <w:t xml:space="preserve"> </w:t>
            </w:r>
            <w:r w:rsidR="002507F2" w:rsidRPr="00936A47">
              <w:rPr>
                <w:rFonts w:ascii="Times New Roman" w:eastAsia="Times New Roman" w:hAnsi="Times New Roman" w:cs="Times New Roman"/>
                <w:sz w:val="24"/>
                <w:szCs w:val="24"/>
                <w:lang w:eastAsia="uk-UA"/>
              </w:rPr>
              <w:t>= 260</w:t>
            </w:r>
          </w:p>
        </w:tc>
        <w:tc>
          <w:tcPr>
            <w:tcW w:w="1867" w:type="dxa"/>
            <w:tcBorders>
              <w:left w:val="single" w:sz="6" w:space="0" w:color="auto"/>
              <w:bottom w:val="single" w:sz="6" w:space="0" w:color="auto"/>
            </w:tcBorders>
            <w:shd w:val="clear" w:color="auto" w:fill="FFFFFF"/>
            <w:tcMar>
              <w:top w:w="0" w:type="dxa"/>
              <w:left w:w="32" w:type="dxa"/>
              <w:bottom w:w="0" w:type="dxa"/>
              <w:right w:w="32" w:type="dxa"/>
            </w:tcMar>
            <w:hideMark/>
          </w:tcPr>
          <w:p w:rsidR="00C04D9A"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 xml:space="preserve">2009 рік </w:t>
            </w:r>
          </w:p>
          <w:p w:rsidR="002507F2" w:rsidRPr="00936A47" w:rsidRDefault="00C04D9A"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bCs/>
                <w:i/>
                <w:sz w:val="24"/>
                <w:szCs w:val="24"/>
                <w:lang w:eastAsia="uk-UA"/>
              </w:rPr>
              <w:t>ո</w:t>
            </w:r>
            <w:r w:rsidRPr="00936A47">
              <w:rPr>
                <w:rFonts w:ascii="Times New Roman" w:eastAsia="Times New Roman" w:hAnsi="Times New Roman" w:cs="Times New Roman"/>
                <w:sz w:val="24"/>
                <w:szCs w:val="24"/>
                <w:lang w:eastAsia="uk-UA"/>
              </w:rPr>
              <w:t xml:space="preserve"> =</w:t>
            </w:r>
            <w:r w:rsidR="002507F2" w:rsidRPr="00936A47">
              <w:rPr>
                <w:rFonts w:ascii="Times New Roman" w:eastAsia="Times New Roman" w:hAnsi="Times New Roman" w:cs="Times New Roman"/>
                <w:sz w:val="24"/>
                <w:szCs w:val="24"/>
                <w:lang w:eastAsia="uk-UA"/>
              </w:rPr>
              <w:t>260</w:t>
            </w:r>
          </w:p>
        </w:tc>
      </w:tr>
      <w:tr w:rsidR="002507F2" w:rsidRPr="007D2504" w:rsidTr="001A47EA">
        <w:trPr>
          <w:trHeight w:val="20"/>
        </w:trPr>
        <w:tc>
          <w:tcPr>
            <w:tcW w:w="1773" w:type="dxa"/>
            <w:vMerge w:val="restart"/>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Юнаки</w:t>
            </w:r>
          </w:p>
        </w:tc>
        <w:tc>
          <w:tcPr>
            <w:tcW w:w="183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Біг 100 м(с)</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13,4±0,42</w:t>
            </w:r>
          </w:p>
        </w:tc>
        <w:tc>
          <w:tcPr>
            <w:tcW w:w="14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13,6±0,22</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14,1±0,23</w:t>
            </w:r>
          </w:p>
        </w:tc>
        <w:tc>
          <w:tcPr>
            <w:tcW w:w="1867"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14,1±0,22</w:t>
            </w:r>
          </w:p>
        </w:tc>
      </w:tr>
      <w:tr w:rsidR="002507F2" w:rsidRPr="007D2504" w:rsidTr="001A47EA">
        <w:trPr>
          <w:trHeight w:val="20"/>
        </w:trPr>
        <w:tc>
          <w:tcPr>
            <w:tcW w:w="0" w:type="auto"/>
            <w:vMerge/>
            <w:tcBorders>
              <w:top w:val="single" w:sz="6" w:space="0" w:color="auto"/>
              <w:bottom w:val="single" w:sz="6" w:space="0" w:color="auto"/>
              <w:right w:val="single" w:sz="6" w:space="0" w:color="auto"/>
            </w:tcBorders>
            <w:vAlign w:val="center"/>
            <w:hideMark/>
          </w:tcPr>
          <w:p w:rsidR="002507F2" w:rsidRPr="00936A47" w:rsidRDefault="002507F2" w:rsidP="00936A47">
            <w:pPr>
              <w:spacing w:after="0" w:line="240" w:lineRule="auto"/>
              <w:ind w:firstLine="32"/>
              <w:jc w:val="both"/>
              <w:rPr>
                <w:rFonts w:ascii="Times New Roman" w:eastAsia="Times New Roman" w:hAnsi="Times New Roman" w:cs="Times New Roman"/>
                <w:sz w:val="24"/>
                <w:szCs w:val="24"/>
                <w:lang w:eastAsia="uk-UA"/>
              </w:rPr>
            </w:pPr>
          </w:p>
        </w:tc>
        <w:tc>
          <w:tcPr>
            <w:tcW w:w="183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Біг 3000м(с)</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807</w:t>
            </w:r>
            <w:r w:rsidR="00426B49" w:rsidRPr="00936A47">
              <w:rPr>
                <w:rFonts w:ascii="Times New Roman" w:eastAsia="Times New Roman" w:hAnsi="Times New Roman" w:cs="Times New Roman"/>
                <w:sz w:val="24"/>
                <w:szCs w:val="24"/>
                <w:lang w:eastAsia="uk-UA"/>
              </w:rPr>
              <w:t>±</w:t>
            </w:r>
            <w:r w:rsidRPr="00936A47">
              <w:rPr>
                <w:rFonts w:ascii="Times New Roman" w:eastAsia="Times New Roman" w:hAnsi="Times New Roman" w:cs="Times New Roman"/>
                <w:sz w:val="24"/>
                <w:szCs w:val="24"/>
                <w:lang w:eastAsia="uk-UA"/>
              </w:rPr>
              <w:t>21,4</w:t>
            </w:r>
          </w:p>
        </w:tc>
        <w:tc>
          <w:tcPr>
            <w:tcW w:w="14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813±20,9</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797±20,39</w:t>
            </w:r>
          </w:p>
        </w:tc>
        <w:tc>
          <w:tcPr>
            <w:tcW w:w="1867"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853±29,6</w:t>
            </w:r>
          </w:p>
        </w:tc>
      </w:tr>
      <w:tr w:rsidR="002507F2" w:rsidRPr="007D2504" w:rsidTr="001A47EA">
        <w:trPr>
          <w:trHeight w:val="20"/>
        </w:trPr>
        <w:tc>
          <w:tcPr>
            <w:tcW w:w="0" w:type="auto"/>
            <w:vMerge/>
            <w:tcBorders>
              <w:top w:val="single" w:sz="6" w:space="0" w:color="auto"/>
              <w:bottom w:val="single" w:sz="6" w:space="0" w:color="auto"/>
              <w:right w:val="single" w:sz="6" w:space="0" w:color="auto"/>
            </w:tcBorders>
            <w:vAlign w:val="center"/>
            <w:hideMark/>
          </w:tcPr>
          <w:p w:rsidR="002507F2" w:rsidRPr="00936A47" w:rsidRDefault="002507F2" w:rsidP="00936A47">
            <w:pPr>
              <w:spacing w:after="0" w:line="240" w:lineRule="auto"/>
              <w:ind w:firstLine="32"/>
              <w:jc w:val="both"/>
              <w:rPr>
                <w:rFonts w:ascii="Times New Roman" w:eastAsia="Times New Roman" w:hAnsi="Times New Roman" w:cs="Times New Roman"/>
                <w:sz w:val="24"/>
                <w:szCs w:val="24"/>
                <w:lang w:eastAsia="uk-UA"/>
              </w:rPr>
            </w:pPr>
          </w:p>
        </w:tc>
        <w:tc>
          <w:tcPr>
            <w:tcW w:w="183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1A47EA"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 xml:space="preserve">Підтягування </w:t>
            </w:r>
          </w:p>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w:t>
            </w:r>
            <w:proofErr w:type="spellStart"/>
            <w:r w:rsidR="001A47EA" w:rsidRPr="00936A47">
              <w:rPr>
                <w:rFonts w:ascii="Times New Roman" w:eastAsia="Times New Roman" w:hAnsi="Times New Roman" w:cs="Times New Roman"/>
                <w:sz w:val="24"/>
                <w:szCs w:val="24"/>
                <w:lang w:eastAsia="uk-UA"/>
              </w:rPr>
              <w:t>к-ть</w:t>
            </w:r>
            <w:proofErr w:type="spellEnd"/>
            <w:r w:rsidR="001A47EA" w:rsidRPr="00936A47">
              <w:rPr>
                <w:rFonts w:ascii="Times New Roman" w:eastAsia="Times New Roman" w:hAnsi="Times New Roman" w:cs="Times New Roman"/>
                <w:sz w:val="24"/>
                <w:szCs w:val="24"/>
                <w:lang w:eastAsia="uk-UA"/>
              </w:rPr>
              <w:t xml:space="preserve"> раз</w:t>
            </w:r>
            <w:r w:rsidRPr="00936A47">
              <w:rPr>
                <w:rFonts w:ascii="Times New Roman" w:eastAsia="Times New Roman" w:hAnsi="Times New Roman" w:cs="Times New Roman"/>
                <w:sz w:val="24"/>
                <w:szCs w:val="24"/>
                <w:lang w:eastAsia="uk-UA"/>
              </w:rPr>
              <w:t>)</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10,87±3,35</w:t>
            </w:r>
          </w:p>
        </w:tc>
        <w:tc>
          <w:tcPr>
            <w:tcW w:w="14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9,75±3,19</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9±4,04</w:t>
            </w:r>
          </w:p>
        </w:tc>
        <w:tc>
          <w:tcPr>
            <w:tcW w:w="1867"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9±4,0</w:t>
            </w:r>
          </w:p>
        </w:tc>
      </w:tr>
      <w:tr w:rsidR="002507F2" w:rsidRPr="007D2504" w:rsidTr="001A47EA">
        <w:trPr>
          <w:trHeight w:val="20"/>
        </w:trPr>
        <w:tc>
          <w:tcPr>
            <w:tcW w:w="1773" w:type="dxa"/>
            <w:vMerge w:val="restart"/>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Дівчата</w:t>
            </w:r>
          </w:p>
        </w:tc>
        <w:tc>
          <w:tcPr>
            <w:tcW w:w="183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Біг 100 м(с)</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16,9±0,15</w:t>
            </w:r>
          </w:p>
        </w:tc>
        <w:tc>
          <w:tcPr>
            <w:tcW w:w="14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1A47EA">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17,3±0</w:t>
            </w:r>
            <w:r w:rsidR="001A47EA">
              <w:rPr>
                <w:rFonts w:ascii="Times New Roman" w:eastAsia="Times New Roman" w:hAnsi="Times New Roman" w:cs="Times New Roman"/>
                <w:sz w:val="24"/>
                <w:szCs w:val="24"/>
                <w:lang w:eastAsia="uk-UA"/>
              </w:rPr>
              <w:t>,1</w:t>
            </w:r>
            <w:r w:rsidRPr="00936A47">
              <w:rPr>
                <w:rFonts w:ascii="Times New Roman" w:eastAsia="Times New Roman" w:hAnsi="Times New Roman" w:cs="Times New Roman"/>
                <w:sz w:val="24"/>
                <w:szCs w:val="24"/>
                <w:lang w:eastAsia="uk-UA"/>
              </w:rPr>
              <w:t>5</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17,5±0,14</w:t>
            </w:r>
          </w:p>
        </w:tc>
        <w:tc>
          <w:tcPr>
            <w:tcW w:w="1867"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17,4±0,15</w:t>
            </w:r>
          </w:p>
        </w:tc>
      </w:tr>
      <w:tr w:rsidR="002507F2" w:rsidRPr="007D2504" w:rsidTr="001A47EA">
        <w:trPr>
          <w:trHeight w:val="20"/>
        </w:trPr>
        <w:tc>
          <w:tcPr>
            <w:tcW w:w="0" w:type="auto"/>
            <w:vMerge/>
            <w:tcBorders>
              <w:top w:val="single" w:sz="6" w:space="0" w:color="auto"/>
              <w:bottom w:val="single" w:sz="6" w:space="0" w:color="auto"/>
              <w:right w:val="single" w:sz="6" w:space="0" w:color="auto"/>
            </w:tcBorders>
            <w:vAlign w:val="center"/>
            <w:hideMark/>
          </w:tcPr>
          <w:p w:rsidR="002507F2" w:rsidRPr="00936A47" w:rsidRDefault="002507F2" w:rsidP="00936A47">
            <w:pPr>
              <w:spacing w:after="0" w:line="240" w:lineRule="auto"/>
              <w:ind w:firstLine="32"/>
              <w:jc w:val="both"/>
              <w:rPr>
                <w:rFonts w:ascii="Times New Roman" w:eastAsia="Times New Roman" w:hAnsi="Times New Roman" w:cs="Times New Roman"/>
                <w:sz w:val="24"/>
                <w:szCs w:val="24"/>
                <w:lang w:eastAsia="uk-UA"/>
              </w:rPr>
            </w:pPr>
          </w:p>
        </w:tc>
        <w:tc>
          <w:tcPr>
            <w:tcW w:w="183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Біг 2000м(с)</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660±13,56</w:t>
            </w:r>
          </w:p>
        </w:tc>
        <w:tc>
          <w:tcPr>
            <w:tcW w:w="14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652±8,2</w:t>
            </w:r>
          </w:p>
        </w:tc>
        <w:tc>
          <w:tcPr>
            <w:tcW w:w="139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644±8,55</w:t>
            </w:r>
          </w:p>
        </w:tc>
        <w:tc>
          <w:tcPr>
            <w:tcW w:w="1867"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699±9,98</w:t>
            </w:r>
          </w:p>
        </w:tc>
      </w:tr>
      <w:tr w:rsidR="002507F2" w:rsidRPr="007D2504" w:rsidTr="001A47EA">
        <w:trPr>
          <w:trHeight w:val="20"/>
        </w:trPr>
        <w:tc>
          <w:tcPr>
            <w:tcW w:w="0" w:type="auto"/>
            <w:vMerge/>
            <w:tcBorders>
              <w:top w:val="single" w:sz="6" w:space="0" w:color="auto"/>
              <w:bottom w:val="single" w:sz="6" w:space="0" w:color="auto"/>
              <w:right w:val="single" w:sz="6" w:space="0" w:color="auto"/>
            </w:tcBorders>
            <w:vAlign w:val="center"/>
            <w:hideMark/>
          </w:tcPr>
          <w:p w:rsidR="002507F2" w:rsidRPr="00936A47" w:rsidRDefault="002507F2" w:rsidP="00936A47">
            <w:pPr>
              <w:spacing w:after="0" w:line="240" w:lineRule="auto"/>
              <w:ind w:firstLine="32"/>
              <w:jc w:val="both"/>
              <w:rPr>
                <w:rFonts w:ascii="Times New Roman" w:eastAsia="Times New Roman" w:hAnsi="Times New Roman" w:cs="Times New Roman"/>
                <w:sz w:val="24"/>
                <w:szCs w:val="24"/>
                <w:lang w:eastAsia="uk-UA"/>
              </w:rPr>
            </w:pPr>
          </w:p>
        </w:tc>
        <w:tc>
          <w:tcPr>
            <w:tcW w:w="1835"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Піднімання т</w:t>
            </w:r>
            <w:r w:rsidR="00C04D9A" w:rsidRPr="00936A47">
              <w:rPr>
                <w:rFonts w:ascii="Times New Roman" w:eastAsia="Times New Roman" w:hAnsi="Times New Roman" w:cs="Times New Roman"/>
                <w:sz w:val="24"/>
                <w:szCs w:val="24"/>
                <w:lang w:eastAsia="uk-UA"/>
              </w:rPr>
              <w:t>а опускання тулуба (</w:t>
            </w:r>
            <w:proofErr w:type="spellStart"/>
            <w:r w:rsidR="00C04D9A" w:rsidRPr="00936A47">
              <w:rPr>
                <w:rFonts w:ascii="Times New Roman" w:eastAsia="Times New Roman" w:hAnsi="Times New Roman" w:cs="Times New Roman"/>
                <w:sz w:val="24"/>
                <w:szCs w:val="24"/>
                <w:lang w:eastAsia="uk-UA"/>
              </w:rPr>
              <w:t>к-ть</w:t>
            </w:r>
            <w:proofErr w:type="spellEnd"/>
            <w:r w:rsidRPr="00936A47">
              <w:rPr>
                <w:rFonts w:ascii="Times New Roman" w:eastAsia="Times New Roman" w:hAnsi="Times New Roman" w:cs="Times New Roman"/>
                <w:sz w:val="24"/>
                <w:szCs w:val="24"/>
                <w:lang w:eastAsia="uk-UA"/>
              </w:rPr>
              <w:t xml:space="preserve"> раз)</w:t>
            </w:r>
          </w:p>
        </w:tc>
        <w:tc>
          <w:tcPr>
            <w:tcW w:w="1394"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38,38±6,48</w:t>
            </w:r>
          </w:p>
        </w:tc>
        <w:tc>
          <w:tcPr>
            <w:tcW w:w="1408"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38,85±5,39</w:t>
            </w:r>
          </w:p>
        </w:tc>
        <w:tc>
          <w:tcPr>
            <w:tcW w:w="1394"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35±8,77</w:t>
            </w:r>
          </w:p>
        </w:tc>
        <w:tc>
          <w:tcPr>
            <w:tcW w:w="1867" w:type="dxa"/>
            <w:tcBorders>
              <w:top w:val="single" w:sz="6" w:space="0" w:color="auto"/>
              <w:left w:val="single" w:sz="6" w:space="0" w:color="auto"/>
            </w:tcBorders>
            <w:shd w:val="clear" w:color="auto" w:fill="FFFFFF"/>
            <w:tcMar>
              <w:top w:w="0" w:type="dxa"/>
              <w:left w:w="32" w:type="dxa"/>
              <w:bottom w:w="0" w:type="dxa"/>
              <w:right w:w="32" w:type="dxa"/>
            </w:tcMar>
            <w:hideMark/>
          </w:tcPr>
          <w:p w:rsidR="002507F2" w:rsidRPr="00936A47" w:rsidRDefault="002507F2" w:rsidP="00936A47">
            <w:pPr>
              <w:shd w:val="clear" w:color="auto" w:fill="FFFFFF"/>
              <w:spacing w:after="0" w:line="240" w:lineRule="auto"/>
              <w:ind w:firstLine="32"/>
              <w:jc w:val="both"/>
              <w:rPr>
                <w:rFonts w:ascii="Times New Roman" w:eastAsia="Times New Roman" w:hAnsi="Times New Roman" w:cs="Times New Roman"/>
                <w:sz w:val="24"/>
                <w:szCs w:val="24"/>
                <w:lang w:eastAsia="uk-UA"/>
              </w:rPr>
            </w:pPr>
            <w:r w:rsidRPr="00936A47">
              <w:rPr>
                <w:rFonts w:ascii="Times New Roman" w:eastAsia="Times New Roman" w:hAnsi="Times New Roman" w:cs="Times New Roman"/>
                <w:sz w:val="24"/>
                <w:szCs w:val="24"/>
                <w:lang w:eastAsia="uk-UA"/>
              </w:rPr>
              <w:t>34±6,37</w:t>
            </w:r>
          </w:p>
        </w:tc>
      </w:tr>
    </w:tbl>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Аналогічні проблеми, лише </w:t>
      </w:r>
      <w:r w:rsidR="00C04D9A" w:rsidRPr="007D2504">
        <w:rPr>
          <w:rFonts w:ascii="Times New Roman" w:eastAsia="Times New Roman" w:hAnsi="Times New Roman" w:cs="Times New Roman"/>
          <w:color w:val="000000"/>
          <w:sz w:val="28"/>
          <w:szCs w:val="28"/>
          <w:lang w:eastAsia="uk-UA"/>
        </w:rPr>
        <w:t>при</w:t>
      </w:r>
      <w:r w:rsidRPr="007D2504">
        <w:rPr>
          <w:rFonts w:ascii="Times New Roman" w:eastAsia="Times New Roman" w:hAnsi="Times New Roman" w:cs="Times New Roman"/>
          <w:color w:val="000000"/>
          <w:sz w:val="28"/>
          <w:szCs w:val="28"/>
          <w:lang w:eastAsia="uk-UA"/>
        </w:rPr>
        <w:t xml:space="preserve"> дослідженні школярів, виявили </w:t>
      </w:r>
      <w:proofErr w:type="spellStart"/>
      <w:r w:rsidRPr="007D2504">
        <w:rPr>
          <w:rFonts w:ascii="Times New Roman" w:eastAsia="Times New Roman" w:hAnsi="Times New Roman" w:cs="Times New Roman"/>
          <w:color w:val="000000"/>
          <w:sz w:val="28"/>
          <w:szCs w:val="28"/>
          <w:highlight w:val="yellow"/>
          <w:lang w:eastAsia="uk-UA"/>
        </w:rPr>
        <w:t>А.А.</w:t>
      </w:r>
      <w:r w:rsidR="00C04D9A"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Гумін</w:t>
      </w:r>
      <w:proofErr w:type="spellEnd"/>
      <w:r w:rsidRPr="007D2504">
        <w:rPr>
          <w:rFonts w:ascii="Times New Roman" w:eastAsia="Times New Roman" w:hAnsi="Times New Roman" w:cs="Times New Roman"/>
          <w:color w:val="000000"/>
          <w:sz w:val="28"/>
          <w:szCs w:val="28"/>
          <w:highlight w:val="yellow"/>
          <w:lang w:eastAsia="uk-UA"/>
        </w:rPr>
        <w:t>ським</w:t>
      </w:r>
      <w:r w:rsidRPr="007D2504">
        <w:rPr>
          <w:rFonts w:ascii="Times New Roman" w:eastAsia="Times New Roman" w:hAnsi="Times New Roman" w:cs="Times New Roman"/>
          <w:color w:val="000000"/>
          <w:sz w:val="28"/>
          <w:szCs w:val="28"/>
          <w:lang w:eastAsia="uk-UA"/>
        </w:rPr>
        <w:t xml:space="preserve"> ще на початку</w:t>
      </w:r>
      <w:r w:rsidR="00C04D9A" w:rsidRPr="007D2504">
        <w:rPr>
          <w:rFonts w:ascii="Times New Roman" w:eastAsia="Times New Roman" w:hAnsi="Times New Roman" w:cs="Times New Roman"/>
          <w:color w:val="000000"/>
          <w:sz w:val="28"/>
          <w:szCs w:val="28"/>
          <w:lang w:eastAsia="uk-UA"/>
        </w:rPr>
        <w:t xml:space="preserve"> 70-х років минулого століття [</w:t>
      </w:r>
      <w:r w:rsidRPr="007D2504">
        <w:rPr>
          <w:rFonts w:ascii="Times New Roman" w:eastAsia="Times New Roman" w:hAnsi="Times New Roman" w:cs="Times New Roman"/>
          <w:color w:val="000000"/>
          <w:sz w:val="28"/>
          <w:szCs w:val="28"/>
          <w:lang w:eastAsia="uk-UA"/>
        </w:rPr>
        <w:t>62].</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Він встановив у дітей та підлітків того часу відставання низки функціональних </w:t>
      </w:r>
      <w:r w:rsidRPr="007D2504">
        <w:rPr>
          <w:rFonts w:ascii="Times New Roman" w:eastAsia="Times New Roman" w:hAnsi="Times New Roman" w:cs="Times New Roman"/>
          <w:color w:val="000000"/>
          <w:sz w:val="28"/>
          <w:szCs w:val="28"/>
          <w:lang w:eastAsia="uk-UA"/>
        </w:rPr>
        <w:lastRenderedPageBreak/>
        <w:t>ознак від ознак фізичного розвитку їхнього організму.</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Так, відносне М</w:t>
      </w:r>
      <w:r w:rsidR="00C04D9A" w:rsidRPr="007D2504">
        <w:rPr>
          <w:rFonts w:ascii="Times New Roman" w:eastAsia="Times New Roman" w:hAnsi="Times New Roman" w:cs="Times New Roman"/>
          <w:color w:val="000000"/>
          <w:sz w:val="28"/>
          <w:szCs w:val="28"/>
          <w:lang w:eastAsia="uk-UA"/>
        </w:rPr>
        <w:t>ПК</w:t>
      </w:r>
      <w:r w:rsidRPr="007D2504">
        <w:rPr>
          <w:rFonts w:ascii="Times New Roman" w:eastAsia="Times New Roman" w:hAnsi="Times New Roman" w:cs="Times New Roman"/>
          <w:color w:val="000000"/>
          <w:sz w:val="28"/>
          <w:szCs w:val="28"/>
          <w:lang w:eastAsia="uk-UA"/>
        </w:rPr>
        <w:t>, розраховане на кілограм ваги тіла у школярів 70-х років обох статей, достовірно нижче, ніж те, що було зареєстроване у їхніх однолітків у 1948 р.</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Зниження фізичної працездатності підростаючого покоління автор пов'язує з накопиченням жирової тканини та зумовлене вираженою </w:t>
      </w:r>
      <w:proofErr w:type="spellStart"/>
      <w:r w:rsidRPr="007D2504">
        <w:rPr>
          <w:rFonts w:ascii="Times New Roman" w:eastAsia="Times New Roman" w:hAnsi="Times New Roman" w:cs="Times New Roman"/>
          <w:color w:val="000000"/>
          <w:sz w:val="28"/>
          <w:szCs w:val="28"/>
          <w:lang w:eastAsia="uk-UA"/>
        </w:rPr>
        <w:t>гіпокінезією</w:t>
      </w:r>
      <w:proofErr w:type="spellEnd"/>
      <w:r w:rsidRPr="007D2504">
        <w:rPr>
          <w:rFonts w:ascii="Times New Roman" w:eastAsia="Times New Roman" w:hAnsi="Times New Roman" w:cs="Times New Roman"/>
          <w:color w:val="000000"/>
          <w:sz w:val="28"/>
          <w:szCs w:val="28"/>
          <w:lang w:eastAsia="uk-UA"/>
        </w:rPr>
        <w:t>, яка характеризує сучасне цивілізоване суспільство.</w:t>
      </w:r>
    </w:p>
    <w:p w:rsidR="00A37809" w:rsidRDefault="00A37809" w:rsidP="00A37809">
      <w:pPr>
        <w:shd w:val="clear" w:color="auto" w:fill="FFFFFF"/>
        <w:spacing w:after="0" w:line="360" w:lineRule="auto"/>
        <w:ind w:firstLine="709"/>
        <w:jc w:val="center"/>
        <w:rPr>
          <w:rFonts w:ascii="Times New Roman" w:eastAsia="Times New Roman" w:hAnsi="Times New Roman" w:cs="Times New Roman"/>
          <w:color w:val="000000"/>
          <w:sz w:val="28"/>
          <w:szCs w:val="28"/>
          <w:highlight w:val="green"/>
          <w:lang w:eastAsia="uk-UA"/>
        </w:rPr>
      </w:pPr>
      <w:r>
        <w:rPr>
          <w:noProof/>
          <w:lang w:eastAsia="uk-UA"/>
        </w:rPr>
        <w:drawing>
          <wp:inline distT="0" distB="0" distL="0" distR="0" wp14:anchorId="6C9B5BA1" wp14:editId="1F172341">
            <wp:extent cx="5676900" cy="2743200"/>
            <wp:effectExtent l="0" t="0" r="0" b="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507F2" w:rsidRPr="00984B2E" w:rsidRDefault="00A37809" w:rsidP="007D2504">
      <w:pPr>
        <w:shd w:val="clear" w:color="auto" w:fill="FFFFFF"/>
        <w:spacing w:after="0" w:line="360" w:lineRule="auto"/>
        <w:ind w:firstLine="709"/>
        <w:jc w:val="both"/>
        <w:rPr>
          <w:rFonts w:ascii="Times New Roman" w:eastAsia="Times New Roman" w:hAnsi="Times New Roman" w:cs="Times New Roman"/>
          <w:i/>
          <w:color w:val="000000"/>
          <w:sz w:val="28"/>
          <w:szCs w:val="28"/>
          <w:lang w:eastAsia="uk-UA"/>
        </w:rPr>
      </w:pPr>
      <w:r w:rsidRPr="00984B2E">
        <w:rPr>
          <w:rFonts w:ascii="Times New Roman" w:eastAsia="Times New Roman" w:hAnsi="Times New Roman" w:cs="Times New Roman"/>
          <w:i/>
          <w:color w:val="000000"/>
          <w:sz w:val="28"/>
          <w:szCs w:val="28"/>
          <w:lang w:eastAsia="uk-UA"/>
        </w:rPr>
        <w:t>Рис</w:t>
      </w:r>
      <w:r w:rsidR="002507F2" w:rsidRPr="00984B2E">
        <w:rPr>
          <w:rFonts w:ascii="Times New Roman" w:eastAsia="Times New Roman" w:hAnsi="Times New Roman" w:cs="Times New Roman"/>
          <w:i/>
          <w:color w:val="000000"/>
          <w:sz w:val="28"/>
          <w:szCs w:val="28"/>
          <w:lang w:eastAsia="uk-UA"/>
        </w:rPr>
        <w:t>.</w:t>
      </w:r>
      <w:r w:rsidR="009E7924" w:rsidRPr="00984B2E">
        <w:rPr>
          <w:rFonts w:ascii="Times New Roman" w:eastAsia="Times New Roman" w:hAnsi="Times New Roman" w:cs="Times New Roman"/>
          <w:i/>
          <w:color w:val="000000"/>
          <w:sz w:val="28"/>
          <w:szCs w:val="28"/>
          <w:lang w:eastAsia="uk-UA"/>
        </w:rPr>
        <w:t xml:space="preserve"> </w:t>
      </w:r>
      <w:r w:rsidR="002507F2" w:rsidRPr="00984B2E">
        <w:rPr>
          <w:rFonts w:ascii="Times New Roman" w:eastAsia="Times New Roman" w:hAnsi="Times New Roman" w:cs="Times New Roman"/>
          <w:i/>
          <w:color w:val="000000"/>
          <w:sz w:val="28"/>
          <w:szCs w:val="28"/>
          <w:lang w:eastAsia="uk-UA"/>
        </w:rPr>
        <w:t>1</w:t>
      </w:r>
      <w:r w:rsidRPr="00984B2E">
        <w:rPr>
          <w:rFonts w:ascii="Times New Roman" w:eastAsia="Times New Roman" w:hAnsi="Times New Roman" w:cs="Times New Roman"/>
          <w:i/>
          <w:color w:val="000000"/>
          <w:sz w:val="28"/>
          <w:szCs w:val="28"/>
          <w:lang w:eastAsia="uk-UA"/>
        </w:rPr>
        <w:t>.1.</w:t>
      </w:r>
      <w:r w:rsidR="002507F2" w:rsidRPr="00984B2E">
        <w:rPr>
          <w:rFonts w:ascii="Times New Roman" w:eastAsia="Times New Roman" w:hAnsi="Times New Roman" w:cs="Times New Roman"/>
          <w:i/>
          <w:color w:val="000000"/>
          <w:sz w:val="28"/>
          <w:szCs w:val="28"/>
          <w:lang w:eastAsia="uk-UA"/>
        </w:rPr>
        <w:t xml:space="preserve"> Динаміка середньої величини першокурсників у бігу</w:t>
      </w:r>
      <w:r w:rsidRPr="00984B2E">
        <w:rPr>
          <w:rFonts w:ascii="Times New Roman" w:eastAsia="Times New Roman" w:hAnsi="Times New Roman" w:cs="Times New Roman"/>
          <w:i/>
          <w:color w:val="000000"/>
          <w:sz w:val="28"/>
          <w:szCs w:val="28"/>
          <w:lang w:eastAsia="uk-UA"/>
        </w:rPr>
        <w:t xml:space="preserve"> </w:t>
      </w:r>
      <w:r w:rsidR="002507F2" w:rsidRPr="00984B2E">
        <w:rPr>
          <w:rFonts w:ascii="Times New Roman" w:eastAsia="Times New Roman" w:hAnsi="Times New Roman" w:cs="Times New Roman"/>
          <w:i/>
          <w:color w:val="000000"/>
          <w:sz w:val="28"/>
          <w:szCs w:val="28"/>
          <w:lang w:eastAsia="uk-UA"/>
        </w:rPr>
        <w:t xml:space="preserve">на 100 м за період 2006-2010 </w:t>
      </w:r>
      <w:proofErr w:type="spellStart"/>
      <w:r w:rsidR="002507F2" w:rsidRPr="00984B2E">
        <w:rPr>
          <w:rFonts w:ascii="Times New Roman" w:eastAsia="Times New Roman" w:hAnsi="Times New Roman" w:cs="Times New Roman"/>
          <w:i/>
          <w:color w:val="000000"/>
          <w:sz w:val="28"/>
          <w:szCs w:val="28"/>
          <w:lang w:eastAsia="uk-UA"/>
        </w:rPr>
        <w:t>р</w:t>
      </w:r>
      <w:r w:rsidRPr="00984B2E">
        <w:rPr>
          <w:rFonts w:ascii="Times New Roman" w:eastAsia="Times New Roman" w:hAnsi="Times New Roman" w:cs="Times New Roman"/>
          <w:i/>
          <w:color w:val="000000"/>
          <w:sz w:val="28"/>
          <w:szCs w:val="28"/>
          <w:lang w:eastAsia="uk-UA"/>
        </w:rPr>
        <w:t>.р</w:t>
      </w:r>
      <w:proofErr w:type="spellEnd"/>
      <w:r w:rsidRPr="00984B2E">
        <w:rPr>
          <w:rFonts w:ascii="Times New Roman" w:eastAsia="Times New Roman" w:hAnsi="Times New Roman" w:cs="Times New Roman"/>
          <w:i/>
          <w:color w:val="000000"/>
          <w:sz w:val="28"/>
          <w:szCs w:val="28"/>
          <w:lang w:eastAsia="uk-UA"/>
        </w:rPr>
        <w:t>.</w:t>
      </w:r>
    </w:p>
    <w:p w:rsidR="00C17912" w:rsidRPr="00A37809" w:rsidRDefault="00C1791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noProof/>
          <w:lang w:eastAsia="uk-UA"/>
        </w:rPr>
        <w:drawing>
          <wp:inline distT="0" distB="0" distL="0" distR="0" wp14:anchorId="179084C6" wp14:editId="1E42611F">
            <wp:extent cx="5676900" cy="2743200"/>
            <wp:effectExtent l="0" t="0" r="0" b="0"/>
            <wp:docPr id="3" name="Діагра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507F2" w:rsidRPr="00984B2E" w:rsidRDefault="00C17912" w:rsidP="007D2504">
      <w:pPr>
        <w:shd w:val="clear" w:color="auto" w:fill="FFFFFF"/>
        <w:spacing w:after="0" w:line="360" w:lineRule="auto"/>
        <w:ind w:firstLine="709"/>
        <w:jc w:val="both"/>
        <w:rPr>
          <w:rFonts w:ascii="Times New Roman" w:eastAsia="Times New Roman" w:hAnsi="Times New Roman" w:cs="Times New Roman"/>
          <w:i/>
          <w:color w:val="000000"/>
          <w:sz w:val="28"/>
          <w:szCs w:val="28"/>
          <w:lang w:eastAsia="uk-UA"/>
        </w:rPr>
      </w:pPr>
      <w:r w:rsidRPr="00984B2E">
        <w:rPr>
          <w:rFonts w:ascii="Times New Roman" w:eastAsia="Times New Roman" w:hAnsi="Times New Roman" w:cs="Times New Roman"/>
          <w:i/>
          <w:color w:val="000000"/>
          <w:sz w:val="28"/>
          <w:szCs w:val="28"/>
          <w:lang w:eastAsia="uk-UA"/>
        </w:rPr>
        <w:t xml:space="preserve">Рис. 1.2. </w:t>
      </w:r>
      <w:r w:rsidR="002507F2" w:rsidRPr="00984B2E">
        <w:rPr>
          <w:rFonts w:ascii="Times New Roman" w:eastAsia="Times New Roman" w:hAnsi="Times New Roman" w:cs="Times New Roman"/>
          <w:i/>
          <w:color w:val="000000"/>
          <w:sz w:val="28"/>
          <w:szCs w:val="28"/>
          <w:lang w:eastAsia="uk-UA"/>
        </w:rPr>
        <w:t>Динаміка середньої величини першокурсників у бігу на 2000-3000</w:t>
      </w:r>
      <w:r w:rsidRPr="00984B2E">
        <w:rPr>
          <w:rFonts w:ascii="Times New Roman" w:eastAsia="Times New Roman" w:hAnsi="Times New Roman" w:cs="Times New Roman"/>
          <w:i/>
          <w:color w:val="000000"/>
          <w:sz w:val="28"/>
          <w:szCs w:val="28"/>
          <w:lang w:eastAsia="uk-UA"/>
        </w:rPr>
        <w:t> </w:t>
      </w:r>
      <w:r w:rsidR="002507F2" w:rsidRPr="00984B2E">
        <w:rPr>
          <w:rFonts w:ascii="Times New Roman" w:eastAsia="Times New Roman" w:hAnsi="Times New Roman" w:cs="Times New Roman"/>
          <w:i/>
          <w:color w:val="000000"/>
          <w:sz w:val="28"/>
          <w:szCs w:val="28"/>
          <w:lang w:eastAsia="uk-UA"/>
        </w:rPr>
        <w:t>м за період 2006-2010 рр.</w:t>
      </w:r>
    </w:p>
    <w:p w:rsidR="00C17912" w:rsidRPr="00C17912" w:rsidRDefault="00C1791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noProof/>
          <w:lang w:eastAsia="uk-UA"/>
        </w:rPr>
        <w:lastRenderedPageBreak/>
        <w:drawing>
          <wp:inline distT="0" distB="0" distL="0" distR="0" wp14:anchorId="2CE66A2C" wp14:editId="1E83DA5A">
            <wp:extent cx="5657850" cy="2743200"/>
            <wp:effectExtent l="0" t="0" r="0" b="0"/>
            <wp:docPr id="4" name="Діагра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07F2" w:rsidRPr="00984B2E" w:rsidRDefault="00C17912" w:rsidP="007D2504">
      <w:pPr>
        <w:shd w:val="clear" w:color="auto" w:fill="FFFFFF"/>
        <w:spacing w:after="0" w:line="360" w:lineRule="auto"/>
        <w:ind w:firstLine="709"/>
        <w:jc w:val="both"/>
        <w:rPr>
          <w:rFonts w:ascii="Times New Roman" w:eastAsia="Times New Roman" w:hAnsi="Times New Roman" w:cs="Times New Roman"/>
          <w:i/>
          <w:color w:val="000000"/>
          <w:sz w:val="28"/>
          <w:szCs w:val="28"/>
          <w:lang w:eastAsia="uk-UA"/>
        </w:rPr>
      </w:pPr>
      <w:r w:rsidRPr="00984B2E">
        <w:rPr>
          <w:rFonts w:ascii="Times New Roman" w:eastAsia="Times New Roman" w:hAnsi="Times New Roman" w:cs="Times New Roman"/>
          <w:i/>
          <w:color w:val="000000"/>
          <w:sz w:val="28"/>
          <w:szCs w:val="28"/>
          <w:lang w:eastAsia="uk-UA"/>
        </w:rPr>
        <w:t xml:space="preserve">Рис. 1.3. </w:t>
      </w:r>
      <w:r w:rsidR="002507F2" w:rsidRPr="00984B2E">
        <w:rPr>
          <w:rFonts w:ascii="Times New Roman" w:eastAsia="Times New Roman" w:hAnsi="Times New Roman" w:cs="Times New Roman"/>
          <w:i/>
          <w:color w:val="000000"/>
          <w:sz w:val="28"/>
          <w:szCs w:val="28"/>
          <w:lang w:eastAsia="uk-UA"/>
        </w:rPr>
        <w:t>Динаміка середньої величини кількісних показників тестів, що визначають рівень силових здібностей першокурсників за період 2006-2010 років.</w:t>
      </w:r>
    </w:p>
    <w:p w:rsidR="00984B2E" w:rsidRDefault="00984B2E"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Українські спеціалісти </w:t>
      </w:r>
      <w:r w:rsidRPr="007D2504">
        <w:rPr>
          <w:rFonts w:ascii="Times New Roman" w:eastAsia="Times New Roman" w:hAnsi="Times New Roman" w:cs="Times New Roman"/>
          <w:color w:val="000000"/>
          <w:sz w:val="28"/>
          <w:szCs w:val="28"/>
          <w:highlight w:val="yellow"/>
          <w:lang w:eastAsia="uk-UA"/>
        </w:rPr>
        <w:t>В.</w:t>
      </w:r>
      <w:r w:rsidR="002507F2" w:rsidRPr="007D2504">
        <w:rPr>
          <w:rFonts w:ascii="Times New Roman" w:eastAsia="Times New Roman" w:hAnsi="Times New Roman" w:cs="Times New Roman"/>
          <w:color w:val="000000"/>
          <w:sz w:val="28"/>
          <w:szCs w:val="28"/>
          <w:highlight w:val="yellow"/>
          <w:lang w:eastAsia="uk-UA"/>
        </w:rPr>
        <w:t xml:space="preserve">П. </w:t>
      </w:r>
      <w:proofErr w:type="spellStart"/>
      <w:r w:rsidR="002507F2" w:rsidRPr="007D2504">
        <w:rPr>
          <w:rFonts w:ascii="Times New Roman" w:eastAsia="Times New Roman" w:hAnsi="Times New Roman" w:cs="Times New Roman"/>
          <w:color w:val="000000"/>
          <w:sz w:val="28"/>
          <w:szCs w:val="28"/>
          <w:highlight w:val="yellow"/>
          <w:lang w:eastAsia="uk-UA"/>
        </w:rPr>
        <w:t>Бізін</w:t>
      </w:r>
      <w:proofErr w:type="spellEnd"/>
      <w:r w:rsidR="002507F2" w:rsidRPr="007D2504">
        <w:rPr>
          <w:rFonts w:ascii="Times New Roman" w:eastAsia="Times New Roman" w:hAnsi="Times New Roman" w:cs="Times New Roman"/>
          <w:color w:val="000000"/>
          <w:sz w:val="28"/>
          <w:szCs w:val="28"/>
          <w:highlight w:val="yellow"/>
          <w:lang w:eastAsia="uk-UA"/>
        </w:rPr>
        <w:t>, В.С.</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002507F2" w:rsidRPr="007D2504">
        <w:rPr>
          <w:rFonts w:ascii="Times New Roman" w:eastAsia="Times New Roman" w:hAnsi="Times New Roman" w:cs="Times New Roman"/>
          <w:color w:val="000000"/>
          <w:sz w:val="28"/>
          <w:szCs w:val="28"/>
          <w:highlight w:val="yellow"/>
          <w:lang w:eastAsia="uk-UA"/>
        </w:rPr>
        <w:t>Гуменний</w:t>
      </w:r>
      <w:proofErr w:type="spellEnd"/>
      <w:r w:rsidR="002507F2" w:rsidRPr="007D2504">
        <w:rPr>
          <w:rFonts w:ascii="Times New Roman" w:eastAsia="Times New Roman" w:hAnsi="Times New Roman" w:cs="Times New Roman"/>
          <w:color w:val="000000"/>
          <w:sz w:val="28"/>
          <w:szCs w:val="28"/>
          <w:lang w:eastAsia="uk-UA"/>
        </w:rPr>
        <w:t xml:space="preserve"> [25], аналізуючи оцінки студентів, зробили висновок про низький рівень розвитку швидкості цього контингенту.</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Причому автори зазначають, що у більшості дівчат-студенток результати в бігу на 100 м відповідають оцінці «незадовільно».</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Більш категоричні у своїх висновках щодо фізичного виховання </w:t>
      </w:r>
      <w:proofErr w:type="spellStart"/>
      <w:r w:rsidRPr="007D2504">
        <w:rPr>
          <w:rFonts w:ascii="Times New Roman" w:eastAsia="Times New Roman" w:hAnsi="Times New Roman" w:cs="Times New Roman"/>
          <w:color w:val="000000"/>
          <w:sz w:val="28"/>
          <w:szCs w:val="28"/>
          <w:highlight w:val="yellow"/>
          <w:lang w:eastAsia="uk-UA"/>
        </w:rPr>
        <w:t>І.І.</w:t>
      </w:r>
      <w:r w:rsidR="00F913DD" w:rsidRPr="007D2504">
        <w:rPr>
          <w:rFonts w:ascii="Times New Roman" w:eastAsia="Times New Roman" w:hAnsi="Times New Roman" w:cs="Times New Roman"/>
          <w:color w:val="000000"/>
          <w:sz w:val="28"/>
          <w:szCs w:val="28"/>
          <w:highlight w:val="yellow"/>
          <w:lang w:eastAsia="uk-UA"/>
        </w:rPr>
        <w:t> </w:t>
      </w:r>
      <w:r w:rsidRPr="007D2504">
        <w:rPr>
          <w:rFonts w:ascii="Times New Roman" w:eastAsia="Times New Roman" w:hAnsi="Times New Roman" w:cs="Times New Roman"/>
          <w:color w:val="000000"/>
          <w:sz w:val="28"/>
          <w:szCs w:val="28"/>
          <w:highlight w:val="yellow"/>
          <w:lang w:eastAsia="uk-UA"/>
        </w:rPr>
        <w:t>Малин</w:t>
      </w:r>
      <w:proofErr w:type="spellEnd"/>
      <w:r w:rsidRPr="007D2504">
        <w:rPr>
          <w:rFonts w:ascii="Times New Roman" w:eastAsia="Times New Roman" w:hAnsi="Times New Roman" w:cs="Times New Roman"/>
          <w:color w:val="000000"/>
          <w:sz w:val="28"/>
          <w:szCs w:val="28"/>
          <w:highlight w:val="yellow"/>
          <w:lang w:eastAsia="uk-UA"/>
        </w:rPr>
        <w:t>ський, Т.П.</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Гусєв</w:t>
      </w:r>
      <w:r w:rsidR="00F913DD"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40].</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Вони впевнені, що найголовніший результат проходження дисципліни фізичне здоров'я студентської молоді, на жаль, бажає бути набагато кращим.</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Фізична підготовленість більшості студентів нині (неспеціалізованих вишів) перебуває на досить низькому рівні, а виконання відповідних державних тестів на високу оцінку – майже недосяжно.</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Характеризуючи стан здоров'я молоді </w:t>
      </w:r>
      <w:r w:rsidRPr="007D2504">
        <w:rPr>
          <w:rFonts w:ascii="Times New Roman" w:eastAsia="Times New Roman" w:hAnsi="Times New Roman" w:cs="Times New Roman"/>
          <w:color w:val="000000"/>
          <w:sz w:val="28"/>
          <w:szCs w:val="28"/>
          <w:highlight w:val="yellow"/>
          <w:lang w:eastAsia="uk-UA"/>
        </w:rPr>
        <w:t>В.М.</w:t>
      </w:r>
      <w:r w:rsidR="009E7924" w:rsidRPr="007D2504">
        <w:rPr>
          <w:rFonts w:ascii="Times New Roman" w:eastAsia="Times New Roman" w:hAnsi="Times New Roman" w:cs="Times New Roman"/>
          <w:color w:val="000000"/>
          <w:sz w:val="28"/>
          <w:szCs w:val="28"/>
          <w:highlight w:val="yellow"/>
          <w:lang w:eastAsia="uk-UA"/>
        </w:rPr>
        <w:t xml:space="preserve"> </w:t>
      </w:r>
      <w:proofErr w:type="spellStart"/>
      <w:r w:rsidRPr="007D2504">
        <w:rPr>
          <w:rFonts w:ascii="Times New Roman" w:eastAsia="Times New Roman" w:hAnsi="Times New Roman" w:cs="Times New Roman"/>
          <w:color w:val="000000"/>
          <w:sz w:val="28"/>
          <w:szCs w:val="28"/>
          <w:highlight w:val="yellow"/>
          <w:lang w:eastAsia="uk-UA"/>
        </w:rPr>
        <w:t>Корзенко</w:t>
      </w:r>
      <w:proofErr w:type="spellEnd"/>
      <w:r w:rsidRPr="007D2504">
        <w:rPr>
          <w:rFonts w:ascii="Times New Roman" w:eastAsia="Times New Roman" w:hAnsi="Times New Roman" w:cs="Times New Roman"/>
          <w:color w:val="000000"/>
          <w:sz w:val="28"/>
          <w:szCs w:val="28"/>
          <w:highlight w:val="yellow"/>
          <w:lang w:eastAsia="uk-UA"/>
        </w:rPr>
        <w:t>, О.Л.</w:t>
      </w:r>
      <w:r w:rsidR="009E7924" w:rsidRPr="007D2504">
        <w:rPr>
          <w:rFonts w:ascii="Times New Roman" w:eastAsia="Times New Roman" w:hAnsi="Times New Roman" w:cs="Times New Roman"/>
          <w:color w:val="000000"/>
          <w:sz w:val="28"/>
          <w:szCs w:val="28"/>
          <w:highlight w:val="yellow"/>
          <w:lang w:eastAsia="uk-UA"/>
        </w:rPr>
        <w:t xml:space="preserve"> </w:t>
      </w:r>
      <w:r w:rsidRPr="007D2504">
        <w:rPr>
          <w:rFonts w:ascii="Times New Roman" w:eastAsia="Times New Roman" w:hAnsi="Times New Roman" w:cs="Times New Roman"/>
          <w:color w:val="000000"/>
          <w:sz w:val="28"/>
          <w:szCs w:val="28"/>
          <w:highlight w:val="yellow"/>
          <w:lang w:eastAsia="uk-UA"/>
        </w:rPr>
        <w:t>Смотрицький</w:t>
      </w:r>
      <w:r w:rsidR="00F913DD"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16] зазначають, що рік у рік зростає кількість школярів, віднесених за станом здоров'я до спеціальної медичної групи.</w:t>
      </w:r>
      <w:r w:rsidR="009E7924" w:rsidRPr="007D2504">
        <w:rPr>
          <w:rFonts w:ascii="Times New Roman" w:eastAsia="Times New Roman" w:hAnsi="Times New Roman" w:cs="Times New Roman"/>
          <w:color w:val="000000"/>
          <w:sz w:val="28"/>
          <w:szCs w:val="28"/>
          <w:lang w:eastAsia="uk-UA"/>
        </w:rPr>
        <w:t xml:space="preserve"> </w:t>
      </w:r>
      <w:r w:rsidR="00F913DD" w:rsidRPr="007D2504">
        <w:rPr>
          <w:rFonts w:ascii="Times New Roman" w:eastAsia="Times New Roman" w:hAnsi="Times New Roman" w:cs="Times New Roman"/>
          <w:color w:val="000000"/>
          <w:sz w:val="28"/>
          <w:szCs w:val="28"/>
          <w:lang w:eastAsia="uk-UA"/>
        </w:rPr>
        <w:t>Таких дітей зараз майже 10%</w:t>
      </w:r>
      <w:r w:rsidRPr="007D2504">
        <w:rPr>
          <w:rFonts w:ascii="Times New Roman" w:eastAsia="Times New Roman" w:hAnsi="Times New Roman" w:cs="Times New Roman"/>
          <w:color w:val="000000"/>
          <w:sz w:val="28"/>
          <w:szCs w:val="28"/>
          <w:lang w:eastAsia="uk-UA"/>
        </w:rPr>
        <w:t>.</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По суті проблеми, окреслені у фізичному вихованні студентської молоді у 1929 році, залишилися не вирішеними і через 80 років.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 xml:space="preserve">Тобто, незважаючи на пошук варіантів робочих програм та </w:t>
      </w:r>
      <w:proofErr w:type="spellStart"/>
      <w:r w:rsidRPr="007D2504">
        <w:rPr>
          <w:rFonts w:ascii="Times New Roman" w:eastAsia="Times New Roman" w:hAnsi="Times New Roman" w:cs="Times New Roman"/>
          <w:color w:val="000000"/>
          <w:sz w:val="28"/>
          <w:szCs w:val="28"/>
          <w:lang w:eastAsia="uk-UA"/>
        </w:rPr>
        <w:t>інноваційність</w:t>
      </w:r>
      <w:proofErr w:type="spellEnd"/>
      <w:r w:rsidRPr="007D2504">
        <w:rPr>
          <w:rFonts w:ascii="Times New Roman" w:eastAsia="Times New Roman" w:hAnsi="Times New Roman" w:cs="Times New Roman"/>
          <w:color w:val="000000"/>
          <w:sz w:val="28"/>
          <w:szCs w:val="28"/>
          <w:lang w:eastAsia="uk-UA"/>
        </w:rPr>
        <w:t xml:space="preserve"> підходів до підбору форм, </w:t>
      </w:r>
      <w:r w:rsidRPr="007D2504">
        <w:rPr>
          <w:rFonts w:ascii="Times New Roman" w:eastAsia="Times New Roman" w:hAnsi="Times New Roman" w:cs="Times New Roman"/>
          <w:color w:val="000000"/>
          <w:sz w:val="28"/>
          <w:szCs w:val="28"/>
          <w:lang w:eastAsia="uk-UA"/>
        </w:rPr>
        <w:lastRenderedPageBreak/>
        <w:t xml:space="preserve">засобів і методів фізкультурно-оздоровчої та спортивно-масової роботи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що активно ведеться, досі відзначається недостатня ефективність вузівської фізкультурної освіти, низький рівень здоров'я та фізичної підготовленості більшості російських студентів.</w:t>
      </w:r>
    </w:p>
    <w:p w:rsidR="001A47EA" w:rsidRDefault="001A47EA" w:rsidP="007D2504">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uk-UA"/>
        </w:rPr>
      </w:pPr>
    </w:p>
    <w:p w:rsidR="002507F2"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b/>
          <w:bCs/>
          <w:color w:val="000000"/>
          <w:sz w:val="28"/>
          <w:szCs w:val="28"/>
          <w:lang w:eastAsia="uk-UA"/>
        </w:rPr>
        <w:t>Висновок до першого розділу</w:t>
      </w:r>
    </w:p>
    <w:p w:rsidR="002507F2"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У</w:t>
      </w:r>
      <w:r w:rsidR="002507F2" w:rsidRPr="007D2504">
        <w:rPr>
          <w:rFonts w:ascii="Times New Roman" w:eastAsia="Times New Roman" w:hAnsi="Times New Roman" w:cs="Times New Roman"/>
          <w:color w:val="000000"/>
          <w:sz w:val="28"/>
          <w:szCs w:val="28"/>
          <w:lang w:eastAsia="uk-UA"/>
        </w:rPr>
        <w:t xml:space="preserve"> результаті аналізу науково-методичних джерел з проблем удосконалення фізичного виховання у вищих навчальних закладах зробити такі висновки.</w:t>
      </w:r>
    </w:p>
    <w:p w:rsidR="00F913DD"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По-перше, протягом 70 років навчальні програми з дисципліни «Фізична культура» у вищих навчальних закладах постійно вдосконалювалися, змінюючи як цільову спрямованість, так і зміст.</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Починаючи з 1929 року і до теперішнього часу у сучасній системі фізичного виховання студентської молоді існує три складові</w:t>
      </w:r>
      <w:r w:rsidR="00F913DD" w:rsidRPr="007D2504">
        <w:rPr>
          <w:rFonts w:ascii="Times New Roman" w:eastAsia="Times New Roman" w:hAnsi="Times New Roman" w:cs="Times New Roman"/>
          <w:color w:val="000000"/>
          <w:sz w:val="28"/>
          <w:szCs w:val="28"/>
          <w:lang w:eastAsia="uk-UA"/>
        </w:rPr>
        <w:t>:</w:t>
      </w:r>
    </w:p>
    <w:p w:rsidR="00F913DD"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w:t>
      </w:r>
      <w:r w:rsidR="002507F2" w:rsidRPr="007D2504">
        <w:rPr>
          <w:rFonts w:ascii="Times New Roman" w:eastAsia="Times New Roman" w:hAnsi="Times New Roman" w:cs="Times New Roman"/>
          <w:color w:val="000000"/>
          <w:sz w:val="28"/>
          <w:szCs w:val="28"/>
          <w:lang w:eastAsia="uk-UA"/>
        </w:rPr>
        <w:t>ерша – оздоровча, що включає формування повноцінного фізичного розвитку, профілактику захворювань та реабілітацію після хвороб</w:t>
      </w:r>
      <w:r w:rsidRPr="007D2504">
        <w:rPr>
          <w:rFonts w:ascii="Times New Roman" w:eastAsia="Times New Roman" w:hAnsi="Times New Roman" w:cs="Times New Roman"/>
          <w:color w:val="000000"/>
          <w:sz w:val="28"/>
          <w:szCs w:val="28"/>
          <w:lang w:eastAsia="uk-UA"/>
        </w:rPr>
        <w:t>;</w:t>
      </w:r>
    </w:p>
    <w:p w:rsidR="00F913DD"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д</w:t>
      </w:r>
      <w:r w:rsidR="002507F2" w:rsidRPr="007D2504">
        <w:rPr>
          <w:rFonts w:ascii="Times New Roman" w:eastAsia="Times New Roman" w:hAnsi="Times New Roman" w:cs="Times New Roman"/>
          <w:color w:val="000000"/>
          <w:sz w:val="28"/>
          <w:szCs w:val="28"/>
          <w:lang w:eastAsia="uk-UA"/>
        </w:rPr>
        <w:t xml:space="preserve">руга </w:t>
      </w:r>
      <w:r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рекреаційна, що передбачає використання різних засобів рухової активності для повноцінного гармонійного відпочинку, для розваг</w:t>
      </w:r>
      <w:r w:rsidRPr="007D2504">
        <w:rPr>
          <w:rFonts w:ascii="Times New Roman" w:eastAsia="Times New Roman" w:hAnsi="Times New Roman" w:cs="Times New Roman"/>
          <w:color w:val="000000"/>
          <w:sz w:val="28"/>
          <w:szCs w:val="28"/>
          <w:lang w:eastAsia="uk-UA"/>
        </w:rPr>
        <w:t>;</w:t>
      </w:r>
    </w:p>
    <w:p w:rsidR="002507F2"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т</w:t>
      </w:r>
      <w:r w:rsidR="002507F2" w:rsidRPr="007D2504">
        <w:rPr>
          <w:rFonts w:ascii="Times New Roman" w:eastAsia="Times New Roman" w:hAnsi="Times New Roman" w:cs="Times New Roman"/>
          <w:color w:val="000000"/>
          <w:sz w:val="28"/>
          <w:szCs w:val="28"/>
          <w:lang w:eastAsia="uk-UA"/>
        </w:rPr>
        <w:t xml:space="preserve">ретя </w:t>
      </w:r>
      <w:r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спортивна спрямованість, яка передбачає організацію фізичного виховання за видами спорту та на основі конверсій технологій спортивного тренування, а також цілу систему спортивних тренувань та змагань серед студентської молоді.</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 xml:space="preserve">І якщо перша та третя складові у науковій літературі та практиці фізичного виховання у </w:t>
      </w:r>
      <w:r w:rsidR="00A74AAA" w:rsidRPr="007D2504">
        <w:rPr>
          <w:rFonts w:ascii="Times New Roman" w:eastAsia="Times New Roman" w:hAnsi="Times New Roman" w:cs="Times New Roman"/>
          <w:color w:val="000000"/>
          <w:sz w:val="28"/>
          <w:szCs w:val="28"/>
          <w:lang w:eastAsia="uk-UA"/>
        </w:rPr>
        <w:t>ЗВО</w:t>
      </w:r>
      <w:r w:rsidR="002507F2" w:rsidRPr="007D2504">
        <w:rPr>
          <w:rFonts w:ascii="Times New Roman" w:eastAsia="Times New Roman" w:hAnsi="Times New Roman" w:cs="Times New Roman"/>
          <w:color w:val="000000"/>
          <w:sz w:val="28"/>
          <w:szCs w:val="28"/>
          <w:lang w:eastAsia="uk-UA"/>
        </w:rPr>
        <w:t xml:space="preserve"> набули досить щирого поширення, то друга складова поки що не отримала належного обґрунтування та розробки.</w:t>
      </w:r>
    </w:p>
    <w:p w:rsidR="002507F2" w:rsidRPr="007D2504" w:rsidRDefault="00F913DD"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По-друге, з</w:t>
      </w:r>
      <w:r w:rsidR="002507F2" w:rsidRPr="007D2504">
        <w:rPr>
          <w:rFonts w:ascii="Times New Roman" w:eastAsia="Times New Roman" w:hAnsi="Times New Roman" w:cs="Times New Roman"/>
          <w:color w:val="000000"/>
          <w:sz w:val="28"/>
          <w:szCs w:val="28"/>
          <w:lang w:eastAsia="uk-UA"/>
        </w:rPr>
        <w:t xml:space="preserve"> проблем фізичного виховання студентської молоді виконано значну кількість науково-дослідних робіт, в яких обґрунтовано основні напрямки та шляхи його вдосконалення.</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 xml:space="preserve">Тим не менш, переважна кількість фахівців вважають, що навчальні заняття фізичною культурою у </w:t>
      </w:r>
      <w:r w:rsidR="00A74AAA" w:rsidRPr="007D2504">
        <w:rPr>
          <w:rFonts w:ascii="Times New Roman" w:eastAsia="Times New Roman" w:hAnsi="Times New Roman" w:cs="Times New Roman"/>
          <w:color w:val="000000"/>
          <w:sz w:val="28"/>
          <w:szCs w:val="28"/>
          <w:lang w:eastAsia="uk-UA"/>
        </w:rPr>
        <w:t>ЗВО</w:t>
      </w:r>
      <w:r w:rsidR="002507F2" w:rsidRPr="007D2504">
        <w:rPr>
          <w:rFonts w:ascii="Times New Roman" w:eastAsia="Times New Roman" w:hAnsi="Times New Roman" w:cs="Times New Roman"/>
          <w:color w:val="000000"/>
          <w:sz w:val="28"/>
          <w:szCs w:val="28"/>
          <w:lang w:eastAsia="uk-UA"/>
        </w:rPr>
        <w:t xml:space="preserve"> повинні безпосередньо сприяти підготовці фахівців, а отже, насамперед вирішувати завдання професійно-прикладної фізичної підготовки, потім зміцнювати </w:t>
      </w:r>
      <w:r w:rsidR="002507F2" w:rsidRPr="007D2504">
        <w:rPr>
          <w:rFonts w:ascii="Times New Roman" w:eastAsia="Times New Roman" w:hAnsi="Times New Roman" w:cs="Times New Roman"/>
          <w:color w:val="000000"/>
          <w:sz w:val="28"/>
          <w:szCs w:val="28"/>
          <w:lang w:eastAsia="uk-UA"/>
        </w:rPr>
        <w:lastRenderedPageBreak/>
        <w:t>здоров'я студентів, покращувати їхній фізичний розвиток та підготовленість, а також сприяти</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формуванню</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фізичної</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культури</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особистості</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та</w:t>
      </w:r>
      <w:r w:rsidR="009E7924" w:rsidRPr="007D2504">
        <w:rPr>
          <w:rFonts w:ascii="Times New Roman" w:eastAsia="Times New Roman" w:hAnsi="Times New Roman" w:cs="Times New Roman"/>
          <w:color w:val="000000"/>
          <w:sz w:val="28"/>
          <w:szCs w:val="28"/>
          <w:lang w:eastAsia="uk-UA"/>
        </w:rPr>
        <w:t xml:space="preserve"> </w:t>
      </w:r>
      <w:r w:rsidR="002507F2" w:rsidRPr="007D2504">
        <w:rPr>
          <w:rFonts w:ascii="Times New Roman" w:eastAsia="Times New Roman" w:hAnsi="Times New Roman" w:cs="Times New Roman"/>
          <w:color w:val="000000"/>
          <w:sz w:val="28"/>
          <w:szCs w:val="28"/>
          <w:lang w:eastAsia="uk-UA"/>
        </w:rPr>
        <w:t>здатності спрямованого використання різноманітних засобів фізичної культури, спорту та туризму для збереження та зміцнення здоров'я, психофізичної підготовки та самопідготовки до майбутньої професійної діяльності</w:t>
      </w:r>
      <w:r w:rsidR="00004E10" w:rsidRPr="007D2504">
        <w:rPr>
          <w:rFonts w:ascii="Times New Roman" w:eastAsia="Times New Roman" w:hAnsi="Times New Roman" w:cs="Times New Roman"/>
          <w:color w:val="000000"/>
          <w:sz w:val="28"/>
          <w:szCs w:val="28"/>
          <w:lang w:eastAsia="uk-UA"/>
        </w:rPr>
        <w:t>.</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По-третє, більшість учених вважають, що змістовною основою для підвищення ефективності фізичного виховання у вищих навчальних закладах є використання прийнятних технологій оздоровчого, кондиційного та спортивного тренування при максимально можливій свободі вибору видами фізичної активності, її форми, інтенсивності та особисто прийнятного рівня запланованої результативності.</w:t>
      </w:r>
      <w:r w:rsidR="00E22896"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за обов'язковості виконання індивідуально визначених освітніх стандартів.</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По-четверте, незважаючи на значні науково-методичні розробки та їх широкомасштабне впровадження в практику різних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 xml:space="preserve"> це не призводить до очікуваної позитивної зміни у показниках здоров'я, фізичної та функціональної підготовленості більшості студентів та випускників </w:t>
      </w:r>
      <w:r w:rsidR="008520DB" w:rsidRPr="007D2504">
        <w:rPr>
          <w:rFonts w:ascii="Times New Roman" w:eastAsia="Times New Roman" w:hAnsi="Times New Roman" w:cs="Times New Roman"/>
          <w:color w:val="000000"/>
          <w:sz w:val="28"/>
          <w:szCs w:val="28"/>
          <w:lang w:eastAsia="uk-UA"/>
        </w:rPr>
        <w:t>ЗВО</w:t>
      </w:r>
      <w:r w:rsidRPr="007D2504">
        <w:rPr>
          <w:rFonts w:ascii="Times New Roman" w:eastAsia="Times New Roman" w:hAnsi="Times New Roman" w:cs="Times New Roman"/>
          <w:color w:val="000000"/>
          <w:sz w:val="28"/>
          <w:szCs w:val="28"/>
          <w:lang w:eastAsia="uk-UA"/>
        </w:rPr>
        <w:t>.</w:t>
      </w:r>
    </w:p>
    <w:p w:rsidR="002507F2" w:rsidRPr="007D2504" w:rsidRDefault="002507F2"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На наш погляд, науково-технологічна сутність організаційно-методичних інновацій у вирішенні більшості завдань фізичного виховання молоді, особливо студентів старших курсів, у рамках навчального процесу має полягати у пріоритетній спрямованості його змісту на рекреативні види фізичних вправ та відповідні форми організації таких занять, що дозволить більшою мірою нівелювати зазначені вище негативні тенденції у показниках здоров'я та функціональної підготовленості випускників вишів.</w:t>
      </w:r>
      <w:r w:rsidR="009E7924" w:rsidRPr="007D2504">
        <w:rPr>
          <w:rFonts w:ascii="Times New Roman" w:eastAsia="Times New Roman" w:hAnsi="Times New Roman" w:cs="Times New Roman"/>
          <w:color w:val="000000"/>
          <w:sz w:val="28"/>
          <w:szCs w:val="28"/>
          <w:lang w:eastAsia="uk-UA"/>
        </w:rPr>
        <w:t xml:space="preserve"> </w:t>
      </w:r>
      <w:r w:rsidRPr="007D2504">
        <w:rPr>
          <w:rFonts w:ascii="Times New Roman" w:eastAsia="Times New Roman" w:hAnsi="Times New Roman" w:cs="Times New Roman"/>
          <w:color w:val="000000"/>
          <w:sz w:val="28"/>
          <w:szCs w:val="28"/>
          <w:lang w:eastAsia="uk-UA"/>
        </w:rPr>
        <w:t>Моделюванню таких занять присвячено третій розділ справжньої дисертації.</w:t>
      </w:r>
    </w:p>
    <w:p w:rsidR="002507F2" w:rsidRPr="007D2504" w:rsidRDefault="009E7924" w:rsidP="007D250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D2504">
        <w:rPr>
          <w:rFonts w:ascii="Times New Roman" w:eastAsia="Times New Roman" w:hAnsi="Times New Roman" w:cs="Times New Roman"/>
          <w:color w:val="000000"/>
          <w:sz w:val="28"/>
          <w:szCs w:val="28"/>
          <w:lang w:eastAsia="uk-UA"/>
        </w:rPr>
        <w:t xml:space="preserve"> </w:t>
      </w:r>
    </w:p>
    <w:p w:rsidR="007D2504" w:rsidRPr="007D2504" w:rsidRDefault="007D2504" w:rsidP="007D2504">
      <w:pPr>
        <w:spacing w:after="0" w:line="360" w:lineRule="auto"/>
        <w:ind w:firstLine="709"/>
        <w:jc w:val="both"/>
        <w:rPr>
          <w:rFonts w:ascii="Times New Roman" w:eastAsia="Times New Roman" w:hAnsi="Times New Roman" w:cs="Times New Roman"/>
          <w:b/>
          <w:bCs/>
          <w:color w:val="000000"/>
          <w:sz w:val="28"/>
          <w:szCs w:val="28"/>
          <w:lang w:eastAsia="uk-UA"/>
        </w:rPr>
      </w:pPr>
      <w:r w:rsidRPr="007D2504">
        <w:rPr>
          <w:rFonts w:ascii="Times New Roman" w:eastAsia="Times New Roman" w:hAnsi="Times New Roman" w:cs="Times New Roman"/>
          <w:b/>
          <w:bCs/>
          <w:color w:val="000000"/>
          <w:sz w:val="28"/>
          <w:szCs w:val="28"/>
          <w:lang w:eastAsia="uk-UA"/>
        </w:rPr>
        <w:br w:type="page"/>
      </w:r>
    </w:p>
    <w:p w:rsidR="007D2504" w:rsidRDefault="007D2504" w:rsidP="005A123A">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РОЗДІЛ 2</w:t>
      </w:r>
    </w:p>
    <w:p w:rsidR="002507F2" w:rsidRDefault="002507F2" w:rsidP="005A123A">
      <w:pPr>
        <w:shd w:val="clear" w:color="auto" w:fill="FFFFFF"/>
        <w:spacing w:after="0" w:line="240" w:lineRule="auto"/>
        <w:ind w:firstLine="709"/>
        <w:jc w:val="center"/>
        <w:rPr>
          <w:rFonts w:ascii="Times New Roman" w:eastAsia="Times New Roman" w:hAnsi="Times New Roman" w:cs="Times New Roman"/>
          <w:b/>
          <w:bCs/>
          <w:color w:val="000000"/>
          <w:sz w:val="28"/>
          <w:szCs w:val="28"/>
          <w:lang w:eastAsia="uk-UA"/>
        </w:rPr>
      </w:pPr>
      <w:r w:rsidRPr="002507F2">
        <w:rPr>
          <w:rFonts w:ascii="Times New Roman" w:eastAsia="Times New Roman" w:hAnsi="Times New Roman" w:cs="Times New Roman"/>
          <w:b/>
          <w:bCs/>
          <w:color w:val="000000"/>
          <w:sz w:val="28"/>
          <w:szCs w:val="28"/>
          <w:lang w:eastAsia="uk-UA"/>
        </w:rPr>
        <w:t>МЕТОДИ І ОРГАНІЗАЦІЯ ДОСЛІДЖЕННЯ</w:t>
      </w:r>
    </w:p>
    <w:p w:rsidR="005A123A" w:rsidRDefault="005A123A" w:rsidP="005A123A">
      <w:pPr>
        <w:shd w:val="clear" w:color="auto" w:fill="FFFFFF"/>
        <w:spacing w:after="0" w:line="240" w:lineRule="auto"/>
        <w:ind w:firstLine="709"/>
        <w:jc w:val="center"/>
        <w:rPr>
          <w:rFonts w:ascii="Times New Roman" w:eastAsia="Times New Roman" w:hAnsi="Times New Roman" w:cs="Times New Roman"/>
          <w:b/>
          <w:bCs/>
          <w:color w:val="000000"/>
          <w:sz w:val="28"/>
          <w:szCs w:val="28"/>
          <w:lang w:val="en-US" w:eastAsia="uk-UA"/>
        </w:rPr>
      </w:pPr>
    </w:p>
    <w:p w:rsidR="00D15452" w:rsidRPr="00D15452" w:rsidRDefault="00D15452" w:rsidP="005A123A">
      <w:pPr>
        <w:shd w:val="clear" w:color="auto" w:fill="FFFFFF"/>
        <w:spacing w:after="0" w:line="240" w:lineRule="auto"/>
        <w:ind w:firstLine="709"/>
        <w:jc w:val="center"/>
        <w:rPr>
          <w:rFonts w:ascii="Times New Roman" w:eastAsia="Times New Roman" w:hAnsi="Times New Roman" w:cs="Times New Roman"/>
          <w:b/>
          <w:bCs/>
          <w:color w:val="000000"/>
          <w:sz w:val="28"/>
          <w:szCs w:val="28"/>
          <w:lang w:val="en-US" w:eastAsia="uk-UA"/>
        </w:rPr>
      </w:pPr>
    </w:p>
    <w:p w:rsidR="00D15452" w:rsidRPr="00CB7F6A" w:rsidRDefault="00D15452" w:rsidP="00D15452">
      <w:pPr>
        <w:shd w:val="clear" w:color="auto" w:fill="FFFFFF"/>
        <w:tabs>
          <w:tab w:val="left" w:leader="dot" w:pos="0"/>
        </w:tabs>
        <w:spacing w:after="0" w:line="360" w:lineRule="auto"/>
        <w:ind w:firstLine="709"/>
        <w:rPr>
          <w:rFonts w:ascii="Times New Roman" w:hAnsi="Times New Roman"/>
          <w:b/>
          <w:sz w:val="28"/>
          <w:szCs w:val="28"/>
        </w:rPr>
      </w:pPr>
      <w:r w:rsidRPr="002D67F4">
        <w:rPr>
          <w:rFonts w:ascii="Times New Roman" w:hAnsi="Times New Roman"/>
          <w:b/>
          <w:sz w:val="28"/>
          <w:szCs w:val="28"/>
        </w:rPr>
        <w:t>2.1</w:t>
      </w:r>
      <w:r>
        <w:rPr>
          <w:rFonts w:ascii="Times New Roman" w:hAnsi="Times New Roman"/>
          <w:b/>
          <w:sz w:val="28"/>
          <w:szCs w:val="28"/>
        </w:rPr>
        <w:t xml:space="preserve"> Організація дослідження</w:t>
      </w:r>
    </w:p>
    <w:p w:rsidR="00D15452" w:rsidRPr="002D67F4" w:rsidRDefault="00D15452" w:rsidP="00D15452">
      <w:pPr>
        <w:spacing w:after="0" w:line="360" w:lineRule="auto"/>
        <w:ind w:firstLine="709"/>
        <w:jc w:val="both"/>
        <w:rPr>
          <w:rFonts w:ascii="Times New Roman" w:hAnsi="Times New Roman"/>
          <w:sz w:val="28"/>
          <w:szCs w:val="28"/>
        </w:rPr>
      </w:pPr>
      <w:r w:rsidRPr="002D67F4">
        <w:rPr>
          <w:rFonts w:ascii="Times New Roman" w:hAnsi="Times New Roman"/>
          <w:sz w:val="28"/>
          <w:szCs w:val="28"/>
        </w:rPr>
        <w:t xml:space="preserve">У дослідженні, здійсненому протягом </w:t>
      </w:r>
      <w:r>
        <w:rPr>
          <w:rFonts w:ascii="Times New Roman" w:hAnsi="Times New Roman"/>
          <w:sz w:val="28"/>
          <w:szCs w:val="28"/>
        </w:rPr>
        <w:t>20</w:t>
      </w:r>
      <w:r w:rsidRPr="00D15452">
        <w:rPr>
          <w:rFonts w:ascii="Times New Roman" w:hAnsi="Times New Roman"/>
          <w:sz w:val="28"/>
          <w:szCs w:val="28"/>
        </w:rPr>
        <w:t>20</w:t>
      </w:r>
      <w:r>
        <w:rPr>
          <w:rFonts w:ascii="Times New Roman" w:hAnsi="Times New Roman"/>
          <w:sz w:val="28"/>
          <w:szCs w:val="28"/>
        </w:rPr>
        <w:t>-</w:t>
      </w:r>
      <w:r w:rsidRPr="002D67F4">
        <w:rPr>
          <w:rFonts w:ascii="Times New Roman" w:hAnsi="Times New Roman"/>
          <w:sz w:val="28"/>
          <w:szCs w:val="28"/>
        </w:rPr>
        <w:t>20</w:t>
      </w:r>
      <w:r>
        <w:rPr>
          <w:rFonts w:ascii="Times New Roman" w:hAnsi="Times New Roman"/>
          <w:sz w:val="28"/>
          <w:szCs w:val="28"/>
        </w:rPr>
        <w:t>2</w:t>
      </w:r>
      <w:r w:rsidRPr="00D15452">
        <w:rPr>
          <w:rFonts w:ascii="Times New Roman" w:hAnsi="Times New Roman"/>
          <w:sz w:val="28"/>
          <w:szCs w:val="28"/>
        </w:rPr>
        <w:t>1</w:t>
      </w:r>
      <w:r w:rsidRPr="002D67F4">
        <w:rPr>
          <w:rFonts w:ascii="Times New Roman" w:hAnsi="Times New Roman"/>
          <w:sz w:val="28"/>
          <w:szCs w:val="28"/>
        </w:rPr>
        <w:t xml:space="preserve"> н. р., обстежені студенти юнацького віку (17-20 років) </w:t>
      </w:r>
      <w:r>
        <w:rPr>
          <w:rFonts w:ascii="Times New Roman" w:hAnsi="Times New Roman"/>
          <w:sz w:val="28"/>
          <w:szCs w:val="28"/>
        </w:rPr>
        <w:t>пер</w:t>
      </w:r>
      <w:r w:rsidRPr="002D67F4">
        <w:rPr>
          <w:rFonts w:ascii="Times New Roman" w:hAnsi="Times New Roman"/>
          <w:sz w:val="28"/>
          <w:szCs w:val="28"/>
        </w:rPr>
        <w:t>ших</w:t>
      </w:r>
      <w:r w:rsidRPr="00D15452">
        <w:rPr>
          <w:rFonts w:ascii="Times New Roman" w:hAnsi="Times New Roman"/>
          <w:sz w:val="28"/>
          <w:szCs w:val="28"/>
        </w:rPr>
        <w:t xml:space="preserve"> </w:t>
      </w:r>
      <w:r>
        <w:rPr>
          <w:rFonts w:ascii="Times New Roman" w:hAnsi="Times New Roman"/>
          <w:sz w:val="28"/>
          <w:szCs w:val="28"/>
        </w:rPr>
        <w:t>других</w:t>
      </w:r>
      <w:r w:rsidRPr="002D67F4">
        <w:rPr>
          <w:rFonts w:ascii="Times New Roman" w:hAnsi="Times New Roman"/>
          <w:sz w:val="28"/>
          <w:szCs w:val="28"/>
        </w:rPr>
        <w:t xml:space="preserve"> курсів </w:t>
      </w:r>
      <w:r>
        <w:rPr>
          <w:rFonts w:ascii="Times New Roman" w:hAnsi="Times New Roman"/>
          <w:sz w:val="28"/>
          <w:szCs w:val="28"/>
        </w:rPr>
        <w:t>Д</w:t>
      </w:r>
      <w:r w:rsidRPr="002D67F4">
        <w:rPr>
          <w:rFonts w:ascii="Times New Roman" w:hAnsi="Times New Roman"/>
          <w:sz w:val="28"/>
          <w:szCs w:val="28"/>
        </w:rPr>
        <w:t>ВНЗ</w:t>
      </w:r>
      <w:r>
        <w:rPr>
          <w:rFonts w:ascii="Times New Roman" w:hAnsi="Times New Roman"/>
          <w:sz w:val="28"/>
          <w:szCs w:val="28"/>
        </w:rPr>
        <w:t> «</w:t>
      </w:r>
      <w:r w:rsidRPr="002D67F4">
        <w:rPr>
          <w:rFonts w:ascii="Times New Roman" w:hAnsi="Times New Roman"/>
          <w:sz w:val="28"/>
          <w:szCs w:val="28"/>
        </w:rPr>
        <w:t>Прикарпатськ</w:t>
      </w:r>
      <w:r>
        <w:rPr>
          <w:rFonts w:ascii="Times New Roman" w:hAnsi="Times New Roman"/>
          <w:sz w:val="28"/>
          <w:szCs w:val="28"/>
        </w:rPr>
        <w:t>ий</w:t>
      </w:r>
      <w:r w:rsidRPr="002D67F4">
        <w:rPr>
          <w:rFonts w:ascii="Times New Roman" w:hAnsi="Times New Roman"/>
          <w:sz w:val="28"/>
          <w:szCs w:val="28"/>
        </w:rPr>
        <w:t xml:space="preserve"> національн</w:t>
      </w:r>
      <w:r>
        <w:rPr>
          <w:rFonts w:ascii="Times New Roman" w:hAnsi="Times New Roman"/>
          <w:sz w:val="28"/>
          <w:szCs w:val="28"/>
        </w:rPr>
        <w:t>ий</w:t>
      </w:r>
      <w:r w:rsidRPr="002D67F4">
        <w:rPr>
          <w:rFonts w:ascii="Times New Roman" w:hAnsi="Times New Roman"/>
          <w:sz w:val="28"/>
          <w:szCs w:val="28"/>
        </w:rPr>
        <w:t xml:space="preserve"> університет імені Василя Стефаника</w:t>
      </w:r>
      <w:r>
        <w:rPr>
          <w:rFonts w:ascii="Times New Roman" w:hAnsi="Times New Roman"/>
          <w:sz w:val="28"/>
          <w:szCs w:val="28"/>
        </w:rPr>
        <w:t>»</w:t>
      </w:r>
      <w:r w:rsidRPr="002D67F4">
        <w:rPr>
          <w:rFonts w:ascii="Times New Roman" w:hAnsi="Times New Roman"/>
          <w:sz w:val="28"/>
          <w:szCs w:val="28"/>
        </w:rPr>
        <w:t>.</w:t>
      </w:r>
    </w:p>
    <w:p w:rsidR="007261D0" w:rsidRPr="002507F2" w:rsidRDefault="007261D0" w:rsidP="007261D0">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Дослідження проводилося у три етапи.</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i/>
          <w:iCs/>
          <w:color w:val="000000"/>
          <w:sz w:val="28"/>
          <w:szCs w:val="28"/>
          <w:lang w:eastAsia="uk-UA"/>
        </w:rPr>
        <w:t>Перший етап</w:t>
      </w:r>
      <w:r w:rsidRPr="002507F2">
        <w:rPr>
          <w:rFonts w:ascii="Times New Roman" w:eastAsia="Times New Roman" w:hAnsi="Times New Roman" w:cs="Times New Roman"/>
          <w:color w:val="000000"/>
          <w:sz w:val="28"/>
          <w:szCs w:val="28"/>
          <w:lang w:eastAsia="uk-UA"/>
        </w:rPr>
        <w:t xml:space="preserve"> був присвячений вирішенню першого завдання дослідження.</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Було вивчено сучасний стан та перспективи розвитку фізичного виховання студентської молоді, виявлено основні проблеми та протиріччя в організації та плануванні фізичного виховання, вивчено основні засоби та форми його організації, обґрунтовано перспективні напрямки та шляхи вирішення зазначених проблем, сформульовано концепцію дослідження, завдання, методи їх вирішення.</w:t>
      </w:r>
    </w:p>
    <w:p w:rsidR="007261D0" w:rsidRPr="002507F2" w:rsidRDefault="007261D0" w:rsidP="007261D0">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На</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i/>
          <w:iCs/>
          <w:color w:val="000000"/>
          <w:sz w:val="28"/>
          <w:szCs w:val="28"/>
          <w:lang w:eastAsia="uk-UA"/>
        </w:rPr>
        <w:t>другому етапі</w:t>
      </w:r>
      <w:r>
        <w:rPr>
          <w:rFonts w:ascii="Times New Roman" w:eastAsia="Times New Roman" w:hAnsi="Times New Roman" w:cs="Times New Roman"/>
          <w:i/>
          <w:iCs/>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проводились теоретичні та експериментальні дослідження, метою яких було формулювання концепції рекреаційної фізичної культури студентів у рамках навчального процесу, обґрунтування його мети та завдань, а також основних засобів.</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Розроблявся механізм досягнення мети та вирішення завдань рекреаційної фізичної культури студентів, їх послідовність та її основні етапи.</w:t>
      </w:r>
    </w:p>
    <w:p w:rsidR="007261D0" w:rsidRPr="002507F2" w:rsidRDefault="007261D0" w:rsidP="007261D0">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На</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i/>
          <w:iCs/>
          <w:color w:val="000000"/>
          <w:sz w:val="28"/>
          <w:szCs w:val="28"/>
          <w:lang w:eastAsia="uk-UA"/>
        </w:rPr>
        <w:t>третьому етапі</w:t>
      </w:r>
      <w:r>
        <w:rPr>
          <w:rFonts w:ascii="Times New Roman" w:eastAsia="Times New Roman" w:hAnsi="Times New Roman" w:cs="Times New Roman"/>
          <w:i/>
          <w:iCs/>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дослідження проводився педагогічний експеримент, який мав на меті експериментальну перевірку основних положень ідеї рекреаційної фізичної культури у навчальному процесі.</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У педагогічному експерименті взяли участь 1</w:t>
      </w:r>
      <w:r w:rsidR="009F4171">
        <w:rPr>
          <w:rFonts w:ascii="Times New Roman" w:eastAsia="Times New Roman" w:hAnsi="Times New Roman" w:cs="Times New Roman"/>
          <w:color w:val="000000"/>
          <w:sz w:val="28"/>
          <w:szCs w:val="28"/>
          <w:lang w:eastAsia="uk-UA"/>
        </w:rPr>
        <w:t>15</w:t>
      </w:r>
      <w:r w:rsidRPr="002507F2">
        <w:rPr>
          <w:rFonts w:ascii="Times New Roman" w:eastAsia="Times New Roman" w:hAnsi="Times New Roman" w:cs="Times New Roman"/>
          <w:color w:val="000000"/>
          <w:sz w:val="28"/>
          <w:szCs w:val="28"/>
          <w:lang w:eastAsia="uk-UA"/>
        </w:rPr>
        <w:t xml:space="preserve"> студентів.</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З них </w:t>
      </w:r>
      <w:r w:rsidR="009F4171">
        <w:rPr>
          <w:rFonts w:ascii="Times New Roman" w:eastAsia="Times New Roman" w:hAnsi="Times New Roman" w:cs="Times New Roman"/>
          <w:color w:val="000000"/>
          <w:sz w:val="28"/>
          <w:szCs w:val="28"/>
          <w:lang w:eastAsia="uk-UA"/>
        </w:rPr>
        <w:t>63</w:t>
      </w:r>
      <w:r w:rsidRPr="002507F2">
        <w:rPr>
          <w:rFonts w:ascii="Times New Roman" w:eastAsia="Times New Roman" w:hAnsi="Times New Roman" w:cs="Times New Roman"/>
          <w:color w:val="000000"/>
          <w:sz w:val="28"/>
          <w:szCs w:val="28"/>
          <w:lang w:eastAsia="uk-UA"/>
        </w:rPr>
        <w:t xml:space="preserve"> дівч</w:t>
      </w:r>
      <w:r w:rsidR="009F4171">
        <w:rPr>
          <w:rFonts w:ascii="Times New Roman" w:eastAsia="Times New Roman" w:hAnsi="Times New Roman" w:cs="Times New Roman"/>
          <w:color w:val="000000"/>
          <w:sz w:val="28"/>
          <w:szCs w:val="28"/>
          <w:lang w:eastAsia="uk-UA"/>
        </w:rPr>
        <w:t>ини</w:t>
      </w:r>
      <w:r w:rsidRPr="002507F2">
        <w:rPr>
          <w:rFonts w:ascii="Times New Roman" w:eastAsia="Times New Roman" w:hAnsi="Times New Roman" w:cs="Times New Roman"/>
          <w:color w:val="000000"/>
          <w:sz w:val="28"/>
          <w:szCs w:val="28"/>
          <w:lang w:eastAsia="uk-UA"/>
        </w:rPr>
        <w:t xml:space="preserve"> та </w:t>
      </w:r>
      <w:r w:rsidR="009F4171">
        <w:rPr>
          <w:rFonts w:ascii="Times New Roman" w:eastAsia="Times New Roman" w:hAnsi="Times New Roman" w:cs="Times New Roman"/>
          <w:color w:val="000000"/>
          <w:sz w:val="28"/>
          <w:szCs w:val="28"/>
          <w:lang w:eastAsia="uk-UA"/>
        </w:rPr>
        <w:t>52</w:t>
      </w:r>
      <w:r w:rsidRPr="002507F2">
        <w:rPr>
          <w:rFonts w:ascii="Times New Roman" w:eastAsia="Times New Roman" w:hAnsi="Times New Roman" w:cs="Times New Roman"/>
          <w:color w:val="000000"/>
          <w:sz w:val="28"/>
          <w:szCs w:val="28"/>
          <w:lang w:eastAsia="uk-UA"/>
        </w:rPr>
        <w:t xml:space="preserve"> </w:t>
      </w:r>
      <w:r w:rsidR="009F4171">
        <w:rPr>
          <w:rFonts w:ascii="Times New Roman" w:eastAsia="Times New Roman" w:hAnsi="Times New Roman" w:cs="Times New Roman"/>
          <w:color w:val="000000"/>
          <w:sz w:val="28"/>
          <w:szCs w:val="28"/>
          <w:lang w:eastAsia="uk-UA"/>
        </w:rPr>
        <w:t>хлопців</w:t>
      </w:r>
      <w:r w:rsidRPr="002507F2">
        <w:rPr>
          <w:rFonts w:ascii="Times New Roman" w:eastAsia="Times New Roman" w:hAnsi="Times New Roman" w:cs="Times New Roman"/>
          <w:color w:val="000000"/>
          <w:sz w:val="28"/>
          <w:szCs w:val="28"/>
          <w:lang w:eastAsia="uk-UA"/>
        </w:rPr>
        <w:t>.</w:t>
      </w:r>
    </w:p>
    <w:p w:rsidR="009F4171" w:rsidRDefault="009F4171"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bookmarkStart w:id="0" w:name="bookmark3"/>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261D0">
        <w:rPr>
          <w:rFonts w:ascii="Times New Roman" w:eastAsia="Times New Roman" w:hAnsi="Times New Roman" w:cs="Times New Roman"/>
          <w:b/>
          <w:bCs/>
          <w:color w:val="000000"/>
          <w:sz w:val="28"/>
          <w:szCs w:val="28"/>
          <w:lang w:eastAsia="uk-UA"/>
        </w:rPr>
        <w:t>2</w:t>
      </w:r>
      <w:bookmarkEnd w:id="0"/>
      <w:r w:rsidRPr="007261D0">
        <w:rPr>
          <w:rFonts w:ascii="Times New Roman" w:eastAsia="Times New Roman" w:hAnsi="Times New Roman" w:cs="Times New Roman"/>
          <w:b/>
          <w:bCs/>
          <w:color w:val="000000"/>
          <w:sz w:val="28"/>
          <w:szCs w:val="28"/>
          <w:lang w:eastAsia="uk-UA"/>
        </w:rPr>
        <w:t>.</w:t>
      </w:r>
      <w:r w:rsidR="00D15452" w:rsidRPr="007261D0">
        <w:rPr>
          <w:rFonts w:ascii="Times New Roman" w:eastAsia="Times New Roman" w:hAnsi="Times New Roman" w:cs="Times New Roman"/>
          <w:b/>
          <w:bCs/>
          <w:color w:val="000000"/>
          <w:sz w:val="28"/>
          <w:szCs w:val="28"/>
          <w:lang w:eastAsia="uk-UA"/>
        </w:rPr>
        <w:t>2</w:t>
      </w:r>
      <w:r w:rsidR="009E7924" w:rsidRPr="007261D0">
        <w:rPr>
          <w:rFonts w:ascii="Times New Roman" w:eastAsia="Times New Roman" w:hAnsi="Times New Roman" w:cs="Times New Roman"/>
          <w:b/>
          <w:bCs/>
          <w:color w:val="000000"/>
          <w:sz w:val="28"/>
          <w:szCs w:val="28"/>
          <w:lang w:eastAsia="uk-UA"/>
        </w:rPr>
        <w:t xml:space="preserve"> </w:t>
      </w:r>
      <w:r w:rsidRPr="007261D0">
        <w:rPr>
          <w:rFonts w:ascii="Times New Roman" w:eastAsia="Times New Roman" w:hAnsi="Times New Roman" w:cs="Times New Roman"/>
          <w:b/>
          <w:bCs/>
          <w:color w:val="000000"/>
          <w:sz w:val="28"/>
          <w:szCs w:val="28"/>
          <w:lang w:eastAsia="uk-UA"/>
        </w:rPr>
        <w:t>Методи дослідження</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Для вирішення поставлених завдань роботи використовувалися такі методи дослідження: аналіз та узагальнення науково-методичної літератури, педагогічне спостереження, педагогічне тестування, педагогічний експеримент, </w:t>
      </w:r>
      <w:r w:rsidRPr="002507F2">
        <w:rPr>
          <w:rFonts w:ascii="Times New Roman" w:eastAsia="Times New Roman" w:hAnsi="Times New Roman" w:cs="Times New Roman"/>
          <w:color w:val="000000"/>
          <w:sz w:val="28"/>
          <w:szCs w:val="28"/>
          <w:lang w:eastAsia="uk-UA"/>
        </w:rPr>
        <w:lastRenderedPageBreak/>
        <w:t>соціологічне анкетування, методи математ</w:t>
      </w:r>
      <w:r w:rsidR="005A123A">
        <w:rPr>
          <w:rFonts w:ascii="Times New Roman" w:eastAsia="Times New Roman" w:hAnsi="Times New Roman" w:cs="Times New Roman"/>
          <w:color w:val="000000"/>
          <w:sz w:val="28"/>
          <w:szCs w:val="28"/>
          <w:lang w:eastAsia="uk-UA"/>
        </w:rPr>
        <w:t>ичної статистики</w:t>
      </w:r>
      <w:r w:rsidRPr="002507F2">
        <w:rPr>
          <w:rFonts w:ascii="Times New Roman" w:eastAsia="Times New Roman" w:hAnsi="Times New Roman" w:cs="Times New Roman"/>
          <w:color w:val="000000"/>
          <w:sz w:val="28"/>
          <w:szCs w:val="28"/>
          <w:lang w:eastAsia="uk-UA"/>
        </w:rPr>
        <w:t xml:space="preserve">, проектування та моделювання, </w:t>
      </w:r>
      <w:r w:rsidR="005A123A">
        <w:rPr>
          <w:rFonts w:ascii="Times New Roman" w:eastAsia="Times New Roman" w:hAnsi="Times New Roman" w:cs="Times New Roman"/>
          <w:color w:val="000000"/>
          <w:sz w:val="28"/>
          <w:szCs w:val="28"/>
          <w:lang w:eastAsia="uk-UA"/>
        </w:rPr>
        <w:t>експрес-оцінка за методикою САН</w:t>
      </w:r>
      <w:r w:rsidRPr="002507F2">
        <w:rPr>
          <w:rFonts w:ascii="Times New Roman" w:eastAsia="Times New Roman" w:hAnsi="Times New Roman" w:cs="Times New Roman"/>
          <w:color w:val="000000"/>
          <w:sz w:val="28"/>
          <w:szCs w:val="28"/>
          <w:lang w:eastAsia="uk-UA"/>
        </w:rPr>
        <w:t>.</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Аналізували літературні дані, що розглядали питання теорії та методики фізичного виховання студентської молоді, проблеми оптимізації тренувальних навантажень на навчальних заняттях.</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Педагогічний експеримент проводився з метою експериментального обґрунтування концепції рекреаційних занять фізичної культури.</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Анкетування проводилося для виявлення переліку основних цільових установок студентів до навчальних занять фізичною культурою та найбільш привабливих видів фізичних вправ або видів спорту.</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 анкеті пропонувалося студентам на їхнє розсуд вказати найбільшу кількість факторів, які залучають або можуть залучити їх до цих занять фізичною культурою.</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Крім цього студенти повинні були відзначити види фізичних вправ та види спорту, які їм цікаві і якими вони хотіли б займатися на навчальних заняттях фізичною культурою</w:t>
      </w:r>
      <w:r w:rsidR="007261D0">
        <w:rPr>
          <w:rFonts w:ascii="Times New Roman" w:eastAsia="Times New Roman" w:hAnsi="Times New Roman" w:cs="Times New Roman"/>
          <w:color w:val="000000"/>
          <w:sz w:val="28"/>
          <w:szCs w:val="28"/>
          <w:lang w:eastAsia="uk-UA"/>
        </w:rPr>
        <w:t xml:space="preserve"> (</w:t>
      </w:r>
      <w:r w:rsidRPr="00504866">
        <w:rPr>
          <w:rFonts w:ascii="Times New Roman" w:eastAsia="Times New Roman" w:hAnsi="Times New Roman" w:cs="Times New Roman"/>
          <w:color w:val="000000"/>
          <w:sz w:val="28"/>
          <w:szCs w:val="28"/>
          <w:highlight w:val="green"/>
          <w:lang w:eastAsia="uk-UA"/>
        </w:rPr>
        <w:t>додат</w:t>
      </w:r>
      <w:r w:rsidR="007261D0">
        <w:rPr>
          <w:rFonts w:ascii="Times New Roman" w:eastAsia="Times New Roman" w:hAnsi="Times New Roman" w:cs="Times New Roman"/>
          <w:color w:val="000000"/>
          <w:sz w:val="28"/>
          <w:szCs w:val="28"/>
          <w:highlight w:val="green"/>
          <w:lang w:eastAsia="uk-UA"/>
        </w:rPr>
        <w:t>о</w:t>
      </w:r>
      <w:r w:rsidRPr="00504866">
        <w:rPr>
          <w:rFonts w:ascii="Times New Roman" w:eastAsia="Times New Roman" w:hAnsi="Times New Roman" w:cs="Times New Roman"/>
          <w:color w:val="000000"/>
          <w:sz w:val="28"/>
          <w:szCs w:val="28"/>
          <w:highlight w:val="green"/>
          <w:lang w:eastAsia="uk-UA"/>
        </w:rPr>
        <w:t>к</w:t>
      </w:r>
      <w:r w:rsidR="007261D0">
        <w:rPr>
          <w:rFonts w:ascii="Times New Roman" w:eastAsia="Times New Roman" w:hAnsi="Times New Roman" w:cs="Times New Roman"/>
          <w:color w:val="000000"/>
          <w:sz w:val="28"/>
          <w:szCs w:val="28"/>
          <w:highlight w:val="green"/>
          <w:lang w:eastAsia="uk-UA"/>
        </w:rPr>
        <w:t>…)</w:t>
      </w:r>
      <w:r w:rsidRPr="00504866">
        <w:rPr>
          <w:rFonts w:ascii="Times New Roman" w:eastAsia="Times New Roman" w:hAnsi="Times New Roman" w:cs="Times New Roman"/>
          <w:color w:val="000000"/>
          <w:sz w:val="28"/>
          <w:szCs w:val="28"/>
          <w:highlight w:val="green"/>
          <w:lang w:eastAsia="uk-UA"/>
        </w:rPr>
        <w:t>.</w:t>
      </w:r>
    </w:p>
    <w:p w:rsid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Для встановлення домінуючого фактора та ієрархії цільових установок студентів до занять фізичною культурою в анкеті необхідно було для кожного вибраного виду спорту виділити три найбільш кращі цільові установки.</w:t>
      </w:r>
    </w:p>
    <w:p w:rsidR="007261D0" w:rsidRDefault="007261D0" w:rsidP="007261D0">
      <w:pPr>
        <w:shd w:val="clear" w:color="auto" w:fill="FFFFFF"/>
        <w:tabs>
          <w:tab w:val="left" w:leader="dot" w:pos="0"/>
        </w:tabs>
        <w:spacing w:after="0" w:line="360" w:lineRule="auto"/>
        <w:ind w:firstLine="709"/>
        <w:jc w:val="both"/>
        <w:rPr>
          <w:rFonts w:ascii="Times New Roman" w:hAnsi="Times New Roman"/>
          <w:b/>
          <w:sz w:val="28"/>
          <w:szCs w:val="28"/>
        </w:rPr>
      </w:pPr>
    </w:p>
    <w:p w:rsidR="007261D0" w:rsidRDefault="007261D0" w:rsidP="007261D0">
      <w:pPr>
        <w:shd w:val="clear" w:color="auto" w:fill="FFFFFF"/>
        <w:tabs>
          <w:tab w:val="left" w:leader="dot" w:pos="0"/>
        </w:tabs>
        <w:spacing w:after="0" w:line="360" w:lineRule="auto"/>
        <w:ind w:firstLine="709"/>
        <w:jc w:val="both"/>
        <w:rPr>
          <w:rFonts w:ascii="Times New Roman" w:hAnsi="Times New Roman"/>
          <w:b/>
          <w:sz w:val="28"/>
          <w:szCs w:val="28"/>
        </w:rPr>
      </w:pPr>
      <w:r>
        <w:rPr>
          <w:rFonts w:ascii="Times New Roman" w:hAnsi="Times New Roman"/>
          <w:b/>
          <w:sz w:val="28"/>
          <w:szCs w:val="28"/>
        </w:rPr>
        <w:t xml:space="preserve">2.3 </w:t>
      </w:r>
      <w:r w:rsidRPr="002D67F4">
        <w:rPr>
          <w:rFonts w:ascii="Times New Roman" w:hAnsi="Times New Roman"/>
          <w:b/>
          <w:sz w:val="28"/>
          <w:szCs w:val="28"/>
        </w:rPr>
        <w:t>Методи статистичної обробки</w:t>
      </w:r>
      <w:r>
        <w:rPr>
          <w:rFonts w:ascii="Times New Roman" w:hAnsi="Times New Roman"/>
          <w:b/>
          <w:sz w:val="28"/>
          <w:szCs w:val="28"/>
        </w:rPr>
        <w:t xml:space="preserve"> даних</w:t>
      </w:r>
    </w:p>
    <w:p w:rsidR="007261D0" w:rsidRDefault="007261D0" w:rsidP="007261D0">
      <w:pPr>
        <w:shd w:val="clear" w:color="auto" w:fill="FFFFFF"/>
        <w:tabs>
          <w:tab w:val="left" w:leader="dot" w:pos="0"/>
        </w:tabs>
        <w:spacing w:after="0" w:line="360" w:lineRule="auto"/>
        <w:ind w:firstLine="709"/>
        <w:jc w:val="both"/>
        <w:rPr>
          <w:sz w:val="28"/>
          <w:szCs w:val="28"/>
        </w:rPr>
      </w:pPr>
      <w:r w:rsidRPr="002D67F4">
        <w:rPr>
          <w:rFonts w:ascii="Times New Roman" w:hAnsi="Times New Roman"/>
          <w:sz w:val="28"/>
          <w:szCs w:val="28"/>
        </w:rPr>
        <w:t xml:space="preserve">Всі отримані в роботі експериментальні дані були опрацьовані за допомогою електронної таблиці Microsoft </w:t>
      </w:r>
      <w:proofErr w:type="spellStart"/>
      <w:r w:rsidRPr="002D67F4">
        <w:rPr>
          <w:rFonts w:ascii="Times New Roman" w:hAnsi="Times New Roman"/>
          <w:sz w:val="28"/>
          <w:szCs w:val="28"/>
        </w:rPr>
        <w:t>Excell</w:t>
      </w:r>
      <w:proofErr w:type="spellEnd"/>
      <w:r w:rsidRPr="002D67F4">
        <w:rPr>
          <w:rFonts w:ascii="Times New Roman" w:hAnsi="Times New Roman"/>
          <w:sz w:val="28"/>
          <w:szCs w:val="28"/>
        </w:rPr>
        <w:t xml:space="preserve"> та з використанням статистичного пакету </w:t>
      </w:r>
      <w:proofErr w:type="spellStart"/>
      <w:r w:rsidRPr="002D67F4">
        <w:rPr>
          <w:rFonts w:ascii="Times New Roman" w:hAnsi="Times New Roman"/>
          <w:sz w:val="28"/>
          <w:szCs w:val="28"/>
        </w:rPr>
        <w:t>Statistics</w:t>
      </w:r>
      <w:proofErr w:type="spellEnd"/>
      <w:r w:rsidRPr="002D67F4">
        <w:rPr>
          <w:rFonts w:ascii="Times New Roman" w:hAnsi="Times New Roman"/>
          <w:sz w:val="28"/>
          <w:szCs w:val="28"/>
        </w:rPr>
        <w:t>. Розраховувалися такі показники: середнє арифметичне (М); середньоквадратичне відхилення (</w:t>
      </w:r>
      <w:r w:rsidRPr="002D67F4">
        <w:rPr>
          <w:rFonts w:ascii="Times New Roman" w:hAnsi="Times New Roman"/>
          <w:sz w:val="28"/>
          <w:szCs w:val="28"/>
        </w:rPr>
        <w:sym w:font="Symbol" w:char="F073"/>
      </w:r>
      <w:r w:rsidRPr="002D67F4">
        <w:rPr>
          <w:rFonts w:ascii="Times New Roman" w:hAnsi="Times New Roman"/>
          <w:sz w:val="28"/>
          <w:szCs w:val="28"/>
        </w:rPr>
        <w:t xml:space="preserve">); похибка середнього арифметичного (m). </w:t>
      </w:r>
      <w:r w:rsidRPr="002D67F4">
        <w:rPr>
          <w:rFonts w:ascii="Times New Roman" w:eastAsia="Calibri" w:hAnsi="Times New Roman"/>
          <w:sz w:val="28"/>
          <w:szCs w:val="28"/>
        </w:rPr>
        <w:t>Для оцінки достовірності відмінностей між показниками дослідних груп проводили аналіз з використанням критерію</w:t>
      </w:r>
      <w:r w:rsidRPr="002D67F4">
        <w:rPr>
          <w:rFonts w:ascii="Times New Roman" w:hAnsi="Times New Roman"/>
          <w:sz w:val="28"/>
          <w:szCs w:val="28"/>
        </w:rPr>
        <w:t xml:space="preserve"> </w:t>
      </w:r>
      <w:r w:rsidRPr="002D67F4">
        <w:rPr>
          <w:rFonts w:ascii="Times New Roman" w:hAnsi="Times New Roman"/>
          <w:sz w:val="28"/>
          <w:szCs w:val="28"/>
          <w:lang w:val="en-US"/>
        </w:rPr>
        <w:t>t</w:t>
      </w:r>
      <w:r w:rsidRPr="002D67F4">
        <w:rPr>
          <w:rFonts w:ascii="Times New Roman" w:hAnsi="Times New Roman"/>
          <w:sz w:val="28"/>
          <w:szCs w:val="28"/>
          <w:lang w:val="ru-RU"/>
        </w:rPr>
        <w:t>-</w:t>
      </w:r>
      <w:proofErr w:type="spellStart"/>
      <w:r w:rsidRPr="002D67F4">
        <w:rPr>
          <w:rFonts w:ascii="Times New Roman" w:hAnsi="Times New Roman"/>
          <w:sz w:val="28"/>
          <w:szCs w:val="28"/>
        </w:rPr>
        <w:t>Стюдента</w:t>
      </w:r>
      <w:proofErr w:type="spellEnd"/>
      <w:r w:rsidRPr="002D67F4">
        <w:rPr>
          <w:rFonts w:ascii="Times New Roman" w:hAnsi="Times New Roman"/>
          <w:sz w:val="28"/>
          <w:szCs w:val="28"/>
          <w:lang w:val="ru-RU"/>
        </w:rPr>
        <w:t xml:space="preserve"> [</w:t>
      </w:r>
      <w:r>
        <w:fldChar w:fldCharType="begin"/>
      </w:r>
      <w:r>
        <w:instrText xml:space="preserve"> REF _Ref324714864 \r \h  \* MERGEFORMAT </w:instrText>
      </w:r>
      <w:r>
        <w:fldChar w:fldCharType="separate"/>
      </w:r>
      <w:r w:rsidRPr="00FA59D5">
        <w:rPr>
          <w:rFonts w:ascii="Times New Roman" w:hAnsi="Times New Roman"/>
          <w:sz w:val="28"/>
          <w:szCs w:val="28"/>
          <w:lang w:val="ru-RU"/>
        </w:rPr>
        <w:t>53</w:t>
      </w:r>
      <w:r>
        <w:fldChar w:fldCharType="end"/>
      </w:r>
      <w:r w:rsidRPr="002D67F4">
        <w:rPr>
          <w:rFonts w:ascii="Times New Roman" w:hAnsi="Times New Roman"/>
          <w:sz w:val="28"/>
          <w:szCs w:val="28"/>
          <w:lang w:val="ru-RU"/>
        </w:rPr>
        <w:t>]</w:t>
      </w:r>
      <w:r w:rsidRPr="002D67F4">
        <w:rPr>
          <w:sz w:val="28"/>
          <w:szCs w:val="28"/>
        </w:rPr>
        <w:t>.</w:t>
      </w:r>
    </w:p>
    <w:p w:rsidR="00AE42BE" w:rsidRPr="00AE42BE" w:rsidRDefault="00AE42BE" w:rsidP="00AE42BE">
      <w:pPr>
        <w:widowControl w:val="0"/>
        <w:spacing w:after="240" w:line="360" w:lineRule="auto"/>
        <w:ind w:firstLine="720"/>
        <w:jc w:val="both"/>
        <w:rPr>
          <w:rFonts w:ascii="Times New Roman" w:hAnsi="Times New Roman" w:cs="Times New Roman"/>
          <w:color w:val="000000"/>
          <w:sz w:val="28"/>
          <w:szCs w:val="28"/>
        </w:rPr>
      </w:pPr>
      <w:r w:rsidRPr="00AE42BE">
        <w:rPr>
          <w:rFonts w:ascii="Times New Roman" w:hAnsi="Times New Roman" w:cs="Times New Roman"/>
          <w:color w:val="000000"/>
          <w:sz w:val="28"/>
          <w:szCs w:val="28"/>
        </w:rPr>
        <w:t xml:space="preserve">Взаємозалежність між показниками оцінювали на підставі визначення коефіцієнта кореляції </w:t>
      </w:r>
      <w:proofErr w:type="spellStart"/>
      <w:r w:rsidRPr="00AE42BE">
        <w:rPr>
          <w:rFonts w:ascii="Times New Roman" w:hAnsi="Times New Roman" w:cs="Times New Roman"/>
          <w:color w:val="000000"/>
          <w:sz w:val="28"/>
          <w:szCs w:val="28"/>
        </w:rPr>
        <w:t>Браве-Пірсона</w:t>
      </w:r>
      <w:proofErr w:type="spellEnd"/>
    </w:p>
    <w:p w:rsidR="00AE42BE" w:rsidRPr="00AE42BE" w:rsidRDefault="00AE42BE" w:rsidP="00AE42BE">
      <w:pPr>
        <w:widowControl w:val="0"/>
        <w:spacing w:after="240" w:line="360" w:lineRule="auto"/>
        <w:ind w:firstLine="720"/>
        <w:jc w:val="right"/>
        <w:rPr>
          <w:rFonts w:ascii="Times New Roman" w:hAnsi="Times New Roman" w:cs="Times New Roman"/>
          <w:color w:val="000000"/>
          <w:sz w:val="28"/>
          <w:szCs w:val="28"/>
        </w:rPr>
      </w:pPr>
      <w:r w:rsidRPr="00AE42BE">
        <w:rPr>
          <w:rFonts w:ascii="Times New Roman" w:hAnsi="Times New Roman" w:cs="Times New Roman"/>
          <w:position w:val="-80"/>
          <w:sz w:val="28"/>
          <w:szCs w:val="28"/>
        </w:rPr>
        <w:object w:dxaOrig="400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25pt;height:81.75pt" o:ole="" fillcolor="window">
            <v:imagedata r:id="rId11" o:title=""/>
          </v:shape>
          <o:OLEObject Type="Embed" ProgID="Equation.3" ShapeID="_x0000_i1025" DrawAspect="Content" ObjectID="_1699772757" r:id="rId12"/>
        </w:object>
      </w:r>
      <w:r w:rsidRPr="00AE42BE">
        <w:rPr>
          <w:rFonts w:ascii="Times New Roman" w:hAnsi="Times New Roman" w:cs="Times New Roman"/>
          <w:sz w:val="28"/>
          <w:szCs w:val="28"/>
        </w:rPr>
        <w:tab/>
      </w:r>
      <w:r w:rsidRPr="00AE42BE">
        <w:rPr>
          <w:rFonts w:ascii="Times New Roman" w:hAnsi="Times New Roman" w:cs="Times New Roman"/>
          <w:sz w:val="28"/>
          <w:szCs w:val="28"/>
        </w:rPr>
        <w:tab/>
      </w:r>
      <w:r w:rsidRPr="00AE42BE">
        <w:rPr>
          <w:rFonts w:ascii="Times New Roman" w:hAnsi="Times New Roman" w:cs="Times New Roman"/>
          <w:sz w:val="28"/>
          <w:szCs w:val="28"/>
        </w:rPr>
        <w:tab/>
      </w:r>
      <w:r w:rsidRPr="00AE42BE">
        <w:rPr>
          <w:rFonts w:ascii="Times New Roman" w:hAnsi="Times New Roman" w:cs="Times New Roman"/>
          <w:sz w:val="28"/>
          <w:szCs w:val="28"/>
        </w:rPr>
        <w:tab/>
        <w:t>(2.</w:t>
      </w:r>
      <w:r>
        <w:rPr>
          <w:rFonts w:ascii="Times New Roman" w:hAnsi="Times New Roman" w:cs="Times New Roman"/>
          <w:sz w:val="28"/>
          <w:szCs w:val="28"/>
        </w:rPr>
        <w:t>1</w:t>
      </w:r>
      <w:r w:rsidRPr="00AE42BE">
        <w:rPr>
          <w:rFonts w:ascii="Times New Roman" w:hAnsi="Times New Roman" w:cs="Times New Roman"/>
          <w:sz w:val="28"/>
          <w:szCs w:val="28"/>
        </w:rPr>
        <w:t>)</w:t>
      </w:r>
    </w:p>
    <w:p w:rsidR="00AE42BE" w:rsidRPr="00AE42BE" w:rsidRDefault="00AE42BE" w:rsidP="00AE42BE">
      <w:pPr>
        <w:pStyle w:val="ad"/>
        <w:ind w:firstLine="0"/>
        <w:rPr>
          <w:szCs w:val="28"/>
          <w:lang w:val="uk-UA"/>
        </w:rPr>
      </w:pPr>
      <w:r w:rsidRPr="00AE42BE">
        <w:rPr>
          <w:szCs w:val="28"/>
          <w:lang w:val="uk-UA"/>
        </w:rPr>
        <w:t>де</w:t>
      </w:r>
      <w:r w:rsidRPr="00AE42BE">
        <w:rPr>
          <w:szCs w:val="28"/>
          <w:lang w:val="uk-UA"/>
        </w:rPr>
        <w:tab/>
      </w:r>
      <w:r w:rsidRPr="00AE42BE">
        <w:rPr>
          <w:position w:val="-12"/>
          <w:szCs w:val="28"/>
          <w:lang w:val="uk-UA"/>
        </w:rPr>
        <w:object w:dxaOrig="499" w:dyaOrig="340">
          <v:shape id="_x0000_i1026" type="#_x0000_t75" style="width:24.75pt;height:17.25pt" o:ole="">
            <v:imagedata r:id="rId13" o:title=""/>
          </v:shape>
          <o:OLEObject Type="Embed" ProgID="Equation.3" ShapeID="_x0000_i1026" DrawAspect="Content" ObjectID="_1699772758" r:id="rId14"/>
        </w:object>
      </w:r>
      <w:r w:rsidRPr="00AE42BE">
        <w:rPr>
          <w:szCs w:val="28"/>
          <w:lang w:val="uk-UA"/>
        </w:rPr>
        <w:t xml:space="preserve"> – вибіркові середні арифметичні;</w:t>
      </w:r>
    </w:p>
    <w:p w:rsidR="00AE42BE" w:rsidRPr="00AE42BE" w:rsidRDefault="00AE42BE" w:rsidP="00AE42BE">
      <w:pPr>
        <w:pStyle w:val="ad"/>
        <w:rPr>
          <w:szCs w:val="28"/>
          <w:lang w:val="uk-UA"/>
        </w:rPr>
      </w:pPr>
      <w:r w:rsidRPr="00AE42BE">
        <w:rPr>
          <w:bCs/>
          <w:i/>
          <w:szCs w:val="28"/>
          <w:lang w:val="uk-UA"/>
        </w:rPr>
        <w:t>n</w:t>
      </w:r>
      <w:r w:rsidRPr="00AE42BE">
        <w:rPr>
          <w:szCs w:val="28"/>
          <w:lang w:val="uk-UA"/>
        </w:rPr>
        <w:t xml:space="preserve"> – об’єм вибірки.</w:t>
      </w:r>
    </w:p>
    <w:p w:rsidR="002507F2" w:rsidRPr="00AE42BE" w:rsidRDefault="00AE42BE" w:rsidP="00AE42BE">
      <w:pPr>
        <w:widowControl w:val="0"/>
        <w:spacing w:after="240" w:line="360" w:lineRule="auto"/>
        <w:ind w:firstLine="720"/>
        <w:jc w:val="both"/>
        <w:rPr>
          <w:rFonts w:ascii="Times New Roman" w:hAnsi="Times New Roman" w:cs="Times New Roman"/>
          <w:sz w:val="28"/>
          <w:szCs w:val="28"/>
        </w:rPr>
      </w:pPr>
      <w:r w:rsidRPr="00AE42BE">
        <w:rPr>
          <w:rFonts w:ascii="Times New Roman" w:hAnsi="Times New Roman" w:cs="Times New Roman"/>
          <w:color w:val="000000"/>
          <w:sz w:val="28"/>
          <w:szCs w:val="28"/>
        </w:rPr>
        <w:t xml:space="preserve">Оцінку достовірності </w:t>
      </w:r>
      <w:r w:rsidRPr="00AE42BE">
        <w:rPr>
          <w:rFonts w:ascii="Times New Roman" w:hAnsi="Times New Roman" w:cs="Times New Roman"/>
          <w:sz w:val="28"/>
          <w:szCs w:val="28"/>
        </w:rPr>
        <w:t>коефіцієнта</w:t>
      </w:r>
      <w:r w:rsidRPr="00AE42BE">
        <w:rPr>
          <w:rFonts w:ascii="Times New Roman" w:hAnsi="Times New Roman" w:cs="Times New Roman"/>
          <w:color w:val="000000"/>
          <w:sz w:val="28"/>
          <w:szCs w:val="28"/>
        </w:rPr>
        <w:t xml:space="preserve"> кореляції проводили за коефіцієнтом </w:t>
      </w:r>
      <w:proofErr w:type="spellStart"/>
      <w:r w:rsidRPr="00AE42BE">
        <w:rPr>
          <w:rFonts w:ascii="Times New Roman" w:hAnsi="Times New Roman" w:cs="Times New Roman"/>
          <w:color w:val="000000"/>
          <w:sz w:val="28"/>
          <w:szCs w:val="28"/>
        </w:rPr>
        <w:t>Стьюдента</w:t>
      </w:r>
      <w:proofErr w:type="spellEnd"/>
      <w:r w:rsidRPr="00AE42BE">
        <w:rPr>
          <w:rFonts w:ascii="Times New Roman" w:hAnsi="Times New Roman" w:cs="Times New Roman"/>
          <w:color w:val="000000"/>
          <w:sz w:val="28"/>
          <w:szCs w:val="28"/>
        </w:rPr>
        <w:t xml:space="preserve"> </w:t>
      </w:r>
      <w:r w:rsidRPr="00AE42BE">
        <w:rPr>
          <w:rFonts w:ascii="Times New Roman" w:hAnsi="Times New Roman" w:cs="Times New Roman"/>
          <w:position w:val="-30"/>
          <w:sz w:val="28"/>
          <w:szCs w:val="28"/>
        </w:rPr>
        <w:object w:dxaOrig="1480" w:dyaOrig="800">
          <v:shape id="_x0000_i1027" type="#_x0000_t75" style="width:74.25pt;height:39.75pt" o:ole="">
            <v:imagedata r:id="rId15" o:title=""/>
          </v:shape>
          <o:OLEObject Type="Embed" ProgID="Equation.3" ShapeID="_x0000_i1027" DrawAspect="Content" ObjectID="_1699772759" r:id="rId16"/>
        </w:object>
      </w:r>
      <w:r w:rsidRPr="00AE42BE">
        <w:rPr>
          <w:rFonts w:ascii="Times New Roman" w:hAnsi="Times New Roman" w:cs="Times New Roman"/>
          <w:sz w:val="28"/>
          <w:szCs w:val="28"/>
        </w:rPr>
        <w:t xml:space="preserve"> [</w:t>
      </w:r>
      <w:r>
        <w:rPr>
          <w:rFonts w:ascii="Times New Roman" w:hAnsi="Times New Roman" w:cs="Times New Roman"/>
          <w:sz w:val="28"/>
          <w:szCs w:val="28"/>
        </w:rPr>
        <w:t>48</w:t>
      </w:r>
      <w:r w:rsidRPr="00AE42BE">
        <w:rPr>
          <w:rFonts w:ascii="Times New Roman" w:hAnsi="Times New Roman" w:cs="Times New Roman"/>
          <w:sz w:val="28"/>
          <w:szCs w:val="28"/>
        </w:rPr>
        <w:t>].</w:t>
      </w:r>
    </w:p>
    <w:p w:rsidR="00404BE4" w:rsidRDefault="00404BE4">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rsidR="00404BE4" w:rsidRPr="00841948" w:rsidRDefault="002507F2" w:rsidP="007261D0">
      <w:pPr>
        <w:shd w:val="clear" w:color="auto" w:fill="FFFFFF"/>
        <w:spacing w:after="0" w:line="360" w:lineRule="auto"/>
        <w:jc w:val="center"/>
        <w:rPr>
          <w:rFonts w:ascii="Times New Roman" w:eastAsia="Times New Roman" w:hAnsi="Times New Roman" w:cs="Times New Roman"/>
          <w:b/>
          <w:bCs/>
          <w:color w:val="000000"/>
          <w:sz w:val="28"/>
          <w:szCs w:val="28"/>
          <w:lang w:val="ru-RU" w:eastAsia="uk-UA"/>
        </w:rPr>
      </w:pPr>
      <w:r w:rsidRPr="002507F2">
        <w:rPr>
          <w:rFonts w:ascii="Times New Roman" w:eastAsia="Times New Roman" w:hAnsi="Times New Roman" w:cs="Times New Roman"/>
          <w:b/>
          <w:bCs/>
          <w:color w:val="000000"/>
          <w:sz w:val="28"/>
          <w:szCs w:val="28"/>
          <w:lang w:eastAsia="uk-UA"/>
        </w:rPr>
        <w:lastRenderedPageBreak/>
        <w:t xml:space="preserve">РОЗДІЛ </w:t>
      </w:r>
      <w:r w:rsidR="00404BE4" w:rsidRPr="00404BE4">
        <w:rPr>
          <w:rFonts w:ascii="Times New Roman" w:eastAsia="Times New Roman" w:hAnsi="Times New Roman" w:cs="Times New Roman"/>
          <w:b/>
          <w:bCs/>
          <w:color w:val="000000"/>
          <w:sz w:val="28"/>
          <w:szCs w:val="28"/>
          <w:lang w:val="ru-RU" w:eastAsia="uk-UA"/>
        </w:rPr>
        <w:t>3</w:t>
      </w:r>
    </w:p>
    <w:p w:rsidR="002507F2" w:rsidRPr="002507F2" w:rsidRDefault="002507F2" w:rsidP="007261D0">
      <w:pPr>
        <w:shd w:val="clear" w:color="auto" w:fill="FFFFFF"/>
        <w:spacing w:after="0" w:line="360" w:lineRule="auto"/>
        <w:jc w:val="center"/>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b/>
          <w:bCs/>
          <w:color w:val="000000"/>
          <w:sz w:val="28"/>
          <w:szCs w:val="28"/>
          <w:lang w:eastAsia="uk-UA"/>
        </w:rPr>
        <w:t>ОСНОВИ МОДЕЛЮВАННЯ В НАВЧАЛЬНОМУ ПРОЦЕСІ</w:t>
      </w:r>
      <w:r w:rsidR="00404BE4" w:rsidRPr="00404BE4">
        <w:rPr>
          <w:rFonts w:ascii="Times New Roman" w:eastAsia="Times New Roman" w:hAnsi="Times New Roman" w:cs="Times New Roman"/>
          <w:b/>
          <w:bCs/>
          <w:color w:val="000000"/>
          <w:sz w:val="28"/>
          <w:szCs w:val="28"/>
          <w:lang w:val="ru-RU" w:eastAsia="uk-UA"/>
        </w:rPr>
        <w:t xml:space="preserve"> </w:t>
      </w:r>
      <w:r w:rsidRPr="002507F2">
        <w:rPr>
          <w:rFonts w:ascii="Times New Roman" w:eastAsia="Times New Roman" w:hAnsi="Times New Roman" w:cs="Times New Roman"/>
          <w:b/>
          <w:bCs/>
          <w:color w:val="000000"/>
          <w:sz w:val="28"/>
          <w:szCs w:val="28"/>
          <w:lang w:eastAsia="uk-UA"/>
        </w:rPr>
        <w:t>РЕКРЕАЦІЙНИХ ЗАНЯТТІВ ФІЗИЧНОЇ КУЛЬТУРОЮ</w:t>
      </w:r>
      <w:r w:rsidR="00404BE4" w:rsidRPr="00404BE4">
        <w:rPr>
          <w:rFonts w:ascii="Times New Roman" w:eastAsia="Times New Roman" w:hAnsi="Times New Roman" w:cs="Times New Roman"/>
          <w:b/>
          <w:bCs/>
          <w:color w:val="000000"/>
          <w:sz w:val="28"/>
          <w:szCs w:val="28"/>
          <w:lang w:val="ru-RU" w:eastAsia="uk-UA"/>
        </w:rPr>
        <w:t xml:space="preserve"> </w:t>
      </w:r>
      <w:r w:rsidR="00CF4835">
        <w:rPr>
          <w:rFonts w:ascii="Times New Roman" w:eastAsia="Times New Roman" w:hAnsi="Times New Roman" w:cs="Times New Roman"/>
          <w:b/>
          <w:bCs/>
          <w:color w:val="000000"/>
          <w:sz w:val="28"/>
          <w:szCs w:val="28"/>
          <w:lang w:eastAsia="uk-UA"/>
        </w:rPr>
        <w:t>СТУДЕНТІВ</w:t>
      </w:r>
    </w:p>
    <w:p w:rsidR="00404BE4" w:rsidRPr="00841948" w:rsidRDefault="00404BE4" w:rsidP="007261D0">
      <w:pPr>
        <w:shd w:val="clear" w:color="auto" w:fill="FFFFFF"/>
        <w:spacing w:after="0" w:line="360" w:lineRule="auto"/>
        <w:ind w:firstLine="709"/>
        <w:jc w:val="both"/>
        <w:rPr>
          <w:rFonts w:ascii="Times New Roman" w:eastAsia="Times New Roman" w:hAnsi="Times New Roman" w:cs="Times New Roman"/>
          <w:b/>
          <w:bCs/>
          <w:color w:val="000000"/>
          <w:sz w:val="28"/>
          <w:szCs w:val="28"/>
          <w:lang w:val="ru-RU" w:eastAsia="uk-UA"/>
        </w:rPr>
      </w:pPr>
    </w:p>
    <w:p w:rsidR="00404BE4" w:rsidRPr="00841948" w:rsidRDefault="00404BE4" w:rsidP="007261D0">
      <w:pPr>
        <w:shd w:val="clear" w:color="auto" w:fill="FFFFFF"/>
        <w:spacing w:after="0" w:line="360" w:lineRule="auto"/>
        <w:ind w:firstLine="709"/>
        <w:jc w:val="both"/>
        <w:rPr>
          <w:rFonts w:ascii="Times New Roman" w:eastAsia="Times New Roman" w:hAnsi="Times New Roman" w:cs="Times New Roman"/>
          <w:b/>
          <w:bCs/>
          <w:color w:val="000000"/>
          <w:sz w:val="28"/>
          <w:szCs w:val="28"/>
          <w:lang w:val="ru-RU" w:eastAsia="uk-UA"/>
        </w:rPr>
      </w:pP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b/>
          <w:bCs/>
          <w:color w:val="000000"/>
          <w:sz w:val="28"/>
          <w:szCs w:val="28"/>
          <w:lang w:eastAsia="uk-UA"/>
        </w:rPr>
        <w:t>3.</w:t>
      </w:r>
      <w:r w:rsidR="00CF4835">
        <w:rPr>
          <w:rFonts w:ascii="Times New Roman" w:eastAsia="Times New Roman" w:hAnsi="Times New Roman" w:cs="Times New Roman"/>
          <w:b/>
          <w:bCs/>
          <w:color w:val="000000"/>
          <w:sz w:val="28"/>
          <w:szCs w:val="28"/>
          <w:lang w:eastAsia="uk-UA"/>
        </w:rPr>
        <w:t>1</w:t>
      </w:r>
      <w:r w:rsidR="009E7924" w:rsidRPr="00404BE4">
        <w:rPr>
          <w:rFonts w:ascii="Times New Roman" w:eastAsia="Times New Roman" w:hAnsi="Times New Roman" w:cs="Times New Roman"/>
          <w:b/>
          <w:bCs/>
          <w:color w:val="000000"/>
          <w:sz w:val="28"/>
          <w:szCs w:val="28"/>
          <w:lang w:eastAsia="uk-UA"/>
        </w:rPr>
        <w:t xml:space="preserve"> </w:t>
      </w:r>
      <w:r w:rsidRPr="00404BE4">
        <w:rPr>
          <w:rFonts w:ascii="Times New Roman" w:eastAsia="Times New Roman" w:hAnsi="Times New Roman" w:cs="Times New Roman"/>
          <w:b/>
          <w:bCs/>
          <w:color w:val="000000"/>
          <w:sz w:val="28"/>
          <w:szCs w:val="28"/>
          <w:lang w:eastAsia="uk-UA"/>
        </w:rPr>
        <w:t>Мета та завдання фізичної рекреації студентської молоді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Наразі спеціалісти не мають єдиної думки з приводу мети фізичної рекреації студентської молоді.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Так, </w:t>
      </w:r>
      <w:r w:rsidRPr="00CF4835">
        <w:rPr>
          <w:rFonts w:ascii="Times New Roman" w:eastAsia="Times New Roman" w:hAnsi="Times New Roman" w:cs="Times New Roman"/>
          <w:color w:val="000000"/>
          <w:sz w:val="28"/>
          <w:szCs w:val="28"/>
          <w:highlight w:val="yellow"/>
          <w:lang w:eastAsia="uk-UA"/>
        </w:rPr>
        <w:t>Г.П.</w:t>
      </w:r>
      <w:r w:rsidR="009E7924" w:rsidRPr="00CF4835">
        <w:rPr>
          <w:rFonts w:ascii="Times New Roman" w:eastAsia="Times New Roman" w:hAnsi="Times New Roman" w:cs="Times New Roman"/>
          <w:color w:val="000000"/>
          <w:sz w:val="28"/>
          <w:szCs w:val="28"/>
          <w:highlight w:val="yellow"/>
          <w:lang w:eastAsia="uk-UA"/>
        </w:rPr>
        <w:t xml:space="preserve"> </w:t>
      </w:r>
      <w:r w:rsidRPr="00CF4835">
        <w:rPr>
          <w:rFonts w:ascii="Times New Roman" w:eastAsia="Times New Roman" w:hAnsi="Times New Roman" w:cs="Times New Roman"/>
          <w:color w:val="000000"/>
          <w:sz w:val="28"/>
          <w:szCs w:val="28"/>
          <w:highlight w:val="yellow"/>
          <w:lang w:eastAsia="uk-UA"/>
        </w:rPr>
        <w:t>Виноградов</w:t>
      </w:r>
      <w:r w:rsidRPr="00404BE4">
        <w:rPr>
          <w:rFonts w:ascii="Times New Roman" w:eastAsia="Times New Roman" w:hAnsi="Times New Roman" w:cs="Times New Roman"/>
          <w:color w:val="000000"/>
          <w:sz w:val="28"/>
          <w:szCs w:val="28"/>
          <w:lang w:eastAsia="uk-UA"/>
        </w:rPr>
        <w:t xml:space="preserve"> [39] вважає, що цільова установка рекреаційних занять </w:t>
      </w:r>
      <w:r w:rsidR="007773F6" w:rsidRPr="007773F6">
        <w:rPr>
          <w:rFonts w:ascii="Times New Roman" w:eastAsia="Times New Roman" w:hAnsi="Times New Roman" w:cs="Times New Roman"/>
          <w:color w:val="000000"/>
          <w:sz w:val="28"/>
          <w:szCs w:val="28"/>
          <w:lang w:val="ru-RU" w:eastAsia="uk-UA"/>
        </w:rPr>
        <w:t>–</w:t>
      </w:r>
      <w:r w:rsidRPr="00404BE4">
        <w:rPr>
          <w:rFonts w:ascii="Times New Roman" w:eastAsia="Times New Roman" w:hAnsi="Times New Roman" w:cs="Times New Roman"/>
          <w:color w:val="000000"/>
          <w:sz w:val="28"/>
          <w:szCs w:val="28"/>
          <w:lang w:eastAsia="uk-UA"/>
        </w:rPr>
        <w:t xml:space="preserve"> отримання задоволення від рухової активності на користь фізичного та психічного здоров'я людини.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У підручнику «Теорія та методика фізичної культури» [22] вказується, що загальною метою фізичної рекреації є зміцнення фізичного та психічного здоров'я, створення бази для плідної розумової та фізичної праці.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З своєї теорії </w:t>
      </w:r>
      <w:r w:rsidRPr="007773F6">
        <w:rPr>
          <w:rFonts w:ascii="Times New Roman" w:eastAsia="Times New Roman" w:hAnsi="Times New Roman" w:cs="Times New Roman"/>
          <w:color w:val="000000"/>
          <w:sz w:val="28"/>
          <w:szCs w:val="28"/>
          <w:highlight w:val="yellow"/>
          <w:lang w:eastAsia="uk-UA"/>
        </w:rPr>
        <w:t>М.Г.</w:t>
      </w:r>
      <w:r w:rsidR="009E7924" w:rsidRPr="007773F6">
        <w:rPr>
          <w:rFonts w:ascii="Times New Roman" w:eastAsia="Times New Roman" w:hAnsi="Times New Roman" w:cs="Times New Roman"/>
          <w:color w:val="000000"/>
          <w:sz w:val="28"/>
          <w:szCs w:val="28"/>
          <w:highlight w:val="yellow"/>
          <w:lang w:eastAsia="uk-UA"/>
        </w:rPr>
        <w:t xml:space="preserve"> </w:t>
      </w:r>
      <w:proofErr w:type="spellStart"/>
      <w:r w:rsidRPr="007773F6">
        <w:rPr>
          <w:rFonts w:ascii="Times New Roman" w:eastAsia="Times New Roman" w:hAnsi="Times New Roman" w:cs="Times New Roman"/>
          <w:color w:val="000000"/>
          <w:sz w:val="28"/>
          <w:szCs w:val="28"/>
          <w:highlight w:val="yellow"/>
          <w:lang w:eastAsia="uk-UA"/>
        </w:rPr>
        <w:t>Бердус</w:t>
      </w:r>
      <w:proofErr w:type="spellEnd"/>
      <w:r w:rsidRPr="00404BE4">
        <w:rPr>
          <w:rFonts w:ascii="Times New Roman" w:eastAsia="Times New Roman" w:hAnsi="Times New Roman" w:cs="Times New Roman"/>
          <w:color w:val="000000"/>
          <w:sz w:val="28"/>
          <w:szCs w:val="28"/>
          <w:lang w:eastAsia="uk-UA"/>
        </w:rPr>
        <w:t xml:space="preserve"> [24] вважає, що найбільш загальна мета фізичної рекреації як феномена фізичної культури бачиться у використанні факторів фізичної культури та рекреації для зміцнення та багаторічного збереження здоров'я.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Однак центральна категорія фізичної рекреації – «відновлення працездатності» – детермінує специфіку втілення фізичної культури у сфері рекреації, яка полягає в тому, що високий рівень розвитку фізичних якостей передбачає, зокрема, більш короткі періоди як оперативного, так і кумулятивного відновлення, тому завдання фізичного культури у сфері рекреації </w:t>
      </w:r>
      <w:r w:rsidR="007773F6" w:rsidRPr="007773F6">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це розвиток фізичних якостей рівня, у якому запас адаптивного рухового потенціалу забезпечував адекватне відновлення після навантажень </w:t>
      </w:r>
      <w:r w:rsidR="007773F6" w:rsidRPr="007773F6">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гарантію надійності наступної діяльності.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Пропонуючи «технологію фізичної рекреації», автор під нею має на увазі використання комплексу засобів фізичної рекреації у формі жорсткої послідовності ретельно продуманих, апробованих та регламентованих педагогічних впливів, що дозволяють підтримувати або повністю відновлювати високу працездатність до певного часу при мінімізованих витратах, а також </w:t>
      </w:r>
      <w:r w:rsidRPr="00404BE4">
        <w:rPr>
          <w:rFonts w:ascii="Times New Roman" w:eastAsia="Times New Roman" w:hAnsi="Times New Roman" w:cs="Times New Roman"/>
          <w:color w:val="000000"/>
          <w:sz w:val="28"/>
          <w:szCs w:val="28"/>
          <w:lang w:eastAsia="uk-UA"/>
        </w:rPr>
        <w:lastRenderedPageBreak/>
        <w:t>вирішувати інші Завдання фізичної рекреації.</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Як бачимо, тут немає жодного слова, що стосується розвитку фізичних якостей, що має на меті, сформульованій </w:t>
      </w:r>
      <w:r w:rsidRPr="007773F6">
        <w:rPr>
          <w:rFonts w:ascii="Times New Roman" w:eastAsia="Times New Roman" w:hAnsi="Times New Roman" w:cs="Times New Roman"/>
          <w:color w:val="000000"/>
          <w:sz w:val="28"/>
          <w:szCs w:val="28"/>
          <w:highlight w:val="yellow"/>
          <w:lang w:eastAsia="uk-UA"/>
        </w:rPr>
        <w:t>М.Г.</w:t>
      </w:r>
      <w:r w:rsidR="009E7924" w:rsidRPr="007773F6">
        <w:rPr>
          <w:rFonts w:ascii="Times New Roman" w:eastAsia="Times New Roman" w:hAnsi="Times New Roman" w:cs="Times New Roman"/>
          <w:color w:val="000000"/>
          <w:sz w:val="28"/>
          <w:szCs w:val="28"/>
          <w:highlight w:val="yellow"/>
          <w:lang w:eastAsia="uk-UA"/>
        </w:rPr>
        <w:t xml:space="preserve"> </w:t>
      </w:r>
      <w:proofErr w:type="spellStart"/>
      <w:r w:rsidRPr="007773F6">
        <w:rPr>
          <w:rFonts w:ascii="Times New Roman" w:eastAsia="Times New Roman" w:hAnsi="Times New Roman" w:cs="Times New Roman"/>
          <w:color w:val="000000"/>
          <w:sz w:val="28"/>
          <w:szCs w:val="28"/>
          <w:highlight w:val="yellow"/>
          <w:lang w:eastAsia="uk-UA"/>
        </w:rPr>
        <w:t>Бердусом</w:t>
      </w:r>
      <w:proofErr w:type="spellEnd"/>
      <w:r w:rsidRPr="00404BE4">
        <w:rPr>
          <w:rFonts w:ascii="Times New Roman" w:eastAsia="Times New Roman" w:hAnsi="Times New Roman" w:cs="Times New Roman"/>
          <w:color w:val="000000"/>
          <w:sz w:val="28"/>
          <w:szCs w:val="28"/>
          <w:lang w:eastAsia="uk-UA"/>
        </w:rPr>
        <w:t xml:space="preserve"> [24] є ключовою ідеєю.</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На наш погляд, для розуміння суті явища, що вивчається, слід звернутися до аналізу навчальної діяльності самих студентів.</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Відомо, що навчальна діяльність студентів – це 36 годин академічних занять на тиждень.</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Проходять вони, за винятком занять фізичною культурою, в аудиторіях та лабораторіях.</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Для закріплення матеріалу, що вивчається, обов'язковою є самостійна робота з літературою, підготовка до курсових та дипломних проектів.</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За даними </w:t>
      </w:r>
      <w:r w:rsidRPr="007773F6">
        <w:rPr>
          <w:rFonts w:ascii="Times New Roman" w:eastAsia="Times New Roman" w:hAnsi="Times New Roman" w:cs="Times New Roman"/>
          <w:color w:val="000000"/>
          <w:sz w:val="28"/>
          <w:szCs w:val="28"/>
          <w:highlight w:val="yellow"/>
          <w:lang w:eastAsia="uk-UA"/>
        </w:rPr>
        <w:t>Л.І.</w:t>
      </w:r>
      <w:r w:rsidR="009E7924" w:rsidRPr="007773F6">
        <w:rPr>
          <w:rFonts w:ascii="Times New Roman" w:eastAsia="Times New Roman" w:hAnsi="Times New Roman" w:cs="Times New Roman"/>
          <w:color w:val="000000"/>
          <w:sz w:val="28"/>
          <w:szCs w:val="28"/>
          <w:highlight w:val="yellow"/>
          <w:lang w:eastAsia="uk-UA"/>
        </w:rPr>
        <w:t xml:space="preserve"> </w:t>
      </w:r>
      <w:proofErr w:type="spellStart"/>
      <w:r w:rsidR="007773F6" w:rsidRPr="007773F6">
        <w:rPr>
          <w:rFonts w:ascii="Times New Roman" w:eastAsia="Times New Roman" w:hAnsi="Times New Roman" w:cs="Times New Roman"/>
          <w:color w:val="000000"/>
          <w:sz w:val="28"/>
          <w:szCs w:val="28"/>
          <w:highlight w:val="yellow"/>
          <w:lang w:eastAsia="uk-UA"/>
        </w:rPr>
        <w:t>Лубишева</w:t>
      </w:r>
      <w:proofErr w:type="spellEnd"/>
      <w:r w:rsidR="007773F6">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32], 69,3% опитаних студентів вказали, що витрати на навчальні заняття та самопідготовку пер</w:t>
      </w:r>
      <w:r w:rsidR="007773F6">
        <w:rPr>
          <w:rFonts w:ascii="Times New Roman" w:eastAsia="Times New Roman" w:hAnsi="Times New Roman" w:cs="Times New Roman"/>
          <w:color w:val="000000"/>
          <w:sz w:val="28"/>
          <w:szCs w:val="28"/>
          <w:lang w:eastAsia="uk-UA"/>
        </w:rPr>
        <w:t>евищують 8 годин на день, у 14%</w:t>
      </w:r>
      <w:r w:rsidR="007773F6" w:rsidRPr="007773F6">
        <w:rPr>
          <w:rFonts w:ascii="Times New Roman" w:eastAsia="Times New Roman" w:hAnsi="Times New Roman" w:cs="Times New Roman"/>
          <w:color w:val="000000"/>
          <w:sz w:val="28"/>
          <w:szCs w:val="28"/>
          <w:lang w:val="ru-RU" w:eastAsia="uk-UA"/>
        </w:rPr>
        <w:t xml:space="preserve"> – </w:t>
      </w:r>
      <w:r w:rsidRPr="00404BE4">
        <w:rPr>
          <w:rFonts w:ascii="Times New Roman" w:eastAsia="Times New Roman" w:hAnsi="Times New Roman" w:cs="Times New Roman"/>
          <w:color w:val="000000"/>
          <w:sz w:val="28"/>
          <w:szCs w:val="28"/>
          <w:lang w:eastAsia="uk-UA"/>
        </w:rPr>
        <w:t>навчальний день триває 10 годин і більше.</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Такі дані відповідають і сьогоденню.</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Отже, можна стверджувати, що у навчальній діяльності студентів переважає розумова робота, а частка фізичної праці – мінімальна.</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Розумна праця характеризується діяльністю, пов'язаною з прийомом та переробкою інформації, що потребує переважної напруги сенсорного апарату, уваги, пам'яті, а також активізації процесів мислення, емоційної сфери.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Велике навантаження на зорову сенсорну систему викликає її швидше в порівнянні з іншими системами втома.</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Нервово-емоційна напруга у поєднанні з </w:t>
      </w:r>
      <w:proofErr w:type="spellStart"/>
      <w:r w:rsidRPr="00404BE4">
        <w:rPr>
          <w:rFonts w:ascii="Times New Roman" w:eastAsia="Times New Roman" w:hAnsi="Times New Roman" w:cs="Times New Roman"/>
          <w:color w:val="000000"/>
          <w:sz w:val="28"/>
          <w:szCs w:val="28"/>
          <w:lang w:eastAsia="uk-UA"/>
        </w:rPr>
        <w:t>гіпокінезією</w:t>
      </w:r>
      <w:proofErr w:type="spellEnd"/>
      <w:r w:rsidRPr="00404BE4">
        <w:rPr>
          <w:rFonts w:ascii="Times New Roman" w:eastAsia="Times New Roman" w:hAnsi="Times New Roman" w:cs="Times New Roman"/>
          <w:color w:val="000000"/>
          <w:sz w:val="28"/>
          <w:szCs w:val="28"/>
          <w:lang w:eastAsia="uk-UA"/>
        </w:rPr>
        <w:t xml:space="preserve"> насамперед (через 1,5-2 </w:t>
      </w:r>
      <w:proofErr w:type="spellStart"/>
      <w:r w:rsidRPr="00404BE4">
        <w:rPr>
          <w:rFonts w:ascii="Times New Roman" w:eastAsia="Times New Roman" w:hAnsi="Times New Roman" w:cs="Times New Roman"/>
          <w:color w:val="000000"/>
          <w:sz w:val="28"/>
          <w:szCs w:val="28"/>
          <w:lang w:eastAsia="uk-UA"/>
        </w:rPr>
        <w:t>год</w:t>
      </w:r>
      <w:proofErr w:type="spellEnd"/>
      <w:r w:rsidRPr="00404BE4">
        <w:rPr>
          <w:rFonts w:ascii="Times New Roman" w:eastAsia="Times New Roman" w:hAnsi="Times New Roman" w:cs="Times New Roman"/>
          <w:color w:val="000000"/>
          <w:sz w:val="28"/>
          <w:szCs w:val="28"/>
          <w:lang w:eastAsia="uk-UA"/>
        </w:rPr>
        <w:t>) призводить до зниження функціональної активності нервової, м'язової та серцево-судинної систем.</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Тривала розумова праця знижує функціональну активність кори великих півкуль.</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Зменшуються амплітуда та частота основних ритмів ЕКГ.</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Втома, що розвивається, носить цен</w:t>
      </w:r>
      <w:r w:rsidR="007773F6">
        <w:rPr>
          <w:rFonts w:ascii="Times New Roman" w:eastAsia="Times New Roman" w:hAnsi="Times New Roman" w:cs="Times New Roman"/>
          <w:color w:val="000000"/>
          <w:sz w:val="28"/>
          <w:szCs w:val="28"/>
          <w:lang w:eastAsia="uk-UA"/>
        </w:rPr>
        <w:t xml:space="preserve">тральний характер і зумовлена </w:t>
      </w:r>
      <w:r w:rsidRPr="00404BE4">
        <w:rPr>
          <w:rFonts w:ascii="Times New Roman" w:eastAsia="Times New Roman" w:hAnsi="Times New Roman" w:cs="Times New Roman"/>
          <w:color w:val="000000"/>
          <w:sz w:val="28"/>
          <w:szCs w:val="28"/>
          <w:lang w:eastAsia="uk-UA"/>
        </w:rPr>
        <w:t>стимуляцією кори великих півкуль сигналами від напружених скелетних м'язів через ретикулярну формацію.</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Чим інтенсивніше інтелектуальне навантаження, тим більше виражена м'язова напруга при втомі.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FB1C51">
        <w:rPr>
          <w:rFonts w:ascii="Times New Roman" w:eastAsia="Times New Roman" w:hAnsi="Times New Roman" w:cs="Times New Roman"/>
          <w:color w:val="000000"/>
          <w:sz w:val="28"/>
          <w:szCs w:val="28"/>
          <w:lang w:eastAsia="uk-UA"/>
        </w:rPr>
        <w:lastRenderedPageBreak/>
        <w:t>На рис</w:t>
      </w:r>
      <w:r w:rsidR="00FB1C51" w:rsidRPr="00FB1C51">
        <w:rPr>
          <w:rFonts w:ascii="Times New Roman" w:eastAsia="Times New Roman" w:hAnsi="Times New Roman" w:cs="Times New Roman"/>
          <w:color w:val="000000"/>
          <w:sz w:val="28"/>
          <w:szCs w:val="28"/>
          <w:lang w:eastAsia="uk-UA"/>
        </w:rPr>
        <w:t>унку</w:t>
      </w:r>
      <w:r w:rsidR="009E7924" w:rsidRPr="00FB1C51">
        <w:rPr>
          <w:rFonts w:ascii="Times New Roman" w:eastAsia="Times New Roman" w:hAnsi="Times New Roman" w:cs="Times New Roman"/>
          <w:color w:val="000000"/>
          <w:sz w:val="28"/>
          <w:szCs w:val="28"/>
          <w:lang w:eastAsia="uk-UA"/>
        </w:rPr>
        <w:t xml:space="preserve"> </w:t>
      </w:r>
      <w:r w:rsidR="00FB1C51" w:rsidRPr="00FB1C51">
        <w:rPr>
          <w:rFonts w:ascii="Times New Roman" w:eastAsia="Times New Roman" w:hAnsi="Times New Roman" w:cs="Times New Roman"/>
          <w:color w:val="000000"/>
          <w:sz w:val="28"/>
          <w:szCs w:val="28"/>
          <w:lang w:eastAsia="uk-UA"/>
        </w:rPr>
        <w:t>3.1.</w:t>
      </w:r>
      <w:r w:rsidR="007773F6" w:rsidRPr="00FB1C51">
        <w:rPr>
          <w:rFonts w:ascii="Times New Roman" w:eastAsia="Times New Roman" w:hAnsi="Times New Roman" w:cs="Times New Roman"/>
          <w:color w:val="000000"/>
          <w:sz w:val="28"/>
          <w:szCs w:val="28"/>
          <w:lang w:eastAsia="uk-UA"/>
        </w:rPr>
        <w:t xml:space="preserve"> та </w:t>
      </w:r>
      <w:r w:rsidR="00FB1C51" w:rsidRPr="00FB1C51">
        <w:rPr>
          <w:rFonts w:ascii="Times New Roman" w:eastAsia="Times New Roman" w:hAnsi="Times New Roman" w:cs="Times New Roman"/>
          <w:color w:val="000000"/>
          <w:sz w:val="28"/>
          <w:szCs w:val="28"/>
          <w:lang w:eastAsia="uk-UA"/>
        </w:rPr>
        <w:t>3.2.</w:t>
      </w:r>
      <w:r w:rsidR="007773F6" w:rsidRPr="00FB1C51">
        <w:rPr>
          <w:rFonts w:ascii="Times New Roman" w:eastAsia="Times New Roman" w:hAnsi="Times New Roman" w:cs="Times New Roman"/>
          <w:color w:val="000000"/>
          <w:sz w:val="28"/>
          <w:szCs w:val="28"/>
          <w:lang w:eastAsia="uk-UA"/>
        </w:rPr>
        <w:t xml:space="preserve"> представлена </w:t>
      </w:r>
      <w:r w:rsidRPr="00FB1C51">
        <w:rPr>
          <w:rFonts w:ascii="Times New Roman" w:eastAsia="Times New Roman" w:hAnsi="Times New Roman" w:cs="Times New Roman"/>
          <w:color w:val="000000"/>
          <w:sz w:val="28"/>
          <w:szCs w:val="28"/>
          <w:lang w:eastAsia="uk-UA"/>
        </w:rPr>
        <w:t>динаміка розумової та фізичної</w:t>
      </w:r>
      <w:r w:rsidRPr="00404BE4">
        <w:rPr>
          <w:rFonts w:ascii="Times New Roman" w:eastAsia="Times New Roman" w:hAnsi="Times New Roman" w:cs="Times New Roman"/>
          <w:color w:val="000000"/>
          <w:sz w:val="28"/>
          <w:szCs w:val="28"/>
          <w:lang w:eastAsia="uk-UA"/>
        </w:rPr>
        <w:t xml:space="preserve"> працездатності студентів у тижневому та річному циклі навчання за даними авторів підручник</w:t>
      </w:r>
      <w:r w:rsidR="007773F6">
        <w:rPr>
          <w:rFonts w:ascii="Times New Roman" w:eastAsia="Times New Roman" w:hAnsi="Times New Roman" w:cs="Times New Roman"/>
          <w:color w:val="000000"/>
          <w:sz w:val="28"/>
          <w:szCs w:val="28"/>
          <w:lang w:eastAsia="uk-UA"/>
        </w:rPr>
        <w:t>а «Фізична культура студента» [</w:t>
      </w:r>
      <w:r w:rsidRPr="00404BE4">
        <w:rPr>
          <w:rFonts w:ascii="Times New Roman" w:eastAsia="Times New Roman" w:hAnsi="Times New Roman" w:cs="Times New Roman"/>
          <w:color w:val="000000"/>
          <w:sz w:val="28"/>
          <w:szCs w:val="28"/>
          <w:lang w:eastAsia="uk-UA"/>
        </w:rPr>
        <w:t>35].</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Важливо наголосити, що втома у студентів настає наприкінці кожного </w:t>
      </w:r>
      <w:r w:rsidRPr="00FB1C51">
        <w:rPr>
          <w:rFonts w:ascii="Times New Roman" w:eastAsia="Times New Roman" w:hAnsi="Times New Roman" w:cs="Times New Roman"/>
          <w:color w:val="000000"/>
          <w:sz w:val="28"/>
          <w:szCs w:val="28"/>
          <w:lang w:eastAsia="uk-UA"/>
        </w:rPr>
        <w:t xml:space="preserve">навчального тижня (рис. </w:t>
      </w:r>
      <w:r w:rsidR="00FB1C51" w:rsidRPr="00FB1C51">
        <w:rPr>
          <w:rFonts w:ascii="Times New Roman" w:eastAsia="Times New Roman" w:hAnsi="Times New Roman" w:cs="Times New Roman"/>
          <w:color w:val="000000"/>
          <w:sz w:val="28"/>
          <w:szCs w:val="28"/>
          <w:lang w:eastAsia="uk-UA"/>
        </w:rPr>
        <w:t>3.1.</w:t>
      </w:r>
      <w:r w:rsidRPr="00FB1C51">
        <w:rPr>
          <w:rFonts w:ascii="Times New Roman" w:eastAsia="Times New Roman" w:hAnsi="Times New Roman" w:cs="Times New Roman"/>
          <w:color w:val="000000"/>
          <w:sz w:val="28"/>
          <w:szCs w:val="28"/>
          <w:lang w:eastAsia="uk-UA"/>
        </w:rPr>
        <w:t>).</w:t>
      </w:r>
      <w:r w:rsidR="009E7924" w:rsidRPr="00FB1C51">
        <w:rPr>
          <w:rFonts w:ascii="Times New Roman" w:eastAsia="Times New Roman" w:hAnsi="Times New Roman" w:cs="Times New Roman"/>
          <w:color w:val="000000"/>
          <w:sz w:val="28"/>
          <w:szCs w:val="28"/>
          <w:lang w:eastAsia="uk-UA"/>
        </w:rPr>
        <w:t xml:space="preserve"> </w:t>
      </w:r>
      <w:r w:rsidRPr="00FB1C51">
        <w:rPr>
          <w:rFonts w:ascii="Times New Roman" w:eastAsia="Times New Roman" w:hAnsi="Times New Roman" w:cs="Times New Roman"/>
          <w:color w:val="000000"/>
          <w:sz w:val="28"/>
          <w:szCs w:val="28"/>
          <w:lang w:eastAsia="uk-UA"/>
        </w:rPr>
        <w:t>Особливо це яскраво простежується у п'ятницю</w:t>
      </w:r>
      <w:r w:rsidRPr="00404BE4">
        <w:rPr>
          <w:rFonts w:ascii="Times New Roman" w:eastAsia="Times New Roman" w:hAnsi="Times New Roman" w:cs="Times New Roman"/>
          <w:color w:val="000000"/>
          <w:sz w:val="28"/>
          <w:szCs w:val="28"/>
          <w:lang w:eastAsia="uk-UA"/>
        </w:rPr>
        <w:t xml:space="preserve"> (5-й день навчання).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І якщо у процесі вихідного дня працездатність не відновлюється, то подальше навчання у такому ж ритмі призводить до накопичення втоми та зниження розумової та фізичної працездатності до початку екзаменаційних сесій.</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Тобто до найважливішого, з погляду студента, періоду навчання.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FB1C51">
        <w:rPr>
          <w:rFonts w:ascii="Times New Roman" w:eastAsia="Times New Roman" w:hAnsi="Times New Roman" w:cs="Times New Roman"/>
          <w:color w:val="000000"/>
          <w:sz w:val="28"/>
          <w:szCs w:val="28"/>
          <w:lang w:eastAsia="uk-UA"/>
        </w:rPr>
        <w:t xml:space="preserve">З представлених даних (рис. </w:t>
      </w:r>
      <w:r w:rsidR="00FB1C51" w:rsidRPr="00FB1C51">
        <w:rPr>
          <w:rFonts w:ascii="Times New Roman" w:eastAsia="Times New Roman" w:hAnsi="Times New Roman" w:cs="Times New Roman"/>
          <w:color w:val="000000"/>
          <w:sz w:val="28"/>
          <w:szCs w:val="28"/>
          <w:lang w:eastAsia="uk-UA"/>
        </w:rPr>
        <w:t>3.2.</w:t>
      </w:r>
      <w:r w:rsidRPr="00FB1C51">
        <w:rPr>
          <w:rFonts w:ascii="Times New Roman" w:eastAsia="Times New Roman" w:hAnsi="Times New Roman" w:cs="Times New Roman"/>
          <w:color w:val="000000"/>
          <w:sz w:val="28"/>
          <w:szCs w:val="28"/>
          <w:lang w:eastAsia="uk-UA"/>
        </w:rPr>
        <w:t>) добре видно, що з сучасної організації</w:t>
      </w:r>
      <w:r w:rsidRPr="00404BE4">
        <w:rPr>
          <w:rFonts w:ascii="Times New Roman" w:eastAsia="Times New Roman" w:hAnsi="Times New Roman" w:cs="Times New Roman"/>
          <w:color w:val="000000"/>
          <w:sz w:val="28"/>
          <w:szCs w:val="28"/>
          <w:lang w:eastAsia="uk-UA"/>
        </w:rPr>
        <w:t xml:space="preserve"> навчального процесу у </w:t>
      </w:r>
      <w:r w:rsidR="00A74AAA" w:rsidRPr="00404BE4">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зокрема і фізичного виховання, на початок екзаменаційних сесій більшість студентів фізична і розумова працездатність значно знижується проти серединою семестрів.</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Це означає, що ще задовго до початку іспитів в організмі студентів накопичується втома, а сучасна організація навчального процесу, у тому числі фізичного виховання, не здатна виправити ситуацію.</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Отже, головною метою навчальних занять з дисципліни «Фізична культура» у вишах, має бути</w:t>
      </w:r>
      <w:r w:rsidR="009E7924" w:rsidRPr="00404BE4">
        <w:rPr>
          <w:rFonts w:ascii="Times New Roman" w:eastAsia="Times New Roman" w:hAnsi="Times New Roman" w:cs="Times New Roman"/>
          <w:color w:val="000000"/>
          <w:sz w:val="28"/>
          <w:szCs w:val="28"/>
          <w:lang w:eastAsia="uk-UA"/>
        </w:rPr>
        <w:t xml:space="preserve"> </w:t>
      </w:r>
      <w:r w:rsidRPr="007773F6">
        <w:rPr>
          <w:rFonts w:ascii="Times New Roman" w:eastAsia="Times New Roman" w:hAnsi="Times New Roman" w:cs="Times New Roman"/>
          <w:bCs/>
          <w:iCs/>
          <w:color w:val="000000"/>
          <w:sz w:val="28"/>
          <w:szCs w:val="28"/>
          <w:lang w:eastAsia="uk-UA"/>
        </w:rPr>
        <w:t>відновлення їх розумової та фізичної працездатності, оптимізація функціонального стану організму,</w:t>
      </w:r>
      <w:r w:rsidR="009E7924" w:rsidRPr="007773F6">
        <w:rPr>
          <w:rFonts w:ascii="Times New Roman" w:eastAsia="Times New Roman" w:hAnsi="Times New Roman" w:cs="Times New Roman"/>
          <w:bCs/>
          <w:iCs/>
          <w:color w:val="000000"/>
          <w:sz w:val="28"/>
          <w:szCs w:val="28"/>
          <w:lang w:eastAsia="uk-UA"/>
        </w:rPr>
        <w:t xml:space="preserve"> </w:t>
      </w:r>
      <w:r w:rsidRPr="007773F6">
        <w:rPr>
          <w:rFonts w:ascii="Times New Roman" w:eastAsia="Times New Roman" w:hAnsi="Times New Roman" w:cs="Times New Roman"/>
          <w:color w:val="000000"/>
          <w:sz w:val="28"/>
          <w:szCs w:val="28"/>
          <w:lang w:eastAsia="uk-UA"/>
        </w:rPr>
        <w:t>тобто</w:t>
      </w:r>
      <w:r w:rsidRPr="00404BE4">
        <w:rPr>
          <w:rFonts w:ascii="Times New Roman" w:eastAsia="Times New Roman" w:hAnsi="Times New Roman" w:cs="Times New Roman"/>
          <w:color w:val="000000"/>
          <w:sz w:val="28"/>
          <w:szCs w:val="28"/>
          <w:lang w:eastAsia="uk-UA"/>
        </w:rPr>
        <w:t xml:space="preserve"> те, що по суті і визначає фізичну рекреацію та виділяє її з інших видів фізичної культури.</w:t>
      </w:r>
    </w:p>
    <w:p w:rsidR="002507F2"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Необхідно підкреслити, що мета фізичної рекреації студентів не підміняє мети їх фізичного виховання (формування фізичної культури особистості та здатності спрямованого використання різноманітних засобів фізичної культури, спорту та туризму для збереження та зміцнення здоров'я, психофізичної підготовки та самопідготовки до майбутньої професійної діяльності), а доповнює її.</w:t>
      </w:r>
    </w:p>
    <w:p w:rsidR="0060322F" w:rsidRPr="00404BE4" w:rsidRDefault="0060322F" w:rsidP="0060322F">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r>
        <w:rPr>
          <w:noProof/>
          <w:lang w:eastAsia="uk-UA"/>
        </w:rPr>
        <w:lastRenderedPageBreak/>
        <w:drawing>
          <wp:inline distT="0" distB="0" distL="0" distR="0" wp14:anchorId="1CEB4ED9" wp14:editId="0A3C99A0">
            <wp:extent cx="5162550" cy="2743200"/>
            <wp:effectExtent l="0" t="0" r="0" b="0"/>
            <wp:docPr id="2" name="Діагра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507F2" w:rsidRPr="00984B2E" w:rsidRDefault="0060322F" w:rsidP="00404BE4">
      <w:pPr>
        <w:shd w:val="clear" w:color="auto" w:fill="FFFFFF"/>
        <w:spacing w:after="0" w:line="360" w:lineRule="auto"/>
        <w:ind w:firstLine="709"/>
        <w:jc w:val="both"/>
        <w:rPr>
          <w:rFonts w:ascii="Times New Roman" w:eastAsia="Times New Roman" w:hAnsi="Times New Roman" w:cs="Times New Roman"/>
          <w:i/>
          <w:color w:val="000000"/>
          <w:sz w:val="28"/>
          <w:szCs w:val="28"/>
          <w:lang w:eastAsia="uk-UA"/>
        </w:rPr>
      </w:pPr>
      <w:r w:rsidRPr="00984B2E">
        <w:rPr>
          <w:rFonts w:ascii="Times New Roman" w:eastAsia="Times New Roman" w:hAnsi="Times New Roman" w:cs="Times New Roman"/>
          <w:i/>
          <w:color w:val="000000"/>
          <w:sz w:val="28"/>
          <w:szCs w:val="28"/>
          <w:lang w:eastAsia="uk-UA"/>
        </w:rPr>
        <w:t>Рис</w:t>
      </w:r>
      <w:r w:rsidR="002507F2" w:rsidRPr="00984B2E">
        <w:rPr>
          <w:rFonts w:ascii="Times New Roman" w:eastAsia="Times New Roman" w:hAnsi="Times New Roman" w:cs="Times New Roman"/>
          <w:i/>
          <w:color w:val="000000"/>
          <w:sz w:val="28"/>
          <w:szCs w:val="28"/>
          <w:lang w:eastAsia="uk-UA"/>
        </w:rPr>
        <w:t>.</w:t>
      </w:r>
      <w:r w:rsidR="009E7924" w:rsidRPr="00984B2E">
        <w:rPr>
          <w:rFonts w:ascii="Times New Roman" w:eastAsia="Times New Roman" w:hAnsi="Times New Roman" w:cs="Times New Roman"/>
          <w:i/>
          <w:color w:val="000000"/>
          <w:sz w:val="28"/>
          <w:szCs w:val="28"/>
          <w:lang w:eastAsia="uk-UA"/>
        </w:rPr>
        <w:t xml:space="preserve"> </w:t>
      </w:r>
      <w:r w:rsidRPr="00984B2E">
        <w:rPr>
          <w:rFonts w:ascii="Times New Roman" w:eastAsia="Times New Roman" w:hAnsi="Times New Roman" w:cs="Times New Roman"/>
          <w:i/>
          <w:color w:val="000000"/>
          <w:sz w:val="28"/>
          <w:szCs w:val="28"/>
          <w:lang w:eastAsia="uk-UA"/>
        </w:rPr>
        <w:t>3.1</w:t>
      </w:r>
      <w:r w:rsidR="002507F2" w:rsidRPr="00984B2E">
        <w:rPr>
          <w:rFonts w:ascii="Times New Roman" w:eastAsia="Times New Roman" w:hAnsi="Times New Roman" w:cs="Times New Roman"/>
          <w:i/>
          <w:color w:val="000000"/>
          <w:sz w:val="28"/>
          <w:szCs w:val="28"/>
          <w:lang w:eastAsia="uk-UA"/>
        </w:rPr>
        <w:t>. Динаміка розумової та фізичної працездатності</w:t>
      </w:r>
      <w:r w:rsidR="007773F6" w:rsidRPr="00984B2E">
        <w:rPr>
          <w:rFonts w:ascii="Times New Roman" w:eastAsia="Times New Roman" w:hAnsi="Times New Roman" w:cs="Times New Roman"/>
          <w:i/>
          <w:color w:val="000000"/>
          <w:sz w:val="28"/>
          <w:szCs w:val="28"/>
          <w:lang w:val="ru-RU" w:eastAsia="uk-UA"/>
        </w:rPr>
        <w:t xml:space="preserve"> </w:t>
      </w:r>
      <w:r w:rsidR="002507F2" w:rsidRPr="00984B2E">
        <w:rPr>
          <w:rFonts w:ascii="Times New Roman" w:eastAsia="Times New Roman" w:hAnsi="Times New Roman" w:cs="Times New Roman"/>
          <w:i/>
          <w:color w:val="000000"/>
          <w:sz w:val="28"/>
          <w:szCs w:val="28"/>
          <w:lang w:eastAsia="uk-UA"/>
        </w:rPr>
        <w:t xml:space="preserve">студентів </w:t>
      </w:r>
      <w:r w:rsidR="008520DB" w:rsidRPr="00984B2E">
        <w:rPr>
          <w:rFonts w:ascii="Times New Roman" w:eastAsia="Times New Roman" w:hAnsi="Times New Roman" w:cs="Times New Roman"/>
          <w:i/>
          <w:color w:val="000000"/>
          <w:sz w:val="28"/>
          <w:szCs w:val="28"/>
          <w:lang w:eastAsia="uk-UA"/>
        </w:rPr>
        <w:t>ЗВО</w:t>
      </w:r>
      <w:r w:rsidR="002507F2" w:rsidRPr="00984B2E">
        <w:rPr>
          <w:rFonts w:ascii="Times New Roman" w:eastAsia="Times New Roman" w:hAnsi="Times New Roman" w:cs="Times New Roman"/>
          <w:i/>
          <w:color w:val="000000"/>
          <w:sz w:val="28"/>
          <w:szCs w:val="28"/>
          <w:lang w:eastAsia="uk-UA"/>
        </w:rPr>
        <w:t xml:space="preserve"> у тижневому циклі навчання (за даними підручника</w:t>
      </w:r>
      <w:r w:rsidR="007773F6" w:rsidRPr="00984B2E">
        <w:rPr>
          <w:rFonts w:ascii="Times New Roman" w:eastAsia="Times New Roman" w:hAnsi="Times New Roman" w:cs="Times New Roman"/>
          <w:i/>
          <w:color w:val="000000"/>
          <w:sz w:val="28"/>
          <w:szCs w:val="28"/>
          <w:lang w:val="ru-RU" w:eastAsia="uk-UA"/>
        </w:rPr>
        <w:t xml:space="preserve"> </w:t>
      </w:r>
      <w:r w:rsidR="002507F2" w:rsidRPr="00984B2E">
        <w:rPr>
          <w:rFonts w:ascii="Times New Roman" w:eastAsia="Times New Roman" w:hAnsi="Times New Roman" w:cs="Times New Roman"/>
          <w:i/>
          <w:color w:val="000000"/>
          <w:sz w:val="28"/>
          <w:szCs w:val="28"/>
          <w:lang w:eastAsia="uk-UA"/>
        </w:rPr>
        <w:t>"Фізична культура студента", 2003)</w:t>
      </w:r>
    </w:p>
    <w:p w:rsidR="00CB47D2" w:rsidRPr="0060322F" w:rsidRDefault="00CB47D2" w:rsidP="00CB47D2">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r>
        <w:rPr>
          <w:noProof/>
          <w:lang w:eastAsia="uk-UA"/>
        </w:rPr>
        <w:drawing>
          <wp:inline distT="0" distB="0" distL="0" distR="0" wp14:anchorId="4C7A2D7F" wp14:editId="06304458">
            <wp:extent cx="4953000" cy="2743200"/>
            <wp:effectExtent l="0" t="0" r="0" b="0"/>
            <wp:docPr id="5" name="Діагра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507F2" w:rsidRPr="00984B2E" w:rsidRDefault="00CB47D2" w:rsidP="00404BE4">
      <w:pPr>
        <w:shd w:val="clear" w:color="auto" w:fill="FFFFFF"/>
        <w:spacing w:after="0" w:line="360" w:lineRule="auto"/>
        <w:ind w:firstLine="709"/>
        <w:jc w:val="both"/>
        <w:rPr>
          <w:rFonts w:ascii="Times New Roman" w:eastAsia="Times New Roman" w:hAnsi="Times New Roman" w:cs="Times New Roman"/>
          <w:i/>
          <w:color w:val="000000"/>
          <w:sz w:val="28"/>
          <w:szCs w:val="28"/>
          <w:lang w:eastAsia="uk-UA"/>
        </w:rPr>
      </w:pPr>
      <w:r w:rsidRPr="00984B2E">
        <w:rPr>
          <w:rFonts w:ascii="Times New Roman" w:eastAsia="Times New Roman" w:hAnsi="Times New Roman" w:cs="Times New Roman"/>
          <w:i/>
          <w:color w:val="000000"/>
          <w:sz w:val="28"/>
          <w:szCs w:val="28"/>
          <w:lang w:eastAsia="uk-UA"/>
        </w:rPr>
        <w:t>Рис</w:t>
      </w:r>
      <w:r w:rsidR="002507F2" w:rsidRPr="00984B2E">
        <w:rPr>
          <w:rFonts w:ascii="Times New Roman" w:eastAsia="Times New Roman" w:hAnsi="Times New Roman" w:cs="Times New Roman"/>
          <w:i/>
          <w:color w:val="000000"/>
          <w:sz w:val="28"/>
          <w:szCs w:val="28"/>
          <w:lang w:eastAsia="uk-UA"/>
        </w:rPr>
        <w:t>.</w:t>
      </w:r>
      <w:r w:rsidR="009E7924" w:rsidRPr="00984B2E">
        <w:rPr>
          <w:rFonts w:ascii="Times New Roman" w:eastAsia="Times New Roman" w:hAnsi="Times New Roman" w:cs="Times New Roman"/>
          <w:i/>
          <w:color w:val="000000"/>
          <w:sz w:val="28"/>
          <w:szCs w:val="28"/>
          <w:lang w:eastAsia="uk-UA"/>
        </w:rPr>
        <w:t xml:space="preserve"> </w:t>
      </w:r>
      <w:r w:rsidRPr="00984B2E">
        <w:rPr>
          <w:rFonts w:ascii="Times New Roman" w:eastAsia="Times New Roman" w:hAnsi="Times New Roman" w:cs="Times New Roman"/>
          <w:i/>
          <w:color w:val="000000"/>
          <w:sz w:val="28"/>
          <w:szCs w:val="28"/>
          <w:lang w:eastAsia="uk-UA"/>
        </w:rPr>
        <w:t>3</w:t>
      </w:r>
      <w:r w:rsidR="002507F2" w:rsidRPr="00984B2E">
        <w:rPr>
          <w:rFonts w:ascii="Times New Roman" w:eastAsia="Times New Roman" w:hAnsi="Times New Roman" w:cs="Times New Roman"/>
          <w:i/>
          <w:color w:val="000000"/>
          <w:sz w:val="28"/>
          <w:szCs w:val="28"/>
          <w:lang w:eastAsia="uk-UA"/>
        </w:rPr>
        <w:t>.</w:t>
      </w:r>
      <w:r w:rsidRPr="00984B2E">
        <w:rPr>
          <w:rFonts w:ascii="Times New Roman" w:eastAsia="Times New Roman" w:hAnsi="Times New Roman" w:cs="Times New Roman"/>
          <w:i/>
          <w:color w:val="000000"/>
          <w:sz w:val="28"/>
          <w:szCs w:val="28"/>
          <w:lang w:eastAsia="uk-UA"/>
        </w:rPr>
        <w:t>2.</w:t>
      </w:r>
      <w:r w:rsidR="002507F2" w:rsidRPr="00984B2E">
        <w:rPr>
          <w:rFonts w:ascii="Times New Roman" w:eastAsia="Times New Roman" w:hAnsi="Times New Roman" w:cs="Times New Roman"/>
          <w:i/>
          <w:color w:val="000000"/>
          <w:sz w:val="28"/>
          <w:szCs w:val="28"/>
          <w:lang w:eastAsia="uk-UA"/>
        </w:rPr>
        <w:t xml:space="preserve"> Динаміка розумової та фізичної працездатності студентів </w:t>
      </w:r>
      <w:r w:rsidR="008520DB" w:rsidRPr="00984B2E">
        <w:rPr>
          <w:rFonts w:ascii="Times New Roman" w:eastAsia="Times New Roman" w:hAnsi="Times New Roman" w:cs="Times New Roman"/>
          <w:i/>
          <w:color w:val="000000"/>
          <w:sz w:val="28"/>
          <w:szCs w:val="28"/>
          <w:lang w:eastAsia="uk-UA"/>
        </w:rPr>
        <w:t>ЗВО</w:t>
      </w:r>
      <w:r w:rsidR="002507F2" w:rsidRPr="00984B2E">
        <w:rPr>
          <w:rFonts w:ascii="Times New Roman" w:eastAsia="Times New Roman" w:hAnsi="Times New Roman" w:cs="Times New Roman"/>
          <w:i/>
          <w:color w:val="000000"/>
          <w:sz w:val="28"/>
          <w:szCs w:val="28"/>
          <w:lang w:eastAsia="uk-UA"/>
        </w:rPr>
        <w:t xml:space="preserve"> у річному циклі навчання (за даними підручника «Фізична культура студента», 2003)</w:t>
      </w:r>
    </w:p>
    <w:p w:rsidR="00984B2E" w:rsidRDefault="00984B2E"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У зв'язку з розмаїттям цілей фізичного виховання потрібно їх диференціювання у часі, оскільки чим більший період охоплюється метою, тим меншою є визначеність у майбутніх результатах.</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За часом, відведеним для </w:t>
      </w:r>
      <w:r w:rsidRPr="00404BE4">
        <w:rPr>
          <w:rFonts w:ascii="Times New Roman" w:eastAsia="Times New Roman" w:hAnsi="Times New Roman" w:cs="Times New Roman"/>
          <w:color w:val="000000"/>
          <w:sz w:val="28"/>
          <w:szCs w:val="28"/>
          <w:lang w:eastAsia="uk-UA"/>
        </w:rPr>
        <w:lastRenderedPageBreak/>
        <w:t>реалізації кінцевого результату фізичного виховання студентів, цілі можна поділити</w:t>
      </w:r>
      <w:r w:rsidR="004B7688">
        <w:rPr>
          <w:rFonts w:ascii="Times New Roman" w:eastAsia="Times New Roman" w:hAnsi="Times New Roman" w:cs="Times New Roman"/>
          <w:color w:val="000000"/>
          <w:sz w:val="28"/>
          <w:szCs w:val="28"/>
          <w:lang w:eastAsia="uk-UA"/>
        </w:rPr>
        <w:t xml:space="preserve"> на такі різновиди [</w:t>
      </w:r>
      <w:r w:rsidR="004B7688" w:rsidRPr="004B7688">
        <w:rPr>
          <w:rFonts w:ascii="Times New Roman" w:eastAsia="Times New Roman" w:hAnsi="Times New Roman" w:cs="Times New Roman"/>
          <w:color w:val="000000"/>
          <w:sz w:val="28"/>
          <w:szCs w:val="28"/>
          <w:lang w:val="ru-RU" w:eastAsia="uk-UA"/>
        </w:rPr>
        <w:t>6</w:t>
      </w:r>
      <w:r w:rsidRPr="00404BE4">
        <w:rPr>
          <w:rFonts w:ascii="Times New Roman" w:eastAsia="Times New Roman" w:hAnsi="Times New Roman" w:cs="Times New Roman"/>
          <w:color w:val="000000"/>
          <w:sz w:val="28"/>
          <w:szCs w:val="28"/>
          <w:lang w:eastAsia="uk-UA"/>
        </w:rPr>
        <w:t>1]:</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4B7688">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генеральна мета предмета весь період навчання студентів у </w:t>
      </w:r>
      <w:r w:rsidR="004B7688">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Зазначимо, що такі цілі задаються ззовні, відображаючи об'єктивні потреби у суспільному розвиткові, визначають вихідні цілі та кінцеві результати навчально-виховного процесу.</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Ці мети під час педагогічного процесу перетворюються на перспективні мети;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4B7688">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перспективні цілі </w:t>
      </w:r>
      <w:r w:rsidR="004B7688">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це сукупне уявлення про результати реалізації генеральної мети фізичного виховання у </w:t>
      </w:r>
      <w:r w:rsidR="004B7688">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на етапі базової та профільованої підготовки.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 етапі базової підготовки протягом 2 років навчання такими цілями є: максимальне підвищення рівня фізичної підготовленості та рівня здоров'я кожного студента залежно від індивідуальних особливостей.</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 етапі профільованої підготовки мети наступні: максимальне підвищення рівня фізичної підготовленості для виконання професійної діяльності залежно від спеціальності, за якою навчається кожен конкретний студент;</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досягнення потенційного рівня прояву фізичної культури особистості, тобто усвідомленого ставлення студентів до фізичної культури з метою самовдосконалення та професійної діяльності [23];</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тактичні цілі – це уявлення про результати навчально-виховного процесу, орієнтоване на досягнення перспективних цілей за роками навчання студентів </w:t>
      </w:r>
      <w:r w:rsidR="008E6A2F">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Ці цілі формулюються конкретніше.</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Наприклад, після закінчення першого курсу підвищити індивідуальні показники фізичної підготовленості та стану здоров'я мінімум на 2</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сформувати інтерес до регулярних занять фізичною культурою та спортом;</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оперативні цілі розробляються з урахуванням тактичних цілей і характеризують конкретні очікувані параметри результатів по семестрам навчального року.</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Цими цілями можуть бути: заплановані прирости показників різних фізичних, психофізичних та професійно важливих якостей, а також характеристик фізичного стану та здоров'я студентів;</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рівні сформованості інтересу, мотивів, потреб до систематичних занять фізичною культурою та </w:t>
      </w:r>
      <w:r w:rsidRPr="00404BE4">
        <w:rPr>
          <w:rFonts w:ascii="Times New Roman" w:eastAsia="Times New Roman" w:hAnsi="Times New Roman" w:cs="Times New Roman"/>
          <w:color w:val="000000"/>
          <w:sz w:val="28"/>
          <w:szCs w:val="28"/>
          <w:lang w:eastAsia="uk-UA"/>
        </w:rPr>
        <w:lastRenderedPageBreak/>
        <w:t>спортом, а також рівні сформованості фізичної культури особистості;</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рівень фізичної та розумової працездатності;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поточні цілі або приватні завдання формулюються для кожного конкретного навчального заняття.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Враховуючи, що на старших курсах фізичне виховання передбачається орієнтувати в рекреаційний напрямок, одним із приватних завдань є відновлення розумової та фізичної працездатності студентів.</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Отже, вище зазначену мету фізичної рекреації можна зарахувати до оперативної та поточної різновиду цілей фізичного виховання.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Ця мета однозначно діагностується за результатами оцінки поточного рівня розумової та фізичної працездатності та порівняння його з вихідним рівнем.</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Можливий і вимір інтенсивності показника, що діагностується (у якій мірі, тобто наскільки і як відбувається приріст показників працездатності) відповідно до шкали оцінки (нормативи, таблиці оцінок, номограми і т. д.).</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Для досягнення сформульованої мети фізичної рекреації у навчальних програмах з дисципліни «Фізична культура» для </w:t>
      </w:r>
      <w:r w:rsidR="008520DB" w:rsidRPr="00404BE4">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слід конкретизувати завдання: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знання науково-біологічних та практичних засад відновлення фізичної та розумової працездатності засобами фізичної культури;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формування мотиваційно-ціннісного ставлення до фізичної культури, установки на здоровий спосіб життя, фізичне самовдосконалення та самовиховання, потреби у регулярних заняттях фізичними вправами та спортом;</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оволодіння системою практичних умінь і навичок, що забезпечують збереження та зміцнення здоров'я, психічний добробут, розвиток та вдосконалення психофізичних здібностей, якостей та властивостей особистості, самовизначення у фізичній культурі;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8E6A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забезпечення відновлення фізичної та розумової працездатності наприкінці кожного тижня навчання;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lastRenderedPageBreak/>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набуття досвіду творчого використання фізкультурно-спортивної діяльності для досягнення життєвих та професійних цілей.</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Якщо в урочному фізичному вихованні студентів молодших курсів як головний напрямок виступає освітня діяльність (формування знань, умінь, навичок) та підготовка студентів до майбутньої професії (професійно прикладна фізична підготовка) і, як наслідок, переважне вирішення освітніх та розвиваючих завдань, то для студентів старших курсів фізичне виховання акцентується на рекреаційній діяльності, та вирішуються однойменні завдання.</w:t>
      </w:r>
    </w:p>
    <w:p w:rsidR="002507F2" w:rsidRDefault="008E6A2F"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w:t>
      </w:r>
      <w:r w:rsidR="002507F2" w:rsidRPr="00404BE4">
        <w:rPr>
          <w:rFonts w:ascii="Times New Roman" w:eastAsia="Times New Roman" w:hAnsi="Times New Roman" w:cs="Times New Roman"/>
          <w:color w:val="000000"/>
          <w:sz w:val="28"/>
          <w:szCs w:val="28"/>
          <w:lang w:eastAsia="uk-UA"/>
        </w:rPr>
        <w:t>днак на практиці це не означає того, що в такому випадку освітні та розвиваючі завдання виключаються, просто змінюється акцент педагогічних впливів переважно на прискорення процесів відновлення фізичної і розумової працездатності студентів.</w:t>
      </w:r>
    </w:p>
    <w:p w:rsidR="008E6A2F" w:rsidRPr="00404BE4" w:rsidRDefault="008E6A2F"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404BE4" w:rsidRDefault="00B6046D"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3.</w:t>
      </w:r>
      <w:r w:rsidR="00CF4835">
        <w:rPr>
          <w:rFonts w:ascii="Times New Roman" w:eastAsia="Times New Roman" w:hAnsi="Times New Roman" w:cs="Times New Roman"/>
          <w:b/>
          <w:bCs/>
          <w:color w:val="000000"/>
          <w:sz w:val="28"/>
          <w:szCs w:val="28"/>
          <w:lang w:eastAsia="uk-UA"/>
        </w:rPr>
        <w:t>2</w:t>
      </w:r>
      <w:r w:rsidR="009E7924" w:rsidRPr="00404BE4">
        <w:rPr>
          <w:rFonts w:ascii="Times New Roman" w:eastAsia="Times New Roman" w:hAnsi="Times New Roman" w:cs="Times New Roman"/>
          <w:b/>
          <w:bCs/>
          <w:color w:val="000000"/>
          <w:sz w:val="28"/>
          <w:szCs w:val="28"/>
          <w:lang w:eastAsia="uk-UA"/>
        </w:rPr>
        <w:t xml:space="preserve"> </w:t>
      </w:r>
      <w:r w:rsidR="002507F2" w:rsidRPr="00404BE4">
        <w:rPr>
          <w:rFonts w:ascii="Times New Roman" w:eastAsia="Times New Roman" w:hAnsi="Times New Roman" w:cs="Times New Roman"/>
          <w:b/>
          <w:bCs/>
          <w:color w:val="000000"/>
          <w:sz w:val="28"/>
          <w:szCs w:val="28"/>
          <w:lang w:eastAsia="uk-UA"/>
        </w:rPr>
        <w:t xml:space="preserve">Засоби фізичної рекреації студентів </w:t>
      </w:r>
      <w:r>
        <w:rPr>
          <w:rFonts w:ascii="Times New Roman" w:eastAsia="Times New Roman" w:hAnsi="Times New Roman" w:cs="Times New Roman"/>
          <w:b/>
          <w:bCs/>
          <w:color w:val="000000"/>
          <w:sz w:val="28"/>
          <w:szCs w:val="28"/>
          <w:lang w:eastAsia="uk-UA"/>
        </w:rPr>
        <w:t>закладів вищої освіти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Визнання фізичних вправ як основних засобів фізичної рекреації у наукових </w:t>
      </w:r>
      <w:r w:rsidR="00B6046D">
        <w:rPr>
          <w:rFonts w:ascii="Times New Roman" w:eastAsia="Times New Roman" w:hAnsi="Times New Roman" w:cs="Times New Roman"/>
          <w:color w:val="000000"/>
          <w:sz w:val="28"/>
          <w:szCs w:val="28"/>
          <w:lang w:eastAsia="uk-UA"/>
        </w:rPr>
        <w:t xml:space="preserve">дослідженнях </w:t>
      </w:r>
      <w:proofErr w:type="spellStart"/>
      <w:r w:rsidR="00B6046D">
        <w:rPr>
          <w:rFonts w:ascii="Times New Roman" w:eastAsia="Times New Roman" w:hAnsi="Times New Roman" w:cs="Times New Roman"/>
          <w:color w:val="000000"/>
          <w:sz w:val="28"/>
          <w:szCs w:val="28"/>
          <w:lang w:eastAsia="uk-UA"/>
        </w:rPr>
        <w:t>загальноприйнято</w:t>
      </w:r>
      <w:proofErr w:type="spellEnd"/>
      <w:r w:rsidR="00B6046D">
        <w:rPr>
          <w:rFonts w:ascii="Times New Roman" w:eastAsia="Times New Roman" w:hAnsi="Times New Roman" w:cs="Times New Roman"/>
          <w:color w:val="000000"/>
          <w:sz w:val="28"/>
          <w:szCs w:val="28"/>
          <w:lang w:eastAsia="uk-UA"/>
        </w:rPr>
        <w:t xml:space="preserve"> [6</w:t>
      </w:r>
      <w:r w:rsidRPr="00404BE4">
        <w:rPr>
          <w:rFonts w:ascii="Times New Roman" w:eastAsia="Times New Roman" w:hAnsi="Times New Roman" w:cs="Times New Roman"/>
          <w:color w:val="000000"/>
          <w:sz w:val="28"/>
          <w:szCs w:val="28"/>
          <w:lang w:eastAsia="uk-UA"/>
        </w:rPr>
        <w:t>6].</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Таке твердження є справедливим, але потребує обговорення.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По-перше, більша частина фізичної рекреаційної діяльності протікає в природних умовах природного середовища, де </w:t>
      </w:r>
      <w:proofErr w:type="spellStart"/>
      <w:r w:rsidRPr="00404BE4">
        <w:rPr>
          <w:rFonts w:ascii="Times New Roman" w:eastAsia="Times New Roman" w:hAnsi="Times New Roman" w:cs="Times New Roman"/>
          <w:color w:val="000000"/>
          <w:sz w:val="28"/>
          <w:szCs w:val="28"/>
          <w:lang w:eastAsia="uk-UA"/>
        </w:rPr>
        <w:t>середовищні</w:t>
      </w:r>
      <w:proofErr w:type="spellEnd"/>
      <w:r w:rsidRPr="00404BE4">
        <w:rPr>
          <w:rFonts w:ascii="Times New Roman" w:eastAsia="Times New Roman" w:hAnsi="Times New Roman" w:cs="Times New Roman"/>
          <w:color w:val="000000"/>
          <w:sz w:val="28"/>
          <w:szCs w:val="28"/>
          <w:lang w:eastAsia="uk-UA"/>
        </w:rPr>
        <w:t xml:space="preserve"> фактори також можуть виступати як її засоби.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По-друге, фізична рекреація може мати щодо пасивні форми.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 спортивних заходах глядачі є лише їхніми споглядачами й у прямому значенні не виконують активної рухової діяльності та фізичних вправ.</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В даному випадку сам факт спортивного змагання може виступати як засіб фізичної рекреації, тому що в ньому присутні емоційні, оздоровчі, гедоністичні та інші компоненти, що дають рекреаційний ефект.</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З цього погляду справедливе твердження </w:t>
      </w:r>
      <w:r w:rsidRPr="00B6046D">
        <w:rPr>
          <w:rFonts w:ascii="Times New Roman" w:eastAsia="Times New Roman" w:hAnsi="Times New Roman" w:cs="Times New Roman"/>
          <w:color w:val="000000"/>
          <w:sz w:val="28"/>
          <w:szCs w:val="28"/>
          <w:highlight w:val="yellow"/>
          <w:lang w:eastAsia="uk-UA"/>
        </w:rPr>
        <w:t>В.М.</w:t>
      </w:r>
      <w:r w:rsidR="009E7924" w:rsidRPr="00B6046D">
        <w:rPr>
          <w:rFonts w:ascii="Times New Roman" w:eastAsia="Times New Roman" w:hAnsi="Times New Roman" w:cs="Times New Roman"/>
          <w:color w:val="000000"/>
          <w:sz w:val="28"/>
          <w:szCs w:val="28"/>
          <w:highlight w:val="yellow"/>
          <w:lang w:eastAsia="uk-UA"/>
        </w:rPr>
        <w:t xml:space="preserve"> </w:t>
      </w:r>
      <w:r w:rsidRPr="00B6046D">
        <w:rPr>
          <w:rFonts w:ascii="Times New Roman" w:eastAsia="Times New Roman" w:hAnsi="Times New Roman" w:cs="Times New Roman"/>
          <w:color w:val="000000"/>
          <w:sz w:val="28"/>
          <w:szCs w:val="28"/>
          <w:highlight w:val="yellow"/>
          <w:lang w:eastAsia="uk-UA"/>
        </w:rPr>
        <w:t>Видріна</w:t>
      </w:r>
      <w:r w:rsidRPr="00404BE4">
        <w:rPr>
          <w:rFonts w:ascii="Times New Roman" w:eastAsia="Times New Roman" w:hAnsi="Times New Roman" w:cs="Times New Roman"/>
          <w:color w:val="000000"/>
          <w:sz w:val="28"/>
          <w:szCs w:val="28"/>
          <w:lang w:eastAsia="uk-UA"/>
        </w:rPr>
        <w:t xml:space="preserve"> [49] про те, що головною </w:t>
      </w:r>
      <w:proofErr w:type="spellStart"/>
      <w:r w:rsidRPr="00404BE4">
        <w:rPr>
          <w:rFonts w:ascii="Times New Roman" w:eastAsia="Times New Roman" w:hAnsi="Times New Roman" w:cs="Times New Roman"/>
          <w:color w:val="000000"/>
          <w:sz w:val="28"/>
          <w:szCs w:val="28"/>
          <w:lang w:eastAsia="uk-UA"/>
        </w:rPr>
        <w:t>системоутворюючою</w:t>
      </w:r>
      <w:proofErr w:type="spellEnd"/>
      <w:r w:rsidRPr="00404BE4">
        <w:rPr>
          <w:rFonts w:ascii="Times New Roman" w:eastAsia="Times New Roman" w:hAnsi="Times New Roman" w:cs="Times New Roman"/>
          <w:color w:val="000000"/>
          <w:sz w:val="28"/>
          <w:szCs w:val="28"/>
          <w:lang w:eastAsia="uk-UA"/>
        </w:rPr>
        <w:t xml:space="preserve"> ознакою фізичної рекреації слід вважати її кінцевий результат (мета), заради якого й </w:t>
      </w:r>
      <w:proofErr w:type="spellStart"/>
      <w:r w:rsidRPr="00404BE4">
        <w:rPr>
          <w:rFonts w:ascii="Times New Roman" w:eastAsia="Times New Roman" w:hAnsi="Times New Roman" w:cs="Times New Roman"/>
          <w:color w:val="000000"/>
          <w:sz w:val="28"/>
          <w:szCs w:val="28"/>
          <w:lang w:eastAsia="uk-UA"/>
        </w:rPr>
        <w:t>організується</w:t>
      </w:r>
      <w:proofErr w:type="spellEnd"/>
      <w:r w:rsidRPr="00404BE4">
        <w:rPr>
          <w:rFonts w:ascii="Times New Roman" w:eastAsia="Times New Roman" w:hAnsi="Times New Roman" w:cs="Times New Roman"/>
          <w:color w:val="000000"/>
          <w:sz w:val="28"/>
          <w:szCs w:val="28"/>
          <w:lang w:eastAsia="uk-UA"/>
        </w:rPr>
        <w:t xml:space="preserve"> ця форма рекреації.</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lastRenderedPageBreak/>
        <w:t xml:space="preserve">На думку більшості фахівців, засобами фізичної рекреації є: фізичні вправи, природні фактори природи, рухові режими, масаж, </w:t>
      </w:r>
      <w:proofErr w:type="spellStart"/>
      <w:r w:rsidR="00B6046D">
        <w:rPr>
          <w:rFonts w:ascii="Times New Roman" w:eastAsia="Times New Roman" w:hAnsi="Times New Roman" w:cs="Times New Roman"/>
          <w:color w:val="000000"/>
          <w:sz w:val="28"/>
          <w:szCs w:val="28"/>
          <w:lang w:eastAsia="uk-UA"/>
        </w:rPr>
        <w:t>працетерапія</w:t>
      </w:r>
      <w:proofErr w:type="spellEnd"/>
      <w:r w:rsidR="00B6046D">
        <w:rPr>
          <w:rFonts w:ascii="Times New Roman" w:eastAsia="Times New Roman" w:hAnsi="Times New Roman" w:cs="Times New Roman"/>
          <w:color w:val="000000"/>
          <w:sz w:val="28"/>
          <w:szCs w:val="28"/>
          <w:lang w:eastAsia="uk-UA"/>
        </w:rPr>
        <w:t xml:space="preserve"> та механотерапія [6</w:t>
      </w:r>
      <w:r w:rsidRPr="00404BE4">
        <w:rPr>
          <w:rFonts w:ascii="Times New Roman" w:eastAsia="Times New Roman" w:hAnsi="Times New Roman" w:cs="Times New Roman"/>
          <w:color w:val="000000"/>
          <w:sz w:val="28"/>
          <w:szCs w:val="28"/>
          <w:lang w:eastAsia="uk-UA"/>
        </w:rPr>
        <w:t>3,</w:t>
      </w:r>
      <w:r w:rsidR="00B6046D">
        <w:rPr>
          <w:rFonts w:ascii="Times New Roman" w:eastAsia="Times New Roman" w:hAnsi="Times New Roman" w:cs="Times New Roman"/>
          <w:color w:val="000000"/>
          <w:sz w:val="28"/>
          <w:szCs w:val="28"/>
          <w:lang w:eastAsia="uk-UA"/>
        </w:rPr>
        <w:t>6</w:t>
      </w:r>
      <w:r w:rsidRPr="00404BE4">
        <w:rPr>
          <w:rFonts w:ascii="Times New Roman" w:eastAsia="Times New Roman" w:hAnsi="Times New Roman" w:cs="Times New Roman"/>
          <w:color w:val="000000"/>
          <w:sz w:val="28"/>
          <w:szCs w:val="28"/>
          <w:lang w:eastAsia="uk-UA"/>
        </w:rPr>
        <w:t>8].</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Найбільш поширеними формами занять є: ранкова гігієнічна гімнастика, лікувальна гімнастика, дозована ходьба та плавання, пішохідні прогулянки, заняття на стежці здоров'я, ходьба сходами, </w:t>
      </w:r>
      <w:proofErr w:type="spellStart"/>
      <w:r w:rsidRPr="00404BE4">
        <w:rPr>
          <w:rFonts w:ascii="Times New Roman" w:eastAsia="Times New Roman" w:hAnsi="Times New Roman" w:cs="Times New Roman"/>
          <w:color w:val="000000"/>
          <w:sz w:val="28"/>
          <w:szCs w:val="28"/>
          <w:lang w:eastAsia="uk-UA"/>
        </w:rPr>
        <w:t>терренкур</w:t>
      </w:r>
      <w:proofErr w:type="spellEnd"/>
      <w:r w:rsidRPr="00404BE4">
        <w:rPr>
          <w:rFonts w:ascii="Times New Roman" w:eastAsia="Times New Roman" w:hAnsi="Times New Roman" w:cs="Times New Roman"/>
          <w:color w:val="000000"/>
          <w:sz w:val="28"/>
          <w:szCs w:val="28"/>
          <w:lang w:eastAsia="uk-UA"/>
        </w:rPr>
        <w:t>, туризм, самостійні заняття фізичними вправами, екскурсії, спортивні.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B6046D">
        <w:rPr>
          <w:rFonts w:ascii="Times New Roman" w:eastAsia="Times New Roman" w:hAnsi="Times New Roman" w:cs="Times New Roman"/>
          <w:color w:val="000000"/>
          <w:sz w:val="28"/>
          <w:szCs w:val="28"/>
          <w:highlight w:val="yellow"/>
          <w:lang w:eastAsia="uk-UA"/>
        </w:rPr>
        <w:t>В.М.</w:t>
      </w:r>
      <w:r w:rsidR="009E7924" w:rsidRPr="00B6046D">
        <w:rPr>
          <w:rFonts w:ascii="Times New Roman" w:eastAsia="Times New Roman" w:hAnsi="Times New Roman" w:cs="Times New Roman"/>
          <w:color w:val="000000"/>
          <w:sz w:val="28"/>
          <w:szCs w:val="28"/>
          <w:highlight w:val="yellow"/>
          <w:lang w:eastAsia="uk-UA"/>
        </w:rPr>
        <w:t xml:space="preserve"> </w:t>
      </w:r>
      <w:r w:rsidRPr="00B6046D">
        <w:rPr>
          <w:rFonts w:ascii="Times New Roman" w:eastAsia="Times New Roman" w:hAnsi="Times New Roman" w:cs="Times New Roman"/>
          <w:color w:val="000000"/>
          <w:sz w:val="28"/>
          <w:szCs w:val="28"/>
          <w:highlight w:val="yellow"/>
          <w:lang w:eastAsia="uk-UA"/>
        </w:rPr>
        <w:t>Видрін</w:t>
      </w:r>
      <w:r w:rsidRPr="00404BE4">
        <w:rPr>
          <w:rFonts w:ascii="Times New Roman" w:eastAsia="Times New Roman" w:hAnsi="Times New Roman" w:cs="Times New Roman"/>
          <w:color w:val="000000"/>
          <w:sz w:val="28"/>
          <w:szCs w:val="28"/>
          <w:lang w:eastAsia="uk-UA"/>
        </w:rPr>
        <w:t xml:space="preserve"> [49] пропонує систематизувати засоби фізичної рекреації у три групи:</w:t>
      </w:r>
    </w:p>
    <w:p w:rsidR="002507F2" w:rsidRPr="00404BE4" w:rsidRDefault="002507F2" w:rsidP="00404BE4">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Різні види прогулянок, екскурсій та розваг на природі.</w:t>
      </w:r>
    </w:p>
    <w:p w:rsidR="002507F2" w:rsidRPr="00404BE4" w:rsidRDefault="002507F2" w:rsidP="00404BE4">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Народні фізичні вправи, ігри та розваги.</w:t>
      </w:r>
    </w:p>
    <w:p w:rsidR="002507F2" w:rsidRPr="00404BE4" w:rsidRDefault="002507F2" w:rsidP="00404BE4">
      <w:pPr>
        <w:numPr>
          <w:ilvl w:val="0"/>
          <w:numId w:val="3"/>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Спрощені ігри із м'ячами.</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Однак у цій систематизації складно виділити критерій, яким кошти були розподілені на групи, і тому така систематизація викликає більше питань, ніж відповідей.</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Тим більше, вона абсолютно не відображає основної суті фізичної рекреації </w:t>
      </w:r>
      <w:r w:rsidR="00B6046D">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відновлення працездатності організму.</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Як засоби відновлення, які можуть застосовуватися в рамках відпочинку, рекреації та реабілітації </w:t>
      </w:r>
      <w:r w:rsidRPr="00B6046D">
        <w:rPr>
          <w:rFonts w:ascii="Times New Roman" w:eastAsia="Times New Roman" w:hAnsi="Times New Roman" w:cs="Times New Roman"/>
          <w:color w:val="000000"/>
          <w:sz w:val="28"/>
          <w:szCs w:val="28"/>
          <w:highlight w:val="yellow"/>
          <w:lang w:eastAsia="uk-UA"/>
        </w:rPr>
        <w:t>М.Г.</w:t>
      </w:r>
      <w:r w:rsidR="009E7924" w:rsidRPr="00B6046D">
        <w:rPr>
          <w:rFonts w:ascii="Times New Roman" w:eastAsia="Times New Roman" w:hAnsi="Times New Roman" w:cs="Times New Roman"/>
          <w:color w:val="000000"/>
          <w:sz w:val="28"/>
          <w:szCs w:val="28"/>
          <w:highlight w:val="yellow"/>
          <w:lang w:eastAsia="uk-UA"/>
        </w:rPr>
        <w:t xml:space="preserve"> </w:t>
      </w:r>
      <w:proofErr w:type="spellStart"/>
      <w:r w:rsidRPr="00B6046D">
        <w:rPr>
          <w:rFonts w:ascii="Times New Roman" w:eastAsia="Times New Roman" w:hAnsi="Times New Roman" w:cs="Times New Roman"/>
          <w:color w:val="000000"/>
          <w:sz w:val="28"/>
          <w:szCs w:val="28"/>
          <w:highlight w:val="yellow"/>
          <w:lang w:eastAsia="uk-UA"/>
        </w:rPr>
        <w:t>Бердус</w:t>
      </w:r>
      <w:proofErr w:type="spellEnd"/>
      <w:r w:rsidRPr="00404BE4">
        <w:rPr>
          <w:rFonts w:ascii="Times New Roman" w:eastAsia="Times New Roman" w:hAnsi="Times New Roman" w:cs="Times New Roman"/>
          <w:color w:val="000000"/>
          <w:sz w:val="28"/>
          <w:szCs w:val="28"/>
          <w:lang w:eastAsia="uk-UA"/>
        </w:rPr>
        <w:t xml:space="preserve"> [24] виділяє три групи: форми активного відновлення; форми пасивного відновлення;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форми спеціального відновлення працездатності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У першій групі відновлення забезпечується формами, що передбачають відносно високу фізичну активність, тому сюди входить фізична рекреація і поряд з нею цілком відмінні один від одного самостійні форми, такі, як садівництво, піші екскурсії (відвідування музеїв, походів </w:t>
      </w:r>
      <w:r w:rsidR="00B6046D">
        <w:rPr>
          <w:rFonts w:ascii="Times New Roman" w:eastAsia="Times New Roman" w:hAnsi="Times New Roman" w:cs="Times New Roman"/>
          <w:color w:val="000000"/>
          <w:sz w:val="28"/>
          <w:szCs w:val="28"/>
          <w:lang w:eastAsia="uk-UA"/>
        </w:rPr>
        <w:t>місцями бойової слави та ін.)</w:t>
      </w:r>
      <w:r w:rsidRPr="00404BE4">
        <w:rPr>
          <w:rFonts w:ascii="Times New Roman" w:eastAsia="Times New Roman" w:hAnsi="Times New Roman" w:cs="Times New Roman"/>
          <w:color w:val="000000"/>
          <w:sz w:val="28"/>
          <w:szCs w:val="28"/>
          <w:lang w:eastAsia="uk-UA"/>
        </w:rPr>
        <w:t>, «ремесла</w:t>
      </w:r>
      <w:r w:rsidR="00B6046D">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(наприклад, столярні роботи та ін.), хобі (наприклад, збір гербарію, пошук мінералів, лов метеликів і т.д.), рибальство (зі спінінгом) та інші форми активного відновлення.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Для другої групи характерні форми відновлення, що відрізняються відносно малою руховою активністю </w:t>
      </w:r>
      <w:r w:rsidR="00B6046D">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форми пасивного відновлення </w:t>
      </w:r>
      <w:r w:rsidR="00B6046D">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яку представляють: видовища (читання, перегляд телепрограм, відвідування театрів, кіно та ін.), ремесла не пов'язані з великим обсягом рухової активності, </w:t>
      </w:r>
      <w:r w:rsidRPr="00404BE4">
        <w:rPr>
          <w:rFonts w:ascii="Times New Roman" w:eastAsia="Times New Roman" w:hAnsi="Times New Roman" w:cs="Times New Roman"/>
          <w:color w:val="000000"/>
          <w:sz w:val="28"/>
          <w:szCs w:val="28"/>
          <w:lang w:eastAsia="uk-UA"/>
        </w:rPr>
        <w:lastRenderedPageBreak/>
        <w:t>ігри (настільні ігри, комп'ютерні ігри тощо), хобі (філателія, нумізматика тощо) та інші форми пасивного відновлення.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Крім форм цих двох груп існують перехідні, змішані форми, що поєднують у собі ознаки активного та пасивного відновлення, наприклад, рибальство з вудкою поплавця та ін.</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До третьої групи відносяться форми спеціального відновлення, що не потребують фізичної активності від об'єкта, але передбачають вплив на нього: масаж, аутогенне тренування, аероіонізація, раціональне харчування, природні та фармакологічні препарати-стимулятори тощо.</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Часто фахівці у сфері фізичної культури та спорту серед засобів фізичної рекреації відводять чільне місце одному чи декільком видам рухової активності.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Ряд фахівців серед засобів фізичної рекреації віддають перевагу</w:t>
      </w:r>
      <w:r w:rsidR="0044790D">
        <w:rPr>
          <w:rFonts w:ascii="Times New Roman" w:eastAsia="Times New Roman" w:hAnsi="Times New Roman" w:cs="Times New Roman"/>
          <w:color w:val="000000"/>
          <w:sz w:val="28"/>
          <w:szCs w:val="28"/>
          <w:lang w:eastAsia="uk-UA"/>
        </w:rPr>
        <w:t xml:space="preserve"> рухливим та спортивним іграм [11, 18, 2</w:t>
      </w:r>
      <w:r w:rsidRPr="00404BE4">
        <w:rPr>
          <w:rFonts w:ascii="Times New Roman" w:eastAsia="Times New Roman" w:hAnsi="Times New Roman" w:cs="Times New Roman"/>
          <w:color w:val="000000"/>
          <w:sz w:val="28"/>
          <w:szCs w:val="28"/>
          <w:lang w:eastAsia="uk-UA"/>
        </w:rPr>
        <w:t>9].</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4790D">
        <w:rPr>
          <w:rFonts w:ascii="Times New Roman" w:eastAsia="Times New Roman" w:hAnsi="Times New Roman" w:cs="Times New Roman"/>
          <w:color w:val="000000"/>
          <w:sz w:val="28"/>
          <w:szCs w:val="28"/>
          <w:highlight w:val="yellow"/>
          <w:lang w:eastAsia="uk-UA"/>
        </w:rPr>
        <w:t>І.Г.</w:t>
      </w:r>
      <w:r w:rsidR="009E7924" w:rsidRPr="0044790D">
        <w:rPr>
          <w:rFonts w:ascii="Times New Roman" w:eastAsia="Times New Roman" w:hAnsi="Times New Roman" w:cs="Times New Roman"/>
          <w:color w:val="000000"/>
          <w:sz w:val="28"/>
          <w:szCs w:val="28"/>
          <w:highlight w:val="yellow"/>
          <w:lang w:eastAsia="uk-UA"/>
        </w:rPr>
        <w:t xml:space="preserve"> </w:t>
      </w:r>
      <w:r w:rsidRPr="0044790D">
        <w:rPr>
          <w:rFonts w:ascii="Times New Roman" w:eastAsia="Times New Roman" w:hAnsi="Times New Roman" w:cs="Times New Roman"/>
          <w:color w:val="000000"/>
          <w:sz w:val="28"/>
          <w:szCs w:val="28"/>
          <w:highlight w:val="yellow"/>
          <w:lang w:eastAsia="uk-UA"/>
        </w:rPr>
        <w:t>Виноградов</w:t>
      </w:r>
      <w:r w:rsidRPr="00404BE4">
        <w:rPr>
          <w:rFonts w:ascii="Times New Roman" w:eastAsia="Times New Roman" w:hAnsi="Times New Roman" w:cs="Times New Roman"/>
          <w:color w:val="000000"/>
          <w:sz w:val="28"/>
          <w:szCs w:val="28"/>
          <w:lang w:eastAsia="uk-UA"/>
        </w:rPr>
        <w:t xml:space="preserve"> [41] пропонує наступний зміст фізичних вправ рекреаційної спрямованості для занять атлетизмом студентів </w:t>
      </w:r>
      <w:r w:rsidR="008520DB" w:rsidRPr="00404BE4">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вправи для м'язів рук, вправи для м'язів грудей, вправи для м'язів живота, вправи для м'язів спини, вправи для м'язів ніг.</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Вправи для м'язів рук: двоголовий м'яз плеча (біцепс) </w:t>
      </w:r>
      <w:r w:rsidR="0044790D">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згинання рук із гантелями стоячи та сидячи, у нахилі;</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триголовий м'яз плеча (</w:t>
      </w:r>
      <w:proofErr w:type="spellStart"/>
      <w:r w:rsidRPr="00404BE4">
        <w:rPr>
          <w:rFonts w:ascii="Times New Roman" w:eastAsia="Times New Roman" w:hAnsi="Times New Roman" w:cs="Times New Roman"/>
          <w:color w:val="000000"/>
          <w:sz w:val="28"/>
          <w:szCs w:val="28"/>
          <w:lang w:eastAsia="uk-UA"/>
        </w:rPr>
        <w:t>трицепс</w:t>
      </w:r>
      <w:proofErr w:type="spellEnd"/>
      <w:r w:rsidRPr="00404BE4">
        <w:rPr>
          <w:rFonts w:ascii="Times New Roman" w:eastAsia="Times New Roman" w:hAnsi="Times New Roman" w:cs="Times New Roman"/>
          <w:color w:val="000000"/>
          <w:sz w:val="28"/>
          <w:szCs w:val="28"/>
          <w:lang w:eastAsia="uk-UA"/>
        </w:rPr>
        <w:t xml:space="preserve">) </w:t>
      </w:r>
      <w:r w:rsidR="0044790D">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розгинання рук із гантелями із-за голови стоячи і сидячи різним хватом.</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Вправи для м'язів грудей: жим штанги лежачи на горизонтальній лаві з різним хватом (вузький, широкий, середній, </w:t>
      </w:r>
      <w:proofErr w:type="spellStart"/>
      <w:r w:rsidRPr="00404BE4">
        <w:rPr>
          <w:rFonts w:ascii="Times New Roman" w:eastAsia="Times New Roman" w:hAnsi="Times New Roman" w:cs="Times New Roman"/>
          <w:color w:val="000000"/>
          <w:sz w:val="28"/>
          <w:szCs w:val="28"/>
          <w:lang w:eastAsia="uk-UA"/>
        </w:rPr>
        <w:t>різнохватом</w:t>
      </w:r>
      <w:proofErr w:type="spellEnd"/>
      <w:r w:rsidRPr="00404BE4">
        <w:rPr>
          <w:rFonts w:ascii="Times New Roman" w:eastAsia="Times New Roman" w:hAnsi="Times New Roman" w:cs="Times New Roman"/>
          <w:color w:val="000000"/>
          <w:sz w:val="28"/>
          <w:szCs w:val="28"/>
          <w:lang w:eastAsia="uk-UA"/>
        </w:rPr>
        <w:t>, зворотним хватом) та темпом.</w:t>
      </w:r>
    </w:p>
    <w:p w:rsidR="002507F2" w:rsidRPr="00404BE4" w:rsidRDefault="0044790D"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w:t>
      </w:r>
      <w:r w:rsidR="002507F2" w:rsidRPr="00404BE4">
        <w:rPr>
          <w:rFonts w:ascii="Times New Roman" w:eastAsia="Times New Roman" w:hAnsi="Times New Roman" w:cs="Times New Roman"/>
          <w:color w:val="000000"/>
          <w:sz w:val="28"/>
          <w:szCs w:val="28"/>
          <w:lang w:eastAsia="uk-UA"/>
        </w:rPr>
        <w:t>прави для м'язів живота;</w:t>
      </w:r>
      <w:r w:rsidR="009E7924" w:rsidRPr="00404BE4">
        <w:rPr>
          <w:rFonts w:ascii="Times New Roman" w:eastAsia="Times New Roman" w:hAnsi="Times New Roman" w:cs="Times New Roman"/>
          <w:color w:val="000000"/>
          <w:sz w:val="28"/>
          <w:szCs w:val="28"/>
          <w:lang w:eastAsia="uk-UA"/>
        </w:rPr>
        <w:t xml:space="preserve"> </w:t>
      </w:r>
      <w:r w:rsidR="002507F2" w:rsidRPr="00404BE4">
        <w:rPr>
          <w:rFonts w:ascii="Times New Roman" w:eastAsia="Times New Roman" w:hAnsi="Times New Roman" w:cs="Times New Roman"/>
          <w:color w:val="000000"/>
          <w:sz w:val="28"/>
          <w:szCs w:val="28"/>
          <w:lang w:eastAsia="uk-UA"/>
        </w:rPr>
        <w:t>підйом тулуба з положення лежачи на спині до різно</w:t>
      </w:r>
      <w:r w:rsidR="006B132F">
        <w:rPr>
          <w:rFonts w:ascii="Times New Roman" w:eastAsia="Times New Roman" w:hAnsi="Times New Roman" w:cs="Times New Roman"/>
          <w:color w:val="000000"/>
          <w:sz w:val="28"/>
          <w:szCs w:val="28"/>
          <w:lang w:eastAsia="uk-UA"/>
        </w:rPr>
        <w:t>го кута (45° і 90</w:t>
      </w:r>
      <w:r w:rsidR="002507F2" w:rsidRPr="00404BE4">
        <w:rPr>
          <w:rFonts w:ascii="Times New Roman" w:eastAsia="Times New Roman" w:hAnsi="Times New Roman" w:cs="Times New Roman"/>
          <w:color w:val="000000"/>
          <w:sz w:val="28"/>
          <w:szCs w:val="28"/>
          <w:lang w:eastAsia="uk-UA"/>
        </w:rPr>
        <w:t>°) зі зміною положення рук (за головою, схрещені на грудях).</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Вправи для м'язів спини: станова тяга, </w:t>
      </w:r>
      <w:proofErr w:type="spellStart"/>
      <w:r w:rsidRPr="00404BE4">
        <w:rPr>
          <w:rFonts w:ascii="Times New Roman" w:eastAsia="Times New Roman" w:hAnsi="Times New Roman" w:cs="Times New Roman"/>
          <w:color w:val="000000"/>
          <w:sz w:val="28"/>
          <w:szCs w:val="28"/>
          <w:lang w:eastAsia="uk-UA"/>
        </w:rPr>
        <w:t>тяга</w:t>
      </w:r>
      <w:proofErr w:type="spellEnd"/>
      <w:r w:rsidRPr="00404BE4">
        <w:rPr>
          <w:rFonts w:ascii="Times New Roman" w:eastAsia="Times New Roman" w:hAnsi="Times New Roman" w:cs="Times New Roman"/>
          <w:color w:val="000000"/>
          <w:sz w:val="28"/>
          <w:szCs w:val="28"/>
          <w:lang w:eastAsia="uk-UA"/>
        </w:rPr>
        <w:t xml:space="preserve"> різним хватом, тяга на тренажері, нахили тулуба зі штангою, підтягування на перекладині, розгинання тулуба на тренажері.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lastRenderedPageBreak/>
        <w:t>Вправи для м'язів ніг: присідання зі штангою на плечах, ходьба та похитування зі штангою на плечах.</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Як бачимо, даний набір вправ практично не відрізняється від того, який зазвичай рекомендується для студентів на академічних заняттях фізичною культурою з метою розвитку для сили м</w:t>
      </w:r>
      <w:r w:rsidR="006B132F">
        <w:rPr>
          <w:rFonts w:ascii="Times New Roman" w:eastAsia="Times New Roman" w:hAnsi="Times New Roman" w:cs="Times New Roman"/>
          <w:color w:val="000000"/>
          <w:sz w:val="28"/>
          <w:szCs w:val="28"/>
          <w:lang w:eastAsia="uk-UA"/>
        </w:rPr>
        <w:t>'язів та силової витривалості [</w:t>
      </w:r>
      <w:r w:rsidRPr="00404BE4">
        <w:rPr>
          <w:rFonts w:ascii="Times New Roman" w:eastAsia="Times New Roman" w:hAnsi="Times New Roman" w:cs="Times New Roman"/>
          <w:color w:val="000000"/>
          <w:sz w:val="28"/>
          <w:szCs w:val="28"/>
          <w:lang w:eastAsia="uk-UA"/>
        </w:rPr>
        <w:t>34], та й сам автор [41] у завданнях таких</w:t>
      </w:r>
      <w:r w:rsidR="006B132F">
        <w:rPr>
          <w:rFonts w:ascii="Times New Roman" w:eastAsia="Times New Roman" w:hAnsi="Times New Roman" w:cs="Times New Roman"/>
          <w:color w:val="000000"/>
          <w:sz w:val="28"/>
          <w:szCs w:val="28"/>
          <w:lang w:eastAsia="uk-UA"/>
        </w:rPr>
        <w:t xml:space="preserve"> занять вказує на розвиток сили</w:t>
      </w: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Причому він пропонує в тижневому циклі три таких уроки з навантаженням, що підвищується.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Тобто запропоновані заняття виключно спрямовані в розвитку фізичних здібностей, але називаються як рекреаційні.</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 наш погляд, тут просто банальна підміна понять.</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Відповідно до концепції роботи у розділах навчальної програми з дисципліни «Фізична культура» </w:t>
      </w:r>
      <w:r w:rsidRPr="006B132F">
        <w:rPr>
          <w:rFonts w:ascii="Times New Roman" w:eastAsia="Times New Roman" w:hAnsi="Times New Roman" w:cs="Times New Roman"/>
          <w:color w:val="000000"/>
          <w:sz w:val="28"/>
          <w:szCs w:val="28"/>
          <w:highlight w:val="yellow"/>
          <w:lang w:eastAsia="uk-UA"/>
        </w:rPr>
        <w:t>Т.А.</w:t>
      </w:r>
      <w:r w:rsidR="009E7924" w:rsidRPr="006B132F">
        <w:rPr>
          <w:rFonts w:ascii="Times New Roman" w:eastAsia="Times New Roman" w:hAnsi="Times New Roman" w:cs="Times New Roman"/>
          <w:color w:val="000000"/>
          <w:sz w:val="28"/>
          <w:szCs w:val="28"/>
          <w:highlight w:val="yellow"/>
          <w:lang w:eastAsia="uk-UA"/>
        </w:rPr>
        <w:t xml:space="preserve"> </w:t>
      </w:r>
      <w:proofErr w:type="spellStart"/>
      <w:r w:rsidRPr="006B132F">
        <w:rPr>
          <w:rFonts w:ascii="Times New Roman" w:eastAsia="Times New Roman" w:hAnsi="Times New Roman" w:cs="Times New Roman"/>
          <w:color w:val="000000"/>
          <w:sz w:val="28"/>
          <w:szCs w:val="28"/>
          <w:highlight w:val="yellow"/>
          <w:lang w:eastAsia="uk-UA"/>
        </w:rPr>
        <w:t>Мартіросова</w:t>
      </w:r>
      <w:proofErr w:type="spellEnd"/>
      <w:r w:rsidR="006B132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45] до її варіативної частини для студентів включила наступний зміст: ос</w:t>
      </w:r>
      <w:r w:rsidR="006B132F">
        <w:rPr>
          <w:rFonts w:ascii="Times New Roman" w:eastAsia="Times New Roman" w:hAnsi="Times New Roman" w:cs="Times New Roman"/>
          <w:color w:val="000000"/>
          <w:sz w:val="28"/>
          <w:szCs w:val="28"/>
          <w:lang w:eastAsia="uk-UA"/>
        </w:rPr>
        <w:t>нови здорового способу життя (ЗС</w:t>
      </w:r>
      <w:r w:rsidRPr="00404BE4">
        <w:rPr>
          <w:rFonts w:ascii="Times New Roman" w:eastAsia="Times New Roman" w:hAnsi="Times New Roman" w:cs="Times New Roman"/>
          <w:color w:val="000000"/>
          <w:sz w:val="28"/>
          <w:szCs w:val="28"/>
          <w:lang w:eastAsia="uk-UA"/>
        </w:rPr>
        <w:t>Ж), ме</w:t>
      </w:r>
      <w:r w:rsidR="006B132F">
        <w:rPr>
          <w:rFonts w:ascii="Times New Roman" w:eastAsia="Times New Roman" w:hAnsi="Times New Roman" w:cs="Times New Roman"/>
          <w:color w:val="000000"/>
          <w:sz w:val="28"/>
          <w:szCs w:val="28"/>
          <w:lang w:eastAsia="uk-UA"/>
        </w:rPr>
        <w:t>тоди розробки індивідуального ЗС</w:t>
      </w:r>
      <w:r w:rsidRPr="00404BE4">
        <w:rPr>
          <w:rFonts w:ascii="Times New Roman" w:eastAsia="Times New Roman" w:hAnsi="Times New Roman" w:cs="Times New Roman"/>
          <w:color w:val="000000"/>
          <w:sz w:val="28"/>
          <w:szCs w:val="28"/>
          <w:lang w:eastAsia="uk-UA"/>
        </w:rPr>
        <w:t>Ж, контроль та самоконтроль стану здоров'я людини, методика розробки індивідуальних комплексів фізичних вправ для самостійних занять, контроль фізичн</w:t>
      </w:r>
      <w:r w:rsidR="006B132F">
        <w:rPr>
          <w:rFonts w:ascii="Times New Roman" w:eastAsia="Times New Roman" w:hAnsi="Times New Roman" w:cs="Times New Roman"/>
          <w:color w:val="000000"/>
          <w:sz w:val="28"/>
          <w:szCs w:val="28"/>
          <w:lang w:eastAsia="uk-UA"/>
        </w:rPr>
        <w:t>ої підготовленості, лікувально-</w:t>
      </w:r>
      <w:r w:rsidRPr="00404BE4">
        <w:rPr>
          <w:rFonts w:ascii="Times New Roman" w:eastAsia="Times New Roman" w:hAnsi="Times New Roman" w:cs="Times New Roman"/>
          <w:color w:val="000000"/>
          <w:sz w:val="28"/>
          <w:szCs w:val="28"/>
          <w:lang w:eastAsia="uk-UA"/>
        </w:rPr>
        <w:t>профілактичні комплекси на зміцнення організму студентів, виконання індивідуальних динамічних комплексів, захист реферативної р</w:t>
      </w:r>
      <w:r w:rsidR="006B132F">
        <w:rPr>
          <w:rFonts w:ascii="Times New Roman" w:eastAsia="Times New Roman" w:hAnsi="Times New Roman" w:cs="Times New Roman"/>
          <w:color w:val="000000"/>
          <w:sz w:val="28"/>
          <w:szCs w:val="28"/>
          <w:lang w:eastAsia="uk-UA"/>
        </w:rPr>
        <w:t>оботи з індивідуального стилю ЗС</w:t>
      </w:r>
      <w:r w:rsidRPr="00404BE4">
        <w:rPr>
          <w:rFonts w:ascii="Times New Roman" w:eastAsia="Times New Roman" w:hAnsi="Times New Roman" w:cs="Times New Roman"/>
          <w:color w:val="000000"/>
          <w:sz w:val="28"/>
          <w:szCs w:val="28"/>
          <w:lang w:eastAsia="uk-UA"/>
        </w:rPr>
        <w:t>Ж, практична през</w:t>
      </w:r>
      <w:r w:rsidR="006B132F">
        <w:rPr>
          <w:rFonts w:ascii="Times New Roman" w:eastAsia="Times New Roman" w:hAnsi="Times New Roman" w:cs="Times New Roman"/>
          <w:color w:val="000000"/>
          <w:sz w:val="28"/>
          <w:szCs w:val="28"/>
          <w:lang w:eastAsia="uk-UA"/>
        </w:rPr>
        <w:t>ентація індивідуального стилю ЗС</w:t>
      </w:r>
      <w:r w:rsidRPr="00404BE4">
        <w:rPr>
          <w:rFonts w:ascii="Times New Roman" w:eastAsia="Times New Roman" w:hAnsi="Times New Roman" w:cs="Times New Roman"/>
          <w:color w:val="000000"/>
          <w:sz w:val="28"/>
          <w:szCs w:val="28"/>
          <w:lang w:eastAsia="uk-UA"/>
        </w:rPr>
        <w:t>Ж.</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Аналіз представленого змісту навчальної програми показує, що її спрямованість </w:t>
      </w:r>
      <w:r w:rsidR="006B132F">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оздоровча, причому з явно вираженим освітнім акцентом.</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Про рекреаційну спрямованість запропонованої програми для студентів вишів судити важко.</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Якщо така і є, то смислові її характеристики сильно розмиті,</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6B132F">
        <w:rPr>
          <w:rFonts w:ascii="Times New Roman" w:eastAsia="Times New Roman" w:hAnsi="Times New Roman" w:cs="Times New Roman"/>
          <w:color w:val="000000"/>
          <w:sz w:val="28"/>
          <w:szCs w:val="28"/>
          <w:highlight w:val="yellow"/>
          <w:lang w:eastAsia="uk-UA"/>
        </w:rPr>
        <w:t>Т.В.</w:t>
      </w:r>
      <w:r w:rsidR="009E7924" w:rsidRPr="006B132F">
        <w:rPr>
          <w:rFonts w:ascii="Times New Roman" w:eastAsia="Times New Roman" w:hAnsi="Times New Roman" w:cs="Times New Roman"/>
          <w:color w:val="000000"/>
          <w:sz w:val="28"/>
          <w:szCs w:val="28"/>
          <w:highlight w:val="yellow"/>
          <w:lang w:eastAsia="uk-UA"/>
        </w:rPr>
        <w:t xml:space="preserve"> </w:t>
      </w:r>
      <w:proofErr w:type="spellStart"/>
      <w:r w:rsidRPr="006B132F">
        <w:rPr>
          <w:rFonts w:ascii="Times New Roman" w:eastAsia="Times New Roman" w:hAnsi="Times New Roman" w:cs="Times New Roman"/>
          <w:color w:val="000000"/>
          <w:sz w:val="28"/>
          <w:szCs w:val="28"/>
          <w:highlight w:val="yellow"/>
          <w:lang w:eastAsia="uk-UA"/>
        </w:rPr>
        <w:t>Састамойнен</w:t>
      </w:r>
      <w:proofErr w:type="spellEnd"/>
      <w:r w:rsidR="006B132F">
        <w:rPr>
          <w:rFonts w:ascii="Times New Roman" w:eastAsia="Times New Roman" w:hAnsi="Times New Roman" w:cs="Times New Roman"/>
          <w:color w:val="000000"/>
          <w:sz w:val="28"/>
          <w:szCs w:val="28"/>
          <w:lang w:eastAsia="uk-UA"/>
        </w:rPr>
        <w:t xml:space="preserve"> [2</w:t>
      </w:r>
      <w:r w:rsidRPr="00404BE4">
        <w:rPr>
          <w:rFonts w:ascii="Times New Roman" w:eastAsia="Times New Roman" w:hAnsi="Times New Roman" w:cs="Times New Roman"/>
          <w:color w:val="000000"/>
          <w:sz w:val="28"/>
          <w:szCs w:val="28"/>
          <w:lang w:eastAsia="uk-UA"/>
        </w:rPr>
        <w:t>5] адаптуючи східні оздоровчі системи психофізичної рекреації в реалії нашої країни, як основні засоби своєї програми психофізичної рекреації обрала: медитацію, фізичні вправи йоги (асани), дихальні вправи йоги (</w:t>
      </w:r>
      <w:proofErr w:type="spellStart"/>
      <w:r w:rsidRPr="00404BE4">
        <w:rPr>
          <w:rFonts w:ascii="Times New Roman" w:eastAsia="Times New Roman" w:hAnsi="Times New Roman" w:cs="Times New Roman"/>
          <w:color w:val="000000"/>
          <w:sz w:val="28"/>
          <w:szCs w:val="28"/>
          <w:lang w:eastAsia="uk-UA"/>
        </w:rPr>
        <w:t>п</w:t>
      </w:r>
      <w:r w:rsidR="006B132F">
        <w:rPr>
          <w:rFonts w:ascii="Times New Roman" w:eastAsia="Times New Roman" w:hAnsi="Times New Roman" w:cs="Times New Roman"/>
          <w:color w:val="000000"/>
          <w:sz w:val="28"/>
          <w:szCs w:val="28"/>
          <w:lang w:eastAsia="uk-UA"/>
        </w:rPr>
        <w:t>ра</w:t>
      </w:r>
      <w:r w:rsidRPr="00404BE4">
        <w:rPr>
          <w:rFonts w:ascii="Times New Roman" w:eastAsia="Times New Roman" w:hAnsi="Times New Roman" w:cs="Times New Roman"/>
          <w:color w:val="000000"/>
          <w:sz w:val="28"/>
          <w:szCs w:val="28"/>
          <w:lang w:eastAsia="uk-UA"/>
        </w:rPr>
        <w:t>наяма</w:t>
      </w:r>
      <w:proofErr w:type="spellEnd"/>
      <w:r w:rsidRPr="00404BE4">
        <w:rPr>
          <w:rFonts w:ascii="Times New Roman" w:eastAsia="Times New Roman" w:hAnsi="Times New Roman" w:cs="Times New Roman"/>
          <w:color w:val="000000"/>
          <w:sz w:val="28"/>
          <w:szCs w:val="28"/>
          <w:lang w:eastAsia="uk-UA"/>
        </w:rPr>
        <w:t>), гігієнічні та природні техніки .</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При цьому автор підкреслює, що успішне освоєння її рекреаційної програми можливе лише при дотриманні здорового способу життя, що включає, на думку автора, такі компоненти: </w:t>
      </w:r>
      <w:r w:rsidRPr="00404BE4">
        <w:rPr>
          <w:rFonts w:ascii="Times New Roman" w:eastAsia="Times New Roman" w:hAnsi="Times New Roman" w:cs="Times New Roman"/>
          <w:color w:val="000000"/>
          <w:sz w:val="28"/>
          <w:szCs w:val="28"/>
          <w:lang w:eastAsia="uk-UA"/>
        </w:rPr>
        <w:lastRenderedPageBreak/>
        <w:t>відмови від шкідливих звичок, загартовування, рухову активність, харчування, психічне здоров'я, гігієну, позитивне мислення та реагування на навколишнє середовище.</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За тривалістю одне заняття психофізичної рекреації займає 90 хвилин, з яких 40 хвилин присвячується розвитку гнучкості хребта, 25 хвилин – медитації, 15 хвилин – самомасажу та </w:t>
      </w:r>
      <w:proofErr w:type="spellStart"/>
      <w:r w:rsidRPr="00404BE4">
        <w:rPr>
          <w:rFonts w:ascii="Times New Roman" w:eastAsia="Times New Roman" w:hAnsi="Times New Roman" w:cs="Times New Roman"/>
          <w:color w:val="000000"/>
          <w:sz w:val="28"/>
          <w:szCs w:val="28"/>
          <w:lang w:eastAsia="uk-UA"/>
        </w:rPr>
        <w:t>взаємомасажу</w:t>
      </w:r>
      <w:proofErr w:type="spellEnd"/>
      <w:r w:rsidRPr="00404BE4">
        <w:rPr>
          <w:rFonts w:ascii="Times New Roman" w:eastAsia="Times New Roman" w:hAnsi="Times New Roman" w:cs="Times New Roman"/>
          <w:color w:val="000000"/>
          <w:sz w:val="28"/>
          <w:szCs w:val="28"/>
          <w:lang w:eastAsia="uk-UA"/>
        </w:rPr>
        <w:t xml:space="preserve"> та 7 хвилин – дихальним вправам.</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Решта часу (3 хвилини) йде на організаційні моменти заняття.</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Таким чином, незважаючи на деякі розбіжності серед фахівців з приводу засобів фізичної рекреації, все ж таки вони єдині в одному </w:t>
      </w:r>
      <w:r w:rsidR="006B132F">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це різні фізичні вправи.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Однак до теперішнього часу вчені і практики не мають єдиної класифікації або систематизації цих засобів, в основі якої покладено сутнісні характеристики фізичної рекреації, її цілі та завдання, тому це питання вимагає проведення додаткових, деталізованих досліджень.</w:t>
      </w:r>
    </w:p>
    <w:p w:rsidR="002507F2" w:rsidRPr="00404BE4" w:rsidRDefault="002507F2"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На основі державних стандартів вищої професійної освіти </w:t>
      </w:r>
      <w:r w:rsidR="006B132F">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самостійно визначають форми занять фізичною культурою.</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Проте, навчальні заняття – основна форма фізичного виховання студентів на всіх факультетах, в рамках якої </w:t>
      </w:r>
      <w:r w:rsidR="006B132F">
        <w:rPr>
          <w:rFonts w:ascii="Times New Roman" w:eastAsia="Times New Roman" w:hAnsi="Times New Roman" w:cs="Times New Roman"/>
          <w:color w:val="000000"/>
          <w:sz w:val="28"/>
          <w:szCs w:val="28"/>
          <w:lang w:eastAsia="uk-UA"/>
        </w:rPr>
        <w:t>організовується</w:t>
      </w:r>
      <w:r w:rsidRPr="00404BE4">
        <w:rPr>
          <w:rFonts w:ascii="Times New Roman" w:eastAsia="Times New Roman" w:hAnsi="Times New Roman" w:cs="Times New Roman"/>
          <w:color w:val="000000"/>
          <w:sz w:val="28"/>
          <w:szCs w:val="28"/>
          <w:lang w:eastAsia="uk-UA"/>
        </w:rPr>
        <w:t xml:space="preserve"> фізична рекреація студентів.</w:t>
      </w:r>
    </w:p>
    <w:p w:rsidR="002507F2" w:rsidRPr="00404BE4" w:rsidRDefault="006B132F"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Потрібно</w:t>
      </w:r>
      <w:r w:rsidR="002507F2" w:rsidRPr="00404BE4">
        <w:rPr>
          <w:rFonts w:ascii="Times New Roman" w:eastAsia="Times New Roman" w:hAnsi="Times New Roman" w:cs="Times New Roman"/>
          <w:color w:val="000000"/>
          <w:sz w:val="28"/>
          <w:szCs w:val="28"/>
          <w:lang w:eastAsia="uk-UA"/>
        </w:rPr>
        <w:t xml:space="preserve"> також підкреслити, що одна з умов при заняттях </w:t>
      </w:r>
      <w:r>
        <w:rPr>
          <w:rFonts w:ascii="Times New Roman" w:eastAsia="Times New Roman" w:hAnsi="Times New Roman" w:cs="Times New Roman"/>
          <w:color w:val="000000"/>
          <w:sz w:val="28"/>
          <w:szCs w:val="28"/>
          <w:lang w:eastAsia="uk-UA"/>
        </w:rPr>
        <w:t>р</w:t>
      </w:r>
      <w:r w:rsidR="002507F2" w:rsidRPr="00404BE4">
        <w:rPr>
          <w:rFonts w:ascii="Times New Roman" w:eastAsia="Times New Roman" w:hAnsi="Times New Roman" w:cs="Times New Roman"/>
          <w:color w:val="000000"/>
          <w:sz w:val="28"/>
          <w:szCs w:val="28"/>
          <w:lang w:eastAsia="uk-UA"/>
        </w:rPr>
        <w:t>екреативн</w:t>
      </w:r>
      <w:r>
        <w:rPr>
          <w:rFonts w:ascii="Times New Roman" w:eastAsia="Times New Roman" w:hAnsi="Times New Roman" w:cs="Times New Roman"/>
          <w:color w:val="000000"/>
          <w:sz w:val="28"/>
          <w:szCs w:val="28"/>
          <w:lang w:eastAsia="uk-UA"/>
        </w:rPr>
        <w:t>ими</w:t>
      </w:r>
      <w:r w:rsidR="002507F2" w:rsidRPr="00404BE4">
        <w:rPr>
          <w:rFonts w:ascii="Times New Roman" w:eastAsia="Times New Roman" w:hAnsi="Times New Roman" w:cs="Times New Roman"/>
          <w:color w:val="000000"/>
          <w:sz w:val="28"/>
          <w:szCs w:val="28"/>
          <w:lang w:eastAsia="uk-UA"/>
        </w:rPr>
        <w:t xml:space="preserve"> формами фізичної культури </w:t>
      </w:r>
      <w:r>
        <w:rPr>
          <w:rFonts w:ascii="Times New Roman" w:eastAsia="Times New Roman" w:hAnsi="Times New Roman" w:cs="Times New Roman"/>
          <w:color w:val="000000"/>
          <w:sz w:val="28"/>
          <w:szCs w:val="28"/>
          <w:lang w:eastAsia="uk-UA"/>
        </w:rPr>
        <w:t>–</w:t>
      </w:r>
      <w:r w:rsidR="002507F2" w:rsidRPr="00404BE4">
        <w:rPr>
          <w:rFonts w:ascii="Times New Roman" w:eastAsia="Times New Roman" w:hAnsi="Times New Roman" w:cs="Times New Roman"/>
          <w:color w:val="000000"/>
          <w:sz w:val="28"/>
          <w:szCs w:val="28"/>
          <w:lang w:eastAsia="uk-UA"/>
        </w:rPr>
        <w:t xml:space="preserve"> регулярний контроль і самоконтроль за самопочуттям, планування оптимального обсягу і інтенсивності фізичного навантаження, місця і тривалості, к</w:t>
      </w:r>
      <w:r>
        <w:rPr>
          <w:rFonts w:ascii="Times New Roman" w:eastAsia="Times New Roman" w:hAnsi="Times New Roman" w:cs="Times New Roman"/>
          <w:color w:val="000000"/>
          <w:sz w:val="28"/>
          <w:szCs w:val="28"/>
          <w:lang w:eastAsia="uk-UA"/>
        </w:rPr>
        <w:t>омфортності практичних занять [</w:t>
      </w:r>
      <w:r w:rsidR="002507F2" w:rsidRPr="00404BE4">
        <w:rPr>
          <w:rFonts w:ascii="Times New Roman" w:eastAsia="Times New Roman" w:hAnsi="Times New Roman" w:cs="Times New Roman"/>
          <w:color w:val="000000"/>
          <w:sz w:val="28"/>
          <w:szCs w:val="28"/>
          <w:lang w:eastAsia="uk-UA"/>
        </w:rPr>
        <w:t>31].</w:t>
      </w:r>
    </w:p>
    <w:p w:rsidR="00CF4835" w:rsidRDefault="00CF4835" w:rsidP="00404BE4">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uk-UA"/>
        </w:rPr>
      </w:pPr>
    </w:p>
    <w:p w:rsidR="002507F2" w:rsidRPr="00404BE4" w:rsidRDefault="00CF4835" w:rsidP="00404BE4">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Висновки до третього розділу</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Теоретичне моделювання організації рекреаційних занять фізичною культурою в рамках навчального процесу вишу дозволило зробити наступні висновки:</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Незважаючи на впровадження у практику фізичного виховання студентів </w:t>
      </w:r>
      <w:r w:rsidR="006B132F">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передових технологій, до закінчення навчального закладу у більшості з них показники здоров'я та фізичної підготовленості порівняно з першими роками навчання погіршуються.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Тут можна виділити кілька основних причин: </w:t>
      </w:r>
      <w:r w:rsidRPr="00404BE4">
        <w:rPr>
          <w:rFonts w:ascii="Times New Roman" w:eastAsia="Times New Roman" w:hAnsi="Times New Roman" w:cs="Times New Roman"/>
          <w:color w:val="000000"/>
          <w:sz w:val="28"/>
          <w:szCs w:val="28"/>
          <w:lang w:eastAsia="uk-UA"/>
        </w:rPr>
        <w:lastRenderedPageBreak/>
        <w:t>недостатня рухова акти</w:t>
      </w:r>
      <w:r w:rsidR="006B132F">
        <w:rPr>
          <w:rFonts w:ascii="Times New Roman" w:eastAsia="Times New Roman" w:hAnsi="Times New Roman" w:cs="Times New Roman"/>
          <w:color w:val="000000"/>
          <w:sz w:val="28"/>
          <w:szCs w:val="28"/>
          <w:lang w:eastAsia="uk-UA"/>
        </w:rPr>
        <w:t>вність студентів старших курсів</w:t>
      </w: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низька мотивація студентів до самостійних та додаткових занять фізичною культурою та спортом;</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нестача вільного часу у студентів старших курсів чи невміння організувати свою навчальну діяльність;</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обмежений зміст навчальних занять фізичною культурою та низька якість їх проведення.</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Виходячи з ключових ідей теорії адаптації, фізичне навантаження на навчальних заняттях у </w:t>
      </w:r>
      <w:r w:rsidR="006B132F">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необхідно поступово з семестру до семестру, рік у рік збільшувати.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Проте сучасна організація навчальних занять із дисципліни «Фізична культура» цього зробити не дозволяє.</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 xml:space="preserve">При даній організації занять фізичною культурою у межах навчального процесу </w:t>
      </w:r>
      <w:r w:rsidR="006B132F">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неможливе дотримання однієї з найважливіших принципів фізичного виховання </w:t>
      </w:r>
      <w:r w:rsidR="006B132F">
        <w:rPr>
          <w:rFonts w:ascii="Times New Roman" w:eastAsia="Times New Roman" w:hAnsi="Times New Roman" w:cs="Times New Roman"/>
          <w:color w:val="000000"/>
          <w:sz w:val="28"/>
          <w:szCs w:val="28"/>
          <w:lang w:eastAsia="uk-UA"/>
        </w:rPr>
        <w:t>–</w:t>
      </w:r>
      <w:r w:rsidRPr="00404BE4">
        <w:rPr>
          <w:rFonts w:ascii="Times New Roman" w:eastAsia="Times New Roman" w:hAnsi="Times New Roman" w:cs="Times New Roman"/>
          <w:color w:val="000000"/>
          <w:sz w:val="28"/>
          <w:szCs w:val="28"/>
          <w:lang w:eastAsia="uk-UA"/>
        </w:rPr>
        <w:t xml:space="preserve"> принцип систематичності, який допускає великих перерв між заняттями, оскільки у відновлювальному процесі настає редукційна фаза.</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Крім цього аналіз динаміки працездатності студентів </w:t>
      </w:r>
      <w:r w:rsidR="006B132F">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переконливо свідчить про те, що при сучасній о</w:t>
      </w:r>
      <w:r w:rsidR="006B132F">
        <w:rPr>
          <w:rFonts w:ascii="Times New Roman" w:eastAsia="Times New Roman" w:hAnsi="Times New Roman" w:cs="Times New Roman"/>
          <w:color w:val="000000"/>
          <w:sz w:val="28"/>
          <w:szCs w:val="28"/>
          <w:lang w:eastAsia="uk-UA"/>
        </w:rPr>
        <w:t>рганізації навчального процесу</w:t>
      </w:r>
      <w:r w:rsidRPr="00404BE4">
        <w:rPr>
          <w:rFonts w:ascii="Times New Roman" w:eastAsia="Times New Roman" w:hAnsi="Times New Roman" w:cs="Times New Roman"/>
          <w:color w:val="000000"/>
          <w:sz w:val="28"/>
          <w:szCs w:val="28"/>
          <w:lang w:eastAsia="uk-UA"/>
        </w:rPr>
        <w:t>, у тому числі і фізичного виховання, до початку екзаменаційних сесій у більшості студентів фізична та розумова працездатність значно знижується порівняно з серединою семестрів.</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Це означає, що ще задовго до початку іспитів в організмі студентів накопичується втома, а існуюча практика організації навчального процесу, у тому числі фізичного виховання, не здатна виправити критичну ситуацію.</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У цьому випадку, на наш погляд, необхідно змінити спрямованість та завдання навчальної дисципліни «Фізична культура».</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В даний час основним напрямом є фізичне виховання з наступним набором завдань, де домінуючим виступає забезпечення загальної та професійно-прикладної фізичної підготовленості, що визначає психофізичну готовність студента до майбутньої професії.</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Цей напрямок слід замінити на фізичну рекреацію, категорією якої є відновлення працездатності як фізичної, так і розумової, а також оптимізація функціонального стану організму.</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Характерними ознаками фізичної рекреації, на думку більшості фахівців, є рухова активність;</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як основні засоби використовує фізичні вправи;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lastRenderedPageBreak/>
        <w:t>здійснюється у вільний чи спеціально виділений час;</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включає культурно-ціннісні аспекти;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містить інтелектуальні, емоційні та фізичні компоненти;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здійснюється на добровільних, самодіяльних засадах;</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оптимізує вплив на організм людини;</w:t>
      </w:r>
      <w:r w:rsidR="009E7924" w:rsidRPr="00404BE4">
        <w:rPr>
          <w:rFonts w:ascii="Times New Roman" w:eastAsia="Times New Roman" w:hAnsi="Times New Roman" w:cs="Times New Roman"/>
          <w:color w:val="000000"/>
          <w:sz w:val="28"/>
          <w:szCs w:val="28"/>
          <w:lang w:eastAsia="uk-UA"/>
        </w:rPr>
        <w:t xml:space="preserve"> </w:t>
      </w:r>
      <w:r w:rsidR="006B132F">
        <w:rPr>
          <w:rFonts w:ascii="Times New Roman" w:eastAsia="Times New Roman" w:hAnsi="Times New Roman" w:cs="Times New Roman"/>
          <w:color w:val="000000"/>
          <w:sz w:val="28"/>
          <w:szCs w:val="28"/>
          <w:lang w:eastAsia="uk-UA"/>
        </w:rPr>
        <w:t xml:space="preserve">включає </w:t>
      </w:r>
      <w:proofErr w:type="spellStart"/>
      <w:r w:rsidR="006B132F">
        <w:rPr>
          <w:rFonts w:ascii="Times New Roman" w:eastAsia="Times New Roman" w:hAnsi="Times New Roman" w:cs="Times New Roman"/>
          <w:color w:val="000000"/>
          <w:sz w:val="28"/>
          <w:szCs w:val="28"/>
          <w:lang w:eastAsia="uk-UA"/>
        </w:rPr>
        <w:t>освітньо-</w:t>
      </w:r>
      <w:r w:rsidRPr="00404BE4">
        <w:rPr>
          <w:rFonts w:ascii="Times New Roman" w:eastAsia="Times New Roman" w:hAnsi="Times New Roman" w:cs="Times New Roman"/>
          <w:color w:val="000000"/>
          <w:sz w:val="28"/>
          <w:szCs w:val="28"/>
          <w:lang w:eastAsia="uk-UA"/>
        </w:rPr>
        <w:t>виховні</w:t>
      </w:r>
      <w:proofErr w:type="spellEnd"/>
      <w:r w:rsidRPr="00404BE4">
        <w:rPr>
          <w:rFonts w:ascii="Times New Roman" w:eastAsia="Times New Roman" w:hAnsi="Times New Roman" w:cs="Times New Roman"/>
          <w:color w:val="000000"/>
          <w:sz w:val="28"/>
          <w:szCs w:val="28"/>
          <w:lang w:eastAsia="uk-UA"/>
        </w:rPr>
        <w:t xml:space="preserve"> компоненти;</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носить переважно розважальний (гедоністичний) характер;</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характеризується наявністю певних рекреаційних послуг;</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здійснюється переважно у природних умовах;</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має певну науково-методичну основу.</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Метою рекреаційних занять студентів є: відновлення їх розумової та фізичної працездатності під час навчального процесу, а також оптимізація функціонального стану організму.</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Тобто те, що, по суті, і визначає фізичну рекреацію та виділяє її з інших видів фізичної культури.</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Необхідно наголосити, що мета фізичної рекреації студентів не підміняє мети їх фізичного виховання, а доповнює її.</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Ця мета діагностується за результатами оцінки поточного рівня розумової та фізичної працездатності та порівняння його з вихідним рівнем.</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Можливий і вимірювання інтенсивності показників, що діагностуються (у якій мірі, тобто, наскільки і як відбувається приріст показників працездатності) відповідно до шкали оцінки (нормативи, таблиці оцінок, номограми і т. д.).</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Для досягнення мети фізичної рекреації студентів </w:t>
      </w:r>
      <w:r w:rsidR="008520DB" w:rsidRPr="00404BE4">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xml:space="preserve"> необхідно вирішити такі завдання;</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9D548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сформувати знання науково-біологічних та практичних засад відновлення фізичної та розумової працездатності засобами фізичної культури;</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9D548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сформувати мотиваційно-ціннісні відносини до фізичної культури, установки на здоровий спосіб життя, фізичне самовдосконалення та самовиховання, потреби в регулярних заняттях фізичними вправами та спортом;</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навчити системі практичних умінь і навичок, що забезпечують оптимізацію функціонального стану, збереження та зміцнення здоров'я, психічний добробут, розвиток та вдосконалення психофізичних здібностей, якостей та властивостей особистості, самовизначення у фізичній культурі;</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lastRenderedPageBreak/>
        <w:t>-</w:t>
      </w:r>
      <w:r w:rsidR="009D548F">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забезпечити відновлення фізичної та розумової працездатності наприкінці кожного тижня навчання;</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навчити використовувати набутий досвід фізкультурно-спортивної діяльності для досягнення життєвих та професійних цілей.</w:t>
      </w:r>
    </w:p>
    <w:p w:rsidR="002507F2" w:rsidRPr="00404BE4" w:rsidRDefault="002507F2" w:rsidP="00CF4835">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404BE4">
        <w:rPr>
          <w:rFonts w:ascii="Times New Roman" w:eastAsia="Times New Roman" w:hAnsi="Times New Roman" w:cs="Times New Roman"/>
          <w:color w:val="000000"/>
          <w:sz w:val="28"/>
          <w:szCs w:val="28"/>
          <w:lang w:eastAsia="uk-UA"/>
        </w:rPr>
        <w:t xml:space="preserve">На думку більшості фахівців, засобами фізичної рекреації є: фізичні вправи, природні фактори природи, рухові режими, масаж, </w:t>
      </w:r>
      <w:proofErr w:type="spellStart"/>
      <w:r w:rsidRPr="00404BE4">
        <w:rPr>
          <w:rFonts w:ascii="Times New Roman" w:eastAsia="Times New Roman" w:hAnsi="Times New Roman" w:cs="Times New Roman"/>
          <w:color w:val="000000"/>
          <w:sz w:val="28"/>
          <w:szCs w:val="28"/>
          <w:lang w:eastAsia="uk-UA"/>
        </w:rPr>
        <w:t>працетерапія</w:t>
      </w:r>
      <w:proofErr w:type="spellEnd"/>
      <w:r w:rsidRPr="00404BE4">
        <w:rPr>
          <w:rFonts w:ascii="Times New Roman" w:eastAsia="Times New Roman" w:hAnsi="Times New Roman" w:cs="Times New Roman"/>
          <w:color w:val="000000"/>
          <w:sz w:val="28"/>
          <w:szCs w:val="28"/>
          <w:lang w:eastAsia="uk-UA"/>
        </w:rPr>
        <w:t xml:space="preserve"> та механотерапія тощо. видам рухової активності: атлетична гімнастика, </w:t>
      </w:r>
      <w:proofErr w:type="spellStart"/>
      <w:r w:rsidRPr="00404BE4">
        <w:rPr>
          <w:rFonts w:ascii="Times New Roman" w:eastAsia="Times New Roman" w:hAnsi="Times New Roman" w:cs="Times New Roman"/>
          <w:color w:val="000000"/>
          <w:sz w:val="28"/>
          <w:szCs w:val="28"/>
          <w:lang w:eastAsia="uk-UA"/>
        </w:rPr>
        <w:t>гімнастика</w:t>
      </w:r>
      <w:proofErr w:type="spellEnd"/>
      <w:r w:rsidRPr="00404BE4">
        <w:rPr>
          <w:rFonts w:ascii="Times New Roman" w:eastAsia="Times New Roman" w:hAnsi="Times New Roman" w:cs="Times New Roman"/>
          <w:color w:val="000000"/>
          <w:sz w:val="28"/>
          <w:szCs w:val="28"/>
          <w:lang w:eastAsia="uk-UA"/>
        </w:rPr>
        <w:t>, рухливі т</w:t>
      </w:r>
      <w:r w:rsidR="009D548F">
        <w:rPr>
          <w:rFonts w:ascii="Times New Roman" w:eastAsia="Times New Roman" w:hAnsi="Times New Roman" w:cs="Times New Roman"/>
          <w:color w:val="000000"/>
          <w:sz w:val="28"/>
          <w:szCs w:val="28"/>
          <w:lang w:eastAsia="uk-UA"/>
        </w:rPr>
        <w:t>а спортивні ігри, туризм тощо</w:t>
      </w:r>
      <w:r w:rsidRPr="00404BE4">
        <w:rPr>
          <w:rFonts w:ascii="Times New Roman" w:eastAsia="Times New Roman" w:hAnsi="Times New Roman" w:cs="Times New Roman"/>
          <w:color w:val="000000"/>
          <w:sz w:val="28"/>
          <w:szCs w:val="28"/>
          <w:lang w:eastAsia="uk-UA"/>
        </w:rPr>
        <w:t xml:space="preserve">. Проте до нашого часу вчених і практиків немає єдиної класифікації чи систематизації цих засобів фізичної рекреації стосовно навчальному процесу у </w:t>
      </w:r>
      <w:r w:rsidR="00A74AAA" w:rsidRPr="00404BE4">
        <w:rPr>
          <w:rFonts w:ascii="Times New Roman" w:eastAsia="Times New Roman" w:hAnsi="Times New Roman" w:cs="Times New Roman"/>
          <w:color w:val="000000"/>
          <w:sz w:val="28"/>
          <w:szCs w:val="28"/>
          <w:lang w:eastAsia="uk-UA"/>
        </w:rPr>
        <w:t>ЗВО</w:t>
      </w:r>
      <w:r w:rsidRPr="00404BE4">
        <w:rPr>
          <w:rFonts w:ascii="Times New Roman" w:eastAsia="Times New Roman" w:hAnsi="Times New Roman" w:cs="Times New Roman"/>
          <w:color w:val="000000"/>
          <w:sz w:val="28"/>
          <w:szCs w:val="28"/>
          <w:lang w:eastAsia="uk-UA"/>
        </w:rPr>
        <w:t>, основу якої було б покладено сутнісні характеристики фізичної рекреації, її цілі та завдання.</w:t>
      </w:r>
      <w:r w:rsidR="009E7924" w:rsidRPr="00404BE4">
        <w:rPr>
          <w:rFonts w:ascii="Times New Roman" w:eastAsia="Times New Roman" w:hAnsi="Times New Roman" w:cs="Times New Roman"/>
          <w:color w:val="000000"/>
          <w:sz w:val="28"/>
          <w:szCs w:val="28"/>
          <w:lang w:eastAsia="uk-UA"/>
        </w:rPr>
        <w:t xml:space="preserve"> </w:t>
      </w:r>
      <w:r w:rsidRPr="00404BE4">
        <w:rPr>
          <w:rFonts w:ascii="Times New Roman" w:eastAsia="Times New Roman" w:hAnsi="Times New Roman" w:cs="Times New Roman"/>
          <w:color w:val="000000"/>
          <w:sz w:val="28"/>
          <w:szCs w:val="28"/>
          <w:lang w:eastAsia="uk-UA"/>
        </w:rPr>
        <w:t>Це питання вимагає проведення додаткових, деталізованих досліджень.</w:t>
      </w:r>
    </w:p>
    <w:p w:rsidR="00404BE4" w:rsidRDefault="00404BE4">
      <w:pPr>
        <w:rPr>
          <w:rFonts w:ascii="Times New Roman" w:eastAsia="Times New Roman" w:hAnsi="Times New Roman" w:cs="Times New Roman"/>
          <w:b/>
          <w:bCs/>
          <w:color w:val="000000"/>
          <w:sz w:val="28"/>
          <w:szCs w:val="28"/>
          <w:lang w:eastAsia="uk-UA"/>
        </w:rPr>
      </w:pPr>
      <w:bookmarkStart w:id="1" w:name="bookmark9"/>
      <w:r>
        <w:rPr>
          <w:rFonts w:ascii="Times New Roman" w:eastAsia="Times New Roman" w:hAnsi="Times New Roman" w:cs="Times New Roman"/>
          <w:b/>
          <w:bCs/>
          <w:color w:val="000000"/>
          <w:sz w:val="28"/>
          <w:szCs w:val="28"/>
          <w:lang w:eastAsia="uk-UA"/>
        </w:rPr>
        <w:br w:type="page"/>
      </w:r>
    </w:p>
    <w:bookmarkEnd w:id="1"/>
    <w:p w:rsidR="00E37C9E" w:rsidRPr="00E37C9E" w:rsidRDefault="00E37C9E" w:rsidP="00C77AD6">
      <w:pPr>
        <w:shd w:val="clear" w:color="auto" w:fill="FFFFFF"/>
        <w:spacing w:after="0" w:line="360" w:lineRule="auto"/>
        <w:jc w:val="cente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lastRenderedPageBreak/>
        <w:t>РОЗДІЛ 4</w:t>
      </w:r>
    </w:p>
    <w:p w:rsidR="002507F2" w:rsidRDefault="00E75CE7" w:rsidP="00C77AD6">
      <w:pPr>
        <w:shd w:val="clear" w:color="auto" w:fill="FFFFFF"/>
        <w:spacing w:after="0" w:line="360" w:lineRule="auto"/>
        <w:jc w:val="center"/>
        <w:rPr>
          <w:rFonts w:ascii="Times New Roman" w:eastAsia="Times New Roman" w:hAnsi="Times New Roman" w:cs="Times New Roman"/>
          <w:b/>
          <w:bCs/>
          <w:color w:val="000000"/>
          <w:sz w:val="28"/>
          <w:szCs w:val="28"/>
          <w:lang w:eastAsia="uk-UA"/>
        </w:rPr>
      </w:pPr>
      <w:r w:rsidRPr="00E75CE7">
        <w:rPr>
          <w:rFonts w:ascii="Times New Roman" w:eastAsia="Times New Roman" w:hAnsi="Times New Roman" w:cs="Times New Roman"/>
          <w:b/>
          <w:bCs/>
          <w:color w:val="000000"/>
          <w:sz w:val="28"/>
          <w:szCs w:val="28"/>
          <w:lang w:eastAsia="uk-UA"/>
        </w:rPr>
        <w:t xml:space="preserve">АНАЛІЗ </w:t>
      </w:r>
      <w:r w:rsidR="002507F2" w:rsidRPr="00E75CE7">
        <w:rPr>
          <w:rFonts w:ascii="Times New Roman" w:eastAsia="Times New Roman" w:hAnsi="Times New Roman" w:cs="Times New Roman"/>
          <w:b/>
          <w:bCs/>
          <w:color w:val="000000"/>
          <w:sz w:val="28"/>
          <w:szCs w:val="28"/>
          <w:lang w:eastAsia="uk-UA"/>
        </w:rPr>
        <w:t>РЕКРЕАЦІЙНИХ ЗАНЯТТ</w:t>
      </w:r>
      <w:r w:rsidRPr="00E75CE7">
        <w:rPr>
          <w:rFonts w:ascii="Times New Roman" w:eastAsia="Times New Roman" w:hAnsi="Times New Roman" w:cs="Times New Roman"/>
          <w:b/>
          <w:bCs/>
          <w:color w:val="000000"/>
          <w:sz w:val="28"/>
          <w:szCs w:val="28"/>
          <w:lang w:eastAsia="uk-UA"/>
        </w:rPr>
        <w:t>Ь</w:t>
      </w:r>
      <w:r w:rsidR="002507F2" w:rsidRPr="00E75CE7">
        <w:rPr>
          <w:rFonts w:ascii="Times New Roman" w:eastAsia="Times New Roman" w:hAnsi="Times New Roman" w:cs="Times New Roman"/>
          <w:b/>
          <w:bCs/>
          <w:color w:val="000000"/>
          <w:sz w:val="28"/>
          <w:szCs w:val="28"/>
          <w:lang w:eastAsia="uk-UA"/>
        </w:rPr>
        <w:t xml:space="preserve"> ФІЗИЧНО</w:t>
      </w:r>
      <w:r w:rsidRPr="00E75CE7">
        <w:rPr>
          <w:rFonts w:ascii="Times New Roman" w:eastAsia="Times New Roman" w:hAnsi="Times New Roman" w:cs="Times New Roman"/>
          <w:b/>
          <w:bCs/>
          <w:color w:val="000000"/>
          <w:sz w:val="28"/>
          <w:szCs w:val="28"/>
          <w:lang w:eastAsia="uk-UA"/>
        </w:rPr>
        <w:t>Ю</w:t>
      </w:r>
      <w:r w:rsidR="002507F2" w:rsidRPr="00E75CE7">
        <w:rPr>
          <w:rFonts w:ascii="Times New Roman" w:eastAsia="Times New Roman" w:hAnsi="Times New Roman" w:cs="Times New Roman"/>
          <w:b/>
          <w:bCs/>
          <w:color w:val="000000"/>
          <w:sz w:val="28"/>
          <w:szCs w:val="28"/>
          <w:lang w:eastAsia="uk-UA"/>
        </w:rPr>
        <w:t xml:space="preserve"> КУЛЬТУРОЮ В НАВЧАЛЬНОМУ ПРОЦЕСІ</w:t>
      </w:r>
      <w:r w:rsidR="00E37C9E" w:rsidRPr="00E75CE7">
        <w:rPr>
          <w:rFonts w:ascii="Times New Roman" w:eastAsia="Times New Roman" w:hAnsi="Times New Roman" w:cs="Times New Roman"/>
          <w:b/>
          <w:bCs/>
          <w:color w:val="000000"/>
          <w:sz w:val="28"/>
          <w:szCs w:val="28"/>
          <w:lang w:eastAsia="uk-UA"/>
        </w:rPr>
        <w:t xml:space="preserve"> </w:t>
      </w:r>
      <w:r w:rsidR="002507F2" w:rsidRPr="00E75CE7">
        <w:rPr>
          <w:rFonts w:ascii="Times New Roman" w:eastAsia="Times New Roman" w:hAnsi="Times New Roman" w:cs="Times New Roman"/>
          <w:b/>
          <w:bCs/>
          <w:color w:val="000000"/>
          <w:sz w:val="28"/>
          <w:szCs w:val="28"/>
          <w:lang w:eastAsia="uk-UA"/>
        </w:rPr>
        <w:t>СТУДЕНТІВ</w:t>
      </w:r>
    </w:p>
    <w:p w:rsidR="00E75CE7" w:rsidRDefault="00E75CE7" w:rsidP="00C77AD6">
      <w:pPr>
        <w:shd w:val="clear" w:color="auto" w:fill="FFFFFF"/>
        <w:spacing w:after="0" w:line="360" w:lineRule="auto"/>
        <w:jc w:val="center"/>
        <w:rPr>
          <w:rFonts w:ascii="Times New Roman" w:eastAsia="Times New Roman" w:hAnsi="Times New Roman" w:cs="Times New Roman"/>
          <w:b/>
          <w:bCs/>
          <w:color w:val="000000"/>
          <w:sz w:val="28"/>
          <w:szCs w:val="28"/>
          <w:lang w:eastAsia="uk-UA"/>
        </w:rPr>
      </w:pPr>
    </w:p>
    <w:p w:rsidR="00E75CE7" w:rsidRPr="002507F2" w:rsidRDefault="00E75CE7" w:rsidP="00C77AD6">
      <w:pPr>
        <w:shd w:val="clear" w:color="auto" w:fill="FFFFFF"/>
        <w:spacing w:after="0" w:line="360" w:lineRule="auto"/>
        <w:jc w:val="center"/>
        <w:rPr>
          <w:rFonts w:ascii="Times New Roman" w:eastAsia="Times New Roman" w:hAnsi="Times New Roman" w:cs="Times New Roman"/>
          <w:color w:val="000000"/>
          <w:sz w:val="28"/>
          <w:szCs w:val="28"/>
          <w:lang w:eastAsia="uk-UA"/>
        </w:rPr>
      </w:pPr>
    </w:p>
    <w:p w:rsidR="002507F2" w:rsidRPr="002507F2" w:rsidRDefault="00E75CE7"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4.1</w:t>
      </w:r>
      <w:r w:rsidR="009E7924" w:rsidRPr="00E75CE7">
        <w:rPr>
          <w:rFonts w:ascii="Times New Roman" w:eastAsia="Times New Roman" w:hAnsi="Times New Roman" w:cs="Times New Roman"/>
          <w:b/>
          <w:bCs/>
          <w:color w:val="000000"/>
          <w:sz w:val="28"/>
          <w:szCs w:val="28"/>
          <w:lang w:eastAsia="uk-UA"/>
        </w:rPr>
        <w:t xml:space="preserve"> </w:t>
      </w:r>
      <w:r w:rsidR="002507F2" w:rsidRPr="00E75CE7">
        <w:rPr>
          <w:rFonts w:ascii="Times New Roman" w:eastAsia="Times New Roman" w:hAnsi="Times New Roman" w:cs="Times New Roman"/>
          <w:b/>
          <w:bCs/>
          <w:color w:val="000000"/>
          <w:sz w:val="28"/>
          <w:szCs w:val="28"/>
          <w:lang w:eastAsia="uk-UA"/>
        </w:rPr>
        <w:t>Дослідження цільових установок студентів до занять фізичною культурою у рамках навча</w:t>
      </w:r>
      <w:r w:rsidRPr="00E75CE7">
        <w:rPr>
          <w:rFonts w:ascii="Times New Roman" w:eastAsia="Times New Roman" w:hAnsi="Times New Roman" w:cs="Times New Roman"/>
          <w:b/>
          <w:bCs/>
          <w:color w:val="000000"/>
          <w:sz w:val="28"/>
          <w:szCs w:val="28"/>
          <w:lang w:eastAsia="uk-UA"/>
        </w:rPr>
        <w:t>ння</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Для виявлення цільових установок студентів до навчальних занять фізичною культурою було проведено їх анкетування.</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Всього було опитано </w:t>
      </w:r>
      <w:r w:rsidR="00E75CE7">
        <w:rPr>
          <w:rFonts w:ascii="Times New Roman" w:eastAsia="Times New Roman" w:hAnsi="Times New Roman" w:cs="Times New Roman"/>
          <w:color w:val="000000"/>
          <w:sz w:val="28"/>
          <w:szCs w:val="28"/>
          <w:lang w:eastAsia="uk-UA"/>
        </w:rPr>
        <w:t>115</w:t>
      </w:r>
      <w:r w:rsidRPr="002507F2">
        <w:rPr>
          <w:rFonts w:ascii="Times New Roman" w:eastAsia="Times New Roman" w:hAnsi="Times New Roman" w:cs="Times New Roman"/>
          <w:color w:val="000000"/>
          <w:sz w:val="28"/>
          <w:szCs w:val="28"/>
          <w:lang w:eastAsia="uk-UA"/>
        </w:rPr>
        <w:t xml:space="preserve"> студенти, з яких </w:t>
      </w:r>
      <w:r w:rsidR="00E75CE7">
        <w:rPr>
          <w:rFonts w:ascii="Times New Roman" w:eastAsia="Times New Roman" w:hAnsi="Times New Roman" w:cs="Times New Roman"/>
          <w:color w:val="000000"/>
          <w:sz w:val="28"/>
          <w:szCs w:val="28"/>
          <w:lang w:eastAsia="uk-UA"/>
        </w:rPr>
        <w:t>52</w:t>
      </w:r>
      <w:r w:rsidRPr="002507F2">
        <w:rPr>
          <w:rFonts w:ascii="Times New Roman" w:eastAsia="Times New Roman" w:hAnsi="Times New Roman" w:cs="Times New Roman"/>
          <w:color w:val="000000"/>
          <w:sz w:val="28"/>
          <w:szCs w:val="28"/>
          <w:lang w:eastAsia="uk-UA"/>
        </w:rPr>
        <w:t xml:space="preserve"> – юнак</w:t>
      </w:r>
      <w:r w:rsidR="00E75CE7">
        <w:rPr>
          <w:rFonts w:ascii="Times New Roman" w:eastAsia="Times New Roman" w:hAnsi="Times New Roman" w:cs="Times New Roman"/>
          <w:color w:val="000000"/>
          <w:sz w:val="28"/>
          <w:szCs w:val="28"/>
          <w:lang w:eastAsia="uk-UA"/>
        </w:rPr>
        <w:t>ів</w:t>
      </w:r>
      <w:r w:rsidRPr="002507F2">
        <w:rPr>
          <w:rFonts w:ascii="Times New Roman" w:eastAsia="Times New Roman" w:hAnsi="Times New Roman" w:cs="Times New Roman"/>
          <w:color w:val="000000"/>
          <w:sz w:val="28"/>
          <w:szCs w:val="28"/>
          <w:lang w:eastAsia="uk-UA"/>
        </w:rPr>
        <w:t xml:space="preserve"> та </w:t>
      </w:r>
      <w:r w:rsidR="00E75CE7">
        <w:rPr>
          <w:rFonts w:ascii="Times New Roman" w:eastAsia="Times New Roman" w:hAnsi="Times New Roman" w:cs="Times New Roman"/>
          <w:color w:val="000000"/>
          <w:sz w:val="28"/>
          <w:szCs w:val="28"/>
          <w:lang w:eastAsia="uk-UA"/>
        </w:rPr>
        <w:t>63</w:t>
      </w:r>
      <w:r w:rsidRPr="002507F2">
        <w:rPr>
          <w:rFonts w:ascii="Times New Roman" w:eastAsia="Times New Roman" w:hAnsi="Times New Roman" w:cs="Times New Roman"/>
          <w:color w:val="000000"/>
          <w:sz w:val="28"/>
          <w:szCs w:val="28"/>
          <w:lang w:eastAsia="uk-UA"/>
        </w:rPr>
        <w:t xml:space="preserve"> – дівчат.</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Головне завдання анкетування було встановлення переліку основних цільових установок, чи мотивів до занять фізичної культурою рамках навчального розкладу.</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В результаті встановили 10 основних цільових установок, а саме:</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Зміцнення здоров'я, покращення показників здоров'я, підвищення рівня здоров'я.</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Поліпшення фізичної підготовленості: розвиток сили, витривалості, гнучкості, спритності, швидкості.</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Розвиток вольових якостей: сміливості, рішучості, цілеспрямованості, сили характеру.</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Формування красивої фігури, м'язового рельєфу, зменшення чи збільшення маси тіла.</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Досягнення найвищих спортивних результатів.</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Зняття розумової напруги, перемикання з розумової на фізичну діяльність.</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Поліпшення настрою, самопочуття, отримання насолоди.</w:t>
      </w:r>
    </w:p>
    <w:p w:rsidR="002507F2" w:rsidRPr="002507F2"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Спілкування із товаришами у невимушеній обстановці, можливість обговорити події.</w:t>
      </w:r>
    </w:p>
    <w:p w:rsidR="00E37C9E"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Підготовка до майбутньої професії.</w:t>
      </w:r>
    </w:p>
    <w:p w:rsidR="002507F2" w:rsidRPr="00E37C9E" w:rsidRDefault="002507F2" w:rsidP="00C77AD6">
      <w:pPr>
        <w:numPr>
          <w:ilvl w:val="0"/>
          <w:numId w:val="6"/>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E37C9E">
        <w:rPr>
          <w:rFonts w:ascii="Times New Roman" w:eastAsia="Times New Roman" w:hAnsi="Times New Roman" w:cs="Times New Roman"/>
          <w:color w:val="000000"/>
          <w:sz w:val="28"/>
          <w:szCs w:val="28"/>
          <w:lang w:eastAsia="uk-UA"/>
        </w:rPr>
        <w:t>Своєчасне складання заліку або іспиту з дисципліни, бажання отримувати стипендію.</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lastRenderedPageBreak/>
        <w:t>Крім цього студенти відзначили переважно 10 видів фізичних вправ та видів спорту, які їм цікаві та якими вони хотіли б займатися на навчальних заняттях фізичною культурою.</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Це аеробіка, баскетбол, волейбол, атлетична гімнастика, лижні гонки (ходьба на лижах), загальна фізична підготовка, плавання, легка атлетика, настільний теніс, футбол (міні-футбол).</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Звичайно, був і одиничний вибір, і вибір малою кількістю студентів інших видів спорту: стрілянина, біатлон і т. д. Але, враховуючи, що загалом цей вибір був меншим за 2 % студентів, до переліку основних видів спорту вони не були включені.</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Крім цього, для проведення навчальних занять із виділених 9 видів спорту та загальною фізичною підготовкою університет має відповідну матеріально-технічну базу та кваліфіковані педагогічні кадри.</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Наступний етап анкетування було спрямовано встановлення домінуючого чинника та ієрархії цільових установок студентів до занять фізичною культурою.</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У результаті було складено матрицю, кожна позиція якої містить кількість респондентів (у відсотках від загальної кількості </w:t>
      </w:r>
      <w:r w:rsidR="00E37C9E">
        <w:rPr>
          <w:rFonts w:ascii="Times New Roman" w:eastAsia="Times New Roman" w:hAnsi="Times New Roman" w:cs="Times New Roman"/>
          <w:color w:val="000000"/>
          <w:sz w:val="28"/>
          <w:szCs w:val="28"/>
          <w:lang w:eastAsia="uk-UA"/>
        </w:rPr>
        <w:t>опитаних</w:t>
      </w:r>
      <w:r w:rsidRPr="002507F2">
        <w:rPr>
          <w:rFonts w:ascii="Times New Roman" w:eastAsia="Times New Roman" w:hAnsi="Times New Roman" w:cs="Times New Roman"/>
          <w:color w:val="000000"/>
          <w:sz w:val="28"/>
          <w:szCs w:val="28"/>
          <w:lang w:eastAsia="uk-UA"/>
        </w:rPr>
        <w:t>), які надають перевагу даній цільовій установці стосовно занять певним видом спорту в рамках навчальної дисципліни «Фізична культура».</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Ця мат</w:t>
      </w:r>
      <w:r w:rsidR="00E37C9E">
        <w:rPr>
          <w:rFonts w:ascii="Times New Roman" w:eastAsia="Times New Roman" w:hAnsi="Times New Roman" w:cs="Times New Roman"/>
          <w:color w:val="000000"/>
          <w:sz w:val="28"/>
          <w:szCs w:val="28"/>
          <w:lang w:eastAsia="uk-UA"/>
        </w:rPr>
        <w:t>риця представлена у</w:t>
      </w:r>
      <w:r w:rsidRPr="002507F2">
        <w:rPr>
          <w:rFonts w:ascii="Times New Roman" w:eastAsia="Times New Roman" w:hAnsi="Times New Roman" w:cs="Times New Roman"/>
          <w:color w:val="000000"/>
          <w:sz w:val="28"/>
          <w:szCs w:val="28"/>
          <w:lang w:eastAsia="uk-UA"/>
        </w:rPr>
        <w:t xml:space="preserve"> таблиці </w:t>
      </w:r>
      <w:r w:rsidR="00E37C9E">
        <w:rPr>
          <w:rFonts w:ascii="Times New Roman" w:eastAsia="Times New Roman" w:hAnsi="Times New Roman" w:cs="Times New Roman"/>
          <w:color w:val="000000"/>
          <w:sz w:val="28"/>
          <w:szCs w:val="28"/>
          <w:lang w:eastAsia="uk-UA"/>
        </w:rPr>
        <w:t>3</w:t>
      </w:r>
      <w:r w:rsidRPr="002507F2">
        <w:rPr>
          <w:rFonts w:ascii="Times New Roman" w:eastAsia="Times New Roman" w:hAnsi="Times New Roman" w:cs="Times New Roman"/>
          <w:color w:val="000000"/>
          <w:sz w:val="28"/>
          <w:szCs w:val="28"/>
          <w:lang w:eastAsia="uk-UA"/>
        </w:rPr>
        <w:t>.</w:t>
      </w:r>
      <w:r w:rsidR="00E37C9E">
        <w:rPr>
          <w:rFonts w:ascii="Times New Roman" w:eastAsia="Times New Roman" w:hAnsi="Times New Roman" w:cs="Times New Roman"/>
          <w:color w:val="000000"/>
          <w:sz w:val="28"/>
          <w:szCs w:val="28"/>
          <w:lang w:eastAsia="uk-UA"/>
        </w:rPr>
        <w:t>2.</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Отримані результати були піддані математико-статистичній обробці.</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Дані представлені у таблиці 3.</w:t>
      </w:r>
      <w:r w:rsidR="00E37C9E">
        <w:rPr>
          <w:rFonts w:ascii="Times New Roman" w:eastAsia="Times New Roman" w:hAnsi="Times New Roman" w:cs="Times New Roman"/>
          <w:color w:val="000000"/>
          <w:sz w:val="28"/>
          <w:szCs w:val="28"/>
          <w:lang w:eastAsia="uk-UA"/>
        </w:rPr>
        <w:t>3.</w:t>
      </w:r>
    </w:p>
    <w:p w:rsid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Як видно з даних таблиці </w:t>
      </w:r>
      <w:r w:rsidR="0077293D">
        <w:rPr>
          <w:rFonts w:ascii="Times New Roman" w:eastAsia="Times New Roman" w:hAnsi="Times New Roman" w:cs="Times New Roman"/>
          <w:color w:val="000000"/>
          <w:sz w:val="28"/>
          <w:szCs w:val="28"/>
          <w:lang w:eastAsia="uk-UA"/>
        </w:rPr>
        <w:t>3.</w:t>
      </w:r>
      <w:r w:rsidRPr="002507F2">
        <w:rPr>
          <w:rFonts w:ascii="Times New Roman" w:eastAsia="Times New Roman" w:hAnsi="Times New Roman" w:cs="Times New Roman"/>
          <w:color w:val="000000"/>
          <w:sz w:val="28"/>
          <w:szCs w:val="28"/>
          <w:lang w:eastAsia="uk-UA"/>
        </w:rPr>
        <w:t>3, найвищий рейтинг у студентів до занять фізичною культурою різними видами спорту (за величиною М) мають цільові установки, пов'язані з прагненням покращити свою фізичну підготовленість (57,80%) та зміцнити здоров'я (52,83%).</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Важливо підкреслити, що показники, що характеризують однорідність досліджуваних думок, досить високий, оскільки мода (</w:t>
      </w:r>
      <w:proofErr w:type="spellStart"/>
      <w:r w:rsidRPr="002507F2">
        <w:rPr>
          <w:rFonts w:ascii="Times New Roman" w:eastAsia="Times New Roman" w:hAnsi="Times New Roman" w:cs="Times New Roman"/>
          <w:color w:val="000000"/>
          <w:sz w:val="28"/>
          <w:szCs w:val="28"/>
          <w:lang w:eastAsia="uk-UA"/>
        </w:rPr>
        <w:t>Мо</w:t>
      </w:r>
      <w:proofErr w:type="spellEnd"/>
      <w:r w:rsidRPr="002507F2">
        <w:rPr>
          <w:rFonts w:ascii="Times New Roman" w:eastAsia="Times New Roman" w:hAnsi="Times New Roman" w:cs="Times New Roman"/>
          <w:color w:val="000000"/>
          <w:sz w:val="28"/>
          <w:szCs w:val="28"/>
          <w:lang w:eastAsia="uk-UA"/>
        </w:rPr>
        <w:t>) і медіана у</w:t>
      </w:r>
      <w:r w:rsidR="001340E9">
        <w:rPr>
          <w:rFonts w:ascii="Times New Roman" w:eastAsia="Times New Roman" w:hAnsi="Times New Roman" w:cs="Times New Roman"/>
          <w:color w:val="000000"/>
          <w:sz w:val="28"/>
          <w:szCs w:val="28"/>
          <w:lang w:eastAsia="uk-UA"/>
        </w:rPr>
        <w:t xml:space="preserve"> розглянутих</w:t>
      </w:r>
      <w:r w:rsidRPr="002507F2">
        <w:rPr>
          <w:rFonts w:ascii="Times New Roman" w:eastAsia="Times New Roman" w:hAnsi="Times New Roman" w:cs="Times New Roman"/>
          <w:color w:val="000000"/>
          <w:sz w:val="28"/>
          <w:szCs w:val="28"/>
          <w:lang w:eastAsia="uk-UA"/>
        </w:rPr>
        <w:t xml:space="preserve"> показник</w:t>
      </w:r>
      <w:r w:rsidR="001340E9">
        <w:rPr>
          <w:rFonts w:ascii="Times New Roman" w:eastAsia="Times New Roman" w:hAnsi="Times New Roman" w:cs="Times New Roman"/>
          <w:color w:val="000000"/>
          <w:sz w:val="28"/>
          <w:szCs w:val="28"/>
          <w:lang w:eastAsia="uk-UA"/>
        </w:rPr>
        <w:t>ах</w:t>
      </w:r>
      <w:r w:rsidRPr="002507F2">
        <w:rPr>
          <w:rFonts w:ascii="Times New Roman" w:eastAsia="Times New Roman" w:hAnsi="Times New Roman" w:cs="Times New Roman"/>
          <w:color w:val="000000"/>
          <w:sz w:val="28"/>
          <w:szCs w:val="28"/>
          <w:lang w:eastAsia="uk-UA"/>
        </w:rPr>
        <w:t xml:space="preserve"> (</w:t>
      </w:r>
      <w:proofErr w:type="spellStart"/>
      <w:r w:rsidRPr="001340E9">
        <w:rPr>
          <w:rFonts w:ascii="Times New Roman" w:eastAsia="Times New Roman" w:hAnsi="Times New Roman" w:cs="Times New Roman"/>
          <w:bCs/>
          <w:color w:val="000000"/>
          <w:sz w:val="28"/>
          <w:szCs w:val="28"/>
          <w:lang w:eastAsia="uk-UA"/>
        </w:rPr>
        <w:t>Me</w:t>
      </w:r>
      <w:proofErr w:type="spellEnd"/>
      <w:r w:rsidRPr="002507F2">
        <w:rPr>
          <w:rFonts w:ascii="Times New Roman" w:eastAsia="Times New Roman" w:hAnsi="Times New Roman" w:cs="Times New Roman"/>
          <w:color w:val="000000"/>
          <w:sz w:val="28"/>
          <w:szCs w:val="28"/>
          <w:lang w:eastAsia="uk-UA"/>
        </w:rPr>
        <w:t>)</w:t>
      </w:r>
      <w:r w:rsidR="001340E9">
        <w:rPr>
          <w:rFonts w:ascii="Times New Roman" w:eastAsia="Times New Roman" w:hAnsi="Times New Roman" w:cs="Times New Roman"/>
          <w:color w:val="000000"/>
          <w:sz w:val="28"/>
          <w:szCs w:val="28"/>
          <w:lang w:eastAsia="uk-UA"/>
        </w:rPr>
        <w:t xml:space="preserve"> близькі до середньо арифметичних показників (М).</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До того ж</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коефіцієнти варіації (V) перебувають у межах 10-16 %, що свідчить про єдність думок.</w:t>
      </w:r>
      <w:r w:rsidR="009E7924">
        <w:rPr>
          <w:rFonts w:ascii="Times New Roman" w:eastAsia="Times New Roman" w:hAnsi="Times New Roman" w:cs="Times New Roman"/>
          <w:color w:val="000000"/>
          <w:sz w:val="28"/>
          <w:szCs w:val="28"/>
          <w:lang w:eastAsia="uk-UA"/>
        </w:rPr>
        <w:t xml:space="preserve"> </w:t>
      </w:r>
    </w:p>
    <w:p w:rsidR="00E75CE7" w:rsidRPr="002507F2" w:rsidRDefault="00E75CE7"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1340E9" w:rsidRDefault="002507F2" w:rsidP="00C77AD6">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r w:rsidRPr="001340E9">
        <w:rPr>
          <w:rFonts w:ascii="Times New Roman" w:eastAsia="Times New Roman" w:hAnsi="Times New Roman" w:cs="Times New Roman"/>
          <w:i/>
          <w:color w:val="000000"/>
          <w:sz w:val="28"/>
          <w:szCs w:val="28"/>
          <w:lang w:eastAsia="uk-UA"/>
        </w:rPr>
        <w:lastRenderedPageBreak/>
        <w:t xml:space="preserve">Таблиця </w:t>
      </w:r>
      <w:r w:rsidR="0077293D">
        <w:rPr>
          <w:rFonts w:ascii="Times New Roman" w:eastAsia="Times New Roman" w:hAnsi="Times New Roman" w:cs="Times New Roman"/>
          <w:i/>
          <w:color w:val="000000"/>
          <w:sz w:val="28"/>
          <w:szCs w:val="28"/>
          <w:lang w:eastAsia="uk-UA"/>
        </w:rPr>
        <w:t>3.</w:t>
      </w:r>
      <w:r w:rsidRPr="001340E9">
        <w:rPr>
          <w:rFonts w:ascii="Times New Roman" w:eastAsia="Times New Roman" w:hAnsi="Times New Roman" w:cs="Times New Roman"/>
          <w:i/>
          <w:color w:val="000000"/>
          <w:sz w:val="28"/>
          <w:szCs w:val="28"/>
          <w:lang w:eastAsia="uk-UA"/>
        </w:rPr>
        <w:t>2</w:t>
      </w:r>
    </w:p>
    <w:p w:rsidR="002507F2" w:rsidRPr="00C77AD6" w:rsidRDefault="002507F2" w:rsidP="00C77AD6">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1340E9">
        <w:rPr>
          <w:rFonts w:ascii="Times New Roman" w:eastAsia="Times New Roman" w:hAnsi="Times New Roman" w:cs="Times New Roman"/>
          <w:b/>
          <w:color w:val="000000"/>
          <w:sz w:val="28"/>
          <w:szCs w:val="28"/>
          <w:lang w:eastAsia="uk-UA"/>
        </w:rPr>
        <w:t>Цільові установки студентів до навчальних занять фізичною культурою з різних видів спорту (% студентів)</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4"/>
        <w:gridCol w:w="1876"/>
        <w:gridCol w:w="815"/>
        <w:gridCol w:w="745"/>
        <w:gridCol w:w="708"/>
        <w:gridCol w:w="709"/>
        <w:gridCol w:w="709"/>
        <w:gridCol w:w="709"/>
        <w:gridCol w:w="708"/>
        <w:gridCol w:w="709"/>
        <w:gridCol w:w="709"/>
        <w:gridCol w:w="850"/>
      </w:tblGrid>
      <w:tr w:rsidR="002507F2" w:rsidRPr="001340E9" w:rsidTr="001340E9">
        <w:trPr>
          <w:trHeight w:val="346"/>
        </w:trPr>
        <w:tc>
          <w:tcPr>
            <w:tcW w:w="424" w:type="dxa"/>
            <w:vMerge w:val="restart"/>
            <w:tcBorders>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1340E9" w:rsidRDefault="002507F2" w:rsidP="001340E9">
            <w:pPr>
              <w:shd w:val="clear" w:color="auto" w:fill="FFFFFF"/>
              <w:spacing w:after="0" w:line="240" w:lineRule="auto"/>
              <w:jc w:val="center"/>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w:t>
            </w:r>
          </w:p>
        </w:tc>
        <w:tc>
          <w:tcPr>
            <w:tcW w:w="1876" w:type="dxa"/>
            <w:vMerge w:val="restart"/>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1340E9" w:rsidRDefault="002507F2" w:rsidP="001340E9">
            <w:pPr>
              <w:shd w:val="clear" w:color="auto" w:fill="FFFFFF"/>
              <w:spacing w:after="0" w:line="240" w:lineRule="auto"/>
              <w:jc w:val="center"/>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Види спорту</w:t>
            </w:r>
          </w:p>
        </w:tc>
        <w:tc>
          <w:tcPr>
            <w:tcW w:w="7371" w:type="dxa"/>
            <w:gridSpan w:val="10"/>
            <w:tcBorders>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center"/>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Цільова установка</w:t>
            </w:r>
          </w:p>
        </w:tc>
      </w:tr>
      <w:tr w:rsidR="002507F2" w:rsidRPr="001340E9" w:rsidTr="001340E9">
        <w:trPr>
          <w:cantSplit/>
          <w:trHeight w:val="2402"/>
        </w:trPr>
        <w:tc>
          <w:tcPr>
            <w:tcW w:w="0" w:type="auto"/>
            <w:vMerge/>
            <w:tcBorders>
              <w:bottom w:val="single" w:sz="6" w:space="0" w:color="auto"/>
              <w:right w:val="single" w:sz="6" w:space="0" w:color="auto"/>
            </w:tcBorders>
            <w:vAlign w:val="center"/>
            <w:hideMark/>
          </w:tcPr>
          <w:p w:rsidR="002507F2" w:rsidRPr="001340E9" w:rsidRDefault="002507F2" w:rsidP="001340E9">
            <w:pPr>
              <w:spacing w:after="0" w:line="240" w:lineRule="auto"/>
              <w:jc w:val="both"/>
              <w:rPr>
                <w:rFonts w:ascii="Times New Roman" w:eastAsia="Times New Roman" w:hAnsi="Times New Roman" w:cs="Times New Roman"/>
                <w:sz w:val="24"/>
                <w:szCs w:val="24"/>
                <w:lang w:eastAsia="uk-UA"/>
              </w:rPr>
            </w:pPr>
          </w:p>
        </w:tc>
        <w:tc>
          <w:tcPr>
            <w:tcW w:w="1876" w:type="dxa"/>
            <w:vMerge/>
            <w:tcBorders>
              <w:left w:val="single" w:sz="6" w:space="0" w:color="auto"/>
              <w:bottom w:val="single" w:sz="6" w:space="0" w:color="auto"/>
              <w:right w:val="single" w:sz="6" w:space="0" w:color="auto"/>
            </w:tcBorders>
            <w:vAlign w:val="center"/>
            <w:hideMark/>
          </w:tcPr>
          <w:p w:rsidR="002507F2" w:rsidRPr="001340E9" w:rsidRDefault="002507F2" w:rsidP="001340E9">
            <w:pPr>
              <w:spacing w:after="0" w:line="240" w:lineRule="auto"/>
              <w:jc w:val="both"/>
              <w:rPr>
                <w:rFonts w:ascii="Times New Roman" w:eastAsia="Times New Roman" w:hAnsi="Times New Roman" w:cs="Times New Roman"/>
                <w:sz w:val="24"/>
                <w:szCs w:val="24"/>
                <w:lang w:eastAsia="uk-UA"/>
              </w:rPr>
            </w:pP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Зміцнення здоров</w:t>
            </w:r>
            <w:r w:rsidRPr="002507F2">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sz w:val="24"/>
                <w:szCs w:val="24"/>
                <w:lang w:eastAsia="uk-UA"/>
              </w:rPr>
              <w:t xml:space="preserve">я </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Зміцнення фізичної підготовки</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Розвиток вольових якостей</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Формування красивої фігури</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Досягнення високих результатів</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Переведення уваги від навчання</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Отримання задоволення</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Спілкування з друзями</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Підготовка до майбутньої професії</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textDirection w:val="btLr"/>
          </w:tcPr>
          <w:p w:rsidR="002507F2" w:rsidRPr="001340E9" w:rsidRDefault="001340E9" w:rsidP="001340E9">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Здача заліку або екзамену</w:t>
            </w:r>
          </w:p>
        </w:tc>
      </w:tr>
      <w:tr w:rsidR="002507F2" w:rsidRPr="001340E9" w:rsidTr="001340E9">
        <w:trPr>
          <w:trHeight w:val="384"/>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Аеробіка</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53,8</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48,9</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29,0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61,0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1,5</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15,8</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54,0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27,5</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3,5</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5,0</w:t>
            </w:r>
          </w:p>
        </w:tc>
      </w:tr>
      <w:tr w:rsidR="002507F2" w:rsidRPr="001340E9" w:rsidTr="001340E9">
        <w:trPr>
          <w:trHeight w:val="379"/>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Баскетбол</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51,1</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46,1</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32,2</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10,0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19,9</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53,9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24,8</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10,6</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3,0</w:t>
            </w:r>
          </w:p>
        </w:tc>
      </w:tr>
      <w:tr w:rsidR="002507F2" w:rsidRPr="001340E9" w:rsidTr="001340E9">
        <w:trPr>
          <w:trHeight w:val="374"/>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Волейбол</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47,0</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51,9</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24,0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56,1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20,3</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55,0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33,8</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7,2</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2,8</w:t>
            </w:r>
          </w:p>
        </w:tc>
      </w:tr>
      <w:tr w:rsidR="002507F2" w:rsidRPr="001340E9" w:rsidTr="001340E9">
        <w:trPr>
          <w:trHeight w:val="379"/>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1340E9">
              <w:rPr>
                <w:rFonts w:ascii="Times New Roman" w:eastAsia="Times New Roman" w:hAnsi="Times New Roman" w:cs="Times New Roman"/>
                <w:sz w:val="24"/>
                <w:szCs w:val="24"/>
                <w:lang w:eastAsia="uk-UA"/>
              </w:rPr>
              <w:t>Атл.гімнастика</w:t>
            </w:r>
            <w:proofErr w:type="spellEnd"/>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48,9</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61,9</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32,0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53,9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9,1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38,1</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2,2</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2,8</w:t>
            </w:r>
          </w:p>
        </w:tc>
      </w:tr>
      <w:tr w:rsidR="002507F2" w:rsidRPr="001340E9" w:rsidTr="001340E9">
        <w:trPr>
          <w:trHeight w:val="374"/>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Лижні гонки</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50,0</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62,3</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32,0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43,1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11,0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32,0</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45,0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19,9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11,0</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4,7</w:t>
            </w:r>
          </w:p>
        </w:tc>
      </w:tr>
      <w:tr w:rsidR="002507F2" w:rsidRPr="001340E9" w:rsidTr="001340E9">
        <w:trPr>
          <w:trHeight w:val="379"/>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982364" w:rsidP="001340E9">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w:t>
            </w:r>
            <w:r w:rsidR="002507F2" w:rsidRPr="001340E9">
              <w:rPr>
                <w:rFonts w:ascii="Times New Roman" w:eastAsia="Times New Roman" w:hAnsi="Times New Roman" w:cs="Times New Roman"/>
                <w:sz w:val="24"/>
                <w:szCs w:val="24"/>
                <w:lang w:eastAsia="uk-UA"/>
              </w:rPr>
              <w:t>ФП</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76,0</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59,0</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19,9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54,1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1,5</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40,0</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27,0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10,8</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9</w:t>
            </w:r>
            <w:r w:rsidR="00982364">
              <w:rPr>
                <w:rFonts w:ascii="Times New Roman" w:eastAsia="Times New Roman" w:hAnsi="Times New Roman" w:cs="Times New Roman"/>
                <w:sz w:val="24"/>
                <w:szCs w:val="24"/>
                <w:lang w:eastAsia="uk-UA"/>
              </w:rPr>
              <w:t>,1</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2,6</w:t>
            </w:r>
          </w:p>
        </w:tc>
      </w:tr>
      <w:tr w:rsidR="002507F2" w:rsidRPr="001340E9" w:rsidTr="001340E9">
        <w:trPr>
          <w:trHeight w:val="379"/>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7</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Плавання</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56,0</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51,9</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35,0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56,0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29,0</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49,3</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9,0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3,9</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3,0</w:t>
            </w:r>
          </w:p>
        </w:tc>
      </w:tr>
      <w:tr w:rsidR="002507F2" w:rsidRPr="001340E9" w:rsidTr="001340E9">
        <w:trPr>
          <w:trHeight w:val="379"/>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8</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1340E9">
              <w:rPr>
                <w:rFonts w:ascii="Times New Roman" w:eastAsia="Times New Roman" w:hAnsi="Times New Roman" w:cs="Times New Roman"/>
                <w:sz w:val="24"/>
                <w:szCs w:val="24"/>
                <w:lang w:eastAsia="uk-UA"/>
              </w:rPr>
              <w:t>Лег</w:t>
            </w:r>
            <w:proofErr w:type="spellEnd"/>
            <w:r w:rsidRPr="001340E9">
              <w:rPr>
                <w:rFonts w:ascii="Times New Roman" w:eastAsia="Times New Roman" w:hAnsi="Times New Roman" w:cs="Times New Roman"/>
                <w:sz w:val="24"/>
                <w:szCs w:val="24"/>
                <w:lang w:eastAsia="uk-UA"/>
              </w:rPr>
              <w:t>.</w:t>
            </w:r>
            <w:r w:rsidR="009E7924" w:rsidRPr="001340E9">
              <w:rPr>
                <w:rFonts w:ascii="Times New Roman" w:eastAsia="Times New Roman" w:hAnsi="Times New Roman" w:cs="Times New Roman"/>
                <w:sz w:val="24"/>
                <w:szCs w:val="24"/>
                <w:lang w:eastAsia="uk-UA"/>
              </w:rPr>
              <w:t xml:space="preserve"> </w:t>
            </w:r>
            <w:r w:rsidRPr="001340E9">
              <w:rPr>
                <w:rFonts w:ascii="Times New Roman" w:eastAsia="Times New Roman" w:hAnsi="Times New Roman" w:cs="Times New Roman"/>
                <w:sz w:val="24"/>
                <w:szCs w:val="24"/>
                <w:lang w:eastAsia="uk-UA"/>
              </w:rPr>
              <w:t>атлетика</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51,9</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48,1</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38,1</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37,0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16,9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32,0</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50,0</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10,5</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14,0</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1,5</w:t>
            </w:r>
          </w:p>
        </w:tc>
      </w:tr>
      <w:tr w:rsidR="002507F2" w:rsidRPr="001340E9" w:rsidTr="001340E9">
        <w:trPr>
          <w:trHeight w:val="379"/>
        </w:trPr>
        <w:tc>
          <w:tcPr>
            <w:tcW w:w="424"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9</w:t>
            </w:r>
          </w:p>
        </w:tc>
        <w:tc>
          <w:tcPr>
            <w:tcW w:w="187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Теніс</w:t>
            </w:r>
          </w:p>
        </w:tc>
        <w:tc>
          <w:tcPr>
            <w:tcW w:w="81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48,5</w:t>
            </w:r>
          </w:p>
        </w:tc>
        <w:tc>
          <w:tcPr>
            <w:tcW w:w="74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55,0</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35,9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61,9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5,8</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21,9</w:t>
            </w:r>
          </w:p>
        </w:tc>
        <w:tc>
          <w:tcPr>
            <w:tcW w:w="70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53,9</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10,4</w:t>
            </w:r>
          </w:p>
        </w:tc>
        <w:tc>
          <w:tcPr>
            <w:tcW w:w="70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4,8</w:t>
            </w:r>
          </w:p>
        </w:tc>
        <w:tc>
          <w:tcPr>
            <w:tcW w:w="850"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1,9</w:t>
            </w:r>
          </w:p>
        </w:tc>
      </w:tr>
      <w:tr w:rsidR="002507F2" w:rsidRPr="001340E9" w:rsidTr="001340E9">
        <w:trPr>
          <w:trHeight w:val="394"/>
        </w:trPr>
        <w:tc>
          <w:tcPr>
            <w:tcW w:w="424" w:type="dxa"/>
            <w:tcBorders>
              <w:top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10</w:t>
            </w:r>
          </w:p>
        </w:tc>
        <w:tc>
          <w:tcPr>
            <w:tcW w:w="1876"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Футбол</w:t>
            </w:r>
          </w:p>
        </w:tc>
        <w:tc>
          <w:tcPr>
            <w:tcW w:w="815"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46,1</w:t>
            </w:r>
          </w:p>
        </w:tc>
        <w:tc>
          <w:tcPr>
            <w:tcW w:w="745"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60,6</w:t>
            </w:r>
          </w:p>
        </w:tc>
        <w:tc>
          <w:tcPr>
            <w:tcW w:w="708"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57,0</w:t>
            </w:r>
          </w:p>
        </w:tc>
        <w:tc>
          <w:tcPr>
            <w:tcW w:w="70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25,0</w:t>
            </w:r>
          </w:p>
        </w:tc>
        <w:tc>
          <w:tcPr>
            <w:tcW w:w="70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6,6</w:t>
            </w:r>
          </w:p>
        </w:tc>
        <w:tc>
          <w:tcPr>
            <w:tcW w:w="70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24,0</w:t>
            </w:r>
          </w:p>
        </w:tc>
        <w:tc>
          <w:tcPr>
            <w:tcW w:w="708"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55,0</w:t>
            </w:r>
          </w:p>
        </w:tc>
        <w:tc>
          <w:tcPr>
            <w:tcW w:w="70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17,5</w:t>
            </w:r>
          </w:p>
        </w:tc>
        <w:tc>
          <w:tcPr>
            <w:tcW w:w="70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5,0</w:t>
            </w:r>
          </w:p>
        </w:tc>
        <w:tc>
          <w:tcPr>
            <w:tcW w:w="850" w:type="dxa"/>
            <w:tcBorders>
              <w:top w:val="single" w:sz="6" w:space="0" w:color="auto"/>
              <w:left w:val="single" w:sz="6" w:space="0" w:color="auto"/>
            </w:tcBorders>
            <w:shd w:val="clear" w:color="auto" w:fill="FFFFFF"/>
            <w:tcMar>
              <w:top w:w="0" w:type="dxa"/>
              <w:left w:w="32" w:type="dxa"/>
              <w:bottom w:w="0" w:type="dxa"/>
              <w:right w:w="32" w:type="dxa"/>
            </w:tcMar>
            <w:hideMark/>
          </w:tcPr>
          <w:p w:rsidR="002507F2" w:rsidRPr="001340E9" w:rsidRDefault="002507F2" w:rsidP="001340E9">
            <w:pPr>
              <w:shd w:val="clear" w:color="auto" w:fill="FFFFFF"/>
              <w:spacing w:after="0" w:line="240" w:lineRule="auto"/>
              <w:jc w:val="both"/>
              <w:rPr>
                <w:rFonts w:ascii="Times New Roman" w:eastAsia="Times New Roman" w:hAnsi="Times New Roman" w:cs="Times New Roman"/>
                <w:sz w:val="24"/>
                <w:szCs w:val="24"/>
                <w:lang w:eastAsia="uk-UA"/>
              </w:rPr>
            </w:pPr>
            <w:r w:rsidRPr="001340E9">
              <w:rPr>
                <w:rFonts w:ascii="Times New Roman" w:eastAsia="Times New Roman" w:hAnsi="Times New Roman" w:cs="Times New Roman"/>
                <w:sz w:val="24"/>
                <w:szCs w:val="24"/>
                <w:lang w:eastAsia="uk-UA"/>
              </w:rPr>
              <w:t>3,2</w:t>
            </w:r>
          </w:p>
        </w:tc>
      </w:tr>
    </w:tbl>
    <w:p w:rsidR="000F5D1D" w:rsidRDefault="000F5D1D" w:rsidP="002507F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Далі за рівнем популярності слідують установки отримання задоволення (49,12%) і підвищення зовнішньої привабливості, тобто поліпшення фігури (46,80%), і навіть розвиток вольових якостей і характеристик характеру (33,51%).</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У показників також досить високі характеристики однорідності, але трохи нижче, ніж у вище перерахованих.</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Особливо це стосується коефіцієнта варіації, який збільшився майже до 30%, що говорить про середнє варіювання думок та їхню неоднорідність.</w:t>
      </w:r>
    </w:p>
    <w:p w:rsidR="00E75CE7" w:rsidRPr="002507F2" w:rsidRDefault="00E75CE7"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Значно поступаються за значимістю у студентів такі цільові установки, як </w:t>
      </w:r>
      <w:r>
        <w:rPr>
          <w:rFonts w:ascii="Times New Roman" w:eastAsia="Times New Roman" w:hAnsi="Times New Roman" w:cs="Times New Roman"/>
          <w:color w:val="000000"/>
          <w:sz w:val="28"/>
          <w:szCs w:val="28"/>
          <w:lang w:eastAsia="uk-UA"/>
        </w:rPr>
        <w:t>зміна</w:t>
      </w:r>
      <w:r w:rsidRPr="002507F2">
        <w:rPr>
          <w:rFonts w:ascii="Times New Roman" w:eastAsia="Times New Roman" w:hAnsi="Times New Roman" w:cs="Times New Roman"/>
          <w:color w:val="000000"/>
          <w:sz w:val="28"/>
          <w:szCs w:val="28"/>
          <w:lang w:eastAsia="uk-UA"/>
        </w:rPr>
        <w:t xml:space="preserve"> діяльності від навчання (27,30%) та спілкування з товаришами (16,72%).</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І найбільш непопулярними цільовими установками до занять фізичною культурою у студентів є: підготовка до майбутньої професії (7,13%), підвищення спортивної майстерності (7,12%) і здача заліку з дисципліни, що </w:t>
      </w:r>
      <w:r w:rsidRPr="002507F2">
        <w:rPr>
          <w:rFonts w:ascii="Times New Roman" w:eastAsia="Times New Roman" w:hAnsi="Times New Roman" w:cs="Times New Roman"/>
          <w:color w:val="000000"/>
          <w:sz w:val="28"/>
          <w:szCs w:val="28"/>
          <w:lang w:eastAsia="uk-UA"/>
        </w:rPr>
        <w:lastRenderedPageBreak/>
        <w:t>вивчається (3,05%).</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Тут показники, що характеризують однорідність думок, мають великий розкид, що свідчить про значну варіативність думок студентів щодо цих цільових установок.</w:t>
      </w:r>
    </w:p>
    <w:p w:rsidR="002507F2" w:rsidRPr="00857D56" w:rsidRDefault="002507F2" w:rsidP="00C77AD6">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r w:rsidRPr="00857D56">
        <w:rPr>
          <w:rFonts w:ascii="Times New Roman" w:eastAsia="Times New Roman" w:hAnsi="Times New Roman" w:cs="Times New Roman"/>
          <w:i/>
          <w:color w:val="000000"/>
          <w:sz w:val="28"/>
          <w:szCs w:val="28"/>
          <w:lang w:eastAsia="uk-UA"/>
        </w:rPr>
        <w:t xml:space="preserve">Таблиця </w:t>
      </w:r>
      <w:r w:rsidR="0077293D">
        <w:rPr>
          <w:rFonts w:ascii="Times New Roman" w:eastAsia="Times New Roman" w:hAnsi="Times New Roman" w:cs="Times New Roman"/>
          <w:i/>
          <w:color w:val="000000"/>
          <w:sz w:val="28"/>
          <w:szCs w:val="28"/>
          <w:lang w:eastAsia="uk-UA"/>
        </w:rPr>
        <w:t>3.</w:t>
      </w:r>
      <w:r w:rsidRPr="00857D56">
        <w:rPr>
          <w:rFonts w:ascii="Times New Roman" w:eastAsia="Times New Roman" w:hAnsi="Times New Roman" w:cs="Times New Roman"/>
          <w:i/>
          <w:color w:val="000000"/>
          <w:sz w:val="28"/>
          <w:szCs w:val="28"/>
          <w:lang w:eastAsia="uk-UA"/>
        </w:rPr>
        <w:t>3</w:t>
      </w:r>
    </w:p>
    <w:p w:rsidR="002507F2" w:rsidRPr="0077293D" w:rsidRDefault="002507F2" w:rsidP="00C77AD6">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857D56">
        <w:rPr>
          <w:rFonts w:ascii="Times New Roman" w:eastAsia="Times New Roman" w:hAnsi="Times New Roman" w:cs="Times New Roman"/>
          <w:b/>
          <w:color w:val="000000"/>
          <w:sz w:val="28"/>
          <w:szCs w:val="28"/>
          <w:lang w:eastAsia="uk-UA"/>
        </w:rPr>
        <w:t>Результати статистичної обробки даних про цільові установки студентів до навчальних занять фізичною культурою з різних видів спорту (% студентів</w:t>
      </w:r>
      <w:r w:rsidR="009E7924" w:rsidRPr="00857D56">
        <w:rPr>
          <w:rFonts w:ascii="Times New Roman" w:eastAsia="Times New Roman" w:hAnsi="Times New Roman" w:cs="Times New Roman"/>
          <w:b/>
          <w:color w:val="000000"/>
          <w:sz w:val="28"/>
          <w:szCs w:val="28"/>
          <w:lang w:eastAsia="uk-UA"/>
        </w:rPr>
        <w:t xml:space="preserve"> </w:t>
      </w:r>
      <w:r w:rsidRPr="00857D56">
        <w:rPr>
          <w:rFonts w:ascii="Times New Roman" w:eastAsia="Times New Roman" w:hAnsi="Times New Roman" w:cs="Times New Roman"/>
          <w:b/>
          <w:iCs/>
          <w:color w:val="000000"/>
          <w:sz w:val="28"/>
          <w:szCs w:val="28"/>
          <w:lang w:eastAsia="uk-UA"/>
        </w:rPr>
        <w:t>від</w:t>
      </w:r>
      <w:r w:rsidR="00857D56" w:rsidRPr="00857D56">
        <w:rPr>
          <w:rFonts w:ascii="Times New Roman" w:eastAsia="Times New Roman" w:hAnsi="Times New Roman" w:cs="Times New Roman"/>
          <w:b/>
          <w:i/>
          <w:iCs/>
          <w:color w:val="000000"/>
          <w:sz w:val="28"/>
          <w:szCs w:val="28"/>
          <w:lang w:val="ru-RU" w:eastAsia="uk-UA"/>
        </w:rPr>
        <w:t xml:space="preserve"> </w:t>
      </w:r>
      <w:r w:rsidRPr="00857D56">
        <w:rPr>
          <w:rFonts w:ascii="Times New Roman" w:eastAsia="Times New Roman" w:hAnsi="Times New Roman" w:cs="Times New Roman"/>
          <w:b/>
          <w:i/>
          <w:iCs/>
          <w:color w:val="000000"/>
          <w:sz w:val="28"/>
          <w:szCs w:val="28"/>
          <w:lang w:eastAsia="uk-UA"/>
        </w:rPr>
        <w:t>п =</w:t>
      </w:r>
      <w:r w:rsidR="009E7924" w:rsidRPr="00857D56">
        <w:rPr>
          <w:rFonts w:ascii="Times New Roman" w:eastAsia="Times New Roman" w:hAnsi="Times New Roman" w:cs="Times New Roman"/>
          <w:b/>
          <w:i/>
          <w:iCs/>
          <w:color w:val="000000"/>
          <w:sz w:val="28"/>
          <w:szCs w:val="28"/>
          <w:lang w:eastAsia="uk-UA"/>
        </w:rPr>
        <w:t xml:space="preserve"> </w:t>
      </w:r>
      <w:r w:rsidRPr="00857D56">
        <w:rPr>
          <w:rFonts w:ascii="Times New Roman" w:eastAsia="Times New Roman" w:hAnsi="Times New Roman" w:cs="Times New Roman"/>
          <w:b/>
          <w:color w:val="000000"/>
          <w:sz w:val="28"/>
          <w:szCs w:val="28"/>
          <w:lang w:eastAsia="uk-UA"/>
        </w:rPr>
        <w:t>462)</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87"/>
        <w:gridCol w:w="1325"/>
        <w:gridCol w:w="742"/>
        <w:gridCol w:w="734"/>
        <w:gridCol w:w="739"/>
        <w:gridCol w:w="866"/>
        <w:gridCol w:w="746"/>
        <w:gridCol w:w="734"/>
        <w:gridCol w:w="746"/>
        <w:gridCol w:w="739"/>
        <w:gridCol w:w="921"/>
        <w:gridCol w:w="1023"/>
      </w:tblGrid>
      <w:tr w:rsidR="002507F2" w:rsidRPr="00857D56" w:rsidTr="00857D56">
        <w:trPr>
          <w:trHeight w:val="346"/>
        </w:trPr>
        <w:tc>
          <w:tcPr>
            <w:tcW w:w="387" w:type="dxa"/>
            <w:vMerge w:val="restart"/>
            <w:tcBorders>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857D56" w:rsidRDefault="002507F2" w:rsidP="00857D56">
            <w:pPr>
              <w:shd w:val="clear" w:color="auto" w:fill="FFFFFF"/>
              <w:spacing w:after="0" w:line="240" w:lineRule="auto"/>
              <w:jc w:val="center"/>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w:t>
            </w:r>
          </w:p>
        </w:tc>
        <w:tc>
          <w:tcPr>
            <w:tcW w:w="1325" w:type="dxa"/>
            <w:vMerge w:val="restart"/>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857D56" w:rsidRDefault="002507F2" w:rsidP="00857D56">
            <w:pPr>
              <w:shd w:val="clear" w:color="auto" w:fill="FFFFFF"/>
              <w:spacing w:after="0" w:line="240" w:lineRule="auto"/>
              <w:jc w:val="center"/>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Статистичні показники</w:t>
            </w:r>
          </w:p>
        </w:tc>
        <w:tc>
          <w:tcPr>
            <w:tcW w:w="7990" w:type="dxa"/>
            <w:gridSpan w:val="10"/>
            <w:tcBorders>
              <w:left w:val="single" w:sz="6" w:space="0" w:color="auto"/>
              <w:bottom w:val="single" w:sz="6" w:space="0" w:color="auto"/>
            </w:tcBorders>
            <w:shd w:val="clear" w:color="auto" w:fill="FFFFFF"/>
            <w:tcMar>
              <w:top w:w="0" w:type="dxa"/>
              <w:left w:w="32" w:type="dxa"/>
              <w:bottom w:w="0" w:type="dxa"/>
              <w:right w:w="32" w:type="dxa"/>
            </w:tcMar>
            <w:hideMark/>
          </w:tcPr>
          <w:p w:rsidR="002507F2" w:rsidRPr="00857D56" w:rsidRDefault="002507F2" w:rsidP="00857D56">
            <w:pPr>
              <w:shd w:val="clear" w:color="auto" w:fill="FFFFFF"/>
              <w:spacing w:after="0" w:line="240" w:lineRule="auto"/>
              <w:jc w:val="center"/>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Цільова установка</w:t>
            </w:r>
          </w:p>
        </w:tc>
      </w:tr>
      <w:tr w:rsidR="00857D56" w:rsidRPr="00857D56" w:rsidTr="00857D56">
        <w:trPr>
          <w:trHeight w:val="2251"/>
        </w:trPr>
        <w:tc>
          <w:tcPr>
            <w:tcW w:w="0" w:type="auto"/>
            <w:vMerge/>
            <w:tcBorders>
              <w:bottom w:val="single" w:sz="6" w:space="0" w:color="auto"/>
              <w:right w:val="single" w:sz="6" w:space="0" w:color="auto"/>
            </w:tcBorders>
            <w:vAlign w:val="center"/>
            <w:hideMark/>
          </w:tcPr>
          <w:p w:rsidR="00857D56" w:rsidRPr="00857D56" w:rsidRDefault="00857D56" w:rsidP="00857D56">
            <w:pPr>
              <w:spacing w:after="0" w:line="240" w:lineRule="auto"/>
              <w:jc w:val="both"/>
              <w:rPr>
                <w:rFonts w:ascii="Times New Roman" w:eastAsia="Times New Roman" w:hAnsi="Times New Roman" w:cs="Times New Roman"/>
                <w:sz w:val="24"/>
                <w:szCs w:val="24"/>
                <w:lang w:eastAsia="uk-UA"/>
              </w:rPr>
            </w:pPr>
          </w:p>
        </w:tc>
        <w:tc>
          <w:tcPr>
            <w:tcW w:w="0" w:type="auto"/>
            <w:vMerge/>
            <w:tcBorders>
              <w:left w:val="single" w:sz="6" w:space="0" w:color="auto"/>
              <w:bottom w:val="single" w:sz="6" w:space="0" w:color="auto"/>
              <w:right w:val="single" w:sz="6" w:space="0" w:color="auto"/>
            </w:tcBorders>
            <w:vAlign w:val="center"/>
            <w:hideMark/>
          </w:tcPr>
          <w:p w:rsidR="00857D56" w:rsidRPr="00857D56" w:rsidRDefault="00857D56" w:rsidP="00857D56">
            <w:pPr>
              <w:spacing w:after="0" w:line="240" w:lineRule="auto"/>
              <w:jc w:val="both"/>
              <w:rPr>
                <w:rFonts w:ascii="Times New Roman" w:eastAsia="Times New Roman" w:hAnsi="Times New Roman" w:cs="Times New Roman"/>
                <w:sz w:val="24"/>
                <w:szCs w:val="24"/>
                <w:lang w:eastAsia="uk-UA"/>
              </w:rPr>
            </w:pPr>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Зміцнення здоров</w:t>
            </w:r>
            <w:r w:rsidRPr="002507F2">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sz w:val="24"/>
                <w:szCs w:val="24"/>
                <w:lang w:eastAsia="uk-UA"/>
              </w:rPr>
              <w:t xml:space="preserve">я </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Зміцнення фізичної підготовки</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Розвиток вольових якостей</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Формування красивої фігури</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Досягнення високих результатів</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Переведення уваги від навчання</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Отримання задоволення</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Спілкування з друзями</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Підготовка до майбутньої професії</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textDirection w:val="btLr"/>
          </w:tcPr>
          <w:p w:rsidR="00857D56" w:rsidRPr="001340E9" w:rsidRDefault="00857D56"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Здача заліку або екзамену</w:t>
            </w:r>
          </w:p>
        </w:tc>
      </w:tr>
      <w:tr w:rsidR="00857D56" w:rsidRPr="00857D56" w:rsidTr="00857D56">
        <w:trPr>
          <w:trHeight w:val="394"/>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77293D">
            <w:pPr>
              <w:shd w:val="clear" w:color="auto" w:fill="FFFFFF"/>
              <w:spacing w:after="0" w:line="240" w:lineRule="auto"/>
              <w:jc w:val="center"/>
              <w:rPr>
                <w:rFonts w:ascii="Times New Roman" w:eastAsia="Times New Roman" w:hAnsi="Times New Roman" w:cs="Times New Roman"/>
                <w:sz w:val="24"/>
                <w:szCs w:val="24"/>
                <w:lang w:eastAsia="uk-UA"/>
              </w:rPr>
            </w:pPr>
            <w:r w:rsidRPr="00857D56">
              <w:rPr>
                <w:rFonts w:ascii="Times New Roman" w:eastAsia="Times New Roman" w:hAnsi="Times New Roman" w:cs="Times New Roman"/>
                <w:i/>
                <w:iCs/>
                <w:sz w:val="24"/>
                <w:szCs w:val="24"/>
                <w:lang w:eastAsia="uk-UA"/>
              </w:rPr>
              <w:t>М</w:t>
            </w:r>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52,93</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57,80</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33,51</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46,80</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7,12</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27,3</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49,12</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16,72</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7,13</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3,05</w:t>
            </w:r>
          </w:p>
        </w:tc>
      </w:tr>
      <w:tr w:rsidR="00857D56" w:rsidRPr="00857D56" w:rsidTr="00857D56">
        <w:trPr>
          <w:trHeight w:val="394"/>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77293D">
            <w:pPr>
              <w:shd w:val="clear" w:color="auto" w:fill="FFFFFF"/>
              <w:spacing w:after="0" w:line="240" w:lineRule="auto"/>
              <w:jc w:val="center"/>
              <w:rPr>
                <w:rFonts w:ascii="Times New Roman" w:eastAsia="Times New Roman" w:hAnsi="Times New Roman" w:cs="Times New Roman"/>
                <w:sz w:val="24"/>
                <w:szCs w:val="24"/>
                <w:lang w:val="en-US" w:eastAsia="uk-UA"/>
              </w:rPr>
            </w:pPr>
            <w:r w:rsidRPr="00857D56">
              <w:rPr>
                <w:rFonts w:ascii="Times New Roman" w:eastAsia="Times New Roman" w:hAnsi="Times New Roman" w:cs="Times New Roman"/>
                <w:i/>
                <w:iCs/>
                <w:sz w:val="24"/>
                <w:szCs w:val="24"/>
                <w:lang w:eastAsia="uk-UA"/>
              </w:rPr>
              <w:t>т</w:t>
            </w:r>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0,55</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0,36</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0,80</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0,82</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0,85</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0,73</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0,56</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1,45</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0,68</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0,29</w:t>
            </w:r>
          </w:p>
        </w:tc>
      </w:tr>
      <w:tr w:rsidR="00857D56" w:rsidRPr="00857D56" w:rsidTr="00857D56">
        <w:trPr>
          <w:trHeight w:val="398"/>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77293D">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857D56">
              <w:rPr>
                <w:rFonts w:ascii="Times New Roman" w:eastAsia="Times New Roman" w:hAnsi="Times New Roman" w:cs="Times New Roman"/>
                <w:bCs/>
                <w:i/>
                <w:iCs/>
                <w:sz w:val="24"/>
                <w:szCs w:val="24"/>
                <w:lang w:eastAsia="uk-UA"/>
              </w:rPr>
              <w:t>Me</w:t>
            </w:r>
            <w:proofErr w:type="spellEnd"/>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50,55</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55,00</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32,10</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54,10</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6,75</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26,50</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51,95</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14,15</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6,10</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2,90</w:t>
            </w:r>
          </w:p>
        </w:tc>
      </w:tr>
      <w:tr w:rsidR="00857D56" w:rsidRPr="00857D56" w:rsidTr="00857D56">
        <w:trPr>
          <w:trHeight w:val="389"/>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4</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77293D">
            <w:pPr>
              <w:shd w:val="clear" w:color="auto" w:fill="FFFFFF"/>
              <w:spacing w:after="0" w:line="240" w:lineRule="auto"/>
              <w:jc w:val="center"/>
              <w:rPr>
                <w:rFonts w:ascii="Times New Roman" w:eastAsia="Times New Roman" w:hAnsi="Times New Roman" w:cs="Times New Roman"/>
                <w:sz w:val="24"/>
                <w:szCs w:val="24"/>
                <w:lang w:eastAsia="uk-UA"/>
              </w:rPr>
            </w:pPr>
            <w:proofErr w:type="spellStart"/>
            <w:r w:rsidRPr="00857D56">
              <w:rPr>
                <w:rFonts w:ascii="Times New Roman" w:eastAsia="Times New Roman" w:hAnsi="Times New Roman" w:cs="Times New Roman"/>
                <w:bCs/>
                <w:i/>
                <w:iCs/>
                <w:sz w:val="24"/>
                <w:szCs w:val="24"/>
                <w:lang w:eastAsia="uk-UA"/>
              </w:rPr>
              <w:t>Mo</w:t>
            </w:r>
            <w:proofErr w:type="spellEnd"/>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val="en-US" w:eastAsia="uk-UA"/>
              </w:rPr>
              <w:t>-</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51,90</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32,00</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b/>
                <w:bCs/>
                <w:sz w:val="24"/>
                <w:szCs w:val="24"/>
                <w:lang w:eastAsia="uk-UA"/>
              </w:rPr>
              <w:t>-</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1,50</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32,00</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53,90</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b/>
                <w:bCs/>
                <w:sz w:val="24"/>
                <w:szCs w:val="24"/>
                <w:lang w:eastAsia="uk-UA"/>
              </w:rPr>
              <w:t>-</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b/>
                <w:bCs/>
                <w:sz w:val="24"/>
                <w:szCs w:val="24"/>
                <w:lang w:eastAsia="uk-UA"/>
              </w:rPr>
              <w:t>-</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3,00</w:t>
            </w:r>
          </w:p>
        </w:tc>
      </w:tr>
      <w:tr w:rsidR="00857D56" w:rsidRPr="00857D56" w:rsidTr="00857D56">
        <w:trPr>
          <w:trHeight w:val="384"/>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cPr>
          <w:p w:rsidR="00857D56" w:rsidRPr="00857D56" w:rsidRDefault="00F162A7" w:rsidP="0077293D">
            <w:pPr>
              <w:shd w:val="clear" w:color="auto" w:fill="FFFFFF"/>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σ</w:t>
            </w:r>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8,65</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5,95</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9,91</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12,06</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4,89</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8,17</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8,48</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9,69</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3,89</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1,09</w:t>
            </w:r>
          </w:p>
        </w:tc>
      </w:tr>
      <w:tr w:rsidR="00857D56" w:rsidRPr="00857D56" w:rsidTr="00857D56">
        <w:trPr>
          <w:trHeight w:val="389"/>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6</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cPr>
          <w:p w:rsidR="00857D56" w:rsidRPr="00F162A7" w:rsidRDefault="00F162A7" w:rsidP="0077293D">
            <w:pPr>
              <w:shd w:val="clear" w:color="auto" w:fill="FFFFFF"/>
              <w:spacing w:after="0" w:line="240" w:lineRule="auto"/>
              <w:jc w:val="center"/>
              <w:rPr>
                <w:rFonts w:ascii="Times New Roman" w:eastAsia="Times New Roman" w:hAnsi="Times New Roman" w:cs="Times New Roman"/>
                <w:sz w:val="24"/>
                <w:szCs w:val="24"/>
                <w:lang w:val="en-US" w:eastAsia="uk-UA"/>
              </w:rPr>
            </w:pPr>
            <w:r>
              <w:rPr>
                <w:rFonts w:ascii="Times New Roman" w:eastAsia="Times New Roman" w:hAnsi="Times New Roman" w:cs="Times New Roman"/>
                <w:sz w:val="24"/>
                <w:szCs w:val="24"/>
                <w:lang w:eastAsia="uk-UA"/>
              </w:rPr>
              <w:t>δ</w:t>
            </w:r>
            <w:r w:rsidRPr="00F162A7">
              <w:rPr>
                <w:rFonts w:ascii="Times New Roman" w:eastAsia="Times New Roman" w:hAnsi="Times New Roman" w:cs="Times New Roman"/>
                <w:sz w:val="24"/>
                <w:szCs w:val="24"/>
                <w:vertAlign w:val="superscript"/>
                <w:lang w:val="en-US" w:eastAsia="uk-UA"/>
              </w:rPr>
              <w:t>2</w:t>
            </w:r>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74,79</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35,39</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98,12</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145,55</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23,93</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66,78</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71,86</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93,94</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15,11</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1,18</w:t>
            </w:r>
          </w:p>
        </w:tc>
      </w:tr>
      <w:tr w:rsidR="00857D56" w:rsidRPr="00857D56" w:rsidTr="00857D56">
        <w:trPr>
          <w:trHeight w:val="394"/>
        </w:trPr>
        <w:tc>
          <w:tcPr>
            <w:tcW w:w="3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7</w:t>
            </w:r>
          </w:p>
        </w:tc>
        <w:tc>
          <w:tcPr>
            <w:tcW w:w="132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77293D">
            <w:pPr>
              <w:shd w:val="clear" w:color="auto" w:fill="FFFFFF"/>
              <w:spacing w:after="0" w:line="240" w:lineRule="auto"/>
              <w:jc w:val="center"/>
              <w:rPr>
                <w:rFonts w:ascii="Times New Roman" w:eastAsia="Times New Roman" w:hAnsi="Times New Roman" w:cs="Times New Roman"/>
                <w:sz w:val="24"/>
                <w:szCs w:val="24"/>
                <w:lang w:eastAsia="uk-UA"/>
              </w:rPr>
            </w:pPr>
            <w:r w:rsidRPr="00857D56">
              <w:rPr>
                <w:rFonts w:ascii="Times New Roman" w:eastAsia="Times New Roman" w:hAnsi="Times New Roman" w:cs="Times New Roman"/>
                <w:bCs/>
                <w:i/>
                <w:iCs/>
                <w:sz w:val="24"/>
                <w:szCs w:val="24"/>
                <w:lang w:eastAsia="uk-UA"/>
              </w:rPr>
              <w:t>R</w:t>
            </w:r>
          </w:p>
        </w:tc>
        <w:tc>
          <w:tcPr>
            <w:tcW w:w="74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29,9</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16,2</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37,1</w:t>
            </w:r>
          </w:p>
        </w:tc>
        <w:tc>
          <w:tcPr>
            <w:tcW w:w="86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36,9</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15,4</w:t>
            </w:r>
          </w:p>
        </w:tc>
        <w:tc>
          <w:tcPr>
            <w:tcW w:w="734"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24,2</w:t>
            </w:r>
          </w:p>
        </w:tc>
        <w:tc>
          <w:tcPr>
            <w:tcW w:w="74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28,0</w:t>
            </w:r>
          </w:p>
        </w:tc>
        <w:tc>
          <w:tcPr>
            <w:tcW w:w="73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30,8</w:t>
            </w:r>
          </w:p>
        </w:tc>
        <w:tc>
          <w:tcPr>
            <w:tcW w:w="921"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8,4</w:t>
            </w:r>
          </w:p>
        </w:tc>
        <w:tc>
          <w:tcPr>
            <w:tcW w:w="1023"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3,5</w:t>
            </w:r>
          </w:p>
        </w:tc>
      </w:tr>
      <w:tr w:rsidR="00857D56" w:rsidRPr="00857D56" w:rsidTr="00857D56">
        <w:trPr>
          <w:trHeight w:val="408"/>
        </w:trPr>
        <w:tc>
          <w:tcPr>
            <w:tcW w:w="387" w:type="dxa"/>
            <w:tcBorders>
              <w:top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8</w:t>
            </w:r>
          </w:p>
        </w:tc>
        <w:tc>
          <w:tcPr>
            <w:tcW w:w="1325"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77293D">
            <w:pPr>
              <w:shd w:val="clear" w:color="auto" w:fill="FFFFFF"/>
              <w:spacing w:after="0" w:line="240" w:lineRule="auto"/>
              <w:jc w:val="center"/>
              <w:rPr>
                <w:rFonts w:ascii="Times New Roman" w:eastAsia="Times New Roman" w:hAnsi="Times New Roman" w:cs="Times New Roman"/>
                <w:sz w:val="24"/>
                <w:szCs w:val="24"/>
                <w:lang w:eastAsia="uk-UA"/>
              </w:rPr>
            </w:pPr>
            <w:r w:rsidRPr="00857D56">
              <w:rPr>
                <w:rFonts w:ascii="Times New Roman" w:eastAsia="Times New Roman" w:hAnsi="Times New Roman" w:cs="Times New Roman"/>
                <w:i/>
                <w:iCs/>
                <w:sz w:val="24"/>
                <w:szCs w:val="24"/>
                <w:lang w:eastAsia="uk-UA"/>
              </w:rPr>
              <w:t>V</w:t>
            </w:r>
          </w:p>
        </w:tc>
        <w:tc>
          <w:tcPr>
            <w:tcW w:w="742"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16,3</w:t>
            </w:r>
          </w:p>
        </w:tc>
        <w:tc>
          <w:tcPr>
            <w:tcW w:w="734"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10,3</w:t>
            </w:r>
          </w:p>
        </w:tc>
        <w:tc>
          <w:tcPr>
            <w:tcW w:w="73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29,6</w:t>
            </w:r>
          </w:p>
        </w:tc>
        <w:tc>
          <w:tcPr>
            <w:tcW w:w="866"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25,6</w:t>
            </w:r>
          </w:p>
        </w:tc>
        <w:tc>
          <w:tcPr>
            <w:tcW w:w="746"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68,8</w:t>
            </w:r>
          </w:p>
        </w:tc>
        <w:tc>
          <w:tcPr>
            <w:tcW w:w="734"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29,9</w:t>
            </w:r>
          </w:p>
        </w:tc>
        <w:tc>
          <w:tcPr>
            <w:tcW w:w="746"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17,3</w:t>
            </w:r>
          </w:p>
        </w:tc>
        <w:tc>
          <w:tcPr>
            <w:tcW w:w="73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58,0</w:t>
            </w:r>
          </w:p>
        </w:tc>
        <w:tc>
          <w:tcPr>
            <w:tcW w:w="921"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54,6</w:t>
            </w:r>
          </w:p>
        </w:tc>
        <w:tc>
          <w:tcPr>
            <w:tcW w:w="1023" w:type="dxa"/>
            <w:tcBorders>
              <w:top w:val="single" w:sz="6" w:space="0" w:color="auto"/>
              <w:left w:val="single" w:sz="6" w:space="0" w:color="auto"/>
            </w:tcBorders>
            <w:shd w:val="clear" w:color="auto" w:fill="FFFFFF"/>
            <w:tcMar>
              <w:top w:w="0" w:type="dxa"/>
              <w:left w:w="32" w:type="dxa"/>
              <w:bottom w:w="0" w:type="dxa"/>
              <w:right w:w="32" w:type="dxa"/>
            </w:tcMar>
            <w:hideMark/>
          </w:tcPr>
          <w:p w:rsidR="00857D56" w:rsidRPr="00857D56" w:rsidRDefault="00857D56" w:rsidP="00857D56">
            <w:pPr>
              <w:shd w:val="clear" w:color="auto" w:fill="FFFFFF"/>
              <w:spacing w:after="0" w:line="240" w:lineRule="auto"/>
              <w:jc w:val="both"/>
              <w:rPr>
                <w:rFonts w:ascii="Times New Roman" w:eastAsia="Times New Roman" w:hAnsi="Times New Roman" w:cs="Times New Roman"/>
                <w:sz w:val="24"/>
                <w:szCs w:val="24"/>
                <w:lang w:eastAsia="uk-UA"/>
              </w:rPr>
            </w:pPr>
            <w:r w:rsidRPr="00857D56">
              <w:rPr>
                <w:rFonts w:ascii="Times New Roman" w:eastAsia="Times New Roman" w:hAnsi="Times New Roman" w:cs="Times New Roman"/>
                <w:sz w:val="24"/>
                <w:szCs w:val="24"/>
                <w:lang w:eastAsia="uk-UA"/>
              </w:rPr>
              <w:t>35,7</w:t>
            </w:r>
          </w:p>
        </w:tc>
      </w:tr>
    </w:tbl>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Однак встановлена таким шляхом ієрархія цільових установок вважається вербальною і приводить нас до висновку, що від навчальних занять фізичною культурою студенти очікують насамперед удосконалення свого «Я», що поєднує такі цінності як здоров'я, високорозвинені фізичні та вольові якості, гармонійне гарне тіло. і навіть отримання позитивних емоцій.</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Настанови на дозвілля як засіб рекреації, а також потреба спілкування з товаришами у невимушеній обстановці не є важливими серед опитаних студентів.</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Такі висновки дуже часто можна зустріти в публікаціях, присвячених вивченню мотивів студентів та школярів до занять фізичною культурою, тобто </w:t>
      </w:r>
      <w:r w:rsidRPr="002507F2">
        <w:rPr>
          <w:rFonts w:ascii="Times New Roman" w:eastAsia="Times New Roman" w:hAnsi="Times New Roman" w:cs="Times New Roman"/>
          <w:color w:val="000000"/>
          <w:sz w:val="28"/>
          <w:szCs w:val="28"/>
          <w:lang w:eastAsia="uk-UA"/>
        </w:rPr>
        <w:lastRenderedPageBreak/>
        <w:t>більшість науковців упевнені у достовірності таких результатів.</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Однак ця впевненість, на наш погляд, базується на серйозній помилці, пов'язаній з особливостями світогляду людей.</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У відповідях респо</w:t>
      </w:r>
      <w:r w:rsidR="00AC5820">
        <w:rPr>
          <w:rFonts w:ascii="Times New Roman" w:eastAsia="Times New Roman" w:hAnsi="Times New Roman" w:cs="Times New Roman"/>
          <w:color w:val="000000"/>
          <w:sz w:val="28"/>
          <w:szCs w:val="28"/>
          <w:lang w:eastAsia="uk-UA"/>
        </w:rPr>
        <w:t>н</w:t>
      </w:r>
      <w:r w:rsidRPr="002507F2">
        <w:rPr>
          <w:rFonts w:ascii="Times New Roman" w:eastAsia="Times New Roman" w:hAnsi="Times New Roman" w:cs="Times New Roman"/>
          <w:color w:val="000000"/>
          <w:sz w:val="28"/>
          <w:szCs w:val="28"/>
          <w:lang w:eastAsia="uk-UA"/>
        </w:rPr>
        <w:t xml:space="preserve">дентів, особливо якщо анкетування та опитування проводиться в однорідному середовищі (наприклад, як у нашому випадку – серед студентів одного </w:t>
      </w:r>
      <w:r w:rsidR="0077293D">
        <w:rPr>
          <w:rFonts w:ascii="Times New Roman" w:eastAsia="Times New Roman" w:hAnsi="Times New Roman" w:cs="Times New Roman"/>
          <w:color w:val="000000"/>
          <w:sz w:val="28"/>
          <w:szCs w:val="28"/>
          <w:lang w:eastAsia="uk-UA"/>
        </w:rPr>
        <w:t>ЗВО</w:t>
      </w:r>
      <w:r w:rsidRPr="002507F2">
        <w:rPr>
          <w:rFonts w:ascii="Times New Roman" w:eastAsia="Times New Roman" w:hAnsi="Times New Roman" w:cs="Times New Roman"/>
          <w:color w:val="000000"/>
          <w:sz w:val="28"/>
          <w:szCs w:val="28"/>
          <w:lang w:eastAsia="uk-UA"/>
        </w:rPr>
        <w:t>), нерідко мають місце прояви конформізму та пристосувальні реакції.</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Це виявляється у тому, що, відповідаючи питання анкети чи інтерв'юера, респонденти вказують не свою особисту думку, а висловлюють загальноприйняту чи прийняту у цьому колективі соціально-нормативну думку, часом дал</w:t>
      </w:r>
      <w:r w:rsidR="0077293D">
        <w:rPr>
          <w:rFonts w:ascii="Times New Roman" w:eastAsia="Times New Roman" w:hAnsi="Times New Roman" w:cs="Times New Roman"/>
          <w:color w:val="000000"/>
          <w:sz w:val="28"/>
          <w:szCs w:val="28"/>
          <w:lang w:eastAsia="uk-UA"/>
        </w:rPr>
        <w:t>еку від своїх власних уявлень [</w:t>
      </w:r>
      <w:r w:rsidRPr="002507F2">
        <w:rPr>
          <w:rFonts w:ascii="Times New Roman" w:eastAsia="Times New Roman" w:hAnsi="Times New Roman" w:cs="Times New Roman"/>
          <w:color w:val="000000"/>
          <w:sz w:val="28"/>
          <w:szCs w:val="28"/>
          <w:lang w:eastAsia="uk-UA"/>
        </w:rPr>
        <w:t>54].</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Виявлення ж особистих (у тому числі прихованих) позицій опитуваних вимагає обов'язкового застосування семантичного аналізу, суть якого зводиться до встановлення латентної ієрархії аналізованих показників за кількістю </w:t>
      </w:r>
      <w:r w:rsidR="0077293D">
        <w:rPr>
          <w:rFonts w:ascii="Times New Roman" w:eastAsia="Times New Roman" w:hAnsi="Times New Roman" w:cs="Times New Roman"/>
          <w:color w:val="000000"/>
          <w:sz w:val="28"/>
          <w:szCs w:val="28"/>
          <w:lang w:eastAsia="uk-UA"/>
        </w:rPr>
        <w:t>істотно значущих (при Р</w:t>
      </w:r>
      <w:r w:rsidRPr="002507F2">
        <w:rPr>
          <w:rFonts w:ascii="Times New Roman" w:eastAsia="Times New Roman" w:hAnsi="Times New Roman" w:cs="Times New Roman"/>
          <w:color w:val="000000"/>
          <w:sz w:val="28"/>
          <w:szCs w:val="28"/>
          <w:lang w:eastAsia="uk-UA"/>
        </w:rPr>
        <w:t>&lt;0,01 або Р&lt;0,05) кореляційних залежностей, утворених кожним із них.</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При цьому також визначаються найбільш значущі змінні – семантичні центри та вузли.</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Під «семантичним центром» набору змінних розуміють показник, що у освіті найбільшого числа скупчень ознак, чи, інакше кажучи, утворює найбільше кореляційних зв'язків [22].</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Смислова значущість інших показників може бути визначена за зменшенням кількості утворених ними взаємозв'язків.</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Показники, які утворюють значну кількість кореляційних зв'язків, сприймаються як «семантичні вузли».</w:t>
      </w:r>
    </w:p>
    <w:p w:rsid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Отже, між виявленими цільовими настановами студентів до занять фізичною культурою різними видами спорту розрахували коефіцієнти кореляції.</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Ці результати представлені у таблиці </w:t>
      </w:r>
      <w:r w:rsidR="0077293D">
        <w:rPr>
          <w:rFonts w:ascii="Times New Roman" w:eastAsia="Times New Roman" w:hAnsi="Times New Roman" w:cs="Times New Roman"/>
          <w:color w:val="000000"/>
          <w:sz w:val="28"/>
          <w:szCs w:val="28"/>
          <w:lang w:eastAsia="uk-UA"/>
        </w:rPr>
        <w:t>3.</w:t>
      </w:r>
      <w:r w:rsidRPr="002507F2">
        <w:rPr>
          <w:rFonts w:ascii="Times New Roman" w:eastAsia="Times New Roman" w:hAnsi="Times New Roman" w:cs="Times New Roman"/>
          <w:color w:val="000000"/>
          <w:sz w:val="28"/>
          <w:szCs w:val="28"/>
          <w:lang w:eastAsia="uk-UA"/>
        </w:rPr>
        <w:t>4.</w:t>
      </w:r>
    </w:p>
    <w:p w:rsidR="00E75CE7" w:rsidRPr="002507F2" w:rsidRDefault="00E75CE7" w:rsidP="00E75CE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Для семантичного аналізу необхідно вибрати ті кореляційні взаємозв'язки показників, які відповідають рівням встановленої статистичної достовірності, прийнятої у педагогічних дослідженнях </w:t>
      </w:r>
      <w:r>
        <w:rPr>
          <w:rFonts w:ascii="Times New Roman" w:eastAsia="Times New Roman" w:hAnsi="Times New Roman" w:cs="Times New Roman"/>
          <w:color w:val="000000"/>
          <w:sz w:val="28"/>
          <w:szCs w:val="28"/>
          <w:lang w:eastAsia="uk-UA"/>
        </w:rPr>
        <w:t>– не нижче 95% (Р</w:t>
      </w:r>
      <w:r w:rsidRPr="002507F2">
        <w:rPr>
          <w:rFonts w:ascii="Times New Roman" w:eastAsia="Times New Roman" w:hAnsi="Times New Roman" w:cs="Times New Roman"/>
          <w:color w:val="000000"/>
          <w:sz w:val="28"/>
          <w:szCs w:val="28"/>
          <w:lang w:eastAsia="uk-UA"/>
        </w:rPr>
        <w:t>&lt;0,05).</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Ці дані представлені у таблиці </w:t>
      </w:r>
      <w:r>
        <w:rPr>
          <w:rFonts w:ascii="Times New Roman" w:eastAsia="Times New Roman" w:hAnsi="Times New Roman" w:cs="Times New Roman"/>
          <w:color w:val="000000"/>
          <w:sz w:val="28"/>
          <w:szCs w:val="28"/>
          <w:lang w:eastAsia="uk-UA"/>
        </w:rPr>
        <w:t>3.</w:t>
      </w:r>
      <w:r w:rsidRPr="002507F2">
        <w:rPr>
          <w:rFonts w:ascii="Times New Roman" w:eastAsia="Times New Roman" w:hAnsi="Times New Roman" w:cs="Times New Roman"/>
          <w:color w:val="000000"/>
          <w:sz w:val="28"/>
          <w:szCs w:val="28"/>
          <w:lang w:eastAsia="uk-UA"/>
        </w:rPr>
        <w:t>5.</w:t>
      </w:r>
    </w:p>
    <w:p w:rsidR="00E75CE7" w:rsidRPr="002507F2" w:rsidRDefault="00E75CE7"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77293D" w:rsidRDefault="002507F2" w:rsidP="00C77AD6">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r w:rsidRPr="0077293D">
        <w:rPr>
          <w:rFonts w:ascii="Times New Roman" w:eastAsia="Times New Roman" w:hAnsi="Times New Roman" w:cs="Times New Roman"/>
          <w:i/>
          <w:color w:val="000000"/>
          <w:sz w:val="28"/>
          <w:szCs w:val="28"/>
          <w:lang w:eastAsia="uk-UA"/>
        </w:rPr>
        <w:t xml:space="preserve">Таблиця </w:t>
      </w:r>
      <w:r w:rsidR="0077293D" w:rsidRPr="0077293D">
        <w:rPr>
          <w:rFonts w:ascii="Times New Roman" w:eastAsia="Times New Roman" w:hAnsi="Times New Roman" w:cs="Times New Roman"/>
          <w:i/>
          <w:color w:val="000000"/>
          <w:sz w:val="28"/>
          <w:szCs w:val="28"/>
          <w:lang w:eastAsia="uk-UA"/>
        </w:rPr>
        <w:t>3.</w:t>
      </w:r>
      <w:r w:rsidRPr="0077293D">
        <w:rPr>
          <w:rFonts w:ascii="Times New Roman" w:eastAsia="Times New Roman" w:hAnsi="Times New Roman" w:cs="Times New Roman"/>
          <w:i/>
          <w:color w:val="000000"/>
          <w:sz w:val="28"/>
          <w:szCs w:val="28"/>
          <w:lang w:eastAsia="uk-UA"/>
        </w:rPr>
        <w:t>4</w:t>
      </w:r>
    </w:p>
    <w:p w:rsidR="002507F2" w:rsidRPr="0077293D" w:rsidRDefault="002507F2" w:rsidP="00C77AD6">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77293D">
        <w:rPr>
          <w:rFonts w:ascii="Times New Roman" w:eastAsia="Times New Roman" w:hAnsi="Times New Roman" w:cs="Times New Roman"/>
          <w:b/>
          <w:color w:val="000000"/>
          <w:sz w:val="28"/>
          <w:szCs w:val="28"/>
          <w:lang w:eastAsia="uk-UA"/>
        </w:rPr>
        <w:t>Взаємозв'язок між цільовими установками студентів до навчальних занять фізичною культурою з різних видів спорту</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0"/>
        <w:gridCol w:w="669"/>
        <w:gridCol w:w="816"/>
        <w:gridCol w:w="992"/>
        <w:gridCol w:w="993"/>
        <w:gridCol w:w="850"/>
        <w:gridCol w:w="992"/>
        <w:gridCol w:w="993"/>
        <w:gridCol w:w="992"/>
        <w:gridCol w:w="992"/>
        <w:gridCol w:w="992"/>
      </w:tblGrid>
      <w:tr w:rsidR="002507F2" w:rsidRPr="0077293D" w:rsidTr="0077293D">
        <w:trPr>
          <w:trHeight w:val="346"/>
        </w:trPr>
        <w:tc>
          <w:tcPr>
            <w:tcW w:w="390" w:type="dxa"/>
            <w:vMerge w:val="restart"/>
            <w:tcBorders>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281" w:type="dxa"/>
            <w:gridSpan w:val="10"/>
            <w:tcBorders>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Цільова установка</w:t>
            </w:r>
          </w:p>
        </w:tc>
      </w:tr>
      <w:tr w:rsidR="0077293D" w:rsidRPr="0077293D" w:rsidTr="0077293D">
        <w:trPr>
          <w:trHeight w:val="2266"/>
        </w:trPr>
        <w:tc>
          <w:tcPr>
            <w:tcW w:w="0" w:type="auto"/>
            <w:vMerge/>
            <w:tcBorders>
              <w:bottom w:val="single" w:sz="6" w:space="0" w:color="auto"/>
              <w:right w:val="single" w:sz="6" w:space="0" w:color="auto"/>
            </w:tcBorders>
            <w:vAlign w:val="center"/>
            <w:hideMark/>
          </w:tcPr>
          <w:p w:rsidR="0077293D" w:rsidRPr="0077293D" w:rsidRDefault="0077293D" w:rsidP="0077293D">
            <w:pPr>
              <w:spacing w:after="0" w:line="240" w:lineRule="auto"/>
              <w:jc w:val="both"/>
              <w:rPr>
                <w:rFonts w:ascii="Times New Roman" w:eastAsia="Times New Roman" w:hAnsi="Times New Roman" w:cs="Times New Roman"/>
                <w:sz w:val="24"/>
                <w:szCs w:val="24"/>
                <w:lang w:eastAsia="uk-UA"/>
              </w:rPr>
            </w:pP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Зміцнення здоров</w:t>
            </w:r>
            <w:r w:rsidRPr="002507F2">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sz w:val="24"/>
                <w:szCs w:val="24"/>
                <w:lang w:eastAsia="uk-UA"/>
              </w:rPr>
              <w:t xml:space="preserve">я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Зміцнення фізичної підготовки</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Розвиток вольових якостей</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Формування красивої фігури</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Досягнення високих результатів</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Переведення уваги від навчання</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Отримання задоволення</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Спілкування з друзями</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Підготовка до майбутньої професії</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textDirection w:val="btLr"/>
            <w:hideMark/>
          </w:tcPr>
          <w:p w:rsidR="0077293D" w:rsidRPr="001340E9" w:rsidRDefault="0077293D" w:rsidP="00841948">
            <w:pPr>
              <w:shd w:val="clear" w:color="auto" w:fill="FFFFFF"/>
              <w:spacing w:after="0" w:line="240" w:lineRule="auto"/>
              <w:ind w:left="113" w:right="113"/>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Здача заліку або екзамену</w:t>
            </w:r>
          </w:p>
        </w:tc>
      </w:tr>
      <w:tr w:rsidR="0077293D" w:rsidRPr="0077293D" w:rsidTr="0077293D">
        <w:trPr>
          <w:trHeight w:val="384"/>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i/>
                <w:iCs/>
                <w:sz w:val="24"/>
                <w:szCs w:val="24"/>
                <w:lang w:eastAsia="uk-UA"/>
              </w:rPr>
              <w:t>2</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3</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i/>
                <w:iCs/>
                <w:sz w:val="24"/>
                <w:szCs w:val="24"/>
                <w:lang w:eastAsia="uk-UA"/>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6</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7</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8</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9</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w:t>
            </w:r>
          </w:p>
        </w:tc>
      </w:tr>
      <w:tr w:rsidR="0077293D" w:rsidRPr="0077293D" w:rsidTr="0077293D">
        <w:trPr>
          <w:trHeight w:val="389"/>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0,056</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-0,495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0,233</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-0,338</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0,515**</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-0,902**</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-0,254</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0,172</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-0,064</w:t>
            </w:r>
          </w:p>
        </w:tc>
      </w:tr>
      <w:tr w:rsidR="0077293D" w:rsidRPr="0077293D" w:rsidTr="0077293D">
        <w:trPr>
          <w:trHeight w:val="562"/>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2</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0,398</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-0,373</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0,253</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0,703**</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0,418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-0,260</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-0,205</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-0,081</w:t>
            </w:r>
          </w:p>
        </w:tc>
      </w:tr>
      <w:tr w:rsidR="0077293D" w:rsidRPr="0077293D" w:rsidTr="0077293D">
        <w:trPr>
          <w:trHeight w:val="384"/>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3</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-0,706**</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0,301</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-0,085</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0,418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-0,260</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-0,205</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-0,081</w:t>
            </w:r>
          </w:p>
        </w:tc>
      </w:tr>
      <w:tr w:rsidR="0077293D" w:rsidRPr="0077293D" w:rsidTr="0077293D">
        <w:trPr>
          <w:trHeight w:val="566"/>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4</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0,503*</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-0,112</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-0,136</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-0,072</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-0,373</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0,215</w:t>
            </w:r>
          </w:p>
        </w:tc>
      </w:tr>
      <w:tr w:rsidR="0077293D" w:rsidRPr="0077293D" w:rsidTr="0077293D">
        <w:trPr>
          <w:trHeight w:val="384"/>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5</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0,286</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0,162</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-0,373</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0,564**</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-0,316</w:t>
            </w:r>
          </w:p>
        </w:tc>
      </w:tr>
      <w:tr w:rsidR="0077293D" w:rsidRPr="0077293D" w:rsidTr="0077293D">
        <w:trPr>
          <w:trHeight w:val="384"/>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6</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-0,777**</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-0,733**</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0,182</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-0,283</w:t>
            </w:r>
          </w:p>
        </w:tc>
      </w:tr>
      <w:tr w:rsidR="0077293D" w:rsidRPr="0077293D" w:rsidTr="0077293D">
        <w:trPr>
          <w:trHeight w:val="379"/>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7</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-0,248</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-0,248</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0,063</w:t>
            </w:r>
          </w:p>
        </w:tc>
      </w:tr>
      <w:tr w:rsidR="0077293D" w:rsidRPr="0077293D" w:rsidTr="0077293D">
        <w:trPr>
          <w:trHeight w:val="389"/>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8</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0,158</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0,476 *</w:t>
            </w:r>
          </w:p>
        </w:tc>
      </w:tr>
      <w:tr w:rsidR="0077293D" w:rsidRPr="0077293D" w:rsidTr="0077293D">
        <w:trPr>
          <w:trHeight w:val="384"/>
        </w:trPr>
        <w:tc>
          <w:tcPr>
            <w:tcW w:w="390"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9</w:t>
            </w:r>
          </w:p>
        </w:tc>
        <w:tc>
          <w:tcPr>
            <w:tcW w:w="669"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50"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c>
          <w:tcPr>
            <w:tcW w:w="992"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-0,228</w:t>
            </w:r>
          </w:p>
        </w:tc>
      </w:tr>
      <w:tr w:rsidR="0077293D" w:rsidRPr="0077293D" w:rsidTr="0077293D">
        <w:trPr>
          <w:trHeight w:val="403"/>
        </w:trPr>
        <w:tc>
          <w:tcPr>
            <w:tcW w:w="390" w:type="dxa"/>
            <w:tcBorders>
              <w:top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w:t>
            </w:r>
          </w:p>
        </w:tc>
        <w:tc>
          <w:tcPr>
            <w:tcW w:w="669"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16"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850"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3"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77293D" w:rsidRDefault="009E7924"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sz w:val="24"/>
                <w:szCs w:val="24"/>
                <w:lang w:eastAsia="uk-UA"/>
              </w:rPr>
              <w:t xml:space="preserve"> </w:t>
            </w:r>
          </w:p>
        </w:tc>
        <w:tc>
          <w:tcPr>
            <w:tcW w:w="992" w:type="dxa"/>
            <w:tcBorders>
              <w:top w:val="single" w:sz="6" w:space="0" w:color="auto"/>
              <w:left w:val="single" w:sz="6" w:space="0" w:color="auto"/>
            </w:tcBorders>
            <w:shd w:val="clear" w:color="auto" w:fill="FFFFFF"/>
            <w:tcMar>
              <w:top w:w="0" w:type="dxa"/>
              <w:left w:w="32" w:type="dxa"/>
              <w:bottom w:w="0" w:type="dxa"/>
              <w:right w:w="32" w:type="dxa"/>
            </w:tcMar>
            <w:hideMark/>
          </w:tcPr>
          <w:p w:rsidR="002507F2" w:rsidRPr="0077293D" w:rsidRDefault="002507F2" w:rsidP="0077293D">
            <w:pPr>
              <w:shd w:val="clear" w:color="auto" w:fill="FFFFFF"/>
              <w:spacing w:after="0" w:line="240" w:lineRule="auto"/>
              <w:jc w:val="both"/>
              <w:rPr>
                <w:rFonts w:ascii="Times New Roman" w:eastAsia="Times New Roman" w:hAnsi="Times New Roman" w:cs="Times New Roman"/>
                <w:sz w:val="24"/>
                <w:szCs w:val="24"/>
                <w:lang w:eastAsia="uk-UA"/>
              </w:rPr>
            </w:pPr>
            <w:r w:rsidRPr="0077293D">
              <w:rPr>
                <w:rFonts w:ascii="Times New Roman" w:eastAsia="Times New Roman" w:hAnsi="Times New Roman" w:cs="Times New Roman"/>
                <w:bCs/>
                <w:sz w:val="24"/>
                <w:szCs w:val="24"/>
                <w:lang w:eastAsia="uk-UA"/>
              </w:rPr>
              <w:t>1,00</w:t>
            </w:r>
          </w:p>
        </w:tc>
      </w:tr>
    </w:tbl>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77293D">
        <w:rPr>
          <w:rFonts w:ascii="Times New Roman" w:eastAsia="Times New Roman" w:hAnsi="Times New Roman" w:cs="Times New Roman"/>
          <w:i/>
          <w:color w:val="000000"/>
          <w:sz w:val="28"/>
          <w:szCs w:val="28"/>
          <w:lang w:eastAsia="uk-UA"/>
        </w:rPr>
        <w:t>Примітка</w:t>
      </w:r>
      <w:r w:rsidRPr="002507F2">
        <w:rPr>
          <w:rFonts w:ascii="Times New Roman" w:eastAsia="Times New Roman" w:hAnsi="Times New Roman" w:cs="Times New Roman"/>
          <w:color w:val="000000"/>
          <w:sz w:val="28"/>
          <w:szCs w:val="28"/>
          <w:lang w:eastAsia="uk-UA"/>
        </w:rPr>
        <w:t xml:space="preserve">: * </w:t>
      </w:r>
      <w:r w:rsidR="0077293D">
        <w:rPr>
          <w:rFonts w:ascii="Times New Roman" w:eastAsia="Times New Roman" w:hAnsi="Times New Roman" w:cs="Times New Roman"/>
          <w:color w:val="000000"/>
          <w:sz w:val="28"/>
          <w:szCs w:val="28"/>
          <w:lang w:eastAsia="uk-UA"/>
        </w:rPr>
        <w:t>–</w:t>
      </w:r>
      <w:r w:rsidRPr="002507F2">
        <w:rPr>
          <w:rFonts w:ascii="Times New Roman" w:eastAsia="Times New Roman" w:hAnsi="Times New Roman" w:cs="Times New Roman"/>
          <w:color w:val="000000"/>
          <w:sz w:val="28"/>
          <w:szCs w:val="28"/>
          <w:lang w:eastAsia="uk-UA"/>
        </w:rPr>
        <w:t xml:space="preserve"> Значн</w:t>
      </w:r>
      <w:r w:rsidR="00BD438C">
        <w:rPr>
          <w:rFonts w:ascii="Times New Roman" w:eastAsia="Times New Roman" w:hAnsi="Times New Roman" w:cs="Times New Roman"/>
          <w:color w:val="000000"/>
          <w:sz w:val="28"/>
          <w:szCs w:val="28"/>
          <w:lang w:eastAsia="uk-UA"/>
        </w:rPr>
        <w:t>і коефіцієнти кореляції при Р&lt;</w:t>
      </w:r>
      <w:r w:rsidRPr="002507F2">
        <w:rPr>
          <w:rFonts w:ascii="Times New Roman" w:eastAsia="Times New Roman" w:hAnsi="Times New Roman" w:cs="Times New Roman"/>
          <w:color w:val="000000"/>
          <w:sz w:val="28"/>
          <w:szCs w:val="28"/>
          <w:lang w:eastAsia="uk-UA"/>
        </w:rPr>
        <w:t>0,05;</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 </w:t>
      </w:r>
      <w:r w:rsidR="00BD438C">
        <w:rPr>
          <w:rFonts w:ascii="Times New Roman" w:eastAsia="Times New Roman" w:hAnsi="Times New Roman" w:cs="Times New Roman"/>
          <w:color w:val="000000"/>
          <w:sz w:val="28"/>
          <w:szCs w:val="28"/>
          <w:lang w:eastAsia="uk-UA"/>
        </w:rPr>
        <w:t>–</w:t>
      </w:r>
      <w:r w:rsidRPr="002507F2">
        <w:rPr>
          <w:rFonts w:ascii="Times New Roman" w:eastAsia="Times New Roman" w:hAnsi="Times New Roman" w:cs="Times New Roman"/>
          <w:color w:val="000000"/>
          <w:sz w:val="28"/>
          <w:szCs w:val="28"/>
          <w:lang w:eastAsia="uk-UA"/>
        </w:rPr>
        <w:t xml:space="preserve"> суттєво значущі коефіцієнти кореляції при Р&lt;0,01.</w:t>
      </w:r>
    </w:p>
    <w:p w:rsidR="00E75CE7" w:rsidRDefault="00E75CE7"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Як видно з таблиці </w:t>
      </w:r>
      <w:r w:rsidR="00055199">
        <w:rPr>
          <w:rFonts w:ascii="Times New Roman" w:eastAsia="Times New Roman" w:hAnsi="Times New Roman" w:cs="Times New Roman"/>
          <w:color w:val="000000"/>
          <w:sz w:val="28"/>
          <w:szCs w:val="28"/>
          <w:lang w:eastAsia="uk-UA"/>
        </w:rPr>
        <w:t>3.</w:t>
      </w:r>
      <w:r w:rsidRPr="002507F2">
        <w:rPr>
          <w:rFonts w:ascii="Times New Roman" w:eastAsia="Times New Roman" w:hAnsi="Times New Roman" w:cs="Times New Roman"/>
          <w:color w:val="000000"/>
          <w:sz w:val="28"/>
          <w:szCs w:val="28"/>
          <w:lang w:eastAsia="uk-UA"/>
        </w:rPr>
        <w:t>5, цільові установки № 6 (зняття розумової напруги, перемикання від навчання) та № 7 (отримання задоволення, покращення настрою, самопочуття) корелюють з найбільшою кількістю факторів – по чотири взаємозв'язки.</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Це семантичні центри набору змінних.</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Причому у показника № 6, який характеризує виражену рекреаційну спрямованість мотивації студентів, усі кореляційні зв'язки значимі на рівні 99%, а у показника № 7 – таких зв'язків лише два.</w:t>
      </w:r>
    </w:p>
    <w:p w:rsidR="00E75CE7" w:rsidRDefault="00E75CE7" w:rsidP="00C77AD6">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p>
    <w:p w:rsidR="002507F2" w:rsidRPr="00055199" w:rsidRDefault="002507F2" w:rsidP="00C77AD6">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r w:rsidRPr="00055199">
        <w:rPr>
          <w:rFonts w:ascii="Times New Roman" w:eastAsia="Times New Roman" w:hAnsi="Times New Roman" w:cs="Times New Roman"/>
          <w:i/>
          <w:color w:val="000000"/>
          <w:sz w:val="28"/>
          <w:szCs w:val="28"/>
          <w:lang w:eastAsia="uk-UA"/>
        </w:rPr>
        <w:t xml:space="preserve">Таблиця </w:t>
      </w:r>
      <w:r w:rsidR="00055199">
        <w:rPr>
          <w:rFonts w:ascii="Times New Roman" w:eastAsia="Times New Roman" w:hAnsi="Times New Roman" w:cs="Times New Roman"/>
          <w:i/>
          <w:color w:val="000000"/>
          <w:sz w:val="28"/>
          <w:szCs w:val="28"/>
          <w:lang w:eastAsia="uk-UA"/>
        </w:rPr>
        <w:t>3.</w:t>
      </w:r>
      <w:r w:rsidRPr="00055199">
        <w:rPr>
          <w:rFonts w:ascii="Times New Roman" w:eastAsia="Times New Roman" w:hAnsi="Times New Roman" w:cs="Times New Roman"/>
          <w:i/>
          <w:color w:val="000000"/>
          <w:sz w:val="28"/>
          <w:szCs w:val="28"/>
          <w:lang w:eastAsia="uk-UA"/>
        </w:rPr>
        <w:t>5</w:t>
      </w:r>
    </w:p>
    <w:p w:rsidR="002507F2" w:rsidRPr="00055199" w:rsidRDefault="002507F2" w:rsidP="00C77AD6">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055199">
        <w:rPr>
          <w:rFonts w:ascii="Times New Roman" w:eastAsia="Times New Roman" w:hAnsi="Times New Roman" w:cs="Times New Roman"/>
          <w:b/>
          <w:color w:val="000000"/>
          <w:sz w:val="28"/>
          <w:szCs w:val="28"/>
          <w:lang w:eastAsia="uk-UA"/>
        </w:rPr>
        <w:t>Кількість істотно значимих кореляційних взаємозв'язків, які утворюються цільовими установками студентів до навчальних занять фізичною культурою з різних видів спорту</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87"/>
        <w:gridCol w:w="1898"/>
        <w:gridCol w:w="1902"/>
        <w:gridCol w:w="1885"/>
        <w:gridCol w:w="3399"/>
      </w:tblGrid>
      <w:tr w:rsidR="002507F2" w:rsidRPr="00055199" w:rsidTr="00055199">
        <w:trPr>
          <w:trHeight w:val="998"/>
        </w:trPr>
        <w:tc>
          <w:tcPr>
            <w:tcW w:w="587" w:type="dxa"/>
            <w:vMerge w:val="restart"/>
            <w:tcBorders>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w:t>
            </w:r>
          </w:p>
        </w:tc>
        <w:tc>
          <w:tcPr>
            <w:tcW w:w="5685" w:type="dxa"/>
            <w:gridSpan w:val="3"/>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Кількість істотно значимих кореляційних взаємозв'язків</w:t>
            </w:r>
          </w:p>
        </w:tc>
        <w:tc>
          <w:tcPr>
            <w:tcW w:w="3399" w:type="dxa"/>
            <w:tcBorders>
              <w:left w:val="single" w:sz="6" w:space="0" w:color="auto"/>
              <w:bottom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 показників, що утворюють кореляційні взаємозв'язки</w:t>
            </w:r>
          </w:p>
        </w:tc>
      </w:tr>
      <w:tr w:rsidR="002507F2" w:rsidRPr="00055199" w:rsidTr="00055199">
        <w:trPr>
          <w:trHeight w:val="432"/>
        </w:trPr>
        <w:tc>
          <w:tcPr>
            <w:tcW w:w="0" w:type="auto"/>
            <w:vMerge/>
            <w:tcBorders>
              <w:bottom w:val="single" w:sz="6" w:space="0" w:color="auto"/>
              <w:right w:val="single" w:sz="6" w:space="0" w:color="auto"/>
            </w:tcBorders>
            <w:vAlign w:val="center"/>
            <w:hideMark/>
          </w:tcPr>
          <w:p w:rsidR="002507F2" w:rsidRPr="00055199" w:rsidRDefault="002507F2" w:rsidP="00055199">
            <w:pPr>
              <w:spacing w:after="0" w:line="240" w:lineRule="auto"/>
              <w:jc w:val="center"/>
              <w:rPr>
                <w:rFonts w:ascii="Times New Roman" w:eastAsia="Times New Roman" w:hAnsi="Times New Roman" w:cs="Times New Roman"/>
                <w:sz w:val="24"/>
                <w:szCs w:val="24"/>
                <w:lang w:eastAsia="uk-UA"/>
              </w:rPr>
            </w:pP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При Р&lt;0,05</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При Р&lt;0,01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Усього</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vAlign w:val="center"/>
            <w:hideMark/>
          </w:tcPr>
          <w:p w:rsidR="002507F2" w:rsidRPr="00055199" w:rsidRDefault="002507F2" w:rsidP="00055199">
            <w:pPr>
              <w:shd w:val="clear" w:color="auto" w:fill="FFFFFF"/>
              <w:spacing w:after="0" w:line="240" w:lineRule="auto"/>
              <w:jc w:val="center"/>
              <w:rPr>
                <w:rFonts w:ascii="Times New Roman" w:eastAsia="Times New Roman" w:hAnsi="Times New Roman" w:cs="Times New Roman"/>
                <w:sz w:val="24"/>
                <w:szCs w:val="24"/>
                <w:lang w:eastAsia="uk-UA"/>
              </w:rPr>
            </w:pPr>
          </w:p>
        </w:tc>
      </w:tr>
      <w:tr w:rsidR="002507F2" w:rsidRPr="00055199" w:rsidTr="00055199">
        <w:trPr>
          <w:trHeight w:val="331"/>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6</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4</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4</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1,2,7,8</w:t>
            </w:r>
          </w:p>
        </w:tc>
      </w:tr>
      <w:tr w:rsidR="002507F2" w:rsidRPr="00055199" w:rsidTr="00055199">
        <w:trPr>
          <w:trHeight w:val="331"/>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7</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4</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1,2,3,6</w:t>
            </w:r>
          </w:p>
        </w:tc>
      </w:tr>
      <w:tr w:rsidR="002507F2" w:rsidRPr="00055199" w:rsidTr="00055199">
        <w:trPr>
          <w:trHeight w:val="326"/>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3</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3,6,7</w:t>
            </w:r>
          </w:p>
        </w:tc>
      </w:tr>
      <w:tr w:rsidR="002507F2" w:rsidRPr="00055199" w:rsidTr="00055199">
        <w:trPr>
          <w:trHeight w:val="336"/>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3</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3</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1,4,7</w:t>
            </w:r>
          </w:p>
        </w:tc>
      </w:tr>
      <w:tr w:rsidR="002507F2" w:rsidRPr="00055199" w:rsidTr="00055199">
        <w:trPr>
          <w:trHeight w:val="336"/>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6,7</w:t>
            </w:r>
          </w:p>
        </w:tc>
      </w:tr>
      <w:tr w:rsidR="002507F2" w:rsidRPr="00055199" w:rsidTr="00055199">
        <w:trPr>
          <w:trHeight w:val="336"/>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4</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3,5</w:t>
            </w:r>
          </w:p>
        </w:tc>
      </w:tr>
      <w:tr w:rsidR="002507F2" w:rsidRPr="00055199" w:rsidTr="00055199">
        <w:trPr>
          <w:trHeight w:val="331"/>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8</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6,10</w:t>
            </w:r>
          </w:p>
        </w:tc>
      </w:tr>
      <w:tr w:rsidR="002507F2" w:rsidRPr="00055199" w:rsidTr="00055199">
        <w:trPr>
          <w:trHeight w:val="336"/>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5</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2</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4,9</w:t>
            </w:r>
          </w:p>
        </w:tc>
      </w:tr>
      <w:tr w:rsidR="002507F2" w:rsidRPr="00055199" w:rsidTr="00055199">
        <w:trPr>
          <w:trHeight w:val="331"/>
        </w:trPr>
        <w:tc>
          <w:tcPr>
            <w:tcW w:w="587" w:type="dxa"/>
            <w:tcBorders>
              <w:top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9</w:t>
            </w:r>
          </w:p>
        </w:tc>
        <w:tc>
          <w:tcPr>
            <w:tcW w:w="1898"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9E7924"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 xml:space="preserve"> </w:t>
            </w:r>
          </w:p>
        </w:tc>
        <w:tc>
          <w:tcPr>
            <w:tcW w:w="1902"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885" w:type="dxa"/>
            <w:tcBorders>
              <w:top w:val="single" w:sz="6" w:space="0" w:color="auto"/>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3399" w:type="dxa"/>
            <w:tcBorders>
              <w:top w:val="single" w:sz="6" w:space="0" w:color="auto"/>
              <w:left w:val="single" w:sz="6" w:space="0" w:color="auto"/>
              <w:bottom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5</w:t>
            </w:r>
          </w:p>
        </w:tc>
      </w:tr>
      <w:tr w:rsidR="002507F2" w:rsidRPr="00055199" w:rsidTr="00055199">
        <w:trPr>
          <w:trHeight w:val="346"/>
        </w:trPr>
        <w:tc>
          <w:tcPr>
            <w:tcW w:w="587" w:type="dxa"/>
            <w:tcBorders>
              <w:top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10</w:t>
            </w:r>
          </w:p>
        </w:tc>
        <w:tc>
          <w:tcPr>
            <w:tcW w:w="1898"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1902"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9E7924"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 xml:space="preserve"> </w:t>
            </w:r>
          </w:p>
        </w:tc>
        <w:tc>
          <w:tcPr>
            <w:tcW w:w="1885"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1</w:t>
            </w:r>
          </w:p>
        </w:tc>
        <w:tc>
          <w:tcPr>
            <w:tcW w:w="3399" w:type="dxa"/>
            <w:tcBorders>
              <w:top w:val="single" w:sz="6" w:space="0" w:color="auto"/>
              <w:left w:val="single" w:sz="6" w:space="0" w:color="auto"/>
            </w:tcBorders>
            <w:shd w:val="clear" w:color="auto" w:fill="FFFFFF"/>
            <w:tcMar>
              <w:top w:w="0" w:type="dxa"/>
              <w:left w:w="32" w:type="dxa"/>
              <w:bottom w:w="0" w:type="dxa"/>
              <w:right w:w="32" w:type="dxa"/>
            </w:tcMar>
            <w:hideMark/>
          </w:tcPr>
          <w:p w:rsidR="002507F2" w:rsidRPr="00055199" w:rsidRDefault="002507F2" w:rsidP="00055199">
            <w:pPr>
              <w:shd w:val="clear" w:color="auto" w:fill="FFFFFF"/>
              <w:spacing w:after="0" w:line="240" w:lineRule="auto"/>
              <w:jc w:val="both"/>
              <w:rPr>
                <w:rFonts w:ascii="Times New Roman" w:eastAsia="Times New Roman" w:hAnsi="Times New Roman" w:cs="Times New Roman"/>
                <w:sz w:val="24"/>
                <w:szCs w:val="24"/>
                <w:lang w:eastAsia="uk-UA"/>
              </w:rPr>
            </w:pPr>
            <w:r w:rsidRPr="00055199">
              <w:rPr>
                <w:rFonts w:ascii="Times New Roman" w:eastAsia="Times New Roman" w:hAnsi="Times New Roman" w:cs="Times New Roman"/>
                <w:sz w:val="24"/>
                <w:szCs w:val="24"/>
                <w:lang w:eastAsia="uk-UA"/>
              </w:rPr>
              <w:t>8</w:t>
            </w:r>
          </w:p>
        </w:tc>
      </w:tr>
    </w:tbl>
    <w:p w:rsidR="00E75CE7" w:rsidRDefault="00E75CE7"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Скупчення із трьох показників утворює № 1 (зміцнення здоров'я) та № 3 (розвиток вольових якостей та рис характеру).</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Це, за визначенням, семантичні вузли.</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Далі по два кореляційні зв'язки утворюють одразу чотири показники: №</w:t>
      </w:r>
      <w:r w:rsidR="00E75CE7">
        <w:rPr>
          <w:rFonts w:ascii="Times New Roman" w:eastAsia="Times New Roman" w:hAnsi="Times New Roman" w:cs="Times New Roman"/>
          <w:color w:val="000000"/>
          <w:sz w:val="28"/>
          <w:szCs w:val="28"/>
          <w:lang w:eastAsia="uk-UA"/>
        </w:rPr>
        <w:t> </w:t>
      </w:r>
      <w:r w:rsidRPr="002507F2">
        <w:rPr>
          <w:rFonts w:ascii="Times New Roman" w:eastAsia="Times New Roman" w:hAnsi="Times New Roman" w:cs="Times New Roman"/>
          <w:color w:val="000000"/>
          <w:sz w:val="28"/>
          <w:szCs w:val="28"/>
          <w:lang w:eastAsia="uk-UA"/>
        </w:rPr>
        <w:t>2 (покращення фізичної підготовленості, розвиток фізичних якостей);</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w:t>
      </w:r>
      <w:r w:rsidR="00E75CE7">
        <w:rPr>
          <w:rFonts w:ascii="Times New Roman" w:eastAsia="Times New Roman" w:hAnsi="Times New Roman" w:cs="Times New Roman"/>
          <w:color w:val="000000"/>
          <w:sz w:val="28"/>
          <w:szCs w:val="28"/>
          <w:lang w:eastAsia="uk-UA"/>
        </w:rPr>
        <w:t> </w:t>
      </w:r>
      <w:r w:rsidRPr="002507F2">
        <w:rPr>
          <w:rFonts w:ascii="Times New Roman" w:eastAsia="Times New Roman" w:hAnsi="Times New Roman" w:cs="Times New Roman"/>
          <w:color w:val="000000"/>
          <w:sz w:val="28"/>
          <w:szCs w:val="28"/>
          <w:lang w:eastAsia="uk-UA"/>
        </w:rPr>
        <w:t>4 (формування гарної постаті);</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8 (комунікативна потреба);</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5 (прагнення спортивних результатів).</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На периферії семантичного простору розташувалися два показники, які мають по одному кореляційному взаємозв'язку: № 9 (підготовка до професійної діяльності);</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10 (бажання своєчасно скласти залік або отримати позитивну оцінку на іспиті).</w:t>
      </w:r>
    </w:p>
    <w:p w:rsidR="002507F2" w:rsidRPr="002507F2" w:rsidRDefault="00055199"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Таким чином, встановлена </w:t>
      </w:r>
      <w:r w:rsidR="002507F2" w:rsidRPr="002507F2">
        <w:rPr>
          <w:rFonts w:ascii="Times New Roman" w:eastAsia="Times New Roman" w:hAnsi="Times New Roman" w:cs="Times New Roman"/>
          <w:color w:val="000000"/>
          <w:sz w:val="28"/>
          <w:szCs w:val="28"/>
          <w:lang w:eastAsia="uk-UA"/>
        </w:rPr>
        <w:t xml:space="preserve">в результаті семантичного аналізу латентна ієрархія показників, що вивчаються, свідчить про те, що студенти орієнтовані </w:t>
      </w:r>
      <w:r w:rsidR="002507F2" w:rsidRPr="002507F2">
        <w:rPr>
          <w:rFonts w:ascii="Times New Roman" w:eastAsia="Times New Roman" w:hAnsi="Times New Roman" w:cs="Times New Roman"/>
          <w:color w:val="000000"/>
          <w:sz w:val="28"/>
          <w:szCs w:val="28"/>
          <w:lang w:eastAsia="uk-UA"/>
        </w:rPr>
        <w:lastRenderedPageBreak/>
        <w:t>на заняття фізичною культурою в навчальний час, перш за все в рекреаційних цілях (</w:t>
      </w:r>
      <w:r>
        <w:rPr>
          <w:rFonts w:ascii="Times New Roman" w:eastAsia="Times New Roman" w:hAnsi="Times New Roman" w:cs="Times New Roman"/>
          <w:color w:val="000000"/>
          <w:sz w:val="28"/>
          <w:szCs w:val="28"/>
          <w:lang w:eastAsia="uk-UA"/>
        </w:rPr>
        <w:t>переключення</w:t>
      </w:r>
      <w:r w:rsidR="002507F2" w:rsidRPr="002507F2">
        <w:rPr>
          <w:rFonts w:ascii="Times New Roman" w:eastAsia="Times New Roman" w:hAnsi="Times New Roman" w:cs="Times New Roman"/>
          <w:color w:val="000000"/>
          <w:sz w:val="28"/>
          <w:szCs w:val="28"/>
          <w:lang w:eastAsia="uk-UA"/>
        </w:rPr>
        <w:t xml:space="preserve"> від навчання, можливість емоційної розрядки, активний відпочинок і відновлення працездатності), причому з установкою на приємне проведення часу та отримання від цього задоволення.</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А цільові установки, пов'язані зі зміцненням здоров'я, поліпшенням показників фізичної та функціональної підготовленості не мають достатньої привабливості для даного контингенту молоді.</w:t>
      </w:r>
    </w:p>
    <w:p w:rsidR="002507F2" w:rsidRPr="002507F2" w:rsidRDefault="002507F2" w:rsidP="00C77AD6">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Отже, можна з високою ймовірністю констатувати, що вербальна та латентна ієрархія цільових установок до занять фізичною культурою студентів значно різняться між собою, а їхній аналіз приводить нас до прямо протилежних висновків.</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Тому можна стверджувати, що на навчальних заняттях фізичною культурою студентів рекреаційна спрямованість має бути домінуючою, тобто теоретична концепція необхідності зміни спрямованості навчального процесу з дисципліни «Фізична культура», що викладена у попередньому розділі, повністю підтвердилася експериментальними даними соціологічного опитування студентів.</w:t>
      </w:r>
    </w:p>
    <w:p w:rsidR="00C77AD6" w:rsidRDefault="00C77AD6" w:rsidP="004E7D37">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uk-UA"/>
        </w:rPr>
      </w:pPr>
    </w:p>
    <w:p w:rsidR="002507F2" w:rsidRPr="002507F2" w:rsidRDefault="004E7D37"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4.2</w:t>
      </w:r>
      <w:r w:rsidR="009E7924">
        <w:rPr>
          <w:rFonts w:ascii="Times New Roman" w:eastAsia="Times New Roman" w:hAnsi="Times New Roman" w:cs="Times New Roman"/>
          <w:b/>
          <w:bCs/>
          <w:color w:val="000000"/>
          <w:sz w:val="28"/>
          <w:szCs w:val="28"/>
          <w:lang w:eastAsia="uk-UA"/>
        </w:rPr>
        <w:t xml:space="preserve"> </w:t>
      </w:r>
      <w:r w:rsidR="002507F2" w:rsidRPr="002507F2">
        <w:rPr>
          <w:rFonts w:ascii="Times New Roman" w:eastAsia="Times New Roman" w:hAnsi="Times New Roman" w:cs="Times New Roman"/>
          <w:b/>
          <w:bCs/>
          <w:color w:val="000000"/>
          <w:sz w:val="28"/>
          <w:szCs w:val="28"/>
          <w:lang w:eastAsia="uk-UA"/>
        </w:rPr>
        <w:t>Класифікація засобів фізичної рекреації студентів у рамках навчального процесу з дисципліни «Фізична культура»</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Більшість фахівців вважають, що засобами фізичної рекреації є: фізичні вправи, природні фактори природи, рухові режими, масаж, </w:t>
      </w:r>
      <w:proofErr w:type="spellStart"/>
      <w:r w:rsidRPr="002507F2">
        <w:rPr>
          <w:rFonts w:ascii="Times New Roman" w:eastAsia="Times New Roman" w:hAnsi="Times New Roman" w:cs="Times New Roman"/>
          <w:color w:val="000000"/>
          <w:sz w:val="28"/>
          <w:szCs w:val="28"/>
          <w:lang w:eastAsia="uk-UA"/>
        </w:rPr>
        <w:t>працетерап</w:t>
      </w:r>
      <w:r w:rsidR="00116DBE">
        <w:rPr>
          <w:rFonts w:ascii="Times New Roman" w:eastAsia="Times New Roman" w:hAnsi="Times New Roman" w:cs="Times New Roman"/>
          <w:color w:val="000000"/>
          <w:sz w:val="28"/>
          <w:szCs w:val="28"/>
          <w:lang w:eastAsia="uk-UA"/>
        </w:rPr>
        <w:t>ія</w:t>
      </w:r>
      <w:proofErr w:type="spellEnd"/>
      <w:r w:rsidR="00116DBE">
        <w:rPr>
          <w:rFonts w:ascii="Times New Roman" w:eastAsia="Times New Roman" w:hAnsi="Times New Roman" w:cs="Times New Roman"/>
          <w:color w:val="000000"/>
          <w:sz w:val="28"/>
          <w:szCs w:val="28"/>
          <w:lang w:eastAsia="uk-UA"/>
        </w:rPr>
        <w:t xml:space="preserve"> та механотерапія [23, 40, 50</w:t>
      </w:r>
      <w:r w:rsidRPr="002507F2">
        <w:rPr>
          <w:rFonts w:ascii="Times New Roman" w:eastAsia="Times New Roman" w:hAnsi="Times New Roman" w:cs="Times New Roman"/>
          <w:color w:val="000000"/>
          <w:sz w:val="28"/>
          <w:szCs w:val="28"/>
          <w:lang w:eastAsia="uk-UA"/>
        </w:rPr>
        <w:t>].</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Найбільш поширеними формами занять є: ранкова гігієнічна гімнастика, лікувальна гімнастика, дозована ходьба та плавання, пішохідні прогулянки, заняття на стежці здоров'я, ходьба сходами, </w:t>
      </w:r>
      <w:proofErr w:type="spellStart"/>
      <w:r w:rsidRPr="002507F2">
        <w:rPr>
          <w:rFonts w:ascii="Times New Roman" w:eastAsia="Times New Roman" w:hAnsi="Times New Roman" w:cs="Times New Roman"/>
          <w:color w:val="000000"/>
          <w:sz w:val="28"/>
          <w:szCs w:val="28"/>
          <w:lang w:eastAsia="uk-UA"/>
        </w:rPr>
        <w:t>терренкур</w:t>
      </w:r>
      <w:proofErr w:type="spellEnd"/>
      <w:r w:rsidRPr="002507F2">
        <w:rPr>
          <w:rFonts w:ascii="Times New Roman" w:eastAsia="Times New Roman" w:hAnsi="Times New Roman" w:cs="Times New Roman"/>
          <w:color w:val="000000"/>
          <w:sz w:val="28"/>
          <w:szCs w:val="28"/>
          <w:lang w:eastAsia="uk-UA"/>
        </w:rPr>
        <w:t>, туризм, самостійні заняття фізичними вправами, екскурсії, спортивні.</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Тобто визнання фізичних вправ як основних засобів фізичної рекреації у наукових дослідженнях є загальноприйнятим.</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Таке твердження є справедливим, але потребує додаткового обговорення.</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lastRenderedPageBreak/>
        <w:t xml:space="preserve">По-перше, більша частина фізичної рекреаційної діяльності протікає в природних умовах природного середовища, де </w:t>
      </w:r>
      <w:proofErr w:type="spellStart"/>
      <w:r w:rsidRPr="002507F2">
        <w:rPr>
          <w:rFonts w:ascii="Times New Roman" w:eastAsia="Times New Roman" w:hAnsi="Times New Roman" w:cs="Times New Roman"/>
          <w:color w:val="000000"/>
          <w:sz w:val="28"/>
          <w:szCs w:val="28"/>
          <w:lang w:eastAsia="uk-UA"/>
        </w:rPr>
        <w:t>середовищні</w:t>
      </w:r>
      <w:proofErr w:type="spellEnd"/>
      <w:r w:rsidRPr="002507F2">
        <w:rPr>
          <w:rFonts w:ascii="Times New Roman" w:eastAsia="Times New Roman" w:hAnsi="Times New Roman" w:cs="Times New Roman"/>
          <w:color w:val="000000"/>
          <w:sz w:val="28"/>
          <w:szCs w:val="28"/>
          <w:lang w:eastAsia="uk-UA"/>
        </w:rPr>
        <w:t xml:space="preserve"> фактори також можуть виступати як її засоби.</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По-друге, фізична рекреація може мати щодо пасивні форми.</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На спортивних заходах глядачі є лише їхніми </w:t>
      </w:r>
      <w:r w:rsidR="00116DBE">
        <w:rPr>
          <w:rFonts w:ascii="Times New Roman" w:eastAsia="Times New Roman" w:hAnsi="Times New Roman" w:cs="Times New Roman"/>
          <w:color w:val="000000"/>
          <w:sz w:val="28"/>
          <w:szCs w:val="28"/>
          <w:lang w:eastAsia="uk-UA"/>
        </w:rPr>
        <w:t>спостерігачами</w:t>
      </w:r>
      <w:r w:rsidRPr="002507F2">
        <w:rPr>
          <w:rFonts w:ascii="Times New Roman" w:eastAsia="Times New Roman" w:hAnsi="Times New Roman" w:cs="Times New Roman"/>
          <w:color w:val="000000"/>
          <w:sz w:val="28"/>
          <w:szCs w:val="28"/>
          <w:lang w:eastAsia="uk-UA"/>
        </w:rPr>
        <w:t xml:space="preserve"> й у прямому значенні не виконують активної рухової діяльності та фізичних вправ.</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 даному випадку сам факт спортивного змагання може виступати як засіб фізичної рекреації, тому що в ньому присутні емоційні, оздоровчі, гедоністичні та інші компоненти, що дають рекреаційний ефект.</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З цього погляду справедливе твердження </w:t>
      </w:r>
      <w:r w:rsidRPr="00116DBE">
        <w:rPr>
          <w:rFonts w:ascii="Times New Roman" w:eastAsia="Times New Roman" w:hAnsi="Times New Roman" w:cs="Times New Roman"/>
          <w:color w:val="000000"/>
          <w:sz w:val="28"/>
          <w:szCs w:val="28"/>
          <w:highlight w:val="yellow"/>
          <w:lang w:eastAsia="uk-UA"/>
        </w:rPr>
        <w:t>В.М.</w:t>
      </w:r>
      <w:r w:rsidR="009E7924" w:rsidRPr="00116DBE">
        <w:rPr>
          <w:rFonts w:ascii="Times New Roman" w:eastAsia="Times New Roman" w:hAnsi="Times New Roman" w:cs="Times New Roman"/>
          <w:color w:val="000000"/>
          <w:sz w:val="28"/>
          <w:szCs w:val="28"/>
          <w:highlight w:val="yellow"/>
          <w:lang w:eastAsia="uk-UA"/>
        </w:rPr>
        <w:t xml:space="preserve"> </w:t>
      </w:r>
      <w:r w:rsidRPr="00116DBE">
        <w:rPr>
          <w:rFonts w:ascii="Times New Roman" w:eastAsia="Times New Roman" w:hAnsi="Times New Roman" w:cs="Times New Roman"/>
          <w:color w:val="000000"/>
          <w:sz w:val="28"/>
          <w:szCs w:val="28"/>
          <w:highlight w:val="yellow"/>
          <w:lang w:eastAsia="uk-UA"/>
        </w:rPr>
        <w:t>Видріна</w:t>
      </w:r>
      <w:r w:rsidRPr="002507F2">
        <w:rPr>
          <w:rFonts w:ascii="Times New Roman" w:eastAsia="Times New Roman" w:hAnsi="Times New Roman" w:cs="Times New Roman"/>
          <w:color w:val="000000"/>
          <w:sz w:val="28"/>
          <w:szCs w:val="28"/>
          <w:lang w:eastAsia="uk-UA"/>
        </w:rPr>
        <w:t xml:space="preserve"> [49] про те, що головною </w:t>
      </w:r>
      <w:proofErr w:type="spellStart"/>
      <w:r w:rsidRPr="002507F2">
        <w:rPr>
          <w:rFonts w:ascii="Times New Roman" w:eastAsia="Times New Roman" w:hAnsi="Times New Roman" w:cs="Times New Roman"/>
          <w:color w:val="000000"/>
          <w:sz w:val="28"/>
          <w:szCs w:val="28"/>
          <w:lang w:eastAsia="uk-UA"/>
        </w:rPr>
        <w:t>системоутворюючою</w:t>
      </w:r>
      <w:proofErr w:type="spellEnd"/>
      <w:r w:rsidRPr="002507F2">
        <w:rPr>
          <w:rFonts w:ascii="Times New Roman" w:eastAsia="Times New Roman" w:hAnsi="Times New Roman" w:cs="Times New Roman"/>
          <w:color w:val="000000"/>
          <w:sz w:val="28"/>
          <w:szCs w:val="28"/>
          <w:lang w:eastAsia="uk-UA"/>
        </w:rPr>
        <w:t xml:space="preserve"> ознакою фізичної рекреації слід вважати її кінцевий результат (мета), заради якого й </w:t>
      </w:r>
      <w:proofErr w:type="spellStart"/>
      <w:r w:rsidRPr="002507F2">
        <w:rPr>
          <w:rFonts w:ascii="Times New Roman" w:eastAsia="Times New Roman" w:hAnsi="Times New Roman" w:cs="Times New Roman"/>
          <w:color w:val="000000"/>
          <w:sz w:val="28"/>
          <w:szCs w:val="28"/>
          <w:lang w:eastAsia="uk-UA"/>
        </w:rPr>
        <w:t>організується</w:t>
      </w:r>
      <w:proofErr w:type="spellEnd"/>
      <w:r w:rsidRPr="002507F2">
        <w:rPr>
          <w:rFonts w:ascii="Times New Roman" w:eastAsia="Times New Roman" w:hAnsi="Times New Roman" w:cs="Times New Roman"/>
          <w:color w:val="000000"/>
          <w:sz w:val="28"/>
          <w:szCs w:val="28"/>
          <w:lang w:eastAsia="uk-UA"/>
        </w:rPr>
        <w:t xml:space="preserve"> ця форма рекреації.</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На наш погляд, виходячи з мети та завдань фізичної рекреації студентів вищих закладів, систематизація </w:t>
      </w:r>
      <w:r w:rsidR="004E7D37">
        <w:rPr>
          <w:rFonts w:ascii="Times New Roman" w:eastAsia="Times New Roman" w:hAnsi="Times New Roman" w:cs="Times New Roman"/>
          <w:color w:val="000000"/>
          <w:sz w:val="28"/>
          <w:szCs w:val="28"/>
          <w:lang w:eastAsia="uk-UA"/>
        </w:rPr>
        <w:t>засобів</w:t>
      </w:r>
      <w:r w:rsidRPr="002507F2">
        <w:rPr>
          <w:rFonts w:ascii="Times New Roman" w:eastAsia="Times New Roman" w:hAnsi="Times New Roman" w:cs="Times New Roman"/>
          <w:color w:val="000000"/>
          <w:sz w:val="28"/>
          <w:szCs w:val="28"/>
          <w:lang w:eastAsia="uk-UA"/>
        </w:rPr>
        <w:t xml:space="preserve"> має будуватися залежно від їхнього оздоровчого ефекту, що оптимізує функціональний стан організму.</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Теоретичну основу такої систематизації становили результати дослідження </w:t>
      </w:r>
      <w:r w:rsidRPr="00116DBE">
        <w:rPr>
          <w:rFonts w:ascii="Times New Roman" w:eastAsia="Times New Roman" w:hAnsi="Times New Roman" w:cs="Times New Roman"/>
          <w:color w:val="000000"/>
          <w:sz w:val="28"/>
          <w:szCs w:val="28"/>
          <w:highlight w:val="yellow"/>
          <w:lang w:eastAsia="uk-UA"/>
        </w:rPr>
        <w:t>Д.С.</w:t>
      </w:r>
      <w:r w:rsidR="009E7924" w:rsidRPr="00116DBE">
        <w:rPr>
          <w:rFonts w:ascii="Times New Roman" w:eastAsia="Times New Roman" w:hAnsi="Times New Roman" w:cs="Times New Roman"/>
          <w:color w:val="000000"/>
          <w:sz w:val="28"/>
          <w:szCs w:val="28"/>
          <w:highlight w:val="yellow"/>
          <w:lang w:eastAsia="uk-UA"/>
        </w:rPr>
        <w:t xml:space="preserve"> </w:t>
      </w:r>
      <w:proofErr w:type="spellStart"/>
      <w:r w:rsidR="00116DBE" w:rsidRPr="00116DBE">
        <w:rPr>
          <w:rFonts w:ascii="Times New Roman" w:eastAsia="Times New Roman" w:hAnsi="Times New Roman" w:cs="Times New Roman"/>
          <w:color w:val="000000"/>
          <w:sz w:val="28"/>
          <w:szCs w:val="28"/>
          <w:highlight w:val="yellow"/>
          <w:lang w:eastAsia="uk-UA"/>
        </w:rPr>
        <w:t>Еверлі</w:t>
      </w:r>
      <w:proofErr w:type="spellEnd"/>
      <w:r w:rsidR="00116DBE" w:rsidRPr="00116DBE">
        <w:rPr>
          <w:rFonts w:ascii="Times New Roman" w:eastAsia="Times New Roman" w:hAnsi="Times New Roman" w:cs="Times New Roman"/>
          <w:color w:val="000000"/>
          <w:sz w:val="28"/>
          <w:szCs w:val="28"/>
          <w:highlight w:val="yellow"/>
          <w:lang w:eastAsia="uk-UA"/>
        </w:rPr>
        <w:t xml:space="preserve">, </w:t>
      </w:r>
      <w:proofErr w:type="spellStart"/>
      <w:r w:rsidR="00116DBE" w:rsidRPr="00116DBE">
        <w:rPr>
          <w:rFonts w:ascii="Times New Roman" w:eastAsia="Times New Roman" w:hAnsi="Times New Roman" w:cs="Times New Roman"/>
          <w:color w:val="000000"/>
          <w:sz w:val="28"/>
          <w:szCs w:val="28"/>
          <w:highlight w:val="yellow"/>
          <w:lang w:eastAsia="uk-UA"/>
        </w:rPr>
        <w:t>Р. Розенфел</w:t>
      </w:r>
      <w:proofErr w:type="spellEnd"/>
      <w:r w:rsidR="00116DBE" w:rsidRPr="00116DBE">
        <w:rPr>
          <w:rFonts w:ascii="Times New Roman" w:eastAsia="Times New Roman" w:hAnsi="Times New Roman" w:cs="Times New Roman"/>
          <w:color w:val="000000"/>
          <w:sz w:val="28"/>
          <w:szCs w:val="28"/>
          <w:highlight w:val="yellow"/>
          <w:lang w:eastAsia="uk-UA"/>
        </w:rPr>
        <w:t>ьда</w:t>
      </w:r>
      <w:r w:rsidR="00116DBE">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50] та дані </w:t>
      </w:r>
      <w:r w:rsidRPr="00116DBE">
        <w:rPr>
          <w:rFonts w:ascii="Times New Roman" w:eastAsia="Times New Roman" w:hAnsi="Times New Roman" w:cs="Times New Roman"/>
          <w:color w:val="000000"/>
          <w:sz w:val="28"/>
          <w:szCs w:val="28"/>
          <w:highlight w:val="yellow"/>
          <w:lang w:eastAsia="uk-UA"/>
        </w:rPr>
        <w:t>І.А.</w:t>
      </w:r>
      <w:r w:rsidR="009E7924" w:rsidRPr="00116DBE">
        <w:rPr>
          <w:rFonts w:ascii="Times New Roman" w:eastAsia="Times New Roman" w:hAnsi="Times New Roman" w:cs="Times New Roman"/>
          <w:color w:val="000000"/>
          <w:sz w:val="28"/>
          <w:szCs w:val="28"/>
          <w:highlight w:val="yellow"/>
          <w:lang w:eastAsia="uk-UA"/>
        </w:rPr>
        <w:t xml:space="preserve"> </w:t>
      </w:r>
      <w:proofErr w:type="spellStart"/>
      <w:r w:rsidR="00116DBE" w:rsidRPr="00116DBE">
        <w:rPr>
          <w:rFonts w:ascii="Times New Roman" w:eastAsia="Times New Roman" w:hAnsi="Times New Roman" w:cs="Times New Roman"/>
          <w:color w:val="000000"/>
          <w:sz w:val="28"/>
          <w:szCs w:val="28"/>
          <w:highlight w:val="yellow"/>
          <w:lang w:eastAsia="uk-UA"/>
        </w:rPr>
        <w:t>Криволапчука</w:t>
      </w:r>
      <w:proofErr w:type="spellEnd"/>
      <w:r w:rsidR="00116DBE">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20].</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Перелічені вчені розробили класифікацію способів оптимізації функціонального стану, яка стала базовою для систематизації засобів фізичної рекреації студентів.</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Так було в класифікації Д.С.</w:t>
      </w:r>
      <w:r w:rsidR="009E7924">
        <w:rPr>
          <w:rFonts w:ascii="Times New Roman" w:eastAsia="Times New Roman" w:hAnsi="Times New Roman" w:cs="Times New Roman"/>
          <w:color w:val="000000"/>
          <w:sz w:val="28"/>
          <w:szCs w:val="28"/>
          <w:lang w:eastAsia="uk-UA"/>
        </w:rPr>
        <w:t xml:space="preserve"> </w:t>
      </w:r>
      <w:proofErr w:type="spellStart"/>
      <w:r w:rsidRPr="002507F2">
        <w:rPr>
          <w:rFonts w:ascii="Times New Roman" w:eastAsia="Times New Roman" w:hAnsi="Times New Roman" w:cs="Times New Roman"/>
          <w:color w:val="000000"/>
          <w:sz w:val="28"/>
          <w:szCs w:val="28"/>
          <w:lang w:eastAsia="uk-UA"/>
        </w:rPr>
        <w:t>Еверлі</w:t>
      </w:r>
      <w:proofErr w:type="spellEnd"/>
      <w:r w:rsidRPr="002507F2">
        <w:rPr>
          <w:rFonts w:ascii="Times New Roman" w:eastAsia="Times New Roman" w:hAnsi="Times New Roman" w:cs="Times New Roman"/>
          <w:color w:val="000000"/>
          <w:sz w:val="28"/>
          <w:szCs w:val="28"/>
          <w:lang w:eastAsia="uk-UA"/>
        </w:rPr>
        <w:t xml:space="preserve">, Р. </w:t>
      </w:r>
      <w:proofErr w:type="spellStart"/>
      <w:r w:rsidRPr="002507F2">
        <w:rPr>
          <w:rFonts w:ascii="Times New Roman" w:eastAsia="Times New Roman" w:hAnsi="Times New Roman" w:cs="Times New Roman"/>
          <w:color w:val="000000"/>
          <w:sz w:val="28"/>
          <w:szCs w:val="28"/>
          <w:lang w:eastAsia="uk-UA"/>
        </w:rPr>
        <w:t>Розенфельда</w:t>
      </w:r>
      <w:proofErr w:type="spellEnd"/>
      <w:r w:rsidRPr="002507F2">
        <w:rPr>
          <w:rFonts w:ascii="Times New Roman" w:eastAsia="Times New Roman" w:hAnsi="Times New Roman" w:cs="Times New Roman"/>
          <w:color w:val="000000"/>
          <w:sz w:val="28"/>
          <w:szCs w:val="28"/>
          <w:lang w:eastAsia="uk-UA"/>
        </w:rPr>
        <w:t xml:space="preserve"> та модифікації </w:t>
      </w:r>
      <w:proofErr w:type="spellStart"/>
      <w:r w:rsidRPr="002507F2">
        <w:rPr>
          <w:rFonts w:ascii="Times New Roman" w:eastAsia="Times New Roman" w:hAnsi="Times New Roman" w:cs="Times New Roman"/>
          <w:color w:val="000000"/>
          <w:sz w:val="28"/>
          <w:szCs w:val="28"/>
          <w:lang w:eastAsia="uk-UA"/>
        </w:rPr>
        <w:t>І.А.</w:t>
      </w:r>
      <w:r w:rsidR="00116DBE">
        <w:rPr>
          <w:rFonts w:ascii="Times New Roman" w:eastAsia="Times New Roman" w:hAnsi="Times New Roman" w:cs="Times New Roman"/>
          <w:color w:val="000000"/>
          <w:sz w:val="28"/>
          <w:szCs w:val="28"/>
          <w:lang w:eastAsia="uk-UA"/>
        </w:rPr>
        <w:t> </w:t>
      </w:r>
      <w:r w:rsidRPr="002507F2">
        <w:rPr>
          <w:rFonts w:ascii="Times New Roman" w:eastAsia="Times New Roman" w:hAnsi="Times New Roman" w:cs="Times New Roman"/>
          <w:color w:val="000000"/>
          <w:sz w:val="28"/>
          <w:szCs w:val="28"/>
          <w:lang w:eastAsia="uk-UA"/>
        </w:rPr>
        <w:t>Кривола</w:t>
      </w:r>
      <w:proofErr w:type="spellEnd"/>
      <w:r w:rsidRPr="002507F2">
        <w:rPr>
          <w:rFonts w:ascii="Times New Roman" w:eastAsia="Times New Roman" w:hAnsi="Times New Roman" w:cs="Times New Roman"/>
          <w:color w:val="000000"/>
          <w:sz w:val="28"/>
          <w:szCs w:val="28"/>
          <w:lang w:eastAsia="uk-UA"/>
        </w:rPr>
        <w:t>пчука виділяють чотири групи засобів нормалізації функціонального стану.</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До першої групи увійшли методи і засоби, щоб уникнути несприятливих функціональних умов.</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Тобто, в основному профілактичний характер: нормалізація умов праці, оптимальної фізичної активності, зміни способу життя, зміни в дієті, вітамінотерапія і т.д.</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Другу групу склали засоби, що зменшують надмірні психофізіологічні витрати організму: фізичні вправи аеробної та змішаної спрямованості, </w:t>
      </w:r>
      <w:proofErr w:type="spellStart"/>
      <w:r w:rsidRPr="002507F2">
        <w:rPr>
          <w:rFonts w:ascii="Times New Roman" w:eastAsia="Times New Roman" w:hAnsi="Times New Roman" w:cs="Times New Roman"/>
          <w:color w:val="000000"/>
          <w:sz w:val="28"/>
          <w:szCs w:val="28"/>
          <w:lang w:eastAsia="uk-UA"/>
        </w:rPr>
        <w:t>познотонічні</w:t>
      </w:r>
      <w:proofErr w:type="spellEnd"/>
      <w:r w:rsidRPr="002507F2">
        <w:rPr>
          <w:rFonts w:ascii="Times New Roman" w:eastAsia="Times New Roman" w:hAnsi="Times New Roman" w:cs="Times New Roman"/>
          <w:color w:val="000000"/>
          <w:sz w:val="28"/>
          <w:szCs w:val="28"/>
          <w:lang w:eastAsia="uk-UA"/>
        </w:rPr>
        <w:t xml:space="preserve"> вправи, йога, масаж, самомасаж, аутогенне тренування, медитація, </w:t>
      </w:r>
      <w:r w:rsidRPr="002507F2">
        <w:rPr>
          <w:rFonts w:ascii="Times New Roman" w:eastAsia="Times New Roman" w:hAnsi="Times New Roman" w:cs="Times New Roman"/>
          <w:color w:val="000000"/>
          <w:sz w:val="28"/>
          <w:szCs w:val="28"/>
          <w:lang w:eastAsia="uk-UA"/>
        </w:rPr>
        <w:lastRenderedPageBreak/>
        <w:t>нерв</w:t>
      </w:r>
      <w:r w:rsidR="00116DBE">
        <w:rPr>
          <w:rFonts w:ascii="Times New Roman" w:eastAsia="Times New Roman" w:hAnsi="Times New Roman" w:cs="Times New Roman"/>
          <w:color w:val="000000"/>
          <w:sz w:val="28"/>
          <w:szCs w:val="28"/>
          <w:lang w:eastAsia="uk-UA"/>
        </w:rPr>
        <w:t xml:space="preserve">ово-м'язова терапія, </w:t>
      </w:r>
      <w:proofErr w:type="spellStart"/>
      <w:r w:rsidR="00116DBE">
        <w:rPr>
          <w:rFonts w:ascii="Times New Roman" w:eastAsia="Times New Roman" w:hAnsi="Times New Roman" w:cs="Times New Roman"/>
          <w:color w:val="000000"/>
          <w:sz w:val="28"/>
          <w:szCs w:val="28"/>
          <w:lang w:eastAsia="uk-UA"/>
        </w:rPr>
        <w:t>аерофітоер</w:t>
      </w:r>
      <w:r w:rsidRPr="002507F2">
        <w:rPr>
          <w:rFonts w:ascii="Times New Roman" w:eastAsia="Times New Roman" w:hAnsi="Times New Roman" w:cs="Times New Roman"/>
          <w:color w:val="000000"/>
          <w:sz w:val="28"/>
          <w:szCs w:val="28"/>
          <w:lang w:eastAsia="uk-UA"/>
        </w:rPr>
        <w:t>гономія</w:t>
      </w:r>
      <w:proofErr w:type="spellEnd"/>
      <w:r w:rsidRPr="002507F2">
        <w:rPr>
          <w:rFonts w:ascii="Times New Roman" w:eastAsia="Times New Roman" w:hAnsi="Times New Roman" w:cs="Times New Roman"/>
          <w:color w:val="000000"/>
          <w:sz w:val="28"/>
          <w:szCs w:val="28"/>
          <w:lang w:eastAsia="uk-UA"/>
        </w:rPr>
        <w:t xml:space="preserve">, та , вправи </w:t>
      </w:r>
      <w:proofErr w:type="spellStart"/>
      <w:r w:rsidRPr="002507F2">
        <w:rPr>
          <w:rFonts w:ascii="Times New Roman" w:eastAsia="Times New Roman" w:hAnsi="Times New Roman" w:cs="Times New Roman"/>
          <w:color w:val="000000"/>
          <w:sz w:val="28"/>
          <w:szCs w:val="28"/>
          <w:lang w:eastAsia="uk-UA"/>
        </w:rPr>
        <w:t>тай-цзи</w:t>
      </w:r>
      <w:proofErr w:type="spellEnd"/>
      <w:r w:rsidRPr="002507F2">
        <w:rPr>
          <w:rFonts w:ascii="Times New Roman" w:eastAsia="Times New Roman" w:hAnsi="Times New Roman" w:cs="Times New Roman"/>
          <w:color w:val="000000"/>
          <w:sz w:val="28"/>
          <w:szCs w:val="28"/>
          <w:lang w:eastAsia="uk-UA"/>
        </w:rPr>
        <w:t>, функціональна музика та світломузика.</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Засоби, що забезпечують термінове адекватне усунення мобілізованих психофізіологічних ресурсів, увійшли в третю групу: </w:t>
      </w:r>
      <w:proofErr w:type="spellStart"/>
      <w:r w:rsidRPr="002507F2">
        <w:rPr>
          <w:rFonts w:ascii="Times New Roman" w:eastAsia="Times New Roman" w:hAnsi="Times New Roman" w:cs="Times New Roman"/>
          <w:color w:val="000000"/>
          <w:sz w:val="28"/>
          <w:szCs w:val="28"/>
          <w:lang w:eastAsia="uk-UA"/>
        </w:rPr>
        <w:t>гіпоксичне</w:t>
      </w:r>
      <w:proofErr w:type="spellEnd"/>
      <w:r w:rsidRPr="002507F2">
        <w:rPr>
          <w:rFonts w:ascii="Times New Roman" w:eastAsia="Times New Roman" w:hAnsi="Times New Roman" w:cs="Times New Roman"/>
          <w:color w:val="000000"/>
          <w:sz w:val="28"/>
          <w:szCs w:val="28"/>
          <w:lang w:eastAsia="uk-UA"/>
        </w:rPr>
        <w:t xml:space="preserve"> тренування, </w:t>
      </w:r>
      <w:proofErr w:type="spellStart"/>
      <w:r w:rsidRPr="002507F2">
        <w:rPr>
          <w:rFonts w:ascii="Times New Roman" w:eastAsia="Times New Roman" w:hAnsi="Times New Roman" w:cs="Times New Roman"/>
          <w:color w:val="000000"/>
          <w:sz w:val="28"/>
          <w:szCs w:val="28"/>
          <w:lang w:eastAsia="uk-UA"/>
        </w:rPr>
        <w:t>загартовувальні</w:t>
      </w:r>
      <w:proofErr w:type="spellEnd"/>
      <w:r w:rsidRPr="002507F2">
        <w:rPr>
          <w:rFonts w:ascii="Times New Roman" w:eastAsia="Times New Roman" w:hAnsi="Times New Roman" w:cs="Times New Roman"/>
          <w:color w:val="000000"/>
          <w:sz w:val="28"/>
          <w:szCs w:val="28"/>
          <w:lang w:eastAsia="uk-UA"/>
        </w:rPr>
        <w:t xml:space="preserve"> процедури, танцювальна терапія, тілесна психотерапія, фізичні вправи аеробної, зміщуваної та анаеробної спрямованості, фізичні вправи, фізичні вправи.</w:t>
      </w:r>
    </w:p>
    <w:p w:rsidR="002507F2" w:rsidRP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Четверта група включає в себе методи і засоби для кумулятивного розширення психофізіологічних резервів організму, зниження психофізіологічного надлишкової реактивності, підвищена стійкість до стресових факторів різної природи.</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Ці кошти ідентичні тим, які включені в третю групу, але їх використання носить систематичний характер.</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 іншому випадку, сукупний ефект навчання досягається.</w:t>
      </w:r>
    </w:p>
    <w:p w:rsidR="002507F2" w:rsidRDefault="002507F2" w:rsidP="004E7D3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Враховуючи, що можливості кафедр фізичної культури у використанні всіх перерахованих вище засобів оптимізації функціонального стану студентів на навчальних заняттях часто обмежені, то в нашій класифікації, представленій у таблиці </w:t>
      </w:r>
      <w:r w:rsidR="00116DBE">
        <w:rPr>
          <w:rFonts w:ascii="Times New Roman" w:eastAsia="Times New Roman" w:hAnsi="Times New Roman" w:cs="Times New Roman"/>
          <w:color w:val="000000"/>
          <w:sz w:val="28"/>
          <w:szCs w:val="28"/>
          <w:lang w:eastAsia="uk-UA"/>
        </w:rPr>
        <w:t>3.</w:t>
      </w:r>
      <w:r w:rsidRPr="002507F2">
        <w:rPr>
          <w:rFonts w:ascii="Times New Roman" w:eastAsia="Times New Roman" w:hAnsi="Times New Roman" w:cs="Times New Roman"/>
          <w:color w:val="000000"/>
          <w:sz w:val="28"/>
          <w:szCs w:val="28"/>
          <w:lang w:eastAsia="uk-UA"/>
        </w:rPr>
        <w:t>6, включені лише ті, які не вимагають додаткових витрат.</w:t>
      </w:r>
    </w:p>
    <w:p w:rsidR="00E75CE7" w:rsidRPr="002507F2" w:rsidRDefault="00E75CE7" w:rsidP="00E75CE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Як видно з даних таблиці, до засобів фізичної рекреації, що використовуються в рамках навчальних занять з фізичної культури, належать лише ті, які відповідають другій та третій класифікаційній групі.</w:t>
      </w:r>
    </w:p>
    <w:p w:rsidR="00E75CE7" w:rsidRPr="002507F2" w:rsidRDefault="00E75CE7" w:rsidP="00E75CE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Засоби</w:t>
      </w:r>
      <w:r w:rsidRPr="002507F2">
        <w:rPr>
          <w:rFonts w:ascii="Times New Roman" w:eastAsia="Times New Roman" w:hAnsi="Times New Roman" w:cs="Times New Roman"/>
          <w:color w:val="000000"/>
          <w:sz w:val="28"/>
          <w:szCs w:val="28"/>
          <w:lang w:eastAsia="uk-UA"/>
        </w:rPr>
        <w:t xml:space="preserve"> першої групи поширюються далеко за рамки навчального процесу та охоплюють практично весь час.</w:t>
      </w:r>
      <w:r>
        <w:rPr>
          <w:rFonts w:ascii="Times New Roman" w:eastAsia="Times New Roman" w:hAnsi="Times New Roman" w:cs="Times New Roman"/>
          <w:color w:val="000000"/>
          <w:sz w:val="28"/>
          <w:szCs w:val="28"/>
          <w:lang w:eastAsia="uk-UA"/>
        </w:rPr>
        <w:t xml:space="preserve"> Засоби</w:t>
      </w:r>
      <w:r w:rsidRPr="002507F2">
        <w:rPr>
          <w:rFonts w:ascii="Times New Roman" w:eastAsia="Times New Roman" w:hAnsi="Times New Roman" w:cs="Times New Roman"/>
          <w:color w:val="000000"/>
          <w:sz w:val="28"/>
          <w:szCs w:val="28"/>
          <w:lang w:eastAsia="uk-UA"/>
        </w:rPr>
        <w:t xml:space="preserve"> ж четвертої групи використовуються лише у </w:t>
      </w:r>
      <w:proofErr w:type="spellStart"/>
      <w:r w:rsidRPr="002507F2">
        <w:rPr>
          <w:rFonts w:ascii="Times New Roman" w:eastAsia="Times New Roman" w:hAnsi="Times New Roman" w:cs="Times New Roman"/>
          <w:color w:val="000000"/>
          <w:sz w:val="28"/>
          <w:szCs w:val="28"/>
          <w:lang w:eastAsia="uk-UA"/>
        </w:rPr>
        <w:t>позанавчальний</w:t>
      </w:r>
      <w:proofErr w:type="spellEnd"/>
      <w:r w:rsidRPr="002507F2">
        <w:rPr>
          <w:rFonts w:ascii="Times New Roman" w:eastAsia="Times New Roman" w:hAnsi="Times New Roman" w:cs="Times New Roman"/>
          <w:color w:val="000000"/>
          <w:sz w:val="28"/>
          <w:szCs w:val="28"/>
          <w:lang w:eastAsia="uk-UA"/>
        </w:rPr>
        <w:t xml:space="preserve"> час.</w:t>
      </w:r>
    </w:p>
    <w:p w:rsidR="00E75CE7" w:rsidRPr="002507F2" w:rsidRDefault="00E75CE7" w:rsidP="00E75CE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Необхідно особливо відзначити, що фізичне навантаження на заняттях фізичною рекреацією має бути помірною силою.</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Саме таке навантаження призводить до гострих та хронічних змін у крові, деякі з цих змін корисні для здоров'я та фізичної результативності.</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Це стосується як кількості, так і функціонування формених елементів крові, величини та складу плазми крові, в'язкості, фібринозної діяльності та реології крові.</w:t>
      </w:r>
      <w:r>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Фізичне навантаження, </w:t>
      </w:r>
      <w:r w:rsidRPr="002507F2">
        <w:rPr>
          <w:rFonts w:ascii="Times New Roman" w:eastAsia="Times New Roman" w:hAnsi="Times New Roman" w:cs="Times New Roman"/>
          <w:color w:val="000000"/>
          <w:sz w:val="28"/>
          <w:szCs w:val="28"/>
          <w:lang w:eastAsia="uk-UA"/>
        </w:rPr>
        <w:lastRenderedPageBreak/>
        <w:t>збільшуючи фібринозну діяльність крові, сприяє кращій опірності ор</w:t>
      </w:r>
      <w:r>
        <w:rPr>
          <w:rFonts w:ascii="Times New Roman" w:eastAsia="Times New Roman" w:hAnsi="Times New Roman" w:cs="Times New Roman"/>
          <w:color w:val="000000"/>
          <w:sz w:val="28"/>
          <w:szCs w:val="28"/>
          <w:lang w:eastAsia="uk-UA"/>
        </w:rPr>
        <w:t>ганізму до різних захворювань [</w:t>
      </w:r>
      <w:r w:rsidRPr="002507F2">
        <w:rPr>
          <w:rFonts w:ascii="Times New Roman" w:eastAsia="Times New Roman" w:hAnsi="Times New Roman" w:cs="Times New Roman"/>
          <w:color w:val="000000"/>
          <w:sz w:val="28"/>
          <w:szCs w:val="28"/>
          <w:lang w:eastAsia="uk-UA"/>
        </w:rPr>
        <w:t>59].</w:t>
      </w:r>
    </w:p>
    <w:p w:rsidR="002507F2" w:rsidRPr="00116DBE" w:rsidRDefault="002507F2" w:rsidP="004E7D37">
      <w:pPr>
        <w:shd w:val="clear" w:color="auto" w:fill="FFFFFF"/>
        <w:spacing w:after="0" w:line="360" w:lineRule="auto"/>
        <w:ind w:firstLine="709"/>
        <w:jc w:val="right"/>
        <w:rPr>
          <w:rFonts w:ascii="Times New Roman" w:eastAsia="Times New Roman" w:hAnsi="Times New Roman" w:cs="Times New Roman"/>
          <w:i/>
          <w:color w:val="000000"/>
          <w:sz w:val="28"/>
          <w:szCs w:val="28"/>
          <w:lang w:eastAsia="uk-UA"/>
        </w:rPr>
      </w:pPr>
      <w:r w:rsidRPr="00116DBE">
        <w:rPr>
          <w:rFonts w:ascii="Times New Roman" w:eastAsia="Times New Roman" w:hAnsi="Times New Roman" w:cs="Times New Roman"/>
          <w:i/>
          <w:color w:val="000000"/>
          <w:sz w:val="28"/>
          <w:szCs w:val="28"/>
          <w:lang w:eastAsia="uk-UA"/>
        </w:rPr>
        <w:t xml:space="preserve">Таблиця </w:t>
      </w:r>
      <w:r w:rsidR="00116DBE" w:rsidRPr="00116DBE">
        <w:rPr>
          <w:rFonts w:ascii="Times New Roman" w:eastAsia="Times New Roman" w:hAnsi="Times New Roman" w:cs="Times New Roman"/>
          <w:i/>
          <w:color w:val="000000"/>
          <w:sz w:val="28"/>
          <w:szCs w:val="28"/>
          <w:lang w:eastAsia="uk-UA"/>
        </w:rPr>
        <w:t>3.</w:t>
      </w:r>
      <w:r w:rsidRPr="00116DBE">
        <w:rPr>
          <w:rFonts w:ascii="Times New Roman" w:eastAsia="Times New Roman" w:hAnsi="Times New Roman" w:cs="Times New Roman"/>
          <w:i/>
          <w:color w:val="000000"/>
          <w:sz w:val="28"/>
          <w:szCs w:val="28"/>
          <w:lang w:eastAsia="uk-UA"/>
        </w:rPr>
        <w:t>6</w:t>
      </w:r>
    </w:p>
    <w:p w:rsidR="002507F2" w:rsidRPr="00116DBE" w:rsidRDefault="002507F2" w:rsidP="004E7D37">
      <w:pPr>
        <w:shd w:val="clear" w:color="auto" w:fill="FFFFFF"/>
        <w:spacing w:after="0" w:line="360" w:lineRule="auto"/>
        <w:ind w:firstLine="709"/>
        <w:jc w:val="center"/>
        <w:rPr>
          <w:rFonts w:ascii="Times New Roman" w:eastAsia="Times New Roman" w:hAnsi="Times New Roman" w:cs="Times New Roman"/>
          <w:b/>
          <w:color w:val="000000"/>
          <w:sz w:val="28"/>
          <w:szCs w:val="28"/>
          <w:lang w:eastAsia="uk-UA"/>
        </w:rPr>
      </w:pPr>
      <w:r w:rsidRPr="00116DBE">
        <w:rPr>
          <w:rFonts w:ascii="Times New Roman" w:eastAsia="Times New Roman" w:hAnsi="Times New Roman" w:cs="Times New Roman"/>
          <w:b/>
          <w:color w:val="000000"/>
          <w:sz w:val="28"/>
          <w:szCs w:val="28"/>
          <w:lang w:eastAsia="uk-UA"/>
        </w:rPr>
        <w:t xml:space="preserve">Класифікація засобів фізичної рекреації для оптимізації функціонального стану студентів </w:t>
      </w:r>
      <w:r w:rsidR="008520DB" w:rsidRPr="00116DBE">
        <w:rPr>
          <w:rFonts w:ascii="Times New Roman" w:eastAsia="Times New Roman" w:hAnsi="Times New Roman" w:cs="Times New Roman"/>
          <w:b/>
          <w:color w:val="000000"/>
          <w:sz w:val="28"/>
          <w:szCs w:val="28"/>
          <w:lang w:eastAsia="uk-UA"/>
        </w:rPr>
        <w:t>ЗВО</w:t>
      </w:r>
    </w:p>
    <w:tbl>
      <w:tblPr>
        <w:tblW w:w="0" w:type="auto"/>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417"/>
        <w:gridCol w:w="2418"/>
        <w:gridCol w:w="2418"/>
        <w:gridCol w:w="2418"/>
      </w:tblGrid>
      <w:tr w:rsidR="002507F2" w:rsidRPr="00116DBE" w:rsidTr="00116DBE">
        <w:trPr>
          <w:trHeight w:val="384"/>
        </w:trPr>
        <w:tc>
          <w:tcPr>
            <w:tcW w:w="2417" w:type="dxa"/>
            <w:tcBorders>
              <w:bottom w:val="single" w:sz="6" w:space="0" w:color="auto"/>
              <w:right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Засоби для запобігання виникненню несприятливих функціональних станів</w:t>
            </w:r>
          </w:p>
        </w:tc>
        <w:tc>
          <w:tcPr>
            <w:tcW w:w="2418" w:type="dxa"/>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Засоби, що зменшують надмірні психофізіологічні витрати організму</w:t>
            </w:r>
          </w:p>
        </w:tc>
        <w:tc>
          <w:tcPr>
            <w:tcW w:w="2418" w:type="dxa"/>
            <w:tcBorders>
              <w:left w:val="single" w:sz="6" w:space="0" w:color="auto"/>
              <w:bottom w:val="single" w:sz="6" w:space="0" w:color="auto"/>
              <w:right w:val="single" w:sz="6" w:space="0" w:color="auto"/>
            </w:tcBorders>
            <w:shd w:val="clear" w:color="auto" w:fill="FFFFFF"/>
            <w:tcMar>
              <w:top w:w="0" w:type="dxa"/>
              <w:left w:w="32" w:type="dxa"/>
              <w:bottom w:w="0" w:type="dxa"/>
              <w:right w:w="32" w:type="dxa"/>
            </w:tcMar>
            <w:hideMark/>
          </w:tcPr>
          <w:p w:rsidR="002507F2" w:rsidRPr="00116DBE" w:rsidRDefault="004E7D37" w:rsidP="00116DBE">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bCs/>
                <w:sz w:val="24"/>
                <w:szCs w:val="24"/>
                <w:lang w:eastAsia="uk-UA"/>
              </w:rPr>
              <w:t>Засоби</w:t>
            </w:r>
            <w:r w:rsidR="002507F2" w:rsidRPr="00116DBE">
              <w:rPr>
                <w:rFonts w:ascii="Times New Roman" w:eastAsia="Times New Roman" w:hAnsi="Times New Roman" w:cs="Times New Roman"/>
                <w:bCs/>
                <w:sz w:val="24"/>
                <w:szCs w:val="24"/>
                <w:lang w:eastAsia="uk-UA"/>
              </w:rPr>
              <w:t>, що забезпечують термінове адекватне усунення мобілізованих психофізіологічних ресурсів</w:t>
            </w:r>
          </w:p>
        </w:tc>
        <w:tc>
          <w:tcPr>
            <w:tcW w:w="2418" w:type="dxa"/>
            <w:tcBorders>
              <w:left w:val="single" w:sz="6" w:space="0" w:color="auto"/>
              <w:bottom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Засоби, що забезпечують кумулятивне розширення психофізіологічних резервів організму</w:t>
            </w:r>
          </w:p>
        </w:tc>
      </w:tr>
      <w:tr w:rsidR="002507F2" w:rsidRPr="00116DBE" w:rsidTr="00116DBE">
        <w:trPr>
          <w:trHeight w:val="4669"/>
        </w:trPr>
        <w:tc>
          <w:tcPr>
            <w:tcW w:w="2417" w:type="dxa"/>
            <w:tcBorders>
              <w:top w:val="single" w:sz="6" w:space="0" w:color="auto"/>
              <w:right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Нормалізація умов навчання</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Збалансоване харчування</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Раціональний режим дня</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Здоровий спосіб життя Оптимальна фізична активність</w:t>
            </w:r>
          </w:p>
        </w:tc>
        <w:tc>
          <w:tcPr>
            <w:tcW w:w="2418"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 xml:space="preserve">Прогулянкова ходьба </w:t>
            </w:r>
            <w:proofErr w:type="spellStart"/>
            <w:r w:rsidRPr="00116DBE">
              <w:rPr>
                <w:rFonts w:ascii="Times New Roman" w:eastAsia="Times New Roman" w:hAnsi="Times New Roman" w:cs="Times New Roman"/>
                <w:bCs/>
                <w:sz w:val="24"/>
                <w:szCs w:val="24"/>
                <w:lang w:eastAsia="uk-UA"/>
              </w:rPr>
              <w:t>Загальнорозвиваючі</w:t>
            </w:r>
            <w:proofErr w:type="spellEnd"/>
            <w:r w:rsidRPr="00116DBE">
              <w:rPr>
                <w:rFonts w:ascii="Times New Roman" w:eastAsia="Times New Roman" w:hAnsi="Times New Roman" w:cs="Times New Roman"/>
                <w:bCs/>
                <w:sz w:val="24"/>
                <w:szCs w:val="24"/>
                <w:lang w:eastAsia="uk-UA"/>
              </w:rPr>
              <w:t xml:space="preserve"> вправи Біг в аеробному режимі Біг у змішаному режимі</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Дихальні вправи</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proofErr w:type="spellStart"/>
            <w:r w:rsidRPr="00116DBE">
              <w:rPr>
                <w:rFonts w:ascii="Times New Roman" w:eastAsia="Times New Roman" w:hAnsi="Times New Roman" w:cs="Times New Roman"/>
                <w:bCs/>
                <w:sz w:val="24"/>
                <w:szCs w:val="24"/>
                <w:lang w:eastAsia="uk-UA"/>
              </w:rPr>
              <w:t>Аеробіка-пілатес</w:t>
            </w:r>
            <w:proofErr w:type="spellEnd"/>
            <w:r w:rsidRPr="00116DBE">
              <w:rPr>
                <w:rFonts w:ascii="Times New Roman" w:eastAsia="Times New Roman" w:hAnsi="Times New Roman" w:cs="Times New Roman"/>
                <w:bCs/>
                <w:sz w:val="24"/>
                <w:szCs w:val="24"/>
                <w:lang w:eastAsia="uk-UA"/>
              </w:rPr>
              <w:t xml:space="preserve"> Рухливі ігри Спортивні ігри за спрощеними правилами Вправи з арсеналу йоги</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 xml:space="preserve">Вправи з арсеналу </w:t>
            </w:r>
            <w:proofErr w:type="spellStart"/>
            <w:r w:rsidRPr="00116DBE">
              <w:rPr>
                <w:rFonts w:ascii="Times New Roman" w:eastAsia="Times New Roman" w:hAnsi="Times New Roman" w:cs="Times New Roman"/>
                <w:bCs/>
                <w:sz w:val="24"/>
                <w:szCs w:val="24"/>
                <w:lang w:eastAsia="uk-UA"/>
              </w:rPr>
              <w:t>Тай-Цзі</w:t>
            </w:r>
            <w:proofErr w:type="spellEnd"/>
            <w:r w:rsidRPr="00116DBE">
              <w:rPr>
                <w:rFonts w:ascii="Times New Roman" w:eastAsia="Times New Roman" w:hAnsi="Times New Roman" w:cs="Times New Roman"/>
                <w:bCs/>
                <w:sz w:val="24"/>
                <w:szCs w:val="24"/>
                <w:lang w:eastAsia="uk-UA"/>
              </w:rPr>
              <w:t xml:space="preserve"> Самомасаж Функціональна музика</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Нервово-м'язова релаксація</w:t>
            </w:r>
          </w:p>
        </w:tc>
        <w:tc>
          <w:tcPr>
            <w:tcW w:w="2418" w:type="dxa"/>
            <w:tcBorders>
              <w:top w:val="single" w:sz="6" w:space="0" w:color="auto"/>
              <w:left w:val="single" w:sz="6" w:space="0" w:color="auto"/>
              <w:right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Біг у змішаному режимі</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Біг в анаеробному режимі</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Спортивні ігри Естафети</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Аеробіка класична</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Спортивна гімнастика Плавання Лижі Льодові гірки</w:t>
            </w:r>
          </w:p>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 xml:space="preserve">Їзда на велосипеді </w:t>
            </w:r>
            <w:proofErr w:type="spellStart"/>
            <w:r w:rsidRPr="00116DBE">
              <w:rPr>
                <w:rFonts w:ascii="Times New Roman" w:eastAsia="Times New Roman" w:hAnsi="Times New Roman" w:cs="Times New Roman"/>
                <w:bCs/>
                <w:sz w:val="24"/>
                <w:szCs w:val="24"/>
                <w:lang w:eastAsia="uk-UA"/>
              </w:rPr>
              <w:t>Загартовувальні</w:t>
            </w:r>
            <w:proofErr w:type="spellEnd"/>
            <w:r w:rsidRPr="00116DBE">
              <w:rPr>
                <w:rFonts w:ascii="Times New Roman" w:eastAsia="Times New Roman" w:hAnsi="Times New Roman" w:cs="Times New Roman"/>
                <w:bCs/>
                <w:sz w:val="24"/>
                <w:szCs w:val="24"/>
                <w:lang w:eastAsia="uk-UA"/>
              </w:rPr>
              <w:t xml:space="preserve"> процедури: повітряні ванни, сонячне світло, водні процедури</w:t>
            </w:r>
          </w:p>
        </w:tc>
        <w:tc>
          <w:tcPr>
            <w:tcW w:w="2418" w:type="dxa"/>
            <w:tcBorders>
              <w:top w:val="single" w:sz="6" w:space="0" w:color="auto"/>
              <w:left w:val="single" w:sz="6" w:space="0" w:color="auto"/>
            </w:tcBorders>
            <w:shd w:val="clear" w:color="auto" w:fill="FFFFFF"/>
            <w:tcMar>
              <w:top w:w="0" w:type="dxa"/>
              <w:left w:w="32" w:type="dxa"/>
              <w:bottom w:w="0" w:type="dxa"/>
              <w:right w:w="32" w:type="dxa"/>
            </w:tcMar>
            <w:hideMark/>
          </w:tcPr>
          <w:p w:rsidR="002507F2" w:rsidRPr="00116DBE" w:rsidRDefault="002507F2" w:rsidP="00116DBE">
            <w:pPr>
              <w:shd w:val="clear" w:color="auto" w:fill="FFFFFF"/>
              <w:spacing w:after="0" w:line="240" w:lineRule="auto"/>
              <w:jc w:val="both"/>
              <w:rPr>
                <w:rFonts w:ascii="Times New Roman" w:eastAsia="Times New Roman" w:hAnsi="Times New Roman" w:cs="Times New Roman"/>
                <w:sz w:val="24"/>
                <w:szCs w:val="24"/>
                <w:lang w:eastAsia="uk-UA"/>
              </w:rPr>
            </w:pPr>
            <w:r w:rsidRPr="00116DBE">
              <w:rPr>
                <w:rFonts w:ascii="Times New Roman" w:eastAsia="Times New Roman" w:hAnsi="Times New Roman" w:cs="Times New Roman"/>
                <w:bCs/>
                <w:sz w:val="24"/>
                <w:szCs w:val="24"/>
                <w:lang w:eastAsia="uk-UA"/>
              </w:rPr>
              <w:t>Регулярні та систематичні заняття фізичними вправами або різними видами спорту Щоденні процедури, що гартують: повітряні ванни, сонячне світло, водні процедури</w:t>
            </w:r>
          </w:p>
        </w:tc>
      </w:tr>
    </w:tbl>
    <w:p w:rsidR="00E75CE7" w:rsidRDefault="00E75CE7" w:rsidP="00752877">
      <w:pPr>
        <w:shd w:val="clear" w:color="auto" w:fill="FFFFFF"/>
        <w:spacing w:after="0" w:line="360" w:lineRule="auto"/>
        <w:ind w:firstLine="709"/>
        <w:jc w:val="both"/>
        <w:rPr>
          <w:rFonts w:ascii="Times New Roman" w:eastAsia="Times New Roman" w:hAnsi="Times New Roman" w:cs="Times New Roman"/>
          <w:b/>
          <w:bCs/>
          <w:color w:val="000000"/>
          <w:sz w:val="28"/>
          <w:szCs w:val="28"/>
          <w:lang w:eastAsia="uk-UA"/>
        </w:rPr>
      </w:pPr>
    </w:p>
    <w:p w:rsidR="002507F2" w:rsidRPr="002507F2" w:rsidRDefault="004E7D37" w:rsidP="0075287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b/>
          <w:bCs/>
          <w:color w:val="000000"/>
          <w:sz w:val="28"/>
          <w:szCs w:val="28"/>
          <w:lang w:eastAsia="uk-UA"/>
        </w:rPr>
        <w:t>Висновок до четвертого розділу</w:t>
      </w:r>
    </w:p>
    <w:p w:rsidR="002507F2" w:rsidRPr="002507F2" w:rsidRDefault="002507F2" w:rsidP="00752877">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На підставі проведених досліджень є доцільним зробити </w:t>
      </w:r>
      <w:r w:rsidR="00752877">
        <w:rPr>
          <w:rFonts w:ascii="Times New Roman" w:eastAsia="Times New Roman" w:hAnsi="Times New Roman" w:cs="Times New Roman"/>
          <w:color w:val="000000"/>
          <w:sz w:val="28"/>
          <w:szCs w:val="28"/>
          <w:lang w:eastAsia="uk-UA"/>
        </w:rPr>
        <w:t xml:space="preserve">висновок, що </w:t>
      </w:r>
      <w:r w:rsidRPr="002507F2">
        <w:rPr>
          <w:rFonts w:ascii="Times New Roman" w:eastAsia="Times New Roman" w:hAnsi="Times New Roman" w:cs="Times New Roman"/>
          <w:color w:val="000000"/>
          <w:sz w:val="28"/>
          <w:szCs w:val="28"/>
          <w:lang w:eastAsia="uk-UA"/>
        </w:rPr>
        <w:t>більшість студентів як основні засоби фізичної рекреації обирають аеробіку, плавання та атлетичну гімнастику.</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Як за кількістю переваг, так і за відсотковим співвідношенням значно поступаються спортивні ігри.</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Цей факт можна пояснити двома причинами.</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Перша – серед студентів більше дівчат, ніж юнаків, а дівчата значно рідше вважають за краще займатися спортивними іграми, ніж юнаки.</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Друга – розуміння фізичної рекреації у більшості студентів асоціюється з індивідуальними видами спорту, з відсутністю змагальної боротьби, з </w:t>
      </w:r>
      <w:r w:rsidRPr="002507F2">
        <w:rPr>
          <w:rFonts w:ascii="Times New Roman" w:eastAsia="Times New Roman" w:hAnsi="Times New Roman" w:cs="Times New Roman"/>
          <w:color w:val="000000"/>
          <w:sz w:val="28"/>
          <w:szCs w:val="28"/>
          <w:lang w:eastAsia="uk-UA"/>
        </w:rPr>
        <w:lastRenderedPageBreak/>
        <w:t>активним відпочинком, з можливістю регулювати самостійно фізичне навантаження, але не як зі спортивними іграми;</w:t>
      </w:r>
    </w:p>
    <w:p w:rsidR="004E7D37" w:rsidRDefault="004E7D37">
      <w:pPr>
        <w:rPr>
          <w:rFonts w:ascii="Times New Roman" w:eastAsia="Times New Roman" w:hAnsi="Times New Roman" w:cs="Times New Roman"/>
          <w:b/>
          <w:bCs/>
          <w:color w:val="000000"/>
          <w:sz w:val="28"/>
          <w:szCs w:val="28"/>
          <w:lang w:eastAsia="uk-UA"/>
        </w:rPr>
      </w:pPr>
      <w:r>
        <w:rPr>
          <w:rFonts w:ascii="Times New Roman" w:eastAsia="Times New Roman" w:hAnsi="Times New Roman" w:cs="Times New Roman"/>
          <w:b/>
          <w:bCs/>
          <w:color w:val="000000"/>
          <w:sz w:val="28"/>
          <w:szCs w:val="28"/>
          <w:lang w:eastAsia="uk-UA"/>
        </w:rPr>
        <w:br w:type="page"/>
      </w:r>
    </w:p>
    <w:p w:rsidR="002507F2" w:rsidRPr="002507F2" w:rsidRDefault="002507F2" w:rsidP="00841948">
      <w:pPr>
        <w:shd w:val="clear" w:color="auto" w:fill="FFFFFF"/>
        <w:spacing w:after="0" w:line="360" w:lineRule="auto"/>
        <w:ind w:firstLine="709"/>
        <w:jc w:val="center"/>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b/>
          <w:bCs/>
          <w:color w:val="000000"/>
          <w:sz w:val="28"/>
          <w:szCs w:val="28"/>
          <w:lang w:eastAsia="uk-UA"/>
        </w:rPr>
        <w:lastRenderedPageBreak/>
        <w:t>ВИСНОВКИ</w:t>
      </w:r>
    </w:p>
    <w:p w:rsidR="002507F2" w:rsidRPr="002507F2" w:rsidRDefault="002507F2" w:rsidP="00841948">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Незважаючи на те, що навчальні заняття фізичною культурою у </w:t>
      </w:r>
      <w:r w:rsidR="00A74AAA">
        <w:rPr>
          <w:rFonts w:ascii="Times New Roman" w:eastAsia="Times New Roman" w:hAnsi="Times New Roman" w:cs="Times New Roman"/>
          <w:color w:val="000000"/>
          <w:sz w:val="28"/>
          <w:szCs w:val="28"/>
          <w:lang w:eastAsia="uk-UA"/>
        </w:rPr>
        <w:t>ЗВО</w:t>
      </w:r>
      <w:r w:rsidRPr="002507F2">
        <w:rPr>
          <w:rFonts w:ascii="Times New Roman" w:eastAsia="Times New Roman" w:hAnsi="Times New Roman" w:cs="Times New Roman"/>
          <w:color w:val="000000"/>
          <w:sz w:val="28"/>
          <w:szCs w:val="28"/>
          <w:lang w:eastAsia="uk-UA"/>
        </w:rPr>
        <w:t xml:space="preserve"> повинні безпосередньо сприяти підготовці фахівців, значить, вирішувати завдання професійно-</w:t>
      </w:r>
      <w:r w:rsidR="00841948">
        <w:rPr>
          <w:rFonts w:ascii="Times New Roman" w:eastAsia="Times New Roman" w:hAnsi="Times New Roman" w:cs="Times New Roman"/>
          <w:color w:val="000000"/>
          <w:sz w:val="28"/>
          <w:szCs w:val="28"/>
          <w:lang w:eastAsia="uk-UA"/>
        </w:rPr>
        <w:t>прикладної</w:t>
      </w:r>
      <w:r w:rsidRPr="002507F2">
        <w:rPr>
          <w:rFonts w:ascii="Times New Roman" w:eastAsia="Times New Roman" w:hAnsi="Times New Roman" w:cs="Times New Roman"/>
          <w:color w:val="000000"/>
          <w:sz w:val="28"/>
          <w:szCs w:val="28"/>
          <w:lang w:eastAsia="uk-UA"/>
        </w:rPr>
        <w:t xml:space="preserve"> фізичної підготовки, зміцнювати здоров'я студентів, покращувати їх фізичний розвиток та підготовленість, до закінчення навчального закладу у більшості випускників показники здоров'я та фізичної підготовленості в порівнянні з першими роками навчання погіршуються.</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Основною причиною такого становища є загальноприйнята організація занять фізичною культурою в рамках навчального процесу </w:t>
      </w:r>
      <w:r w:rsidR="00841948">
        <w:rPr>
          <w:rFonts w:ascii="Times New Roman" w:eastAsia="Times New Roman" w:hAnsi="Times New Roman" w:cs="Times New Roman"/>
          <w:color w:val="000000"/>
          <w:sz w:val="28"/>
          <w:szCs w:val="28"/>
          <w:lang w:eastAsia="uk-UA"/>
        </w:rPr>
        <w:t>ЗВО</w:t>
      </w:r>
      <w:r w:rsidRPr="002507F2">
        <w:rPr>
          <w:rFonts w:ascii="Times New Roman" w:eastAsia="Times New Roman" w:hAnsi="Times New Roman" w:cs="Times New Roman"/>
          <w:color w:val="000000"/>
          <w:sz w:val="28"/>
          <w:szCs w:val="28"/>
          <w:lang w:eastAsia="uk-UA"/>
        </w:rPr>
        <w:t xml:space="preserve">, при якій неможливе дотримання одного з найважливіших принципів фізичного виховання </w:t>
      </w:r>
      <w:r w:rsidR="00841948">
        <w:rPr>
          <w:rFonts w:ascii="Times New Roman" w:eastAsia="Times New Roman" w:hAnsi="Times New Roman" w:cs="Times New Roman"/>
          <w:color w:val="000000"/>
          <w:sz w:val="28"/>
          <w:szCs w:val="28"/>
          <w:lang w:eastAsia="uk-UA"/>
        </w:rPr>
        <w:t>–</w:t>
      </w:r>
      <w:r w:rsidRPr="002507F2">
        <w:rPr>
          <w:rFonts w:ascii="Times New Roman" w:eastAsia="Times New Roman" w:hAnsi="Times New Roman" w:cs="Times New Roman"/>
          <w:color w:val="000000"/>
          <w:sz w:val="28"/>
          <w:szCs w:val="28"/>
          <w:lang w:eastAsia="uk-UA"/>
        </w:rPr>
        <w:t xml:space="preserve"> принципу систематичності.</w:t>
      </w:r>
    </w:p>
    <w:p w:rsidR="002507F2" w:rsidRPr="002507F2" w:rsidRDefault="002507F2" w:rsidP="00841948">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Проведене соціологічне опитування студентів показало, що більшість респондентів орієнтована на таку форму організації занять фізичною культурою у навчальний час, за якої вони мали б рекреаційну спрямованість.</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 xml:space="preserve">Пріоритетними для сучасних студентів виявляються </w:t>
      </w:r>
      <w:r w:rsidR="00841948" w:rsidRPr="002507F2">
        <w:rPr>
          <w:rFonts w:ascii="Times New Roman" w:eastAsia="Times New Roman" w:hAnsi="Times New Roman" w:cs="Times New Roman"/>
          <w:color w:val="000000"/>
          <w:sz w:val="28"/>
          <w:szCs w:val="28"/>
          <w:lang w:eastAsia="uk-UA"/>
        </w:rPr>
        <w:t xml:space="preserve">заняття </w:t>
      </w:r>
      <w:r w:rsidRPr="002507F2">
        <w:rPr>
          <w:rFonts w:ascii="Times New Roman" w:eastAsia="Times New Roman" w:hAnsi="Times New Roman" w:cs="Times New Roman"/>
          <w:color w:val="000000"/>
          <w:sz w:val="28"/>
          <w:szCs w:val="28"/>
          <w:lang w:eastAsia="uk-UA"/>
        </w:rPr>
        <w:t>фіз</w:t>
      </w:r>
      <w:r w:rsidR="00841948">
        <w:rPr>
          <w:rFonts w:ascii="Times New Roman" w:eastAsia="Times New Roman" w:hAnsi="Times New Roman" w:cs="Times New Roman"/>
          <w:color w:val="000000"/>
          <w:sz w:val="28"/>
          <w:szCs w:val="28"/>
          <w:lang w:eastAsia="uk-UA"/>
        </w:rPr>
        <w:t>ичною культурою</w:t>
      </w:r>
      <w:r w:rsidRPr="002507F2">
        <w:rPr>
          <w:rFonts w:ascii="Times New Roman" w:eastAsia="Times New Roman" w:hAnsi="Times New Roman" w:cs="Times New Roman"/>
          <w:color w:val="000000"/>
          <w:sz w:val="28"/>
          <w:szCs w:val="28"/>
          <w:lang w:eastAsia="uk-UA"/>
        </w:rPr>
        <w:t>, орієнтовані забезпечення активного відпочинку між інтелектуально напруженими навчальними заняттями, емоційної розрядки і відновлення розумової і фізичної працездатності.</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Як правило, студенти очікують від таких занять приємного проведення часу та отримання задоволення.</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Тому можна стверджувати, що на навчальних заняттях фізичною культурою студентів старших курсів рекреаційна їхня спрямованість має бути домінуючою.</w:t>
      </w:r>
    </w:p>
    <w:p w:rsidR="002507F2" w:rsidRPr="002507F2" w:rsidRDefault="002507F2" w:rsidP="00841948">
      <w:pPr>
        <w:numPr>
          <w:ilvl w:val="0"/>
          <w:numId w:val="7"/>
        </w:numPr>
        <w:shd w:val="clear" w:color="auto" w:fill="FFFFFF"/>
        <w:spacing w:after="0" w:line="360" w:lineRule="auto"/>
        <w:ind w:left="0"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 xml:space="preserve">Аналіз засобів фізичної культури та спорту, що забезпечують ефективне відновлення сил і здоров'я студентів, показав, що найбільшими рекреаційними можливостями мають такі види психофізичної активності студентів: аеробіка, плавання, прогулянкова ходьба, біг в аеробному та змішаному режимі, рухливі ігри та естафети, спортивні ігри за спрощеними правилами, </w:t>
      </w:r>
      <w:proofErr w:type="spellStart"/>
      <w:r w:rsidRPr="002507F2">
        <w:rPr>
          <w:rFonts w:ascii="Times New Roman" w:eastAsia="Times New Roman" w:hAnsi="Times New Roman" w:cs="Times New Roman"/>
          <w:color w:val="000000"/>
          <w:sz w:val="28"/>
          <w:szCs w:val="28"/>
          <w:lang w:eastAsia="uk-UA"/>
        </w:rPr>
        <w:t>познотонічні</w:t>
      </w:r>
      <w:proofErr w:type="spellEnd"/>
      <w:r w:rsidRPr="002507F2">
        <w:rPr>
          <w:rFonts w:ascii="Times New Roman" w:eastAsia="Times New Roman" w:hAnsi="Times New Roman" w:cs="Times New Roman"/>
          <w:color w:val="000000"/>
          <w:sz w:val="28"/>
          <w:szCs w:val="28"/>
          <w:lang w:eastAsia="uk-UA"/>
        </w:rPr>
        <w:t xml:space="preserve"> вправи, йога, масаж, самомасаж, аутогенне тренування, медитація, нервово-м'язова релаксація, </w:t>
      </w:r>
      <w:proofErr w:type="spellStart"/>
      <w:r w:rsidRPr="002507F2">
        <w:rPr>
          <w:rFonts w:ascii="Times New Roman" w:eastAsia="Times New Roman" w:hAnsi="Times New Roman" w:cs="Times New Roman"/>
          <w:color w:val="000000"/>
          <w:sz w:val="28"/>
          <w:szCs w:val="28"/>
          <w:lang w:eastAsia="uk-UA"/>
        </w:rPr>
        <w:t>аерофітоергономіка</w:t>
      </w:r>
      <w:proofErr w:type="spellEnd"/>
      <w:r w:rsidRPr="002507F2">
        <w:rPr>
          <w:rFonts w:ascii="Times New Roman" w:eastAsia="Times New Roman" w:hAnsi="Times New Roman" w:cs="Times New Roman"/>
          <w:color w:val="000000"/>
          <w:sz w:val="28"/>
          <w:szCs w:val="28"/>
          <w:lang w:eastAsia="uk-UA"/>
        </w:rPr>
        <w:t xml:space="preserve">, танцювальна терапія, </w:t>
      </w:r>
      <w:proofErr w:type="spellStart"/>
      <w:r w:rsidRPr="002507F2">
        <w:rPr>
          <w:rFonts w:ascii="Times New Roman" w:eastAsia="Times New Roman" w:hAnsi="Times New Roman" w:cs="Times New Roman"/>
          <w:color w:val="000000"/>
          <w:sz w:val="28"/>
          <w:szCs w:val="28"/>
          <w:lang w:eastAsia="uk-UA"/>
        </w:rPr>
        <w:t>арттерапія</w:t>
      </w:r>
      <w:proofErr w:type="spellEnd"/>
      <w:r w:rsidRPr="002507F2">
        <w:rPr>
          <w:rFonts w:ascii="Times New Roman" w:eastAsia="Times New Roman" w:hAnsi="Times New Roman" w:cs="Times New Roman"/>
          <w:color w:val="000000"/>
          <w:sz w:val="28"/>
          <w:szCs w:val="28"/>
          <w:lang w:eastAsia="uk-UA"/>
        </w:rPr>
        <w:t xml:space="preserve">, </w:t>
      </w:r>
      <w:proofErr w:type="spellStart"/>
      <w:r w:rsidRPr="002507F2">
        <w:rPr>
          <w:rFonts w:ascii="Times New Roman" w:eastAsia="Times New Roman" w:hAnsi="Times New Roman" w:cs="Times New Roman"/>
          <w:color w:val="000000"/>
          <w:sz w:val="28"/>
          <w:szCs w:val="28"/>
          <w:lang w:eastAsia="uk-UA"/>
        </w:rPr>
        <w:t>імаг</w:t>
      </w:r>
      <w:r w:rsidR="00841948">
        <w:rPr>
          <w:rFonts w:ascii="Times New Roman" w:eastAsia="Times New Roman" w:hAnsi="Times New Roman" w:cs="Times New Roman"/>
          <w:color w:val="000000"/>
          <w:sz w:val="28"/>
          <w:szCs w:val="28"/>
          <w:lang w:eastAsia="uk-UA"/>
        </w:rPr>
        <w:t>отерапія</w:t>
      </w:r>
      <w:proofErr w:type="spellEnd"/>
      <w:r w:rsidR="00841948">
        <w:rPr>
          <w:rFonts w:ascii="Times New Roman" w:eastAsia="Times New Roman" w:hAnsi="Times New Roman" w:cs="Times New Roman"/>
          <w:color w:val="000000"/>
          <w:sz w:val="28"/>
          <w:szCs w:val="28"/>
          <w:lang w:eastAsia="uk-UA"/>
        </w:rPr>
        <w:t>, тілесна психотерапія.</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lastRenderedPageBreak/>
        <w:t>Найбільш популярними засобами фізичної культури, що мають рекреативну спрямованість, у студентів є плавання, аеробіка та атлетична гімнастика.</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4. Розроблена в процесі дослідження модел</w:t>
      </w:r>
      <w:r w:rsidR="00FB1C51">
        <w:rPr>
          <w:rFonts w:ascii="Times New Roman" w:eastAsia="Times New Roman" w:hAnsi="Times New Roman" w:cs="Times New Roman"/>
          <w:color w:val="000000"/>
          <w:sz w:val="28"/>
          <w:szCs w:val="28"/>
          <w:lang w:eastAsia="uk-UA"/>
        </w:rPr>
        <w:t xml:space="preserve">ь </w:t>
      </w:r>
      <w:r w:rsidRPr="002507F2">
        <w:rPr>
          <w:rFonts w:ascii="Times New Roman" w:eastAsia="Times New Roman" w:hAnsi="Times New Roman" w:cs="Times New Roman"/>
          <w:color w:val="000000"/>
          <w:sz w:val="28"/>
          <w:szCs w:val="28"/>
          <w:lang w:eastAsia="uk-UA"/>
        </w:rPr>
        <w:t>організації</w:t>
      </w:r>
      <w:r w:rsidR="00FB1C51">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занять студентів вищих навчальних закладів фізичною культурою рекреаційної спрямованості включає наступні структурні компоненти:</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а)</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визначення мети та завдань занять, орієнтованих на відновлення розумової та фізичної працездатності студентів, що знижується до кінця навчального тижня;</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поліпшення їхнього самопочуття, підвищення настрою та рухової активності;</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б)</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забезпечення пріоритету самостійного вибору студентами засобів фізичної рекреації та величини навантаження;</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в)</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вибір режиму чергування навантаження та відпочинку на заняттях таким чином, щоб наступне навантаження потрапляло на момент повного відновлення фізичних кондицій студента, його психологічної та емоційної готовності до роботи;</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г)</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відмова при підсумковій оцінці успішності з дисципліни «Фізична культура» від домінуючої ролі нормативів фізичної підготовленості та орієнтація її на знання та вміння практичного використання засобів фізичної культури для збереження та зміцнення здоров'я.</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5.</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Модель організації занять студентів вищих навчальних закладів фізичною культурою рекреаційної спрямованості включає наступні основні функції:</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а)</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сформульована мета рекреаційних занять фізичною культурою студентів не підміняє мети фізичного виховання студентів, характерного для вузівської освіти, а доповнює та посилює її;</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б)</w:t>
      </w:r>
      <w:r w:rsidR="009E7924">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основними завданнями занять студентів фізичною культурою рекреаційного спрямування стають:</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w:t>
      </w:r>
      <w:r w:rsidR="00FB1C51">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формування знань та практичних засад відновлення фізичної та розумової працездатності засобами фізичної культури;</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lastRenderedPageBreak/>
        <w:t>-</w:t>
      </w:r>
      <w:r w:rsidR="00FB1C51">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забезпечення відновлення вихідного для кожного студента рівня фізичної та розумової працездатності наприкінці кожного тижня навчання;</w:t>
      </w:r>
    </w:p>
    <w:p w:rsidR="002507F2" w:rsidRPr="002507F2" w:rsidRDefault="002507F2" w:rsidP="00841948">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sidRPr="002507F2">
        <w:rPr>
          <w:rFonts w:ascii="Times New Roman" w:eastAsia="Times New Roman" w:hAnsi="Times New Roman" w:cs="Times New Roman"/>
          <w:color w:val="000000"/>
          <w:sz w:val="28"/>
          <w:szCs w:val="28"/>
          <w:lang w:eastAsia="uk-UA"/>
        </w:rPr>
        <w:t>-</w:t>
      </w:r>
      <w:r w:rsidR="00FB1C51">
        <w:rPr>
          <w:rFonts w:ascii="Times New Roman" w:eastAsia="Times New Roman" w:hAnsi="Times New Roman" w:cs="Times New Roman"/>
          <w:color w:val="000000"/>
          <w:sz w:val="28"/>
          <w:szCs w:val="28"/>
          <w:lang w:eastAsia="uk-UA"/>
        </w:rPr>
        <w:t xml:space="preserve"> </w:t>
      </w:r>
      <w:r w:rsidRPr="002507F2">
        <w:rPr>
          <w:rFonts w:ascii="Times New Roman" w:eastAsia="Times New Roman" w:hAnsi="Times New Roman" w:cs="Times New Roman"/>
          <w:color w:val="000000"/>
          <w:sz w:val="28"/>
          <w:szCs w:val="28"/>
          <w:lang w:eastAsia="uk-UA"/>
        </w:rPr>
        <w:t>формування у студентів сталого інтересу до занять фізичною культурою, потреби та звички у систематичних фізичних навантаженнях, установки на здоровий спосіб життя, спортивний стиль поведінки, прагнення до фізичного самовдосконалення та самовиховання.</w:t>
      </w:r>
    </w:p>
    <w:p w:rsidR="002507F2" w:rsidRPr="002507F2" w:rsidRDefault="00EE3D30" w:rsidP="00EE3D30">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r w:rsidR="00FB1C51">
        <w:rPr>
          <w:rFonts w:ascii="Times New Roman" w:eastAsia="Times New Roman" w:hAnsi="Times New Roman" w:cs="Times New Roman"/>
          <w:color w:val="000000"/>
          <w:sz w:val="28"/>
          <w:szCs w:val="28"/>
          <w:lang w:eastAsia="uk-UA"/>
        </w:rPr>
        <w:t xml:space="preserve">. </w:t>
      </w:r>
      <w:r w:rsidR="002507F2" w:rsidRPr="002507F2">
        <w:rPr>
          <w:rFonts w:ascii="Times New Roman" w:eastAsia="Times New Roman" w:hAnsi="Times New Roman" w:cs="Times New Roman"/>
          <w:color w:val="000000"/>
          <w:sz w:val="28"/>
          <w:szCs w:val="28"/>
          <w:lang w:eastAsia="uk-UA"/>
        </w:rPr>
        <w:t>Обов'язкову частину будь-якого заняття фізичною культурою рекреаційної спрямованості складають теоретичні відомості, в яких викладаються знання науково-біологічних та практичних основ відновлення фізичної та розумової працездатності засобами фізичної культури, формуються установки на здоровий стиль життя, фізичне самовдосконалення та самовиховання, потреби у регулярних заняттях спортом.</w:t>
      </w:r>
      <w:r w:rsidR="009E7924">
        <w:rPr>
          <w:rFonts w:ascii="Times New Roman" w:eastAsia="Times New Roman" w:hAnsi="Times New Roman" w:cs="Times New Roman"/>
          <w:color w:val="000000"/>
          <w:sz w:val="28"/>
          <w:szCs w:val="28"/>
          <w:lang w:eastAsia="uk-UA"/>
        </w:rPr>
        <w:t xml:space="preserve"> </w:t>
      </w:r>
      <w:r w:rsidR="002507F2" w:rsidRPr="002507F2">
        <w:rPr>
          <w:rFonts w:ascii="Times New Roman" w:eastAsia="Times New Roman" w:hAnsi="Times New Roman" w:cs="Times New Roman"/>
          <w:color w:val="000000"/>
          <w:sz w:val="28"/>
          <w:szCs w:val="28"/>
          <w:lang w:eastAsia="uk-UA"/>
        </w:rPr>
        <w:t xml:space="preserve">Крім цього, протягом усього навчального заняття акцентується увага на навчанні практичним </w:t>
      </w:r>
      <w:bookmarkStart w:id="2" w:name="_GoBack"/>
      <w:r w:rsidR="002507F2" w:rsidRPr="002507F2">
        <w:rPr>
          <w:rFonts w:ascii="Times New Roman" w:eastAsia="Times New Roman" w:hAnsi="Times New Roman" w:cs="Times New Roman"/>
          <w:color w:val="000000"/>
          <w:sz w:val="28"/>
          <w:szCs w:val="28"/>
          <w:lang w:eastAsia="uk-UA"/>
        </w:rPr>
        <w:t>вмінням та навичкам використання набутого досвіду фізкультурно-спортивної діяльності для досягнення життєвих та професійних цілей.</w:t>
      </w:r>
    </w:p>
    <w:p w:rsidR="002507F2" w:rsidRPr="002507F2" w:rsidRDefault="00EE3D30" w:rsidP="00EE3D30">
      <w:pPr>
        <w:shd w:val="clear" w:color="auto" w:fill="FFFFFF"/>
        <w:spacing w:after="0" w:line="36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7. </w:t>
      </w:r>
      <w:r w:rsidR="002507F2" w:rsidRPr="002507F2">
        <w:rPr>
          <w:rFonts w:ascii="Times New Roman" w:eastAsia="Times New Roman" w:hAnsi="Times New Roman" w:cs="Times New Roman"/>
          <w:color w:val="000000"/>
          <w:sz w:val="28"/>
          <w:szCs w:val="28"/>
          <w:lang w:eastAsia="uk-UA"/>
        </w:rPr>
        <w:t xml:space="preserve">Механізм досягнення мети та розв'язання задач рекреаційних занять фізичними вправами студентів складається з трьох етапів організації педагогічного процесу: перший </w:t>
      </w:r>
      <w:r w:rsidR="00FB1C51">
        <w:rPr>
          <w:rFonts w:ascii="Times New Roman" w:eastAsia="Times New Roman" w:hAnsi="Times New Roman" w:cs="Times New Roman"/>
          <w:color w:val="000000"/>
          <w:sz w:val="28"/>
          <w:szCs w:val="28"/>
          <w:lang w:eastAsia="uk-UA"/>
        </w:rPr>
        <w:t>–</w:t>
      </w:r>
      <w:r w:rsidR="002507F2" w:rsidRPr="002507F2">
        <w:rPr>
          <w:rFonts w:ascii="Times New Roman" w:eastAsia="Times New Roman" w:hAnsi="Times New Roman" w:cs="Times New Roman"/>
          <w:color w:val="000000"/>
          <w:sz w:val="28"/>
          <w:szCs w:val="28"/>
          <w:lang w:eastAsia="uk-UA"/>
        </w:rPr>
        <w:t xml:space="preserve"> виявлення переваг студентів до занять тим чи іншим видом спорту або фізичними вправами на навчальних заняттях фізичною культурою з рекреаційною спрямованістю з наступною комплектацією навчальних груп;</w:t>
      </w:r>
      <w:r w:rsidR="009E7924">
        <w:rPr>
          <w:rFonts w:ascii="Times New Roman" w:eastAsia="Times New Roman" w:hAnsi="Times New Roman" w:cs="Times New Roman"/>
          <w:color w:val="000000"/>
          <w:sz w:val="28"/>
          <w:szCs w:val="28"/>
          <w:lang w:eastAsia="uk-UA"/>
        </w:rPr>
        <w:t xml:space="preserve"> </w:t>
      </w:r>
      <w:r w:rsidR="002507F2" w:rsidRPr="002507F2">
        <w:rPr>
          <w:rFonts w:ascii="Times New Roman" w:eastAsia="Times New Roman" w:hAnsi="Times New Roman" w:cs="Times New Roman"/>
          <w:color w:val="000000"/>
          <w:sz w:val="28"/>
          <w:szCs w:val="28"/>
          <w:lang w:eastAsia="uk-UA"/>
        </w:rPr>
        <w:t xml:space="preserve">другий </w:t>
      </w:r>
      <w:r w:rsidR="00FB1C51">
        <w:rPr>
          <w:rFonts w:ascii="Times New Roman" w:eastAsia="Times New Roman" w:hAnsi="Times New Roman" w:cs="Times New Roman"/>
          <w:color w:val="000000"/>
          <w:sz w:val="28"/>
          <w:szCs w:val="28"/>
          <w:lang w:eastAsia="uk-UA"/>
        </w:rPr>
        <w:t>–</w:t>
      </w:r>
      <w:r w:rsidR="002507F2" w:rsidRPr="002507F2">
        <w:rPr>
          <w:rFonts w:ascii="Times New Roman" w:eastAsia="Times New Roman" w:hAnsi="Times New Roman" w:cs="Times New Roman"/>
          <w:color w:val="000000"/>
          <w:sz w:val="28"/>
          <w:szCs w:val="28"/>
          <w:lang w:eastAsia="uk-UA"/>
        </w:rPr>
        <w:t xml:space="preserve"> розробка річних та семестрових планів-графіків, які враховують поурочний розподіл змісту навчального матеріалу, послідовність його проходження та етапи контролю;</w:t>
      </w:r>
      <w:r w:rsidR="009E7924">
        <w:rPr>
          <w:rFonts w:ascii="Times New Roman" w:eastAsia="Times New Roman" w:hAnsi="Times New Roman" w:cs="Times New Roman"/>
          <w:color w:val="000000"/>
          <w:sz w:val="28"/>
          <w:szCs w:val="28"/>
          <w:lang w:eastAsia="uk-UA"/>
        </w:rPr>
        <w:t xml:space="preserve"> </w:t>
      </w:r>
      <w:r w:rsidR="002507F2" w:rsidRPr="002507F2">
        <w:rPr>
          <w:rFonts w:ascii="Times New Roman" w:eastAsia="Times New Roman" w:hAnsi="Times New Roman" w:cs="Times New Roman"/>
          <w:color w:val="000000"/>
          <w:sz w:val="28"/>
          <w:szCs w:val="28"/>
          <w:lang w:eastAsia="uk-UA"/>
        </w:rPr>
        <w:t xml:space="preserve">третій </w:t>
      </w:r>
      <w:r w:rsidR="00FB1C51">
        <w:rPr>
          <w:rFonts w:ascii="Times New Roman" w:eastAsia="Times New Roman" w:hAnsi="Times New Roman" w:cs="Times New Roman"/>
          <w:color w:val="000000"/>
          <w:sz w:val="28"/>
          <w:szCs w:val="28"/>
          <w:lang w:eastAsia="uk-UA"/>
        </w:rPr>
        <w:t>–</w:t>
      </w:r>
      <w:r w:rsidR="002507F2" w:rsidRPr="002507F2">
        <w:rPr>
          <w:rFonts w:ascii="Times New Roman" w:eastAsia="Times New Roman" w:hAnsi="Times New Roman" w:cs="Times New Roman"/>
          <w:color w:val="000000"/>
          <w:sz w:val="28"/>
          <w:szCs w:val="28"/>
          <w:lang w:eastAsia="uk-UA"/>
        </w:rPr>
        <w:t xml:space="preserve"> проведення навчальних занять відповідно до розробленого плану та здійснення етапного, поточного та оперативного педагогічного контролю показників здоров'я та фізичної підготовленості студентів, а також внесення за потреби відповідних коректив до педагогічного процесу.</w:t>
      </w:r>
    </w:p>
    <w:bookmarkEnd w:id="2"/>
    <w:p w:rsidR="007D2508" w:rsidRPr="002507F2" w:rsidRDefault="007D2508" w:rsidP="00E75CE7">
      <w:pPr>
        <w:spacing w:after="0" w:line="240" w:lineRule="auto"/>
        <w:jc w:val="both"/>
        <w:rPr>
          <w:rFonts w:ascii="Times New Roman" w:hAnsi="Times New Roman" w:cs="Times New Roman"/>
          <w:sz w:val="28"/>
          <w:szCs w:val="28"/>
        </w:rPr>
      </w:pPr>
    </w:p>
    <w:sectPr w:rsidR="007D2508" w:rsidRPr="002507F2" w:rsidSect="002507F2">
      <w:headerReference w:type="default" r:id="rId1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A4E" w:rsidRDefault="003F2A4E" w:rsidP="007B3FAA">
      <w:pPr>
        <w:spacing w:after="0" w:line="240" w:lineRule="auto"/>
      </w:pPr>
      <w:r>
        <w:separator/>
      </w:r>
    </w:p>
  </w:endnote>
  <w:endnote w:type="continuationSeparator" w:id="0">
    <w:p w:rsidR="003F2A4E" w:rsidRDefault="003F2A4E" w:rsidP="007B3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A4E" w:rsidRDefault="003F2A4E" w:rsidP="007B3FAA">
      <w:pPr>
        <w:spacing w:after="0" w:line="240" w:lineRule="auto"/>
      </w:pPr>
      <w:r>
        <w:separator/>
      </w:r>
    </w:p>
  </w:footnote>
  <w:footnote w:type="continuationSeparator" w:id="0">
    <w:p w:rsidR="003F2A4E" w:rsidRDefault="003F2A4E" w:rsidP="007B3F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738894"/>
      <w:docPartObj>
        <w:docPartGallery w:val="Page Numbers (Top of Page)"/>
        <w:docPartUnique/>
      </w:docPartObj>
    </w:sdtPr>
    <w:sdtEndPr>
      <w:rPr>
        <w:rFonts w:ascii="Times New Roman" w:hAnsi="Times New Roman" w:cs="Times New Roman"/>
        <w:sz w:val="28"/>
        <w:szCs w:val="28"/>
      </w:rPr>
    </w:sdtEndPr>
    <w:sdtContent>
      <w:p w:rsidR="00B80EE2" w:rsidRPr="00936A47" w:rsidRDefault="00B80EE2">
        <w:pPr>
          <w:pStyle w:val="a7"/>
          <w:jc w:val="right"/>
          <w:rPr>
            <w:rFonts w:ascii="Times New Roman" w:hAnsi="Times New Roman" w:cs="Times New Roman"/>
            <w:sz w:val="28"/>
            <w:szCs w:val="28"/>
          </w:rPr>
        </w:pPr>
        <w:r w:rsidRPr="00936A47">
          <w:rPr>
            <w:rFonts w:ascii="Times New Roman" w:hAnsi="Times New Roman" w:cs="Times New Roman"/>
            <w:sz w:val="28"/>
            <w:szCs w:val="28"/>
          </w:rPr>
          <w:fldChar w:fldCharType="begin"/>
        </w:r>
        <w:r w:rsidRPr="00936A47">
          <w:rPr>
            <w:rFonts w:ascii="Times New Roman" w:hAnsi="Times New Roman" w:cs="Times New Roman"/>
            <w:sz w:val="28"/>
            <w:szCs w:val="28"/>
          </w:rPr>
          <w:instrText>PAGE   \* MERGEFORMAT</w:instrText>
        </w:r>
        <w:r w:rsidRPr="00936A47">
          <w:rPr>
            <w:rFonts w:ascii="Times New Roman" w:hAnsi="Times New Roman" w:cs="Times New Roman"/>
            <w:sz w:val="28"/>
            <w:szCs w:val="28"/>
          </w:rPr>
          <w:fldChar w:fldCharType="separate"/>
        </w:r>
        <w:r w:rsidR="00EE3D30">
          <w:rPr>
            <w:rFonts w:ascii="Times New Roman" w:hAnsi="Times New Roman" w:cs="Times New Roman"/>
            <w:noProof/>
            <w:sz w:val="28"/>
            <w:szCs w:val="28"/>
          </w:rPr>
          <w:t>52</w:t>
        </w:r>
        <w:r w:rsidRPr="00936A47">
          <w:rPr>
            <w:rFonts w:ascii="Times New Roman" w:hAnsi="Times New Roman" w:cs="Times New Roman"/>
            <w:sz w:val="28"/>
            <w:szCs w:val="28"/>
          </w:rPr>
          <w:fldChar w:fldCharType="end"/>
        </w:r>
      </w:p>
    </w:sdtContent>
  </w:sdt>
  <w:p w:rsidR="00B80EE2" w:rsidRDefault="00B80EE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F1234"/>
    <w:multiLevelType w:val="multilevel"/>
    <w:tmpl w:val="0DC00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4D3748"/>
    <w:multiLevelType w:val="multilevel"/>
    <w:tmpl w:val="1AA81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53C04"/>
    <w:multiLevelType w:val="multilevel"/>
    <w:tmpl w:val="3F004BF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9A5EC9"/>
    <w:multiLevelType w:val="multilevel"/>
    <w:tmpl w:val="45067F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563639"/>
    <w:multiLevelType w:val="multilevel"/>
    <w:tmpl w:val="D422C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576DC6"/>
    <w:multiLevelType w:val="multilevel"/>
    <w:tmpl w:val="33F6E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05A070A"/>
    <w:multiLevelType w:val="multilevel"/>
    <w:tmpl w:val="82F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41B5F59"/>
    <w:multiLevelType w:val="multilevel"/>
    <w:tmpl w:val="697414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946E8F"/>
    <w:multiLevelType w:val="multilevel"/>
    <w:tmpl w:val="6C8475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E33CBA"/>
    <w:multiLevelType w:val="multilevel"/>
    <w:tmpl w:val="F65E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6"/>
  </w:num>
  <w:num w:numId="5">
    <w:abstractNumId w:val="8"/>
  </w:num>
  <w:num w:numId="6">
    <w:abstractNumId w:val="5"/>
  </w:num>
  <w:num w:numId="7">
    <w:abstractNumId w:val="9"/>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7F2"/>
    <w:rsid w:val="00004E10"/>
    <w:rsid w:val="00055199"/>
    <w:rsid w:val="00072706"/>
    <w:rsid w:val="000906EC"/>
    <w:rsid w:val="000A0F8F"/>
    <w:rsid w:val="000F5D1D"/>
    <w:rsid w:val="00116DBE"/>
    <w:rsid w:val="001340E9"/>
    <w:rsid w:val="001A47EA"/>
    <w:rsid w:val="002507F2"/>
    <w:rsid w:val="002864F8"/>
    <w:rsid w:val="002B0224"/>
    <w:rsid w:val="003F1D4C"/>
    <w:rsid w:val="003F2A4E"/>
    <w:rsid w:val="00404BE4"/>
    <w:rsid w:val="00414723"/>
    <w:rsid w:val="00426B49"/>
    <w:rsid w:val="0044790D"/>
    <w:rsid w:val="004B3264"/>
    <w:rsid w:val="004B7688"/>
    <w:rsid w:val="004E7D37"/>
    <w:rsid w:val="00504866"/>
    <w:rsid w:val="005A123A"/>
    <w:rsid w:val="005D2A58"/>
    <w:rsid w:val="0060322F"/>
    <w:rsid w:val="006B132F"/>
    <w:rsid w:val="006B3A2C"/>
    <w:rsid w:val="00724CF1"/>
    <w:rsid w:val="007261D0"/>
    <w:rsid w:val="00752877"/>
    <w:rsid w:val="007658DD"/>
    <w:rsid w:val="0077293D"/>
    <w:rsid w:val="007773F6"/>
    <w:rsid w:val="007B3FAA"/>
    <w:rsid w:val="007D2504"/>
    <w:rsid w:val="007D2508"/>
    <w:rsid w:val="00816AA5"/>
    <w:rsid w:val="00841855"/>
    <w:rsid w:val="00841948"/>
    <w:rsid w:val="008520DB"/>
    <w:rsid w:val="00857D56"/>
    <w:rsid w:val="008A3F2F"/>
    <w:rsid w:val="008C0F28"/>
    <w:rsid w:val="008E6A2F"/>
    <w:rsid w:val="00936A47"/>
    <w:rsid w:val="00974B97"/>
    <w:rsid w:val="00982364"/>
    <w:rsid w:val="00984B2E"/>
    <w:rsid w:val="009C08F5"/>
    <w:rsid w:val="009C315E"/>
    <w:rsid w:val="009D548F"/>
    <w:rsid w:val="009E7924"/>
    <w:rsid w:val="009F4171"/>
    <w:rsid w:val="00A139A8"/>
    <w:rsid w:val="00A37809"/>
    <w:rsid w:val="00A74AAA"/>
    <w:rsid w:val="00AC5820"/>
    <w:rsid w:val="00AE42BE"/>
    <w:rsid w:val="00B6046D"/>
    <w:rsid w:val="00B80EE2"/>
    <w:rsid w:val="00BD438C"/>
    <w:rsid w:val="00C04D9A"/>
    <w:rsid w:val="00C17912"/>
    <w:rsid w:val="00C2136A"/>
    <w:rsid w:val="00C3289F"/>
    <w:rsid w:val="00C77AD6"/>
    <w:rsid w:val="00CB47D2"/>
    <w:rsid w:val="00CF4835"/>
    <w:rsid w:val="00D15452"/>
    <w:rsid w:val="00D572C3"/>
    <w:rsid w:val="00DE597B"/>
    <w:rsid w:val="00E22896"/>
    <w:rsid w:val="00E37C9E"/>
    <w:rsid w:val="00E47A21"/>
    <w:rsid w:val="00E75CE7"/>
    <w:rsid w:val="00EE3D30"/>
    <w:rsid w:val="00F162A7"/>
    <w:rsid w:val="00F275D1"/>
    <w:rsid w:val="00F83129"/>
    <w:rsid w:val="00F913DD"/>
    <w:rsid w:val="00FA63D8"/>
    <w:rsid w:val="00FA668F"/>
    <w:rsid w:val="00FB1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7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507F2"/>
    <w:rPr>
      <w:color w:val="0000FF"/>
      <w:u w:val="single"/>
    </w:rPr>
  </w:style>
  <w:style w:type="character" w:styleId="a5">
    <w:name w:val="FollowedHyperlink"/>
    <w:basedOn w:val="a0"/>
    <w:uiPriority w:val="99"/>
    <w:semiHidden/>
    <w:unhideWhenUsed/>
    <w:rsid w:val="002507F2"/>
    <w:rPr>
      <w:color w:val="800080"/>
      <w:u w:val="single"/>
    </w:rPr>
  </w:style>
  <w:style w:type="paragraph" w:styleId="a6">
    <w:name w:val="List Paragraph"/>
    <w:basedOn w:val="a"/>
    <w:uiPriority w:val="34"/>
    <w:qFormat/>
    <w:rsid w:val="009E7924"/>
    <w:pPr>
      <w:ind w:left="720"/>
      <w:contextualSpacing/>
    </w:pPr>
  </w:style>
  <w:style w:type="paragraph" w:styleId="a7">
    <w:name w:val="header"/>
    <w:basedOn w:val="a"/>
    <w:link w:val="a8"/>
    <w:uiPriority w:val="99"/>
    <w:unhideWhenUsed/>
    <w:rsid w:val="007B3FA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B3FAA"/>
  </w:style>
  <w:style w:type="paragraph" w:styleId="a9">
    <w:name w:val="footer"/>
    <w:basedOn w:val="a"/>
    <w:link w:val="aa"/>
    <w:uiPriority w:val="99"/>
    <w:unhideWhenUsed/>
    <w:rsid w:val="007B3FA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B3FAA"/>
  </w:style>
  <w:style w:type="paragraph" w:styleId="ab">
    <w:name w:val="Balloon Text"/>
    <w:basedOn w:val="a"/>
    <w:link w:val="ac"/>
    <w:uiPriority w:val="99"/>
    <w:semiHidden/>
    <w:unhideWhenUsed/>
    <w:rsid w:val="00A37809"/>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A37809"/>
    <w:rPr>
      <w:rFonts w:ascii="Tahoma" w:hAnsi="Tahoma" w:cs="Tahoma"/>
      <w:sz w:val="16"/>
      <w:szCs w:val="16"/>
    </w:rPr>
  </w:style>
  <w:style w:type="paragraph" w:customStyle="1" w:styleId="ad">
    <w:name w:val="абзац_м"/>
    <w:rsid w:val="00AE42BE"/>
    <w:pPr>
      <w:widowControl w:val="0"/>
      <w:spacing w:after="0" w:line="360" w:lineRule="auto"/>
      <w:ind w:firstLine="709"/>
      <w:jc w:val="both"/>
    </w:pPr>
    <w:rPr>
      <w:rFonts w:ascii="Times New Roman" w:eastAsia="Times New Roman" w:hAnsi="Times New Roman" w:cs="Times New Roman"/>
      <w:sz w:val="28"/>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507F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2507F2"/>
    <w:rPr>
      <w:color w:val="0000FF"/>
      <w:u w:val="single"/>
    </w:rPr>
  </w:style>
  <w:style w:type="character" w:styleId="a5">
    <w:name w:val="FollowedHyperlink"/>
    <w:basedOn w:val="a0"/>
    <w:uiPriority w:val="99"/>
    <w:semiHidden/>
    <w:unhideWhenUsed/>
    <w:rsid w:val="002507F2"/>
    <w:rPr>
      <w:color w:val="800080"/>
      <w:u w:val="single"/>
    </w:rPr>
  </w:style>
  <w:style w:type="paragraph" w:styleId="a6">
    <w:name w:val="List Paragraph"/>
    <w:basedOn w:val="a"/>
    <w:uiPriority w:val="34"/>
    <w:qFormat/>
    <w:rsid w:val="009E7924"/>
    <w:pPr>
      <w:ind w:left="720"/>
      <w:contextualSpacing/>
    </w:pPr>
  </w:style>
  <w:style w:type="paragraph" w:styleId="a7">
    <w:name w:val="header"/>
    <w:basedOn w:val="a"/>
    <w:link w:val="a8"/>
    <w:uiPriority w:val="99"/>
    <w:unhideWhenUsed/>
    <w:rsid w:val="007B3FA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7B3FAA"/>
  </w:style>
  <w:style w:type="paragraph" w:styleId="a9">
    <w:name w:val="footer"/>
    <w:basedOn w:val="a"/>
    <w:link w:val="aa"/>
    <w:uiPriority w:val="99"/>
    <w:unhideWhenUsed/>
    <w:rsid w:val="007B3FA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7B3FAA"/>
  </w:style>
  <w:style w:type="paragraph" w:styleId="ab">
    <w:name w:val="Balloon Text"/>
    <w:basedOn w:val="a"/>
    <w:link w:val="ac"/>
    <w:uiPriority w:val="99"/>
    <w:semiHidden/>
    <w:unhideWhenUsed/>
    <w:rsid w:val="00A37809"/>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A37809"/>
    <w:rPr>
      <w:rFonts w:ascii="Tahoma" w:hAnsi="Tahoma" w:cs="Tahoma"/>
      <w:sz w:val="16"/>
      <w:szCs w:val="16"/>
    </w:rPr>
  </w:style>
  <w:style w:type="paragraph" w:customStyle="1" w:styleId="ad">
    <w:name w:val="абзац_м"/>
    <w:rsid w:val="00AE42BE"/>
    <w:pPr>
      <w:widowControl w:val="0"/>
      <w:spacing w:after="0" w:line="360" w:lineRule="auto"/>
      <w:ind w:firstLine="709"/>
      <w:jc w:val="both"/>
    </w:pPr>
    <w:rPr>
      <w:rFonts w:ascii="Times New Roman" w:eastAsia="Times New Roman" w:hAnsi="Times New Roman" w:cs="Times New Roman"/>
      <w:sz w:val="28"/>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1714081">
      <w:bodyDiv w:val="1"/>
      <w:marLeft w:val="0"/>
      <w:marRight w:val="0"/>
      <w:marTop w:val="0"/>
      <w:marBottom w:val="0"/>
      <w:divBdr>
        <w:top w:val="none" w:sz="0" w:space="0" w:color="auto"/>
        <w:left w:val="none" w:sz="0" w:space="0" w:color="auto"/>
        <w:bottom w:val="none" w:sz="0" w:space="0" w:color="auto"/>
        <w:right w:val="none" w:sz="0" w:space="0" w:color="auto"/>
      </w:divBdr>
      <w:divsChild>
        <w:div w:id="2109884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wmf"/><Relationship Id="rId18" Type="http://schemas.openxmlformats.org/officeDocument/2006/relationships/chart" Target="charts/chart5.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oleObject" Target="embeddings/oleObject2.bin"/></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LES\&#1052;&#1040;&#1043;&#1030;&#1057;&#1058;&#1045;&#1056;&#1057;&#1068;&#1050;&#1030;\&#1084;.&#1110;&#1076;.%2021\&#1052;&#1110;&#1081;%20&#1052;&#1040;&#1043;\&#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LES\&#1052;&#1040;&#1043;&#1030;&#1057;&#1058;&#1045;&#1056;&#1057;&#1068;&#1050;&#1030;\&#1084;.&#1110;&#1076;.%2021\&#1052;&#1110;&#1081;%20&#1052;&#1040;&#1043;\&#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Аркуш1!$A$2</c:f>
              <c:strCache>
                <c:ptCount val="1"/>
                <c:pt idx="0">
                  <c:v>юнаки</c:v>
                </c:pt>
              </c:strCache>
            </c:strRef>
          </c:tx>
          <c:cat>
            <c:strRef>
              <c:f>Аркуш1!$B$1:$E$1</c:f>
              <c:strCache>
                <c:ptCount val="4"/>
                <c:pt idx="0">
                  <c:v>2006-07</c:v>
                </c:pt>
                <c:pt idx="1">
                  <c:v>2007-08</c:v>
                </c:pt>
                <c:pt idx="2">
                  <c:v>2008-09</c:v>
                </c:pt>
                <c:pt idx="3">
                  <c:v>2009-10</c:v>
                </c:pt>
              </c:strCache>
            </c:strRef>
          </c:cat>
          <c:val>
            <c:numRef>
              <c:f>Аркуш1!$B$2:$E$2</c:f>
              <c:numCache>
                <c:formatCode>General</c:formatCode>
                <c:ptCount val="4"/>
                <c:pt idx="0">
                  <c:v>13.4</c:v>
                </c:pt>
                <c:pt idx="1">
                  <c:v>13.6</c:v>
                </c:pt>
                <c:pt idx="2">
                  <c:v>14.1</c:v>
                </c:pt>
                <c:pt idx="3">
                  <c:v>14.1</c:v>
                </c:pt>
              </c:numCache>
            </c:numRef>
          </c:val>
          <c:smooth val="0"/>
        </c:ser>
        <c:ser>
          <c:idx val="1"/>
          <c:order val="1"/>
          <c:tx>
            <c:strRef>
              <c:f>Аркуш1!$A$3</c:f>
              <c:strCache>
                <c:ptCount val="1"/>
                <c:pt idx="0">
                  <c:v>дівчата</c:v>
                </c:pt>
              </c:strCache>
            </c:strRef>
          </c:tx>
          <c:cat>
            <c:strRef>
              <c:f>Аркуш1!$B$1:$E$1</c:f>
              <c:strCache>
                <c:ptCount val="4"/>
                <c:pt idx="0">
                  <c:v>2006-07</c:v>
                </c:pt>
                <c:pt idx="1">
                  <c:v>2007-08</c:v>
                </c:pt>
                <c:pt idx="2">
                  <c:v>2008-09</c:v>
                </c:pt>
                <c:pt idx="3">
                  <c:v>2009-10</c:v>
                </c:pt>
              </c:strCache>
            </c:strRef>
          </c:cat>
          <c:val>
            <c:numRef>
              <c:f>Аркуш1!$B$3:$E$3</c:f>
              <c:numCache>
                <c:formatCode>General</c:formatCode>
                <c:ptCount val="4"/>
                <c:pt idx="0">
                  <c:v>16.899999999999999</c:v>
                </c:pt>
                <c:pt idx="1">
                  <c:v>17.3</c:v>
                </c:pt>
                <c:pt idx="2">
                  <c:v>17.5</c:v>
                </c:pt>
                <c:pt idx="3">
                  <c:v>17.399999999999999</c:v>
                </c:pt>
              </c:numCache>
            </c:numRef>
          </c:val>
          <c:smooth val="0"/>
        </c:ser>
        <c:dLbls>
          <c:showLegendKey val="0"/>
          <c:showVal val="0"/>
          <c:showCatName val="0"/>
          <c:showSerName val="0"/>
          <c:showPercent val="0"/>
          <c:showBubbleSize val="0"/>
        </c:dLbls>
        <c:marker val="1"/>
        <c:smooth val="0"/>
        <c:axId val="152200192"/>
        <c:axId val="153065088"/>
      </c:lineChart>
      <c:catAx>
        <c:axId val="152200192"/>
        <c:scaling>
          <c:orientation val="minMax"/>
        </c:scaling>
        <c:delete val="0"/>
        <c:axPos val="b"/>
        <c:title>
          <c:tx>
            <c:rich>
              <a:bodyPr/>
              <a:lstStyle/>
              <a:p>
                <a:pPr>
                  <a:defRPr sz="1400" b="0">
                    <a:latin typeface="Times New Roman" pitchFamily="18" charset="0"/>
                    <a:cs typeface="Times New Roman" pitchFamily="18" charset="0"/>
                  </a:defRPr>
                </a:pPr>
                <a:r>
                  <a:rPr lang="uk-UA" sz="1400" b="0">
                    <a:latin typeface="Times New Roman" pitchFamily="18" charset="0"/>
                    <a:cs typeface="Times New Roman" pitchFamily="18" charset="0"/>
                  </a:rPr>
                  <a:t>навчальний рік</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53065088"/>
        <c:crosses val="autoZero"/>
        <c:auto val="1"/>
        <c:lblAlgn val="ctr"/>
        <c:lblOffset val="100"/>
        <c:noMultiLvlLbl val="0"/>
      </c:catAx>
      <c:valAx>
        <c:axId val="153065088"/>
        <c:scaling>
          <c:orientation val="minMax"/>
          <c:max val="20"/>
          <c:min val="10"/>
        </c:scaling>
        <c:delete val="0"/>
        <c:axPos val="l"/>
        <c:majorGridlines/>
        <c:title>
          <c:tx>
            <c:rich>
              <a:bodyPr rot="-5400000" vert="horz"/>
              <a:lstStyle/>
              <a:p>
                <a:pPr>
                  <a:defRPr sz="1400" b="0">
                    <a:latin typeface="Times New Roman" pitchFamily="18" charset="0"/>
                    <a:cs typeface="Times New Roman" pitchFamily="18" charset="0"/>
                  </a:defRPr>
                </a:pPr>
                <a:r>
                  <a:rPr lang="uk-UA" sz="1400" b="0">
                    <a:latin typeface="Times New Roman" pitchFamily="18" charset="0"/>
                    <a:cs typeface="Times New Roman" pitchFamily="18" charset="0"/>
                  </a:rPr>
                  <a:t>с</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52200192"/>
        <c:crosses val="autoZero"/>
        <c:crossBetween val="between"/>
      </c:valAx>
    </c:plotArea>
    <c:legend>
      <c:legendPos val="r"/>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Аркуш1!$A$18</c:f>
              <c:strCache>
                <c:ptCount val="1"/>
                <c:pt idx="0">
                  <c:v>юнаки</c:v>
                </c:pt>
              </c:strCache>
            </c:strRef>
          </c:tx>
          <c:cat>
            <c:strRef>
              <c:f>Аркуш1!$B$17:$E$17</c:f>
              <c:strCache>
                <c:ptCount val="4"/>
                <c:pt idx="0">
                  <c:v>2006-07</c:v>
                </c:pt>
                <c:pt idx="1">
                  <c:v>2007-08</c:v>
                </c:pt>
                <c:pt idx="2">
                  <c:v>2008-09</c:v>
                </c:pt>
                <c:pt idx="3">
                  <c:v>2009-10</c:v>
                </c:pt>
              </c:strCache>
            </c:strRef>
          </c:cat>
          <c:val>
            <c:numRef>
              <c:f>Аркуш1!$B$18:$E$18</c:f>
              <c:numCache>
                <c:formatCode>General</c:formatCode>
                <c:ptCount val="4"/>
                <c:pt idx="0">
                  <c:v>807</c:v>
                </c:pt>
                <c:pt idx="1">
                  <c:v>813</c:v>
                </c:pt>
                <c:pt idx="2">
                  <c:v>797</c:v>
                </c:pt>
                <c:pt idx="3">
                  <c:v>853</c:v>
                </c:pt>
              </c:numCache>
            </c:numRef>
          </c:val>
          <c:smooth val="0"/>
        </c:ser>
        <c:ser>
          <c:idx val="1"/>
          <c:order val="1"/>
          <c:tx>
            <c:strRef>
              <c:f>Аркуш1!$A$19</c:f>
              <c:strCache>
                <c:ptCount val="1"/>
                <c:pt idx="0">
                  <c:v>дівчата</c:v>
                </c:pt>
              </c:strCache>
            </c:strRef>
          </c:tx>
          <c:cat>
            <c:strRef>
              <c:f>Аркуш1!$B$17:$E$17</c:f>
              <c:strCache>
                <c:ptCount val="4"/>
                <c:pt idx="0">
                  <c:v>2006-07</c:v>
                </c:pt>
                <c:pt idx="1">
                  <c:v>2007-08</c:v>
                </c:pt>
                <c:pt idx="2">
                  <c:v>2008-09</c:v>
                </c:pt>
                <c:pt idx="3">
                  <c:v>2009-10</c:v>
                </c:pt>
              </c:strCache>
            </c:strRef>
          </c:cat>
          <c:val>
            <c:numRef>
              <c:f>Аркуш1!$B$19:$E$19</c:f>
              <c:numCache>
                <c:formatCode>General</c:formatCode>
                <c:ptCount val="4"/>
                <c:pt idx="0">
                  <c:v>660</c:v>
                </c:pt>
                <c:pt idx="1">
                  <c:v>652</c:v>
                </c:pt>
                <c:pt idx="2">
                  <c:v>644</c:v>
                </c:pt>
                <c:pt idx="3">
                  <c:v>699</c:v>
                </c:pt>
              </c:numCache>
            </c:numRef>
          </c:val>
          <c:smooth val="0"/>
        </c:ser>
        <c:dLbls>
          <c:showLegendKey val="0"/>
          <c:showVal val="0"/>
          <c:showCatName val="0"/>
          <c:showSerName val="0"/>
          <c:showPercent val="0"/>
          <c:showBubbleSize val="0"/>
        </c:dLbls>
        <c:marker val="1"/>
        <c:smooth val="0"/>
        <c:axId val="152200704"/>
        <c:axId val="183534144"/>
      </c:lineChart>
      <c:catAx>
        <c:axId val="152200704"/>
        <c:scaling>
          <c:orientation val="minMax"/>
        </c:scaling>
        <c:delete val="0"/>
        <c:axPos val="b"/>
        <c:title>
          <c:tx>
            <c:rich>
              <a:bodyPr/>
              <a:lstStyle/>
              <a:p>
                <a:pPr>
                  <a:defRPr/>
                </a:pPr>
                <a:r>
                  <a:rPr lang="uk-UA" sz="1400" b="0" i="0" baseline="0">
                    <a:effectLst/>
                    <a:latin typeface="Times New Roman" pitchFamily="18" charset="0"/>
                    <a:cs typeface="Times New Roman" pitchFamily="18" charset="0"/>
                  </a:rPr>
                  <a:t>навчальний рік</a:t>
                </a:r>
                <a:endParaRPr lang="uk-UA" sz="1400">
                  <a:effectLst/>
                  <a:latin typeface="Times New Roman" pitchFamily="18" charset="0"/>
                  <a:cs typeface="Times New Roman" pitchFamily="18" charset="0"/>
                </a:endParaRPr>
              </a:p>
            </c:rich>
          </c:tx>
          <c:overlay val="0"/>
        </c:title>
        <c:majorTickMark val="out"/>
        <c:minorTickMark val="none"/>
        <c:tickLblPos val="nextTo"/>
        <c:txPr>
          <a:bodyPr/>
          <a:lstStyle/>
          <a:p>
            <a:pPr>
              <a:defRPr>
                <a:latin typeface="Times New Roman" pitchFamily="18" charset="0"/>
                <a:cs typeface="Times New Roman" pitchFamily="18" charset="0"/>
              </a:defRPr>
            </a:pPr>
            <a:endParaRPr lang="uk-UA"/>
          </a:p>
        </c:txPr>
        <c:crossAx val="183534144"/>
        <c:crosses val="autoZero"/>
        <c:auto val="1"/>
        <c:lblAlgn val="ctr"/>
        <c:lblOffset val="100"/>
        <c:noMultiLvlLbl val="0"/>
      </c:catAx>
      <c:valAx>
        <c:axId val="183534144"/>
        <c:scaling>
          <c:orientation val="minMax"/>
          <c:min val="500"/>
        </c:scaling>
        <c:delete val="0"/>
        <c:axPos val="l"/>
        <c:majorGridlines/>
        <c:title>
          <c:tx>
            <c:rich>
              <a:bodyPr rot="-5400000" vert="horz"/>
              <a:lstStyle/>
              <a:p>
                <a:pPr>
                  <a:defRPr/>
                </a:pPr>
                <a:r>
                  <a:rPr lang="uk-UA" sz="1400" b="0">
                    <a:latin typeface="Times New Roman" pitchFamily="18" charset="0"/>
                    <a:cs typeface="Times New Roman" pitchFamily="18" charset="0"/>
                  </a:rPr>
                  <a:t>с</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52200704"/>
        <c:crosses val="autoZero"/>
        <c:crossBetween val="between"/>
      </c:valAx>
    </c:plotArea>
    <c:legend>
      <c:legendPos val="r"/>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Аркуш1!$A$24</c:f>
              <c:strCache>
                <c:ptCount val="1"/>
                <c:pt idx="0">
                  <c:v>юнаки</c:v>
                </c:pt>
              </c:strCache>
            </c:strRef>
          </c:tx>
          <c:cat>
            <c:strRef>
              <c:f>Аркуш1!$B$23:$E$23</c:f>
              <c:strCache>
                <c:ptCount val="4"/>
                <c:pt idx="0">
                  <c:v>2006-07</c:v>
                </c:pt>
                <c:pt idx="1">
                  <c:v>2007-08</c:v>
                </c:pt>
                <c:pt idx="2">
                  <c:v>2008-09</c:v>
                </c:pt>
                <c:pt idx="3">
                  <c:v>2009-10</c:v>
                </c:pt>
              </c:strCache>
            </c:strRef>
          </c:cat>
          <c:val>
            <c:numRef>
              <c:f>Аркуш1!$B$24:$E$24</c:f>
              <c:numCache>
                <c:formatCode>General</c:formatCode>
                <c:ptCount val="4"/>
                <c:pt idx="0">
                  <c:v>10.87</c:v>
                </c:pt>
                <c:pt idx="1">
                  <c:v>9.75</c:v>
                </c:pt>
                <c:pt idx="2">
                  <c:v>9</c:v>
                </c:pt>
                <c:pt idx="3">
                  <c:v>9</c:v>
                </c:pt>
              </c:numCache>
            </c:numRef>
          </c:val>
          <c:smooth val="0"/>
        </c:ser>
        <c:ser>
          <c:idx val="1"/>
          <c:order val="1"/>
          <c:tx>
            <c:strRef>
              <c:f>Аркуш1!$A$25</c:f>
              <c:strCache>
                <c:ptCount val="1"/>
                <c:pt idx="0">
                  <c:v>дівчата</c:v>
                </c:pt>
              </c:strCache>
            </c:strRef>
          </c:tx>
          <c:cat>
            <c:strRef>
              <c:f>Аркуш1!$B$23:$E$23</c:f>
              <c:strCache>
                <c:ptCount val="4"/>
                <c:pt idx="0">
                  <c:v>2006-07</c:v>
                </c:pt>
                <c:pt idx="1">
                  <c:v>2007-08</c:v>
                </c:pt>
                <c:pt idx="2">
                  <c:v>2008-09</c:v>
                </c:pt>
                <c:pt idx="3">
                  <c:v>2009-10</c:v>
                </c:pt>
              </c:strCache>
            </c:strRef>
          </c:cat>
          <c:val>
            <c:numRef>
              <c:f>Аркуш1!$B$25:$E$25</c:f>
              <c:numCache>
                <c:formatCode>General</c:formatCode>
                <c:ptCount val="4"/>
                <c:pt idx="0">
                  <c:v>38.380000000000003</c:v>
                </c:pt>
                <c:pt idx="1">
                  <c:v>38.85</c:v>
                </c:pt>
                <c:pt idx="2">
                  <c:v>35</c:v>
                </c:pt>
                <c:pt idx="3">
                  <c:v>34</c:v>
                </c:pt>
              </c:numCache>
            </c:numRef>
          </c:val>
          <c:smooth val="0"/>
        </c:ser>
        <c:dLbls>
          <c:showLegendKey val="0"/>
          <c:showVal val="0"/>
          <c:showCatName val="0"/>
          <c:showSerName val="0"/>
          <c:showPercent val="0"/>
          <c:showBubbleSize val="0"/>
        </c:dLbls>
        <c:marker val="1"/>
        <c:smooth val="0"/>
        <c:axId val="152201216"/>
        <c:axId val="183539904"/>
      </c:lineChart>
      <c:catAx>
        <c:axId val="152201216"/>
        <c:scaling>
          <c:orientation val="minMax"/>
        </c:scaling>
        <c:delete val="0"/>
        <c:axPos val="b"/>
        <c:title>
          <c:tx>
            <c:rich>
              <a:bodyPr/>
              <a:lstStyle/>
              <a:p>
                <a:pPr>
                  <a:defRPr/>
                </a:pPr>
                <a:r>
                  <a:rPr lang="uk-UA" sz="1400" b="0" i="0" baseline="0">
                    <a:effectLst/>
                    <a:latin typeface="Times New Roman" pitchFamily="18" charset="0"/>
                    <a:cs typeface="Times New Roman" pitchFamily="18" charset="0"/>
                  </a:rPr>
                  <a:t>навчальний рік</a:t>
                </a:r>
                <a:endParaRPr lang="uk-UA" sz="1400">
                  <a:effectLst/>
                  <a:latin typeface="Times New Roman" pitchFamily="18" charset="0"/>
                  <a:cs typeface="Times New Roman" pitchFamily="18" charset="0"/>
                </a:endParaRPr>
              </a:p>
            </c:rich>
          </c:tx>
          <c:overlay val="0"/>
        </c:title>
        <c:majorTickMark val="out"/>
        <c:minorTickMark val="none"/>
        <c:tickLblPos val="nextTo"/>
        <c:txPr>
          <a:bodyPr/>
          <a:lstStyle/>
          <a:p>
            <a:pPr>
              <a:defRPr>
                <a:latin typeface="Times New Roman" pitchFamily="18" charset="0"/>
                <a:cs typeface="Times New Roman" pitchFamily="18" charset="0"/>
              </a:defRPr>
            </a:pPr>
            <a:endParaRPr lang="uk-UA"/>
          </a:p>
        </c:txPr>
        <c:crossAx val="183539904"/>
        <c:crosses val="autoZero"/>
        <c:auto val="1"/>
        <c:lblAlgn val="ctr"/>
        <c:lblOffset val="100"/>
        <c:noMultiLvlLbl val="0"/>
      </c:catAx>
      <c:valAx>
        <c:axId val="183539904"/>
        <c:scaling>
          <c:orientation val="minMax"/>
        </c:scaling>
        <c:delete val="0"/>
        <c:axPos val="l"/>
        <c:majorGridlines/>
        <c:title>
          <c:tx>
            <c:rich>
              <a:bodyPr rot="-5400000" vert="horz"/>
              <a:lstStyle/>
              <a:p>
                <a:pPr>
                  <a:defRPr/>
                </a:pPr>
                <a:r>
                  <a:rPr lang="uk-UA" sz="1400" b="0">
                    <a:latin typeface="Times New Roman" pitchFamily="18" charset="0"/>
                    <a:cs typeface="Times New Roman" pitchFamily="18" charset="0"/>
                  </a:rPr>
                  <a:t>кількість разів</a:t>
                </a: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152201216"/>
        <c:crosses val="autoZero"/>
        <c:crossBetween val="between"/>
      </c:valAx>
    </c:plotArea>
    <c:legend>
      <c:legendPos val="r"/>
      <c:overlay val="0"/>
      <c:txPr>
        <a:bodyPr/>
        <a:lstStyle/>
        <a:p>
          <a:pPr>
            <a:defRPr sz="14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Аркуш1!$A$37</c:f>
              <c:strCache>
                <c:ptCount val="1"/>
                <c:pt idx="0">
                  <c:v>Фізична прац-ть</c:v>
                </c:pt>
              </c:strCache>
            </c:strRef>
          </c:tx>
          <c:cat>
            <c:strRef>
              <c:f>Аркуш1!$B$36:$H$36</c:f>
              <c:strCache>
                <c:ptCount val="7"/>
                <c:pt idx="0">
                  <c:v>Пн</c:v>
                </c:pt>
                <c:pt idx="1">
                  <c:v>Вт</c:v>
                </c:pt>
                <c:pt idx="2">
                  <c:v>Ср</c:v>
                </c:pt>
                <c:pt idx="3">
                  <c:v>Чт</c:v>
                </c:pt>
                <c:pt idx="4">
                  <c:v>Пт</c:v>
                </c:pt>
                <c:pt idx="5">
                  <c:v>Сб</c:v>
                </c:pt>
                <c:pt idx="6">
                  <c:v>Нд</c:v>
                </c:pt>
              </c:strCache>
            </c:strRef>
          </c:cat>
          <c:val>
            <c:numRef>
              <c:f>Аркуш1!$B$37:$H$37</c:f>
              <c:numCache>
                <c:formatCode>General</c:formatCode>
                <c:ptCount val="7"/>
                <c:pt idx="0">
                  <c:v>92</c:v>
                </c:pt>
                <c:pt idx="1">
                  <c:v>95</c:v>
                </c:pt>
                <c:pt idx="2">
                  <c:v>100</c:v>
                </c:pt>
                <c:pt idx="3">
                  <c:v>100</c:v>
                </c:pt>
                <c:pt idx="4">
                  <c:v>90</c:v>
                </c:pt>
                <c:pt idx="5">
                  <c:v>87</c:v>
                </c:pt>
                <c:pt idx="6">
                  <c:v>90</c:v>
                </c:pt>
              </c:numCache>
            </c:numRef>
          </c:val>
          <c:smooth val="1"/>
        </c:ser>
        <c:ser>
          <c:idx val="1"/>
          <c:order val="1"/>
          <c:tx>
            <c:strRef>
              <c:f>Аркуш1!$A$38</c:f>
              <c:strCache>
                <c:ptCount val="1"/>
                <c:pt idx="0">
                  <c:v>Розумова прац-ть</c:v>
                </c:pt>
              </c:strCache>
            </c:strRef>
          </c:tx>
          <c:cat>
            <c:strRef>
              <c:f>Аркуш1!$B$36:$H$36</c:f>
              <c:strCache>
                <c:ptCount val="7"/>
                <c:pt idx="0">
                  <c:v>Пн</c:v>
                </c:pt>
                <c:pt idx="1">
                  <c:v>Вт</c:v>
                </c:pt>
                <c:pt idx="2">
                  <c:v>Ср</c:v>
                </c:pt>
                <c:pt idx="3">
                  <c:v>Чт</c:v>
                </c:pt>
                <c:pt idx="4">
                  <c:v>Пт</c:v>
                </c:pt>
                <c:pt idx="5">
                  <c:v>Сб</c:v>
                </c:pt>
                <c:pt idx="6">
                  <c:v>Нд</c:v>
                </c:pt>
              </c:strCache>
            </c:strRef>
          </c:cat>
          <c:val>
            <c:numRef>
              <c:f>Аркуш1!$B$38:$H$38</c:f>
              <c:numCache>
                <c:formatCode>General</c:formatCode>
                <c:ptCount val="7"/>
                <c:pt idx="0">
                  <c:v>94</c:v>
                </c:pt>
                <c:pt idx="1">
                  <c:v>96</c:v>
                </c:pt>
                <c:pt idx="2">
                  <c:v>100</c:v>
                </c:pt>
                <c:pt idx="3">
                  <c:v>100</c:v>
                </c:pt>
                <c:pt idx="4">
                  <c:v>97</c:v>
                </c:pt>
                <c:pt idx="5">
                  <c:v>92</c:v>
                </c:pt>
                <c:pt idx="6">
                  <c:v>93</c:v>
                </c:pt>
              </c:numCache>
            </c:numRef>
          </c:val>
          <c:smooth val="1"/>
        </c:ser>
        <c:dLbls>
          <c:showLegendKey val="0"/>
          <c:showVal val="0"/>
          <c:showCatName val="0"/>
          <c:showSerName val="0"/>
          <c:showPercent val="0"/>
          <c:showBubbleSize val="0"/>
        </c:dLbls>
        <c:marker val="1"/>
        <c:smooth val="0"/>
        <c:axId val="225569792"/>
        <c:axId val="193444032"/>
      </c:lineChart>
      <c:catAx>
        <c:axId val="22556979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uk-UA"/>
          </a:p>
        </c:txPr>
        <c:crossAx val="193444032"/>
        <c:crosses val="autoZero"/>
        <c:auto val="1"/>
        <c:lblAlgn val="ctr"/>
        <c:lblOffset val="100"/>
        <c:noMultiLvlLbl val="0"/>
      </c:catAx>
      <c:valAx>
        <c:axId val="193444032"/>
        <c:scaling>
          <c:orientation val="minMax"/>
        </c:scaling>
        <c:delete val="0"/>
        <c:axPos val="l"/>
        <c:majorGridlines/>
        <c:title>
          <c:tx>
            <c:rich>
              <a:bodyPr rot="-5400000" vert="horz"/>
              <a:lstStyle/>
              <a:p>
                <a:pPr>
                  <a:defRPr/>
                </a:pPr>
                <a:r>
                  <a:rPr lang="uk-UA" sz="1200" b="0" i="0" baseline="0">
                    <a:effectLst/>
                    <a:latin typeface="Times New Roman" pitchFamily="18" charset="0"/>
                    <a:cs typeface="Times New Roman" pitchFamily="18" charset="0"/>
                  </a:rPr>
                  <a:t>Працездатність, %</a:t>
                </a:r>
                <a:endParaRPr lang="uk-UA" sz="1200" b="0">
                  <a:effectLst/>
                  <a:latin typeface="Times New Roman" pitchFamily="18" charset="0"/>
                  <a:cs typeface="Times New Roman" pitchFamily="18" charset="0"/>
                </a:endParaRPr>
              </a:p>
            </c:rich>
          </c:tx>
          <c:overlay val="0"/>
        </c:title>
        <c:numFmt formatCode="General" sourceLinked="1"/>
        <c:majorTickMark val="out"/>
        <c:minorTickMark val="none"/>
        <c:tickLblPos val="nextTo"/>
        <c:txPr>
          <a:bodyPr/>
          <a:lstStyle/>
          <a:p>
            <a:pPr>
              <a:defRPr>
                <a:latin typeface="Times New Roman" pitchFamily="18" charset="0"/>
                <a:cs typeface="Times New Roman" pitchFamily="18" charset="0"/>
              </a:defRPr>
            </a:pPr>
            <a:endParaRPr lang="uk-UA"/>
          </a:p>
        </c:txPr>
        <c:crossAx val="225569792"/>
        <c:crosses val="autoZero"/>
        <c:crossBetween val="between"/>
      </c:valAx>
    </c:plotArea>
    <c:legend>
      <c:legendPos val="b"/>
      <c:overlay val="0"/>
      <c:txPr>
        <a:bodyPr/>
        <a:lstStyle/>
        <a:p>
          <a:pPr>
            <a:defRPr sz="1200">
              <a:latin typeface="Times New Roman" pitchFamily="18" charset="0"/>
              <a:cs typeface="Times New Roman" pitchFamily="18" charset="0"/>
            </a:defRPr>
          </a:pPr>
          <a:endParaRPr lang="uk-UA"/>
        </a:p>
      </c:txPr>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Аркуш1!$A$47</c:f>
              <c:strCache>
                <c:ptCount val="1"/>
                <c:pt idx="0">
                  <c:v>Фізична прац-ть</c:v>
                </c:pt>
              </c:strCache>
            </c:strRef>
          </c:tx>
          <c:cat>
            <c:multiLvlStrRef>
              <c:f>Аркуш1!$B$45:$M$46</c:f>
              <c:multiLvlStrCache>
                <c:ptCount val="12"/>
                <c:lvl>
                  <c:pt idx="0">
                    <c:v>ІХ</c:v>
                  </c:pt>
                  <c:pt idx="1">
                    <c:v>Х</c:v>
                  </c:pt>
                  <c:pt idx="2">
                    <c:v>ХІ</c:v>
                  </c:pt>
                  <c:pt idx="3">
                    <c:v>ХІІ</c:v>
                  </c:pt>
                  <c:pt idx="4">
                    <c:v>І</c:v>
                  </c:pt>
                  <c:pt idx="5">
                    <c:v>ІІ</c:v>
                  </c:pt>
                  <c:pt idx="6">
                    <c:v>ІІІ</c:v>
                  </c:pt>
                  <c:pt idx="7">
                    <c:v>ІХ</c:v>
                  </c:pt>
                  <c:pt idx="8">
                    <c:v>V</c:v>
                  </c:pt>
                  <c:pt idx="9">
                    <c:v>VI</c:v>
                  </c:pt>
                  <c:pt idx="10">
                    <c:v>VII</c:v>
                  </c:pt>
                  <c:pt idx="11">
                    <c:v>VIII</c:v>
                  </c:pt>
                </c:lvl>
                <c:lvl>
                  <c:pt idx="0">
                    <c:v>Місяць</c:v>
                  </c:pt>
                </c:lvl>
              </c:multiLvlStrCache>
            </c:multiLvlStrRef>
          </c:cat>
          <c:val>
            <c:numRef>
              <c:f>Аркуш1!$B$47:$M$47</c:f>
              <c:numCache>
                <c:formatCode>General</c:formatCode>
                <c:ptCount val="12"/>
                <c:pt idx="0">
                  <c:v>0</c:v>
                </c:pt>
                <c:pt idx="1">
                  <c:v>13</c:v>
                </c:pt>
                <c:pt idx="2">
                  <c:v>20</c:v>
                </c:pt>
                <c:pt idx="3">
                  <c:v>15</c:v>
                </c:pt>
                <c:pt idx="4">
                  <c:v>0</c:v>
                </c:pt>
                <c:pt idx="5">
                  <c:v>-12</c:v>
                </c:pt>
                <c:pt idx="6">
                  <c:v>0</c:v>
                </c:pt>
                <c:pt idx="7">
                  <c:v>10</c:v>
                </c:pt>
                <c:pt idx="8">
                  <c:v>17</c:v>
                </c:pt>
                <c:pt idx="9">
                  <c:v>10</c:v>
                </c:pt>
                <c:pt idx="10">
                  <c:v>-8</c:v>
                </c:pt>
                <c:pt idx="11">
                  <c:v>-4</c:v>
                </c:pt>
              </c:numCache>
            </c:numRef>
          </c:val>
          <c:smooth val="1"/>
        </c:ser>
        <c:ser>
          <c:idx val="1"/>
          <c:order val="1"/>
          <c:tx>
            <c:strRef>
              <c:f>Аркуш1!$A$48</c:f>
              <c:strCache>
                <c:ptCount val="1"/>
                <c:pt idx="0">
                  <c:v>Розумова прац-ть</c:v>
                </c:pt>
              </c:strCache>
            </c:strRef>
          </c:tx>
          <c:cat>
            <c:multiLvlStrRef>
              <c:f>Аркуш1!$B$45:$M$46</c:f>
              <c:multiLvlStrCache>
                <c:ptCount val="12"/>
                <c:lvl>
                  <c:pt idx="0">
                    <c:v>ІХ</c:v>
                  </c:pt>
                  <c:pt idx="1">
                    <c:v>Х</c:v>
                  </c:pt>
                  <c:pt idx="2">
                    <c:v>ХІ</c:v>
                  </c:pt>
                  <c:pt idx="3">
                    <c:v>ХІІ</c:v>
                  </c:pt>
                  <c:pt idx="4">
                    <c:v>І</c:v>
                  </c:pt>
                  <c:pt idx="5">
                    <c:v>ІІ</c:v>
                  </c:pt>
                  <c:pt idx="6">
                    <c:v>ІІІ</c:v>
                  </c:pt>
                  <c:pt idx="7">
                    <c:v>ІХ</c:v>
                  </c:pt>
                  <c:pt idx="8">
                    <c:v>V</c:v>
                  </c:pt>
                  <c:pt idx="9">
                    <c:v>VI</c:v>
                  </c:pt>
                  <c:pt idx="10">
                    <c:v>VII</c:v>
                  </c:pt>
                  <c:pt idx="11">
                    <c:v>VIII</c:v>
                  </c:pt>
                </c:lvl>
                <c:lvl>
                  <c:pt idx="0">
                    <c:v>Місяць</c:v>
                  </c:pt>
                </c:lvl>
              </c:multiLvlStrCache>
            </c:multiLvlStrRef>
          </c:cat>
          <c:val>
            <c:numRef>
              <c:f>Аркуш1!$B$48:$M$48</c:f>
              <c:numCache>
                <c:formatCode>General</c:formatCode>
                <c:ptCount val="12"/>
                <c:pt idx="0">
                  <c:v>0</c:v>
                </c:pt>
                <c:pt idx="1">
                  <c:v>9</c:v>
                </c:pt>
                <c:pt idx="2">
                  <c:v>15</c:v>
                </c:pt>
                <c:pt idx="3">
                  <c:v>11</c:v>
                </c:pt>
                <c:pt idx="4">
                  <c:v>0</c:v>
                </c:pt>
                <c:pt idx="5">
                  <c:v>-8</c:v>
                </c:pt>
                <c:pt idx="6">
                  <c:v>0</c:v>
                </c:pt>
                <c:pt idx="7">
                  <c:v>8</c:v>
                </c:pt>
                <c:pt idx="8">
                  <c:v>12</c:v>
                </c:pt>
                <c:pt idx="9">
                  <c:v>5</c:v>
                </c:pt>
                <c:pt idx="10">
                  <c:v>0</c:v>
                </c:pt>
                <c:pt idx="11">
                  <c:v>-2</c:v>
                </c:pt>
              </c:numCache>
            </c:numRef>
          </c:val>
          <c:smooth val="1"/>
        </c:ser>
        <c:dLbls>
          <c:showLegendKey val="0"/>
          <c:showVal val="0"/>
          <c:showCatName val="0"/>
          <c:showSerName val="0"/>
          <c:showPercent val="0"/>
          <c:showBubbleSize val="0"/>
        </c:dLbls>
        <c:marker val="1"/>
        <c:smooth val="0"/>
        <c:axId val="152202240"/>
        <c:axId val="193708608"/>
      </c:lineChart>
      <c:catAx>
        <c:axId val="152202240"/>
        <c:scaling>
          <c:orientation val="minMax"/>
        </c:scaling>
        <c:delete val="0"/>
        <c:axPos val="b"/>
        <c:majorGridlines/>
        <c:majorTickMark val="out"/>
        <c:minorTickMark val="none"/>
        <c:tickLblPos val="low"/>
        <c:crossAx val="193708608"/>
        <c:crosses val="autoZero"/>
        <c:auto val="1"/>
        <c:lblAlgn val="ctr"/>
        <c:lblOffset val="100"/>
        <c:noMultiLvlLbl val="0"/>
      </c:catAx>
      <c:valAx>
        <c:axId val="193708608"/>
        <c:scaling>
          <c:orientation val="minMax"/>
        </c:scaling>
        <c:delete val="0"/>
        <c:axPos val="l"/>
        <c:majorGridlines/>
        <c:numFmt formatCode="General" sourceLinked="1"/>
        <c:majorTickMark val="out"/>
        <c:minorTickMark val="none"/>
        <c:tickLblPos val="nextTo"/>
        <c:crossAx val="152202240"/>
        <c:crosses val="autoZero"/>
        <c:crossBetween val="between"/>
      </c:valAx>
    </c:plotArea>
    <c:legend>
      <c:legendPos val="b"/>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55871</Words>
  <Characters>31848</Characters>
  <Application>Microsoft Office Word</Application>
  <DocSecurity>0</DocSecurity>
  <Lines>265</Lines>
  <Paragraphs>175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87544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2021-11-30T08:19:00Z</dcterms:created>
  <dcterms:modified xsi:type="dcterms:W3CDTF">2021-11-30T08:19:00Z</dcterms:modified>
</cp:coreProperties>
</file>