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2B4F" w14:textId="744D6192" w:rsidR="005853DB" w:rsidRDefault="005853DB" w:rsidP="005853DB">
      <w:pPr>
        <w:spacing w:line="360" w:lineRule="auto"/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Ven</w:t>
      </w:r>
      <w:r w:rsidR="00404809">
        <w:rPr>
          <w:b/>
          <w:sz w:val="28"/>
          <w:szCs w:val="28"/>
          <w:lang w:val="en-US"/>
        </w:rPr>
        <w:t>h</w:t>
      </w:r>
      <w:r>
        <w:rPr>
          <w:b/>
          <w:sz w:val="28"/>
          <w:szCs w:val="28"/>
          <w:lang w:val="en-US"/>
        </w:rPr>
        <w:t>rynovych</w:t>
      </w:r>
      <w:proofErr w:type="spellEnd"/>
      <w:r>
        <w:rPr>
          <w:b/>
          <w:sz w:val="28"/>
          <w:szCs w:val="28"/>
          <w:lang w:val="en-US"/>
        </w:rPr>
        <w:t> A. A.</w:t>
      </w:r>
    </w:p>
    <w:p w14:paraId="6B0D5A40" w14:textId="77777777" w:rsidR="005853DB" w:rsidRPr="005853DB" w:rsidRDefault="005853DB" w:rsidP="005853DB">
      <w:pPr>
        <w:spacing w:line="360" w:lineRule="auto"/>
        <w:contextualSpacing/>
        <w:rPr>
          <w:sz w:val="28"/>
          <w:szCs w:val="28"/>
          <w:lang w:val="en-US"/>
        </w:rPr>
      </w:pPr>
      <w:r w:rsidRPr="005853DB">
        <w:rPr>
          <w:sz w:val="28"/>
          <w:szCs w:val="28"/>
          <w:lang w:val="en-US"/>
        </w:rPr>
        <w:t xml:space="preserve">Vasyl </w:t>
      </w:r>
      <w:proofErr w:type="spellStart"/>
      <w:r w:rsidRPr="005853DB">
        <w:rPr>
          <w:sz w:val="28"/>
          <w:szCs w:val="28"/>
          <w:lang w:val="en-US"/>
        </w:rPr>
        <w:t>Stefanyk</w:t>
      </w:r>
      <w:proofErr w:type="spellEnd"/>
      <w:r w:rsidRPr="005853DB">
        <w:rPr>
          <w:sz w:val="28"/>
          <w:szCs w:val="28"/>
          <w:lang w:val="en-US"/>
        </w:rPr>
        <w:t xml:space="preserve"> </w:t>
      </w:r>
      <w:proofErr w:type="spellStart"/>
      <w:r w:rsidRPr="005853DB">
        <w:rPr>
          <w:sz w:val="28"/>
          <w:szCs w:val="28"/>
          <w:lang w:val="en-US"/>
        </w:rPr>
        <w:t>Precarpathian</w:t>
      </w:r>
      <w:proofErr w:type="spellEnd"/>
      <w:r w:rsidRPr="005853DB">
        <w:rPr>
          <w:sz w:val="28"/>
          <w:szCs w:val="28"/>
          <w:lang w:val="en-US"/>
        </w:rPr>
        <w:t xml:space="preserve"> National University</w:t>
      </w:r>
    </w:p>
    <w:p w14:paraId="7A4C4075" w14:textId="74ED7D9D" w:rsidR="005853DB" w:rsidRDefault="005853DB" w:rsidP="005853DB">
      <w:pPr>
        <w:spacing w:line="360" w:lineRule="auto"/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Ven</w:t>
      </w:r>
      <w:r w:rsidR="00404809">
        <w:rPr>
          <w:b/>
          <w:sz w:val="28"/>
          <w:szCs w:val="28"/>
          <w:lang w:val="en-US"/>
        </w:rPr>
        <w:t>h</w:t>
      </w:r>
      <w:r>
        <w:rPr>
          <w:b/>
          <w:sz w:val="28"/>
          <w:szCs w:val="28"/>
          <w:lang w:val="en-US"/>
        </w:rPr>
        <w:t>rynovych</w:t>
      </w:r>
      <w:proofErr w:type="spellEnd"/>
      <w:r>
        <w:rPr>
          <w:b/>
          <w:sz w:val="28"/>
          <w:szCs w:val="28"/>
          <w:lang w:val="en-US"/>
        </w:rPr>
        <w:t> N. R.</w:t>
      </w:r>
    </w:p>
    <w:p w14:paraId="5A51C868" w14:textId="77777777" w:rsidR="005853DB" w:rsidRPr="005853DB" w:rsidRDefault="00426473" w:rsidP="005853DB">
      <w:pPr>
        <w:spacing w:line="360" w:lineRule="auto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Ivano-Frankivsk National Medical University</w:t>
      </w:r>
    </w:p>
    <w:p w14:paraId="0E821A05" w14:textId="77777777" w:rsidR="005853DB" w:rsidRPr="005853DB" w:rsidRDefault="005853DB" w:rsidP="005853DB">
      <w:pPr>
        <w:jc w:val="center"/>
        <w:rPr>
          <w:b/>
          <w:sz w:val="28"/>
          <w:lang w:val="en-US"/>
        </w:rPr>
      </w:pPr>
    </w:p>
    <w:p w14:paraId="302CFC4C" w14:textId="77777777" w:rsidR="00426473" w:rsidRDefault="00426473" w:rsidP="005853DB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DEPENDENCE OF THE NUMBER OF NOUN SYNONYMS ON </w:t>
      </w:r>
    </w:p>
    <w:p w14:paraId="48D7B837" w14:textId="77777777" w:rsidR="005853DB" w:rsidRDefault="00426473" w:rsidP="005853DB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THE NOUN SEMANTICS IN THE GERMAN LANGUAGE</w:t>
      </w:r>
    </w:p>
    <w:p w14:paraId="16C2F032" w14:textId="77777777" w:rsidR="009C2D00" w:rsidRDefault="009C2D00" w:rsidP="009C2D00">
      <w:pPr>
        <w:jc w:val="both"/>
        <w:rPr>
          <w:sz w:val="28"/>
          <w:lang w:val="en-US"/>
        </w:rPr>
      </w:pPr>
    </w:p>
    <w:p w14:paraId="4F857C50" w14:textId="77777777" w:rsidR="00426473" w:rsidRDefault="00426473" w:rsidP="00426473">
      <w:pPr>
        <w:pStyle w:val="2"/>
        <w:spacing w:line="240" w:lineRule="auto"/>
        <w:ind w:firstLine="720"/>
        <w:rPr>
          <w:sz w:val="28"/>
        </w:rPr>
      </w:pPr>
      <w:r w:rsidRPr="00DE5F40">
        <w:rPr>
          <w:sz w:val="28"/>
          <w:lang w:val="en-US"/>
        </w:rPr>
        <w:t xml:space="preserve">The article deals with </w:t>
      </w:r>
      <w:proofErr w:type="spellStart"/>
      <w:r w:rsidRPr="00DE5F40">
        <w:rPr>
          <w:sz w:val="28"/>
          <w:lang w:val="en-US"/>
        </w:rPr>
        <w:t>th</w:t>
      </w:r>
      <w:proofErr w:type="spellEnd"/>
      <w:r>
        <w:rPr>
          <w:sz w:val="28"/>
        </w:rPr>
        <w:t>е</w:t>
      </w:r>
      <w:r w:rsidRPr="00DE5F40">
        <w:rPr>
          <w:sz w:val="28"/>
          <w:lang w:val="en-US"/>
        </w:rPr>
        <w:t xml:space="preserve"> problem of noun synonymy in</w:t>
      </w:r>
      <w:r>
        <w:rPr>
          <w:sz w:val="28"/>
          <w:lang w:val="en-US"/>
        </w:rPr>
        <w:t xml:space="preserve"> the</w:t>
      </w:r>
      <w:r w:rsidRPr="00DE5F40">
        <w:rPr>
          <w:sz w:val="28"/>
          <w:lang w:val="en-US"/>
        </w:rPr>
        <w:t xml:space="preserve"> German language. The practical realm o</w:t>
      </w:r>
      <w:r>
        <w:rPr>
          <w:sz w:val="28"/>
          <w:lang w:val="en-US"/>
        </w:rPr>
        <w:t xml:space="preserve">f the problem is the </w:t>
      </w:r>
      <w:proofErr w:type="spellStart"/>
      <w:r>
        <w:rPr>
          <w:sz w:val="28"/>
          <w:lang w:val="en-US"/>
        </w:rPr>
        <w:t>centre</w:t>
      </w:r>
      <w:proofErr w:type="spellEnd"/>
      <w:r>
        <w:rPr>
          <w:sz w:val="28"/>
          <w:lang w:val="en-US"/>
        </w:rPr>
        <w:t xml:space="preserve"> of </w:t>
      </w:r>
      <w:r w:rsidRPr="00DE5F40">
        <w:rPr>
          <w:sz w:val="28"/>
          <w:lang w:val="en-US"/>
        </w:rPr>
        <w:t>authors</w:t>
      </w:r>
      <w:r>
        <w:rPr>
          <w:sz w:val="28"/>
          <w:lang w:val="en-US"/>
        </w:rPr>
        <w:t>’</w:t>
      </w:r>
      <w:r w:rsidRPr="00DE5F40">
        <w:rPr>
          <w:sz w:val="28"/>
          <w:lang w:val="en-US"/>
        </w:rPr>
        <w:t xml:space="preserve"> attentio</w:t>
      </w:r>
      <w:r>
        <w:rPr>
          <w:sz w:val="28"/>
          <w:lang w:val="en-US"/>
        </w:rPr>
        <w:t>n.</w:t>
      </w:r>
      <w:r w:rsidR="00FD68F8">
        <w:rPr>
          <w:sz w:val="28"/>
        </w:rPr>
        <w:t xml:space="preserve"> </w:t>
      </w:r>
      <w:r w:rsidRPr="00426473">
        <w:rPr>
          <w:sz w:val="28"/>
          <w:szCs w:val="28"/>
          <w:lang w:val="en-US"/>
        </w:rPr>
        <w:t xml:space="preserve">On the basis of </w:t>
      </w:r>
      <w:r>
        <w:rPr>
          <w:sz w:val="28"/>
          <w:szCs w:val="28"/>
          <w:lang w:val="en-US"/>
        </w:rPr>
        <w:t xml:space="preserve">investigation </w:t>
      </w:r>
      <w:r w:rsidRPr="00426473">
        <w:rPr>
          <w:sz w:val="28"/>
          <w:szCs w:val="28"/>
          <w:lang w:val="en-US"/>
        </w:rPr>
        <w:t xml:space="preserve">results </w:t>
      </w:r>
      <w:r>
        <w:rPr>
          <w:sz w:val="28"/>
          <w:szCs w:val="28"/>
          <w:lang w:val="en-US"/>
        </w:rPr>
        <w:t xml:space="preserve">the authors came to the </w:t>
      </w:r>
      <w:r w:rsidRPr="00426473">
        <w:rPr>
          <w:sz w:val="28"/>
          <w:szCs w:val="28"/>
          <w:lang w:val="en-US"/>
        </w:rPr>
        <w:t>conclusion that synonym quantity depends on the noun semantics.</w:t>
      </w:r>
      <w:r>
        <w:rPr>
          <w:sz w:val="28"/>
          <w:szCs w:val="28"/>
          <w:lang w:val="en-US"/>
        </w:rPr>
        <w:t xml:space="preserve"> </w:t>
      </w:r>
    </w:p>
    <w:p w14:paraId="4EFEF436" w14:textId="7F5A3FF0" w:rsidR="00426473" w:rsidRPr="002353C0" w:rsidRDefault="004935B5" w:rsidP="009C2D00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 xml:space="preserve">Key words: </w:t>
      </w:r>
      <w:r w:rsidR="002353C0">
        <w:rPr>
          <w:sz w:val="28"/>
          <w:lang w:val="en-US"/>
        </w:rPr>
        <w:t xml:space="preserve">synonymy, semantic class, </w:t>
      </w:r>
      <w:r w:rsidR="002353C0">
        <w:rPr>
          <w:sz w:val="28"/>
          <w:lang w:val="en-US"/>
        </w:rPr>
        <w:t>number of synonyms</w:t>
      </w:r>
      <w:r w:rsidR="002353C0">
        <w:rPr>
          <w:sz w:val="28"/>
          <w:lang w:val="en-US"/>
        </w:rPr>
        <w:t xml:space="preserve">, </w:t>
      </w:r>
      <w:r w:rsidR="002353C0" w:rsidRPr="00F83E9D">
        <w:rPr>
          <w:sz w:val="28"/>
          <w:lang w:val="en-US"/>
        </w:rPr>
        <w:t>chi-square</w:t>
      </w:r>
      <w:r w:rsidR="002353C0">
        <w:rPr>
          <w:sz w:val="28"/>
          <w:lang w:val="en-US"/>
        </w:rPr>
        <w:t xml:space="preserve"> </w:t>
      </w:r>
      <w:r w:rsidR="002353C0" w:rsidRPr="00F83E9D">
        <w:rPr>
          <w:sz w:val="28"/>
          <w:lang w:val="en-US"/>
        </w:rPr>
        <w:t>criterion</w:t>
      </w:r>
      <w:r w:rsidR="002353C0">
        <w:rPr>
          <w:sz w:val="28"/>
          <w:lang w:val="en-US"/>
        </w:rPr>
        <w:t xml:space="preserve"> </w:t>
      </w:r>
      <w:r w:rsidR="002353C0" w:rsidRPr="002353C0">
        <w:rPr>
          <w:sz w:val="28"/>
          <w:lang w:val="en-US"/>
        </w:rPr>
        <w:t>(</w:t>
      </w:r>
      <w:r w:rsidR="002353C0">
        <w:rPr>
          <w:position w:val="-12"/>
          <w:sz w:val="28"/>
        </w:rPr>
        <w:object w:dxaOrig="360" w:dyaOrig="420" w14:anchorId="35FF33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pt;height:21pt" o:ole="" fillcolor="window">
            <v:imagedata r:id="rId6" o:title=""/>
          </v:shape>
          <o:OLEObject Type="Embed" ProgID="Un聫nown" ShapeID="_x0000_i1029" DrawAspect="Content" ObjectID="_1729958439" r:id="rId7"/>
        </w:object>
      </w:r>
      <w:r w:rsidR="002353C0" w:rsidRPr="002353C0">
        <w:rPr>
          <w:sz w:val="28"/>
          <w:lang w:val="en-US"/>
        </w:rPr>
        <w:t>)</w:t>
      </w:r>
      <w:r w:rsidR="002353C0">
        <w:rPr>
          <w:sz w:val="28"/>
          <w:lang w:val="en-US"/>
        </w:rPr>
        <w:t>.</w:t>
      </w:r>
    </w:p>
    <w:p w14:paraId="25EB8BB8" w14:textId="77777777" w:rsidR="004935B5" w:rsidRDefault="004935B5" w:rsidP="00BA614E">
      <w:pPr>
        <w:ind w:firstLine="709"/>
        <w:jc w:val="both"/>
        <w:rPr>
          <w:sz w:val="28"/>
          <w:lang w:val="en-US"/>
        </w:rPr>
      </w:pPr>
    </w:p>
    <w:p w14:paraId="585BCBFD" w14:textId="77777777" w:rsidR="009C2D00" w:rsidRDefault="009C2D00" w:rsidP="00BA614E">
      <w:pPr>
        <w:ind w:firstLine="709"/>
        <w:jc w:val="both"/>
        <w:rPr>
          <w:sz w:val="28"/>
          <w:lang w:val="en-US"/>
        </w:rPr>
      </w:pPr>
      <w:r w:rsidRPr="00AF3C3C">
        <w:rPr>
          <w:sz w:val="28"/>
          <w:lang w:val="en-US"/>
        </w:rPr>
        <w:t xml:space="preserve">There are many </w:t>
      </w:r>
      <w:r w:rsidR="002219F6" w:rsidRPr="00AF3C3C">
        <w:rPr>
          <w:sz w:val="28"/>
          <w:lang w:val="en-US"/>
        </w:rPr>
        <w:t xml:space="preserve">studies in national and foreign linguistics </w:t>
      </w:r>
      <w:r w:rsidR="00AF3C3C" w:rsidRPr="00AF3C3C">
        <w:rPr>
          <w:sz w:val="28"/>
          <w:lang w:val="en-US"/>
        </w:rPr>
        <w:t>dealing</w:t>
      </w:r>
      <w:r w:rsidR="002219F6" w:rsidRPr="00AF3C3C">
        <w:rPr>
          <w:sz w:val="28"/>
          <w:lang w:val="en-US"/>
        </w:rPr>
        <w:t xml:space="preserve"> </w:t>
      </w:r>
      <w:r w:rsidR="00AF3C3C" w:rsidRPr="00AF3C3C">
        <w:rPr>
          <w:sz w:val="28"/>
          <w:lang w:val="en-US"/>
        </w:rPr>
        <w:t xml:space="preserve">with </w:t>
      </w:r>
      <w:r w:rsidR="00AF3C3C">
        <w:rPr>
          <w:sz w:val="28"/>
          <w:lang w:val="en-US"/>
        </w:rPr>
        <w:t xml:space="preserve">the </w:t>
      </w:r>
      <w:r w:rsidR="002219F6" w:rsidRPr="00AF3C3C">
        <w:rPr>
          <w:sz w:val="28"/>
          <w:lang w:val="en-US"/>
        </w:rPr>
        <w:t>phenomenon of synonymy.</w:t>
      </w:r>
      <w:r w:rsidR="00E311A7" w:rsidRPr="00AF3C3C">
        <w:rPr>
          <w:sz w:val="28"/>
          <w:lang w:val="en-US"/>
        </w:rPr>
        <w:t xml:space="preserve"> Studying of synonymy problems </w:t>
      </w:r>
      <w:r w:rsidR="008572CE" w:rsidRPr="00AF3C3C">
        <w:rPr>
          <w:sz w:val="28"/>
          <w:lang w:val="en-US"/>
        </w:rPr>
        <w:t>is</w:t>
      </w:r>
      <w:r w:rsidR="00E311A7" w:rsidRPr="00AF3C3C">
        <w:rPr>
          <w:sz w:val="28"/>
          <w:lang w:val="en-US"/>
        </w:rPr>
        <w:t xml:space="preserve"> hinder</w:t>
      </w:r>
      <w:r w:rsidR="008572CE" w:rsidRPr="00AF3C3C">
        <w:rPr>
          <w:sz w:val="28"/>
          <w:lang w:val="en-US"/>
        </w:rPr>
        <w:t>ed</w:t>
      </w:r>
      <w:r w:rsidR="00E311A7" w:rsidRPr="00AF3C3C">
        <w:rPr>
          <w:sz w:val="28"/>
          <w:lang w:val="en-US"/>
        </w:rPr>
        <w:t xml:space="preserve"> </w:t>
      </w:r>
      <w:r w:rsidR="006D3FCA" w:rsidRPr="00AF3C3C">
        <w:rPr>
          <w:sz w:val="28"/>
          <w:lang w:val="en-US"/>
        </w:rPr>
        <w:t xml:space="preserve">not only </w:t>
      </w:r>
      <w:r w:rsidR="00AF3C3C">
        <w:rPr>
          <w:sz w:val="28"/>
          <w:lang w:val="en-US"/>
        </w:rPr>
        <w:t>because of</w:t>
      </w:r>
      <w:r w:rsidR="006D3FCA" w:rsidRPr="00AF3C3C">
        <w:rPr>
          <w:sz w:val="28"/>
          <w:lang w:val="en-US"/>
        </w:rPr>
        <w:t xml:space="preserve"> lack of unity of opinion concerning </w:t>
      </w:r>
      <w:r w:rsidR="00462EE7" w:rsidRPr="00AF3C3C">
        <w:rPr>
          <w:sz w:val="28"/>
          <w:lang w:val="en-US"/>
        </w:rPr>
        <w:t xml:space="preserve">primary questions of </w:t>
      </w:r>
      <w:r w:rsidR="00AF3C3C">
        <w:rPr>
          <w:sz w:val="28"/>
          <w:lang w:val="en-US"/>
        </w:rPr>
        <w:t>the</w:t>
      </w:r>
      <w:r w:rsidR="00462EE7" w:rsidRPr="00AF3C3C">
        <w:rPr>
          <w:sz w:val="28"/>
          <w:lang w:val="en-US"/>
        </w:rPr>
        <w:t xml:space="preserve"> problem (</w:t>
      </w:r>
      <w:r w:rsidR="00AF3C3C">
        <w:rPr>
          <w:sz w:val="28"/>
          <w:lang w:val="en-US"/>
        </w:rPr>
        <w:t>definition</w:t>
      </w:r>
      <w:r w:rsidR="001F3DE3" w:rsidRPr="00AF3C3C">
        <w:rPr>
          <w:sz w:val="28"/>
          <w:lang w:val="en-US"/>
        </w:rPr>
        <w:t xml:space="preserve"> of </w:t>
      </w:r>
      <w:r w:rsidR="00AF3C3C">
        <w:rPr>
          <w:sz w:val="28"/>
          <w:lang w:val="en-US"/>
        </w:rPr>
        <w:t xml:space="preserve">the concept of </w:t>
      </w:r>
      <w:r w:rsidR="001F3DE3" w:rsidRPr="00AF3C3C">
        <w:rPr>
          <w:sz w:val="28"/>
          <w:lang w:val="en-US"/>
        </w:rPr>
        <w:t>synonym</w:t>
      </w:r>
      <w:r w:rsidR="00AF3C3C">
        <w:rPr>
          <w:sz w:val="28"/>
          <w:lang w:val="en-US"/>
        </w:rPr>
        <w:t>y</w:t>
      </w:r>
      <w:r w:rsidR="001F3DE3" w:rsidRPr="00AF3C3C">
        <w:rPr>
          <w:sz w:val="28"/>
          <w:lang w:val="en-US"/>
        </w:rPr>
        <w:t xml:space="preserve">, </w:t>
      </w:r>
      <w:r w:rsidR="00AF3C3C" w:rsidRPr="00AF3C3C">
        <w:rPr>
          <w:sz w:val="28"/>
          <w:lang w:val="en-US"/>
        </w:rPr>
        <w:t>synonym</w:t>
      </w:r>
      <w:r w:rsidR="00AF3C3C">
        <w:rPr>
          <w:sz w:val="28"/>
          <w:lang w:val="en-US"/>
        </w:rPr>
        <w:t xml:space="preserve"> </w:t>
      </w:r>
      <w:r w:rsidR="001F3DE3" w:rsidRPr="00AF3C3C">
        <w:rPr>
          <w:sz w:val="28"/>
          <w:lang w:val="en-US"/>
        </w:rPr>
        <w:t>classification</w:t>
      </w:r>
      <w:r w:rsidR="00462EE7" w:rsidRPr="00AF3C3C">
        <w:rPr>
          <w:sz w:val="28"/>
          <w:lang w:val="en-US"/>
        </w:rPr>
        <w:t>)</w:t>
      </w:r>
      <w:r w:rsidR="001F3DE3" w:rsidRPr="00AF3C3C">
        <w:rPr>
          <w:sz w:val="28"/>
          <w:lang w:val="en-US"/>
        </w:rPr>
        <w:t xml:space="preserve">, </w:t>
      </w:r>
      <w:r w:rsidR="005E5ED7" w:rsidRPr="00AF3C3C">
        <w:rPr>
          <w:sz w:val="28"/>
          <w:lang w:val="en-US"/>
        </w:rPr>
        <w:t xml:space="preserve">but also </w:t>
      </w:r>
      <w:r w:rsidR="00AF3C3C">
        <w:rPr>
          <w:sz w:val="28"/>
          <w:lang w:val="en-US"/>
        </w:rPr>
        <w:t xml:space="preserve">because of </w:t>
      </w:r>
      <w:r w:rsidR="00AF3C3C" w:rsidRPr="00AF3C3C">
        <w:rPr>
          <w:sz w:val="28"/>
          <w:lang w:val="en-US"/>
        </w:rPr>
        <w:t>some</w:t>
      </w:r>
      <w:r w:rsidR="00AF3C3C">
        <w:rPr>
          <w:sz w:val="28"/>
          <w:lang w:val="en-US"/>
        </w:rPr>
        <w:t xml:space="preserve"> scientists’ </w:t>
      </w:r>
      <w:r w:rsidR="005E5ED7" w:rsidRPr="00AF3C3C">
        <w:rPr>
          <w:sz w:val="28"/>
          <w:lang w:val="en-US"/>
        </w:rPr>
        <w:t xml:space="preserve">skeptical </w:t>
      </w:r>
      <w:r w:rsidR="00AF3C3C">
        <w:rPr>
          <w:sz w:val="28"/>
          <w:lang w:val="en-US"/>
        </w:rPr>
        <w:t>evaluation of the</w:t>
      </w:r>
      <w:r w:rsidR="009356BA">
        <w:rPr>
          <w:sz w:val="28"/>
          <w:lang w:val="en-US"/>
        </w:rPr>
        <w:t xml:space="preserve"> possibility and </w:t>
      </w:r>
      <w:r w:rsidR="009356BA" w:rsidRPr="009356BA">
        <w:rPr>
          <w:sz w:val="28"/>
          <w:lang w:val="en-US"/>
        </w:rPr>
        <w:t>reasonability</w:t>
      </w:r>
      <w:r w:rsidR="009356BA">
        <w:rPr>
          <w:sz w:val="28"/>
          <w:lang w:val="en-US"/>
        </w:rPr>
        <w:t xml:space="preserve"> </w:t>
      </w:r>
      <w:r w:rsidR="007046AD">
        <w:rPr>
          <w:sz w:val="28"/>
          <w:lang w:val="en-US"/>
        </w:rPr>
        <w:t>of such</w:t>
      </w:r>
      <w:r w:rsidR="00BA614E">
        <w:rPr>
          <w:sz w:val="28"/>
          <w:lang w:val="en-US"/>
        </w:rPr>
        <w:t xml:space="preserve"> </w:t>
      </w:r>
      <w:r w:rsidR="001E6E04">
        <w:rPr>
          <w:sz w:val="28"/>
          <w:lang w:val="en-US"/>
        </w:rPr>
        <w:t>investigations</w:t>
      </w:r>
      <w:r w:rsidR="00AF3C3C">
        <w:rPr>
          <w:sz w:val="28"/>
          <w:lang w:val="en-US"/>
        </w:rPr>
        <w:t xml:space="preserve"> </w:t>
      </w:r>
      <w:r w:rsidR="00AF3C3C">
        <w:rPr>
          <w:sz w:val="28"/>
          <w:lang w:val="uk-UA"/>
        </w:rPr>
        <w:t>([1, 84-88]; [2,</w:t>
      </w:r>
      <w:r w:rsidR="00AF3C3C">
        <w:rPr>
          <w:sz w:val="28"/>
          <w:lang w:val="en-US"/>
        </w:rPr>
        <w:t xml:space="preserve"> </w:t>
      </w:r>
      <w:r w:rsidR="008349D0">
        <w:rPr>
          <w:sz w:val="28"/>
          <w:lang w:val="uk-UA"/>
        </w:rPr>
        <w:t>95-101]</w:t>
      </w:r>
      <w:r w:rsidR="00AF3C3C">
        <w:rPr>
          <w:sz w:val="28"/>
          <w:lang w:val="uk-UA"/>
        </w:rPr>
        <w:t>).</w:t>
      </w:r>
      <w:r w:rsidR="00BA1141">
        <w:rPr>
          <w:sz w:val="28"/>
          <w:lang w:val="en-US"/>
        </w:rPr>
        <w:t xml:space="preserve"> </w:t>
      </w:r>
      <w:r w:rsidR="00AF3C3C">
        <w:rPr>
          <w:sz w:val="28"/>
          <w:lang w:val="en-US"/>
        </w:rPr>
        <w:t xml:space="preserve">Furthermore, they </w:t>
      </w:r>
      <w:r w:rsidR="00421CF8">
        <w:rPr>
          <w:sz w:val="28"/>
          <w:lang w:val="en-US"/>
        </w:rPr>
        <w:t xml:space="preserve">ignore the practical </w:t>
      </w:r>
      <w:r w:rsidR="00AF3C3C">
        <w:rPr>
          <w:sz w:val="28"/>
          <w:lang w:val="en-US"/>
        </w:rPr>
        <w:t>aspect</w:t>
      </w:r>
      <w:r w:rsidR="00421CF8">
        <w:rPr>
          <w:sz w:val="28"/>
          <w:lang w:val="en-US"/>
        </w:rPr>
        <w:t xml:space="preserve"> </w:t>
      </w:r>
      <w:r w:rsidR="00145D1C">
        <w:rPr>
          <w:sz w:val="28"/>
          <w:lang w:val="en-US"/>
        </w:rPr>
        <w:t xml:space="preserve">of investigation </w:t>
      </w:r>
      <w:r w:rsidR="00421CF8">
        <w:rPr>
          <w:sz w:val="28"/>
          <w:lang w:val="en-US"/>
        </w:rPr>
        <w:t xml:space="preserve">– </w:t>
      </w:r>
      <w:r w:rsidR="00145D1C">
        <w:rPr>
          <w:sz w:val="28"/>
          <w:lang w:val="en-US"/>
        </w:rPr>
        <w:t>identification</w:t>
      </w:r>
      <w:r w:rsidR="00421CF8">
        <w:rPr>
          <w:sz w:val="28"/>
          <w:lang w:val="en-US"/>
        </w:rPr>
        <w:t xml:space="preserve"> </w:t>
      </w:r>
      <w:r w:rsidR="00A4528B">
        <w:rPr>
          <w:sz w:val="28"/>
          <w:lang w:val="en-US"/>
        </w:rPr>
        <w:t xml:space="preserve">and analysis of </w:t>
      </w:r>
      <w:r w:rsidR="00145D1C">
        <w:rPr>
          <w:sz w:val="28"/>
          <w:lang w:val="en-US"/>
        </w:rPr>
        <w:t>the factors</w:t>
      </w:r>
      <w:r w:rsidR="000C7F9E">
        <w:rPr>
          <w:sz w:val="28"/>
          <w:lang w:val="en-US"/>
        </w:rPr>
        <w:t xml:space="preserve"> </w:t>
      </w:r>
      <w:r w:rsidR="00DE28F7">
        <w:rPr>
          <w:sz w:val="28"/>
          <w:lang w:val="en-US"/>
        </w:rPr>
        <w:t xml:space="preserve">influencing </w:t>
      </w:r>
      <w:r w:rsidR="00145D1C">
        <w:rPr>
          <w:sz w:val="28"/>
          <w:lang w:val="en-US"/>
        </w:rPr>
        <w:t xml:space="preserve">synonym </w:t>
      </w:r>
      <w:r w:rsidR="00DE28F7">
        <w:rPr>
          <w:sz w:val="28"/>
          <w:lang w:val="en-US"/>
        </w:rPr>
        <w:t>quantity</w:t>
      </w:r>
      <w:r w:rsidR="00454986">
        <w:rPr>
          <w:sz w:val="28"/>
          <w:lang w:val="uk-UA"/>
        </w:rPr>
        <w:t xml:space="preserve"> </w:t>
      </w:r>
      <w:r w:rsidR="00454986">
        <w:rPr>
          <w:sz w:val="28"/>
          <w:lang w:val="en-US"/>
        </w:rPr>
        <w:t>[</w:t>
      </w:r>
      <w:r w:rsidR="00B64C9E">
        <w:rPr>
          <w:sz w:val="28"/>
          <w:lang w:val="en-US"/>
        </w:rPr>
        <w:t>4</w:t>
      </w:r>
      <w:r w:rsidR="00341D8E">
        <w:rPr>
          <w:sz w:val="28"/>
          <w:lang w:val="en-US"/>
        </w:rPr>
        <w:t>,</w:t>
      </w:r>
      <w:r w:rsidR="002B7BAB">
        <w:rPr>
          <w:sz w:val="28"/>
          <w:lang w:val="en-US"/>
        </w:rPr>
        <w:t xml:space="preserve"> </w:t>
      </w:r>
      <w:r w:rsidR="00341D8E">
        <w:rPr>
          <w:sz w:val="28"/>
          <w:lang w:val="en-US"/>
        </w:rPr>
        <w:t>268</w:t>
      </w:r>
      <w:r w:rsidR="00454986">
        <w:rPr>
          <w:sz w:val="28"/>
          <w:lang w:val="en-US"/>
        </w:rPr>
        <w:t>]</w:t>
      </w:r>
      <w:r w:rsidR="00DE28F7">
        <w:rPr>
          <w:sz w:val="28"/>
          <w:lang w:val="en-US"/>
        </w:rPr>
        <w:t>.</w:t>
      </w:r>
    </w:p>
    <w:p w14:paraId="54AD80F3" w14:textId="77777777" w:rsidR="00195C32" w:rsidRDefault="00ED0204" w:rsidP="00893647">
      <w:pPr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The </w:t>
      </w:r>
      <w:r w:rsidR="00CE0ECA">
        <w:rPr>
          <w:sz w:val="28"/>
          <w:lang w:val="en-US"/>
        </w:rPr>
        <w:t>aim</w:t>
      </w:r>
      <w:r>
        <w:rPr>
          <w:sz w:val="28"/>
          <w:lang w:val="en-US"/>
        </w:rPr>
        <w:t xml:space="preserve"> of our research is to </w:t>
      </w:r>
      <w:r w:rsidRPr="00ED0204">
        <w:rPr>
          <w:sz w:val="28"/>
          <w:lang w:val="en-US"/>
        </w:rPr>
        <w:t>ascertain</w:t>
      </w:r>
      <w:r w:rsidR="00560C19">
        <w:rPr>
          <w:sz w:val="28"/>
          <w:lang w:val="en-US"/>
        </w:rPr>
        <w:t xml:space="preserve"> the influence of noun semantics on </w:t>
      </w:r>
      <w:r w:rsidR="00CE0ECA">
        <w:rPr>
          <w:sz w:val="28"/>
          <w:lang w:val="en-US"/>
        </w:rPr>
        <w:t>the</w:t>
      </w:r>
      <w:r w:rsidR="00560C19">
        <w:rPr>
          <w:sz w:val="28"/>
          <w:lang w:val="en-US"/>
        </w:rPr>
        <w:t xml:space="preserve"> quantity of synonyms. </w:t>
      </w:r>
      <w:r w:rsidR="00CE0ECA">
        <w:rPr>
          <w:sz w:val="28"/>
          <w:lang w:val="en-US"/>
        </w:rPr>
        <w:t xml:space="preserve">To attain this objective a </w:t>
      </w:r>
      <w:r w:rsidR="009F76D3" w:rsidRPr="008B61E4">
        <w:rPr>
          <w:sz w:val="28"/>
          <w:lang w:val="en-US"/>
        </w:rPr>
        <w:t>statistic-linguistic</w:t>
      </w:r>
      <w:r w:rsidR="009F76D3">
        <w:rPr>
          <w:sz w:val="28"/>
          <w:lang w:val="en-US"/>
        </w:rPr>
        <w:t xml:space="preserve"> experiment</w:t>
      </w:r>
      <w:r w:rsidR="00CE0ECA">
        <w:rPr>
          <w:sz w:val="28"/>
          <w:lang w:val="en-US"/>
        </w:rPr>
        <w:t xml:space="preserve"> consisting of several </w:t>
      </w:r>
      <w:r w:rsidR="0071064B">
        <w:rPr>
          <w:sz w:val="28"/>
          <w:lang w:val="en-US"/>
        </w:rPr>
        <w:t>stages</w:t>
      </w:r>
      <w:r w:rsidR="00870FC8">
        <w:rPr>
          <w:sz w:val="28"/>
          <w:lang w:val="en-US"/>
        </w:rPr>
        <w:t xml:space="preserve"> </w:t>
      </w:r>
      <w:r w:rsidR="00CE0ECA">
        <w:rPr>
          <w:sz w:val="28"/>
          <w:lang w:val="en-US"/>
        </w:rPr>
        <w:t>has been</w:t>
      </w:r>
      <w:r w:rsidR="008B61E4">
        <w:rPr>
          <w:sz w:val="28"/>
          <w:lang w:val="en-US"/>
        </w:rPr>
        <w:t xml:space="preserve"> carried out</w:t>
      </w:r>
      <w:r w:rsidR="00C12645">
        <w:rPr>
          <w:sz w:val="28"/>
          <w:lang w:val="en-US"/>
        </w:rPr>
        <w:t>:</w:t>
      </w:r>
    </w:p>
    <w:p w14:paraId="1F38D487" w14:textId="77777777" w:rsidR="00912DB3" w:rsidRPr="00DE5F40" w:rsidRDefault="00DE5F40" w:rsidP="00DE5F40">
      <w:pPr>
        <w:ind w:firstLine="708"/>
        <w:jc w:val="both"/>
        <w:rPr>
          <w:sz w:val="28"/>
          <w:lang w:val="en-US"/>
        </w:rPr>
      </w:pPr>
      <w:r>
        <w:rPr>
          <w:b/>
          <w:sz w:val="28"/>
          <w:lang w:val="uk-UA"/>
        </w:rPr>
        <w:t>1. </w:t>
      </w:r>
      <w:r w:rsidR="00291059" w:rsidRPr="00DE5F40">
        <w:rPr>
          <w:sz w:val="28"/>
          <w:lang w:val="en-US"/>
        </w:rPr>
        <w:t>All</w:t>
      </w:r>
      <w:r w:rsidR="00291059" w:rsidRPr="00DE5F40">
        <w:rPr>
          <w:sz w:val="28"/>
          <w:lang w:val="uk-UA"/>
        </w:rPr>
        <w:t xml:space="preserve"> </w:t>
      </w:r>
      <w:r w:rsidR="00291059" w:rsidRPr="00DE5F40">
        <w:rPr>
          <w:sz w:val="28"/>
          <w:lang w:val="en-US"/>
        </w:rPr>
        <w:t>the</w:t>
      </w:r>
      <w:r w:rsidR="00291059" w:rsidRPr="00DE5F40">
        <w:rPr>
          <w:sz w:val="28"/>
          <w:lang w:val="uk-UA"/>
        </w:rPr>
        <w:t xml:space="preserve"> </w:t>
      </w:r>
      <w:r w:rsidR="00291059" w:rsidRPr="00DE5F40">
        <w:rPr>
          <w:sz w:val="28"/>
          <w:lang w:val="en-US"/>
        </w:rPr>
        <w:t>nouns</w:t>
      </w:r>
      <w:r w:rsidR="00291059" w:rsidRPr="00DE5F40">
        <w:rPr>
          <w:sz w:val="28"/>
          <w:lang w:val="uk-UA"/>
        </w:rPr>
        <w:t xml:space="preserve"> </w:t>
      </w:r>
      <w:r w:rsidR="00291059" w:rsidRPr="00DE5F40">
        <w:rPr>
          <w:sz w:val="28"/>
          <w:lang w:val="en-US"/>
        </w:rPr>
        <w:t>from</w:t>
      </w:r>
      <w:r w:rsidR="007530C1" w:rsidRPr="00DE5F40">
        <w:rPr>
          <w:sz w:val="28"/>
          <w:lang w:val="en-US"/>
        </w:rPr>
        <w:t xml:space="preserve"> three </w:t>
      </w:r>
      <w:r w:rsidR="00183B98" w:rsidRPr="00DE5F40">
        <w:rPr>
          <w:sz w:val="28"/>
          <w:lang w:val="en-US"/>
        </w:rPr>
        <w:t xml:space="preserve">dictionaries of synonymy </w:t>
      </w:r>
      <w:r w:rsidR="0071064B" w:rsidRPr="00DE5F40">
        <w:rPr>
          <w:sz w:val="28"/>
          <w:lang w:val="en-US"/>
        </w:rPr>
        <w:t xml:space="preserve">namely </w:t>
      </w:r>
      <w:r w:rsidR="00183B98" w:rsidRPr="00DE5F40">
        <w:rPr>
          <w:sz w:val="28"/>
          <w:lang w:val="en-US"/>
        </w:rPr>
        <w:t>“</w:t>
      </w:r>
      <w:proofErr w:type="spellStart"/>
      <w:r w:rsidR="00183B98" w:rsidRPr="00DE5F40">
        <w:rPr>
          <w:sz w:val="28"/>
          <w:lang w:val="en-US"/>
        </w:rPr>
        <w:t>Duden</w:t>
      </w:r>
      <w:proofErr w:type="spellEnd"/>
      <w:r w:rsidR="00183B98" w:rsidRPr="00DE5F40">
        <w:rPr>
          <w:sz w:val="28"/>
          <w:lang w:val="en-US"/>
        </w:rPr>
        <w:t xml:space="preserve">. </w:t>
      </w:r>
      <w:r w:rsidR="00183B98" w:rsidRPr="00DE5F40">
        <w:rPr>
          <w:sz w:val="28"/>
          <w:lang w:val="de-DE"/>
        </w:rPr>
        <w:t>Sinn- und sachverwandte Wörter. Synonymwörterbuch der deutschen Sprache”</w:t>
      </w:r>
      <w:r w:rsidR="002B7BAB">
        <w:rPr>
          <w:sz w:val="28"/>
          <w:lang w:val="de-DE"/>
        </w:rPr>
        <w:t xml:space="preserve"> [</w:t>
      </w:r>
      <w:r w:rsidR="008005D8">
        <w:rPr>
          <w:sz w:val="28"/>
          <w:lang w:val="de-DE"/>
        </w:rPr>
        <w:t>8</w:t>
      </w:r>
      <w:r w:rsidR="002B7BAB">
        <w:rPr>
          <w:sz w:val="28"/>
          <w:lang w:val="de-DE"/>
        </w:rPr>
        <w:t>]</w:t>
      </w:r>
      <w:r w:rsidR="00256747" w:rsidRPr="00DE5F40">
        <w:rPr>
          <w:sz w:val="28"/>
          <w:lang w:val="de-DE"/>
        </w:rPr>
        <w:t xml:space="preserve"> </w:t>
      </w:r>
      <w:proofErr w:type="spellStart"/>
      <w:r w:rsidR="0071064B" w:rsidRPr="00DE5F40">
        <w:rPr>
          <w:sz w:val="28"/>
          <w:lang w:val="de-DE"/>
        </w:rPr>
        <w:t>edited</w:t>
      </w:r>
      <w:proofErr w:type="spellEnd"/>
      <w:r w:rsidR="0071064B" w:rsidRPr="00DE5F40">
        <w:rPr>
          <w:sz w:val="28"/>
          <w:lang w:val="de-DE"/>
        </w:rPr>
        <w:t xml:space="preserve"> </w:t>
      </w:r>
      <w:proofErr w:type="spellStart"/>
      <w:r w:rsidR="0071064B" w:rsidRPr="00DE5F40">
        <w:rPr>
          <w:sz w:val="28"/>
          <w:szCs w:val="28"/>
          <w:lang w:val="de-DE"/>
        </w:rPr>
        <w:t>by</w:t>
      </w:r>
      <w:proofErr w:type="spellEnd"/>
      <w:r w:rsidR="0071064B" w:rsidRPr="00DE5F40">
        <w:rPr>
          <w:sz w:val="28"/>
          <w:szCs w:val="28"/>
          <w:lang w:val="de-DE"/>
        </w:rPr>
        <w:t xml:space="preserve"> </w:t>
      </w:r>
      <w:r w:rsidR="0071064B" w:rsidRPr="00DE5F40">
        <w:rPr>
          <w:iCs/>
          <w:color w:val="252525"/>
          <w:sz w:val="28"/>
          <w:szCs w:val="28"/>
          <w:shd w:val="clear" w:color="auto" w:fill="FFFFFF"/>
          <w:lang w:val="de-DE"/>
        </w:rPr>
        <w:t xml:space="preserve">Wolfgang Müller </w:t>
      </w:r>
      <w:r w:rsidR="0071064B" w:rsidRPr="00DE5F40">
        <w:rPr>
          <w:sz w:val="28"/>
          <w:lang w:val="de-DE"/>
        </w:rPr>
        <w:t>(Duden),</w:t>
      </w:r>
      <w:r w:rsidR="00183B98" w:rsidRPr="00DE5F40">
        <w:rPr>
          <w:sz w:val="28"/>
          <w:lang w:val="de-DE"/>
        </w:rPr>
        <w:t xml:space="preserve"> </w:t>
      </w:r>
      <w:r w:rsidR="00183B98" w:rsidRPr="00DE5F40">
        <w:rPr>
          <w:sz w:val="28"/>
          <w:lang w:val="uk-UA"/>
        </w:rPr>
        <w:t>“</w:t>
      </w:r>
      <w:proofErr w:type="spellStart"/>
      <w:r w:rsidR="00183B98" w:rsidRPr="00DE5F40">
        <w:rPr>
          <w:sz w:val="28"/>
          <w:lang w:val="uk-UA"/>
        </w:rPr>
        <w:t>Synonymwörterbuch</w:t>
      </w:r>
      <w:proofErr w:type="spellEnd"/>
      <w:r w:rsidR="00183B98" w:rsidRPr="00DE5F40">
        <w:rPr>
          <w:sz w:val="28"/>
          <w:lang w:val="uk-UA"/>
        </w:rPr>
        <w:t xml:space="preserve">. </w:t>
      </w:r>
      <w:proofErr w:type="spellStart"/>
      <w:r w:rsidR="00183B98" w:rsidRPr="00DE5F40">
        <w:rPr>
          <w:sz w:val="28"/>
          <w:lang w:val="uk-UA"/>
        </w:rPr>
        <w:t>Sinnverwandte</w:t>
      </w:r>
      <w:proofErr w:type="spellEnd"/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uk-UA"/>
        </w:rPr>
        <w:t>Ausdrücke</w:t>
      </w:r>
      <w:proofErr w:type="spellEnd"/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uk-UA"/>
        </w:rPr>
        <w:t>der</w:t>
      </w:r>
      <w:proofErr w:type="spellEnd"/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uk-UA"/>
        </w:rPr>
        <w:t>deut</w:t>
      </w:r>
      <w:proofErr w:type="spellEnd"/>
      <w:r w:rsidR="00183B98" w:rsidRPr="00DE5F40">
        <w:rPr>
          <w:sz w:val="28"/>
          <w:lang w:val="de-DE"/>
        </w:rPr>
        <w:t>s</w:t>
      </w:r>
      <w:proofErr w:type="spellStart"/>
      <w:r w:rsidR="00183B98" w:rsidRPr="00DE5F40">
        <w:rPr>
          <w:sz w:val="28"/>
          <w:lang w:val="uk-UA"/>
        </w:rPr>
        <w:t>chen</w:t>
      </w:r>
      <w:proofErr w:type="spellEnd"/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uk-UA"/>
        </w:rPr>
        <w:t>Sprache</w:t>
      </w:r>
      <w:proofErr w:type="spellEnd"/>
      <w:r w:rsidR="00183B98" w:rsidRPr="00DE5F40">
        <w:rPr>
          <w:sz w:val="28"/>
          <w:lang w:val="uk-UA"/>
        </w:rPr>
        <w:t>”</w:t>
      </w:r>
      <w:r w:rsidR="002B7BAB" w:rsidRPr="002353C0">
        <w:rPr>
          <w:sz w:val="28"/>
          <w:lang w:val="uk-UA"/>
        </w:rPr>
        <w:t xml:space="preserve"> [</w:t>
      </w:r>
      <w:r w:rsidR="008005D8" w:rsidRPr="002353C0">
        <w:rPr>
          <w:sz w:val="28"/>
          <w:lang w:val="uk-UA"/>
        </w:rPr>
        <w:t>7</w:t>
      </w:r>
      <w:r w:rsidR="002B7BAB" w:rsidRPr="002353C0">
        <w:rPr>
          <w:sz w:val="28"/>
          <w:lang w:val="uk-UA"/>
        </w:rPr>
        <w:t>]</w:t>
      </w:r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de-DE"/>
        </w:rPr>
        <w:t>edited</w:t>
      </w:r>
      <w:proofErr w:type="spellEnd"/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de-DE"/>
        </w:rPr>
        <w:t>by</w:t>
      </w:r>
      <w:proofErr w:type="spellEnd"/>
      <w:r w:rsidR="00183B98" w:rsidRPr="00DE5F40">
        <w:rPr>
          <w:sz w:val="28"/>
          <w:lang w:val="uk-UA"/>
        </w:rPr>
        <w:t xml:space="preserve"> </w:t>
      </w:r>
      <w:r w:rsidR="00183B98" w:rsidRPr="00DE5F40">
        <w:rPr>
          <w:sz w:val="28"/>
          <w:lang w:val="de-DE"/>
        </w:rPr>
        <w:t>Herbert</w:t>
      </w:r>
      <w:r w:rsidR="00183B98" w:rsidRPr="00DE5F40">
        <w:rPr>
          <w:sz w:val="28"/>
          <w:lang w:val="uk-UA"/>
        </w:rPr>
        <w:t xml:space="preserve"> </w:t>
      </w:r>
      <w:r w:rsidR="00183B98" w:rsidRPr="00DE5F40">
        <w:rPr>
          <w:sz w:val="28"/>
          <w:lang w:val="de-DE"/>
        </w:rPr>
        <w:t>G</w:t>
      </w:r>
      <w:r w:rsidR="00183B98" w:rsidRPr="00DE5F40">
        <w:rPr>
          <w:sz w:val="28"/>
          <w:lang w:val="uk-UA"/>
        </w:rPr>
        <w:t>ö</w:t>
      </w:r>
      <w:proofErr w:type="spellStart"/>
      <w:r w:rsidR="00183B98" w:rsidRPr="00DE5F40">
        <w:rPr>
          <w:sz w:val="28"/>
          <w:lang w:val="de-DE"/>
        </w:rPr>
        <w:t>rner</w:t>
      </w:r>
      <w:proofErr w:type="spellEnd"/>
      <w:r w:rsidR="00183B98" w:rsidRPr="00DE5F40">
        <w:rPr>
          <w:sz w:val="28"/>
          <w:lang w:val="uk-UA"/>
        </w:rPr>
        <w:t xml:space="preserve"> </w:t>
      </w:r>
      <w:r w:rsidR="00183B98" w:rsidRPr="00DE5F40">
        <w:rPr>
          <w:sz w:val="28"/>
          <w:lang w:val="de-DE"/>
        </w:rPr>
        <w:t>and</w:t>
      </w:r>
      <w:r w:rsidR="00183B98" w:rsidRPr="00DE5F40">
        <w:rPr>
          <w:sz w:val="28"/>
          <w:lang w:val="uk-UA"/>
        </w:rPr>
        <w:t xml:space="preserve"> </w:t>
      </w:r>
      <w:r w:rsidR="00183B98" w:rsidRPr="00DE5F40">
        <w:rPr>
          <w:sz w:val="28"/>
          <w:lang w:val="de-DE"/>
        </w:rPr>
        <w:t>G</w:t>
      </w:r>
      <w:r w:rsidR="00183B98" w:rsidRPr="00DE5F40">
        <w:rPr>
          <w:sz w:val="28"/>
          <w:lang w:val="uk-UA"/>
        </w:rPr>
        <w:t>ü</w:t>
      </w:r>
      <w:proofErr w:type="spellStart"/>
      <w:r w:rsidR="00183B98" w:rsidRPr="00DE5F40">
        <w:rPr>
          <w:sz w:val="28"/>
          <w:lang w:val="de-DE"/>
        </w:rPr>
        <w:t>nter</w:t>
      </w:r>
      <w:proofErr w:type="spellEnd"/>
      <w:r w:rsidR="00183B98" w:rsidRPr="00DE5F40">
        <w:rPr>
          <w:sz w:val="28"/>
          <w:lang w:val="uk-UA"/>
        </w:rPr>
        <w:t xml:space="preserve"> </w:t>
      </w:r>
      <w:proofErr w:type="spellStart"/>
      <w:r w:rsidR="00183B98" w:rsidRPr="00DE5F40">
        <w:rPr>
          <w:sz w:val="28"/>
          <w:lang w:val="de-DE"/>
        </w:rPr>
        <w:t>Kempcke</w:t>
      </w:r>
      <w:proofErr w:type="spellEnd"/>
      <w:r w:rsidR="00256747" w:rsidRPr="002353C0">
        <w:rPr>
          <w:sz w:val="28"/>
          <w:lang w:val="uk-UA"/>
        </w:rPr>
        <w:t xml:space="preserve"> (</w:t>
      </w:r>
      <w:r w:rsidR="00256747" w:rsidRPr="00DE5F40">
        <w:rPr>
          <w:sz w:val="28"/>
          <w:lang w:val="de-DE"/>
        </w:rPr>
        <w:t>G</w:t>
      </w:r>
      <w:r w:rsidR="00256747" w:rsidRPr="00DE5F40">
        <w:rPr>
          <w:sz w:val="28"/>
          <w:lang w:val="uk-UA"/>
        </w:rPr>
        <w:t>ö</w:t>
      </w:r>
      <w:proofErr w:type="spellStart"/>
      <w:r w:rsidR="00256747" w:rsidRPr="00DE5F40">
        <w:rPr>
          <w:sz w:val="28"/>
          <w:lang w:val="de-DE"/>
        </w:rPr>
        <w:t>rner</w:t>
      </w:r>
      <w:proofErr w:type="spellEnd"/>
      <w:r w:rsidR="00256747" w:rsidRPr="002353C0">
        <w:rPr>
          <w:sz w:val="28"/>
          <w:lang w:val="uk-UA"/>
        </w:rPr>
        <w:t>-</w:t>
      </w:r>
      <w:proofErr w:type="spellStart"/>
      <w:r w:rsidR="00256747" w:rsidRPr="00DE5F40">
        <w:rPr>
          <w:sz w:val="28"/>
          <w:lang w:val="de-DE"/>
        </w:rPr>
        <w:t>Kempcke</w:t>
      </w:r>
      <w:proofErr w:type="spellEnd"/>
      <w:r w:rsidR="00256747" w:rsidRPr="002353C0">
        <w:rPr>
          <w:sz w:val="28"/>
          <w:lang w:val="uk-UA"/>
        </w:rPr>
        <w:t>)</w:t>
      </w:r>
      <w:r w:rsidR="0071064B" w:rsidRPr="002353C0">
        <w:rPr>
          <w:sz w:val="28"/>
          <w:lang w:val="uk-UA"/>
        </w:rPr>
        <w:t xml:space="preserve"> </w:t>
      </w:r>
      <w:r w:rsidR="0071064B" w:rsidRPr="00DE5F40">
        <w:rPr>
          <w:sz w:val="28"/>
          <w:lang w:val="de-DE"/>
        </w:rPr>
        <w:t>and</w:t>
      </w:r>
      <w:r w:rsidR="0069432D" w:rsidRPr="00DE5F40">
        <w:rPr>
          <w:sz w:val="28"/>
          <w:lang w:val="uk-UA"/>
        </w:rPr>
        <w:t xml:space="preserve"> </w:t>
      </w:r>
      <w:r w:rsidR="00B468EE" w:rsidRPr="00DE5F40">
        <w:rPr>
          <w:sz w:val="28"/>
          <w:lang w:val="uk-UA"/>
        </w:rPr>
        <w:t>“</w:t>
      </w:r>
      <w:proofErr w:type="spellStart"/>
      <w:r w:rsidR="00B468EE" w:rsidRPr="00DE5F40">
        <w:rPr>
          <w:sz w:val="28"/>
          <w:lang w:val="uk-UA"/>
        </w:rPr>
        <w:t>Das</w:t>
      </w:r>
      <w:proofErr w:type="spellEnd"/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uk-UA"/>
        </w:rPr>
        <w:t>Krüger</w:t>
      </w:r>
      <w:proofErr w:type="spellEnd"/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uk-UA"/>
        </w:rPr>
        <w:t>Lexikon</w:t>
      </w:r>
      <w:proofErr w:type="spellEnd"/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uk-UA"/>
        </w:rPr>
        <w:t>der</w:t>
      </w:r>
      <w:proofErr w:type="spellEnd"/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uk-UA"/>
        </w:rPr>
        <w:t>Synon</w:t>
      </w:r>
      <w:proofErr w:type="spellEnd"/>
      <w:r w:rsidR="00B468EE" w:rsidRPr="00DE5F40">
        <w:rPr>
          <w:sz w:val="28"/>
          <w:lang w:val="de-DE"/>
        </w:rPr>
        <w:t>y</w:t>
      </w:r>
      <w:proofErr w:type="spellStart"/>
      <w:r w:rsidR="00B468EE" w:rsidRPr="00DE5F40">
        <w:rPr>
          <w:sz w:val="28"/>
          <w:lang w:val="uk-UA"/>
        </w:rPr>
        <w:t>me</w:t>
      </w:r>
      <w:proofErr w:type="spellEnd"/>
      <w:r w:rsidR="00B468EE" w:rsidRPr="00DE5F40">
        <w:rPr>
          <w:sz w:val="28"/>
          <w:lang w:val="uk-UA"/>
        </w:rPr>
        <w:t>”</w:t>
      </w:r>
      <w:r w:rsidR="002B7BAB" w:rsidRPr="002353C0">
        <w:rPr>
          <w:sz w:val="28"/>
          <w:lang w:val="uk-UA"/>
        </w:rPr>
        <w:t xml:space="preserve"> [</w:t>
      </w:r>
      <w:r w:rsidR="008005D8" w:rsidRPr="002353C0">
        <w:rPr>
          <w:sz w:val="28"/>
          <w:lang w:val="uk-UA"/>
        </w:rPr>
        <w:t>6</w:t>
      </w:r>
      <w:r w:rsidR="002B7BAB" w:rsidRPr="002353C0">
        <w:rPr>
          <w:sz w:val="28"/>
          <w:lang w:val="uk-UA"/>
        </w:rPr>
        <w:t>]</w:t>
      </w:r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de-DE"/>
        </w:rPr>
        <w:t>edited</w:t>
      </w:r>
      <w:proofErr w:type="spellEnd"/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de-DE"/>
        </w:rPr>
        <w:t>by</w:t>
      </w:r>
      <w:proofErr w:type="spellEnd"/>
      <w:r w:rsidR="00B468EE" w:rsidRPr="00DE5F40">
        <w:rPr>
          <w:sz w:val="28"/>
          <w:lang w:val="uk-UA"/>
        </w:rPr>
        <w:t xml:space="preserve"> </w:t>
      </w:r>
      <w:r w:rsidR="00B468EE" w:rsidRPr="00DE5F40">
        <w:rPr>
          <w:sz w:val="28"/>
          <w:lang w:val="de-DE"/>
        </w:rPr>
        <w:t>Erich</w:t>
      </w:r>
      <w:r w:rsidR="00B468EE" w:rsidRPr="00DE5F40">
        <w:rPr>
          <w:sz w:val="28"/>
          <w:lang w:val="uk-UA"/>
        </w:rPr>
        <w:t xml:space="preserve"> </w:t>
      </w:r>
      <w:r w:rsidR="00B468EE" w:rsidRPr="00DE5F40">
        <w:rPr>
          <w:sz w:val="28"/>
          <w:lang w:val="de-DE"/>
        </w:rPr>
        <w:t>and</w:t>
      </w:r>
      <w:r w:rsidR="00B468EE" w:rsidRPr="00DE5F40">
        <w:rPr>
          <w:sz w:val="28"/>
          <w:lang w:val="uk-UA"/>
        </w:rPr>
        <w:t xml:space="preserve"> </w:t>
      </w:r>
      <w:r w:rsidR="00B468EE" w:rsidRPr="00DE5F40">
        <w:rPr>
          <w:sz w:val="28"/>
          <w:lang w:val="de-DE"/>
        </w:rPr>
        <w:t>Hildegard</w:t>
      </w:r>
      <w:r w:rsidR="00B468EE" w:rsidRPr="00DE5F40">
        <w:rPr>
          <w:sz w:val="28"/>
          <w:lang w:val="uk-UA"/>
        </w:rPr>
        <w:t xml:space="preserve"> </w:t>
      </w:r>
      <w:proofErr w:type="spellStart"/>
      <w:r w:rsidR="00B468EE" w:rsidRPr="00DE5F40">
        <w:rPr>
          <w:sz w:val="28"/>
          <w:lang w:val="de-DE"/>
        </w:rPr>
        <w:t>Bulitta</w:t>
      </w:r>
      <w:proofErr w:type="spellEnd"/>
      <w:r w:rsidR="00256747" w:rsidRPr="002353C0">
        <w:rPr>
          <w:sz w:val="28"/>
          <w:lang w:val="uk-UA"/>
        </w:rPr>
        <w:t xml:space="preserve"> (</w:t>
      </w:r>
      <w:proofErr w:type="spellStart"/>
      <w:r w:rsidR="00256747" w:rsidRPr="00DE5F40">
        <w:rPr>
          <w:sz w:val="28"/>
          <w:lang w:val="de-DE"/>
        </w:rPr>
        <w:t>Bulitta</w:t>
      </w:r>
      <w:proofErr w:type="spellEnd"/>
      <w:r w:rsidR="00256747" w:rsidRPr="002353C0">
        <w:rPr>
          <w:sz w:val="28"/>
          <w:lang w:val="uk-UA"/>
        </w:rPr>
        <w:t>)</w:t>
      </w:r>
      <w:r w:rsidR="009F5377" w:rsidRPr="00DE5F40">
        <w:rPr>
          <w:sz w:val="28"/>
          <w:lang w:val="uk-UA"/>
        </w:rPr>
        <w:t xml:space="preserve"> </w:t>
      </w:r>
      <w:proofErr w:type="spellStart"/>
      <w:r w:rsidR="009F5377" w:rsidRPr="00DE5F40">
        <w:rPr>
          <w:sz w:val="28"/>
          <w:lang w:val="de-DE"/>
        </w:rPr>
        <w:t>were</w:t>
      </w:r>
      <w:proofErr w:type="spellEnd"/>
      <w:r w:rsidR="009F5377" w:rsidRPr="002353C0">
        <w:rPr>
          <w:sz w:val="28"/>
          <w:lang w:val="uk-UA"/>
        </w:rPr>
        <w:t xml:space="preserve"> </w:t>
      </w:r>
      <w:proofErr w:type="spellStart"/>
      <w:r w:rsidR="00FB7ECC" w:rsidRPr="00DE5F40">
        <w:rPr>
          <w:sz w:val="28"/>
          <w:lang w:val="de-DE"/>
        </w:rPr>
        <w:t>written</w:t>
      </w:r>
      <w:proofErr w:type="spellEnd"/>
      <w:r w:rsidR="00FB7ECC" w:rsidRPr="002353C0">
        <w:rPr>
          <w:sz w:val="28"/>
          <w:lang w:val="uk-UA"/>
        </w:rPr>
        <w:t xml:space="preserve"> </w:t>
      </w:r>
      <w:r w:rsidR="00FB7ECC" w:rsidRPr="00DE5F40">
        <w:rPr>
          <w:sz w:val="28"/>
          <w:lang w:val="de-DE"/>
        </w:rPr>
        <w:t>out</w:t>
      </w:r>
      <w:r w:rsidR="00FB7ECC" w:rsidRPr="002353C0">
        <w:rPr>
          <w:sz w:val="28"/>
          <w:lang w:val="uk-UA"/>
        </w:rPr>
        <w:t>.</w:t>
      </w:r>
      <w:r w:rsidR="00291059" w:rsidRPr="002353C0">
        <w:rPr>
          <w:sz w:val="28"/>
          <w:lang w:val="uk-UA"/>
        </w:rPr>
        <w:t xml:space="preserve"> </w:t>
      </w:r>
      <w:r w:rsidR="00A56989" w:rsidRPr="00DE5F40">
        <w:rPr>
          <w:sz w:val="28"/>
          <w:lang w:val="en-US"/>
        </w:rPr>
        <w:t xml:space="preserve">Total amount of </w:t>
      </w:r>
      <w:r w:rsidR="0071064B" w:rsidRPr="00DE5F40">
        <w:rPr>
          <w:sz w:val="28"/>
          <w:lang w:val="en-US"/>
        </w:rPr>
        <w:t xml:space="preserve">the </w:t>
      </w:r>
      <w:r w:rsidR="00256747" w:rsidRPr="00DE5F40">
        <w:rPr>
          <w:sz w:val="28"/>
          <w:lang w:val="en-US"/>
        </w:rPr>
        <w:t xml:space="preserve">nouns </w:t>
      </w:r>
      <w:proofErr w:type="spellStart"/>
      <w:r w:rsidR="0071064B" w:rsidRPr="00DE5F40">
        <w:rPr>
          <w:sz w:val="28"/>
          <w:lang w:val="en-US"/>
        </w:rPr>
        <w:t>make</w:t>
      </w:r>
      <w:r w:rsidR="006D1521" w:rsidRPr="00DE5F40">
        <w:rPr>
          <w:sz w:val="28"/>
          <w:lang w:val="en-US"/>
        </w:rPr>
        <w:t>d</w:t>
      </w:r>
      <w:proofErr w:type="spellEnd"/>
      <w:r w:rsidR="0071064B" w:rsidRPr="00DE5F40">
        <w:rPr>
          <w:sz w:val="28"/>
          <w:lang w:val="en-US"/>
        </w:rPr>
        <w:t xml:space="preserve"> up</w:t>
      </w:r>
      <w:r w:rsidR="00256747" w:rsidRPr="00DE5F40">
        <w:rPr>
          <w:sz w:val="28"/>
          <w:lang w:val="en-US"/>
        </w:rPr>
        <w:t xml:space="preserve"> </w:t>
      </w:r>
      <w:r w:rsidR="00F07161" w:rsidRPr="00DE5F40">
        <w:rPr>
          <w:sz w:val="28"/>
          <w:lang w:val="en-US"/>
        </w:rPr>
        <w:t>35</w:t>
      </w:r>
      <w:r w:rsidR="0071064B" w:rsidRPr="00DE5F40">
        <w:rPr>
          <w:sz w:val="28"/>
          <w:lang w:val="en-US"/>
        </w:rPr>
        <w:t>,</w:t>
      </w:r>
      <w:r w:rsidR="00F07161" w:rsidRPr="00DE5F40">
        <w:rPr>
          <w:sz w:val="28"/>
          <w:lang w:val="en-US"/>
        </w:rPr>
        <w:t xml:space="preserve">834 words </w:t>
      </w:r>
      <w:r w:rsidR="0071064B" w:rsidRPr="00DE5F40">
        <w:rPr>
          <w:sz w:val="28"/>
          <w:lang w:val="en-US"/>
        </w:rPr>
        <w:t xml:space="preserve">in </w:t>
      </w:r>
      <w:proofErr w:type="spellStart"/>
      <w:r w:rsidR="00F07161" w:rsidRPr="00DE5F40">
        <w:rPr>
          <w:sz w:val="28"/>
          <w:lang w:val="en-US"/>
        </w:rPr>
        <w:t>Duden</w:t>
      </w:r>
      <w:proofErr w:type="spellEnd"/>
      <w:r w:rsidR="00F07161" w:rsidRPr="00DE5F40">
        <w:rPr>
          <w:sz w:val="28"/>
          <w:lang w:val="en-US"/>
        </w:rPr>
        <w:t>, 17</w:t>
      </w:r>
      <w:r w:rsidR="0071064B" w:rsidRPr="00DE5F40">
        <w:rPr>
          <w:sz w:val="28"/>
          <w:lang w:val="en-US"/>
        </w:rPr>
        <w:t>,</w:t>
      </w:r>
      <w:r w:rsidR="00F07161" w:rsidRPr="00DE5F40">
        <w:rPr>
          <w:sz w:val="28"/>
          <w:lang w:val="en-US"/>
        </w:rPr>
        <w:t xml:space="preserve">292 </w:t>
      </w:r>
      <w:r w:rsidR="0071064B" w:rsidRPr="00DE5F40">
        <w:rPr>
          <w:sz w:val="28"/>
          <w:lang w:val="en-US"/>
        </w:rPr>
        <w:t xml:space="preserve">in </w:t>
      </w:r>
      <w:r w:rsidR="00F07161" w:rsidRPr="00DE5F40">
        <w:rPr>
          <w:sz w:val="28"/>
          <w:lang w:val="en-US"/>
        </w:rPr>
        <w:t>G</w:t>
      </w:r>
      <w:r w:rsidR="00F07161" w:rsidRPr="00DE5F40">
        <w:rPr>
          <w:sz w:val="28"/>
          <w:lang w:val="uk-UA"/>
        </w:rPr>
        <w:t>ö</w:t>
      </w:r>
      <w:proofErr w:type="spellStart"/>
      <w:r w:rsidR="00F07161" w:rsidRPr="00DE5F40">
        <w:rPr>
          <w:sz w:val="28"/>
          <w:lang w:val="en-US"/>
        </w:rPr>
        <w:t>rner-Kempcke</w:t>
      </w:r>
      <w:proofErr w:type="spellEnd"/>
      <w:r w:rsidR="0071064B" w:rsidRPr="00DE5F40">
        <w:rPr>
          <w:sz w:val="28"/>
          <w:lang w:val="en-US"/>
        </w:rPr>
        <w:t xml:space="preserve"> and</w:t>
      </w:r>
      <w:r w:rsidR="00F07161" w:rsidRPr="00DE5F40">
        <w:rPr>
          <w:sz w:val="28"/>
          <w:lang w:val="en-US"/>
        </w:rPr>
        <w:t xml:space="preserve"> 10</w:t>
      </w:r>
      <w:r w:rsidR="0071064B" w:rsidRPr="00DE5F40">
        <w:rPr>
          <w:sz w:val="28"/>
          <w:lang w:val="en-US"/>
        </w:rPr>
        <w:t>,</w:t>
      </w:r>
      <w:r w:rsidR="00F07161" w:rsidRPr="00DE5F40">
        <w:rPr>
          <w:sz w:val="28"/>
          <w:lang w:val="en-US"/>
        </w:rPr>
        <w:t xml:space="preserve">950 </w:t>
      </w:r>
      <w:r w:rsidR="0071064B" w:rsidRPr="00DE5F40">
        <w:rPr>
          <w:sz w:val="28"/>
          <w:lang w:val="en-US"/>
        </w:rPr>
        <w:t xml:space="preserve">in </w:t>
      </w:r>
      <w:proofErr w:type="spellStart"/>
      <w:r w:rsidR="00F07161" w:rsidRPr="00DE5F40">
        <w:rPr>
          <w:sz w:val="28"/>
          <w:lang w:val="en-US"/>
        </w:rPr>
        <w:t>Bulitta</w:t>
      </w:r>
      <w:proofErr w:type="spellEnd"/>
      <w:r w:rsidR="00F07161" w:rsidRPr="00DE5F40">
        <w:rPr>
          <w:sz w:val="28"/>
          <w:lang w:val="en-US"/>
        </w:rPr>
        <w:t>.</w:t>
      </w:r>
      <w:r w:rsidR="0071064B" w:rsidRPr="00DE5F40">
        <w:rPr>
          <w:sz w:val="28"/>
          <w:lang w:val="en-US"/>
        </w:rPr>
        <w:t xml:space="preserve"> </w:t>
      </w:r>
      <w:r w:rsidR="006D1521" w:rsidRPr="00DE5F40">
        <w:rPr>
          <w:sz w:val="28"/>
          <w:lang w:val="en-US"/>
        </w:rPr>
        <w:t>Both one-stem words (</w:t>
      </w:r>
      <w:proofErr w:type="spellStart"/>
      <w:r w:rsidR="006D1521" w:rsidRPr="00DE5F40">
        <w:rPr>
          <w:i/>
          <w:iCs/>
          <w:sz w:val="28"/>
          <w:lang w:val="en-US"/>
        </w:rPr>
        <w:t>Kampf</w:t>
      </w:r>
      <w:proofErr w:type="spellEnd"/>
      <w:r w:rsidR="006D1521" w:rsidRPr="00DE5F40">
        <w:rPr>
          <w:i/>
          <w:sz w:val="28"/>
          <w:lang w:val="en-US"/>
        </w:rPr>
        <w:t xml:space="preserve">, Seife, </w:t>
      </w:r>
      <w:proofErr w:type="spellStart"/>
      <w:r w:rsidR="006D1521" w:rsidRPr="00DE5F40">
        <w:rPr>
          <w:i/>
          <w:sz w:val="28"/>
          <w:lang w:val="en-US"/>
        </w:rPr>
        <w:t>Falte</w:t>
      </w:r>
      <w:proofErr w:type="spellEnd"/>
      <w:r w:rsidR="006D1521" w:rsidRPr="00DE5F40">
        <w:rPr>
          <w:sz w:val="28"/>
          <w:lang w:val="en-US"/>
        </w:rPr>
        <w:t>) and words consisting of two or more stems (</w:t>
      </w:r>
      <w:proofErr w:type="spellStart"/>
      <w:r w:rsidR="006D1521" w:rsidRPr="00DE5F40">
        <w:rPr>
          <w:i/>
          <w:spacing w:val="-2"/>
          <w:sz w:val="28"/>
          <w:lang w:val="en-US"/>
        </w:rPr>
        <w:t>Kunstkritiker</w:t>
      </w:r>
      <w:proofErr w:type="spellEnd"/>
      <w:r w:rsidR="006D1521" w:rsidRPr="00DE5F40">
        <w:rPr>
          <w:i/>
          <w:spacing w:val="-2"/>
          <w:sz w:val="28"/>
          <w:lang w:val="en-US"/>
        </w:rPr>
        <w:t xml:space="preserve">, </w:t>
      </w:r>
      <w:proofErr w:type="spellStart"/>
      <w:r w:rsidR="006D1521" w:rsidRPr="00DE5F40">
        <w:rPr>
          <w:i/>
          <w:spacing w:val="-2"/>
          <w:sz w:val="28"/>
          <w:lang w:val="en-US"/>
        </w:rPr>
        <w:t>Personenkreis</w:t>
      </w:r>
      <w:proofErr w:type="spellEnd"/>
      <w:r w:rsidR="006D1521" w:rsidRPr="00DE5F40">
        <w:rPr>
          <w:sz w:val="28"/>
          <w:lang w:val="en-US"/>
        </w:rPr>
        <w:t xml:space="preserve">) were analyzed. Substantivized parts of speech such as adjectives, verbs, etc. </w:t>
      </w:r>
      <w:r w:rsidR="006D1521" w:rsidRPr="008533A7">
        <w:rPr>
          <w:sz w:val="28"/>
          <w:lang w:val="en-US"/>
        </w:rPr>
        <w:t>(</w:t>
      </w:r>
      <w:r w:rsidR="006D1521" w:rsidRPr="00DE5F40">
        <w:rPr>
          <w:i/>
          <w:iCs/>
          <w:sz w:val="28"/>
          <w:lang w:val="uk-UA"/>
        </w:rPr>
        <w:t>(</w:t>
      </w:r>
      <w:r w:rsidR="006D1521" w:rsidRPr="008533A7">
        <w:rPr>
          <w:i/>
          <w:iCs/>
          <w:sz w:val="28"/>
          <w:lang w:val="en-US"/>
        </w:rPr>
        <w:t>das</w:t>
      </w:r>
      <w:r w:rsidR="006D1521" w:rsidRPr="00DE5F40">
        <w:rPr>
          <w:i/>
          <w:sz w:val="28"/>
          <w:lang w:val="uk-UA"/>
        </w:rPr>
        <w:t xml:space="preserve">) </w:t>
      </w:r>
      <w:proofErr w:type="spellStart"/>
      <w:r w:rsidR="006D1521" w:rsidRPr="008533A7">
        <w:rPr>
          <w:i/>
          <w:sz w:val="28"/>
          <w:lang w:val="en-US"/>
        </w:rPr>
        <w:t>Gesamt</w:t>
      </w:r>
      <w:proofErr w:type="spellEnd"/>
      <w:r w:rsidR="006D1521" w:rsidRPr="00DE5F40">
        <w:rPr>
          <w:i/>
          <w:sz w:val="28"/>
          <w:lang w:val="uk-UA"/>
        </w:rPr>
        <w:t>, (</w:t>
      </w:r>
      <w:r w:rsidR="006D1521" w:rsidRPr="008533A7">
        <w:rPr>
          <w:i/>
          <w:sz w:val="28"/>
          <w:lang w:val="en-US"/>
        </w:rPr>
        <w:t>der</w:t>
      </w:r>
      <w:r w:rsidR="006D1521" w:rsidRPr="00DE5F40">
        <w:rPr>
          <w:i/>
          <w:sz w:val="28"/>
          <w:lang w:val="uk-UA"/>
        </w:rPr>
        <w:t xml:space="preserve">) </w:t>
      </w:r>
      <w:r w:rsidR="006D1521" w:rsidRPr="008533A7">
        <w:rPr>
          <w:i/>
          <w:sz w:val="28"/>
          <w:lang w:val="en-US"/>
        </w:rPr>
        <w:t>Alte</w:t>
      </w:r>
      <w:r w:rsidR="006D1521" w:rsidRPr="00DE5F40">
        <w:rPr>
          <w:i/>
          <w:sz w:val="28"/>
          <w:lang w:val="uk-UA"/>
        </w:rPr>
        <w:t>, (</w:t>
      </w:r>
      <w:r w:rsidR="006D1521" w:rsidRPr="008533A7">
        <w:rPr>
          <w:i/>
          <w:sz w:val="28"/>
          <w:lang w:val="en-US"/>
        </w:rPr>
        <w:t>die</w:t>
      </w:r>
      <w:r w:rsidR="006D1521" w:rsidRPr="00DE5F40">
        <w:rPr>
          <w:i/>
          <w:sz w:val="28"/>
          <w:lang w:val="uk-UA"/>
        </w:rPr>
        <w:t xml:space="preserve">) </w:t>
      </w:r>
      <w:r w:rsidR="006D1521" w:rsidRPr="008533A7">
        <w:rPr>
          <w:i/>
          <w:sz w:val="28"/>
          <w:lang w:val="en-US"/>
        </w:rPr>
        <w:t>Alte</w:t>
      </w:r>
      <w:r w:rsidR="006D1521" w:rsidRPr="00DE5F40">
        <w:rPr>
          <w:i/>
          <w:sz w:val="28"/>
          <w:lang w:val="uk-UA"/>
        </w:rPr>
        <w:t>, (</w:t>
      </w:r>
      <w:r w:rsidR="006D1521" w:rsidRPr="008533A7">
        <w:rPr>
          <w:i/>
          <w:sz w:val="28"/>
          <w:lang w:val="en-US"/>
        </w:rPr>
        <w:t>das</w:t>
      </w:r>
      <w:r w:rsidR="006D1521" w:rsidRPr="00DE5F40">
        <w:rPr>
          <w:i/>
          <w:sz w:val="28"/>
          <w:lang w:val="uk-UA"/>
        </w:rPr>
        <w:t xml:space="preserve">) </w:t>
      </w:r>
      <w:r w:rsidR="006D1521" w:rsidRPr="008533A7">
        <w:rPr>
          <w:i/>
          <w:sz w:val="28"/>
          <w:lang w:val="en-US"/>
        </w:rPr>
        <w:t>Sein</w:t>
      </w:r>
      <w:r w:rsidR="006D1521" w:rsidRPr="008533A7">
        <w:rPr>
          <w:sz w:val="28"/>
          <w:lang w:val="en-US"/>
        </w:rPr>
        <w:t xml:space="preserve">) were also taken into account. </w:t>
      </w:r>
      <w:proofErr w:type="spellStart"/>
      <w:r w:rsidR="00F365C2" w:rsidRPr="00DE5F40">
        <w:rPr>
          <w:sz w:val="28"/>
          <w:lang w:val="en-US"/>
        </w:rPr>
        <w:t>Duden</w:t>
      </w:r>
      <w:proofErr w:type="spellEnd"/>
      <w:r w:rsidR="00F365C2" w:rsidRPr="00DE5F40">
        <w:rPr>
          <w:sz w:val="28"/>
          <w:lang w:val="en-US"/>
        </w:rPr>
        <w:t xml:space="preserve"> and </w:t>
      </w:r>
      <w:proofErr w:type="spellStart"/>
      <w:r w:rsidR="00F365C2" w:rsidRPr="00DE5F40">
        <w:rPr>
          <w:sz w:val="28"/>
          <w:lang w:val="en-US"/>
        </w:rPr>
        <w:t>Bulitta</w:t>
      </w:r>
      <w:proofErr w:type="spellEnd"/>
      <w:r w:rsidR="00F365C2" w:rsidRPr="00DE5F40">
        <w:rPr>
          <w:sz w:val="28"/>
          <w:lang w:val="en-US"/>
        </w:rPr>
        <w:t xml:space="preserve"> dictionaries of synonymy have no polysemantic word division </w:t>
      </w:r>
      <w:r w:rsidR="00A92614" w:rsidRPr="00DE5F40">
        <w:rPr>
          <w:sz w:val="28"/>
          <w:lang w:val="en-US"/>
        </w:rPr>
        <w:t>according to</w:t>
      </w:r>
      <w:r w:rsidR="00F365C2" w:rsidRPr="00DE5F40">
        <w:rPr>
          <w:sz w:val="28"/>
          <w:lang w:val="en-US"/>
        </w:rPr>
        <w:t xml:space="preserve"> distinct </w:t>
      </w:r>
      <w:r w:rsidR="00A92614" w:rsidRPr="00DE5F40">
        <w:rPr>
          <w:sz w:val="28"/>
          <w:lang w:val="en-US"/>
        </w:rPr>
        <w:t xml:space="preserve">word </w:t>
      </w:r>
      <w:r w:rsidR="00F365C2" w:rsidRPr="00DE5F40">
        <w:rPr>
          <w:sz w:val="28"/>
          <w:lang w:val="en-US"/>
        </w:rPr>
        <w:t xml:space="preserve">meanings </w:t>
      </w:r>
      <w:r w:rsidR="00A92614" w:rsidRPr="00DE5F40">
        <w:rPr>
          <w:sz w:val="28"/>
          <w:lang w:val="en-US"/>
        </w:rPr>
        <w:t xml:space="preserve">with assortment of synonyms to each of them; they just present a list of synonyms after a comma: </w:t>
      </w:r>
      <w:proofErr w:type="spellStart"/>
      <w:r w:rsidR="00A92614" w:rsidRPr="00DE5F40">
        <w:rPr>
          <w:i/>
          <w:iCs/>
          <w:sz w:val="28"/>
          <w:lang w:val="en-US"/>
        </w:rPr>
        <w:t>Grund</w:t>
      </w:r>
      <w:proofErr w:type="spellEnd"/>
      <w:r w:rsidR="00A92614" w:rsidRPr="00DE5F40">
        <w:rPr>
          <w:i/>
          <w:iCs/>
          <w:sz w:val="28"/>
          <w:lang w:val="uk-UA"/>
        </w:rPr>
        <w:t xml:space="preserve">: ↑ </w:t>
      </w:r>
      <w:proofErr w:type="spellStart"/>
      <w:r w:rsidR="00A92614" w:rsidRPr="00DE5F40">
        <w:rPr>
          <w:i/>
          <w:iCs/>
          <w:sz w:val="28"/>
          <w:lang w:val="en-US"/>
        </w:rPr>
        <w:t>Anlass</w:t>
      </w:r>
      <w:proofErr w:type="spellEnd"/>
      <w:r w:rsidR="00A92614" w:rsidRPr="00DE5F40">
        <w:rPr>
          <w:sz w:val="28"/>
          <w:lang w:val="uk-UA"/>
        </w:rPr>
        <w:t xml:space="preserve"> (</w:t>
      </w:r>
      <w:proofErr w:type="spellStart"/>
      <w:r w:rsidR="00A92614" w:rsidRPr="00DE5F40">
        <w:rPr>
          <w:sz w:val="28"/>
          <w:lang w:val="uk-UA"/>
        </w:rPr>
        <w:t>cause</w:t>
      </w:r>
      <w:proofErr w:type="spellEnd"/>
      <w:r w:rsidR="00A92614" w:rsidRPr="00DE5F40">
        <w:rPr>
          <w:sz w:val="28"/>
          <w:lang w:val="uk-UA"/>
        </w:rPr>
        <w:t xml:space="preserve">), ↑ </w:t>
      </w:r>
      <w:r w:rsidR="00A92614" w:rsidRPr="00DE5F40">
        <w:rPr>
          <w:i/>
          <w:iCs/>
          <w:sz w:val="28"/>
          <w:lang w:val="en-US"/>
        </w:rPr>
        <w:t>Argument</w:t>
      </w:r>
      <w:r w:rsidR="00A92614" w:rsidRPr="00DE5F40">
        <w:rPr>
          <w:sz w:val="28"/>
          <w:lang w:val="uk-UA"/>
        </w:rPr>
        <w:t xml:space="preserve"> (</w:t>
      </w:r>
      <w:proofErr w:type="spellStart"/>
      <w:r w:rsidR="00A92614" w:rsidRPr="00DE5F40">
        <w:rPr>
          <w:sz w:val="28"/>
          <w:lang w:val="uk-UA"/>
        </w:rPr>
        <w:t>argument</w:t>
      </w:r>
      <w:proofErr w:type="spellEnd"/>
      <w:r w:rsidR="00A92614" w:rsidRPr="00DE5F40">
        <w:rPr>
          <w:sz w:val="28"/>
          <w:lang w:val="uk-UA"/>
        </w:rPr>
        <w:t xml:space="preserve">), ↑ </w:t>
      </w:r>
      <w:proofErr w:type="spellStart"/>
      <w:r w:rsidR="00A92614" w:rsidRPr="00DE5F40">
        <w:rPr>
          <w:i/>
          <w:iCs/>
          <w:sz w:val="28"/>
          <w:lang w:val="en-US"/>
        </w:rPr>
        <w:t>Erde</w:t>
      </w:r>
      <w:proofErr w:type="spellEnd"/>
      <w:r w:rsidR="00A92614" w:rsidRPr="00DE5F40">
        <w:rPr>
          <w:i/>
          <w:iCs/>
          <w:sz w:val="28"/>
          <w:lang w:val="uk-UA"/>
        </w:rPr>
        <w:t xml:space="preserve"> </w:t>
      </w:r>
      <w:r w:rsidR="00A92614" w:rsidRPr="00DE5F40">
        <w:rPr>
          <w:sz w:val="28"/>
          <w:lang w:val="uk-UA"/>
        </w:rPr>
        <w:t>(</w:t>
      </w:r>
      <w:proofErr w:type="spellStart"/>
      <w:r w:rsidR="00A92614" w:rsidRPr="00DE5F40">
        <w:rPr>
          <w:sz w:val="28"/>
          <w:lang w:val="uk-UA"/>
        </w:rPr>
        <w:t>ground</w:t>
      </w:r>
      <w:proofErr w:type="spellEnd"/>
      <w:r w:rsidR="00A92614" w:rsidRPr="00DE5F40">
        <w:rPr>
          <w:sz w:val="28"/>
          <w:lang w:val="uk-UA"/>
        </w:rPr>
        <w:t xml:space="preserve">), ↑ </w:t>
      </w:r>
      <w:proofErr w:type="spellStart"/>
      <w:r w:rsidR="00A92614" w:rsidRPr="00DE5F40">
        <w:rPr>
          <w:i/>
          <w:iCs/>
          <w:sz w:val="28"/>
          <w:lang w:val="en-US"/>
        </w:rPr>
        <w:t>Grundst</w:t>
      </w:r>
      <w:proofErr w:type="spellEnd"/>
      <w:r w:rsidR="00A92614" w:rsidRPr="00DE5F40">
        <w:rPr>
          <w:i/>
          <w:iCs/>
          <w:sz w:val="28"/>
          <w:lang w:val="uk-UA"/>
        </w:rPr>
        <w:t>ü</w:t>
      </w:r>
      <w:r w:rsidR="00A92614" w:rsidRPr="00DE5F40">
        <w:rPr>
          <w:i/>
          <w:iCs/>
          <w:sz w:val="28"/>
          <w:lang w:val="en-US"/>
        </w:rPr>
        <w:t>ck</w:t>
      </w:r>
      <w:r w:rsidR="00A92614" w:rsidRPr="00DE5F40">
        <w:rPr>
          <w:sz w:val="28"/>
          <w:lang w:val="uk-UA"/>
        </w:rPr>
        <w:t xml:space="preserve"> (</w:t>
      </w:r>
      <w:proofErr w:type="spellStart"/>
      <w:r w:rsidR="00A92614" w:rsidRPr="00DE5F40">
        <w:rPr>
          <w:sz w:val="28"/>
          <w:lang w:val="uk-UA"/>
        </w:rPr>
        <w:t>plot</w:t>
      </w:r>
      <w:proofErr w:type="spellEnd"/>
      <w:r w:rsidR="00A92614" w:rsidRPr="00DE5F40">
        <w:rPr>
          <w:sz w:val="28"/>
          <w:lang w:val="uk-UA"/>
        </w:rPr>
        <w:t xml:space="preserve"> </w:t>
      </w:r>
      <w:proofErr w:type="spellStart"/>
      <w:r w:rsidR="00A92614" w:rsidRPr="00DE5F40">
        <w:rPr>
          <w:sz w:val="28"/>
          <w:lang w:val="uk-UA"/>
        </w:rPr>
        <w:t>of</w:t>
      </w:r>
      <w:proofErr w:type="spellEnd"/>
      <w:r w:rsidR="00A92614" w:rsidRPr="00DE5F40">
        <w:rPr>
          <w:sz w:val="28"/>
          <w:lang w:val="uk-UA"/>
        </w:rPr>
        <w:t xml:space="preserve"> </w:t>
      </w:r>
      <w:proofErr w:type="spellStart"/>
      <w:r w:rsidR="00A92614" w:rsidRPr="00DE5F40">
        <w:rPr>
          <w:sz w:val="28"/>
          <w:lang w:val="uk-UA"/>
        </w:rPr>
        <w:t>land</w:t>
      </w:r>
      <w:proofErr w:type="spellEnd"/>
      <w:r w:rsidR="00A92614" w:rsidRPr="00DE5F40">
        <w:rPr>
          <w:sz w:val="28"/>
          <w:lang w:val="uk-UA"/>
        </w:rPr>
        <w:t xml:space="preserve">), </w:t>
      </w:r>
      <w:r w:rsidR="00A92614" w:rsidRPr="00DE5F40">
        <w:rPr>
          <w:i/>
          <w:iCs/>
          <w:sz w:val="28"/>
          <w:lang w:val="uk-UA"/>
        </w:rPr>
        <w:t xml:space="preserve">↑ </w:t>
      </w:r>
      <w:r w:rsidR="00A92614" w:rsidRPr="00DE5F40">
        <w:rPr>
          <w:i/>
          <w:iCs/>
          <w:sz w:val="28"/>
          <w:lang w:val="en-US"/>
        </w:rPr>
        <w:t>Mittel</w:t>
      </w:r>
      <w:r w:rsidR="00A92614" w:rsidRPr="00DE5F40">
        <w:rPr>
          <w:sz w:val="28"/>
          <w:lang w:val="uk-UA"/>
        </w:rPr>
        <w:t xml:space="preserve"> (</w:t>
      </w:r>
      <w:proofErr w:type="spellStart"/>
      <w:r w:rsidR="00A92614" w:rsidRPr="00DE5F40">
        <w:rPr>
          <w:sz w:val="28"/>
          <w:lang w:val="uk-UA"/>
        </w:rPr>
        <w:t>means</w:t>
      </w:r>
      <w:proofErr w:type="spellEnd"/>
      <w:r w:rsidR="00A92614" w:rsidRPr="00DE5F40">
        <w:rPr>
          <w:sz w:val="28"/>
          <w:lang w:val="uk-UA"/>
        </w:rPr>
        <w:t>)…</w:t>
      </w:r>
      <w:r w:rsidR="00A92614" w:rsidRPr="00DE5F40">
        <w:rPr>
          <w:sz w:val="28"/>
          <w:lang w:val="en-US"/>
        </w:rPr>
        <w:t xml:space="preserve"> </w:t>
      </w:r>
      <w:r w:rsidR="00DE4C17" w:rsidRPr="00DE5F40">
        <w:rPr>
          <w:sz w:val="28"/>
          <w:lang w:val="en-US"/>
        </w:rPr>
        <w:t xml:space="preserve">Evidently, the synonyms in the mentioned above example do not belong to the same synonymic row. The investigation was also complicated by the absence of noun gender marking: </w:t>
      </w:r>
      <w:proofErr w:type="spellStart"/>
      <w:r w:rsidR="00DE4C17" w:rsidRPr="00DE5F40">
        <w:rPr>
          <w:i/>
          <w:iCs/>
          <w:sz w:val="28"/>
          <w:lang w:val="en-US"/>
        </w:rPr>
        <w:lastRenderedPageBreak/>
        <w:t>Pacht</w:t>
      </w:r>
      <w:proofErr w:type="spellEnd"/>
      <w:r w:rsidR="00DE4C17" w:rsidRPr="00DE5F40">
        <w:rPr>
          <w:i/>
          <w:iCs/>
          <w:sz w:val="28"/>
          <w:lang w:val="en-US"/>
        </w:rPr>
        <w:t xml:space="preserve"> ↑ </w:t>
      </w:r>
      <w:proofErr w:type="spellStart"/>
      <w:r w:rsidR="00DE4C17" w:rsidRPr="00DE5F40">
        <w:rPr>
          <w:i/>
          <w:iCs/>
          <w:sz w:val="28"/>
          <w:lang w:val="en-US"/>
        </w:rPr>
        <w:t>Miete</w:t>
      </w:r>
      <w:proofErr w:type="spellEnd"/>
      <w:r w:rsidR="00DE4C17" w:rsidRPr="00DE5F40">
        <w:rPr>
          <w:sz w:val="28"/>
          <w:lang w:val="en-US"/>
        </w:rPr>
        <w:t xml:space="preserve"> (rent), </w:t>
      </w:r>
      <w:proofErr w:type="spellStart"/>
      <w:r w:rsidR="00DE4C17" w:rsidRPr="00DE5F40">
        <w:rPr>
          <w:i/>
          <w:iCs/>
          <w:sz w:val="28"/>
          <w:lang w:val="en-US"/>
        </w:rPr>
        <w:t>Reff</w:t>
      </w:r>
      <w:proofErr w:type="spellEnd"/>
      <w:r w:rsidR="00DE4C17" w:rsidRPr="00DE5F40">
        <w:rPr>
          <w:i/>
          <w:iCs/>
          <w:sz w:val="28"/>
          <w:lang w:val="en-US"/>
        </w:rPr>
        <w:t xml:space="preserve"> ↑ </w:t>
      </w:r>
      <w:proofErr w:type="spellStart"/>
      <w:r w:rsidR="00DE4C17" w:rsidRPr="00DE5F40">
        <w:rPr>
          <w:i/>
          <w:iCs/>
          <w:sz w:val="28"/>
          <w:lang w:val="en-US"/>
        </w:rPr>
        <w:t>Tragekorb</w:t>
      </w:r>
      <w:proofErr w:type="spellEnd"/>
      <w:r w:rsidR="00DE4C17" w:rsidRPr="00DE5F40">
        <w:rPr>
          <w:sz w:val="28"/>
          <w:lang w:val="en-US"/>
        </w:rPr>
        <w:t xml:space="preserve"> (basket), </w:t>
      </w:r>
      <w:r w:rsidR="00DE4C17" w:rsidRPr="00DE5F40">
        <w:rPr>
          <w:i/>
          <w:iCs/>
          <w:sz w:val="28"/>
          <w:lang w:val="en-US"/>
        </w:rPr>
        <w:t xml:space="preserve">Trunk: ↑ </w:t>
      </w:r>
      <w:proofErr w:type="spellStart"/>
      <w:r w:rsidR="00DE4C17" w:rsidRPr="00DE5F40">
        <w:rPr>
          <w:i/>
          <w:iCs/>
          <w:sz w:val="28"/>
          <w:lang w:val="en-US"/>
        </w:rPr>
        <w:t>Getränk</w:t>
      </w:r>
      <w:proofErr w:type="spellEnd"/>
      <w:r w:rsidR="00DE4C17" w:rsidRPr="00DE5F40">
        <w:rPr>
          <w:sz w:val="28"/>
          <w:lang w:val="en-US"/>
        </w:rPr>
        <w:t xml:space="preserve"> (drink, beverage).</w:t>
      </w:r>
      <w:r w:rsidR="006341E4" w:rsidRPr="00DE5F40">
        <w:rPr>
          <w:sz w:val="28"/>
          <w:lang w:val="en-US"/>
        </w:rPr>
        <w:t xml:space="preserve"> Therefore, while working with </w:t>
      </w:r>
      <w:proofErr w:type="spellStart"/>
      <w:r w:rsidR="006341E4" w:rsidRPr="00DE5F40">
        <w:rPr>
          <w:sz w:val="28"/>
          <w:lang w:val="en-US"/>
        </w:rPr>
        <w:t>Duden</w:t>
      </w:r>
      <w:proofErr w:type="spellEnd"/>
      <w:r w:rsidR="006341E4" w:rsidRPr="00DE5F40">
        <w:rPr>
          <w:sz w:val="28"/>
          <w:lang w:val="en-US"/>
        </w:rPr>
        <w:t xml:space="preserve"> and </w:t>
      </w:r>
      <w:proofErr w:type="spellStart"/>
      <w:r w:rsidR="006341E4" w:rsidRPr="00DE5F40">
        <w:rPr>
          <w:sz w:val="28"/>
          <w:lang w:val="en-US"/>
        </w:rPr>
        <w:t>Bulitta</w:t>
      </w:r>
      <w:proofErr w:type="spellEnd"/>
      <w:r w:rsidR="006341E4" w:rsidRPr="00DE5F40">
        <w:rPr>
          <w:sz w:val="28"/>
          <w:lang w:val="en-US"/>
        </w:rPr>
        <w:t xml:space="preserve"> synonymic dictionaries we used </w:t>
      </w:r>
      <w:r w:rsidR="006341E4" w:rsidRPr="00DE5F40">
        <w:rPr>
          <w:sz w:val="28"/>
          <w:lang w:val="uk-UA"/>
        </w:rPr>
        <w:t>“</w:t>
      </w:r>
      <w:proofErr w:type="spellStart"/>
      <w:r w:rsidR="006341E4" w:rsidRPr="00DE5F40">
        <w:rPr>
          <w:sz w:val="28"/>
          <w:lang w:val="en-US"/>
        </w:rPr>
        <w:t>Duden</w:t>
      </w:r>
      <w:proofErr w:type="spellEnd"/>
      <w:r w:rsidR="006341E4" w:rsidRPr="00DE5F40">
        <w:rPr>
          <w:sz w:val="28"/>
          <w:lang w:val="en-US"/>
        </w:rPr>
        <w:t xml:space="preserve">. </w:t>
      </w:r>
      <w:proofErr w:type="spellStart"/>
      <w:r w:rsidR="006341E4" w:rsidRPr="00DE5F40">
        <w:rPr>
          <w:sz w:val="28"/>
          <w:lang w:val="en-US"/>
        </w:rPr>
        <w:t>Deutsches</w:t>
      </w:r>
      <w:proofErr w:type="spellEnd"/>
      <w:r w:rsidR="006341E4" w:rsidRPr="00DE5F40">
        <w:rPr>
          <w:sz w:val="28"/>
          <w:lang w:val="en-US"/>
        </w:rPr>
        <w:t xml:space="preserve"> </w:t>
      </w:r>
      <w:proofErr w:type="spellStart"/>
      <w:r w:rsidR="006341E4" w:rsidRPr="00DE5F40">
        <w:rPr>
          <w:sz w:val="28"/>
          <w:lang w:val="en-US"/>
        </w:rPr>
        <w:t>Universalwörterbuch</w:t>
      </w:r>
      <w:proofErr w:type="spellEnd"/>
      <w:r w:rsidR="006341E4" w:rsidRPr="00DE5F40">
        <w:rPr>
          <w:sz w:val="28"/>
          <w:lang w:val="uk-UA"/>
        </w:rPr>
        <w:t>”</w:t>
      </w:r>
      <w:r w:rsidR="00855669">
        <w:rPr>
          <w:sz w:val="28"/>
          <w:lang w:val="en-US"/>
        </w:rPr>
        <w:t xml:space="preserve"> [</w:t>
      </w:r>
      <w:r w:rsidR="00753027">
        <w:rPr>
          <w:sz w:val="28"/>
          <w:lang w:val="en-US"/>
        </w:rPr>
        <w:t>9</w:t>
      </w:r>
      <w:r w:rsidR="00855669">
        <w:rPr>
          <w:sz w:val="28"/>
          <w:lang w:val="en-US"/>
        </w:rPr>
        <w:t>]</w:t>
      </w:r>
      <w:r w:rsidR="006341E4" w:rsidRPr="00DE5F40">
        <w:rPr>
          <w:sz w:val="28"/>
          <w:lang w:val="en-US"/>
        </w:rPr>
        <w:t xml:space="preserve"> in </w:t>
      </w:r>
      <w:r w:rsidR="00AD3887" w:rsidRPr="00DE5F40">
        <w:rPr>
          <w:sz w:val="28"/>
          <w:lang w:val="en-US"/>
        </w:rPr>
        <w:t xml:space="preserve">order a) to differentiate polysemantic word meanings and b) to ascertain noun gender. </w:t>
      </w:r>
      <w:proofErr w:type="spellStart"/>
      <w:r w:rsidR="00AD3887" w:rsidRPr="00DE5F40">
        <w:rPr>
          <w:sz w:val="28"/>
          <w:lang w:val="en-US"/>
        </w:rPr>
        <w:t>Duden</w:t>
      </w:r>
      <w:proofErr w:type="spellEnd"/>
      <w:r w:rsidR="00AD3887" w:rsidRPr="00DE5F40">
        <w:rPr>
          <w:sz w:val="28"/>
          <w:lang w:val="en-US"/>
        </w:rPr>
        <w:t xml:space="preserve"> dictionary of synonymy presents the words in the following way: </w:t>
      </w:r>
      <w:proofErr w:type="spellStart"/>
      <w:r w:rsidR="00AD3887" w:rsidRPr="00DE5F40">
        <w:rPr>
          <w:i/>
          <w:iCs/>
          <w:sz w:val="28"/>
          <w:lang w:val="en-US"/>
        </w:rPr>
        <w:t>Schwinge</w:t>
      </w:r>
      <w:proofErr w:type="spellEnd"/>
      <w:r w:rsidR="00AD3887" w:rsidRPr="00DE5F40">
        <w:rPr>
          <w:i/>
          <w:iCs/>
          <w:sz w:val="28"/>
          <w:lang w:val="uk-UA"/>
        </w:rPr>
        <w:t xml:space="preserve">: ↑ </w:t>
      </w:r>
      <w:r w:rsidR="00AD3887" w:rsidRPr="00DE5F40">
        <w:rPr>
          <w:i/>
          <w:iCs/>
          <w:sz w:val="28"/>
          <w:lang w:val="en-US"/>
        </w:rPr>
        <w:t>Fl</w:t>
      </w:r>
      <w:r w:rsidR="00AD3887" w:rsidRPr="00DE5F40">
        <w:rPr>
          <w:i/>
          <w:iCs/>
          <w:sz w:val="28"/>
          <w:lang w:val="uk-UA"/>
        </w:rPr>
        <w:t>ü</w:t>
      </w:r>
      <w:r w:rsidR="00AD3887" w:rsidRPr="00DE5F40">
        <w:rPr>
          <w:i/>
          <w:iCs/>
          <w:sz w:val="28"/>
          <w:lang w:val="en-US"/>
        </w:rPr>
        <w:t>gel</w:t>
      </w:r>
      <w:r w:rsidR="00AD3887" w:rsidRPr="00DE5F40">
        <w:rPr>
          <w:sz w:val="28"/>
          <w:lang w:val="uk-UA"/>
        </w:rPr>
        <w:t xml:space="preserve"> (</w:t>
      </w:r>
      <w:r w:rsidR="00AD3887" w:rsidRPr="00DE5F40">
        <w:rPr>
          <w:sz w:val="28"/>
          <w:lang w:val="en-US"/>
        </w:rPr>
        <w:t>wing</w:t>
      </w:r>
      <w:r w:rsidR="00AD3887" w:rsidRPr="00DE5F40">
        <w:rPr>
          <w:sz w:val="28"/>
          <w:lang w:val="uk-UA"/>
        </w:rPr>
        <w:t xml:space="preserve">), ↑ </w:t>
      </w:r>
      <w:proofErr w:type="spellStart"/>
      <w:r w:rsidR="00AD3887" w:rsidRPr="00DE5F40">
        <w:rPr>
          <w:i/>
          <w:iCs/>
          <w:sz w:val="28"/>
          <w:lang w:val="en-US"/>
        </w:rPr>
        <w:t>Korb</w:t>
      </w:r>
      <w:proofErr w:type="spellEnd"/>
      <w:r w:rsidR="00AD3887" w:rsidRPr="00DE5F40">
        <w:rPr>
          <w:sz w:val="28"/>
          <w:lang w:val="uk-UA"/>
        </w:rPr>
        <w:t xml:space="preserve"> (</w:t>
      </w:r>
      <w:r w:rsidR="00AD3887" w:rsidRPr="00DE5F40">
        <w:rPr>
          <w:sz w:val="28"/>
          <w:lang w:val="en-US"/>
        </w:rPr>
        <w:t>basket</w:t>
      </w:r>
      <w:r w:rsidR="00AD3887" w:rsidRPr="00DE5F40">
        <w:rPr>
          <w:sz w:val="28"/>
          <w:lang w:val="uk-UA"/>
        </w:rPr>
        <w:t>),</w:t>
      </w:r>
      <w:r w:rsidR="00AD3887" w:rsidRPr="00DE5F40">
        <w:rPr>
          <w:sz w:val="28"/>
          <w:lang w:val="en-US"/>
        </w:rPr>
        <w:t xml:space="preserve"> and </w:t>
      </w:r>
      <w:proofErr w:type="spellStart"/>
      <w:r w:rsidR="00AD3887" w:rsidRPr="00DE5F40">
        <w:rPr>
          <w:sz w:val="28"/>
          <w:lang w:val="en-US"/>
        </w:rPr>
        <w:t>Duden</w:t>
      </w:r>
      <w:proofErr w:type="spellEnd"/>
      <w:r w:rsidR="00AD3887" w:rsidRPr="00DE5F40">
        <w:rPr>
          <w:sz w:val="28"/>
          <w:lang w:val="en-US"/>
        </w:rPr>
        <w:t xml:space="preserve"> explanatory dictionary contains the following dictionary article: </w:t>
      </w:r>
      <w:proofErr w:type="spellStart"/>
      <w:r w:rsidR="00AD3887" w:rsidRPr="00DE5F40">
        <w:rPr>
          <w:i/>
          <w:iCs/>
          <w:sz w:val="28"/>
          <w:lang w:val="uk-UA"/>
        </w:rPr>
        <w:t>Schwinge</w:t>
      </w:r>
      <w:proofErr w:type="spellEnd"/>
      <w:r w:rsidR="00AD3887" w:rsidRPr="00DE5F40">
        <w:rPr>
          <w:i/>
          <w:iCs/>
          <w:sz w:val="28"/>
          <w:lang w:val="uk-UA"/>
        </w:rPr>
        <w:t xml:space="preserve">, </w:t>
      </w:r>
      <w:proofErr w:type="spellStart"/>
      <w:r w:rsidR="00AD3887" w:rsidRPr="00DE5F40">
        <w:rPr>
          <w:i/>
          <w:iCs/>
          <w:sz w:val="28"/>
          <w:lang w:val="uk-UA"/>
        </w:rPr>
        <w:t>die</w:t>
      </w:r>
      <w:proofErr w:type="spellEnd"/>
      <w:r w:rsidR="00AD3887" w:rsidRPr="00DE5F40">
        <w:rPr>
          <w:i/>
          <w:iCs/>
          <w:sz w:val="28"/>
          <w:lang w:val="uk-UA"/>
        </w:rPr>
        <w:t>; -, -n: 1. (</w:t>
      </w:r>
      <w:proofErr w:type="spellStart"/>
      <w:r w:rsidR="00AD3887" w:rsidRPr="00DE5F40">
        <w:rPr>
          <w:i/>
          <w:iCs/>
          <w:sz w:val="28"/>
          <w:lang w:val="uk-UA"/>
        </w:rPr>
        <w:t>geh</w:t>
      </w:r>
      <w:proofErr w:type="spellEnd"/>
      <w:r w:rsidR="00AD3887" w:rsidRPr="00DE5F40">
        <w:rPr>
          <w:i/>
          <w:iCs/>
          <w:sz w:val="28"/>
          <w:lang w:val="uk-UA"/>
        </w:rPr>
        <w:t xml:space="preserve">.) а) </w:t>
      </w:r>
      <w:proofErr w:type="spellStart"/>
      <w:r w:rsidR="00AD3887" w:rsidRPr="00DE5F40">
        <w:rPr>
          <w:i/>
          <w:iCs/>
          <w:sz w:val="28"/>
          <w:lang w:val="uk-UA"/>
        </w:rPr>
        <w:t>Flügel</w:t>
      </w:r>
      <w:proofErr w:type="spellEnd"/>
      <w:r w:rsidR="00AD3887" w:rsidRPr="00DE5F40">
        <w:rPr>
          <w:i/>
          <w:iCs/>
          <w:sz w:val="28"/>
          <w:lang w:val="uk-UA"/>
        </w:rPr>
        <w:t xml:space="preserve"> (1</w:t>
      </w:r>
      <w:r w:rsidR="000B511E" w:rsidRPr="00DE5F40">
        <w:rPr>
          <w:i/>
          <w:iCs/>
          <w:sz w:val="28"/>
          <w:lang w:val="de-DE"/>
        </w:rPr>
        <w:t> </w:t>
      </w:r>
      <w:r w:rsidR="00AD3887" w:rsidRPr="00DE5F40">
        <w:rPr>
          <w:i/>
          <w:iCs/>
          <w:sz w:val="28"/>
          <w:lang w:val="uk-UA"/>
        </w:rPr>
        <w:t xml:space="preserve">a) </w:t>
      </w:r>
      <w:proofErr w:type="spellStart"/>
      <w:r w:rsidR="00AD3887" w:rsidRPr="00DE5F40">
        <w:rPr>
          <w:i/>
          <w:iCs/>
          <w:sz w:val="28"/>
          <w:lang w:val="uk-UA"/>
        </w:rPr>
        <w:t>bes</w:t>
      </w:r>
      <w:proofErr w:type="spellEnd"/>
      <w:r w:rsidR="00AD3887" w:rsidRPr="00DE5F40">
        <w:rPr>
          <w:i/>
          <w:iCs/>
          <w:sz w:val="28"/>
          <w:lang w:val="uk-UA"/>
        </w:rPr>
        <w:t xml:space="preserve">. </w:t>
      </w:r>
      <w:proofErr w:type="spellStart"/>
      <w:r w:rsidR="00AD3887" w:rsidRPr="00DE5F40">
        <w:rPr>
          <w:i/>
          <w:iCs/>
          <w:sz w:val="28"/>
          <w:lang w:val="uk-UA"/>
        </w:rPr>
        <w:t>eines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großen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Vogels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mit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großer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Spannweite</w:t>
      </w:r>
      <w:proofErr w:type="spellEnd"/>
      <w:r w:rsidR="00AD3887" w:rsidRPr="00DE5F40">
        <w:rPr>
          <w:sz w:val="28"/>
          <w:lang w:val="uk-UA"/>
        </w:rPr>
        <w:t xml:space="preserve"> (</w:t>
      </w:r>
      <w:r w:rsidR="000B511E" w:rsidRPr="00DE5F40">
        <w:rPr>
          <w:sz w:val="28"/>
          <w:lang w:val="de-DE"/>
        </w:rPr>
        <w:t>a</w:t>
      </w:r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wing</w:t>
      </w:r>
      <w:proofErr w:type="spellEnd"/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of</w:t>
      </w:r>
      <w:proofErr w:type="spellEnd"/>
      <w:r w:rsidR="000B511E" w:rsidRPr="00DE5F40">
        <w:rPr>
          <w:sz w:val="28"/>
          <w:lang w:val="uk-UA"/>
        </w:rPr>
        <w:t xml:space="preserve"> </w:t>
      </w:r>
      <w:r w:rsidR="000B511E" w:rsidRPr="00DE5F40">
        <w:rPr>
          <w:sz w:val="28"/>
          <w:lang w:val="de-DE"/>
        </w:rPr>
        <w:t>a</w:t>
      </w:r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particularly</w:t>
      </w:r>
      <w:proofErr w:type="spellEnd"/>
      <w:r w:rsidR="000B511E" w:rsidRPr="00DE5F40">
        <w:rPr>
          <w:sz w:val="28"/>
          <w:lang w:val="uk-UA"/>
        </w:rPr>
        <w:t xml:space="preserve"> </w:t>
      </w:r>
      <w:r w:rsidR="000B511E" w:rsidRPr="00DE5F40">
        <w:rPr>
          <w:sz w:val="28"/>
          <w:lang w:val="de-DE"/>
        </w:rPr>
        <w:t>large</w:t>
      </w:r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bird</w:t>
      </w:r>
      <w:proofErr w:type="spellEnd"/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with</w:t>
      </w:r>
      <w:proofErr w:type="spellEnd"/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big</w:t>
      </w:r>
      <w:proofErr w:type="spellEnd"/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wingspread</w:t>
      </w:r>
      <w:proofErr w:type="spellEnd"/>
      <w:r w:rsidR="00AD3887" w:rsidRPr="00DE5F40">
        <w:rPr>
          <w:sz w:val="28"/>
          <w:lang w:val="uk-UA"/>
        </w:rPr>
        <w:t xml:space="preserve">): </w:t>
      </w:r>
      <w:proofErr w:type="spellStart"/>
      <w:r w:rsidR="00AD3887" w:rsidRPr="00DE5F40">
        <w:rPr>
          <w:i/>
          <w:iCs/>
          <w:sz w:val="28"/>
          <w:lang w:val="uk-UA"/>
        </w:rPr>
        <w:t>der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Adler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breite</w:t>
      </w:r>
      <w:proofErr w:type="spellEnd"/>
      <w:r w:rsidR="00AD3887" w:rsidRPr="00DE5F40">
        <w:rPr>
          <w:i/>
          <w:iCs/>
          <w:sz w:val="28"/>
          <w:lang w:val="de-DE"/>
        </w:rPr>
        <w:t>t</w:t>
      </w:r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seine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Schwingen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r w:rsidR="00AD3887" w:rsidRPr="00DE5F40">
        <w:rPr>
          <w:sz w:val="28"/>
          <w:lang w:val="uk-UA"/>
        </w:rPr>
        <w:t>(</w:t>
      </w:r>
      <w:proofErr w:type="spellStart"/>
      <w:r w:rsidR="000B511E" w:rsidRPr="00DE5F40">
        <w:rPr>
          <w:sz w:val="28"/>
          <w:lang w:val="de-DE"/>
        </w:rPr>
        <w:t>the</w:t>
      </w:r>
      <w:proofErr w:type="spellEnd"/>
      <w:r w:rsidR="000B511E" w:rsidRPr="00DE5F40">
        <w:rPr>
          <w:sz w:val="28"/>
          <w:lang w:val="uk-UA"/>
        </w:rPr>
        <w:t xml:space="preserve"> </w:t>
      </w:r>
      <w:proofErr w:type="spellStart"/>
      <w:r w:rsidR="000B511E" w:rsidRPr="00DE5F40">
        <w:rPr>
          <w:sz w:val="28"/>
          <w:lang w:val="de-DE"/>
        </w:rPr>
        <w:t>eagle</w:t>
      </w:r>
      <w:proofErr w:type="spellEnd"/>
      <w:r w:rsidR="000B511E" w:rsidRPr="00DE5F40">
        <w:rPr>
          <w:sz w:val="28"/>
          <w:lang w:val="uk-UA"/>
        </w:rPr>
        <w:t xml:space="preserve"> </w:t>
      </w:r>
      <w:proofErr w:type="spellStart"/>
      <w:r w:rsidR="00912DB3" w:rsidRPr="00DE5F40">
        <w:rPr>
          <w:sz w:val="28"/>
          <w:lang w:val="de-DE"/>
        </w:rPr>
        <w:t>spread</w:t>
      </w:r>
      <w:proofErr w:type="spellEnd"/>
      <w:r w:rsidR="00912DB3" w:rsidRPr="00DE5F40">
        <w:rPr>
          <w:sz w:val="28"/>
          <w:lang w:val="uk-UA"/>
        </w:rPr>
        <w:t xml:space="preserve"> </w:t>
      </w:r>
      <w:proofErr w:type="spellStart"/>
      <w:r w:rsidR="00912DB3" w:rsidRPr="00DE5F40">
        <w:rPr>
          <w:sz w:val="28"/>
          <w:lang w:val="de-DE"/>
        </w:rPr>
        <w:t>its</w:t>
      </w:r>
      <w:proofErr w:type="spellEnd"/>
      <w:r w:rsidR="00912DB3" w:rsidRPr="00DE5F40">
        <w:rPr>
          <w:sz w:val="28"/>
          <w:lang w:val="uk-UA"/>
        </w:rPr>
        <w:t xml:space="preserve"> </w:t>
      </w:r>
      <w:proofErr w:type="spellStart"/>
      <w:r w:rsidR="00912DB3" w:rsidRPr="00DE5F40">
        <w:rPr>
          <w:sz w:val="28"/>
          <w:lang w:val="de-DE"/>
        </w:rPr>
        <w:t>wings</w:t>
      </w:r>
      <w:proofErr w:type="spellEnd"/>
      <w:r w:rsidR="00AD3887" w:rsidRPr="00DE5F40">
        <w:rPr>
          <w:sz w:val="28"/>
          <w:lang w:val="uk-UA"/>
        </w:rPr>
        <w:t xml:space="preserve">); </w:t>
      </w:r>
      <w:r w:rsidR="00AD3887" w:rsidRPr="00DE5F40">
        <w:rPr>
          <w:i/>
          <w:iCs/>
          <w:sz w:val="28"/>
          <w:lang w:val="uk-UA"/>
        </w:rPr>
        <w:t>Ü</w:t>
      </w:r>
      <w:r w:rsidR="00AD3887" w:rsidRPr="00DE5F40">
        <w:rPr>
          <w:sz w:val="28"/>
          <w:lang w:val="uk-UA"/>
        </w:rPr>
        <w:t xml:space="preserve"> (</w:t>
      </w:r>
      <w:r w:rsidR="00912DB3" w:rsidRPr="00DE5F40">
        <w:rPr>
          <w:sz w:val="28"/>
          <w:lang w:val="de-DE"/>
        </w:rPr>
        <w:t>figurative</w:t>
      </w:r>
      <w:r w:rsidR="00912DB3" w:rsidRPr="00DE5F40">
        <w:rPr>
          <w:sz w:val="28"/>
          <w:lang w:val="uk-UA"/>
        </w:rPr>
        <w:t xml:space="preserve"> </w:t>
      </w:r>
      <w:proofErr w:type="spellStart"/>
      <w:r w:rsidR="00912DB3" w:rsidRPr="00DE5F40">
        <w:rPr>
          <w:sz w:val="28"/>
          <w:lang w:val="de-DE"/>
        </w:rPr>
        <w:t>meaning</w:t>
      </w:r>
      <w:proofErr w:type="spellEnd"/>
      <w:r w:rsidR="00AD3887" w:rsidRPr="00DE5F40">
        <w:rPr>
          <w:sz w:val="28"/>
          <w:lang w:val="uk-UA"/>
        </w:rPr>
        <w:t xml:space="preserve">) </w:t>
      </w:r>
      <w:proofErr w:type="spellStart"/>
      <w:r w:rsidR="00AD3887" w:rsidRPr="00DE5F40">
        <w:rPr>
          <w:i/>
          <w:iCs/>
          <w:sz w:val="28"/>
          <w:lang w:val="uk-UA"/>
        </w:rPr>
        <w:t>die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Schwingen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der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Seh</w:t>
      </w:r>
      <w:proofErr w:type="spellEnd"/>
      <w:r w:rsidR="00AD3887" w:rsidRPr="00DE5F40">
        <w:rPr>
          <w:i/>
          <w:iCs/>
          <w:sz w:val="28"/>
          <w:lang w:val="de-DE"/>
        </w:rPr>
        <w:t>n</w:t>
      </w:r>
      <w:proofErr w:type="spellStart"/>
      <w:r w:rsidR="00AD3887" w:rsidRPr="00DE5F40">
        <w:rPr>
          <w:i/>
          <w:iCs/>
          <w:sz w:val="28"/>
          <w:lang w:val="uk-UA"/>
        </w:rPr>
        <w:t>sucht</w:t>
      </w:r>
      <w:proofErr w:type="spellEnd"/>
      <w:r w:rsidR="00AD3887" w:rsidRPr="00DE5F40">
        <w:rPr>
          <w:sz w:val="28"/>
          <w:lang w:val="uk-UA"/>
        </w:rPr>
        <w:t xml:space="preserve"> (</w:t>
      </w:r>
      <w:r w:rsidR="00912DB3" w:rsidRPr="00DE5F40">
        <w:rPr>
          <w:sz w:val="28"/>
          <w:lang w:val="en-US"/>
        </w:rPr>
        <w:t>wings</w:t>
      </w:r>
      <w:r w:rsidR="00912DB3" w:rsidRPr="00DE5F40">
        <w:rPr>
          <w:sz w:val="28"/>
          <w:lang w:val="uk-UA"/>
        </w:rPr>
        <w:t xml:space="preserve"> </w:t>
      </w:r>
      <w:r w:rsidR="00912DB3" w:rsidRPr="00DE5F40">
        <w:rPr>
          <w:sz w:val="28"/>
          <w:lang w:val="en-US"/>
        </w:rPr>
        <w:t>of</w:t>
      </w:r>
      <w:r w:rsidR="00912DB3" w:rsidRPr="00DE5F40">
        <w:rPr>
          <w:sz w:val="28"/>
          <w:lang w:val="uk-UA"/>
        </w:rPr>
        <w:t xml:space="preserve"> </w:t>
      </w:r>
      <w:r w:rsidR="00912DB3" w:rsidRPr="00DE5F40">
        <w:rPr>
          <w:sz w:val="28"/>
          <w:lang w:val="en-US"/>
        </w:rPr>
        <w:t>yearning</w:t>
      </w:r>
      <w:r w:rsidR="00AD3887" w:rsidRPr="00DE5F40">
        <w:rPr>
          <w:sz w:val="28"/>
          <w:lang w:val="uk-UA"/>
        </w:rPr>
        <w:t>); … 2.</w:t>
      </w:r>
      <w:r w:rsidR="00912DB3" w:rsidRPr="008533A7">
        <w:rPr>
          <w:sz w:val="28"/>
          <w:lang w:val="de-DE"/>
        </w:rPr>
        <w:t> </w:t>
      </w:r>
      <w:r w:rsidR="00AD3887" w:rsidRPr="00DE5F40">
        <w:rPr>
          <w:i/>
          <w:iCs/>
          <w:sz w:val="28"/>
          <w:lang w:val="uk-UA"/>
        </w:rPr>
        <w:t>(</w:t>
      </w:r>
      <w:proofErr w:type="spellStart"/>
      <w:r w:rsidR="00AD3887" w:rsidRPr="00DE5F40">
        <w:rPr>
          <w:i/>
          <w:iCs/>
          <w:sz w:val="28"/>
          <w:lang w:val="uk-UA"/>
        </w:rPr>
        <w:t>landsch</w:t>
      </w:r>
      <w:proofErr w:type="spellEnd"/>
      <w:r w:rsidR="00AD3887" w:rsidRPr="00DE5F40">
        <w:rPr>
          <w:i/>
          <w:iCs/>
          <w:sz w:val="28"/>
          <w:lang w:val="uk-UA"/>
        </w:rPr>
        <w:t xml:space="preserve">.) </w:t>
      </w:r>
      <w:proofErr w:type="spellStart"/>
      <w:r w:rsidR="00AD3887" w:rsidRPr="00DE5F40">
        <w:rPr>
          <w:i/>
          <w:iCs/>
          <w:sz w:val="28"/>
          <w:lang w:val="uk-UA"/>
        </w:rPr>
        <w:t>flacher</w:t>
      </w:r>
      <w:proofErr w:type="spellEnd"/>
      <w:r w:rsidR="00AD3887" w:rsidRPr="00DE5F40">
        <w:rPr>
          <w:i/>
          <w:iCs/>
          <w:sz w:val="28"/>
          <w:lang w:val="uk-UA"/>
        </w:rPr>
        <w:t xml:space="preserve">, </w:t>
      </w:r>
      <w:proofErr w:type="spellStart"/>
      <w:r w:rsidR="00AD3887" w:rsidRPr="00DE5F40">
        <w:rPr>
          <w:i/>
          <w:iCs/>
          <w:sz w:val="28"/>
          <w:lang w:val="uk-UA"/>
        </w:rPr>
        <w:t>ovaler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Korb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aus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Span</w:t>
      </w:r>
      <w:proofErr w:type="spellEnd"/>
      <w:r w:rsidR="00AD3887" w:rsidRPr="00DE5F40">
        <w:rPr>
          <w:i/>
          <w:iCs/>
          <w:sz w:val="28"/>
          <w:lang w:val="uk-UA"/>
        </w:rPr>
        <w:t xml:space="preserve"> – </w:t>
      </w:r>
      <w:proofErr w:type="spellStart"/>
      <w:r w:rsidR="00AD3887" w:rsidRPr="00DE5F40">
        <w:rPr>
          <w:i/>
          <w:iCs/>
          <w:sz w:val="28"/>
          <w:lang w:val="uk-UA"/>
        </w:rPr>
        <w:t>od</w:t>
      </w:r>
      <w:proofErr w:type="spellEnd"/>
      <w:r w:rsidR="00AD3887" w:rsidRPr="00DE5F40">
        <w:rPr>
          <w:i/>
          <w:iCs/>
          <w:sz w:val="28"/>
          <w:lang w:val="uk-UA"/>
        </w:rPr>
        <w:t xml:space="preserve">. </w:t>
      </w:r>
      <w:proofErr w:type="spellStart"/>
      <w:r w:rsidR="00AD3887" w:rsidRPr="00DE5F40">
        <w:rPr>
          <w:i/>
          <w:iCs/>
          <w:sz w:val="28"/>
          <w:lang w:val="uk-UA"/>
        </w:rPr>
        <w:t>Weidengefl</w:t>
      </w:r>
      <w:proofErr w:type="spellEnd"/>
      <w:r w:rsidR="00AD3887" w:rsidRPr="00DE5F40">
        <w:rPr>
          <w:i/>
          <w:iCs/>
          <w:sz w:val="28"/>
          <w:lang w:val="de-DE"/>
        </w:rPr>
        <w:t>ec</w:t>
      </w:r>
      <w:proofErr w:type="spellStart"/>
      <w:r w:rsidR="00AD3887" w:rsidRPr="00DE5F40">
        <w:rPr>
          <w:i/>
          <w:iCs/>
          <w:sz w:val="28"/>
          <w:lang w:val="uk-UA"/>
        </w:rPr>
        <w:t>ht</w:t>
      </w:r>
      <w:proofErr w:type="spellEnd"/>
      <w:r w:rsidR="00AD3887" w:rsidRPr="00DE5F40">
        <w:rPr>
          <w:sz w:val="28"/>
          <w:lang w:val="uk-UA"/>
        </w:rPr>
        <w:t xml:space="preserve"> (</w:t>
      </w:r>
      <w:r w:rsidR="00912DB3" w:rsidRPr="00DE5F40">
        <w:rPr>
          <w:sz w:val="28"/>
          <w:lang w:val="de-DE"/>
        </w:rPr>
        <w:t>flat</w:t>
      </w:r>
      <w:r w:rsidR="00AD3887" w:rsidRPr="00DE5F40">
        <w:rPr>
          <w:sz w:val="28"/>
          <w:lang w:val="uk-UA"/>
        </w:rPr>
        <w:t xml:space="preserve"> </w:t>
      </w:r>
      <w:r w:rsidR="00912DB3" w:rsidRPr="00DE5F40">
        <w:rPr>
          <w:sz w:val="28"/>
          <w:lang w:val="de-DE"/>
        </w:rPr>
        <w:t>oval</w:t>
      </w:r>
      <w:r w:rsidR="00AD3887" w:rsidRPr="00DE5F40">
        <w:rPr>
          <w:sz w:val="28"/>
          <w:lang w:val="uk-UA"/>
        </w:rPr>
        <w:t xml:space="preserve"> </w:t>
      </w:r>
      <w:proofErr w:type="spellStart"/>
      <w:r w:rsidR="00912DB3" w:rsidRPr="00DE5F40">
        <w:rPr>
          <w:sz w:val="28"/>
          <w:lang w:val="de-DE"/>
        </w:rPr>
        <w:t>wicker</w:t>
      </w:r>
      <w:proofErr w:type="spellEnd"/>
      <w:r w:rsidR="00AD3887" w:rsidRPr="00DE5F40">
        <w:rPr>
          <w:sz w:val="28"/>
          <w:lang w:val="uk-UA"/>
        </w:rPr>
        <w:t xml:space="preserve"> </w:t>
      </w:r>
      <w:proofErr w:type="spellStart"/>
      <w:r w:rsidR="00912DB3" w:rsidRPr="00DE5F40">
        <w:rPr>
          <w:sz w:val="28"/>
          <w:lang w:val="de-DE"/>
        </w:rPr>
        <w:t>basket</w:t>
      </w:r>
      <w:proofErr w:type="spellEnd"/>
      <w:r w:rsidR="00AD3887" w:rsidRPr="00DE5F40">
        <w:rPr>
          <w:sz w:val="28"/>
          <w:lang w:val="uk-UA"/>
        </w:rPr>
        <w:t xml:space="preserve">): </w:t>
      </w:r>
      <w:proofErr w:type="spellStart"/>
      <w:r w:rsidR="00AD3887" w:rsidRPr="00DE5F40">
        <w:rPr>
          <w:i/>
          <w:iCs/>
          <w:sz w:val="28"/>
          <w:lang w:val="uk-UA"/>
        </w:rPr>
        <w:t>eine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Schwinge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für</w:t>
      </w:r>
      <w:proofErr w:type="spellEnd"/>
      <w:r w:rsidR="00AD3887" w:rsidRPr="00DE5F40">
        <w:rPr>
          <w:i/>
          <w:iCs/>
          <w:sz w:val="28"/>
          <w:lang w:val="uk-UA"/>
        </w:rPr>
        <w:t xml:space="preserve">, </w:t>
      </w:r>
      <w:proofErr w:type="spellStart"/>
      <w:r w:rsidR="00AD3887" w:rsidRPr="00DE5F40">
        <w:rPr>
          <w:i/>
          <w:iCs/>
          <w:sz w:val="28"/>
          <w:lang w:val="uk-UA"/>
        </w:rPr>
        <w:t>mit</w:t>
      </w:r>
      <w:proofErr w:type="spellEnd"/>
      <w:r w:rsidR="00AD3887" w:rsidRPr="00DE5F40">
        <w:rPr>
          <w:i/>
          <w:iCs/>
          <w:sz w:val="28"/>
          <w:lang w:val="uk-UA"/>
        </w:rPr>
        <w:t xml:space="preserve"> </w:t>
      </w:r>
      <w:proofErr w:type="spellStart"/>
      <w:r w:rsidR="00AD3887" w:rsidRPr="00DE5F40">
        <w:rPr>
          <w:i/>
          <w:iCs/>
          <w:sz w:val="28"/>
          <w:lang w:val="uk-UA"/>
        </w:rPr>
        <w:t>Kartoffeln</w:t>
      </w:r>
      <w:proofErr w:type="spellEnd"/>
      <w:r w:rsidR="00AD3887" w:rsidRPr="00DE5F40">
        <w:rPr>
          <w:sz w:val="28"/>
          <w:lang w:val="uk-UA"/>
        </w:rPr>
        <w:t xml:space="preserve"> (</w:t>
      </w:r>
      <w:r w:rsidR="00912DB3" w:rsidRPr="00DE5F40">
        <w:rPr>
          <w:sz w:val="28"/>
          <w:lang w:val="de-DE"/>
        </w:rPr>
        <w:t xml:space="preserve">a </w:t>
      </w:r>
      <w:proofErr w:type="spellStart"/>
      <w:r w:rsidR="00912DB3" w:rsidRPr="00DE5F40">
        <w:rPr>
          <w:sz w:val="28"/>
          <w:lang w:val="de-DE"/>
        </w:rPr>
        <w:t>basket</w:t>
      </w:r>
      <w:proofErr w:type="spellEnd"/>
      <w:r w:rsidR="00912DB3" w:rsidRPr="00DE5F40">
        <w:rPr>
          <w:sz w:val="28"/>
          <w:lang w:val="de-DE"/>
        </w:rPr>
        <w:t xml:space="preserve"> </w:t>
      </w:r>
      <w:proofErr w:type="spellStart"/>
      <w:r w:rsidR="00912DB3" w:rsidRPr="00DE5F40">
        <w:rPr>
          <w:sz w:val="28"/>
          <w:lang w:val="de-DE"/>
        </w:rPr>
        <w:t>for</w:t>
      </w:r>
      <w:proofErr w:type="spellEnd"/>
      <w:r w:rsidR="00AD3887" w:rsidRPr="00DE5F40">
        <w:rPr>
          <w:sz w:val="28"/>
          <w:lang w:val="uk-UA"/>
        </w:rPr>
        <w:t xml:space="preserve">, </w:t>
      </w:r>
      <w:proofErr w:type="spellStart"/>
      <w:r w:rsidR="00912DB3" w:rsidRPr="00DE5F40">
        <w:rPr>
          <w:sz w:val="28"/>
          <w:lang w:val="de-DE"/>
        </w:rPr>
        <w:t>with</w:t>
      </w:r>
      <w:proofErr w:type="spellEnd"/>
      <w:r w:rsidR="00912DB3" w:rsidRPr="00DE5F40">
        <w:rPr>
          <w:sz w:val="28"/>
          <w:lang w:val="de-DE"/>
        </w:rPr>
        <w:t xml:space="preserve"> </w:t>
      </w:r>
      <w:proofErr w:type="spellStart"/>
      <w:r w:rsidR="00912DB3" w:rsidRPr="00DE5F40">
        <w:rPr>
          <w:sz w:val="28"/>
          <w:lang w:val="de-DE"/>
        </w:rPr>
        <w:t>popatoes</w:t>
      </w:r>
      <w:proofErr w:type="spellEnd"/>
      <w:r w:rsidR="00AD3887" w:rsidRPr="00DE5F40">
        <w:rPr>
          <w:sz w:val="28"/>
          <w:lang w:val="uk-UA"/>
        </w:rPr>
        <w:t xml:space="preserve">) … </w:t>
      </w:r>
      <w:r w:rsidR="00912DB3" w:rsidRPr="00DE5F40">
        <w:rPr>
          <w:sz w:val="28"/>
          <w:lang w:val="en-US"/>
        </w:rPr>
        <w:t xml:space="preserve">Thus, the word </w:t>
      </w:r>
      <w:proofErr w:type="spellStart"/>
      <w:r w:rsidR="00912DB3" w:rsidRPr="00DE5F40">
        <w:rPr>
          <w:i/>
          <w:iCs/>
          <w:sz w:val="28"/>
          <w:lang w:val="uk-UA"/>
        </w:rPr>
        <w:t>Schwinge</w:t>
      </w:r>
      <w:proofErr w:type="spellEnd"/>
      <w:r w:rsidR="00912DB3" w:rsidRPr="00DE5F40">
        <w:rPr>
          <w:i/>
          <w:iCs/>
          <w:sz w:val="28"/>
          <w:lang w:val="en-US"/>
        </w:rPr>
        <w:t xml:space="preserve"> </w:t>
      </w:r>
      <w:r w:rsidR="00912DB3" w:rsidRPr="00DE5F40">
        <w:rPr>
          <w:iCs/>
          <w:sz w:val="28"/>
          <w:lang w:val="en-US"/>
        </w:rPr>
        <w:t>has 2 meanings (1 synonym to each meaning) and is of feminine gender.</w:t>
      </w:r>
    </w:p>
    <w:p w14:paraId="623E083F" w14:textId="77777777" w:rsidR="00912DB3" w:rsidRDefault="00DE5F40" w:rsidP="00DE5F40">
      <w:pPr>
        <w:jc w:val="both"/>
        <w:rPr>
          <w:sz w:val="28"/>
          <w:lang w:val="en-US"/>
        </w:rPr>
      </w:pPr>
      <w:r>
        <w:rPr>
          <w:sz w:val="28"/>
          <w:lang w:val="uk-UA"/>
        </w:rPr>
        <w:tab/>
      </w:r>
      <w:r>
        <w:rPr>
          <w:sz w:val="28"/>
          <w:lang w:val="en-US"/>
        </w:rPr>
        <w:t xml:space="preserve">To semantically classify the nouns we took </w:t>
      </w:r>
      <w:proofErr w:type="spellStart"/>
      <w:r>
        <w:rPr>
          <w:sz w:val="28"/>
          <w:lang w:val="en-US"/>
        </w:rPr>
        <w:t>Chernyshenko’s</w:t>
      </w:r>
      <w:proofErr w:type="spellEnd"/>
      <w:r>
        <w:rPr>
          <w:sz w:val="28"/>
          <w:lang w:val="en-US"/>
        </w:rPr>
        <w:t xml:space="preserve"> classification </w:t>
      </w:r>
      <w:r w:rsidRPr="00DE5F40">
        <w:rPr>
          <w:sz w:val="28"/>
          <w:lang w:val="en-US"/>
        </w:rPr>
        <w:t>as a basis</w:t>
      </w:r>
      <w:r>
        <w:rPr>
          <w:sz w:val="28"/>
          <w:lang w:val="en-US"/>
        </w:rPr>
        <w:t xml:space="preserve"> [</w:t>
      </w:r>
      <w:r w:rsidR="008005D8">
        <w:rPr>
          <w:sz w:val="28"/>
          <w:lang w:val="en-US"/>
        </w:rPr>
        <w:t>5</w:t>
      </w:r>
      <w:r>
        <w:rPr>
          <w:sz w:val="28"/>
          <w:lang w:val="en-US"/>
        </w:rPr>
        <w:t>]. In order to maximally adapt the mentioned above classification to the needs of our investigation we remade it a little.</w:t>
      </w:r>
    </w:p>
    <w:p w14:paraId="00CF447D" w14:textId="77777777" w:rsidR="00DE5F40" w:rsidRPr="002353C0" w:rsidRDefault="00DE5F40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de-DE"/>
        </w:rPr>
      </w:pPr>
      <w:proofErr w:type="spellStart"/>
      <w:r w:rsidRPr="002353C0">
        <w:rPr>
          <w:sz w:val="28"/>
          <w:lang w:val="de-DE"/>
        </w:rPr>
        <w:t>Semantic</w:t>
      </w:r>
      <w:proofErr w:type="spellEnd"/>
      <w:r w:rsidRPr="002353C0">
        <w:rPr>
          <w:sz w:val="28"/>
          <w:lang w:val="de-DE"/>
        </w:rPr>
        <w:t xml:space="preserve"> </w:t>
      </w:r>
      <w:proofErr w:type="spellStart"/>
      <w:r w:rsidRPr="002353C0">
        <w:rPr>
          <w:sz w:val="28"/>
          <w:lang w:val="de-DE"/>
        </w:rPr>
        <w:t>class</w:t>
      </w:r>
      <w:proofErr w:type="spellEnd"/>
      <w:r w:rsidRPr="002353C0">
        <w:rPr>
          <w:sz w:val="28"/>
          <w:lang w:val="de-DE"/>
        </w:rPr>
        <w:t xml:space="preserve"> “Abstract </w:t>
      </w:r>
      <w:proofErr w:type="spellStart"/>
      <w:r w:rsidRPr="002353C0">
        <w:rPr>
          <w:sz w:val="28"/>
          <w:lang w:val="de-DE"/>
        </w:rPr>
        <w:t>notions</w:t>
      </w:r>
      <w:proofErr w:type="spellEnd"/>
      <w:r w:rsidRPr="002353C0">
        <w:rPr>
          <w:sz w:val="28"/>
          <w:lang w:val="de-DE"/>
        </w:rPr>
        <w:t xml:space="preserve">”: </w:t>
      </w:r>
      <w:r w:rsidRPr="002353C0">
        <w:rPr>
          <w:i/>
          <w:iCs/>
          <w:sz w:val="28"/>
          <w:szCs w:val="28"/>
          <w:lang w:val="de-DE"/>
        </w:rPr>
        <w:t>Wahrheit</w:t>
      </w:r>
      <w:r w:rsidRPr="002353C0">
        <w:rPr>
          <w:sz w:val="28"/>
          <w:szCs w:val="28"/>
          <w:lang w:val="de-DE"/>
        </w:rPr>
        <w:t xml:space="preserve"> (</w:t>
      </w:r>
      <w:proofErr w:type="spellStart"/>
      <w:r w:rsidRPr="002353C0">
        <w:rPr>
          <w:sz w:val="28"/>
          <w:szCs w:val="28"/>
          <w:lang w:val="de-DE"/>
        </w:rPr>
        <w:t>truth</w:t>
      </w:r>
      <w:proofErr w:type="spellEnd"/>
      <w:r w:rsidRPr="002353C0">
        <w:rPr>
          <w:sz w:val="28"/>
          <w:szCs w:val="28"/>
          <w:lang w:val="de-DE"/>
        </w:rPr>
        <w:t xml:space="preserve">); </w:t>
      </w:r>
      <w:r w:rsidRPr="002353C0">
        <w:rPr>
          <w:i/>
          <w:iCs/>
          <w:sz w:val="28"/>
          <w:szCs w:val="28"/>
          <w:lang w:val="de-DE"/>
        </w:rPr>
        <w:t>Mehrdeutigkeit</w:t>
      </w:r>
      <w:r w:rsidRPr="002353C0">
        <w:rPr>
          <w:sz w:val="28"/>
          <w:szCs w:val="28"/>
          <w:lang w:val="de-DE"/>
        </w:rPr>
        <w:t xml:space="preserve"> (</w:t>
      </w:r>
      <w:proofErr w:type="spellStart"/>
      <w:r w:rsidRPr="002353C0">
        <w:rPr>
          <w:sz w:val="28"/>
          <w:szCs w:val="28"/>
          <w:lang w:val="de-DE"/>
        </w:rPr>
        <w:t>ambiguity</w:t>
      </w:r>
      <w:proofErr w:type="spellEnd"/>
      <w:r w:rsidRPr="002353C0">
        <w:rPr>
          <w:sz w:val="28"/>
          <w:szCs w:val="28"/>
          <w:lang w:val="de-DE"/>
        </w:rPr>
        <w:t>).</w:t>
      </w:r>
    </w:p>
    <w:p w14:paraId="2A831C98" w14:textId="77777777" w:rsidR="00DE5F40" w:rsidRPr="0047114B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“Language, text”: </w:t>
      </w:r>
      <w:r w:rsidRPr="0047114B">
        <w:rPr>
          <w:i/>
          <w:iCs/>
          <w:sz w:val="28"/>
          <w:szCs w:val="28"/>
          <w:lang w:val="en-US"/>
        </w:rPr>
        <w:t>Lied</w:t>
      </w:r>
      <w:r w:rsidRPr="0047114B"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</w:rPr>
        <w:t>пісня</w:t>
      </w:r>
      <w:proofErr w:type="spellEnd"/>
      <w:r w:rsidRPr="0047114B">
        <w:rPr>
          <w:sz w:val="28"/>
          <w:szCs w:val="28"/>
          <w:lang w:val="en-US"/>
        </w:rPr>
        <w:t xml:space="preserve">); </w:t>
      </w:r>
      <w:proofErr w:type="spellStart"/>
      <w:r>
        <w:rPr>
          <w:i/>
          <w:iCs/>
          <w:sz w:val="28"/>
          <w:szCs w:val="28"/>
          <w:lang w:val="en-US"/>
        </w:rPr>
        <w:t>L</w:t>
      </w:r>
      <w:r w:rsidRPr="0047114B">
        <w:rPr>
          <w:i/>
          <w:iCs/>
          <w:sz w:val="28"/>
          <w:szCs w:val="28"/>
          <w:lang w:val="en-US"/>
        </w:rPr>
        <w:t>exem</w:t>
      </w:r>
      <w:proofErr w:type="spellEnd"/>
      <w:r w:rsidRPr="0047114B">
        <w:rPr>
          <w:i/>
          <w:iCs/>
          <w:sz w:val="28"/>
          <w:szCs w:val="28"/>
          <w:lang w:val="en-US"/>
        </w:rPr>
        <w:t xml:space="preserve"> </w:t>
      </w:r>
      <w:r w:rsidRPr="0047114B">
        <w:rPr>
          <w:sz w:val="28"/>
          <w:szCs w:val="28"/>
          <w:lang w:val="en-US"/>
        </w:rPr>
        <w:t>(</w:t>
      </w:r>
      <w:proofErr w:type="spellStart"/>
      <w:r w:rsidRPr="0047114B">
        <w:rPr>
          <w:sz w:val="28"/>
          <w:szCs w:val="28"/>
          <w:lang w:val="uk-UA"/>
        </w:rPr>
        <w:t>lexeme</w:t>
      </w:r>
      <w:proofErr w:type="spellEnd"/>
      <w:r w:rsidRPr="0047114B">
        <w:rPr>
          <w:sz w:val="28"/>
          <w:szCs w:val="28"/>
          <w:lang w:val="en-US"/>
        </w:rPr>
        <w:t>).</w:t>
      </w:r>
    </w:p>
    <w:p w14:paraId="02ECBB01" w14:textId="77777777" w:rsidR="0047114B" w:rsidRPr="0047114B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“Names of organizations, institutions and groups”: </w:t>
      </w:r>
      <w:r>
        <w:rPr>
          <w:i/>
          <w:iCs/>
          <w:sz w:val="28"/>
          <w:szCs w:val="28"/>
          <w:lang w:val="en-US"/>
        </w:rPr>
        <w:t>Post</w:t>
      </w:r>
      <w:r w:rsidRPr="0047114B">
        <w:rPr>
          <w:i/>
          <w:iCs/>
          <w:sz w:val="28"/>
          <w:szCs w:val="28"/>
          <w:lang w:val="en-US"/>
        </w:rPr>
        <w:t xml:space="preserve"> </w:t>
      </w:r>
      <w:r w:rsidRPr="0047114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post</w:t>
      </w:r>
      <w:r w:rsidRPr="0047114B">
        <w:rPr>
          <w:sz w:val="28"/>
          <w:szCs w:val="28"/>
          <w:lang w:val="en-US"/>
        </w:rPr>
        <w:t xml:space="preserve">); </w:t>
      </w:r>
      <w:r w:rsidRPr="0047114B">
        <w:rPr>
          <w:i/>
          <w:iCs/>
          <w:sz w:val="28"/>
          <w:szCs w:val="28"/>
          <w:lang w:val="en-US"/>
        </w:rPr>
        <w:t>Schule</w:t>
      </w:r>
      <w:r w:rsidRPr="0047114B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school</w:t>
      </w:r>
      <w:r w:rsidRPr="0047114B">
        <w:rPr>
          <w:sz w:val="28"/>
          <w:szCs w:val="28"/>
          <w:lang w:val="en-US"/>
        </w:rPr>
        <w:t>).</w:t>
      </w:r>
    </w:p>
    <w:p w14:paraId="4ECED4CA" w14:textId="77777777" w:rsidR="0047114B" w:rsidRPr="0047114B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“Form, structure”: </w:t>
      </w:r>
      <w:proofErr w:type="spellStart"/>
      <w:r w:rsidRPr="0047114B">
        <w:rPr>
          <w:i/>
          <w:iCs/>
          <w:sz w:val="28"/>
          <w:szCs w:val="28"/>
          <w:lang w:val="en-US"/>
        </w:rPr>
        <w:t>Linie</w:t>
      </w:r>
      <w:proofErr w:type="spellEnd"/>
      <w:r w:rsidRPr="0047114B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line</w:t>
      </w:r>
      <w:r w:rsidRPr="0047114B">
        <w:rPr>
          <w:sz w:val="28"/>
          <w:szCs w:val="28"/>
          <w:lang w:val="en-US"/>
        </w:rPr>
        <w:t xml:space="preserve">); </w:t>
      </w:r>
      <w:proofErr w:type="spellStart"/>
      <w:r w:rsidRPr="0047114B">
        <w:rPr>
          <w:i/>
          <w:iCs/>
          <w:sz w:val="28"/>
          <w:szCs w:val="28"/>
          <w:lang w:val="en-US"/>
        </w:rPr>
        <w:t>Kreuz</w:t>
      </w:r>
      <w:proofErr w:type="spellEnd"/>
      <w:r w:rsidRPr="0047114B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cross</w:t>
      </w:r>
      <w:r w:rsidRPr="0047114B">
        <w:rPr>
          <w:sz w:val="28"/>
          <w:szCs w:val="28"/>
          <w:lang w:val="en-US"/>
        </w:rPr>
        <w:t>).</w:t>
      </w:r>
    </w:p>
    <w:p w14:paraId="6FC62D26" w14:textId="77777777" w:rsidR="0047114B" w:rsidRPr="0047114B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“Objects and devices”: </w:t>
      </w:r>
      <w:proofErr w:type="spellStart"/>
      <w:r>
        <w:rPr>
          <w:i/>
          <w:iCs/>
          <w:sz w:val="28"/>
          <w:szCs w:val="28"/>
          <w:lang w:val="en-US"/>
        </w:rPr>
        <w:t>Schrank</w:t>
      </w:r>
      <w:proofErr w:type="spellEnd"/>
      <w:r w:rsidRPr="0047114B">
        <w:rPr>
          <w:i/>
          <w:iCs/>
          <w:sz w:val="28"/>
          <w:szCs w:val="28"/>
          <w:lang w:val="en-US"/>
        </w:rPr>
        <w:t xml:space="preserve"> </w:t>
      </w:r>
      <w:r w:rsidRPr="0047114B">
        <w:rPr>
          <w:sz w:val="28"/>
          <w:szCs w:val="28"/>
          <w:lang w:val="en-US"/>
        </w:rPr>
        <w:t>(</w:t>
      </w:r>
      <w:proofErr w:type="spellStart"/>
      <w:r w:rsidRPr="0047114B">
        <w:rPr>
          <w:sz w:val="28"/>
          <w:szCs w:val="28"/>
          <w:lang w:val="uk-UA"/>
        </w:rPr>
        <w:t>closet</w:t>
      </w:r>
      <w:proofErr w:type="spellEnd"/>
      <w:r w:rsidRPr="0047114B">
        <w:rPr>
          <w:sz w:val="28"/>
          <w:szCs w:val="28"/>
          <w:lang w:val="en-US"/>
        </w:rPr>
        <w:t xml:space="preserve">); </w:t>
      </w:r>
      <w:proofErr w:type="spellStart"/>
      <w:r>
        <w:rPr>
          <w:i/>
          <w:iCs/>
          <w:sz w:val="28"/>
          <w:szCs w:val="28"/>
          <w:lang w:val="en-US"/>
        </w:rPr>
        <w:t>Ausziehtisch</w:t>
      </w:r>
      <w:proofErr w:type="spellEnd"/>
      <w:r w:rsidRPr="0047114B">
        <w:rPr>
          <w:sz w:val="28"/>
          <w:szCs w:val="28"/>
          <w:lang w:val="en-US"/>
        </w:rPr>
        <w:t xml:space="preserve"> (</w:t>
      </w:r>
      <w:proofErr w:type="spellStart"/>
      <w:r w:rsidRPr="0047114B">
        <w:rPr>
          <w:sz w:val="28"/>
          <w:szCs w:val="28"/>
          <w:lang w:val="uk-UA"/>
        </w:rPr>
        <w:t>sliding-leaf</w:t>
      </w:r>
      <w:proofErr w:type="spellEnd"/>
      <w:r w:rsidRPr="0047114B">
        <w:rPr>
          <w:sz w:val="28"/>
          <w:szCs w:val="28"/>
          <w:lang w:val="uk-UA"/>
        </w:rPr>
        <w:t xml:space="preserve"> </w:t>
      </w:r>
      <w:proofErr w:type="spellStart"/>
      <w:r w:rsidRPr="0047114B">
        <w:rPr>
          <w:sz w:val="28"/>
          <w:szCs w:val="28"/>
          <w:lang w:val="uk-UA"/>
        </w:rPr>
        <w:t>table</w:t>
      </w:r>
      <w:proofErr w:type="spellEnd"/>
      <w:r w:rsidRPr="0047114B">
        <w:rPr>
          <w:sz w:val="28"/>
          <w:szCs w:val="28"/>
          <w:lang w:val="en-US"/>
        </w:rPr>
        <w:t>).</w:t>
      </w:r>
    </w:p>
    <w:p w14:paraId="20BF0936" w14:textId="77777777" w:rsidR="0047114B" w:rsidRPr="0047114B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“Actions, processes, motions”: </w:t>
      </w:r>
      <w:proofErr w:type="spellStart"/>
      <w:r>
        <w:rPr>
          <w:i/>
          <w:iCs/>
          <w:sz w:val="28"/>
          <w:szCs w:val="28"/>
          <w:lang w:val="en-US"/>
        </w:rPr>
        <w:t>Lauf</w:t>
      </w:r>
      <w:proofErr w:type="spellEnd"/>
      <w:r w:rsidRPr="0047114B">
        <w:rPr>
          <w:i/>
          <w:iCs/>
          <w:sz w:val="28"/>
          <w:szCs w:val="28"/>
          <w:lang w:val="en-US"/>
        </w:rPr>
        <w:t xml:space="preserve"> </w:t>
      </w:r>
      <w:r w:rsidRPr="0047114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running</w:t>
      </w:r>
      <w:r w:rsidRPr="0047114B">
        <w:rPr>
          <w:sz w:val="28"/>
          <w:szCs w:val="28"/>
          <w:lang w:val="en-US"/>
        </w:rPr>
        <w:t xml:space="preserve">); </w:t>
      </w:r>
      <w:proofErr w:type="spellStart"/>
      <w:r>
        <w:rPr>
          <w:i/>
          <w:iCs/>
          <w:sz w:val="28"/>
          <w:szCs w:val="28"/>
          <w:lang w:val="en-US"/>
        </w:rPr>
        <w:t>Schlag</w:t>
      </w:r>
      <w:proofErr w:type="spellEnd"/>
      <w:r w:rsidRPr="0047114B">
        <w:rPr>
          <w:sz w:val="28"/>
          <w:szCs w:val="28"/>
          <w:lang w:val="en-US"/>
        </w:rPr>
        <w:t xml:space="preserve"> (blow).</w:t>
      </w:r>
    </w:p>
    <w:p w14:paraId="5BD12093" w14:textId="77777777" w:rsidR="0047114B" w:rsidRPr="0047114B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“Lodging, special concepts”: </w:t>
      </w:r>
      <w:r w:rsidRPr="0047114B">
        <w:rPr>
          <w:i/>
          <w:iCs/>
          <w:sz w:val="28"/>
          <w:szCs w:val="28"/>
          <w:lang w:val="en-US"/>
        </w:rPr>
        <w:t>Hof</w:t>
      </w:r>
      <w:r w:rsidRPr="0047114B">
        <w:rPr>
          <w:sz w:val="28"/>
          <w:szCs w:val="28"/>
          <w:lang w:val="en-US"/>
        </w:rPr>
        <w:t xml:space="preserve"> (yard); </w:t>
      </w:r>
      <w:r w:rsidRPr="0047114B">
        <w:rPr>
          <w:i/>
          <w:iCs/>
          <w:sz w:val="28"/>
          <w:szCs w:val="28"/>
          <w:lang w:val="en-US"/>
        </w:rPr>
        <w:t>Haus</w:t>
      </w:r>
      <w:r w:rsidRPr="0047114B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house</w:t>
      </w:r>
      <w:r w:rsidRPr="0047114B">
        <w:rPr>
          <w:sz w:val="28"/>
          <w:szCs w:val="28"/>
          <w:lang w:val="en-US"/>
        </w:rPr>
        <w:t>).</w:t>
      </w:r>
    </w:p>
    <w:p w14:paraId="00DB9DF1" w14:textId="77777777" w:rsidR="0047114B" w:rsidRPr="000A32E7" w:rsidRDefault="0047114B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</w:t>
      </w:r>
      <w:r w:rsidR="000A32E7">
        <w:rPr>
          <w:sz w:val="28"/>
          <w:lang w:val="en-US"/>
        </w:rPr>
        <w:t>Time concepts</w:t>
      </w:r>
      <w:r>
        <w:rPr>
          <w:sz w:val="28"/>
          <w:lang w:val="en-US"/>
        </w:rPr>
        <w:t>”</w:t>
      </w:r>
      <w:r w:rsidR="000A32E7">
        <w:rPr>
          <w:sz w:val="28"/>
          <w:lang w:val="en-US"/>
        </w:rPr>
        <w:t xml:space="preserve">: </w:t>
      </w:r>
      <w:r w:rsidR="000A32E7">
        <w:rPr>
          <w:i/>
          <w:iCs/>
          <w:sz w:val="28"/>
          <w:szCs w:val="28"/>
          <w:lang w:val="en-US"/>
        </w:rPr>
        <w:t xml:space="preserve">Tag </w:t>
      </w:r>
      <w:r w:rsidR="000A32E7" w:rsidRPr="000A32E7">
        <w:rPr>
          <w:sz w:val="28"/>
          <w:szCs w:val="28"/>
          <w:lang w:val="en-US"/>
        </w:rPr>
        <w:t>(</w:t>
      </w:r>
      <w:r w:rsidR="000A32E7">
        <w:rPr>
          <w:sz w:val="28"/>
          <w:szCs w:val="28"/>
          <w:lang w:val="en-US"/>
        </w:rPr>
        <w:t>day</w:t>
      </w:r>
      <w:r w:rsidR="000A32E7">
        <w:rPr>
          <w:sz w:val="28"/>
          <w:szCs w:val="28"/>
          <w:lang w:val="uk-UA"/>
        </w:rPr>
        <w:t xml:space="preserve">); </w:t>
      </w:r>
      <w:proofErr w:type="spellStart"/>
      <w:r w:rsidR="000A32E7" w:rsidRPr="000A32E7">
        <w:rPr>
          <w:i/>
          <w:iCs/>
          <w:sz w:val="28"/>
          <w:szCs w:val="28"/>
          <w:lang w:val="en-US"/>
        </w:rPr>
        <w:t>Woche</w:t>
      </w:r>
      <w:proofErr w:type="spellEnd"/>
      <w:r w:rsidR="000A32E7" w:rsidRPr="000A32E7">
        <w:rPr>
          <w:sz w:val="28"/>
          <w:szCs w:val="28"/>
          <w:lang w:val="en-US"/>
        </w:rPr>
        <w:t xml:space="preserve"> (</w:t>
      </w:r>
      <w:r w:rsidR="000A32E7">
        <w:rPr>
          <w:sz w:val="28"/>
          <w:szCs w:val="28"/>
          <w:lang w:val="en-US"/>
        </w:rPr>
        <w:t>week</w:t>
      </w:r>
      <w:r w:rsidR="000A32E7" w:rsidRPr="000A32E7">
        <w:rPr>
          <w:sz w:val="28"/>
          <w:szCs w:val="28"/>
          <w:lang w:val="en-US"/>
        </w:rPr>
        <w:t>)</w:t>
      </w:r>
      <w:r w:rsidR="000A32E7">
        <w:rPr>
          <w:sz w:val="28"/>
          <w:szCs w:val="28"/>
          <w:lang w:val="en-US"/>
        </w:rPr>
        <w:t>.</w:t>
      </w:r>
    </w:p>
    <w:p w14:paraId="0446E7AB" w14:textId="77777777" w:rsidR="000A32E7" w:rsidRPr="000A32E7" w:rsidRDefault="000A32E7" w:rsidP="000A32E7">
      <w:pPr>
        <w:pStyle w:val="a3"/>
        <w:numPr>
          <w:ilvl w:val="0"/>
          <w:numId w:val="3"/>
        </w:numPr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“Human and animal organs and parts of the body”: </w:t>
      </w:r>
      <w:proofErr w:type="spellStart"/>
      <w:r w:rsidRPr="000A32E7">
        <w:rPr>
          <w:i/>
          <w:iCs/>
          <w:sz w:val="28"/>
          <w:szCs w:val="28"/>
          <w:lang w:val="en-US"/>
        </w:rPr>
        <w:t>Nase</w:t>
      </w:r>
      <w:proofErr w:type="spellEnd"/>
      <w:r w:rsidRPr="000A32E7">
        <w:rPr>
          <w:i/>
          <w:iCs/>
          <w:sz w:val="28"/>
          <w:szCs w:val="28"/>
          <w:lang w:val="en-US"/>
        </w:rPr>
        <w:t xml:space="preserve"> </w:t>
      </w:r>
      <w:r w:rsidRPr="000A32E7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nose</w:t>
      </w:r>
      <w:r>
        <w:rPr>
          <w:sz w:val="28"/>
          <w:szCs w:val="28"/>
          <w:lang w:val="uk-UA"/>
        </w:rPr>
        <w:t>)</w:t>
      </w:r>
      <w:r w:rsidRPr="000A32E7">
        <w:rPr>
          <w:sz w:val="28"/>
          <w:szCs w:val="28"/>
          <w:lang w:val="en-US"/>
        </w:rPr>
        <w:t xml:space="preserve">; </w:t>
      </w:r>
      <w:r>
        <w:rPr>
          <w:i/>
          <w:iCs/>
          <w:sz w:val="28"/>
          <w:szCs w:val="28"/>
          <w:lang w:val="en-US"/>
        </w:rPr>
        <w:t>Wedel</w:t>
      </w:r>
      <w:r w:rsidRPr="000A32E7">
        <w:rPr>
          <w:i/>
          <w:iCs/>
          <w:sz w:val="28"/>
          <w:szCs w:val="28"/>
          <w:lang w:val="en-US"/>
        </w:rPr>
        <w:t xml:space="preserve"> </w:t>
      </w:r>
      <w:r w:rsidRPr="000A32E7">
        <w:rPr>
          <w:sz w:val="28"/>
          <w:szCs w:val="28"/>
          <w:lang w:val="en-US"/>
        </w:rPr>
        <w:t>(scut).</w:t>
      </w:r>
    </w:p>
    <w:p w14:paraId="2F3238AE" w14:textId="77777777" w:rsidR="000A32E7" w:rsidRPr="000A32E7" w:rsidRDefault="000A32E7" w:rsidP="000A32E7">
      <w:pPr>
        <w:pStyle w:val="a3"/>
        <w:numPr>
          <w:ilvl w:val="0"/>
          <w:numId w:val="3"/>
        </w:numPr>
        <w:tabs>
          <w:tab w:val="left" w:pos="851"/>
        </w:tabs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</w:t>
      </w:r>
      <w:r w:rsidRPr="000A32E7">
        <w:rPr>
          <w:sz w:val="28"/>
          <w:lang w:val="en-US"/>
        </w:rPr>
        <w:t>Position</w:t>
      </w:r>
      <w:r>
        <w:rPr>
          <w:sz w:val="28"/>
          <w:lang w:val="en-US"/>
        </w:rPr>
        <w:t xml:space="preserve">, state, situation”: </w:t>
      </w:r>
      <w:proofErr w:type="spellStart"/>
      <w:r w:rsidRPr="000A32E7">
        <w:rPr>
          <w:i/>
          <w:iCs/>
          <w:sz w:val="28"/>
          <w:szCs w:val="28"/>
          <w:lang w:val="en-US"/>
        </w:rPr>
        <w:t>Schwangerschaft</w:t>
      </w:r>
      <w:proofErr w:type="spellEnd"/>
      <w:r w:rsidRPr="000A32E7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pregnancy</w:t>
      </w:r>
      <w:r w:rsidRPr="000A32E7">
        <w:rPr>
          <w:sz w:val="28"/>
          <w:szCs w:val="28"/>
          <w:lang w:val="en-US"/>
        </w:rPr>
        <w:t xml:space="preserve">); </w:t>
      </w:r>
      <w:proofErr w:type="spellStart"/>
      <w:r>
        <w:rPr>
          <w:i/>
          <w:iCs/>
          <w:sz w:val="28"/>
          <w:szCs w:val="28"/>
          <w:lang w:val="en-US"/>
        </w:rPr>
        <w:t>Misere</w:t>
      </w:r>
      <w:proofErr w:type="spellEnd"/>
      <w:r w:rsidRPr="000A32E7">
        <w:rPr>
          <w:i/>
          <w:iCs/>
          <w:sz w:val="28"/>
          <w:szCs w:val="28"/>
          <w:lang w:val="en-US"/>
        </w:rPr>
        <w:t xml:space="preserve"> </w:t>
      </w:r>
      <w:r w:rsidRPr="000A32E7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misery</w:t>
      </w:r>
      <w:r w:rsidRPr="000A32E7">
        <w:rPr>
          <w:sz w:val="28"/>
          <w:szCs w:val="28"/>
          <w:lang w:val="en-US"/>
        </w:rPr>
        <w:t>).</w:t>
      </w:r>
    </w:p>
    <w:p w14:paraId="34B53AF8" w14:textId="77777777" w:rsidR="000A32E7" w:rsidRPr="000A32E7" w:rsidRDefault="000A32E7" w:rsidP="000A32E7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“Materials and substances”: </w:t>
      </w:r>
      <w:proofErr w:type="spellStart"/>
      <w:r w:rsidRPr="000A32E7">
        <w:rPr>
          <w:i/>
          <w:iCs/>
          <w:sz w:val="28"/>
          <w:szCs w:val="28"/>
          <w:lang w:val="en-US"/>
        </w:rPr>
        <w:t>Spasmolitikum</w:t>
      </w:r>
      <w:proofErr w:type="spellEnd"/>
      <w:r w:rsidRPr="000A32E7">
        <w:rPr>
          <w:i/>
          <w:iCs/>
          <w:sz w:val="28"/>
          <w:szCs w:val="28"/>
          <w:lang w:val="en-US"/>
        </w:rPr>
        <w:t xml:space="preserve"> </w:t>
      </w:r>
      <w:r w:rsidRPr="000A32E7">
        <w:rPr>
          <w:sz w:val="28"/>
          <w:szCs w:val="28"/>
          <w:lang w:val="en-US"/>
        </w:rPr>
        <w:t>(spasmolytics);</w:t>
      </w:r>
      <w:r>
        <w:rPr>
          <w:sz w:val="28"/>
          <w:szCs w:val="28"/>
          <w:lang w:val="uk-UA"/>
        </w:rPr>
        <w:t xml:space="preserve"> </w:t>
      </w:r>
      <w:r w:rsidRPr="000A32E7">
        <w:rPr>
          <w:i/>
          <w:iCs/>
          <w:sz w:val="28"/>
          <w:szCs w:val="28"/>
          <w:lang w:val="en-US"/>
        </w:rPr>
        <w:t>Pelle</w:t>
      </w:r>
      <w:r w:rsidRPr="000A32E7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peel</w:t>
      </w:r>
      <w:r w:rsidRPr="000A32E7">
        <w:rPr>
          <w:sz w:val="28"/>
          <w:szCs w:val="28"/>
          <w:lang w:val="en-US"/>
        </w:rPr>
        <w:t>).</w:t>
      </w:r>
    </w:p>
    <w:p w14:paraId="27A408C9" w14:textId="77777777" w:rsidR="000A32E7" w:rsidRPr="00581532" w:rsidRDefault="000A32E7" w:rsidP="007A2507">
      <w:pPr>
        <w:pStyle w:val="a3"/>
        <w:numPr>
          <w:ilvl w:val="0"/>
          <w:numId w:val="3"/>
        </w:numPr>
        <w:tabs>
          <w:tab w:val="left" w:pos="851"/>
        </w:tabs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“Documents, terms”: </w:t>
      </w:r>
      <w:proofErr w:type="spellStart"/>
      <w:r w:rsidRPr="000A32E7">
        <w:rPr>
          <w:i/>
          <w:iCs/>
          <w:sz w:val="28"/>
          <w:szCs w:val="28"/>
          <w:lang w:val="en-US"/>
        </w:rPr>
        <w:t>Studentenausweis</w:t>
      </w:r>
      <w:proofErr w:type="spellEnd"/>
      <w:r w:rsidRPr="000A32E7">
        <w:rPr>
          <w:i/>
          <w:iCs/>
          <w:sz w:val="28"/>
          <w:szCs w:val="28"/>
          <w:lang w:val="en-US"/>
        </w:rPr>
        <w:t xml:space="preserve"> </w:t>
      </w:r>
      <w:r w:rsidRPr="000A32E7">
        <w:rPr>
          <w:sz w:val="28"/>
          <w:szCs w:val="28"/>
          <w:lang w:val="en-US"/>
        </w:rPr>
        <w:t>(</w:t>
      </w:r>
      <w:proofErr w:type="spellStart"/>
      <w:r w:rsidR="00581532" w:rsidRPr="00581532">
        <w:rPr>
          <w:sz w:val="28"/>
          <w:szCs w:val="28"/>
          <w:lang w:val="uk-UA"/>
        </w:rPr>
        <w:t>student</w:t>
      </w:r>
      <w:proofErr w:type="spellEnd"/>
      <w:r w:rsidR="00581532" w:rsidRPr="00581532">
        <w:rPr>
          <w:sz w:val="28"/>
          <w:szCs w:val="28"/>
          <w:lang w:val="uk-UA"/>
        </w:rPr>
        <w:t xml:space="preserve"> </w:t>
      </w:r>
      <w:proofErr w:type="spellStart"/>
      <w:r w:rsidR="00581532" w:rsidRPr="00581532">
        <w:rPr>
          <w:sz w:val="28"/>
          <w:szCs w:val="28"/>
          <w:lang w:val="uk-UA"/>
        </w:rPr>
        <w:t>card</w:t>
      </w:r>
      <w:proofErr w:type="spellEnd"/>
      <w:r w:rsidRPr="000A32E7">
        <w:rPr>
          <w:sz w:val="28"/>
          <w:szCs w:val="28"/>
          <w:lang w:val="en-US"/>
        </w:rPr>
        <w:t xml:space="preserve">); </w:t>
      </w:r>
      <w:r w:rsidRPr="000A32E7">
        <w:rPr>
          <w:i/>
          <w:iCs/>
          <w:sz w:val="28"/>
          <w:szCs w:val="28"/>
          <w:lang w:val="en-US"/>
        </w:rPr>
        <w:t>Börse</w:t>
      </w:r>
      <w:r w:rsidRPr="000A32E7">
        <w:rPr>
          <w:sz w:val="28"/>
          <w:szCs w:val="28"/>
          <w:lang w:val="en-US"/>
        </w:rPr>
        <w:t xml:space="preserve"> (</w:t>
      </w:r>
      <w:r w:rsidR="00581532" w:rsidRPr="00581532">
        <w:rPr>
          <w:sz w:val="28"/>
          <w:szCs w:val="28"/>
          <w:lang w:val="en-US"/>
        </w:rPr>
        <w:t>broker</w:t>
      </w:r>
      <w:r w:rsidR="00581532">
        <w:rPr>
          <w:sz w:val="28"/>
          <w:szCs w:val="28"/>
          <w:lang w:val="en-US"/>
        </w:rPr>
        <w:t>’</w:t>
      </w:r>
      <w:r w:rsidR="00581532" w:rsidRPr="00581532">
        <w:rPr>
          <w:sz w:val="28"/>
          <w:szCs w:val="28"/>
          <w:lang w:val="en-US"/>
        </w:rPr>
        <w:t>s board</w:t>
      </w:r>
      <w:r w:rsidRPr="000A32E7">
        <w:rPr>
          <w:sz w:val="28"/>
          <w:szCs w:val="28"/>
          <w:lang w:val="en-US"/>
        </w:rPr>
        <w:t>).</w:t>
      </w:r>
    </w:p>
    <w:p w14:paraId="5AF1CA31" w14:textId="77777777" w:rsidR="00581532" w:rsidRPr="00581532" w:rsidRDefault="00581532" w:rsidP="00581532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“Names of plants”: </w:t>
      </w:r>
      <w:proofErr w:type="spellStart"/>
      <w:r>
        <w:rPr>
          <w:i/>
          <w:iCs/>
          <w:sz w:val="28"/>
          <w:szCs w:val="28"/>
          <w:lang w:val="en-US"/>
        </w:rPr>
        <w:t>Alge</w:t>
      </w:r>
      <w:proofErr w:type="spellEnd"/>
      <w:r w:rsidRPr="00581532">
        <w:rPr>
          <w:i/>
          <w:iCs/>
          <w:sz w:val="28"/>
          <w:szCs w:val="28"/>
          <w:lang w:val="en-US"/>
        </w:rPr>
        <w:t xml:space="preserve"> </w:t>
      </w:r>
      <w:r w:rsidRPr="00581532"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uk-UA"/>
        </w:rPr>
        <w:t>alga</w:t>
      </w:r>
      <w:proofErr w:type="spellEnd"/>
      <w:r w:rsidRPr="00581532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>;</w:t>
      </w:r>
      <w:r w:rsidRPr="00581532"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Birke</w:t>
      </w:r>
      <w:r w:rsidRPr="00581532">
        <w:rPr>
          <w:i/>
          <w:iCs/>
          <w:sz w:val="28"/>
          <w:szCs w:val="28"/>
          <w:lang w:val="en-US"/>
        </w:rPr>
        <w:t xml:space="preserve"> </w:t>
      </w:r>
      <w:r w:rsidRPr="00581532">
        <w:rPr>
          <w:sz w:val="28"/>
          <w:szCs w:val="28"/>
          <w:lang w:val="en-US"/>
        </w:rPr>
        <w:t>(</w:t>
      </w:r>
      <w:proofErr w:type="spellStart"/>
      <w:r w:rsidRPr="00581532">
        <w:rPr>
          <w:sz w:val="28"/>
          <w:szCs w:val="28"/>
          <w:lang w:val="uk-UA"/>
        </w:rPr>
        <w:t>birch</w:t>
      </w:r>
      <w:proofErr w:type="spellEnd"/>
      <w:r w:rsidRPr="00581532">
        <w:rPr>
          <w:sz w:val="28"/>
          <w:szCs w:val="28"/>
          <w:lang w:val="en-US"/>
        </w:rPr>
        <w:t>)</w:t>
      </w:r>
      <w:r>
        <w:rPr>
          <w:sz w:val="28"/>
          <w:szCs w:val="28"/>
          <w:lang w:val="uk-UA"/>
        </w:rPr>
        <w:t>.</w:t>
      </w:r>
    </w:p>
    <w:p w14:paraId="08E6A0B8" w14:textId="77777777" w:rsidR="00581532" w:rsidRPr="008533A7" w:rsidRDefault="008533A7" w:rsidP="008533A7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“Clothes, </w:t>
      </w:r>
      <w:r w:rsidRPr="008533A7">
        <w:rPr>
          <w:sz w:val="28"/>
          <w:lang w:val="en-US"/>
        </w:rPr>
        <w:t>footwear</w:t>
      </w:r>
      <w:r>
        <w:rPr>
          <w:sz w:val="28"/>
          <w:lang w:val="en-US"/>
        </w:rPr>
        <w:t xml:space="preserve">”: </w:t>
      </w:r>
      <w:r>
        <w:rPr>
          <w:i/>
          <w:iCs/>
          <w:sz w:val="28"/>
          <w:szCs w:val="28"/>
          <w:lang w:val="en-US"/>
        </w:rPr>
        <w:t>Schuh</w:t>
      </w:r>
      <w:r>
        <w:rPr>
          <w:sz w:val="28"/>
          <w:szCs w:val="28"/>
          <w:lang w:val="uk-UA"/>
        </w:rPr>
        <w:t xml:space="preserve"> (</w:t>
      </w:r>
      <w:proofErr w:type="spellStart"/>
      <w:r w:rsidRPr="008533A7">
        <w:rPr>
          <w:sz w:val="28"/>
          <w:szCs w:val="28"/>
          <w:lang w:val="uk-UA"/>
        </w:rPr>
        <w:t>shoe</w:t>
      </w:r>
      <w:proofErr w:type="spellEnd"/>
      <w:r>
        <w:rPr>
          <w:sz w:val="28"/>
          <w:szCs w:val="28"/>
          <w:lang w:val="uk-UA"/>
        </w:rPr>
        <w:t>);</w:t>
      </w:r>
      <w:r w:rsidRPr="00DE5F40">
        <w:rPr>
          <w:sz w:val="28"/>
          <w:szCs w:val="28"/>
          <w:lang w:val="uk-UA"/>
        </w:rPr>
        <w:t xml:space="preserve"> </w:t>
      </w:r>
      <w:proofErr w:type="spellStart"/>
      <w:r w:rsidRPr="008533A7">
        <w:rPr>
          <w:i/>
          <w:iCs/>
          <w:sz w:val="28"/>
          <w:szCs w:val="28"/>
          <w:lang w:val="en-US"/>
        </w:rPr>
        <w:t>Kleid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 w:rsidRPr="008533A7">
        <w:rPr>
          <w:sz w:val="28"/>
          <w:szCs w:val="28"/>
          <w:lang w:val="uk-UA"/>
        </w:rPr>
        <w:t>dress</w:t>
      </w:r>
      <w:proofErr w:type="spellEnd"/>
      <w:r>
        <w:rPr>
          <w:sz w:val="28"/>
          <w:szCs w:val="28"/>
          <w:lang w:val="uk-UA"/>
        </w:rPr>
        <w:t>).</w:t>
      </w:r>
    </w:p>
    <w:p w14:paraId="12B065A6" w14:textId="77777777" w:rsidR="008533A7" w:rsidRDefault="008533A7" w:rsidP="008533A7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</w:t>
      </w:r>
      <w:r w:rsidRPr="008533A7">
        <w:rPr>
          <w:spacing w:val="-2"/>
          <w:sz w:val="28"/>
          <w:lang w:val="en-US"/>
        </w:rPr>
        <w:t xml:space="preserve">“People and mythological beings”: </w:t>
      </w:r>
      <w:proofErr w:type="spellStart"/>
      <w:r w:rsidRPr="008533A7">
        <w:rPr>
          <w:i/>
          <w:iCs/>
          <w:spacing w:val="-2"/>
          <w:sz w:val="28"/>
          <w:szCs w:val="28"/>
          <w:lang w:val="en-US"/>
        </w:rPr>
        <w:t>Nixe</w:t>
      </w:r>
      <w:proofErr w:type="spellEnd"/>
      <w:r w:rsidRPr="008533A7">
        <w:rPr>
          <w:spacing w:val="-2"/>
          <w:sz w:val="28"/>
          <w:szCs w:val="28"/>
          <w:lang w:val="uk-UA"/>
        </w:rPr>
        <w:t xml:space="preserve"> (</w:t>
      </w:r>
      <w:proofErr w:type="spellStart"/>
      <w:r w:rsidRPr="008533A7">
        <w:rPr>
          <w:spacing w:val="-2"/>
          <w:sz w:val="28"/>
          <w:szCs w:val="28"/>
          <w:lang w:val="uk-UA"/>
        </w:rPr>
        <w:t>mermaid</w:t>
      </w:r>
      <w:proofErr w:type="spellEnd"/>
      <w:r w:rsidRPr="008533A7">
        <w:rPr>
          <w:spacing w:val="-2"/>
          <w:sz w:val="28"/>
          <w:szCs w:val="28"/>
          <w:lang w:val="uk-UA"/>
        </w:rPr>
        <w:t xml:space="preserve">); </w:t>
      </w:r>
      <w:r w:rsidRPr="008533A7">
        <w:rPr>
          <w:i/>
          <w:iCs/>
          <w:spacing w:val="-2"/>
          <w:sz w:val="28"/>
          <w:szCs w:val="28"/>
          <w:lang w:val="en-US"/>
        </w:rPr>
        <w:t>Mann</w:t>
      </w:r>
      <w:r w:rsidRPr="008533A7">
        <w:rPr>
          <w:spacing w:val="-2"/>
          <w:sz w:val="28"/>
          <w:szCs w:val="28"/>
          <w:lang w:val="uk-UA"/>
        </w:rPr>
        <w:t xml:space="preserve"> (</w:t>
      </w:r>
      <w:r w:rsidRPr="008533A7">
        <w:rPr>
          <w:spacing w:val="-2"/>
          <w:sz w:val="28"/>
          <w:szCs w:val="28"/>
          <w:lang w:val="en-US"/>
        </w:rPr>
        <w:t>man</w:t>
      </w:r>
      <w:r w:rsidRPr="008533A7">
        <w:rPr>
          <w:spacing w:val="-2"/>
          <w:sz w:val="28"/>
          <w:szCs w:val="28"/>
          <w:lang w:val="uk-UA"/>
        </w:rPr>
        <w:t>).</w:t>
      </w:r>
    </w:p>
    <w:p w14:paraId="14384AA1" w14:textId="77777777" w:rsidR="008533A7" w:rsidRDefault="008533A7" w:rsidP="007A2507">
      <w:pPr>
        <w:pStyle w:val="a3"/>
        <w:numPr>
          <w:ilvl w:val="0"/>
          <w:numId w:val="3"/>
        </w:numPr>
        <w:tabs>
          <w:tab w:val="left" w:pos="851"/>
        </w:tabs>
        <w:ind w:left="851" w:hanging="491"/>
        <w:jc w:val="both"/>
        <w:rPr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“Natural ph</w:t>
      </w:r>
      <w:r w:rsidR="00C22529">
        <w:rPr>
          <w:sz w:val="28"/>
          <w:lang w:val="en-US"/>
        </w:rPr>
        <w:t>y</w:t>
      </w:r>
      <w:r>
        <w:rPr>
          <w:sz w:val="28"/>
          <w:lang w:val="en-US"/>
        </w:rPr>
        <w:t xml:space="preserve">sical phenomena, diseases”: </w:t>
      </w:r>
      <w:proofErr w:type="spellStart"/>
      <w:r>
        <w:rPr>
          <w:i/>
          <w:iCs/>
          <w:sz w:val="28"/>
          <w:szCs w:val="28"/>
          <w:lang w:val="en-US"/>
        </w:rPr>
        <w:t>Firn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en-US"/>
        </w:rPr>
        <w:t>firn</w:t>
      </w:r>
      <w:proofErr w:type="spellEnd"/>
      <w:r>
        <w:rPr>
          <w:sz w:val="28"/>
          <w:szCs w:val="28"/>
          <w:lang w:val="uk-UA"/>
        </w:rPr>
        <w:t xml:space="preserve">); </w:t>
      </w:r>
      <w:r>
        <w:rPr>
          <w:i/>
          <w:iCs/>
          <w:sz w:val="28"/>
          <w:szCs w:val="28"/>
          <w:lang w:val="en-US"/>
        </w:rPr>
        <w:t>Pellagra</w:t>
      </w:r>
      <w:r>
        <w:rPr>
          <w:sz w:val="28"/>
          <w:szCs w:val="28"/>
          <w:lang w:val="uk-UA"/>
        </w:rPr>
        <w:t xml:space="preserve"> (</w:t>
      </w:r>
      <w:proofErr w:type="spellStart"/>
      <w:r w:rsidRPr="008533A7">
        <w:rPr>
          <w:sz w:val="28"/>
          <w:szCs w:val="28"/>
          <w:lang w:val="uk-UA"/>
        </w:rPr>
        <w:t>pellagra</w:t>
      </w:r>
      <w:proofErr w:type="spellEnd"/>
      <w:r>
        <w:rPr>
          <w:sz w:val="28"/>
          <w:szCs w:val="28"/>
          <w:lang w:val="uk-UA"/>
        </w:rPr>
        <w:t>).</w:t>
      </w:r>
    </w:p>
    <w:p w14:paraId="4E93B43D" w14:textId="77777777" w:rsidR="008533A7" w:rsidRPr="007A2507" w:rsidRDefault="008533A7" w:rsidP="007A2507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</w:t>
      </w:r>
      <w:r w:rsidR="007A2507">
        <w:rPr>
          <w:sz w:val="28"/>
          <w:lang w:val="en-US"/>
        </w:rPr>
        <w:t>“</w:t>
      </w:r>
      <w:r w:rsidR="007A2507" w:rsidRPr="007A2507">
        <w:rPr>
          <w:spacing w:val="-2"/>
          <w:sz w:val="28"/>
          <w:lang w:val="en-US"/>
        </w:rPr>
        <w:t xml:space="preserve">Names of animals”: </w:t>
      </w:r>
      <w:proofErr w:type="spellStart"/>
      <w:r w:rsidR="007A2507" w:rsidRPr="007A2507">
        <w:rPr>
          <w:i/>
          <w:iCs/>
          <w:spacing w:val="-2"/>
          <w:sz w:val="28"/>
          <w:szCs w:val="28"/>
          <w:lang w:val="en-US"/>
        </w:rPr>
        <w:t>Orlowtraber</w:t>
      </w:r>
      <w:proofErr w:type="spellEnd"/>
      <w:r w:rsidR="007A2507" w:rsidRPr="007A2507">
        <w:rPr>
          <w:spacing w:val="-2"/>
          <w:sz w:val="28"/>
          <w:szCs w:val="28"/>
          <w:lang w:val="uk-UA"/>
        </w:rPr>
        <w:t xml:space="preserve"> (</w:t>
      </w:r>
      <w:proofErr w:type="spellStart"/>
      <w:r w:rsidR="007A2507" w:rsidRPr="007A2507">
        <w:rPr>
          <w:spacing w:val="-2"/>
          <w:sz w:val="28"/>
          <w:szCs w:val="28"/>
          <w:lang w:val="uk-UA"/>
        </w:rPr>
        <w:t>Orlov</w:t>
      </w:r>
      <w:proofErr w:type="spellEnd"/>
      <w:r w:rsidR="007A2507" w:rsidRPr="007A2507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7A2507" w:rsidRPr="007A2507">
        <w:rPr>
          <w:spacing w:val="-2"/>
          <w:sz w:val="28"/>
          <w:szCs w:val="28"/>
          <w:lang w:val="uk-UA"/>
        </w:rPr>
        <w:t>Trotter</w:t>
      </w:r>
      <w:proofErr w:type="spellEnd"/>
      <w:r w:rsidR="007A2507" w:rsidRPr="007A2507">
        <w:rPr>
          <w:spacing w:val="-2"/>
          <w:sz w:val="28"/>
          <w:szCs w:val="28"/>
          <w:lang w:val="uk-UA"/>
        </w:rPr>
        <w:t xml:space="preserve">); </w:t>
      </w:r>
      <w:proofErr w:type="spellStart"/>
      <w:r w:rsidR="007A2507" w:rsidRPr="007A2507">
        <w:rPr>
          <w:i/>
          <w:iCs/>
          <w:spacing w:val="-2"/>
          <w:sz w:val="28"/>
          <w:szCs w:val="28"/>
          <w:lang w:val="en-US"/>
        </w:rPr>
        <w:t>Schwein</w:t>
      </w:r>
      <w:proofErr w:type="spellEnd"/>
      <w:r w:rsidR="007A2507" w:rsidRPr="007A2507">
        <w:rPr>
          <w:spacing w:val="-2"/>
          <w:sz w:val="28"/>
          <w:szCs w:val="28"/>
          <w:lang w:val="uk-UA"/>
        </w:rPr>
        <w:t xml:space="preserve"> (</w:t>
      </w:r>
      <w:r w:rsidR="007A2507" w:rsidRPr="007A2507">
        <w:rPr>
          <w:spacing w:val="-2"/>
          <w:sz w:val="28"/>
          <w:szCs w:val="28"/>
          <w:lang w:val="en-US"/>
        </w:rPr>
        <w:t>pig</w:t>
      </w:r>
      <w:r w:rsidR="007A2507" w:rsidRPr="007A2507">
        <w:rPr>
          <w:spacing w:val="-2"/>
          <w:sz w:val="28"/>
          <w:szCs w:val="28"/>
          <w:lang w:val="uk-UA"/>
        </w:rPr>
        <w:t>).</w:t>
      </w:r>
    </w:p>
    <w:p w14:paraId="13767961" w14:textId="77777777" w:rsidR="007A2507" w:rsidRPr="007A2507" w:rsidRDefault="007A2507" w:rsidP="007A2507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>
        <w:rPr>
          <w:sz w:val="28"/>
          <w:lang w:val="en-US"/>
        </w:rPr>
        <w:t xml:space="preserve"> “Object quality”: </w:t>
      </w:r>
      <w:proofErr w:type="spellStart"/>
      <w:r>
        <w:rPr>
          <w:i/>
          <w:iCs/>
          <w:sz w:val="28"/>
          <w:szCs w:val="28"/>
          <w:lang w:val="en-US"/>
        </w:rPr>
        <w:t>Talmi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 w:rsidRPr="007A2507">
        <w:rPr>
          <w:sz w:val="28"/>
          <w:szCs w:val="28"/>
          <w:lang w:val="uk-UA"/>
        </w:rPr>
        <w:t>shoddy</w:t>
      </w:r>
      <w:proofErr w:type="spellEnd"/>
      <w:r>
        <w:rPr>
          <w:sz w:val="28"/>
          <w:szCs w:val="28"/>
          <w:lang w:val="uk-UA"/>
        </w:rPr>
        <w:t xml:space="preserve">); </w:t>
      </w:r>
      <w:proofErr w:type="spellStart"/>
      <w:r>
        <w:rPr>
          <w:i/>
          <w:iCs/>
          <w:sz w:val="28"/>
          <w:szCs w:val="28"/>
          <w:lang w:val="en-US"/>
        </w:rPr>
        <w:t>Tand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 w:rsidRPr="007A2507">
        <w:rPr>
          <w:sz w:val="28"/>
          <w:szCs w:val="28"/>
          <w:lang w:val="uk-UA"/>
        </w:rPr>
        <w:t>trumpery</w:t>
      </w:r>
      <w:proofErr w:type="spellEnd"/>
      <w:r>
        <w:rPr>
          <w:sz w:val="28"/>
          <w:szCs w:val="28"/>
          <w:lang w:val="uk-UA"/>
        </w:rPr>
        <w:t>).</w:t>
      </w:r>
    </w:p>
    <w:p w14:paraId="431B4353" w14:textId="77777777" w:rsidR="007A2507" w:rsidRPr="007A2507" w:rsidRDefault="007A2507" w:rsidP="00A76C3F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 w:rsidR="00A76C3F">
        <w:rPr>
          <w:sz w:val="28"/>
          <w:lang w:val="en-US"/>
        </w:rPr>
        <w:t xml:space="preserve"> “Units of measurement”: </w:t>
      </w:r>
      <w:proofErr w:type="spellStart"/>
      <w:r w:rsidR="00A76C3F" w:rsidRPr="00A76C3F">
        <w:rPr>
          <w:i/>
          <w:iCs/>
          <w:sz w:val="28"/>
          <w:szCs w:val="28"/>
          <w:lang w:val="en-US"/>
        </w:rPr>
        <w:t>Zahl</w:t>
      </w:r>
      <w:proofErr w:type="spellEnd"/>
      <w:r w:rsidR="00A76C3F" w:rsidRPr="00DE5F40">
        <w:rPr>
          <w:i/>
          <w:iCs/>
          <w:sz w:val="28"/>
          <w:szCs w:val="28"/>
          <w:lang w:val="uk-UA"/>
        </w:rPr>
        <w:t xml:space="preserve"> </w:t>
      </w:r>
      <w:r w:rsidR="00A76C3F">
        <w:rPr>
          <w:sz w:val="28"/>
          <w:szCs w:val="28"/>
          <w:lang w:val="uk-UA"/>
        </w:rPr>
        <w:t>(</w:t>
      </w:r>
      <w:proofErr w:type="spellStart"/>
      <w:r w:rsidR="00A76C3F" w:rsidRPr="00A76C3F">
        <w:rPr>
          <w:sz w:val="28"/>
          <w:szCs w:val="28"/>
          <w:lang w:val="uk-UA"/>
        </w:rPr>
        <w:t>number</w:t>
      </w:r>
      <w:proofErr w:type="spellEnd"/>
      <w:r w:rsidR="00A76C3F">
        <w:rPr>
          <w:sz w:val="28"/>
          <w:szCs w:val="28"/>
          <w:lang w:val="uk-UA"/>
        </w:rPr>
        <w:t>);</w:t>
      </w:r>
      <w:r w:rsidR="00A76C3F" w:rsidRPr="00DE5F40">
        <w:rPr>
          <w:sz w:val="28"/>
          <w:szCs w:val="28"/>
          <w:lang w:val="uk-UA"/>
        </w:rPr>
        <w:t xml:space="preserve"> </w:t>
      </w:r>
      <w:r w:rsidR="00A76C3F" w:rsidRPr="00A76C3F">
        <w:rPr>
          <w:i/>
          <w:iCs/>
          <w:sz w:val="28"/>
          <w:szCs w:val="28"/>
          <w:lang w:val="en-US"/>
        </w:rPr>
        <w:t>F</w:t>
      </w:r>
      <w:r w:rsidR="00A76C3F" w:rsidRPr="00DE5F40">
        <w:rPr>
          <w:i/>
          <w:iCs/>
          <w:sz w:val="28"/>
          <w:szCs w:val="28"/>
          <w:lang w:val="uk-UA"/>
        </w:rPr>
        <w:t>ü</w:t>
      </w:r>
      <w:proofErr w:type="spellStart"/>
      <w:r w:rsidR="00A76C3F" w:rsidRPr="00A76C3F">
        <w:rPr>
          <w:i/>
          <w:iCs/>
          <w:sz w:val="28"/>
          <w:szCs w:val="28"/>
          <w:lang w:val="en-US"/>
        </w:rPr>
        <w:t>lle</w:t>
      </w:r>
      <w:proofErr w:type="spellEnd"/>
      <w:r w:rsidR="00A76C3F">
        <w:rPr>
          <w:sz w:val="28"/>
          <w:szCs w:val="28"/>
          <w:lang w:val="uk-UA"/>
        </w:rPr>
        <w:t xml:space="preserve"> (</w:t>
      </w:r>
      <w:proofErr w:type="spellStart"/>
      <w:r w:rsidR="00A76C3F" w:rsidRPr="00A76C3F">
        <w:rPr>
          <w:sz w:val="28"/>
          <w:szCs w:val="28"/>
          <w:lang w:val="uk-UA"/>
        </w:rPr>
        <w:t>abundance</w:t>
      </w:r>
      <w:proofErr w:type="spellEnd"/>
      <w:r w:rsidR="00A76C3F">
        <w:rPr>
          <w:sz w:val="28"/>
          <w:szCs w:val="28"/>
          <w:lang w:val="uk-UA"/>
        </w:rPr>
        <w:t>).</w:t>
      </w:r>
    </w:p>
    <w:p w14:paraId="07F28CC4" w14:textId="77777777" w:rsidR="007A2507" w:rsidRPr="007A2507" w:rsidRDefault="007A2507" w:rsidP="00A76C3F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 w:rsidR="00A76C3F">
        <w:rPr>
          <w:sz w:val="28"/>
          <w:lang w:val="en-US"/>
        </w:rPr>
        <w:t xml:space="preserve"> “Feelings”: </w:t>
      </w:r>
      <w:proofErr w:type="spellStart"/>
      <w:r w:rsidR="00A76C3F">
        <w:rPr>
          <w:i/>
          <w:iCs/>
          <w:sz w:val="28"/>
          <w:szCs w:val="28"/>
          <w:lang w:val="en-US"/>
        </w:rPr>
        <w:t>Wut</w:t>
      </w:r>
      <w:proofErr w:type="spellEnd"/>
      <w:r w:rsidR="00A76C3F">
        <w:rPr>
          <w:sz w:val="28"/>
          <w:szCs w:val="28"/>
          <w:lang w:val="uk-UA"/>
        </w:rPr>
        <w:t xml:space="preserve"> (</w:t>
      </w:r>
      <w:proofErr w:type="spellStart"/>
      <w:r w:rsidR="00A76C3F" w:rsidRPr="00A76C3F">
        <w:rPr>
          <w:sz w:val="28"/>
          <w:szCs w:val="28"/>
          <w:lang w:val="uk-UA"/>
        </w:rPr>
        <w:t>rage</w:t>
      </w:r>
      <w:proofErr w:type="spellEnd"/>
      <w:r w:rsidR="00A76C3F">
        <w:rPr>
          <w:sz w:val="28"/>
          <w:szCs w:val="28"/>
          <w:lang w:val="uk-UA"/>
        </w:rPr>
        <w:t xml:space="preserve">); </w:t>
      </w:r>
      <w:r w:rsidR="00A76C3F" w:rsidRPr="00A76C3F">
        <w:rPr>
          <w:i/>
          <w:iCs/>
          <w:sz w:val="28"/>
          <w:szCs w:val="28"/>
          <w:lang w:val="en-US"/>
        </w:rPr>
        <w:t>Angst</w:t>
      </w:r>
      <w:r w:rsidR="00A76C3F">
        <w:rPr>
          <w:sz w:val="28"/>
          <w:szCs w:val="28"/>
          <w:lang w:val="uk-UA"/>
        </w:rPr>
        <w:t xml:space="preserve"> (</w:t>
      </w:r>
      <w:proofErr w:type="spellStart"/>
      <w:r w:rsidR="00A76C3F" w:rsidRPr="00A76C3F">
        <w:rPr>
          <w:sz w:val="28"/>
          <w:szCs w:val="28"/>
          <w:lang w:val="uk-UA"/>
        </w:rPr>
        <w:t>fear</w:t>
      </w:r>
      <w:proofErr w:type="spellEnd"/>
      <w:r w:rsidR="00A76C3F">
        <w:rPr>
          <w:sz w:val="28"/>
          <w:szCs w:val="28"/>
          <w:lang w:val="uk-UA"/>
        </w:rPr>
        <w:t>).</w:t>
      </w:r>
    </w:p>
    <w:p w14:paraId="7F0EE4DC" w14:textId="77777777" w:rsidR="007A2507" w:rsidRPr="007A2507" w:rsidRDefault="007A2507" w:rsidP="00A76C3F">
      <w:pPr>
        <w:pStyle w:val="a3"/>
        <w:numPr>
          <w:ilvl w:val="0"/>
          <w:numId w:val="3"/>
        </w:numPr>
        <w:tabs>
          <w:tab w:val="left" w:pos="851"/>
        </w:tabs>
        <w:ind w:left="851" w:hanging="491"/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lastRenderedPageBreak/>
        <w:t>Semantic class</w:t>
      </w:r>
      <w:r w:rsidR="00A76C3F">
        <w:rPr>
          <w:sz w:val="28"/>
          <w:lang w:val="en-US"/>
        </w:rPr>
        <w:t xml:space="preserve"> “Character </w:t>
      </w:r>
      <w:r w:rsidR="00A76C3F" w:rsidRPr="00A76C3F">
        <w:rPr>
          <w:sz w:val="28"/>
          <w:lang w:val="en-US"/>
        </w:rPr>
        <w:t>trait</w:t>
      </w:r>
      <w:r w:rsidR="00A76C3F">
        <w:rPr>
          <w:sz w:val="28"/>
          <w:lang w:val="en-US"/>
        </w:rPr>
        <w:t>s, qualities and habits of a person”</w:t>
      </w:r>
      <w:r w:rsidR="00A76C3F" w:rsidRPr="00A76C3F">
        <w:rPr>
          <w:i/>
          <w:iCs/>
          <w:sz w:val="28"/>
          <w:szCs w:val="28"/>
          <w:lang w:val="en-US"/>
        </w:rPr>
        <w:t xml:space="preserve"> Mut</w:t>
      </w:r>
      <w:r w:rsidR="00A76C3F">
        <w:rPr>
          <w:sz w:val="28"/>
          <w:szCs w:val="28"/>
          <w:lang w:val="uk-UA"/>
        </w:rPr>
        <w:t xml:space="preserve"> (</w:t>
      </w:r>
      <w:proofErr w:type="spellStart"/>
      <w:r w:rsidR="00A76C3F" w:rsidRPr="00A76C3F">
        <w:rPr>
          <w:sz w:val="28"/>
          <w:szCs w:val="28"/>
          <w:lang w:val="uk-UA"/>
        </w:rPr>
        <w:t>courage</w:t>
      </w:r>
      <w:proofErr w:type="spellEnd"/>
      <w:r w:rsidR="00A76C3F">
        <w:rPr>
          <w:sz w:val="28"/>
          <w:szCs w:val="28"/>
          <w:lang w:val="uk-UA"/>
        </w:rPr>
        <w:t>);</w:t>
      </w:r>
      <w:r w:rsidR="00A76C3F" w:rsidRPr="00A76C3F">
        <w:rPr>
          <w:sz w:val="28"/>
          <w:szCs w:val="28"/>
          <w:lang w:val="en-US"/>
        </w:rPr>
        <w:t xml:space="preserve"> </w:t>
      </w:r>
      <w:proofErr w:type="spellStart"/>
      <w:r w:rsidR="00A76C3F" w:rsidRPr="00A76C3F">
        <w:rPr>
          <w:i/>
          <w:iCs/>
          <w:sz w:val="28"/>
          <w:szCs w:val="28"/>
          <w:lang w:val="en-US"/>
        </w:rPr>
        <w:t>Neid</w:t>
      </w:r>
      <w:proofErr w:type="spellEnd"/>
      <w:r w:rsidR="00A76C3F">
        <w:rPr>
          <w:sz w:val="28"/>
          <w:szCs w:val="28"/>
          <w:lang w:val="uk-UA"/>
        </w:rPr>
        <w:t xml:space="preserve"> (</w:t>
      </w:r>
      <w:proofErr w:type="spellStart"/>
      <w:r w:rsidR="00A76C3F" w:rsidRPr="00A76C3F">
        <w:rPr>
          <w:sz w:val="28"/>
          <w:szCs w:val="28"/>
          <w:lang w:val="uk-UA"/>
        </w:rPr>
        <w:t>envy</w:t>
      </w:r>
      <w:proofErr w:type="spellEnd"/>
      <w:r w:rsidR="00A76C3F">
        <w:rPr>
          <w:sz w:val="28"/>
          <w:szCs w:val="28"/>
          <w:lang w:val="uk-UA"/>
        </w:rPr>
        <w:t>).</w:t>
      </w:r>
    </w:p>
    <w:p w14:paraId="796ECBD2" w14:textId="77777777" w:rsidR="007A2507" w:rsidRPr="007A2507" w:rsidRDefault="007A2507" w:rsidP="00A76C3F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 w:rsidR="00A76C3F">
        <w:rPr>
          <w:sz w:val="28"/>
          <w:lang w:val="en-US"/>
        </w:rPr>
        <w:t xml:space="preserve"> “</w:t>
      </w:r>
      <w:r w:rsidR="00A76C3F" w:rsidRPr="00A76C3F">
        <w:rPr>
          <w:sz w:val="28"/>
          <w:lang w:val="en-US"/>
        </w:rPr>
        <w:t>Dish</w:t>
      </w:r>
      <w:r w:rsidR="00A76C3F">
        <w:rPr>
          <w:sz w:val="28"/>
          <w:lang w:val="en-US"/>
        </w:rPr>
        <w:t xml:space="preserve">es, drinks”: </w:t>
      </w:r>
      <w:proofErr w:type="spellStart"/>
      <w:r w:rsidR="00A76C3F" w:rsidRPr="00A76C3F">
        <w:rPr>
          <w:i/>
          <w:iCs/>
          <w:sz w:val="28"/>
          <w:szCs w:val="28"/>
          <w:lang w:val="en-US"/>
        </w:rPr>
        <w:t>Brot</w:t>
      </w:r>
      <w:proofErr w:type="spellEnd"/>
      <w:r w:rsidR="00A76C3F">
        <w:rPr>
          <w:i/>
          <w:iCs/>
          <w:sz w:val="28"/>
          <w:szCs w:val="28"/>
          <w:lang w:val="uk-UA"/>
        </w:rPr>
        <w:t xml:space="preserve"> </w:t>
      </w:r>
      <w:r w:rsidR="00A76C3F">
        <w:rPr>
          <w:sz w:val="28"/>
          <w:szCs w:val="28"/>
          <w:lang w:val="uk-UA"/>
        </w:rPr>
        <w:t>(</w:t>
      </w:r>
      <w:r w:rsidR="00A76C3F">
        <w:rPr>
          <w:sz w:val="28"/>
          <w:szCs w:val="28"/>
          <w:lang w:val="en-US"/>
        </w:rPr>
        <w:t>bread</w:t>
      </w:r>
      <w:r w:rsidR="00A76C3F">
        <w:rPr>
          <w:sz w:val="28"/>
          <w:szCs w:val="28"/>
          <w:lang w:val="uk-UA"/>
        </w:rPr>
        <w:t xml:space="preserve">); </w:t>
      </w:r>
      <w:r w:rsidR="00A76C3F">
        <w:rPr>
          <w:i/>
          <w:iCs/>
          <w:sz w:val="28"/>
          <w:szCs w:val="28"/>
          <w:lang w:val="en-US"/>
        </w:rPr>
        <w:t>Wein</w:t>
      </w:r>
      <w:r w:rsidR="00A76C3F" w:rsidRPr="00A76C3F">
        <w:rPr>
          <w:sz w:val="28"/>
          <w:szCs w:val="28"/>
          <w:lang w:val="en-US"/>
        </w:rPr>
        <w:t xml:space="preserve"> </w:t>
      </w:r>
      <w:r w:rsidR="00A76C3F">
        <w:rPr>
          <w:sz w:val="28"/>
          <w:szCs w:val="28"/>
          <w:lang w:val="uk-UA"/>
        </w:rPr>
        <w:t>(</w:t>
      </w:r>
      <w:r w:rsidR="00632BD5">
        <w:rPr>
          <w:sz w:val="28"/>
          <w:szCs w:val="28"/>
          <w:lang w:val="en-US"/>
        </w:rPr>
        <w:t>wine</w:t>
      </w:r>
      <w:r w:rsidR="00A76C3F">
        <w:rPr>
          <w:sz w:val="28"/>
          <w:szCs w:val="28"/>
          <w:lang w:val="uk-UA"/>
        </w:rPr>
        <w:t>).</w:t>
      </w:r>
    </w:p>
    <w:p w14:paraId="2A8E39E4" w14:textId="77777777" w:rsidR="007A2507" w:rsidRPr="007A2507" w:rsidRDefault="007A2507" w:rsidP="00632BD5">
      <w:pPr>
        <w:pStyle w:val="a3"/>
        <w:numPr>
          <w:ilvl w:val="0"/>
          <w:numId w:val="3"/>
        </w:numPr>
        <w:tabs>
          <w:tab w:val="left" w:pos="851"/>
        </w:tabs>
        <w:ind w:left="851" w:hanging="491"/>
        <w:jc w:val="both"/>
        <w:rPr>
          <w:spacing w:val="-2"/>
          <w:sz w:val="28"/>
          <w:lang w:val="en-US"/>
        </w:rPr>
      </w:pPr>
      <w:r w:rsidRPr="0047114B">
        <w:rPr>
          <w:sz w:val="28"/>
          <w:lang w:val="en-US"/>
        </w:rPr>
        <w:t>Semantic class</w:t>
      </w:r>
      <w:r w:rsidR="00632BD5">
        <w:rPr>
          <w:sz w:val="28"/>
          <w:lang w:val="en-US"/>
        </w:rPr>
        <w:t xml:space="preserve"> “Other notions” includes the words which cannot be categorized to any of the mentioned above classes: </w:t>
      </w:r>
      <w:proofErr w:type="spellStart"/>
      <w:r w:rsidR="00632BD5">
        <w:rPr>
          <w:i/>
          <w:iCs/>
          <w:sz w:val="28"/>
          <w:szCs w:val="28"/>
          <w:lang w:val="en-US"/>
        </w:rPr>
        <w:t>Brauch</w:t>
      </w:r>
      <w:proofErr w:type="spellEnd"/>
      <w:r w:rsidR="00632BD5">
        <w:rPr>
          <w:sz w:val="28"/>
          <w:szCs w:val="28"/>
          <w:lang w:val="uk-UA"/>
        </w:rPr>
        <w:t xml:space="preserve"> (</w:t>
      </w:r>
      <w:proofErr w:type="spellStart"/>
      <w:r w:rsidR="00632BD5" w:rsidRPr="00632BD5">
        <w:rPr>
          <w:sz w:val="28"/>
          <w:szCs w:val="28"/>
          <w:lang w:val="uk-UA"/>
        </w:rPr>
        <w:t>custom</w:t>
      </w:r>
      <w:proofErr w:type="spellEnd"/>
      <w:r w:rsidR="00632BD5">
        <w:rPr>
          <w:sz w:val="28"/>
          <w:szCs w:val="28"/>
          <w:lang w:val="uk-UA"/>
        </w:rPr>
        <w:t xml:space="preserve">); </w:t>
      </w:r>
      <w:r w:rsidR="00632BD5">
        <w:rPr>
          <w:i/>
          <w:iCs/>
          <w:sz w:val="28"/>
          <w:szCs w:val="28"/>
          <w:lang w:val="en-US"/>
        </w:rPr>
        <w:t>Devise</w:t>
      </w:r>
      <w:r w:rsidR="00632BD5" w:rsidRPr="00632BD5">
        <w:rPr>
          <w:sz w:val="28"/>
          <w:szCs w:val="28"/>
          <w:lang w:val="en-US"/>
        </w:rPr>
        <w:t xml:space="preserve"> (</w:t>
      </w:r>
      <w:proofErr w:type="spellStart"/>
      <w:r w:rsidR="00632BD5" w:rsidRPr="00632BD5">
        <w:rPr>
          <w:sz w:val="28"/>
          <w:szCs w:val="28"/>
          <w:lang w:val="uk-UA"/>
        </w:rPr>
        <w:t>motto</w:t>
      </w:r>
      <w:proofErr w:type="spellEnd"/>
      <w:r w:rsidR="00632BD5">
        <w:rPr>
          <w:sz w:val="28"/>
          <w:szCs w:val="28"/>
          <w:lang w:val="uk-UA"/>
        </w:rPr>
        <w:t>).</w:t>
      </w:r>
    </w:p>
    <w:p w14:paraId="2D4FAA62" w14:textId="77777777" w:rsidR="00632BD5" w:rsidRDefault="00632BD5" w:rsidP="00632BD5">
      <w:pPr>
        <w:ind w:firstLine="709"/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2. </w:t>
      </w:r>
      <w:r w:rsidRPr="00632BD5">
        <w:rPr>
          <w:sz w:val="28"/>
          <w:lang w:val="en-US"/>
        </w:rPr>
        <w:t>All</w:t>
      </w:r>
      <w:r>
        <w:rPr>
          <w:sz w:val="28"/>
          <w:lang w:val="en-US"/>
        </w:rPr>
        <w:t xml:space="preserve"> the nouns were classified according to semantic classes and summarized in tables thus containing data on the number of synonyms (</w:t>
      </w:r>
      <w:r w:rsidR="00F35BA6">
        <w:rPr>
          <w:sz w:val="28"/>
          <w:lang w:val="en-US"/>
        </w:rPr>
        <w:t>from 1 to 7 and more</w:t>
      </w:r>
      <w:r>
        <w:rPr>
          <w:sz w:val="28"/>
          <w:lang w:val="en-US"/>
        </w:rPr>
        <w:t>)</w:t>
      </w:r>
      <w:r w:rsidR="00F35BA6">
        <w:rPr>
          <w:sz w:val="28"/>
          <w:lang w:val="en-US"/>
        </w:rPr>
        <w:t xml:space="preserve"> as well as data on semantic classes (Chart 1).</w:t>
      </w:r>
    </w:p>
    <w:p w14:paraId="6448412C" w14:textId="77777777" w:rsidR="000F6794" w:rsidRPr="000F6794" w:rsidRDefault="000F6794" w:rsidP="00632BD5">
      <w:pPr>
        <w:ind w:firstLine="709"/>
        <w:jc w:val="both"/>
        <w:rPr>
          <w:b/>
          <w:sz w:val="16"/>
          <w:szCs w:val="16"/>
          <w:lang w:val="en-US"/>
        </w:rPr>
      </w:pPr>
    </w:p>
    <w:p w14:paraId="42F93171" w14:textId="77777777" w:rsidR="00DE5F40" w:rsidRDefault="00DE5F40" w:rsidP="00DE5F40">
      <w:pPr>
        <w:pStyle w:val="FR2"/>
        <w:framePr w:w="280" w:h="240" w:hRule="exact" w:hSpace="80" w:vSpace="40" w:wrap="auto" w:vAnchor="text" w:hAnchor="text" w:x="-279" w:y="281" w:anchorLock="1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533A7">
        <w:rPr>
          <w:rFonts w:ascii="Times New Roman" w:hAnsi="Times New Roman" w:cs="Times New Roman"/>
          <w:i/>
          <w:iCs/>
          <w:noProof w:val="0"/>
          <w:sz w:val="28"/>
          <w:szCs w:val="28"/>
        </w:rPr>
        <w:t>m</w:t>
      </w:r>
    </w:p>
    <w:p w14:paraId="6CEA8A93" w14:textId="77777777" w:rsidR="00DE5F40" w:rsidRDefault="00DE5F40" w:rsidP="00DE5F40">
      <w:pPr>
        <w:pStyle w:val="FR3"/>
        <w:framePr w:w="280" w:h="240" w:hRule="exact" w:hSpace="80" w:vSpace="40" w:wrap="auto" w:vAnchor="text" w:hAnchor="text" w:x="-279" w:y="281" w:anchorLock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E5F40">
        <w:rPr>
          <w:rFonts w:ascii="Times New Roman" w:hAnsi="Times New Roman" w:cs="Times New Roman"/>
          <w:b w:val="0"/>
          <w:bCs w:val="0"/>
          <w:i/>
          <w:iCs/>
          <w:noProof w:val="0"/>
          <w:sz w:val="28"/>
          <w:szCs w:val="28"/>
          <w:lang w:val="uk-UA"/>
        </w:rPr>
        <w:t>••</w:t>
      </w:r>
      <w:r w:rsidRPr="008533A7">
        <w:rPr>
          <w:rFonts w:ascii="Times New Roman" w:hAnsi="Times New Roman" w:cs="Times New Roman"/>
          <w:b w:val="0"/>
          <w:bCs w:val="0"/>
          <w:i/>
          <w:iCs/>
          <w:noProof w:val="0"/>
          <w:sz w:val="28"/>
          <w:szCs w:val="28"/>
        </w:rPr>
        <w:t>W</w:t>
      </w:r>
    </w:p>
    <w:p w14:paraId="7CD31106" w14:textId="77777777" w:rsidR="00DE5F40" w:rsidRDefault="00F35BA6" w:rsidP="00DE5F40">
      <w:pPr>
        <w:pStyle w:val="2"/>
        <w:spacing w:line="240" w:lineRule="auto"/>
        <w:ind w:firstLine="720"/>
        <w:jc w:val="right"/>
        <w:rPr>
          <w:sz w:val="28"/>
        </w:rPr>
      </w:pPr>
      <w:r>
        <w:rPr>
          <w:sz w:val="28"/>
          <w:lang w:val="en-US"/>
        </w:rPr>
        <w:t>Chart 1</w:t>
      </w:r>
    </w:p>
    <w:p w14:paraId="48411B79" w14:textId="77777777" w:rsidR="000F6794" w:rsidRDefault="000F6794" w:rsidP="00DE5F40">
      <w:pPr>
        <w:pStyle w:val="a6"/>
        <w:ind w:left="0" w:right="28"/>
        <w:jc w:val="center"/>
        <w:rPr>
          <w:lang w:val="en-US"/>
        </w:rPr>
      </w:pPr>
      <w:r>
        <w:rPr>
          <w:lang w:val="en-US"/>
        </w:rPr>
        <w:t>Semantic classification of the nouns (</w:t>
      </w:r>
      <w:proofErr w:type="spellStart"/>
      <w:r>
        <w:rPr>
          <w:lang w:val="en-US"/>
        </w:rPr>
        <w:t>Duden</w:t>
      </w:r>
      <w:proofErr w:type="spellEnd"/>
      <w:r>
        <w:rPr>
          <w:lang w:val="en-US"/>
        </w:rPr>
        <w:t xml:space="preserve"> dictionary of synonymy)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980"/>
        <w:gridCol w:w="948"/>
        <w:gridCol w:w="850"/>
        <w:gridCol w:w="851"/>
        <w:gridCol w:w="708"/>
        <w:gridCol w:w="851"/>
        <w:gridCol w:w="709"/>
        <w:gridCol w:w="992"/>
        <w:gridCol w:w="1134"/>
      </w:tblGrid>
      <w:tr w:rsidR="00DE5F40" w14:paraId="7CBA2230" w14:textId="77777777" w:rsidTr="005C2D58">
        <w:trPr>
          <w:cantSplit/>
          <w:trHeight w:val="6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A63" w14:textId="77777777" w:rsidR="005C2D58" w:rsidRPr="005C2D58" w:rsidRDefault="005C2D58" w:rsidP="008533A7">
            <w:pPr>
              <w:pStyle w:val="a6"/>
              <w:ind w:left="0" w:right="28"/>
              <w:jc w:val="center"/>
              <w:rPr>
                <w:sz w:val="14"/>
                <w:szCs w:val="16"/>
                <w:lang w:val="en-US"/>
              </w:rPr>
            </w:pPr>
          </w:p>
          <w:p w14:paraId="0211AAE3" w14:textId="77777777" w:rsidR="00DE5F40" w:rsidRPr="000F6794" w:rsidRDefault="000F6794" w:rsidP="008533A7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Class </w:t>
            </w:r>
            <w:r w:rsidRPr="000F6794">
              <w:rPr>
                <w:spacing w:val="-4"/>
                <w:lang w:val="en-US"/>
              </w:rPr>
              <w:t>number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C4D" w14:textId="77777777" w:rsidR="005C2D58" w:rsidRPr="005C2D58" w:rsidRDefault="005C2D58" w:rsidP="008533A7">
            <w:pPr>
              <w:pStyle w:val="a6"/>
              <w:ind w:left="0" w:right="28"/>
              <w:jc w:val="center"/>
              <w:rPr>
                <w:sz w:val="14"/>
                <w:szCs w:val="16"/>
                <w:lang w:val="en-US"/>
              </w:rPr>
            </w:pPr>
          </w:p>
          <w:p w14:paraId="68A8BBC3" w14:textId="77777777" w:rsidR="00DE5F40" w:rsidRPr="005C2D58" w:rsidRDefault="005C2D58" w:rsidP="008533A7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>Semantic classes of the nouns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713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sz w:val="14"/>
                <w:szCs w:val="16"/>
                <w:lang w:val="en-US"/>
              </w:rPr>
            </w:pPr>
          </w:p>
          <w:p w14:paraId="7C743891" w14:textId="77777777" w:rsidR="00DE5F40" w:rsidRPr="005C2D58" w:rsidRDefault="005C2D58" w:rsidP="008533A7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>Number of synonyms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C9F" w14:textId="77777777" w:rsidR="005C2D58" w:rsidRPr="005C2D58" w:rsidRDefault="005C2D58" w:rsidP="008533A7">
            <w:pPr>
              <w:pStyle w:val="a6"/>
              <w:ind w:left="0" w:right="28"/>
              <w:jc w:val="center"/>
              <w:rPr>
                <w:sz w:val="14"/>
                <w:lang w:val="en-US"/>
              </w:rPr>
            </w:pPr>
          </w:p>
          <w:p w14:paraId="6C75C2AC" w14:textId="77777777" w:rsidR="00DE5F40" w:rsidRPr="005C2D58" w:rsidRDefault="005C2D58" w:rsidP="008533A7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Total number </w:t>
            </w:r>
            <w:r w:rsidRPr="005C2D58">
              <w:rPr>
                <w:spacing w:val="-14"/>
                <w:lang w:val="en-US"/>
              </w:rPr>
              <w:t>of words</w:t>
            </w:r>
          </w:p>
        </w:tc>
      </w:tr>
      <w:tr w:rsidR="00DE5F40" w14:paraId="4F220136" w14:textId="77777777" w:rsidTr="005C2D58">
        <w:trPr>
          <w:cantSplit/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8640" w14:textId="77777777" w:rsidR="00DE5F40" w:rsidRDefault="00DE5F40" w:rsidP="008533A7">
            <w:pPr>
              <w:rPr>
                <w:sz w:val="28"/>
                <w:lang w:val="uk-UA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EDA3" w14:textId="77777777" w:rsidR="00DE5F40" w:rsidRDefault="00DE5F40" w:rsidP="008533A7">
            <w:pPr>
              <w:rPr>
                <w:sz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C6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11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093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B1F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30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B8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20B" w14:textId="77777777" w:rsidR="00DE5F40" w:rsidRPr="005C2D58" w:rsidRDefault="005C2D58" w:rsidP="005C2D58">
            <w:pPr>
              <w:pStyle w:val="a6"/>
              <w:ind w:left="0" w:right="28"/>
              <w:jc w:val="center"/>
              <w:rPr>
                <w:spacing w:val="-6"/>
                <w:lang w:val="en-US"/>
              </w:rPr>
            </w:pPr>
            <w:r w:rsidRPr="005C2D58">
              <w:rPr>
                <w:spacing w:val="-6"/>
                <w:lang w:val="en-US"/>
              </w:rPr>
              <w:t>7 and more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752" w14:textId="77777777" w:rsidR="00DE5F40" w:rsidRDefault="00DE5F40" w:rsidP="008533A7">
            <w:pPr>
              <w:rPr>
                <w:sz w:val="28"/>
              </w:rPr>
            </w:pPr>
          </w:p>
        </w:tc>
      </w:tr>
      <w:tr w:rsidR="00DE5F40" w:rsidRPr="005C2D58" w14:paraId="5DC4FA4D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816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B2C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F08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AA7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CDA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C45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48B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D8A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731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765" w14:textId="77777777" w:rsidR="00DE5F40" w:rsidRPr="005C2D58" w:rsidRDefault="00DE5F40" w:rsidP="008533A7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10</w:t>
            </w:r>
          </w:p>
        </w:tc>
      </w:tr>
      <w:tr w:rsidR="00DE5F40" w14:paraId="146F32C0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94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C9D" w14:textId="77777777" w:rsidR="00DE5F40" w:rsidRDefault="000F6794" w:rsidP="008533A7">
            <w:pPr>
              <w:pStyle w:val="a6"/>
              <w:ind w:left="0" w:right="28"/>
              <w:rPr>
                <w:lang w:val="ru-RU"/>
              </w:rPr>
            </w:pPr>
            <w:r w:rsidRPr="0047114B">
              <w:rPr>
                <w:lang w:val="en-US"/>
              </w:rPr>
              <w:t>Abstract notions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8C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D6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97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7A3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1B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77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FA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C6D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132</w:t>
            </w:r>
          </w:p>
        </w:tc>
      </w:tr>
      <w:tr w:rsidR="00DE5F40" w14:paraId="10AD4498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0E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DC1" w14:textId="77777777" w:rsidR="00DE5F40" w:rsidRDefault="005C2D58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Language, text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4C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57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2A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6F7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E0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6C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F8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82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250</w:t>
            </w:r>
          </w:p>
        </w:tc>
      </w:tr>
      <w:tr w:rsidR="00DE5F40" w14:paraId="282AB6B1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CD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791" w14:textId="77777777" w:rsidR="00DE5F40" w:rsidRPr="005C2D58" w:rsidRDefault="005C2D58" w:rsidP="008533A7">
            <w:pPr>
              <w:pStyle w:val="a6"/>
              <w:ind w:left="0" w:right="28"/>
              <w:rPr>
                <w:lang w:val="en-US"/>
              </w:rPr>
            </w:pPr>
            <w:r>
              <w:rPr>
                <w:lang w:val="en-US"/>
              </w:rPr>
              <w:t>Names of organizations, institutions and groups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95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00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3C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F2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3C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CE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16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9B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026</w:t>
            </w:r>
          </w:p>
        </w:tc>
      </w:tr>
      <w:tr w:rsidR="00DE5F40" w14:paraId="3D411D34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82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719" w14:textId="77777777" w:rsidR="00DE5F40" w:rsidRDefault="005C2D58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Form, structure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3E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21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89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3D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D6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89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92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FF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448</w:t>
            </w:r>
          </w:p>
        </w:tc>
      </w:tr>
      <w:tr w:rsidR="00DE5F40" w14:paraId="45031354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38B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D98" w14:textId="77777777" w:rsidR="00DE5F40" w:rsidRDefault="005C2D58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Objects and devices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1A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460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C9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A6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63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E7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36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AB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102</w:t>
            </w:r>
          </w:p>
        </w:tc>
      </w:tr>
      <w:tr w:rsidR="00DE5F40" w14:paraId="4F80EA0D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23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CFA" w14:textId="77777777" w:rsidR="00DE5F40" w:rsidRPr="005C2D58" w:rsidRDefault="005C2D58" w:rsidP="008533A7">
            <w:pPr>
              <w:pStyle w:val="a6"/>
              <w:ind w:left="0" w:right="28"/>
              <w:rPr>
                <w:lang w:val="ru-RU"/>
              </w:rPr>
            </w:pPr>
            <w:r w:rsidRPr="005C2D58">
              <w:rPr>
                <w:lang w:val="en-US"/>
              </w:rPr>
              <w:t>Actions, processes, motions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C7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5C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98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DA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568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EB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55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50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870</w:t>
            </w:r>
          </w:p>
        </w:tc>
      </w:tr>
      <w:tr w:rsidR="00DE5F40" w14:paraId="692C8F7F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38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373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 xml:space="preserve">Lodging, </w:t>
            </w:r>
            <w:r w:rsidRPr="00C22529">
              <w:rPr>
                <w:spacing w:val="-6"/>
                <w:lang w:val="en-US"/>
              </w:rPr>
              <w:t>special concepts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8B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1C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89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BA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AA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A25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2B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B9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241</w:t>
            </w:r>
          </w:p>
        </w:tc>
      </w:tr>
      <w:tr w:rsidR="00DE5F40" w14:paraId="71E6D689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4B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155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Time concepts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343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F1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04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AC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951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A5C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73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EA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490</w:t>
            </w:r>
          </w:p>
        </w:tc>
      </w:tr>
      <w:tr w:rsidR="00DE5F40" w14:paraId="7CEC6CD4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80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6EE" w14:textId="77777777" w:rsidR="00DE5F40" w:rsidRPr="00C22529" w:rsidRDefault="00C22529" w:rsidP="00C22529">
            <w:pPr>
              <w:pStyle w:val="a6"/>
              <w:ind w:left="0" w:right="28"/>
              <w:rPr>
                <w:lang w:val="en-US"/>
              </w:rPr>
            </w:pPr>
            <w:r>
              <w:rPr>
                <w:lang w:val="en-US"/>
              </w:rPr>
              <w:t xml:space="preserve">Human and animal organs and body parts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DF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A6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A5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91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31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F7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1A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3F3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</w:tr>
      <w:tr w:rsidR="00DE5F40" w14:paraId="51C4E3A6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10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F06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 w:rsidRPr="000A32E7">
              <w:rPr>
                <w:lang w:val="en-US"/>
              </w:rPr>
              <w:t>Position</w:t>
            </w:r>
            <w:r>
              <w:rPr>
                <w:lang w:val="en-US"/>
              </w:rPr>
              <w:t>, state, situation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15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BFC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DE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96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85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7A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23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48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776</w:t>
            </w:r>
          </w:p>
        </w:tc>
      </w:tr>
      <w:tr w:rsidR="00DE5F40" w14:paraId="0F79B83C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64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CDD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Materials and substances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9C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BE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546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AF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E3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28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C3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D3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247</w:t>
            </w:r>
          </w:p>
        </w:tc>
      </w:tr>
      <w:tr w:rsidR="00DE5F40" w14:paraId="79019F96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8D0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DA2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Documents, terms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15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42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B2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E2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7C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B7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EA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A8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956</w:t>
            </w:r>
          </w:p>
        </w:tc>
      </w:tr>
      <w:tr w:rsidR="00DE5F40" w14:paraId="50262BAF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47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BC6" w14:textId="77777777" w:rsidR="00DE5F40" w:rsidRPr="00C22529" w:rsidRDefault="00C22529" w:rsidP="008533A7">
            <w:pPr>
              <w:pStyle w:val="a6"/>
              <w:ind w:left="0" w:right="28"/>
              <w:rPr>
                <w:spacing w:val="-6"/>
                <w:lang w:val="ru-RU"/>
              </w:rPr>
            </w:pPr>
            <w:r w:rsidRPr="00C22529">
              <w:rPr>
                <w:spacing w:val="-6"/>
                <w:lang w:val="en-US"/>
              </w:rPr>
              <w:t>Names of plants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1A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C3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26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7E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F2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A0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88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BE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780</w:t>
            </w:r>
          </w:p>
        </w:tc>
      </w:tr>
      <w:tr w:rsidR="00DE5F40" w14:paraId="60528891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3F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FEA" w14:textId="77777777" w:rsidR="00DE5F40" w:rsidRDefault="00C22529" w:rsidP="00C22529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Clothes,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E8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73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97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B2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8F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D7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8C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9B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673</w:t>
            </w:r>
          </w:p>
        </w:tc>
      </w:tr>
      <w:tr w:rsidR="00DE5F40" w14:paraId="68D23DB2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BE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AA6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 w:rsidRPr="008533A7">
              <w:rPr>
                <w:spacing w:val="-2"/>
                <w:lang w:val="en-US"/>
              </w:rPr>
              <w:t xml:space="preserve">People and </w:t>
            </w:r>
            <w:r w:rsidRPr="008533A7">
              <w:rPr>
                <w:spacing w:val="-2"/>
                <w:lang w:val="en-US"/>
              </w:rPr>
              <w:lastRenderedPageBreak/>
              <w:t>mythological beings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43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663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6D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E8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1D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71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79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75B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AE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825</w:t>
            </w:r>
          </w:p>
        </w:tc>
      </w:tr>
      <w:tr w:rsidR="00DE5F40" w14:paraId="4509EE9A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C3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800" w14:textId="77777777" w:rsidR="00DE5F40" w:rsidRDefault="00C22529" w:rsidP="00C22529">
            <w:pPr>
              <w:pStyle w:val="a6"/>
              <w:ind w:left="0" w:right="28"/>
              <w:rPr>
                <w:lang w:val="ru-RU"/>
              </w:rPr>
            </w:pPr>
            <w:r w:rsidRPr="00C22529">
              <w:rPr>
                <w:spacing w:val="-8"/>
                <w:lang w:val="en-US"/>
              </w:rPr>
              <w:t>Natural physical</w:t>
            </w:r>
            <w:r>
              <w:rPr>
                <w:lang w:val="en-US"/>
              </w:rPr>
              <w:t xml:space="preserve"> phenomena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24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EC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45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49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70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78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92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8C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251</w:t>
            </w:r>
          </w:p>
        </w:tc>
      </w:tr>
      <w:tr w:rsidR="00DE5F40" w14:paraId="3AC43570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89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AF5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 w:rsidRPr="007A2507">
              <w:rPr>
                <w:spacing w:val="-2"/>
                <w:lang w:val="en-US"/>
              </w:rPr>
              <w:t>Names of animals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8F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85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AD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10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FD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BE5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5DF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2F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335</w:t>
            </w:r>
          </w:p>
        </w:tc>
      </w:tr>
      <w:tr w:rsidR="00DE5F40" w14:paraId="05A1A66C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60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F72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Object quality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34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BE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41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CE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58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CAF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20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87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192</w:t>
            </w:r>
          </w:p>
        </w:tc>
      </w:tr>
      <w:tr w:rsidR="00DE5F40" w14:paraId="32D40934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D4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DBD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Units of measurement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2C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F5D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A5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AFC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2EA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3E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C3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FA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198</w:t>
            </w:r>
          </w:p>
        </w:tc>
      </w:tr>
      <w:tr w:rsidR="00DE5F40" w14:paraId="70AD21E1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31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A81E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Feelings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F6E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023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D8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87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DC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09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71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68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</w:tr>
      <w:tr w:rsidR="00DE5F40" w14:paraId="1FACEF56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75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64E" w14:textId="77777777" w:rsidR="00DE5F40" w:rsidRPr="00C22529" w:rsidRDefault="00C22529" w:rsidP="008533A7">
            <w:pPr>
              <w:pStyle w:val="a6"/>
              <w:ind w:left="0" w:right="28"/>
              <w:rPr>
                <w:lang w:val="en-US"/>
              </w:rPr>
            </w:pPr>
            <w:r>
              <w:rPr>
                <w:lang w:val="en-US"/>
              </w:rPr>
              <w:t xml:space="preserve">Character </w:t>
            </w:r>
            <w:r w:rsidRPr="00A76C3F">
              <w:rPr>
                <w:lang w:val="en-US"/>
              </w:rPr>
              <w:t>trait</w:t>
            </w:r>
            <w:r>
              <w:rPr>
                <w:lang w:val="en-US"/>
              </w:rPr>
              <w:t>s, qualities and habits of a person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284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C3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AFB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813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6C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938D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5D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69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823</w:t>
            </w:r>
          </w:p>
        </w:tc>
      </w:tr>
      <w:tr w:rsidR="00DE5F40" w14:paraId="14BA6B36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4BB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682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 w:rsidRPr="00A76C3F">
              <w:rPr>
                <w:lang w:val="en-US"/>
              </w:rPr>
              <w:t>Dish</w:t>
            </w:r>
            <w:r>
              <w:rPr>
                <w:lang w:val="en-US"/>
              </w:rPr>
              <w:t>es, drinks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44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A00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129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F9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1E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D32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56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9D6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266</w:t>
            </w:r>
          </w:p>
        </w:tc>
      </w:tr>
      <w:tr w:rsidR="00DE5F40" w14:paraId="35F03FCA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49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A49" w14:textId="77777777" w:rsidR="00DE5F40" w:rsidRDefault="00C22529" w:rsidP="008533A7">
            <w:pPr>
              <w:pStyle w:val="a6"/>
              <w:ind w:left="0" w:right="28"/>
              <w:rPr>
                <w:lang w:val="ru-RU"/>
              </w:rPr>
            </w:pPr>
            <w:r>
              <w:rPr>
                <w:lang w:val="en-US"/>
              </w:rPr>
              <w:t>Other notions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A68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A7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BF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42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3A3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A9C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C037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D6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950</w:t>
            </w:r>
          </w:p>
        </w:tc>
      </w:tr>
      <w:tr w:rsidR="00DE5F40" w14:paraId="5C22AF05" w14:textId="77777777" w:rsidTr="005C2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B23" w14:textId="77777777" w:rsidR="00DE5F40" w:rsidRDefault="00DE5F40" w:rsidP="008533A7">
            <w:pPr>
              <w:pStyle w:val="a6"/>
              <w:ind w:left="0" w:right="28"/>
              <w:rPr>
                <w:lang w:val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6FE" w14:textId="77777777" w:rsidR="00DE5F40" w:rsidRPr="00C22529" w:rsidRDefault="00C22529" w:rsidP="008533A7">
            <w:pPr>
              <w:pStyle w:val="a6"/>
              <w:ind w:left="0" w:right="28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999E" w14:textId="77777777" w:rsidR="00DE5F40" w:rsidRPr="005C2D58" w:rsidRDefault="00DE5F40" w:rsidP="005C2D58">
            <w:pPr>
              <w:pStyle w:val="a6"/>
              <w:ind w:left="0" w:right="28"/>
              <w:jc w:val="center"/>
              <w:rPr>
                <w:spacing w:val="-12"/>
                <w:lang w:val="ru-RU"/>
              </w:rPr>
            </w:pPr>
            <w:r w:rsidRPr="005C2D58">
              <w:rPr>
                <w:spacing w:val="-12"/>
                <w:lang w:val="ru-RU"/>
              </w:rPr>
              <w:t>27</w:t>
            </w:r>
            <w:r w:rsidR="005C2D58" w:rsidRPr="005C2D58">
              <w:rPr>
                <w:spacing w:val="-12"/>
                <w:lang w:val="en-US"/>
              </w:rPr>
              <w:t>,</w:t>
            </w:r>
            <w:r w:rsidRPr="005C2D58">
              <w:rPr>
                <w:spacing w:val="-12"/>
                <w:lang w:val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6D9" w14:textId="77777777" w:rsidR="00DE5F40" w:rsidRPr="005C2D58" w:rsidRDefault="00DE5F40" w:rsidP="005C2D58">
            <w:pPr>
              <w:pStyle w:val="a6"/>
              <w:ind w:left="0" w:right="28"/>
              <w:jc w:val="center"/>
              <w:rPr>
                <w:spacing w:val="-6"/>
                <w:lang w:val="ru-RU"/>
              </w:rPr>
            </w:pPr>
            <w:r w:rsidRPr="005C2D58">
              <w:rPr>
                <w:spacing w:val="-6"/>
                <w:lang w:val="ru-RU"/>
              </w:rPr>
              <w:t>2</w:t>
            </w:r>
            <w:r w:rsidR="005C2D58" w:rsidRPr="005C2D58">
              <w:rPr>
                <w:spacing w:val="-6"/>
                <w:lang w:val="en-US"/>
              </w:rPr>
              <w:t>,</w:t>
            </w:r>
            <w:r w:rsidRPr="005C2D58">
              <w:rPr>
                <w:spacing w:val="-6"/>
                <w:lang w:val="ru-RU"/>
              </w:rPr>
              <w:t>948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B25" w14:textId="77777777" w:rsidR="00DE5F40" w:rsidRPr="005C2D58" w:rsidRDefault="00DE5F40" w:rsidP="005C2D58">
            <w:pPr>
              <w:pStyle w:val="a6"/>
              <w:ind w:left="0" w:right="28"/>
              <w:jc w:val="center"/>
              <w:rPr>
                <w:spacing w:val="-6"/>
                <w:lang w:val="ru-RU"/>
              </w:rPr>
            </w:pPr>
            <w:r w:rsidRPr="005C2D58">
              <w:rPr>
                <w:spacing w:val="-6"/>
                <w:lang w:val="ru-RU"/>
              </w:rPr>
              <w:t>1</w:t>
            </w:r>
            <w:r w:rsidR="005C2D58" w:rsidRPr="005C2D58">
              <w:rPr>
                <w:spacing w:val="-6"/>
                <w:lang w:val="en-US"/>
              </w:rPr>
              <w:t>,</w:t>
            </w:r>
            <w:r w:rsidRPr="005C2D58">
              <w:rPr>
                <w:spacing w:val="-6"/>
                <w:lang w:val="ru-RU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9A4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756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231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54EF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436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F15" w14:textId="77777777" w:rsidR="00DE5F40" w:rsidRDefault="00DE5F40" w:rsidP="005C2D58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  <w:r w:rsidR="005C2D58">
              <w:rPr>
                <w:lang w:val="en-US"/>
              </w:rPr>
              <w:t>,</w:t>
            </w:r>
            <w:r>
              <w:rPr>
                <w:lang w:val="ru-RU"/>
              </w:rPr>
              <w:t>834</w:t>
            </w:r>
          </w:p>
        </w:tc>
      </w:tr>
    </w:tbl>
    <w:p w14:paraId="39A13D37" w14:textId="77777777" w:rsidR="00426473" w:rsidRPr="00426473" w:rsidRDefault="00426473" w:rsidP="00DE5F40">
      <w:pPr>
        <w:pStyle w:val="2"/>
        <w:spacing w:line="240" w:lineRule="auto"/>
        <w:ind w:firstLine="720"/>
        <w:rPr>
          <w:b/>
          <w:sz w:val="16"/>
          <w:szCs w:val="16"/>
          <w:lang w:val="en-US"/>
        </w:rPr>
      </w:pPr>
    </w:p>
    <w:p w14:paraId="79B63E1E" w14:textId="77777777" w:rsidR="00C22529" w:rsidRPr="00F83E9D" w:rsidRDefault="00C22529" w:rsidP="00DE5F40">
      <w:pPr>
        <w:pStyle w:val="2"/>
        <w:spacing w:line="240" w:lineRule="auto"/>
        <w:ind w:firstLine="720"/>
        <w:rPr>
          <w:sz w:val="28"/>
          <w:lang w:val="en-US"/>
        </w:rPr>
      </w:pPr>
      <w:r w:rsidRPr="00F83E9D">
        <w:rPr>
          <w:b/>
          <w:sz w:val="28"/>
          <w:lang w:val="en-US"/>
        </w:rPr>
        <w:t>3.</w:t>
      </w:r>
      <w:r>
        <w:rPr>
          <w:b/>
          <w:sz w:val="28"/>
          <w:lang w:val="en-US"/>
        </w:rPr>
        <w:t> </w:t>
      </w:r>
      <w:r>
        <w:rPr>
          <w:sz w:val="28"/>
          <w:lang w:val="en-US"/>
        </w:rPr>
        <w:t>Data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statistic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processing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is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conducted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at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stage </w:t>
      </w:r>
      <w:r w:rsidRPr="00F83E9D">
        <w:rPr>
          <w:sz w:val="28"/>
          <w:lang w:val="en-US"/>
        </w:rPr>
        <w:t xml:space="preserve">3 </w:t>
      </w:r>
      <w:r>
        <w:rPr>
          <w:sz w:val="28"/>
          <w:lang w:val="en-US"/>
        </w:rPr>
        <w:t>of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our</w:t>
      </w:r>
      <w:r w:rsidRPr="00F83E9D">
        <w:rPr>
          <w:sz w:val="28"/>
          <w:lang w:val="en-US"/>
        </w:rPr>
        <w:t xml:space="preserve"> </w:t>
      </w:r>
      <w:r>
        <w:rPr>
          <w:sz w:val="28"/>
          <w:lang w:val="en-US"/>
        </w:rPr>
        <w:t>investigation</w:t>
      </w:r>
      <w:r w:rsidRPr="00F83E9D">
        <w:rPr>
          <w:sz w:val="28"/>
          <w:lang w:val="en-US"/>
        </w:rPr>
        <w:t xml:space="preserve">. </w:t>
      </w:r>
      <w:r w:rsidR="00F83E9D">
        <w:rPr>
          <w:sz w:val="28"/>
          <w:lang w:val="en-US"/>
        </w:rPr>
        <w:t xml:space="preserve">The aim of our research at this stage being revealing </w:t>
      </w:r>
      <w:r w:rsidR="002E3B29">
        <w:rPr>
          <w:sz w:val="28"/>
          <w:lang w:val="en-US"/>
        </w:rPr>
        <w:t xml:space="preserve">any </w:t>
      </w:r>
      <w:r w:rsidR="00F83E9D">
        <w:rPr>
          <w:sz w:val="28"/>
          <w:lang w:val="en-US"/>
        </w:rPr>
        <w:t xml:space="preserve">dependence of synonym quantity on noun semantic classes, the most effective statistic method of such dependency discovering is </w:t>
      </w:r>
      <w:r w:rsidR="00F83E9D" w:rsidRPr="00F83E9D">
        <w:rPr>
          <w:sz w:val="28"/>
          <w:lang w:val="en-US"/>
        </w:rPr>
        <w:t>chi-square</w:t>
      </w:r>
      <w:r w:rsidR="00F83E9D">
        <w:rPr>
          <w:sz w:val="28"/>
          <w:lang w:val="en-US"/>
        </w:rPr>
        <w:t xml:space="preserve"> </w:t>
      </w:r>
      <w:r w:rsidR="00F83E9D" w:rsidRPr="00F83E9D">
        <w:rPr>
          <w:sz w:val="28"/>
          <w:lang w:val="en-US"/>
        </w:rPr>
        <w:t>criterion</w:t>
      </w:r>
      <w:r w:rsidR="00F83E9D">
        <w:rPr>
          <w:sz w:val="28"/>
          <w:lang w:val="en-US"/>
        </w:rPr>
        <w:t xml:space="preserve"> </w:t>
      </w:r>
      <w:r w:rsidR="00F83E9D">
        <w:rPr>
          <w:sz w:val="28"/>
        </w:rPr>
        <w:t>(</w:t>
      </w:r>
      <w:r w:rsidR="00F83E9D">
        <w:rPr>
          <w:position w:val="-12"/>
          <w:sz w:val="28"/>
        </w:rPr>
        <w:object w:dxaOrig="360" w:dyaOrig="420" w14:anchorId="34FB9AF0">
          <v:shape id="_x0000_i1025" type="#_x0000_t75" style="width:18pt;height:21pt" o:ole="" fillcolor="window">
            <v:imagedata r:id="rId6" o:title=""/>
          </v:shape>
          <o:OLEObject Type="Embed" ProgID="Un聫nown" ShapeID="_x0000_i1025" DrawAspect="Content" ObjectID="_1729958440" r:id="rId8"/>
        </w:object>
      </w:r>
      <w:r w:rsidR="00F83E9D">
        <w:rPr>
          <w:sz w:val="28"/>
        </w:rPr>
        <w:t>)</w:t>
      </w:r>
      <w:r w:rsidR="00F83E9D">
        <w:rPr>
          <w:sz w:val="28"/>
          <w:lang w:val="en-US"/>
        </w:rPr>
        <w:t xml:space="preserve"> and </w:t>
      </w:r>
      <w:r w:rsidR="002E3B29" w:rsidRPr="002E3B29">
        <w:rPr>
          <w:sz w:val="28"/>
          <w:lang w:val="en-US"/>
        </w:rPr>
        <w:t>contingency coefficient</w:t>
      </w:r>
      <w:r w:rsidR="002E3B29">
        <w:rPr>
          <w:sz w:val="28"/>
          <w:lang w:val="en-US"/>
        </w:rPr>
        <w:t xml:space="preserve"> (</w:t>
      </w:r>
      <w:r w:rsidR="00FC0B2A">
        <w:rPr>
          <w:sz w:val="28"/>
          <w:lang w:val="ru-RU"/>
        </w:rPr>
        <w:t>Ф</w:t>
      </w:r>
      <w:r w:rsidR="002E3B29">
        <w:rPr>
          <w:sz w:val="28"/>
          <w:lang w:val="en-US"/>
        </w:rPr>
        <w:t>) [</w:t>
      </w:r>
      <w:r w:rsidR="00B64C9E">
        <w:rPr>
          <w:sz w:val="28"/>
          <w:lang w:val="en-US"/>
        </w:rPr>
        <w:t>4</w:t>
      </w:r>
      <w:r w:rsidR="002E3B29">
        <w:rPr>
          <w:sz w:val="28"/>
        </w:rPr>
        <w:t>,</w:t>
      </w:r>
      <w:r w:rsidR="002E3B29">
        <w:rPr>
          <w:sz w:val="28"/>
          <w:lang w:val="en-US"/>
        </w:rPr>
        <w:t xml:space="preserve"> </w:t>
      </w:r>
      <w:r w:rsidR="002E3B29">
        <w:rPr>
          <w:sz w:val="28"/>
        </w:rPr>
        <w:t>28</w:t>
      </w:r>
      <w:r w:rsidR="002E3B29">
        <w:rPr>
          <w:sz w:val="28"/>
          <w:lang w:val="en-US"/>
        </w:rPr>
        <w:t xml:space="preserve">]. We can see both the presence of conformity and </w:t>
      </w:r>
      <w:r w:rsidR="00883501">
        <w:rPr>
          <w:sz w:val="28"/>
          <w:lang w:val="en-US"/>
        </w:rPr>
        <w:t xml:space="preserve">manifestation </w:t>
      </w:r>
      <w:r w:rsidR="002E3B29">
        <w:rPr>
          <w:sz w:val="28"/>
          <w:lang w:val="en-US"/>
        </w:rPr>
        <w:t xml:space="preserve">difference in frequency distribution of </w:t>
      </w:r>
      <w:r w:rsidR="002E3B29" w:rsidRPr="002E3B29">
        <w:rPr>
          <w:sz w:val="28"/>
          <w:lang w:val="en-US"/>
        </w:rPr>
        <w:t>variable</w:t>
      </w:r>
      <w:r w:rsidR="002E3B29">
        <w:rPr>
          <w:sz w:val="28"/>
          <w:lang w:val="en-US"/>
        </w:rPr>
        <w:t xml:space="preserve">s. </w:t>
      </w:r>
      <w:r w:rsidR="00883501">
        <w:rPr>
          <w:sz w:val="28"/>
          <w:lang w:val="en-US"/>
        </w:rPr>
        <w:t xml:space="preserve">In statistic researches </w:t>
      </w:r>
      <w:r w:rsidR="00775D6D">
        <w:rPr>
          <w:sz w:val="28"/>
          <w:lang w:val="en-US"/>
        </w:rPr>
        <w:t xml:space="preserve">it is reasonable to represent </w:t>
      </w:r>
      <w:r w:rsidR="00883501">
        <w:rPr>
          <w:sz w:val="28"/>
          <w:lang w:val="en-US"/>
        </w:rPr>
        <w:t xml:space="preserve">analytical data </w:t>
      </w:r>
      <w:r w:rsidR="00775D6D">
        <w:rPr>
          <w:sz w:val="28"/>
          <w:lang w:val="en-US"/>
        </w:rPr>
        <w:t>in the form of the so-called alternative distribution that is in tabular display consisting of two columns and two rows (Chart 2). That’s why chart 1 may be represented in the form of four-cell table (Chart 2).</w:t>
      </w:r>
    </w:p>
    <w:p w14:paraId="5F7A0E9D" w14:textId="77777777" w:rsidR="00DE5F40" w:rsidRDefault="00775D6D" w:rsidP="00DE5F40">
      <w:pPr>
        <w:pStyle w:val="2"/>
        <w:spacing w:line="240" w:lineRule="auto"/>
        <w:ind w:firstLine="720"/>
        <w:jc w:val="right"/>
        <w:rPr>
          <w:sz w:val="28"/>
        </w:rPr>
      </w:pPr>
      <w:r>
        <w:rPr>
          <w:sz w:val="28"/>
          <w:lang w:val="en-US"/>
        </w:rPr>
        <w:t>Chart 2</w:t>
      </w:r>
      <w:r w:rsidR="00DE5F40">
        <w:rPr>
          <w:sz w:val="28"/>
        </w:rPr>
        <w:t xml:space="preserve"> </w:t>
      </w:r>
    </w:p>
    <w:p w14:paraId="688F97D7" w14:textId="77777777" w:rsidR="00DE5F40" w:rsidRPr="006A7369" w:rsidRDefault="00775D6D" w:rsidP="00DE5F40">
      <w:pPr>
        <w:pStyle w:val="2"/>
        <w:spacing w:line="240" w:lineRule="auto"/>
        <w:jc w:val="center"/>
        <w:rPr>
          <w:sz w:val="4"/>
        </w:rPr>
      </w:pPr>
      <w:r>
        <w:rPr>
          <w:sz w:val="28"/>
          <w:lang w:val="en-US"/>
        </w:rPr>
        <w:t>Distribution of noun</w:t>
      </w:r>
      <w:r w:rsidR="006A7369">
        <w:rPr>
          <w:sz w:val="28"/>
          <w:lang w:val="en-US"/>
        </w:rPr>
        <w:t>s</w:t>
      </w:r>
      <w:r>
        <w:rPr>
          <w:sz w:val="28"/>
          <w:lang w:val="en-US"/>
        </w:rPr>
        <w:t xml:space="preserve"> of semantic class #1 (</w:t>
      </w:r>
      <w:proofErr w:type="spellStart"/>
      <w:r>
        <w:rPr>
          <w:sz w:val="28"/>
          <w:lang w:val="en-US"/>
        </w:rPr>
        <w:t>Duden</w:t>
      </w:r>
      <w:proofErr w:type="spellEnd"/>
      <w:r>
        <w:rPr>
          <w:sz w:val="28"/>
          <w:lang w:val="en-US"/>
        </w:rPr>
        <w:t xml:space="preserve"> dictionary of synonymy)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409"/>
        <w:gridCol w:w="2694"/>
      </w:tblGrid>
      <w:tr w:rsidR="00DE5F40" w14:paraId="217C8137" w14:textId="77777777" w:rsidTr="006A7369">
        <w:tc>
          <w:tcPr>
            <w:tcW w:w="2518" w:type="dxa"/>
          </w:tcPr>
          <w:p w14:paraId="67C10824" w14:textId="77777777" w:rsidR="00DE5F40" w:rsidRPr="006A7369" w:rsidRDefault="006A7369" w:rsidP="008533A7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Synonym quantity</w:t>
            </w:r>
          </w:p>
        </w:tc>
        <w:tc>
          <w:tcPr>
            <w:tcW w:w="2552" w:type="dxa"/>
          </w:tcPr>
          <w:p w14:paraId="736242A3" w14:textId="77777777" w:rsidR="00DE5F40" w:rsidRPr="006A7369" w:rsidRDefault="006A7369" w:rsidP="008533A7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Abstract notions</w:t>
            </w:r>
          </w:p>
        </w:tc>
        <w:tc>
          <w:tcPr>
            <w:tcW w:w="2409" w:type="dxa"/>
          </w:tcPr>
          <w:p w14:paraId="1BA36732" w14:textId="77777777" w:rsidR="00DE5F40" w:rsidRPr="006A7369" w:rsidRDefault="006A7369" w:rsidP="008533A7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Others</w:t>
            </w:r>
          </w:p>
        </w:tc>
        <w:tc>
          <w:tcPr>
            <w:tcW w:w="2694" w:type="dxa"/>
          </w:tcPr>
          <w:p w14:paraId="66BAA5EE" w14:textId="77777777" w:rsidR="00DE5F40" w:rsidRPr="006A7369" w:rsidRDefault="006A7369" w:rsidP="008533A7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Total</w:t>
            </w:r>
          </w:p>
        </w:tc>
      </w:tr>
      <w:tr w:rsidR="00DE5F40" w14:paraId="0292A76B" w14:textId="77777777" w:rsidTr="006A7369">
        <w:tc>
          <w:tcPr>
            <w:tcW w:w="2518" w:type="dxa"/>
          </w:tcPr>
          <w:p w14:paraId="4075E815" w14:textId="77777777" w:rsidR="00DE5F40" w:rsidRPr="006A7369" w:rsidRDefault="00DE5F40" w:rsidP="006A7369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7 </w:t>
            </w:r>
            <w:r w:rsidR="006A7369">
              <w:rPr>
                <w:sz w:val="28"/>
                <w:lang w:val="en-US"/>
              </w:rPr>
              <w:t>and more</w:t>
            </w:r>
          </w:p>
        </w:tc>
        <w:tc>
          <w:tcPr>
            <w:tcW w:w="2552" w:type="dxa"/>
          </w:tcPr>
          <w:p w14:paraId="065543F3" w14:textId="77777777" w:rsidR="00DE5F40" w:rsidRDefault="006A7369" w:rsidP="006A7369">
            <w:pPr>
              <w:pStyle w:val="2"/>
              <w:spacing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</w:t>
            </w:r>
            <w:r w:rsidR="00DE5F40">
              <w:rPr>
                <w:sz w:val="28"/>
              </w:rPr>
              <w:t xml:space="preserve">303       </w:t>
            </w:r>
            <w:r w:rsidR="00DE5F40">
              <w:rPr>
                <w:sz w:val="28"/>
                <w:lang w:val="ru-RU"/>
              </w:rPr>
              <w:t xml:space="preserve"> </w:t>
            </w:r>
            <w:r w:rsidR="00DE5F40">
              <w:rPr>
                <w:sz w:val="28"/>
              </w:rPr>
              <w:t xml:space="preserve">   а</w:t>
            </w:r>
          </w:p>
        </w:tc>
        <w:tc>
          <w:tcPr>
            <w:tcW w:w="2409" w:type="dxa"/>
          </w:tcPr>
          <w:p w14:paraId="101C7E59" w14:textId="77777777" w:rsidR="00DE5F40" w:rsidRDefault="00DE5F40" w:rsidP="008533A7">
            <w:pPr>
              <w:pStyle w:val="2"/>
              <w:spacing w:line="240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  <w:lang w:val="ru-RU"/>
              </w:rPr>
              <w:t xml:space="preserve">         1</w:t>
            </w:r>
            <w:r w:rsidR="006A7369">
              <w:rPr>
                <w:sz w:val="28"/>
                <w:lang w:val="en-US"/>
              </w:rPr>
              <w:t>,</w:t>
            </w:r>
            <w:r>
              <w:rPr>
                <w:sz w:val="28"/>
                <w:lang w:val="ru-RU"/>
              </w:rPr>
              <w:t>914</w:t>
            </w:r>
          </w:p>
        </w:tc>
        <w:tc>
          <w:tcPr>
            <w:tcW w:w="2694" w:type="dxa"/>
          </w:tcPr>
          <w:p w14:paraId="3027D13C" w14:textId="77777777" w:rsidR="00DE5F40" w:rsidRDefault="00DE5F40" w:rsidP="006A7369">
            <w:pPr>
              <w:pStyle w:val="2"/>
              <w:spacing w:line="240" w:lineRule="auto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</w:t>
            </w:r>
            <w:r w:rsidR="006A7369">
              <w:rPr>
                <w:i/>
                <w:sz w:val="28"/>
                <w:lang w:val="en-US"/>
              </w:rPr>
              <w:t>,</w:t>
            </w:r>
            <w:r>
              <w:rPr>
                <w:i/>
                <w:sz w:val="28"/>
                <w:lang w:val="ru-RU"/>
              </w:rPr>
              <w:t>217</w:t>
            </w:r>
          </w:p>
        </w:tc>
      </w:tr>
      <w:tr w:rsidR="00DE5F40" w14:paraId="0414C2D5" w14:textId="77777777" w:rsidTr="006A7369">
        <w:tc>
          <w:tcPr>
            <w:tcW w:w="2518" w:type="dxa"/>
          </w:tcPr>
          <w:p w14:paraId="4F2D6553" w14:textId="77777777" w:rsidR="00DE5F40" w:rsidRPr="006A7369" w:rsidRDefault="006A7369" w:rsidP="008533A7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Others</w:t>
            </w:r>
          </w:p>
        </w:tc>
        <w:tc>
          <w:tcPr>
            <w:tcW w:w="2552" w:type="dxa"/>
          </w:tcPr>
          <w:p w14:paraId="1B94F680" w14:textId="77777777" w:rsidR="00DE5F40" w:rsidRDefault="006A7369" w:rsidP="006A7369">
            <w:pPr>
              <w:pStyle w:val="2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</w:t>
            </w:r>
            <w:r w:rsidR="00DE5F40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,</w:t>
            </w:r>
            <w:r w:rsidR="00DE5F40">
              <w:rPr>
                <w:sz w:val="28"/>
              </w:rPr>
              <w:t xml:space="preserve">829     </w:t>
            </w:r>
            <w:r w:rsidR="00DE5F40">
              <w:rPr>
                <w:sz w:val="28"/>
                <w:lang w:val="ru-RU"/>
              </w:rPr>
              <w:t xml:space="preserve"> </w:t>
            </w:r>
            <w:r w:rsidR="00DE5F40">
              <w:rPr>
                <w:sz w:val="28"/>
              </w:rPr>
              <w:t xml:space="preserve">   с</w:t>
            </w:r>
          </w:p>
        </w:tc>
        <w:tc>
          <w:tcPr>
            <w:tcW w:w="2409" w:type="dxa"/>
          </w:tcPr>
          <w:p w14:paraId="3CC152B5" w14:textId="77777777" w:rsidR="00DE5F40" w:rsidRDefault="00DE5F40" w:rsidP="008533A7">
            <w:pPr>
              <w:pStyle w:val="2"/>
              <w:spacing w:line="240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en-US"/>
              </w:rPr>
              <w:t>d</w:t>
            </w:r>
            <w:r w:rsidR="006A7369">
              <w:rPr>
                <w:sz w:val="28"/>
                <w:lang w:val="ru-RU"/>
              </w:rPr>
              <w:t xml:space="preserve">     </w:t>
            </w:r>
            <w:r>
              <w:rPr>
                <w:sz w:val="28"/>
                <w:lang w:val="ru-RU"/>
              </w:rPr>
              <w:t xml:space="preserve">   30</w:t>
            </w:r>
            <w:r w:rsidR="006A7369">
              <w:rPr>
                <w:sz w:val="28"/>
                <w:lang w:val="en-US"/>
              </w:rPr>
              <w:t>,</w:t>
            </w:r>
            <w:r>
              <w:rPr>
                <w:sz w:val="28"/>
                <w:lang w:val="ru-RU"/>
              </w:rPr>
              <w:t>788</w:t>
            </w:r>
          </w:p>
        </w:tc>
        <w:tc>
          <w:tcPr>
            <w:tcW w:w="2694" w:type="dxa"/>
          </w:tcPr>
          <w:p w14:paraId="5F8ECB29" w14:textId="77777777" w:rsidR="00DE5F40" w:rsidRDefault="00DE5F40" w:rsidP="006A7369">
            <w:pPr>
              <w:pStyle w:val="2"/>
              <w:spacing w:line="240" w:lineRule="auto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33</w:t>
            </w:r>
            <w:r w:rsidR="006A7369">
              <w:rPr>
                <w:i/>
                <w:sz w:val="28"/>
                <w:lang w:val="en-US"/>
              </w:rPr>
              <w:t>,</w:t>
            </w:r>
            <w:r>
              <w:rPr>
                <w:i/>
                <w:sz w:val="28"/>
                <w:lang w:val="ru-RU"/>
              </w:rPr>
              <w:t>617</w:t>
            </w:r>
          </w:p>
        </w:tc>
      </w:tr>
      <w:tr w:rsidR="00DE5F40" w14:paraId="4CD771B0" w14:textId="77777777" w:rsidTr="006A7369">
        <w:tc>
          <w:tcPr>
            <w:tcW w:w="2518" w:type="dxa"/>
          </w:tcPr>
          <w:p w14:paraId="2B831E2D" w14:textId="77777777" w:rsidR="00DE5F40" w:rsidRPr="006A7369" w:rsidRDefault="006A7369" w:rsidP="008533A7">
            <w:pPr>
              <w:pStyle w:val="2"/>
              <w:spacing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Total</w:t>
            </w:r>
          </w:p>
        </w:tc>
        <w:tc>
          <w:tcPr>
            <w:tcW w:w="2552" w:type="dxa"/>
          </w:tcPr>
          <w:p w14:paraId="6029720C" w14:textId="77777777" w:rsidR="00DE5F40" w:rsidRDefault="00DE5F40" w:rsidP="008533A7">
            <w:pPr>
              <w:pStyle w:val="2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6A7369"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132</w:t>
            </w:r>
          </w:p>
        </w:tc>
        <w:tc>
          <w:tcPr>
            <w:tcW w:w="2409" w:type="dxa"/>
          </w:tcPr>
          <w:p w14:paraId="31091E10" w14:textId="77777777" w:rsidR="00DE5F40" w:rsidRDefault="00DE5F40" w:rsidP="008533A7">
            <w:pPr>
              <w:pStyle w:val="2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="006A7369"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702</w:t>
            </w:r>
          </w:p>
        </w:tc>
        <w:tc>
          <w:tcPr>
            <w:tcW w:w="2694" w:type="dxa"/>
          </w:tcPr>
          <w:p w14:paraId="45D30E46" w14:textId="77777777" w:rsidR="00DE5F40" w:rsidRDefault="00DE5F40" w:rsidP="006A7369">
            <w:pPr>
              <w:pStyle w:val="2"/>
              <w:spacing w:line="240" w:lineRule="auto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35</w:t>
            </w:r>
            <w:r w:rsidR="006A7369">
              <w:rPr>
                <w:i/>
                <w:sz w:val="28"/>
                <w:lang w:val="en-US"/>
              </w:rPr>
              <w:t>,</w:t>
            </w:r>
            <w:r>
              <w:rPr>
                <w:i/>
                <w:sz w:val="28"/>
                <w:lang w:val="ru-RU"/>
              </w:rPr>
              <w:t>834</w:t>
            </w:r>
          </w:p>
        </w:tc>
      </w:tr>
    </w:tbl>
    <w:p w14:paraId="00315A1D" w14:textId="77777777" w:rsidR="00DE5F40" w:rsidRPr="006A7369" w:rsidRDefault="00DE5F40" w:rsidP="00DE5F40">
      <w:pPr>
        <w:pStyle w:val="2"/>
        <w:spacing w:line="240" w:lineRule="auto"/>
        <w:jc w:val="center"/>
        <w:rPr>
          <w:sz w:val="16"/>
          <w:szCs w:val="16"/>
        </w:rPr>
      </w:pPr>
    </w:p>
    <w:p w14:paraId="005AB09A" w14:textId="77777777" w:rsidR="006A7369" w:rsidRPr="006A7369" w:rsidRDefault="006A7369" w:rsidP="00DE5F40">
      <w:pPr>
        <w:pStyle w:val="2"/>
        <w:spacing w:line="240" w:lineRule="auto"/>
        <w:ind w:firstLine="720"/>
        <w:rPr>
          <w:sz w:val="28"/>
          <w:lang w:val="en-US"/>
        </w:rPr>
      </w:pPr>
      <w:r w:rsidRPr="00F83E9D">
        <w:rPr>
          <w:sz w:val="28"/>
          <w:lang w:val="en-US"/>
        </w:rPr>
        <w:t>Chi-square</w:t>
      </w:r>
      <w:r>
        <w:rPr>
          <w:sz w:val="28"/>
          <w:lang w:val="en-US"/>
        </w:rPr>
        <w:t xml:space="preserve"> </w:t>
      </w:r>
      <w:r w:rsidRPr="00F83E9D">
        <w:rPr>
          <w:sz w:val="28"/>
          <w:lang w:val="en-US"/>
        </w:rPr>
        <w:t>criterion</w:t>
      </w:r>
      <w:r>
        <w:rPr>
          <w:sz w:val="28"/>
          <w:lang w:val="en-US"/>
        </w:rPr>
        <w:t xml:space="preserve"> </w:t>
      </w:r>
      <w:r>
        <w:rPr>
          <w:sz w:val="28"/>
        </w:rPr>
        <w:t>(</w:t>
      </w:r>
      <w:r>
        <w:rPr>
          <w:position w:val="-12"/>
          <w:sz w:val="28"/>
        </w:rPr>
        <w:object w:dxaOrig="360" w:dyaOrig="420" w14:anchorId="3373B949">
          <v:shape id="_x0000_i1026" type="#_x0000_t75" style="width:18pt;height:21pt" o:ole="" fillcolor="window">
            <v:imagedata r:id="rId6" o:title=""/>
          </v:shape>
          <o:OLEObject Type="Embed" ProgID="Un聫nown" ShapeID="_x0000_i1026" DrawAspect="Content" ObjectID="_1729958441" r:id="rId9"/>
        </w:object>
      </w:r>
      <w:r>
        <w:rPr>
          <w:sz w:val="28"/>
        </w:rPr>
        <w:t>)</w:t>
      </w:r>
      <w:r>
        <w:rPr>
          <w:sz w:val="28"/>
          <w:lang w:val="en-US"/>
        </w:rPr>
        <w:t xml:space="preserve"> is calculated by means of the following formula:</w:t>
      </w:r>
    </w:p>
    <w:p w14:paraId="3235C1EA" w14:textId="77777777" w:rsidR="00DE5F40" w:rsidRDefault="00DE5F40" w:rsidP="00DE5F40">
      <w:pPr>
        <w:pStyle w:val="2"/>
        <w:spacing w:line="240" w:lineRule="auto"/>
        <w:ind w:firstLine="720"/>
        <w:jc w:val="center"/>
        <w:rPr>
          <w:sz w:val="28"/>
          <w:lang w:val="en-US"/>
        </w:rPr>
      </w:pPr>
      <w:r>
        <w:rPr>
          <w:position w:val="-32"/>
          <w:sz w:val="28"/>
          <w:lang w:val="en-US"/>
        </w:rPr>
        <w:object w:dxaOrig="3700" w:dyaOrig="800" w14:anchorId="79980606">
          <v:shape id="_x0000_i1027" type="#_x0000_t75" style="width:184.5pt;height:39.75pt" o:ole="" fillcolor="window">
            <v:imagedata r:id="rId10" o:title=""/>
          </v:shape>
          <o:OLEObject Type="Embed" ProgID="Unknown" ShapeID="_x0000_i1027" DrawAspect="Content" ObjectID="_1729958442" r:id="rId11"/>
        </w:object>
      </w:r>
    </w:p>
    <w:p w14:paraId="535CF82C" w14:textId="77777777" w:rsidR="006A7369" w:rsidRDefault="006A7369" w:rsidP="006A7369">
      <w:pPr>
        <w:pStyle w:val="2"/>
        <w:spacing w:line="240" w:lineRule="auto"/>
        <w:ind w:firstLine="720"/>
        <w:rPr>
          <w:sz w:val="28"/>
        </w:rPr>
      </w:pPr>
      <w:r>
        <w:rPr>
          <w:sz w:val="28"/>
          <w:lang w:val="en-US"/>
        </w:rPr>
        <w:t>where</w:t>
      </w:r>
      <w:r>
        <w:rPr>
          <w:sz w:val="28"/>
        </w:rPr>
        <w:t xml:space="preserve"> а,</w:t>
      </w:r>
      <w:r w:rsidRPr="006A7369">
        <w:rPr>
          <w:sz w:val="28"/>
          <w:lang w:val="en-US"/>
        </w:rPr>
        <w:t xml:space="preserve"> b,</w:t>
      </w:r>
      <w:r>
        <w:rPr>
          <w:sz w:val="28"/>
        </w:rPr>
        <w:t xml:space="preserve"> с, d </w:t>
      </w:r>
      <w:r>
        <w:rPr>
          <w:sz w:val="28"/>
          <w:lang w:val="en-US"/>
        </w:rPr>
        <w:t>are</w:t>
      </w:r>
      <w:r>
        <w:rPr>
          <w:sz w:val="28"/>
        </w:rPr>
        <w:t xml:space="preserve"> </w:t>
      </w:r>
      <w:proofErr w:type="spellStart"/>
      <w:r>
        <w:rPr>
          <w:sz w:val="28"/>
        </w:rPr>
        <w:t>empirical</w:t>
      </w:r>
      <w:proofErr w:type="spellEnd"/>
      <w:r w:rsidRPr="006A7369">
        <w:rPr>
          <w:sz w:val="28"/>
          <w:lang w:val="en-US"/>
        </w:rPr>
        <w:t xml:space="preserve"> </w:t>
      </w:r>
      <w:r>
        <w:rPr>
          <w:sz w:val="28"/>
          <w:lang w:val="en-US"/>
        </w:rPr>
        <w:t>quantities</w:t>
      </w:r>
      <w:r>
        <w:rPr>
          <w:sz w:val="28"/>
        </w:rPr>
        <w:t xml:space="preserve"> </w:t>
      </w:r>
      <w:r>
        <w:rPr>
          <w:sz w:val="28"/>
          <w:lang w:val="en-US"/>
        </w:rPr>
        <w:t>in chart 2</w:t>
      </w:r>
      <w:r>
        <w:rPr>
          <w:sz w:val="28"/>
        </w:rPr>
        <w:t xml:space="preserve">; N – </w:t>
      </w:r>
      <w:r>
        <w:rPr>
          <w:sz w:val="28"/>
          <w:lang w:val="en-US"/>
        </w:rPr>
        <w:t>sum of all observations.</w:t>
      </w:r>
      <w:r>
        <w:rPr>
          <w:sz w:val="28"/>
        </w:rPr>
        <w:t xml:space="preserve"> </w:t>
      </w:r>
      <w:r w:rsidR="00AF4D3B">
        <w:rPr>
          <w:sz w:val="28"/>
          <w:lang w:val="en-US"/>
        </w:rPr>
        <w:t>In</w:t>
      </w:r>
      <w:r w:rsidR="00AF4D3B" w:rsidRPr="00AF4D3B">
        <w:rPr>
          <w:sz w:val="28"/>
        </w:rPr>
        <w:t xml:space="preserve"> </w:t>
      </w:r>
      <w:r w:rsidR="00AF4D3B">
        <w:rPr>
          <w:sz w:val="28"/>
          <w:lang w:val="en-US"/>
        </w:rPr>
        <w:t>chart </w:t>
      </w:r>
      <w:r w:rsidR="00AF4D3B" w:rsidRPr="00AF4D3B">
        <w:rPr>
          <w:sz w:val="28"/>
        </w:rPr>
        <w:t>2</w:t>
      </w:r>
      <w:r>
        <w:rPr>
          <w:sz w:val="28"/>
        </w:rPr>
        <w:t xml:space="preserve"> </w:t>
      </w:r>
      <w:r w:rsidR="00AF4D3B">
        <w:rPr>
          <w:sz w:val="28"/>
          <w:lang w:val="en-US"/>
        </w:rPr>
        <w:t>value</w:t>
      </w:r>
      <w:r w:rsidR="00AF4D3B" w:rsidRPr="00AF4D3B">
        <w:rPr>
          <w:sz w:val="28"/>
        </w:rPr>
        <w:t xml:space="preserve"> </w:t>
      </w:r>
      <w:r w:rsidR="00AF4D3B">
        <w:rPr>
          <w:sz w:val="28"/>
          <w:lang w:val="en-US"/>
        </w:rPr>
        <w:t>of</w:t>
      </w:r>
      <w:r>
        <w:rPr>
          <w:sz w:val="28"/>
        </w:rPr>
        <w:t xml:space="preserve"> χ</w:t>
      </w:r>
      <w:proofErr w:type="gramStart"/>
      <w:r>
        <w:rPr>
          <w:sz w:val="28"/>
          <w:vertAlign w:val="superscript"/>
        </w:rPr>
        <w:t xml:space="preserve">2  </w:t>
      </w:r>
      <w:r>
        <w:rPr>
          <w:sz w:val="28"/>
        </w:rPr>
        <w:t>≈</w:t>
      </w:r>
      <w:proofErr w:type="gramEnd"/>
      <w:r>
        <w:rPr>
          <w:sz w:val="28"/>
        </w:rPr>
        <w:t xml:space="preserve">71,9; </w:t>
      </w:r>
      <w:proofErr w:type="spellStart"/>
      <w:r>
        <w:rPr>
          <w:sz w:val="28"/>
          <w:lang w:val="en-US"/>
        </w:rPr>
        <w:t>df</w:t>
      </w:r>
      <w:proofErr w:type="spellEnd"/>
      <w:r>
        <w:rPr>
          <w:sz w:val="28"/>
        </w:rPr>
        <w:t xml:space="preserve">=1; </w:t>
      </w:r>
      <w:r w:rsidR="00AF4D3B">
        <w:rPr>
          <w:sz w:val="28"/>
          <w:lang w:val="en-US"/>
        </w:rPr>
        <w:t>statistical</w:t>
      </w:r>
      <w:r w:rsidR="00AF4D3B" w:rsidRPr="00AF4D3B">
        <w:rPr>
          <w:sz w:val="28"/>
        </w:rPr>
        <w:t xml:space="preserve"> </w:t>
      </w:r>
      <w:r w:rsidR="00AF4D3B">
        <w:rPr>
          <w:sz w:val="28"/>
          <w:lang w:val="en-US"/>
        </w:rPr>
        <w:t>significance</w:t>
      </w:r>
      <w:r>
        <w:rPr>
          <w:sz w:val="28"/>
        </w:rPr>
        <w:t xml:space="preserve"> Р=0,001.</w:t>
      </w:r>
      <w:r w:rsidR="00AF4D3B" w:rsidRPr="00AF4D3B">
        <w:t xml:space="preserve"> </w:t>
      </w:r>
    </w:p>
    <w:p w14:paraId="30A9A3CA" w14:textId="77777777" w:rsidR="006A7369" w:rsidRPr="00AF4D3B" w:rsidRDefault="00AF4D3B" w:rsidP="00DE5F40">
      <w:pPr>
        <w:pStyle w:val="2"/>
        <w:spacing w:line="240" w:lineRule="auto"/>
        <w:ind w:firstLine="720"/>
        <w:rPr>
          <w:sz w:val="28"/>
          <w:lang w:val="en-US"/>
        </w:rPr>
      </w:pPr>
      <w:r>
        <w:rPr>
          <w:sz w:val="28"/>
        </w:rPr>
        <w:t>χ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 xml:space="preserve"> value points to the existence of some relations between certain characteristics. The intensity of these relations </w:t>
      </w:r>
      <w:r w:rsidR="00F650D4">
        <w:rPr>
          <w:sz w:val="28"/>
          <w:lang w:val="en-US"/>
        </w:rPr>
        <w:t xml:space="preserve">is measured by means of </w:t>
      </w:r>
      <w:r w:rsidR="00F650D4" w:rsidRPr="002E3B29">
        <w:rPr>
          <w:sz w:val="28"/>
          <w:lang w:val="en-US"/>
        </w:rPr>
        <w:t>contingency coefficient</w:t>
      </w:r>
      <w:r w:rsidR="00F650D4">
        <w:rPr>
          <w:sz w:val="28"/>
          <w:lang w:val="en-US"/>
        </w:rPr>
        <w:t xml:space="preserve"> (</w:t>
      </w:r>
      <w:r w:rsidR="00FC0B2A">
        <w:rPr>
          <w:sz w:val="28"/>
          <w:lang w:val="ru-RU"/>
        </w:rPr>
        <w:t>Ф</w:t>
      </w:r>
      <w:r w:rsidR="00F650D4">
        <w:rPr>
          <w:sz w:val="28"/>
          <w:lang w:val="en-US"/>
        </w:rPr>
        <w:t xml:space="preserve">) value. This </w:t>
      </w:r>
      <w:r w:rsidR="00F650D4" w:rsidRPr="002E3B29">
        <w:rPr>
          <w:sz w:val="28"/>
          <w:lang w:val="en-US"/>
        </w:rPr>
        <w:t>coefficient</w:t>
      </w:r>
      <w:r w:rsidR="00FC0B2A">
        <w:rPr>
          <w:sz w:val="28"/>
          <w:lang w:val="en-US"/>
        </w:rPr>
        <w:t xml:space="preserve"> may demonstrate the degree of characteristics correlation</w:t>
      </w:r>
      <w:r w:rsidR="00F650D4">
        <w:rPr>
          <w:sz w:val="28"/>
          <w:lang w:val="en-US"/>
        </w:rPr>
        <w:t xml:space="preserve"> </w:t>
      </w:r>
      <w:r w:rsidR="00FC0B2A">
        <w:rPr>
          <w:sz w:val="28"/>
          <w:lang w:val="en-US"/>
        </w:rPr>
        <w:t xml:space="preserve">as well as “orientation” of their </w:t>
      </w:r>
      <w:r w:rsidR="00FC0B2A" w:rsidRPr="00FC0B2A">
        <w:rPr>
          <w:sz w:val="28"/>
          <w:lang w:val="en-US"/>
        </w:rPr>
        <w:t>conjugacy</w:t>
      </w:r>
      <w:r w:rsidR="00FC0B2A">
        <w:rPr>
          <w:sz w:val="28"/>
          <w:lang w:val="en-US"/>
        </w:rPr>
        <w:t xml:space="preserve">. </w:t>
      </w:r>
      <w:r w:rsidR="00FC0B2A" w:rsidRPr="002E3B29">
        <w:rPr>
          <w:sz w:val="28"/>
          <w:lang w:val="en-US"/>
        </w:rPr>
        <w:t>Contingency coefficient</w:t>
      </w:r>
      <w:r w:rsidR="00FC0B2A">
        <w:rPr>
          <w:sz w:val="28"/>
          <w:lang w:val="en-US"/>
        </w:rPr>
        <w:t xml:space="preserve"> in chart 2 is calculated by means of the following formula:</w:t>
      </w:r>
    </w:p>
    <w:p w14:paraId="76FD3879" w14:textId="77777777" w:rsidR="00DE5F40" w:rsidRDefault="00DE5F40" w:rsidP="00DE5F40">
      <w:pPr>
        <w:pStyle w:val="FR1"/>
        <w:spacing w:before="0"/>
        <w:ind w:left="0"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-36"/>
          <w:sz w:val="28"/>
          <w:lang w:val="uk-UA"/>
        </w:rPr>
        <w:object w:dxaOrig="3860" w:dyaOrig="800" w14:anchorId="582C1295">
          <v:shape id="_x0000_i1028" type="#_x0000_t75" style="width:192.75pt;height:39.75pt" o:ole="" fillcolor="window">
            <v:imagedata r:id="rId12" o:title=""/>
          </v:shape>
          <o:OLEObject Type="Embed" ProgID="Unknown" ShapeID="_x0000_i1028" DrawAspect="Content" ObjectID="_1729958443" r:id="rId13"/>
        </w:object>
      </w:r>
    </w:p>
    <w:p w14:paraId="6B6C6DB8" w14:textId="77777777" w:rsidR="00DE5F40" w:rsidRDefault="00B910A1" w:rsidP="00DE5F40">
      <w:pPr>
        <w:pStyle w:val="2"/>
        <w:spacing w:line="240" w:lineRule="auto"/>
        <w:ind w:firstLine="720"/>
        <w:jc w:val="left"/>
        <w:rPr>
          <w:sz w:val="28"/>
        </w:rPr>
      </w:pPr>
      <w:r>
        <w:rPr>
          <w:sz w:val="28"/>
          <w:lang w:val="en-US"/>
        </w:rPr>
        <w:t>where</w:t>
      </w:r>
      <w:r w:rsidR="00DE5F40">
        <w:rPr>
          <w:sz w:val="28"/>
        </w:rPr>
        <w:t xml:space="preserve"> а, b, с, d – </w:t>
      </w:r>
      <w:proofErr w:type="spellStart"/>
      <w:r w:rsidR="00FC0B2A">
        <w:rPr>
          <w:sz w:val="28"/>
        </w:rPr>
        <w:t>empirical</w:t>
      </w:r>
      <w:proofErr w:type="spellEnd"/>
      <w:r w:rsidR="00FC0B2A" w:rsidRPr="006A7369">
        <w:rPr>
          <w:sz w:val="28"/>
          <w:lang w:val="en-US"/>
        </w:rPr>
        <w:t xml:space="preserve"> </w:t>
      </w:r>
      <w:r w:rsidR="00FC0B2A">
        <w:rPr>
          <w:sz w:val="28"/>
          <w:lang w:val="en-US"/>
        </w:rPr>
        <w:t>quantities</w:t>
      </w:r>
      <w:r w:rsidR="00FC0B2A">
        <w:rPr>
          <w:sz w:val="28"/>
        </w:rPr>
        <w:t xml:space="preserve"> </w:t>
      </w:r>
      <w:r w:rsidR="00FC0B2A">
        <w:rPr>
          <w:sz w:val="28"/>
          <w:lang w:val="en-US"/>
        </w:rPr>
        <w:t>in chart 2</w:t>
      </w:r>
      <w:r w:rsidR="00DE5F40">
        <w:rPr>
          <w:sz w:val="28"/>
        </w:rPr>
        <w:t>.</w:t>
      </w:r>
    </w:p>
    <w:p w14:paraId="39BA1E1C" w14:textId="77777777" w:rsidR="00DE5F40" w:rsidRPr="00B910A1" w:rsidRDefault="00DE5F40" w:rsidP="00DE5F40">
      <w:pPr>
        <w:pStyle w:val="2"/>
        <w:spacing w:line="240" w:lineRule="auto"/>
        <w:ind w:firstLine="720"/>
        <w:rPr>
          <w:sz w:val="28"/>
          <w:lang w:val="ru-RU"/>
        </w:rPr>
      </w:pPr>
      <w:r>
        <w:rPr>
          <w:sz w:val="28"/>
        </w:rPr>
        <w:t xml:space="preserve">Ф </w:t>
      </w:r>
      <w:r>
        <w:rPr>
          <w:sz w:val="28"/>
        </w:rPr>
        <w:sym w:font="Symbol" w:char="F0BB"/>
      </w:r>
      <w:r>
        <w:rPr>
          <w:sz w:val="28"/>
        </w:rPr>
        <w:t xml:space="preserve"> 0</w:t>
      </w:r>
      <w:r w:rsidR="00270C2F">
        <w:rPr>
          <w:sz w:val="28"/>
          <w:lang w:val="en-US"/>
        </w:rPr>
        <w:t>.</w:t>
      </w:r>
      <w:r>
        <w:rPr>
          <w:sz w:val="28"/>
        </w:rPr>
        <w:t>0</w:t>
      </w:r>
      <w:r>
        <w:rPr>
          <w:sz w:val="28"/>
          <w:lang w:val="ru-RU"/>
        </w:rPr>
        <w:t>45</w:t>
      </w:r>
      <w:r>
        <w:rPr>
          <w:sz w:val="28"/>
        </w:rPr>
        <w:t xml:space="preserve">. </w:t>
      </w:r>
    </w:p>
    <w:p w14:paraId="3421F229" w14:textId="77777777" w:rsidR="00B910A1" w:rsidRPr="00EB4FD7" w:rsidRDefault="00B910A1" w:rsidP="00DE5F40">
      <w:pPr>
        <w:pStyle w:val="2"/>
        <w:spacing w:line="240" w:lineRule="auto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In a similar manner </w:t>
      </w:r>
      <w:proofErr w:type="spellStart"/>
      <w:r>
        <w:rPr>
          <w:sz w:val="28"/>
          <w:lang w:val="en-US"/>
        </w:rPr>
        <w:t>Bulitta</w:t>
      </w:r>
      <w:proofErr w:type="spellEnd"/>
      <w:r>
        <w:rPr>
          <w:sz w:val="28"/>
          <w:lang w:val="en-US"/>
        </w:rPr>
        <w:t xml:space="preserve"> and </w:t>
      </w:r>
      <w:r w:rsidRPr="00B910A1">
        <w:rPr>
          <w:sz w:val="28"/>
          <w:lang w:val="en-US"/>
        </w:rPr>
        <w:t>G</w:t>
      </w:r>
      <w:r w:rsidRPr="00DE5F40">
        <w:rPr>
          <w:sz w:val="28"/>
        </w:rPr>
        <w:t>ö</w:t>
      </w:r>
      <w:proofErr w:type="spellStart"/>
      <w:r w:rsidRPr="00B910A1">
        <w:rPr>
          <w:sz w:val="28"/>
          <w:lang w:val="en-US"/>
        </w:rPr>
        <w:t>rner-Kempcke</w:t>
      </w:r>
      <w:proofErr w:type="spellEnd"/>
      <w:r>
        <w:rPr>
          <w:sz w:val="28"/>
          <w:lang w:val="en-US"/>
        </w:rPr>
        <w:t xml:space="preserve"> synonymic dictionaries were analyzed. It turned out that in some cases the results of statistic relations between certain semantic classes of nouns and </w:t>
      </w:r>
      <w:r w:rsidRPr="00B910A1">
        <w:rPr>
          <w:sz w:val="28"/>
          <w:lang w:val="en-US"/>
        </w:rPr>
        <w:t>frequency</w:t>
      </w:r>
      <w:r>
        <w:rPr>
          <w:sz w:val="28"/>
          <w:lang w:val="en-US"/>
        </w:rPr>
        <w:t xml:space="preserve"> </w:t>
      </w:r>
      <w:r w:rsidRPr="00B910A1">
        <w:rPr>
          <w:sz w:val="28"/>
          <w:lang w:val="en-US"/>
        </w:rPr>
        <w:t>subclass</w:t>
      </w:r>
      <w:r>
        <w:rPr>
          <w:sz w:val="28"/>
          <w:lang w:val="en-US"/>
        </w:rPr>
        <w:t xml:space="preserve">es of the number of synonyms coincide, </w:t>
      </w:r>
      <w:r w:rsidRPr="00B910A1">
        <w:rPr>
          <w:sz w:val="28"/>
          <w:lang w:val="en-US"/>
        </w:rPr>
        <w:t>for instance</w:t>
      </w:r>
      <w:r>
        <w:rPr>
          <w:sz w:val="28"/>
          <w:lang w:val="en-US"/>
        </w:rPr>
        <w:t xml:space="preserve">, semantic class “Abstract notions” is connected with the number of synonyms 7 and more in accordance with the results </w:t>
      </w:r>
      <w:r w:rsidR="00014AB4">
        <w:rPr>
          <w:sz w:val="28"/>
          <w:lang w:val="en-US"/>
        </w:rPr>
        <w:t>of investigation of the three mentioned above dictionaries:</w:t>
      </w:r>
      <w:r w:rsidR="00014AB4">
        <w:rPr>
          <w:sz w:val="28"/>
          <w:szCs w:val="28"/>
        </w:rPr>
        <w:t xml:space="preserve"> </w:t>
      </w:r>
      <w:r w:rsidR="00014AB4">
        <w:rPr>
          <w:sz w:val="28"/>
        </w:rPr>
        <w:t>χ</w:t>
      </w:r>
      <w:r w:rsidR="00014AB4">
        <w:rPr>
          <w:sz w:val="28"/>
          <w:vertAlign w:val="superscript"/>
        </w:rPr>
        <w:t>2</w:t>
      </w:r>
      <w:r w:rsidR="00014AB4">
        <w:rPr>
          <w:sz w:val="28"/>
        </w:rPr>
        <w:t xml:space="preserve"> ≈ 71</w:t>
      </w:r>
      <w:r w:rsidR="00270C2F">
        <w:rPr>
          <w:sz w:val="28"/>
          <w:lang w:val="en-US"/>
        </w:rPr>
        <w:t>.</w:t>
      </w:r>
      <w:r w:rsidR="00014AB4">
        <w:rPr>
          <w:sz w:val="28"/>
        </w:rPr>
        <w:t>9, Ф ≈ 0</w:t>
      </w:r>
      <w:r w:rsidR="00270C2F">
        <w:rPr>
          <w:sz w:val="28"/>
          <w:lang w:val="en-US"/>
        </w:rPr>
        <w:t>.</w:t>
      </w:r>
      <w:r w:rsidR="00014AB4">
        <w:rPr>
          <w:sz w:val="28"/>
        </w:rPr>
        <w:t>045 (</w:t>
      </w:r>
      <w:proofErr w:type="spellStart"/>
      <w:r w:rsidR="00014AB4">
        <w:rPr>
          <w:sz w:val="28"/>
          <w:lang w:val="en-US"/>
        </w:rPr>
        <w:t>Duden</w:t>
      </w:r>
      <w:proofErr w:type="spellEnd"/>
      <w:r w:rsidR="00014AB4">
        <w:rPr>
          <w:sz w:val="28"/>
        </w:rPr>
        <w:t>); χ</w:t>
      </w:r>
      <w:r w:rsidR="00014AB4">
        <w:rPr>
          <w:sz w:val="28"/>
          <w:vertAlign w:val="superscript"/>
        </w:rPr>
        <w:t xml:space="preserve">2  </w:t>
      </w:r>
      <w:r w:rsidR="00014AB4">
        <w:rPr>
          <w:sz w:val="28"/>
        </w:rPr>
        <w:t>≈ 66</w:t>
      </w:r>
      <w:r w:rsidR="00270C2F">
        <w:rPr>
          <w:sz w:val="28"/>
          <w:lang w:val="en-US"/>
        </w:rPr>
        <w:t>.</w:t>
      </w:r>
      <w:r w:rsidR="00014AB4">
        <w:rPr>
          <w:sz w:val="28"/>
        </w:rPr>
        <w:t>47, Ф ≈ 0</w:t>
      </w:r>
      <w:r w:rsidR="00270C2F">
        <w:rPr>
          <w:sz w:val="28"/>
          <w:lang w:val="en-US"/>
        </w:rPr>
        <w:t>.</w:t>
      </w:r>
      <w:r w:rsidR="00014AB4">
        <w:rPr>
          <w:sz w:val="28"/>
        </w:rPr>
        <w:t>078 (</w:t>
      </w:r>
      <w:proofErr w:type="spellStart"/>
      <w:r w:rsidR="00014AB4">
        <w:rPr>
          <w:sz w:val="28"/>
          <w:lang w:val="en-US"/>
        </w:rPr>
        <w:t>Bulitta</w:t>
      </w:r>
      <w:proofErr w:type="spellEnd"/>
      <w:r w:rsidR="00014AB4">
        <w:rPr>
          <w:sz w:val="28"/>
        </w:rPr>
        <w:t>); χ</w:t>
      </w:r>
      <w:r w:rsidR="00014AB4">
        <w:rPr>
          <w:sz w:val="28"/>
          <w:vertAlign w:val="superscript"/>
        </w:rPr>
        <w:t xml:space="preserve">2  </w:t>
      </w:r>
      <w:r w:rsidR="00014AB4">
        <w:rPr>
          <w:sz w:val="28"/>
        </w:rPr>
        <w:t>≈ 6</w:t>
      </w:r>
      <w:r w:rsidR="00270C2F">
        <w:rPr>
          <w:sz w:val="28"/>
          <w:lang w:val="en-US"/>
        </w:rPr>
        <w:t>.</w:t>
      </w:r>
      <w:r w:rsidR="00014AB4">
        <w:rPr>
          <w:sz w:val="28"/>
        </w:rPr>
        <w:t>35, Ф ≈ 0</w:t>
      </w:r>
      <w:r w:rsidR="00270C2F">
        <w:rPr>
          <w:sz w:val="28"/>
          <w:lang w:val="en-US"/>
        </w:rPr>
        <w:t>.</w:t>
      </w:r>
      <w:r w:rsidR="00014AB4">
        <w:rPr>
          <w:sz w:val="28"/>
        </w:rPr>
        <w:t>02 (</w:t>
      </w:r>
      <w:r w:rsidR="00014AB4" w:rsidRPr="00B910A1">
        <w:rPr>
          <w:sz w:val="28"/>
          <w:lang w:val="en-US"/>
        </w:rPr>
        <w:t>G</w:t>
      </w:r>
      <w:r w:rsidR="00014AB4" w:rsidRPr="00DE5F40">
        <w:rPr>
          <w:sz w:val="28"/>
        </w:rPr>
        <w:t>ö</w:t>
      </w:r>
      <w:proofErr w:type="spellStart"/>
      <w:r w:rsidR="00014AB4" w:rsidRPr="00B910A1">
        <w:rPr>
          <w:sz w:val="28"/>
          <w:lang w:val="en-US"/>
        </w:rPr>
        <w:t>rner-Kempcke</w:t>
      </w:r>
      <w:proofErr w:type="spellEnd"/>
      <w:r w:rsidR="00014AB4">
        <w:rPr>
          <w:sz w:val="28"/>
        </w:rPr>
        <w:t>),</w:t>
      </w:r>
      <w:r w:rsidR="00014AB4">
        <w:rPr>
          <w:sz w:val="28"/>
          <w:lang w:val="en-US"/>
        </w:rPr>
        <w:t xml:space="preserve"> that is probably associated with the nouns of </w:t>
      </w:r>
      <w:r w:rsidR="00014AB4" w:rsidRPr="00014AB4">
        <w:rPr>
          <w:sz w:val="28"/>
          <w:lang w:val="en-US"/>
        </w:rPr>
        <w:t>feminine gender</w:t>
      </w:r>
      <w:r w:rsidR="00014AB4">
        <w:rPr>
          <w:sz w:val="28"/>
          <w:lang w:val="en-US"/>
        </w:rPr>
        <w:t xml:space="preserve"> with </w:t>
      </w:r>
      <w:r w:rsidR="00014AB4" w:rsidRPr="00014AB4">
        <w:rPr>
          <w:sz w:val="28"/>
          <w:lang w:val="en-US"/>
        </w:rPr>
        <w:t>suffix</w:t>
      </w:r>
      <w:r w:rsidR="00014AB4">
        <w:rPr>
          <w:sz w:val="28"/>
          <w:lang w:val="en-US"/>
        </w:rPr>
        <w:t xml:space="preserve">es </w:t>
      </w:r>
      <w:r w:rsidR="00014AB4">
        <w:rPr>
          <w:sz w:val="28"/>
        </w:rPr>
        <w:t>-</w:t>
      </w:r>
      <w:proofErr w:type="spellStart"/>
      <w:r w:rsidR="00014AB4">
        <w:rPr>
          <w:i/>
          <w:iCs/>
          <w:sz w:val="28"/>
          <w:lang w:val="en-US"/>
        </w:rPr>
        <w:t>heit</w:t>
      </w:r>
      <w:proofErr w:type="spellEnd"/>
      <w:r w:rsidR="00014AB4">
        <w:rPr>
          <w:i/>
          <w:iCs/>
          <w:sz w:val="28"/>
        </w:rPr>
        <w:t>, -</w:t>
      </w:r>
      <w:proofErr w:type="spellStart"/>
      <w:r w:rsidR="00014AB4">
        <w:rPr>
          <w:i/>
          <w:iCs/>
          <w:sz w:val="28"/>
          <w:lang w:val="en-US"/>
        </w:rPr>
        <w:t>keit</w:t>
      </w:r>
      <w:proofErr w:type="spellEnd"/>
      <w:r w:rsidR="00014AB4">
        <w:rPr>
          <w:i/>
          <w:iCs/>
          <w:sz w:val="28"/>
        </w:rPr>
        <w:t>,</w:t>
      </w:r>
      <w:r w:rsidR="00014AB4">
        <w:rPr>
          <w:i/>
          <w:iCs/>
          <w:sz w:val="28"/>
          <w:lang w:val="en-US"/>
        </w:rPr>
        <w:t xml:space="preserve"> </w:t>
      </w:r>
      <w:r w:rsidR="00014AB4">
        <w:rPr>
          <w:iCs/>
          <w:sz w:val="28"/>
          <w:lang w:val="en-US"/>
        </w:rPr>
        <w:t xml:space="preserve">which predominantly indicate an </w:t>
      </w:r>
      <w:r w:rsidR="00014AB4" w:rsidRPr="00014AB4">
        <w:rPr>
          <w:iCs/>
          <w:sz w:val="28"/>
          <w:lang w:val="en-US"/>
        </w:rPr>
        <w:t>abstraction</w:t>
      </w:r>
      <w:r w:rsidR="00014AB4">
        <w:rPr>
          <w:iCs/>
          <w:sz w:val="28"/>
          <w:lang w:val="en-US"/>
        </w:rPr>
        <w:t xml:space="preserve">. In this article we consider only relations registered in two of the three dictionaries. Such relations include </w:t>
      </w:r>
      <w:r w:rsidR="00270C2F">
        <w:rPr>
          <w:iCs/>
          <w:sz w:val="28"/>
          <w:lang w:val="en-US"/>
        </w:rPr>
        <w:t>ones</w:t>
      </w:r>
      <w:r w:rsidR="00014AB4">
        <w:rPr>
          <w:iCs/>
          <w:sz w:val="28"/>
          <w:lang w:val="en-US"/>
        </w:rPr>
        <w:t xml:space="preserve"> between </w:t>
      </w:r>
      <w:r w:rsidR="00270C2F">
        <w:rPr>
          <w:iCs/>
          <w:sz w:val="28"/>
          <w:lang w:val="en-US"/>
        </w:rPr>
        <w:t xml:space="preserve">the </w:t>
      </w:r>
      <w:r w:rsidR="00014AB4">
        <w:rPr>
          <w:iCs/>
          <w:sz w:val="28"/>
          <w:lang w:val="en-US"/>
        </w:rPr>
        <w:t>number of synonyms 1 and noun semantic class #7</w:t>
      </w:r>
      <w:r w:rsidR="00270C2F">
        <w:rPr>
          <w:iCs/>
          <w:sz w:val="28"/>
          <w:lang w:val="en-US"/>
        </w:rPr>
        <w:t xml:space="preserve"> </w:t>
      </w:r>
      <w:r w:rsidR="00270C2F">
        <w:rPr>
          <w:sz w:val="28"/>
        </w:rPr>
        <w:t>(χ</w:t>
      </w:r>
      <w:r w:rsidR="00270C2F">
        <w:rPr>
          <w:sz w:val="28"/>
          <w:vertAlign w:val="superscript"/>
        </w:rPr>
        <w:t>2</w:t>
      </w:r>
      <w:r w:rsidR="00270C2F">
        <w:rPr>
          <w:sz w:val="28"/>
        </w:rPr>
        <w:t xml:space="preserve"> ≈ 13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73, Ф ≈ 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019; χ</w:t>
      </w:r>
      <w:proofErr w:type="gramStart"/>
      <w:r w:rsidR="00270C2F">
        <w:rPr>
          <w:sz w:val="28"/>
          <w:vertAlign w:val="superscript"/>
        </w:rPr>
        <w:t xml:space="preserve">2  </w:t>
      </w:r>
      <w:r w:rsidR="00270C2F">
        <w:rPr>
          <w:sz w:val="28"/>
        </w:rPr>
        <w:t>≈</w:t>
      </w:r>
      <w:proofErr w:type="gramEnd"/>
      <w:r w:rsidR="00270C2F">
        <w:rPr>
          <w:sz w:val="28"/>
        </w:rPr>
        <w:t xml:space="preserve"> 80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4, Ф ≈ 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086; χ</w:t>
      </w:r>
      <w:r w:rsidR="00270C2F">
        <w:rPr>
          <w:sz w:val="28"/>
          <w:vertAlign w:val="superscript"/>
        </w:rPr>
        <w:t xml:space="preserve">2  </w:t>
      </w:r>
      <w:r w:rsidR="00270C2F">
        <w:rPr>
          <w:sz w:val="28"/>
        </w:rPr>
        <w:t>≈ 20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57, Ф ≈ 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034)</w:t>
      </w:r>
      <w:r w:rsidR="00270C2F">
        <w:rPr>
          <w:sz w:val="28"/>
          <w:lang w:val="en-US"/>
        </w:rPr>
        <w:t xml:space="preserve"> on the basis of all of the three mentioned above dictionaries. On the basis of </w:t>
      </w:r>
      <w:r w:rsidR="00270C2F" w:rsidRPr="00B910A1">
        <w:rPr>
          <w:sz w:val="28"/>
          <w:lang w:val="en-US"/>
        </w:rPr>
        <w:t>G</w:t>
      </w:r>
      <w:r w:rsidR="00270C2F" w:rsidRPr="00DE5F40">
        <w:rPr>
          <w:sz w:val="28"/>
        </w:rPr>
        <w:t>ö</w:t>
      </w:r>
      <w:proofErr w:type="spellStart"/>
      <w:r w:rsidR="00270C2F" w:rsidRPr="00B910A1">
        <w:rPr>
          <w:sz w:val="28"/>
          <w:lang w:val="en-US"/>
        </w:rPr>
        <w:t>rner-Kempcke</w:t>
      </w:r>
      <w:proofErr w:type="spellEnd"/>
      <w:r w:rsidR="00270C2F">
        <w:rPr>
          <w:sz w:val="28"/>
          <w:lang w:val="en-US"/>
        </w:rPr>
        <w:t xml:space="preserve"> and </w:t>
      </w:r>
      <w:proofErr w:type="spellStart"/>
      <w:r w:rsidR="00270C2F">
        <w:rPr>
          <w:sz w:val="28"/>
          <w:lang w:val="en-US"/>
        </w:rPr>
        <w:t>Duden</w:t>
      </w:r>
      <w:proofErr w:type="spellEnd"/>
      <w:r w:rsidR="00270C2F">
        <w:rPr>
          <w:sz w:val="28"/>
          <w:lang w:val="en-US"/>
        </w:rPr>
        <w:t xml:space="preserve"> synonymic dictionaries significant relations between synonym quantity 2 and noun semantic class #6 </w:t>
      </w:r>
      <w:r w:rsidR="00270C2F">
        <w:rPr>
          <w:sz w:val="28"/>
        </w:rPr>
        <w:t>(χ</w:t>
      </w:r>
      <w:proofErr w:type="gramStart"/>
      <w:r w:rsidR="00270C2F">
        <w:rPr>
          <w:sz w:val="28"/>
          <w:vertAlign w:val="superscript"/>
        </w:rPr>
        <w:t xml:space="preserve">2  </w:t>
      </w:r>
      <w:r w:rsidR="00270C2F">
        <w:rPr>
          <w:sz w:val="28"/>
        </w:rPr>
        <w:t>≈</w:t>
      </w:r>
      <w:proofErr w:type="gramEnd"/>
      <w:r w:rsidR="00270C2F">
        <w:rPr>
          <w:sz w:val="28"/>
        </w:rPr>
        <w:t xml:space="preserve"> 11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93, Ф ≈ 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026 і χ</w:t>
      </w:r>
      <w:r w:rsidR="00270C2F">
        <w:rPr>
          <w:sz w:val="28"/>
          <w:vertAlign w:val="superscript"/>
        </w:rPr>
        <w:t xml:space="preserve">2  </w:t>
      </w:r>
      <w:r w:rsidR="00270C2F">
        <w:rPr>
          <w:sz w:val="28"/>
        </w:rPr>
        <w:t>≈ 6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>33, Ф ≈ 0</w:t>
      </w:r>
      <w:r w:rsidR="00270C2F">
        <w:rPr>
          <w:sz w:val="28"/>
          <w:lang w:val="en-US"/>
        </w:rPr>
        <w:t>.</w:t>
      </w:r>
      <w:r w:rsidR="00270C2F">
        <w:rPr>
          <w:sz w:val="28"/>
        </w:rPr>
        <w:t xml:space="preserve">013 </w:t>
      </w:r>
      <w:r w:rsidR="00270C2F">
        <w:rPr>
          <w:sz w:val="28"/>
          <w:lang w:val="en-US"/>
        </w:rPr>
        <w:t>respectively</w:t>
      </w:r>
      <w:r w:rsidR="00270C2F">
        <w:rPr>
          <w:sz w:val="28"/>
        </w:rPr>
        <w:t>)</w:t>
      </w:r>
      <w:r w:rsidR="00270C2F">
        <w:rPr>
          <w:sz w:val="28"/>
          <w:lang w:val="en-US"/>
        </w:rPr>
        <w:t xml:space="preserve"> and synonym quantity 1 </w:t>
      </w:r>
      <w:r w:rsidR="00FB6BE9">
        <w:rPr>
          <w:sz w:val="28"/>
          <w:lang w:val="en-US"/>
        </w:rPr>
        <w:t xml:space="preserve">and noun semantic class #15 </w:t>
      </w:r>
      <w:r w:rsidR="00FB6BE9">
        <w:rPr>
          <w:sz w:val="28"/>
        </w:rPr>
        <w:t>(χ</w:t>
      </w:r>
      <w:r w:rsidR="00FB6BE9">
        <w:rPr>
          <w:sz w:val="28"/>
          <w:vertAlign w:val="superscript"/>
        </w:rPr>
        <w:t xml:space="preserve">2  </w:t>
      </w:r>
      <w:r w:rsidR="00FB6BE9">
        <w:rPr>
          <w:sz w:val="28"/>
        </w:rPr>
        <w:t>≈ 42</w:t>
      </w:r>
      <w:r w:rsidR="00FB6BE9">
        <w:rPr>
          <w:sz w:val="28"/>
          <w:lang w:val="en-US"/>
        </w:rPr>
        <w:t>.</w:t>
      </w:r>
      <w:r w:rsidR="00FB6BE9">
        <w:rPr>
          <w:sz w:val="28"/>
        </w:rPr>
        <w:t>22, Ф ≈ 0</w:t>
      </w:r>
      <w:r w:rsidR="00FB6BE9">
        <w:rPr>
          <w:sz w:val="28"/>
          <w:lang w:val="en-US"/>
        </w:rPr>
        <w:t>.</w:t>
      </w:r>
      <w:r w:rsidR="00FB6BE9">
        <w:rPr>
          <w:sz w:val="28"/>
        </w:rPr>
        <w:t>05 і χ</w:t>
      </w:r>
      <w:r w:rsidR="00FB6BE9">
        <w:rPr>
          <w:sz w:val="28"/>
          <w:vertAlign w:val="superscript"/>
        </w:rPr>
        <w:t xml:space="preserve">2  </w:t>
      </w:r>
      <w:r w:rsidR="00FB6BE9">
        <w:rPr>
          <w:sz w:val="28"/>
        </w:rPr>
        <w:t>≈23</w:t>
      </w:r>
      <w:r w:rsidR="00FB6BE9">
        <w:rPr>
          <w:sz w:val="28"/>
          <w:lang w:val="en-US"/>
        </w:rPr>
        <w:t>.</w:t>
      </w:r>
      <w:r w:rsidR="00FB6BE9">
        <w:rPr>
          <w:sz w:val="28"/>
        </w:rPr>
        <w:t>9, Ф ≈ 0</w:t>
      </w:r>
      <w:r w:rsidR="00FB6BE9">
        <w:rPr>
          <w:sz w:val="28"/>
          <w:lang w:val="en-US"/>
        </w:rPr>
        <w:t>.</w:t>
      </w:r>
      <w:r w:rsidR="00FB6BE9">
        <w:rPr>
          <w:sz w:val="28"/>
        </w:rPr>
        <w:t xml:space="preserve">026 </w:t>
      </w:r>
      <w:r w:rsidR="00FB6BE9">
        <w:rPr>
          <w:sz w:val="28"/>
          <w:lang w:val="en-US"/>
        </w:rPr>
        <w:t>respectively</w:t>
      </w:r>
      <w:r w:rsidR="00FB6BE9">
        <w:rPr>
          <w:sz w:val="28"/>
        </w:rPr>
        <w:t>)</w:t>
      </w:r>
      <w:r w:rsidR="00FB6BE9">
        <w:rPr>
          <w:sz w:val="28"/>
          <w:lang w:val="en-US"/>
        </w:rPr>
        <w:t xml:space="preserve"> were found out. On the basis of </w:t>
      </w:r>
      <w:r w:rsidR="00FB6BE9" w:rsidRPr="00B910A1">
        <w:rPr>
          <w:sz w:val="28"/>
          <w:lang w:val="en-US"/>
        </w:rPr>
        <w:t>G</w:t>
      </w:r>
      <w:r w:rsidR="00FB6BE9" w:rsidRPr="00DE5F40">
        <w:rPr>
          <w:sz w:val="28"/>
        </w:rPr>
        <w:t>ö</w:t>
      </w:r>
      <w:proofErr w:type="spellStart"/>
      <w:r w:rsidR="00FB6BE9" w:rsidRPr="00B910A1">
        <w:rPr>
          <w:sz w:val="28"/>
          <w:lang w:val="en-US"/>
        </w:rPr>
        <w:t>rner-Kempcke</w:t>
      </w:r>
      <w:proofErr w:type="spellEnd"/>
      <w:r w:rsidR="00FB6BE9">
        <w:rPr>
          <w:sz w:val="28"/>
          <w:lang w:val="en-US"/>
        </w:rPr>
        <w:t xml:space="preserve"> and </w:t>
      </w:r>
      <w:proofErr w:type="spellStart"/>
      <w:r w:rsidR="00FB6BE9">
        <w:rPr>
          <w:sz w:val="28"/>
          <w:lang w:val="en-US"/>
        </w:rPr>
        <w:t>Bulitta</w:t>
      </w:r>
      <w:proofErr w:type="spellEnd"/>
      <w:r w:rsidR="00FB6BE9">
        <w:rPr>
          <w:sz w:val="28"/>
          <w:lang w:val="en-US"/>
        </w:rPr>
        <w:t xml:space="preserve"> dictionaries of synonymy </w:t>
      </w:r>
      <w:r w:rsidR="00EB4FD7">
        <w:rPr>
          <w:sz w:val="28"/>
          <w:lang w:val="en-US"/>
        </w:rPr>
        <w:t xml:space="preserve">we revealed </w:t>
      </w:r>
      <w:r w:rsidR="00FB6BE9">
        <w:rPr>
          <w:sz w:val="28"/>
          <w:lang w:val="en-US"/>
        </w:rPr>
        <w:t xml:space="preserve">noteworthy relations between synonym quantity </w:t>
      </w:r>
      <w:r w:rsidR="00EB4FD7">
        <w:rPr>
          <w:sz w:val="28"/>
          <w:lang w:val="en-US"/>
        </w:rPr>
        <w:t>4</w:t>
      </w:r>
      <w:r w:rsidR="00FB6BE9">
        <w:rPr>
          <w:sz w:val="28"/>
          <w:lang w:val="en-US"/>
        </w:rPr>
        <w:t xml:space="preserve"> and noun semantic class #</w:t>
      </w:r>
      <w:r w:rsidR="00EB4FD7">
        <w:rPr>
          <w:sz w:val="28"/>
          <w:lang w:val="en-US"/>
        </w:rPr>
        <w:t xml:space="preserve">5 </w:t>
      </w:r>
      <w:r w:rsidR="00EB4FD7">
        <w:rPr>
          <w:sz w:val="28"/>
        </w:rPr>
        <w:t>(χ</w:t>
      </w:r>
      <w:proofErr w:type="gramStart"/>
      <w:r w:rsidR="00EB4FD7">
        <w:rPr>
          <w:sz w:val="28"/>
          <w:vertAlign w:val="superscript"/>
        </w:rPr>
        <w:t xml:space="preserve">2  </w:t>
      </w:r>
      <w:r w:rsidR="00EB4FD7">
        <w:rPr>
          <w:sz w:val="28"/>
        </w:rPr>
        <w:t>≈</w:t>
      </w:r>
      <w:proofErr w:type="gramEnd"/>
      <w:r w:rsidR="00EB4FD7">
        <w:rPr>
          <w:sz w:val="28"/>
        </w:rPr>
        <w:t>5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>61, Ф ≈ 0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>018 і χ</w:t>
      </w:r>
      <w:r w:rsidR="00EB4FD7">
        <w:rPr>
          <w:sz w:val="28"/>
          <w:vertAlign w:val="superscript"/>
        </w:rPr>
        <w:t xml:space="preserve">2  </w:t>
      </w:r>
      <w:r w:rsidR="00EB4FD7">
        <w:rPr>
          <w:sz w:val="28"/>
        </w:rPr>
        <w:t>≈7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>11, Ф ≈ 0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 xml:space="preserve">025 </w:t>
      </w:r>
      <w:r w:rsidR="00EB4FD7">
        <w:rPr>
          <w:sz w:val="28"/>
          <w:lang w:val="en-US"/>
        </w:rPr>
        <w:t>respectively</w:t>
      </w:r>
      <w:r w:rsidR="00EB4FD7">
        <w:rPr>
          <w:sz w:val="28"/>
        </w:rPr>
        <w:t>)</w:t>
      </w:r>
      <w:r w:rsidR="00EB4FD7">
        <w:rPr>
          <w:sz w:val="28"/>
          <w:lang w:val="en-US"/>
        </w:rPr>
        <w:t xml:space="preserve"> and synonym quantity 2 and noun semantic class #13 </w:t>
      </w:r>
      <w:r w:rsidR="00EB4FD7">
        <w:rPr>
          <w:sz w:val="28"/>
        </w:rPr>
        <w:t>(χ</w:t>
      </w:r>
      <w:r w:rsidR="00EB4FD7">
        <w:rPr>
          <w:sz w:val="28"/>
          <w:vertAlign w:val="superscript"/>
        </w:rPr>
        <w:t xml:space="preserve">2  </w:t>
      </w:r>
      <w:r w:rsidR="00EB4FD7">
        <w:rPr>
          <w:sz w:val="28"/>
        </w:rPr>
        <w:t>≈ 15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>45, Ф ≈ 0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>03 і χ</w:t>
      </w:r>
      <w:r w:rsidR="00EB4FD7">
        <w:rPr>
          <w:sz w:val="28"/>
          <w:vertAlign w:val="superscript"/>
        </w:rPr>
        <w:t xml:space="preserve">2  </w:t>
      </w:r>
      <w:r w:rsidR="00EB4FD7">
        <w:rPr>
          <w:sz w:val="28"/>
        </w:rPr>
        <w:t>≈ 21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>14, Ф ≈ 0</w:t>
      </w:r>
      <w:r w:rsidR="00EB4FD7">
        <w:rPr>
          <w:sz w:val="28"/>
          <w:lang w:val="en-US"/>
        </w:rPr>
        <w:t>.</w:t>
      </w:r>
      <w:r w:rsidR="00EB4FD7">
        <w:rPr>
          <w:sz w:val="28"/>
        </w:rPr>
        <w:t xml:space="preserve">044 </w:t>
      </w:r>
      <w:r w:rsidR="00EB4FD7">
        <w:rPr>
          <w:sz w:val="28"/>
          <w:lang w:val="en-US"/>
        </w:rPr>
        <w:t>respectively</w:t>
      </w:r>
      <w:r w:rsidR="00EB4FD7">
        <w:rPr>
          <w:sz w:val="28"/>
        </w:rPr>
        <w:t>)</w:t>
      </w:r>
      <w:r w:rsidR="00EB4FD7">
        <w:rPr>
          <w:sz w:val="28"/>
          <w:lang w:val="en-US"/>
        </w:rPr>
        <w:t xml:space="preserve"> which may be caused by a multitude of nouns of </w:t>
      </w:r>
      <w:r w:rsidR="00EB4FD7" w:rsidRPr="00014AB4">
        <w:rPr>
          <w:sz w:val="28"/>
          <w:lang w:val="en-US"/>
        </w:rPr>
        <w:t>feminine gender</w:t>
      </w:r>
      <w:r w:rsidR="00EB4FD7">
        <w:rPr>
          <w:sz w:val="28"/>
          <w:lang w:val="en-US"/>
        </w:rPr>
        <w:t xml:space="preserve"> being the names of trees, flowers, etc. On the basis of </w:t>
      </w:r>
      <w:proofErr w:type="spellStart"/>
      <w:r w:rsidR="00EB4FD7">
        <w:rPr>
          <w:sz w:val="28"/>
          <w:lang w:val="en-US"/>
        </w:rPr>
        <w:t>Duden</w:t>
      </w:r>
      <w:proofErr w:type="spellEnd"/>
      <w:r w:rsidR="00EB4FD7">
        <w:rPr>
          <w:sz w:val="28"/>
          <w:lang w:val="en-US"/>
        </w:rPr>
        <w:t xml:space="preserve"> and </w:t>
      </w:r>
      <w:proofErr w:type="spellStart"/>
      <w:r w:rsidR="00EB4FD7">
        <w:rPr>
          <w:sz w:val="28"/>
          <w:lang w:val="en-US"/>
        </w:rPr>
        <w:t>Bulitta</w:t>
      </w:r>
      <w:proofErr w:type="spellEnd"/>
      <w:r w:rsidR="00EB4FD7">
        <w:rPr>
          <w:sz w:val="28"/>
          <w:lang w:val="en-US"/>
        </w:rPr>
        <w:t xml:space="preserve"> synonymic dictionaries </w:t>
      </w:r>
      <w:r w:rsidR="00683A81">
        <w:rPr>
          <w:sz w:val="28"/>
          <w:lang w:val="en-US"/>
        </w:rPr>
        <w:t xml:space="preserve">we saw relations between synonym quantity 1 and noun semantic class #17 </w:t>
      </w:r>
      <w:r w:rsidR="00683A81">
        <w:rPr>
          <w:sz w:val="28"/>
        </w:rPr>
        <w:t>(χ</w:t>
      </w:r>
      <w:proofErr w:type="gramStart"/>
      <w:r w:rsidR="00683A81">
        <w:rPr>
          <w:sz w:val="28"/>
          <w:vertAlign w:val="superscript"/>
        </w:rPr>
        <w:t xml:space="preserve">2  </w:t>
      </w:r>
      <w:r w:rsidR="00683A81">
        <w:rPr>
          <w:sz w:val="28"/>
        </w:rPr>
        <w:t>≈</w:t>
      </w:r>
      <w:proofErr w:type="gramEnd"/>
      <w:r w:rsidR="00683A81">
        <w:rPr>
          <w:sz w:val="28"/>
        </w:rPr>
        <w:t>53</w:t>
      </w:r>
      <w:r w:rsidR="00683A81">
        <w:rPr>
          <w:sz w:val="28"/>
          <w:lang w:val="en-US"/>
        </w:rPr>
        <w:t>.</w:t>
      </w:r>
      <w:r w:rsidR="00683A81">
        <w:rPr>
          <w:sz w:val="28"/>
        </w:rPr>
        <w:t>13, Ф ≈ 0</w:t>
      </w:r>
      <w:r w:rsidR="00683A81">
        <w:rPr>
          <w:sz w:val="28"/>
          <w:lang w:val="en-US"/>
        </w:rPr>
        <w:t>.</w:t>
      </w:r>
      <w:r w:rsidR="00683A81">
        <w:rPr>
          <w:sz w:val="28"/>
        </w:rPr>
        <w:t>04 і χ</w:t>
      </w:r>
      <w:r w:rsidR="00683A81">
        <w:rPr>
          <w:sz w:val="28"/>
          <w:vertAlign w:val="superscript"/>
        </w:rPr>
        <w:t xml:space="preserve">2  </w:t>
      </w:r>
      <w:r w:rsidR="00683A81">
        <w:rPr>
          <w:sz w:val="28"/>
        </w:rPr>
        <w:t>≈87</w:t>
      </w:r>
      <w:r w:rsidR="00683A81">
        <w:rPr>
          <w:sz w:val="28"/>
          <w:lang w:val="en-US"/>
        </w:rPr>
        <w:t>.</w:t>
      </w:r>
      <w:r w:rsidR="00683A81">
        <w:rPr>
          <w:sz w:val="28"/>
        </w:rPr>
        <w:t>6, Ф ≈ 0</w:t>
      </w:r>
      <w:r w:rsidR="00683A81">
        <w:rPr>
          <w:sz w:val="28"/>
          <w:lang w:val="en-US"/>
        </w:rPr>
        <w:t>.</w:t>
      </w:r>
      <w:r w:rsidR="00683A81">
        <w:rPr>
          <w:sz w:val="28"/>
        </w:rPr>
        <w:t xml:space="preserve">09 </w:t>
      </w:r>
      <w:r w:rsidR="00683A81">
        <w:rPr>
          <w:sz w:val="28"/>
          <w:lang w:val="en-US"/>
        </w:rPr>
        <w:t>respectively</w:t>
      </w:r>
      <w:r w:rsidR="00683A81">
        <w:rPr>
          <w:sz w:val="28"/>
        </w:rPr>
        <w:t>).</w:t>
      </w:r>
    </w:p>
    <w:p w14:paraId="1553EE82" w14:textId="77777777" w:rsidR="00683A81" w:rsidRPr="000F6794" w:rsidRDefault="00683A81" w:rsidP="00683A81">
      <w:pPr>
        <w:ind w:firstLine="709"/>
        <w:jc w:val="both"/>
        <w:rPr>
          <w:b/>
          <w:sz w:val="16"/>
          <w:szCs w:val="16"/>
          <w:lang w:val="en-US"/>
        </w:rPr>
      </w:pPr>
    </w:p>
    <w:p w14:paraId="4FF19C03" w14:textId="77777777" w:rsidR="00683A81" w:rsidRDefault="00683A81" w:rsidP="00683A81">
      <w:pPr>
        <w:pStyle w:val="FR2"/>
        <w:framePr w:w="280" w:h="240" w:hRule="exact" w:hSpace="80" w:vSpace="40" w:wrap="auto" w:vAnchor="text" w:hAnchor="text" w:x="-279" w:y="281" w:anchorLock="1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533A7">
        <w:rPr>
          <w:rFonts w:ascii="Times New Roman" w:hAnsi="Times New Roman" w:cs="Times New Roman"/>
          <w:i/>
          <w:iCs/>
          <w:noProof w:val="0"/>
          <w:sz w:val="28"/>
          <w:szCs w:val="28"/>
        </w:rPr>
        <w:t>m</w:t>
      </w:r>
    </w:p>
    <w:p w14:paraId="02FAEE11" w14:textId="77777777" w:rsidR="00683A81" w:rsidRDefault="00683A81" w:rsidP="00683A81">
      <w:pPr>
        <w:pStyle w:val="FR3"/>
        <w:framePr w:w="280" w:h="240" w:hRule="exact" w:hSpace="80" w:vSpace="40" w:wrap="auto" w:vAnchor="text" w:hAnchor="text" w:x="-279" w:y="281" w:anchorLock="1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E5F40">
        <w:rPr>
          <w:rFonts w:ascii="Times New Roman" w:hAnsi="Times New Roman" w:cs="Times New Roman"/>
          <w:b w:val="0"/>
          <w:bCs w:val="0"/>
          <w:i/>
          <w:iCs/>
          <w:noProof w:val="0"/>
          <w:sz w:val="28"/>
          <w:szCs w:val="28"/>
          <w:lang w:val="uk-UA"/>
        </w:rPr>
        <w:t>••</w:t>
      </w:r>
      <w:r w:rsidRPr="008533A7">
        <w:rPr>
          <w:rFonts w:ascii="Times New Roman" w:hAnsi="Times New Roman" w:cs="Times New Roman"/>
          <w:b w:val="0"/>
          <w:bCs w:val="0"/>
          <w:i/>
          <w:iCs/>
          <w:noProof w:val="0"/>
          <w:sz w:val="28"/>
          <w:szCs w:val="28"/>
        </w:rPr>
        <w:t>W</w:t>
      </w:r>
    </w:p>
    <w:p w14:paraId="6F8BC6E2" w14:textId="77777777" w:rsidR="00683A81" w:rsidRDefault="00683A81" w:rsidP="00683A81">
      <w:pPr>
        <w:pStyle w:val="2"/>
        <w:spacing w:line="240" w:lineRule="auto"/>
        <w:ind w:firstLine="720"/>
        <w:jc w:val="right"/>
        <w:rPr>
          <w:sz w:val="28"/>
        </w:rPr>
      </w:pPr>
      <w:r>
        <w:rPr>
          <w:sz w:val="28"/>
          <w:lang w:val="en-US"/>
        </w:rPr>
        <w:t>Chart 3</w:t>
      </w:r>
    </w:p>
    <w:p w14:paraId="6059BB98" w14:textId="77777777" w:rsidR="00683A81" w:rsidRPr="000F6794" w:rsidRDefault="00683A81" w:rsidP="00683A81">
      <w:pPr>
        <w:pStyle w:val="a6"/>
        <w:ind w:left="0" w:right="28"/>
        <w:jc w:val="center"/>
        <w:rPr>
          <w:sz w:val="4"/>
          <w:lang w:val="en-US"/>
        </w:rPr>
      </w:pPr>
      <w:r>
        <w:rPr>
          <w:lang w:val="en-US"/>
        </w:rPr>
        <w:t>Relations between noun semantic classes and number of synonyms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976"/>
        <w:gridCol w:w="851"/>
        <w:gridCol w:w="850"/>
        <w:gridCol w:w="851"/>
        <w:gridCol w:w="850"/>
        <w:gridCol w:w="851"/>
        <w:gridCol w:w="850"/>
        <w:gridCol w:w="993"/>
      </w:tblGrid>
      <w:tr w:rsidR="00683A81" w14:paraId="5BEB3E43" w14:textId="77777777" w:rsidTr="004A7CC3">
        <w:trPr>
          <w:cantSplit/>
          <w:trHeight w:val="6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1EC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sz w:val="14"/>
                <w:szCs w:val="16"/>
                <w:lang w:val="en-US"/>
              </w:rPr>
            </w:pPr>
          </w:p>
          <w:p w14:paraId="307CA6AB" w14:textId="77777777" w:rsidR="00683A81" w:rsidRPr="000F6794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Class </w:t>
            </w:r>
            <w:r w:rsidRPr="000F6794">
              <w:rPr>
                <w:spacing w:val="-4"/>
                <w:lang w:val="en-US"/>
              </w:rPr>
              <w:t>number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262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sz w:val="14"/>
                <w:szCs w:val="16"/>
                <w:lang w:val="en-US"/>
              </w:rPr>
            </w:pPr>
          </w:p>
          <w:p w14:paraId="1D521F4A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>Semantic classes of the nouns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A82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sz w:val="14"/>
                <w:szCs w:val="16"/>
                <w:lang w:val="en-US"/>
              </w:rPr>
            </w:pPr>
          </w:p>
          <w:p w14:paraId="41AB1902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  <w:r>
              <w:rPr>
                <w:lang w:val="en-US"/>
              </w:rPr>
              <w:t>Number of synonyms</w:t>
            </w:r>
          </w:p>
        </w:tc>
      </w:tr>
      <w:tr w:rsidR="00683A81" w14:paraId="61F9E087" w14:textId="77777777" w:rsidTr="004A7CC3">
        <w:trPr>
          <w:cantSplit/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6B1" w14:textId="77777777" w:rsidR="00683A81" w:rsidRDefault="00683A81" w:rsidP="00370126">
            <w:pPr>
              <w:rPr>
                <w:sz w:val="28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2C8" w14:textId="77777777" w:rsidR="00683A81" w:rsidRDefault="00683A81" w:rsidP="00370126">
            <w:pPr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4BB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05D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EE0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EF8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089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E356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397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spacing w:val="-6"/>
                <w:lang w:val="en-US"/>
              </w:rPr>
            </w:pPr>
            <w:r w:rsidRPr="005C2D58">
              <w:rPr>
                <w:spacing w:val="-6"/>
                <w:lang w:val="en-US"/>
              </w:rPr>
              <w:t>7 and more</w:t>
            </w:r>
          </w:p>
        </w:tc>
      </w:tr>
      <w:tr w:rsidR="00683A81" w:rsidRPr="005C2D58" w14:paraId="2EF5A12C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1BB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1FB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C3A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B23C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E03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4FF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C92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740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F9E" w14:textId="77777777" w:rsidR="00683A81" w:rsidRPr="005C2D58" w:rsidRDefault="00683A81" w:rsidP="00370126">
            <w:pPr>
              <w:pStyle w:val="a6"/>
              <w:ind w:left="0" w:right="28"/>
              <w:jc w:val="center"/>
              <w:rPr>
                <w:b/>
                <w:lang w:val="ru-RU"/>
              </w:rPr>
            </w:pPr>
            <w:r w:rsidRPr="005C2D58">
              <w:rPr>
                <w:b/>
                <w:lang w:val="ru-RU"/>
              </w:rPr>
              <w:t>9</w:t>
            </w:r>
          </w:p>
        </w:tc>
      </w:tr>
      <w:tr w:rsidR="00683A81" w:rsidRPr="00683A81" w14:paraId="77F6B2DA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77C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300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Abstract notions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E4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9D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BC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58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BB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F4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071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683A81" w:rsidRPr="00683A81" w14:paraId="32ACAAA3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98F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03C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Language, 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D1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07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4F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88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37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04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24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2353C0" w14:paraId="6309345E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C96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C68" w14:textId="77777777" w:rsidR="00683A81" w:rsidRPr="00683A81" w:rsidRDefault="00683A81" w:rsidP="00370126">
            <w:pPr>
              <w:pStyle w:val="a6"/>
              <w:ind w:left="0" w:right="28"/>
              <w:rPr>
                <w:lang w:val="en-US"/>
              </w:rPr>
            </w:pPr>
            <w:r w:rsidRPr="00683A81">
              <w:rPr>
                <w:lang w:val="en-US"/>
              </w:rPr>
              <w:t>Names of organizations, institutions and groups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0C90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CA0B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C00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1B9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91D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E63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F12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</w:tr>
      <w:tr w:rsidR="00683A81" w:rsidRPr="00683A81" w14:paraId="0536F148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824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E2E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Form, structure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35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8F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A5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71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AE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90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778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6344CBF6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C35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7CE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Objects and devices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2FC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50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D5B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4205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563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9F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7F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26117395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1C7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7156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Actions, processes, motions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54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3D4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AC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DA5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C4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E7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95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2797D1A0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E7B6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D6A8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Lodging, special concepts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4F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508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CD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C2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92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E5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22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72E2EC43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28C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89EA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Time concepts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A3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61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A98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1A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D1A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BE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5D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2353C0" w14:paraId="25F84598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CA8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551" w14:textId="77777777" w:rsidR="00683A81" w:rsidRPr="00683A81" w:rsidRDefault="00683A81" w:rsidP="00370126">
            <w:pPr>
              <w:pStyle w:val="a6"/>
              <w:ind w:left="0" w:right="28"/>
              <w:rPr>
                <w:lang w:val="en-US"/>
              </w:rPr>
            </w:pPr>
            <w:r w:rsidRPr="00683A81">
              <w:rPr>
                <w:lang w:val="en-US"/>
              </w:rPr>
              <w:t xml:space="preserve">Human and animal organs and body parts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550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370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6AD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F68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A57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21D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974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</w:tr>
      <w:tr w:rsidR="00683A81" w:rsidRPr="00683A81" w14:paraId="5FE5E9DA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283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191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Position, state, situation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49A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88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79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94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AA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90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EF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6EC6E3F4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07B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1D2" w14:textId="77777777" w:rsidR="00683A81" w:rsidRPr="004A7CC3" w:rsidRDefault="00683A81" w:rsidP="00370126">
            <w:pPr>
              <w:pStyle w:val="a6"/>
              <w:ind w:left="0" w:right="28"/>
              <w:rPr>
                <w:spacing w:val="-6"/>
                <w:lang w:val="ru-RU"/>
              </w:rPr>
            </w:pPr>
            <w:r w:rsidRPr="004A7CC3">
              <w:rPr>
                <w:spacing w:val="-6"/>
                <w:lang w:val="en-US"/>
              </w:rPr>
              <w:t>Materials and substances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58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73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8C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54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06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E8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EB3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034E4AFD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A0E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304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Documents, terms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F17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76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95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0E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F2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89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BF3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18432360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9FD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3F4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Names of plants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78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A1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74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4D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B7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5B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40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3E51A83F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3D4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092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Clothes,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1BE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B3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DD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14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46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0B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56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3C119E30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097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A8A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People and mythological beings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96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82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74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3D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70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54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07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31970B7C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76D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37DB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Natural physical phenomena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A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AB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6C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FF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50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C4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C869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7FF1950E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563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96D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Names of animals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8D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b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6BA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05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DC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0E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C2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E04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3C6C675B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4EE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F90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Object quality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FF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8E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13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632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A8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57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2C8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46553E15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BE9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48EB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Units of measurement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FF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2A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06E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BE7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52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D964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02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58B7D9C5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8205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437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Feelings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920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2D9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AB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F7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9B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FAE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A6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5973B6" w14:paraId="66751351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5AE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942" w14:textId="77777777" w:rsidR="00683A81" w:rsidRPr="00683A81" w:rsidRDefault="00683A81" w:rsidP="00370126">
            <w:pPr>
              <w:pStyle w:val="a6"/>
              <w:ind w:left="0" w:right="28"/>
              <w:rPr>
                <w:lang w:val="en-US"/>
              </w:rPr>
            </w:pPr>
            <w:r w:rsidRPr="004A7CC3">
              <w:rPr>
                <w:spacing w:val="-6"/>
                <w:lang w:val="en-US"/>
              </w:rPr>
              <w:t>Character traits, qualities</w:t>
            </w:r>
            <w:r w:rsidRPr="00683A81">
              <w:rPr>
                <w:lang w:val="en-US"/>
              </w:rPr>
              <w:t xml:space="preserve"> and habits of a person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2AC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514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CE0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AB1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907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DC7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C23" w14:textId="77777777" w:rsidR="00683A81" w:rsidRPr="00F53171" w:rsidRDefault="00683A81" w:rsidP="00370126">
            <w:pPr>
              <w:pStyle w:val="a6"/>
              <w:ind w:left="0" w:right="28"/>
              <w:jc w:val="center"/>
              <w:rPr>
                <w:lang w:val="en-US"/>
              </w:rPr>
            </w:pPr>
          </w:p>
        </w:tc>
      </w:tr>
      <w:tr w:rsidR="00683A81" w:rsidRPr="00683A81" w14:paraId="6F1FCF51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B01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384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Dishes, drinks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D3B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9C3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7F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69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2B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C61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87C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  <w:tr w:rsidR="00683A81" w:rsidRPr="00683A81" w14:paraId="268EAF1F" w14:textId="77777777" w:rsidTr="004A7CC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133" w14:textId="77777777" w:rsid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539" w14:textId="77777777" w:rsidR="00683A81" w:rsidRPr="00683A81" w:rsidRDefault="00683A81" w:rsidP="00370126">
            <w:pPr>
              <w:pStyle w:val="a6"/>
              <w:ind w:left="0" w:right="28"/>
              <w:rPr>
                <w:lang w:val="ru-RU"/>
              </w:rPr>
            </w:pPr>
            <w:r w:rsidRPr="00683A81">
              <w:rPr>
                <w:lang w:val="en-US"/>
              </w:rPr>
              <w:t>Other notions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16D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4A6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83CF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C2E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4B3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7C3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A6B" w14:textId="77777777" w:rsidR="00683A81" w:rsidRPr="00683A81" w:rsidRDefault="00683A81" w:rsidP="00370126">
            <w:pPr>
              <w:pStyle w:val="a6"/>
              <w:ind w:left="0" w:right="28"/>
              <w:jc w:val="center"/>
              <w:rPr>
                <w:lang w:val="ru-RU"/>
              </w:rPr>
            </w:pPr>
          </w:p>
        </w:tc>
      </w:tr>
    </w:tbl>
    <w:p w14:paraId="4AE102AA" w14:textId="77777777" w:rsidR="00683A81" w:rsidRPr="004A7CC3" w:rsidRDefault="00683A81" w:rsidP="00DE5F40">
      <w:pPr>
        <w:pStyle w:val="2"/>
        <w:spacing w:line="240" w:lineRule="auto"/>
        <w:ind w:firstLine="720"/>
        <w:jc w:val="right"/>
        <w:rPr>
          <w:b/>
          <w:sz w:val="16"/>
          <w:szCs w:val="16"/>
          <w:lang w:val="en-US"/>
        </w:rPr>
      </w:pPr>
    </w:p>
    <w:p w14:paraId="35301BC2" w14:textId="77777777" w:rsidR="005E0C2E" w:rsidRDefault="005E0C2E" w:rsidP="005E0C2E">
      <w:pPr>
        <w:pStyle w:val="a7"/>
        <w:tabs>
          <w:tab w:val="clear" w:pos="1170"/>
          <w:tab w:val="left" w:pos="709"/>
        </w:tabs>
        <w:rPr>
          <w:lang w:val="en-US"/>
        </w:rPr>
      </w:pPr>
      <w:r>
        <w:rPr>
          <w:lang w:val="en-US"/>
        </w:rPr>
        <w:tab/>
        <w:t xml:space="preserve">Semantic class “Other notions” was not analyzed because of </w:t>
      </w:r>
      <w:r w:rsidRPr="005E0C2E">
        <w:rPr>
          <w:lang w:val="en-US"/>
        </w:rPr>
        <w:t>heterogeneity</w:t>
      </w:r>
      <w:r>
        <w:rPr>
          <w:lang w:val="en-US"/>
        </w:rPr>
        <w:t xml:space="preserve"> of its </w:t>
      </w:r>
      <w:r w:rsidR="00814687">
        <w:rPr>
          <w:lang w:val="en-US"/>
        </w:rPr>
        <w:t>constituents.</w:t>
      </w:r>
    </w:p>
    <w:p w14:paraId="11A5BFD0" w14:textId="77777777" w:rsidR="00814687" w:rsidRPr="00814687" w:rsidRDefault="00814687" w:rsidP="005E0C2E">
      <w:pPr>
        <w:pStyle w:val="a7"/>
        <w:tabs>
          <w:tab w:val="clear" w:pos="1170"/>
          <w:tab w:val="left" w:pos="709"/>
        </w:tabs>
        <w:rPr>
          <w:lang w:val="en-US"/>
        </w:rPr>
      </w:pPr>
      <w:r>
        <w:rPr>
          <w:lang w:val="en-US"/>
        </w:rPr>
        <w:tab/>
        <w:t xml:space="preserve">Thus, the put forward </w:t>
      </w:r>
      <w:r w:rsidRPr="00814687">
        <w:rPr>
          <w:lang w:val="en-US"/>
        </w:rPr>
        <w:t>technique</w:t>
      </w:r>
      <w:r>
        <w:rPr>
          <w:lang w:val="en-US"/>
        </w:rPr>
        <w:t xml:space="preserve"> assists in</w:t>
      </w:r>
      <w:r w:rsidRPr="00814687">
        <w:rPr>
          <w:lang w:val="en-US"/>
        </w:rPr>
        <w:t xml:space="preserve"> ascertain</w:t>
      </w:r>
      <w:r>
        <w:rPr>
          <w:lang w:val="en-US"/>
        </w:rPr>
        <w:t>ing relations between certain semantic classes of nouns and the number of synonyms in this class. On the basis of results obtained in the process of investigation we can make a conclusion that synonym quantity</w:t>
      </w:r>
      <w:r w:rsidR="00B64C9E">
        <w:rPr>
          <w:lang w:val="en-US"/>
        </w:rPr>
        <w:t xml:space="preserve"> depends on the noun semantics.</w:t>
      </w:r>
    </w:p>
    <w:p w14:paraId="1EBC5C57" w14:textId="77777777" w:rsidR="00DE5F40" w:rsidRPr="005853DB" w:rsidRDefault="00DE5F40" w:rsidP="00DE5F40">
      <w:pPr>
        <w:pStyle w:val="a7"/>
        <w:rPr>
          <w:i/>
        </w:rPr>
      </w:pPr>
    </w:p>
    <w:p w14:paraId="3B2F3DE9" w14:textId="77777777" w:rsidR="00DE5F40" w:rsidRPr="00352758" w:rsidRDefault="00352758" w:rsidP="00DE5F40">
      <w:pPr>
        <w:pStyle w:val="2"/>
        <w:spacing w:line="240" w:lineRule="auto"/>
        <w:ind w:firstLine="720"/>
        <w:jc w:val="center"/>
        <w:rPr>
          <w:b/>
          <w:sz w:val="28"/>
          <w:lang w:val="en-US"/>
        </w:rPr>
      </w:pPr>
      <w:r w:rsidRPr="00352758">
        <w:rPr>
          <w:b/>
          <w:sz w:val="28"/>
          <w:lang w:val="en-US"/>
        </w:rPr>
        <w:t>References:</w:t>
      </w:r>
    </w:p>
    <w:p w14:paraId="1E66F85A" w14:textId="77777777" w:rsidR="00DE5F40" w:rsidRPr="00B64C9E" w:rsidRDefault="00DE5F40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  <w:szCs w:val="28"/>
        </w:rPr>
      </w:pPr>
      <w:proofErr w:type="spellStart"/>
      <w:r w:rsidRPr="00B64C9E">
        <w:rPr>
          <w:sz w:val="28"/>
          <w:szCs w:val="28"/>
        </w:rPr>
        <w:t>Апресян</w:t>
      </w:r>
      <w:proofErr w:type="spellEnd"/>
      <w:r w:rsidR="00352758" w:rsidRPr="00B64C9E">
        <w:rPr>
          <w:sz w:val="28"/>
          <w:szCs w:val="28"/>
          <w:lang w:val="en-US"/>
        </w:rPr>
        <w:t> </w:t>
      </w:r>
      <w:r w:rsidRPr="00B64C9E">
        <w:rPr>
          <w:sz w:val="28"/>
          <w:szCs w:val="28"/>
        </w:rPr>
        <w:t xml:space="preserve">Ю. Проблема </w:t>
      </w:r>
      <w:proofErr w:type="spellStart"/>
      <w:r w:rsidRPr="00B64C9E">
        <w:rPr>
          <w:sz w:val="28"/>
          <w:szCs w:val="28"/>
        </w:rPr>
        <w:t>синонима</w:t>
      </w:r>
      <w:proofErr w:type="spellEnd"/>
      <w:r w:rsidRPr="00B64C9E">
        <w:rPr>
          <w:sz w:val="28"/>
          <w:szCs w:val="28"/>
        </w:rPr>
        <w:t xml:space="preserve"> </w:t>
      </w:r>
      <w:r w:rsidR="00352758" w:rsidRPr="00B64C9E">
        <w:rPr>
          <w:sz w:val="28"/>
          <w:szCs w:val="28"/>
          <w:lang w:val="ru-RU"/>
        </w:rPr>
        <w:t xml:space="preserve">/ </w:t>
      </w:r>
      <w:r w:rsidR="00352758" w:rsidRPr="00B64C9E">
        <w:rPr>
          <w:sz w:val="28"/>
          <w:szCs w:val="28"/>
        </w:rPr>
        <w:t>Ю.</w:t>
      </w:r>
      <w:r w:rsidR="00352758" w:rsidRPr="00B64C9E">
        <w:rPr>
          <w:sz w:val="28"/>
          <w:szCs w:val="28"/>
          <w:lang w:val="en-US"/>
        </w:rPr>
        <w:t> </w:t>
      </w:r>
      <w:r w:rsidR="00352758" w:rsidRPr="00B64C9E">
        <w:rPr>
          <w:sz w:val="28"/>
          <w:szCs w:val="28"/>
        </w:rPr>
        <w:t>Д.</w:t>
      </w:r>
      <w:r w:rsidR="00352758" w:rsidRPr="00B64C9E">
        <w:rPr>
          <w:sz w:val="28"/>
          <w:szCs w:val="28"/>
          <w:lang w:val="en-US"/>
        </w:rPr>
        <w:t> </w:t>
      </w:r>
      <w:proofErr w:type="spellStart"/>
      <w:r w:rsidR="00352758" w:rsidRPr="00B64C9E">
        <w:rPr>
          <w:sz w:val="28"/>
          <w:szCs w:val="28"/>
        </w:rPr>
        <w:t>Апресян</w:t>
      </w:r>
      <w:proofErr w:type="spellEnd"/>
      <w:r w:rsidR="00352758" w:rsidRPr="00B64C9E">
        <w:rPr>
          <w:sz w:val="28"/>
          <w:szCs w:val="28"/>
        </w:rPr>
        <w:t xml:space="preserve"> </w:t>
      </w:r>
      <w:r w:rsidRPr="00B64C9E">
        <w:rPr>
          <w:sz w:val="28"/>
          <w:szCs w:val="28"/>
        </w:rPr>
        <w:t xml:space="preserve">// </w:t>
      </w:r>
      <w:proofErr w:type="spellStart"/>
      <w:r w:rsidRPr="00B64C9E">
        <w:rPr>
          <w:sz w:val="28"/>
          <w:szCs w:val="28"/>
        </w:rPr>
        <w:t>Вопрос</w:t>
      </w:r>
      <w:proofErr w:type="spellEnd"/>
      <w:r w:rsidRPr="00B64C9E">
        <w:rPr>
          <w:sz w:val="28"/>
          <w:szCs w:val="28"/>
          <w:lang w:val="ru-RU"/>
        </w:rPr>
        <w:t>ы</w:t>
      </w:r>
      <w:r w:rsidRPr="00B64C9E">
        <w:rPr>
          <w:sz w:val="28"/>
          <w:szCs w:val="28"/>
        </w:rPr>
        <w:t xml:space="preserve"> </w:t>
      </w:r>
      <w:proofErr w:type="spellStart"/>
      <w:r w:rsidRPr="00B64C9E">
        <w:rPr>
          <w:sz w:val="28"/>
          <w:szCs w:val="28"/>
        </w:rPr>
        <w:t>языкознания</w:t>
      </w:r>
      <w:proofErr w:type="spellEnd"/>
      <w:r w:rsidRPr="00B64C9E">
        <w:rPr>
          <w:sz w:val="28"/>
          <w:szCs w:val="28"/>
        </w:rPr>
        <w:t>. – 1957. – №6. – С.</w:t>
      </w:r>
      <w:r w:rsidR="00352758" w:rsidRPr="00B64C9E">
        <w:rPr>
          <w:sz w:val="28"/>
          <w:szCs w:val="28"/>
          <w:lang w:val="en-US"/>
        </w:rPr>
        <w:t> </w:t>
      </w:r>
      <w:r w:rsidRPr="00B64C9E">
        <w:rPr>
          <w:sz w:val="28"/>
          <w:szCs w:val="28"/>
        </w:rPr>
        <w:t xml:space="preserve">84-88. </w:t>
      </w:r>
    </w:p>
    <w:p w14:paraId="6F524CF7" w14:textId="77777777" w:rsidR="00DE5F40" w:rsidRPr="00B64C9E" w:rsidRDefault="00352758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  <w:szCs w:val="28"/>
        </w:rPr>
      </w:pPr>
      <w:proofErr w:type="spellStart"/>
      <w:r w:rsidRPr="00B64C9E">
        <w:rPr>
          <w:sz w:val="28"/>
          <w:szCs w:val="28"/>
        </w:rPr>
        <w:t>Горнунг</w:t>
      </w:r>
      <w:proofErr w:type="spellEnd"/>
      <w:r w:rsidRPr="00B64C9E">
        <w:rPr>
          <w:sz w:val="28"/>
          <w:szCs w:val="28"/>
          <w:lang w:val="en-US"/>
        </w:rPr>
        <w:t> </w:t>
      </w:r>
      <w:r w:rsidR="00DE5F40" w:rsidRPr="00B64C9E">
        <w:rPr>
          <w:sz w:val="28"/>
          <w:szCs w:val="28"/>
        </w:rPr>
        <w:t xml:space="preserve">Б. О </w:t>
      </w:r>
      <w:proofErr w:type="spellStart"/>
      <w:r w:rsidR="00DE5F40" w:rsidRPr="00B64C9E">
        <w:rPr>
          <w:sz w:val="28"/>
          <w:szCs w:val="28"/>
        </w:rPr>
        <w:t>природе</w:t>
      </w:r>
      <w:proofErr w:type="spellEnd"/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синонимии</w:t>
      </w:r>
      <w:proofErr w:type="spellEnd"/>
      <w:r w:rsidR="00DE5F40" w:rsidRPr="00B64C9E">
        <w:rPr>
          <w:sz w:val="28"/>
          <w:szCs w:val="28"/>
        </w:rPr>
        <w:t xml:space="preserve"> в </w:t>
      </w:r>
      <w:proofErr w:type="spellStart"/>
      <w:r w:rsidR="00DE5F40" w:rsidRPr="00B64C9E">
        <w:rPr>
          <w:sz w:val="28"/>
          <w:szCs w:val="28"/>
        </w:rPr>
        <w:t>яз</w:t>
      </w:r>
      <w:proofErr w:type="spellEnd"/>
      <w:r w:rsidR="00DE5F40" w:rsidRPr="00B64C9E">
        <w:rPr>
          <w:sz w:val="28"/>
          <w:szCs w:val="28"/>
          <w:lang w:val="ru-RU"/>
        </w:rPr>
        <w:t>ы</w:t>
      </w:r>
      <w:proofErr w:type="spellStart"/>
      <w:r w:rsidR="00DE5F40" w:rsidRPr="00B64C9E">
        <w:rPr>
          <w:sz w:val="28"/>
          <w:szCs w:val="28"/>
        </w:rPr>
        <w:t>ке</w:t>
      </w:r>
      <w:proofErr w:type="spellEnd"/>
      <w:r w:rsidR="00DE5F40" w:rsidRPr="00B64C9E">
        <w:rPr>
          <w:sz w:val="28"/>
          <w:szCs w:val="28"/>
        </w:rPr>
        <w:t xml:space="preserve"> </w:t>
      </w:r>
      <w:r w:rsidR="00DE5F40" w:rsidRPr="00B64C9E">
        <w:rPr>
          <w:sz w:val="28"/>
          <w:szCs w:val="28"/>
          <w:lang w:val="ru-RU"/>
        </w:rPr>
        <w:t>и</w:t>
      </w:r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теоретических</w:t>
      </w:r>
      <w:proofErr w:type="spellEnd"/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предпосылках</w:t>
      </w:r>
      <w:proofErr w:type="spellEnd"/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составления</w:t>
      </w:r>
      <w:proofErr w:type="spellEnd"/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синонимических</w:t>
      </w:r>
      <w:proofErr w:type="spellEnd"/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словарей</w:t>
      </w:r>
      <w:proofErr w:type="spellEnd"/>
      <w:r w:rsidR="00DE5F40" w:rsidRPr="00B64C9E">
        <w:rPr>
          <w:sz w:val="28"/>
          <w:szCs w:val="28"/>
        </w:rPr>
        <w:t xml:space="preserve"> </w:t>
      </w:r>
      <w:r w:rsidRPr="00B64C9E">
        <w:rPr>
          <w:sz w:val="28"/>
          <w:szCs w:val="28"/>
          <w:lang w:val="ru-RU"/>
        </w:rPr>
        <w:t>/</w:t>
      </w:r>
      <w:r w:rsidRPr="00B64C9E">
        <w:rPr>
          <w:sz w:val="28"/>
          <w:szCs w:val="28"/>
        </w:rPr>
        <w:t xml:space="preserve"> Б.</w:t>
      </w:r>
      <w:r w:rsidRPr="00B64C9E">
        <w:rPr>
          <w:sz w:val="28"/>
          <w:szCs w:val="28"/>
          <w:lang w:val="en-US"/>
        </w:rPr>
        <w:t> </w:t>
      </w:r>
      <w:r w:rsidRPr="00B64C9E">
        <w:rPr>
          <w:sz w:val="28"/>
          <w:szCs w:val="28"/>
        </w:rPr>
        <w:t>В.</w:t>
      </w:r>
      <w:r w:rsidRPr="00B64C9E">
        <w:rPr>
          <w:sz w:val="28"/>
          <w:szCs w:val="28"/>
          <w:lang w:val="en-US"/>
        </w:rPr>
        <w:t> </w:t>
      </w:r>
      <w:proofErr w:type="spellStart"/>
      <w:r w:rsidRPr="00B64C9E">
        <w:rPr>
          <w:sz w:val="28"/>
          <w:szCs w:val="28"/>
        </w:rPr>
        <w:t>Горнунг</w:t>
      </w:r>
      <w:proofErr w:type="spellEnd"/>
      <w:r w:rsidRPr="00B64C9E">
        <w:rPr>
          <w:sz w:val="28"/>
          <w:szCs w:val="28"/>
        </w:rPr>
        <w:t xml:space="preserve"> </w:t>
      </w:r>
      <w:r w:rsidR="00DE5F40" w:rsidRPr="00B64C9E">
        <w:rPr>
          <w:sz w:val="28"/>
          <w:szCs w:val="28"/>
        </w:rPr>
        <w:t xml:space="preserve">// </w:t>
      </w:r>
      <w:proofErr w:type="spellStart"/>
      <w:r w:rsidR="00DE5F40" w:rsidRPr="00B64C9E">
        <w:rPr>
          <w:sz w:val="28"/>
          <w:szCs w:val="28"/>
        </w:rPr>
        <w:t>Вопросы</w:t>
      </w:r>
      <w:proofErr w:type="spellEnd"/>
      <w:r w:rsidR="00DE5F40" w:rsidRPr="00B64C9E">
        <w:rPr>
          <w:sz w:val="28"/>
          <w:szCs w:val="28"/>
        </w:rPr>
        <w:t xml:space="preserve"> </w:t>
      </w:r>
      <w:proofErr w:type="spellStart"/>
      <w:r w:rsidR="00DE5F40" w:rsidRPr="00B64C9E">
        <w:rPr>
          <w:sz w:val="28"/>
          <w:szCs w:val="28"/>
        </w:rPr>
        <w:t>языкознания</w:t>
      </w:r>
      <w:proofErr w:type="spellEnd"/>
      <w:r w:rsidR="00DE5F40" w:rsidRPr="00B64C9E">
        <w:rPr>
          <w:sz w:val="28"/>
          <w:szCs w:val="28"/>
        </w:rPr>
        <w:t>. – 1965. – №5. – С.</w:t>
      </w:r>
      <w:r w:rsidRPr="00B64C9E">
        <w:rPr>
          <w:sz w:val="28"/>
          <w:szCs w:val="28"/>
          <w:lang w:val="en-US"/>
        </w:rPr>
        <w:t> </w:t>
      </w:r>
      <w:r w:rsidR="00DE5F40" w:rsidRPr="00B64C9E">
        <w:rPr>
          <w:sz w:val="28"/>
          <w:szCs w:val="28"/>
        </w:rPr>
        <w:t>95-101.</w:t>
      </w:r>
    </w:p>
    <w:p w14:paraId="435F8961" w14:textId="77777777" w:rsidR="00B64C9E" w:rsidRPr="00B64C9E" w:rsidRDefault="00B64C9E" w:rsidP="00B64C9E">
      <w:pPr>
        <w:pStyle w:val="3"/>
        <w:numPr>
          <w:ilvl w:val="0"/>
          <w:numId w:val="4"/>
        </w:numPr>
        <w:spacing w:line="240" w:lineRule="auto"/>
        <w:rPr>
          <w:sz w:val="28"/>
          <w:szCs w:val="28"/>
        </w:rPr>
      </w:pPr>
      <w:proofErr w:type="spellStart"/>
      <w:r w:rsidRPr="00B64C9E">
        <w:rPr>
          <w:sz w:val="28"/>
          <w:szCs w:val="28"/>
        </w:rPr>
        <w:t>Левицкий</w:t>
      </w:r>
      <w:proofErr w:type="spellEnd"/>
      <w:r w:rsidRPr="00B64C9E">
        <w:rPr>
          <w:sz w:val="28"/>
          <w:szCs w:val="28"/>
        </w:rPr>
        <w:t xml:space="preserve"> В.В. </w:t>
      </w:r>
      <w:proofErr w:type="spellStart"/>
      <w:r w:rsidRPr="00B64C9E">
        <w:rPr>
          <w:sz w:val="28"/>
          <w:szCs w:val="28"/>
        </w:rPr>
        <w:t>Квантитативные</w:t>
      </w:r>
      <w:proofErr w:type="spellEnd"/>
      <w:r w:rsidRPr="00B64C9E">
        <w:rPr>
          <w:sz w:val="28"/>
          <w:szCs w:val="28"/>
        </w:rPr>
        <w:t xml:space="preserve"> </w:t>
      </w:r>
      <w:proofErr w:type="spellStart"/>
      <w:r w:rsidRPr="00B64C9E">
        <w:rPr>
          <w:sz w:val="28"/>
          <w:szCs w:val="28"/>
        </w:rPr>
        <w:t>методы</w:t>
      </w:r>
      <w:proofErr w:type="spellEnd"/>
      <w:r w:rsidRPr="00B64C9E">
        <w:rPr>
          <w:sz w:val="28"/>
          <w:szCs w:val="28"/>
        </w:rPr>
        <w:t xml:space="preserve"> в </w:t>
      </w:r>
      <w:proofErr w:type="spellStart"/>
      <w:r w:rsidRPr="00B64C9E">
        <w:rPr>
          <w:sz w:val="28"/>
          <w:szCs w:val="28"/>
        </w:rPr>
        <w:t>лингвистике</w:t>
      </w:r>
      <w:proofErr w:type="spellEnd"/>
      <w:r w:rsidRPr="00B64C9E">
        <w:rPr>
          <w:sz w:val="28"/>
          <w:szCs w:val="28"/>
        </w:rPr>
        <w:t xml:space="preserve">. – </w:t>
      </w:r>
      <w:proofErr w:type="spellStart"/>
      <w:r w:rsidRPr="00B64C9E">
        <w:rPr>
          <w:sz w:val="28"/>
          <w:szCs w:val="28"/>
        </w:rPr>
        <w:t>Черновцы</w:t>
      </w:r>
      <w:proofErr w:type="spellEnd"/>
      <w:r w:rsidRPr="00B64C9E">
        <w:rPr>
          <w:sz w:val="28"/>
          <w:szCs w:val="28"/>
        </w:rPr>
        <w:t>: “Рута”, 2004. – 190с.</w:t>
      </w:r>
    </w:p>
    <w:p w14:paraId="43262C93" w14:textId="77777777" w:rsidR="00EF2A0B" w:rsidRPr="00EF2A0B" w:rsidRDefault="00EF2A0B" w:rsidP="00EF2A0B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val="uk-UA"/>
        </w:rPr>
      </w:pPr>
      <w:r w:rsidRPr="00B64C9E">
        <w:rPr>
          <w:sz w:val="28"/>
          <w:szCs w:val="28"/>
        </w:rPr>
        <w:t>Левицкий</w:t>
      </w:r>
      <w:r w:rsidR="00A967D3">
        <w:rPr>
          <w:sz w:val="28"/>
          <w:szCs w:val="28"/>
          <w:lang w:val="en-US"/>
        </w:rPr>
        <w:t> </w:t>
      </w:r>
      <w:r w:rsidRPr="00B64C9E">
        <w:rPr>
          <w:sz w:val="28"/>
          <w:szCs w:val="28"/>
        </w:rPr>
        <w:t>В.</w:t>
      </w:r>
      <w:r w:rsidRPr="00EF2A0B">
        <w:rPr>
          <w:sz w:val="28"/>
          <w:szCs w:val="28"/>
        </w:rPr>
        <w:t xml:space="preserve"> Семасиология. </w:t>
      </w:r>
      <w:r w:rsidR="00A967D3" w:rsidRPr="00A967D3">
        <w:rPr>
          <w:sz w:val="28"/>
          <w:szCs w:val="28"/>
        </w:rPr>
        <w:t xml:space="preserve">/ </w:t>
      </w:r>
      <w:r w:rsidR="00A967D3" w:rsidRPr="00B64C9E">
        <w:rPr>
          <w:sz w:val="28"/>
          <w:szCs w:val="28"/>
        </w:rPr>
        <w:t>В.</w:t>
      </w:r>
      <w:r w:rsidR="00A967D3">
        <w:rPr>
          <w:sz w:val="28"/>
          <w:szCs w:val="28"/>
          <w:lang w:val="en-US"/>
        </w:rPr>
        <w:t> </w:t>
      </w:r>
      <w:r w:rsidR="00A967D3" w:rsidRPr="00B64C9E">
        <w:rPr>
          <w:sz w:val="28"/>
          <w:szCs w:val="28"/>
        </w:rPr>
        <w:t>В.</w:t>
      </w:r>
      <w:r w:rsidR="00A967D3">
        <w:rPr>
          <w:sz w:val="28"/>
          <w:szCs w:val="28"/>
          <w:lang w:val="en-US"/>
        </w:rPr>
        <w:t> </w:t>
      </w:r>
      <w:r w:rsidR="00A967D3" w:rsidRPr="00B64C9E">
        <w:rPr>
          <w:sz w:val="28"/>
          <w:szCs w:val="28"/>
        </w:rPr>
        <w:t>Левицкий</w:t>
      </w:r>
      <w:r w:rsidR="00A967D3" w:rsidRPr="005973B6">
        <w:rPr>
          <w:sz w:val="28"/>
          <w:szCs w:val="28"/>
        </w:rPr>
        <w:t xml:space="preserve"> </w:t>
      </w:r>
      <w:r w:rsidRPr="00EF2A0B">
        <w:rPr>
          <w:sz w:val="28"/>
          <w:szCs w:val="28"/>
        </w:rPr>
        <w:t>– Винница: Нова книга, 2006. – 512</w:t>
      </w:r>
      <w:r w:rsidRPr="00EF2A0B">
        <w:rPr>
          <w:sz w:val="28"/>
          <w:szCs w:val="28"/>
          <w:lang w:val="uk-UA"/>
        </w:rPr>
        <w:t> </w:t>
      </w:r>
      <w:r w:rsidRPr="00EF2A0B">
        <w:rPr>
          <w:sz w:val="28"/>
          <w:szCs w:val="28"/>
        </w:rPr>
        <w:t>с.</w:t>
      </w:r>
    </w:p>
    <w:p w14:paraId="2A88D12E" w14:textId="77777777" w:rsidR="00DE5F40" w:rsidRDefault="00352758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  <w:lang w:val="ru-RU"/>
        </w:rPr>
      </w:pPr>
      <w:r w:rsidRPr="00EF2A0B">
        <w:rPr>
          <w:sz w:val="28"/>
          <w:szCs w:val="28"/>
          <w:lang w:val="ru-RU"/>
        </w:rPr>
        <w:t>Чернышенко</w:t>
      </w:r>
      <w:r w:rsidRPr="00EF2A0B">
        <w:rPr>
          <w:sz w:val="28"/>
          <w:szCs w:val="28"/>
          <w:lang w:val="en-US"/>
        </w:rPr>
        <w:t> </w:t>
      </w:r>
      <w:r w:rsidR="00DE5F40" w:rsidRPr="00EF2A0B">
        <w:rPr>
          <w:sz w:val="28"/>
          <w:szCs w:val="28"/>
          <w:lang w:val="ru-RU"/>
        </w:rPr>
        <w:t>Н. Факторы, влияющие на употребление падежных</w:t>
      </w:r>
      <w:r w:rsidR="00DE5F40">
        <w:rPr>
          <w:sz w:val="28"/>
          <w:lang w:val="ru-RU"/>
        </w:rPr>
        <w:t xml:space="preserve"> форм в современном немецком языке: </w:t>
      </w:r>
      <w:proofErr w:type="spellStart"/>
      <w:r w:rsidR="00DE5F40">
        <w:rPr>
          <w:sz w:val="28"/>
          <w:lang w:val="ru-RU"/>
        </w:rPr>
        <w:t>Автореф</w:t>
      </w:r>
      <w:proofErr w:type="spellEnd"/>
      <w:r w:rsidR="00DE5F40">
        <w:rPr>
          <w:sz w:val="28"/>
          <w:lang w:val="ru-RU"/>
        </w:rPr>
        <w:t xml:space="preserve">. </w:t>
      </w:r>
      <w:proofErr w:type="spellStart"/>
      <w:r w:rsidR="00DE5F40">
        <w:rPr>
          <w:sz w:val="28"/>
          <w:lang w:val="ru-RU"/>
        </w:rPr>
        <w:t>дис</w:t>
      </w:r>
      <w:proofErr w:type="spellEnd"/>
      <w:r w:rsidR="00DE5F40">
        <w:rPr>
          <w:sz w:val="28"/>
          <w:lang w:val="ru-RU"/>
        </w:rPr>
        <w:t>… канд. филол. наук: 10.02.04</w:t>
      </w:r>
      <w:r w:rsidRPr="00352758">
        <w:rPr>
          <w:sz w:val="28"/>
          <w:lang w:val="ru-RU"/>
        </w:rPr>
        <w:t xml:space="preserve"> </w:t>
      </w:r>
      <w:r w:rsidR="00DE5F40">
        <w:rPr>
          <w:sz w:val="28"/>
          <w:lang w:val="ru-RU"/>
        </w:rPr>
        <w:t xml:space="preserve">/ </w:t>
      </w:r>
      <w:r>
        <w:rPr>
          <w:sz w:val="28"/>
          <w:lang w:val="ru-RU"/>
        </w:rPr>
        <w:t>Н.</w:t>
      </w:r>
      <w:r>
        <w:rPr>
          <w:sz w:val="28"/>
          <w:lang w:val="en-US"/>
        </w:rPr>
        <w:t> </w:t>
      </w:r>
      <w:r>
        <w:rPr>
          <w:sz w:val="28"/>
          <w:lang w:val="ru-RU"/>
        </w:rPr>
        <w:t>Н.</w:t>
      </w:r>
      <w:r>
        <w:rPr>
          <w:sz w:val="28"/>
          <w:lang w:val="en-US"/>
        </w:rPr>
        <w:t> </w:t>
      </w:r>
      <w:r>
        <w:rPr>
          <w:sz w:val="28"/>
          <w:lang w:val="ru-RU"/>
        </w:rPr>
        <w:t xml:space="preserve">Чернышенко </w:t>
      </w:r>
      <w:r w:rsidR="00DE5F40">
        <w:rPr>
          <w:sz w:val="28"/>
          <w:lang w:val="ru-RU"/>
        </w:rPr>
        <w:t>– Одесса, 1987. – 25</w:t>
      </w:r>
      <w:r>
        <w:rPr>
          <w:sz w:val="28"/>
          <w:lang w:val="en-US"/>
        </w:rPr>
        <w:t> </w:t>
      </w:r>
      <w:r w:rsidR="00DE5F40">
        <w:rPr>
          <w:sz w:val="28"/>
          <w:lang w:val="ru-RU"/>
        </w:rPr>
        <w:t xml:space="preserve">с. </w:t>
      </w:r>
    </w:p>
    <w:p w14:paraId="5DCD9A04" w14:textId="77777777" w:rsidR="00DE5F40" w:rsidRDefault="00DE5F40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  <w:lang w:val="de-DE"/>
        </w:rPr>
      </w:pPr>
      <w:r w:rsidRPr="00DE5F40">
        <w:rPr>
          <w:sz w:val="28"/>
          <w:lang w:val="de-DE"/>
        </w:rPr>
        <w:t xml:space="preserve">Erich und Hildegard </w:t>
      </w:r>
      <w:proofErr w:type="spellStart"/>
      <w:r w:rsidRPr="00DE5F40">
        <w:rPr>
          <w:sz w:val="28"/>
          <w:lang w:val="de-DE"/>
        </w:rPr>
        <w:t>Bulitta</w:t>
      </w:r>
      <w:proofErr w:type="spellEnd"/>
      <w:r w:rsidRPr="00DE5F40">
        <w:rPr>
          <w:sz w:val="28"/>
          <w:lang w:val="de-DE"/>
        </w:rPr>
        <w:t>. Das Kr</w:t>
      </w:r>
      <w:r>
        <w:rPr>
          <w:sz w:val="28"/>
          <w:lang w:val="de-DE"/>
        </w:rPr>
        <w:t>ü</w:t>
      </w:r>
      <w:r w:rsidRPr="00DE5F40">
        <w:rPr>
          <w:sz w:val="28"/>
          <w:lang w:val="de-DE"/>
        </w:rPr>
        <w:t>ger Lexikon der Synonyme. – S. Fischer Verlag GmbH. – Frankfurt am Main, 1993. – 1005</w:t>
      </w:r>
      <w:r w:rsidR="005853DB">
        <w:rPr>
          <w:sz w:val="28"/>
          <w:lang w:val="de-DE"/>
        </w:rPr>
        <w:t> </w:t>
      </w:r>
      <w:r w:rsidRPr="00DE5F40">
        <w:rPr>
          <w:sz w:val="28"/>
          <w:lang w:val="de-DE"/>
        </w:rPr>
        <w:t>S.</w:t>
      </w:r>
      <w:r>
        <w:rPr>
          <w:sz w:val="28"/>
          <w:lang w:val="de-DE"/>
        </w:rPr>
        <w:t xml:space="preserve"> </w:t>
      </w:r>
    </w:p>
    <w:p w14:paraId="339A7028" w14:textId="77777777" w:rsidR="00DE5F40" w:rsidRDefault="00DE5F40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</w:rPr>
      </w:pPr>
      <w:r>
        <w:rPr>
          <w:sz w:val="28"/>
          <w:lang w:val="de-DE"/>
        </w:rPr>
        <w:lastRenderedPageBreak/>
        <w:t xml:space="preserve">Synonymwörterbuch. Sinnverwandte Ausdrücke der deutschen Sprache. Herausgegeben von Herbert Görner und Günter </w:t>
      </w:r>
      <w:proofErr w:type="spellStart"/>
      <w:r>
        <w:rPr>
          <w:sz w:val="28"/>
          <w:lang w:val="de-DE"/>
        </w:rPr>
        <w:t>Kempcke</w:t>
      </w:r>
      <w:proofErr w:type="spellEnd"/>
      <w:r>
        <w:rPr>
          <w:sz w:val="28"/>
          <w:lang w:val="de-DE"/>
        </w:rPr>
        <w:t>.</w:t>
      </w:r>
      <w:r>
        <w:rPr>
          <w:sz w:val="28"/>
        </w:rPr>
        <w:t xml:space="preserve"> – </w:t>
      </w:r>
      <w:r>
        <w:rPr>
          <w:sz w:val="28"/>
          <w:lang w:val="de-DE"/>
        </w:rPr>
        <w:t>VEB Bibliografisches Institut.</w:t>
      </w:r>
      <w:r>
        <w:rPr>
          <w:sz w:val="28"/>
        </w:rPr>
        <w:t xml:space="preserve"> – </w:t>
      </w:r>
      <w:proofErr w:type="spellStart"/>
      <w:r>
        <w:rPr>
          <w:sz w:val="28"/>
          <w:lang w:val="de-DE"/>
        </w:rPr>
        <w:t>Lepzig</w:t>
      </w:r>
      <w:proofErr w:type="spellEnd"/>
      <w:r>
        <w:rPr>
          <w:sz w:val="28"/>
          <w:lang w:val="de-DE"/>
        </w:rPr>
        <w:t>,</w:t>
      </w:r>
      <w:r>
        <w:rPr>
          <w:sz w:val="28"/>
        </w:rPr>
        <w:t xml:space="preserve"> 1974. – 643</w:t>
      </w:r>
      <w:r w:rsidR="005853DB" w:rsidRPr="005853DB">
        <w:rPr>
          <w:sz w:val="28"/>
          <w:lang w:val="de-DE"/>
        </w:rPr>
        <w:t> </w:t>
      </w:r>
      <w:r>
        <w:rPr>
          <w:sz w:val="28"/>
          <w:lang w:val="de-DE"/>
        </w:rPr>
        <w:t>S.</w:t>
      </w:r>
    </w:p>
    <w:p w14:paraId="46CD8D2A" w14:textId="77777777" w:rsidR="00DE5F40" w:rsidRPr="00426473" w:rsidRDefault="00DE5F40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  <w:lang w:val="de-DE"/>
        </w:rPr>
      </w:pPr>
      <w:r w:rsidRPr="00426473">
        <w:rPr>
          <w:sz w:val="28"/>
          <w:lang w:val="de-DE"/>
        </w:rPr>
        <w:t>Duden. Sinn- und sachverwandte Wörter. Synonymwörterbuch der deutschen Sprache</w:t>
      </w:r>
      <w:r w:rsidRPr="00426473">
        <w:rPr>
          <w:sz w:val="28"/>
        </w:rPr>
        <w:t xml:space="preserve">. </w:t>
      </w:r>
      <w:r w:rsidRPr="00426473">
        <w:rPr>
          <w:sz w:val="28"/>
          <w:lang w:val="de-DE"/>
        </w:rPr>
        <w:t xml:space="preserve">Herausgegeben und bearbeitet von Wolfgang Müller. </w:t>
      </w:r>
      <w:r w:rsidR="00426473" w:rsidRPr="00426473">
        <w:rPr>
          <w:sz w:val="28"/>
          <w:lang w:val="de-DE"/>
        </w:rPr>
        <w:t>–</w:t>
      </w:r>
      <w:r w:rsidRPr="00426473">
        <w:rPr>
          <w:sz w:val="28"/>
          <w:lang w:val="de-DE"/>
        </w:rPr>
        <w:t xml:space="preserve"> Dudenverlag.</w:t>
      </w:r>
      <w:r w:rsidRPr="00426473">
        <w:rPr>
          <w:sz w:val="28"/>
        </w:rPr>
        <w:t xml:space="preserve"> – </w:t>
      </w:r>
      <w:r w:rsidRPr="00426473">
        <w:rPr>
          <w:sz w:val="28"/>
          <w:lang w:val="de-DE"/>
        </w:rPr>
        <w:t>Mannheim– Leipzig–Wien-Zürich, 1997. – 858</w:t>
      </w:r>
      <w:r w:rsidR="005853DB" w:rsidRPr="00426473">
        <w:rPr>
          <w:sz w:val="28"/>
          <w:lang w:val="de-DE"/>
        </w:rPr>
        <w:t> </w:t>
      </w:r>
      <w:r w:rsidRPr="00426473">
        <w:rPr>
          <w:sz w:val="28"/>
          <w:lang w:val="de-DE"/>
        </w:rPr>
        <w:t>S.</w:t>
      </w:r>
    </w:p>
    <w:p w14:paraId="56AD6DE8" w14:textId="77777777" w:rsidR="00DE5F40" w:rsidRDefault="00DE5F40" w:rsidP="00352758">
      <w:pPr>
        <w:pStyle w:val="2"/>
        <w:numPr>
          <w:ilvl w:val="0"/>
          <w:numId w:val="4"/>
        </w:numPr>
        <w:spacing w:line="240" w:lineRule="auto"/>
        <w:ind w:left="426" w:hanging="426"/>
        <w:rPr>
          <w:sz w:val="28"/>
        </w:rPr>
      </w:pPr>
      <w:r>
        <w:rPr>
          <w:sz w:val="28"/>
          <w:lang w:val="de-DE"/>
        </w:rPr>
        <w:t xml:space="preserve">Duden. Deutsches </w:t>
      </w:r>
      <w:r w:rsidRPr="00DE5F40">
        <w:rPr>
          <w:sz w:val="28"/>
          <w:lang w:val="de-DE"/>
        </w:rPr>
        <w:t>U</w:t>
      </w:r>
      <w:r>
        <w:rPr>
          <w:sz w:val="28"/>
          <w:lang w:val="de-DE"/>
        </w:rPr>
        <w:t>niversalwörterbuch.</w:t>
      </w:r>
      <w:r>
        <w:rPr>
          <w:sz w:val="28"/>
        </w:rPr>
        <w:t xml:space="preserve"> – </w:t>
      </w:r>
      <w:r>
        <w:rPr>
          <w:sz w:val="28"/>
          <w:lang w:val="de-DE"/>
        </w:rPr>
        <w:t>Dudenverlag.</w:t>
      </w:r>
      <w:r>
        <w:rPr>
          <w:sz w:val="28"/>
        </w:rPr>
        <w:t xml:space="preserve"> – </w:t>
      </w:r>
      <w:r>
        <w:rPr>
          <w:sz w:val="28"/>
          <w:lang w:val="de-DE"/>
        </w:rPr>
        <w:t>Mannheim</w:t>
      </w:r>
      <w:r w:rsidR="00426473">
        <w:rPr>
          <w:sz w:val="28"/>
          <w:lang w:val="de-DE"/>
        </w:rPr>
        <w:t xml:space="preserve"> </w:t>
      </w:r>
      <w:r>
        <w:rPr>
          <w:sz w:val="28"/>
          <w:lang w:val="de-DE"/>
        </w:rPr>
        <w:t>– Leipzig–Wien-Zürich,</w:t>
      </w:r>
      <w:r>
        <w:rPr>
          <w:sz w:val="28"/>
        </w:rPr>
        <w:t xml:space="preserve"> 2001. – 1892</w:t>
      </w:r>
      <w:r w:rsidR="005853DB" w:rsidRPr="005853DB">
        <w:rPr>
          <w:sz w:val="28"/>
          <w:lang w:val="de-DE"/>
        </w:rPr>
        <w:t> </w:t>
      </w:r>
      <w:r>
        <w:rPr>
          <w:sz w:val="28"/>
          <w:lang w:val="de-DE"/>
        </w:rPr>
        <w:t>S.</w:t>
      </w:r>
    </w:p>
    <w:p w14:paraId="565E3B77" w14:textId="77777777" w:rsidR="00DE5F40" w:rsidRPr="00A967D3" w:rsidRDefault="00DE5F40" w:rsidP="00DE5F40">
      <w:pPr>
        <w:pStyle w:val="2"/>
        <w:spacing w:line="240" w:lineRule="auto"/>
        <w:ind w:firstLine="720"/>
        <w:jc w:val="left"/>
        <w:rPr>
          <w:sz w:val="28"/>
          <w:lang w:val="de-DE"/>
        </w:rPr>
      </w:pPr>
    </w:p>
    <w:p w14:paraId="781C2A6E" w14:textId="77777777" w:rsidR="003A7275" w:rsidRPr="00A967D3" w:rsidRDefault="003A7275" w:rsidP="00DE5F40">
      <w:pPr>
        <w:pStyle w:val="2"/>
        <w:spacing w:line="240" w:lineRule="auto"/>
        <w:ind w:firstLine="720"/>
        <w:jc w:val="left"/>
        <w:rPr>
          <w:sz w:val="28"/>
          <w:lang w:val="de-DE"/>
        </w:rPr>
      </w:pPr>
    </w:p>
    <w:p w14:paraId="6B94B4DF" w14:textId="77777777" w:rsidR="003A7275" w:rsidRPr="00A967D3" w:rsidRDefault="003A7275" w:rsidP="00DE5F40">
      <w:pPr>
        <w:pStyle w:val="2"/>
        <w:spacing w:line="240" w:lineRule="auto"/>
        <w:ind w:firstLine="720"/>
        <w:jc w:val="left"/>
        <w:rPr>
          <w:sz w:val="28"/>
          <w:lang w:val="de-DE"/>
        </w:rPr>
      </w:pPr>
    </w:p>
    <w:sectPr w:rsidR="003A7275" w:rsidRPr="00A967D3" w:rsidSect="009C2D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9A"/>
    <w:multiLevelType w:val="hybridMultilevel"/>
    <w:tmpl w:val="2566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B5DE7"/>
    <w:multiLevelType w:val="hybridMultilevel"/>
    <w:tmpl w:val="6D748F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120E5"/>
    <w:multiLevelType w:val="hybridMultilevel"/>
    <w:tmpl w:val="3B7EB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73FC2"/>
    <w:multiLevelType w:val="hybridMultilevel"/>
    <w:tmpl w:val="61EC3A2E"/>
    <w:lvl w:ilvl="0" w:tplc="FA84603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615C0"/>
    <w:multiLevelType w:val="hybridMultilevel"/>
    <w:tmpl w:val="430A6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4386972">
    <w:abstractNumId w:val="2"/>
  </w:num>
  <w:num w:numId="2" w16cid:durableId="1502043551">
    <w:abstractNumId w:val="0"/>
  </w:num>
  <w:num w:numId="3" w16cid:durableId="1748456207">
    <w:abstractNumId w:val="1"/>
  </w:num>
  <w:num w:numId="4" w16cid:durableId="764153174">
    <w:abstractNumId w:val="4"/>
  </w:num>
  <w:num w:numId="5" w16cid:durableId="681664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838"/>
    <w:rsid w:val="00014AB4"/>
    <w:rsid w:val="000415AE"/>
    <w:rsid w:val="000A32E7"/>
    <w:rsid w:val="000B0035"/>
    <w:rsid w:val="000B511E"/>
    <w:rsid w:val="000C7F9E"/>
    <w:rsid w:val="000F5ECB"/>
    <w:rsid w:val="000F6794"/>
    <w:rsid w:val="00145D1C"/>
    <w:rsid w:val="00183B98"/>
    <w:rsid w:val="00195C32"/>
    <w:rsid w:val="001E6E04"/>
    <w:rsid w:val="001F3DE3"/>
    <w:rsid w:val="002219F6"/>
    <w:rsid w:val="002353C0"/>
    <w:rsid w:val="00250174"/>
    <w:rsid w:val="00256747"/>
    <w:rsid w:val="00270C2F"/>
    <w:rsid w:val="00291059"/>
    <w:rsid w:val="002B7BAB"/>
    <w:rsid w:val="002E3B29"/>
    <w:rsid w:val="003123BD"/>
    <w:rsid w:val="00341D8E"/>
    <w:rsid w:val="00352758"/>
    <w:rsid w:val="00365F84"/>
    <w:rsid w:val="00370126"/>
    <w:rsid w:val="003A7275"/>
    <w:rsid w:val="003B0AA3"/>
    <w:rsid w:val="00404809"/>
    <w:rsid w:val="00421CF8"/>
    <w:rsid w:val="00426473"/>
    <w:rsid w:val="00451327"/>
    <w:rsid w:val="00454986"/>
    <w:rsid w:val="00462EE7"/>
    <w:rsid w:val="0047114B"/>
    <w:rsid w:val="004935B5"/>
    <w:rsid w:val="004938BA"/>
    <w:rsid w:val="004A7CC3"/>
    <w:rsid w:val="00560C19"/>
    <w:rsid w:val="00581532"/>
    <w:rsid w:val="005853DB"/>
    <w:rsid w:val="00594838"/>
    <w:rsid w:val="005973B6"/>
    <w:rsid w:val="005A1609"/>
    <w:rsid w:val="005C2D58"/>
    <w:rsid w:val="005E0C2E"/>
    <w:rsid w:val="005E5ED7"/>
    <w:rsid w:val="00632BD5"/>
    <w:rsid w:val="006341E4"/>
    <w:rsid w:val="00683A81"/>
    <w:rsid w:val="00693F03"/>
    <w:rsid w:val="0069432D"/>
    <w:rsid w:val="006A7369"/>
    <w:rsid w:val="006B71D4"/>
    <w:rsid w:val="006D1521"/>
    <w:rsid w:val="006D3FCA"/>
    <w:rsid w:val="007046AD"/>
    <w:rsid w:val="0071064B"/>
    <w:rsid w:val="00753027"/>
    <w:rsid w:val="007530C1"/>
    <w:rsid w:val="00772776"/>
    <w:rsid w:val="00775D6D"/>
    <w:rsid w:val="007A2507"/>
    <w:rsid w:val="008005D8"/>
    <w:rsid w:val="00814687"/>
    <w:rsid w:val="008349D0"/>
    <w:rsid w:val="008533A7"/>
    <w:rsid w:val="00855669"/>
    <w:rsid w:val="008572CE"/>
    <w:rsid w:val="00870FC8"/>
    <w:rsid w:val="00883501"/>
    <w:rsid w:val="00893647"/>
    <w:rsid w:val="008B61E4"/>
    <w:rsid w:val="00912DB3"/>
    <w:rsid w:val="009356BA"/>
    <w:rsid w:val="009C2D00"/>
    <w:rsid w:val="009F5377"/>
    <w:rsid w:val="009F76D3"/>
    <w:rsid w:val="00A4528B"/>
    <w:rsid w:val="00A56989"/>
    <w:rsid w:val="00A76C3F"/>
    <w:rsid w:val="00A92614"/>
    <w:rsid w:val="00A967D3"/>
    <w:rsid w:val="00AD3887"/>
    <w:rsid w:val="00AF2E12"/>
    <w:rsid w:val="00AF3C3C"/>
    <w:rsid w:val="00AF4D3B"/>
    <w:rsid w:val="00B468EE"/>
    <w:rsid w:val="00B64C9E"/>
    <w:rsid w:val="00B7485F"/>
    <w:rsid w:val="00B910A1"/>
    <w:rsid w:val="00B92BDB"/>
    <w:rsid w:val="00BA1141"/>
    <w:rsid w:val="00BA614E"/>
    <w:rsid w:val="00C12645"/>
    <w:rsid w:val="00C22529"/>
    <w:rsid w:val="00CE0ECA"/>
    <w:rsid w:val="00DC43C4"/>
    <w:rsid w:val="00DE28F7"/>
    <w:rsid w:val="00DE4C17"/>
    <w:rsid w:val="00DE5F40"/>
    <w:rsid w:val="00E311A7"/>
    <w:rsid w:val="00EB4FD7"/>
    <w:rsid w:val="00ED0204"/>
    <w:rsid w:val="00EF2A0B"/>
    <w:rsid w:val="00F07161"/>
    <w:rsid w:val="00F35BA6"/>
    <w:rsid w:val="00F365C2"/>
    <w:rsid w:val="00F53171"/>
    <w:rsid w:val="00F57296"/>
    <w:rsid w:val="00F650D4"/>
    <w:rsid w:val="00F83E9D"/>
    <w:rsid w:val="00FB6BE9"/>
    <w:rsid w:val="00FB7ECC"/>
    <w:rsid w:val="00FC0B2A"/>
    <w:rsid w:val="00FD6708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DA50"/>
  <w15:docId w15:val="{B8AACA3E-DB7B-4724-B2E3-5170E8CE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95C32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C12645"/>
    <w:pPr>
      <w:ind w:left="720"/>
      <w:contextualSpacing/>
    </w:pPr>
  </w:style>
  <w:style w:type="paragraph" w:styleId="a4">
    <w:name w:val="Body Text Indent"/>
    <w:basedOn w:val="a"/>
    <w:link w:val="a5"/>
    <w:semiHidden/>
    <w:rsid w:val="00DE5F40"/>
    <w:pPr>
      <w:spacing w:line="360" w:lineRule="auto"/>
      <w:ind w:firstLine="709"/>
      <w:jc w:val="both"/>
    </w:pPr>
    <w:rPr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DE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">
    <w:name w:val="Обычный2"/>
    <w:rsid w:val="00DE5F40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customStyle="1" w:styleId="FR1">
    <w:name w:val="FR1"/>
    <w:rsid w:val="00DE5F40"/>
    <w:pPr>
      <w:widowControl w:val="0"/>
      <w:spacing w:before="20" w:after="0" w:line="240" w:lineRule="auto"/>
      <w:ind w:left="240" w:firstLine="36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FR2">
    <w:name w:val="FR2"/>
    <w:rsid w:val="00DE5F4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4"/>
      <w:lang w:val="en-US" w:eastAsia="ru-RU"/>
    </w:rPr>
  </w:style>
  <w:style w:type="paragraph" w:customStyle="1" w:styleId="FR3">
    <w:name w:val="FR3"/>
    <w:rsid w:val="00DE5F40"/>
    <w:pPr>
      <w:widowControl w:val="0"/>
      <w:autoSpaceDE w:val="0"/>
      <w:autoSpaceDN w:val="0"/>
      <w:spacing w:before="180" w:after="0" w:line="240" w:lineRule="auto"/>
    </w:pPr>
    <w:rPr>
      <w:rFonts w:ascii="Arial" w:eastAsia="Times New Roman" w:hAnsi="Arial" w:cs="Arial"/>
      <w:b/>
      <w:bCs/>
      <w:noProof/>
      <w:sz w:val="12"/>
      <w:szCs w:val="12"/>
      <w:lang w:val="en-US" w:eastAsia="ru-RU"/>
    </w:rPr>
  </w:style>
  <w:style w:type="paragraph" w:styleId="a6">
    <w:name w:val="Block Text"/>
    <w:basedOn w:val="a"/>
    <w:semiHidden/>
    <w:rsid w:val="00DE5F40"/>
    <w:pPr>
      <w:ind w:left="-180" w:right="-694"/>
    </w:pPr>
    <w:rPr>
      <w:sz w:val="28"/>
      <w:lang w:val="uk-UA"/>
    </w:rPr>
  </w:style>
  <w:style w:type="paragraph" w:styleId="a7">
    <w:name w:val="Body Text"/>
    <w:basedOn w:val="a"/>
    <w:link w:val="a8"/>
    <w:semiHidden/>
    <w:rsid w:val="00DE5F40"/>
    <w:pPr>
      <w:tabs>
        <w:tab w:val="left" w:pos="1170"/>
      </w:tabs>
      <w:jc w:val="both"/>
    </w:pPr>
    <w:rPr>
      <w:sz w:val="28"/>
      <w:lang w:val="uk-UA"/>
    </w:rPr>
  </w:style>
  <w:style w:type="character" w:customStyle="1" w:styleId="a8">
    <w:name w:val="Основной текст Знак"/>
    <w:basedOn w:val="a0"/>
    <w:link w:val="a7"/>
    <w:semiHidden/>
    <w:rsid w:val="00DE5F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">
    <w:name w:val="Обычный3"/>
    <w:rsid w:val="00B64C9E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CE352-22EE-4B9F-BCC1-632CA741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7</Pages>
  <Words>8750</Words>
  <Characters>4989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76</cp:revision>
  <dcterms:created xsi:type="dcterms:W3CDTF">2015-01-01T10:36:00Z</dcterms:created>
  <dcterms:modified xsi:type="dcterms:W3CDTF">2022-11-14T17:14:00Z</dcterms:modified>
</cp:coreProperties>
</file>