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74" w:rsidRPr="00F9742B" w:rsidRDefault="005C1274" w:rsidP="009146A1">
      <w:pPr>
        <w:pStyle w:val="2"/>
        <w:spacing w:before="0" w:after="0"/>
        <w:ind w:firstLine="0"/>
        <w:rPr>
          <w:rFonts w:ascii="Times New Roman" w:hAnsi="Times New Roman"/>
          <w:i w:val="0"/>
          <w:caps/>
          <w:spacing w:val="-1"/>
        </w:rPr>
      </w:pPr>
      <w:r w:rsidRPr="00F9742B">
        <w:rPr>
          <w:rFonts w:ascii="Times New Roman" w:hAnsi="Times New Roman"/>
          <w:i w:val="0"/>
          <w:caps/>
          <w:spacing w:val="-1"/>
        </w:rPr>
        <w:t>УДК 391.2; 124. 5(477)</w:t>
      </w:r>
    </w:p>
    <w:p w:rsidR="00D83345" w:rsidRPr="00F9742B" w:rsidRDefault="00D83345" w:rsidP="009146A1">
      <w:pPr>
        <w:spacing w:line="360" w:lineRule="auto"/>
        <w:jc w:val="center"/>
        <w:rPr>
          <w:rFonts w:ascii="Times New Roman" w:hAnsi="Times New Roman" w:cs="Times New Roman"/>
          <w:sz w:val="28"/>
          <w:szCs w:val="28"/>
          <w:lang w:val="en-US"/>
        </w:rPr>
      </w:pPr>
      <w:r w:rsidRPr="00F9742B">
        <w:rPr>
          <w:rFonts w:ascii="Times New Roman" w:hAnsi="Times New Roman" w:cs="Times New Roman"/>
          <w:sz w:val="28"/>
          <w:szCs w:val="28"/>
          <w:lang w:val="ru-RU"/>
        </w:rPr>
        <w:t>Г. В. Макогін</w:t>
      </w:r>
    </w:p>
    <w:p w:rsidR="00D83345" w:rsidRPr="00F9742B" w:rsidRDefault="00D83345" w:rsidP="00F9742B">
      <w:pPr>
        <w:spacing w:line="360" w:lineRule="auto"/>
        <w:jc w:val="center"/>
        <w:rPr>
          <w:rFonts w:ascii="Times New Roman" w:hAnsi="Times New Roman" w:cs="Times New Roman"/>
          <w:sz w:val="28"/>
          <w:szCs w:val="28"/>
          <w:lang w:val="ru-RU"/>
        </w:rPr>
      </w:pPr>
      <w:r w:rsidRPr="00F9742B">
        <w:rPr>
          <w:rFonts w:ascii="Times New Roman" w:hAnsi="Times New Roman" w:cs="Times New Roman"/>
          <w:sz w:val="28"/>
          <w:szCs w:val="28"/>
          <w:lang w:val="ru-RU"/>
        </w:rPr>
        <w:t>кандидат мистецтвознавства,</w:t>
      </w:r>
      <w:r w:rsidR="00F9742B" w:rsidRPr="00F9742B">
        <w:rPr>
          <w:rFonts w:ascii="Times New Roman" w:hAnsi="Times New Roman" w:cs="Times New Roman"/>
          <w:sz w:val="28"/>
          <w:szCs w:val="28"/>
          <w:lang w:val="ru-RU"/>
        </w:rPr>
        <w:t xml:space="preserve"> </w:t>
      </w:r>
      <w:r w:rsidRPr="00F9742B">
        <w:rPr>
          <w:rFonts w:ascii="Times New Roman" w:hAnsi="Times New Roman" w:cs="Times New Roman"/>
          <w:sz w:val="28"/>
          <w:szCs w:val="28"/>
          <w:lang w:val="ru-RU"/>
        </w:rPr>
        <w:t>кафедра дизайну і теорії мистецтва</w:t>
      </w:r>
    </w:p>
    <w:p w:rsidR="00D83345" w:rsidRPr="00F9742B" w:rsidRDefault="00D83345" w:rsidP="009146A1">
      <w:pPr>
        <w:spacing w:line="360" w:lineRule="auto"/>
        <w:jc w:val="center"/>
        <w:rPr>
          <w:rFonts w:ascii="Times New Roman" w:hAnsi="Times New Roman" w:cs="Times New Roman"/>
          <w:sz w:val="28"/>
          <w:szCs w:val="28"/>
          <w:lang w:val="ru-RU"/>
        </w:rPr>
      </w:pPr>
      <w:r w:rsidRPr="00F9742B">
        <w:rPr>
          <w:rFonts w:ascii="Times New Roman" w:hAnsi="Times New Roman" w:cs="Times New Roman"/>
          <w:sz w:val="28"/>
          <w:szCs w:val="28"/>
          <w:lang w:val="ru-RU"/>
        </w:rPr>
        <w:t>ДВНЗ «Прикарпатський національний університет імені Василя Стефаника»</w:t>
      </w:r>
    </w:p>
    <w:p w:rsidR="00D83345" w:rsidRPr="00F9742B" w:rsidRDefault="00D83345" w:rsidP="009146A1">
      <w:pPr>
        <w:spacing w:line="360" w:lineRule="auto"/>
        <w:jc w:val="center"/>
        <w:rPr>
          <w:rFonts w:ascii="Times New Roman" w:hAnsi="Times New Roman" w:cs="Times New Roman"/>
          <w:sz w:val="24"/>
          <w:szCs w:val="24"/>
          <w:lang w:val="ru-RU"/>
        </w:rPr>
      </w:pPr>
    </w:p>
    <w:p w:rsidR="00D83345" w:rsidRPr="00F9742B" w:rsidRDefault="00D83345" w:rsidP="009146A1">
      <w:pPr>
        <w:spacing w:line="360" w:lineRule="auto"/>
        <w:jc w:val="center"/>
        <w:rPr>
          <w:rFonts w:ascii="Times New Roman" w:hAnsi="Times New Roman" w:cs="Times New Roman"/>
          <w:sz w:val="28"/>
          <w:szCs w:val="28"/>
          <w:lang w:val="ru-RU"/>
        </w:rPr>
      </w:pPr>
      <w:r w:rsidRPr="00F9742B">
        <w:rPr>
          <w:rFonts w:ascii="Times New Roman" w:hAnsi="Times New Roman" w:cs="Times New Roman"/>
          <w:sz w:val="28"/>
          <w:szCs w:val="28"/>
          <w:lang w:val="ru-RU"/>
        </w:rPr>
        <w:t>АТРИБУТИ – СИМВОЛИ ТРАДИЦІЙНОГО ВБРАННЯ ГУЦУЛІВ І СУЧАСНА ІНТЕРПРЕТАЦІЯ</w:t>
      </w:r>
    </w:p>
    <w:p w:rsidR="00092C7C" w:rsidRPr="00F9742B" w:rsidRDefault="00092C7C" w:rsidP="009146A1">
      <w:pPr>
        <w:autoSpaceDE w:val="0"/>
        <w:autoSpaceDN w:val="0"/>
        <w:adjustRightInd w:val="0"/>
        <w:spacing w:line="360" w:lineRule="auto"/>
        <w:ind w:firstLine="709"/>
        <w:rPr>
          <w:rFonts w:ascii="Times New Roman" w:hAnsi="Times New Roman" w:cs="Times New Roman"/>
          <w:i/>
          <w:sz w:val="24"/>
          <w:szCs w:val="24"/>
        </w:rPr>
      </w:pPr>
      <w:r w:rsidRPr="00F9742B">
        <w:rPr>
          <w:rFonts w:ascii="Times New Roman" w:eastAsia="Times-Italic" w:hAnsi="Times New Roman" w:cs="Times New Roman"/>
          <w:i/>
          <w:iCs/>
          <w:sz w:val="24"/>
          <w:szCs w:val="24"/>
          <w:lang w:eastAsia="ru-RU"/>
        </w:rPr>
        <w:t>Стаття присвячена дослідженню знаковості традиційного гуцульської ноші.</w:t>
      </w:r>
      <w:r w:rsidRPr="00F9742B">
        <w:rPr>
          <w:rFonts w:ascii="Times New Roman" w:eastAsia="Times New Roman" w:hAnsi="Times New Roman" w:cs="Times New Roman"/>
          <w:i/>
          <w:sz w:val="24"/>
          <w:szCs w:val="24"/>
          <w:lang w:eastAsia="ru-RU"/>
        </w:rPr>
        <w:t xml:space="preserve"> Автор статті аналізує комунікативну суть народного вбрання в просторі традиційної культури Гуцульщини, відстежуючи зміни його символіки згідно нових культурних реалій.</w:t>
      </w:r>
    </w:p>
    <w:p w:rsidR="00092C7C" w:rsidRPr="00F9742B" w:rsidRDefault="00092C7C" w:rsidP="009146A1">
      <w:pPr>
        <w:pStyle w:val="a3"/>
        <w:spacing w:line="360" w:lineRule="auto"/>
        <w:ind w:firstLine="709"/>
        <w:jc w:val="both"/>
        <w:rPr>
          <w:rFonts w:ascii="Times New Roman" w:hAnsi="Times New Roman"/>
          <w:i/>
          <w:sz w:val="24"/>
          <w:szCs w:val="24"/>
          <w:lang w:val="uk-UA"/>
        </w:rPr>
      </w:pPr>
      <w:r w:rsidRPr="00F9742B">
        <w:rPr>
          <w:rFonts w:ascii="Times New Roman" w:hAnsi="Times New Roman"/>
          <w:b/>
          <w:i/>
          <w:sz w:val="24"/>
          <w:szCs w:val="24"/>
          <w:lang w:val="uk-UA"/>
        </w:rPr>
        <w:t>Ключові слова</w:t>
      </w:r>
      <w:r w:rsidRPr="00F9742B">
        <w:rPr>
          <w:rFonts w:ascii="Times New Roman" w:hAnsi="Times New Roman"/>
          <w:i/>
          <w:sz w:val="24"/>
          <w:szCs w:val="24"/>
          <w:lang w:val="uk-UA"/>
        </w:rPr>
        <w:t>: символ, знаковість, обряди, етнокультурна спадщина, традиції.</w:t>
      </w:r>
    </w:p>
    <w:p w:rsidR="00092C7C" w:rsidRPr="00F9742B" w:rsidRDefault="00092C7C" w:rsidP="009146A1">
      <w:pPr>
        <w:spacing w:line="360" w:lineRule="auto"/>
        <w:ind w:firstLine="709"/>
        <w:rPr>
          <w:rFonts w:ascii="Times New Roman" w:hAnsi="Times New Roman" w:cs="Times New Roman"/>
          <w:i/>
          <w:sz w:val="24"/>
          <w:szCs w:val="24"/>
        </w:rPr>
      </w:pPr>
      <w:r w:rsidRPr="00F9742B">
        <w:rPr>
          <w:rFonts w:ascii="Times New Roman" w:hAnsi="Times New Roman" w:cs="Times New Roman"/>
          <w:b/>
          <w:i/>
          <w:sz w:val="24"/>
          <w:szCs w:val="24"/>
        </w:rPr>
        <w:t>А. В. Макогин</w:t>
      </w:r>
      <w:r w:rsidRPr="00F9742B">
        <w:rPr>
          <w:rStyle w:val="a3"/>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Атрибуты-символы</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традиционного</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наряда</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гуцулов</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и</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современная</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интерпретация</w:t>
      </w:r>
      <w:r w:rsidRPr="00F9742B">
        <w:rPr>
          <w:rFonts w:ascii="Times New Roman" w:hAnsi="Times New Roman" w:cs="Times New Roman"/>
          <w:b/>
          <w:i/>
          <w:sz w:val="24"/>
          <w:szCs w:val="24"/>
        </w:rPr>
        <w:t>.</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Статья посвящена</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исследованию</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знаковости</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традиционного</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гуцульской</w:t>
      </w:r>
      <w:r w:rsidRPr="00F9742B">
        <w:rPr>
          <w:rFonts w:ascii="Times New Roman" w:hAnsi="Times New Roman" w:cs="Times New Roman"/>
          <w:i/>
          <w:sz w:val="24"/>
          <w:szCs w:val="24"/>
        </w:rPr>
        <w:t xml:space="preserve"> </w:t>
      </w:r>
      <w:r w:rsidR="00276BFD" w:rsidRPr="00F9742B">
        <w:rPr>
          <w:rStyle w:val="hps"/>
          <w:rFonts w:ascii="Times New Roman" w:hAnsi="Times New Roman" w:cs="Times New Roman"/>
          <w:i/>
          <w:sz w:val="24"/>
          <w:szCs w:val="24"/>
        </w:rPr>
        <w:t>одежд</w:t>
      </w:r>
      <w:r w:rsidR="00276BFD" w:rsidRPr="00F9742B">
        <w:rPr>
          <w:rStyle w:val="hps"/>
          <w:rFonts w:ascii="Times New Roman" w:hAnsi="Times New Roman" w:cs="Times New Roman"/>
          <w:i/>
          <w:sz w:val="24"/>
          <w:szCs w:val="24"/>
          <w:lang w:val="ru-RU"/>
        </w:rPr>
        <w:t>ы</w:t>
      </w:r>
      <w:r w:rsidRPr="00F9742B">
        <w:rPr>
          <w:rStyle w:val="hps"/>
          <w:rFonts w:ascii="Times New Roman" w:hAnsi="Times New Roman" w:cs="Times New Roman"/>
          <w:i/>
          <w:sz w:val="24"/>
          <w:szCs w:val="24"/>
        </w:rPr>
        <w:t>.</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Автор</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статьи</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анализирует</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коммуникативную</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суть</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народного костюма</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в</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пространстве</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традиционной культуры</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Гуцульщины</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отслеживая</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изменения</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его</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символики</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согласно</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новых культурных</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реалий</w:t>
      </w:r>
      <w:r w:rsidRPr="00F9742B">
        <w:rPr>
          <w:rFonts w:ascii="Times New Roman" w:hAnsi="Times New Roman" w:cs="Times New Roman"/>
          <w:i/>
          <w:sz w:val="24"/>
          <w:szCs w:val="24"/>
        </w:rPr>
        <w:t>.</w:t>
      </w:r>
    </w:p>
    <w:p w:rsidR="00092C7C" w:rsidRPr="00F9742B" w:rsidRDefault="00092C7C" w:rsidP="009146A1">
      <w:pPr>
        <w:spacing w:line="360" w:lineRule="auto"/>
        <w:ind w:firstLine="709"/>
        <w:rPr>
          <w:rFonts w:ascii="Times New Roman" w:hAnsi="Times New Roman" w:cs="Times New Roman"/>
          <w:i/>
          <w:sz w:val="24"/>
          <w:szCs w:val="24"/>
        </w:rPr>
      </w:pPr>
      <w:r w:rsidRPr="00F9742B">
        <w:rPr>
          <w:rStyle w:val="hps"/>
          <w:rFonts w:ascii="Times New Roman" w:hAnsi="Times New Roman" w:cs="Times New Roman"/>
          <w:b/>
          <w:i/>
          <w:sz w:val="24"/>
          <w:szCs w:val="24"/>
        </w:rPr>
        <w:t>Ключевые</w:t>
      </w:r>
      <w:r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rPr>
        <w:t>слова</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символ</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знаковость</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обряды</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этнокультурное наследие</w:t>
      </w:r>
      <w:r w:rsidRPr="00F9742B">
        <w:rPr>
          <w:rFonts w:ascii="Times New Roman" w:hAnsi="Times New Roman" w:cs="Times New Roman"/>
          <w:i/>
          <w:sz w:val="24"/>
          <w:szCs w:val="24"/>
        </w:rPr>
        <w:t xml:space="preserve">, </w:t>
      </w:r>
      <w:r w:rsidRPr="00F9742B">
        <w:rPr>
          <w:rStyle w:val="hps"/>
          <w:rFonts w:ascii="Times New Roman" w:hAnsi="Times New Roman" w:cs="Times New Roman"/>
          <w:i/>
          <w:sz w:val="24"/>
          <w:szCs w:val="24"/>
        </w:rPr>
        <w:t>традиции.</w:t>
      </w:r>
    </w:p>
    <w:p w:rsidR="00276BFD" w:rsidRPr="00F9742B" w:rsidRDefault="00092C7C" w:rsidP="009146A1">
      <w:pPr>
        <w:spacing w:line="360" w:lineRule="auto"/>
        <w:ind w:firstLine="709"/>
        <w:rPr>
          <w:rFonts w:ascii="Times New Roman" w:hAnsi="Times New Roman" w:cs="Times New Roman"/>
          <w:i/>
          <w:sz w:val="24"/>
          <w:szCs w:val="24"/>
          <w:lang w:val="ru-RU"/>
        </w:rPr>
      </w:pPr>
      <w:r w:rsidRPr="00F9742B">
        <w:rPr>
          <w:rStyle w:val="hps"/>
          <w:rFonts w:ascii="Times New Roman" w:hAnsi="Times New Roman" w:cs="Times New Roman"/>
          <w:b/>
          <w:i/>
          <w:sz w:val="24"/>
          <w:szCs w:val="24"/>
        </w:rPr>
        <w:t>Н</w:t>
      </w:r>
      <w:r w:rsidR="00276BFD" w:rsidRPr="00F9742B">
        <w:rPr>
          <w:rStyle w:val="hps"/>
          <w:rFonts w:ascii="Times New Roman" w:hAnsi="Times New Roman" w:cs="Times New Roman"/>
          <w:b/>
          <w:i/>
          <w:sz w:val="24"/>
          <w:szCs w:val="24"/>
          <w:lang w:val="en-US"/>
        </w:rPr>
        <w:t>anna</w:t>
      </w:r>
      <w:r w:rsidRPr="00F9742B">
        <w:rPr>
          <w:rStyle w:val="hps"/>
          <w:rFonts w:ascii="Times New Roman" w:hAnsi="Times New Roman" w:cs="Times New Roman"/>
          <w:b/>
          <w:i/>
          <w:sz w:val="24"/>
          <w:szCs w:val="24"/>
        </w:rPr>
        <w:t xml:space="preserve"> </w:t>
      </w:r>
      <w:r w:rsidRPr="00F9742B">
        <w:rPr>
          <w:rStyle w:val="hps"/>
          <w:rFonts w:ascii="Times New Roman" w:hAnsi="Times New Roman" w:cs="Times New Roman"/>
          <w:b/>
          <w:i/>
          <w:sz w:val="24"/>
          <w:szCs w:val="24"/>
          <w:lang w:val="en-US"/>
        </w:rPr>
        <w:t xml:space="preserve">Makohin. </w:t>
      </w:r>
      <w:r w:rsidRPr="00F9742B">
        <w:rPr>
          <w:rStyle w:val="hps"/>
          <w:rFonts w:ascii="Times New Roman" w:hAnsi="Times New Roman" w:cs="Times New Roman"/>
          <w:b/>
          <w:i/>
          <w:sz w:val="24"/>
          <w:szCs w:val="24"/>
          <w:lang/>
        </w:rPr>
        <w:t>ATTRIBUTES</w:t>
      </w:r>
      <w:r w:rsidRPr="00F9742B">
        <w:rPr>
          <w:rFonts w:ascii="Times New Roman" w:hAnsi="Times New Roman" w:cs="Times New Roman"/>
          <w:b/>
          <w:i/>
          <w:sz w:val="24"/>
          <w:szCs w:val="24"/>
          <w:lang/>
        </w:rPr>
        <w:t xml:space="preserve"> </w:t>
      </w:r>
      <w:r w:rsidR="00D506D7" w:rsidRPr="00F9742B">
        <w:rPr>
          <w:rStyle w:val="hps"/>
          <w:rFonts w:ascii="Times New Roman" w:hAnsi="Times New Roman" w:cs="Times New Roman"/>
          <w:b/>
          <w:i/>
          <w:sz w:val="24"/>
          <w:szCs w:val="24"/>
          <w:lang/>
        </w:rPr>
        <w:t>–</w:t>
      </w:r>
      <w:r w:rsidRPr="00F9742B">
        <w:rPr>
          <w:rFonts w:ascii="Times New Roman" w:hAnsi="Times New Roman" w:cs="Times New Roman"/>
          <w:b/>
          <w:i/>
          <w:sz w:val="24"/>
          <w:szCs w:val="24"/>
          <w:lang/>
        </w:rPr>
        <w:t xml:space="preserve"> </w:t>
      </w:r>
      <w:r w:rsidRPr="00F9742B">
        <w:rPr>
          <w:rStyle w:val="hps"/>
          <w:rFonts w:ascii="Times New Roman" w:hAnsi="Times New Roman" w:cs="Times New Roman"/>
          <w:b/>
          <w:i/>
          <w:sz w:val="24"/>
          <w:szCs w:val="24"/>
          <w:lang/>
        </w:rPr>
        <w:t>SYMBOLS</w:t>
      </w:r>
      <w:r w:rsidR="00D506D7" w:rsidRPr="00F9742B">
        <w:rPr>
          <w:rFonts w:ascii="Times New Roman" w:hAnsi="Times New Roman" w:cs="Times New Roman"/>
          <w:b/>
          <w:i/>
          <w:sz w:val="24"/>
          <w:szCs w:val="24"/>
        </w:rPr>
        <w:t xml:space="preserve"> </w:t>
      </w:r>
      <w:r w:rsidRPr="00F9742B">
        <w:rPr>
          <w:rStyle w:val="hps"/>
          <w:rFonts w:ascii="Times New Roman" w:hAnsi="Times New Roman" w:cs="Times New Roman"/>
          <w:b/>
          <w:i/>
          <w:sz w:val="24"/>
          <w:szCs w:val="24"/>
          <w:lang/>
        </w:rPr>
        <w:t>traditional dress</w:t>
      </w:r>
      <w:r w:rsidRPr="00F9742B">
        <w:rPr>
          <w:rFonts w:ascii="Times New Roman" w:hAnsi="Times New Roman" w:cs="Times New Roman"/>
          <w:b/>
          <w:i/>
          <w:sz w:val="24"/>
          <w:szCs w:val="24"/>
          <w:lang/>
        </w:rPr>
        <w:t xml:space="preserve"> </w:t>
      </w:r>
      <w:r w:rsidRPr="00F9742B">
        <w:rPr>
          <w:rStyle w:val="hps"/>
          <w:rFonts w:ascii="Times New Roman" w:hAnsi="Times New Roman" w:cs="Times New Roman"/>
          <w:b/>
          <w:i/>
          <w:sz w:val="24"/>
          <w:szCs w:val="24"/>
          <w:lang/>
        </w:rPr>
        <w:t>and</w:t>
      </w:r>
      <w:r w:rsidRPr="00F9742B">
        <w:rPr>
          <w:rFonts w:ascii="Times New Roman" w:hAnsi="Times New Roman" w:cs="Times New Roman"/>
          <w:b/>
          <w:i/>
          <w:sz w:val="24"/>
          <w:szCs w:val="24"/>
          <w:lang/>
        </w:rPr>
        <w:t xml:space="preserve"> </w:t>
      </w:r>
      <w:r w:rsidRPr="00F9742B">
        <w:rPr>
          <w:rStyle w:val="hps"/>
          <w:rFonts w:ascii="Times New Roman" w:hAnsi="Times New Roman" w:cs="Times New Roman"/>
          <w:b/>
          <w:i/>
          <w:sz w:val="24"/>
          <w:szCs w:val="24"/>
          <w:lang/>
        </w:rPr>
        <w:t>modern treatment</w:t>
      </w:r>
      <w:r w:rsidR="00276BFD" w:rsidRPr="00F9742B">
        <w:rPr>
          <w:rStyle w:val="a3"/>
          <w:rFonts w:ascii="Times New Roman" w:hAnsi="Times New Roman" w:cs="Times New Roman"/>
          <w:sz w:val="24"/>
          <w:szCs w:val="24"/>
          <w:lang/>
        </w:rPr>
        <w:t xml:space="preserve"> </w:t>
      </w:r>
      <w:r w:rsidR="00276BFD" w:rsidRPr="00F9742B">
        <w:rPr>
          <w:rStyle w:val="hps"/>
          <w:rFonts w:ascii="Times New Roman" w:hAnsi="Times New Roman" w:cs="Times New Roman"/>
          <w:i/>
          <w:sz w:val="24"/>
          <w:szCs w:val="24"/>
          <w:lang/>
        </w:rPr>
        <w:t>The article investigates the</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semiotic</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traditional</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Hutsul</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clothing.</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The author analyzes</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the communicative</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essence</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of folk costume</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in the space</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of traditional culture</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Gutsulschiny</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tracking</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changes</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i</w:t>
      </w:r>
      <w:r w:rsidR="00D506D7" w:rsidRPr="00F9742B">
        <w:rPr>
          <w:rStyle w:val="hps"/>
          <w:rFonts w:ascii="Times New Roman" w:hAnsi="Times New Roman" w:cs="Times New Roman"/>
          <w:i/>
          <w:sz w:val="24"/>
          <w:szCs w:val="24"/>
          <w:lang/>
        </w:rPr>
        <w:t>n its</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symbols</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according to</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new cultural</w:t>
      </w:r>
      <w:r w:rsidR="00276BFD" w:rsidRPr="00F9742B">
        <w:rPr>
          <w:rFonts w:ascii="Times New Roman" w:hAnsi="Times New Roman" w:cs="Times New Roman"/>
          <w:i/>
          <w:sz w:val="24"/>
          <w:szCs w:val="24"/>
          <w:lang/>
        </w:rPr>
        <w:t xml:space="preserve"> </w:t>
      </w:r>
      <w:r w:rsidR="00276BFD" w:rsidRPr="00F9742B">
        <w:rPr>
          <w:rStyle w:val="hps"/>
          <w:rFonts w:ascii="Times New Roman" w:hAnsi="Times New Roman" w:cs="Times New Roman"/>
          <w:i/>
          <w:sz w:val="24"/>
          <w:szCs w:val="24"/>
          <w:lang/>
        </w:rPr>
        <w:t>realities.</w:t>
      </w:r>
    </w:p>
    <w:p w:rsidR="00853743" w:rsidRPr="00F9742B" w:rsidRDefault="00276BFD" w:rsidP="009146A1">
      <w:pPr>
        <w:spacing w:line="360" w:lineRule="auto"/>
        <w:ind w:firstLine="709"/>
        <w:rPr>
          <w:rFonts w:ascii="Times New Roman" w:hAnsi="Times New Roman" w:cs="Times New Roman"/>
          <w:i/>
          <w:sz w:val="24"/>
          <w:szCs w:val="24"/>
        </w:rPr>
      </w:pPr>
      <w:r w:rsidRPr="00F9742B">
        <w:rPr>
          <w:rStyle w:val="hps"/>
          <w:rFonts w:ascii="Times New Roman" w:hAnsi="Times New Roman" w:cs="Times New Roman"/>
          <w:b/>
          <w:i/>
          <w:sz w:val="24"/>
          <w:szCs w:val="24"/>
          <w:lang/>
        </w:rPr>
        <w:t>Keywords:</w:t>
      </w:r>
      <w:r w:rsidRPr="00F9742B">
        <w:rPr>
          <w:rFonts w:ascii="Times New Roman" w:hAnsi="Times New Roman" w:cs="Times New Roman"/>
          <w:i/>
          <w:sz w:val="24"/>
          <w:szCs w:val="24"/>
          <w:lang/>
        </w:rPr>
        <w:t xml:space="preserve"> </w:t>
      </w:r>
      <w:r w:rsidRPr="00F9742B">
        <w:rPr>
          <w:rStyle w:val="hps"/>
          <w:rFonts w:ascii="Times New Roman" w:hAnsi="Times New Roman" w:cs="Times New Roman"/>
          <w:i/>
          <w:sz w:val="24"/>
          <w:szCs w:val="24"/>
          <w:lang/>
        </w:rPr>
        <w:t>symbol</w:t>
      </w:r>
      <w:r w:rsidRPr="00F9742B">
        <w:rPr>
          <w:rFonts w:ascii="Times New Roman" w:hAnsi="Times New Roman" w:cs="Times New Roman"/>
          <w:i/>
          <w:sz w:val="24"/>
          <w:szCs w:val="24"/>
          <w:lang/>
        </w:rPr>
        <w:t xml:space="preserve">, sign, ceremonies, </w:t>
      </w:r>
      <w:r w:rsidRPr="00F9742B">
        <w:rPr>
          <w:rStyle w:val="hps"/>
          <w:rFonts w:ascii="Times New Roman" w:hAnsi="Times New Roman" w:cs="Times New Roman"/>
          <w:i/>
          <w:sz w:val="24"/>
          <w:szCs w:val="24"/>
          <w:lang/>
        </w:rPr>
        <w:t>ethnic and cultural</w:t>
      </w:r>
      <w:r w:rsidRPr="00F9742B">
        <w:rPr>
          <w:rFonts w:ascii="Times New Roman" w:hAnsi="Times New Roman" w:cs="Times New Roman"/>
          <w:i/>
          <w:sz w:val="24"/>
          <w:szCs w:val="24"/>
          <w:lang/>
        </w:rPr>
        <w:t xml:space="preserve"> </w:t>
      </w:r>
      <w:r w:rsidRPr="00F9742B">
        <w:rPr>
          <w:rStyle w:val="hps"/>
          <w:rFonts w:ascii="Times New Roman" w:hAnsi="Times New Roman" w:cs="Times New Roman"/>
          <w:i/>
          <w:sz w:val="24"/>
          <w:szCs w:val="24"/>
          <w:lang/>
        </w:rPr>
        <w:t>heritage</w:t>
      </w:r>
      <w:r w:rsidRPr="00F9742B">
        <w:rPr>
          <w:rFonts w:ascii="Times New Roman" w:hAnsi="Times New Roman" w:cs="Times New Roman"/>
          <w:i/>
          <w:sz w:val="24"/>
          <w:szCs w:val="24"/>
          <w:lang/>
        </w:rPr>
        <w:t xml:space="preserve"> </w:t>
      </w:r>
      <w:r w:rsidRPr="00F9742B">
        <w:rPr>
          <w:rStyle w:val="hps"/>
          <w:rFonts w:ascii="Times New Roman" w:hAnsi="Times New Roman" w:cs="Times New Roman"/>
          <w:i/>
          <w:sz w:val="24"/>
          <w:szCs w:val="24"/>
          <w:lang/>
        </w:rPr>
        <w:t>and traditions.</w:t>
      </w:r>
    </w:p>
    <w:p w:rsidR="00F9742B" w:rsidRDefault="00F9742B" w:rsidP="009146A1">
      <w:pPr>
        <w:pStyle w:val="a5"/>
        <w:spacing w:before="0" w:beforeAutospacing="0" w:after="0" w:afterAutospacing="0"/>
        <w:ind w:firstLine="709"/>
        <w:rPr>
          <w:sz w:val="28"/>
          <w:szCs w:val="28"/>
          <w:lang w:val="uk-UA"/>
        </w:rPr>
      </w:pPr>
    </w:p>
    <w:p w:rsidR="00E77540" w:rsidRPr="00F9742B" w:rsidRDefault="00E8038E" w:rsidP="009146A1">
      <w:pPr>
        <w:pStyle w:val="a5"/>
        <w:spacing w:before="0" w:beforeAutospacing="0" w:after="0" w:afterAutospacing="0"/>
        <w:ind w:firstLine="709"/>
        <w:rPr>
          <w:sz w:val="28"/>
          <w:szCs w:val="28"/>
          <w:lang w:val="uk-UA"/>
        </w:rPr>
      </w:pPr>
      <w:r w:rsidRPr="00F9742B">
        <w:rPr>
          <w:sz w:val="28"/>
          <w:szCs w:val="28"/>
        </w:rPr>
        <w:t>Вбрання містить і транслює значну кількість інформації про свого власника та суспільство, до котрого той належить.</w:t>
      </w:r>
      <w:r w:rsidRPr="00F9742B">
        <w:rPr>
          <w:rStyle w:val="A40"/>
          <w:bCs/>
          <w:sz w:val="28"/>
          <w:szCs w:val="28"/>
        </w:rPr>
        <w:t xml:space="preserve"> </w:t>
      </w:r>
      <w:r w:rsidRPr="00F9742B">
        <w:rPr>
          <w:sz w:val="28"/>
          <w:szCs w:val="28"/>
        </w:rPr>
        <w:t xml:space="preserve">Комплекс </w:t>
      </w:r>
      <w:r w:rsidR="00B95051" w:rsidRPr="00F9742B">
        <w:rPr>
          <w:sz w:val="28"/>
          <w:szCs w:val="28"/>
          <w:lang w:val="uk-UA"/>
        </w:rPr>
        <w:t>гуцульського</w:t>
      </w:r>
      <w:r w:rsidRPr="00F9742B">
        <w:rPr>
          <w:sz w:val="28"/>
          <w:szCs w:val="28"/>
        </w:rPr>
        <w:t xml:space="preserve"> вбрання у минулому був носієм інформації про територіальну приналежність носія, його соціальний, майновий і сімейний стан, стать і вік.</w:t>
      </w:r>
    </w:p>
    <w:p w:rsidR="00092C7C" w:rsidRPr="00F9742B" w:rsidRDefault="00E8038E" w:rsidP="009146A1">
      <w:pPr>
        <w:pStyle w:val="a5"/>
        <w:spacing w:before="0" w:beforeAutospacing="0" w:after="0" w:afterAutospacing="0"/>
        <w:ind w:firstLine="709"/>
        <w:rPr>
          <w:sz w:val="28"/>
          <w:szCs w:val="28"/>
          <w:lang w:val="uk-UA"/>
        </w:rPr>
      </w:pPr>
      <w:r w:rsidRPr="00F9742B">
        <w:rPr>
          <w:sz w:val="28"/>
          <w:szCs w:val="28"/>
        </w:rPr>
        <w:t>Етнографічна література ХІХ−ХХ століть, музейні колекції народного одягу, фотоматеріали, графічні замальовки та живописні твори першої половини ХХ століття засвідчують існування спільних рис традиційного одягу на всій території</w:t>
      </w:r>
      <w:r w:rsidR="00E77540" w:rsidRPr="00F9742B">
        <w:rPr>
          <w:sz w:val="28"/>
          <w:szCs w:val="28"/>
          <w:lang w:val="uk-UA"/>
        </w:rPr>
        <w:t xml:space="preserve"> України</w:t>
      </w:r>
      <w:r w:rsidRPr="00F9742B">
        <w:rPr>
          <w:sz w:val="28"/>
          <w:szCs w:val="28"/>
        </w:rPr>
        <w:t xml:space="preserve">. Це перш за все — ансамблевість, яка </w:t>
      </w:r>
      <w:r w:rsidRPr="00F9742B">
        <w:rPr>
          <w:sz w:val="28"/>
          <w:szCs w:val="28"/>
        </w:rPr>
        <w:lastRenderedPageBreak/>
        <w:t>формується пошаровим накладанням одягу, схожість елементів комплексу вбрання та його декоративність. Проте, завдяки різноманітному крою та способам декорування і фантазії творців одягу, спостерігаємо значну різноманітність традиційних строїв на теренах України.</w:t>
      </w:r>
      <w:r w:rsidR="00092C7C" w:rsidRPr="00F9742B">
        <w:rPr>
          <w:sz w:val="28"/>
          <w:szCs w:val="28"/>
        </w:rPr>
        <w:t xml:space="preserve"> Гуцульський стрій вирізняється серед вбрання інших регіонів України широким застосуванням виробів зі шкіри кольорового сукна та металевих прикрас.</w:t>
      </w:r>
      <w:r w:rsidR="00853E1E" w:rsidRPr="00F9742B">
        <w:rPr>
          <w:sz w:val="28"/>
          <w:szCs w:val="28"/>
          <w:lang w:val="en-US"/>
        </w:rPr>
        <w:t xml:space="preserve"> </w:t>
      </w:r>
      <w:r w:rsidR="00853E1E" w:rsidRPr="00F9742B">
        <w:rPr>
          <w:sz w:val="28"/>
          <w:szCs w:val="28"/>
          <w:lang w:val="uk-UA"/>
        </w:rPr>
        <w:t>У ньому найдовше</w:t>
      </w:r>
      <w:r w:rsidR="00853E1E" w:rsidRPr="00F9742B">
        <w:rPr>
          <w:sz w:val="28"/>
          <w:szCs w:val="28"/>
          <w:lang w:val="en-US"/>
        </w:rPr>
        <w:t xml:space="preserve"> </w:t>
      </w:r>
      <w:r w:rsidR="00092C7C" w:rsidRPr="00F9742B">
        <w:rPr>
          <w:sz w:val="28"/>
          <w:szCs w:val="28"/>
        </w:rPr>
        <w:t>зберегл</w:t>
      </w:r>
      <w:r w:rsidR="00853E1E" w:rsidRPr="00F9742B">
        <w:rPr>
          <w:sz w:val="28"/>
          <w:szCs w:val="28"/>
          <w:lang w:val="uk-UA"/>
        </w:rPr>
        <w:t>ися</w:t>
      </w:r>
      <w:r w:rsidR="00092C7C" w:rsidRPr="00F9742B">
        <w:rPr>
          <w:sz w:val="28"/>
          <w:szCs w:val="28"/>
        </w:rPr>
        <w:t xml:space="preserve"> архаїчн</w:t>
      </w:r>
      <w:r w:rsidR="00853E1E" w:rsidRPr="00F9742B">
        <w:rPr>
          <w:sz w:val="28"/>
          <w:szCs w:val="28"/>
          <w:lang w:val="uk-UA"/>
        </w:rPr>
        <w:t>і</w:t>
      </w:r>
      <w:r w:rsidR="00092C7C" w:rsidRPr="00F9742B">
        <w:rPr>
          <w:sz w:val="28"/>
          <w:szCs w:val="28"/>
        </w:rPr>
        <w:t xml:space="preserve"> рис</w:t>
      </w:r>
      <w:r w:rsidR="00853E1E" w:rsidRPr="00F9742B">
        <w:rPr>
          <w:sz w:val="28"/>
          <w:szCs w:val="28"/>
          <w:lang w:val="uk-UA"/>
        </w:rPr>
        <w:t>и</w:t>
      </w:r>
      <w:r w:rsidR="00092C7C" w:rsidRPr="00F9742B">
        <w:rPr>
          <w:sz w:val="28"/>
          <w:szCs w:val="28"/>
        </w:rPr>
        <w:t xml:space="preserve">. </w:t>
      </w:r>
    </w:p>
    <w:p w:rsidR="00853E1E" w:rsidRPr="00F9742B" w:rsidRDefault="00E8038E" w:rsidP="009146A1">
      <w:pPr>
        <w:pStyle w:val="a5"/>
        <w:spacing w:before="0" w:beforeAutospacing="0" w:after="0" w:afterAutospacing="0"/>
        <w:ind w:firstLine="709"/>
        <w:rPr>
          <w:sz w:val="28"/>
          <w:szCs w:val="28"/>
          <w:lang w:val="uk-UA"/>
        </w:rPr>
      </w:pPr>
      <w:r w:rsidRPr="00F9742B">
        <w:rPr>
          <w:sz w:val="28"/>
          <w:szCs w:val="28"/>
        </w:rPr>
        <w:t xml:space="preserve">Традиційний одяг для локального </w:t>
      </w:r>
      <w:r w:rsidR="008B740B" w:rsidRPr="00F9742B">
        <w:rPr>
          <w:sz w:val="28"/>
          <w:szCs w:val="28"/>
        </w:rPr>
        <w:t>осередку на</w:t>
      </w:r>
      <w:r w:rsidR="008B740B" w:rsidRPr="00F9742B">
        <w:rPr>
          <w:sz w:val="28"/>
          <w:szCs w:val="28"/>
          <w:lang w:val="uk-UA"/>
        </w:rPr>
        <w:t xml:space="preserve"> Гуцульщині, як і повсюдно в Україні, </w:t>
      </w:r>
      <w:r w:rsidRPr="00F9742B">
        <w:rPr>
          <w:sz w:val="28"/>
          <w:szCs w:val="28"/>
        </w:rPr>
        <w:t xml:space="preserve"> виступав маркером, який поділяв на «своїх» і «чужих». </w:t>
      </w:r>
      <w:r w:rsidR="00B1201D" w:rsidRPr="00F9742B">
        <w:rPr>
          <w:sz w:val="28"/>
          <w:szCs w:val="28"/>
          <w:lang w:val="uk-UA"/>
        </w:rPr>
        <w:t>Музейні збірки одягу, старі фото і результати досліджень Ірини Гургули [1], Катерини Матейко[2</w:t>
      </w:r>
      <w:r w:rsidR="00025AAD" w:rsidRPr="00F9742B">
        <w:rPr>
          <w:sz w:val="28"/>
          <w:szCs w:val="28"/>
          <w:lang w:val="uk-UA"/>
        </w:rPr>
        <w:t>;3</w:t>
      </w:r>
      <w:r w:rsidR="00B1201D" w:rsidRPr="00F9742B">
        <w:rPr>
          <w:sz w:val="28"/>
          <w:szCs w:val="28"/>
          <w:lang w:val="uk-UA"/>
        </w:rPr>
        <w:t>], Ганни Горинь[</w:t>
      </w:r>
      <w:r w:rsidR="00025AAD" w:rsidRPr="00F9742B">
        <w:rPr>
          <w:sz w:val="28"/>
          <w:szCs w:val="28"/>
          <w:lang w:val="uk-UA"/>
        </w:rPr>
        <w:t>4</w:t>
      </w:r>
      <w:r w:rsidR="00B1201D" w:rsidRPr="00F9742B">
        <w:rPr>
          <w:sz w:val="28"/>
          <w:szCs w:val="28"/>
          <w:lang w:val="uk-UA"/>
        </w:rPr>
        <w:t>], Галини Стельмащук[</w:t>
      </w:r>
      <w:r w:rsidR="00025AAD" w:rsidRPr="00F9742B">
        <w:rPr>
          <w:sz w:val="28"/>
          <w:szCs w:val="28"/>
          <w:lang w:val="uk-UA"/>
        </w:rPr>
        <w:t>5</w:t>
      </w:r>
      <w:r w:rsidR="00B1201D" w:rsidRPr="00F9742B">
        <w:rPr>
          <w:sz w:val="28"/>
          <w:szCs w:val="28"/>
          <w:lang w:val="uk-UA"/>
        </w:rPr>
        <w:t>], Ярослави Олексюк-Тихоліз[</w:t>
      </w:r>
      <w:r w:rsidR="00025AAD" w:rsidRPr="00F9742B">
        <w:rPr>
          <w:sz w:val="28"/>
          <w:szCs w:val="28"/>
          <w:lang w:val="uk-UA"/>
        </w:rPr>
        <w:t>6</w:t>
      </w:r>
      <w:r w:rsidR="00B1201D" w:rsidRPr="00F9742B">
        <w:rPr>
          <w:sz w:val="28"/>
          <w:szCs w:val="28"/>
          <w:lang w:val="uk-UA"/>
        </w:rPr>
        <w:t xml:space="preserve">] свідчать про те, що за одягом можна було визначити територію проживання носія. </w:t>
      </w:r>
      <w:r w:rsidRPr="00F9742B">
        <w:rPr>
          <w:rStyle w:val="hps"/>
          <w:sz w:val="28"/>
          <w:szCs w:val="28"/>
        </w:rPr>
        <w:t>Члени громади стежили за чітким дотриманням усталених правил в одязі, диктуючи, що можна змінювати, а що — ні.</w:t>
      </w:r>
      <w:r w:rsidRPr="00F9742B">
        <w:rPr>
          <w:sz w:val="28"/>
          <w:szCs w:val="28"/>
        </w:rPr>
        <w:t xml:space="preserve"> </w:t>
      </w:r>
      <w:r w:rsidR="00397B58" w:rsidRPr="00F9742B">
        <w:rPr>
          <w:sz w:val="28"/>
          <w:szCs w:val="28"/>
          <w:lang w:val="uk-UA"/>
        </w:rPr>
        <w:t>Тому навіть у другій половині ХХ століття, коли традиційн</w:t>
      </w:r>
      <w:r w:rsidR="008B740B" w:rsidRPr="00F9742B">
        <w:rPr>
          <w:sz w:val="28"/>
          <w:szCs w:val="28"/>
          <w:lang w:val="uk-UA"/>
        </w:rPr>
        <w:t>а ноша</w:t>
      </w:r>
      <w:r w:rsidR="00397B58" w:rsidRPr="00F9742B">
        <w:rPr>
          <w:sz w:val="28"/>
          <w:szCs w:val="28"/>
          <w:lang w:val="uk-UA"/>
        </w:rPr>
        <w:t xml:space="preserve"> вийшл</w:t>
      </w:r>
      <w:r w:rsidR="008B740B" w:rsidRPr="00F9742B">
        <w:rPr>
          <w:sz w:val="28"/>
          <w:szCs w:val="28"/>
          <w:lang w:val="uk-UA"/>
        </w:rPr>
        <w:t>а</w:t>
      </w:r>
      <w:r w:rsidR="00397B58" w:rsidRPr="00F9742B">
        <w:rPr>
          <w:sz w:val="28"/>
          <w:szCs w:val="28"/>
          <w:lang w:val="uk-UA"/>
        </w:rPr>
        <w:t xml:space="preserve"> з широкого вжитку, спостерігаємо відмінності у </w:t>
      </w:r>
      <w:r w:rsidR="008B740B" w:rsidRPr="00F9742B">
        <w:rPr>
          <w:sz w:val="28"/>
          <w:szCs w:val="28"/>
          <w:lang w:val="uk-UA"/>
        </w:rPr>
        <w:t>святковому гуцульському строї. Найбільш</w:t>
      </w:r>
      <w:r w:rsidR="00552734" w:rsidRPr="00F9742B">
        <w:rPr>
          <w:sz w:val="28"/>
          <w:szCs w:val="28"/>
          <w:lang w:val="uk-UA"/>
        </w:rPr>
        <w:t xml:space="preserve">а різниця </w:t>
      </w:r>
      <w:r w:rsidR="008B740B" w:rsidRPr="00F9742B">
        <w:rPr>
          <w:sz w:val="28"/>
          <w:szCs w:val="28"/>
          <w:lang w:val="uk-UA"/>
        </w:rPr>
        <w:t>помітн</w:t>
      </w:r>
      <w:r w:rsidR="00552734" w:rsidRPr="00F9742B">
        <w:rPr>
          <w:sz w:val="28"/>
          <w:szCs w:val="28"/>
          <w:lang w:val="uk-UA"/>
        </w:rPr>
        <w:t>а</w:t>
      </w:r>
      <w:r w:rsidR="008B740B" w:rsidRPr="00F9742B">
        <w:rPr>
          <w:sz w:val="28"/>
          <w:szCs w:val="28"/>
          <w:lang w:val="uk-UA"/>
        </w:rPr>
        <w:t xml:space="preserve"> у декоруванні одягу та кольоровій гаммі. </w:t>
      </w:r>
      <w:r w:rsidR="00552734" w:rsidRPr="00F9742B">
        <w:rPr>
          <w:sz w:val="28"/>
          <w:szCs w:val="28"/>
          <w:lang w:val="uk-UA"/>
        </w:rPr>
        <w:t xml:space="preserve">Наприклад, космацькі запаски — оранжево-червоні, яворівські — яскраво-червоні, верховинські </w:t>
      </w:r>
      <w:r w:rsidR="00552734" w:rsidRPr="00F9742B">
        <w:rPr>
          <w:sz w:val="28"/>
          <w:szCs w:val="28"/>
          <w:lang w:val="en-US"/>
        </w:rPr>
        <w:t xml:space="preserve">— </w:t>
      </w:r>
      <w:r w:rsidR="00552734" w:rsidRPr="00F9742B">
        <w:rPr>
          <w:sz w:val="28"/>
          <w:szCs w:val="28"/>
          <w:lang w:val="uk-UA"/>
        </w:rPr>
        <w:t xml:space="preserve">коричневі, а пістинські — зелені. </w:t>
      </w:r>
      <w:r w:rsidRPr="00F9742B">
        <w:rPr>
          <w:sz w:val="28"/>
          <w:szCs w:val="28"/>
        </w:rPr>
        <w:t>Такий костюм свідчить нам про людське бажання ідентифікувати себе як частину спільноти. Це прояв людської потреби — належати до певної групи в суспільстві, бути «своїм».</w:t>
      </w:r>
    </w:p>
    <w:p w:rsidR="00CF7CAF" w:rsidRPr="00F9742B" w:rsidRDefault="00CF7CAF" w:rsidP="009146A1">
      <w:pPr>
        <w:pStyle w:val="a5"/>
        <w:spacing w:before="0" w:beforeAutospacing="0" w:after="0" w:afterAutospacing="0"/>
        <w:ind w:firstLine="709"/>
        <w:rPr>
          <w:i/>
          <w:spacing w:val="3"/>
          <w:sz w:val="28"/>
          <w:szCs w:val="28"/>
          <w:lang w:val="uk-UA"/>
        </w:rPr>
      </w:pPr>
      <w:r w:rsidRPr="00F9742B">
        <w:rPr>
          <w:sz w:val="28"/>
          <w:szCs w:val="28"/>
        </w:rPr>
        <w:t>Часто представники різних соціальних та майнових станів мали відмінні етичні та естетичні норми, що відобра</w:t>
      </w:r>
      <w:r w:rsidR="00B1201D" w:rsidRPr="00F9742B">
        <w:rPr>
          <w:sz w:val="28"/>
          <w:szCs w:val="28"/>
          <w:lang w:val="uk-UA"/>
        </w:rPr>
        <w:t>зилося</w:t>
      </w:r>
      <w:r w:rsidRPr="00F9742B">
        <w:rPr>
          <w:sz w:val="28"/>
          <w:szCs w:val="28"/>
        </w:rPr>
        <w:t xml:space="preserve"> в одязі. У прислів'ях та приказках народ влучно виразив таку соціальну диференціацію: «Видно пана по халявах». </w:t>
      </w:r>
    </w:p>
    <w:p w:rsidR="00FB4BCB" w:rsidRPr="00F9742B" w:rsidRDefault="00FB4BCB"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Певною мірою одяг демонструє майнову спроможність власника. Ймовірно тому, в неділю й на свята до церкви селяни вдягали навіть влітку шапку та верхній одяг, віддаючи перевагу кожухам [</w:t>
      </w:r>
      <w:r w:rsidR="004558D1" w:rsidRPr="00F9742B">
        <w:rPr>
          <w:rFonts w:ascii="Times New Roman" w:hAnsi="Times New Roman" w:cs="Times New Roman"/>
          <w:sz w:val="28"/>
          <w:szCs w:val="28"/>
          <w:lang w:val="ru-RU"/>
        </w:rPr>
        <w:t xml:space="preserve">7, </w:t>
      </w:r>
      <w:r w:rsidRPr="00F9742B">
        <w:rPr>
          <w:rFonts w:ascii="Times New Roman" w:eastAsia="TimesNewRoman" w:hAnsi="Times New Roman" w:cs="Times New Roman"/>
          <w:sz w:val="28"/>
          <w:szCs w:val="28"/>
          <w:lang w:eastAsia="uk-UA"/>
        </w:rPr>
        <w:t xml:space="preserve">с. 39]. </w:t>
      </w:r>
      <w:r w:rsidRPr="00F9742B">
        <w:rPr>
          <w:rFonts w:ascii="Times New Roman" w:hAnsi="Times New Roman" w:cs="Times New Roman"/>
          <w:sz w:val="28"/>
          <w:szCs w:val="28"/>
        </w:rPr>
        <w:t xml:space="preserve">Вбрання, </w:t>
      </w:r>
      <w:r w:rsidRPr="00F9742B">
        <w:rPr>
          <w:rFonts w:ascii="Times New Roman" w:hAnsi="Times New Roman" w:cs="Times New Roman"/>
          <w:sz w:val="28"/>
          <w:szCs w:val="28"/>
        </w:rPr>
        <w:lastRenderedPageBreak/>
        <w:t xml:space="preserve">пошите з дорогих «купованих» матеріалів стало одним із засобів демонстрації заможності власника. У кінці ХІХ століття </w:t>
      </w:r>
      <w:r w:rsidR="00F9742B">
        <w:rPr>
          <w:rFonts w:ascii="Times New Roman" w:hAnsi="Times New Roman" w:cs="Times New Roman"/>
          <w:sz w:val="28"/>
          <w:szCs w:val="28"/>
        </w:rPr>
        <w:t>святкові штани та спідниці заможні гуцули шили з синьої або зеленої вовняної тканини промислового виробництва</w:t>
      </w:r>
      <w:r w:rsidRPr="00F9742B">
        <w:rPr>
          <w:rFonts w:ascii="Times New Roman" w:hAnsi="Times New Roman" w:cs="Times New Roman"/>
          <w:sz w:val="28"/>
          <w:szCs w:val="28"/>
        </w:rPr>
        <w:t xml:space="preserve"> [</w:t>
      </w:r>
      <w:r w:rsidR="006A5211" w:rsidRPr="00F9742B">
        <w:rPr>
          <w:rFonts w:ascii="Times New Roman" w:hAnsi="Times New Roman" w:cs="Times New Roman"/>
          <w:sz w:val="28"/>
          <w:szCs w:val="28"/>
        </w:rPr>
        <w:t>8</w:t>
      </w:r>
      <w:r w:rsidRPr="00F9742B">
        <w:rPr>
          <w:rFonts w:ascii="Times New Roman" w:hAnsi="Times New Roman" w:cs="Times New Roman"/>
          <w:sz w:val="28"/>
          <w:szCs w:val="28"/>
        </w:rPr>
        <w:t xml:space="preserve">, с. 37]. </w:t>
      </w:r>
    </w:p>
    <w:p w:rsidR="00E8038E"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 xml:space="preserve">Комплекс вбрання дрібної шляхти </w:t>
      </w:r>
      <w:r w:rsidRPr="00F9742B">
        <w:rPr>
          <w:rFonts w:ascii="Times New Roman" w:hAnsi="Times New Roman" w:cs="Times New Roman"/>
          <w:bCs/>
          <w:sz w:val="28"/>
          <w:szCs w:val="28"/>
        </w:rPr>
        <w:t>з кінця ХVІІІ до початку ХХ століть</w:t>
      </w:r>
      <w:r w:rsidRPr="00F9742B">
        <w:rPr>
          <w:rFonts w:ascii="Times New Roman" w:hAnsi="Times New Roman" w:cs="Times New Roman"/>
          <w:b/>
          <w:bCs/>
          <w:sz w:val="28"/>
          <w:szCs w:val="28"/>
        </w:rPr>
        <w:t xml:space="preserve"> </w:t>
      </w:r>
      <w:r w:rsidRPr="00F9742B">
        <w:rPr>
          <w:rFonts w:ascii="Times New Roman" w:hAnsi="Times New Roman" w:cs="Times New Roman"/>
          <w:sz w:val="28"/>
          <w:szCs w:val="28"/>
        </w:rPr>
        <w:t xml:space="preserve">часто мав такі ж складові, що й селянський. У </w:t>
      </w:r>
      <w:r w:rsidRPr="00F9742B">
        <w:rPr>
          <w:rFonts w:ascii="Times New Roman" w:hAnsi="Times New Roman" w:cs="Times New Roman"/>
          <w:spacing w:val="-2"/>
          <w:sz w:val="28"/>
          <w:szCs w:val="28"/>
        </w:rPr>
        <w:t xml:space="preserve">науковій та публіцистичній </w:t>
      </w:r>
      <w:r w:rsidRPr="00F9742B">
        <w:rPr>
          <w:rFonts w:ascii="Times New Roman" w:hAnsi="Times New Roman" w:cs="Times New Roman"/>
          <w:sz w:val="28"/>
          <w:szCs w:val="28"/>
        </w:rPr>
        <w:t>літературі шляхту навіть означено поняттями «ходачкова», «постоляна», «сірячкова», «кожушкова» [</w:t>
      </w:r>
      <w:r w:rsidR="00C24835" w:rsidRPr="00F9742B">
        <w:rPr>
          <w:rFonts w:ascii="Times New Roman" w:hAnsi="Times New Roman" w:cs="Times New Roman"/>
          <w:sz w:val="28"/>
          <w:szCs w:val="28"/>
          <w:lang w:val="en-US"/>
        </w:rPr>
        <w:t>9</w:t>
      </w:r>
      <w:r w:rsidRPr="00F9742B">
        <w:rPr>
          <w:rFonts w:ascii="Times New Roman" w:hAnsi="Times New Roman" w:cs="Times New Roman"/>
          <w:sz w:val="28"/>
          <w:szCs w:val="28"/>
        </w:rPr>
        <w:t xml:space="preserve">, с. 13]. Проте, одяг шляхти відрізнявся від селянського вбрання за кроєм, оздобленням і кольоровою гамою, підкреслюючи відмінне походження його носія. Дослідник галицької старовини Я. Ф. Головацький зазначав, що в одязі сільської дрібношляхетської верстви населення проявлялись елементи міщанства. </w:t>
      </w:r>
    </w:p>
    <w:p w:rsidR="00CF7CAF"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Візуальними маркерами належності до шляхетської верстви також були відкладний комір у верхньому одязі та сорочках, жилет (камізелька), краватка. Елементом міщанства в чоловічому одязі наприкінці ХІХ — початку ХХ століття була краватка. Вишивки, яка стала складовою селянської культури, шляхта в одязі уникала або застосовувала дуже мало.</w:t>
      </w:r>
      <w:r w:rsidR="00FB4BCB" w:rsidRPr="00F9742B">
        <w:rPr>
          <w:rFonts w:ascii="Times New Roman" w:hAnsi="Times New Roman" w:cs="Times New Roman"/>
          <w:sz w:val="28"/>
          <w:szCs w:val="28"/>
        </w:rPr>
        <w:t xml:space="preserve"> </w:t>
      </w:r>
      <w:r w:rsidRPr="00F9742B">
        <w:rPr>
          <w:rFonts w:ascii="Times New Roman" w:eastAsia="Batang" w:hAnsi="Times New Roman" w:cs="Times New Roman"/>
          <w:sz w:val="28"/>
          <w:szCs w:val="28"/>
        </w:rPr>
        <w:t>У селі Березів на Косівщині шляхтичі носили опончі або жупани чорного чи синього кольору й сорочки з комірцем. Особливо відрізнялися від селянських головні весільні убори — кольоровий шовковий «чепець» і «начулко» (чільце налобне). Обручик, обтягнутий голубим шовком, нагадував корону. Його вивершували спереду нашитими шовковими різнокольоровими кокардами і маленьким барвінковим віночком посередині [</w:t>
      </w:r>
      <w:r w:rsidR="00C24835" w:rsidRPr="00F9742B">
        <w:rPr>
          <w:rFonts w:ascii="Times New Roman" w:eastAsia="Batang" w:hAnsi="Times New Roman" w:cs="Times New Roman"/>
          <w:sz w:val="28"/>
          <w:szCs w:val="28"/>
          <w:lang w:val="en-US"/>
        </w:rPr>
        <w:t>8</w:t>
      </w:r>
      <w:r w:rsidRPr="00F9742B">
        <w:rPr>
          <w:rFonts w:ascii="Times New Roman" w:eastAsia="Batang" w:hAnsi="Times New Roman" w:cs="Times New Roman"/>
          <w:sz w:val="28"/>
          <w:szCs w:val="28"/>
        </w:rPr>
        <w:t>; с. 43].</w:t>
      </w:r>
      <w:r w:rsidRPr="00F9742B">
        <w:rPr>
          <w:rFonts w:ascii="Times New Roman" w:hAnsi="Times New Roman" w:cs="Times New Roman"/>
          <w:sz w:val="28"/>
          <w:szCs w:val="28"/>
        </w:rPr>
        <w:t xml:space="preserve"> Весільне вбрання виділяло шляхетські осередки серед навколишніх сіл. На початку ХХ століття на весілля наречена-шляхтянка одягала біле плаття та фату [</w:t>
      </w:r>
      <w:r w:rsidR="00C24835" w:rsidRPr="00F9742B">
        <w:rPr>
          <w:rFonts w:ascii="Times New Roman" w:hAnsi="Times New Roman" w:cs="Times New Roman"/>
          <w:sz w:val="28"/>
          <w:szCs w:val="28"/>
          <w:lang w:val="en-US"/>
        </w:rPr>
        <w:t>9</w:t>
      </w:r>
      <w:r w:rsidRPr="00F9742B">
        <w:rPr>
          <w:rFonts w:ascii="Times New Roman" w:hAnsi="Times New Roman" w:cs="Times New Roman"/>
          <w:sz w:val="28"/>
          <w:szCs w:val="28"/>
        </w:rPr>
        <w:t>, с. 15], тоді як селянки виходили заміж у святковому народному вбранні з весільними атрибутами.</w:t>
      </w:r>
    </w:p>
    <w:p w:rsidR="00DC5531"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 xml:space="preserve">Носіння одягу чужого соціального стану засуджувалося та висміювалось спільнотами обидвох класів. «Коли часом багатший хлоп зачне </w:t>
      </w:r>
      <w:r w:rsidRPr="00F9742B">
        <w:rPr>
          <w:rFonts w:ascii="Times New Roman" w:hAnsi="Times New Roman" w:cs="Times New Roman"/>
          <w:sz w:val="28"/>
          <w:szCs w:val="28"/>
        </w:rPr>
        <w:lastRenderedPageBreak/>
        <w:t>вбиратися по-шляхетськи, то з нього сусіди сміються, кажуть, що «перенимає шляхотську моду» або «шляхотську манерію», і не раз прозивають його «хлопським шляхтичем» [</w:t>
      </w:r>
      <w:r w:rsidR="00C24835" w:rsidRPr="00F9742B">
        <w:rPr>
          <w:rFonts w:ascii="Times New Roman" w:hAnsi="Times New Roman" w:cs="Times New Roman"/>
          <w:sz w:val="28"/>
          <w:szCs w:val="28"/>
          <w:lang w:val="en-US"/>
        </w:rPr>
        <w:t>10</w:t>
      </w:r>
      <w:r w:rsidRPr="00F9742B">
        <w:rPr>
          <w:rFonts w:ascii="Times New Roman" w:hAnsi="Times New Roman" w:cs="Times New Roman"/>
          <w:sz w:val="28"/>
          <w:szCs w:val="28"/>
        </w:rPr>
        <w:t>, с. 182]. У селі Березів Верхній місцеві шляхтичі могли обрізати в селянина відкидний комір на сорочці, якого той був нібито недостойний носити [</w:t>
      </w:r>
      <w:r w:rsidR="00C24835" w:rsidRPr="00F9742B">
        <w:rPr>
          <w:rFonts w:ascii="Times New Roman" w:hAnsi="Times New Roman" w:cs="Times New Roman"/>
          <w:sz w:val="28"/>
          <w:szCs w:val="28"/>
          <w:lang w:val="en-US"/>
        </w:rPr>
        <w:t>9</w:t>
      </w:r>
      <w:r w:rsidRPr="00F9742B">
        <w:rPr>
          <w:rFonts w:ascii="Times New Roman" w:hAnsi="Times New Roman" w:cs="Times New Roman"/>
          <w:sz w:val="28"/>
          <w:szCs w:val="28"/>
        </w:rPr>
        <w:t>, с. 17].</w:t>
      </w:r>
    </w:p>
    <w:p w:rsidR="009C3C4E"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 xml:space="preserve">На </w:t>
      </w:r>
      <w:r w:rsidR="00DC5531" w:rsidRPr="00F9742B">
        <w:rPr>
          <w:rFonts w:ascii="Times New Roman" w:hAnsi="Times New Roman" w:cs="Times New Roman"/>
          <w:sz w:val="28"/>
          <w:szCs w:val="28"/>
        </w:rPr>
        <w:t>гуцульських</w:t>
      </w:r>
      <w:r w:rsidRPr="00F9742B">
        <w:rPr>
          <w:rFonts w:ascii="Times New Roman" w:hAnsi="Times New Roman" w:cs="Times New Roman"/>
          <w:sz w:val="28"/>
          <w:szCs w:val="28"/>
        </w:rPr>
        <w:t xml:space="preserve"> теренах у ХІХ — початку ХХ століття суттєві відмінності між комплексами дитячого та дорослого одягу полягали здебільшого в кількості компонентів ансамблю та оздобленні. Умовно можна виділити певні вікові групи: маленькі діти, підлітки, молодь, середній вік, люди поважного віку. Першу сорочечку без рукавів одягали на дитину, якій виповнилось півроку </w:t>
      </w:r>
      <w:r w:rsidRPr="00F9742B">
        <w:rPr>
          <w:rStyle w:val="longtext"/>
          <w:rFonts w:ascii="Times New Roman" w:hAnsi="Times New Roman" w:cs="Times New Roman"/>
          <w:sz w:val="28"/>
          <w:szCs w:val="28"/>
        </w:rPr>
        <w:t>[</w:t>
      </w:r>
      <w:r w:rsidR="009146A1" w:rsidRPr="00F9742B">
        <w:rPr>
          <w:rStyle w:val="longtext"/>
          <w:rFonts w:ascii="Times New Roman" w:hAnsi="Times New Roman" w:cs="Times New Roman"/>
          <w:sz w:val="28"/>
          <w:szCs w:val="28"/>
          <w:lang w:val="en-US"/>
        </w:rPr>
        <w:t>11</w:t>
      </w:r>
      <w:r w:rsidRPr="00F9742B">
        <w:rPr>
          <w:rFonts w:ascii="Times New Roman" w:hAnsi="Times New Roman" w:cs="Times New Roman"/>
          <w:sz w:val="28"/>
          <w:szCs w:val="28"/>
        </w:rPr>
        <w:t>, с. 69–82</w:t>
      </w:r>
      <w:r w:rsidRPr="00F9742B">
        <w:rPr>
          <w:rFonts w:ascii="Times New Roman" w:hAnsi="Times New Roman" w:cs="Times New Roman"/>
          <w:sz w:val="28"/>
          <w:szCs w:val="28"/>
        </w:rPr>
        <w:sym w:font="Symbol" w:char="F05D"/>
      </w:r>
      <w:r w:rsidRPr="00F9742B">
        <w:rPr>
          <w:rFonts w:ascii="Times New Roman" w:hAnsi="Times New Roman" w:cs="Times New Roman"/>
          <w:sz w:val="28"/>
          <w:szCs w:val="28"/>
        </w:rPr>
        <w:t>.</w:t>
      </w:r>
    </w:p>
    <w:p w:rsidR="00DC5531"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Збільшення складових комплексу дитячого вбрання пов’язувалося з залученням дітей до господарсько-виробничої діяльності, що означало, насамперед, поступове набуття ними статусу соціально значущих членів сільської спільноти. На Гуцульщині дівчинку заплітали перший раз у п’ятирічному віці й відтоді «дбають вже більше родичі бодай про те, аби дівчина або хлопець у тім віці, мали на собі окрім сорочки, яке иньше лудинє» [12, с. 8</w:t>
      </w:r>
      <w:r w:rsidRPr="00F9742B">
        <w:rPr>
          <w:rFonts w:ascii="Times New Roman" w:hAnsi="Times New Roman" w:cs="Times New Roman"/>
          <w:sz w:val="28"/>
          <w:szCs w:val="28"/>
        </w:rPr>
        <w:sym w:font="Symbol" w:char="F05D"/>
      </w:r>
      <w:r w:rsidRPr="00F9742B">
        <w:rPr>
          <w:rFonts w:ascii="Times New Roman" w:hAnsi="Times New Roman" w:cs="Times New Roman"/>
          <w:sz w:val="28"/>
          <w:szCs w:val="28"/>
        </w:rPr>
        <w:t>.</w:t>
      </w:r>
    </w:p>
    <w:p w:rsidR="00DC5531"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За головним убором та збільшеною кількістю декору в одязі можна було визначити «дівчину на виданню».</w:t>
      </w:r>
      <w:r w:rsidR="00DC5531" w:rsidRPr="00F9742B">
        <w:rPr>
          <w:rFonts w:ascii="Times New Roman" w:hAnsi="Times New Roman" w:cs="Times New Roman"/>
          <w:sz w:val="28"/>
          <w:szCs w:val="28"/>
        </w:rPr>
        <w:t xml:space="preserve"> </w:t>
      </w:r>
      <w:r w:rsidRPr="00F9742B">
        <w:rPr>
          <w:rFonts w:ascii="Times New Roman" w:hAnsi="Times New Roman" w:cs="Times New Roman"/>
          <w:sz w:val="28"/>
          <w:szCs w:val="28"/>
        </w:rPr>
        <w:t>Проте дівоцькі головні убори — це не тільки засіб «маркування», а й спосіб атракції. Бажання бути привабливою для протилежної статі пояснює особливо багате, порівняно з іншими віковими групами, оздоблення дівочого одягу та головного убору, значну кількість додаткових прикрас: намиста, ґерданів, сережок, стрічок тощо. Зменшення кількості прикрас та декору в традиційному одязі асоціюється зі старістю. Вікова символіка чоловічого вбрання здебільшого підкреслювалась окремими елементами комплексу. Зокрема, головні убори парубків та старших чоловіків відрізнялися найчастіше за прикрасами. Капелюхи</w:t>
      </w:r>
      <w:r w:rsidR="00DC5531" w:rsidRPr="00F9742B">
        <w:rPr>
          <w:rFonts w:ascii="Times New Roman" w:hAnsi="Times New Roman" w:cs="Times New Roman"/>
          <w:sz w:val="28"/>
          <w:szCs w:val="28"/>
        </w:rPr>
        <w:t xml:space="preserve"> молодих хлопців на Гуцульщині </w:t>
      </w:r>
      <w:r w:rsidRPr="00F9742B">
        <w:rPr>
          <w:rFonts w:ascii="Times New Roman" w:hAnsi="Times New Roman" w:cs="Times New Roman"/>
          <w:sz w:val="28"/>
          <w:szCs w:val="28"/>
        </w:rPr>
        <w:t xml:space="preserve">щедро прикрашали стрічками, ґерданами, </w:t>
      </w:r>
      <w:r w:rsidRPr="00F9742B">
        <w:rPr>
          <w:rFonts w:ascii="Times New Roman" w:hAnsi="Times New Roman" w:cs="Times New Roman"/>
          <w:sz w:val="28"/>
          <w:szCs w:val="28"/>
        </w:rPr>
        <w:lastRenderedPageBreak/>
        <w:t xml:space="preserve">«галунами» «трісунками», китицями, пір’ям, штучними квітами. Старші чоловіки </w:t>
      </w:r>
      <w:r w:rsidR="00DC5531" w:rsidRPr="00F9742B">
        <w:rPr>
          <w:rFonts w:ascii="Times New Roman" w:hAnsi="Times New Roman" w:cs="Times New Roman"/>
          <w:sz w:val="28"/>
          <w:szCs w:val="28"/>
        </w:rPr>
        <w:t>прикрашали головні убори стриманіше</w:t>
      </w:r>
      <w:r w:rsidRPr="00F9742B">
        <w:rPr>
          <w:rFonts w:ascii="Times New Roman" w:hAnsi="Times New Roman" w:cs="Times New Roman"/>
          <w:sz w:val="28"/>
          <w:szCs w:val="28"/>
        </w:rPr>
        <w:t>.</w:t>
      </w:r>
    </w:p>
    <w:p w:rsidR="00CF7CAF" w:rsidRPr="00F9742B" w:rsidRDefault="00DC5531"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У</w:t>
      </w:r>
      <w:r w:rsidR="00CF7CAF" w:rsidRPr="00F9742B">
        <w:rPr>
          <w:rFonts w:ascii="Times New Roman" w:hAnsi="Times New Roman" w:cs="Times New Roman"/>
          <w:sz w:val="28"/>
          <w:szCs w:val="28"/>
        </w:rPr>
        <w:t xml:space="preserve"> другій половині ХІХ — початку ХХ століття чоловічий верхній одяг з рукавами відрізнявся від жіночого не кроєм, а тільки розміром, іноді кольором і кількістю декору</w:t>
      </w:r>
      <w:r w:rsidRPr="00F9742B">
        <w:rPr>
          <w:rFonts w:ascii="Times New Roman" w:hAnsi="Times New Roman" w:cs="Times New Roman"/>
          <w:sz w:val="28"/>
          <w:szCs w:val="28"/>
        </w:rPr>
        <w:t xml:space="preserve">. </w:t>
      </w:r>
      <w:r w:rsidR="00CF7CAF" w:rsidRPr="00F9742B">
        <w:rPr>
          <w:rFonts w:ascii="Times New Roman" w:hAnsi="Times New Roman" w:cs="Times New Roman"/>
          <w:sz w:val="28"/>
          <w:szCs w:val="28"/>
        </w:rPr>
        <w:t>Чоловічі й жіночі ткані пояси відрізнялися орнаментикою, кольоровим вирішенням і шириною.</w:t>
      </w:r>
      <w:r w:rsidR="00CF7CAF" w:rsidRPr="00F9742B">
        <w:rPr>
          <w:rFonts w:ascii="Times New Roman" w:hAnsi="Times New Roman" w:cs="Times New Roman"/>
          <w:iCs/>
          <w:sz w:val="28"/>
          <w:szCs w:val="28"/>
        </w:rPr>
        <w:t xml:space="preserve"> Широкі шкіряні пояси носили тільки чоловіки,</w:t>
      </w:r>
      <w:r w:rsidR="00CF7CAF" w:rsidRPr="00F9742B">
        <w:rPr>
          <w:rFonts w:ascii="Times New Roman" w:hAnsi="Times New Roman" w:cs="Times New Roman"/>
          <w:sz w:val="28"/>
          <w:szCs w:val="28"/>
        </w:rPr>
        <w:t xml:space="preserve"> жінки одягали вузькі «букурійки»[</w:t>
      </w:r>
      <w:r w:rsidR="009146A1" w:rsidRPr="00F9742B">
        <w:rPr>
          <w:rFonts w:ascii="Times New Roman" w:hAnsi="Times New Roman" w:cs="Times New Roman"/>
          <w:sz w:val="28"/>
          <w:szCs w:val="28"/>
          <w:lang w:val="en-US"/>
        </w:rPr>
        <w:t>13</w:t>
      </w:r>
      <w:r w:rsidR="00CF7CAF" w:rsidRPr="00F9742B">
        <w:rPr>
          <w:rFonts w:ascii="Times New Roman" w:hAnsi="Times New Roman" w:cs="Times New Roman"/>
          <w:sz w:val="28"/>
          <w:szCs w:val="28"/>
        </w:rPr>
        <w:t>, с. 125–127].</w:t>
      </w:r>
    </w:p>
    <w:p w:rsidR="00CF7CAF" w:rsidRPr="00F9742B" w:rsidRDefault="00CF7CAF" w:rsidP="009146A1">
      <w:pPr>
        <w:spacing w:line="360" w:lineRule="auto"/>
        <w:rPr>
          <w:rFonts w:ascii="Times New Roman" w:hAnsi="Times New Roman" w:cs="Times New Roman"/>
          <w:sz w:val="28"/>
          <w:szCs w:val="28"/>
        </w:rPr>
      </w:pPr>
      <w:r w:rsidRPr="00F9742B">
        <w:rPr>
          <w:rFonts w:ascii="Times New Roman" w:hAnsi="Times New Roman" w:cs="Times New Roman"/>
          <w:sz w:val="28"/>
          <w:szCs w:val="28"/>
        </w:rPr>
        <w:t>Згідно етнографічних описів вчених і аматорів ХІХ століття жіноче та чоловіче взуття на початку століття мало небагато відмінностей.</w:t>
      </w:r>
      <w:r w:rsidR="00DC5531" w:rsidRPr="00F9742B">
        <w:rPr>
          <w:rFonts w:ascii="Times New Roman" w:hAnsi="Times New Roman" w:cs="Times New Roman"/>
          <w:sz w:val="28"/>
          <w:szCs w:val="28"/>
        </w:rPr>
        <w:t xml:space="preserve"> </w:t>
      </w:r>
      <w:r w:rsidRPr="00F9742B">
        <w:rPr>
          <w:rFonts w:ascii="Times New Roman" w:hAnsi="Times New Roman" w:cs="Times New Roman"/>
          <w:sz w:val="28"/>
          <w:szCs w:val="28"/>
        </w:rPr>
        <w:t>Гуцульські жіночі постоли відрізнялися від чоловічих тільки більшою кількістю оздоблення</w:t>
      </w:r>
      <w:r w:rsidR="000A2BE2" w:rsidRPr="00F9742B">
        <w:rPr>
          <w:rFonts w:ascii="Times New Roman" w:hAnsi="Times New Roman" w:cs="Times New Roman"/>
          <w:sz w:val="28"/>
          <w:szCs w:val="28"/>
        </w:rPr>
        <w:t xml:space="preserve">, хоча в окремих селах Гуцульщини спостерігаємо відмінності і в конструкторсько-технологічних вирішеннях:Чоловічі постоли «морщили на два боки, жіночі в один бік «збирали на зморшки». </w:t>
      </w:r>
    </w:p>
    <w:p w:rsidR="00CF7CAF"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З точки зору практичності незрозумілим залишається факт відсутності жіночих штанів. Відомо, що гуцулки в холодну пору року одягали суконні «доколінниці» або «холошні», які перевʼязували «висше колін» [</w:t>
      </w:r>
      <w:r w:rsidR="009146A1" w:rsidRPr="00F9742B">
        <w:rPr>
          <w:rFonts w:ascii="Times New Roman" w:hAnsi="Times New Roman" w:cs="Times New Roman"/>
          <w:sz w:val="28"/>
          <w:szCs w:val="28"/>
          <w:lang w:val="en-US"/>
        </w:rPr>
        <w:t>14</w:t>
      </w:r>
      <w:r w:rsidRPr="00F9742B">
        <w:rPr>
          <w:rFonts w:ascii="Times New Roman" w:hAnsi="Times New Roman" w:cs="Times New Roman"/>
          <w:sz w:val="28"/>
          <w:szCs w:val="28"/>
        </w:rPr>
        <w:t xml:space="preserve">, с. 85; </w:t>
      </w:r>
      <w:r w:rsidRPr="00F9742B">
        <w:rPr>
          <w:rFonts w:ascii="Times New Roman" w:hAnsi="Times New Roman" w:cs="Times New Roman"/>
          <w:sz w:val="28"/>
          <w:szCs w:val="28"/>
        </w:rPr>
        <w:sym w:font="Symbol" w:char="005D"/>
      </w:r>
      <w:r w:rsidRPr="00F9742B">
        <w:rPr>
          <w:rFonts w:ascii="Times New Roman" w:hAnsi="Times New Roman" w:cs="Times New Roman"/>
          <w:sz w:val="28"/>
          <w:szCs w:val="28"/>
        </w:rPr>
        <w:t xml:space="preserve">. </w:t>
      </w:r>
      <w:r w:rsidR="00DC5531" w:rsidRPr="00F9742B">
        <w:rPr>
          <w:rFonts w:ascii="Times New Roman" w:hAnsi="Times New Roman" w:cs="Times New Roman"/>
          <w:sz w:val="28"/>
          <w:szCs w:val="28"/>
        </w:rPr>
        <w:t>Це ще раз підкреслює</w:t>
      </w:r>
      <w:r w:rsidRPr="00F9742B">
        <w:rPr>
          <w:rFonts w:ascii="Times New Roman" w:hAnsi="Times New Roman" w:cs="Times New Roman"/>
          <w:sz w:val="28"/>
          <w:szCs w:val="28"/>
        </w:rPr>
        <w:t xml:space="preserve">, </w:t>
      </w:r>
      <w:r w:rsidR="00DC5531" w:rsidRPr="00F9742B">
        <w:rPr>
          <w:rFonts w:ascii="Times New Roman" w:hAnsi="Times New Roman" w:cs="Times New Roman"/>
          <w:sz w:val="28"/>
          <w:szCs w:val="28"/>
        </w:rPr>
        <w:t xml:space="preserve">що </w:t>
      </w:r>
      <w:r w:rsidRPr="00F9742B">
        <w:rPr>
          <w:rFonts w:ascii="Times New Roman" w:hAnsi="Times New Roman" w:cs="Times New Roman"/>
          <w:sz w:val="28"/>
          <w:szCs w:val="28"/>
        </w:rPr>
        <w:t>знаков</w:t>
      </w:r>
      <w:r w:rsidR="00DC5531" w:rsidRPr="00F9742B">
        <w:rPr>
          <w:rFonts w:ascii="Times New Roman" w:hAnsi="Times New Roman" w:cs="Times New Roman"/>
          <w:sz w:val="28"/>
          <w:szCs w:val="28"/>
        </w:rPr>
        <w:t>ість</w:t>
      </w:r>
      <w:r w:rsidRPr="00F9742B">
        <w:rPr>
          <w:rFonts w:ascii="Times New Roman" w:hAnsi="Times New Roman" w:cs="Times New Roman"/>
          <w:sz w:val="28"/>
          <w:szCs w:val="28"/>
        </w:rPr>
        <w:t xml:space="preserve"> традиційно</w:t>
      </w:r>
      <w:r w:rsidR="00DC5531" w:rsidRPr="00F9742B">
        <w:rPr>
          <w:rFonts w:ascii="Times New Roman" w:hAnsi="Times New Roman" w:cs="Times New Roman"/>
          <w:sz w:val="28"/>
          <w:szCs w:val="28"/>
        </w:rPr>
        <w:t>го</w:t>
      </w:r>
      <w:r w:rsidRPr="00F9742B">
        <w:rPr>
          <w:rFonts w:ascii="Times New Roman" w:hAnsi="Times New Roman" w:cs="Times New Roman"/>
          <w:sz w:val="28"/>
          <w:szCs w:val="28"/>
        </w:rPr>
        <w:t xml:space="preserve"> </w:t>
      </w:r>
      <w:r w:rsidR="00DC5531" w:rsidRPr="00F9742B">
        <w:rPr>
          <w:rFonts w:ascii="Times New Roman" w:hAnsi="Times New Roman" w:cs="Times New Roman"/>
          <w:sz w:val="28"/>
          <w:szCs w:val="28"/>
        </w:rPr>
        <w:t xml:space="preserve">святкового </w:t>
      </w:r>
      <w:r w:rsidRPr="00F9742B">
        <w:rPr>
          <w:rFonts w:ascii="Times New Roman" w:hAnsi="Times New Roman" w:cs="Times New Roman"/>
          <w:sz w:val="28"/>
          <w:szCs w:val="28"/>
        </w:rPr>
        <w:t xml:space="preserve">вбранні була важливішою навіть за практичність. </w:t>
      </w:r>
    </w:p>
    <w:p w:rsidR="00CF7CAF" w:rsidRPr="00F9742B" w:rsidRDefault="00CF7CAF" w:rsidP="009146A1">
      <w:pPr>
        <w:spacing w:line="360" w:lineRule="auto"/>
        <w:ind w:firstLine="709"/>
        <w:rPr>
          <w:rFonts w:ascii="Times New Roman" w:hAnsi="Times New Roman" w:cs="Times New Roman"/>
          <w:sz w:val="28"/>
          <w:szCs w:val="28"/>
        </w:rPr>
      </w:pPr>
      <w:r w:rsidRPr="00F9742B">
        <w:rPr>
          <w:rFonts w:ascii="Times New Roman" w:hAnsi="Times New Roman" w:cs="Times New Roman"/>
          <w:iCs/>
          <w:sz w:val="28"/>
          <w:szCs w:val="28"/>
        </w:rPr>
        <w:t xml:space="preserve">Функцію вираження сімейного стану в </w:t>
      </w:r>
      <w:r w:rsidRPr="00F9742B">
        <w:rPr>
          <w:rFonts w:ascii="Times New Roman" w:hAnsi="Times New Roman" w:cs="Times New Roman"/>
          <w:sz w:val="28"/>
          <w:szCs w:val="28"/>
        </w:rPr>
        <w:t>жіночому комплексі одягу виконував головний убір [</w:t>
      </w:r>
      <w:r w:rsidR="00B21FB3" w:rsidRPr="00F9742B">
        <w:rPr>
          <w:rFonts w:ascii="Times New Roman" w:hAnsi="Times New Roman" w:cs="Times New Roman"/>
          <w:sz w:val="28"/>
          <w:szCs w:val="28"/>
          <w:lang w:val="en-US"/>
        </w:rPr>
        <w:t>15</w:t>
      </w:r>
      <w:r w:rsidR="00B21FB3" w:rsidRPr="00F9742B">
        <w:rPr>
          <w:rFonts w:ascii="Times New Roman" w:hAnsi="Times New Roman" w:cs="Times New Roman"/>
          <w:sz w:val="28"/>
          <w:szCs w:val="28"/>
        </w:rPr>
        <w:t>,</w:t>
      </w:r>
      <w:r w:rsidR="00B21FB3" w:rsidRPr="00F9742B">
        <w:rPr>
          <w:rFonts w:ascii="Times New Roman" w:hAnsi="Times New Roman" w:cs="Times New Roman"/>
          <w:sz w:val="28"/>
          <w:szCs w:val="28"/>
          <w:lang w:val="en-US"/>
        </w:rPr>
        <w:t xml:space="preserve"> c 200</w:t>
      </w:r>
      <w:r w:rsidR="00B21FB3" w:rsidRPr="00F9742B">
        <w:rPr>
          <w:rFonts w:ascii="Times New Roman" w:hAnsi="Times New Roman" w:cs="Times New Roman"/>
          <w:sz w:val="28"/>
          <w:szCs w:val="28"/>
        </w:rPr>
        <w:noBreakHyphen/>
      </w:r>
      <w:r w:rsidR="00B21FB3" w:rsidRPr="00F9742B">
        <w:rPr>
          <w:rFonts w:ascii="Times New Roman" w:hAnsi="Times New Roman" w:cs="Times New Roman"/>
          <w:sz w:val="28"/>
          <w:szCs w:val="28"/>
          <w:lang w:val="en-US"/>
        </w:rPr>
        <w:t>204</w:t>
      </w:r>
      <w:r w:rsidRPr="00F9742B">
        <w:rPr>
          <w:rFonts w:ascii="Times New Roman" w:hAnsi="Times New Roman" w:cs="Times New Roman"/>
          <w:sz w:val="28"/>
          <w:szCs w:val="28"/>
        </w:rPr>
        <w:sym w:font="Symbol" w:char="005D"/>
      </w:r>
      <w:r w:rsidRPr="00F9742B">
        <w:rPr>
          <w:rFonts w:ascii="Times New Roman" w:hAnsi="Times New Roman" w:cs="Times New Roman"/>
          <w:sz w:val="28"/>
          <w:szCs w:val="28"/>
        </w:rPr>
        <w:t xml:space="preserve">. Аналіз описів дівочих головних уборів виявив, що в першій половині ХІХ століття на </w:t>
      </w:r>
      <w:r w:rsidR="00B21FB3" w:rsidRPr="00F9742B">
        <w:rPr>
          <w:rFonts w:ascii="Times New Roman" w:hAnsi="Times New Roman" w:cs="Times New Roman"/>
          <w:sz w:val="28"/>
          <w:szCs w:val="28"/>
        </w:rPr>
        <w:t>західних теренах України</w:t>
      </w:r>
      <w:r w:rsidRPr="00F9742B">
        <w:rPr>
          <w:rFonts w:ascii="Times New Roman" w:hAnsi="Times New Roman" w:cs="Times New Roman"/>
          <w:sz w:val="28"/>
          <w:szCs w:val="28"/>
        </w:rPr>
        <w:t xml:space="preserve"> дівчата не носили вінків — спеціальних конструкцій, а прикрашали укладені навкруг голови або спущені по спині коси квітами, ґерданами, стрічками, мушлями, уплітками, кісниками. Тільки «в околиці джерел Чорної і Білої Тиси», Яків Головацький [</w:t>
      </w:r>
      <w:r w:rsidR="00B21FB3" w:rsidRPr="00F9742B">
        <w:rPr>
          <w:rStyle w:val="1qa"/>
          <w:rFonts w:ascii="Times New Roman" w:hAnsi="Times New Roman" w:cs="Times New Roman"/>
          <w:sz w:val="28"/>
          <w:szCs w:val="28"/>
        </w:rPr>
        <w:t>16</w:t>
      </w:r>
      <w:r w:rsidRPr="00F9742B">
        <w:rPr>
          <w:rFonts w:ascii="Times New Roman" w:eastAsia="&amp;amp" w:hAnsi="Times New Roman" w:cs="Times New Roman"/>
          <w:sz w:val="28"/>
          <w:szCs w:val="28"/>
        </w:rPr>
        <w:t>]</w:t>
      </w:r>
      <w:r w:rsidRPr="00F9742B">
        <w:rPr>
          <w:rStyle w:val="1qa"/>
          <w:rFonts w:ascii="Times New Roman" w:hAnsi="Times New Roman" w:cs="Times New Roman"/>
          <w:sz w:val="28"/>
          <w:szCs w:val="28"/>
        </w:rPr>
        <w:t>.</w:t>
      </w:r>
      <w:r w:rsidRPr="00F9742B">
        <w:rPr>
          <w:rFonts w:ascii="Times New Roman" w:hAnsi="Times New Roman" w:cs="Times New Roman"/>
          <w:sz w:val="28"/>
          <w:szCs w:val="28"/>
        </w:rPr>
        <w:t xml:space="preserve"> відмітив, що дівчата ходять у барвінковому віночку щоденно, «тим часом як в інших місцях надівають вінки тільки на весілля». Дівочі прикраси голови: вінки з квітів, «косиці, «чільця», незаміжні </w:t>
      </w:r>
      <w:r w:rsidR="003A56D3" w:rsidRPr="00F9742B">
        <w:rPr>
          <w:rFonts w:ascii="Times New Roman" w:hAnsi="Times New Roman" w:cs="Times New Roman"/>
          <w:sz w:val="28"/>
          <w:szCs w:val="28"/>
        </w:rPr>
        <w:t>гуцулки</w:t>
      </w:r>
      <w:r w:rsidRPr="00F9742B">
        <w:rPr>
          <w:rFonts w:ascii="Times New Roman" w:hAnsi="Times New Roman" w:cs="Times New Roman"/>
          <w:sz w:val="28"/>
          <w:szCs w:val="28"/>
        </w:rPr>
        <w:t xml:space="preserve"> почали носити на території західних областей України в кінці ХІХ − на початку ХХ століття. Хусткою дівчата пов’язували </w:t>
      </w:r>
      <w:r w:rsidRPr="00F9742B">
        <w:rPr>
          <w:rFonts w:ascii="Times New Roman" w:hAnsi="Times New Roman" w:cs="Times New Roman"/>
          <w:sz w:val="28"/>
          <w:szCs w:val="28"/>
        </w:rPr>
        <w:lastRenderedPageBreak/>
        <w:t>голову тільки для захисту від холоду, обираючи відмінний від жіночого спосіб, часто демонструючи коси [</w:t>
      </w:r>
      <w:r w:rsidR="00B21FB3" w:rsidRPr="00F9742B">
        <w:rPr>
          <w:rFonts w:ascii="Times New Roman" w:hAnsi="Times New Roman" w:cs="Times New Roman"/>
          <w:sz w:val="28"/>
          <w:szCs w:val="28"/>
        </w:rPr>
        <w:t>17</w:t>
      </w:r>
      <w:r w:rsidRPr="00F9742B">
        <w:rPr>
          <w:rFonts w:ascii="Times New Roman" w:hAnsi="Times New Roman" w:cs="Times New Roman"/>
          <w:sz w:val="28"/>
          <w:szCs w:val="28"/>
        </w:rPr>
        <w:t>, с. 41, 61</w:t>
      </w:r>
      <w:r w:rsidRPr="00F9742B">
        <w:rPr>
          <w:rFonts w:ascii="Times New Roman" w:hAnsi="Times New Roman" w:cs="Times New Roman"/>
          <w:sz w:val="28"/>
          <w:szCs w:val="28"/>
        </w:rPr>
        <w:sym w:font="Symbol" w:char="005D"/>
      </w:r>
      <w:r w:rsidRPr="00F9742B">
        <w:rPr>
          <w:rFonts w:ascii="Times New Roman" w:hAnsi="Times New Roman" w:cs="Times New Roman"/>
          <w:sz w:val="28"/>
          <w:szCs w:val="28"/>
        </w:rPr>
        <w:t>.</w:t>
      </w:r>
    </w:p>
    <w:p w:rsidR="009C6144" w:rsidRPr="00F9742B" w:rsidRDefault="009C6144" w:rsidP="009146A1">
      <w:pPr>
        <w:spacing w:line="360" w:lineRule="auto"/>
        <w:ind w:firstLine="709"/>
        <w:rPr>
          <w:rFonts w:ascii="Times New Roman" w:eastAsia="&amp;amp" w:hAnsi="Times New Roman" w:cs="Times New Roman"/>
          <w:sz w:val="28"/>
          <w:szCs w:val="28"/>
        </w:rPr>
      </w:pPr>
      <w:r w:rsidRPr="00F9742B">
        <w:rPr>
          <w:rFonts w:ascii="Times New Roman" w:eastAsia="&amp;amp" w:hAnsi="Times New Roman" w:cs="Times New Roman"/>
          <w:sz w:val="28"/>
          <w:szCs w:val="28"/>
        </w:rPr>
        <w:t>У чоловічому комплексі вбрання після весілля зменшували кількість прикрас на головному уборі: «вибирає молодиця з кресанї свого чоловіка павуни, косиці і другі окраси…не вільно жонатому носити нїяких окрас на кресани» [</w:t>
      </w:r>
      <w:r w:rsidR="00FF0931" w:rsidRPr="00F9742B">
        <w:rPr>
          <w:rFonts w:ascii="Times New Roman" w:eastAsia="&amp;amp" w:hAnsi="Times New Roman" w:cs="Times New Roman"/>
          <w:sz w:val="28"/>
          <w:szCs w:val="28"/>
        </w:rPr>
        <w:t>13</w:t>
      </w:r>
      <w:r w:rsidRPr="00F9742B">
        <w:rPr>
          <w:rFonts w:ascii="Times New Roman" w:eastAsia="&amp;amp" w:hAnsi="Times New Roman" w:cs="Times New Roman"/>
          <w:sz w:val="28"/>
          <w:szCs w:val="28"/>
        </w:rPr>
        <w:t>; с. 65].</w:t>
      </w:r>
      <w:r w:rsidR="003A56D3" w:rsidRPr="00F9742B">
        <w:rPr>
          <w:rFonts w:ascii="Times New Roman" w:eastAsia="&amp;amp" w:hAnsi="Times New Roman" w:cs="Times New Roman"/>
          <w:sz w:val="28"/>
          <w:szCs w:val="28"/>
        </w:rPr>
        <w:t xml:space="preserve"> </w:t>
      </w:r>
      <w:r w:rsidRPr="00F9742B">
        <w:rPr>
          <w:rFonts w:ascii="Times New Roman" w:hAnsi="Times New Roman" w:cs="Times New Roman"/>
          <w:sz w:val="28"/>
          <w:szCs w:val="28"/>
        </w:rPr>
        <w:t xml:space="preserve">Додержувалися </w:t>
      </w:r>
      <w:r w:rsidR="003A56D3" w:rsidRPr="00F9742B">
        <w:rPr>
          <w:rFonts w:ascii="Times New Roman" w:hAnsi="Times New Roman" w:cs="Times New Roman"/>
          <w:sz w:val="28"/>
          <w:szCs w:val="28"/>
        </w:rPr>
        <w:t xml:space="preserve">таких </w:t>
      </w:r>
      <w:r w:rsidRPr="00F9742B">
        <w:rPr>
          <w:rFonts w:ascii="Times New Roman" w:hAnsi="Times New Roman" w:cs="Times New Roman"/>
          <w:sz w:val="28"/>
          <w:szCs w:val="28"/>
        </w:rPr>
        <w:t xml:space="preserve">звичаїв навіть в одязі покійників </w:t>
      </w:r>
      <w:r w:rsidRPr="00F9742B">
        <w:rPr>
          <w:rStyle w:val="longtext"/>
          <w:rFonts w:ascii="Times New Roman" w:hAnsi="Times New Roman" w:cs="Times New Roman"/>
          <w:sz w:val="28"/>
          <w:szCs w:val="28"/>
        </w:rPr>
        <w:t>[</w:t>
      </w:r>
      <w:r w:rsidRPr="00F9742B">
        <w:rPr>
          <w:rFonts w:ascii="Times New Roman" w:hAnsi="Times New Roman" w:cs="Times New Roman"/>
          <w:sz w:val="28"/>
          <w:szCs w:val="28"/>
        </w:rPr>
        <w:t xml:space="preserve">12, с. 342; </w:t>
      </w:r>
      <w:r w:rsidRPr="00F9742B">
        <w:rPr>
          <w:rFonts w:ascii="Times New Roman" w:hAnsi="Times New Roman" w:cs="Times New Roman"/>
          <w:sz w:val="28"/>
          <w:szCs w:val="28"/>
        </w:rPr>
        <w:sym w:font="Symbol" w:char="005D"/>
      </w:r>
      <w:r w:rsidRPr="00F9742B">
        <w:rPr>
          <w:rFonts w:ascii="Times New Roman" w:hAnsi="Times New Roman" w:cs="Times New Roman"/>
          <w:sz w:val="28"/>
          <w:szCs w:val="28"/>
        </w:rPr>
        <w:t xml:space="preserve">. Характерним прикладом сімейної символіки були поховання неодружених у весільному вбранні. Неодруженим хлопцям вкладали червону «хустку шалянову» за пояс, а дівчині — у руки. Барвінковий вінок, стрічки і хустки — обов’язкові атрибути похоронного одягу неодружених молодих людей </w:t>
      </w:r>
      <w:r w:rsidRPr="00F9742B">
        <w:rPr>
          <w:rStyle w:val="longtext"/>
          <w:rFonts w:ascii="Times New Roman" w:hAnsi="Times New Roman" w:cs="Times New Roman"/>
          <w:sz w:val="28"/>
          <w:szCs w:val="28"/>
          <w:shd w:val="clear" w:color="auto" w:fill="FFFFFF"/>
        </w:rPr>
        <w:t>[</w:t>
      </w:r>
      <w:r w:rsidR="00FF0931" w:rsidRPr="00F9742B">
        <w:rPr>
          <w:rStyle w:val="longtext"/>
          <w:rFonts w:ascii="Times New Roman" w:hAnsi="Times New Roman" w:cs="Times New Roman"/>
          <w:sz w:val="28"/>
          <w:szCs w:val="28"/>
          <w:shd w:val="clear" w:color="auto" w:fill="FFFFFF"/>
        </w:rPr>
        <w:t>18</w:t>
      </w:r>
      <w:r w:rsidRPr="00F9742B">
        <w:rPr>
          <w:rFonts w:ascii="Times New Roman" w:hAnsi="Times New Roman" w:cs="Times New Roman"/>
          <w:sz w:val="28"/>
          <w:szCs w:val="28"/>
        </w:rPr>
        <w:t>, с.</w:t>
      </w:r>
      <w:r w:rsidRPr="00F9742B">
        <w:rPr>
          <w:rFonts w:ascii="Times New Roman" w:hAnsi="Times New Roman" w:cs="Times New Roman"/>
          <w:spacing w:val="3"/>
          <w:sz w:val="28"/>
          <w:szCs w:val="28"/>
        </w:rPr>
        <w:t xml:space="preserve"> 90</w:t>
      </w:r>
      <w:r w:rsidRPr="00F9742B">
        <w:rPr>
          <w:rFonts w:ascii="Times New Roman" w:eastAsia="&amp;amp" w:hAnsi="Times New Roman" w:cs="Times New Roman"/>
          <w:sz w:val="28"/>
          <w:szCs w:val="28"/>
        </w:rPr>
        <w:t>]</w:t>
      </w:r>
      <w:r w:rsidRPr="00F9742B">
        <w:rPr>
          <w:rStyle w:val="rvts6"/>
          <w:rFonts w:ascii="Times New Roman" w:eastAsiaTheme="majorEastAsia" w:hAnsi="Times New Roman" w:cs="Times New Roman"/>
          <w:sz w:val="28"/>
          <w:szCs w:val="28"/>
        </w:rPr>
        <w:t>.</w:t>
      </w:r>
      <w:r w:rsidR="003A56D3" w:rsidRPr="00F9742B">
        <w:rPr>
          <w:rStyle w:val="rvts6"/>
          <w:rFonts w:ascii="Times New Roman" w:eastAsia="&amp;amp" w:hAnsi="Times New Roman" w:cs="Times New Roman"/>
          <w:sz w:val="28"/>
          <w:szCs w:val="28"/>
        </w:rPr>
        <w:t xml:space="preserve"> </w:t>
      </w:r>
      <w:r w:rsidRPr="00F9742B">
        <w:rPr>
          <w:rFonts w:ascii="Times New Roman" w:hAnsi="Times New Roman" w:cs="Times New Roman"/>
          <w:sz w:val="28"/>
          <w:szCs w:val="28"/>
        </w:rPr>
        <w:t>Функція вираження сімейного статусу також тісно переплетена з функцією віддзеркалення відповідності вимогам статевої моралі, які встановлює суспільство. Наприклад, зваблені дівчата повинні були одягати окремі елементи з вбрання заміжньої жінки — хустку, чепець (1</w:t>
      </w:r>
      <w:r w:rsidR="00FF0931" w:rsidRPr="00F9742B">
        <w:rPr>
          <w:rFonts w:ascii="Times New Roman" w:hAnsi="Times New Roman" w:cs="Times New Roman"/>
          <w:sz w:val="28"/>
          <w:szCs w:val="28"/>
        </w:rPr>
        <w:t>9</w:t>
      </w:r>
      <w:r w:rsidRPr="00F9742B">
        <w:rPr>
          <w:rFonts w:ascii="Times New Roman" w:hAnsi="Times New Roman" w:cs="Times New Roman"/>
          <w:sz w:val="28"/>
          <w:szCs w:val="28"/>
        </w:rPr>
        <w:t>, с. 67].</w:t>
      </w:r>
    </w:p>
    <w:p w:rsidR="009C6144" w:rsidRPr="00F9742B" w:rsidRDefault="009C6144" w:rsidP="009146A1">
      <w:pPr>
        <w:spacing w:line="360" w:lineRule="auto"/>
        <w:ind w:firstLine="709"/>
        <w:rPr>
          <w:rFonts w:ascii="Times New Roman" w:hAnsi="Times New Roman" w:cs="Times New Roman"/>
          <w:b/>
          <w:sz w:val="28"/>
          <w:szCs w:val="28"/>
        </w:rPr>
      </w:pPr>
      <w:r w:rsidRPr="00F9742B">
        <w:rPr>
          <w:rFonts w:ascii="Times New Roman" w:hAnsi="Times New Roman" w:cs="Times New Roman"/>
          <w:sz w:val="28"/>
          <w:szCs w:val="28"/>
        </w:rPr>
        <w:t>Одяг у контексті обрядів здатний створювати певні настрої, моделювати перебіг подій у ритуалах. Через окремі елементи ансамблю народного одягу виражалися також певні емоції або тимчасові стани.</w:t>
      </w:r>
    </w:p>
    <w:p w:rsidR="00FF0931" w:rsidRPr="00F9742B" w:rsidRDefault="009C6144" w:rsidP="00FF0931">
      <w:pPr>
        <w:spacing w:line="360" w:lineRule="auto"/>
        <w:ind w:firstLine="709"/>
        <w:rPr>
          <w:rStyle w:val="postbody"/>
          <w:rFonts w:ascii="Times New Roman" w:hAnsi="Times New Roman" w:cs="Times New Roman"/>
          <w:sz w:val="28"/>
          <w:szCs w:val="28"/>
        </w:rPr>
      </w:pPr>
      <w:r w:rsidRPr="00F9742B">
        <w:rPr>
          <w:rFonts w:ascii="Times New Roman" w:hAnsi="Times New Roman" w:cs="Times New Roman"/>
          <w:sz w:val="28"/>
          <w:szCs w:val="28"/>
        </w:rPr>
        <w:t xml:space="preserve">Найбільше це виявлялося у весільному одязі. Вінки кінця ХІХ — початку ХХ століття вражають красою, багатством фантазії і розмаїттям матеріалів. Дівочі весільні головні убори символізували як новий статус засватаної дівчини, так і дівочу красу. </w:t>
      </w:r>
      <w:r w:rsidR="003A56D3" w:rsidRPr="00F9742B">
        <w:rPr>
          <w:rFonts w:ascii="Times New Roman" w:hAnsi="Times New Roman" w:cs="Times New Roman"/>
          <w:sz w:val="28"/>
          <w:szCs w:val="28"/>
        </w:rPr>
        <w:t>Н</w:t>
      </w:r>
      <w:r w:rsidRPr="00F9742B">
        <w:rPr>
          <w:rFonts w:ascii="Times New Roman" w:hAnsi="Times New Roman" w:cs="Times New Roman"/>
          <w:sz w:val="28"/>
          <w:szCs w:val="28"/>
        </w:rPr>
        <w:t>а Гуцульщині виготовлявся барвінковий вінок — корона з зеленого листя, яскравих штучних квітів, гарусу, тканини, стрічок, шнурків, китиць, воску та леліток</w:t>
      </w:r>
      <w:r w:rsidRPr="00F9742B">
        <w:rPr>
          <w:rFonts w:ascii="Times New Roman" w:eastAsia="&amp;amp" w:hAnsi="Times New Roman" w:cs="Times New Roman"/>
          <w:sz w:val="28"/>
          <w:szCs w:val="28"/>
        </w:rPr>
        <w:t>.</w:t>
      </w:r>
    </w:p>
    <w:p w:rsidR="009C6144" w:rsidRPr="00F9742B" w:rsidRDefault="009C6144" w:rsidP="00FF093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У весільній обрядовості українців одним із кульмінаційних моментів є ритуал «покривання» молодої. При різноманітті локальних варіантів суть ритуалу — у заміні дівочого головного убору на жіночий, що означало здобуття нею нового соціального статусу.</w:t>
      </w:r>
    </w:p>
    <w:p w:rsidR="009C6144" w:rsidRPr="00F9742B" w:rsidRDefault="009C6144" w:rsidP="009146A1">
      <w:pPr>
        <w:tabs>
          <w:tab w:val="left" w:pos="0"/>
        </w:tabs>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lastRenderedPageBreak/>
        <w:t>Подібна символізація була характерною й для чоловічого весільного вбрання, щоправда вона не була такою насиченою, як у жіночому одязі. Атрибутами нареченого виступали маленький барвінковий віночок на шапці з баранячого смушку та хустка, яку дівчина чіпляла своєму обранцю до пояса під час заручин [</w:t>
      </w:r>
      <w:r w:rsidR="00FF0931" w:rsidRPr="00F9742B">
        <w:rPr>
          <w:rFonts w:ascii="Times New Roman" w:hAnsi="Times New Roman" w:cs="Times New Roman"/>
          <w:sz w:val="28"/>
          <w:szCs w:val="28"/>
        </w:rPr>
        <w:t>20</w:t>
      </w:r>
      <w:r w:rsidRPr="00F9742B">
        <w:rPr>
          <w:rFonts w:ascii="Times New Roman" w:hAnsi="Times New Roman" w:cs="Times New Roman"/>
          <w:sz w:val="28"/>
          <w:szCs w:val="28"/>
        </w:rPr>
        <w:t>, с. 53</w:t>
      </w:r>
      <w:r w:rsidRPr="00F9742B">
        <w:rPr>
          <w:rStyle w:val="rvts6"/>
          <w:rFonts w:ascii="Times New Roman" w:eastAsiaTheme="majorEastAsia" w:hAnsi="Times New Roman" w:cs="Times New Roman"/>
          <w:sz w:val="28"/>
          <w:szCs w:val="28"/>
        </w:rPr>
        <w:sym w:font="Symbol" w:char="F05D"/>
      </w:r>
      <w:r w:rsidRPr="00F9742B">
        <w:rPr>
          <w:rStyle w:val="longtext"/>
          <w:rFonts w:ascii="Times New Roman" w:hAnsi="Times New Roman" w:cs="Times New Roman"/>
          <w:sz w:val="28"/>
          <w:szCs w:val="28"/>
        </w:rPr>
        <w:t>.</w:t>
      </w:r>
    </w:p>
    <w:p w:rsidR="009C5807" w:rsidRPr="00F9742B" w:rsidRDefault="009C6144"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Для позначення весільних чинів (наречених, дружок, сватів) в одязі використовувалися пізнавальні знаки</w:t>
      </w:r>
      <w:r w:rsidR="009C5807" w:rsidRPr="00F9742B">
        <w:rPr>
          <w:rFonts w:ascii="Times New Roman" w:hAnsi="Times New Roman" w:cs="Times New Roman"/>
          <w:sz w:val="28"/>
          <w:szCs w:val="28"/>
        </w:rPr>
        <w:t xml:space="preserve">. </w:t>
      </w:r>
      <w:r w:rsidRPr="00F9742B">
        <w:rPr>
          <w:rFonts w:ascii="Times New Roman" w:hAnsi="Times New Roman" w:cs="Times New Roman"/>
          <w:sz w:val="28"/>
          <w:szCs w:val="28"/>
        </w:rPr>
        <w:t xml:space="preserve">У ХІХ столітті на </w:t>
      </w:r>
      <w:r w:rsidR="009C5807" w:rsidRPr="00F9742B">
        <w:rPr>
          <w:rFonts w:ascii="Times New Roman" w:hAnsi="Times New Roman" w:cs="Times New Roman"/>
          <w:sz w:val="28"/>
          <w:szCs w:val="28"/>
        </w:rPr>
        <w:t>Гуцульщині</w:t>
      </w:r>
      <w:r w:rsidRPr="00F9742B">
        <w:rPr>
          <w:rFonts w:ascii="Times New Roman" w:hAnsi="Times New Roman" w:cs="Times New Roman"/>
          <w:sz w:val="28"/>
          <w:szCs w:val="28"/>
        </w:rPr>
        <w:t xml:space="preserve"> атрибутами наречених, крім вінків, були «позлочені» букетики з барвінку або мірти</w:t>
      </w:r>
      <w:r w:rsidRPr="00F9742B">
        <w:rPr>
          <w:rStyle w:val="longtext"/>
          <w:rFonts w:ascii="Times New Roman" w:hAnsi="Times New Roman" w:cs="Times New Roman"/>
          <w:sz w:val="28"/>
          <w:szCs w:val="28"/>
          <w:shd w:val="clear" w:color="auto" w:fill="FFFFFF"/>
        </w:rPr>
        <w:t>.</w:t>
      </w:r>
      <w:r w:rsidRPr="00F9742B">
        <w:rPr>
          <w:rFonts w:ascii="Times New Roman" w:hAnsi="Times New Roman" w:cs="Times New Roman"/>
          <w:sz w:val="28"/>
          <w:szCs w:val="28"/>
        </w:rPr>
        <w:t xml:space="preserve"> Молоде подружжя прикріплювало їх до одягу на грудях справа, а дружби, дружки, «світивки», «весільні матки», свашки — зліва. </w:t>
      </w:r>
    </w:p>
    <w:p w:rsidR="000C7290" w:rsidRPr="00F9742B" w:rsidRDefault="009C6144"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 xml:space="preserve">Для позначення жалоби українці в ХІХ — на початку ХХ століття спеціального одягу не носили. Ознакою трауру в одязі була демонстрація байдужості до зовнішнього вигляду, виражена через незавершеність комплексу вбрання, відсутність прикрас і яскравих кольорів. </w:t>
      </w:r>
      <w:r w:rsidR="00025E6C" w:rsidRPr="00F9742B">
        <w:rPr>
          <w:rFonts w:ascii="Times New Roman" w:hAnsi="Times New Roman" w:cs="Times New Roman"/>
          <w:sz w:val="28"/>
          <w:szCs w:val="28"/>
        </w:rPr>
        <w:t xml:space="preserve">Для виявлення скорботи серед буковинських гуцулів було прийнято ходити три дні в буденному нечистому одязі </w:t>
      </w:r>
      <w:r w:rsidRPr="00F9742B">
        <w:rPr>
          <w:rFonts w:ascii="Times New Roman" w:hAnsi="Times New Roman" w:cs="Times New Roman"/>
          <w:sz w:val="28"/>
          <w:szCs w:val="28"/>
        </w:rPr>
        <w:t>До погребіння покійника його близькі родичі-чоловіки не носили головних уборів навіть у негоду [1</w:t>
      </w:r>
      <w:r w:rsidR="00025E6C" w:rsidRPr="00F9742B">
        <w:rPr>
          <w:rFonts w:ascii="Times New Roman" w:hAnsi="Times New Roman" w:cs="Times New Roman"/>
          <w:sz w:val="28"/>
          <w:szCs w:val="28"/>
        </w:rPr>
        <w:t>9</w:t>
      </w:r>
      <w:r w:rsidRPr="00F9742B">
        <w:rPr>
          <w:rFonts w:ascii="Times New Roman" w:hAnsi="Times New Roman" w:cs="Times New Roman"/>
          <w:sz w:val="28"/>
          <w:szCs w:val="28"/>
        </w:rPr>
        <w:t>, с. 172].</w:t>
      </w:r>
      <w:r w:rsidR="000C7290" w:rsidRPr="00F9742B">
        <w:rPr>
          <w:rFonts w:ascii="Times New Roman" w:hAnsi="Times New Roman" w:cs="Times New Roman"/>
          <w:sz w:val="28"/>
          <w:szCs w:val="28"/>
        </w:rPr>
        <w:t xml:space="preserve"> На Гуцульщині дівчата на знак смутку не заплітали волосся а чоловіки не голилися й не стриглися</w:t>
      </w:r>
      <w:r w:rsidR="00BA5CB1" w:rsidRPr="00F9742B">
        <w:rPr>
          <w:rFonts w:ascii="Times New Roman" w:hAnsi="Times New Roman" w:cs="Times New Roman"/>
          <w:sz w:val="28"/>
          <w:szCs w:val="28"/>
        </w:rPr>
        <w:t xml:space="preserve"> </w:t>
      </w:r>
      <w:r w:rsidR="000C30B1" w:rsidRPr="00F9742B">
        <w:rPr>
          <w:rFonts w:ascii="Times New Roman" w:hAnsi="Times New Roman" w:cs="Times New Roman"/>
          <w:sz w:val="28"/>
          <w:szCs w:val="28"/>
        </w:rPr>
        <w:t>[</w:t>
      </w:r>
      <w:r w:rsidR="00025E6C" w:rsidRPr="00F9742B">
        <w:rPr>
          <w:rFonts w:ascii="Times New Roman" w:hAnsi="Times New Roman" w:cs="Times New Roman"/>
          <w:sz w:val="28"/>
          <w:szCs w:val="28"/>
        </w:rPr>
        <w:t>14</w:t>
      </w:r>
      <w:r w:rsidR="000C30B1" w:rsidRPr="00F9742B">
        <w:rPr>
          <w:rFonts w:ascii="Times New Roman" w:hAnsi="Times New Roman" w:cs="Times New Roman"/>
          <w:sz w:val="28"/>
          <w:szCs w:val="28"/>
        </w:rPr>
        <w:t>, с. 314]</w:t>
      </w:r>
      <w:r w:rsidR="000C7290" w:rsidRPr="00F9742B">
        <w:rPr>
          <w:rFonts w:ascii="Times New Roman" w:eastAsia="&amp;amp" w:hAnsi="Times New Roman" w:cs="Times New Roman"/>
          <w:sz w:val="28"/>
          <w:szCs w:val="28"/>
        </w:rPr>
        <w:t>.</w:t>
      </w:r>
      <w:r w:rsidR="000C7290" w:rsidRPr="00F9742B">
        <w:rPr>
          <w:rFonts w:ascii="Times New Roman" w:hAnsi="Times New Roman" w:cs="Times New Roman"/>
          <w:sz w:val="28"/>
          <w:szCs w:val="28"/>
          <w:shd w:val="clear" w:color="auto" w:fill="FDE9D9" w:themeFill="accent6" w:themeFillTint="33"/>
        </w:rPr>
        <w:t xml:space="preserve"> </w:t>
      </w:r>
    </w:p>
    <w:p w:rsidR="00AF6523" w:rsidRPr="002C7C89" w:rsidRDefault="00AF6523" w:rsidP="002C7C89">
      <w:pPr>
        <w:pStyle w:val="a5"/>
        <w:spacing w:before="0" w:beforeAutospacing="0" w:after="0" w:afterAutospacing="0"/>
        <w:ind w:firstLine="709"/>
        <w:rPr>
          <w:bCs/>
          <w:sz w:val="28"/>
          <w:szCs w:val="28"/>
        </w:rPr>
      </w:pPr>
      <w:r w:rsidRPr="00F9742B">
        <w:rPr>
          <w:sz w:val="28"/>
          <w:szCs w:val="28"/>
        </w:rPr>
        <w:t>На думку мистецтвознавця Михайла Селівачова, переміни в традиційному одязі спричинені не тільки зміною економічних, соціальних і політичних обставин, а й з модою [2</w:t>
      </w:r>
      <w:r w:rsidR="0060451C" w:rsidRPr="00F9742B">
        <w:rPr>
          <w:sz w:val="28"/>
          <w:szCs w:val="28"/>
          <w:lang w:val="uk-UA"/>
        </w:rPr>
        <w:t>1</w:t>
      </w:r>
      <w:r w:rsidRPr="00F9742B">
        <w:rPr>
          <w:sz w:val="28"/>
          <w:szCs w:val="28"/>
        </w:rPr>
        <w:t>, с. 53–57]. Джерело моди в народному вбранні, як і в міському костюмі, сягає корінням у явище соціального престижу. Свідченням цього є дещо парадоксальний факт: елементи традиційного одягу найдовше збереглися у весільному вбранні, хоча саме у ньому найпершими застосовувалися дорогі «крамні» тканини. Згідно із записами етнографів, у кінці ХІХ — на початку ХХ століття до комплексу святкового та весільного вбрання гуцулок входила синя спідниця «сукня» обшита внизу басаманами (ґальонами) [</w:t>
      </w:r>
      <w:r w:rsidR="0060451C" w:rsidRPr="00F9742B">
        <w:rPr>
          <w:sz w:val="28"/>
          <w:szCs w:val="28"/>
          <w:lang w:val="uk-UA"/>
        </w:rPr>
        <w:t>22</w:t>
      </w:r>
      <w:r w:rsidR="0060451C" w:rsidRPr="00F9742B">
        <w:rPr>
          <w:sz w:val="28"/>
          <w:szCs w:val="28"/>
        </w:rPr>
        <w:t>, с. 6</w:t>
      </w:r>
      <w:r w:rsidRPr="00F9742B">
        <w:rPr>
          <w:sz w:val="28"/>
          <w:szCs w:val="28"/>
        </w:rPr>
        <w:t xml:space="preserve">]. Проте, коли куповані </w:t>
      </w:r>
      <w:r w:rsidRPr="00F9742B">
        <w:rPr>
          <w:sz w:val="28"/>
          <w:szCs w:val="28"/>
        </w:rPr>
        <w:lastRenderedPageBreak/>
        <w:t>матеріали для жіночих поясних виробів стали дешевшими від тканих запасок, останні знову набули статусу престижності.</w:t>
      </w:r>
      <w:r w:rsidR="002C7C89">
        <w:rPr>
          <w:sz w:val="28"/>
          <w:szCs w:val="28"/>
          <w:lang w:val="uk-UA"/>
        </w:rPr>
        <w:t xml:space="preserve"> </w:t>
      </w:r>
      <w:r w:rsidRPr="00F9742B">
        <w:rPr>
          <w:sz w:val="28"/>
          <w:szCs w:val="28"/>
        </w:rPr>
        <w:t>На основі анкетного збору інформації від дописувачок у статтях часопису «Нова хата» в 1930−1936 роках відзначалось, що до церкви, на весілля та «всякі урочисті нагоди» жінки на Гуцульщині одягають дві запаски, що «фота чи запаска заховалась як недільний одяг, і вважаються розкішшю, а спідницю одягають на будень»</w:t>
      </w:r>
      <w:r w:rsidR="0060451C" w:rsidRPr="00F9742B">
        <w:rPr>
          <w:sz w:val="28"/>
          <w:szCs w:val="28"/>
        </w:rPr>
        <w:t xml:space="preserve"> [22]</w:t>
      </w:r>
      <w:r w:rsidRPr="00F9742B">
        <w:rPr>
          <w:sz w:val="28"/>
          <w:szCs w:val="28"/>
        </w:rPr>
        <w:t>.</w:t>
      </w:r>
    </w:p>
    <w:p w:rsidR="00AF6523" w:rsidRPr="00F9742B" w:rsidRDefault="00AF6523" w:rsidP="009146A1">
      <w:pPr>
        <w:spacing w:line="360" w:lineRule="auto"/>
        <w:ind w:right="-1" w:firstLine="709"/>
        <w:rPr>
          <w:rFonts w:ascii="Times New Roman" w:hAnsi="Times New Roman" w:cs="Times New Roman"/>
          <w:sz w:val="28"/>
          <w:szCs w:val="28"/>
        </w:rPr>
      </w:pPr>
      <w:r w:rsidRPr="00F9742B">
        <w:rPr>
          <w:rFonts w:ascii="Times New Roman" w:hAnsi="Times New Roman" w:cs="Times New Roman"/>
          <w:bCs/>
          <w:sz w:val="28"/>
          <w:szCs w:val="28"/>
        </w:rPr>
        <w:t>У 50−60-х роках ХХ століття автентичний народний одяг поступово виходить з повсякденного вжитку,</w:t>
      </w:r>
      <w:r w:rsidRPr="00F9742B">
        <w:rPr>
          <w:rFonts w:ascii="Times New Roman" w:hAnsi="Times New Roman" w:cs="Times New Roman"/>
          <w:sz w:val="28"/>
          <w:szCs w:val="28"/>
        </w:rPr>
        <w:t xml:space="preserve"> залишаючись важливим компонентом святково-обрядової культури.</w:t>
      </w:r>
      <w:r w:rsidRPr="00F9742B">
        <w:rPr>
          <w:rFonts w:ascii="Times New Roman" w:hAnsi="Times New Roman" w:cs="Times New Roman"/>
          <w:bCs/>
          <w:sz w:val="28"/>
          <w:szCs w:val="28"/>
        </w:rPr>
        <w:t xml:space="preserve"> </w:t>
      </w:r>
      <w:r w:rsidR="00D16E05" w:rsidRPr="002C7C89">
        <w:rPr>
          <w:rFonts w:ascii="Times New Roman" w:hAnsi="Times New Roman" w:cs="Times New Roman"/>
          <w:bCs/>
          <w:sz w:val="28"/>
          <w:szCs w:val="28"/>
        </w:rPr>
        <w:t>Аналізуючи зміни у гуцульському традиційному вбранні помічено цікавий факт. Передню запаску, яка святкового комплексу гуцулок у другій половині ХХ ст. на Косівщині, іноді заміняли на вишитий фартух. До комплексу весільного вбрання фартух не входив</w:t>
      </w:r>
      <w:r w:rsidR="000A2BE2" w:rsidRPr="002C7C89">
        <w:rPr>
          <w:rFonts w:ascii="Times New Roman" w:hAnsi="Times New Roman" w:cs="Times New Roman"/>
          <w:bCs/>
          <w:sz w:val="28"/>
          <w:szCs w:val="28"/>
        </w:rPr>
        <w:t xml:space="preserve"> і статусу особливого знаку в костюмі не набув.</w:t>
      </w:r>
      <w:r w:rsidR="00D16E05" w:rsidRPr="00F9742B">
        <w:rPr>
          <w:rFonts w:ascii="Times New Roman" w:hAnsi="Times New Roman" w:cs="Times New Roman"/>
          <w:bCs/>
          <w:sz w:val="28"/>
          <w:szCs w:val="28"/>
        </w:rPr>
        <w:t xml:space="preserve"> </w:t>
      </w:r>
      <w:r w:rsidR="00973B92" w:rsidRPr="00F9742B">
        <w:rPr>
          <w:rFonts w:ascii="Times New Roman" w:hAnsi="Times New Roman" w:cs="Times New Roman"/>
          <w:bCs/>
          <w:sz w:val="28"/>
          <w:szCs w:val="28"/>
        </w:rPr>
        <w:t>Перемітка ж, навпаки, зберегла свою символічність, хоч у весільному костюмі кінця ХХ – поч. ХХІ ст. перетворилася на широку стрічку, оздоблену гілочками шпарагусу.</w:t>
      </w:r>
    </w:p>
    <w:p w:rsidR="00AF6523" w:rsidRPr="00F9742B" w:rsidRDefault="00AF6523" w:rsidP="009146A1">
      <w:pPr>
        <w:spacing w:line="360" w:lineRule="auto"/>
        <w:ind w:firstLine="709"/>
        <w:rPr>
          <w:rFonts w:ascii="Times New Roman" w:hAnsi="Times New Roman" w:cs="Times New Roman"/>
          <w:sz w:val="28"/>
          <w:szCs w:val="28"/>
        </w:rPr>
      </w:pPr>
      <w:r w:rsidRPr="00F9742B">
        <w:rPr>
          <w:rStyle w:val="hps"/>
          <w:rFonts w:ascii="Times New Roman" w:hAnsi="Times New Roman" w:cs="Times New Roman"/>
          <w:sz w:val="28"/>
          <w:szCs w:val="28"/>
        </w:rPr>
        <w:t>Зацікавлення традиційним одягом особливо помітне в 90-х роках ХХ століття. Цей період позначений здобуттям Україною державної незалежності, що викликало нову хвилю національного піднесення і стимулювало до пошуків «коріння» та відновлення культурних традицій Водночас у суспільстві викристалізувалася думка про те, що народне вбрання сприяє створенню позитивного іміджу і, власне, гордості за свою історію, культуру. Носіння народного одягу або його сучасної інтерпретації стало одним із засобів демонстрації національної приналежності. Слід зазначити, що звернення творців костюма до традицій народного одягу в цей період було викликане не тільки бажанням зберегти зв’язок з минулим, але й потреба проникнути в творчу лабораторію народних майстрів.</w:t>
      </w:r>
      <w:r w:rsidRPr="00F9742B">
        <w:rPr>
          <w:rFonts w:ascii="Times New Roman" w:hAnsi="Times New Roman" w:cs="Times New Roman"/>
          <w:sz w:val="28"/>
          <w:szCs w:val="28"/>
        </w:rPr>
        <w:t xml:space="preserve"> «Після розмиття політичних та ідеологічних функцій, коли національні мотиви </w:t>
      </w:r>
      <w:r w:rsidRPr="00F9742B">
        <w:rPr>
          <w:rFonts w:ascii="Times New Roman" w:hAnsi="Times New Roman" w:cs="Times New Roman"/>
          <w:sz w:val="28"/>
          <w:szCs w:val="28"/>
        </w:rPr>
        <w:lastRenderedPageBreak/>
        <w:t>втратили свій провокаційний статус, з’явилися приклади виключно естетичного (постмодерністичного) їх використання» [</w:t>
      </w:r>
      <w:r w:rsidR="0060451C" w:rsidRPr="00F9742B">
        <w:rPr>
          <w:rFonts w:ascii="Times New Roman" w:hAnsi="Times New Roman" w:cs="Times New Roman"/>
          <w:sz w:val="28"/>
          <w:szCs w:val="28"/>
        </w:rPr>
        <w:t>23</w:t>
      </w:r>
      <w:r w:rsidRPr="00F9742B">
        <w:rPr>
          <w:rFonts w:ascii="Times New Roman" w:hAnsi="Times New Roman" w:cs="Times New Roman"/>
          <w:sz w:val="28"/>
          <w:szCs w:val="28"/>
        </w:rPr>
        <w:t>, с. 141</w:t>
      </w:r>
      <w:r w:rsidRPr="00F9742B">
        <w:rPr>
          <w:rFonts w:ascii="Times New Roman" w:hAnsi="Times New Roman" w:cs="Times New Roman"/>
          <w:sz w:val="28"/>
          <w:szCs w:val="28"/>
        </w:rPr>
        <w:noBreakHyphen/>
        <w:t xml:space="preserve">183]. </w:t>
      </w:r>
    </w:p>
    <w:p w:rsidR="004E05B4" w:rsidRPr="00F9742B" w:rsidRDefault="004E05B4" w:rsidP="009146A1">
      <w:pPr>
        <w:pStyle w:val="a5"/>
        <w:spacing w:before="0" w:beforeAutospacing="0" w:after="0" w:afterAutospacing="0"/>
        <w:ind w:firstLine="709"/>
        <w:rPr>
          <w:rFonts w:eastAsia="Batang"/>
          <w:sz w:val="28"/>
          <w:szCs w:val="28"/>
        </w:rPr>
      </w:pPr>
      <w:r w:rsidRPr="00F9742B">
        <w:rPr>
          <w:sz w:val="28"/>
          <w:szCs w:val="28"/>
        </w:rPr>
        <w:t xml:space="preserve">Отож, ансамбль українського народного вбрання, сформований суспільною практикою, залучений до сфери соціальної комунікації. </w:t>
      </w:r>
      <w:bookmarkStart w:id="0" w:name="OLE_LINK2"/>
      <w:bookmarkEnd w:id="0"/>
      <w:r w:rsidRPr="00F9742B">
        <w:rPr>
          <w:sz w:val="28"/>
          <w:szCs w:val="28"/>
        </w:rPr>
        <w:t xml:space="preserve">Йому належить особлива роль у соціалізації людини. </w:t>
      </w:r>
    </w:p>
    <w:p w:rsidR="004E05B4" w:rsidRPr="00F9742B" w:rsidRDefault="004E05B4" w:rsidP="009146A1">
      <w:pPr>
        <w:pStyle w:val="a5"/>
        <w:spacing w:before="0" w:beforeAutospacing="0" w:after="0" w:afterAutospacing="0"/>
        <w:ind w:firstLine="709"/>
        <w:rPr>
          <w:rFonts w:eastAsia="Batang"/>
          <w:sz w:val="28"/>
          <w:szCs w:val="28"/>
        </w:rPr>
      </w:pPr>
      <w:r w:rsidRPr="00F9742B">
        <w:rPr>
          <w:sz w:val="28"/>
          <w:szCs w:val="28"/>
        </w:rPr>
        <w:t>Сукупність усіх знакових функцій українського народного вбрання можемо визначити як засіб репрезентації особи в традиційному суспільстві, спосіб невербальної комунікації. За одягом можна було визначити регіонально-територіальну приналежність, вік, стать, соціальне становище та сімейний стан особи, окремі емоції носія або його роль в обряді.</w:t>
      </w:r>
    </w:p>
    <w:p w:rsidR="004E05B4" w:rsidRPr="00F9742B" w:rsidRDefault="004E05B4"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Слід відзначити, що репрезентативні функції мали і додаткові соціальні значення. Зокрема, функції вираження регіональної, територіальної приналежності та означення соціального стану включали індивіда до певної соціальної групи, роблячи його «своїм» через маркер в одязі. Означення віку та статі могло бути одночасно засобом атракції, а вираження сімейного стану та майнового статусу — служити стимулом для виховання певних моральних якостей. Своєю чергою, одяг, наділений певним семантичним значенням, здатний формувати образ людини, виховувати, створювати певні настрої, моделювати різноманітні соціальні ситуації, додаючи їм певної тональності від урочисто-офіційної чи розважально-ігрової до буденно-повсякденної.</w:t>
      </w:r>
    </w:p>
    <w:p w:rsidR="004E05B4" w:rsidRPr="00F9742B" w:rsidRDefault="004E05B4" w:rsidP="009146A1">
      <w:pPr>
        <w:pStyle w:val="a3"/>
        <w:spacing w:line="360" w:lineRule="auto"/>
        <w:ind w:firstLine="709"/>
        <w:jc w:val="both"/>
        <w:rPr>
          <w:rFonts w:ascii="Times New Roman" w:hAnsi="Times New Roman"/>
          <w:sz w:val="28"/>
          <w:szCs w:val="28"/>
        </w:rPr>
      </w:pPr>
      <w:r w:rsidRPr="00F9742B">
        <w:rPr>
          <w:rFonts w:ascii="Times New Roman" w:hAnsi="Times New Roman"/>
          <w:sz w:val="28"/>
          <w:szCs w:val="28"/>
        </w:rPr>
        <w:t xml:space="preserve">Таким чином, </w:t>
      </w:r>
      <w:r w:rsidR="002C7C89">
        <w:rPr>
          <w:rFonts w:ascii="Times New Roman" w:hAnsi="Times New Roman"/>
          <w:sz w:val="28"/>
          <w:szCs w:val="28"/>
          <w:lang w:val="uk-UA"/>
        </w:rPr>
        <w:t>гуцульський традиційний</w:t>
      </w:r>
      <w:r w:rsidRPr="00F9742B">
        <w:rPr>
          <w:rFonts w:ascii="Times New Roman" w:hAnsi="Times New Roman"/>
          <w:sz w:val="28"/>
          <w:szCs w:val="28"/>
        </w:rPr>
        <w:t xml:space="preserve"> одяг — це система символів і знаків різного рівня інформативності про особу-носія та суспільство.</w:t>
      </w:r>
    </w:p>
    <w:p w:rsidR="004376FA" w:rsidRPr="00F9742B" w:rsidRDefault="00AF6523" w:rsidP="009146A1">
      <w:pPr>
        <w:spacing w:line="360" w:lineRule="auto"/>
        <w:ind w:firstLine="709"/>
        <w:rPr>
          <w:rFonts w:ascii="Times New Roman" w:hAnsi="Times New Roman" w:cs="Times New Roman"/>
          <w:sz w:val="28"/>
          <w:szCs w:val="28"/>
        </w:rPr>
      </w:pPr>
      <w:r w:rsidRPr="00F9742B">
        <w:rPr>
          <w:rFonts w:ascii="Times New Roman" w:hAnsi="Times New Roman" w:cs="Times New Roman"/>
          <w:sz w:val="28"/>
          <w:szCs w:val="28"/>
        </w:rPr>
        <w:t>Отож, з позицій динаміки культури традиційний одяг можна розглядати як своєрідний текст, який частково інформує про рівень матеріального життя суспільства, стан розвитку костюмних технологій, естетичні вподобання. Тривалий процес колективної творчості сприяв формуванню та закріпленню найцінніших художніх і технологічних надбань.</w:t>
      </w:r>
    </w:p>
    <w:p w:rsidR="00AF6523" w:rsidRPr="00F9742B" w:rsidRDefault="004376FA" w:rsidP="009146A1">
      <w:pPr>
        <w:spacing w:line="360" w:lineRule="auto"/>
        <w:ind w:firstLine="709"/>
        <w:rPr>
          <w:rFonts w:ascii="Times New Roman" w:hAnsi="Times New Roman" w:cs="Times New Roman"/>
          <w:b/>
          <w:sz w:val="28"/>
          <w:szCs w:val="28"/>
        </w:rPr>
      </w:pPr>
      <w:r w:rsidRPr="00F9742B">
        <w:rPr>
          <w:rFonts w:ascii="Times New Roman" w:hAnsi="Times New Roman" w:cs="Times New Roman"/>
          <w:b/>
          <w:sz w:val="28"/>
          <w:szCs w:val="28"/>
        </w:rPr>
        <w:t>Список літератури</w:t>
      </w:r>
      <w:r w:rsidR="00AF6523" w:rsidRPr="00F9742B">
        <w:rPr>
          <w:rFonts w:ascii="Times New Roman" w:hAnsi="Times New Roman" w:cs="Times New Roman"/>
          <w:b/>
          <w:sz w:val="28"/>
          <w:szCs w:val="28"/>
        </w:rPr>
        <w:t xml:space="preserve"> </w:t>
      </w:r>
    </w:p>
    <w:p w:rsidR="00025AAD" w:rsidRPr="00F9742B" w:rsidRDefault="00025AAD" w:rsidP="009146A1">
      <w:pPr>
        <w:numPr>
          <w:ilvl w:val="0"/>
          <w:numId w:val="32"/>
        </w:numPr>
        <w:autoSpaceDN w:val="0"/>
        <w:spacing w:line="360" w:lineRule="auto"/>
        <w:ind w:left="0" w:firstLine="709"/>
        <w:rPr>
          <w:rFonts w:ascii="Times New Roman" w:hAnsi="Times New Roman" w:cs="Times New Roman"/>
          <w:sz w:val="28"/>
          <w:szCs w:val="28"/>
        </w:rPr>
      </w:pPr>
      <w:r w:rsidRPr="00F9742B">
        <w:rPr>
          <w:rFonts w:ascii="Times New Roman" w:hAnsi="Times New Roman" w:cs="Times New Roman"/>
          <w:sz w:val="28"/>
          <w:szCs w:val="28"/>
        </w:rPr>
        <w:lastRenderedPageBreak/>
        <w:t>Гургула І. В. Народнє мистецтво Карпатської України / І. В. Гургула // Карпатська Україна. — Львів : Український видавничий інститут, 1939. — С. 147–160.</w:t>
      </w:r>
    </w:p>
    <w:p w:rsidR="00025AAD" w:rsidRPr="00F9742B" w:rsidRDefault="00025AAD" w:rsidP="009146A1">
      <w:pPr>
        <w:widowControl w:val="0"/>
        <w:numPr>
          <w:ilvl w:val="0"/>
          <w:numId w:val="32"/>
        </w:numPr>
        <w:autoSpaceDE w:val="0"/>
        <w:autoSpaceDN w:val="0"/>
        <w:adjustRightInd w:val="0"/>
        <w:spacing w:line="360" w:lineRule="auto"/>
        <w:ind w:left="0" w:firstLine="709"/>
        <w:rPr>
          <w:rFonts w:ascii="Times New Roman" w:hAnsi="Times New Roman" w:cs="Times New Roman"/>
          <w:sz w:val="28"/>
          <w:szCs w:val="28"/>
        </w:rPr>
      </w:pPr>
      <w:r w:rsidRPr="00F9742B">
        <w:rPr>
          <w:rFonts w:ascii="Times New Roman" w:hAnsi="Times New Roman" w:cs="Times New Roman"/>
          <w:sz w:val="28"/>
          <w:szCs w:val="28"/>
        </w:rPr>
        <w:t>Матейко Е. И. Локальные особенности одежды гуцулов конца ХІХ — начала ХХ вв./ Е. И.  Матейко // Карпатский сборник. — М. : Наука, 1976. — С. 57–64.</w:t>
      </w:r>
    </w:p>
    <w:p w:rsidR="00025AAD" w:rsidRPr="00F9742B" w:rsidRDefault="00025AAD" w:rsidP="009146A1">
      <w:pPr>
        <w:widowControl w:val="0"/>
        <w:numPr>
          <w:ilvl w:val="0"/>
          <w:numId w:val="32"/>
        </w:numPr>
        <w:autoSpaceDE w:val="0"/>
        <w:autoSpaceDN w:val="0"/>
        <w:adjustRightInd w:val="0"/>
        <w:spacing w:line="360" w:lineRule="auto"/>
        <w:ind w:left="0" w:firstLine="709"/>
        <w:rPr>
          <w:rFonts w:ascii="Times New Roman" w:hAnsi="Times New Roman" w:cs="Times New Roman"/>
          <w:sz w:val="28"/>
          <w:szCs w:val="28"/>
        </w:rPr>
      </w:pPr>
      <w:r w:rsidRPr="00F9742B">
        <w:rPr>
          <w:rFonts w:ascii="Times New Roman" w:hAnsi="Times New Roman" w:cs="Times New Roman"/>
          <w:sz w:val="28"/>
          <w:szCs w:val="28"/>
        </w:rPr>
        <w:t xml:space="preserve">Матейко К. І. Одяг / К. І. Матейко, О. В Полянська // Гуцульщина : Історико-етнографічне дослідження. — К. : </w:t>
      </w:r>
      <w:r w:rsidRPr="00F9742B">
        <w:rPr>
          <w:rStyle w:val="st"/>
          <w:rFonts w:ascii="Times New Roman" w:hAnsi="Times New Roman" w:cs="Times New Roman"/>
          <w:sz w:val="28"/>
          <w:szCs w:val="28"/>
        </w:rPr>
        <w:t>Наукова думка</w:t>
      </w:r>
      <w:r w:rsidRPr="00F9742B">
        <w:rPr>
          <w:rFonts w:ascii="Times New Roman" w:hAnsi="Times New Roman" w:cs="Times New Roman"/>
          <w:sz w:val="28"/>
          <w:szCs w:val="28"/>
        </w:rPr>
        <w:t xml:space="preserve">, 1987. — С 189–203. </w:t>
      </w:r>
    </w:p>
    <w:p w:rsidR="00025AAD" w:rsidRPr="00F9742B" w:rsidRDefault="00025AAD" w:rsidP="009146A1">
      <w:pPr>
        <w:numPr>
          <w:ilvl w:val="0"/>
          <w:numId w:val="32"/>
        </w:numPr>
        <w:autoSpaceDN w:val="0"/>
        <w:spacing w:line="360" w:lineRule="auto"/>
        <w:ind w:left="0" w:firstLine="709"/>
        <w:rPr>
          <w:rFonts w:ascii="Times New Roman" w:hAnsi="Times New Roman" w:cs="Times New Roman"/>
          <w:sz w:val="28"/>
          <w:szCs w:val="28"/>
        </w:rPr>
      </w:pPr>
      <w:r w:rsidRPr="00F9742B">
        <w:rPr>
          <w:rFonts w:ascii="Times New Roman" w:hAnsi="Times New Roman" w:cs="Times New Roman"/>
          <w:sz w:val="28"/>
          <w:szCs w:val="28"/>
        </w:rPr>
        <w:t xml:space="preserve">Горинь Г. Й. Шкіряні промисли західних областей України (друга половина ХІХ — поч. ХХ ст.) / Г. Й. Горинь. </w:t>
      </w:r>
      <w:r w:rsidRPr="00F9742B">
        <w:rPr>
          <w:rFonts w:ascii="Times New Roman" w:hAnsi="Times New Roman" w:cs="Times New Roman"/>
          <w:spacing w:val="-1"/>
          <w:sz w:val="28"/>
          <w:szCs w:val="28"/>
        </w:rPr>
        <w:t>—</w:t>
      </w:r>
      <w:r w:rsidRPr="00F9742B">
        <w:rPr>
          <w:rFonts w:ascii="Times New Roman" w:hAnsi="Times New Roman" w:cs="Times New Roman"/>
          <w:sz w:val="28"/>
          <w:szCs w:val="28"/>
        </w:rPr>
        <w:t xml:space="preserve"> К. : Наукова думка, 1986.</w:t>
      </w:r>
      <w:r w:rsidRPr="00F9742B">
        <w:rPr>
          <w:rFonts w:ascii="Times New Roman" w:hAnsi="Times New Roman" w:cs="Times New Roman"/>
          <w:spacing w:val="-1"/>
          <w:sz w:val="28"/>
          <w:szCs w:val="28"/>
        </w:rPr>
        <w:t xml:space="preserve"> —</w:t>
      </w:r>
      <w:r w:rsidRPr="00F9742B">
        <w:rPr>
          <w:rFonts w:ascii="Times New Roman" w:hAnsi="Times New Roman" w:cs="Times New Roman"/>
          <w:sz w:val="28"/>
          <w:szCs w:val="28"/>
        </w:rPr>
        <w:t xml:space="preserve"> 94 с.</w:t>
      </w:r>
    </w:p>
    <w:p w:rsidR="00025AAD" w:rsidRPr="00F9742B" w:rsidRDefault="00025AAD" w:rsidP="009146A1">
      <w:pPr>
        <w:numPr>
          <w:ilvl w:val="0"/>
          <w:numId w:val="32"/>
        </w:numPr>
        <w:autoSpaceDN w:val="0"/>
        <w:spacing w:line="360" w:lineRule="auto"/>
        <w:ind w:left="0" w:firstLine="709"/>
        <w:rPr>
          <w:rFonts w:ascii="Times New Roman" w:hAnsi="Times New Roman" w:cs="Times New Roman"/>
          <w:iCs/>
          <w:sz w:val="28"/>
          <w:szCs w:val="28"/>
        </w:rPr>
      </w:pPr>
      <w:r w:rsidRPr="00F9742B">
        <w:rPr>
          <w:rFonts w:ascii="Times New Roman" w:hAnsi="Times New Roman" w:cs="Times New Roman"/>
          <w:sz w:val="28"/>
          <w:szCs w:val="28"/>
        </w:rPr>
        <w:t>Стельмащук Г. Г. Українське народне вбрання / Г. Г. Стельмащук. — Львів : Апріорі, 2013. — 256 с.</w:t>
      </w:r>
    </w:p>
    <w:p w:rsidR="00025AAD" w:rsidRPr="00F9742B" w:rsidRDefault="00025AAD" w:rsidP="009146A1">
      <w:pPr>
        <w:pStyle w:val="af"/>
        <w:numPr>
          <w:ilvl w:val="0"/>
          <w:numId w:val="32"/>
        </w:numPr>
        <w:spacing w:after="0" w:line="360" w:lineRule="auto"/>
        <w:ind w:left="0" w:firstLine="709"/>
        <w:jc w:val="both"/>
        <w:rPr>
          <w:rFonts w:ascii="Times New Roman" w:hAnsi="Times New Roman"/>
          <w:sz w:val="28"/>
          <w:szCs w:val="28"/>
        </w:rPr>
      </w:pPr>
      <w:r w:rsidRPr="00F9742B">
        <w:rPr>
          <w:rFonts w:ascii="Times New Roman" w:hAnsi="Times New Roman"/>
          <w:bCs/>
          <w:sz w:val="28"/>
          <w:szCs w:val="28"/>
        </w:rPr>
        <w:t>Олексюк-Тихоліз Я. Б</w:t>
      </w:r>
      <w:r w:rsidRPr="00F9742B">
        <w:rPr>
          <w:rFonts w:ascii="Times New Roman" w:hAnsi="Times New Roman"/>
          <w:sz w:val="28"/>
          <w:szCs w:val="28"/>
        </w:rPr>
        <w:t>. Гуцульський одяг кінця XIX — початку XXI століття. Культурологічний аспект : автореф. дис. на здобуття наук. ступеня канд. мистецтвознавства : 26.00.01 «Теорія та історія культури» (мистецтвознавство) / Я. Б.</w:t>
      </w:r>
      <w:r w:rsidRPr="00F9742B">
        <w:rPr>
          <w:rFonts w:ascii="Times New Roman" w:hAnsi="Times New Roman"/>
          <w:bCs/>
          <w:sz w:val="28"/>
          <w:szCs w:val="28"/>
        </w:rPr>
        <w:t xml:space="preserve"> Олексюк</w:t>
      </w:r>
      <w:r w:rsidRPr="00F9742B">
        <w:rPr>
          <w:rFonts w:ascii="Times New Roman" w:hAnsi="Times New Roman"/>
          <w:sz w:val="28"/>
          <w:szCs w:val="28"/>
        </w:rPr>
        <w:t>-Тихоліз. — Івано-Франківськ, 2012. — 16 с.</w:t>
      </w:r>
    </w:p>
    <w:p w:rsidR="004558D1" w:rsidRPr="00F9742B" w:rsidRDefault="004558D1" w:rsidP="009146A1">
      <w:pPr>
        <w:numPr>
          <w:ilvl w:val="0"/>
          <w:numId w:val="13"/>
        </w:numPr>
        <w:spacing w:line="360" w:lineRule="auto"/>
        <w:ind w:left="0" w:firstLine="709"/>
        <w:rPr>
          <w:rFonts w:ascii="Times New Roman" w:hAnsi="Times New Roman" w:cs="Times New Roman"/>
          <w:iCs/>
          <w:sz w:val="28"/>
          <w:szCs w:val="28"/>
        </w:rPr>
      </w:pPr>
      <w:r w:rsidRPr="00F9742B">
        <w:rPr>
          <w:rFonts w:ascii="Times New Roman" w:hAnsi="Times New Roman" w:cs="Times New Roman"/>
          <w:sz w:val="28"/>
          <w:szCs w:val="28"/>
          <w:lang w:val="en-US"/>
        </w:rPr>
        <w:t>Zawadzki</w:t>
      </w:r>
      <w:r w:rsidRPr="00F9742B">
        <w:rPr>
          <w:rFonts w:ascii="Times New Roman" w:hAnsi="Times New Roman" w:cs="Times New Roman"/>
          <w:sz w:val="28"/>
          <w:szCs w:val="28"/>
        </w:rPr>
        <w:t xml:space="preserve"> </w:t>
      </w:r>
      <w:r w:rsidRPr="00F9742B">
        <w:rPr>
          <w:rFonts w:ascii="Times New Roman" w:hAnsi="Times New Roman" w:cs="Times New Roman"/>
          <w:sz w:val="28"/>
          <w:szCs w:val="28"/>
          <w:lang w:val="en-US"/>
        </w:rPr>
        <w:t>W</w:t>
      </w:r>
      <w:r w:rsidRPr="00F9742B">
        <w:rPr>
          <w:rFonts w:ascii="Times New Roman" w:hAnsi="Times New Roman" w:cs="Times New Roman"/>
          <w:sz w:val="28"/>
          <w:szCs w:val="28"/>
        </w:rPr>
        <w:t xml:space="preserve">. </w:t>
      </w:r>
      <w:r w:rsidRPr="00F9742B">
        <w:rPr>
          <w:rFonts w:ascii="Times New Roman" w:hAnsi="Times New Roman" w:cs="Times New Roman"/>
          <w:sz w:val="28"/>
          <w:szCs w:val="28"/>
          <w:lang w:val="en-US"/>
        </w:rPr>
        <w:t>Huculi</w:t>
      </w:r>
      <w:r w:rsidRPr="00F9742B">
        <w:rPr>
          <w:rFonts w:ascii="Times New Roman" w:hAnsi="Times New Roman" w:cs="Times New Roman"/>
          <w:sz w:val="28"/>
          <w:szCs w:val="28"/>
        </w:rPr>
        <w:t xml:space="preserve"> / </w:t>
      </w:r>
      <w:r w:rsidRPr="00F9742B">
        <w:rPr>
          <w:rFonts w:ascii="Times New Roman" w:hAnsi="Times New Roman" w:cs="Times New Roman"/>
          <w:sz w:val="28"/>
          <w:szCs w:val="28"/>
          <w:lang w:val="en-US"/>
        </w:rPr>
        <w:t>W</w:t>
      </w:r>
      <w:r w:rsidRPr="00F9742B">
        <w:rPr>
          <w:rFonts w:ascii="Times New Roman" w:hAnsi="Times New Roman" w:cs="Times New Roman"/>
          <w:sz w:val="28"/>
          <w:szCs w:val="28"/>
        </w:rPr>
        <w:t xml:space="preserve">. </w:t>
      </w:r>
      <w:r w:rsidRPr="00F9742B">
        <w:rPr>
          <w:rFonts w:ascii="Times New Roman" w:hAnsi="Times New Roman" w:cs="Times New Roman"/>
          <w:sz w:val="28"/>
          <w:szCs w:val="28"/>
          <w:lang w:val="en-US"/>
        </w:rPr>
        <w:t>Zawadzki</w:t>
      </w:r>
      <w:r w:rsidRPr="00F9742B">
        <w:rPr>
          <w:rFonts w:ascii="Times New Roman" w:hAnsi="Times New Roman" w:cs="Times New Roman"/>
          <w:sz w:val="28"/>
          <w:szCs w:val="28"/>
        </w:rPr>
        <w:t xml:space="preserve"> // Kłosy. — Warszawa, 1872. — T. XV. — №. 385. — </w:t>
      </w:r>
      <w:r w:rsidRPr="00F9742B">
        <w:rPr>
          <w:rFonts w:ascii="Times New Roman" w:hAnsi="Times New Roman" w:cs="Times New Roman"/>
          <w:sz w:val="28"/>
          <w:szCs w:val="28"/>
          <w:lang w:val="en-US"/>
        </w:rPr>
        <w:t>S</w:t>
      </w:r>
      <w:r w:rsidRPr="00F9742B">
        <w:rPr>
          <w:rFonts w:ascii="Times New Roman" w:hAnsi="Times New Roman" w:cs="Times New Roman"/>
          <w:sz w:val="28"/>
          <w:szCs w:val="28"/>
        </w:rPr>
        <w:t>. 323–324.</w:t>
      </w:r>
    </w:p>
    <w:p w:rsidR="004558D1" w:rsidRPr="00F9742B" w:rsidRDefault="004558D1" w:rsidP="009146A1">
      <w:pPr>
        <w:pStyle w:val="a5"/>
        <w:numPr>
          <w:ilvl w:val="0"/>
          <w:numId w:val="13"/>
        </w:numPr>
        <w:spacing w:before="0" w:beforeAutospacing="0" w:after="0" w:afterAutospacing="0"/>
        <w:ind w:left="0" w:firstLine="709"/>
        <w:rPr>
          <w:sz w:val="28"/>
          <w:szCs w:val="28"/>
        </w:rPr>
      </w:pPr>
      <w:r w:rsidRPr="00F9742B">
        <w:rPr>
          <w:sz w:val="28"/>
          <w:szCs w:val="28"/>
          <w:lang w:val="en-US"/>
        </w:rPr>
        <w:t>Kolberg</w:t>
      </w:r>
      <w:r w:rsidRPr="00F9742B">
        <w:rPr>
          <w:sz w:val="28"/>
          <w:szCs w:val="28"/>
        </w:rPr>
        <w:t xml:space="preserve"> </w:t>
      </w:r>
      <w:r w:rsidRPr="00F9742B">
        <w:rPr>
          <w:sz w:val="28"/>
          <w:szCs w:val="28"/>
          <w:lang w:val="en-US"/>
        </w:rPr>
        <w:t>O</w:t>
      </w:r>
      <w:r w:rsidRPr="00F9742B">
        <w:rPr>
          <w:sz w:val="28"/>
          <w:szCs w:val="28"/>
        </w:rPr>
        <w:t xml:space="preserve">. </w:t>
      </w:r>
      <w:r w:rsidRPr="00F9742B">
        <w:rPr>
          <w:sz w:val="28"/>
          <w:szCs w:val="28"/>
          <w:lang w:val="en-US"/>
        </w:rPr>
        <w:t>Pokucie</w:t>
      </w:r>
      <w:r w:rsidRPr="00F9742B">
        <w:rPr>
          <w:sz w:val="28"/>
          <w:szCs w:val="28"/>
        </w:rPr>
        <w:t>. О</w:t>
      </w:r>
      <w:r w:rsidRPr="00F9742B">
        <w:rPr>
          <w:sz w:val="28"/>
          <w:szCs w:val="28"/>
          <w:lang w:val="en-US"/>
        </w:rPr>
        <w:t>braz</w:t>
      </w:r>
      <w:r w:rsidRPr="00F9742B">
        <w:rPr>
          <w:sz w:val="28"/>
          <w:szCs w:val="28"/>
        </w:rPr>
        <w:t xml:space="preserve"> </w:t>
      </w:r>
      <w:r w:rsidRPr="00F9742B">
        <w:rPr>
          <w:sz w:val="28"/>
          <w:szCs w:val="28"/>
          <w:lang w:val="en-US"/>
        </w:rPr>
        <w:t>etnografi</w:t>
      </w:r>
      <w:r w:rsidRPr="00F9742B">
        <w:rPr>
          <w:sz w:val="28"/>
          <w:szCs w:val="28"/>
        </w:rPr>
        <w:t>с</w:t>
      </w:r>
      <w:r w:rsidRPr="00F9742B">
        <w:rPr>
          <w:sz w:val="28"/>
          <w:szCs w:val="28"/>
          <w:lang w:val="en-US"/>
        </w:rPr>
        <w:t>zn</w:t>
      </w:r>
      <w:r w:rsidRPr="00F9742B">
        <w:rPr>
          <w:sz w:val="28"/>
          <w:szCs w:val="28"/>
          <w:lang w:val="en-GB"/>
        </w:rPr>
        <w:t xml:space="preserve">y </w:t>
      </w:r>
      <w:r w:rsidRPr="00F9742B">
        <w:rPr>
          <w:sz w:val="28"/>
          <w:szCs w:val="28"/>
        </w:rPr>
        <w:t xml:space="preserve">/ </w:t>
      </w:r>
      <w:r w:rsidRPr="00F9742B">
        <w:rPr>
          <w:sz w:val="28"/>
          <w:szCs w:val="28"/>
          <w:lang w:val="en-US"/>
        </w:rPr>
        <w:t>O</w:t>
      </w:r>
      <w:r w:rsidRPr="00F9742B">
        <w:rPr>
          <w:sz w:val="28"/>
          <w:szCs w:val="28"/>
        </w:rPr>
        <w:t xml:space="preserve">. </w:t>
      </w:r>
      <w:r w:rsidRPr="00F9742B">
        <w:rPr>
          <w:sz w:val="28"/>
          <w:szCs w:val="28"/>
          <w:lang w:val="en-US"/>
        </w:rPr>
        <w:t>Kolberg</w:t>
      </w:r>
      <w:r w:rsidRPr="00F9742B">
        <w:rPr>
          <w:sz w:val="28"/>
          <w:szCs w:val="28"/>
        </w:rPr>
        <w:t xml:space="preserve">. — Kraków : Drukarnia </w:t>
      </w:r>
      <w:r w:rsidRPr="00F9742B">
        <w:rPr>
          <w:sz w:val="28"/>
          <w:szCs w:val="28"/>
          <w:lang w:val="en-GB"/>
        </w:rPr>
        <w:t>Uniwersitetu</w:t>
      </w:r>
      <w:r w:rsidRPr="00F9742B">
        <w:rPr>
          <w:sz w:val="28"/>
          <w:szCs w:val="28"/>
        </w:rPr>
        <w:t xml:space="preserve"> </w:t>
      </w:r>
      <w:r w:rsidRPr="00F9742B">
        <w:rPr>
          <w:sz w:val="28"/>
          <w:szCs w:val="28"/>
          <w:lang w:val="en-GB"/>
        </w:rPr>
        <w:t>Jagiello</w:t>
      </w:r>
      <w:r w:rsidRPr="00F9742B">
        <w:rPr>
          <w:sz w:val="28"/>
          <w:szCs w:val="28"/>
        </w:rPr>
        <w:t>ń</w:t>
      </w:r>
      <w:r w:rsidRPr="00F9742B">
        <w:rPr>
          <w:sz w:val="28"/>
          <w:szCs w:val="28"/>
          <w:lang w:val="en-GB"/>
        </w:rPr>
        <w:t>skiego</w:t>
      </w:r>
      <w:r w:rsidRPr="00F9742B">
        <w:rPr>
          <w:sz w:val="28"/>
          <w:szCs w:val="28"/>
        </w:rPr>
        <w:t xml:space="preserve">, 1882. — Т. </w:t>
      </w:r>
      <w:r w:rsidRPr="00F9742B">
        <w:rPr>
          <w:sz w:val="28"/>
          <w:szCs w:val="28"/>
          <w:lang w:val="en-US"/>
        </w:rPr>
        <w:t>I</w:t>
      </w:r>
      <w:r w:rsidRPr="00F9742B">
        <w:rPr>
          <w:sz w:val="28"/>
          <w:szCs w:val="28"/>
        </w:rPr>
        <w:t xml:space="preserve"> — 360 </w:t>
      </w:r>
      <w:r w:rsidRPr="00F9742B">
        <w:rPr>
          <w:sz w:val="28"/>
          <w:szCs w:val="28"/>
          <w:lang w:val="en-US"/>
        </w:rPr>
        <w:t>s</w:t>
      </w:r>
      <w:r w:rsidRPr="00F9742B">
        <w:rPr>
          <w:sz w:val="28"/>
          <w:szCs w:val="28"/>
        </w:rPr>
        <w:t xml:space="preserve">. </w:t>
      </w:r>
    </w:p>
    <w:p w:rsidR="006A5211" w:rsidRPr="00F9742B" w:rsidRDefault="006A5211" w:rsidP="009146A1">
      <w:pPr>
        <w:pStyle w:val="a6"/>
        <w:numPr>
          <w:ilvl w:val="0"/>
          <w:numId w:val="13"/>
        </w:numPr>
        <w:spacing w:after="0" w:line="360" w:lineRule="auto"/>
        <w:ind w:left="0" w:firstLine="709"/>
        <w:rPr>
          <w:rFonts w:ascii="Times New Roman" w:eastAsia="TimesNewRoman" w:hAnsi="Times New Roman" w:cs="Times New Roman"/>
          <w:sz w:val="28"/>
          <w:szCs w:val="28"/>
        </w:rPr>
      </w:pPr>
      <w:r w:rsidRPr="00F9742B">
        <w:rPr>
          <w:rFonts w:ascii="Times New Roman" w:hAnsi="Times New Roman" w:cs="Times New Roman"/>
          <w:sz w:val="28"/>
          <w:szCs w:val="28"/>
        </w:rPr>
        <w:t xml:space="preserve"> Сливка Л. В. </w:t>
      </w:r>
      <w:r w:rsidRPr="00F9742B">
        <w:rPr>
          <w:rFonts w:ascii="Times New Roman" w:hAnsi="Times New Roman" w:cs="Times New Roman"/>
          <w:bCs/>
          <w:sz w:val="28"/>
          <w:szCs w:val="28"/>
        </w:rPr>
        <w:t xml:space="preserve">Етносоціальний розвиток дрібної шляхти в Галичині (1772 — 1914 рр.) </w:t>
      </w:r>
      <w:r w:rsidRPr="00F9742B">
        <w:rPr>
          <w:rFonts w:ascii="Times New Roman" w:hAnsi="Times New Roman" w:cs="Times New Roman"/>
          <w:sz w:val="28"/>
          <w:szCs w:val="28"/>
        </w:rPr>
        <w:t xml:space="preserve">: автореф. дис. на здобуття наук. ступеня канд. іст. наук: 07.00.05 «Етнологія» / Л. В. Сливка. — Івано-Франківськ, 2007. — 20 с. </w:t>
      </w:r>
    </w:p>
    <w:p w:rsidR="00C24835" w:rsidRPr="00F9742B" w:rsidRDefault="00C24835" w:rsidP="009146A1">
      <w:pPr>
        <w:pStyle w:val="a5"/>
        <w:numPr>
          <w:ilvl w:val="0"/>
          <w:numId w:val="13"/>
        </w:numPr>
        <w:spacing w:before="0" w:beforeAutospacing="0" w:after="0" w:afterAutospacing="0"/>
        <w:ind w:left="0" w:firstLine="568"/>
        <w:rPr>
          <w:rStyle w:val="postbody"/>
          <w:rFonts w:eastAsiaTheme="majorEastAsia"/>
          <w:sz w:val="28"/>
          <w:szCs w:val="28"/>
          <w:shd w:val="clear" w:color="auto" w:fill="FFFFFF"/>
        </w:rPr>
      </w:pPr>
      <w:r w:rsidRPr="00F9742B">
        <w:rPr>
          <w:iCs/>
          <w:sz w:val="28"/>
          <w:szCs w:val="28"/>
        </w:rPr>
        <w:lastRenderedPageBreak/>
        <w:t>Франко І. Я.</w:t>
      </w:r>
      <w:r w:rsidRPr="00F9742B">
        <w:rPr>
          <w:sz w:val="28"/>
          <w:szCs w:val="28"/>
        </w:rPr>
        <w:t xml:space="preserve"> Дещо про шляхту ходачкову / І. Я. Франко // Зібрання творів у 50-и томах.— К. : Наукова думка, 1980. — Т. ХХVІ. —С. 180−186.</w:t>
      </w:r>
    </w:p>
    <w:p w:rsidR="009146A1" w:rsidRPr="00F9742B" w:rsidRDefault="009146A1" w:rsidP="009146A1">
      <w:pPr>
        <w:pStyle w:val="common"/>
        <w:numPr>
          <w:ilvl w:val="0"/>
          <w:numId w:val="13"/>
        </w:numPr>
        <w:spacing w:before="0" w:beforeAutospacing="0" w:after="0" w:afterAutospacing="0" w:line="360" w:lineRule="auto"/>
        <w:ind w:left="0" w:firstLine="709"/>
        <w:jc w:val="both"/>
        <w:rPr>
          <w:sz w:val="28"/>
          <w:szCs w:val="28"/>
        </w:rPr>
      </w:pPr>
      <w:r w:rsidRPr="00F9742B">
        <w:rPr>
          <w:sz w:val="28"/>
          <w:szCs w:val="28"/>
        </w:rPr>
        <w:t xml:space="preserve">Маєрчик М. С. Ритуал і тіло. Структурно-семантичний аналіз українських обрядів родинного циклу / М. С. Маєрчик. — К. : Критика, 2011. — 319 с. </w:t>
      </w:r>
    </w:p>
    <w:p w:rsidR="009146A1" w:rsidRPr="00F9742B" w:rsidRDefault="009146A1" w:rsidP="009146A1">
      <w:pPr>
        <w:numPr>
          <w:ilvl w:val="0"/>
          <w:numId w:val="13"/>
        </w:numPr>
        <w:spacing w:line="360" w:lineRule="auto"/>
        <w:ind w:left="0" w:firstLine="568"/>
        <w:rPr>
          <w:rFonts w:ascii="Times New Roman" w:hAnsi="Times New Roman" w:cs="Times New Roman"/>
          <w:sz w:val="28"/>
          <w:szCs w:val="28"/>
        </w:rPr>
      </w:pPr>
      <w:r w:rsidRPr="00F9742B">
        <w:rPr>
          <w:rFonts w:ascii="Times New Roman" w:hAnsi="Times New Roman" w:cs="Times New Roman"/>
          <w:sz w:val="28"/>
          <w:szCs w:val="28"/>
        </w:rPr>
        <w:t>Шухевич В. О. Гуцульщина. Трета часть / В. О. Шухевич //</w:t>
      </w:r>
      <w:r w:rsidRPr="00F9742B">
        <w:rPr>
          <w:rStyle w:val="st"/>
          <w:rFonts w:ascii="Times New Roman" w:hAnsi="Times New Roman" w:cs="Times New Roman"/>
          <w:sz w:val="28"/>
          <w:szCs w:val="28"/>
        </w:rPr>
        <w:t xml:space="preserve"> Материяли до </w:t>
      </w:r>
      <w:r w:rsidRPr="00F9742B">
        <w:rPr>
          <w:rStyle w:val="aa"/>
          <w:rFonts w:ascii="Times New Roman" w:hAnsi="Times New Roman" w:cs="Times New Roman"/>
          <w:sz w:val="28"/>
          <w:szCs w:val="28"/>
        </w:rPr>
        <w:t>українсько</w:t>
      </w:r>
      <w:r w:rsidRPr="00F9742B">
        <w:rPr>
          <w:rStyle w:val="st"/>
          <w:rFonts w:ascii="Times New Roman" w:hAnsi="Times New Roman" w:cs="Times New Roman"/>
          <w:sz w:val="28"/>
          <w:szCs w:val="28"/>
        </w:rPr>
        <w:t>-</w:t>
      </w:r>
      <w:r w:rsidRPr="00F9742B">
        <w:rPr>
          <w:rStyle w:val="aa"/>
          <w:rFonts w:ascii="Times New Roman" w:hAnsi="Times New Roman" w:cs="Times New Roman"/>
          <w:sz w:val="28"/>
          <w:szCs w:val="28"/>
        </w:rPr>
        <w:t>руської</w:t>
      </w:r>
      <w:r w:rsidRPr="00F9742B">
        <w:rPr>
          <w:rStyle w:val="st"/>
          <w:rFonts w:ascii="Times New Roman" w:hAnsi="Times New Roman" w:cs="Times New Roman"/>
          <w:sz w:val="28"/>
          <w:szCs w:val="28"/>
        </w:rPr>
        <w:t xml:space="preserve"> етнольоґії. — </w:t>
      </w:r>
      <w:r w:rsidRPr="00F9742B">
        <w:rPr>
          <w:rFonts w:ascii="Times New Roman" w:hAnsi="Times New Roman" w:cs="Times New Roman"/>
          <w:sz w:val="28"/>
          <w:szCs w:val="28"/>
        </w:rPr>
        <w:t>Львів,</w:t>
      </w:r>
      <w:r w:rsidRPr="00F9742B">
        <w:rPr>
          <w:rStyle w:val="st"/>
          <w:rFonts w:ascii="Times New Roman" w:hAnsi="Times New Roman" w:cs="Times New Roman"/>
          <w:sz w:val="28"/>
          <w:szCs w:val="28"/>
        </w:rPr>
        <w:t xml:space="preserve"> 1902. — Т. </w:t>
      </w:r>
      <w:r w:rsidRPr="00F9742B">
        <w:rPr>
          <w:rStyle w:val="st"/>
          <w:rFonts w:ascii="Times New Roman" w:hAnsi="Times New Roman" w:cs="Times New Roman"/>
          <w:sz w:val="28"/>
          <w:szCs w:val="28"/>
          <w:lang w:val="en-US"/>
        </w:rPr>
        <w:t>V</w:t>
      </w:r>
      <w:r w:rsidRPr="00F9742B">
        <w:rPr>
          <w:rStyle w:val="st"/>
          <w:rFonts w:ascii="Times New Roman" w:hAnsi="Times New Roman" w:cs="Times New Roman"/>
          <w:sz w:val="28"/>
          <w:szCs w:val="28"/>
        </w:rPr>
        <w:t>. — 256 с.</w:t>
      </w:r>
    </w:p>
    <w:p w:rsidR="009146A1" w:rsidRPr="00F9742B" w:rsidRDefault="009146A1" w:rsidP="009146A1">
      <w:pPr>
        <w:numPr>
          <w:ilvl w:val="0"/>
          <w:numId w:val="13"/>
        </w:numPr>
        <w:spacing w:line="360" w:lineRule="auto"/>
        <w:ind w:left="0" w:firstLine="568"/>
        <w:rPr>
          <w:rStyle w:val="st"/>
          <w:rFonts w:ascii="Times New Roman" w:hAnsi="Times New Roman" w:cs="Times New Roman"/>
          <w:sz w:val="28"/>
          <w:szCs w:val="28"/>
        </w:rPr>
      </w:pPr>
      <w:r w:rsidRPr="00F9742B">
        <w:rPr>
          <w:rFonts w:ascii="Times New Roman" w:hAnsi="Times New Roman" w:cs="Times New Roman"/>
          <w:sz w:val="28"/>
          <w:szCs w:val="28"/>
        </w:rPr>
        <w:t>Шухевич В. О. Гуцульщина / В. О. Шухевич //</w:t>
      </w:r>
      <w:r w:rsidRPr="00F9742B">
        <w:rPr>
          <w:rStyle w:val="st"/>
          <w:rFonts w:ascii="Times New Roman" w:hAnsi="Times New Roman" w:cs="Times New Roman"/>
          <w:sz w:val="28"/>
          <w:szCs w:val="28"/>
        </w:rPr>
        <w:t xml:space="preserve"> Материяли до </w:t>
      </w:r>
      <w:r w:rsidRPr="00F9742B">
        <w:rPr>
          <w:rStyle w:val="aa"/>
          <w:rFonts w:ascii="Times New Roman" w:hAnsi="Times New Roman" w:cs="Times New Roman"/>
          <w:sz w:val="28"/>
          <w:szCs w:val="28"/>
        </w:rPr>
        <w:t>українсько</w:t>
      </w:r>
      <w:r w:rsidRPr="00F9742B">
        <w:rPr>
          <w:rStyle w:val="st"/>
          <w:rFonts w:ascii="Times New Roman" w:hAnsi="Times New Roman" w:cs="Times New Roman"/>
          <w:sz w:val="28"/>
          <w:szCs w:val="28"/>
        </w:rPr>
        <w:t>-</w:t>
      </w:r>
      <w:r w:rsidRPr="00F9742B">
        <w:rPr>
          <w:rStyle w:val="aa"/>
          <w:rFonts w:ascii="Times New Roman" w:hAnsi="Times New Roman" w:cs="Times New Roman"/>
          <w:sz w:val="28"/>
          <w:szCs w:val="28"/>
        </w:rPr>
        <w:t>руської</w:t>
      </w:r>
      <w:r w:rsidRPr="00F9742B">
        <w:rPr>
          <w:rStyle w:val="st"/>
          <w:rFonts w:ascii="Times New Roman" w:hAnsi="Times New Roman" w:cs="Times New Roman"/>
          <w:sz w:val="28"/>
          <w:szCs w:val="28"/>
        </w:rPr>
        <w:t xml:space="preserve"> етнольоґії. — Львів, 1899. — Т. ІІ. — 148 с.</w:t>
      </w:r>
    </w:p>
    <w:p w:rsidR="00B21FB3" w:rsidRPr="00F9742B" w:rsidRDefault="00B21FB3" w:rsidP="00B21FB3">
      <w:pPr>
        <w:numPr>
          <w:ilvl w:val="0"/>
          <w:numId w:val="13"/>
        </w:numPr>
        <w:spacing w:line="360" w:lineRule="auto"/>
        <w:ind w:left="0" w:firstLine="709"/>
        <w:rPr>
          <w:rFonts w:ascii="Times New Roman" w:hAnsi="Times New Roman" w:cs="Times New Roman"/>
          <w:sz w:val="28"/>
          <w:szCs w:val="28"/>
        </w:rPr>
      </w:pPr>
      <w:r w:rsidRPr="00F9742B">
        <w:rPr>
          <w:rFonts w:ascii="Times New Roman" w:hAnsi="Times New Roman" w:cs="Times New Roman"/>
          <w:sz w:val="28"/>
          <w:szCs w:val="28"/>
        </w:rPr>
        <w:t xml:space="preserve">Гнатюк В. М. Гуцули / В. М. Гнатюк // </w:t>
      </w:r>
      <w:r w:rsidRPr="00F9742B">
        <w:rPr>
          <w:rStyle w:val="spelle"/>
          <w:rFonts w:ascii="Times New Roman" w:hAnsi="Times New Roman" w:cs="Times New Roman"/>
          <w:sz w:val="28"/>
          <w:szCs w:val="28"/>
        </w:rPr>
        <w:t>Подкарпатска</w:t>
      </w:r>
      <w:r w:rsidRPr="00F9742B">
        <w:rPr>
          <w:rFonts w:ascii="Times New Roman" w:hAnsi="Times New Roman" w:cs="Times New Roman"/>
          <w:sz w:val="28"/>
          <w:szCs w:val="28"/>
        </w:rPr>
        <w:t xml:space="preserve"> Русь. — Ужгород, 1924. — №3. — С. 79–85. </w:t>
      </w:r>
    </w:p>
    <w:p w:rsidR="00B21FB3" w:rsidRPr="00F9742B" w:rsidRDefault="00B21FB3" w:rsidP="00B21FB3">
      <w:pPr>
        <w:numPr>
          <w:ilvl w:val="0"/>
          <w:numId w:val="13"/>
        </w:numPr>
        <w:spacing w:line="360" w:lineRule="auto"/>
        <w:ind w:left="0" w:firstLine="709"/>
        <w:rPr>
          <w:rFonts w:ascii="Times New Roman" w:hAnsi="Times New Roman" w:cs="Times New Roman"/>
          <w:iCs/>
          <w:sz w:val="28"/>
          <w:szCs w:val="28"/>
        </w:rPr>
      </w:pPr>
      <w:r w:rsidRPr="00F9742B">
        <w:rPr>
          <w:rFonts w:ascii="Times New Roman" w:hAnsi="Times New Roman" w:cs="Times New Roman"/>
          <w:sz w:val="28"/>
          <w:szCs w:val="28"/>
        </w:rPr>
        <w:t xml:space="preserve">Стельмащук Г. Г. Традиційні головні убори / Г. Г. Стельмащук. — К. : Наукова думка, 1993. — 240 с. </w:t>
      </w:r>
    </w:p>
    <w:p w:rsidR="00B21FB3" w:rsidRPr="00F9742B" w:rsidRDefault="00B21FB3" w:rsidP="00B21FB3">
      <w:pPr>
        <w:numPr>
          <w:ilvl w:val="0"/>
          <w:numId w:val="13"/>
        </w:numPr>
        <w:spacing w:line="360" w:lineRule="auto"/>
        <w:ind w:left="0" w:firstLine="568"/>
        <w:rPr>
          <w:rFonts w:ascii="Times New Roman" w:hAnsi="Times New Roman" w:cs="Times New Roman"/>
          <w:sz w:val="28"/>
          <w:szCs w:val="28"/>
        </w:rPr>
      </w:pPr>
      <w:r w:rsidRPr="00F9742B">
        <w:rPr>
          <w:rFonts w:ascii="Times New Roman" w:hAnsi="Times New Roman" w:cs="Times New Roman"/>
          <w:bCs/>
          <w:sz w:val="28"/>
          <w:szCs w:val="28"/>
        </w:rPr>
        <w:t>Головацький Я. Ф. Подорож по Галицькій та Угорській Русі, описана в листах до приятеля у Л.</w:t>
      </w:r>
      <w:r w:rsidRPr="00F9742B">
        <w:rPr>
          <w:rFonts w:ascii="Times New Roman" w:hAnsi="Times New Roman" w:cs="Times New Roman"/>
          <w:sz w:val="28"/>
          <w:szCs w:val="28"/>
        </w:rPr>
        <w:t xml:space="preserve"> / </w:t>
      </w:r>
      <w:r w:rsidRPr="00F9742B">
        <w:rPr>
          <w:rFonts w:ascii="Times New Roman" w:hAnsi="Times New Roman" w:cs="Times New Roman"/>
          <w:bCs/>
          <w:sz w:val="28"/>
          <w:szCs w:val="28"/>
        </w:rPr>
        <w:t xml:space="preserve">Я. Ф. Головацький; </w:t>
      </w:r>
      <w:r w:rsidRPr="00F9742B">
        <w:rPr>
          <w:rFonts w:ascii="Times New Roman" w:hAnsi="Times New Roman" w:cs="Times New Roman"/>
          <w:sz w:val="28"/>
          <w:szCs w:val="28"/>
        </w:rPr>
        <w:t xml:space="preserve">[Упорядкування і вступна стаття Вальо М. А.] // Подорожі в Українські Карпати. Збірник. — Львів : Каменяр, 1993. — 279 с. </w:t>
      </w:r>
    </w:p>
    <w:p w:rsidR="00FF0931" w:rsidRPr="00F9742B" w:rsidRDefault="00FF0931" w:rsidP="00FF0931">
      <w:pPr>
        <w:numPr>
          <w:ilvl w:val="0"/>
          <w:numId w:val="13"/>
        </w:numPr>
        <w:spacing w:line="360" w:lineRule="auto"/>
        <w:ind w:left="0" w:firstLine="709"/>
        <w:rPr>
          <w:rFonts w:ascii="Times New Roman" w:hAnsi="Times New Roman" w:cs="Times New Roman"/>
          <w:iCs/>
          <w:sz w:val="28"/>
          <w:szCs w:val="28"/>
        </w:rPr>
      </w:pPr>
      <w:r w:rsidRPr="00F9742B">
        <w:rPr>
          <w:rFonts w:ascii="Times New Roman" w:hAnsi="Times New Roman" w:cs="Times New Roman"/>
          <w:sz w:val="28"/>
          <w:szCs w:val="28"/>
          <w:lang w:val="en-US"/>
        </w:rPr>
        <w:t>Zawadzki W</w:t>
      </w:r>
      <w:r w:rsidRPr="00F9742B">
        <w:rPr>
          <w:rFonts w:ascii="Times New Roman" w:hAnsi="Times New Roman" w:cs="Times New Roman"/>
          <w:sz w:val="28"/>
          <w:szCs w:val="28"/>
        </w:rPr>
        <w:t>. Obrazy Rusi Czerwon</w:t>
      </w:r>
      <w:r w:rsidRPr="00F9742B">
        <w:rPr>
          <w:rFonts w:ascii="Times New Roman" w:hAnsi="Times New Roman" w:cs="Times New Roman"/>
          <w:sz w:val="28"/>
          <w:szCs w:val="28"/>
          <w:lang w:val="en-US"/>
        </w:rPr>
        <w:t>e</w:t>
      </w:r>
      <w:r w:rsidRPr="00F9742B">
        <w:rPr>
          <w:rFonts w:ascii="Times New Roman" w:hAnsi="Times New Roman" w:cs="Times New Roman"/>
          <w:sz w:val="28"/>
          <w:szCs w:val="28"/>
        </w:rPr>
        <w:t xml:space="preserve">j / </w:t>
      </w:r>
      <w:r w:rsidRPr="00F9742B">
        <w:rPr>
          <w:rFonts w:ascii="Times New Roman" w:hAnsi="Times New Roman" w:cs="Times New Roman"/>
          <w:sz w:val="28"/>
          <w:szCs w:val="28"/>
          <w:lang w:val="en-US"/>
        </w:rPr>
        <w:t>W</w:t>
      </w:r>
      <w:r w:rsidRPr="00F9742B">
        <w:rPr>
          <w:rFonts w:ascii="Times New Roman" w:hAnsi="Times New Roman" w:cs="Times New Roman"/>
          <w:sz w:val="28"/>
          <w:szCs w:val="28"/>
        </w:rPr>
        <w:t xml:space="preserve">. </w:t>
      </w:r>
      <w:r w:rsidRPr="00F9742B">
        <w:rPr>
          <w:rFonts w:ascii="Times New Roman" w:hAnsi="Times New Roman" w:cs="Times New Roman"/>
          <w:sz w:val="28"/>
          <w:szCs w:val="28"/>
          <w:lang w:val="en-US"/>
        </w:rPr>
        <w:t>Zawadzki</w:t>
      </w:r>
      <w:r w:rsidRPr="00F9742B">
        <w:rPr>
          <w:rFonts w:ascii="Times New Roman" w:hAnsi="Times New Roman" w:cs="Times New Roman"/>
          <w:sz w:val="28"/>
          <w:szCs w:val="28"/>
        </w:rPr>
        <w:t xml:space="preserve">. — </w:t>
      </w:r>
      <w:r w:rsidRPr="00F9742B">
        <w:rPr>
          <w:rFonts w:ascii="Times New Roman" w:hAnsi="Times New Roman" w:cs="Times New Roman"/>
          <w:sz w:val="28"/>
          <w:szCs w:val="28"/>
          <w:lang w:val="en-US"/>
        </w:rPr>
        <w:t>Poznan</w:t>
      </w:r>
      <w:r w:rsidRPr="00F9742B">
        <w:rPr>
          <w:rFonts w:ascii="Times New Roman" w:hAnsi="Times New Roman" w:cs="Times New Roman"/>
          <w:sz w:val="28"/>
          <w:szCs w:val="28"/>
        </w:rPr>
        <w:t>, 1869</w:t>
      </w:r>
      <w:r w:rsidRPr="00F9742B">
        <w:rPr>
          <w:rFonts w:ascii="Times New Roman" w:hAnsi="Times New Roman" w:cs="Times New Roman"/>
          <w:sz w:val="28"/>
          <w:szCs w:val="28"/>
          <w:lang w:val="en-US"/>
        </w:rPr>
        <w:t>.</w:t>
      </w:r>
      <w:r w:rsidRPr="00F9742B">
        <w:rPr>
          <w:rFonts w:ascii="Times New Roman" w:hAnsi="Times New Roman" w:cs="Times New Roman"/>
          <w:sz w:val="28"/>
          <w:szCs w:val="28"/>
        </w:rPr>
        <w:t xml:space="preserve"> — 82 </w:t>
      </w:r>
      <w:r w:rsidRPr="00F9742B">
        <w:rPr>
          <w:rFonts w:ascii="Times New Roman" w:hAnsi="Times New Roman" w:cs="Times New Roman"/>
          <w:sz w:val="28"/>
          <w:szCs w:val="28"/>
          <w:lang w:val="en-US"/>
        </w:rPr>
        <w:t>s</w:t>
      </w:r>
      <w:r w:rsidRPr="00F9742B">
        <w:rPr>
          <w:rFonts w:ascii="Times New Roman" w:hAnsi="Times New Roman" w:cs="Times New Roman"/>
          <w:sz w:val="28"/>
          <w:szCs w:val="28"/>
        </w:rPr>
        <w:t>.</w:t>
      </w:r>
    </w:p>
    <w:p w:rsidR="00FF0931" w:rsidRPr="00F9742B" w:rsidRDefault="00FF0931" w:rsidP="00FF0931">
      <w:pPr>
        <w:pStyle w:val="a5"/>
        <w:numPr>
          <w:ilvl w:val="0"/>
          <w:numId w:val="13"/>
        </w:numPr>
        <w:spacing w:before="0" w:beforeAutospacing="0" w:after="0" w:afterAutospacing="0"/>
        <w:ind w:left="0" w:firstLine="709"/>
        <w:rPr>
          <w:sz w:val="28"/>
          <w:szCs w:val="28"/>
        </w:rPr>
      </w:pPr>
      <w:r w:rsidRPr="00F9742B">
        <w:rPr>
          <w:sz w:val="28"/>
          <w:szCs w:val="28"/>
          <w:lang w:val="en-US"/>
        </w:rPr>
        <w:t>Kolberg O</w:t>
      </w:r>
      <w:r w:rsidRPr="00F9742B">
        <w:rPr>
          <w:sz w:val="28"/>
          <w:szCs w:val="28"/>
        </w:rPr>
        <w:t xml:space="preserve">. </w:t>
      </w:r>
      <w:r w:rsidRPr="00F9742B">
        <w:rPr>
          <w:rStyle w:val="fn"/>
          <w:rFonts w:eastAsiaTheme="majorEastAsia"/>
          <w:sz w:val="28"/>
          <w:szCs w:val="28"/>
        </w:rPr>
        <w:t xml:space="preserve">Dzieła wszystkie: Ruś Karpacka 55, cz. </w:t>
      </w:r>
      <w:r w:rsidRPr="00F9742B">
        <w:rPr>
          <w:rStyle w:val="fn"/>
          <w:rFonts w:eastAsiaTheme="majorEastAsia"/>
          <w:sz w:val="28"/>
          <w:szCs w:val="28"/>
          <w:lang w:val="en-US"/>
        </w:rPr>
        <w:t>II</w:t>
      </w:r>
      <w:r w:rsidRPr="00F9742B">
        <w:rPr>
          <w:sz w:val="28"/>
          <w:szCs w:val="28"/>
        </w:rPr>
        <w:t xml:space="preserve"> / </w:t>
      </w:r>
      <w:r w:rsidRPr="00F9742B">
        <w:rPr>
          <w:sz w:val="28"/>
          <w:szCs w:val="28"/>
          <w:lang w:val="en-US"/>
        </w:rPr>
        <w:t>O</w:t>
      </w:r>
      <w:r w:rsidRPr="00F9742B">
        <w:rPr>
          <w:sz w:val="28"/>
          <w:szCs w:val="28"/>
        </w:rPr>
        <w:t>.</w:t>
      </w:r>
      <w:r w:rsidRPr="00F9742B">
        <w:rPr>
          <w:sz w:val="28"/>
          <w:szCs w:val="28"/>
          <w:lang w:val="en-US"/>
        </w:rPr>
        <w:t xml:space="preserve"> Kolberg</w:t>
      </w:r>
      <w:r w:rsidRPr="00F9742B">
        <w:rPr>
          <w:sz w:val="28"/>
          <w:szCs w:val="28"/>
        </w:rPr>
        <w:t xml:space="preserve">. — </w:t>
      </w:r>
      <w:r w:rsidRPr="00F9742B">
        <w:rPr>
          <w:rStyle w:val="aa"/>
          <w:color w:val="545454"/>
          <w:sz w:val="28"/>
          <w:szCs w:val="28"/>
          <w:shd w:val="clear" w:color="auto" w:fill="FFFFFF"/>
        </w:rPr>
        <w:t>Wrocław</w:t>
      </w:r>
      <w:r w:rsidRPr="00F9742B">
        <w:rPr>
          <w:sz w:val="28"/>
          <w:szCs w:val="28"/>
          <w:lang w:val="en-US"/>
        </w:rPr>
        <w:t>, Poznan</w:t>
      </w:r>
      <w:r w:rsidRPr="00F9742B">
        <w:rPr>
          <w:sz w:val="28"/>
          <w:szCs w:val="28"/>
        </w:rPr>
        <w:t xml:space="preserve"> : </w:t>
      </w:r>
      <w:r w:rsidRPr="00F9742B">
        <w:rPr>
          <w:sz w:val="28"/>
          <w:szCs w:val="28"/>
          <w:lang w:val="en-GB"/>
        </w:rPr>
        <w:t>P.W.M</w:t>
      </w:r>
      <w:r w:rsidRPr="00F9742B">
        <w:rPr>
          <w:sz w:val="28"/>
          <w:szCs w:val="28"/>
        </w:rPr>
        <w:t xml:space="preserve">, 1970 — 336 </w:t>
      </w:r>
      <w:r w:rsidRPr="00F9742B">
        <w:rPr>
          <w:sz w:val="28"/>
          <w:szCs w:val="28"/>
          <w:lang w:val="en-US"/>
        </w:rPr>
        <w:t>s</w:t>
      </w:r>
      <w:r w:rsidRPr="00F9742B">
        <w:rPr>
          <w:sz w:val="28"/>
          <w:szCs w:val="28"/>
        </w:rPr>
        <w:t>.</w:t>
      </w:r>
    </w:p>
    <w:p w:rsidR="00FF0931" w:rsidRPr="00F9742B" w:rsidRDefault="00FF0931" w:rsidP="00FF0931">
      <w:pPr>
        <w:numPr>
          <w:ilvl w:val="0"/>
          <w:numId w:val="13"/>
        </w:numPr>
        <w:spacing w:line="360" w:lineRule="auto"/>
        <w:ind w:left="0" w:firstLine="426"/>
        <w:rPr>
          <w:rFonts w:ascii="Times New Roman" w:hAnsi="Times New Roman" w:cs="Times New Roman"/>
          <w:sz w:val="28"/>
          <w:szCs w:val="28"/>
        </w:rPr>
      </w:pPr>
      <w:r w:rsidRPr="00F9742B">
        <w:rPr>
          <w:rFonts w:ascii="Times New Roman" w:hAnsi="Times New Roman" w:cs="Times New Roman"/>
          <w:sz w:val="28"/>
          <w:szCs w:val="28"/>
        </w:rPr>
        <w:t>Кайндль Р. Ф. Гуцули: їх життя, звичаї та народні перекази / Р. Ф. Кайндль. — Чернівці : Молодий буковинець, 2000.— 208 с.</w:t>
      </w:r>
    </w:p>
    <w:p w:rsidR="00025E6C" w:rsidRPr="00F9742B" w:rsidRDefault="00025E6C" w:rsidP="0060451C">
      <w:pPr>
        <w:pStyle w:val="common"/>
        <w:numPr>
          <w:ilvl w:val="0"/>
          <w:numId w:val="13"/>
        </w:numPr>
        <w:spacing w:before="0" w:beforeAutospacing="0" w:after="0" w:afterAutospacing="0" w:line="360" w:lineRule="auto"/>
        <w:ind w:left="0" w:firstLine="709"/>
        <w:jc w:val="both"/>
        <w:rPr>
          <w:rStyle w:val="st"/>
          <w:sz w:val="28"/>
          <w:szCs w:val="28"/>
        </w:rPr>
      </w:pPr>
      <w:r w:rsidRPr="00F9742B">
        <w:rPr>
          <w:sz w:val="28"/>
          <w:szCs w:val="28"/>
        </w:rPr>
        <w:t>Лозинський Й. І. Українське весілля / Й. І. Лозинський, [Упоряд., вступ. ст. Р. Т. Кирчів]. — К. : Наукова думка, 1992.</w:t>
      </w:r>
      <w:r w:rsidRPr="00F9742B">
        <w:rPr>
          <w:rStyle w:val="10"/>
          <w:sz w:val="28"/>
          <w:szCs w:val="28"/>
        </w:rPr>
        <w:t xml:space="preserve"> </w:t>
      </w:r>
      <w:r w:rsidRPr="00F9742B">
        <w:rPr>
          <w:rStyle w:val="st"/>
          <w:sz w:val="28"/>
          <w:szCs w:val="28"/>
        </w:rPr>
        <w:t xml:space="preserve">— 174 с. </w:t>
      </w:r>
    </w:p>
    <w:p w:rsidR="0060451C" w:rsidRPr="00F9742B" w:rsidRDefault="0060451C" w:rsidP="0060451C">
      <w:pPr>
        <w:numPr>
          <w:ilvl w:val="0"/>
          <w:numId w:val="13"/>
        </w:numPr>
        <w:spacing w:line="360" w:lineRule="auto"/>
        <w:ind w:left="0" w:firstLine="709"/>
        <w:rPr>
          <w:rFonts w:ascii="Times New Roman" w:hAnsi="Times New Roman" w:cs="Times New Roman"/>
          <w:iCs/>
          <w:sz w:val="28"/>
          <w:szCs w:val="28"/>
        </w:rPr>
      </w:pPr>
      <w:r w:rsidRPr="00F9742B">
        <w:rPr>
          <w:rFonts w:ascii="Times New Roman" w:hAnsi="Times New Roman" w:cs="Times New Roman"/>
          <w:sz w:val="28"/>
          <w:szCs w:val="28"/>
        </w:rPr>
        <w:t>Селівачов М. Р. Про сільську моду в Україні середини ХХ століття / М. Р. Селівачов // Народний костюм як виразник національної ідентичності. — К. : ТОВ «ХІК», 2008. — С. 53–57.</w:t>
      </w:r>
    </w:p>
    <w:p w:rsidR="0060451C" w:rsidRPr="00F9742B" w:rsidRDefault="0060451C" w:rsidP="0060451C">
      <w:pPr>
        <w:numPr>
          <w:ilvl w:val="0"/>
          <w:numId w:val="13"/>
        </w:numPr>
        <w:spacing w:line="360" w:lineRule="auto"/>
        <w:ind w:left="0" w:firstLine="709"/>
        <w:rPr>
          <w:rFonts w:ascii="Times New Roman" w:hAnsi="Times New Roman" w:cs="Times New Roman"/>
          <w:sz w:val="28"/>
          <w:szCs w:val="28"/>
          <w:lang w:eastAsia="ja-JP"/>
        </w:rPr>
      </w:pPr>
      <w:r w:rsidRPr="00F9742B">
        <w:rPr>
          <w:rFonts w:ascii="Times New Roman" w:hAnsi="Times New Roman" w:cs="Times New Roman"/>
          <w:sz w:val="28"/>
          <w:szCs w:val="28"/>
        </w:rPr>
        <w:lastRenderedPageBreak/>
        <w:t>Вальницька С. Т. Галицький жіночий народний одяг / С. Т. Вальницька // Нова хата. — Львів, 1929. — Ч. 11. — С. 6.</w:t>
      </w:r>
    </w:p>
    <w:p w:rsidR="0060451C" w:rsidRPr="00F9742B" w:rsidRDefault="0060451C" w:rsidP="00F9742B">
      <w:pPr>
        <w:pStyle w:val="af"/>
        <w:numPr>
          <w:ilvl w:val="0"/>
          <w:numId w:val="13"/>
        </w:numPr>
        <w:spacing w:after="0" w:line="360" w:lineRule="auto"/>
        <w:ind w:left="0" w:firstLine="709"/>
        <w:contextualSpacing w:val="0"/>
        <w:jc w:val="both"/>
        <w:outlineLvl w:val="1"/>
        <w:rPr>
          <w:rFonts w:ascii="Times New Roman" w:hAnsi="Times New Roman"/>
          <w:bCs/>
          <w:sz w:val="28"/>
          <w:szCs w:val="28"/>
          <w:lang w:eastAsia="uk-UA"/>
        </w:rPr>
      </w:pPr>
      <w:r w:rsidRPr="00F9742B">
        <w:rPr>
          <w:rFonts w:ascii="Times New Roman" w:hAnsi="Times New Roman"/>
          <w:sz w:val="28"/>
          <w:szCs w:val="28"/>
          <w:lang w:val="en-US"/>
        </w:rPr>
        <w:t xml:space="preserve"> </w:t>
      </w:r>
      <w:r w:rsidRPr="00F9742B">
        <w:rPr>
          <w:rFonts w:ascii="Times New Roman" w:hAnsi="Times New Roman"/>
          <w:bCs/>
          <w:sz w:val="28"/>
          <w:szCs w:val="28"/>
          <w:lang w:eastAsia="uk-UA"/>
        </w:rPr>
        <w:t>Тканко О</w:t>
      </w:r>
      <w:r w:rsidRPr="00F9742B">
        <w:rPr>
          <w:rFonts w:ascii="Times New Roman" w:hAnsi="Times New Roman"/>
          <w:sz w:val="28"/>
          <w:szCs w:val="28"/>
        </w:rPr>
        <w:t xml:space="preserve">. Д. Мистецтво </w:t>
      </w:r>
      <w:r w:rsidRPr="00F9742B">
        <w:rPr>
          <w:rFonts w:ascii="Times New Roman" w:hAnsi="Times New Roman"/>
          <w:bCs/>
          <w:sz w:val="28"/>
          <w:szCs w:val="28"/>
        </w:rPr>
        <w:t>костюм</w:t>
      </w:r>
      <w:r w:rsidRPr="00F9742B">
        <w:rPr>
          <w:rFonts w:ascii="Times New Roman" w:hAnsi="Times New Roman"/>
          <w:sz w:val="28"/>
          <w:szCs w:val="28"/>
        </w:rPr>
        <w:t>у в Україні кінця ХХ−початку ХХI століття : тенденції, школи, національна специфіка [Текст] : дис. на здоб. наук. ступ. канд. мистецтвознавства : 17.00.06 «Декоративне і прикладне мистецтво» / О. Д. Тканко. — Львів, 2009. — 207 с.</w:t>
      </w:r>
    </w:p>
    <w:sectPr w:rsidR="0060451C" w:rsidRPr="00F9742B" w:rsidSect="006B6E31">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7E8" w:rsidRDefault="00C977E8" w:rsidP="009C3C4E">
      <w:pPr>
        <w:spacing w:line="240" w:lineRule="auto"/>
      </w:pPr>
      <w:r>
        <w:separator/>
      </w:r>
    </w:p>
  </w:endnote>
  <w:endnote w:type="continuationSeparator" w:id="0">
    <w:p w:rsidR="00C977E8" w:rsidRDefault="00C977E8" w:rsidP="009C3C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Liberation Serif">
    <w:altName w:val="Arial Unicode MS"/>
    <w:charset w:val="80"/>
    <w:family w:val="roman"/>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CC"/>
    <w:family w:val="auto"/>
    <w:notTrueType/>
    <w:pitch w:val="default"/>
    <w:sig w:usb0="00000201" w:usb1="08070000" w:usb2="00000010" w:usb3="00000000" w:csb0="00020005" w:csb1="00000000"/>
  </w:font>
  <w:font w:name="Batang">
    <w:altName w:val="Arial Unicode MS"/>
    <w:panose1 w:val="02030600000101010101"/>
    <w:charset w:val="81"/>
    <w:family w:val="auto"/>
    <w:notTrueType/>
    <w:pitch w:val="fixed"/>
    <w:sig w:usb0="00000000" w:usb1="09060000" w:usb2="00000010" w:usb3="00000000" w:csb0="00080000" w:csb1="00000000"/>
  </w:font>
  <w:font w:name="&amp;amp">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7E8" w:rsidRDefault="00C977E8" w:rsidP="009C3C4E">
      <w:pPr>
        <w:spacing w:line="240" w:lineRule="auto"/>
      </w:pPr>
      <w:r>
        <w:separator/>
      </w:r>
    </w:p>
  </w:footnote>
  <w:footnote w:type="continuationSeparator" w:id="0">
    <w:p w:rsidR="00C977E8" w:rsidRDefault="00C977E8" w:rsidP="009C3C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2907"/>
      <w:docPartObj>
        <w:docPartGallery w:val="Page Numbers (Top of Page)"/>
        <w:docPartUnique/>
      </w:docPartObj>
    </w:sdtPr>
    <w:sdtContent>
      <w:p w:rsidR="00B21FB3" w:rsidRDefault="00B21FB3">
        <w:pPr>
          <w:pStyle w:val="ab"/>
          <w:jc w:val="right"/>
        </w:pPr>
        <w:fldSimple w:instr=" PAGE   \* MERGEFORMAT ">
          <w:r w:rsidR="002C7C89">
            <w:rPr>
              <w:noProof/>
            </w:rPr>
            <w:t>12</w:t>
          </w:r>
        </w:fldSimple>
      </w:p>
    </w:sdtContent>
  </w:sdt>
  <w:p w:rsidR="00B21FB3" w:rsidRDefault="00B21FB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6F5"/>
    <w:multiLevelType w:val="hybridMultilevel"/>
    <w:tmpl w:val="2ECA49B4"/>
    <w:lvl w:ilvl="0" w:tplc="A0265E5C">
      <w:start w:val="2"/>
      <w:numFmt w:val="bullet"/>
      <w:lvlText w:val="―"/>
      <w:lvlJc w:val="left"/>
      <w:pPr>
        <w:ind w:left="1429" w:hanging="360"/>
      </w:pPr>
      <w:rPr>
        <w:rFonts w:ascii="Times New Roman" w:eastAsia="Times New Roman" w:hAnsi="Times New Roman" w:cs="Times New Roman" w:hint="default"/>
        <w:color w:val="auto"/>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2D685C"/>
    <w:multiLevelType w:val="hybridMultilevel"/>
    <w:tmpl w:val="D9B4793A"/>
    <w:lvl w:ilvl="0" w:tplc="EE443160">
      <w:start w:val="2"/>
      <w:numFmt w:val="bullet"/>
      <w:lvlText w:val="—"/>
      <w:lvlJc w:val="left"/>
      <w:pPr>
        <w:ind w:left="1211" w:hanging="360"/>
      </w:pPr>
      <w:rPr>
        <w:rFonts w:ascii="Times New Roman" w:eastAsia="Times New Roman" w:hAnsi="Times New Roman" w:cs="Times New Roman" w:hint="default"/>
        <w:color w:val="auto"/>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BA10E0"/>
    <w:multiLevelType w:val="hybridMultilevel"/>
    <w:tmpl w:val="7BB2BB1C"/>
    <w:lvl w:ilvl="0" w:tplc="EE443160">
      <w:start w:val="2"/>
      <w:numFmt w:val="bullet"/>
      <w:lvlText w:val="—"/>
      <w:lvlJc w:val="left"/>
      <w:pPr>
        <w:ind w:left="1069" w:hanging="360"/>
      </w:pPr>
      <w:rPr>
        <w:rFonts w:ascii="Times New Roman" w:eastAsia="Times New Roman" w:hAnsi="Times New Roman" w:cs="Times New Roman" w:hint="default"/>
        <w:color w:val="auto"/>
      </w:rPr>
    </w:lvl>
    <w:lvl w:ilvl="1" w:tplc="9496CC26">
      <w:numFmt w:val="bullet"/>
      <w:lvlText w:val="-"/>
      <w:lvlJc w:val="left"/>
      <w:pPr>
        <w:ind w:left="2284" w:hanging="855"/>
      </w:pPr>
      <w:rPr>
        <w:rFonts w:ascii="Times New Roman" w:eastAsia="MS Mincho"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C887C12"/>
    <w:multiLevelType w:val="hybridMultilevel"/>
    <w:tmpl w:val="3A60C1C6"/>
    <w:lvl w:ilvl="0" w:tplc="5C2EBAE0">
      <w:numFmt w:val="bullet"/>
      <w:lvlText w:val="˗"/>
      <w:lvlJc w:val="left"/>
      <w:pPr>
        <w:ind w:left="720" w:hanging="360"/>
      </w:pPr>
      <w:rPr>
        <w:rFonts w:ascii="Times New Roman" w:eastAsia="MS Mincho"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4E58F0"/>
    <w:multiLevelType w:val="hybridMultilevel"/>
    <w:tmpl w:val="7BB8E69A"/>
    <w:lvl w:ilvl="0" w:tplc="EE443160">
      <w:start w:val="2"/>
      <w:numFmt w:val="bullet"/>
      <w:lvlText w:val="—"/>
      <w:lvlJc w:val="left"/>
      <w:pPr>
        <w:ind w:left="1429" w:hanging="360"/>
      </w:pPr>
      <w:rPr>
        <w:rFonts w:ascii="Times New Roman" w:eastAsia="Times New Roman" w:hAnsi="Times New Roman" w:cs="Times New Roman" w:hint="default"/>
        <w:color w:val="auto"/>
      </w:rPr>
    </w:lvl>
    <w:lvl w:ilvl="1" w:tplc="EE443160">
      <w:start w:val="2"/>
      <w:numFmt w:val="bullet"/>
      <w:lvlText w:val="—"/>
      <w:lvlJc w:val="left"/>
      <w:pPr>
        <w:ind w:left="2149" w:hanging="360"/>
      </w:pPr>
      <w:rPr>
        <w:rFonts w:ascii="Times New Roman" w:eastAsia="Times New Roman" w:hAnsi="Times New Roman" w:cs="Times New Roman" w:hint="default"/>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E35D49"/>
    <w:multiLevelType w:val="hybridMultilevel"/>
    <w:tmpl w:val="EF9851F4"/>
    <w:lvl w:ilvl="0" w:tplc="EE443160">
      <w:start w:val="2"/>
      <w:numFmt w:val="bullet"/>
      <w:lvlText w:val="—"/>
      <w:lvlJc w:val="left"/>
      <w:pPr>
        <w:ind w:left="1429" w:hanging="360"/>
      </w:pPr>
      <w:rPr>
        <w:rFonts w:ascii="Times New Roman" w:eastAsia="Times New Roman" w:hAnsi="Times New Roman" w:cs="Times New Roman" w:hint="default"/>
        <w:color w:val="auto"/>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5A3A89"/>
    <w:multiLevelType w:val="hybridMultilevel"/>
    <w:tmpl w:val="CA580FEC"/>
    <w:lvl w:ilvl="0" w:tplc="A0265E5C">
      <w:start w:val="2"/>
      <w:numFmt w:val="bullet"/>
      <w:lvlText w:val="―"/>
      <w:lvlJc w:val="left"/>
      <w:pPr>
        <w:ind w:left="720" w:hanging="360"/>
      </w:pPr>
      <w:rPr>
        <w:rFonts w:ascii="Times New Roman" w:eastAsia="Times New Roman"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561279"/>
    <w:multiLevelType w:val="hybridMultilevel"/>
    <w:tmpl w:val="3278AACA"/>
    <w:lvl w:ilvl="0" w:tplc="A1BE6FB4">
      <w:start w:val="2"/>
      <w:numFmt w:val="bullet"/>
      <w:lvlText w:val="—"/>
      <w:lvlJc w:val="left"/>
      <w:pPr>
        <w:tabs>
          <w:tab w:val="num" w:pos="1093"/>
        </w:tabs>
        <w:ind w:left="1093" w:hanging="360"/>
      </w:pPr>
      <w:rPr>
        <w:rFonts w:ascii="Times New Roman" w:eastAsia="Times New Roman" w:hAnsi="Times New Roman" w:cs="Times New Roman" w:hint="default"/>
        <w:color w:val="auto"/>
        <w:lang w:val="uk-UA"/>
      </w:rPr>
    </w:lvl>
    <w:lvl w:ilvl="1" w:tplc="04220003">
      <w:start w:val="1"/>
      <w:numFmt w:val="bullet"/>
      <w:lvlText w:val="o"/>
      <w:lvlJc w:val="left"/>
      <w:pPr>
        <w:tabs>
          <w:tab w:val="num" w:pos="1813"/>
        </w:tabs>
        <w:ind w:left="1813" w:hanging="360"/>
      </w:pPr>
      <w:rPr>
        <w:rFonts w:ascii="Courier New" w:hAnsi="Courier New" w:cs="Courier New" w:hint="default"/>
      </w:rPr>
    </w:lvl>
    <w:lvl w:ilvl="2" w:tplc="04220005">
      <w:start w:val="1"/>
      <w:numFmt w:val="bullet"/>
      <w:lvlText w:val=""/>
      <w:lvlJc w:val="left"/>
      <w:pPr>
        <w:tabs>
          <w:tab w:val="num" w:pos="2533"/>
        </w:tabs>
        <w:ind w:left="2533" w:hanging="360"/>
      </w:pPr>
      <w:rPr>
        <w:rFonts w:ascii="Wingdings" w:hAnsi="Wingdings" w:cs="Wingdings" w:hint="default"/>
      </w:rPr>
    </w:lvl>
    <w:lvl w:ilvl="3" w:tplc="04220001">
      <w:start w:val="1"/>
      <w:numFmt w:val="bullet"/>
      <w:lvlText w:val=""/>
      <w:lvlJc w:val="left"/>
      <w:pPr>
        <w:tabs>
          <w:tab w:val="num" w:pos="3253"/>
        </w:tabs>
        <w:ind w:left="3253" w:hanging="360"/>
      </w:pPr>
      <w:rPr>
        <w:rFonts w:ascii="Symbol" w:hAnsi="Symbol" w:cs="Symbol" w:hint="default"/>
      </w:rPr>
    </w:lvl>
    <w:lvl w:ilvl="4" w:tplc="04220003">
      <w:start w:val="1"/>
      <w:numFmt w:val="bullet"/>
      <w:lvlText w:val="o"/>
      <w:lvlJc w:val="left"/>
      <w:pPr>
        <w:tabs>
          <w:tab w:val="num" w:pos="3973"/>
        </w:tabs>
        <w:ind w:left="3973" w:hanging="360"/>
      </w:pPr>
      <w:rPr>
        <w:rFonts w:ascii="Courier New" w:hAnsi="Courier New" w:cs="Courier New" w:hint="default"/>
      </w:rPr>
    </w:lvl>
    <w:lvl w:ilvl="5" w:tplc="04220005">
      <w:start w:val="1"/>
      <w:numFmt w:val="bullet"/>
      <w:lvlText w:val=""/>
      <w:lvlJc w:val="left"/>
      <w:pPr>
        <w:tabs>
          <w:tab w:val="num" w:pos="4693"/>
        </w:tabs>
        <w:ind w:left="4693" w:hanging="360"/>
      </w:pPr>
      <w:rPr>
        <w:rFonts w:ascii="Wingdings" w:hAnsi="Wingdings" w:cs="Wingdings" w:hint="default"/>
      </w:rPr>
    </w:lvl>
    <w:lvl w:ilvl="6" w:tplc="04220001">
      <w:start w:val="1"/>
      <w:numFmt w:val="bullet"/>
      <w:lvlText w:val=""/>
      <w:lvlJc w:val="left"/>
      <w:pPr>
        <w:tabs>
          <w:tab w:val="num" w:pos="5413"/>
        </w:tabs>
        <w:ind w:left="5413" w:hanging="360"/>
      </w:pPr>
      <w:rPr>
        <w:rFonts w:ascii="Symbol" w:hAnsi="Symbol" w:cs="Symbol" w:hint="default"/>
      </w:rPr>
    </w:lvl>
    <w:lvl w:ilvl="7" w:tplc="04220003">
      <w:start w:val="1"/>
      <w:numFmt w:val="bullet"/>
      <w:lvlText w:val="o"/>
      <w:lvlJc w:val="left"/>
      <w:pPr>
        <w:tabs>
          <w:tab w:val="num" w:pos="6133"/>
        </w:tabs>
        <w:ind w:left="6133" w:hanging="360"/>
      </w:pPr>
      <w:rPr>
        <w:rFonts w:ascii="Courier New" w:hAnsi="Courier New" w:cs="Courier New" w:hint="default"/>
      </w:rPr>
    </w:lvl>
    <w:lvl w:ilvl="8" w:tplc="04220005">
      <w:start w:val="1"/>
      <w:numFmt w:val="bullet"/>
      <w:lvlText w:val=""/>
      <w:lvlJc w:val="left"/>
      <w:pPr>
        <w:tabs>
          <w:tab w:val="num" w:pos="6853"/>
        </w:tabs>
        <w:ind w:left="6853" w:hanging="360"/>
      </w:pPr>
      <w:rPr>
        <w:rFonts w:ascii="Wingdings" w:hAnsi="Wingdings" w:cs="Wingdings" w:hint="default"/>
      </w:rPr>
    </w:lvl>
  </w:abstractNum>
  <w:abstractNum w:abstractNumId="8">
    <w:nsid w:val="33D6596B"/>
    <w:multiLevelType w:val="hybridMultilevel"/>
    <w:tmpl w:val="6E74D31C"/>
    <w:lvl w:ilvl="0" w:tplc="A1BE6FB4">
      <w:start w:val="2"/>
      <w:numFmt w:val="bullet"/>
      <w:lvlText w:val="—"/>
      <w:lvlJc w:val="left"/>
      <w:pPr>
        <w:ind w:left="928" w:hanging="360"/>
      </w:pPr>
      <w:rPr>
        <w:rFonts w:ascii="Times New Roman" w:eastAsia="Times New Roman" w:hAnsi="Times New Roman" w:cs="Times New Roman" w:hint="default"/>
        <w:color w:val="auto"/>
        <w:lang w:val="uk-U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5401370"/>
    <w:multiLevelType w:val="hybridMultilevel"/>
    <w:tmpl w:val="BDF8778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8C9306A"/>
    <w:multiLevelType w:val="hybridMultilevel"/>
    <w:tmpl w:val="2FC27C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A3A07"/>
    <w:multiLevelType w:val="hybridMultilevel"/>
    <w:tmpl w:val="A8D8051E"/>
    <w:lvl w:ilvl="0" w:tplc="300A630C">
      <w:numFmt w:val="bullet"/>
      <w:lvlText w:val="̶"/>
      <w:lvlJc w:val="left"/>
      <w:pPr>
        <w:ind w:left="720" w:hanging="360"/>
      </w:pPr>
      <w:rPr>
        <w:rFonts w:ascii="Times New Roman" w:eastAsia="MS Mincho"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5615C6"/>
    <w:multiLevelType w:val="hybridMultilevel"/>
    <w:tmpl w:val="034CB74C"/>
    <w:lvl w:ilvl="0" w:tplc="A0265E5C">
      <w:start w:val="2"/>
      <w:numFmt w:val="bullet"/>
      <w:lvlText w:val="―"/>
      <w:lvlJc w:val="left"/>
      <w:pPr>
        <w:ind w:left="644" w:hanging="360"/>
      </w:pPr>
      <w:rPr>
        <w:rFonts w:ascii="Times New Roman" w:eastAsia="Times New Roman" w:hAnsi="Times New Roman" w:cs="Times New Roman" w:hint="default"/>
        <w:color w:val="auto"/>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424C1B34"/>
    <w:multiLevelType w:val="hybridMultilevel"/>
    <w:tmpl w:val="299C9248"/>
    <w:lvl w:ilvl="0" w:tplc="300A630C">
      <w:numFmt w:val="bullet"/>
      <w:lvlText w:val="̶"/>
      <w:lvlJc w:val="left"/>
      <w:pPr>
        <w:ind w:left="928" w:hanging="360"/>
      </w:pPr>
      <w:rPr>
        <w:rFonts w:ascii="Times New Roman" w:eastAsia="MS Mincho" w:hAnsi="Times New Roman" w:cs="Times New Roman" w:hint="default"/>
        <w:b w:val="0"/>
        <w:i w:val="0"/>
        <w:color w:val="auto"/>
        <w:lang w:val="uk-U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B13E94"/>
    <w:multiLevelType w:val="hybridMultilevel"/>
    <w:tmpl w:val="D67293B4"/>
    <w:lvl w:ilvl="0" w:tplc="300A630C">
      <w:numFmt w:val="bullet"/>
      <w:lvlText w:val="̶"/>
      <w:lvlJc w:val="left"/>
      <w:pPr>
        <w:ind w:left="720" w:hanging="360"/>
      </w:pPr>
      <w:rPr>
        <w:rFonts w:ascii="Times New Roman" w:eastAsia="MS Mincho" w:hAnsi="Times New Roman" w:cs="Times New Roman" w:hint="default"/>
        <w:b w:val="0"/>
        <w:i w:val="0"/>
        <w:color w:val="auto"/>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C57F1"/>
    <w:multiLevelType w:val="hybridMultilevel"/>
    <w:tmpl w:val="06DA50E0"/>
    <w:lvl w:ilvl="0" w:tplc="A0265E5C">
      <w:start w:val="2"/>
      <w:numFmt w:val="bullet"/>
      <w:lvlText w:val="―"/>
      <w:lvlJc w:val="left"/>
      <w:pPr>
        <w:ind w:left="720" w:hanging="360"/>
      </w:pPr>
      <w:rPr>
        <w:rFonts w:ascii="Times New Roman" w:eastAsia="Times New Roman"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4E1A95"/>
    <w:multiLevelType w:val="hybridMultilevel"/>
    <w:tmpl w:val="ED86C374"/>
    <w:lvl w:ilvl="0" w:tplc="A0265E5C">
      <w:start w:val="2"/>
      <w:numFmt w:val="bullet"/>
      <w:lvlText w:val="―"/>
      <w:lvlJc w:val="left"/>
      <w:pPr>
        <w:ind w:left="720" w:hanging="360"/>
      </w:pPr>
      <w:rPr>
        <w:rFonts w:ascii="Times New Roman" w:eastAsia="Times New Roman"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7B30D2"/>
    <w:multiLevelType w:val="hybridMultilevel"/>
    <w:tmpl w:val="1BB0AB8E"/>
    <w:lvl w:ilvl="0" w:tplc="FA02AF56">
      <w:start w:val="1"/>
      <w:numFmt w:val="decimal"/>
      <w:lvlText w:val="%1."/>
      <w:lvlJc w:val="left"/>
      <w:pPr>
        <w:ind w:left="786"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E6E1F52"/>
    <w:multiLevelType w:val="hybridMultilevel"/>
    <w:tmpl w:val="80943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5F55EF8"/>
    <w:multiLevelType w:val="hybridMultilevel"/>
    <w:tmpl w:val="477A9A24"/>
    <w:lvl w:ilvl="0" w:tplc="5C2EBAE0">
      <w:numFmt w:val="bullet"/>
      <w:lvlText w:val="˗"/>
      <w:lvlJc w:val="left"/>
      <w:pPr>
        <w:ind w:left="720" w:hanging="360"/>
      </w:pPr>
      <w:rPr>
        <w:rFonts w:ascii="Times New Roman" w:eastAsia="MS Mincho"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7E4351"/>
    <w:multiLevelType w:val="hybridMultilevel"/>
    <w:tmpl w:val="88D28AF2"/>
    <w:lvl w:ilvl="0" w:tplc="4E0229B6">
      <w:start w:val="2"/>
      <w:numFmt w:val="bullet"/>
      <w:lvlText w:val="—"/>
      <w:lvlJc w:val="left"/>
      <w:pPr>
        <w:ind w:left="928" w:hanging="360"/>
      </w:pPr>
      <w:rPr>
        <w:rFonts w:ascii="Times New Roman" w:hAnsi="Times New Roman" w:cs="Times New Roman" w:hint="default"/>
        <w:b w:val="0"/>
        <w:i w:val="0"/>
        <w:color w:val="auto"/>
        <w:lang w:val="uk-U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CD1311"/>
    <w:multiLevelType w:val="hybridMultilevel"/>
    <w:tmpl w:val="6EBC83FA"/>
    <w:lvl w:ilvl="0" w:tplc="EE443160">
      <w:start w:val="2"/>
      <w:numFmt w:val="bullet"/>
      <w:lvlText w:val="—"/>
      <w:lvlJc w:val="left"/>
      <w:pPr>
        <w:ind w:left="720" w:hanging="360"/>
      </w:pPr>
      <w:rPr>
        <w:rFonts w:ascii="Times New Roman" w:eastAsia="Times New Roman" w:hAnsi="Times New Roman" w:cs="Times New Roman" w:hint="default"/>
        <w:color w:val="auto"/>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4D321A"/>
    <w:multiLevelType w:val="hybridMultilevel"/>
    <w:tmpl w:val="B6045CEE"/>
    <w:lvl w:ilvl="0" w:tplc="0419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0C07D18"/>
    <w:multiLevelType w:val="hybridMultilevel"/>
    <w:tmpl w:val="B676849C"/>
    <w:lvl w:ilvl="0" w:tplc="EE443160">
      <w:start w:val="2"/>
      <w:numFmt w:val="bullet"/>
      <w:lvlText w:val="—"/>
      <w:lvlJc w:val="left"/>
      <w:pPr>
        <w:ind w:left="1429" w:hanging="360"/>
      </w:pPr>
      <w:rPr>
        <w:rFonts w:ascii="Times New Roman" w:eastAsia="Times New Roman" w:hAnsi="Times New Roman" w:cs="Times New Roman" w:hint="default"/>
        <w:color w:val="auto"/>
      </w:rPr>
    </w:lvl>
    <w:lvl w:ilvl="1" w:tplc="A0265E5C">
      <w:start w:val="2"/>
      <w:numFmt w:val="bullet"/>
      <w:lvlText w:val="―"/>
      <w:lvlJc w:val="left"/>
      <w:pPr>
        <w:ind w:left="2149" w:hanging="360"/>
      </w:pPr>
      <w:rPr>
        <w:rFonts w:ascii="Times New Roman" w:eastAsia="Times New Roman" w:hAnsi="Times New Roman" w:cs="Times New Roman" w:hint="default"/>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1C0C5F"/>
    <w:multiLevelType w:val="hybridMultilevel"/>
    <w:tmpl w:val="B3AC705A"/>
    <w:lvl w:ilvl="0" w:tplc="A0265E5C">
      <w:start w:val="2"/>
      <w:numFmt w:val="bullet"/>
      <w:lvlText w:val="―"/>
      <w:lvlJc w:val="left"/>
      <w:pPr>
        <w:ind w:left="1429"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91F2983"/>
    <w:multiLevelType w:val="hybridMultilevel"/>
    <w:tmpl w:val="7A58F90A"/>
    <w:lvl w:ilvl="0" w:tplc="5C2EBAE0">
      <w:numFmt w:val="bullet"/>
      <w:lvlText w:val="˗"/>
      <w:lvlJc w:val="left"/>
      <w:pPr>
        <w:ind w:left="720" w:hanging="360"/>
      </w:pPr>
      <w:rPr>
        <w:rFonts w:ascii="Times New Roman" w:eastAsia="MS Mincho"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245E9A"/>
    <w:multiLevelType w:val="hybridMultilevel"/>
    <w:tmpl w:val="F216CF96"/>
    <w:lvl w:ilvl="0" w:tplc="A0265E5C">
      <w:start w:val="2"/>
      <w:numFmt w:val="bullet"/>
      <w:lvlText w:val="―"/>
      <w:lvlJc w:val="left"/>
      <w:pPr>
        <w:ind w:left="1429"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E7A1855"/>
    <w:multiLevelType w:val="hybridMultilevel"/>
    <w:tmpl w:val="4B6C0758"/>
    <w:lvl w:ilvl="0" w:tplc="EE443160">
      <w:start w:val="2"/>
      <w:numFmt w:val="bullet"/>
      <w:lvlText w:val="—"/>
      <w:lvlJc w:val="left"/>
      <w:pPr>
        <w:ind w:left="1230" w:hanging="360"/>
      </w:pPr>
      <w:rPr>
        <w:rFonts w:ascii="Times New Roman" w:eastAsia="Times New Roman" w:hAnsi="Times New Roman" w:cs="Times New Roman" w:hint="default"/>
        <w:color w:val="auto"/>
        <w:lang w:val="ru-RU"/>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nsid w:val="779F528E"/>
    <w:multiLevelType w:val="hybridMultilevel"/>
    <w:tmpl w:val="98300E1E"/>
    <w:lvl w:ilvl="0" w:tplc="A0265E5C">
      <w:start w:val="2"/>
      <w:numFmt w:val="bullet"/>
      <w:lvlText w:val="―"/>
      <w:lvlJc w:val="left"/>
      <w:pPr>
        <w:ind w:left="1429"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9297692"/>
    <w:multiLevelType w:val="hybridMultilevel"/>
    <w:tmpl w:val="330EF5D2"/>
    <w:lvl w:ilvl="0" w:tplc="300A630C">
      <w:numFmt w:val="bullet"/>
      <w:lvlText w:val="̶"/>
      <w:lvlJc w:val="left"/>
      <w:pPr>
        <w:ind w:left="720" w:hanging="360"/>
      </w:pPr>
      <w:rPr>
        <w:rFonts w:ascii="Times New Roman" w:eastAsia="MS Mincho"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
  </w:num>
  <w:num w:numId="6">
    <w:abstractNumId w:val="12"/>
  </w:num>
  <w:num w:numId="7">
    <w:abstractNumId w:val="4"/>
  </w:num>
  <w:num w:numId="8">
    <w:abstractNumId w:val="5"/>
  </w:num>
  <w:num w:numId="9">
    <w:abstractNumId w:val="1"/>
  </w:num>
  <w:num w:numId="10">
    <w:abstractNumId w:val="7"/>
  </w:num>
  <w:num w:numId="11">
    <w:abstractNumId w:val="27"/>
  </w:num>
  <w:num w:numId="12">
    <w:abstractNumId w:val="21"/>
  </w:num>
  <w:num w:numId="13">
    <w:abstractNumId w:val="17"/>
  </w:num>
  <w:num w:numId="14">
    <w:abstractNumId w:val="8"/>
  </w:num>
  <w:num w:numId="15">
    <w:abstractNumId w:val="24"/>
  </w:num>
  <w:num w:numId="1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9"/>
  </w:num>
  <w:num w:numId="20">
    <w:abstractNumId w:val="16"/>
  </w:num>
  <w:num w:numId="21">
    <w:abstractNumId w:val="15"/>
  </w:num>
  <w:num w:numId="22">
    <w:abstractNumId w:val="6"/>
  </w:num>
  <w:num w:numId="23">
    <w:abstractNumId w:val="25"/>
  </w:num>
  <w:num w:numId="24">
    <w:abstractNumId w:val="3"/>
  </w:num>
  <w:num w:numId="25">
    <w:abstractNumId w:val="29"/>
  </w:num>
  <w:num w:numId="26">
    <w:abstractNumId w:val="11"/>
  </w:num>
  <w:num w:numId="27">
    <w:abstractNumId w:val="14"/>
  </w:num>
  <w:num w:numId="28">
    <w:abstractNumId w:val="26"/>
  </w:num>
  <w:num w:numId="29">
    <w:abstractNumId w:val="28"/>
  </w:num>
  <w:num w:numId="30">
    <w:abstractNumId w:val="23"/>
  </w:num>
  <w:num w:numId="31">
    <w:abstractNumId w:val="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83345"/>
    <w:rsid w:val="00000CFD"/>
    <w:rsid w:val="00025753"/>
    <w:rsid w:val="00025AAD"/>
    <w:rsid w:val="00025E6C"/>
    <w:rsid w:val="00055EBC"/>
    <w:rsid w:val="0007085A"/>
    <w:rsid w:val="00092C7C"/>
    <w:rsid w:val="000A2BE2"/>
    <w:rsid w:val="000C30B1"/>
    <w:rsid w:val="000C7290"/>
    <w:rsid w:val="00123B14"/>
    <w:rsid w:val="001A5CD9"/>
    <w:rsid w:val="001C20CD"/>
    <w:rsid w:val="00234EAA"/>
    <w:rsid w:val="00276BFD"/>
    <w:rsid w:val="002977A5"/>
    <w:rsid w:val="002C7C89"/>
    <w:rsid w:val="00397B58"/>
    <w:rsid w:val="003A0E31"/>
    <w:rsid w:val="003A56D3"/>
    <w:rsid w:val="004376FA"/>
    <w:rsid w:val="004558D1"/>
    <w:rsid w:val="0048695A"/>
    <w:rsid w:val="004E05B4"/>
    <w:rsid w:val="004E728F"/>
    <w:rsid w:val="00552734"/>
    <w:rsid w:val="005C1274"/>
    <w:rsid w:val="005D1D9F"/>
    <w:rsid w:val="0060451C"/>
    <w:rsid w:val="006721C7"/>
    <w:rsid w:val="006A5211"/>
    <w:rsid w:val="006B6E31"/>
    <w:rsid w:val="00713105"/>
    <w:rsid w:val="007A688B"/>
    <w:rsid w:val="007B6025"/>
    <w:rsid w:val="007E274B"/>
    <w:rsid w:val="00853743"/>
    <w:rsid w:val="00853E1E"/>
    <w:rsid w:val="008B6641"/>
    <w:rsid w:val="008B740B"/>
    <w:rsid w:val="008F0654"/>
    <w:rsid w:val="009146A1"/>
    <w:rsid w:val="00973B92"/>
    <w:rsid w:val="009A463D"/>
    <w:rsid w:val="009C3C4E"/>
    <w:rsid w:val="009C5807"/>
    <w:rsid w:val="009C6144"/>
    <w:rsid w:val="009D000C"/>
    <w:rsid w:val="00A20638"/>
    <w:rsid w:val="00A55CCF"/>
    <w:rsid w:val="00AC29F9"/>
    <w:rsid w:val="00AF6523"/>
    <w:rsid w:val="00B1201D"/>
    <w:rsid w:val="00B139C8"/>
    <w:rsid w:val="00B21FB3"/>
    <w:rsid w:val="00B4117D"/>
    <w:rsid w:val="00B85CDD"/>
    <w:rsid w:val="00B92CE9"/>
    <w:rsid w:val="00B95051"/>
    <w:rsid w:val="00BA5CB1"/>
    <w:rsid w:val="00BB0260"/>
    <w:rsid w:val="00BD53DF"/>
    <w:rsid w:val="00C1542D"/>
    <w:rsid w:val="00C24835"/>
    <w:rsid w:val="00C977E8"/>
    <w:rsid w:val="00CF7CAF"/>
    <w:rsid w:val="00D16E05"/>
    <w:rsid w:val="00D37CBC"/>
    <w:rsid w:val="00D506D7"/>
    <w:rsid w:val="00D83345"/>
    <w:rsid w:val="00DC5531"/>
    <w:rsid w:val="00E77540"/>
    <w:rsid w:val="00E8038E"/>
    <w:rsid w:val="00EA5221"/>
    <w:rsid w:val="00EC3573"/>
    <w:rsid w:val="00ED7851"/>
    <w:rsid w:val="00F1724A"/>
    <w:rsid w:val="00F279CA"/>
    <w:rsid w:val="00F9742B"/>
    <w:rsid w:val="00FB4BCB"/>
    <w:rsid w:val="00FC77E8"/>
    <w:rsid w:val="00FF0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45"/>
    <w:rPr>
      <w:lang w:val="uk-UA"/>
    </w:rPr>
  </w:style>
  <w:style w:type="paragraph" w:styleId="1">
    <w:name w:val="heading 1"/>
    <w:basedOn w:val="a"/>
    <w:link w:val="10"/>
    <w:uiPriority w:val="9"/>
    <w:qFormat/>
    <w:rsid w:val="000C30B1"/>
    <w:pPr>
      <w:spacing w:before="100" w:beforeAutospacing="1" w:after="100" w:afterAutospacing="1" w:line="360" w:lineRule="auto"/>
      <w:ind w:firstLine="510"/>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0C30B1"/>
    <w:pPr>
      <w:keepNext/>
      <w:widowControl w:val="0"/>
      <w:autoSpaceDE w:val="0"/>
      <w:autoSpaceDN w:val="0"/>
      <w:adjustRightInd w:val="0"/>
      <w:spacing w:before="240" w:after="60" w:line="360" w:lineRule="auto"/>
      <w:ind w:firstLine="510"/>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0C30B1"/>
    <w:pPr>
      <w:keepNext/>
      <w:widowControl w:val="0"/>
      <w:autoSpaceDE w:val="0"/>
      <w:autoSpaceDN w:val="0"/>
      <w:adjustRightInd w:val="0"/>
      <w:spacing w:before="240" w:after="60" w:line="360" w:lineRule="auto"/>
      <w:ind w:firstLine="51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0C30B1"/>
    <w:pPr>
      <w:keepNext/>
      <w:spacing w:before="240" w:after="60"/>
      <w:jc w:val="left"/>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0C30B1"/>
    <w:pPr>
      <w:keepNext/>
      <w:keepLines/>
      <w:widowControl w:val="0"/>
      <w:autoSpaceDE w:val="0"/>
      <w:autoSpaceDN w:val="0"/>
      <w:adjustRightInd w:val="0"/>
      <w:spacing w:before="200" w:line="360" w:lineRule="auto"/>
      <w:ind w:firstLine="51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iPriority w:val="9"/>
    <w:semiHidden/>
    <w:unhideWhenUsed/>
    <w:qFormat/>
    <w:rsid w:val="000C30B1"/>
    <w:pPr>
      <w:keepNext/>
      <w:keepLines/>
      <w:widowControl w:val="0"/>
      <w:autoSpaceDE w:val="0"/>
      <w:autoSpaceDN w:val="0"/>
      <w:adjustRightInd w:val="0"/>
      <w:spacing w:before="200" w:line="360" w:lineRule="auto"/>
      <w:ind w:firstLine="510"/>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83345"/>
    <w:pPr>
      <w:spacing w:line="240" w:lineRule="auto"/>
      <w:jc w:val="left"/>
    </w:pPr>
    <w:rPr>
      <w:rFonts w:ascii="Consolas" w:eastAsia="MS Mincho" w:hAnsi="Consolas" w:cs="Times New Roman"/>
      <w:sz w:val="21"/>
      <w:szCs w:val="21"/>
      <w:lang w:val="ru-RU"/>
    </w:rPr>
  </w:style>
  <w:style w:type="character" w:customStyle="1" w:styleId="a4">
    <w:name w:val="Текст Знак"/>
    <w:basedOn w:val="a0"/>
    <w:link w:val="a3"/>
    <w:uiPriority w:val="99"/>
    <w:rsid w:val="00D83345"/>
    <w:rPr>
      <w:rFonts w:ascii="Consolas" w:eastAsia="MS Mincho" w:hAnsi="Consolas" w:cs="Times New Roman"/>
      <w:sz w:val="21"/>
      <w:szCs w:val="21"/>
    </w:rPr>
  </w:style>
  <w:style w:type="paragraph" w:styleId="a5">
    <w:name w:val="Normal (Web)"/>
    <w:basedOn w:val="a"/>
    <w:uiPriority w:val="99"/>
    <w:rsid w:val="007B6025"/>
    <w:pPr>
      <w:spacing w:before="100" w:beforeAutospacing="1" w:after="100" w:afterAutospacing="1" w:line="360" w:lineRule="auto"/>
      <w:ind w:firstLine="510"/>
    </w:pPr>
    <w:rPr>
      <w:rFonts w:ascii="Times New Roman" w:eastAsia="Times New Roman" w:hAnsi="Times New Roman" w:cs="Times New Roman"/>
      <w:sz w:val="24"/>
      <w:szCs w:val="24"/>
      <w:lang w:val="ru-RU" w:eastAsia="ru-RU"/>
    </w:rPr>
  </w:style>
  <w:style w:type="character" w:customStyle="1" w:styleId="longtext">
    <w:name w:val="long_text"/>
    <w:basedOn w:val="a0"/>
    <w:rsid w:val="00E8038E"/>
  </w:style>
  <w:style w:type="paragraph" w:customStyle="1" w:styleId="content">
    <w:name w:val="content"/>
    <w:basedOn w:val="a"/>
    <w:rsid w:val="00E8038E"/>
    <w:pPr>
      <w:spacing w:line="240" w:lineRule="auto"/>
      <w:jc w:val="left"/>
    </w:pPr>
    <w:rPr>
      <w:rFonts w:ascii="Verdana" w:eastAsia="Times New Roman" w:hAnsi="Verdana" w:cs="Times New Roman"/>
      <w:sz w:val="18"/>
      <w:szCs w:val="18"/>
      <w:lang w:val="ru-RU" w:eastAsia="ru-RU"/>
    </w:rPr>
  </w:style>
  <w:style w:type="character" w:customStyle="1" w:styleId="hps">
    <w:name w:val="hps"/>
    <w:basedOn w:val="a0"/>
    <w:rsid w:val="00E8038E"/>
  </w:style>
  <w:style w:type="character" w:customStyle="1" w:styleId="rvts6">
    <w:name w:val="rvts6"/>
    <w:basedOn w:val="a0"/>
    <w:rsid w:val="00E8038E"/>
  </w:style>
  <w:style w:type="character" w:customStyle="1" w:styleId="A40">
    <w:name w:val="A4"/>
    <w:rsid w:val="00E8038E"/>
    <w:rPr>
      <w:color w:val="000000"/>
      <w:sz w:val="18"/>
      <w:szCs w:val="18"/>
    </w:rPr>
  </w:style>
  <w:style w:type="paragraph" w:styleId="21">
    <w:name w:val="Body Text 2"/>
    <w:basedOn w:val="a"/>
    <w:link w:val="22"/>
    <w:unhideWhenUsed/>
    <w:rsid w:val="00E8038E"/>
    <w:pPr>
      <w:spacing w:after="120" w:line="480" w:lineRule="auto"/>
      <w:jc w:val="left"/>
    </w:pPr>
    <w:rPr>
      <w:rFonts w:ascii="Calibri" w:eastAsia="MS Mincho" w:hAnsi="Calibri" w:cs="Times New Roman"/>
    </w:rPr>
  </w:style>
  <w:style w:type="character" w:customStyle="1" w:styleId="22">
    <w:name w:val="Основной текст 2 Знак"/>
    <w:basedOn w:val="a0"/>
    <w:link w:val="21"/>
    <w:rsid w:val="00E8038E"/>
    <w:rPr>
      <w:rFonts w:ascii="Calibri" w:eastAsia="MS Mincho" w:hAnsi="Calibri" w:cs="Times New Roman"/>
      <w:lang w:val="uk-UA"/>
    </w:rPr>
  </w:style>
  <w:style w:type="character" w:customStyle="1" w:styleId="1qa">
    <w:name w:val="1qa"/>
    <w:basedOn w:val="a0"/>
    <w:rsid w:val="00CF7CAF"/>
  </w:style>
  <w:style w:type="character" w:customStyle="1" w:styleId="postbody">
    <w:name w:val="postbody"/>
    <w:basedOn w:val="a0"/>
    <w:rsid w:val="009C6144"/>
  </w:style>
  <w:style w:type="paragraph" w:customStyle="1" w:styleId="Pa5">
    <w:name w:val="Pa5"/>
    <w:basedOn w:val="a"/>
    <w:next w:val="a"/>
    <w:rsid w:val="00AF6523"/>
    <w:pPr>
      <w:autoSpaceDE w:val="0"/>
      <w:autoSpaceDN w:val="0"/>
      <w:adjustRightInd w:val="0"/>
      <w:spacing w:line="201" w:lineRule="atLeast"/>
      <w:jc w:val="left"/>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0C30B1"/>
    <w:pPr>
      <w:spacing w:after="120"/>
    </w:pPr>
  </w:style>
  <w:style w:type="character" w:customStyle="1" w:styleId="a7">
    <w:name w:val="Основной текст Знак"/>
    <w:basedOn w:val="a0"/>
    <w:link w:val="a6"/>
    <w:uiPriority w:val="99"/>
    <w:rsid w:val="000C30B1"/>
    <w:rPr>
      <w:lang w:val="uk-UA"/>
    </w:rPr>
  </w:style>
  <w:style w:type="character" w:customStyle="1" w:styleId="10">
    <w:name w:val="Заголовок 1 Знак"/>
    <w:basedOn w:val="a0"/>
    <w:link w:val="1"/>
    <w:uiPriority w:val="9"/>
    <w:rsid w:val="000C30B1"/>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uiPriority w:val="9"/>
    <w:rsid w:val="000C30B1"/>
    <w:rPr>
      <w:rFonts w:ascii="Cambria" w:eastAsia="Times New Roman" w:hAnsi="Cambria" w:cs="Times New Roman"/>
      <w:b/>
      <w:bCs/>
      <w:i/>
      <w:iCs/>
      <w:sz w:val="28"/>
      <w:szCs w:val="28"/>
      <w:lang w:val="uk-UA" w:eastAsia="ru-RU"/>
    </w:rPr>
  </w:style>
  <w:style w:type="character" w:customStyle="1" w:styleId="30">
    <w:name w:val="Заголовок 3 Знак"/>
    <w:basedOn w:val="a0"/>
    <w:link w:val="3"/>
    <w:uiPriority w:val="9"/>
    <w:rsid w:val="000C30B1"/>
    <w:rPr>
      <w:rFonts w:ascii="Cambria" w:eastAsia="Times New Roman" w:hAnsi="Cambria" w:cs="Times New Roman"/>
      <w:b/>
      <w:bCs/>
      <w:sz w:val="26"/>
      <w:szCs w:val="26"/>
      <w:lang w:val="uk-UA" w:eastAsia="ru-RU"/>
    </w:rPr>
  </w:style>
  <w:style w:type="character" w:customStyle="1" w:styleId="40">
    <w:name w:val="Заголовок 4 Знак"/>
    <w:basedOn w:val="a0"/>
    <w:link w:val="4"/>
    <w:uiPriority w:val="9"/>
    <w:semiHidden/>
    <w:rsid w:val="000C30B1"/>
    <w:rPr>
      <w:rFonts w:ascii="Calibri" w:eastAsia="Times New Roman" w:hAnsi="Calibri" w:cs="Times New Roman"/>
      <w:b/>
      <w:bCs/>
      <w:sz w:val="28"/>
      <w:szCs w:val="28"/>
      <w:lang w:val="uk-UA"/>
    </w:rPr>
  </w:style>
  <w:style w:type="character" w:customStyle="1" w:styleId="50">
    <w:name w:val="Заголовок 5 Знак"/>
    <w:basedOn w:val="a0"/>
    <w:link w:val="5"/>
    <w:uiPriority w:val="9"/>
    <w:rsid w:val="000C30B1"/>
    <w:rPr>
      <w:rFonts w:asciiTheme="majorHAnsi" w:eastAsiaTheme="majorEastAsia" w:hAnsiTheme="majorHAnsi" w:cstheme="majorBidi"/>
      <w:color w:val="243F60" w:themeColor="accent1" w:themeShade="7F"/>
      <w:sz w:val="20"/>
      <w:szCs w:val="20"/>
      <w:lang w:val="uk-UA" w:eastAsia="ru-RU"/>
    </w:rPr>
  </w:style>
  <w:style w:type="character" w:customStyle="1" w:styleId="60">
    <w:name w:val="Заголовок 6 Знак"/>
    <w:basedOn w:val="a0"/>
    <w:link w:val="6"/>
    <w:uiPriority w:val="9"/>
    <w:semiHidden/>
    <w:rsid w:val="000C30B1"/>
    <w:rPr>
      <w:rFonts w:asciiTheme="majorHAnsi" w:eastAsiaTheme="majorEastAsia" w:hAnsiTheme="majorHAnsi" w:cstheme="majorBidi"/>
      <w:i/>
      <w:iCs/>
      <w:color w:val="243F60" w:themeColor="accent1" w:themeShade="7F"/>
      <w:sz w:val="20"/>
      <w:szCs w:val="20"/>
      <w:lang w:val="uk-UA" w:eastAsia="ru-RU"/>
    </w:rPr>
  </w:style>
  <w:style w:type="paragraph" w:customStyle="1" w:styleId="k1">
    <w:name w:val="k1"/>
    <w:basedOn w:val="a"/>
    <w:rsid w:val="000C30B1"/>
    <w:pPr>
      <w:spacing w:before="100" w:beforeAutospacing="1" w:after="100" w:afterAutospacing="1" w:line="360" w:lineRule="auto"/>
      <w:ind w:firstLine="510"/>
    </w:pPr>
    <w:rPr>
      <w:rFonts w:ascii="Times New Roman" w:eastAsia="Times New Roman" w:hAnsi="Times New Roman" w:cs="Times New Roman"/>
      <w:sz w:val="24"/>
      <w:szCs w:val="24"/>
      <w:lang w:eastAsia="uk-UA"/>
    </w:rPr>
  </w:style>
  <w:style w:type="character" w:customStyle="1" w:styleId="st">
    <w:name w:val="st"/>
    <w:basedOn w:val="a0"/>
    <w:rsid w:val="000C30B1"/>
  </w:style>
  <w:style w:type="character" w:customStyle="1" w:styleId="f">
    <w:name w:val="f"/>
    <w:basedOn w:val="a0"/>
    <w:rsid w:val="000C30B1"/>
  </w:style>
  <w:style w:type="character" w:customStyle="1" w:styleId="addmd">
    <w:name w:val="addmd"/>
    <w:basedOn w:val="a0"/>
    <w:rsid w:val="000C30B1"/>
  </w:style>
  <w:style w:type="character" w:styleId="a8">
    <w:name w:val="Hyperlink"/>
    <w:basedOn w:val="a0"/>
    <w:unhideWhenUsed/>
    <w:rsid w:val="000C30B1"/>
    <w:rPr>
      <w:color w:val="0000FF"/>
      <w:u w:val="single"/>
    </w:rPr>
  </w:style>
  <w:style w:type="character" w:styleId="a9">
    <w:name w:val="Strong"/>
    <w:basedOn w:val="a0"/>
    <w:uiPriority w:val="22"/>
    <w:qFormat/>
    <w:rsid w:val="000C30B1"/>
    <w:rPr>
      <w:b/>
      <w:bCs/>
    </w:rPr>
  </w:style>
  <w:style w:type="character" w:styleId="aa">
    <w:name w:val="Emphasis"/>
    <w:basedOn w:val="a0"/>
    <w:uiPriority w:val="20"/>
    <w:qFormat/>
    <w:rsid w:val="000C30B1"/>
    <w:rPr>
      <w:i/>
      <w:iCs/>
    </w:rPr>
  </w:style>
  <w:style w:type="character" w:customStyle="1" w:styleId="txt">
    <w:name w:val="txt"/>
    <w:basedOn w:val="a0"/>
    <w:rsid w:val="000C30B1"/>
  </w:style>
  <w:style w:type="character" w:customStyle="1" w:styleId="t11-green">
    <w:name w:val="t11-green"/>
    <w:basedOn w:val="a0"/>
    <w:rsid w:val="000C30B1"/>
  </w:style>
  <w:style w:type="character" w:customStyle="1" w:styleId="bsuauthor">
    <w:name w:val="bsuauthor"/>
    <w:basedOn w:val="a0"/>
    <w:rsid w:val="000C30B1"/>
  </w:style>
  <w:style w:type="paragraph" w:customStyle="1" w:styleId="rvps6">
    <w:name w:val="rvps6"/>
    <w:basedOn w:val="a"/>
    <w:rsid w:val="000C30B1"/>
    <w:pPr>
      <w:spacing w:line="360" w:lineRule="auto"/>
      <w:ind w:firstLine="855"/>
    </w:pPr>
    <w:rPr>
      <w:rFonts w:ascii="Times New Roman" w:eastAsia="Times New Roman" w:hAnsi="Times New Roman" w:cs="Times New Roman"/>
      <w:sz w:val="24"/>
      <w:szCs w:val="24"/>
      <w:lang w:eastAsia="ru-RU"/>
    </w:rPr>
  </w:style>
  <w:style w:type="character" w:customStyle="1" w:styleId="fn">
    <w:name w:val="fn"/>
    <w:basedOn w:val="a0"/>
    <w:rsid w:val="000C30B1"/>
  </w:style>
  <w:style w:type="character" w:customStyle="1" w:styleId="subtitle">
    <w:name w:val="subtitle"/>
    <w:basedOn w:val="a0"/>
    <w:rsid w:val="000C30B1"/>
  </w:style>
  <w:style w:type="paragraph" w:customStyle="1" w:styleId="bibltext">
    <w:name w:val="bibltext"/>
    <w:basedOn w:val="a"/>
    <w:rsid w:val="000C30B1"/>
    <w:pPr>
      <w:spacing w:before="100" w:beforeAutospacing="1" w:after="100" w:afterAutospacing="1" w:line="360" w:lineRule="auto"/>
      <w:ind w:firstLine="510"/>
    </w:pPr>
    <w:rPr>
      <w:rFonts w:ascii="Times New Roman" w:eastAsia="Times New Roman" w:hAnsi="Times New Roman" w:cs="Times New Roman"/>
      <w:sz w:val="24"/>
      <w:szCs w:val="24"/>
      <w:lang w:eastAsia="uk-UA"/>
    </w:rPr>
  </w:style>
  <w:style w:type="paragraph" w:styleId="ab">
    <w:name w:val="header"/>
    <w:basedOn w:val="a"/>
    <w:link w:val="ac"/>
    <w:uiPriority w:val="99"/>
    <w:unhideWhenUsed/>
    <w:rsid w:val="000C30B1"/>
    <w:pPr>
      <w:widowControl w:val="0"/>
      <w:tabs>
        <w:tab w:val="center" w:pos="4677"/>
        <w:tab w:val="right" w:pos="9355"/>
      </w:tabs>
      <w:autoSpaceDE w:val="0"/>
      <w:autoSpaceDN w:val="0"/>
      <w:adjustRightInd w:val="0"/>
      <w:spacing w:line="360" w:lineRule="auto"/>
      <w:ind w:firstLine="510"/>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0C30B1"/>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0C30B1"/>
    <w:pPr>
      <w:widowControl w:val="0"/>
      <w:tabs>
        <w:tab w:val="center" w:pos="4677"/>
        <w:tab w:val="right" w:pos="9355"/>
      </w:tabs>
      <w:autoSpaceDE w:val="0"/>
      <w:autoSpaceDN w:val="0"/>
      <w:adjustRightInd w:val="0"/>
      <w:spacing w:line="360" w:lineRule="auto"/>
      <w:ind w:firstLine="510"/>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0C30B1"/>
    <w:rPr>
      <w:rFonts w:ascii="Times New Roman" w:eastAsia="Times New Roman" w:hAnsi="Times New Roman" w:cs="Times New Roman"/>
      <w:sz w:val="20"/>
      <w:szCs w:val="20"/>
      <w:lang w:val="uk-UA" w:eastAsia="ru-RU"/>
    </w:rPr>
  </w:style>
  <w:style w:type="character" w:customStyle="1" w:styleId="attribute">
    <w:name w:val="attribute"/>
    <w:basedOn w:val="a0"/>
    <w:rsid w:val="000C30B1"/>
  </w:style>
  <w:style w:type="character" w:customStyle="1" w:styleId="author">
    <w:name w:val="author"/>
    <w:basedOn w:val="a0"/>
    <w:rsid w:val="000C30B1"/>
  </w:style>
  <w:style w:type="paragraph" w:styleId="HTML">
    <w:name w:val="HTML Preformatted"/>
    <w:basedOn w:val="a"/>
    <w:link w:val="HTML0"/>
    <w:uiPriority w:val="99"/>
    <w:rsid w:val="000C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C30B1"/>
    <w:rPr>
      <w:rFonts w:ascii="Courier New" w:eastAsia="Times New Roman" w:hAnsi="Courier New" w:cs="Courier New"/>
      <w:sz w:val="20"/>
      <w:szCs w:val="20"/>
      <w:lang w:val="uk-UA" w:eastAsia="ru-RU"/>
    </w:rPr>
  </w:style>
  <w:style w:type="character" w:customStyle="1" w:styleId="text1">
    <w:name w:val="text1"/>
    <w:basedOn w:val="a0"/>
    <w:rsid w:val="000C30B1"/>
    <w:rPr>
      <w:rFonts w:ascii="Arial" w:hAnsi="Arial" w:cs="Arial" w:hint="default"/>
      <w:color w:val="605847"/>
      <w:sz w:val="18"/>
      <w:szCs w:val="18"/>
    </w:rPr>
  </w:style>
  <w:style w:type="paragraph" w:customStyle="1" w:styleId="common">
    <w:name w:val="common"/>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f">
    <w:name w:val="List Paragraph"/>
    <w:basedOn w:val="a"/>
    <w:uiPriority w:val="34"/>
    <w:qFormat/>
    <w:rsid w:val="000C30B1"/>
    <w:pPr>
      <w:spacing w:after="200"/>
      <w:ind w:left="720"/>
      <w:contextualSpacing/>
      <w:jc w:val="left"/>
    </w:pPr>
    <w:rPr>
      <w:rFonts w:ascii="Calibri" w:eastAsia="Calibri" w:hAnsi="Calibri" w:cs="Times New Roman"/>
    </w:rPr>
  </w:style>
  <w:style w:type="paragraph" w:styleId="af0">
    <w:name w:val="Balloon Text"/>
    <w:basedOn w:val="a"/>
    <w:link w:val="af1"/>
    <w:uiPriority w:val="99"/>
    <w:semiHidden/>
    <w:unhideWhenUsed/>
    <w:rsid w:val="000C30B1"/>
    <w:pPr>
      <w:widowControl w:val="0"/>
      <w:autoSpaceDE w:val="0"/>
      <w:autoSpaceDN w:val="0"/>
      <w:adjustRightInd w:val="0"/>
      <w:spacing w:line="240" w:lineRule="auto"/>
      <w:ind w:firstLine="510"/>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0C30B1"/>
    <w:rPr>
      <w:rFonts w:ascii="Tahoma" w:eastAsia="Times New Roman" w:hAnsi="Tahoma" w:cs="Tahoma"/>
      <w:sz w:val="16"/>
      <w:szCs w:val="16"/>
      <w:lang w:val="uk-UA" w:eastAsia="ru-RU"/>
    </w:rPr>
  </w:style>
  <w:style w:type="character" w:customStyle="1" w:styleId="value">
    <w:name w:val="value"/>
    <w:basedOn w:val="a0"/>
    <w:rsid w:val="000C30B1"/>
  </w:style>
  <w:style w:type="paragraph" w:customStyle="1" w:styleId="lewemenutresc">
    <w:name w:val="lewemenutresc"/>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customStyle="1" w:styleId="key">
    <w:name w:val="key"/>
    <w:basedOn w:val="a0"/>
    <w:rsid w:val="000C30B1"/>
  </w:style>
  <w:style w:type="character" w:customStyle="1" w:styleId="text">
    <w:name w:val="text"/>
    <w:basedOn w:val="a0"/>
    <w:rsid w:val="000C30B1"/>
  </w:style>
  <w:style w:type="paragraph" w:customStyle="1" w:styleId="Default">
    <w:name w:val="Default"/>
    <w:rsid w:val="000C30B1"/>
    <w:pPr>
      <w:autoSpaceDE w:val="0"/>
      <w:autoSpaceDN w:val="0"/>
      <w:adjustRightInd w:val="0"/>
      <w:spacing w:line="240" w:lineRule="auto"/>
      <w:jc w:val="left"/>
    </w:pPr>
    <w:rPr>
      <w:rFonts w:ascii="Times New Roman" w:eastAsia="Calibri" w:hAnsi="Times New Roman" w:cs="Times New Roman"/>
      <w:color w:val="000000"/>
      <w:sz w:val="24"/>
      <w:szCs w:val="24"/>
      <w:lang w:val="uk-UA" w:eastAsia="uk-UA"/>
    </w:rPr>
  </w:style>
  <w:style w:type="paragraph" w:customStyle="1" w:styleId="Iniiaiieoaenonionooiii">
    <w:name w:val="Iniiaiie oaeno n ionooiii"/>
    <w:basedOn w:val="Default"/>
    <w:next w:val="Default"/>
    <w:uiPriority w:val="99"/>
    <w:rsid w:val="000C30B1"/>
    <w:rPr>
      <w:color w:val="auto"/>
    </w:rPr>
  </w:style>
  <w:style w:type="paragraph" w:styleId="af2">
    <w:name w:val="Body Text Indent"/>
    <w:basedOn w:val="a"/>
    <w:link w:val="af3"/>
    <w:uiPriority w:val="99"/>
    <w:semiHidden/>
    <w:unhideWhenUsed/>
    <w:rsid w:val="000C30B1"/>
    <w:pPr>
      <w:widowControl w:val="0"/>
      <w:autoSpaceDE w:val="0"/>
      <w:autoSpaceDN w:val="0"/>
      <w:adjustRightInd w:val="0"/>
      <w:spacing w:after="120" w:line="360" w:lineRule="auto"/>
      <w:ind w:left="283" w:firstLine="510"/>
    </w:pPr>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2"/>
    <w:uiPriority w:val="99"/>
    <w:semiHidden/>
    <w:rsid w:val="000C30B1"/>
    <w:rPr>
      <w:rFonts w:ascii="Times New Roman" w:eastAsia="Times New Roman" w:hAnsi="Times New Roman" w:cs="Times New Roman"/>
      <w:sz w:val="20"/>
      <w:szCs w:val="20"/>
      <w:lang w:val="uk-UA" w:eastAsia="ru-RU"/>
    </w:rPr>
  </w:style>
  <w:style w:type="character" w:customStyle="1" w:styleId="apple-style-span">
    <w:name w:val="apple-style-span"/>
    <w:basedOn w:val="a0"/>
    <w:rsid w:val="000C30B1"/>
  </w:style>
  <w:style w:type="paragraph" w:customStyle="1" w:styleId="af4">
    <w:name w:val="Îñíîâíîé òåêñò"/>
    <w:basedOn w:val="a"/>
    <w:uiPriority w:val="99"/>
    <w:rsid w:val="000C30B1"/>
    <w:pPr>
      <w:widowControl w:val="0"/>
      <w:suppressAutoHyphens/>
      <w:spacing w:line="240" w:lineRule="auto"/>
      <w:jc w:val="left"/>
    </w:pPr>
    <w:rPr>
      <w:rFonts w:ascii="Liberation Serif" w:eastAsia="DejaVu Sans" w:hAnsi="Liberation Serif" w:cs="Times New Roman"/>
      <w:sz w:val="28"/>
      <w:szCs w:val="28"/>
      <w:lang w:eastAsia="ru-RU"/>
    </w:rPr>
  </w:style>
  <w:style w:type="character" w:customStyle="1" w:styleId="ff2">
    <w:name w:val="ff2"/>
    <w:basedOn w:val="a0"/>
    <w:rsid w:val="000C30B1"/>
  </w:style>
  <w:style w:type="character" w:customStyle="1" w:styleId="A30">
    <w:name w:val="A3"/>
    <w:rsid w:val="000C30B1"/>
    <w:rPr>
      <w:color w:val="000000"/>
      <w:sz w:val="20"/>
      <w:szCs w:val="20"/>
    </w:rPr>
  </w:style>
  <w:style w:type="paragraph" w:styleId="af5">
    <w:name w:val="footnote text"/>
    <w:basedOn w:val="a"/>
    <w:link w:val="af6"/>
    <w:uiPriority w:val="99"/>
    <w:semiHidden/>
    <w:rsid w:val="000C30B1"/>
    <w:pPr>
      <w:spacing w:line="240" w:lineRule="auto"/>
      <w:jc w:val="left"/>
    </w:pPr>
    <w:rPr>
      <w:rFonts w:ascii="Times New Roman" w:eastAsia="Times New Roman" w:hAnsi="Times New Roman" w:cs="Times New Roman"/>
      <w:sz w:val="28"/>
      <w:szCs w:val="20"/>
      <w:lang w:val="cs-CZ" w:eastAsia="cs-CZ"/>
    </w:rPr>
  </w:style>
  <w:style w:type="character" w:customStyle="1" w:styleId="af6">
    <w:name w:val="Текст сноски Знак"/>
    <w:basedOn w:val="a0"/>
    <w:link w:val="af5"/>
    <w:uiPriority w:val="99"/>
    <w:semiHidden/>
    <w:rsid w:val="000C30B1"/>
    <w:rPr>
      <w:rFonts w:ascii="Times New Roman" w:eastAsia="Times New Roman" w:hAnsi="Times New Roman" w:cs="Times New Roman"/>
      <w:sz w:val="28"/>
      <w:szCs w:val="20"/>
      <w:lang w:val="cs-CZ" w:eastAsia="cs-CZ"/>
    </w:rPr>
  </w:style>
  <w:style w:type="character" w:customStyle="1" w:styleId="s">
    <w:name w:val="s"/>
    <w:basedOn w:val="a0"/>
    <w:rsid w:val="000C30B1"/>
  </w:style>
  <w:style w:type="paragraph" w:customStyle="1" w:styleId="tom">
    <w:name w:val="tom"/>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styleId="af7">
    <w:name w:val="footnote reference"/>
    <w:basedOn w:val="a0"/>
    <w:uiPriority w:val="99"/>
    <w:semiHidden/>
    <w:unhideWhenUsed/>
    <w:rsid w:val="000C30B1"/>
    <w:rPr>
      <w:vertAlign w:val="superscript"/>
    </w:rPr>
  </w:style>
  <w:style w:type="paragraph" w:styleId="af8">
    <w:name w:val="endnote text"/>
    <w:basedOn w:val="a"/>
    <w:link w:val="af9"/>
    <w:uiPriority w:val="99"/>
    <w:unhideWhenUsed/>
    <w:rsid w:val="000C30B1"/>
    <w:pPr>
      <w:widowControl w:val="0"/>
      <w:autoSpaceDE w:val="0"/>
      <w:autoSpaceDN w:val="0"/>
      <w:adjustRightInd w:val="0"/>
      <w:spacing w:line="240" w:lineRule="auto"/>
      <w:ind w:firstLine="510"/>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uiPriority w:val="99"/>
    <w:rsid w:val="000C30B1"/>
    <w:rPr>
      <w:rFonts w:ascii="Times New Roman" w:eastAsia="Times New Roman" w:hAnsi="Times New Roman" w:cs="Times New Roman"/>
      <w:sz w:val="20"/>
      <w:szCs w:val="20"/>
      <w:lang w:val="uk-UA" w:eastAsia="ru-RU"/>
    </w:rPr>
  </w:style>
  <w:style w:type="character" w:styleId="afa">
    <w:name w:val="endnote reference"/>
    <w:basedOn w:val="a0"/>
    <w:uiPriority w:val="99"/>
    <w:semiHidden/>
    <w:unhideWhenUsed/>
    <w:rsid w:val="000C30B1"/>
    <w:rPr>
      <w:vertAlign w:val="superscript"/>
    </w:rPr>
  </w:style>
  <w:style w:type="character" w:customStyle="1" w:styleId="post-i">
    <w:name w:val="post-i"/>
    <w:basedOn w:val="a0"/>
    <w:rsid w:val="000C30B1"/>
  </w:style>
  <w:style w:type="character" w:styleId="afb">
    <w:name w:val="FollowedHyperlink"/>
    <w:basedOn w:val="a0"/>
    <w:uiPriority w:val="99"/>
    <w:semiHidden/>
    <w:unhideWhenUsed/>
    <w:rsid w:val="000C30B1"/>
    <w:rPr>
      <w:color w:val="800080" w:themeColor="followedHyperlink"/>
      <w:u w:val="single"/>
    </w:rPr>
  </w:style>
  <w:style w:type="character" w:customStyle="1" w:styleId="font1">
    <w:name w:val="font1"/>
    <w:basedOn w:val="a0"/>
    <w:rsid w:val="000C30B1"/>
  </w:style>
  <w:style w:type="paragraph" w:customStyle="1" w:styleId="number">
    <w:name w:val="number"/>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10">
    <w:name w:val="rvts10"/>
    <w:basedOn w:val="a0"/>
    <w:rsid w:val="000C30B1"/>
  </w:style>
  <w:style w:type="character" w:customStyle="1" w:styleId="51">
    <w:name w:val="Гиперссылка5"/>
    <w:basedOn w:val="a0"/>
    <w:rsid w:val="000C30B1"/>
    <w:rPr>
      <w:strike w:val="0"/>
      <w:dstrike w:val="0"/>
      <w:color w:val="0000FF"/>
      <w:sz w:val="20"/>
      <w:szCs w:val="20"/>
      <w:u w:val="single"/>
      <w:effect w:val="none"/>
    </w:rPr>
  </w:style>
  <w:style w:type="character" w:customStyle="1" w:styleId="spelle">
    <w:name w:val="spelle"/>
    <w:basedOn w:val="a0"/>
    <w:rsid w:val="000C30B1"/>
  </w:style>
  <w:style w:type="character" w:customStyle="1" w:styleId="A20">
    <w:name w:val="A2"/>
    <w:uiPriority w:val="99"/>
    <w:rsid w:val="000C30B1"/>
    <w:rPr>
      <w:color w:val="000000"/>
      <w:sz w:val="12"/>
      <w:szCs w:val="12"/>
    </w:rPr>
  </w:style>
  <w:style w:type="character" w:customStyle="1" w:styleId="articleseperator">
    <w:name w:val="article_seperator"/>
    <w:basedOn w:val="a0"/>
    <w:rsid w:val="000C30B1"/>
    <w:rPr>
      <w:rFonts w:cs="Times New Roman"/>
    </w:rPr>
  </w:style>
  <w:style w:type="character" w:customStyle="1" w:styleId="mw-redirect">
    <w:name w:val="mw-redirect"/>
    <w:basedOn w:val="a0"/>
    <w:rsid w:val="000C30B1"/>
  </w:style>
  <w:style w:type="character" w:customStyle="1" w:styleId="formstyle">
    <w:name w:val="form_style"/>
    <w:basedOn w:val="a0"/>
    <w:rsid w:val="000C30B1"/>
  </w:style>
  <w:style w:type="character" w:customStyle="1" w:styleId="hl">
    <w:name w:val="hl"/>
    <w:basedOn w:val="a0"/>
    <w:rsid w:val="000C30B1"/>
  </w:style>
  <w:style w:type="character" w:customStyle="1" w:styleId="apple-converted-space">
    <w:name w:val="apple-converted-space"/>
    <w:basedOn w:val="a0"/>
    <w:rsid w:val="000C30B1"/>
  </w:style>
  <w:style w:type="paragraph" w:styleId="31">
    <w:name w:val="Body Text Indent 3"/>
    <w:basedOn w:val="a"/>
    <w:link w:val="32"/>
    <w:uiPriority w:val="99"/>
    <w:unhideWhenUsed/>
    <w:rsid w:val="000C30B1"/>
    <w:pPr>
      <w:spacing w:after="120"/>
      <w:ind w:left="283"/>
      <w:jc w:val="left"/>
    </w:pPr>
    <w:rPr>
      <w:rFonts w:ascii="Calibri" w:eastAsia="MS Mincho" w:hAnsi="Calibri" w:cs="Times New Roman"/>
      <w:sz w:val="16"/>
      <w:szCs w:val="16"/>
    </w:rPr>
  </w:style>
  <w:style w:type="character" w:customStyle="1" w:styleId="32">
    <w:name w:val="Основной текст с отступом 3 Знак"/>
    <w:basedOn w:val="a0"/>
    <w:link w:val="31"/>
    <w:uiPriority w:val="99"/>
    <w:rsid w:val="000C30B1"/>
    <w:rPr>
      <w:rFonts w:ascii="Calibri" w:eastAsia="MS Mincho" w:hAnsi="Calibri" w:cs="Times New Roman"/>
      <w:sz w:val="16"/>
      <w:szCs w:val="16"/>
      <w:lang w:val="uk-UA"/>
    </w:rPr>
  </w:style>
  <w:style w:type="paragraph" w:customStyle="1" w:styleId="Pa17">
    <w:name w:val="Pa17"/>
    <w:basedOn w:val="a"/>
    <w:next w:val="a"/>
    <w:rsid w:val="000C30B1"/>
    <w:pPr>
      <w:autoSpaceDE w:val="0"/>
      <w:autoSpaceDN w:val="0"/>
      <w:adjustRightInd w:val="0"/>
      <w:spacing w:line="201" w:lineRule="atLeast"/>
      <w:jc w:val="left"/>
    </w:pPr>
    <w:rPr>
      <w:rFonts w:ascii="Times New Roman" w:eastAsia="Times New Roman" w:hAnsi="Times New Roman" w:cs="Times New Roman"/>
      <w:sz w:val="24"/>
      <w:szCs w:val="24"/>
      <w:lang w:eastAsia="ru-RU"/>
    </w:rPr>
  </w:style>
  <w:style w:type="character" w:customStyle="1" w:styleId="description">
    <w:name w:val="description"/>
    <w:basedOn w:val="a0"/>
    <w:rsid w:val="000C30B1"/>
  </w:style>
  <w:style w:type="character" w:customStyle="1" w:styleId="editsection1">
    <w:name w:val="editsection1"/>
    <w:basedOn w:val="a0"/>
    <w:rsid w:val="000C30B1"/>
  </w:style>
  <w:style w:type="character" w:customStyle="1" w:styleId="mw-headline">
    <w:name w:val="mw-headline"/>
    <w:basedOn w:val="a0"/>
    <w:rsid w:val="000C30B1"/>
  </w:style>
  <w:style w:type="character" w:styleId="afc">
    <w:name w:val="page number"/>
    <w:basedOn w:val="a0"/>
    <w:rsid w:val="000C30B1"/>
  </w:style>
  <w:style w:type="character" w:customStyle="1" w:styleId="rvts9">
    <w:name w:val="rvts9"/>
    <w:basedOn w:val="a0"/>
    <w:rsid w:val="000C30B1"/>
    <w:rPr>
      <w:rFonts w:ascii="Times New Roman" w:hAnsi="Times New Roman" w:cs="Times New Roman" w:hint="default"/>
      <w:sz w:val="28"/>
      <w:szCs w:val="28"/>
    </w:rPr>
  </w:style>
  <w:style w:type="paragraph" w:styleId="afd">
    <w:name w:val="Block Text"/>
    <w:basedOn w:val="a"/>
    <w:rsid w:val="000C30B1"/>
    <w:pPr>
      <w:spacing w:line="240" w:lineRule="auto"/>
      <w:ind w:left="-567" w:right="-1050" w:firstLine="567"/>
      <w:jc w:val="left"/>
    </w:pPr>
    <w:rPr>
      <w:rFonts w:ascii="Times New Roman" w:eastAsia="Times New Roman" w:hAnsi="Times New Roman" w:cs="Times New Roman"/>
      <w:sz w:val="24"/>
      <w:szCs w:val="20"/>
      <w:lang w:eastAsia="ru-RU"/>
    </w:rPr>
  </w:style>
  <w:style w:type="paragraph" w:customStyle="1" w:styleId="abzats1">
    <w:name w:val="abzats1"/>
    <w:basedOn w:val="a"/>
    <w:rsid w:val="000C30B1"/>
    <w:pPr>
      <w:spacing w:line="240" w:lineRule="auto"/>
      <w:jc w:val="left"/>
    </w:pPr>
    <w:rPr>
      <w:rFonts w:ascii="Verdana" w:eastAsia="Times New Roman" w:hAnsi="Verdana" w:cs="Times New Roman"/>
      <w:color w:val="5A4F35"/>
      <w:sz w:val="24"/>
      <w:szCs w:val="24"/>
      <w:lang w:eastAsia="ru-RU"/>
    </w:rPr>
  </w:style>
  <w:style w:type="character" w:customStyle="1" w:styleId="rvts11">
    <w:name w:val="rvts11"/>
    <w:basedOn w:val="a0"/>
    <w:rsid w:val="000C30B1"/>
  </w:style>
  <w:style w:type="character" w:customStyle="1" w:styleId="fulltext">
    <w:name w:val="full_text"/>
    <w:basedOn w:val="a0"/>
    <w:rsid w:val="000C30B1"/>
  </w:style>
  <w:style w:type="character" w:customStyle="1" w:styleId="atn">
    <w:name w:val="atn"/>
    <w:basedOn w:val="a0"/>
    <w:rsid w:val="000C30B1"/>
  </w:style>
  <w:style w:type="character" w:customStyle="1" w:styleId="editanswer">
    <w:name w:val="edit_answer"/>
    <w:basedOn w:val="a0"/>
    <w:rsid w:val="000C30B1"/>
  </w:style>
  <w:style w:type="paragraph" w:customStyle="1" w:styleId="znach">
    <w:name w:val="znach"/>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customStyle="1" w:styleId="zn">
    <w:name w:val="zn"/>
    <w:basedOn w:val="a0"/>
    <w:rsid w:val="000C30B1"/>
  </w:style>
  <w:style w:type="character" w:customStyle="1" w:styleId="textnews">
    <w:name w:val="textnews"/>
    <w:basedOn w:val="a0"/>
    <w:rsid w:val="000C30B1"/>
  </w:style>
  <w:style w:type="paragraph" w:customStyle="1" w:styleId="newsdate">
    <w:name w:val="newsdate"/>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newstime">
    <w:name w:val="newstime"/>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rvps12">
    <w:name w:val="rvps12"/>
    <w:basedOn w:val="a"/>
    <w:rsid w:val="000C30B1"/>
    <w:pPr>
      <w:widowControl w:val="0"/>
      <w:autoSpaceDE w:val="0"/>
      <w:autoSpaceDN w:val="0"/>
      <w:adjustRightInd w:val="0"/>
      <w:spacing w:before="100" w:beforeAutospacing="1" w:after="100" w:afterAutospacing="1" w:line="240" w:lineRule="auto"/>
      <w:ind w:firstLine="680"/>
    </w:pPr>
    <w:rPr>
      <w:rFonts w:ascii="Times New Roman" w:eastAsia="Times New Roman" w:hAnsi="Times New Roman" w:cs="Times New Roman"/>
      <w:sz w:val="24"/>
      <w:szCs w:val="24"/>
      <w:lang w:eastAsia="ru-RU"/>
    </w:rPr>
  </w:style>
  <w:style w:type="paragraph" w:styleId="afe">
    <w:name w:val="Revision"/>
    <w:hidden/>
    <w:uiPriority w:val="99"/>
    <w:semiHidden/>
    <w:rsid w:val="000C30B1"/>
    <w:pPr>
      <w:spacing w:line="240" w:lineRule="auto"/>
      <w:jc w:val="left"/>
    </w:pPr>
    <w:rPr>
      <w:rFonts w:ascii="Times New Roman" w:eastAsia="Times New Roman" w:hAnsi="Times New Roman" w:cs="Times New Roman"/>
      <w:sz w:val="20"/>
      <w:szCs w:val="20"/>
      <w:lang w:eastAsia="ru-RU"/>
    </w:rPr>
  </w:style>
  <w:style w:type="character" w:customStyle="1" w:styleId="rozb">
    <w:name w:val="rozb"/>
    <w:basedOn w:val="a0"/>
    <w:rsid w:val="000C30B1"/>
  </w:style>
  <w:style w:type="paragraph" w:customStyle="1" w:styleId="bt">
    <w:name w:val="bt"/>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customStyle="1" w:styleId="p04">
    <w:name w:val="p04"/>
    <w:basedOn w:val="a0"/>
    <w:rsid w:val="000C30B1"/>
  </w:style>
  <w:style w:type="character" w:styleId="HTML1">
    <w:name w:val="HTML Typewriter"/>
    <w:basedOn w:val="a0"/>
    <w:uiPriority w:val="99"/>
    <w:semiHidden/>
    <w:unhideWhenUsed/>
    <w:rsid w:val="000C30B1"/>
    <w:rPr>
      <w:rFonts w:ascii="Courier New" w:eastAsia="Times New Roman" w:hAnsi="Courier New" w:cs="Courier New"/>
      <w:sz w:val="20"/>
      <w:szCs w:val="20"/>
    </w:rPr>
  </w:style>
  <w:style w:type="paragraph" w:customStyle="1" w:styleId="aff">
    <w:name w:val="a"/>
    <w:basedOn w:val="a"/>
    <w:rsid w:val="000C30B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11">
    <w:name w:val="Название объекта1"/>
    <w:basedOn w:val="a0"/>
    <w:rsid w:val="000C30B1"/>
  </w:style>
</w:styles>
</file>

<file path=word/webSettings.xml><?xml version="1.0" encoding="utf-8"?>
<w:webSettings xmlns:r="http://schemas.openxmlformats.org/officeDocument/2006/relationships" xmlns:w="http://schemas.openxmlformats.org/wordprocessingml/2006/main">
  <w:divs>
    <w:div w:id="67384672">
      <w:bodyDiv w:val="1"/>
      <w:marLeft w:val="0"/>
      <w:marRight w:val="0"/>
      <w:marTop w:val="0"/>
      <w:marBottom w:val="0"/>
      <w:divBdr>
        <w:top w:val="none" w:sz="0" w:space="0" w:color="auto"/>
        <w:left w:val="none" w:sz="0" w:space="0" w:color="auto"/>
        <w:bottom w:val="none" w:sz="0" w:space="0" w:color="auto"/>
        <w:right w:val="none" w:sz="0" w:space="0" w:color="auto"/>
      </w:divBdr>
    </w:div>
    <w:div w:id="146014850">
      <w:bodyDiv w:val="1"/>
      <w:marLeft w:val="0"/>
      <w:marRight w:val="0"/>
      <w:marTop w:val="0"/>
      <w:marBottom w:val="0"/>
      <w:divBdr>
        <w:top w:val="none" w:sz="0" w:space="0" w:color="auto"/>
        <w:left w:val="none" w:sz="0" w:space="0" w:color="auto"/>
        <w:bottom w:val="none" w:sz="0" w:space="0" w:color="auto"/>
        <w:right w:val="none" w:sz="0" w:space="0" w:color="auto"/>
      </w:divBdr>
    </w:div>
    <w:div w:id="185991933">
      <w:bodyDiv w:val="1"/>
      <w:marLeft w:val="0"/>
      <w:marRight w:val="0"/>
      <w:marTop w:val="0"/>
      <w:marBottom w:val="0"/>
      <w:divBdr>
        <w:top w:val="none" w:sz="0" w:space="0" w:color="auto"/>
        <w:left w:val="none" w:sz="0" w:space="0" w:color="auto"/>
        <w:bottom w:val="none" w:sz="0" w:space="0" w:color="auto"/>
        <w:right w:val="none" w:sz="0" w:space="0" w:color="auto"/>
      </w:divBdr>
    </w:div>
    <w:div w:id="211506580">
      <w:bodyDiv w:val="1"/>
      <w:marLeft w:val="0"/>
      <w:marRight w:val="0"/>
      <w:marTop w:val="0"/>
      <w:marBottom w:val="0"/>
      <w:divBdr>
        <w:top w:val="none" w:sz="0" w:space="0" w:color="auto"/>
        <w:left w:val="none" w:sz="0" w:space="0" w:color="auto"/>
        <w:bottom w:val="none" w:sz="0" w:space="0" w:color="auto"/>
        <w:right w:val="none" w:sz="0" w:space="0" w:color="auto"/>
      </w:divBdr>
    </w:div>
    <w:div w:id="271089501">
      <w:bodyDiv w:val="1"/>
      <w:marLeft w:val="0"/>
      <w:marRight w:val="0"/>
      <w:marTop w:val="0"/>
      <w:marBottom w:val="0"/>
      <w:divBdr>
        <w:top w:val="none" w:sz="0" w:space="0" w:color="auto"/>
        <w:left w:val="none" w:sz="0" w:space="0" w:color="auto"/>
        <w:bottom w:val="none" w:sz="0" w:space="0" w:color="auto"/>
        <w:right w:val="none" w:sz="0" w:space="0" w:color="auto"/>
      </w:divBdr>
    </w:div>
    <w:div w:id="395399234">
      <w:bodyDiv w:val="1"/>
      <w:marLeft w:val="0"/>
      <w:marRight w:val="0"/>
      <w:marTop w:val="0"/>
      <w:marBottom w:val="0"/>
      <w:divBdr>
        <w:top w:val="none" w:sz="0" w:space="0" w:color="auto"/>
        <w:left w:val="none" w:sz="0" w:space="0" w:color="auto"/>
        <w:bottom w:val="none" w:sz="0" w:space="0" w:color="auto"/>
        <w:right w:val="none" w:sz="0" w:space="0" w:color="auto"/>
      </w:divBdr>
    </w:div>
    <w:div w:id="628168176">
      <w:bodyDiv w:val="1"/>
      <w:marLeft w:val="0"/>
      <w:marRight w:val="0"/>
      <w:marTop w:val="0"/>
      <w:marBottom w:val="0"/>
      <w:divBdr>
        <w:top w:val="none" w:sz="0" w:space="0" w:color="auto"/>
        <w:left w:val="none" w:sz="0" w:space="0" w:color="auto"/>
        <w:bottom w:val="none" w:sz="0" w:space="0" w:color="auto"/>
        <w:right w:val="none" w:sz="0" w:space="0" w:color="auto"/>
      </w:divBdr>
    </w:div>
    <w:div w:id="835613309">
      <w:bodyDiv w:val="1"/>
      <w:marLeft w:val="0"/>
      <w:marRight w:val="0"/>
      <w:marTop w:val="0"/>
      <w:marBottom w:val="0"/>
      <w:divBdr>
        <w:top w:val="none" w:sz="0" w:space="0" w:color="auto"/>
        <w:left w:val="none" w:sz="0" w:space="0" w:color="auto"/>
        <w:bottom w:val="none" w:sz="0" w:space="0" w:color="auto"/>
        <w:right w:val="none" w:sz="0" w:space="0" w:color="auto"/>
      </w:divBdr>
    </w:div>
    <w:div w:id="847326718">
      <w:bodyDiv w:val="1"/>
      <w:marLeft w:val="0"/>
      <w:marRight w:val="0"/>
      <w:marTop w:val="0"/>
      <w:marBottom w:val="0"/>
      <w:divBdr>
        <w:top w:val="none" w:sz="0" w:space="0" w:color="auto"/>
        <w:left w:val="none" w:sz="0" w:space="0" w:color="auto"/>
        <w:bottom w:val="none" w:sz="0" w:space="0" w:color="auto"/>
        <w:right w:val="none" w:sz="0" w:space="0" w:color="auto"/>
      </w:divBdr>
    </w:div>
    <w:div w:id="914124519">
      <w:bodyDiv w:val="1"/>
      <w:marLeft w:val="0"/>
      <w:marRight w:val="0"/>
      <w:marTop w:val="0"/>
      <w:marBottom w:val="0"/>
      <w:divBdr>
        <w:top w:val="none" w:sz="0" w:space="0" w:color="auto"/>
        <w:left w:val="none" w:sz="0" w:space="0" w:color="auto"/>
        <w:bottom w:val="none" w:sz="0" w:space="0" w:color="auto"/>
        <w:right w:val="none" w:sz="0" w:space="0" w:color="auto"/>
      </w:divBdr>
    </w:div>
    <w:div w:id="930622860">
      <w:bodyDiv w:val="1"/>
      <w:marLeft w:val="0"/>
      <w:marRight w:val="0"/>
      <w:marTop w:val="0"/>
      <w:marBottom w:val="0"/>
      <w:divBdr>
        <w:top w:val="none" w:sz="0" w:space="0" w:color="auto"/>
        <w:left w:val="none" w:sz="0" w:space="0" w:color="auto"/>
        <w:bottom w:val="none" w:sz="0" w:space="0" w:color="auto"/>
        <w:right w:val="none" w:sz="0" w:space="0" w:color="auto"/>
      </w:divBdr>
    </w:div>
    <w:div w:id="945112501">
      <w:bodyDiv w:val="1"/>
      <w:marLeft w:val="0"/>
      <w:marRight w:val="0"/>
      <w:marTop w:val="0"/>
      <w:marBottom w:val="0"/>
      <w:divBdr>
        <w:top w:val="none" w:sz="0" w:space="0" w:color="auto"/>
        <w:left w:val="none" w:sz="0" w:space="0" w:color="auto"/>
        <w:bottom w:val="none" w:sz="0" w:space="0" w:color="auto"/>
        <w:right w:val="none" w:sz="0" w:space="0" w:color="auto"/>
      </w:divBdr>
    </w:div>
    <w:div w:id="1249996791">
      <w:bodyDiv w:val="1"/>
      <w:marLeft w:val="0"/>
      <w:marRight w:val="0"/>
      <w:marTop w:val="0"/>
      <w:marBottom w:val="0"/>
      <w:divBdr>
        <w:top w:val="none" w:sz="0" w:space="0" w:color="auto"/>
        <w:left w:val="none" w:sz="0" w:space="0" w:color="auto"/>
        <w:bottom w:val="none" w:sz="0" w:space="0" w:color="auto"/>
        <w:right w:val="none" w:sz="0" w:space="0" w:color="auto"/>
      </w:divBdr>
    </w:div>
    <w:div w:id="1288704404">
      <w:bodyDiv w:val="1"/>
      <w:marLeft w:val="0"/>
      <w:marRight w:val="0"/>
      <w:marTop w:val="0"/>
      <w:marBottom w:val="0"/>
      <w:divBdr>
        <w:top w:val="none" w:sz="0" w:space="0" w:color="auto"/>
        <w:left w:val="none" w:sz="0" w:space="0" w:color="auto"/>
        <w:bottom w:val="none" w:sz="0" w:space="0" w:color="auto"/>
        <w:right w:val="none" w:sz="0" w:space="0" w:color="auto"/>
      </w:divBdr>
    </w:div>
    <w:div w:id="1429351874">
      <w:bodyDiv w:val="1"/>
      <w:marLeft w:val="0"/>
      <w:marRight w:val="0"/>
      <w:marTop w:val="0"/>
      <w:marBottom w:val="0"/>
      <w:divBdr>
        <w:top w:val="none" w:sz="0" w:space="0" w:color="auto"/>
        <w:left w:val="none" w:sz="0" w:space="0" w:color="auto"/>
        <w:bottom w:val="none" w:sz="0" w:space="0" w:color="auto"/>
        <w:right w:val="none" w:sz="0" w:space="0" w:color="auto"/>
      </w:divBdr>
    </w:div>
    <w:div w:id="1535657597">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741519265">
      <w:bodyDiv w:val="1"/>
      <w:marLeft w:val="0"/>
      <w:marRight w:val="0"/>
      <w:marTop w:val="0"/>
      <w:marBottom w:val="0"/>
      <w:divBdr>
        <w:top w:val="none" w:sz="0" w:space="0" w:color="auto"/>
        <w:left w:val="none" w:sz="0" w:space="0" w:color="auto"/>
        <w:bottom w:val="none" w:sz="0" w:space="0" w:color="auto"/>
        <w:right w:val="none" w:sz="0" w:space="0" w:color="auto"/>
      </w:divBdr>
    </w:div>
    <w:div w:id="1798060538">
      <w:bodyDiv w:val="1"/>
      <w:marLeft w:val="0"/>
      <w:marRight w:val="0"/>
      <w:marTop w:val="0"/>
      <w:marBottom w:val="0"/>
      <w:divBdr>
        <w:top w:val="none" w:sz="0" w:space="0" w:color="auto"/>
        <w:left w:val="none" w:sz="0" w:space="0" w:color="auto"/>
        <w:bottom w:val="none" w:sz="0" w:space="0" w:color="auto"/>
        <w:right w:val="none" w:sz="0" w:space="0" w:color="auto"/>
      </w:divBdr>
    </w:div>
    <w:div w:id="1898666449">
      <w:bodyDiv w:val="1"/>
      <w:marLeft w:val="0"/>
      <w:marRight w:val="0"/>
      <w:marTop w:val="0"/>
      <w:marBottom w:val="0"/>
      <w:divBdr>
        <w:top w:val="none" w:sz="0" w:space="0" w:color="auto"/>
        <w:left w:val="none" w:sz="0" w:space="0" w:color="auto"/>
        <w:bottom w:val="none" w:sz="0" w:space="0" w:color="auto"/>
        <w:right w:val="none" w:sz="0" w:space="0" w:color="auto"/>
      </w:divBdr>
    </w:div>
    <w:div w:id="1917132252">
      <w:bodyDiv w:val="1"/>
      <w:marLeft w:val="0"/>
      <w:marRight w:val="0"/>
      <w:marTop w:val="0"/>
      <w:marBottom w:val="0"/>
      <w:divBdr>
        <w:top w:val="none" w:sz="0" w:space="0" w:color="auto"/>
        <w:left w:val="none" w:sz="0" w:space="0" w:color="auto"/>
        <w:bottom w:val="none" w:sz="0" w:space="0" w:color="auto"/>
        <w:right w:val="none" w:sz="0" w:space="0" w:color="auto"/>
      </w:divBdr>
    </w:div>
    <w:div w:id="1970237562">
      <w:bodyDiv w:val="1"/>
      <w:marLeft w:val="0"/>
      <w:marRight w:val="0"/>
      <w:marTop w:val="0"/>
      <w:marBottom w:val="0"/>
      <w:divBdr>
        <w:top w:val="none" w:sz="0" w:space="0" w:color="auto"/>
        <w:left w:val="none" w:sz="0" w:space="0" w:color="auto"/>
        <w:bottom w:val="none" w:sz="0" w:space="0" w:color="auto"/>
        <w:right w:val="none" w:sz="0" w:space="0" w:color="auto"/>
      </w:divBdr>
    </w:div>
    <w:div w:id="19982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2</cp:revision>
  <dcterms:created xsi:type="dcterms:W3CDTF">2014-11-20T17:27:00Z</dcterms:created>
  <dcterms:modified xsi:type="dcterms:W3CDTF">2014-11-20T17:27:00Z</dcterms:modified>
</cp:coreProperties>
</file>