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C9" w:rsidRDefault="008164C9" w:rsidP="008164C9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Українська мова</w:t>
      </w:r>
    </w:p>
    <w:p w:rsidR="008164C9" w:rsidRDefault="008164C9" w:rsidP="008164C9">
      <w:pPr>
        <w:pStyle w:val="1"/>
        <w:keepLine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УДК </w:t>
      </w:r>
      <w:smartTag w:uri="urn:schemas-microsoft-com:office:smarttags" w:element="metricconverter">
        <w:smartTagPr>
          <w:attr w:name="ProductID" w:val="81’"/>
        </w:smartTagPr>
        <w:r>
          <w:rPr>
            <w:b w:val="0"/>
            <w:sz w:val="28"/>
            <w:szCs w:val="28"/>
          </w:rPr>
          <w:t>81</w:t>
        </w:r>
        <w:r w:rsidRPr="00C24A0D">
          <w:rPr>
            <w:b w:val="0"/>
            <w:sz w:val="28"/>
            <w:szCs w:val="28"/>
          </w:rPr>
          <w:t>’</w:t>
        </w:r>
      </w:smartTag>
      <w:r>
        <w:rPr>
          <w:b w:val="0"/>
          <w:sz w:val="28"/>
          <w:szCs w:val="28"/>
        </w:rPr>
        <w:t xml:space="preserve"> 373. 422: 801.8</w:t>
      </w:r>
    </w:p>
    <w:p w:rsidR="008164C9" w:rsidRPr="009F759A" w:rsidRDefault="008164C9" w:rsidP="008164C9">
      <w:pPr>
        <w:pStyle w:val="1"/>
        <w:keepLines/>
        <w:rPr>
          <w:i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Pr="009F759A">
        <w:rPr>
          <w:i/>
          <w:sz w:val="28"/>
          <w:szCs w:val="28"/>
          <w:lang w:val="uk-UA"/>
        </w:rPr>
        <w:t>Стефурак</w:t>
      </w:r>
      <w:proofErr w:type="spellEnd"/>
      <w:r w:rsidRPr="009F759A">
        <w:rPr>
          <w:i/>
          <w:sz w:val="28"/>
          <w:szCs w:val="28"/>
          <w:lang w:val="uk-UA"/>
        </w:rPr>
        <w:t xml:space="preserve"> Р. І. </w:t>
      </w:r>
    </w:p>
    <w:p w:rsidR="008164C9" w:rsidRDefault="008164C9" w:rsidP="008164C9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доцент кафедри української мови </w:t>
      </w:r>
    </w:p>
    <w:p w:rsidR="008164C9" w:rsidRDefault="008164C9" w:rsidP="008164C9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ДВНЗ «Прикарпатський національний </w:t>
      </w:r>
    </w:p>
    <w:p w:rsidR="00301ACD" w:rsidRDefault="008164C9" w:rsidP="00301ACD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уні</w:t>
      </w:r>
      <w:r w:rsidR="00301ACD">
        <w:rPr>
          <w:b w:val="0"/>
          <w:sz w:val="28"/>
          <w:szCs w:val="28"/>
          <w:lang w:val="uk-UA"/>
        </w:rPr>
        <w:t>верситет імені Василя Стефаника</w:t>
      </w:r>
    </w:p>
    <w:p w:rsidR="00301ACD" w:rsidRDefault="008164C9" w:rsidP="00301ACD">
      <w:pPr>
        <w:pStyle w:val="1"/>
        <w:keepLines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ЛЕКСИЧ</w:t>
      </w:r>
      <w:r w:rsidR="00BA0AA8">
        <w:rPr>
          <w:sz w:val="28"/>
          <w:szCs w:val="28"/>
          <w:lang w:val="uk-UA"/>
        </w:rPr>
        <w:t>НІ ЗАСОБИ ВИРАЖЕННЯ ОБРАЗНОСТІ В</w:t>
      </w:r>
      <w:r>
        <w:rPr>
          <w:sz w:val="28"/>
          <w:szCs w:val="28"/>
          <w:lang w:val="uk-UA"/>
        </w:rPr>
        <w:t xml:space="preserve"> ПОЕТИЧНОМУ</w:t>
      </w:r>
      <w:r w:rsidRPr="00C56FE9">
        <w:rPr>
          <w:sz w:val="28"/>
          <w:szCs w:val="28"/>
          <w:lang w:val="uk-UA"/>
        </w:rPr>
        <w:t xml:space="preserve"> ТЕКСТ</w:t>
      </w:r>
      <w:r>
        <w:rPr>
          <w:sz w:val="28"/>
          <w:szCs w:val="28"/>
          <w:lang w:val="uk-UA"/>
        </w:rPr>
        <w:t>І</w:t>
      </w:r>
      <w:r w:rsidRPr="00C56FE9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ОГДАНА ТОМЕНЧУКА</w:t>
      </w:r>
    </w:p>
    <w:p w:rsidR="001C0860" w:rsidRPr="00BA0AA8" w:rsidRDefault="008164C9" w:rsidP="00BA0AA8">
      <w:pPr>
        <w:pStyle w:val="1"/>
        <w:keepLines/>
        <w:spacing w:line="360" w:lineRule="auto"/>
        <w:ind w:firstLine="708"/>
        <w:jc w:val="both"/>
        <w:rPr>
          <w:b w:val="0"/>
          <w:i/>
          <w:sz w:val="28"/>
          <w:szCs w:val="28"/>
          <w:lang w:val="uk-UA"/>
        </w:rPr>
      </w:pPr>
      <w:r w:rsidRPr="001C0860">
        <w:rPr>
          <w:b w:val="0"/>
          <w:i/>
          <w:sz w:val="28"/>
          <w:szCs w:val="28"/>
          <w:lang w:val="uk-UA"/>
        </w:rPr>
        <w:t>Статтю присвячено актуальній темі – лінгвістичному аналізу лексико-стилістичних одиниць, які є засобами конструювання образності поетичного тексту. У дослідженні проаналізовано різнотипні лексичні одиниці</w:t>
      </w:r>
      <w:r w:rsidR="00D524D9" w:rsidRPr="001C0860">
        <w:rPr>
          <w:b w:val="0"/>
          <w:i/>
          <w:sz w:val="28"/>
          <w:szCs w:val="28"/>
          <w:lang w:val="uk-UA"/>
        </w:rPr>
        <w:t xml:space="preserve">, що мають здатність вторинно </w:t>
      </w:r>
      <w:proofErr w:type="spellStart"/>
      <w:r w:rsidR="00D524D9" w:rsidRPr="001C0860">
        <w:rPr>
          <w:b w:val="0"/>
          <w:i/>
          <w:sz w:val="28"/>
          <w:szCs w:val="28"/>
          <w:lang w:val="uk-UA"/>
        </w:rPr>
        <w:t>семантизуватися</w:t>
      </w:r>
      <w:proofErr w:type="spellEnd"/>
      <w:r w:rsidR="00D524D9" w:rsidRPr="001C0860">
        <w:rPr>
          <w:b w:val="0"/>
          <w:i/>
          <w:sz w:val="28"/>
          <w:szCs w:val="28"/>
          <w:lang w:val="uk-UA"/>
        </w:rPr>
        <w:t>,</w:t>
      </w:r>
      <w:r w:rsidRPr="001C0860">
        <w:rPr>
          <w:b w:val="0"/>
          <w:i/>
          <w:sz w:val="28"/>
          <w:szCs w:val="28"/>
          <w:lang w:val="uk-UA"/>
        </w:rPr>
        <w:t xml:space="preserve"> </w:t>
      </w:r>
      <w:r w:rsidR="009C27C6" w:rsidRPr="001C0860">
        <w:rPr>
          <w:b w:val="0"/>
          <w:i/>
          <w:sz w:val="28"/>
          <w:szCs w:val="28"/>
          <w:lang w:val="uk-UA"/>
        </w:rPr>
        <w:t xml:space="preserve">на матеріалі </w:t>
      </w:r>
      <w:r w:rsidRPr="001C0860">
        <w:rPr>
          <w:b w:val="0"/>
          <w:i/>
          <w:sz w:val="28"/>
          <w:szCs w:val="28"/>
          <w:lang w:val="uk-UA"/>
        </w:rPr>
        <w:t xml:space="preserve">поетичного тексту письменника з Прикарпаття (Івано-Франківськ) Богдана </w:t>
      </w:r>
      <w:proofErr w:type="spellStart"/>
      <w:r w:rsidRPr="001C0860">
        <w:rPr>
          <w:b w:val="0"/>
          <w:i/>
          <w:sz w:val="28"/>
          <w:szCs w:val="28"/>
          <w:lang w:val="uk-UA"/>
        </w:rPr>
        <w:t>Томенчука</w:t>
      </w:r>
      <w:proofErr w:type="spellEnd"/>
      <w:r w:rsidRPr="001C0860">
        <w:rPr>
          <w:b w:val="0"/>
          <w:i/>
          <w:sz w:val="28"/>
          <w:szCs w:val="28"/>
          <w:lang w:val="uk-UA"/>
        </w:rPr>
        <w:t xml:space="preserve">. </w:t>
      </w:r>
      <w:r w:rsidR="009C27C6" w:rsidRPr="001C0860">
        <w:rPr>
          <w:b w:val="0"/>
          <w:i/>
          <w:sz w:val="28"/>
          <w:szCs w:val="28"/>
          <w:lang w:val="uk-UA"/>
        </w:rPr>
        <w:t xml:space="preserve">Образність як конкретно-чуттєва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виражальність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 притаманна</w:t>
      </w:r>
      <w:r w:rsidRPr="001C0860">
        <w:rPr>
          <w:b w:val="0"/>
          <w:i/>
          <w:sz w:val="28"/>
          <w:szCs w:val="28"/>
          <w:lang w:val="uk-UA"/>
        </w:rPr>
        <w:t xml:space="preserve"> досліджуваній художній </w:t>
      </w:r>
      <w:r w:rsidR="00BA0AA8">
        <w:rPr>
          <w:b w:val="0"/>
          <w:i/>
          <w:sz w:val="28"/>
          <w:szCs w:val="28"/>
          <w:lang w:val="uk-UA"/>
        </w:rPr>
        <w:t>канві</w:t>
      </w:r>
      <w:r w:rsidR="009C27C6" w:rsidRPr="001C0860">
        <w:rPr>
          <w:b w:val="0"/>
          <w:i/>
          <w:sz w:val="28"/>
          <w:szCs w:val="28"/>
          <w:lang w:val="uk-UA"/>
        </w:rPr>
        <w:t>, оскільки формує мозаїку творчого «бачення» картини світу автором</w:t>
      </w:r>
      <w:r w:rsidRPr="001C0860">
        <w:rPr>
          <w:b w:val="0"/>
          <w:i/>
          <w:sz w:val="28"/>
          <w:szCs w:val="28"/>
          <w:lang w:val="uk-UA"/>
        </w:rPr>
        <w:t xml:space="preserve">: картотека </w:t>
      </w:r>
      <w:r w:rsidR="009C27C6" w:rsidRPr="001C0860">
        <w:rPr>
          <w:b w:val="0"/>
          <w:i/>
          <w:sz w:val="28"/>
          <w:szCs w:val="28"/>
          <w:lang w:val="uk-UA"/>
        </w:rPr>
        <w:t>лексем, на</w:t>
      </w:r>
      <w:r w:rsidR="00184568">
        <w:rPr>
          <w:b w:val="0"/>
          <w:i/>
          <w:sz w:val="28"/>
          <w:szCs w:val="28"/>
          <w:lang w:val="uk-UA"/>
        </w:rPr>
        <w:t>вантажених</w:t>
      </w:r>
      <w:r w:rsidR="009C27C6" w:rsidRPr="001C0860">
        <w:rPr>
          <w:b w:val="0"/>
          <w:i/>
          <w:sz w:val="28"/>
          <w:szCs w:val="28"/>
          <w:lang w:val="uk-UA"/>
        </w:rPr>
        <w:t xml:space="preserve">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образотвірним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 потенціалом, базована на матеріалі двох</w:t>
      </w:r>
      <w:r w:rsidRPr="001C0860">
        <w:rPr>
          <w:b w:val="0"/>
          <w:i/>
          <w:sz w:val="28"/>
          <w:szCs w:val="28"/>
          <w:lang w:val="uk-UA"/>
        </w:rPr>
        <w:t xml:space="preserve"> збірок («Жінка з одного вірша», «Дві джезви»)</w:t>
      </w:r>
      <w:r w:rsidR="00466939">
        <w:rPr>
          <w:b w:val="0"/>
          <w:i/>
          <w:sz w:val="28"/>
          <w:szCs w:val="28"/>
          <w:lang w:val="uk-UA"/>
        </w:rPr>
        <w:t>,</w:t>
      </w:r>
      <w:r w:rsidRPr="001C0860">
        <w:rPr>
          <w:b w:val="0"/>
          <w:i/>
          <w:sz w:val="28"/>
          <w:szCs w:val="28"/>
          <w:lang w:val="uk-UA"/>
        </w:rPr>
        <w:t xml:space="preserve"> налічує </w:t>
      </w:r>
      <w:r w:rsidR="009C27C6" w:rsidRPr="001C0860">
        <w:rPr>
          <w:b w:val="0"/>
          <w:i/>
          <w:sz w:val="28"/>
          <w:szCs w:val="28"/>
          <w:lang w:val="uk-UA"/>
        </w:rPr>
        <w:t>720</w:t>
      </w:r>
      <w:r w:rsidRPr="001C0860">
        <w:rPr>
          <w:b w:val="0"/>
          <w:i/>
          <w:sz w:val="28"/>
          <w:szCs w:val="28"/>
          <w:lang w:val="uk-UA"/>
        </w:rPr>
        <w:t xml:space="preserve"> одиниць</w:t>
      </w:r>
      <w:r w:rsidR="001C0860" w:rsidRPr="001C0860">
        <w:rPr>
          <w:b w:val="0"/>
          <w:i/>
          <w:sz w:val="28"/>
          <w:szCs w:val="28"/>
          <w:lang w:val="uk-UA"/>
        </w:rPr>
        <w:t xml:space="preserve">: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внутрішньоформні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 лексеми (ті, що мають у плані змісту актуалізовану асоціативно-образну ознаку)</w:t>
      </w:r>
      <w:r w:rsidR="001C0860" w:rsidRPr="001C0860">
        <w:rPr>
          <w:b w:val="0"/>
          <w:i/>
          <w:sz w:val="28"/>
          <w:szCs w:val="28"/>
          <w:lang w:val="uk-UA"/>
        </w:rPr>
        <w:t xml:space="preserve">,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оказіоналізми</w:t>
      </w:r>
      <w:proofErr w:type="spellEnd"/>
      <w:r w:rsidR="001C0860" w:rsidRPr="001C0860">
        <w:rPr>
          <w:b w:val="0"/>
          <w:i/>
          <w:sz w:val="28"/>
          <w:szCs w:val="28"/>
          <w:lang w:val="uk-UA"/>
        </w:rPr>
        <w:t>,</w:t>
      </w:r>
      <w:r w:rsidR="009C27C6" w:rsidRPr="001C0860">
        <w:rPr>
          <w:b w:val="0"/>
          <w:i/>
          <w:sz w:val="28"/>
          <w:szCs w:val="28"/>
          <w:lang w:val="uk-UA"/>
        </w:rPr>
        <w:t xml:space="preserve"> влас</w:t>
      </w:r>
      <w:r w:rsidR="00BA0AA8">
        <w:rPr>
          <w:b w:val="0"/>
          <w:i/>
          <w:sz w:val="28"/>
          <w:szCs w:val="28"/>
          <w:lang w:val="uk-UA"/>
        </w:rPr>
        <w:t>ні назви (сакральні назви</w:t>
      </w:r>
      <w:r w:rsidR="009C27C6" w:rsidRPr="001C0860">
        <w:rPr>
          <w:b w:val="0"/>
          <w:i/>
          <w:sz w:val="28"/>
          <w:szCs w:val="28"/>
          <w:lang w:val="uk-UA"/>
        </w:rPr>
        <w:t>; імена героїв літературних чи міфічних творів, їх авторів, відомих науковців, філософів, художників, композиторів; топоніми; усталені загальні назви, подані автором як власні)</w:t>
      </w:r>
      <w:r w:rsidRPr="001C0860">
        <w:rPr>
          <w:b w:val="0"/>
          <w:i/>
          <w:sz w:val="28"/>
          <w:szCs w:val="28"/>
          <w:lang w:val="uk-UA"/>
        </w:rPr>
        <w:t xml:space="preserve">, </w:t>
      </w:r>
      <w:r w:rsidR="001C0860" w:rsidRPr="001C0860">
        <w:rPr>
          <w:b w:val="0"/>
          <w:i/>
          <w:sz w:val="28"/>
          <w:szCs w:val="28"/>
          <w:lang w:val="uk-UA"/>
        </w:rPr>
        <w:t>с</w:t>
      </w:r>
      <w:r w:rsidR="009C27C6" w:rsidRPr="001C0860">
        <w:rPr>
          <w:b w:val="0"/>
          <w:i/>
          <w:sz w:val="28"/>
          <w:szCs w:val="28"/>
          <w:lang w:val="uk-UA"/>
        </w:rPr>
        <w:t>тилістично марковані лексеми</w:t>
      </w:r>
      <w:r w:rsidR="00BA0AA8">
        <w:rPr>
          <w:b w:val="0"/>
          <w:i/>
          <w:sz w:val="28"/>
          <w:szCs w:val="28"/>
          <w:lang w:val="uk-UA"/>
        </w:rPr>
        <w:t xml:space="preserve"> </w:t>
      </w:r>
      <w:r w:rsidR="009C27C6" w:rsidRPr="001C0860">
        <w:rPr>
          <w:b w:val="0"/>
          <w:i/>
          <w:sz w:val="28"/>
          <w:szCs w:val="28"/>
          <w:lang w:val="uk-UA"/>
        </w:rPr>
        <w:t xml:space="preserve"> </w:t>
      </w:r>
      <w:r w:rsidR="00BA0AA8">
        <w:rPr>
          <w:b w:val="0"/>
          <w:i/>
          <w:sz w:val="28"/>
          <w:szCs w:val="28"/>
          <w:lang w:val="uk-UA"/>
        </w:rPr>
        <w:t>(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кольороназви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,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експресиви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, архаїзми,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діалектизми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, іншомовні </w:t>
      </w:r>
      <w:proofErr w:type="spellStart"/>
      <w:r w:rsidR="009C27C6" w:rsidRPr="001C0860">
        <w:rPr>
          <w:b w:val="0"/>
          <w:i/>
          <w:sz w:val="28"/>
          <w:szCs w:val="28"/>
          <w:lang w:val="uk-UA"/>
        </w:rPr>
        <w:t>номени</w:t>
      </w:r>
      <w:proofErr w:type="spellEnd"/>
      <w:r w:rsidR="009C27C6" w:rsidRPr="001C0860">
        <w:rPr>
          <w:b w:val="0"/>
          <w:i/>
          <w:sz w:val="28"/>
          <w:szCs w:val="28"/>
          <w:lang w:val="uk-UA"/>
        </w:rPr>
        <w:t xml:space="preserve"> тощо, тобто ті, які роблять текст художнім, маркують його образністю</w:t>
      </w:r>
      <w:r w:rsidR="00BA0AA8">
        <w:rPr>
          <w:b w:val="0"/>
          <w:i/>
          <w:sz w:val="28"/>
          <w:szCs w:val="28"/>
          <w:lang w:val="uk-UA"/>
        </w:rPr>
        <w:t>)</w:t>
      </w:r>
      <w:r w:rsidR="009C27C6" w:rsidRPr="001C0860">
        <w:rPr>
          <w:b w:val="0"/>
          <w:i/>
          <w:sz w:val="28"/>
          <w:szCs w:val="28"/>
          <w:lang w:val="uk-UA"/>
        </w:rPr>
        <w:t xml:space="preserve">. </w:t>
      </w:r>
    </w:p>
    <w:p w:rsidR="00301ACD" w:rsidRDefault="008164C9" w:rsidP="00301ACD">
      <w:pPr>
        <w:pStyle w:val="1"/>
        <w:keepLines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C0860">
        <w:rPr>
          <w:b w:val="0"/>
          <w:i/>
          <w:sz w:val="28"/>
          <w:szCs w:val="28"/>
          <w:lang w:val="uk-UA"/>
        </w:rPr>
        <w:lastRenderedPageBreak/>
        <w:t xml:space="preserve">У пропонованому дослідженні акцентовано на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тропеїчному</w:t>
      </w:r>
      <w:proofErr w:type="spellEnd"/>
      <w:r w:rsidR="001C0860" w:rsidRPr="001C0860">
        <w:rPr>
          <w:b w:val="0"/>
          <w:i/>
          <w:sz w:val="28"/>
          <w:szCs w:val="28"/>
          <w:lang w:val="uk-UA"/>
        </w:rPr>
        <w:t xml:space="preserve"> потенціалі </w:t>
      </w:r>
      <w:r w:rsidR="00184568">
        <w:rPr>
          <w:b w:val="0"/>
          <w:i/>
          <w:sz w:val="28"/>
          <w:szCs w:val="28"/>
          <w:lang w:val="uk-UA"/>
        </w:rPr>
        <w:t>названих</w:t>
      </w:r>
      <w:r w:rsidR="001C0860" w:rsidRPr="001C0860">
        <w:rPr>
          <w:b w:val="0"/>
          <w:i/>
          <w:sz w:val="28"/>
          <w:szCs w:val="28"/>
          <w:lang w:val="uk-UA"/>
        </w:rPr>
        <w:t xml:space="preserve"> лексичних одиниць</w:t>
      </w:r>
      <w:r w:rsidR="00184568">
        <w:rPr>
          <w:b w:val="0"/>
          <w:i/>
          <w:sz w:val="28"/>
          <w:szCs w:val="28"/>
          <w:lang w:val="uk-UA"/>
        </w:rPr>
        <w:t>,</w:t>
      </w:r>
      <w:r w:rsidR="001C0860" w:rsidRPr="001C0860">
        <w:rPr>
          <w:b w:val="0"/>
          <w:i/>
          <w:sz w:val="28"/>
          <w:szCs w:val="28"/>
          <w:lang w:val="uk-UA"/>
        </w:rPr>
        <w:t xml:space="preserve"> визначено їх функ</w:t>
      </w:r>
      <w:r w:rsidR="00184568">
        <w:rPr>
          <w:b w:val="0"/>
          <w:i/>
          <w:sz w:val="28"/>
          <w:szCs w:val="28"/>
          <w:lang w:val="uk-UA"/>
        </w:rPr>
        <w:t>ц</w:t>
      </w:r>
      <w:r w:rsidR="001C0860" w:rsidRPr="001C0860">
        <w:rPr>
          <w:b w:val="0"/>
          <w:i/>
          <w:sz w:val="28"/>
          <w:szCs w:val="28"/>
          <w:lang w:val="uk-UA"/>
        </w:rPr>
        <w:t xml:space="preserve">іонал: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виражально</w:t>
      </w:r>
      <w:proofErr w:type="spellEnd"/>
      <w:r w:rsidR="001C0860" w:rsidRPr="001C0860">
        <w:rPr>
          <w:b w:val="0"/>
          <w:i/>
          <w:sz w:val="28"/>
          <w:szCs w:val="28"/>
          <w:lang w:val="uk-UA"/>
        </w:rPr>
        <w:t xml:space="preserve">-зображальна функція (будує «чіткість, об’ємність, зримість» поетичної дійсності, оцінна («провокує» в поетичному тексті конотативне розширення семантики лексем зі знаком «+» чи «-»),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аперцепційна</w:t>
      </w:r>
      <w:proofErr w:type="spellEnd"/>
      <w:r w:rsidR="001C0860" w:rsidRPr="001C0860">
        <w:rPr>
          <w:b w:val="0"/>
          <w:i/>
          <w:sz w:val="28"/>
          <w:szCs w:val="28"/>
          <w:lang w:val="uk-UA"/>
        </w:rPr>
        <w:t xml:space="preserve"> (забезпечує читачеві сприйняття авторського творчого переосмислення дійсності на базі «відсилання» до фонових знань, асоціативних ліній між дійсністю й текстом),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тропотвірна</w:t>
      </w:r>
      <w:proofErr w:type="spellEnd"/>
      <w:r w:rsidR="001C0860" w:rsidRPr="001C0860">
        <w:rPr>
          <w:b w:val="0"/>
          <w:i/>
          <w:sz w:val="28"/>
          <w:szCs w:val="28"/>
          <w:lang w:val="uk-UA"/>
        </w:rPr>
        <w:t xml:space="preserve"> (формує різні види тропів, домінантними серед яких</w:t>
      </w:r>
      <w:r w:rsidR="008660EA">
        <w:rPr>
          <w:b w:val="0"/>
          <w:i/>
          <w:sz w:val="28"/>
          <w:szCs w:val="28"/>
          <w:lang w:val="uk-UA"/>
        </w:rPr>
        <w:t xml:space="preserve"> є </w:t>
      </w:r>
      <w:proofErr w:type="spellStart"/>
      <w:r w:rsidR="008660EA">
        <w:rPr>
          <w:b w:val="0"/>
          <w:i/>
          <w:sz w:val="28"/>
          <w:szCs w:val="28"/>
          <w:lang w:val="uk-UA"/>
        </w:rPr>
        <w:t>метафра</w:t>
      </w:r>
      <w:proofErr w:type="spellEnd"/>
      <w:r w:rsidR="008660EA">
        <w:rPr>
          <w:b w:val="0"/>
          <w:i/>
          <w:sz w:val="28"/>
          <w:szCs w:val="28"/>
          <w:lang w:val="uk-UA"/>
        </w:rPr>
        <w:t>, порівняння, епітет)</w:t>
      </w:r>
      <w:r w:rsidR="001C0860" w:rsidRPr="001C0860">
        <w:rPr>
          <w:b w:val="0"/>
          <w:i/>
          <w:sz w:val="28"/>
          <w:szCs w:val="28"/>
          <w:lang w:val="uk-UA"/>
        </w:rPr>
        <w:t>, текс</w:t>
      </w:r>
      <w:r w:rsidR="00184568">
        <w:rPr>
          <w:b w:val="0"/>
          <w:i/>
          <w:sz w:val="28"/>
          <w:szCs w:val="28"/>
          <w:lang w:val="uk-UA"/>
        </w:rPr>
        <w:t>тотвірна (</w:t>
      </w:r>
      <w:proofErr w:type="spellStart"/>
      <w:r w:rsidR="00184568">
        <w:rPr>
          <w:b w:val="0"/>
          <w:i/>
          <w:sz w:val="28"/>
          <w:szCs w:val="28"/>
          <w:lang w:val="uk-UA"/>
        </w:rPr>
        <w:t>метаморфозує</w:t>
      </w:r>
      <w:proofErr w:type="spellEnd"/>
      <w:r w:rsidR="00184568">
        <w:rPr>
          <w:b w:val="0"/>
          <w:i/>
          <w:sz w:val="28"/>
          <w:szCs w:val="28"/>
          <w:lang w:val="uk-UA"/>
        </w:rPr>
        <w:t xml:space="preserve"> дійсність</w:t>
      </w:r>
      <w:r w:rsidR="001C0860" w:rsidRPr="001C0860">
        <w:rPr>
          <w:b w:val="0"/>
          <w:i/>
          <w:sz w:val="28"/>
          <w:szCs w:val="28"/>
          <w:lang w:val="uk-UA"/>
        </w:rPr>
        <w:t xml:space="preserve"> в авторському ключі, формує ключові образи</w:t>
      </w:r>
      <w:r w:rsidR="00184568">
        <w:rPr>
          <w:b w:val="0"/>
          <w:i/>
          <w:sz w:val="28"/>
          <w:szCs w:val="28"/>
          <w:lang w:val="uk-UA"/>
        </w:rPr>
        <w:t xml:space="preserve"> тексту</w:t>
      </w:r>
      <w:r w:rsidR="001C0860" w:rsidRPr="001C0860">
        <w:rPr>
          <w:b w:val="0"/>
          <w:i/>
          <w:sz w:val="28"/>
          <w:szCs w:val="28"/>
          <w:lang w:val="uk-UA"/>
        </w:rPr>
        <w:t>,</w:t>
      </w:r>
      <w:r w:rsidR="00184568">
        <w:rPr>
          <w:b w:val="0"/>
          <w:i/>
          <w:sz w:val="28"/>
          <w:szCs w:val="28"/>
          <w:lang w:val="uk-UA"/>
        </w:rPr>
        <w:t xml:space="preserve"> будує його</w:t>
      </w:r>
      <w:r w:rsidR="001C0860" w:rsidRPr="001C0860">
        <w:rPr>
          <w:b w:val="0"/>
          <w:i/>
          <w:sz w:val="28"/>
          <w:szCs w:val="28"/>
          <w:lang w:val="uk-UA"/>
        </w:rPr>
        <w:t xml:space="preserve"> вторинну </w:t>
      </w:r>
      <w:proofErr w:type="spellStart"/>
      <w:r w:rsidR="001C0860" w:rsidRPr="001C0860">
        <w:rPr>
          <w:b w:val="0"/>
          <w:i/>
          <w:sz w:val="28"/>
          <w:szCs w:val="28"/>
          <w:lang w:val="uk-UA"/>
        </w:rPr>
        <w:t>семантизацію</w:t>
      </w:r>
      <w:proofErr w:type="spellEnd"/>
      <w:r w:rsidR="00184568">
        <w:rPr>
          <w:b w:val="0"/>
          <w:i/>
          <w:sz w:val="28"/>
          <w:szCs w:val="28"/>
          <w:lang w:val="uk-UA"/>
        </w:rPr>
        <w:t>).</w:t>
      </w:r>
    </w:p>
    <w:p w:rsidR="008164C9" w:rsidRPr="00301ACD" w:rsidRDefault="008164C9" w:rsidP="00301ACD">
      <w:pPr>
        <w:pStyle w:val="1"/>
        <w:keepLines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D451EF">
        <w:rPr>
          <w:i/>
          <w:sz w:val="28"/>
          <w:szCs w:val="28"/>
          <w:lang w:val="uk-UA"/>
        </w:rPr>
        <w:t>Ключові слова</w:t>
      </w:r>
      <w:r w:rsidRPr="00D451EF">
        <w:rPr>
          <w:b w:val="0"/>
          <w:i/>
          <w:sz w:val="28"/>
          <w:szCs w:val="28"/>
          <w:lang w:val="uk-UA"/>
        </w:rPr>
        <w:t xml:space="preserve">: </w:t>
      </w:r>
      <w:r w:rsidR="001C0860">
        <w:rPr>
          <w:b w:val="0"/>
          <w:i/>
          <w:sz w:val="28"/>
          <w:szCs w:val="28"/>
          <w:lang w:val="uk-UA"/>
        </w:rPr>
        <w:t xml:space="preserve">образність, лексичні засоби вираження образності, </w:t>
      </w:r>
      <w:r w:rsidRPr="00D451EF">
        <w:rPr>
          <w:b w:val="0"/>
          <w:i/>
          <w:sz w:val="28"/>
          <w:szCs w:val="28"/>
          <w:lang w:val="uk-UA"/>
        </w:rPr>
        <w:t xml:space="preserve"> </w:t>
      </w:r>
      <w:proofErr w:type="spellStart"/>
      <w:r w:rsidR="001C0860">
        <w:rPr>
          <w:b w:val="0"/>
          <w:i/>
          <w:sz w:val="28"/>
          <w:szCs w:val="28"/>
          <w:lang w:val="uk-UA"/>
        </w:rPr>
        <w:t>внутріщньоформне</w:t>
      </w:r>
      <w:proofErr w:type="spellEnd"/>
      <w:r w:rsidR="001C0860">
        <w:rPr>
          <w:b w:val="0"/>
          <w:i/>
          <w:sz w:val="28"/>
          <w:szCs w:val="28"/>
          <w:lang w:val="uk-UA"/>
        </w:rPr>
        <w:t xml:space="preserve"> слово, оказіоналізм, власна назва, топонім, е</w:t>
      </w:r>
      <w:r w:rsidR="008660EA">
        <w:rPr>
          <w:b w:val="0"/>
          <w:i/>
          <w:sz w:val="28"/>
          <w:szCs w:val="28"/>
          <w:lang w:val="uk-UA"/>
        </w:rPr>
        <w:t xml:space="preserve">кспресивна лексика, </w:t>
      </w:r>
      <w:proofErr w:type="spellStart"/>
      <w:r w:rsidR="008660EA">
        <w:rPr>
          <w:b w:val="0"/>
          <w:i/>
          <w:sz w:val="28"/>
          <w:szCs w:val="28"/>
          <w:lang w:val="uk-UA"/>
        </w:rPr>
        <w:t>кольороназви</w:t>
      </w:r>
      <w:proofErr w:type="spellEnd"/>
      <w:r w:rsidR="001C0860">
        <w:rPr>
          <w:b w:val="0"/>
          <w:i/>
          <w:sz w:val="28"/>
          <w:szCs w:val="28"/>
          <w:lang w:val="uk-UA"/>
        </w:rPr>
        <w:t xml:space="preserve">, архаїзм, стилістично маркована лексика, </w:t>
      </w:r>
      <w:r w:rsidRPr="00D451EF">
        <w:rPr>
          <w:b w:val="0"/>
          <w:i/>
          <w:sz w:val="28"/>
          <w:szCs w:val="28"/>
          <w:lang w:val="uk-UA"/>
        </w:rPr>
        <w:t xml:space="preserve"> поетичний текст.</w:t>
      </w:r>
    </w:p>
    <w:p w:rsidR="008164C9" w:rsidRDefault="008164C9" w:rsidP="008164C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75F38">
        <w:rPr>
          <w:rFonts w:ascii="Times New Roman" w:hAnsi="Times New Roman"/>
          <w:b/>
          <w:sz w:val="28"/>
          <w:szCs w:val="28"/>
          <w:lang w:val="uk-UA"/>
        </w:rPr>
        <w:t>Постановка проблеми.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>
        <w:rPr>
          <w:rFonts w:ascii="Times New Roman" w:hAnsi="Times New Roman"/>
          <w:sz w:val="28"/>
          <w:szCs w:val="28"/>
          <w:lang w:val="uk-UA"/>
        </w:rPr>
        <w:t>Поетична картина світу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Богдана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, як свідчить </w:t>
      </w:r>
      <w:r w:rsidR="00DF40F8">
        <w:rPr>
          <w:rFonts w:ascii="Times New Roman" w:hAnsi="Times New Roman"/>
          <w:sz w:val="28"/>
          <w:szCs w:val="28"/>
          <w:lang w:val="uk-UA"/>
        </w:rPr>
        <w:t xml:space="preserve">картотека лексем, здатних вторинно </w:t>
      </w:r>
      <w:proofErr w:type="spellStart"/>
      <w:r w:rsidR="00DF40F8">
        <w:rPr>
          <w:rFonts w:ascii="Times New Roman" w:hAnsi="Times New Roman"/>
          <w:sz w:val="28"/>
          <w:szCs w:val="28"/>
          <w:lang w:val="uk-UA"/>
        </w:rPr>
        <w:t>семантизуватися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, базована на </w:t>
      </w:r>
      <w:r w:rsidR="00DF40F8">
        <w:rPr>
          <w:rFonts w:ascii="Times New Roman" w:hAnsi="Times New Roman"/>
          <w:sz w:val="28"/>
          <w:szCs w:val="28"/>
          <w:lang w:val="uk-UA"/>
        </w:rPr>
        <w:t>образності, яка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>
        <w:rPr>
          <w:rFonts w:ascii="Times New Roman" w:hAnsi="Times New Roman"/>
          <w:sz w:val="28"/>
          <w:szCs w:val="28"/>
          <w:lang w:val="uk-UA"/>
        </w:rPr>
        <w:t>домінує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на лексико-семантичному рівні мови </w:t>
      </w:r>
      <w:r w:rsidR="00DF40F8">
        <w:rPr>
          <w:rFonts w:ascii="Times New Roman" w:hAnsi="Times New Roman"/>
          <w:sz w:val="28"/>
          <w:szCs w:val="28"/>
          <w:lang w:val="uk-UA"/>
        </w:rPr>
        <w:t>його поетичного тексту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, локалізувавшись у </w:t>
      </w:r>
      <w:r w:rsidR="00DF40F8">
        <w:rPr>
          <w:rFonts w:ascii="Times New Roman" w:hAnsi="Times New Roman"/>
          <w:sz w:val="28"/>
          <w:szCs w:val="28"/>
          <w:lang w:val="uk-UA"/>
        </w:rPr>
        <w:t xml:space="preserve">лексемах, що мають яскраво виражену внутрішню форму, </w:t>
      </w:r>
      <w:proofErr w:type="spellStart"/>
      <w:r w:rsidR="00DF40F8">
        <w:rPr>
          <w:rFonts w:ascii="Times New Roman" w:hAnsi="Times New Roman"/>
          <w:sz w:val="28"/>
          <w:szCs w:val="28"/>
          <w:lang w:val="uk-UA"/>
        </w:rPr>
        <w:t>о</w:t>
      </w:r>
      <w:r w:rsidR="008660EA">
        <w:rPr>
          <w:rFonts w:ascii="Times New Roman" w:hAnsi="Times New Roman"/>
          <w:sz w:val="28"/>
          <w:szCs w:val="28"/>
          <w:lang w:val="uk-UA"/>
        </w:rPr>
        <w:t>казіоналізмах</w:t>
      </w:r>
      <w:proofErr w:type="spellEnd"/>
      <w:r w:rsidR="008660EA">
        <w:rPr>
          <w:rFonts w:ascii="Times New Roman" w:hAnsi="Times New Roman"/>
          <w:sz w:val="28"/>
          <w:szCs w:val="28"/>
          <w:lang w:val="uk-UA"/>
        </w:rPr>
        <w:t>, власних назвах (ретрансляторах</w:t>
      </w:r>
      <w:r w:rsidR="00DF40F8">
        <w:rPr>
          <w:rFonts w:ascii="Times New Roman" w:hAnsi="Times New Roman"/>
          <w:sz w:val="28"/>
          <w:szCs w:val="28"/>
          <w:lang w:val="uk-UA"/>
        </w:rPr>
        <w:t xml:space="preserve"> образної алюзії</w:t>
      </w:r>
      <w:r w:rsidR="008660EA">
        <w:rPr>
          <w:rFonts w:ascii="Times New Roman" w:hAnsi="Times New Roman"/>
          <w:sz w:val="28"/>
          <w:szCs w:val="28"/>
          <w:lang w:val="uk-UA"/>
        </w:rPr>
        <w:t>)</w:t>
      </w:r>
      <w:r w:rsidR="00DF40F8">
        <w:rPr>
          <w:rFonts w:ascii="Times New Roman" w:hAnsi="Times New Roman"/>
          <w:sz w:val="28"/>
          <w:szCs w:val="28"/>
          <w:lang w:val="uk-UA"/>
        </w:rPr>
        <w:t>, стилістично маркованих словах. Тому вивчення лексичних засобів формування образності сучасного українського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>
        <w:rPr>
          <w:rFonts w:ascii="Times New Roman" w:hAnsi="Times New Roman"/>
          <w:sz w:val="28"/>
          <w:szCs w:val="28"/>
          <w:lang w:val="uk-UA"/>
        </w:rPr>
        <w:t>художнього тексту є актуальним і перспективним.</w:t>
      </w:r>
    </w:p>
    <w:p w:rsidR="00DF40F8" w:rsidRPr="00F3531F" w:rsidRDefault="008164C9" w:rsidP="00F3531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63728">
        <w:rPr>
          <w:rFonts w:ascii="Times New Roman" w:hAnsi="Times New Roman"/>
          <w:b/>
          <w:sz w:val="28"/>
          <w:szCs w:val="28"/>
          <w:lang w:val="uk-UA"/>
        </w:rPr>
        <w:t>Аналіз останніх досліджень і публікацій.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>
        <w:rPr>
          <w:rFonts w:ascii="Times New Roman" w:hAnsi="Times New Roman"/>
          <w:sz w:val="28"/>
          <w:szCs w:val="28"/>
          <w:lang w:val="uk-UA"/>
        </w:rPr>
        <w:t>О</w:t>
      </w:r>
      <w:r w:rsidR="00DF40F8" w:rsidRPr="00DF40F8">
        <w:rPr>
          <w:rFonts w:ascii="Times New Roman" w:hAnsi="Times New Roman"/>
          <w:sz w:val="28"/>
          <w:szCs w:val="28"/>
          <w:lang w:val="uk-UA"/>
        </w:rPr>
        <w:t xml:space="preserve">бразність </w:t>
      </w:r>
      <w:r w:rsidR="00184568">
        <w:rPr>
          <w:rFonts w:ascii="Times New Roman" w:hAnsi="Times New Roman"/>
          <w:sz w:val="28"/>
          <w:szCs w:val="28"/>
          <w:lang w:val="uk-UA"/>
        </w:rPr>
        <w:t xml:space="preserve">художнього </w:t>
      </w:r>
      <w:r w:rsidR="00DF40F8" w:rsidRPr="00DF40F8">
        <w:rPr>
          <w:rFonts w:ascii="Times New Roman" w:hAnsi="Times New Roman"/>
          <w:sz w:val="28"/>
          <w:szCs w:val="28"/>
          <w:lang w:val="uk-UA"/>
        </w:rPr>
        <w:t>мовлення, зокрема поетичного, є центром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 наукового</w:t>
      </w:r>
      <w:r w:rsidR="00DF40F8" w:rsidRPr="00DF40F8">
        <w:rPr>
          <w:rFonts w:ascii="Times New Roman" w:hAnsi="Times New Roman"/>
          <w:sz w:val="28"/>
          <w:szCs w:val="28"/>
          <w:lang w:val="uk-UA"/>
        </w:rPr>
        <w:t xml:space="preserve"> зацікавлення багатьох лінгвістів.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Окремі з них вивчали образність в системі координат кар</w:t>
      </w:r>
      <w:r w:rsidR="00184568" w:rsidRPr="00184568">
        <w:rPr>
          <w:rFonts w:ascii="Times New Roman" w:hAnsi="Times New Roman"/>
          <w:sz w:val="28"/>
          <w:szCs w:val="28"/>
          <w:lang w:val="uk-UA"/>
        </w:rPr>
        <w:t>тини світу певного автора (І.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r w:rsidR="00184568" w:rsidRPr="00184568">
        <w:rPr>
          <w:rFonts w:ascii="Times New Roman" w:hAnsi="Times New Roman"/>
          <w:sz w:val="28"/>
          <w:szCs w:val="28"/>
          <w:lang w:val="uk-UA"/>
        </w:rPr>
        <w:t>Л.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84568">
        <w:rPr>
          <w:rFonts w:ascii="Times New Roman" w:hAnsi="Times New Roman"/>
          <w:sz w:val="28"/>
          <w:szCs w:val="28"/>
          <w:lang w:val="uk-UA"/>
        </w:rPr>
        <w:t>Гоцинець</w:t>
      </w:r>
      <w:proofErr w:type="spellEnd"/>
      <w:r w:rsidR="0018456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С.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П.</w:t>
      </w:r>
      <w:r w:rsidR="00DE4F9E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84568">
        <w:rPr>
          <w:rFonts w:ascii="Times New Roman" w:hAnsi="Times New Roman"/>
          <w:sz w:val="28"/>
          <w:szCs w:val="28"/>
          <w:lang w:val="uk-UA"/>
        </w:rPr>
        <w:t>Бибик</w:t>
      </w:r>
      <w:proofErr w:type="spellEnd"/>
      <w:r w:rsidR="0018456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С.Я.</w:t>
      </w:r>
      <w:r w:rsidR="00184568">
        <w:rPr>
          <w:rFonts w:ascii="Times New Roman" w:hAnsi="Times New Roman"/>
          <w:sz w:val="28"/>
          <w:szCs w:val="28"/>
          <w:lang w:val="uk-UA"/>
        </w:rPr>
        <w:t> Єрмоленко, Л. О. Пустовіт, Н. М. Сологуб, Л. О. </w:t>
      </w:r>
      <w:proofErr w:type="spellStart"/>
      <w:r w:rsidR="00DF40F8" w:rsidRPr="00184568">
        <w:rPr>
          <w:rFonts w:ascii="Times New Roman" w:hAnsi="Times New Roman"/>
          <w:sz w:val="28"/>
          <w:szCs w:val="28"/>
          <w:lang w:val="uk-UA"/>
        </w:rPr>
        <w:t>Ставицька</w:t>
      </w:r>
      <w:proofErr w:type="spellEnd"/>
      <w:r w:rsidR="00DF40F8" w:rsidRPr="00184568">
        <w:rPr>
          <w:rFonts w:ascii="Times New Roman" w:hAnsi="Times New Roman"/>
          <w:sz w:val="28"/>
          <w:szCs w:val="28"/>
          <w:lang w:val="uk-UA"/>
        </w:rPr>
        <w:t>, Г.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М.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DF40F8" w:rsidRPr="00184568">
        <w:rPr>
          <w:rFonts w:ascii="Times New Roman" w:hAnsi="Times New Roman"/>
          <w:sz w:val="28"/>
          <w:szCs w:val="28"/>
          <w:lang w:val="uk-UA"/>
        </w:rPr>
        <w:t>Сюта</w:t>
      </w:r>
      <w:proofErr w:type="spellEnd"/>
      <w:r w:rsidR="00DF40F8" w:rsidRPr="00184568">
        <w:rPr>
          <w:rFonts w:ascii="Times New Roman" w:hAnsi="Times New Roman"/>
          <w:sz w:val="28"/>
          <w:szCs w:val="28"/>
          <w:lang w:val="uk-UA"/>
        </w:rPr>
        <w:t xml:space="preserve"> та ін.).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 xml:space="preserve">Образність як переносне значення слова, тобто структура його похідного лексико-семантичного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lastRenderedPageBreak/>
        <w:t>варіанта (регулярного чи оказіонального)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 детально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 xml:space="preserve"> досліджено в російськ</w:t>
      </w:r>
      <w:r w:rsidR="00184568" w:rsidRPr="00184568">
        <w:rPr>
          <w:rFonts w:ascii="Times New Roman" w:hAnsi="Times New Roman"/>
          <w:sz w:val="28"/>
          <w:szCs w:val="28"/>
          <w:lang w:val="uk-UA"/>
        </w:rPr>
        <w:t>ій та польській лінгвістиці (Н.</w:t>
      </w:r>
      <w:r w:rsidR="00184568">
        <w:rPr>
          <w:rFonts w:ascii="Times New Roman" w:hAnsi="Times New Roman"/>
          <w:sz w:val="28"/>
          <w:szCs w:val="28"/>
          <w:lang w:val="uk-UA"/>
        </w:rPr>
        <w:t> Д. </w:t>
      </w:r>
      <w:proofErr w:type="spellStart"/>
      <w:r w:rsidR="00184568">
        <w:rPr>
          <w:rFonts w:ascii="Times New Roman" w:hAnsi="Times New Roman"/>
          <w:sz w:val="28"/>
          <w:szCs w:val="28"/>
          <w:lang w:val="uk-UA"/>
        </w:rPr>
        <w:t>Арутюнова</w:t>
      </w:r>
      <w:proofErr w:type="spellEnd"/>
      <w:r w:rsidR="0018456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А.</w:t>
      </w:r>
      <w:r w:rsidR="00184568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184568">
        <w:rPr>
          <w:rFonts w:ascii="Times New Roman" w:hAnsi="Times New Roman"/>
          <w:sz w:val="28"/>
          <w:szCs w:val="28"/>
          <w:lang w:val="uk-UA"/>
        </w:rPr>
        <w:t>Вежбицька</w:t>
      </w:r>
      <w:proofErr w:type="spellEnd"/>
      <w:r w:rsidR="00184568">
        <w:rPr>
          <w:rFonts w:ascii="Times New Roman" w:hAnsi="Times New Roman"/>
          <w:sz w:val="28"/>
          <w:szCs w:val="28"/>
          <w:lang w:val="uk-UA"/>
        </w:rPr>
        <w:t>, В. Г. Гак, В. П. Григор’єв, Є. С. </w:t>
      </w:r>
      <w:proofErr w:type="spellStart"/>
      <w:r w:rsidR="00184568">
        <w:rPr>
          <w:rFonts w:ascii="Times New Roman" w:hAnsi="Times New Roman"/>
          <w:sz w:val="28"/>
          <w:szCs w:val="28"/>
          <w:lang w:val="uk-UA"/>
        </w:rPr>
        <w:t>Кубрякова</w:t>
      </w:r>
      <w:proofErr w:type="spellEnd"/>
      <w:r w:rsidR="00184568">
        <w:rPr>
          <w:rFonts w:ascii="Times New Roman" w:hAnsi="Times New Roman"/>
          <w:sz w:val="28"/>
          <w:szCs w:val="28"/>
          <w:lang w:val="uk-UA"/>
        </w:rPr>
        <w:t>, Ю. С. 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Степанов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 w:rsidRPr="00184568">
        <w:rPr>
          <w:rFonts w:ascii="Times New Roman" w:hAnsi="Times New Roman"/>
          <w:sz w:val="28"/>
          <w:szCs w:val="28"/>
          <w:lang w:val="uk-UA"/>
        </w:rPr>
        <w:t>та ін.)</w:t>
      </w:r>
      <w:r w:rsidR="00DF40F8" w:rsidRPr="00184568">
        <w:rPr>
          <w:lang w:val="uk-UA"/>
        </w:rPr>
        <w:t>.</w:t>
      </w:r>
      <w:r w:rsidR="00521AD2">
        <w:rPr>
          <w:lang w:val="uk-UA"/>
        </w:rPr>
        <w:t xml:space="preserve"> 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>Аналізуючи напрацювання провідни</w:t>
      </w:r>
      <w:r w:rsidR="00521AD2">
        <w:rPr>
          <w:rFonts w:ascii="Times New Roman" w:hAnsi="Times New Roman"/>
          <w:sz w:val="28"/>
          <w:szCs w:val="28"/>
          <w:lang w:val="uk-UA"/>
        </w:rPr>
        <w:t xml:space="preserve">х лінгвістів, </w:t>
      </w:r>
      <w:proofErr w:type="spellStart"/>
      <w:r w:rsidR="00521AD2">
        <w:rPr>
          <w:rFonts w:ascii="Times New Roman" w:hAnsi="Times New Roman"/>
          <w:sz w:val="28"/>
          <w:szCs w:val="28"/>
          <w:lang w:val="uk-UA"/>
        </w:rPr>
        <w:t>висновковуємо</w:t>
      </w:r>
      <w:proofErr w:type="spellEnd"/>
      <w:r w:rsidR="00521AD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DF40F8" w:rsidRPr="00521AD2">
        <w:rPr>
          <w:rFonts w:ascii="Times New Roman" w:hAnsi="Times New Roman"/>
          <w:sz w:val="28"/>
          <w:szCs w:val="28"/>
          <w:lang w:val="uk-UA"/>
        </w:rPr>
        <w:t>домінатним</w:t>
      </w:r>
      <w:proofErr w:type="spellEnd"/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 способом побудови образності поетичного тексту є «розширення асоціативного ореолу слова, який створюється його парадигматичними й синтагматичними зв’язками, відбувається здебільшого за рахунок порушення «семантичної узгодженості» та «синтагматичної умотивованості знаків»</w:t>
      </w:r>
      <w:r w:rsidR="00DE4F9E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>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1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BA0AA8">
        <w:rPr>
          <w:rFonts w:ascii="Times New Roman" w:hAnsi="Times New Roman"/>
          <w:sz w:val="28"/>
          <w:szCs w:val="28"/>
          <w:lang w:val="uk-UA"/>
        </w:rPr>
        <w:t>75]. Слід зазначити, що</w:t>
      </w:r>
      <w:r w:rsidR="008660EA">
        <w:rPr>
          <w:rFonts w:ascii="Times New Roman" w:hAnsi="Times New Roman"/>
          <w:sz w:val="28"/>
          <w:szCs w:val="28"/>
          <w:lang w:val="uk-UA"/>
        </w:rPr>
        <w:t xml:space="preserve"> зазвичай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«додатковий експресивний зміст слова визначає характер образності» 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>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1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>77]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, тобто експресивно марковане слово </w:t>
      </w:r>
      <w:r w:rsidR="008660EA">
        <w:rPr>
          <w:rFonts w:ascii="Times New Roman" w:hAnsi="Times New Roman"/>
          <w:sz w:val="28"/>
          <w:szCs w:val="28"/>
          <w:lang w:val="uk-UA"/>
        </w:rPr>
        <w:t>потенційно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 образне</w:t>
      </w:r>
      <w:r w:rsidR="00DE4F9E" w:rsidRPr="00D36D4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A0AA8">
        <w:rPr>
          <w:rFonts w:ascii="Times New Roman" w:hAnsi="Times New Roman"/>
          <w:sz w:val="28"/>
          <w:szCs w:val="28"/>
          <w:lang w:val="uk-UA"/>
        </w:rPr>
        <w:t>Окремі слова в текс</w:t>
      </w:r>
      <w:r w:rsidR="008660EA">
        <w:rPr>
          <w:rFonts w:ascii="Times New Roman" w:hAnsi="Times New Roman"/>
          <w:sz w:val="28"/>
          <w:szCs w:val="28"/>
          <w:lang w:val="uk-UA"/>
        </w:rPr>
        <w:t>ті мають первинну образність (символ</w:t>
      </w:r>
      <w:r w:rsidR="00BA0AA8">
        <w:rPr>
          <w:rFonts w:ascii="Times New Roman" w:hAnsi="Times New Roman"/>
          <w:sz w:val="28"/>
          <w:szCs w:val="28"/>
          <w:lang w:val="uk-UA"/>
        </w:rPr>
        <w:t>и, власн</w:t>
      </w:r>
      <w:r w:rsidR="008660EA">
        <w:rPr>
          <w:rFonts w:ascii="Times New Roman" w:hAnsi="Times New Roman"/>
          <w:sz w:val="28"/>
          <w:szCs w:val="28"/>
          <w:lang w:val="uk-UA"/>
        </w:rPr>
        <w:t>і назв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и, що відсилають читача до певної інформації тощо), а є лексеми, що набувають образності в контексті. </w:t>
      </w:r>
      <w:r w:rsidR="00DE4F9E" w:rsidRPr="00DE4F9E">
        <w:rPr>
          <w:rFonts w:ascii="Times New Roman" w:hAnsi="Times New Roman"/>
          <w:sz w:val="28"/>
          <w:szCs w:val="28"/>
          <w:lang w:val="uk-UA"/>
        </w:rPr>
        <w:t>Так, з</w:t>
      </w:r>
      <w:r w:rsidR="008660EA">
        <w:rPr>
          <w:rFonts w:ascii="Times New Roman" w:hAnsi="Times New Roman"/>
          <w:sz w:val="28"/>
          <w:szCs w:val="28"/>
          <w:lang w:val="uk-UA"/>
        </w:rPr>
        <w:t>авдяки валентності слів у</w:t>
      </w:r>
      <w:r w:rsidR="00BA0A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EA">
        <w:rPr>
          <w:rFonts w:ascii="Times New Roman" w:hAnsi="Times New Roman"/>
          <w:sz w:val="28"/>
          <w:szCs w:val="28"/>
          <w:lang w:val="uk-UA"/>
        </w:rPr>
        <w:t xml:space="preserve">тексті вибудовується їх </w:t>
      </w:r>
      <w:r w:rsidR="00DE4F9E" w:rsidRPr="00DE4F9E">
        <w:rPr>
          <w:rFonts w:ascii="Times New Roman" w:hAnsi="Times New Roman"/>
          <w:sz w:val="28"/>
          <w:szCs w:val="28"/>
          <w:lang w:val="uk-UA"/>
        </w:rPr>
        <w:t xml:space="preserve">образність (вторинна </w:t>
      </w:r>
      <w:proofErr w:type="spellStart"/>
      <w:r w:rsidR="00DE4F9E" w:rsidRPr="00DE4F9E">
        <w:rPr>
          <w:rFonts w:ascii="Times New Roman" w:hAnsi="Times New Roman"/>
          <w:sz w:val="28"/>
          <w:szCs w:val="28"/>
          <w:lang w:val="uk-UA"/>
        </w:rPr>
        <w:t>семантизація</w:t>
      </w:r>
      <w:proofErr w:type="spellEnd"/>
      <w:r w:rsidR="00DE4F9E" w:rsidRPr="00DE4F9E">
        <w:rPr>
          <w:rFonts w:ascii="Times New Roman" w:hAnsi="Times New Roman"/>
          <w:sz w:val="28"/>
          <w:szCs w:val="28"/>
          <w:lang w:val="uk-UA"/>
        </w:rPr>
        <w:t xml:space="preserve"> з потенційним стилістичним ефектом </w:t>
      </w:r>
      <w:proofErr w:type="spellStart"/>
      <w:r w:rsidR="00DE4F9E" w:rsidRPr="00DE4F9E">
        <w:rPr>
          <w:rFonts w:ascii="Times New Roman" w:hAnsi="Times New Roman"/>
          <w:sz w:val="28"/>
          <w:szCs w:val="28"/>
          <w:lang w:val="uk-UA"/>
        </w:rPr>
        <w:t>виражальності</w:t>
      </w:r>
      <w:proofErr w:type="spellEnd"/>
      <w:r w:rsidR="00DE4F9E" w:rsidRPr="00DE4F9E">
        <w:rPr>
          <w:rFonts w:ascii="Times New Roman" w:hAnsi="Times New Roman"/>
          <w:sz w:val="28"/>
          <w:szCs w:val="28"/>
          <w:lang w:val="uk-UA"/>
        </w:rPr>
        <w:t>).</w:t>
      </w:r>
      <w:r w:rsidR="00DF40F8" w:rsidRPr="00DE4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4F9E">
        <w:rPr>
          <w:rFonts w:ascii="Times New Roman" w:hAnsi="Times New Roman"/>
          <w:sz w:val="28"/>
          <w:szCs w:val="28"/>
          <w:lang w:val="uk-UA"/>
        </w:rPr>
        <w:t>Фігурантами образності в поетичному тексті вважаємо, як і більшість мовознавців,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 символічність, алегоричність, </w:t>
      </w:r>
      <w:proofErr w:type="spellStart"/>
      <w:r w:rsidR="00DF40F8" w:rsidRPr="00521AD2">
        <w:rPr>
          <w:rFonts w:ascii="Times New Roman" w:hAnsi="Times New Roman"/>
          <w:sz w:val="28"/>
          <w:szCs w:val="28"/>
          <w:lang w:val="uk-UA"/>
        </w:rPr>
        <w:t>тропеїчність</w:t>
      </w:r>
      <w:proofErr w:type="spellEnd"/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, хоча образне мовлення «не обмежується традиційними тропами й фігурами, а наповнює естетичним змістом безобразні </w:t>
      </w:r>
      <w:proofErr w:type="spellStart"/>
      <w:r w:rsidR="00DF40F8" w:rsidRPr="00521AD2">
        <w:rPr>
          <w:rFonts w:ascii="Times New Roman" w:hAnsi="Times New Roman"/>
          <w:sz w:val="28"/>
          <w:szCs w:val="28"/>
          <w:lang w:val="uk-UA"/>
        </w:rPr>
        <w:t>мовні</w:t>
      </w:r>
      <w:proofErr w:type="spellEnd"/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 елементи, перетворює їх у систему художньо-</w:t>
      </w:r>
      <w:proofErr w:type="spellStart"/>
      <w:r w:rsidR="00DF40F8" w:rsidRPr="00521AD2">
        <w:rPr>
          <w:rFonts w:ascii="Times New Roman" w:hAnsi="Times New Roman"/>
          <w:sz w:val="28"/>
          <w:szCs w:val="28"/>
          <w:lang w:val="uk-UA"/>
        </w:rPr>
        <w:t>мовного</w:t>
      </w:r>
      <w:proofErr w:type="spellEnd"/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 бачення світу» 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2</w:t>
      </w:r>
      <w:r w:rsidR="00DE4F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6D4B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DE4F9E">
        <w:rPr>
          <w:rFonts w:ascii="Times New Roman" w:hAnsi="Times New Roman"/>
          <w:sz w:val="28"/>
          <w:szCs w:val="28"/>
          <w:lang w:val="uk-UA"/>
        </w:rPr>
        <w:t xml:space="preserve">301]. Слід зазначити, </w:t>
      </w:r>
      <w:r w:rsidR="008660EA">
        <w:rPr>
          <w:rFonts w:ascii="Times New Roman" w:hAnsi="Times New Roman"/>
          <w:sz w:val="28"/>
          <w:szCs w:val="28"/>
          <w:lang w:val="uk-UA"/>
        </w:rPr>
        <w:t>що</w:t>
      </w:r>
      <w:r w:rsidR="00521AD2">
        <w:rPr>
          <w:lang w:val="uk-UA"/>
        </w:rPr>
        <w:t xml:space="preserve"> 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образне «розростання» слова </w:t>
      </w:r>
      <w:r w:rsidR="00DE4F9E">
        <w:rPr>
          <w:rFonts w:ascii="Times New Roman" w:hAnsi="Times New Roman"/>
          <w:sz w:val="28"/>
          <w:szCs w:val="28"/>
          <w:lang w:val="uk-UA"/>
        </w:rPr>
        <w:t xml:space="preserve">в тексті 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>уможливлюється завдяки «втіленню результатів складних художньо-асоціативних процесів у конкретний зримий, відчутний, мовби однозначний образ» 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2</w:t>
      </w:r>
      <w:r w:rsidR="00DE4F9E">
        <w:rPr>
          <w:rFonts w:ascii="Times New Roman" w:hAnsi="Times New Roman"/>
          <w:sz w:val="28"/>
          <w:szCs w:val="28"/>
          <w:lang w:val="uk-UA"/>
        </w:rPr>
        <w:t>,</w:t>
      </w:r>
      <w:r w:rsidR="00D36D4B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8660EA">
        <w:rPr>
          <w:rFonts w:ascii="Times New Roman" w:hAnsi="Times New Roman"/>
          <w:sz w:val="28"/>
          <w:szCs w:val="28"/>
          <w:lang w:val="uk-UA"/>
        </w:rPr>
        <w:t xml:space="preserve"> 232]. Така асоціативно-образна актуалізація в тексті</w:t>
      </w:r>
      <w:r w:rsidR="00DF40F8" w:rsidRPr="00521AD2">
        <w:rPr>
          <w:rFonts w:ascii="Times New Roman" w:hAnsi="Times New Roman"/>
          <w:sz w:val="28"/>
          <w:szCs w:val="28"/>
          <w:lang w:val="uk-UA"/>
        </w:rPr>
        <w:t xml:space="preserve"> залежить від нестандартного індивідуально-авторського </w:t>
      </w:r>
      <w:r w:rsidR="00DE4F9E">
        <w:rPr>
          <w:rFonts w:ascii="Times New Roman" w:hAnsi="Times New Roman"/>
          <w:sz w:val="28"/>
          <w:szCs w:val="28"/>
          <w:lang w:val="uk-UA"/>
        </w:rPr>
        <w:t>поєднання слів.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Слід зазначити, що і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ноді вчені </w:t>
      </w:r>
      <w:proofErr w:type="spellStart"/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синонімізують</w:t>
      </w:r>
      <w:proofErr w:type="spellEnd"/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терміни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образність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художність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фігуральність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виразність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експресивність</w:t>
      </w:r>
      <w:r w:rsidR="00DE4F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DF40F8" w:rsidRPr="00DF40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</w:t>
      </w:r>
      <w:r w:rsidR="00F3531F">
        <w:rPr>
          <w:rFonts w:ascii="Times New Roman" w:hAnsi="Times New Roman"/>
          <w:color w:val="000000"/>
          <w:sz w:val="28"/>
          <w:szCs w:val="28"/>
          <w:lang w:val="uk-UA"/>
        </w:rPr>
        <w:t xml:space="preserve">семантико-стилістичному, </w:t>
      </w:r>
      <w:r w:rsidR="00DF40F8" w:rsidRPr="00DF40F8">
        <w:rPr>
          <w:rFonts w:ascii="Times New Roman" w:hAnsi="Times New Roman"/>
          <w:color w:val="000000"/>
          <w:sz w:val="28"/>
          <w:szCs w:val="28"/>
          <w:lang w:val="uk-UA"/>
        </w:rPr>
        <w:t xml:space="preserve"> культурологічному </w:t>
      </w:r>
      <w:r w:rsidR="00F3531F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proofErr w:type="spellStart"/>
      <w:r w:rsidR="00DF40F8" w:rsidRPr="00DF40F8">
        <w:rPr>
          <w:rFonts w:ascii="Times New Roman" w:hAnsi="Times New Roman"/>
          <w:color w:val="000000"/>
          <w:sz w:val="28"/>
          <w:szCs w:val="28"/>
          <w:lang w:val="uk-UA"/>
        </w:rPr>
        <w:t>мовноестетичному</w:t>
      </w:r>
      <w:proofErr w:type="spellEnd"/>
      <w:r w:rsidR="00DF40F8" w:rsidRPr="00DF40F8">
        <w:rPr>
          <w:rFonts w:ascii="Times New Roman" w:hAnsi="Times New Roman"/>
          <w:color w:val="000000"/>
          <w:sz w:val="28"/>
          <w:szCs w:val="28"/>
          <w:lang w:val="uk-UA"/>
        </w:rPr>
        <w:t xml:space="preserve"> аспектах. </w:t>
      </w:r>
    </w:p>
    <w:p w:rsidR="008164C9" w:rsidRDefault="008164C9" w:rsidP="00DF40F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2028">
        <w:rPr>
          <w:rFonts w:ascii="Times New Roman" w:hAnsi="Times New Roman"/>
          <w:b/>
          <w:sz w:val="28"/>
          <w:szCs w:val="28"/>
          <w:lang w:val="uk-UA"/>
        </w:rPr>
        <w:t>Цілі статті.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Аналіз </w:t>
      </w:r>
      <w:r w:rsidR="00DF40F8">
        <w:rPr>
          <w:rFonts w:ascii="Times New Roman" w:hAnsi="Times New Roman"/>
          <w:sz w:val="28"/>
          <w:szCs w:val="28"/>
          <w:lang w:val="uk-UA"/>
        </w:rPr>
        <w:t xml:space="preserve">лінгвістичних праць 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20EB1">
        <w:rPr>
          <w:rFonts w:ascii="Times New Roman" w:hAnsi="Times New Roman"/>
          <w:sz w:val="28"/>
          <w:szCs w:val="28"/>
          <w:lang w:val="uk-UA"/>
        </w:rPr>
        <w:t>п</w:t>
      </w:r>
      <w:r w:rsidR="00C40B6F">
        <w:rPr>
          <w:rFonts w:ascii="Times New Roman" w:hAnsi="Times New Roman"/>
          <w:sz w:val="28"/>
          <w:szCs w:val="28"/>
          <w:lang w:val="uk-UA"/>
        </w:rPr>
        <w:t>роспектував</w:t>
      </w:r>
      <w:proofErr w:type="spellEnd"/>
      <w:r w:rsidR="00C40B6F">
        <w:rPr>
          <w:rFonts w:ascii="Times New Roman" w:hAnsi="Times New Roman"/>
          <w:sz w:val="28"/>
          <w:szCs w:val="28"/>
          <w:lang w:val="uk-UA"/>
        </w:rPr>
        <w:t xml:space="preserve"> вивчення саме лексичних засобів формування образності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в сучасному поетичному тексті</w:t>
      </w:r>
      <w:r w:rsidR="00C40B6F">
        <w:rPr>
          <w:rFonts w:ascii="Times New Roman" w:hAnsi="Times New Roman"/>
          <w:sz w:val="28"/>
          <w:szCs w:val="28"/>
          <w:lang w:val="uk-UA"/>
        </w:rPr>
        <w:t>, які, на нашу думку, є домінантними і маловивченими</w:t>
      </w:r>
      <w:r w:rsidRPr="00082028">
        <w:rPr>
          <w:rFonts w:ascii="Times New Roman" w:hAnsi="Times New Roman"/>
          <w:sz w:val="28"/>
          <w:szCs w:val="28"/>
          <w:lang w:val="uk-UA"/>
        </w:rPr>
        <w:t>. Саме тому</w:t>
      </w:r>
      <w:r w:rsidRPr="00820EB1">
        <w:rPr>
          <w:rFonts w:ascii="Times New Roman" w:hAnsi="Times New Roman"/>
          <w:b/>
          <w:sz w:val="28"/>
          <w:szCs w:val="28"/>
          <w:lang w:val="uk-UA"/>
        </w:rPr>
        <w:t xml:space="preserve"> мета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наукової </w:t>
      </w:r>
      <w:r w:rsidRPr="00082028">
        <w:rPr>
          <w:rFonts w:ascii="Times New Roman" w:hAnsi="Times New Roman"/>
          <w:sz w:val="28"/>
          <w:szCs w:val="28"/>
          <w:lang w:val="uk-UA"/>
        </w:rPr>
        <w:lastRenderedPageBreak/>
        <w:t xml:space="preserve">статті </w:t>
      </w:r>
      <w:r w:rsidR="00C40B6F">
        <w:rPr>
          <w:rFonts w:ascii="Times New Roman" w:hAnsi="Times New Roman"/>
          <w:sz w:val="28"/>
          <w:szCs w:val="28"/>
          <w:lang w:val="uk-UA"/>
        </w:rPr>
        <w:t xml:space="preserve">– лінгвістичний аналіз лексем з </w:t>
      </w:r>
      <w:proofErr w:type="spellStart"/>
      <w:r w:rsidR="00C40B6F">
        <w:rPr>
          <w:rFonts w:ascii="Times New Roman" w:hAnsi="Times New Roman"/>
          <w:sz w:val="28"/>
          <w:szCs w:val="28"/>
          <w:lang w:val="uk-UA"/>
        </w:rPr>
        <w:t>образотвірним</w:t>
      </w:r>
      <w:proofErr w:type="spellEnd"/>
      <w:r w:rsidR="00C40B6F">
        <w:rPr>
          <w:rFonts w:ascii="Times New Roman" w:hAnsi="Times New Roman"/>
          <w:sz w:val="28"/>
          <w:szCs w:val="28"/>
          <w:lang w:val="uk-UA"/>
        </w:rPr>
        <w:t xml:space="preserve"> потенціалом як домінантного засобу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B6F">
        <w:rPr>
          <w:rFonts w:ascii="Times New Roman" w:hAnsi="Times New Roman"/>
          <w:sz w:val="28"/>
          <w:szCs w:val="28"/>
          <w:lang w:val="uk-UA"/>
        </w:rPr>
        <w:t>побудови авторської моделі дійсності в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текст</w:t>
      </w:r>
      <w:r w:rsidR="00C40B6F">
        <w:rPr>
          <w:rFonts w:ascii="Times New Roman" w:hAnsi="Times New Roman"/>
          <w:sz w:val="28"/>
          <w:szCs w:val="28"/>
          <w:lang w:val="uk-UA"/>
        </w:rPr>
        <w:t>і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Богдана </w:t>
      </w:r>
      <w:proofErr w:type="spellStart"/>
      <w:r w:rsidRPr="00082028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Pr="00082028">
        <w:rPr>
          <w:rFonts w:ascii="Times New Roman" w:hAnsi="Times New Roman"/>
          <w:sz w:val="28"/>
          <w:szCs w:val="28"/>
          <w:lang w:val="uk-UA"/>
        </w:rPr>
        <w:t>.</w:t>
      </w:r>
      <w:r w:rsidRPr="0008202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40B6F">
        <w:rPr>
          <w:rFonts w:ascii="Times New Roman" w:hAnsi="Times New Roman"/>
          <w:sz w:val="28"/>
          <w:szCs w:val="28"/>
          <w:lang w:val="uk-UA"/>
        </w:rPr>
        <w:t>Для досягнення мети виконано ряд завдань: проаналізован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о слова з </w:t>
      </w:r>
      <w:proofErr w:type="spellStart"/>
      <w:r w:rsidR="00820EB1">
        <w:rPr>
          <w:rFonts w:ascii="Times New Roman" w:hAnsi="Times New Roman"/>
          <w:sz w:val="28"/>
          <w:szCs w:val="28"/>
          <w:lang w:val="uk-UA"/>
        </w:rPr>
        <w:t>внутрішньоформним</w:t>
      </w:r>
      <w:proofErr w:type="spellEnd"/>
      <w:r w:rsidR="00820EB1">
        <w:rPr>
          <w:rFonts w:ascii="Times New Roman" w:hAnsi="Times New Roman"/>
          <w:sz w:val="28"/>
          <w:szCs w:val="28"/>
          <w:lang w:val="uk-UA"/>
        </w:rPr>
        <w:t xml:space="preserve"> обр</w:t>
      </w:r>
      <w:r w:rsidR="00C40B6F">
        <w:rPr>
          <w:rFonts w:ascii="Times New Roman" w:hAnsi="Times New Roman"/>
          <w:sz w:val="28"/>
          <w:szCs w:val="28"/>
          <w:lang w:val="uk-UA"/>
        </w:rPr>
        <w:t xml:space="preserve">азом, </w:t>
      </w:r>
      <w:proofErr w:type="spellStart"/>
      <w:r w:rsidR="00C40B6F">
        <w:rPr>
          <w:rFonts w:ascii="Times New Roman" w:hAnsi="Times New Roman"/>
          <w:sz w:val="28"/>
          <w:szCs w:val="28"/>
          <w:lang w:val="uk-UA"/>
        </w:rPr>
        <w:t>оказіоналізми</w:t>
      </w:r>
      <w:proofErr w:type="spellEnd"/>
      <w:r w:rsidR="00C40B6F">
        <w:rPr>
          <w:rFonts w:ascii="Times New Roman" w:hAnsi="Times New Roman"/>
          <w:sz w:val="28"/>
          <w:szCs w:val="28"/>
          <w:lang w:val="uk-UA"/>
        </w:rPr>
        <w:t>, власні назви, стилістично марковані слова, виокремлено їхні функції  в досліджуваному тексті.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1ACD" w:rsidRPr="009F398A" w:rsidRDefault="008164C9" w:rsidP="009F398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2028">
        <w:rPr>
          <w:rFonts w:ascii="Times New Roman" w:hAnsi="Times New Roman"/>
          <w:b/>
          <w:sz w:val="28"/>
          <w:szCs w:val="28"/>
          <w:lang w:val="uk-UA"/>
        </w:rPr>
        <w:t xml:space="preserve">Виклад основного змісту. </w:t>
      </w:r>
      <w:r w:rsidR="00C40B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ACD" w:rsidRPr="00C40B6F">
        <w:rPr>
          <w:rFonts w:ascii="Times New Roman" w:hAnsi="Times New Roman"/>
          <w:sz w:val="28"/>
          <w:szCs w:val="28"/>
          <w:lang w:val="uk-UA"/>
        </w:rPr>
        <w:t xml:space="preserve">Образність у поетичному тексті досягається </w:t>
      </w:r>
      <w:r w:rsidR="00C40B6F" w:rsidRPr="00C40B6F">
        <w:rPr>
          <w:rFonts w:ascii="Times New Roman" w:hAnsi="Times New Roman"/>
          <w:sz w:val="28"/>
          <w:szCs w:val="28"/>
          <w:lang w:val="uk-UA"/>
        </w:rPr>
        <w:t>за допомогою лексичних засобів.</w:t>
      </w:r>
      <w:r w:rsidR="00C40B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0EB1">
        <w:rPr>
          <w:rFonts w:ascii="Times New Roman" w:hAnsi="Times New Roman"/>
          <w:sz w:val="28"/>
          <w:szCs w:val="28"/>
          <w:lang w:val="uk-UA"/>
        </w:rPr>
        <w:t>У</w:t>
      </w:r>
      <w:r w:rsidR="00301ACD" w:rsidRPr="00C40B6F">
        <w:rPr>
          <w:rFonts w:ascii="Times New Roman" w:hAnsi="Times New Roman"/>
          <w:sz w:val="28"/>
          <w:szCs w:val="28"/>
          <w:lang w:val="uk-UA"/>
        </w:rPr>
        <w:t>чені по-різному кваліфікують ці лексичні засоби. Наприклад, Н.В.</w:t>
      </w:r>
      <w:r w:rsidR="00301ACD">
        <w:rPr>
          <w:rFonts w:ascii="Times New Roman" w:hAnsi="Times New Roman"/>
          <w:sz w:val="28"/>
          <w:szCs w:val="28"/>
        </w:rPr>
        <w:t> </w:t>
      </w:r>
      <w:r w:rsidR="00301ACD" w:rsidRPr="00C40B6F">
        <w:rPr>
          <w:rFonts w:ascii="Times New Roman" w:hAnsi="Times New Roman"/>
          <w:sz w:val="28"/>
          <w:szCs w:val="28"/>
          <w:lang w:val="uk-UA"/>
        </w:rPr>
        <w:t>Шапочка стилістичними і лексичними засобами творення об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>разності називає тропи, зокрема епітет, метафору, антитезу 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8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6D4B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 xml:space="preserve">95]. На нашу думку, ці засоби краще аналізувати як </w:t>
      </w:r>
      <w:proofErr w:type="spellStart"/>
      <w:r w:rsidR="00301ACD" w:rsidRPr="00184568">
        <w:rPr>
          <w:rFonts w:ascii="Times New Roman" w:hAnsi="Times New Roman"/>
          <w:sz w:val="28"/>
          <w:szCs w:val="28"/>
          <w:lang w:val="uk-UA"/>
        </w:rPr>
        <w:t>тропеїчні</w:t>
      </w:r>
      <w:proofErr w:type="spellEnd"/>
      <w:r w:rsidR="00301ACD" w:rsidRPr="00184568">
        <w:rPr>
          <w:rFonts w:ascii="Times New Roman" w:hAnsi="Times New Roman"/>
          <w:sz w:val="28"/>
          <w:szCs w:val="28"/>
          <w:lang w:val="uk-UA"/>
        </w:rPr>
        <w:t xml:space="preserve">, а до 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лексичних відносити </w:t>
      </w:r>
      <w:r w:rsidR="007A362B">
        <w:rPr>
          <w:rFonts w:ascii="Times New Roman" w:hAnsi="Times New Roman"/>
          <w:sz w:val="28"/>
          <w:szCs w:val="28"/>
          <w:lang w:val="uk-UA"/>
        </w:rPr>
        <w:t>слова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 xml:space="preserve"> з потенційною образністю, тобто ту «</w:t>
      </w:r>
      <w:r w:rsidR="00820EB1">
        <w:rPr>
          <w:rFonts w:ascii="Times New Roman" w:hAnsi="Times New Roman"/>
          <w:sz w:val="28"/>
          <w:szCs w:val="28"/>
          <w:lang w:val="uk-UA"/>
        </w:rPr>
        <w:t>по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>етичну лексику», яка може бути й художнім засобом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 (є п</w:t>
      </w:r>
      <w:r w:rsidR="00F3129B">
        <w:rPr>
          <w:rFonts w:ascii="Times New Roman" w:hAnsi="Times New Roman"/>
          <w:sz w:val="28"/>
          <w:szCs w:val="28"/>
          <w:lang w:val="uk-UA"/>
        </w:rPr>
        <w:t>о</w:t>
      </w:r>
      <w:r w:rsidR="00820EB1">
        <w:rPr>
          <w:rFonts w:ascii="Times New Roman" w:hAnsi="Times New Roman"/>
          <w:sz w:val="28"/>
          <w:szCs w:val="28"/>
          <w:lang w:val="uk-UA"/>
        </w:rPr>
        <w:t>тенційно образною)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="00F3129B">
        <w:rPr>
          <w:rFonts w:ascii="Times New Roman" w:hAnsi="Times New Roman"/>
          <w:sz w:val="28"/>
          <w:szCs w:val="28"/>
          <w:lang w:val="uk-UA"/>
        </w:rPr>
        <w:t>стилістично «марковані» слова, які і є маркерами художнього стилю мовлення</w:t>
      </w:r>
      <w:r w:rsidR="00301ACD" w:rsidRPr="00184568">
        <w:rPr>
          <w:rFonts w:ascii="Times New Roman" w:hAnsi="Times New Roman"/>
          <w:sz w:val="28"/>
          <w:szCs w:val="28"/>
          <w:lang w:val="uk-UA"/>
        </w:rPr>
        <w:t>.</w:t>
      </w:r>
      <w:r w:rsidR="009F3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362B">
        <w:rPr>
          <w:rFonts w:ascii="Times New Roman" w:hAnsi="Times New Roman"/>
          <w:sz w:val="28"/>
          <w:szCs w:val="28"/>
        </w:rPr>
        <w:t>Г.</w:t>
      </w:r>
      <w:r w:rsidR="007A362B">
        <w:rPr>
          <w:rFonts w:ascii="Times New Roman" w:hAnsi="Times New Roman"/>
          <w:sz w:val="28"/>
          <w:szCs w:val="28"/>
          <w:lang w:val="uk-UA"/>
        </w:rPr>
        <w:t> </w:t>
      </w:r>
      <w:r w:rsidR="007A362B">
        <w:rPr>
          <w:rFonts w:ascii="Times New Roman" w:hAnsi="Times New Roman"/>
          <w:sz w:val="28"/>
          <w:szCs w:val="28"/>
        </w:rPr>
        <w:t>Онищенко, М.</w:t>
      </w:r>
      <w:r w:rsidR="007A362B">
        <w:rPr>
          <w:rFonts w:ascii="Times New Roman" w:hAnsi="Times New Roman"/>
          <w:sz w:val="28"/>
          <w:szCs w:val="28"/>
          <w:lang w:val="uk-UA"/>
        </w:rPr>
        <w:t> </w:t>
      </w:r>
      <w:r w:rsidR="007A362B">
        <w:rPr>
          <w:rFonts w:ascii="Times New Roman" w:hAnsi="Times New Roman"/>
          <w:sz w:val="28"/>
          <w:szCs w:val="28"/>
        </w:rPr>
        <w:t>Онищенко, О.</w:t>
      </w:r>
      <w:r w:rsidR="007A362B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301ACD">
        <w:rPr>
          <w:rFonts w:ascii="Times New Roman" w:hAnsi="Times New Roman"/>
          <w:sz w:val="28"/>
          <w:szCs w:val="28"/>
        </w:rPr>
        <w:t>Плющай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лексичними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засобами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творення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образності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01ACD">
        <w:rPr>
          <w:rFonts w:ascii="Times New Roman" w:hAnsi="Times New Roman"/>
          <w:sz w:val="28"/>
          <w:szCs w:val="28"/>
        </w:rPr>
        <w:t>художнього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тексту </w:t>
      </w:r>
      <w:proofErr w:type="spellStart"/>
      <w:r w:rsidR="00301ACD">
        <w:rPr>
          <w:rFonts w:ascii="Times New Roman" w:hAnsi="Times New Roman"/>
          <w:sz w:val="28"/>
          <w:szCs w:val="28"/>
        </w:rPr>
        <w:t>вважають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антропоніми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топоніми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іншомовні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слова 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5</w:t>
      </w:r>
      <w:r w:rsidR="00301ACD">
        <w:rPr>
          <w:rFonts w:ascii="Times New Roman" w:hAnsi="Times New Roman"/>
          <w:sz w:val="28"/>
          <w:szCs w:val="28"/>
        </w:rPr>
        <w:t>,</w:t>
      </w:r>
      <w:r w:rsidR="00D36D4B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301ACD">
        <w:rPr>
          <w:rFonts w:ascii="Times New Roman" w:hAnsi="Times New Roman"/>
          <w:sz w:val="28"/>
          <w:szCs w:val="28"/>
        </w:rPr>
        <w:t xml:space="preserve"> 42-43</w:t>
      </w:r>
      <w:r w:rsidR="00301ACD" w:rsidRPr="009D0411">
        <w:rPr>
          <w:rFonts w:ascii="Times New Roman" w:hAnsi="Times New Roman"/>
          <w:sz w:val="28"/>
          <w:szCs w:val="28"/>
        </w:rPr>
        <w:t>].</w:t>
      </w:r>
      <w:r w:rsidR="009F3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ACD">
        <w:rPr>
          <w:rFonts w:ascii="Times New Roman" w:hAnsi="Times New Roman"/>
          <w:sz w:val="28"/>
          <w:szCs w:val="28"/>
        </w:rPr>
        <w:t>Т.</w:t>
      </w:r>
      <w:r w:rsidR="007A362B">
        <w:rPr>
          <w:rFonts w:ascii="Times New Roman" w:hAnsi="Times New Roman"/>
          <w:sz w:val="28"/>
          <w:szCs w:val="28"/>
          <w:lang w:val="uk-UA"/>
        </w:rPr>
        <w:t xml:space="preserve">  </w:t>
      </w:r>
      <w:r w:rsidR="007A362B">
        <w:rPr>
          <w:rFonts w:ascii="Times New Roman" w:hAnsi="Times New Roman"/>
          <w:sz w:val="28"/>
          <w:szCs w:val="28"/>
        </w:rPr>
        <w:t>І.</w:t>
      </w:r>
      <w:r w:rsidR="007A362B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301ACD">
        <w:rPr>
          <w:rFonts w:ascii="Times New Roman" w:hAnsi="Times New Roman"/>
          <w:sz w:val="28"/>
          <w:szCs w:val="28"/>
        </w:rPr>
        <w:t>Крайнікова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такими </w:t>
      </w:r>
      <w:proofErr w:type="spellStart"/>
      <w:r w:rsidR="00301ACD">
        <w:rPr>
          <w:rFonts w:ascii="Times New Roman" w:hAnsi="Times New Roman"/>
          <w:sz w:val="28"/>
          <w:szCs w:val="28"/>
        </w:rPr>
        <w:t>засобами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образотворення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називає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неологізми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архаїзми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історизми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[</w:t>
      </w:r>
      <w:r w:rsidR="00D36D4B" w:rsidRPr="00D36D4B">
        <w:rPr>
          <w:rFonts w:ascii="Times New Roman" w:hAnsi="Times New Roman"/>
          <w:sz w:val="28"/>
          <w:szCs w:val="28"/>
          <w:lang w:val="uk-UA"/>
        </w:rPr>
        <w:t>3</w:t>
      </w:r>
      <w:r w:rsidR="00301ACD">
        <w:rPr>
          <w:rFonts w:ascii="Times New Roman" w:hAnsi="Times New Roman"/>
          <w:sz w:val="28"/>
          <w:szCs w:val="28"/>
        </w:rPr>
        <w:t>,</w:t>
      </w:r>
      <w:r w:rsidR="00D36D4B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301ACD">
        <w:rPr>
          <w:rFonts w:ascii="Times New Roman" w:hAnsi="Times New Roman"/>
          <w:sz w:val="28"/>
          <w:szCs w:val="28"/>
        </w:rPr>
        <w:t xml:space="preserve"> 16</w:t>
      </w:r>
      <w:r w:rsidR="00301ACD" w:rsidRPr="009D0411">
        <w:rPr>
          <w:rFonts w:ascii="Times New Roman" w:hAnsi="Times New Roman"/>
          <w:sz w:val="28"/>
          <w:szCs w:val="28"/>
        </w:rPr>
        <w:t>].</w:t>
      </w:r>
      <w:r w:rsidR="009F3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ACD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="00301ACD">
        <w:rPr>
          <w:rFonts w:ascii="Times New Roman" w:hAnsi="Times New Roman"/>
          <w:sz w:val="28"/>
          <w:szCs w:val="28"/>
        </w:rPr>
        <w:t>бачимо</w:t>
      </w:r>
      <w:proofErr w:type="spellEnd"/>
      <w:r w:rsidR="00301ACD">
        <w:rPr>
          <w:rFonts w:ascii="Times New Roman" w:hAnsi="Times New Roman"/>
          <w:sz w:val="28"/>
          <w:szCs w:val="28"/>
        </w:rPr>
        <w:t>,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 у лінгвістичних працях</w:t>
      </w:r>
      <w:r w:rsidR="00301ACD">
        <w:rPr>
          <w:rFonts w:ascii="Times New Roman" w:hAnsi="Times New Roman"/>
          <w:sz w:val="28"/>
          <w:szCs w:val="28"/>
        </w:rPr>
        <w:t xml:space="preserve"> 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частково </w:t>
      </w:r>
      <w:proofErr w:type="spellStart"/>
      <w:r w:rsidR="00301ACD">
        <w:rPr>
          <w:rFonts w:ascii="Times New Roman" w:hAnsi="Times New Roman"/>
          <w:sz w:val="28"/>
          <w:szCs w:val="28"/>
        </w:rPr>
        <w:t>йдеться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301ACD">
        <w:rPr>
          <w:rFonts w:ascii="Times New Roman" w:hAnsi="Times New Roman"/>
          <w:sz w:val="28"/>
          <w:szCs w:val="28"/>
        </w:rPr>
        <w:t>евідентну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очевидну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>
        <w:rPr>
          <w:rFonts w:ascii="Times New Roman" w:hAnsi="Times New Roman"/>
          <w:sz w:val="28"/>
          <w:szCs w:val="28"/>
        </w:rPr>
        <w:t>образність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слова, яка не </w:t>
      </w:r>
      <w:proofErr w:type="spellStart"/>
      <w:r w:rsidR="00301ACD">
        <w:rPr>
          <w:rFonts w:ascii="Times New Roman" w:hAnsi="Times New Roman"/>
          <w:sz w:val="28"/>
          <w:szCs w:val="28"/>
        </w:rPr>
        <w:t>залежить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від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контексту, </w:t>
      </w:r>
      <w:proofErr w:type="spellStart"/>
      <w:r w:rsidR="00301ACD">
        <w:rPr>
          <w:rFonts w:ascii="Times New Roman" w:hAnsi="Times New Roman"/>
          <w:sz w:val="28"/>
          <w:szCs w:val="28"/>
        </w:rPr>
        <w:t>сполучуваності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301ACD">
        <w:rPr>
          <w:rFonts w:ascii="Times New Roman" w:hAnsi="Times New Roman"/>
          <w:sz w:val="28"/>
          <w:szCs w:val="28"/>
        </w:rPr>
        <w:t>іншими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мовними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одиницями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01ACD">
        <w:rPr>
          <w:rFonts w:ascii="Times New Roman" w:hAnsi="Times New Roman"/>
          <w:sz w:val="28"/>
          <w:szCs w:val="28"/>
        </w:rPr>
        <w:t>семантичної</w:t>
      </w:r>
      <w:proofErr w:type="spellEnd"/>
      <w:r w:rsidR="00301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>
        <w:rPr>
          <w:rFonts w:ascii="Times New Roman" w:hAnsi="Times New Roman"/>
          <w:sz w:val="28"/>
          <w:szCs w:val="28"/>
        </w:rPr>
        <w:t>валентності</w:t>
      </w:r>
      <w:proofErr w:type="spellEnd"/>
      <w:r w:rsidR="00301ACD">
        <w:rPr>
          <w:rFonts w:ascii="Times New Roman" w:hAnsi="Times New Roman"/>
          <w:sz w:val="28"/>
          <w:szCs w:val="28"/>
        </w:rPr>
        <w:t>)</w:t>
      </w:r>
      <w:r w:rsidR="00820EB1">
        <w:rPr>
          <w:rFonts w:ascii="Times New Roman" w:hAnsi="Times New Roman"/>
          <w:sz w:val="28"/>
          <w:szCs w:val="28"/>
          <w:lang w:val="uk-UA"/>
        </w:rPr>
        <w:t xml:space="preserve">, проте більшість слів з </w:t>
      </w:r>
      <w:proofErr w:type="spellStart"/>
      <w:r w:rsidR="00820EB1">
        <w:rPr>
          <w:rFonts w:ascii="Times New Roman" w:hAnsi="Times New Roman"/>
          <w:sz w:val="28"/>
          <w:szCs w:val="28"/>
          <w:lang w:val="uk-UA"/>
        </w:rPr>
        <w:t>образотвірним</w:t>
      </w:r>
      <w:proofErr w:type="spellEnd"/>
      <w:r w:rsidR="00820EB1">
        <w:rPr>
          <w:rFonts w:ascii="Times New Roman" w:hAnsi="Times New Roman"/>
          <w:sz w:val="28"/>
          <w:szCs w:val="28"/>
          <w:lang w:val="uk-UA"/>
        </w:rPr>
        <w:t xml:space="preserve"> потенціалом в досліджуваному тексті включено в </w:t>
      </w:r>
      <w:proofErr w:type="spellStart"/>
      <w:r w:rsidR="00820EB1">
        <w:rPr>
          <w:rFonts w:ascii="Times New Roman" w:hAnsi="Times New Roman"/>
          <w:sz w:val="28"/>
          <w:szCs w:val="28"/>
          <w:lang w:val="uk-UA"/>
        </w:rPr>
        <w:t>тропеїчні</w:t>
      </w:r>
      <w:proofErr w:type="spellEnd"/>
      <w:r w:rsidR="00820EB1">
        <w:rPr>
          <w:rFonts w:ascii="Times New Roman" w:hAnsi="Times New Roman"/>
          <w:sz w:val="28"/>
          <w:szCs w:val="28"/>
          <w:lang w:val="uk-UA"/>
        </w:rPr>
        <w:t xml:space="preserve"> структури чи стилістичні фігури</w:t>
      </w:r>
      <w:r w:rsidR="00301ACD">
        <w:rPr>
          <w:rFonts w:ascii="Times New Roman" w:hAnsi="Times New Roman"/>
          <w:sz w:val="28"/>
          <w:szCs w:val="28"/>
        </w:rPr>
        <w:t>.</w:t>
      </w:r>
    </w:p>
    <w:p w:rsidR="00301ACD" w:rsidRPr="00F51553" w:rsidRDefault="00301ACD" w:rsidP="00F5155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31F">
        <w:rPr>
          <w:rFonts w:ascii="Times New Roman" w:hAnsi="Times New Roman"/>
          <w:sz w:val="28"/>
          <w:szCs w:val="28"/>
          <w:lang w:val="uk-UA"/>
        </w:rPr>
        <w:t>Як свідчать результати дослідження, лексичними засоб</w:t>
      </w:r>
      <w:r w:rsidR="00820EB1">
        <w:rPr>
          <w:rFonts w:ascii="Times New Roman" w:hAnsi="Times New Roman"/>
          <w:sz w:val="28"/>
          <w:szCs w:val="28"/>
          <w:lang w:val="uk-UA"/>
        </w:rPr>
        <w:t>а</w:t>
      </w:r>
      <w:r w:rsidRPr="00F3531F">
        <w:rPr>
          <w:rFonts w:ascii="Times New Roman" w:hAnsi="Times New Roman"/>
          <w:sz w:val="28"/>
          <w:szCs w:val="28"/>
          <w:lang w:val="uk-UA"/>
        </w:rPr>
        <w:t>ми творення</w:t>
      </w:r>
      <w:r w:rsidR="000369D9">
        <w:rPr>
          <w:rFonts w:ascii="Times New Roman" w:hAnsi="Times New Roman"/>
          <w:sz w:val="28"/>
          <w:szCs w:val="28"/>
          <w:lang w:val="uk-UA"/>
        </w:rPr>
        <w:t xml:space="preserve"> образності</w:t>
      </w:r>
      <w:r w:rsidRPr="00F3531F">
        <w:rPr>
          <w:rFonts w:ascii="Times New Roman" w:hAnsi="Times New Roman"/>
          <w:sz w:val="28"/>
          <w:szCs w:val="28"/>
          <w:lang w:val="uk-UA"/>
        </w:rPr>
        <w:t xml:space="preserve"> поетич</w:t>
      </w:r>
      <w:r w:rsidR="00F51553" w:rsidRPr="00F3531F">
        <w:rPr>
          <w:rFonts w:ascii="Times New Roman" w:hAnsi="Times New Roman"/>
          <w:sz w:val="28"/>
          <w:szCs w:val="28"/>
          <w:lang w:val="uk-UA"/>
        </w:rPr>
        <w:t xml:space="preserve">ного тексту Богдана </w:t>
      </w:r>
      <w:proofErr w:type="spellStart"/>
      <w:r w:rsidR="00F51553" w:rsidRPr="00F3531F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="00F51553" w:rsidRPr="00F3531F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F51553">
        <w:rPr>
          <w:rFonts w:ascii="Times New Roman" w:hAnsi="Times New Roman"/>
          <w:sz w:val="28"/>
          <w:szCs w:val="28"/>
          <w:lang w:val="uk-UA"/>
        </w:rPr>
        <w:t>:</w:t>
      </w:r>
      <w:r w:rsidR="00F51553" w:rsidRP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531F">
        <w:rPr>
          <w:rFonts w:ascii="Times New Roman" w:hAnsi="Times New Roman"/>
          <w:b/>
          <w:sz w:val="28"/>
          <w:szCs w:val="28"/>
          <w:lang w:val="uk-UA"/>
        </w:rPr>
        <w:t>слова з яскраво вираженою внутрішньою формою</w:t>
      </w:r>
      <w:r w:rsidR="00F3531F">
        <w:rPr>
          <w:rFonts w:ascii="Times New Roman" w:hAnsi="Times New Roman"/>
          <w:sz w:val="28"/>
          <w:szCs w:val="28"/>
          <w:lang w:val="uk-UA"/>
        </w:rPr>
        <w:t>;</w:t>
      </w:r>
      <w:r w:rsidRPr="00F353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3531F">
        <w:rPr>
          <w:rFonts w:ascii="Times New Roman" w:hAnsi="Times New Roman"/>
          <w:b/>
          <w:sz w:val="28"/>
          <w:szCs w:val="28"/>
          <w:lang w:val="uk-UA"/>
        </w:rPr>
        <w:t>оказіоналізми</w:t>
      </w:r>
      <w:proofErr w:type="spellEnd"/>
      <w:r w:rsidR="00F3531F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F3531F">
        <w:rPr>
          <w:rFonts w:ascii="Times New Roman" w:hAnsi="Times New Roman"/>
          <w:b/>
          <w:sz w:val="28"/>
          <w:szCs w:val="28"/>
          <w:lang w:val="uk-UA"/>
        </w:rPr>
        <w:t>власні назви</w:t>
      </w:r>
      <w:r w:rsidR="00F3531F">
        <w:rPr>
          <w:rFonts w:ascii="Times New Roman" w:hAnsi="Times New Roman"/>
          <w:sz w:val="28"/>
          <w:szCs w:val="28"/>
          <w:lang w:val="uk-UA"/>
        </w:rPr>
        <w:t>;</w:t>
      </w:r>
      <w:r w:rsidR="00F51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531F">
        <w:rPr>
          <w:rFonts w:ascii="Times New Roman" w:hAnsi="Times New Roman"/>
          <w:b/>
          <w:sz w:val="28"/>
          <w:szCs w:val="28"/>
          <w:lang w:val="uk-UA"/>
        </w:rPr>
        <w:t>стилістично марковані лексеми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20EB1">
        <w:rPr>
          <w:rFonts w:ascii="Times New Roman" w:hAnsi="Times New Roman"/>
          <w:sz w:val="28"/>
          <w:szCs w:val="28"/>
          <w:lang w:val="uk-UA"/>
        </w:rPr>
        <w:t>Проаналізуймо кожен із наведених лексичних пластів.</w:t>
      </w:r>
    </w:p>
    <w:p w:rsidR="00301ACD" w:rsidRPr="009F398A" w:rsidRDefault="00301ACD" w:rsidP="009F398A">
      <w:pPr>
        <w:pStyle w:val="aa"/>
        <w:spacing w:line="360" w:lineRule="auto"/>
        <w:ind w:firstLine="320"/>
        <w:jc w:val="both"/>
        <w:rPr>
          <w:rFonts w:ascii="Times New Roman" w:hAnsi="Times New Roman" w:cs="Times New Roman"/>
          <w:b w:val="0"/>
          <w:szCs w:val="28"/>
        </w:rPr>
      </w:pPr>
      <w:r w:rsidRPr="003C62AF">
        <w:rPr>
          <w:rFonts w:ascii="Times New Roman" w:hAnsi="Times New Roman" w:cs="Times New Roman"/>
          <w:szCs w:val="28"/>
        </w:rPr>
        <w:t xml:space="preserve">1. </w:t>
      </w:r>
      <w:r w:rsidRPr="00820EB1">
        <w:rPr>
          <w:rFonts w:ascii="Times New Roman" w:hAnsi="Times New Roman" w:cs="Times New Roman"/>
          <w:szCs w:val="28"/>
        </w:rPr>
        <w:t>Слова з яскраво вираженою внутрішньою формою.</w:t>
      </w:r>
      <w:r w:rsidRPr="003C62AF">
        <w:rPr>
          <w:rFonts w:ascii="Times New Roman" w:hAnsi="Times New Roman" w:cs="Times New Roman"/>
          <w:szCs w:val="28"/>
        </w:rPr>
        <w:t xml:space="preserve"> </w:t>
      </w:r>
      <w:r w:rsidR="00820EB1">
        <w:rPr>
          <w:rFonts w:ascii="Times New Roman" w:hAnsi="Times New Roman" w:cs="Times New Roman"/>
          <w:b w:val="0"/>
          <w:szCs w:val="28"/>
        </w:rPr>
        <w:t>Поетичний текст характеризуєт</w:t>
      </w:r>
      <w:r w:rsidR="000369D9">
        <w:rPr>
          <w:rFonts w:ascii="Times New Roman" w:hAnsi="Times New Roman" w:cs="Times New Roman"/>
          <w:b w:val="0"/>
          <w:szCs w:val="28"/>
        </w:rPr>
        <w:t xml:space="preserve">ься компактністю форми при </w:t>
      </w:r>
      <w:proofErr w:type="spellStart"/>
      <w:r w:rsidR="000369D9">
        <w:rPr>
          <w:rFonts w:ascii="Times New Roman" w:hAnsi="Times New Roman" w:cs="Times New Roman"/>
          <w:b w:val="0"/>
          <w:szCs w:val="28"/>
        </w:rPr>
        <w:t>безлі</w:t>
      </w:r>
      <w:r w:rsidR="00820EB1">
        <w:rPr>
          <w:rFonts w:ascii="Times New Roman" w:hAnsi="Times New Roman" w:cs="Times New Roman"/>
          <w:b w:val="0"/>
          <w:szCs w:val="28"/>
        </w:rPr>
        <w:t>мітності</w:t>
      </w:r>
      <w:proofErr w:type="spellEnd"/>
      <w:r w:rsidR="00820EB1">
        <w:rPr>
          <w:rFonts w:ascii="Times New Roman" w:hAnsi="Times New Roman" w:cs="Times New Roman"/>
          <w:b w:val="0"/>
          <w:szCs w:val="28"/>
        </w:rPr>
        <w:t xml:space="preserve"> змісту, зокрема образного. Зазвичай </w:t>
      </w:r>
      <w:proofErr w:type="spellStart"/>
      <w:r w:rsidR="00820EB1">
        <w:rPr>
          <w:rFonts w:ascii="Times New Roman" w:hAnsi="Times New Roman" w:cs="Times New Roman"/>
          <w:b w:val="0"/>
          <w:szCs w:val="28"/>
        </w:rPr>
        <w:t>образотвірний</w:t>
      </w:r>
      <w:proofErr w:type="spellEnd"/>
      <w:r w:rsidR="00820EB1">
        <w:rPr>
          <w:rFonts w:ascii="Times New Roman" w:hAnsi="Times New Roman" w:cs="Times New Roman"/>
          <w:b w:val="0"/>
          <w:szCs w:val="28"/>
        </w:rPr>
        <w:t xml:space="preserve"> потенціал у поетичному тексті мають слова з </w:t>
      </w:r>
      <w:proofErr w:type="spellStart"/>
      <w:r w:rsidR="00820EB1">
        <w:rPr>
          <w:rFonts w:ascii="Times New Roman" w:hAnsi="Times New Roman" w:cs="Times New Roman"/>
          <w:b w:val="0"/>
          <w:szCs w:val="28"/>
        </w:rPr>
        <w:t>внутрішньоформним</w:t>
      </w:r>
      <w:proofErr w:type="spellEnd"/>
      <w:r w:rsidR="00820EB1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820EB1">
        <w:rPr>
          <w:rFonts w:ascii="Times New Roman" w:hAnsi="Times New Roman" w:cs="Times New Roman"/>
          <w:b w:val="0"/>
          <w:szCs w:val="28"/>
        </w:rPr>
        <w:t>компонетом</w:t>
      </w:r>
      <w:proofErr w:type="spellEnd"/>
      <w:r w:rsidR="00820EB1">
        <w:rPr>
          <w:rFonts w:ascii="Times New Roman" w:hAnsi="Times New Roman" w:cs="Times New Roman"/>
          <w:b w:val="0"/>
          <w:szCs w:val="28"/>
        </w:rPr>
        <w:t xml:space="preserve"> семантики </w:t>
      </w:r>
      <w:r w:rsidR="008D79F8">
        <w:rPr>
          <w:rFonts w:ascii="Times New Roman" w:hAnsi="Times New Roman" w:cs="Times New Roman"/>
          <w:b w:val="0"/>
          <w:szCs w:val="28"/>
        </w:rPr>
        <w:t xml:space="preserve">– внутрішньою формою </w:t>
      </w:r>
      <w:r w:rsidR="008D79F8">
        <w:rPr>
          <w:rFonts w:ascii="Times New Roman" w:hAnsi="Times New Roman" w:cs="Times New Roman"/>
          <w:b w:val="0"/>
          <w:szCs w:val="28"/>
        </w:rPr>
        <w:lastRenderedPageBreak/>
        <w:t>(ВФ)</w:t>
      </w:r>
      <w:r w:rsidR="000369D9">
        <w:rPr>
          <w:rFonts w:ascii="Times New Roman" w:hAnsi="Times New Roman" w:cs="Times New Roman"/>
          <w:b w:val="0"/>
          <w:szCs w:val="28"/>
        </w:rPr>
        <w:t xml:space="preserve"> </w:t>
      </w:r>
      <w:r w:rsidR="002A56A1">
        <w:rPr>
          <w:rFonts w:ascii="Times New Roman" w:hAnsi="Times New Roman" w:cs="Times New Roman"/>
          <w:b w:val="0"/>
          <w:szCs w:val="28"/>
        </w:rPr>
        <w:t xml:space="preserve">– </w:t>
      </w:r>
      <w:r w:rsidR="008D79F8" w:rsidRPr="002A56A1">
        <w:rPr>
          <w:rFonts w:ascii="Times New Roman" w:hAnsi="Times New Roman" w:cs="Times New Roman"/>
          <w:b w:val="0"/>
          <w:szCs w:val="28"/>
        </w:rPr>
        <w:t>асоціативно-образною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 </w:t>
      </w:r>
      <w:r w:rsidR="002A56A1">
        <w:rPr>
          <w:rFonts w:ascii="Times New Roman" w:hAnsi="Times New Roman" w:cs="Times New Roman"/>
          <w:b w:val="0"/>
          <w:szCs w:val="28"/>
        </w:rPr>
        <w:t>ознакою</w:t>
      </w:r>
      <w:r w:rsidR="008D79F8">
        <w:rPr>
          <w:rFonts w:ascii="Times New Roman" w:hAnsi="Times New Roman" w:cs="Times New Roman"/>
          <w:b w:val="0"/>
          <w:szCs w:val="28"/>
        </w:rPr>
        <w:t>, закріпленою</w:t>
      </w:r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r w:rsidR="008D79F8">
        <w:rPr>
          <w:rFonts w:ascii="Times New Roman" w:hAnsi="Times New Roman" w:cs="Times New Roman"/>
          <w:b w:val="0"/>
          <w:szCs w:val="28"/>
        </w:rPr>
        <w:t xml:space="preserve">в номінації, яка </w:t>
      </w:r>
      <w:r w:rsidRPr="00C63FC3">
        <w:rPr>
          <w:rFonts w:ascii="Times New Roman" w:hAnsi="Times New Roman" w:cs="Times New Roman"/>
          <w:b w:val="0"/>
          <w:szCs w:val="28"/>
        </w:rPr>
        <w:t>характеризується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 </w:t>
      </w:r>
      <w:proofErr w:type="spellStart"/>
      <w:r w:rsidRPr="000369D9">
        <w:rPr>
          <w:rFonts w:ascii="Times New Roman" w:hAnsi="Times New Roman" w:cs="Times New Roman"/>
          <w:b w:val="0"/>
          <w:szCs w:val="28"/>
        </w:rPr>
        <w:t>аперцепційними</w:t>
      </w:r>
      <w:proofErr w:type="spellEnd"/>
      <w:r w:rsidRPr="000369D9">
        <w:rPr>
          <w:rFonts w:ascii="Times New Roman" w:hAnsi="Times New Roman" w:cs="Times New Roman"/>
          <w:b w:val="0"/>
          <w:szCs w:val="28"/>
        </w:rPr>
        <w:t xml:space="preserve">, </w:t>
      </w:r>
      <w:proofErr w:type="spellStart"/>
      <w:r w:rsidRPr="000369D9">
        <w:rPr>
          <w:rFonts w:ascii="Times New Roman" w:hAnsi="Times New Roman" w:cs="Times New Roman"/>
          <w:b w:val="0"/>
          <w:szCs w:val="28"/>
        </w:rPr>
        <w:t>смислоконструювальними</w:t>
      </w:r>
      <w:proofErr w:type="spellEnd"/>
      <w:r w:rsidRPr="000369D9">
        <w:rPr>
          <w:rFonts w:ascii="Times New Roman" w:hAnsi="Times New Roman" w:cs="Times New Roman"/>
          <w:b w:val="0"/>
          <w:szCs w:val="28"/>
        </w:rPr>
        <w:t xml:space="preserve"> та </w:t>
      </w:r>
      <w:proofErr w:type="spellStart"/>
      <w:r w:rsidR="004971D1">
        <w:rPr>
          <w:rFonts w:ascii="Times New Roman" w:hAnsi="Times New Roman" w:cs="Times New Roman"/>
          <w:b w:val="0"/>
          <w:szCs w:val="28"/>
        </w:rPr>
        <w:t>образотвірними</w:t>
      </w:r>
      <w:proofErr w:type="spellEnd"/>
      <w:r w:rsidRPr="000369D9">
        <w:rPr>
          <w:rFonts w:ascii="Times New Roman" w:hAnsi="Times New Roman" w:cs="Times New Roman"/>
          <w:b w:val="0"/>
          <w:szCs w:val="28"/>
        </w:rPr>
        <w:t xml:space="preserve"> </w:t>
      </w:r>
      <w:r w:rsidR="004971D1">
        <w:rPr>
          <w:rFonts w:ascii="Times New Roman" w:hAnsi="Times New Roman" w:cs="Times New Roman"/>
          <w:b w:val="0"/>
          <w:szCs w:val="28"/>
        </w:rPr>
        <w:t>властивостями</w:t>
      </w:r>
      <w:r w:rsidR="008D79F8">
        <w:rPr>
          <w:rFonts w:ascii="Times New Roman" w:hAnsi="Times New Roman" w:cs="Times New Roman"/>
          <w:b w:val="0"/>
          <w:szCs w:val="28"/>
        </w:rPr>
        <w:t>. Наприклад</w:t>
      </w:r>
      <w:r w:rsidRPr="00C63FC3">
        <w:rPr>
          <w:rFonts w:ascii="Times New Roman" w:hAnsi="Times New Roman" w:cs="Times New Roman"/>
          <w:b w:val="0"/>
          <w:szCs w:val="28"/>
        </w:rPr>
        <w:t>:</w:t>
      </w:r>
      <w:r w:rsidR="00D36D4B">
        <w:rPr>
          <w:rFonts w:ascii="Times New Roman" w:hAnsi="Times New Roman" w:cs="Times New Roman"/>
          <w:b w:val="0"/>
          <w:szCs w:val="28"/>
        </w:rPr>
        <w:t xml:space="preserve"> 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Ми </w:t>
      </w:r>
      <w:r w:rsidRPr="008D79F8">
        <w:rPr>
          <w:rFonts w:ascii="Times New Roman" w:hAnsi="Times New Roman" w:cs="Times New Roman"/>
          <w:i/>
          <w:szCs w:val="28"/>
        </w:rPr>
        <w:t>володарі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, ми собі </w:t>
      </w:r>
      <w:r w:rsidRPr="008D79F8">
        <w:rPr>
          <w:rFonts w:ascii="Times New Roman" w:hAnsi="Times New Roman" w:cs="Times New Roman"/>
          <w:i/>
          <w:szCs w:val="28"/>
        </w:rPr>
        <w:t>слуги</w:t>
      </w:r>
      <w:r w:rsidRPr="00C63FC3">
        <w:rPr>
          <w:rFonts w:ascii="Times New Roman" w:hAnsi="Times New Roman" w:cs="Times New Roman"/>
          <w:b w:val="0"/>
          <w:i/>
          <w:szCs w:val="28"/>
        </w:rPr>
        <w:t>,</w:t>
      </w:r>
      <w:r w:rsidR="008D79F8">
        <w:rPr>
          <w:rFonts w:ascii="Times New Roman" w:hAnsi="Times New Roman" w:cs="Times New Roman"/>
          <w:b w:val="0"/>
          <w:i/>
          <w:szCs w:val="28"/>
        </w:rPr>
        <w:t xml:space="preserve"> / </w:t>
      </w:r>
      <w:r w:rsidRPr="00C63FC3">
        <w:rPr>
          <w:rFonts w:ascii="Times New Roman" w:hAnsi="Times New Roman" w:cs="Times New Roman"/>
          <w:b w:val="0"/>
          <w:i/>
          <w:szCs w:val="28"/>
        </w:rPr>
        <w:t>Ми любові по долі в боргах</w:t>
      </w:r>
      <w:r w:rsidRPr="00C63FC3">
        <w:rPr>
          <w:rFonts w:ascii="Times New Roman" w:hAnsi="Times New Roman" w:cs="Times New Roman"/>
          <w:b w:val="0"/>
          <w:szCs w:val="28"/>
        </w:rPr>
        <w:t xml:space="preserve"> (2, 47).</w:t>
      </w:r>
      <w:r w:rsidR="009F398A">
        <w:rPr>
          <w:rFonts w:ascii="Times New Roman" w:hAnsi="Times New Roman" w:cs="Times New Roman"/>
          <w:b w:val="0"/>
          <w:szCs w:val="28"/>
        </w:rPr>
        <w:t xml:space="preserve"> </w:t>
      </w:r>
      <w:r w:rsidR="000369D9">
        <w:rPr>
          <w:rFonts w:ascii="Times New Roman" w:hAnsi="Times New Roman" w:cs="Times New Roman"/>
          <w:b w:val="0"/>
          <w:szCs w:val="28"/>
        </w:rPr>
        <w:t xml:space="preserve">У цьому </w:t>
      </w:r>
      <w:proofErr w:type="spellStart"/>
      <w:r w:rsidR="000369D9">
        <w:rPr>
          <w:rFonts w:ascii="Times New Roman" w:hAnsi="Times New Roman" w:cs="Times New Roman"/>
          <w:b w:val="0"/>
          <w:szCs w:val="28"/>
        </w:rPr>
        <w:t>мікротексті</w:t>
      </w:r>
      <w:proofErr w:type="spellEnd"/>
      <w:r w:rsidR="000369D9">
        <w:rPr>
          <w:rFonts w:ascii="Times New Roman" w:hAnsi="Times New Roman" w:cs="Times New Roman"/>
          <w:b w:val="0"/>
          <w:szCs w:val="28"/>
        </w:rPr>
        <w:t xml:space="preserve"> маємо два</w:t>
      </w:r>
      <w:r w:rsidRPr="00C63FC3">
        <w:rPr>
          <w:rFonts w:ascii="Times New Roman" w:hAnsi="Times New Roman" w:cs="Times New Roman"/>
          <w:b w:val="0"/>
          <w:szCs w:val="28"/>
        </w:rPr>
        <w:t xml:space="preserve"> слова з яскраво вираженою внутрішньою формою: </w:t>
      </w:r>
      <w:r w:rsidRPr="00C63FC3">
        <w:rPr>
          <w:rFonts w:ascii="Times New Roman" w:hAnsi="Times New Roman" w:cs="Times New Roman"/>
          <w:b w:val="0"/>
          <w:i/>
          <w:szCs w:val="28"/>
        </w:rPr>
        <w:t>володарі</w:t>
      </w:r>
      <w:r w:rsidRPr="00C63FC3">
        <w:rPr>
          <w:rFonts w:ascii="Times New Roman" w:hAnsi="Times New Roman" w:cs="Times New Roman"/>
          <w:b w:val="0"/>
          <w:szCs w:val="28"/>
        </w:rPr>
        <w:t xml:space="preserve"> – «ВФ – ті, що володіють</w:t>
      </w:r>
      <w:r w:rsidR="002A56A1">
        <w:rPr>
          <w:rFonts w:ascii="Times New Roman" w:hAnsi="Times New Roman" w:cs="Times New Roman"/>
          <w:b w:val="0"/>
          <w:szCs w:val="28"/>
        </w:rPr>
        <w:t>»</w:t>
      </w:r>
      <w:r w:rsidRPr="00C63FC3">
        <w:rPr>
          <w:rFonts w:ascii="Times New Roman" w:hAnsi="Times New Roman" w:cs="Times New Roman"/>
          <w:b w:val="0"/>
          <w:szCs w:val="28"/>
        </w:rPr>
        <w:t xml:space="preserve">; </w:t>
      </w:r>
      <w:r w:rsidRPr="00C63FC3">
        <w:rPr>
          <w:rFonts w:ascii="Times New Roman" w:hAnsi="Times New Roman" w:cs="Times New Roman"/>
          <w:b w:val="0"/>
          <w:i/>
          <w:szCs w:val="28"/>
        </w:rPr>
        <w:t>слуги</w:t>
      </w:r>
      <w:r w:rsidRPr="00C63FC3">
        <w:rPr>
          <w:rFonts w:ascii="Times New Roman" w:hAnsi="Times New Roman" w:cs="Times New Roman"/>
          <w:b w:val="0"/>
          <w:szCs w:val="28"/>
        </w:rPr>
        <w:t xml:space="preserve"> – «ВФ – ті, що служать».</w:t>
      </w:r>
      <w:r w:rsidR="008D79F8">
        <w:rPr>
          <w:rFonts w:ascii="Times New Roman" w:hAnsi="Times New Roman" w:cs="Times New Roman"/>
          <w:b w:val="0"/>
          <w:szCs w:val="28"/>
        </w:rPr>
        <w:t xml:space="preserve"> Внутрішні форми цих</w:t>
      </w:r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r w:rsidR="000369D9">
        <w:rPr>
          <w:rFonts w:ascii="Times New Roman" w:hAnsi="Times New Roman" w:cs="Times New Roman"/>
          <w:b w:val="0"/>
          <w:szCs w:val="28"/>
        </w:rPr>
        <w:t>назв</w:t>
      </w:r>
      <w:r w:rsidR="008D79F8">
        <w:rPr>
          <w:rFonts w:ascii="Times New Roman" w:hAnsi="Times New Roman" w:cs="Times New Roman"/>
          <w:b w:val="0"/>
          <w:szCs w:val="28"/>
        </w:rPr>
        <w:t xml:space="preserve"> формують</w:t>
      </w:r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r w:rsidR="000369D9">
        <w:rPr>
          <w:rFonts w:ascii="Times New Roman" w:hAnsi="Times New Roman" w:cs="Times New Roman"/>
          <w:b w:val="0"/>
          <w:szCs w:val="28"/>
        </w:rPr>
        <w:t>у</w:t>
      </w:r>
      <w:r w:rsidR="008D79F8">
        <w:rPr>
          <w:rFonts w:ascii="Times New Roman" w:hAnsi="Times New Roman" w:cs="Times New Roman"/>
          <w:b w:val="0"/>
          <w:szCs w:val="28"/>
        </w:rPr>
        <w:t xml:space="preserve"> сегменті </w:t>
      </w:r>
      <w:r w:rsidR="000369D9">
        <w:rPr>
          <w:rFonts w:ascii="Times New Roman" w:hAnsi="Times New Roman" w:cs="Times New Roman"/>
          <w:b w:val="0"/>
          <w:szCs w:val="28"/>
        </w:rPr>
        <w:t xml:space="preserve">поезії </w:t>
      </w:r>
      <w:r w:rsidR="008D79F8">
        <w:rPr>
          <w:rFonts w:ascii="Times New Roman" w:hAnsi="Times New Roman" w:cs="Times New Roman"/>
          <w:b w:val="0"/>
          <w:szCs w:val="28"/>
        </w:rPr>
        <w:t>гносеологічні</w:t>
      </w:r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r w:rsidR="008D79F8">
        <w:rPr>
          <w:rFonts w:ascii="Times New Roman" w:hAnsi="Times New Roman" w:cs="Times New Roman"/>
          <w:b w:val="0"/>
          <w:szCs w:val="28"/>
        </w:rPr>
        <w:t>образні смисли, антагоністичні в</w:t>
      </w:r>
      <w:r w:rsidRPr="00C63FC3">
        <w:rPr>
          <w:rFonts w:ascii="Times New Roman" w:hAnsi="Times New Roman" w:cs="Times New Roman"/>
          <w:b w:val="0"/>
          <w:szCs w:val="28"/>
        </w:rPr>
        <w:t xml:space="preserve"> контексті</w:t>
      </w:r>
      <w:r w:rsidR="008D79F8">
        <w:rPr>
          <w:rFonts w:ascii="Times New Roman" w:hAnsi="Times New Roman" w:cs="Times New Roman"/>
          <w:b w:val="0"/>
          <w:szCs w:val="28"/>
        </w:rPr>
        <w:t>, забезпечують образне домінування цих слів, проектують їх творче «розростання</w:t>
      </w:r>
      <w:r w:rsidR="000369D9">
        <w:rPr>
          <w:rFonts w:ascii="Times New Roman" w:hAnsi="Times New Roman" w:cs="Times New Roman"/>
          <w:b w:val="0"/>
          <w:szCs w:val="28"/>
        </w:rPr>
        <w:t>» (образний контраст)</w:t>
      </w:r>
      <w:r w:rsidRPr="00C63FC3">
        <w:rPr>
          <w:rFonts w:ascii="Times New Roman" w:hAnsi="Times New Roman" w:cs="Times New Roman"/>
          <w:b w:val="0"/>
          <w:szCs w:val="28"/>
        </w:rPr>
        <w:t>.</w:t>
      </w:r>
      <w:r w:rsidR="009F398A">
        <w:rPr>
          <w:rFonts w:ascii="Times New Roman" w:hAnsi="Times New Roman" w:cs="Times New Roman"/>
          <w:b w:val="0"/>
          <w:szCs w:val="28"/>
        </w:rPr>
        <w:t xml:space="preserve"> </w:t>
      </w:r>
      <w:r w:rsidR="000369D9">
        <w:rPr>
          <w:rFonts w:ascii="Times New Roman" w:hAnsi="Times New Roman" w:cs="Times New Roman"/>
          <w:b w:val="0"/>
          <w:szCs w:val="28"/>
        </w:rPr>
        <w:t>Інший приклад: о</w:t>
      </w:r>
      <w:r w:rsidRPr="00C63FC3">
        <w:rPr>
          <w:rFonts w:ascii="Times New Roman" w:hAnsi="Times New Roman" w:cs="Times New Roman"/>
          <w:b w:val="0"/>
          <w:szCs w:val="28"/>
        </w:rPr>
        <w:t>браз жінки в поетичному тексті Б.</w:t>
      </w:r>
      <w:r w:rsidR="008D79F8">
        <w:rPr>
          <w:rFonts w:ascii="Times New Roman" w:hAnsi="Times New Roman" w:cs="Times New Roman"/>
          <w:b w:val="0"/>
          <w:szCs w:val="28"/>
        </w:rPr>
        <w:t> </w:t>
      </w:r>
      <w:proofErr w:type="spellStart"/>
      <w:r w:rsidRPr="00C63FC3">
        <w:rPr>
          <w:rFonts w:ascii="Times New Roman" w:hAnsi="Times New Roman" w:cs="Times New Roman"/>
          <w:b w:val="0"/>
          <w:szCs w:val="28"/>
        </w:rPr>
        <w:t>Томенчука</w:t>
      </w:r>
      <w:proofErr w:type="spellEnd"/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Pr="00C63FC3">
        <w:rPr>
          <w:rFonts w:ascii="Times New Roman" w:hAnsi="Times New Roman" w:cs="Times New Roman"/>
          <w:b w:val="0"/>
          <w:szCs w:val="28"/>
        </w:rPr>
        <w:t>синонімізовано</w:t>
      </w:r>
      <w:proofErr w:type="spellEnd"/>
      <w:r w:rsidRPr="00C63FC3">
        <w:rPr>
          <w:rFonts w:ascii="Times New Roman" w:hAnsi="Times New Roman" w:cs="Times New Roman"/>
          <w:b w:val="0"/>
          <w:szCs w:val="28"/>
        </w:rPr>
        <w:t xml:space="preserve"> в контексті такими </w:t>
      </w:r>
      <w:proofErr w:type="spellStart"/>
      <w:r w:rsidRPr="00C63FC3">
        <w:rPr>
          <w:rFonts w:ascii="Times New Roman" w:hAnsi="Times New Roman" w:cs="Times New Roman"/>
          <w:b w:val="0"/>
          <w:szCs w:val="28"/>
        </w:rPr>
        <w:t>внутрішньофрмними</w:t>
      </w:r>
      <w:proofErr w:type="spellEnd"/>
      <w:r w:rsidRPr="00C63FC3">
        <w:rPr>
          <w:rFonts w:ascii="Times New Roman" w:hAnsi="Times New Roman" w:cs="Times New Roman"/>
          <w:b w:val="0"/>
          <w:szCs w:val="28"/>
        </w:rPr>
        <w:t xml:space="preserve"> лексемами з позитивною чи</w:t>
      </w:r>
      <w:r w:rsidR="008D79F8">
        <w:rPr>
          <w:rFonts w:ascii="Times New Roman" w:hAnsi="Times New Roman" w:cs="Times New Roman"/>
          <w:b w:val="0"/>
          <w:szCs w:val="28"/>
        </w:rPr>
        <w:t xml:space="preserve"> </w:t>
      </w:r>
      <w:r w:rsidRPr="00C63FC3">
        <w:rPr>
          <w:rFonts w:ascii="Times New Roman" w:hAnsi="Times New Roman" w:cs="Times New Roman"/>
          <w:b w:val="0"/>
          <w:szCs w:val="28"/>
        </w:rPr>
        <w:t xml:space="preserve">негативною конотацією: </w:t>
      </w:r>
      <w:r w:rsidRPr="00C63FC3">
        <w:rPr>
          <w:rFonts w:ascii="Times New Roman" w:hAnsi="Times New Roman" w:cs="Times New Roman"/>
          <w:b w:val="0"/>
          <w:i/>
          <w:szCs w:val="28"/>
        </w:rPr>
        <w:t>невільниця, бранка</w:t>
      </w:r>
      <w:r w:rsidRPr="00C63FC3">
        <w:rPr>
          <w:rFonts w:ascii="Times New Roman" w:hAnsi="Times New Roman" w:cs="Times New Roman"/>
          <w:b w:val="0"/>
          <w:szCs w:val="28"/>
        </w:rPr>
        <w:t xml:space="preserve"> (2, 33), 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діва, принцеса, </w:t>
      </w:r>
      <w:proofErr w:type="spellStart"/>
      <w:r w:rsidRPr="00C63FC3">
        <w:rPr>
          <w:rFonts w:ascii="Times New Roman" w:hAnsi="Times New Roman" w:cs="Times New Roman"/>
          <w:b w:val="0"/>
          <w:i/>
          <w:szCs w:val="28"/>
        </w:rPr>
        <w:t>бідося</w:t>
      </w:r>
      <w:proofErr w:type="spellEnd"/>
      <w:r w:rsidRPr="00C63FC3">
        <w:rPr>
          <w:rFonts w:ascii="Times New Roman" w:hAnsi="Times New Roman" w:cs="Times New Roman"/>
          <w:b w:val="0"/>
          <w:szCs w:val="28"/>
        </w:rPr>
        <w:t xml:space="preserve"> (2, 38), </w:t>
      </w:r>
      <w:r w:rsidRPr="00C63FC3">
        <w:rPr>
          <w:rFonts w:ascii="Times New Roman" w:hAnsi="Times New Roman" w:cs="Times New Roman"/>
          <w:b w:val="0"/>
          <w:i/>
          <w:szCs w:val="28"/>
        </w:rPr>
        <w:t>ворожка, королева</w:t>
      </w:r>
      <w:r w:rsidRPr="00C63FC3">
        <w:rPr>
          <w:rFonts w:ascii="Times New Roman" w:hAnsi="Times New Roman" w:cs="Times New Roman"/>
          <w:b w:val="0"/>
          <w:szCs w:val="28"/>
        </w:rPr>
        <w:t xml:space="preserve"> (2, 37),</w:t>
      </w:r>
      <w:r w:rsidRPr="00C63FC3">
        <w:rPr>
          <w:rFonts w:ascii="Times New Roman" w:hAnsi="Times New Roman" w:cs="Times New Roman"/>
          <w:b w:val="0"/>
          <w:i/>
          <w:szCs w:val="28"/>
        </w:rPr>
        <w:t xml:space="preserve"> полонянка, богиня</w:t>
      </w:r>
      <w:r w:rsidRPr="00C63FC3">
        <w:rPr>
          <w:rFonts w:ascii="Times New Roman" w:hAnsi="Times New Roman" w:cs="Times New Roman"/>
          <w:b w:val="0"/>
          <w:szCs w:val="28"/>
        </w:rPr>
        <w:t xml:space="preserve"> (2, 44). Навіть близькі за лексичним значенням слова «невільниця</w:t>
      </w:r>
      <w:r w:rsidR="008D79F8">
        <w:rPr>
          <w:rFonts w:ascii="Times New Roman" w:hAnsi="Times New Roman" w:cs="Times New Roman"/>
          <w:b w:val="0"/>
          <w:szCs w:val="28"/>
        </w:rPr>
        <w:t>»</w:t>
      </w:r>
      <w:r w:rsidRPr="00C63FC3">
        <w:rPr>
          <w:rFonts w:ascii="Times New Roman" w:hAnsi="Times New Roman" w:cs="Times New Roman"/>
          <w:b w:val="0"/>
          <w:szCs w:val="28"/>
        </w:rPr>
        <w:t xml:space="preserve">, </w:t>
      </w:r>
      <w:r w:rsidR="008D79F8">
        <w:rPr>
          <w:rFonts w:ascii="Times New Roman" w:hAnsi="Times New Roman" w:cs="Times New Roman"/>
          <w:b w:val="0"/>
          <w:szCs w:val="28"/>
        </w:rPr>
        <w:t>«</w:t>
      </w:r>
      <w:r w:rsidRPr="00C63FC3">
        <w:rPr>
          <w:rFonts w:ascii="Times New Roman" w:hAnsi="Times New Roman" w:cs="Times New Roman"/>
          <w:b w:val="0"/>
          <w:szCs w:val="28"/>
        </w:rPr>
        <w:t>бранка</w:t>
      </w:r>
      <w:r w:rsidR="008D79F8">
        <w:rPr>
          <w:rFonts w:ascii="Times New Roman" w:hAnsi="Times New Roman" w:cs="Times New Roman"/>
          <w:b w:val="0"/>
          <w:szCs w:val="28"/>
        </w:rPr>
        <w:t>»</w:t>
      </w:r>
      <w:r w:rsidRPr="00C63FC3">
        <w:rPr>
          <w:rFonts w:ascii="Times New Roman" w:hAnsi="Times New Roman" w:cs="Times New Roman"/>
          <w:b w:val="0"/>
          <w:szCs w:val="28"/>
        </w:rPr>
        <w:t xml:space="preserve">, </w:t>
      </w:r>
      <w:r w:rsidR="008D79F8">
        <w:rPr>
          <w:rFonts w:ascii="Times New Roman" w:hAnsi="Times New Roman" w:cs="Times New Roman"/>
          <w:b w:val="0"/>
          <w:szCs w:val="28"/>
        </w:rPr>
        <w:t>«</w:t>
      </w:r>
      <w:r w:rsidRPr="00C63FC3">
        <w:rPr>
          <w:rFonts w:ascii="Times New Roman" w:hAnsi="Times New Roman" w:cs="Times New Roman"/>
          <w:b w:val="0"/>
          <w:szCs w:val="28"/>
        </w:rPr>
        <w:t xml:space="preserve">полонянка» мають різні додаткові асоціативні образи («та, що в неволі», «та, яку забрали», «та що в полоні»), базовані саме на внутрішній формі слова, яка і є тим </w:t>
      </w:r>
      <w:proofErr w:type="spellStart"/>
      <w:r w:rsidRPr="00C63FC3">
        <w:rPr>
          <w:rFonts w:ascii="Times New Roman" w:hAnsi="Times New Roman" w:cs="Times New Roman"/>
          <w:b w:val="0"/>
          <w:szCs w:val="28"/>
        </w:rPr>
        <w:t>мислетвірним</w:t>
      </w:r>
      <w:proofErr w:type="spellEnd"/>
      <w:r w:rsidRPr="00C63FC3">
        <w:rPr>
          <w:rFonts w:ascii="Times New Roman" w:hAnsi="Times New Roman" w:cs="Times New Roman"/>
          <w:b w:val="0"/>
          <w:szCs w:val="28"/>
        </w:rPr>
        <w:t xml:space="preserve"> “відомим”, на базі якого автор формує  новий образний  смисл</w:t>
      </w:r>
      <w:r w:rsidR="000369D9">
        <w:rPr>
          <w:rFonts w:ascii="Times New Roman" w:hAnsi="Times New Roman" w:cs="Times New Roman"/>
          <w:b w:val="0"/>
          <w:szCs w:val="28"/>
        </w:rPr>
        <w:t xml:space="preserve">. </w:t>
      </w:r>
      <w:r w:rsidRPr="00521AD2">
        <w:rPr>
          <w:rFonts w:ascii="Times New Roman" w:hAnsi="Times New Roman" w:cs="Times New Roman"/>
          <w:b w:val="0"/>
          <w:szCs w:val="28"/>
        </w:rPr>
        <w:t xml:space="preserve">Отже, </w:t>
      </w:r>
      <w:proofErr w:type="spellStart"/>
      <w:r w:rsidRPr="00521AD2">
        <w:rPr>
          <w:rFonts w:ascii="Times New Roman" w:hAnsi="Times New Roman" w:cs="Times New Roman"/>
          <w:b w:val="0"/>
          <w:szCs w:val="28"/>
        </w:rPr>
        <w:t>внутрішньоформні</w:t>
      </w:r>
      <w:proofErr w:type="spellEnd"/>
      <w:r w:rsidRPr="00521AD2">
        <w:rPr>
          <w:rFonts w:ascii="Times New Roman" w:hAnsi="Times New Roman" w:cs="Times New Roman"/>
          <w:b w:val="0"/>
          <w:szCs w:val="28"/>
        </w:rPr>
        <w:t xml:space="preserve"> лексеми – це слова з потенційною образністю. У досліджуваному тексті вони часто стають мікро- та </w:t>
      </w:r>
      <w:proofErr w:type="spellStart"/>
      <w:r w:rsidRPr="00521AD2">
        <w:rPr>
          <w:rFonts w:ascii="Times New Roman" w:hAnsi="Times New Roman" w:cs="Times New Roman"/>
          <w:b w:val="0"/>
          <w:szCs w:val="28"/>
        </w:rPr>
        <w:t>макрообразами</w:t>
      </w:r>
      <w:proofErr w:type="spellEnd"/>
      <w:r w:rsidRPr="00521AD2">
        <w:rPr>
          <w:rFonts w:ascii="Times New Roman" w:hAnsi="Times New Roman" w:cs="Times New Roman"/>
          <w:b w:val="0"/>
          <w:szCs w:val="28"/>
        </w:rPr>
        <w:t xml:space="preserve">, включаються в </w:t>
      </w:r>
      <w:proofErr w:type="spellStart"/>
      <w:r w:rsidRPr="00521AD2">
        <w:rPr>
          <w:rFonts w:ascii="Times New Roman" w:hAnsi="Times New Roman" w:cs="Times New Roman"/>
          <w:b w:val="0"/>
          <w:szCs w:val="28"/>
        </w:rPr>
        <w:t>тропеїчні</w:t>
      </w:r>
      <w:proofErr w:type="spellEnd"/>
      <w:r w:rsidRPr="00521AD2">
        <w:rPr>
          <w:rFonts w:ascii="Times New Roman" w:hAnsi="Times New Roman" w:cs="Times New Roman"/>
          <w:b w:val="0"/>
          <w:szCs w:val="28"/>
        </w:rPr>
        <w:t xml:space="preserve"> структури та стилістичні фігури.</w:t>
      </w:r>
    </w:p>
    <w:p w:rsidR="00301ACD" w:rsidRPr="009F398A" w:rsidRDefault="00301ACD" w:rsidP="009F398A">
      <w:pPr>
        <w:pStyle w:val="aa"/>
        <w:spacing w:line="360" w:lineRule="auto"/>
        <w:ind w:firstLine="320"/>
        <w:jc w:val="both"/>
        <w:rPr>
          <w:rFonts w:ascii="Times New Roman" w:hAnsi="Times New Roman"/>
          <w:b w:val="0"/>
          <w:szCs w:val="28"/>
        </w:rPr>
      </w:pPr>
      <w:r w:rsidRPr="008D79F8">
        <w:rPr>
          <w:rFonts w:ascii="Times New Roman" w:hAnsi="Times New Roman" w:cs="Times New Roman"/>
          <w:szCs w:val="28"/>
        </w:rPr>
        <w:t>2.</w:t>
      </w:r>
      <w:r w:rsidR="008D79F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D79F8">
        <w:rPr>
          <w:rFonts w:ascii="Times New Roman" w:hAnsi="Times New Roman" w:cs="Times New Roman"/>
          <w:szCs w:val="28"/>
        </w:rPr>
        <w:t>Оказіоналізми</w:t>
      </w:r>
      <w:proofErr w:type="spellEnd"/>
      <w:r w:rsidRPr="008D79F8">
        <w:rPr>
          <w:rFonts w:ascii="Times New Roman" w:hAnsi="Times New Roman" w:cs="Times New Roman"/>
          <w:szCs w:val="28"/>
        </w:rPr>
        <w:t xml:space="preserve"> (індивідуально-авторські слова). </w:t>
      </w:r>
      <w:r w:rsidRPr="00C63FC3">
        <w:rPr>
          <w:rFonts w:ascii="Times New Roman" w:hAnsi="Times New Roman" w:cs="Times New Roman"/>
          <w:b w:val="0"/>
          <w:szCs w:val="28"/>
        </w:rPr>
        <w:t xml:space="preserve">На думку </w:t>
      </w:r>
      <w:r w:rsidR="009F398A">
        <w:rPr>
          <w:rFonts w:ascii="Times New Roman" w:hAnsi="Times New Roman" w:cs="Times New Roman"/>
          <w:b w:val="0"/>
          <w:szCs w:val="28"/>
        </w:rPr>
        <w:t xml:space="preserve">вчених, такі лексеми є «разовими» контекстуальними новотворами, які не зафіксовані тлумачним словником, оскільки </w:t>
      </w:r>
      <w:r w:rsidRPr="00C63FC3">
        <w:rPr>
          <w:rFonts w:ascii="Times New Roman" w:hAnsi="Times New Roman" w:cs="Times New Roman"/>
          <w:b w:val="0"/>
          <w:szCs w:val="28"/>
        </w:rPr>
        <w:t xml:space="preserve"> </w:t>
      </w:r>
      <w:r w:rsidR="009F398A">
        <w:rPr>
          <w:rFonts w:ascii="Times New Roman" w:hAnsi="Times New Roman" w:cs="Times New Roman"/>
          <w:b w:val="0"/>
          <w:szCs w:val="28"/>
        </w:rPr>
        <w:t>створені автором виключно для формування образності й новизни в конкретній мовленнєвій канві тексту</w:t>
      </w:r>
      <w:r w:rsidRPr="00C63FC3">
        <w:rPr>
          <w:rFonts w:ascii="Times New Roman" w:hAnsi="Times New Roman" w:cs="Times New Roman"/>
          <w:b w:val="0"/>
          <w:szCs w:val="28"/>
        </w:rPr>
        <w:t>:</w:t>
      </w:r>
      <w:r w:rsidRPr="008D79F8">
        <w:rPr>
          <w:rFonts w:ascii="Times New Roman" w:hAnsi="Times New Roman" w:cs="Times New Roman"/>
          <w:b w:val="0"/>
          <w:szCs w:val="28"/>
        </w:rPr>
        <w:t xml:space="preserve"> </w:t>
      </w:r>
      <w:r w:rsidR="008D79F8">
        <w:rPr>
          <w:rFonts w:ascii="Times New Roman" w:hAnsi="Times New Roman" w:cs="Times New Roman"/>
          <w:b w:val="0"/>
          <w:szCs w:val="28"/>
        </w:rPr>
        <w:t>…</w:t>
      </w:r>
      <w:r w:rsidRPr="008D79F8">
        <w:rPr>
          <w:rFonts w:ascii="Times New Roman" w:hAnsi="Times New Roman"/>
          <w:b w:val="0"/>
          <w:i/>
          <w:szCs w:val="28"/>
        </w:rPr>
        <w:t>В п</w:t>
      </w:r>
      <w:r w:rsidR="00C63FC3" w:rsidRPr="008D79F8">
        <w:rPr>
          <w:rFonts w:ascii="Times New Roman" w:hAnsi="Times New Roman"/>
          <w:b w:val="0"/>
          <w:i/>
          <w:szCs w:val="28"/>
        </w:rPr>
        <w:t xml:space="preserve">одатливім світінні твого тіла, / </w:t>
      </w:r>
      <w:r w:rsidRPr="008D79F8">
        <w:rPr>
          <w:rFonts w:ascii="Times New Roman" w:hAnsi="Times New Roman"/>
          <w:b w:val="0"/>
          <w:i/>
          <w:szCs w:val="28"/>
        </w:rPr>
        <w:t xml:space="preserve">В </w:t>
      </w:r>
      <w:proofErr w:type="spellStart"/>
      <w:r w:rsidRPr="008D79F8">
        <w:rPr>
          <w:rFonts w:ascii="Times New Roman" w:hAnsi="Times New Roman"/>
          <w:b w:val="0"/>
          <w:i/>
          <w:szCs w:val="28"/>
        </w:rPr>
        <w:t>нагому</w:t>
      </w:r>
      <w:proofErr w:type="spellEnd"/>
      <w:r w:rsidRPr="008D79F8">
        <w:rPr>
          <w:rFonts w:ascii="Times New Roman" w:hAnsi="Times New Roman"/>
          <w:b w:val="0"/>
          <w:i/>
          <w:szCs w:val="28"/>
        </w:rPr>
        <w:t xml:space="preserve"> танго слів і </w:t>
      </w:r>
      <w:proofErr w:type="spellStart"/>
      <w:r w:rsidRPr="003C62AF">
        <w:rPr>
          <w:rFonts w:ascii="Times New Roman" w:hAnsi="Times New Roman"/>
          <w:i/>
          <w:szCs w:val="28"/>
        </w:rPr>
        <w:t>довмлівань</w:t>
      </w:r>
      <w:proofErr w:type="spellEnd"/>
      <w:r w:rsidRPr="003C62AF">
        <w:rPr>
          <w:rFonts w:ascii="Times New Roman" w:hAnsi="Times New Roman"/>
          <w:i/>
          <w:szCs w:val="28"/>
        </w:rPr>
        <w:t xml:space="preserve"> </w:t>
      </w:r>
      <w:r w:rsidRPr="008D79F8">
        <w:rPr>
          <w:rFonts w:ascii="Times New Roman" w:hAnsi="Times New Roman"/>
          <w:b w:val="0"/>
          <w:szCs w:val="28"/>
        </w:rPr>
        <w:t>(2, 17).</w:t>
      </w:r>
      <w:r w:rsidR="008D79F8">
        <w:rPr>
          <w:rFonts w:ascii="Times New Roman" w:hAnsi="Times New Roman"/>
          <w:b w:val="0"/>
          <w:szCs w:val="28"/>
        </w:rPr>
        <w:t xml:space="preserve"> </w:t>
      </w:r>
      <w:r w:rsidRPr="008D79F8">
        <w:rPr>
          <w:rFonts w:ascii="Times New Roman" w:hAnsi="Times New Roman"/>
          <w:b w:val="0"/>
          <w:szCs w:val="28"/>
        </w:rPr>
        <w:t>Лексема «</w:t>
      </w:r>
      <w:proofErr w:type="spellStart"/>
      <w:r w:rsidRPr="008D79F8">
        <w:rPr>
          <w:rFonts w:ascii="Times New Roman" w:hAnsi="Times New Roman"/>
          <w:b w:val="0"/>
          <w:szCs w:val="28"/>
        </w:rPr>
        <w:t>довмлівання</w:t>
      </w:r>
      <w:proofErr w:type="spellEnd"/>
      <w:r w:rsidRPr="008D79F8">
        <w:rPr>
          <w:rFonts w:ascii="Times New Roman" w:hAnsi="Times New Roman"/>
          <w:b w:val="0"/>
          <w:szCs w:val="28"/>
        </w:rPr>
        <w:t xml:space="preserve">» не є словниковою, вона </w:t>
      </w:r>
      <w:r w:rsidR="000369D9">
        <w:rPr>
          <w:rFonts w:ascii="Times New Roman" w:hAnsi="Times New Roman"/>
          <w:b w:val="0"/>
          <w:szCs w:val="28"/>
        </w:rPr>
        <w:t>«</w:t>
      </w:r>
      <w:proofErr w:type="spellStart"/>
      <w:r w:rsidRPr="008D79F8">
        <w:rPr>
          <w:rFonts w:ascii="Times New Roman" w:hAnsi="Times New Roman"/>
          <w:b w:val="0"/>
          <w:szCs w:val="28"/>
        </w:rPr>
        <w:t>щойностворена</w:t>
      </w:r>
      <w:proofErr w:type="spellEnd"/>
      <w:r w:rsidR="000369D9">
        <w:rPr>
          <w:rFonts w:ascii="Times New Roman" w:hAnsi="Times New Roman"/>
          <w:b w:val="0"/>
          <w:szCs w:val="28"/>
        </w:rPr>
        <w:t>»</w:t>
      </w:r>
      <w:r w:rsidRPr="008D79F8">
        <w:rPr>
          <w:rFonts w:ascii="Times New Roman" w:hAnsi="Times New Roman"/>
          <w:b w:val="0"/>
          <w:szCs w:val="28"/>
        </w:rPr>
        <w:t xml:space="preserve"> автором саме в ц</w:t>
      </w:r>
      <w:r w:rsidR="000369D9">
        <w:rPr>
          <w:rFonts w:ascii="Times New Roman" w:hAnsi="Times New Roman"/>
          <w:b w:val="0"/>
          <w:szCs w:val="28"/>
        </w:rPr>
        <w:t>ьому контексті з метою асоціа</w:t>
      </w:r>
      <w:r w:rsidRPr="008D79F8">
        <w:rPr>
          <w:rFonts w:ascii="Times New Roman" w:hAnsi="Times New Roman"/>
          <w:b w:val="0"/>
          <w:szCs w:val="28"/>
        </w:rPr>
        <w:t xml:space="preserve">тивно-образного розширення меж </w:t>
      </w:r>
      <w:r w:rsidR="005178A2">
        <w:rPr>
          <w:rFonts w:ascii="Times New Roman" w:hAnsi="Times New Roman"/>
          <w:b w:val="0"/>
          <w:szCs w:val="28"/>
        </w:rPr>
        <w:t xml:space="preserve">і плану </w:t>
      </w:r>
      <w:r w:rsidRPr="008D79F8">
        <w:rPr>
          <w:rFonts w:ascii="Times New Roman" w:hAnsi="Times New Roman"/>
          <w:b w:val="0"/>
          <w:szCs w:val="28"/>
        </w:rPr>
        <w:t>вираження</w:t>
      </w:r>
      <w:r w:rsidR="005178A2">
        <w:rPr>
          <w:rFonts w:ascii="Times New Roman" w:hAnsi="Times New Roman"/>
          <w:b w:val="0"/>
          <w:szCs w:val="28"/>
        </w:rPr>
        <w:t>,</w:t>
      </w:r>
      <w:r w:rsidRPr="008D79F8">
        <w:rPr>
          <w:rFonts w:ascii="Times New Roman" w:hAnsi="Times New Roman"/>
          <w:b w:val="0"/>
          <w:szCs w:val="28"/>
        </w:rPr>
        <w:t xml:space="preserve"> і</w:t>
      </w:r>
      <w:r w:rsidR="005178A2">
        <w:rPr>
          <w:rFonts w:ascii="Times New Roman" w:hAnsi="Times New Roman"/>
          <w:b w:val="0"/>
          <w:szCs w:val="28"/>
        </w:rPr>
        <w:t xml:space="preserve"> плану змісту, тобто образної</w:t>
      </w:r>
      <w:r w:rsidRPr="008D79F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8D79F8">
        <w:rPr>
          <w:rFonts w:ascii="Times New Roman" w:hAnsi="Times New Roman"/>
          <w:b w:val="0"/>
          <w:szCs w:val="28"/>
        </w:rPr>
        <w:t>виражальності</w:t>
      </w:r>
      <w:proofErr w:type="spellEnd"/>
      <w:r w:rsidRPr="008D79F8">
        <w:rPr>
          <w:rFonts w:ascii="Times New Roman" w:hAnsi="Times New Roman"/>
          <w:b w:val="0"/>
          <w:szCs w:val="28"/>
        </w:rPr>
        <w:t xml:space="preserve"> самого тексту. </w:t>
      </w:r>
      <w:r w:rsidR="00FC663D">
        <w:rPr>
          <w:rFonts w:ascii="Times New Roman" w:hAnsi="Times New Roman"/>
          <w:b w:val="0"/>
          <w:szCs w:val="28"/>
        </w:rPr>
        <w:t>Проаналізуймо</w:t>
      </w:r>
      <w:r w:rsidR="009F398A">
        <w:rPr>
          <w:rFonts w:ascii="Times New Roman" w:hAnsi="Times New Roman"/>
          <w:b w:val="0"/>
          <w:szCs w:val="28"/>
        </w:rPr>
        <w:t xml:space="preserve">: </w:t>
      </w:r>
      <w:r w:rsidRPr="000E2A85">
        <w:rPr>
          <w:rFonts w:ascii="Times New Roman" w:hAnsi="Times New Roman"/>
          <w:b w:val="0"/>
          <w:i/>
          <w:szCs w:val="28"/>
        </w:rPr>
        <w:t xml:space="preserve">А він все наливає, </w:t>
      </w:r>
      <w:proofErr w:type="spellStart"/>
      <w:r w:rsidRPr="000E2A85">
        <w:rPr>
          <w:rFonts w:ascii="Times New Roman" w:hAnsi="Times New Roman"/>
          <w:i/>
          <w:szCs w:val="28"/>
        </w:rPr>
        <w:t>виночерпень</w:t>
      </w:r>
      <w:proofErr w:type="spellEnd"/>
      <w:r w:rsidRPr="000E2A85">
        <w:rPr>
          <w:rFonts w:ascii="Times New Roman" w:hAnsi="Times New Roman"/>
          <w:b w:val="0"/>
          <w:i/>
          <w:szCs w:val="28"/>
        </w:rPr>
        <w:t>…</w:t>
      </w:r>
      <w:r w:rsidR="005178A2" w:rsidRPr="000E2A85">
        <w:rPr>
          <w:rFonts w:ascii="Times New Roman" w:hAnsi="Times New Roman"/>
          <w:b w:val="0"/>
          <w:szCs w:val="28"/>
        </w:rPr>
        <w:t xml:space="preserve"> / </w:t>
      </w:r>
      <w:proofErr w:type="spellStart"/>
      <w:r w:rsidRPr="000E2A85">
        <w:rPr>
          <w:rFonts w:ascii="Times New Roman" w:hAnsi="Times New Roman"/>
          <w:b w:val="0"/>
          <w:i/>
          <w:szCs w:val="28"/>
        </w:rPr>
        <w:t>Давай</w:t>
      </w:r>
      <w:proofErr w:type="spellEnd"/>
      <w:r w:rsidRPr="000E2A85">
        <w:rPr>
          <w:rFonts w:ascii="Times New Roman" w:hAnsi="Times New Roman"/>
          <w:b w:val="0"/>
          <w:i/>
          <w:szCs w:val="28"/>
        </w:rPr>
        <w:t xml:space="preserve"> по вінця. Лиш не половинь…</w:t>
      </w:r>
      <w:r w:rsidRPr="000E2A85">
        <w:rPr>
          <w:rFonts w:ascii="Times New Roman" w:hAnsi="Times New Roman"/>
          <w:b w:val="0"/>
          <w:szCs w:val="28"/>
        </w:rPr>
        <w:t xml:space="preserve"> (2, 159).</w:t>
      </w:r>
      <w:r w:rsidR="005178A2" w:rsidRPr="000E2A85">
        <w:rPr>
          <w:rFonts w:ascii="Times New Roman" w:hAnsi="Times New Roman"/>
          <w:b w:val="0"/>
          <w:szCs w:val="28"/>
        </w:rPr>
        <w:t xml:space="preserve"> </w:t>
      </w:r>
      <w:r w:rsidRPr="000E2A85">
        <w:rPr>
          <w:rFonts w:ascii="Times New Roman" w:hAnsi="Times New Roman"/>
          <w:b w:val="0"/>
          <w:szCs w:val="28"/>
        </w:rPr>
        <w:t>Оказіоналізм «</w:t>
      </w:r>
      <w:proofErr w:type="spellStart"/>
      <w:r w:rsidRPr="000E2A85">
        <w:rPr>
          <w:rFonts w:ascii="Times New Roman" w:hAnsi="Times New Roman"/>
          <w:b w:val="0"/>
          <w:szCs w:val="28"/>
        </w:rPr>
        <w:t>виночерпень</w:t>
      </w:r>
      <w:proofErr w:type="spellEnd"/>
      <w:r w:rsidRPr="000E2A85">
        <w:rPr>
          <w:rFonts w:ascii="Times New Roman" w:hAnsi="Times New Roman"/>
          <w:b w:val="0"/>
          <w:szCs w:val="28"/>
        </w:rPr>
        <w:t xml:space="preserve">» має прозору внутрішню </w:t>
      </w:r>
      <w:r w:rsidRPr="000E2A85">
        <w:rPr>
          <w:rFonts w:ascii="Times New Roman" w:hAnsi="Times New Roman"/>
          <w:b w:val="0"/>
          <w:szCs w:val="28"/>
        </w:rPr>
        <w:lastRenderedPageBreak/>
        <w:t>форму, яка додає образно</w:t>
      </w:r>
      <w:r w:rsidR="005178A2" w:rsidRPr="000E2A85">
        <w:rPr>
          <w:rFonts w:ascii="Times New Roman" w:hAnsi="Times New Roman"/>
          <w:b w:val="0"/>
          <w:szCs w:val="28"/>
        </w:rPr>
        <w:t>ї ілюстративності</w:t>
      </w:r>
      <w:r w:rsidRPr="000E2A85">
        <w:rPr>
          <w:rFonts w:ascii="Times New Roman" w:hAnsi="Times New Roman"/>
          <w:b w:val="0"/>
          <w:szCs w:val="28"/>
        </w:rPr>
        <w:t xml:space="preserve"> в</w:t>
      </w:r>
      <w:r w:rsidR="005178A2" w:rsidRPr="000E2A85">
        <w:rPr>
          <w:rFonts w:ascii="Times New Roman" w:hAnsi="Times New Roman"/>
          <w:b w:val="0"/>
          <w:szCs w:val="28"/>
        </w:rPr>
        <w:t xml:space="preserve"> тексті – «той, що черпає вино». Читач ніби уявно уособлює поетичний образ, моделює його, асоціює із образною семантикою слова «серпень» тощо… І таких </w:t>
      </w:r>
      <w:proofErr w:type="spellStart"/>
      <w:r w:rsidR="005178A2" w:rsidRPr="000E2A85">
        <w:rPr>
          <w:rFonts w:ascii="Times New Roman" w:hAnsi="Times New Roman"/>
          <w:b w:val="0"/>
          <w:szCs w:val="28"/>
        </w:rPr>
        <w:t>перцептивних</w:t>
      </w:r>
      <w:proofErr w:type="spellEnd"/>
      <w:r w:rsidR="005178A2" w:rsidRPr="000E2A85">
        <w:rPr>
          <w:rFonts w:ascii="Times New Roman" w:hAnsi="Times New Roman"/>
          <w:b w:val="0"/>
          <w:szCs w:val="28"/>
        </w:rPr>
        <w:t xml:space="preserve"> образних ліній тексту може бути кілька, оскільки їх смисл залежить від </w:t>
      </w:r>
      <w:proofErr w:type="spellStart"/>
      <w:r w:rsidR="005178A2" w:rsidRPr="000E2A85">
        <w:rPr>
          <w:rFonts w:ascii="Times New Roman" w:hAnsi="Times New Roman"/>
          <w:b w:val="0"/>
          <w:szCs w:val="28"/>
        </w:rPr>
        <w:t>мовної</w:t>
      </w:r>
      <w:proofErr w:type="spellEnd"/>
      <w:r w:rsidR="005178A2" w:rsidRPr="000E2A85">
        <w:rPr>
          <w:rFonts w:ascii="Times New Roman" w:hAnsi="Times New Roman"/>
          <w:b w:val="0"/>
          <w:szCs w:val="28"/>
        </w:rPr>
        <w:t xml:space="preserve"> зрілості реципієнта, його фонових знань та естетичного ідеалу. Лінгвісти виокремлюють експресивність індивідуально-образних слів у певному одиничному контексті: </w:t>
      </w:r>
      <w:proofErr w:type="spellStart"/>
      <w:r w:rsidR="005178A2" w:rsidRPr="00FC663D">
        <w:rPr>
          <w:rFonts w:ascii="Times New Roman" w:hAnsi="Times New Roman" w:cs="Times New Roman"/>
          <w:i/>
          <w:spacing w:val="-3"/>
          <w:szCs w:val="28"/>
        </w:rPr>
        <w:t>неспогади</w:t>
      </w:r>
      <w:proofErr w:type="spellEnd"/>
      <w:r w:rsidR="005178A2" w:rsidRPr="00FC663D">
        <w:rPr>
          <w:rFonts w:ascii="Times New Roman" w:hAnsi="Times New Roman" w:cs="Times New Roman"/>
          <w:i/>
          <w:spacing w:val="-3"/>
          <w:szCs w:val="28"/>
        </w:rPr>
        <w:t xml:space="preserve"> </w:t>
      </w:r>
      <w:r w:rsidR="005178A2" w:rsidRPr="000E2A85">
        <w:rPr>
          <w:rFonts w:ascii="Times New Roman" w:hAnsi="Times New Roman" w:cs="Times New Roman"/>
          <w:b w:val="0"/>
          <w:i/>
          <w:spacing w:val="-3"/>
          <w:szCs w:val="28"/>
        </w:rPr>
        <w:t>душі</w:t>
      </w:r>
      <w:r w:rsidR="005178A2" w:rsidRPr="000E2A85">
        <w:rPr>
          <w:rFonts w:ascii="Times New Roman" w:hAnsi="Times New Roman"/>
          <w:b w:val="0"/>
          <w:spacing w:val="-3"/>
          <w:szCs w:val="28"/>
        </w:rPr>
        <w:t xml:space="preserve"> (1, 110), </w:t>
      </w:r>
      <w:proofErr w:type="spellStart"/>
      <w:r w:rsidRPr="00FC663D">
        <w:rPr>
          <w:rFonts w:ascii="Times New Roman" w:hAnsi="Times New Roman"/>
          <w:i/>
          <w:szCs w:val="28"/>
        </w:rPr>
        <w:t>щокраплинка</w:t>
      </w:r>
      <w:proofErr w:type="spellEnd"/>
      <w:r w:rsidRPr="00FC663D">
        <w:rPr>
          <w:rFonts w:ascii="Times New Roman" w:hAnsi="Times New Roman"/>
          <w:i/>
          <w:szCs w:val="28"/>
        </w:rPr>
        <w:t xml:space="preserve"> </w:t>
      </w:r>
      <w:r w:rsidRPr="00FC663D">
        <w:rPr>
          <w:rFonts w:ascii="Times New Roman" w:hAnsi="Times New Roman"/>
          <w:szCs w:val="28"/>
        </w:rPr>
        <w:t>(</w:t>
      </w:r>
      <w:r w:rsidRPr="000E2A85">
        <w:rPr>
          <w:rFonts w:ascii="Times New Roman" w:hAnsi="Times New Roman"/>
          <w:b w:val="0"/>
          <w:szCs w:val="28"/>
        </w:rPr>
        <w:t xml:space="preserve">2, 39), </w:t>
      </w:r>
      <w:proofErr w:type="spellStart"/>
      <w:r w:rsidRPr="00FC663D">
        <w:rPr>
          <w:rFonts w:ascii="Times New Roman" w:hAnsi="Times New Roman"/>
          <w:i/>
          <w:szCs w:val="28"/>
        </w:rPr>
        <w:t>передньовіччя</w:t>
      </w:r>
      <w:proofErr w:type="spellEnd"/>
      <w:r w:rsidRPr="000E2A85">
        <w:rPr>
          <w:rFonts w:ascii="Times New Roman" w:hAnsi="Times New Roman"/>
          <w:b w:val="0"/>
          <w:i/>
          <w:szCs w:val="28"/>
        </w:rPr>
        <w:t xml:space="preserve"> </w:t>
      </w:r>
      <w:r w:rsidRPr="000E2A85">
        <w:rPr>
          <w:rFonts w:ascii="Times New Roman" w:hAnsi="Times New Roman"/>
          <w:b w:val="0"/>
          <w:szCs w:val="28"/>
        </w:rPr>
        <w:t>(2, 24) тощо.</w:t>
      </w:r>
      <w:r w:rsidR="005178A2" w:rsidRPr="000E2A85">
        <w:rPr>
          <w:rFonts w:ascii="Times New Roman" w:hAnsi="Times New Roman"/>
          <w:b w:val="0"/>
          <w:i/>
          <w:spacing w:val="-3"/>
          <w:szCs w:val="28"/>
        </w:rPr>
        <w:t xml:space="preserve"> </w:t>
      </w:r>
      <w:r w:rsidR="000E2A85" w:rsidRPr="000E2A85">
        <w:rPr>
          <w:rFonts w:ascii="Times New Roman" w:hAnsi="Times New Roman"/>
          <w:b w:val="0"/>
          <w:szCs w:val="28"/>
        </w:rPr>
        <w:t>У досліджуваному тексті такі слова часто стають е</w:t>
      </w:r>
      <w:r w:rsidR="00FC663D">
        <w:rPr>
          <w:rFonts w:ascii="Times New Roman" w:hAnsi="Times New Roman"/>
          <w:b w:val="0"/>
          <w:szCs w:val="28"/>
        </w:rPr>
        <w:t>к</w:t>
      </w:r>
      <w:r w:rsidR="000E2A85" w:rsidRPr="000E2A85">
        <w:rPr>
          <w:rFonts w:ascii="Times New Roman" w:hAnsi="Times New Roman"/>
          <w:b w:val="0"/>
          <w:szCs w:val="28"/>
        </w:rPr>
        <w:t>спресивно маркованими художніми означеннями</w:t>
      </w:r>
      <w:r w:rsidRPr="000E2A85">
        <w:rPr>
          <w:rFonts w:ascii="Times New Roman" w:hAnsi="Times New Roman"/>
          <w:b w:val="0"/>
          <w:szCs w:val="28"/>
        </w:rPr>
        <w:t>:</w:t>
      </w:r>
      <w:r w:rsidR="000E2A85" w:rsidRPr="000E2A85">
        <w:rPr>
          <w:rFonts w:ascii="Times New Roman" w:hAnsi="Times New Roman"/>
          <w:b w:val="0"/>
          <w:szCs w:val="28"/>
        </w:rPr>
        <w:t xml:space="preserve"> </w:t>
      </w:r>
      <w:r w:rsidRPr="000E2A85">
        <w:rPr>
          <w:rFonts w:ascii="Times New Roman" w:hAnsi="Times New Roman"/>
          <w:b w:val="0"/>
          <w:i/>
          <w:szCs w:val="28"/>
        </w:rPr>
        <w:t xml:space="preserve">Світ </w:t>
      </w:r>
      <w:proofErr w:type="spellStart"/>
      <w:r w:rsidRPr="000E2A85">
        <w:rPr>
          <w:rFonts w:ascii="Times New Roman" w:hAnsi="Times New Roman"/>
          <w:i/>
          <w:szCs w:val="28"/>
        </w:rPr>
        <w:t>святотатий</w:t>
      </w:r>
      <w:proofErr w:type="spellEnd"/>
      <w:r w:rsidRPr="000E2A85">
        <w:rPr>
          <w:rFonts w:ascii="Times New Roman" w:hAnsi="Times New Roman"/>
          <w:b w:val="0"/>
          <w:szCs w:val="28"/>
        </w:rPr>
        <w:t xml:space="preserve"> (2, 57), </w:t>
      </w:r>
      <w:r w:rsidRPr="000E2A85">
        <w:rPr>
          <w:rFonts w:ascii="Times New Roman" w:hAnsi="Times New Roman"/>
          <w:i/>
          <w:szCs w:val="28"/>
        </w:rPr>
        <w:t>нетриєдиний</w:t>
      </w:r>
      <w:r w:rsidRPr="000E2A85">
        <w:rPr>
          <w:rFonts w:ascii="Times New Roman" w:hAnsi="Times New Roman"/>
          <w:b w:val="0"/>
          <w:i/>
          <w:szCs w:val="28"/>
        </w:rPr>
        <w:t xml:space="preserve"> гріх</w:t>
      </w:r>
      <w:r w:rsidRPr="000E2A85">
        <w:rPr>
          <w:rFonts w:ascii="Times New Roman" w:hAnsi="Times New Roman"/>
          <w:b w:val="0"/>
          <w:szCs w:val="28"/>
        </w:rPr>
        <w:t xml:space="preserve"> (1, 54),</w:t>
      </w:r>
      <w:r w:rsidR="000E2A85" w:rsidRPr="000E2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0E2A85">
        <w:rPr>
          <w:rFonts w:ascii="Times New Roman" w:hAnsi="Times New Roman"/>
          <w:i/>
          <w:szCs w:val="28"/>
        </w:rPr>
        <w:t>наймадонніша</w:t>
      </w:r>
      <w:proofErr w:type="spellEnd"/>
      <w:r w:rsidRPr="000E2A85">
        <w:rPr>
          <w:rFonts w:ascii="Times New Roman" w:hAnsi="Times New Roman"/>
          <w:b w:val="0"/>
          <w:i/>
          <w:szCs w:val="28"/>
        </w:rPr>
        <w:t xml:space="preserve"> з мадонн </w:t>
      </w:r>
      <w:r w:rsidRPr="00D36D4B">
        <w:rPr>
          <w:rFonts w:ascii="Times New Roman" w:hAnsi="Times New Roman"/>
          <w:b w:val="0"/>
          <w:szCs w:val="28"/>
        </w:rPr>
        <w:t>(</w:t>
      </w:r>
      <w:r w:rsidRPr="000E2A85">
        <w:rPr>
          <w:rFonts w:ascii="Times New Roman" w:hAnsi="Times New Roman"/>
          <w:b w:val="0"/>
          <w:szCs w:val="28"/>
        </w:rPr>
        <w:t>2, 122),</w:t>
      </w:r>
      <w:r w:rsidR="000E2A85" w:rsidRPr="000E2A85">
        <w:rPr>
          <w:rFonts w:ascii="Times New Roman" w:hAnsi="Times New Roman"/>
          <w:b w:val="0"/>
          <w:szCs w:val="28"/>
        </w:rPr>
        <w:t xml:space="preserve"> </w:t>
      </w:r>
      <w:r w:rsidRPr="000E2A85">
        <w:rPr>
          <w:rFonts w:ascii="Times New Roman" w:hAnsi="Times New Roman"/>
          <w:i/>
          <w:szCs w:val="28"/>
        </w:rPr>
        <w:t xml:space="preserve">неназвана </w:t>
      </w:r>
      <w:r w:rsidRPr="000E2A85">
        <w:rPr>
          <w:rFonts w:ascii="Times New Roman" w:hAnsi="Times New Roman"/>
          <w:b w:val="0"/>
          <w:i/>
          <w:szCs w:val="28"/>
        </w:rPr>
        <w:t>назва</w:t>
      </w:r>
      <w:r w:rsidRPr="000E2A85">
        <w:rPr>
          <w:rFonts w:ascii="Times New Roman" w:hAnsi="Times New Roman"/>
          <w:b w:val="0"/>
          <w:szCs w:val="28"/>
        </w:rPr>
        <w:t xml:space="preserve"> (2, 49).</w:t>
      </w:r>
      <w:r w:rsidR="000E2A85">
        <w:rPr>
          <w:rFonts w:ascii="Times New Roman" w:hAnsi="Times New Roman"/>
          <w:b w:val="0"/>
          <w:szCs w:val="28"/>
        </w:rPr>
        <w:t xml:space="preserve"> </w:t>
      </w:r>
      <w:r w:rsidR="00FC663D">
        <w:rPr>
          <w:rFonts w:ascii="Times New Roman" w:hAnsi="Times New Roman"/>
          <w:b w:val="0"/>
          <w:szCs w:val="28"/>
        </w:rPr>
        <w:t xml:space="preserve">Поетичні </w:t>
      </w:r>
      <w:proofErr w:type="spellStart"/>
      <w:r w:rsidR="00FC663D">
        <w:rPr>
          <w:rFonts w:ascii="Times New Roman" w:hAnsi="Times New Roman"/>
          <w:b w:val="0"/>
          <w:szCs w:val="28"/>
        </w:rPr>
        <w:t>оказіоналізми</w:t>
      </w:r>
      <w:proofErr w:type="spellEnd"/>
      <w:r w:rsidR="00FC663D">
        <w:rPr>
          <w:rFonts w:ascii="Times New Roman" w:hAnsi="Times New Roman"/>
          <w:b w:val="0"/>
          <w:szCs w:val="28"/>
        </w:rPr>
        <w:t>-епітети</w:t>
      </w:r>
      <w:r w:rsidRPr="000E2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0E2A85">
        <w:rPr>
          <w:rFonts w:ascii="Times New Roman" w:hAnsi="Times New Roman"/>
          <w:b w:val="0"/>
          <w:szCs w:val="28"/>
        </w:rPr>
        <w:t>кретивно</w:t>
      </w:r>
      <w:proofErr w:type="spellEnd"/>
      <w:r w:rsidRPr="000E2A85">
        <w:rPr>
          <w:rFonts w:ascii="Times New Roman" w:hAnsi="Times New Roman"/>
          <w:b w:val="0"/>
          <w:szCs w:val="28"/>
        </w:rPr>
        <w:t xml:space="preserve"> виразні, образно </w:t>
      </w:r>
      <w:proofErr w:type="spellStart"/>
      <w:r w:rsidRPr="000E2A85">
        <w:rPr>
          <w:rFonts w:ascii="Times New Roman" w:hAnsi="Times New Roman"/>
          <w:b w:val="0"/>
          <w:szCs w:val="28"/>
        </w:rPr>
        <w:t>новаційні</w:t>
      </w:r>
      <w:proofErr w:type="spellEnd"/>
      <w:r w:rsidRPr="000E2A85">
        <w:rPr>
          <w:rFonts w:ascii="Times New Roman" w:hAnsi="Times New Roman"/>
          <w:b w:val="0"/>
          <w:szCs w:val="28"/>
        </w:rPr>
        <w:t>, цікаві в плані естетики мовлення, оскільки вони формують лексично оригінальну архітектоніку вірша:</w:t>
      </w:r>
      <w:r w:rsidR="000E2A85" w:rsidRPr="000E2A85">
        <w:rPr>
          <w:rFonts w:ascii="Times New Roman" w:hAnsi="Times New Roman"/>
          <w:b w:val="0"/>
          <w:szCs w:val="28"/>
        </w:rPr>
        <w:t xml:space="preserve"> </w:t>
      </w:r>
      <w:r w:rsidRPr="000E2A85">
        <w:rPr>
          <w:rFonts w:ascii="Times New Roman" w:hAnsi="Times New Roman"/>
          <w:b w:val="0"/>
          <w:i/>
          <w:szCs w:val="28"/>
        </w:rPr>
        <w:t>очі-агати</w:t>
      </w:r>
      <w:r w:rsidRPr="000E2A85">
        <w:rPr>
          <w:rFonts w:ascii="Times New Roman" w:hAnsi="Times New Roman"/>
          <w:b w:val="0"/>
          <w:i/>
          <w:iCs/>
          <w:szCs w:val="28"/>
        </w:rPr>
        <w:t xml:space="preserve"> </w:t>
      </w:r>
      <w:r w:rsidRPr="000E2A85">
        <w:rPr>
          <w:rFonts w:ascii="Times New Roman" w:hAnsi="Times New Roman"/>
          <w:b w:val="0"/>
          <w:szCs w:val="28"/>
        </w:rPr>
        <w:t>(2, 44),</w:t>
      </w:r>
      <w:r w:rsidRPr="000E2A85">
        <w:rPr>
          <w:rFonts w:ascii="Times New Roman" w:hAnsi="Times New Roman"/>
          <w:b w:val="0"/>
          <w:i/>
          <w:szCs w:val="28"/>
        </w:rPr>
        <w:t xml:space="preserve"> жінка-пожежа</w:t>
      </w:r>
      <w:r w:rsidRPr="000E2A85">
        <w:rPr>
          <w:rFonts w:ascii="Times New Roman" w:hAnsi="Times New Roman"/>
          <w:b w:val="0"/>
          <w:szCs w:val="28"/>
        </w:rPr>
        <w:t xml:space="preserve"> (2, 64), </w:t>
      </w:r>
      <w:r w:rsidRPr="000E2A85">
        <w:rPr>
          <w:rFonts w:ascii="Times New Roman" w:hAnsi="Times New Roman"/>
          <w:b w:val="0"/>
          <w:i/>
          <w:szCs w:val="28"/>
        </w:rPr>
        <w:t>прочани-комиші</w:t>
      </w:r>
      <w:r w:rsidRPr="000E2A85">
        <w:rPr>
          <w:rFonts w:ascii="Times New Roman" w:hAnsi="Times New Roman"/>
          <w:b w:val="0"/>
          <w:szCs w:val="28"/>
        </w:rPr>
        <w:t xml:space="preserve"> (1, 45), </w:t>
      </w:r>
      <w:r w:rsidRPr="000E2A85">
        <w:rPr>
          <w:rFonts w:ascii="Times New Roman" w:hAnsi="Times New Roman"/>
          <w:b w:val="0"/>
          <w:i/>
          <w:szCs w:val="28"/>
        </w:rPr>
        <w:t>притоки-руки</w:t>
      </w:r>
      <w:r w:rsidRPr="000E2A85">
        <w:rPr>
          <w:rFonts w:ascii="Times New Roman" w:hAnsi="Times New Roman"/>
          <w:b w:val="0"/>
          <w:szCs w:val="28"/>
        </w:rPr>
        <w:t xml:space="preserve"> (1, 99)</w:t>
      </w:r>
      <w:r w:rsidR="00C63FC3" w:rsidRPr="000E2A85">
        <w:rPr>
          <w:rFonts w:ascii="Times New Roman" w:hAnsi="Times New Roman"/>
          <w:b w:val="0"/>
          <w:i/>
          <w:szCs w:val="28"/>
        </w:rPr>
        <w:t xml:space="preserve">, </w:t>
      </w:r>
      <w:r w:rsidRPr="000E2A85">
        <w:rPr>
          <w:rFonts w:ascii="Times New Roman" w:hAnsi="Times New Roman"/>
          <w:b w:val="0"/>
          <w:i/>
          <w:szCs w:val="28"/>
        </w:rPr>
        <w:t>жаль-птиця</w:t>
      </w:r>
      <w:r w:rsidRPr="000E2A85">
        <w:rPr>
          <w:rFonts w:ascii="Times New Roman" w:hAnsi="Times New Roman"/>
          <w:b w:val="0"/>
          <w:szCs w:val="28"/>
        </w:rPr>
        <w:t xml:space="preserve"> (1, 60)</w:t>
      </w:r>
      <w:r w:rsidRPr="000E2A85">
        <w:rPr>
          <w:rFonts w:ascii="Times New Roman" w:hAnsi="Times New Roman"/>
          <w:b w:val="0"/>
          <w:i/>
          <w:iCs/>
          <w:szCs w:val="28"/>
        </w:rPr>
        <w:t>.</w:t>
      </w:r>
      <w:r w:rsidR="000E2A85" w:rsidRPr="000E2A85">
        <w:rPr>
          <w:rFonts w:ascii="Times New Roman" w:hAnsi="Times New Roman"/>
          <w:b w:val="0"/>
          <w:i/>
          <w:iCs/>
          <w:szCs w:val="28"/>
        </w:rPr>
        <w:t xml:space="preserve"> </w:t>
      </w:r>
      <w:r w:rsidRPr="000E2A85">
        <w:rPr>
          <w:rFonts w:ascii="Times New Roman" w:hAnsi="Times New Roman"/>
          <w:b w:val="0"/>
          <w:szCs w:val="28"/>
        </w:rPr>
        <w:t xml:space="preserve">Таким чином, </w:t>
      </w:r>
      <w:r w:rsidR="000E2A85" w:rsidRPr="000E2A85">
        <w:rPr>
          <w:rFonts w:ascii="Times New Roman" w:hAnsi="Times New Roman"/>
          <w:b w:val="0"/>
          <w:szCs w:val="28"/>
        </w:rPr>
        <w:t xml:space="preserve">оказіоналізм формує </w:t>
      </w:r>
      <w:r w:rsidRPr="000E2A85">
        <w:rPr>
          <w:rFonts w:ascii="Times New Roman" w:hAnsi="Times New Roman"/>
          <w:b w:val="0"/>
          <w:szCs w:val="28"/>
        </w:rPr>
        <w:t xml:space="preserve">не лише </w:t>
      </w:r>
      <w:r w:rsidR="000E2A85" w:rsidRPr="000E2A85">
        <w:rPr>
          <w:rFonts w:ascii="Times New Roman" w:hAnsi="Times New Roman"/>
          <w:b w:val="0"/>
          <w:szCs w:val="28"/>
        </w:rPr>
        <w:t xml:space="preserve">новизну </w:t>
      </w:r>
      <w:r w:rsidRPr="000E2A85">
        <w:rPr>
          <w:rFonts w:ascii="Times New Roman" w:hAnsi="Times New Roman"/>
          <w:b w:val="0"/>
          <w:szCs w:val="28"/>
        </w:rPr>
        <w:t xml:space="preserve">форми поетичного тексту, а й змісту, який </w:t>
      </w:r>
      <w:r w:rsidR="000E2A85" w:rsidRPr="000E2A85">
        <w:rPr>
          <w:rFonts w:ascii="Times New Roman" w:hAnsi="Times New Roman"/>
          <w:b w:val="0"/>
          <w:szCs w:val="28"/>
        </w:rPr>
        <w:t>він</w:t>
      </w:r>
      <w:r w:rsidRPr="000E2A85">
        <w:rPr>
          <w:rFonts w:ascii="Times New Roman" w:hAnsi="Times New Roman"/>
          <w:b w:val="0"/>
          <w:szCs w:val="28"/>
        </w:rPr>
        <w:t xml:space="preserve"> розширює образно завдяки цілковитій залежності від контексту (саме з нього ми розуміємо зміст і</w:t>
      </w:r>
      <w:r w:rsidR="000E2A85" w:rsidRPr="000E2A85">
        <w:rPr>
          <w:rFonts w:ascii="Times New Roman" w:hAnsi="Times New Roman"/>
          <w:b w:val="0"/>
          <w:szCs w:val="28"/>
        </w:rPr>
        <w:t>ндивідуально-авторського слова).</w:t>
      </w:r>
    </w:p>
    <w:p w:rsidR="00301ACD" w:rsidRPr="000E2A85" w:rsidRDefault="000E2A85" w:rsidP="000E2A85">
      <w:pPr>
        <w:spacing w:after="160" w:line="360" w:lineRule="auto"/>
        <w:ind w:firstLine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proofErr w:type="spellStart"/>
      <w:r w:rsidR="00301ACD" w:rsidRPr="000E2A85">
        <w:rPr>
          <w:rFonts w:ascii="Times New Roman" w:hAnsi="Times New Roman"/>
          <w:b/>
          <w:sz w:val="28"/>
          <w:szCs w:val="28"/>
        </w:rPr>
        <w:t>Власні</w:t>
      </w:r>
      <w:proofErr w:type="spellEnd"/>
      <w:r w:rsidR="00301ACD" w:rsidRPr="000E2A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b/>
          <w:sz w:val="28"/>
          <w:szCs w:val="28"/>
        </w:rPr>
        <w:t>назви</w:t>
      </w:r>
      <w:proofErr w:type="spellEnd"/>
      <w:r w:rsidR="00301ACD" w:rsidRPr="000E2A85">
        <w:rPr>
          <w:rFonts w:ascii="Times New Roman" w:hAnsi="Times New Roman"/>
          <w:b/>
          <w:sz w:val="28"/>
          <w:szCs w:val="28"/>
        </w:rPr>
        <w:t>.</w:t>
      </w:r>
      <w:r w:rsidR="00301ACD" w:rsidRPr="000E2A8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наведеному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тексті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потужними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засобами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вираження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образності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власні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назви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Сучасна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лінгвістика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вивчаючи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власні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назви</w:t>
      </w:r>
      <w:proofErr w:type="spellEnd"/>
      <w:r w:rsidR="00FC663D">
        <w:rPr>
          <w:rFonts w:ascii="Times New Roman" w:hAnsi="Times New Roman"/>
          <w:sz w:val="28"/>
          <w:szCs w:val="28"/>
          <w:lang w:val="uk-UA"/>
        </w:rPr>
        <w:t xml:space="preserve"> художнього стилю мовлення</w:t>
      </w:r>
      <w:r w:rsidR="00301ACD" w:rsidRPr="000E2A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використовує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терміни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літературна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ономастика», «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поетична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ономастика», «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стилістична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ономастика».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Усі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терміни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вказують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на те,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що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власні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назви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використовують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тексті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не просто з </w:t>
      </w:r>
      <w:r w:rsidR="00FC663D">
        <w:rPr>
          <w:rFonts w:ascii="Times New Roman" w:hAnsi="Times New Roman"/>
          <w:sz w:val="28"/>
          <w:szCs w:val="28"/>
          <w:lang w:val="uk-UA"/>
        </w:rPr>
        <w:t>номінативною</w:t>
      </w:r>
      <w:r w:rsidR="00301ACD" w:rsidRPr="000E2A85">
        <w:rPr>
          <w:rFonts w:ascii="Times New Roman" w:hAnsi="Times New Roman"/>
          <w:sz w:val="28"/>
          <w:szCs w:val="28"/>
        </w:rPr>
        <w:t xml:space="preserve"> метою, а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власне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художньою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поетичною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стилістичною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тобто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мають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потенційну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образність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властива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0E2A85">
        <w:rPr>
          <w:rFonts w:ascii="Times New Roman" w:hAnsi="Times New Roman"/>
          <w:sz w:val="28"/>
          <w:szCs w:val="28"/>
        </w:rPr>
        <w:t>художньому</w:t>
      </w:r>
      <w:proofErr w:type="spellEnd"/>
      <w:r w:rsidR="00301ACD" w:rsidRPr="000E2A85">
        <w:rPr>
          <w:rFonts w:ascii="Times New Roman" w:hAnsi="Times New Roman"/>
          <w:sz w:val="28"/>
          <w:szCs w:val="28"/>
        </w:rPr>
        <w:t xml:space="preserve"> тексту.</w:t>
      </w:r>
    </w:p>
    <w:p w:rsidR="00301ACD" w:rsidRPr="003C62AF" w:rsidRDefault="00301ACD" w:rsidP="003C6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2AF">
        <w:rPr>
          <w:rFonts w:ascii="Times New Roman" w:hAnsi="Times New Roman"/>
          <w:sz w:val="28"/>
          <w:szCs w:val="28"/>
        </w:rPr>
        <w:t>Поетична</w:t>
      </w:r>
      <w:proofErr w:type="spellEnd"/>
      <w:r w:rsidRPr="003C62AF">
        <w:rPr>
          <w:rFonts w:ascii="Times New Roman" w:hAnsi="Times New Roman"/>
          <w:sz w:val="28"/>
          <w:szCs w:val="28"/>
        </w:rPr>
        <w:t xml:space="preserve"> ономастика тексту Богдана </w:t>
      </w:r>
      <w:proofErr w:type="spellStart"/>
      <w:r w:rsidRPr="003C62AF">
        <w:rPr>
          <w:rFonts w:ascii="Times New Roman" w:hAnsi="Times New Roman"/>
          <w:sz w:val="28"/>
          <w:szCs w:val="28"/>
        </w:rPr>
        <w:t>Томенчука</w:t>
      </w:r>
      <w:proofErr w:type="spellEnd"/>
      <w:r w:rsidRPr="003C62AF">
        <w:rPr>
          <w:rFonts w:ascii="Times New Roman" w:hAnsi="Times New Roman"/>
          <w:sz w:val="28"/>
          <w:szCs w:val="28"/>
        </w:rPr>
        <w:t xml:space="preserve"> представлена </w:t>
      </w:r>
      <w:proofErr w:type="spellStart"/>
      <w:r w:rsidRPr="003C62AF">
        <w:rPr>
          <w:rFonts w:ascii="Times New Roman" w:hAnsi="Times New Roman"/>
          <w:sz w:val="28"/>
          <w:szCs w:val="28"/>
        </w:rPr>
        <w:t>різнотипними</w:t>
      </w:r>
      <w:proofErr w:type="spellEnd"/>
      <w:r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62AF">
        <w:rPr>
          <w:rFonts w:ascii="Times New Roman" w:hAnsi="Times New Roman"/>
          <w:sz w:val="28"/>
          <w:szCs w:val="28"/>
        </w:rPr>
        <w:t>власними</w:t>
      </w:r>
      <w:proofErr w:type="spellEnd"/>
      <w:r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62AF">
        <w:rPr>
          <w:rFonts w:ascii="Times New Roman" w:hAnsi="Times New Roman"/>
          <w:sz w:val="28"/>
          <w:szCs w:val="28"/>
        </w:rPr>
        <w:t>назвами</w:t>
      </w:r>
      <w:proofErr w:type="spellEnd"/>
      <w:r w:rsidRPr="003C62AF">
        <w:rPr>
          <w:rFonts w:ascii="Times New Roman" w:hAnsi="Times New Roman"/>
          <w:sz w:val="28"/>
          <w:szCs w:val="28"/>
        </w:rPr>
        <w:t>:</w:t>
      </w:r>
    </w:p>
    <w:p w:rsidR="00301ACD" w:rsidRPr="003C62AF" w:rsidRDefault="00FC663D" w:rsidP="003C62AF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Назви церковно-релігійного стилю мовлення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: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Бог, Господь, Господь Бог, Пан Біг, Всевишній, Творець, Триєдиний, Спас, Син,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Отець, Христос, Цар Небесний, Бог = Мольфар (1, 128); Богородиця, Марія, Діва; Адам, Єва, Магдалена, Мойсей, Миколай, Миколайко,  Іскаріот; Едем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Змій;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Гетсиман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Голгофа,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Вифле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єм</w:t>
      </w:r>
      <w:proofErr w:type="spellEnd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, Гоморра;  </w:t>
      </w:r>
      <w:proofErr w:type="spellStart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Зелен</w:t>
      </w:r>
      <w:proofErr w:type="spellEnd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-свята, Покрова, Паска, Різ</w:t>
      </w:r>
      <w:r>
        <w:rPr>
          <w:rFonts w:ascii="Times New Roman" w:hAnsi="Times New Roman" w:cs="Times New Roman"/>
          <w:b/>
          <w:i/>
          <w:sz w:val="28"/>
          <w:szCs w:val="28"/>
        </w:rPr>
        <w:t>дво, Івана, Петра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: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>І ти знову, наївний мій Х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ристе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, / Під вінець підставляєш чоло… /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Боже,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де ж вона, та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Магдалена,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/ Аби доторком витерла піт? 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(1, 121),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Бог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виліпив світові душу,  А згодом явився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Адам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, Котрий на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Едемськім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 w:cs="Times New Roman"/>
          <w:i/>
          <w:sz w:val="28"/>
          <w:szCs w:val="28"/>
          <w:u w:val="single"/>
        </w:rPr>
        <w:t>зарінку</w:t>
      </w:r>
      <w:proofErr w:type="spellEnd"/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301ACD" w:rsidRPr="003C62AF">
        <w:rPr>
          <w:rFonts w:ascii="Times New Roman" w:hAnsi="Times New Roman" w:cs="Times New Roman"/>
          <w:i/>
          <w:sz w:val="28"/>
          <w:szCs w:val="28"/>
        </w:rPr>
        <w:t>Приліг</w:t>
      </w:r>
      <w:proofErr w:type="spellEnd"/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у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Господню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траву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… (2, 15),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Ми – той народ. Та в нас не той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Мойсей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(1, 162),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>Позеленіє світ від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Зелен</w:t>
      </w:r>
      <w:proofErr w:type="spellEnd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-свят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 (1, 255), 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Пора покидати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Едем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, а ти красивіша від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Єви</w:t>
      </w:r>
      <w:r w:rsidR="00301ACD" w:rsidRPr="003C6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(2, 89),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>Щоночі сниться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Вифле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єм</w:t>
      </w:r>
      <w:proofErr w:type="spellEnd"/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>/ Та наяву одні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 Гоморри </w:t>
      </w:r>
      <w:r w:rsidR="00301ACD" w:rsidRPr="003C62AF">
        <w:rPr>
          <w:rFonts w:ascii="Times New Roman" w:hAnsi="Times New Roman" w:cs="Times New Roman"/>
          <w:sz w:val="28"/>
          <w:szCs w:val="28"/>
        </w:rPr>
        <w:t xml:space="preserve">(1, 104), </w:t>
      </w:r>
      <w:r w:rsidR="00301ACD" w:rsidRPr="003C62AF">
        <w:rPr>
          <w:rFonts w:ascii="Times New Roman" w:hAnsi="Times New Roman" w:cs="Times New Roman"/>
          <w:i/>
          <w:sz w:val="28"/>
          <w:szCs w:val="28"/>
        </w:rPr>
        <w:t xml:space="preserve">Півні співають для </w:t>
      </w:r>
      <w:r w:rsidR="00301ACD" w:rsidRPr="003C62AF">
        <w:rPr>
          <w:rFonts w:ascii="Times New Roman" w:hAnsi="Times New Roman" w:cs="Times New Roman"/>
          <w:b/>
          <w:i/>
          <w:sz w:val="28"/>
          <w:szCs w:val="28"/>
        </w:rPr>
        <w:t>Іскаріота</w:t>
      </w:r>
      <w:r w:rsidR="00301ACD" w:rsidRPr="003C6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ACD" w:rsidRPr="003C62AF">
        <w:rPr>
          <w:rFonts w:ascii="Times New Roman" w:hAnsi="Times New Roman" w:cs="Times New Roman"/>
          <w:sz w:val="28"/>
          <w:szCs w:val="28"/>
        </w:rPr>
        <w:t>(1, 100). Зазвичай такі лексеми – вияв алюзії – «прийом художньої виразності, що змістовно збагачують текстову інформацію, створюючи численні асоціації за рахунок явного натяку на події, факти, реальних осіб, інші тексти, їх персонажів» [</w:t>
      </w:r>
      <w:r w:rsidR="00D36D4B" w:rsidRPr="00D36D4B">
        <w:rPr>
          <w:rFonts w:ascii="Times New Roman" w:hAnsi="Times New Roman" w:cs="Times New Roman"/>
          <w:sz w:val="28"/>
          <w:szCs w:val="28"/>
        </w:rPr>
        <w:t>6</w:t>
      </w:r>
      <w:r w:rsidR="00301ACD" w:rsidRPr="003C62AF">
        <w:rPr>
          <w:rFonts w:ascii="Times New Roman" w:hAnsi="Times New Roman" w:cs="Times New Roman"/>
          <w:sz w:val="28"/>
          <w:szCs w:val="28"/>
        </w:rPr>
        <w:t>,</w:t>
      </w:r>
      <w:r w:rsidR="00D36D4B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25], характеризуються асоціативним напластуванням (накладанням, перехрещенням) образності первинного (сакрального), вторинного (авторського) тексту</w:t>
      </w:r>
      <w:r w:rsidR="00301ACD" w:rsidRPr="003C62AF">
        <w:rPr>
          <w:rFonts w:ascii="Times New Roman" w:hAnsi="Times New Roman" w:cs="Times New Roman"/>
          <w:sz w:val="28"/>
          <w:szCs w:val="28"/>
        </w:rPr>
        <w:t>.</w:t>
      </w:r>
    </w:p>
    <w:p w:rsidR="00301ACD" w:rsidRPr="003C62AF" w:rsidRDefault="00301ACD" w:rsidP="003C62AF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2AF">
        <w:rPr>
          <w:rFonts w:ascii="Times New Roman" w:hAnsi="Times New Roman" w:cs="Times New Roman"/>
          <w:b/>
          <w:sz w:val="28"/>
          <w:szCs w:val="28"/>
        </w:rPr>
        <w:t>Імена героїв літературних чи міфічних творів, їх авторів, відомих науковців, філософів, художників, композиторів:</w:t>
      </w:r>
      <w:r w:rsidRPr="003C62AF">
        <w:rPr>
          <w:rFonts w:ascii="Times New Roman" w:hAnsi="Times New Roman" w:cs="Times New Roman"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Ярославна, </w:t>
      </w:r>
      <w:proofErr w:type="spellStart"/>
      <w:r w:rsidRPr="003C62AF">
        <w:rPr>
          <w:rFonts w:ascii="Times New Roman" w:hAnsi="Times New Roman" w:cs="Times New Roman"/>
          <w:b/>
          <w:i/>
          <w:sz w:val="28"/>
          <w:szCs w:val="28"/>
        </w:rPr>
        <w:t>Беатріче</w:t>
      </w:r>
      <w:proofErr w:type="spellEnd"/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, Гораціо, Шекспір, Гамлет, Гриць Летючий, Дон Жуан,  Дон-Кіхот, Фрейд, Бетховен, </w:t>
      </w:r>
      <w:proofErr w:type="spellStart"/>
      <w:r w:rsidRPr="003C62AF">
        <w:rPr>
          <w:rFonts w:ascii="Times New Roman" w:hAnsi="Times New Roman" w:cs="Times New Roman"/>
          <w:b/>
          <w:i/>
          <w:sz w:val="28"/>
          <w:szCs w:val="28"/>
        </w:rPr>
        <w:t>Гріг</w:t>
      </w:r>
      <w:proofErr w:type="spellEnd"/>
      <w:r w:rsidRPr="003C62AF">
        <w:rPr>
          <w:rFonts w:ascii="Times New Roman" w:hAnsi="Times New Roman" w:cs="Times New Roman"/>
          <w:b/>
          <w:i/>
          <w:sz w:val="28"/>
          <w:szCs w:val="28"/>
        </w:rPr>
        <w:t>, Золоте руно, Морфей, Ікар, Архімед, Нострадамус, Рафаелеві мадонни, Котигорошко</w:t>
      </w:r>
      <w:r w:rsidRPr="003C62AF">
        <w:rPr>
          <w:rFonts w:ascii="Times New Roman" w:hAnsi="Times New Roman" w:cs="Times New Roman"/>
          <w:sz w:val="28"/>
          <w:szCs w:val="28"/>
        </w:rPr>
        <w:t xml:space="preserve">: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Тінь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Ярославни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 від крику німа </w:t>
      </w:r>
      <w:r w:rsidRPr="003C62AF">
        <w:rPr>
          <w:rFonts w:ascii="Times New Roman" w:hAnsi="Times New Roman" w:cs="Times New Roman"/>
          <w:sz w:val="28"/>
          <w:szCs w:val="28"/>
        </w:rPr>
        <w:t xml:space="preserve">(2, 13),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Місяць – </w:t>
      </w:r>
      <w:proofErr w:type="spellStart"/>
      <w:r w:rsidRPr="003C62AF">
        <w:rPr>
          <w:rFonts w:ascii="Times New Roman" w:hAnsi="Times New Roman" w:cs="Times New Roman"/>
          <w:i/>
          <w:sz w:val="28"/>
          <w:szCs w:val="28"/>
        </w:rPr>
        <w:t>півкрилий</w:t>
      </w:r>
      <w:proofErr w:type="spellEnd"/>
      <w:r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Ікар</w:t>
      </w:r>
      <w:r w:rsidRPr="003C62AF">
        <w:rPr>
          <w:rFonts w:ascii="Times New Roman" w:hAnsi="Times New Roman" w:cs="Times New Roman"/>
          <w:sz w:val="28"/>
          <w:szCs w:val="28"/>
        </w:rPr>
        <w:t xml:space="preserve"> (2, 101),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Місяць котився, мов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Котигорошко</w:t>
      </w:r>
      <w:r w:rsidRPr="003C6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sz w:val="28"/>
          <w:szCs w:val="28"/>
        </w:rPr>
        <w:t xml:space="preserve">(2, 168), </w:t>
      </w:r>
      <w:r w:rsidRPr="003C62AF">
        <w:rPr>
          <w:rFonts w:ascii="Times New Roman" w:hAnsi="Times New Roman" w:cs="Times New Roman"/>
          <w:i/>
          <w:sz w:val="28"/>
          <w:szCs w:val="28"/>
        </w:rPr>
        <w:t>царство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 Морфея</w:t>
      </w:r>
      <w:r w:rsidRPr="003C62AF">
        <w:rPr>
          <w:rFonts w:ascii="Times New Roman" w:hAnsi="Times New Roman" w:cs="Times New Roman"/>
          <w:sz w:val="28"/>
          <w:szCs w:val="28"/>
        </w:rPr>
        <w:t xml:space="preserve"> (1, 126), </w:t>
      </w:r>
      <w:r w:rsidR="004B30F3">
        <w:rPr>
          <w:rFonts w:ascii="Times New Roman" w:hAnsi="Times New Roman" w:cs="Times New Roman"/>
          <w:i/>
          <w:sz w:val="28"/>
          <w:szCs w:val="28"/>
        </w:rPr>
        <w:t>Така гора тут, друже мій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 Гораціо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…/ Тут кожен другий –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Гамлет.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 Де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Шекспір</w:t>
      </w:r>
      <w:r w:rsidRPr="003C62AF">
        <w:rPr>
          <w:rFonts w:ascii="Times New Roman" w:hAnsi="Times New Roman" w:cs="Times New Roman"/>
          <w:i/>
          <w:sz w:val="28"/>
          <w:szCs w:val="28"/>
        </w:rPr>
        <w:t>?</w:t>
      </w:r>
      <w:r w:rsidRPr="003C62AF">
        <w:rPr>
          <w:rFonts w:ascii="Times New Roman" w:hAnsi="Times New Roman" w:cs="Times New Roman"/>
          <w:sz w:val="28"/>
          <w:szCs w:val="28"/>
        </w:rPr>
        <w:t xml:space="preserve"> (1, 155),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З вікна нічного –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Бетховен? </w:t>
      </w:r>
      <w:proofErr w:type="spellStart"/>
      <w:r w:rsidRPr="003C62AF">
        <w:rPr>
          <w:rFonts w:ascii="Times New Roman" w:hAnsi="Times New Roman" w:cs="Times New Roman"/>
          <w:b/>
          <w:i/>
          <w:sz w:val="28"/>
          <w:szCs w:val="28"/>
        </w:rPr>
        <w:t>Гріг</w:t>
      </w:r>
      <w:proofErr w:type="spellEnd"/>
      <w:r w:rsidRPr="003C62AF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3C62AF">
        <w:rPr>
          <w:rFonts w:ascii="Times New Roman" w:hAnsi="Times New Roman" w:cs="Times New Roman"/>
          <w:sz w:val="28"/>
          <w:szCs w:val="28"/>
        </w:rPr>
        <w:t xml:space="preserve"> (1, 21),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 Сміється з долі світ, як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Дон Жуан</w:t>
      </w:r>
      <w:r w:rsidR="004B30F3">
        <w:rPr>
          <w:rFonts w:ascii="Times New Roman" w:hAnsi="Times New Roman" w:cs="Times New Roman"/>
          <w:i/>
          <w:sz w:val="28"/>
          <w:szCs w:val="28"/>
        </w:rPr>
        <w:t>…</w:t>
      </w:r>
      <w:r w:rsidRPr="003C62AF">
        <w:rPr>
          <w:rFonts w:ascii="Times New Roman" w:hAnsi="Times New Roman" w:cs="Times New Roman"/>
          <w:sz w:val="28"/>
          <w:szCs w:val="28"/>
        </w:rPr>
        <w:t xml:space="preserve">(1, 66). Такі назви в художньому тексті функціонують як літературна алюзія – «відсилання до певного літературного твору або історичної події, … </w:t>
      </w:r>
      <w:r w:rsidRPr="003C62AF">
        <w:rPr>
          <w:rFonts w:ascii="Times New Roman" w:hAnsi="Times New Roman" w:cs="Times New Roman"/>
          <w:sz w:val="28"/>
          <w:szCs w:val="28"/>
        </w:rPr>
        <w:lastRenderedPageBreak/>
        <w:t>історії та мистецтва» [</w:t>
      </w:r>
      <w:r w:rsidR="00D36D4B" w:rsidRPr="00D36D4B">
        <w:rPr>
          <w:rFonts w:ascii="Times New Roman" w:hAnsi="Times New Roman" w:cs="Times New Roman"/>
          <w:sz w:val="28"/>
          <w:szCs w:val="28"/>
        </w:rPr>
        <w:t>4</w:t>
      </w:r>
      <w:r w:rsidRPr="003C62AF">
        <w:rPr>
          <w:rFonts w:ascii="Times New Roman" w:hAnsi="Times New Roman" w:cs="Times New Roman"/>
          <w:sz w:val="28"/>
          <w:szCs w:val="28"/>
        </w:rPr>
        <w:t>,</w:t>
      </w:r>
      <w:r w:rsidR="00D36D4B">
        <w:rPr>
          <w:rFonts w:ascii="Times New Roman" w:hAnsi="Times New Roman" w:cs="Times New Roman"/>
          <w:sz w:val="28"/>
          <w:szCs w:val="28"/>
        </w:rPr>
        <w:t xml:space="preserve"> с.</w:t>
      </w:r>
      <w:r w:rsidRPr="003C62AF">
        <w:rPr>
          <w:rFonts w:ascii="Times New Roman" w:hAnsi="Times New Roman" w:cs="Times New Roman"/>
          <w:sz w:val="28"/>
          <w:szCs w:val="28"/>
        </w:rPr>
        <w:t xml:space="preserve"> 18] з метою викликати певні асоціації, які здатні ускладнити семантику</w:t>
      </w:r>
      <w:r w:rsidR="004B30F3">
        <w:rPr>
          <w:rFonts w:ascii="Times New Roman" w:hAnsi="Times New Roman" w:cs="Times New Roman"/>
          <w:sz w:val="28"/>
          <w:szCs w:val="28"/>
        </w:rPr>
        <w:t xml:space="preserve"> нового</w:t>
      </w:r>
      <w:r w:rsidRPr="003C62AF">
        <w:rPr>
          <w:rFonts w:ascii="Times New Roman" w:hAnsi="Times New Roman" w:cs="Times New Roman"/>
          <w:sz w:val="28"/>
          <w:szCs w:val="28"/>
        </w:rPr>
        <w:t xml:space="preserve"> тексту, накладаючись з образністю, закладеною автором</w:t>
      </w:r>
      <w:r w:rsidR="004B30F3">
        <w:rPr>
          <w:rFonts w:ascii="Times New Roman" w:hAnsi="Times New Roman" w:cs="Times New Roman"/>
          <w:sz w:val="28"/>
          <w:szCs w:val="28"/>
        </w:rPr>
        <w:t>, завдяки валентності лексем</w:t>
      </w:r>
      <w:r w:rsidRPr="003C62AF">
        <w:rPr>
          <w:rFonts w:ascii="Times New Roman" w:hAnsi="Times New Roman" w:cs="Times New Roman"/>
          <w:sz w:val="28"/>
          <w:szCs w:val="28"/>
        </w:rPr>
        <w:t>.</w:t>
      </w:r>
    </w:p>
    <w:p w:rsidR="00301ACD" w:rsidRPr="004B30F3" w:rsidRDefault="00301ACD" w:rsidP="004B30F3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2AF">
        <w:rPr>
          <w:rFonts w:ascii="Times New Roman" w:hAnsi="Times New Roman" w:cs="Times New Roman"/>
          <w:b/>
          <w:sz w:val="28"/>
          <w:szCs w:val="28"/>
        </w:rPr>
        <w:t>Топоніми:</w:t>
      </w:r>
      <w:r w:rsidRPr="003C62AF">
        <w:rPr>
          <w:rFonts w:ascii="Times New Roman" w:hAnsi="Times New Roman" w:cs="Times New Roman"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Україна, Китай, </w:t>
      </w:r>
      <w:proofErr w:type="spellStart"/>
      <w:r w:rsidRPr="003C62AF">
        <w:rPr>
          <w:rFonts w:ascii="Times New Roman" w:hAnsi="Times New Roman" w:cs="Times New Roman"/>
          <w:b/>
          <w:i/>
          <w:sz w:val="28"/>
          <w:szCs w:val="28"/>
        </w:rPr>
        <w:t>Вифлиєм</w:t>
      </w:r>
      <w:proofErr w:type="spellEnd"/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, Содом, Гоморра, Троя, Львів, Коломия, Колима, Гондурас, Сомалі, Дніпро, Йордан, Темза, Ніл, Говерла, Олімп, Парнас, Везувій, Гобі, Бермуди: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Голодної душі налякана потвора, / Чужої чужини ласкава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Колима </w:t>
      </w:r>
      <w:r w:rsidRPr="003C62AF">
        <w:rPr>
          <w:rFonts w:ascii="Times New Roman" w:hAnsi="Times New Roman" w:cs="Times New Roman"/>
          <w:sz w:val="28"/>
          <w:szCs w:val="28"/>
        </w:rPr>
        <w:t xml:space="preserve">(1, 57),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Впали б до ніг і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Олімп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, і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Парнас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sz w:val="28"/>
          <w:szCs w:val="28"/>
        </w:rPr>
        <w:t xml:space="preserve">(1, 139), 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Ні, то не очі… То якісь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Бермуди</w:t>
      </w:r>
      <w:r w:rsidRPr="003C62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sz w:val="28"/>
          <w:szCs w:val="28"/>
        </w:rPr>
        <w:t>(1, 223). Для глибшого розуміння таких власних назв проаналізуймо текст:</w:t>
      </w:r>
      <w:r w:rsidR="000E2A85"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 w:rsidRPr="000E2A85">
        <w:rPr>
          <w:rFonts w:ascii="Times New Roman" w:hAnsi="Times New Roman" w:cs="Times New Roman"/>
          <w:i/>
          <w:sz w:val="28"/>
          <w:szCs w:val="28"/>
        </w:rPr>
        <w:t>Вишиванське</w:t>
      </w:r>
      <w:proofErr w:type="spellEnd"/>
      <w:r w:rsidRPr="000E2A85">
        <w:rPr>
          <w:rFonts w:ascii="Times New Roman" w:hAnsi="Times New Roman" w:cs="Times New Roman"/>
          <w:i/>
          <w:sz w:val="28"/>
          <w:szCs w:val="28"/>
        </w:rPr>
        <w:t xml:space="preserve"> моє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Сомалі,</w:t>
      </w:r>
      <w:r w:rsidR="000E2A85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Що </w:t>
      </w:r>
      <w:proofErr w:type="spellStart"/>
      <w:r w:rsidRPr="000E2A85">
        <w:rPr>
          <w:rFonts w:ascii="Times New Roman" w:hAnsi="Times New Roman" w:cs="Times New Roman"/>
          <w:i/>
          <w:sz w:val="28"/>
          <w:szCs w:val="28"/>
        </w:rPr>
        <w:t>болиш</w:t>
      </w:r>
      <w:proofErr w:type="spellEnd"/>
      <w:r w:rsidRPr="000E2A85">
        <w:rPr>
          <w:rFonts w:ascii="Times New Roman" w:hAnsi="Times New Roman" w:cs="Times New Roman"/>
          <w:i/>
          <w:sz w:val="28"/>
          <w:szCs w:val="28"/>
        </w:rPr>
        <w:t xml:space="preserve"> і печеш, ніби згага.</w:t>
      </w:r>
      <w:r w:rsidR="004B30F3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4B30F3">
        <w:rPr>
          <w:rFonts w:ascii="Times New Roman" w:hAnsi="Times New Roman" w:cs="Times New Roman"/>
          <w:i/>
          <w:sz w:val="28"/>
          <w:szCs w:val="28"/>
        </w:rPr>
        <w:t xml:space="preserve">Може, справді, не там </w:t>
      </w:r>
      <w:r w:rsidRPr="004B30F3">
        <w:rPr>
          <w:rFonts w:ascii="Times New Roman" w:hAnsi="Times New Roman" w:cs="Times New Roman"/>
          <w:b/>
          <w:i/>
          <w:sz w:val="28"/>
          <w:szCs w:val="28"/>
        </w:rPr>
        <w:t>Гондурас</w:t>
      </w:r>
      <w:r w:rsidRPr="004B30F3">
        <w:rPr>
          <w:rFonts w:ascii="Times New Roman" w:hAnsi="Times New Roman" w:cs="Times New Roman"/>
          <w:i/>
          <w:sz w:val="28"/>
          <w:szCs w:val="28"/>
        </w:rPr>
        <w:t>?</w:t>
      </w:r>
      <w:r w:rsidR="000E2A85" w:rsidRPr="004B30F3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4B30F3">
        <w:rPr>
          <w:rFonts w:ascii="Times New Roman" w:hAnsi="Times New Roman" w:cs="Times New Roman"/>
          <w:i/>
          <w:sz w:val="28"/>
          <w:szCs w:val="28"/>
        </w:rPr>
        <w:t xml:space="preserve">Може, в Бога є два </w:t>
      </w:r>
      <w:proofErr w:type="spellStart"/>
      <w:r w:rsidRPr="004B30F3">
        <w:rPr>
          <w:rFonts w:ascii="Times New Roman" w:hAnsi="Times New Roman" w:cs="Times New Roman"/>
          <w:b/>
          <w:i/>
          <w:sz w:val="28"/>
          <w:szCs w:val="28"/>
        </w:rPr>
        <w:t>Гондураси</w:t>
      </w:r>
      <w:proofErr w:type="spellEnd"/>
      <w:r w:rsidRPr="004B30F3">
        <w:rPr>
          <w:rFonts w:ascii="Times New Roman" w:hAnsi="Times New Roman" w:cs="Times New Roman"/>
          <w:i/>
          <w:sz w:val="28"/>
          <w:szCs w:val="28"/>
        </w:rPr>
        <w:t>?</w:t>
      </w:r>
    </w:p>
    <w:p w:rsidR="00301ACD" w:rsidRPr="000E2A85" w:rsidRDefault="00301ACD" w:rsidP="000E2A85">
      <w:pPr>
        <w:pStyle w:val="a9"/>
        <w:spacing w:line="360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62AF">
        <w:rPr>
          <w:rFonts w:ascii="Times New Roman" w:hAnsi="Times New Roman" w:cs="Times New Roman"/>
          <w:i/>
          <w:sz w:val="28"/>
          <w:szCs w:val="28"/>
        </w:rPr>
        <w:t xml:space="preserve">Тут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Везувій </w:t>
      </w:r>
      <w:r w:rsidRPr="003C62AF">
        <w:rPr>
          <w:rFonts w:ascii="Times New Roman" w:hAnsi="Times New Roman" w:cs="Times New Roman"/>
          <w:i/>
          <w:sz w:val="28"/>
          <w:szCs w:val="28"/>
        </w:rPr>
        <w:t>кипить третій раз,</w:t>
      </w:r>
      <w:r w:rsidR="000E2A85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0E2A85">
        <w:rPr>
          <w:rFonts w:ascii="Times New Roman" w:hAnsi="Times New Roman" w:cs="Times New Roman"/>
          <w:i/>
          <w:sz w:val="28"/>
          <w:szCs w:val="28"/>
        </w:rPr>
        <w:t>Хоч уже вивергався два рази.</w:t>
      </w:r>
      <w:r w:rsidR="000E2A85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Тут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Дніпро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0E2A85">
        <w:rPr>
          <w:rFonts w:ascii="Times New Roman" w:hAnsi="Times New Roman" w:cs="Times New Roman"/>
          <w:i/>
          <w:sz w:val="28"/>
          <w:szCs w:val="28"/>
        </w:rPr>
        <w:t>багні</w:t>
      </w:r>
      <w:proofErr w:type="spellEnd"/>
      <w:r w:rsidRPr="000E2A85">
        <w:rPr>
          <w:rFonts w:ascii="Times New Roman" w:hAnsi="Times New Roman" w:cs="Times New Roman"/>
          <w:i/>
          <w:sz w:val="28"/>
          <w:szCs w:val="28"/>
        </w:rPr>
        <w:t xml:space="preserve"> сі втопив,</w:t>
      </w:r>
      <w:r w:rsidR="000E2A85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А ми </w:t>
      </w:r>
      <w:proofErr w:type="spellStart"/>
      <w:r w:rsidRPr="000E2A85">
        <w:rPr>
          <w:rFonts w:ascii="Times New Roman" w:hAnsi="Times New Roman" w:cs="Times New Roman"/>
          <w:i/>
          <w:sz w:val="28"/>
          <w:szCs w:val="28"/>
        </w:rPr>
        <w:t>хлебчем</w:t>
      </w:r>
      <w:proofErr w:type="spellEnd"/>
      <w:r w:rsidRPr="000E2A85">
        <w:rPr>
          <w:rFonts w:ascii="Times New Roman" w:hAnsi="Times New Roman" w:cs="Times New Roman"/>
          <w:i/>
          <w:sz w:val="28"/>
          <w:szCs w:val="28"/>
        </w:rPr>
        <w:t xml:space="preserve"> із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 xml:space="preserve">Темзи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і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Нілу.</w:t>
      </w:r>
      <w:r w:rsidR="000E2A85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r w:rsidR="000E2A85">
        <w:rPr>
          <w:rFonts w:ascii="Times New Roman" w:hAnsi="Times New Roman" w:cs="Times New Roman"/>
          <w:i/>
          <w:sz w:val="28"/>
          <w:szCs w:val="28"/>
        </w:rPr>
        <w:t xml:space="preserve">А десь є ненароджений ти…/ </w:t>
      </w:r>
      <w:r w:rsidRPr="000E2A85">
        <w:rPr>
          <w:rFonts w:ascii="Times New Roman" w:hAnsi="Times New Roman" w:cs="Times New Roman"/>
          <w:i/>
          <w:sz w:val="28"/>
          <w:szCs w:val="28"/>
        </w:rPr>
        <w:t>Ти ще там, а тутешніх прости,</w:t>
      </w:r>
      <w:r w:rsidR="000E2A85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Бо забули, що й ти –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0E2A85">
        <w:rPr>
          <w:rFonts w:ascii="Times New Roman" w:hAnsi="Times New Roman" w:cs="Times New Roman"/>
          <w:sz w:val="28"/>
          <w:szCs w:val="28"/>
        </w:rPr>
        <w:t xml:space="preserve"> (2, 157).</w:t>
      </w:r>
      <w:r w:rsidR="000E2A85">
        <w:rPr>
          <w:rFonts w:ascii="Times New Roman" w:hAnsi="Times New Roman" w:cs="Times New Roman"/>
          <w:sz w:val="28"/>
          <w:szCs w:val="28"/>
        </w:rPr>
        <w:t xml:space="preserve"> </w:t>
      </w:r>
      <w:r w:rsidRPr="000E2A85">
        <w:rPr>
          <w:rFonts w:ascii="Times New Roman" w:hAnsi="Times New Roman" w:cs="Times New Roman"/>
          <w:sz w:val="28"/>
          <w:szCs w:val="28"/>
        </w:rPr>
        <w:t xml:space="preserve">Наведений </w:t>
      </w:r>
      <w:r w:rsidR="004B30F3">
        <w:rPr>
          <w:rFonts w:ascii="Times New Roman" w:hAnsi="Times New Roman" w:cs="Times New Roman"/>
          <w:sz w:val="28"/>
          <w:szCs w:val="28"/>
        </w:rPr>
        <w:t>характеризується значною кількістю власних назв</w:t>
      </w:r>
      <w:r w:rsidRPr="000E2A85">
        <w:rPr>
          <w:rFonts w:ascii="Times New Roman" w:hAnsi="Times New Roman" w:cs="Times New Roman"/>
          <w:sz w:val="28"/>
          <w:szCs w:val="28"/>
        </w:rPr>
        <w:t xml:space="preserve">, семантика яких зазнала образних перевтілень, оскільки вони </w:t>
      </w:r>
      <w:r w:rsidR="004B30F3">
        <w:rPr>
          <w:rFonts w:ascii="Times New Roman" w:hAnsi="Times New Roman" w:cs="Times New Roman"/>
          <w:sz w:val="28"/>
          <w:szCs w:val="28"/>
        </w:rPr>
        <w:t xml:space="preserve">завдяки авторській валентності слів частково </w:t>
      </w:r>
      <w:r w:rsidRPr="000E2A85">
        <w:rPr>
          <w:rFonts w:ascii="Times New Roman" w:hAnsi="Times New Roman" w:cs="Times New Roman"/>
          <w:sz w:val="28"/>
          <w:szCs w:val="28"/>
        </w:rPr>
        <w:t xml:space="preserve">втратили </w:t>
      </w:r>
      <w:r w:rsidR="004B30F3">
        <w:rPr>
          <w:rFonts w:ascii="Times New Roman" w:hAnsi="Times New Roman" w:cs="Times New Roman"/>
          <w:sz w:val="28"/>
          <w:szCs w:val="28"/>
        </w:rPr>
        <w:t>первинну</w:t>
      </w:r>
      <w:r w:rsidRPr="000E2A85">
        <w:rPr>
          <w:rFonts w:ascii="Times New Roman" w:hAnsi="Times New Roman" w:cs="Times New Roman"/>
          <w:sz w:val="28"/>
          <w:szCs w:val="28"/>
        </w:rPr>
        <w:t xml:space="preserve"> номінативну функцію (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Може, в Бога є два </w:t>
      </w:r>
      <w:proofErr w:type="spellStart"/>
      <w:r w:rsidRPr="000E2A85">
        <w:rPr>
          <w:rFonts w:ascii="Times New Roman" w:hAnsi="Times New Roman" w:cs="Times New Roman"/>
          <w:b/>
          <w:i/>
          <w:sz w:val="28"/>
          <w:szCs w:val="28"/>
        </w:rPr>
        <w:t>Гондураси</w:t>
      </w:r>
      <w:proofErr w:type="spellEnd"/>
      <w:r w:rsidRPr="000E2A85">
        <w:rPr>
          <w:rFonts w:ascii="Times New Roman" w:hAnsi="Times New Roman" w:cs="Times New Roman"/>
          <w:i/>
          <w:sz w:val="28"/>
          <w:szCs w:val="28"/>
        </w:rPr>
        <w:t xml:space="preserve">? – </w:t>
      </w:r>
      <w:r w:rsidRPr="000E2A85">
        <w:rPr>
          <w:rFonts w:ascii="Times New Roman" w:hAnsi="Times New Roman" w:cs="Times New Roman"/>
          <w:sz w:val="28"/>
          <w:szCs w:val="28"/>
        </w:rPr>
        <w:t>йдеться про реальний Гондурас і Україну, яка асоціативно за віддаленістю комфорту, правди, українства прирівнюється до країни, яка асоціюється з фестивалями й карнав</w:t>
      </w:r>
      <w:r w:rsidR="000E2A85">
        <w:rPr>
          <w:rFonts w:ascii="Times New Roman" w:hAnsi="Times New Roman" w:cs="Times New Roman"/>
          <w:sz w:val="28"/>
          <w:szCs w:val="28"/>
        </w:rPr>
        <w:t xml:space="preserve">алами, </w:t>
      </w:r>
      <w:proofErr w:type="spellStart"/>
      <w:r w:rsidR="000E2A85">
        <w:rPr>
          <w:rFonts w:ascii="Times New Roman" w:hAnsi="Times New Roman" w:cs="Times New Roman"/>
          <w:sz w:val="28"/>
          <w:szCs w:val="28"/>
        </w:rPr>
        <w:t>наркоторгівлею</w:t>
      </w:r>
      <w:proofErr w:type="spellEnd"/>
      <w:r w:rsidR="000E2A85">
        <w:rPr>
          <w:rFonts w:ascii="Times New Roman" w:hAnsi="Times New Roman" w:cs="Times New Roman"/>
          <w:sz w:val="28"/>
          <w:szCs w:val="28"/>
        </w:rPr>
        <w:t xml:space="preserve">. </w:t>
      </w:r>
      <w:r w:rsidRPr="000E2A85">
        <w:rPr>
          <w:rFonts w:ascii="Times New Roman" w:hAnsi="Times New Roman" w:cs="Times New Roman"/>
          <w:sz w:val="28"/>
          <w:szCs w:val="28"/>
        </w:rPr>
        <w:t>Цікавим також є протиставлення Дніпра річкам інших держав, які є образами позик, милостині тощо (</w:t>
      </w:r>
      <w:proofErr w:type="spellStart"/>
      <w:r w:rsidRPr="000E2A85">
        <w:rPr>
          <w:rFonts w:ascii="Times New Roman" w:hAnsi="Times New Roman" w:cs="Times New Roman"/>
          <w:b/>
          <w:i/>
          <w:sz w:val="28"/>
          <w:szCs w:val="28"/>
        </w:rPr>
        <w:t>хлебчем</w:t>
      </w:r>
      <w:proofErr w:type="spellEnd"/>
      <w:r w:rsidRPr="000E2A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із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 xml:space="preserve">Темзи 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і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Нілу</w:t>
      </w:r>
      <w:r w:rsidRPr="000E2A85">
        <w:rPr>
          <w:rFonts w:ascii="Times New Roman" w:hAnsi="Times New Roman" w:cs="Times New Roman"/>
          <w:sz w:val="28"/>
          <w:szCs w:val="28"/>
        </w:rPr>
        <w:t xml:space="preserve">). Лексема </w:t>
      </w:r>
      <w:r w:rsidR="004B30F3">
        <w:rPr>
          <w:rFonts w:ascii="Times New Roman" w:hAnsi="Times New Roman" w:cs="Times New Roman"/>
          <w:sz w:val="28"/>
          <w:szCs w:val="28"/>
        </w:rPr>
        <w:t>«Україна»</w:t>
      </w:r>
      <w:r w:rsidRPr="000E2A85">
        <w:rPr>
          <w:rFonts w:ascii="Times New Roman" w:hAnsi="Times New Roman" w:cs="Times New Roman"/>
          <w:sz w:val="28"/>
          <w:szCs w:val="28"/>
        </w:rPr>
        <w:t xml:space="preserve"> набуває </w:t>
      </w:r>
      <w:proofErr w:type="spellStart"/>
      <w:r w:rsidRPr="000E2A85">
        <w:rPr>
          <w:rFonts w:ascii="Times New Roman" w:hAnsi="Times New Roman" w:cs="Times New Roman"/>
          <w:sz w:val="28"/>
          <w:szCs w:val="28"/>
        </w:rPr>
        <w:t>новаційного</w:t>
      </w:r>
      <w:proofErr w:type="spellEnd"/>
      <w:r w:rsidRPr="000E2A85">
        <w:rPr>
          <w:rFonts w:ascii="Times New Roman" w:hAnsi="Times New Roman" w:cs="Times New Roman"/>
          <w:sz w:val="28"/>
          <w:szCs w:val="28"/>
        </w:rPr>
        <w:t xml:space="preserve"> образу сакральності (</w:t>
      </w:r>
      <w:r w:rsidRPr="000E2A85">
        <w:rPr>
          <w:rFonts w:ascii="Times New Roman" w:hAnsi="Times New Roman" w:cs="Times New Roman"/>
          <w:i/>
          <w:sz w:val="28"/>
          <w:szCs w:val="28"/>
        </w:rPr>
        <w:t xml:space="preserve">й ти – </w:t>
      </w:r>
      <w:r w:rsidRPr="000E2A85">
        <w:rPr>
          <w:rFonts w:ascii="Times New Roman" w:hAnsi="Times New Roman" w:cs="Times New Roman"/>
          <w:b/>
          <w:i/>
          <w:sz w:val="28"/>
          <w:szCs w:val="28"/>
        </w:rPr>
        <w:t>Україна</w:t>
      </w:r>
      <w:r w:rsidRPr="000E2A85">
        <w:rPr>
          <w:rFonts w:ascii="Times New Roman" w:hAnsi="Times New Roman" w:cs="Times New Roman"/>
          <w:sz w:val="28"/>
          <w:szCs w:val="28"/>
        </w:rPr>
        <w:t xml:space="preserve">), де «ти» </w:t>
      </w:r>
      <w:r w:rsidR="004B30F3">
        <w:rPr>
          <w:rFonts w:ascii="Times New Roman" w:hAnsi="Times New Roman" w:cs="Times New Roman"/>
          <w:sz w:val="28"/>
          <w:szCs w:val="28"/>
        </w:rPr>
        <w:t>–</w:t>
      </w:r>
      <w:r w:rsidRPr="000E2A85">
        <w:rPr>
          <w:rFonts w:ascii="Times New Roman" w:hAnsi="Times New Roman" w:cs="Times New Roman"/>
          <w:sz w:val="28"/>
          <w:szCs w:val="28"/>
        </w:rPr>
        <w:t xml:space="preserve"> імпліцитний образ Бога. Як бачимо, топоніми в художнього тексті набувають кардинально нового образного значення</w:t>
      </w:r>
      <w:r w:rsidR="004B30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30F3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4B30F3">
        <w:rPr>
          <w:rFonts w:ascii="Times New Roman" w:hAnsi="Times New Roman" w:cs="Times New Roman"/>
          <w:sz w:val="28"/>
          <w:szCs w:val="28"/>
        </w:rPr>
        <w:t xml:space="preserve"> «розростаються», формуючи образні художнього тексту на лексико-семантичному рівні</w:t>
      </w:r>
      <w:r w:rsidRPr="000E2A85">
        <w:rPr>
          <w:rFonts w:ascii="Times New Roman" w:hAnsi="Times New Roman" w:cs="Times New Roman"/>
          <w:sz w:val="28"/>
          <w:szCs w:val="28"/>
        </w:rPr>
        <w:t>.</w:t>
      </w:r>
    </w:p>
    <w:p w:rsidR="00301ACD" w:rsidRPr="00C95670" w:rsidRDefault="00301ACD" w:rsidP="00C95670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2AF">
        <w:rPr>
          <w:rFonts w:ascii="Times New Roman" w:hAnsi="Times New Roman" w:cs="Times New Roman"/>
          <w:b/>
          <w:sz w:val="28"/>
          <w:szCs w:val="28"/>
        </w:rPr>
        <w:lastRenderedPageBreak/>
        <w:t>Загальні назви, подані автором як власні:</w:t>
      </w:r>
      <w:r w:rsidRPr="003C62AF">
        <w:rPr>
          <w:rFonts w:ascii="Times New Roman" w:hAnsi="Times New Roman" w:cs="Times New Roman"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Мудрі Пі</w:t>
      </w:r>
      <w:r w:rsidR="00C95670">
        <w:rPr>
          <w:rFonts w:ascii="Times New Roman" w:hAnsi="Times New Roman" w:cs="Times New Roman"/>
          <w:b/>
          <w:i/>
          <w:sz w:val="28"/>
          <w:szCs w:val="28"/>
        </w:rPr>
        <w:t>вні,</w:t>
      </w:r>
      <w:r w:rsidRPr="003C6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Мор Наших Доль, Вселенська Любов, Книга Всіх Книг, Незмарновані Роки, Вередливий Раз</w:t>
      </w:r>
      <w:r w:rsidRPr="003C62AF">
        <w:rPr>
          <w:rFonts w:ascii="Times New Roman" w:hAnsi="Times New Roman" w:cs="Times New Roman"/>
          <w:sz w:val="28"/>
          <w:szCs w:val="28"/>
        </w:rPr>
        <w:t xml:space="preserve">, </w:t>
      </w:r>
      <w:r w:rsidRPr="003C62AF">
        <w:rPr>
          <w:rFonts w:ascii="Times New Roman" w:hAnsi="Times New Roman" w:cs="Times New Roman"/>
          <w:b/>
          <w:i/>
          <w:sz w:val="28"/>
          <w:szCs w:val="28"/>
        </w:rPr>
        <w:t>Поезія, Слово, Ти, Ви</w:t>
      </w:r>
      <w:r w:rsidR="00C9567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C62AF">
        <w:rPr>
          <w:rFonts w:ascii="Times New Roman" w:hAnsi="Times New Roman" w:cs="Times New Roman"/>
          <w:sz w:val="28"/>
          <w:szCs w:val="28"/>
        </w:rPr>
        <w:t xml:space="preserve"> </w:t>
      </w:r>
      <w:r w:rsidR="00C95670" w:rsidRPr="003C62AF">
        <w:rPr>
          <w:rFonts w:ascii="Times New Roman" w:hAnsi="Times New Roman" w:cs="Times New Roman"/>
          <w:b/>
          <w:i/>
          <w:sz w:val="28"/>
          <w:szCs w:val="28"/>
        </w:rPr>
        <w:t xml:space="preserve">Чумацька Мажа, Галявина Планет, Небесний Черпак </w:t>
      </w:r>
      <w:r w:rsidR="00C95670">
        <w:rPr>
          <w:rFonts w:ascii="Times New Roman" w:hAnsi="Times New Roman" w:cs="Times New Roman"/>
          <w:sz w:val="28"/>
          <w:szCs w:val="28"/>
        </w:rPr>
        <w:t>(1, 120)</w:t>
      </w:r>
      <w:r w:rsidR="00C95670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>та ін.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 xml:space="preserve">Зазвичай у тексті автор загальну лексику подає як власну, а буває (рідше) й навпаки: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юда</w:t>
      </w:r>
      <w:r w:rsidRPr="00C95670">
        <w:rPr>
          <w:rFonts w:ascii="Times New Roman" w:hAnsi="Times New Roman" w:cs="Times New Roman"/>
          <w:sz w:val="28"/>
          <w:szCs w:val="28"/>
        </w:rPr>
        <w:t xml:space="preserve"> (1, 175),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орави </w:t>
      </w:r>
      <w:proofErr w:type="spellStart"/>
      <w:r w:rsidRPr="00C95670">
        <w:rPr>
          <w:rFonts w:ascii="Times New Roman" w:hAnsi="Times New Roman" w:cs="Times New Roman"/>
          <w:b/>
          <w:i/>
          <w:sz w:val="28"/>
          <w:szCs w:val="28"/>
        </w:rPr>
        <w:t>варав</w:t>
      </w:r>
      <w:proofErr w:type="spellEnd"/>
      <w:r w:rsidRPr="00C95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 xml:space="preserve">(2, 191),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бо час такий раціональний </w:t>
      </w:r>
      <w:proofErr w:type="spellStart"/>
      <w:r w:rsidRPr="00C95670">
        <w:rPr>
          <w:rFonts w:ascii="Times New Roman" w:hAnsi="Times New Roman" w:cs="Times New Roman"/>
          <w:b/>
          <w:i/>
          <w:sz w:val="28"/>
          <w:szCs w:val="28"/>
        </w:rPr>
        <w:t>бісмарк</w:t>
      </w:r>
      <w:proofErr w:type="spellEnd"/>
      <w:r w:rsidRPr="00C95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 xml:space="preserve">(2, 41),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пісня пісень</w:t>
      </w:r>
      <w:r w:rsidRPr="00C95670">
        <w:rPr>
          <w:rFonts w:ascii="Times New Roman" w:hAnsi="Times New Roman" w:cs="Times New Roman"/>
          <w:sz w:val="28"/>
          <w:szCs w:val="28"/>
        </w:rPr>
        <w:t xml:space="preserve"> (2, 64 – про жінку). </w:t>
      </w:r>
      <w:r w:rsidR="00C95670">
        <w:rPr>
          <w:rFonts w:ascii="Times New Roman" w:hAnsi="Times New Roman" w:cs="Times New Roman"/>
          <w:sz w:val="28"/>
          <w:szCs w:val="28"/>
        </w:rPr>
        <w:t xml:space="preserve">Будь-який випадок перекидання лексики із загальної у власну й навпаки посилює образність тексту, оскільки такі </w:t>
      </w:r>
      <w:proofErr w:type="spellStart"/>
      <w:r w:rsidR="00C95670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="00C95670">
        <w:rPr>
          <w:rFonts w:ascii="Times New Roman" w:hAnsi="Times New Roman" w:cs="Times New Roman"/>
          <w:sz w:val="28"/>
          <w:szCs w:val="28"/>
        </w:rPr>
        <w:t xml:space="preserve"> одиниці автоматично</w:t>
      </w:r>
      <w:r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="00C95670">
        <w:rPr>
          <w:rFonts w:ascii="Times New Roman" w:hAnsi="Times New Roman" w:cs="Times New Roman"/>
          <w:sz w:val="28"/>
          <w:szCs w:val="28"/>
        </w:rPr>
        <w:t>ілюструють у тексті різні інформаційні пласти (</w:t>
      </w:r>
      <w:proofErr w:type="spellStart"/>
      <w:r w:rsidR="00C95670">
        <w:rPr>
          <w:rFonts w:ascii="Times New Roman" w:hAnsi="Times New Roman" w:cs="Times New Roman"/>
          <w:sz w:val="28"/>
          <w:szCs w:val="28"/>
        </w:rPr>
        <w:t>референційне</w:t>
      </w:r>
      <w:proofErr w:type="spellEnd"/>
      <w:r w:rsidR="00C95670">
        <w:rPr>
          <w:rFonts w:ascii="Times New Roman" w:hAnsi="Times New Roman" w:cs="Times New Roman"/>
          <w:sz w:val="28"/>
          <w:szCs w:val="28"/>
        </w:rPr>
        <w:t xml:space="preserve"> значення, потенційно образне значення, конотативне значення тощо), тобто вони активізують в уяві реципієнта ті фонові знання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, на базі яких і </w:t>
      </w:r>
      <w:proofErr w:type="spellStart"/>
      <w:r w:rsidR="00F51553" w:rsidRPr="00C95670">
        <w:rPr>
          <w:rFonts w:ascii="Times New Roman" w:hAnsi="Times New Roman" w:cs="Times New Roman"/>
          <w:sz w:val="28"/>
          <w:szCs w:val="28"/>
        </w:rPr>
        <w:t>візуалізуються</w:t>
      </w:r>
      <w:proofErr w:type="spellEnd"/>
      <w:r w:rsidR="00F51553" w:rsidRPr="00C95670">
        <w:rPr>
          <w:rFonts w:ascii="Times New Roman" w:hAnsi="Times New Roman" w:cs="Times New Roman"/>
          <w:sz w:val="28"/>
          <w:szCs w:val="28"/>
        </w:rPr>
        <w:t xml:space="preserve"> образні </w:t>
      </w:r>
      <w:proofErr w:type="spellStart"/>
      <w:r w:rsidR="00F51553" w:rsidRPr="00C95670">
        <w:rPr>
          <w:rFonts w:ascii="Times New Roman" w:hAnsi="Times New Roman" w:cs="Times New Roman"/>
          <w:sz w:val="28"/>
          <w:szCs w:val="28"/>
        </w:rPr>
        <w:t>новаційні</w:t>
      </w:r>
      <w:proofErr w:type="spellEnd"/>
      <w:r w:rsidR="00F51553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="00C95670">
        <w:rPr>
          <w:rFonts w:ascii="Times New Roman" w:hAnsi="Times New Roman" w:cs="Times New Roman"/>
          <w:sz w:val="28"/>
          <w:szCs w:val="28"/>
        </w:rPr>
        <w:t>смисли</w:t>
      </w:r>
      <w:r w:rsidRPr="00C95670">
        <w:rPr>
          <w:rFonts w:ascii="Times New Roman" w:hAnsi="Times New Roman" w:cs="Times New Roman"/>
          <w:sz w:val="28"/>
          <w:szCs w:val="28"/>
        </w:rPr>
        <w:t xml:space="preserve">. </w:t>
      </w:r>
      <w:r w:rsidR="00C95670">
        <w:rPr>
          <w:rFonts w:ascii="Times New Roman" w:hAnsi="Times New Roman" w:cs="Times New Roman"/>
          <w:sz w:val="28"/>
          <w:szCs w:val="28"/>
        </w:rPr>
        <w:t>Слова</w:t>
      </w:r>
      <w:r w:rsidRPr="00C95670">
        <w:rPr>
          <w:rFonts w:ascii="Times New Roman" w:hAnsi="Times New Roman" w:cs="Times New Roman"/>
          <w:sz w:val="28"/>
          <w:szCs w:val="28"/>
        </w:rPr>
        <w:t>, які автор подає з великої букви, і не лише займенники (таких мало в тексті), що ілюструють сакральність чи повагу (Він=Бога, Ти=кохана), а й інші іменні частини мови</w:t>
      </w:r>
      <w:r w:rsidR="00C9567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95670">
        <w:rPr>
          <w:rFonts w:ascii="Times New Roman" w:hAnsi="Times New Roman" w:cs="Times New Roman"/>
          <w:sz w:val="28"/>
          <w:szCs w:val="28"/>
        </w:rPr>
        <w:t>асоціонімами</w:t>
      </w:r>
      <w:proofErr w:type="spellEnd"/>
      <w:r w:rsidR="00912E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2E01">
        <w:rPr>
          <w:rFonts w:ascii="Times New Roman" w:hAnsi="Times New Roman" w:cs="Times New Roman"/>
          <w:sz w:val="28"/>
          <w:szCs w:val="28"/>
        </w:rPr>
        <w:t>Асоціонім</w:t>
      </w:r>
      <w:proofErr w:type="spellEnd"/>
      <w:r w:rsidR="00912E01">
        <w:rPr>
          <w:rFonts w:ascii="Times New Roman" w:hAnsi="Times New Roman" w:cs="Times New Roman"/>
          <w:sz w:val="28"/>
          <w:szCs w:val="28"/>
        </w:rPr>
        <w:t xml:space="preserve"> – «троп, що </w:t>
      </w:r>
      <w:r w:rsidR="004971D1">
        <w:rPr>
          <w:rFonts w:ascii="Times New Roman" w:hAnsi="Times New Roman" w:cs="Times New Roman"/>
          <w:sz w:val="28"/>
          <w:szCs w:val="28"/>
        </w:rPr>
        <w:t>ґрунтується</w:t>
      </w:r>
      <w:r w:rsidR="00912E01">
        <w:rPr>
          <w:rFonts w:ascii="Times New Roman" w:hAnsi="Times New Roman" w:cs="Times New Roman"/>
          <w:sz w:val="28"/>
          <w:szCs w:val="28"/>
        </w:rPr>
        <w:t xml:space="preserve"> на переході загальної назви предмета, істоти, явища у власну, привертає увагу до незвичного, нетрадиційного сприйняття слова, позначеного великою літерою, і п</w:t>
      </w:r>
      <w:r w:rsidR="004971D1">
        <w:rPr>
          <w:rFonts w:ascii="Times New Roman" w:hAnsi="Times New Roman" w:cs="Times New Roman"/>
          <w:sz w:val="28"/>
          <w:szCs w:val="28"/>
        </w:rPr>
        <w:t>е</w:t>
      </w:r>
      <w:r w:rsidR="00912E01">
        <w:rPr>
          <w:rFonts w:ascii="Times New Roman" w:hAnsi="Times New Roman" w:cs="Times New Roman"/>
          <w:sz w:val="28"/>
          <w:szCs w:val="28"/>
        </w:rPr>
        <w:t xml:space="preserve">реводить його до розряду так званих </w:t>
      </w:r>
      <w:proofErr w:type="spellStart"/>
      <w:r w:rsidR="00912E01">
        <w:rPr>
          <w:rFonts w:ascii="Times New Roman" w:hAnsi="Times New Roman" w:cs="Times New Roman"/>
          <w:sz w:val="28"/>
          <w:szCs w:val="28"/>
        </w:rPr>
        <w:t>суперслів</w:t>
      </w:r>
      <w:proofErr w:type="spellEnd"/>
      <w:r w:rsidR="00912E01">
        <w:rPr>
          <w:rFonts w:ascii="Times New Roman" w:hAnsi="Times New Roman" w:cs="Times New Roman"/>
          <w:sz w:val="28"/>
          <w:szCs w:val="28"/>
        </w:rPr>
        <w:t>»</w:t>
      </w:r>
      <w:r w:rsidR="00912E01" w:rsidRPr="00912E01">
        <w:rPr>
          <w:rFonts w:ascii="Times New Roman" w:hAnsi="Times New Roman" w:cs="Times New Roman"/>
          <w:sz w:val="28"/>
          <w:szCs w:val="28"/>
        </w:rPr>
        <w:t xml:space="preserve"> </w:t>
      </w:r>
      <w:r w:rsidR="00912E01" w:rsidRPr="003C62AF">
        <w:rPr>
          <w:rFonts w:ascii="Times New Roman" w:hAnsi="Times New Roman" w:cs="Times New Roman"/>
          <w:sz w:val="28"/>
          <w:szCs w:val="28"/>
        </w:rPr>
        <w:t>[</w:t>
      </w:r>
      <w:r w:rsidR="004971D1">
        <w:rPr>
          <w:rFonts w:ascii="Times New Roman" w:hAnsi="Times New Roman" w:cs="Times New Roman"/>
          <w:sz w:val="28"/>
          <w:szCs w:val="28"/>
        </w:rPr>
        <w:t>7</w:t>
      </w:r>
      <w:r w:rsidR="00912E01" w:rsidRPr="003C62AF">
        <w:rPr>
          <w:rFonts w:ascii="Times New Roman" w:hAnsi="Times New Roman" w:cs="Times New Roman"/>
          <w:sz w:val="28"/>
          <w:szCs w:val="28"/>
        </w:rPr>
        <w:t>,</w:t>
      </w:r>
      <w:r w:rsidR="00912E01">
        <w:rPr>
          <w:rFonts w:ascii="Times New Roman" w:hAnsi="Times New Roman" w:cs="Times New Roman"/>
          <w:sz w:val="28"/>
          <w:szCs w:val="28"/>
        </w:rPr>
        <w:t xml:space="preserve"> с.</w:t>
      </w:r>
      <w:r w:rsidR="00912E01">
        <w:rPr>
          <w:rFonts w:ascii="Times New Roman" w:hAnsi="Times New Roman" w:cs="Times New Roman"/>
          <w:sz w:val="28"/>
          <w:szCs w:val="28"/>
        </w:rPr>
        <w:t xml:space="preserve"> 34]</w:t>
      </w:r>
      <w:r w:rsidRPr="00C95670">
        <w:rPr>
          <w:rFonts w:ascii="Times New Roman" w:hAnsi="Times New Roman" w:cs="Times New Roman"/>
          <w:sz w:val="28"/>
          <w:szCs w:val="28"/>
        </w:rPr>
        <w:t>:</w:t>
      </w:r>
      <w:r w:rsid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i/>
          <w:sz w:val="28"/>
          <w:szCs w:val="28"/>
        </w:rPr>
        <w:t>Від доторків вітрів у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 xml:space="preserve"> Морі Наших Доль </w:t>
      </w:r>
      <w:r w:rsidRPr="00C95670">
        <w:rPr>
          <w:rFonts w:ascii="Times New Roman" w:hAnsi="Times New Roman" w:cs="Times New Roman"/>
          <w:sz w:val="28"/>
          <w:szCs w:val="28"/>
        </w:rPr>
        <w:t>(1, 130);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Я вірую в тебе,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Вселенська Любове.</w:t>
      </w:r>
      <w:r w:rsidR="00F51553" w:rsidRPr="00C95670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r w:rsidR="00F3531F">
        <w:rPr>
          <w:rFonts w:ascii="Times New Roman" w:hAnsi="Times New Roman" w:cs="Times New Roman"/>
          <w:i/>
          <w:sz w:val="28"/>
          <w:szCs w:val="28"/>
        </w:rPr>
        <w:t>… /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Спочатку насправді таки було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Слово.</w:t>
      </w:r>
      <w:r w:rsidR="00F51553" w:rsidRPr="00C95670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Що </w:t>
      </w:r>
      <w:r w:rsidRPr="004971D1">
        <w:rPr>
          <w:rFonts w:ascii="Times New Roman" w:hAnsi="Times New Roman" w:cs="Times New Roman"/>
          <w:i/>
          <w:sz w:val="28"/>
          <w:szCs w:val="28"/>
        </w:rPr>
        <w:t xml:space="preserve">Бог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написав як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Найкращий Поет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>(1, 271);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Іменник по імені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Ти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>(2, 41);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В соборах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Незмарнованих Років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>(1, 77);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C95670">
        <w:rPr>
          <w:rFonts w:ascii="Times New Roman" w:hAnsi="Times New Roman" w:cs="Times New Roman"/>
          <w:i/>
          <w:sz w:val="28"/>
          <w:szCs w:val="28"/>
        </w:rPr>
        <w:t xml:space="preserve">казино </w:t>
      </w:r>
      <w:r w:rsidRPr="00C95670">
        <w:rPr>
          <w:rFonts w:ascii="Times New Roman" w:hAnsi="Times New Roman" w:cs="Times New Roman"/>
          <w:b/>
          <w:i/>
          <w:sz w:val="28"/>
          <w:szCs w:val="28"/>
        </w:rPr>
        <w:t xml:space="preserve">Вередливого Разу </w:t>
      </w:r>
      <w:r w:rsidR="00F51553" w:rsidRPr="00C95670">
        <w:rPr>
          <w:rFonts w:ascii="Times New Roman" w:hAnsi="Times New Roman" w:cs="Times New Roman"/>
          <w:sz w:val="28"/>
          <w:szCs w:val="28"/>
        </w:rPr>
        <w:t xml:space="preserve">(1, 57). </w:t>
      </w:r>
      <w:r w:rsidRPr="00C95670">
        <w:rPr>
          <w:rFonts w:ascii="Times New Roman" w:hAnsi="Times New Roman" w:cs="Times New Roman"/>
          <w:sz w:val="28"/>
          <w:szCs w:val="28"/>
        </w:rPr>
        <w:t xml:space="preserve">Такі </w:t>
      </w:r>
      <w:proofErr w:type="spellStart"/>
      <w:r w:rsidR="004971D1">
        <w:rPr>
          <w:rFonts w:ascii="Times New Roman" w:hAnsi="Times New Roman" w:cs="Times New Roman"/>
          <w:sz w:val="28"/>
          <w:szCs w:val="28"/>
        </w:rPr>
        <w:t>тропотвірні</w:t>
      </w:r>
      <w:proofErr w:type="spellEnd"/>
      <w:r w:rsidR="004971D1">
        <w:rPr>
          <w:rFonts w:ascii="Times New Roman" w:hAnsi="Times New Roman" w:cs="Times New Roman"/>
          <w:sz w:val="28"/>
          <w:szCs w:val="28"/>
        </w:rPr>
        <w:t xml:space="preserve"> </w:t>
      </w:r>
      <w:r w:rsidRPr="00C95670">
        <w:rPr>
          <w:rFonts w:ascii="Times New Roman" w:hAnsi="Times New Roman" w:cs="Times New Roman"/>
          <w:sz w:val="28"/>
          <w:szCs w:val="28"/>
        </w:rPr>
        <w:t>лексеми в художньому тексті автома</w:t>
      </w:r>
      <w:r w:rsidR="004971D1">
        <w:rPr>
          <w:rFonts w:ascii="Times New Roman" w:hAnsi="Times New Roman" w:cs="Times New Roman"/>
          <w:sz w:val="28"/>
          <w:szCs w:val="28"/>
        </w:rPr>
        <w:t>тично стають образами, включаю</w:t>
      </w:r>
      <w:r w:rsidR="00F51553" w:rsidRPr="00C95670">
        <w:rPr>
          <w:rFonts w:ascii="Times New Roman" w:hAnsi="Times New Roman" w:cs="Times New Roman"/>
          <w:sz w:val="28"/>
          <w:szCs w:val="28"/>
        </w:rPr>
        <w:t>чись</w:t>
      </w:r>
      <w:r w:rsidRPr="00C95670">
        <w:rPr>
          <w:rFonts w:ascii="Times New Roman" w:hAnsi="Times New Roman" w:cs="Times New Roman"/>
          <w:sz w:val="28"/>
          <w:szCs w:val="28"/>
        </w:rPr>
        <w:t xml:space="preserve"> </w:t>
      </w:r>
      <w:r w:rsidR="004971D1">
        <w:rPr>
          <w:rFonts w:ascii="Times New Roman" w:hAnsi="Times New Roman" w:cs="Times New Roman"/>
          <w:sz w:val="28"/>
          <w:szCs w:val="28"/>
        </w:rPr>
        <w:t>в авторську естетизацію дійсності.</w:t>
      </w:r>
    </w:p>
    <w:p w:rsidR="00F51553" w:rsidRDefault="00F51553" w:rsidP="00F3531F">
      <w:pPr>
        <w:spacing w:after="16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proofErr w:type="spellStart"/>
      <w:r w:rsidR="00301ACD" w:rsidRPr="00F51553">
        <w:rPr>
          <w:rFonts w:ascii="Times New Roman" w:hAnsi="Times New Roman"/>
          <w:b/>
          <w:sz w:val="28"/>
          <w:szCs w:val="28"/>
        </w:rPr>
        <w:t>Стилістично</w:t>
      </w:r>
      <w:proofErr w:type="spellEnd"/>
      <w:r w:rsidR="00301ACD" w:rsidRPr="00F515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b/>
          <w:sz w:val="28"/>
          <w:szCs w:val="28"/>
        </w:rPr>
        <w:t>марковані</w:t>
      </w:r>
      <w:proofErr w:type="spellEnd"/>
      <w:r w:rsidR="00301ACD" w:rsidRPr="00F5155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b/>
          <w:sz w:val="28"/>
          <w:szCs w:val="28"/>
        </w:rPr>
        <w:t>лексеми</w:t>
      </w:r>
      <w:proofErr w:type="spellEnd"/>
      <w:r w:rsidR="00301ACD" w:rsidRPr="00F51553">
        <w:rPr>
          <w:rFonts w:ascii="Times New Roman" w:hAnsi="Times New Roman"/>
          <w:b/>
          <w:sz w:val="28"/>
          <w:szCs w:val="28"/>
        </w:rPr>
        <w:t>.</w:t>
      </w:r>
      <w:r w:rsidR="00301ACD" w:rsidRPr="00F51553">
        <w:rPr>
          <w:rFonts w:ascii="Times New Roman" w:hAnsi="Times New Roman"/>
          <w:sz w:val="28"/>
          <w:szCs w:val="28"/>
        </w:rPr>
        <w:t xml:space="preserve"> До них належать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кольороназви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експресиви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архаїзми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діалектизми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іншомовні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номени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тощо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тобто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ті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які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маркують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текст </w:t>
      </w:r>
      <w:proofErr w:type="spellStart"/>
      <w:r w:rsidR="00F3531F">
        <w:rPr>
          <w:rFonts w:ascii="Times New Roman" w:hAnsi="Times New Roman"/>
          <w:sz w:val="28"/>
          <w:szCs w:val="28"/>
        </w:rPr>
        <w:t>образністю</w:t>
      </w:r>
      <w:proofErr w:type="spellEnd"/>
      <w:r w:rsidR="00F3531F">
        <w:rPr>
          <w:rFonts w:ascii="Times New Roman" w:hAnsi="Times New Roman"/>
          <w:sz w:val="28"/>
          <w:szCs w:val="28"/>
        </w:rPr>
        <w:t>.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Найбільшу їхню групу становлять </w:t>
      </w:r>
      <w:proofErr w:type="spellStart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>кольороназви</w:t>
      </w:r>
      <w:proofErr w:type="spellEnd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>,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518">
        <w:rPr>
          <w:rFonts w:ascii="Times New Roman" w:hAnsi="Times New Roman"/>
          <w:sz w:val="28"/>
          <w:szCs w:val="28"/>
          <w:lang w:val="uk-UA"/>
        </w:rPr>
        <w:t>що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над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ілені потенціалом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зображальності: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Тіла твого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білий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світ, / Що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вечоріє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гріхами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(2, 6),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А місяць молодиться, хоч також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сивочолий</w:t>
      </w:r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(2, 10),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Сивий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туман у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сивім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>світанні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13),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і наших тіл такі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кавові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бежі</w:t>
      </w:r>
      <w:proofErr w:type="spellEnd"/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(2, 17),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рожевий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лет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27),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вся така в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надвечірньо</w:t>
      </w:r>
      <w:proofErr w:type="spellEnd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-рожевім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44),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слова як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вишневий янтар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(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2, 48),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крилато-білі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подушки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69),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чорно-білі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пересуди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97),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золотавий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>серпень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59),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позолота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(1, 10),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на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біло сивіє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волосся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(1, 86),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сива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>фата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(1, 87),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сива ніч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(1, 91),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небілий</w:t>
      </w:r>
      <w:proofErr w:type="spellEnd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>світ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(1, 91). </w:t>
      </w:r>
      <w:r w:rsidR="00301ACD" w:rsidRPr="00F51553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бачимо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образну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кольоросему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маю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ть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різної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частимовної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належності</w:t>
      </w:r>
      <w:proofErr w:type="spellEnd"/>
      <w:proofErr w:type="gramStart"/>
      <w:r w:rsidR="002D251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End"/>
      <w:r w:rsidR="002D2518">
        <w:rPr>
          <w:rFonts w:ascii="Times New Roman" w:hAnsi="Times New Roman"/>
          <w:sz w:val="28"/>
          <w:szCs w:val="28"/>
          <w:lang w:val="uk-UA"/>
        </w:rPr>
        <w:t>Такі номінативні одиниці часто є засобом образного контрасту, складниками стилістичних фігур, наприклад, антитези (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 xml:space="preserve">Тіла твого 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білий 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 xml:space="preserve">світ, / Що 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вечоріє 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>гріхами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="002D2518">
        <w:rPr>
          <w:rFonts w:ascii="Times New Roman" w:hAnsi="Times New Roman"/>
          <w:sz w:val="28"/>
          <w:szCs w:val="28"/>
          <w:lang w:val="uk-UA"/>
        </w:rPr>
        <w:t>оксмиморону</w:t>
      </w:r>
      <w:proofErr w:type="spellEnd"/>
      <w:r w:rsidR="002D251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>небілий</w:t>
      </w:r>
      <w:proofErr w:type="spellEnd"/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>світ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) чи </w:t>
      </w:r>
      <w:proofErr w:type="spellStart"/>
      <w:r w:rsidR="002D2518">
        <w:rPr>
          <w:rFonts w:ascii="Times New Roman" w:hAnsi="Times New Roman"/>
          <w:sz w:val="28"/>
          <w:szCs w:val="28"/>
          <w:lang w:val="uk-UA"/>
        </w:rPr>
        <w:t>тропеїчних</w:t>
      </w:r>
      <w:proofErr w:type="spellEnd"/>
      <w:r w:rsidR="002D2518">
        <w:rPr>
          <w:rFonts w:ascii="Times New Roman" w:hAnsi="Times New Roman"/>
          <w:sz w:val="28"/>
          <w:szCs w:val="28"/>
          <w:lang w:val="uk-UA"/>
        </w:rPr>
        <w:t xml:space="preserve"> структур (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тіл 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 xml:space="preserve">такі 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кавові </w:t>
      </w:r>
      <w:proofErr w:type="spellStart"/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>бежі</w:t>
      </w:r>
      <w:proofErr w:type="spellEnd"/>
      <w:r w:rsidR="002D251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D2518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proofErr w:type="spellStart"/>
      <w:r w:rsidR="002D2518" w:rsidRPr="002D2518">
        <w:rPr>
          <w:rFonts w:ascii="Times New Roman" w:hAnsi="Times New Roman"/>
          <w:sz w:val="28"/>
          <w:szCs w:val="28"/>
          <w:lang w:val="uk-UA"/>
        </w:rPr>
        <w:t>генітивна</w:t>
      </w:r>
      <w:proofErr w:type="spellEnd"/>
      <w:r w:rsidR="002D2518" w:rsidRPr="002D2518">
        <w:rPr>
          <w:rFonts w:ascii="Times New Roman" w:hAnsi="Times New Roman"/>
          <w:sz w:val="28"/>
          <w:szCs w:val="28"/>
          <w:lang w:val="uk-UA"/>
        </w:rPr>
        <w:t xml:space="preserve"> метафора;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>чорно-білі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 xml:space="preserve"> пересуди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 – епітет; </w:t>
      </w:r>
      <w:r w:rsidR="002D2518" w:rsidRPr="002D2518">
        <w:rPr>
          <w:rFonts w:ascii="Times New Roman" w:hAnsi="Times New Roman"/>
          <w:i/>
          <w:sz w:val="28"/>
          <w:szCs w:val="28"/>
          <w:lang w:val="uk-UA"/>
        </w:rPr>
        <w:t xml:space="preserve">слова як </w:t>
      </w:r>
      <w:r w:rsidR="002D2518" w:rsidRPr="002D2518">
        <w:rPr>
          <w:rFonts w:ascii="Times New Roman" w:hAnsi="Times New Roman"/>
          <w:b/>
          <w:i/>
          <w:sz w:val="28"/>
          <w:szCs w:val="28"/>
          <w:lang w:val="uk-UA"/>
        </w:rPr>
        <w:t>вишневий янтар</w:t>
      </w:r>
      <w:r w:rsidR="002D2518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="002D2518" w:rsidRPr="002D2518">
        <w:rPr>
          <w:rFonts w:ascii="Times New Roman" w:hAnsi="Times New Roman"/>
          <w:sz w:val="28"/>
          <w:szCs w:val="28"/>
          <w:lang w:val="uk-UA"/>
        </w:rPr>
        <w:t>порівняння)</w:t>
      </w:r>
      <w:r w:rsidR="00301ACD" w:rsidRPr="002D25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Наступним лексичним джерелом образності  в досліджуваному тексті є </w:t>
      </w:r>
      <w:proofErr w:type="spellStart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>експресиви</w:t>
      </w:r>
      <w:proofErr w:type="spellEnd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– слова, які мають </w:t>
      </w:r>
      <w:proofErr w:type="spellStart"/>
      <w:r w:rsidR="00301ACD" w:rsidRPr="00F3531F">
        <w:rPr>
          <w:rFonts w:ascii="Times New Roman" w:hAnsi="Times New Roman"/>
          <w:sz w:val="28"/>
          <w:szCs w:val="28"/>
          <w:lang w:val="uk-UA"/>
        </w:rPr>
        <w:t>емосеми</w:t>
      </w:r>
      <w:proofErr w:type="spellEnd"/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301ACD" w:rsidRPr="00F3531F">
        <w:rPr>
          <w:rFonts w:ascii="Times New Roman" w:hAnsi="Times New Roman"/>
          <w:sz w:val="28"/>
          <w:szCs w:val="28"/>
          <w:lang w:val="uk-UA"/>
        </w:rPr>
        <w:t>компонети</w:t>
      </w:r>
      <w:proofErr w:type="spellEnd"/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значень, що демонструють емоцію, експресію, яка межує з образністю: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На ганку стоїть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дощенятко</w:t>
      </w:r>
      <w:proofErr w:type="spellEnd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>сліпе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(2, 16),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біжить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кульбабеня</w:t>
      </w:r>
      <w:proofErr w:type="spellEnd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кудись крізь постулати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(2, 156), 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в очах –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бісенят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… (2, 52),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джмелятко</w:t>
      </w:r>
      <w:proofErr w:type="spellEnd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(1, 181), </w:t>
      </w:r>
      <w:proofErr w:type="spellStart"/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>наливайко</w:t>
      </w:r>
      <w:proofErr w:type="spellEnd"/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 (1, 183).</w:t>
      </w:r>
      <w:r w:rsidR="002D2518">
        <w:rPr>
          <w:rFonts w:ascii="Times New Roman" w:hAnsi="Times New Roman"/>
          <w:sz w:val="28"/>
          <w:szCs w:val="28"/>
          <w:lang w:val="uk-UA"/>
        </w:rPr>
        <w:t xml:space="preserve"> Такі лексичні </w:t>
      </w:r>
      <w:proofErr w:type="spellStart"/>
      <w:r w:rsidR="002D2518">
        <w:rPr>
          <w:rFonts w:ascii="Times New Roman" w:hAnsi="Times New Roman"/>
          <w:sz w:val="28"/>
          <w:szCs w:val="28"/>
          <w:lang w:val="uk-UA"/>
        </w:rPr>
        <w:t>експресеми</w:t>
      </w:r>
      <w:proofErr w:type="spellEnd"/>
      <w:r w:rsidR="002D2518">
        <w:rPr>
          <w:rFonts w:ascii="Times New Roman" w:hAnsi="Times New Roman"/>
          <w:sz w:val="28"/>
          <w:szCs w:val="28"/>
          <w:lang w:val="uk-UA"/>
        </w:rPr>
        <w:t xml:space="preserve"> не тільки «підсилюють логічний та емоційний зміст висловленого», а й виступають «засобом інтенсифікації виразності </w:t>
      </w:r>
      <w:proofErr w:type="spellStart"/>
      <w:r w:rsidR="002D2518">
        <w:rPr>
          <w:rFonts w:ascii="Times New Roman" w:hAnsi="Times New Roman"/>
          <w:sz w:val="28"/>
          <w:szCs w:val="28"/>
          <w:lang w:val="uk-UA"/>
        </w:rPr>
        <w:t>мовного</w:t>
      </w:r>
      <w:proofErr w:type="spellEnd"/>
      <w:r w:rsidR="002D251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2518">
        <w:rPr>
          <w:rFonts w:ascii="Times New Roman" w:hAnsi="Times New Roman"/>
          <w:sz w:val="28"/>
          <w:szCs w:val="28"/>
          <w:lang w:val="uk-UA"/>
        </w:rPr>
        <w:t>знака</w:t>
      </w:r>
      <w:proofErr w:type="spellEnd"/>
      <w:r w:rsidR="00142F41">
        <w:rPr>
          <w:rFonts w:ascii="Times New Roman" w:hAnsi="Times New Roman"/>
          <w:sz w:val="28"/>
          <w:szCs w:val="28"/>
          <w:lang w:val="uk-UA"/>
        </w:rPr>
        <w:t>, засобом суб’єктивного увиразнення мови</w:t>
      </w:r>
      <w:r w:rsidR="002D2518">
        <w:rPr>
          <w:rFonts w:ascii="Times New Roman" w:hAnsi="Times New Roman"/>
          <w:sz w:val="28"/>
          <w:szCs w:val="28"/>
          <w:lang w:val="uk-UA"/>
        </w:rPr>
        <w:t>»</w:t>
      </w:r>
      <w:r w:rsidR="00142F41" w:rsidRPr="00142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2F41" w:rsidRPr="00142F41">
        <w:rPr>
          <w:rFonts w:ascii="Times New Roman" w:hAnsi="Times New Roman"/>
          <w:sz w:val="28"/>
          <w:szCs w:val="28"/>
          <w:lang w:val="uk-UA"/>
        </w:rPr>
        <w:t>[</w:t>
      </w:r>
      <w:r w:rsidR="002A56A1">
        <w:rPr>
          <w:rFonts w:ascii="Times New Roman" w:hAnsi="Times New Roman"/>
          <w:sz w:val="28"/>
          <w:szCs w:val="28"/>
          <w:lang w:val="uk-UA"/>
        </w:rPr>
        <w:t>4</w:t>
      </w:r>
      <w:r w:rsidR="00142F41">
        <w:rPr>
          <w:rFonts w:ascii="Times New Roman" w:hAnsi="Times New Roman"/>
          <w:sz w:val="28"/>
          <w:szCs w:val="28"/>
          <w:lang w:val="uk-UA"/>
        </w:rPr>
        <w:t>, с. 170</w:t>
      </w:r>
      <w:r w:rsidR="00142F41" w:rsidRPr="00142F41">
        <w:rPr>
          <w:rFonts w:ascii="Times New Roman" w:hAnsi="Times New Roman"/>
          <w:sz w:val="28"/>
          <w:szCs w:val="28"/>
          <w:lang w:val="uk-UA"/>
        </w:rPr>
        <w:t>]</w:t>
      </w:r>
      <w:r w:rsidR="00142F41">
        <w:rPr>
          <w:rFonts w:ascii="Times New Roman" w:hAnsi="Times New Roman"/>
          <w:sz w:val="28"/>
          <w:szCs w:val="28"/>
          <w:lang w:val="uk-UA"/>
        </w:rPr>
        <w:t>.</w:t>
      </w:r>
      <w:r w:rsidR="00F3531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Стилістично маркують текст </w:t>
      </w:r>
      <w:r>
        <w:rPr>
          <w:rFonts w:ascii="Times New Roman" w:hAnsi="Times New Roman"/>
          <w:sz w:val="28"/>
          <w:szCs w:val="28"/>
          <w:lang w:val="uk-UA"/>
        </w:rPr>
        <w:t xml:space="preserve">як образний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 xml:space="preserve">застарілі слова (архаїзми), </w:t>
      </w:r>
      <w:proofErr w:type="spellStart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>діалектизми</w:t>
      </w:r>
      <w:proofErr w:type="spellEnd"/>
      <w:r w:rsidR="00301ACD" w:rsidRPr="00F3531F">
        <w:rPr>
          <w:rFonts w:ascii="Times New Roman" w:hAnsi="Times New Roman"/>
          <w:b/>
          <w:sz w:val="28"/>
          <w:szCs w:val="28"/>
          <w:lang w:val="uk-UA"/>
        </w:rPr>
        <w:t>, іншомовна лексика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301ACD" w:rsidRPr="00F3531F">
        <w:rPr>
          <w:rFonts w:ascii="Times New Roman" w:hAnsi="Times New Roman"/>
          <w:b/>
          <w:i/>
          <w:sz w:val="28"/>
          <w:szCs w:val="28"/>
          <w:lang w:val="uk-UA"/>
        </w:rPr>
        <w:t xml:space="preserve">Благоговіти </w:t>
      </w:r>
      <w:r w:rsidR="00301ACD" w:rsidRPr="00F3531F">
        <w:rPr>
          <w:rFonts w:ascii="Times New Roman" w:hAnsi="Times New Roman"/>
          <w:sz w:val="28"/>
          <w:szCs w:val="28"/>
          <w:lang w:val="uk-UA"/>
        </w:rPr>
        <w:t>(2¸77),</w:t>
      </w:r>
      <w:r w:rsidR="00301ACD" w:rsidRPr="00F3531F">
        <w:rPr>
          <w:rFonts w:ascii="Times New Roman" w:hAnsi="Times New Roman"/>
          <w:i/>
          <w:sz w:val="28"/>
          <w:szCs w:val="28"/>
          <w:lang w:val="uk-UA"/>
        </w:rPr>
        <w:t xml:space="preserve"> Г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осподь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на нас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показував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b/>
          <w:i/>
          <w:sz w:val="28"/>
          <w:szCs w:val="28"/>
        </w:rPr>
        <w:t xml:space="preserve">перстом </w:t>
      </w:r>
      <w:r w:rsidR="00301ACD" w:rsidRPr="00F51553">
        <w:rPr>
          <w:rFonts w:ascii="Times New Roman" w:hAnsi="Times New Roman"/>
          <w:sz w:val="28"/>
          <w:szCs w:val="28"/>
        </w:rPr>
        <w:t xml:space="preserve">(1, 162),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Почує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той,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сидить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b/>
          <w:i/>
          <w:sz w:val="28"/>
          <w:szCs w:val="28"/>
        </w:rPr>
        <w:t>одесную</w:t>
      </w:r>
      <w:r w:rsidR="00301ACD" w:rsidRPr="00F51553">
        <w:rPr>
          <w:rFonts w:ascii="Times New Roman" w:hAnsi="Times New Roman"/>
          <w:b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 xml:space="preserve">(1, 206),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оксамитні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b/>
          <w:i/>
          <w:sz w:val="28"/>
          <w:szCs w:val="28"/>
        </w:rPr>
        <w:t>рамена</w:t>
      </w:r>
      <w:r w:rsidR="00301ACD" w:rsidRPr="00F51553">
        <w:rPr>
          <w:rFonts w:ascii="Times New Roman" w:hAnsi="Times New Roman"/>
          <w:sz w:val="28"/>
          <w:szCs w:val="28"/>
        </w:rPr>
        <w:t xml:space="preserve"> (2, 60),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Божа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десниця</w:t>
      </w:r>
      <w:proofErr w:type="spellEnd"/>
      <w:r w:rsidR="00301ACD" w:rsidRPr="00F515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>(1, 17),</w:t>
      </w:r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Божа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b/>
          <w:i/>
          <w:sz w:val="28"/>
          <w:szCs w:val="28"/>
        </w:rPr>
        <w:t>длань</w:t>
      </w:r>
      <w:r w:rsidR="00301ACD" w:rsidRPr="00F51553">
        <w:rPr>
          <w:rFonts w:ascii="Times New Roman" w:hAnsi="Times New Roman"/>
          <w:b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 xml:space="preserve">(1, 180 -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архаїзм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кулко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(2, 19)</w:t>
      </w:r>
      <w:r w:rsidR="00301ACD" w:rsidRPr="00F5155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був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сіруватим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нендзним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світ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 xml:space="preserve">(2, 37 –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кулко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кільце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колесо,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нендзний</w:t>
      </w:r>
      <w:proofErr w:type="spellEnd"/>
      <w:r w:rsidR="00301ACD" w:rsidRPr="00F51553">
        <w:rPr>
          <w:rFonts w:ascii="Times New Roman" w:hAnsi="Times New Roman"/>
          <w:b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злиденний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бідний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обдертий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діалектизми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>),</w:t>
      </w:r>
      <w:r w:rsidR="00301ACD" w:rsidRPr="00F51553">
        <w:rPr>
          <w:rFonts w:ascii="Times New Roman" w:hAnsi="Times New Roman"/>
          <w:i/>
          <w:sz w:val="28"/>
          <w:szCs w:val="28"/>
        </w:rPr>
        <w:t xml:space="preserve"> …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Люстро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тріснуло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ако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звір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(1, 163 =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дзеркало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діалектизм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ако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архаїзм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дзигарок</w:t>
      </w:r>
      <w:proofErr w:type="spellEnd"/>
      <w:r w:rsidR="00301ACD" w:rsidRPr="00F515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sz w:val="28"/>
          <w:szCs w:val="28"/>
        </w:rPr>
        <w:t xml:space="preserve">(2, 25 =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годинник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діалектизм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); </w:t>
      </w:r>
      <w:r w:rsidR="00301ACD" w:rsidRPr="00F51553">
        <w:rPr>
          <w:rFonts w:ascii="Times New Roman" w:hAnsi="Times New Roman"/>
          <w:i/>
          <w:sz w:val="28"/>
          <w:szCs w:val="28"/>
        </w:rPr>
        <w:t xml:space="preserve">а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зорі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молоді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як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селфі</w:t>
      </w:r>
      <w:proofErr w:type="spellEnd"/>
      <w:r w:rsidR="00301ACD" w:rsidRPr="00F515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мати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>-й-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мачух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, … </w:t>
      </w:r>
      <w:proofErr w:type="spellStart"/>
      <w:r w:rsidR="00301ACD" w:rsidRPr="00F51553">
        <w:rPr>
          <w:rFonts w:ascii="Times New Roman" w:hAnsi="Times New Roman"/>
          <w:i/>
          <w:sz w:val="28"/>
          <w:szCs w:val="28"/>
        </w:rPr>
        <w:t>місяць</w:t>
      </w:r>
      <w:proofErr w:type="spellEnd"/>
      <w:r w:rsidR="00301ACD" w:rsidRPr="00F51553">
        <w:rPr>
          <w:rFonts w:ascii="Times New Roman" w:hAnsi="Times New Roman"/>
          <w:i/>
          <w:sz w:val="28"/>
          <w:szCs w:val="28"/>
        </w:rPr>
        <w:t xml:space="preserve"> – </w:t>
      </w:r>
      <w:r w:rsidR="00301ACD" w:rsidRPr="00F51553">
        <w:rPr>
          <w:rFonts w:ascii="Times New Roman" w:hAnsi="Times New Roman"/>
          <w:b/>
          <w:i/>
          <w:sz w:val="28"/>
          <w:szCs w:val="28"/>
        </w:rPr>
        <w:t>мачо</w:t>
      </w:r>
      <w:r w:rsidR="00301ACD" w:rsidRPr="00F51553">
        <w:rPr>
          <w:rFonts w:ascii="Times New Roman" w:hAnsi="Times New Roman"/>
          <w:sz w:val="28"/>
          <w:szCs w:val="28"/>
        </w:rPr>
        <w:t xml:space="preserve"> (2, 156), </w:t>
      </w:r>
      <w:proofErr w:type="spellStart"/>
      <w:r w:rsidR="00301ACD" w:rsidRPr="00F51553">
        <w:rPr>
          <w:rFonts w:ascii="Times New Roman" w:hAnsi="Times New Roman"/>
          <w:b/>
          <w:i/>
          <w:sz w:val="28"/>
          <w:szCs w:val="28"/>
        </w:rPr>
        <w:t>менует</w:t>
      </w:r>
      <w:proofErr w:type="spellEnd"/>
      <w:r w:rsidR="00301ACD" w:rsidRPr="00F5155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01ACD" w:rsidRPr="00F51553">
        <w:rPr>
          <w:rFonts w:ascii="Times New Roman" w:hAnsi="Times New Roman"/>
          <w:i/>
          <w:sz w:val="28"/>
          <w:szCs w:val="28"/>
        </w:rPr>
        <w:t>планет</w:t>
      </w:r>
      <w:r w:rsidR="00301ACD" w:rsidRPr="00F51553">
        <w:rPr>
          <w:rFonts w:ascii="Times New Roman" w:hAnsi="Times New Roman"/>
          <w:sz w:val="28"/>
          <w:szCs w:val="28"/>
        </w:rPr>
        <w:t xml:space="preserve"> (2, 20 –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виділені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марковані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F51553">
        <w:rPr>
          <w:rFonts w:ascii="Times New Roman" w:hAnsi="Times New Roman"/>
          <w:sz w:val="28"/>
          <w:szCs w:val="28"/>
        </w:rPr>
        <w:t>іншомовністю</w:t>
      </w:r>
      <w:proofErr w:type="spellEnd"/>
      <w:r w:rsidR="00301ACD" w:rsidRPr="00F51553">
        <w:rPr>
          <w:rFonts w:ascii="Times New Roman" w:hAnsi="Times New Roman"/>
          <w:sz w:val="28"/>
          <w:szCs w:val="28"/>
        </w:rPr>
        <w:t xml:space="preserve">). </w:t>
      </w:r>
    </w:p>
    <w:p w:rsidR="00301ACD" w:rsidRDefault="00301ACD" w:rsidP="00F51553">
      <w:pPr>
        <w:spacing w:after="16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C62AF">
        <w:rPr>
          <w:rFonts w:ascii="Times New Roman" w:hAnsi="Times New Roman"/>
          <w:sz w:val="28"/>
          <w:szCs w:val="28"/>
          <w:lang w:val="uk-UA"/>
        </w:rPr>
        <w:t xml:space="preserve">Слід зазначити, що будь-які з проаналізованих лексем у художньому тексті набувають образності і часто включаються в </w:t>
      </w:r>
      <w:proofErr w:type="spellStart"/>
      <w:r w:rsidRPr="003C62AF">
        <w:rPr>
          <w:rFonts w:ascii="Times New Roman" w:hAnsi="Times New Roman"/>
          <w:sz w:val="28"/>
          <w:szCs w:val="28"/>
          <w:lang w:val="uk-UA"/>
        </w:rPr>
        <w:t>тропеїчні</w:t>
      </w:r>
      <w:proofErr w:type="spellEnd"/>
      <w:r w:rsidRPr="003C62AF">
        <w:rPr>
          <w:rFonts w:ascii="Times New Roman" w:hAnsi="Times New Roman"/>
          <w:sz w:val="28"/>
          <w:szCs w:val="28"/>
          <w:lang w:val="uk-UA"/>
        </w:rPr>
        <w:t xml:space="preserve"> структури </w:t>
      </w:r>
      <w:r w:rsidRPr="003C62AF">
        <w:rPr>
          <w:rFonts w:ascii="Times New Roman" w:hAnsi="Times New Roman"/>
          <w:sz w:val="28"/>
          <w:szCs w:val="28"/>
          <w:lang w:val="uk-UA"/>
        </w:rPr>
        <w:lastRenderedPageBreak/>
        <w:t>(метафори (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позлітка плеса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 (2, 22),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біжить </w:t>
      </w:r>
      <w:proofErr w:type="spellStart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кульбабеня</w:t>
      </w:r>
      <w:proofErr w:type="spellEnd"/>
      <w:r w:rsidRPr="003C62AF">
        <w:rPr>
          <w:rFonts w:ascii="Times New Roman" w:hAnsi="Times New Roman"/>
          <w:sz w:val="28"/>
          <w:szCs w:val="28"/>
          <w:lang w:val="uk-UA"/>
        </w:rPr>
        <w:t xml:space="preserve"> (2,156)), епітети (</w:t>
      </w:r>
      <w:proofErr w:type="spellStart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нендзний</w:t>
      </w:r>
      <w:proofErr w:type="spellEnd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>світ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 (2, 37), 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сива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>фата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 (1, 87)), порівняння (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Люстро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 тріснуло, </w:t>
      </w:r>
      <w:proofErr w:type="spellStart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ако</w:t>
      </w:r>
      <w:proofErr w:type="spellEnd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 звір 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(1, 163)),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а 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зорі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молоді як </w:t>
      </w:r>
      <w:proofErr w:type="spellStart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селфі</w:t>
      </w:r>
      <w:proofErr w:type="spellEnd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мати-й-мачух </w:t>
      </w:r>
      <w:r w:rsidRPr="003C62AF">
        <w:rPr>
          <w:rFonts w:ascii="Times New Roman" w:hAnsi="Times New Roman"/>
          <w:sz w:val="28"/>
          <w:szCs w:val="28"/>
          <w:lang w:val="uk-UA"/>
        </w:rPr>
        <w:t>(2, 156)) чи стилістичні фігури (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Тут 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Дніпро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 у </w:t>
      </w:r>
      <w:proofErr w:type="spellStart"/>
      <w:r w:rsidRPr="003C62AF">
        <w:rPr>
          <w:rFonts w:ascii="Times New Roman" w:hAnsi="Times New Roman"/>
          <w:i/>
          <w:sz w:val="28"/>
          <w:szCs w:val="28"/>
          <w:lang w:val="uk-UA"/>
        </w:rPr>
        <w:t>багні</w:t>
      </w:r>
      <w:proofErr w:type="spellEnd"/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 сі втопив, /А ми </w:t>
      </w:r>
      <w:proofErr w:type="spellStart"/>
      <w:r w:rsidRPr="003C62AF">
        <w:rPr>
          <w:rFonts w:ascii="Times New Roman" w:hAnsi="Times New Roman"/>
          <w:i/>
          <w:sz w:val="28"/>
          <w:szCs w:val="28"/>
          <w:lang w:val="uk-UA"/>
        </w:rPr>
        <w:t>хлебчем</w:t>
      </w:r>
      <w:proofErr w:type="spellEnd"/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 із 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Темзи </w:t>
      </w:r>
      <w:r w:rsidRPr="003C62AF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Нілу 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(2, 157) – антитеза). </w:t>
      </w:r>
      <w:r w:rsidR="00F51553">
        <w:rPr>
          <w:rFonts w:ascii="Times New Roman" w:hAnsi="Times New Roman"/>
          <w:sz w:val="28"/>
          <w:szCs w:val="28"/>
          <w:lang w:val="uk-UA"/>
        </w:rPr>
        <w:t>Такі лексеми</w:t>
      </w:r>
      <w:r w:rsidRPr="003C62AF">
        <w:rPr>
          <w:rFonts w:ascii="Times New Roman" w:hAnsi="Times New Roman"/>
          <w:sz w:val="28"/>
          <w:szCs w:val="28"/>
          <w:lang w:val="uk-UA"/>
        </w:rPr>
        <w:t xml:space="preserve"> в досліджуваному тексті формують образну контрастність (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Змій – Спаситель, </w:t>
      </w:r>
      <w:proofErr w:type="spellStart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Вифлиєм</w:t>
      </w:r>
      <w:proofErr w:type="spellEnd"/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 xml:space="preserve"> – Гоморра,  Говерла – Голгофа, Дніпро - Ніл</w:t>
      </w:r>
      <w:r w:rsidRPr="003C62AF">
        <w:rPr>
          <w:rFonts w:ascii="Times New Roman" w:hAnsi="Times New Roman"/>
          <w:sz w:val="28"/>
          <w:szCs w:val="28"/>
          <w:lang w:val="uk-UA"/>
        </w:rPr>
        <w:t>), синонімічну образність (</w:t>
      </w:r>
      <w:r w:rsidRPr="003C62AF">
        <w:rPr>
          <w:rFonts w:ascii="Times New Roman" w:hAnsi="Times New Roman"/>
          <w:b/>
          <w:i/>
          <w:sz w:val="28"/>
          <w:szCs w:val="28"/>
          <w:lang w:val="uk-UA"/>
        </w:rPr>
        <w:t>Бог, Господь, Всевишній, Триєдиний, Спас, Син, Отець, Христос, Цар Небесний, Бог)</w:t>
      </w:r>
      <w:r w:rsidRPr="003C62AF">
        <w:rPr>
          <w:rFonts w:ascii="Times New Roman" w:hAnsi="Times New Roman"/>
          <w:sz w:val="28"/>
          <w:szCs w:val="28"/>
          <w:lang w:val="uk-UA"/>
        </w:rPr>
        <w:t>, тобто конструюють його парадигматику.</w:t>
      </w:r>
    </w:p>
    <w:p w:rsidR="008164C9" w:rsidRPr="00466939" w:rsidRDefault="00466939" w:rsidP="00F3531F">
      <w:pPr>
        <w:spacing w:after="16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Описані лексеми в досліджуваному тексті виконують ряд функцій: </w:t>
      </w:r>
      <w:proofErr w:type="spellStart"/>
      <w:r w:rsidRPr="009E2077">
        <w:rPr>
          <w:rFonts w:ascii="Times New Roman" w:hAnsi="Times New Roman"/>
          <w:b/>
          <w:sz w:val="28"/>
          <w:szCs w:val="28"/>
          <w:lang w:val="uk-UA"/>
        </w:rPr>
        <w:t>виражально</w:t>
      </w:r>
      <w:proofErr w:type="spellEnd"/>
      <w:r w:rsidRPr="009E2077">
        <w:rPr>
          <w:rFonts w:ascii="Times New Roman" w:hAnsi="Times New Roman"/>
          <w:b/>
          <w:sz w:val="28"/>
          <w:szCs w:val="28"/>
          <w:lang w:val="uk-UA"/>
        </w:rPr>
        <w:t>-зображальну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(будують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077">
        <w:rPr>
          <w:rFonts w:ascii="Times New Roman" w:hAnsi="Times New Roman"/>
          <w:sz w:val="28"/>
          <w:szCs w:val="28"/>
          <w:lang w:val="uk-UA"/>
        </w:rPr>
        <w:t>о</w:t>
      </w:r>
      <w:r w:rsidR="009E2077">
        <w:rPr>
          <w:rFonts w:ascii="Times New Roman" w:hAnsi="Times New Roman"/>
          <w:sz w:val="28"/>
          <w:szCs w:val="28"/>
          <w:lang w:val="uk-UA"/>
        </w:rPr>
        <w:t>(«провокують» у</w:t>
      </w:r>
      <w:r w:rsidR="009E2077" w:rsidRPr="00466939">
        <w:rPr>
          <w:rFonts w:ascii="Times New Roman" w:hAnsi="Times New Roman"/>
          <w:sz w:val="28"/>
          <w:szCs w:val="28"/>
          <w:lang w:val="uk-UA"/>
        </w:rPr>
        <w:t xml:space="preserve"> поетичному тексті </w:t>
      </w:r>
      <w:proofErr w:type="spellStart"/>
      <w:r w:rsidR="009E2077">
        <w:rPr>
          <w:rFonts w:ascii="Times New Roman" w:hAnsi="Times New Roman"/>
          <w:sz w:val="28"/>
          <w:szCs w:val="28"/>
          <w:lang w:val="uk-UA"/>
        </w:rPr>
        <w:t>бразну</w:t>
      </w:r>
      <w:proofErr w:type="spellEnd"/>
      <w:r w:rsidRPr="00466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077">
        <w:rPr>
          <w:rFonts w:ascii="Times New Roman" w:hAnsi="Times New Roman"/>
          <w:sz w:val="28"/>
          <w:szCs w:val="28"/>
          <w:lang w:val="uk-UA"/>
        </w:rPr>
        <w:t>«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зримість» </w:t>
      </w:r>
      <w:r w:rsidR="009E2077">
        <w:rPr>
          <w:rFonts w:ascii="Times New Roman" w:hAnsi="Times New Roman"/>
          <w:sz w:val="28"/>
          <w:szCs w:val="28"/>
          <w:lang w:val="uk-UA"/>
        </w:rPr>
        <w:t>тексту)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66939">
        <w:rPr>
          <w:rFonts w:ascii="Times New Roman" w:hAnsi="Times New Roman"/>
          <w:b/>
          <w:sz w:val="28"/>
          <w:szCs w:val="28"/>
          <w:lang w:val="uk-UA"/>
        </w:rPr>
        <w:t>оцінну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077">
        <w:rPr>
          <w:rFonts w:ascii="Times New Roman" w:hAnsi="Times New Roman"/>
          <w:sz w:val="28"/>
          <w:szCs w:val="28"/>
          <w:lang w:val="uk-UA"/>
        </w:rPr>
        <w:t>(актуалізують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розширення семантики зі знаком «+» чи «-»), </w:t>
      </w:r>
      <w:proofErr w:type="spellStart"/>
      <w:r w:rsidRPr="00466939">
        <w:rPr>
          <w:rFonts w:ascii="Times New Roman" w:hAnsi="Times New Roman"/>
          <w:b/>
          <w:sz w:val="28"/>
          <w:szCs w:val="28"/>
          <w:lang w:val="uk-UA"/>
        </w:rPr>
        <w:t>аперцепційну</w:t>
      </w:r>
      <w:proofErr w:type="spellEnd"/>
      <w:r w:rsidRPr="00466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(забезпечують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сприйняття авторського </w:t>
      </w:r>
      <w:r w:rsidR="009E2077">
        <w:rPr>
          <w:rFonts w:ascii="Times New Roman" w:hAnsi="Times New Roman"/>
          <w:sz w:val="28"/>
          <w:szCs w:val="28"/>
          <w:lang w:val="uk-UA"/>
        </w:rPr>
        <w:t>образного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переосмислення дійсності),</w:t>
      </w:r>
      <w:r w:rsidRPr="00466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466939">
        <w:rPr>
          <w:rFonts w:ascii="Times New Roman" w:hAnsi="Times New Roman"/>
          <w:b/>
          <w:sz w:val="28"/>
          <w:szCs w:val="28"/>
          <w:lang w:val="uk-UA"/>
        </w:rPr>
        <w:t>тропотвірну</w:t>
      </w:r>
      <w:proofErr w:type="spellEnd"/>
      <w:r w:rsidRPr="00466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(формують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різні види тропів, домінантними серед яки</w:t>
      </w:r>
      <w:r w:rsidR="002A56A1">
        <w:rPr>
          <w:rFonts w:ascii="Times New Roman" w:hAnsi="Times New Roman"/>
          <w:sz w:val="28"/>
          <w:szCs w:val="28"/>
          <w:lang w:val="uk-UA"/>
        </w:rPr>
        <w:t>х є метафора, порівняння, епітет),</w:t>
      </w:r>
      <w:r w:rsidR="002A56A1" w:rsidRPr="00466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939">
        <w:rPr>
          <w:rFonts w:ascii="Times New Roman" w:hAnsi="Times New Roman"/>
          <w:b/>
          <w:sz w:val="28"/>
          <w:szCs w:val="28"/>
          <w:lang w:val="uk-UA"/>
        </w:rPr>
        <w:t>текстотвірн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F3531F">
        <w:rPr>
          <w:rFonts w:ascii="Times New Roman" w:hAnsi="Times New Roman"/>
          <w:sz w:val="28"/>
          <w:szCs w:val="28"/>
          <w:lang w:val="uk-UA"/>
        </w:rPr>
        <w:t>(</w:t>
      </w:r>
      <w:r w:rsidR="002A56A1">
        <w:rPr>
          <w:rFonts w:ascii="Times New Roman" w:hAnsi="Times New Roman"/>
          <w:sz w:val="28"/>
          <w:szCs w:val="28"/>
          <w:lang w:val="uk-UA"/>
        </w:rPr>
        <w:t>формують</w:t>
      </w:r>
      <w:r w:rsidRPr="00466939">
        <w:rPr>
          <w:rFonts w:ascii="Times New Roman" w:hAnsi="Times New Roman"/>
          <w:sz w:val="28"/>
          <w:szCs w:val="28"/>
          <w:lang w:val="uk-UA"/>
        </w:rPr>
        <w:t xml:space="preserve"> ключові образи тексту, будують його вторинну </w:t>
      </w:r>
      <w:proofErr w:type="spellStart"/>
      <w:r w:rsidRPr="00466939">
        <w:rPr>
          <w:rFonts w:ascii="Times New Roman" w:hAnsi="Times New Roman"/>
          <w:sz w:val="28"/>
          <w:szCs w:val="28"/>
          <w:lang w:val="uk-UA"/>
        </w:rPr>
        <w:t>семантизацію</w:t>
      </w:r>
      <w:proofErr w:type="spellEnd"/>
      <w:r w:rsidRPr="00466939"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Отже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домінантними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лексичними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засобами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творення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образності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поетичного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тексту Богдана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Томенчука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є слова з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яскраво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вираженою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внутрішньою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формою,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оказіоналізми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власні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назви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стилістично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ACD" w:rsidRPr="003C62AF">
        <w:rPr>
          <w:rFonts w:ascii="Times New Roman" w:hAnsi="Times New Roman"/>
          <w:sz w:val="28"/>
          <w:szCs w:val="28"/>
        </w:rPr>
        <w:t>марковані</w:t>
      </w:r>
      <w:proofErr w:type="spellEnd"/>
      <w:r w:rsidR="00301ACD" w:rsidRPr="003C62AF">
        <w:rPr>
          <w:rFonts w:ascii="Times New Roman" w:hAnsi="Times New Roman"/>
          <w:sz w:val="28"/>
          <w:szCs w:val="28"/>
        </w:rPr>
        <w:t xml:space="preserve"> слова.</w:t>
      </w:r>
    </w:p>
    <w:p w:rsidR="008164C9" w:rsidRPr="00214974" w:rsidRDefault="009F398A" w:rsidP="008164C9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</w:t>
      </w:r>
      <w:r w:rsidR="008164C9">
        <w:rPr>
          <w:sz w:val="28"/>
          <w:szCs w:val="28"/>
          <w:lang w:val="uk-UA"/>
        </w:rPr>
        <w:t>графічний список</w:t>
      </w:r>
      <w:r w:rsidR="008164C9" w:rsidRPr="00214974">
        <w:rPr>
          <w:sz w:val="28"/>
          <w:szCs w:val="28"/>
          <w:lang w:val="uk-UA"/>
        </w:rPr>
        <w:t>:</w:t>
      </w:r>
    </w:p>
    <w:p w:rsidR="00F3129B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1611">
        <w:rPr>
          <w:rFonts w:ascii="Times New Roman" w:hAnsi="Times New Roman" w:cs="Times New Roman"/>
          <w:sz w:val="28"/>
          <w:szCs w:val="28"/>
          <w:lang w:eastAsia="uk-UA"/>
        </w:rPr>
        <w:t>Гоцинець</w:t>
      </w:r>
      <w:proofErr w:type="spellEnd"/>
      <w:r w:rsidRPr="00451611">
        <w:rPr>
          <w:rFonts w:ascii="Times New Roman" w:hAnsi="Times New Roman" w:cs="Times New Roman"/>
          <w:sz w:val="28"/>
          <w:szCs w:val="28"/>
          <w:lang w:eastAsia="uk-UA"/>
        </w:rPr>
        <w:t xml:space="preserve"> І.Л. Асоціативність та образність у семантичній структурі слова // Рідне слово в етнокультурному вимірі: Матеріали Міжнародної науково-практичної конфер</w:t>
      </w:r>
      <w:r>
        <w:rPr>
          <w:rFonts w:ascii="Times New Roman" w:hAnsi="Times New Roman" w:cs="Times New Roman"/>
          <w:sz w:val="28"/>
          <w:szCs w:val="28"/>
          <w:lang w:eastAsia="uk-UA"/>
        </w:rPr>
        <w:t>енції (17-18 жовтня 2013 р.). Дрогобич, 2013.</w:t>
      </w:r>
      <w:r w:rsidRPr="00451611">
        <w:rPr>
          <w:rFonts w:ascii="Times New Roman" w:hAnsi="Times New Roman" w:cs="Times New Roman"/>
          <w:sz w:val="28"/>
          <w:szCs w:val="28"/>
          <w:lang w:eastAsia="uk-UA"/>
        </w:rPr>
        <w:t xml:space="preserve"> С. 75-80.</w:t>
      </w:r>
    </w:p>
    <w:p w:rsidR="00F3129B" w:rsidRPr="00F3129B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611">
        <w:rPr>
          <w:rFonts w:ascii="Times New Roman" w:hAnsi="Times New Roman" w:cs="Times New Roman"/>
          <w:sz w:val="28"/>
          <w:szCs w:val="28"/>
        </w:rPr>
        <w:t>Єрмоленко С. Я. Нариси з української словесності: Стилістика та к</w:t>
      </w:r>
      <w:r>
        <w:rPr>
          <w:rFonts w:ascii="Times New Roman" w:hAnsi="Times New Roman" w:cs="Times New Roman"/>
          <w:sz w:val="28"/>
          <w:szCs w:val="28"/>
        </w:rPr>
        <w:t xml:space="preserve">ультура мови / С.Я. Єрмоленко. К. : Довіра, 1999. </w:t>
      </w:r>
      <w:r w:rsidRPr="00451611">
        <w:rPr>
          <w:rFonts w:ascii="Times New Roman" w:hAnsi="Times New Roman" w:cs="Times New Roman"/>
          <w:sz w:val="28"/>
          <w:szCs w:val="28"/>
        </w:rPr>
        <w:t>431 с.</w:t>
      </w:r>
    </w:p>
    <w:p w:rsidR="00F3129B" w:rsidRPr="00F3129B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4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Крайнікова</w:t>
      </w:r>
      <w:proofErr w:type="spellEnd"/>
      <w:r w:rsidRPr="00F44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Мова художнього твору // </w:t>
      </w:r>
      <w:r w:rsidR="00E26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Українська мова та література. </w:t>
      </w:r>
      <w:r w:rsidRPr="00F44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2002</w:t>
      </w:r>
      <w:r w:rsidR="00E26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№ 17-19. </w:t>
      </w:r>
      <w:r w:rsidRPr="00F44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13-16.</w:t>
      </w:r>
    </w:p>
    <w:p w:rsidR="00F3129B" w:rsidRPr="009F398A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Мала філологічна енциклопедія : довідник / </w:t>
      </w:r>
      <w:proofErr w:type="spellStart"/>
      <w:r w:rsidRPr="00B014A8">
        <w:rPr>
          <w:rFonts w:ascii="Times New Roman" w:hAnsi="Times New Roman" w:cs="Times New Roman"/>
          <w:color w:val="000000"/>
          <w:sz w:val="28"/>
          <w:szCs w:val="28"/>
        </w:rPr>
        <w:t>укл</w:t>
      </w:r>
      <w:proofErr w:type="spellEnd"/>
      <w:r w:rsidRPr="00B014A8">
        <w:rPr>
          <w:rFonts w:ascii="Times New Roman" w:hAnsi="Times New Roman" w:cs="Times New Roman"/>
          <w:color w:val="000000"/>
          <w:sz w:val="28"/>
          <w:szCs w:val="28"/>
        </w:rPr>
        <w:t>. О. І. Скопненко, Т. В. Цимбалюк. К. : Довіра, 2007. 478 с.</w:t>
      </w:r>
    </w:p>
    <w:p w:rsidR="00F3129B" w:rsidRPr="009F398A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1C">
        <w:rPr>
          <w:rFonts w:ascii="Times New Roman" w:hAnsi="Times New Roman" w:cs="Times New Roman"/>
          <w:sz w:val="28"/>
          <w:szCs w:val="28"/>
        </w:rPr>
        <w:t xml:space="preserve">Онищенко М. та ін. </w:t>
      </w:r>
      <w:r>
        <w:rPr>
          <w:rFonts w:ascii="Times New Roman" w:hAnsi="Times New Roman" w:cs="Times New Roman"/>
          <w:sz w:val="28"/>
          <w:szCs w:val="28"/>
        </w:rPr>
        <w:t>Лексичні засоби творення образності в романах Володимира Даниленка</w:t>
      </w:r>
      <w:r w:rsidRPr="00A3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 Південний архів (філологічні науки). № 66, 2017. С. 42-44.</w:t>
      </w:r>
    </w:p>
    <w:p w:rsidR="008164C9" w:rsidRDefault="008164C9" w:rsidP="00E260B8">
      <w:pPr>
        <w:pStyle w:val="a9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74">
        <w:rPr>
          <w:rFonts w:ascii="Times New Roman" w:hAnsi="Times New Roman" w:cs="Times New Roman"/>
          <w:sz w:val="28"/>
          <w:szCs w:val="28"/>
        </w:rPr>
        <w:t>Селіванова О. О. Лінгвістична енциклопедія</w:t>
      </w:r>
      <w:r>
        <w:rPr>
          <w:rFonts w:ascii="Times New Roman" w:hAnsi="Times New Roman" w:cs="Times New Roman"/>
          <w:sz w:val="28"/>
          <w:szCs w:val="28"/>
        </w:rPr>
        <w:t>. Полтава : Довкілля Київ, 2010.</w:t>
      </w:r>
      <w:r w:rsidRPr="00214974">
        <w:rPr>
          <w:rFonts w:ascii="Times New Roman" w:hAnsi="Times New Roman" w:cs="Times New Roman"/>
          <w:sz w:val="28"/>
          <w:szCs w:val="28"/>
        </w:rPr>
        <w:t xml:space="preserve"> 844 с.</w:t>
      </w:r>
    </w:p>
    <w:p w:rsidR="00E260B8" w:rsidRPr="00E260B8" w:rsidRDefault="00912E01" w:rsidP="00E260B8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Словник тропів і стилістичних фігур / автор-укладач В. Ф. </w:t>
      </w:r>
      <w:proofErr w:type="spellStart"/>
      <w:r>
        <w:rPr>
          <w:color w:val="000000"/>
          <w:sz w:val="28"/>
          <w:szCs w:val="28"/>
        </w:rPr>
        <w:t>Святовець</w:t>
      </w:r>
      <w:proofErr w:type="spellEnd"/>
      <w:r>
        <w:rPr>
          <w:color w:val="000000"/>
          <w:sz w:val="28"/>
          <w:szCs w:val="28"/>
        </w:rPr>
        <w:t xml:space="preserve"> .</w:t>
      </w:r>
      <w:r w:rsidR="00E26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Київ : ВЦ «Академія», 2011.  176 с</w:t>
      </w:r>
      <w:r w:rsidR="00E260B8">
        <w:rPr>
          <w:color w:val="000000"/>
          <w:sz w:val="28"/>
          <w:szCs w:val="28"/>
        </w:rPr>
        <w:t>.</w:t>
      </w:r>
    </w:p>
    <w:p w:rsidR="00F3129B" w:rsidRPr="00E260B8" w:rsidRDefault="00F3129B" w:rsidP="00E260B8">
      <w:pPr>
        <w:pStyle w:val="a9"/>
        <w:widowControl/>
        <w:numPr>
          <w:ilvl w:val="0"/>
          <w:numId w:val="2"/>
        </w:numPr>
        <w:autoSpaceDE/>
        <w:autoSpaceDN/>
        <w:adjustRightInd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0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Шапочка Н. В. Лексичні засоби створення образності в німецькому пісенному фольклорі / Н. В. Шапочка // Науковий вісник Міжнародного гуманітарного університету. Серія :</w:t>
      </w:r>
      <w:r w:rsidR="00E260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Філологія.  2017.  </w:t>
      </w:r>
      <w:proofErr w:type="spellStart"/>
      <w:r w:rsidR="00E260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Вип</w:t>
      </w:r>
      <w:proofErr w:type="spellEnd"/>
      <w:r w:rsidR="00E260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29(2). </w:t>
      </w:r>
      <w:r w:rsidRPr="00E260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С. 95-98</w:t>
      </w:r>
      <w:r w:rsidRPr="00E260B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8164C9" w:rsidRPr="00464A27" w:rsidRDefault="008164C9" w:rsidP="008164C9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64A27">
        <w:rPr>
          <w:rFonts w:ascii="Times New Roman" w:hAnsi="Times New Roman"/>
          <w:b/>
          <w:sz w:val="28"/>
          <w:szCs w:val="28"/>
          <w:lang w:val="uk-UA"/>
        </w:rPr>
        <w:t>Джерела:</w:t>
      </w:r>
    </w:p>
    <w:p w:rsidR="008164C9" w:rsidRPr="00464A27" w:rsidRDefault="008164C9" w:rsidP="008164C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A27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Pr="00464A27">
        <w:rPr>
          <w:rFonts w:ascii="Times New Roman" w:hAnsi="Times New Roman"/>
          <w:sz w:val="28"/>
          <w:szCs w:val="28"/>
        </w:rPr>
        <w:t>Томе</w:t>
      </w:r>
      <w:r>
        <w:rPr>
          <w:rFonts w:ascii="Times New Roman" w:hAnsi="Times New Roman"/>
          <w:sz w:val="28"/>
          <w:szCs w:val="28"/>
        </w:rPr>
        <w:t>нчук</w:t>
      </w:r>
      <w:proofErr w:type="spellEnd"/>
      <w:r>
        <w:rPr>
          <w:rFonts w:ascii="Times New Roman" w:hAnsi="Times New Roman"/>
          <w:sz w:val="28"/>
          <w:szCs w:val="28"/>
        </w:rPr>
        <w:t xml:space="preserve">. Жінка з одного вірша : поезія. </w:t>
      </w:r>
      <w:proofErr w:type="spellStart"/>
      <w:r>
        <w:rPr>
          <w:rFonts w:ascii="Times New Roman" w:hAnsi="Times New Roman"/>
          <w:sz w:val="28"/>
          <w:szCs w:val="28"/>
        </w:rPr>
        <w:t>Брустурів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Дискурсус</w:t>
      </w:r>
      <w:proofErr w:type="spellEnd"/>
      <w:r>
        <w:rPr>
          <w:rFonts w:ascii="Times New Roman" w:hAnsi="Times New Roman"/>
          <w:sz w:val="28"/>
          <w:szCs w:val="28"/>
        </w:rPr>
        <w:t xml:space="preserve">, 2018. </w:t>
      </w:r>
      <w:r w:rsidRPr="00464A27">
        <w:rPr>
          <w:rFonts w:ascii="Times New Roman" w:hAnsi="Times New Roman"/>
          <w:sz w:val="28"/>
          <w:szCs w:val="28"/>
        </w:rPr>
        <w:t>84 с.</w:t>
      </w:r>
    </w:p>
    <w:p w:rsidR="008164C9" w:rsidRPr="00464A27" w:rsidRDefault="008164C9" w:rsidP="008164C9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A27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Pr="00464A27">
        <w:rPr>
          <w:rFonts w:ascii="Times New Roman" w:hAnsi="Times New Roman"/>
          <w:sz w:val="28"/>
          <w:szCs w:val="28"/>
        </w:rPr>
        <w:t>Томенчук</w:t>
      </w:r>
      <w:proofErr w:type="spellEnd"/>
      <w:r w:rsidRPr="00464A27">
        <w:rPr>
          <w:rFonts w:ascii="Times New Roman" w:hAnsi="Times New Roman"/>
          <w:sz w:val="28"/>
          <w:szCs w:val="28"/>
        </w:rPr>
        <w:t>. Дві джезви</w:t>
      </w:r>
      <w:r>
        <w:rPr>
          <w:rFonts w:ascii="Times New Roman" w:hAnsi="Times New Roman"/>
          <w:sz w:val="28"/>
          <w:szCs w:val="28"/>
        </w:rPr>
        <w:t xml:space="preserve"> : поезія </w:t>
      </w:r>
      <w:proofErr w:type="spellStart"/>
      <w:r>
        <w:rPr>
          <w:rFonts w:ascii="Times New Roman" w:hAnsi="Times New Roman"/>
          <w:sz w:val="28"/>
          <w:szCs w:val="28"/>
        </w:rPr>
        <w:t>Брустурів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Дискурсус</w:t>
      </w:r>
      <w:proofErr w:type="spellEnd"/>
      <w:r>
        <w:rPr>
          <w:rFonts w:ascii="Times New Roman" w:hAnsi="Times New Roman"/>
          <w:sz w:val="28"/>
          <w:szCs w:val="28"/>
        </w:rPr>
        <w:t>, 2019.</w:t>
      </w:r>
      <w:r w:rsidRPr="00464A27">
        <w:rPr>
          <w:rFonts w:ascii="Times New Roman" w:hAnsi="Times New Roman"/>
          <w:sz w:val="28"/>
          <w:szCs w:val="28"/>
        </w:rPr>
        <w:t xml:space="preserve"> 224</w:t>
      </w:r>
      <w:r>
        <w:rPr>
          <w:rFonts w:ascii="Times New Roman" w:hAnsi="Times New Roman"/>
          <w:sz w:val="28"/>
          <w:szCs w:val="28"/>
        </w:rPr>
        <w:t> </w:t>
      </w:r>
      <w:r w:rsidRPr="00464A27">
        <w:rPr>
          <w:rFonts w:ascii="Times New Roman" w:hAnsi="Times New Roman"/>
          <w:sz w:val="28"/>
          <w:szCs w:val="28"/>
        </w:rPr>
        <w:t>с.</w:t>
      </w:r>
    </w:p>
    <w:p w:rsidR="008164C9" w:rsidRPr="00C56FE9" w:rsidRDefault="008164C9" w:rsidP="008164C9">
      <w:pPr>
        <w:rPr>
          <w:color w:val="FF0000"/>
          <w:lang w:val="uk-UA"/>
        </w:rPr>
      </w:pPr>
    </w:p>
    <w:p w:rsidR="00D06F22" w:rsidRPr="00301ACD" w:rsidRDefault="008164C9" w:rsidP="00301ACD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9B034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STEFURAK R. </w:t>
      </w:r>
    </w:p>
    <w:sectPr w:rsidR="00D06F22" w:rsidRPr="00301ACD" w:rsidSect="00167F7D"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D9" w:rsidRDefault="006858D9" w:rsidP="008164C9">
      <w:pPr>
        <w:spacing w:after="0" w:line="240" w:lineRule="auto"/>
      </w:pPr>
      <w:r>
        <w:separator/>
      </w:r>
    </w:p>
  </w:endnote>
  <w:endnote w:type="continuationSeparator" w:id="0">
    <w:p w:rsidR="006858D9" w:rsidRDefault="006858D9" w:rsidP="0081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C9" w:rsidRDefault="008164C9" w:rsidP="00930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64C9" w:rsidRDefault="008164C9" w:rsidP="009303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C9" w:rsidRDefault="008164C9" w:rsidP="00930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531F">
      <w:rPr>
        <w:rStyle w:val="a8"/>
        <w:noProof/>
      </w:rPr>
      <w:t>12</w:t>
    </w:r>
    <w:r>
      <w:rPr>
        <w:rStyle w:val="a8"/>
      </w:rPr>
      <w:fldChar w:fldCharType="end"/>
    </w:r>
  </w:p>
  <w:p w:rsidR="008164C9" w:rsidRDefault="008164C9" w:rsidP="009303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D9" w:rsidRDefault="006858D9" w:rsidP="008164C9">
      <w:pPr>
        <w:spacing w:after="0" w:line="240" w:lineRule="auto"/>
      </w:pPr>
      <w:r>
        <w:separator/>
      </w:r>
    </w:p>
  </w:footnote>
  <w:footnote w:type="continuationSeparator" w:id="0">
    <w:p w:rsidR="006858D9" w:rsidRDefault="006858D9" w:rsidP="0081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4FDE"/>
    <w:multiLevelType w:val="hybridMultilevel"/>
    <w:tmpl w:val="993070C2"/>
    <w:lvl w:ilvl="0" w:tplc="374E318E">
      <w:numFmt w:val="bullet"/>
      <w:lvlText w:val="-"/>
      <w:lvlJc w:val="left"/>
      <w:pPr>
        <w:tabs>
          <w:tab w:val="num" w:pos="1923"/>
        </w:tabs>
        <w:ind w:left="1923" w:hanging="1215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1687EC8"/>
    <w:multiLevelType w:val="hybridMultilevel"/>
    <w:tmpl w:val="0C06A218"/>
    <w:lvl w:ilvl="0" w:tplc="C22A4AA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46242E"/>
    <w:multiLevelType w:val="hybridMultilevel"/>
    <w:tmpl w:val="F1FAC23A"/>
    <w:lvl w:ilvl="0" w:tplc="B6D0BF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8714B"/>
    <w:multiLevelType w:val="hybridMultilevel"/>
    <w:tmpl w:val="FE2458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3271"/>
    <w:multiLevelType w:val="hybridMultilevel"/>
    <w:tmpl w:val="527EFF42"/>
    <w:lvl w:ilvl="0" w:tplc="7BF25F16">
      <w:start w:val="9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A4D4B"/>
    <w:multiLevelType w:val="hybridMultilevel"/>
    <w:tmpl w:val="A31A84CC"/>
    <w:lvl w:ilvl="0" w:tplc="DF16DF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275DE"/>
    <w:multiLevelType w:val="multilevel"/>
    <w:tmpl w:val="8066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56B41DE"/>
    <w:multiLevelType w:val="hybridMultilevel"/>
    <w:tmpl w:val="6136D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40346"/>
    <w:multiLevelType w:val="hybridMultilevel"/>
    <w:tmpl w:val="E2D6E7E2"/>
    <w:lvl w:ilvl="0" w:tplc="BF86126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15222"/>
    <w:multiLevelType w:val="hybridMultilevel"/>
    <w:tmpl w:val="F918C512"/>
    <w:lvl w:ilvl="0" w:tplc="5608C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B0180F"/>
    <w:multiLevelType w:val="hybridMultilevel"/>
    <w:tmpl w:val="05806D30"/>
    <w:lvl w:ilvl="0" w:tplc="424A9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A2354"/>
    <w:multiLevelType w:val="hybridMultilevel"/>
    <w:tmpl w:val="2EE09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CD"/>
    <w:rsid w:val="000369D9"/>
    <w:rsid w:val="000E2A85"/>
    <w:rsid w:val="00142F41"/>
    <w:rsid w:val="00184568"/>
    <w:rsid w:val="001C0860"/>
    <w:rsid w:val="002A56A1"/>
    <w:rsid w:val="002D2518"/>
    <w:rsid w:val="00301ACD"/>
    <w:rsid w:val="003511BE"/>
    <w:rsid w:val="003C62AF"/>
    <w:rsid w:val="00466939"/>
    <w:rsid w:val="004971D1"/>
    <w:rsid w:val="004B30F3"/>
    <w:rsid w:val="005178A2"/>
    <w:rsid w:val="00521AD2"/>
    <w:rsid w:val="006858D9"/>
    <w:rsid w:val="007701CD"/>
    <w:rsid w:val="007A362B"/>
    <w:rsid w:val="008164C9"/>
    <w:rsid w:val="00820EB1"/>
    <w:rsid w:val="008660EA"/>
    <w:rsid w:val="008D79F8"/>
    <w:rsid w:val="00912E01"/>
    <w:rsid w:val="009C27C6"/>
    <w:rsid w:val="009E2077"/>
    <w:rsid w:val="009F398A"/>
    <w:rsid w:val="00B82306"/>
    <w:rsid w:val="00BA0AA8"/>
    <w:rsid w:val="00BC7628"/>
    <w:rsid w:val="00C40B6F"/>
    <w:rsid w:val="00C63FC3"/>
    <w:rsid w:val="00C95670"/>
    <w:rsid w:val="00D06F22"/>
    <w:rsid w:val="00D36D4B"/>
    <w:rsid w:val="00D4307F"/>
    <w:rsid w:val="00D524D9"/>
    <w:rsid w:val="00DE4F9E"/>
    <w:rsid w:val="00DF40F8"/>
    <w:rsid w:val="00E260B8"/>
    <w:rsid w:val="00F3129B"/>
    <w:rsid w:val="00F3531F"/>
    <w:rsid w:val="00F51553"/>
    <w:rsid w:val="00F537D5"/>
    <w:rsid w:val="00F64780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EE01-AB4B-4A0D-B71F-79AB2F24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C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qFormat/>
    <w:rsid w:val="008164C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4C9"/>
    <w:rPr>
      <w:rFonts w:ascii="Times New Roman" w:eastAsia="Calibri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3">
    <w:name w:val="Текст сноски Знак"/>
    <w:basedOn w:val="a0"/>
    <w:link w:val="a4"/>
    <w:semiHidden/>
    <w:locked/>
    <w:rsid w:val="008164C9"/>
    <w:rPr>
      <w:rFonts w:ascii="Calibri" w:hAnsi="Calibri"/>
      <w:lang w:val="ru-RU"/>
    </w:rPr>
  </w:style>
  <w:style w:type="paragraph" w:styleId="a4">
    <w:name w:val="footnote text"/>
    <w:basedOn w:val="a"/>
    <w:link w:val="a3"/>
    <w:semiHidden/>
    <w:rsid w:val="008164C9"/>
    <w:pPr>
      <w:spacing w:after="0" w:line="240" w:lineRule="auto"/>
    </w:pPr>
    <w:rPr>
      <w:rFonts w:eastAsiaTheme="minorHAnsi" w:cstheme="minorBidi"/>
    </w:rPr>
  </w:style>
  <w:style w:type="character" w:customStyle="1" w:styleId="11">
    <w:name w:val="Текст сноски Знак1"/>
    <w:basedOn w:val="a0"/>
    <w:uiPriority w:val="99"/>
    <w:semiHidden/>
    <w:rsid w:val="008164C9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5">
    <w:name w:val="Нижний колонтитул Знак"/>
    <w:basedOn w:val="a0"/>
    <w:link w:val="a6"/>
    <w:locked/>
    <w:rsid w:val="008164C9"/>
    <w:rPr>
      <w:rFonts w:ascii="Calibri" w:hAnsi="Calibri"/>
      <w:lang w:val="ru-RU"/>
    </w:rPr>
  </w:style>
  <w:style w:type="paragraph" w:styleId="a6">
    <w:name w:val="footer"/>
    <w:basedOn w:val="a"/>
    <w:link w:val="a5"/>
    <w:rsid w:val="008164C9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12">
    <w:name w:val="Нижний колонтитул Знак1"/>
    <w:basedOn w:val="a0"/>
    <w:uiPriority w:val="99"/>
    <w:semiHidden/>
    <w:rsid w:val="008164C9"/>
    <w:rPr>
      <w:rFonts w:ascii="Calibri" w:eastAsia="Times New Roman" w:hAnsi="Calibri" w:cs="Times New Roman"/>
      <w:lang w:val="ru-RU"/>
    </w:rPr>
  </w:style>
  <w:style w:type="paragraph" w:customStyle="1" w:styleId="Iauiue">
    <w:name w:val="Iau.iue"/>
    <w:basedOn w:val="a"/>
    <w:next w:val="a"/>
    <w:link w:val="Iauiue0"/>
    <w:rsid w:val="008164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8164C9"/>
    <w:rPr>
      <w:rFonts w:ascii="Times New Roman" w:hAnsi="Times New Roman" w:cs="Times New Roman" w:hint="default"/>
      <w:vertAlign w:val="superscript"/>
    </w:rPr>
  </w:style>
  <w:style w:type="character" w:customStyle="1" w:styleId="Iauiue0">
    <w:name w:val="Iau.iue Знак"/>
    <w:basedOn w:val="a0"/>
    <w:link w:val="Iauiue"/>
    <w:rsid w:val="008164C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164C9"/>
  </w:style>
  <w:style w:type="paragraph" w:styleId="a9">
    <w:name w:val="List Paragraph"/>
    <w:basedOn w:val="a"/>
    <w:uiPriority w:val="34"/>
    <w:qFormat/>
    <w:rsid w:val="008164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val="uk-UA" w:eastAsia="ru-RU"/>
    </w:rPr>
  </w:style>
  <w:style w:type="paragraph" w:styleId="aa">
    <w:name w:val="Body Text"/>
    <w:basedOn w:val="a"/>
    <w:link w:val="ab"/>
    <w:rsid w:val="008164C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pacing w:val="2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8164C9"/>
    <w:rPr>
      <w:rFonts w:ascii="Arial" w:eastAsia="Times New Roman" w:hAnsi="Arial" w:cs="Arial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paragraph" w:styleId="ac">
    <w:name w:val="Normal (Web)"/>
    <w:basedOn w:val="a"/>
    <w:uiPriority w:val="99"/>
    <w:unhideWhenUsed/>
    <w:rsid w:val="00E26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CC53-8C86-43FD-B44F-50DF7323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13821</Words>
  <Characters>7879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2022-08-08T08:58:00Z</dcterms:created>
  <dcterms:modified xsi:type="dcterms:W3CDTF">2022-08-11T12:38:00Z</dcterms:modified>
</cp:coreProperties>
</file>