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84F" w:rsidRPr="00EF084F" w:rsidRDefault="00EF084F" w:rsidP="005B431F">
      <w:pPr>
        <w:widowControl w:val="0"/>
        <w:autoSpaceDE w:val="0"/>
        <w:autoSpaceDN w:val="0"/>
        <w:spacing w:after="0" w:line="321" w:lineRule="exact"/>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Міністерство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і</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науки</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України</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Прикарпатський національний університет імені Василя Стефаника</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Економічний</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факультет</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621B35" w:rsidP="00621B35">
      <w:pPr>
        <w:widowControl w:val="0"/>
        <w:autoSpaceDE w:val="0"/>
        <w:autoSpaceDN w:val="0"/>
        <w:spacing w:after="0" w:line="240" w:lineRule="auto"/>
        <w:jc w:val="center"/>
        <w:rPr>
          <w:rFonts w:ascii="Times New Roman" w:eastAsia="Times New Roman" w:hAnsi="Times New Roman" w:cs="Times New Roman"/>
          <w:sz w:val="30"/>
          <w:szCs w:val="28"/>
        </w:rPr>
      </w:pPr>
      <w:r>
        <w:rPr>
          <w:rFonts w:ascii="Times New Roman" w:eastAsia="Times New Roman" w:hAnsi="Times New Roman" w:cs="Times New Roman"/>
          <w:sz w:val="28"/>
          <w:szCs w:val="28"/>
        </w:rPr>
        <w:t>ЯСІНСЬКИЙ ВОЛОДИМИР ЮРІЙОВИЧ</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6C401F" w:rsidRDefault="006C401F" w:rsidP="005B431F">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sz w:val="28"/>
          <w:szCs w:val="28"/>
        </w:rPr>
        <w:t>МЕТОДИЧНЕ ЗАБЕЗПЕЧЕННЯ СТРАТЕГІЧНОГО УПРАВЛІННЯ ДІЯЛЬНІСТЮ ПІДПРИЄМСТВА</w:t>
      </w:r>
      <w:r w:rsidRPr="008D4527">
        <w:rPr>
          <w:rFonts w:ascii="Times New Roman" w:hAnsi="Times New Roman" w:cs="Times New Roman"/>
          <w:b/>
          <w:sz w:val="28"/>
          <w:szCs w:val="28"/>
          <w:highlight w:val="yellow"/>
        </w:rPr>
        <w:t xml:space="preserve"> </w:t>
      </w:r>
    </w:p>
    <w:p w:rsidR="006C401F" w:rsidRDefault="006C401F" w:rsidP="005B431F">
      <w:pPr>
        <w:widowControl w:val="0"/>
        <w:autoSpaceDE w:val="0"/>
        <w:autoSpaceDN w:val="0"/>
        <w:spacing w:after="0" w:line="240" w:lineRule="auto"/>
        <w:jc w:val="center"/>
        <w:rPr>
          <w:rFonts w:ascii="Times New Roman" w:hAnsi="Times New Roman" w:cs="Times New Roman"/>
          <w:b/>
          <w:sz w:val="28"/>
          <w:szCs w:val="28"/>
        </w:rPr>
      </w:pPr>
    </w:p>
    <w:p w:rsidR="006C401F" w:rsidRDefault="006C401F" w:rsidP="005B431F">
      <w:pPr>
        <w:widowControl w:val="0"/>
        <w:autoSpaceDE w:val="0"/>
        <w:autoSpaceDN w:val="0"/>
        <w:spacing w:after="0" w:line="240" w:lineRule="auto"/>
        <w:jc w:val="center"/>
        <w:rPr>
          <w:rFonts w:ascii="Times New Roman" w:hAnsi="Times New Roman" w:cs="Times New Roman"/>
          <w:b/>
          <w:sz w:val="28"/>
          <w:szCs w:val="28"/>
        </w:rPr>
      </w:pP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621B3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621B35">
        <w:rPr>
          <w:rFonts w:ascii="Times New Roman" w:eastAsia="Times New Roman" w:hAnsi="Times New Roman" w:cs="Times New Roman"/>
          <w:sz w:val="28"/>
          <w:szCs w:val="28"/>
        </w:rPr>
        <w:t>Менеджмент (Менеджмент організацій і адміністрування)</w:t>
      </w: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 Управління і адміністрування</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Автореферат на</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здобуття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другого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(магістерського)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рівня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вищої</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4"/>
          <w:szCs w:val="28"/>
        </w:rPr>
      </w:pPr>
    </w:p>
    <w:p w:rsidR="00EF084F" w:rsidRPr="00EF084F" w:rsidRDefault="00EF084F" w:rsidP="005B431F">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Івано-Франківськ</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20</w:t>
      </w:r>
      <w:r>
        <w:rPr>
          <w:rFonts w:ascii="Times New Roman" w:eastAsia="Times New Roman" w:hAnsi="Times New Roman" w:cs="Times New Roman"/>
          <w:sz w:val="28"/>
          <w:szCs w:val="28"/>
          <w:u w:val="single"/>
        </w:rPr>
        <w:t>22</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rPr>
        <w:sectPr w:rsidR="00EF084F" w:rsidRPr="00EF084F" w:rsidSect="00407895">
          <w:headerReference w:type="default" r:id="rId6"/>
          <w:pgSz w:w="11910" w:h="16840"/>
          <w:pgMar w:top="1134" w:right="567" w:bottom="1134" w:left="1701" w:header="0" w:footer="0" w:gutter="0"/>
          <w:pgNumType w:start="1"/>
          <w:cols w:space="720"/>
          <w:titlePg/>
          <w:docGrid w:linePitch="299"/>
        </w:sect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16"/>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5"/>
          <w:szCs w:val="28"/>
        </w:rPr>
      </w:pPr>
    </w:p>
    <w:p w:rsidR="00EF084F" w:rsidRPr="00EF084F" w:rsidRDefault="00EF084F" w:rsidP="005B431F">
      <w:pPr>
        <w:widowControl w:val="0"/>
        <w:autoSpaceDE w:val="0"/>
        <w:autoSpaceDN w:val="0"/>
        <w:spacing w:after="0" w:line="357"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робота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виконана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w:t>
      </w:r>
      <w:r w:rsidRPr="00EF084F">
        <w:rPr>
          <w:rFonts w:ascii="Times New Roman" w:eastAsia="Times New Roman" w:hAnsi="Times New Roman" w:cs="Times New Roman"/>
          <w:spacing w:val="19"/>
          <w:sz w:val="28"/>
          <w:szCs w:val="28"/>
        </w:rPr>
        <w:t xml:space="preserve"> </w:t>
      </w:r>
      <w:r w:rsidRPr="00EF084F">
        <w:rPr>
          <w:rFonts w:ascii="Times New Roman" w:eastAsia="Times New Roman" w:hAnsi="Times New Roman" w:cs="Times New Roman"/>
          <w:sz w:val="28"/>
          <w:szCs w:val="28"/>
        </w:rPr>
        <w:t>Прикарпатському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національному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університеті</w:t>
      </w:r>
      <w:r w:rsidRPr="00EF084F">
        <w:rPr>
          <w:rFonts w:ascii="Times New Roman" w:eastAsia="Times New Roman" w:hAnsi="Times New Roman" w:cs="Times New Roman"/>
          <w:spacing w:val="14"/>
          <w:sz w:val="28"/>
          <w:szCs w:val="28"/>
        </w:rPr>
        <w:t xml:space="preserve"> </w:t>
      </w:r>
      <w:r w:rsidRPr="00EF084F">
        <w:rPr>
          <w:rFonts w:ascii="Times New Roman" w:eastAsia="Times New Roman" w:hAnsi="Times New Roman" w:cs="Times New Roman"/>
          <w:sz w:val="28"/>
          <w:szCs w:val="28"/>
        </w:rPr>
        <w:t>імені</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Василя Стефаника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4"/>
          <w:szCs w:val="28"/>
        </w:rPr>
      </w:pPr>
    </w:p>
    <w:p w:rsidR="00EF084F" w:rsidRPr="00EF084F" w:rsidRDefault="00EF084F" w:rsidP="005B431F">
      <w:pPr>
        <w:widowControl w:val="0"/>
        <w:tabs>
          <w:tab w:val="left" w:pos="984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Науковий</w:t>
      </w:r>
      <w:r w:rsidRPr="00EF084F">
        <w:rPr>
          <w:rFonts w:ascii="Times New Roman" w:eastAsia="Times New Roman" w:hAnsi="Times New Roman" w:cs="Times New Roman"/>
          <w:spacing w:val="-6"/>
          <w:sz w:val="28"/>
          <w:szCs w:val="28"/>
        </w:rPr>
        <w:t xml:space="preserve"> </w:t>
      </w:r>
      <w:r w:rsidRPr="00EF084F">
        <w:rPr>
          <w:rFonts w:ascii="Times New Roman" w:eastAsia="Times New Roman" w:hAnsi="Times New Roman" w:cs="Times New Roman"/>
          <w:sz w:val="28"/>
          <w:szCs w:val="28"/>
        </w:rPr>
        <w:t>керівник</w:t>
      </w:r>
      <w:r w:rsidR="009A67BE">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rPr>
        <w:t xml:space="preserve"> </w:t>
      </w:r>
      <w:r w:rsidR="00621B35">
        <w:rPr>
          <w:rFonts w:ascii="Times New Roman" w:eastAsia="Times New Roman" w:hAnsi="Times New Roman" w:cs="Times New Roman"/>
          <w:sz w:val="28"/>
          <w:szCs w:val="28"/>
          <w:u w:val="single"/>
        </w:rPr>
        <w:t>доктор</w:t>
      </w:r>
      <w:r w:rsidR="009A67BE">
        <w:rPr>
          <w:rFonts w:ascii="Times New Roman" w:eastAsia="Times New Roman" w:hAnsi="Times New Roman" w:cs="Times New Roman"/>
          <w:sz w:val="28"/>
          <w:szCs w:val="28"/>
          <w:u w:val="single"/>
        </w:rPr>
        <w:t xml:space="preserve"> економічних наук, </w:t>
      </w:r>
      <w:r w:rsidR="00621B35">
        <w:rPr>
          <w:rFonts w:ascii="Times New Roman" w:eastAsia="Times New Roman" w:hAnsi="Times New Roman" w:cs="Times New Roman"/>
          <w:sz w:val="28"/>
          <w:szCs w:val="28"/>
          <w:u w:val="single"/>
        </w:rPr>
        <w:t>професор</w:t>
      </w:r>
      <w:r w:rsidR="009A67BE">
        <w:rPr>
          <w:rFonts w:ascii="Times New Roman" w:eastAsia="Times New Roman" w:hAnsi="Times New Roman" w:cs="Times New Roman"/>
          <w:sz w:val="28"/>
          <w:szCs w:val="28"/>
          <w:u w:val="single"/>
        </w:rPr>
        <w:t xml:space="preserve"> </w:t>
      </w:r>
      <w:r w:rsidR="00621B35">
        <w:rPr>
          <w:rFonts w:ascii="Times New Roman" w:eastAsia="Times New Roman" w:hAnsi="Times New Roman" w:cs="Times New Roman"/>
          <w:sz w:val="28"/>
          <w:szCs w:val="28"/>
          <w:u w:val="single"/>
        </w:rPr>
        <w:t>Ткач Олег Володимирович</w:t>
      </w:r>
      <w:r w:rsidR="009A67BE">
        <w:rPr>
          <w:rFonts w:ascii="Times New Roman" w:eastAsia="Times New Roman" w:hAnsi="Times New Roman" w:cs="Times New Roman"/>
          <w:sz w:val="28"/>
          <w:szCs w:val="28"/>
          <w:u w:val="single"/>
        </w:rPr>
        <w:t xml:space="preserve">, </w:t>
      </w:r>
      <w:r w:rsidR="00621B35">
        <w:rPr>
          <w:rFonts w:ascii="Times New Roman" w:eastAsia="Times New Roman" w:hAnsi="Times New Roman" w:cs="Times New Roman"/>
          <w:sz w:val="28"/>
          <w:szCs w:val="28"/>
          <w:u w:val="single"/>
        </w:rPr>
        <w:t>професор</w:t>
      </w:r>
      <w:r w:rsidR="009A67BE">
        <w:rPr>
          <w:rFonts w:ascii="Times New Roman" w:eastAsia="Times New Roman" w:hAnsi="Times New Roman" w:cs="Times New Roman"/>
          <w:sz w:val="28"/>
          <w:szCs w:val="28"/>
          <w:u w:val="single"/>
        </w:rPr>
        <w:t xml:space="preserve"> кафедри менеджменту і маркетингу</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батькові, місце</w:t>
      </w:r>
      <w:r w:rsidRPr="00EF084F">
        <w:rPr>
          <w:rFonts w:ascii="Times New Roman" w:eastAsia="Times New Roman" w:hAnsi="Times New Roman" w:cs="Times New Roman"/>
          <w:spacing w:val="-2"/>
          <w:sz w:val="20"/>
        </w:rPr>
        <w:t xml:space="preserve"> </w:t>
      </w:r>
      <w:r w:rsidRPr="00EF084F">
        <w:rPr>
          <w:rFonts w:ascii="Times New Roman" w:eastAsia="Times New Roman" w:hAnsi="Times New Roman" w:cs="Times New Roman"/>
          <w:sz w:val="20"/>
        </w:rPr>
        <w:t>роботи,</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tabs>
          <w:tab w:val="left" w:pos="990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Рецензенти</w:t>
      </w:r>
      <w:r w:rsidR="009A67BE" w:rsidRPr="009A67BE">
        <w:rPr>
          <w:rFonts w:ascii="Times New Roman" w:eastAsia="Times New Roman" w:hAnsi="Times New Roman" w:cs="Times New Roman"/>
          <w:sz w:val="28"/>
          <w:szCs w:val="28"/>
          <w:u w:val="single"/>
        </w:rPr>
        <w:t xml:space="preserve"> </w:t>
      </w:r>
      <w:r w:rsidR="00621B35">
        <w:rPr>
          <w:rFonts w:ascii="Times New Roman" w:eastAsia="Times New Roman" w:hAnsi="Times New Roman" w:cs="Times New Roman"/>
          <w:sz w:val="28"/>
          <w:szCs w:val="28"/>
          <w:u w:val="single"/>
        </w:rPr>
        <w:t>доктор</w:t>
      </w:r>
      <w:r w:rsidR="009A67BE">
        <w:rPr>
          <w:rFonts w:ascii="Times New Roman" w:eastAsia="Times New Roman" w:hAnsi="Times New Roman" w:cs="Times New Roman"/>
          <w:sz w:val="28"/>
          <w:szCs w:val="28"/>
          <w:u w:val="single"/>
        </w:rPr>
        <w:t xml:space="preserve"> економічних наук, </w:t>
      </w:r>
      <w:r w:rsidR="00621B35">
        <w:rPr>
          <w:rFonts w:ascii="Times New Roman" w:eastAsia="Times New Roman" w:hAnsi="Times New Roman" w:cs="Times New Roman"/>
          <w:sz w:val="28"/>
          <w:szCs w:val="28"/>
          <w:u w:val="single"/>
        </w:rPr>
        <w:t>професор</w:t>
      </w:r>
      <w:r w:rsidR="009A67BE">
        <w:rPr>
          <w:rFonts w:ascii="Times New Roman" w:eastAsia="Times New Roman" w:hAnsi="Times New Roman" w:cs="Times New Roman"/>
          <w:sz w:val="28"/>
          <w:szCs w:val="28"/>
          <w:u w:val="single"/>
        </w:rPr>
        <w:t xml:space="preserve"> </w:t>
      </w:r>
      <w:r w:rsidR="00621B35">
        <w:rPr>
          <w:rFonts w:ascii="Times New Roman" w:eastAsia="Times New Roman" w:hAnsi="Times New Roman" w:cs="Times New Roman"/>
          <w:sz w:val="28"/>
          <w:szCs w:val="28"/>
          <w:u w:val="single"/>
        </w:rPr>
        <w:t>Пилипів Надія</w:t>
      </w:r>
      <w:r w:rsidR="009A67BE">
        <w:rPr>
          <w:rFonts w:ascii="Times New Roman" w:eastAsia="Times New Roman" w:hAnsi="Times New Roman" w:cs="Times New Roman"/>
          <w:sz w:val="28"/>
          <w:szCs w:val="28"/>
          <w:u w:val="single"/>
        </w:rPr>
        <w:t xml:space="preserve"> Іван</w:t>
      </w:r>
      <w:r w:rsidR="00621B35">
        <w:rPr>
          <w:rFonts w:ascii="Times New Roman" w:eastAsia="Times New Roman" w:hAnsi="Times New Roman" w:cs="Times New Roman"/>
          <w:sz w:val="28"/>
          <w:szCs w:val="28"/>
          <w:u w:val="single"/>
        </w:rPr>
        <w:t>івна</w:t>
      </w:r>
      <w:r w:rsidR="009A67BE">
        <w:rPr>
          <w:rFonts w:ascii="Times New Roman" w:eastAsia="Times New Roman" w:hAnsi="Times New Roman" w:cs="Times New Roman"/>
          <w:sz w:val="28"/>
          <w:szCs w:val="28"/>
          <w:u w:val="single"/>
        </w:rPr>
        <w:t xml:space="preserve">, </w:t>
      </w:r>
      <w:r w:rsidR="00621B35">
        <w:rPr>
          <w:rFonts w:ascii="Times New Roman" w:eastAsia="Times New Roman" w:hAnsi="Times New Roman" w:cs="Times New Roman"/>
          <w:sz w:val="28"/>
          <w:szCs w:val="28"/>
          <w:u w:val="single"/>
        </w:rPr>
        <w:t>професор</w:t>
      </w:r>
      <w:r w:rsidR="009A67BE">
        <w:rPr>
          <w:rFonts w:ascii="Times New Roman" w:eastAsia="Times New Roman" w:hAnsi="Times New Roman" w:cs="Times New Roman"/>
          <w:sz w:val="28"/>
          <w:szCs w:val="28"/>
          <w:u w:val="single"/>
        </w:rPr>
        <w:t xml:space="preserve"> кафедри </w:t>
      </w:r>
      <w:r w:rsidR="00621B35">
        <w:rPr>
          <w:rFonts w:ascii="Times New Roman" w:eastAsia="Times New Roman" w:hAnsi="Times New Roman" w:cs="Times New Roman"/>
          <w:sz w:val="28"/>
          <w:szCs w:val="28"/>
          <w:u w:val="single"/>
        </w:rPr>
        <w:t>теоретичної в прикладної економіки</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 батькові,</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місце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роботи, 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6"/>
          <w:szCs w:val="28"/>
        </w:rPr>
      </w:pPr>
    </w:p>
    <w:p w:rsidR="00EF084F" w:rsidRPr="00EF084F" w:rsidRDefault="00EF084F" w:rsidP="005B431F">
      <w:pPr>
        <w:widowControl w:val="0"/>
        <w:tabs>
          <w:tab w:val="left" w:pos="2886"/>
          <w:tab w:val="left" w:pos="4841"/>
          <w:tab w:val="left" w:pos="5677"/>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Захист</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відбудеться</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2</w:t>
      </w:r>
      <w:r w:rsidR="00180457">
        <w:rPr>
          <w:rFonts w:ascii="Times New Roman" w:eastAsia="Times New Roman" w:hAnsi="Times New Roman" w:cs="Times New Roman"/>
          <w:sz w:val="28"/>
          <w:szCs w:val="28"/>
          <w:u w:val="single"/>
        </w:rPr>
        <w:t>0</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 xml:space="preserve">грудня </w:t>
      </w:r>
      <w:r w:rsidRPr="00EF084F">
        <w:rPr>
          <w:rFonts w:ascii="Times New Roman" w:eastAsia="Times New Roman" w:hAnsi="Times New Roman" w:cs="Times New Roman"/>
          <w:sz w:val="28"/>
          <w:szCs w:val="28"/>
        </w:rPr>
        <w:t>20</w:t>
      </w:r>
      <w:r w:rsidR="009024AC">
        <w:rPr>
          <w:rFonts w:ascii="Times New Roman" w:eastAsia="Times New Roman" w:hAnsi="Times New Roman" w:cs="Times New Roman"/>
          <w:sz w:val="28"/>
          <w:szCs w:val="28"/>
        </w:rPr>
        <w:t xml:space="preserve">22 </w:t>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8"/>
          <w:szCs w:val="28"/>
        </w:rPr>
      </w:pPr>
    </w:p>
    <w:p w:rsidR="00EF084F" w:rsidRPr="00EF084F" w:rsidRDefault="00EF084F" w:rsidP="005B431F">
      <w:pPr>
        <w:widowControl w:val="0"/>
        <w:tabs>
          <w:tab w:val="left" w:pos="5107"/>
          <w:tab w:val="left" w:pos="6922"/>
          <w:tab w:val="left" w:pos="7762"/>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Дипломну</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роботу надано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до захисту</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20</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2"/>
          <w:szCs w:val="28"/>
        </w:rPr>
      </w:pPr>
    </w:p>
    <w:p w:rsidR="00EF084F" w:rsidRPr="00EF084F" w:rsidRDefault="00EF084F" w:rsidP="005B431F">
      <w:pPr>
        <w:widowControl w:val="0"/>
        <w:tabs>
          <w:tab w:val="left" w:pos="3656"/>
          <w:tab w:val="left" w:pos="5401"/>
          <w:tab w:val="left" w:pos="6488"/>
          <w:tab w:val="left" w:pos="9073"/>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Завідувач</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кафедри</w:t>
      </w:r>
      <w:r w:rsidRPr="00EF084F">
        <w:rPr>
          <w:rFonts w:ascii="Times New Roman" w:eastAsia="Times New Roman" w:hAnsi="Times New Roman" w:cs="Times New Roman"/>
          <w:sz w:val="28"/>
          <w:szCs w:val="28"/>
        </w:rPr>
        <w:tab/>
      </w:r>
      <w:r w:rsidRPr="00EF084F">
        <w:rPr>
          <w:rFonts w:ascii="Times New Roman" w:eastAsia="Times New Roman" w:hAnsi="Times New Roman" w:cs="Times New Roman"/>
          <w:sz w:val="28"/>
          <w:szCs w:val="28"/>
          <w:u w:val="single"/>
        </w:rPr>
        <w:t xml:space="preserve"> </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ab/>
      </w:r>
      <w:r w:rsidR="009024AC" w:rsidRPr="009024AC">
        <w:rPr>
          <w:rFonts w:ascii="Times New Roman" w:eastAsia="Times New Roman" w:hAnsi="Times New Roman" w:cs="Times New Roman"/>
          <w:sz w:val="28"/>
          <w:szCs w:val="28"/>
          <w:u w:val="single"/>
        </w:rPr>
        <w:t xml:space="preserve">Михайло </w:t>
      </w:r>
      <w:r w:rsidR="009024AC">
        <w:rPr>
          <w:rFonts w:ascii="Times New Roman" w:eastAsia="Times New Roman" w:hAnsi="Times New Roman" w:cs="Times New Roman"/>
          <w:sz w:val="28"/>
          <w:szCs w:val="28"/>
          <w:u w:val="single"/>
        </w:rPr>
        <w:t xml:space="preserve">РОМАНЮК </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(підпис)</w:t>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Pr="00EF084F">
        <w:rPr>
          <w:rFonts w:ascii="Times New Roman" w:eastAsia="Times New Roman" w:hAnsi="Times New Roman" w:cs="Times New Roman"/>
          <w:spacing w:val="-5"/>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та прізвище)</w:t>
      </w:r>
    </w:p>
    <w:p w:rsidR="00EE0B63" w:rsidRDefault="00EE0B63" w:rsidP="005B431F">
      <w:pPr>
        <w:spacing w:after="0"/>
      </w:pPr>
    </w:p>
    <w:p w:rsidR="006C4B3A" w:rsidRDefault="006C4B3A" w:rsidP="005B431F">
      <w:pPr>
        <w:spacing w:after="0"/>
      </w:pPr>
    </w:p>
    <w:p w:rsidR="006C4B3A" w:rsidRDefault="006C4B3A" w:rsidP="005B431F">
      <w:pPr>
        <w:spacing w:after="0"/>
      </w:pPr>
      <w:r>
        <w:br w:type="page"/>
      </w:r>
    </w:p>
    <w:p w:rsidR="002142F7" w:rsidRPr="002142F7" w:rsidRDefault="002142F7" w:rsidP="005B431F">
      <w:pPr>
        <w:widowControl w:val="0"/>
        <w:autoSpaceDE w:val="0"/>
        <w:autoSpaceDN w:val="0"/>
        <w:spacing w:after="0" w:line="360" w:lineRule="auto"/>
        <w:jc w:val="center"/>
        <w:rPr>
          <w:rFonts w:ascii="Times New Roman" w:eastAsia="Times New Roman" w:hAnsi="Times New Roman" w:cs="Times New Roman"/>
          <w:b/>
          <w:sz w:val="28"/>
        </w:rPr>
      </w:pPr>
      <w:r w:rsidRPr="002142F7">
        <w:rPr>
          <w:rFonts w:ascii="Times New Roman" w:eastAsia="Times New Roman" w:hAnsi="Times New Roman" w:cs="Times New Roman"/>
          <w:b/>
          <w:sz w:val="28"/>
        </w:rPr>
        <w:lastRenderedPageBreak/>
        <w:t>ЗАГАЛЬНА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ХАРАКТЕРИСТИКА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РОБОТИ</w:t>
      </w:r>
    </w:p>
    <w:p w:rsidR="00180457" w:rsidRPr="00095ED5" w:rsidRDefault="002142F7" w:rsidP="00180457">
      <w:pPr>
        <w:pStyle w:val="Default"/>
        <w:spacing w:line="360" w:lineRule="auto"/>
        <w:ind w:firstLine="709"/>
        <w:jc w:val="both"/>
        <w:rPr>
          <w:rFonts w:eastAsia="Times New Roman"/>
          <w:sz w:val="28"/>
          <w:szCs w:val="28"/>
          <w:shd w:val="solid" w:color="FFFFFF" w:fill="FFFFFF"/>
        </w:rPr>
      </w:pPr>
      <w:r w:rsidRPr="00C14071">
        <w:rPr>
          <w:b/>
          <w:bCs/>
          <w:sz w:val="28"/>
          <w:szCs w:val="28"/>
        </w:rPr>
        <w:t xml:space="preserve">Актуальність теми. </w:t>
      </w:r>
      <w:r w:rsidR="00180457" w:rsidRPr="00095ED5">
        <w:rPr>
          <w:rFonts w:eastAsia="Times New Roman"/>
          <w:sz w:val="28"/>
          <w:szCs w:val="28"/>
          <w:shd w:val="solid" w:color="FFFFFF" w:fill="FFFFFF"/>
        </w:rPr>
        <w:t xml:space="preserve">Процеси глобалізації, характерні для сучасного етапу розвитку світової економіки, суттєво впливають на діяльність окремих аграрних компаній та сприяють підвищенню уваги їх власників до зовнішньоекономічної діяльності. </w:t>
      </w:r>
      <w:r w:rsidR="00095ED5" w:rsidRPr="00095ED5">
        <w:rPr>
          <w:rFonts w:eastAsia="Times New Roman"/>
          <w:sz w:val="28"/>
          <w:szCs w:val="28"/>
          <w:shd w:val="solid" w:color="FFFFFF" w:fill="FFFFFF"/>
        </w:rPr>
        <w:t>Нео</w:t>
      </w:r>
      <w:r w:rsidR="00095ED5">
        <w:rPr>
          <w:rFonts w:eastAsia="Times New Roman"/>
          <w:sz w:val="28"/>
          <w:szCs w:val="28"/>
          <w:shd w:val="solid" w:color="FFFFFF" w:fill="FFFFFF"/>
        </w:rPr>
        <w:t>бхідність активізації зoвнiшньo</w:t>
      </w:r>
      <w:r w:rsidR="00180457" w:rsidRPr="00095ED5">
        <w:rPr>
          <w:rFonts w:eastAsia="Times New Roman"/>
          <w:sz w:val="28"/>
          <w:szCs w:val="28"/>
          <w:shd w:val="solid" w:color="FFFFFF" w:fill="FFFFFF"/>
        </w:rPr>
        <w:t xml:space="preserve">екoнoмiчнoї </w:t>
      </w:r>
      <w:r w:rsidR="00095ED5" w:rsidRPr="00095ED5">
        <w:rPr>
          <w:rFonts w:eastAsia="Times New Roman"/>
          <w:sz w:val="28"/>
          <w:szCs w:val="28"/>
          <w:shd w:val="solid" w:color="FFFFFF" w:fill="FFFFFF"/>
        </w:rPr>
        <w:t>діяльності</w:t>
      </w:r>
      <w:r w:rsidR="00180457" w:rsidRPr="00095ED5">
        <w:rPr>
          <w:rFonts w:eastAsia="Times New Roman"/>
          <w:sz w:val="28"/>
          <w:szCs w:val="28"/>
          <w:shd w:val="solid" w:color="FFFFFF" w:fill="FFFFFF"/>
        </w:rPr>
        <w:t xml:space="preserve"> сiльськoгoспoдарських </w:t>
      </w:r>
      <w:r w:rsidR="00095ED5" w:rsidRPr="00095ED5">
        <w:rPr>
          <w:rFonts w:eastAsia="Times New Roman"/>
          <w:sz w:val="28"/>
          <w:szCs w:val="28"/>
          <w:shd w:val="solid" w:color="FFFFFF" w:fill="FFFFFF"/>
        </w:rPr>
        <w:t>підприємств</w:t>
      </w:r>
      <w:r w:rsidR="00180457" w:rsidRPr="00095ED5">
        <w:rPr>
          <w:rFonts w:eastAsia="Times New Roman"/>
          <w:sz w:val="28"/>
          <w:szCs w:val="28"/>
          <w:shd w:val="solid" w:color="FFFFFF" w:fill="FFFFFF"/>
        </w:rPr>
        <w:t xml:space="preserve"> у країнах, </w:t>
      </w:r>
      <w:r w:rsidR="00095ED5" w:rsidRPr="00095ED5">
        <w:rPr>
          <w:rFonts w:eastAsia="Times New Roman"/>
          <w:sz w:val="28"/>
          <w:szCs w:val="28"/>
          <w:shd w:val="solid" w:color="FFFFFF" w:fill="FFFFFF"/>
        </w:rPr>
        <w:t>що</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розвиваються</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зумовлена</w:t>
      </w:r>
      <w:r w:rsidR="00180457" w:rsidRPr="00095ED5">
        <w:rPr>
          <w:rFonts w:eastAsia="Times New Roman"/>
          <w:sz w:val="28"/>
          <w:szCs w:val="28"/>
          <w:shd w:val="solid" w:color="FFFFFF" w:fill="FFFFFF"/>
        </w:rPr>
        <w:t xml:space="preserve"> їх </w:t>
      </w:r>
      <w:r w:rsidR="00095ED5" w:rsidRPr="00095ED5">
        <w:rPr>
          <w:rFonts w:eastAsia="Times New Roman"/>
          <w:sz w:val="28"/>
          <w:szCs w:val="28"/>
          <w:shd w:val="solid" w:color="FFFFFF" w:fill="FFFFFF"/>
        </w:rPr>
        <w:t>виходом</w:t>
      </w:r>
      <w:r w:rsidR="00180457" w:rsidRPr="00095ED5">
        <w:rPr>
          <w:rFonts w:eastAsia="Times New Roman"/>
          <w:sz w:val="28"/>
          <w:szCs w:val="28"/>
          <w:shd w:val="solid" w:color="FFFFFF" w:fill="FFFFFF"/>
        </w:rPr>
        <w:t xml:space="preserve"> на </w:t>
      </w:r>
      <w:r w:rsidR="00095ED5" w:rsidRPr="00095ED5">
        <w:rPr>
          <w:rFonts w:eastAsia="Times New Roman"/>
          <w:sz w:val="28"/>
          <w:szCs w:val="28"/>
          <w:shd w:val="solid" w:color="FFFFFF" w:fill="FFFFFF"/>
        </w:rPr>
        <w:t>зовнішні</w:t>
      </w:r>
      <w:r w:rsidR="00180457" w:rsidRPr="00095ED5">
        <w:rPr>
          <w:rFonts w:eastAsia="Times New Roman"/>
          <w:sz w:val="28"/>
          <w:szCs w:val="28"/>
          <w:shd w:val="solid" w:color="FFFFFF" w:fill="FFFFFF"/>
        </w:rPr>
        <w:t xml:space="preserve"> рин</w:t>
      </w:r>
      <w:r w:rsidR="00095ED5">
        <w:rPr>
          <w:rFonts w:eastAsia="Times New Roman"/>
          <w:sz w:val="28"/>
          <w:szCs w:val="28"/>
          <w:shd w:val="solid" w:color="FFFFFF" w:fill="FFFFFF"/>
        </w:rPr>
        <w:t>ки, оскільки розвиток зoвнiшньo</w:t>
      </w:r>
      <w:r w:rsidR="00180457" w:rsidRPr="00095ED5">
        <w:rPr>
          <w:rFonts w:eastAsia="Times New Roman"/>
          <w:sz w:val="28"/>
          <w:szCs w:val="28"/>
          <w:shd w:val="solid" w:color="FFFFFF" w:fill="FFFFFF"/>
        </w:rPr>
        <w:t xml:space="preserve">екoнoмiчнoї </w:t>
      </w:r>
      <w:r w:rsidR="00095ED5" w:rsidRPr="00095ED5">
        <w:rPr>
          <w:rFonts w:eastAsia="Times New Roman"/>
          <w:sz w:val="28"/>
          <w:szCs w:val="28"/>
          <w:shd w:val="solid" w:color="FFFFFF" w:fill="FFFFFF"/>
        </w:rPr>
        <w:t>діяльності</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створює</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нові</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можливості</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що</w:t>
      </w:r>
      <w:r w:rsidR="00180457" w:rsidRPr="00095ED5">
        <w:rPr>
          <w:rFonts w:eastAsia="Times New Roman"/>
          <w:sz w:val="28"/>
          <w:szCs w:val="28"/>
          <w:shd w:val="solid" w:color="FFFFFF" w:fill="FFFFFF"/>
        </w:rPr>
        <w:t xml:space="preserve"> сприяють </w:t>
      </w:r>
      <w:r w:rsidR="00095ED5" w:rsidRPr="00095ED5">
        <w:rPr>
          <w:rFonts w:eastAsia="Times New Roman"/>
          <w:sz w:val="28"/>
          <w:szCs w:val="28"/>
          <w:shd w:val="solid" w:color="FFFFFF" w:fill="FFFFFF"/>
        </w:rPr>
        <w:t>збільшенню</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прибутків</w:t>
      </w:r>
      <w:r w:rsidR="00180457" w:rsidRPr="00095ED5">
        <w:rPr>
          <w:rFonts w:eastAsia="Times New Roman"/>
          <w:sz w:val="28"/>
          <w:szCs w:val="28"/>
          <w:shd w:val="solid" w:color="FFFFFF" w:fill="FFFFFF"/>
        </w:rPr>
        <w:t xml:space="preserve"> та </w:t>
      </w:r>
      <w:r w:rsidR="00095ED5" w:rsidRPr="00095ED5">
        <w:rPr>
          <w:rFonts w:eastAsia="Times New Roman"/>
          <w:sz w:val="28"/>
          <w:szCs w:val="28"/>
          <w:shd w:val="solid" w:color="FFFFFF" w:fill="FFFFFF"/>
        </w:rPr>
        <w:t>зростанню</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стійкості</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діяльності</w:t>
      </w:r>
      <w:r w:rsidR="00180457" w:rsidRPr="00095ED5">
        <w:rPr>
          <w:rFonts w:eastAsia="Times New Roman"/>
          <w:sz w:val="28"/>
          <w:szCs w:val="28"/>
          <w:shd w:val="solid" w:color="FFFFFF" w:fill="FFFFFF"/>
        </w:rPr>
        <w:t xml:space="preserve">. Незважаючи на необхідність зовнішньоекономічної діяльності аграрних компаній, зовнішньоекономічні зв'язки між ними та існуючими та потенційними партнерами з інших країн поступово розвиваються. </w:t>
      </w:r>
      <w:r w:rsidR="00095ED5" w:rsidRPr="00095ED5">
        <w:rPr>
          <w:rFonts w:eastAsia="Times New Roman"/>
          <w:sz w:val="28"/>
          <w:szCs w:val="28"/>
          <w:shd w:val="solid" w:color="FFFFFF" w:fill="FFFFFF"/>
        </w:rPr>
        <w:t>Крім</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того</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управління</w:t>
      </w:r>
      <w:r w:rsidR="00180457" w:rsidRPr="00095ED5">
        <w:rPr>
          <w:rFonts w:eastAsia="Times New Roman"/>
          <w:sz w:val="28"/>
          <w:szCs w:val="28"/>
          <w:shd w:val="solid" w:color="FFFFFF" w:fill="FFFFFF"/>
        </w:rPr>
        <w:t xml:space="preserve"> зoвн</w:t>
      </w:r>
      <w:r w:rsidR="00095ED5">
        <w:rPr>
          <w:rFonts w:eastAsia="Times New Roman"/>
          <w:sz w:val="28"/>
          <w:szCs w:val="28"/>
          <w:shd w:val="solid" w:color="FFFFFF" w:fill="FFFFFF"/>
        </w:rPr>
        <w:t>і</w:t>
      </w:r>
      <w:r w:rsidR="00180457" w:rsidRPr="00095ED5">
        <w:rPr>
          <w:rFonts w:eastAsia="Times New Roman"/>
          <w:sz w:val="28"/>
          <w:szCs w:val="28"/>
          <w:shd w:val="solid" w:color="FFFFFF" w:fill="FFFFFF"/>
        </w:rPr>
        <w:t>шньoекoнoм</w:t>
      </w:r>
      <w:r w:rsidR="00095ED5">
        <w:rPr>
          <w:rFonts w:eastAsia="Times New Roman"/>
          <w:sz w:val="28"/>
          <w:szCs w:val="28"/>
          <w:shd w:val="solid" w:color="FFFFFF" w:fill="FFFFFF"/>
        </w:rPr>
        <w:t>і</w:t>
      </w:r>
      <w:r w:rsidR="00180457" w:rsidRPr="00095ED5">
        <w:rPr>
          <w:rFonts w:eastAsia="Times New Roman"/>
          <w:sz w:val="28"/>
          <w:szCs w:val="28"/>
          <w:shd w:val="solid" w:color="FFFFFF" w:fill="FFFFFF"/>
        </w:rPr>
        <w:t xml:space="preserve">чнoю </w:t>
      </w:r>
      <w:r w:rsidR="00095ED5" w:rsidRPr="00095ED5">
        <w:rPr>
          <w:rFonts w:eastAsia="Times New Roman"/>
          <w:sz w:val="28"/>
          <w:szCs w:val="28"/>
          <w:shd w:val="solid" w:color="FFFFFF" w:fill="FFFFFF"/>
        </w:rPr>
        <w:t>діяльністю</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підприємства</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ор</w:t>
      </w:r>
      <w:r w:rsidR="00095ED5">
        <w:rPr>
          <w:rFonts w:eastAsia="Times New Roman"/>
          <w:sz w:val="28"/>
          <w:szCs w:val="28"/>
          <w:shd w:val="solid" w:color="FFFFFF" w:fill="FFFFFF"/>
        </w:rPr>
        <w:t>і</w:t>
      </w:r>
      <w:r w:rsidR="00095ED5" w:rsidRPr="00095ED5">
        <w:rPr>
          <w:rFonts w:eastAsia="Times New Roman"/>
          <w:sz w:val="28"/>
          <w:szCs w:val="28"/>
          <w:shd w:val="solid" w:color="FFFFFF" w:fill="FFFFFF"/>
        </w:rPr>
        <w:t>єнтоване</w:t>
      </w:r>
      <w:r w:rsidR="00180457" w:rsidRPr="00095ED5">
        <w:rPr>
          <w:rFonts w:eastAsia="Times New Roman"/>
          <w:sz w:val="28"/>
          <w:szCs w:val="28"/>
          <w:shd w:val="solid" w:color="FFFFFF" w:fill="FFFFFF"/>
        </w:rPr>
        <w:t xml:space="preserve"> лише на кoрoткoстрoкoвий </w:t>
      </w:r>
      <w:r w:rsidR="00095ED5" w:rsidRPr="00095ED5">
        <w:rPr>
          <w:rFonts w:eastAsia="Times New Roman"/>
          <w:sz w:val="28"/>
          <w:szCs w:val="28"/>
          <w:shd w:val="solid" w:color="FFFFFF" w:fill="FFFFFF"/>
        </w:rPr>
        <w:t>пер</w:t>
      </w:r>
      <w:r w:rsidR="00095ED5">
        <w:rPr>
          <w:rFonts w:eastAsia="Times New Roman"/>
          <w:sz w:val="28"/>
          <w:szCs w:val="28"/>
          <w:shd w:val="solid" w:color="FFFFFF" w:fill="FFFFFF"/>
        </w:rPr>
        <w:t>і</w:t>
      </w:r>
      <w:r w:rsidR="00095ED5" w:rsidRPr="00095ED5">
        <w:rPr>
          <w:rFonts w:eastAsia="Times New Roman"/>
          <w:sz w:val="28"/>
          <w:szCs w:val="28"/>
          <w:shd w:val="solid" w:color="FFFFFF" w:fill="FFFFFF"/>
        </w:rPr>
        <w:t>од</w:t>
      </w:r>
      <w:r w:rsidR="00180457" w:rsidRPr="00095ED5">
        <w:rPr>
          <w:rFonts w:eastAsia="Times New Roman"/>
          <w:sz w:val="28"/>
          <w:szCs w:val="28"/>
          <w:shd w:val="solid" w:color="FFFFFF" w:fill="FFFFFF"/>
        </w:rPr>
        <w:t>, а ц</w:t>
      </w:r>
      <w:r w:rsidR="00095ED5">
        <w:rPr>
          <w:rFonts w:eastAsia="Times New Roman"/>
          <w:sz w:val="28"/>
          <w:szCs w:val="28"/>
          <w:shd w:val="solid" w:color="FFFFFF" w:fill="FFFFFF"/>
        </w:rPr>
        <w:t>і</w:t>
      </w:r>
      <w:r w:rsidR="00180457" w:rsidRPr="00095ED5">
        <w:rPr>
          <w:rFonts w:eastAsia="Times New Roman"/>
          <w:sz w:val="28"/>
          <w:szCs w:val="28"/>
          <w:shd w:val="solid" w:color="FFFFFF" w:fill="FFFFFF"/>
        </w:rPr>
        <w:t>л</w:t>
      </w:r>
      <w:r w:rsidR="00095ED5">
        <w:rPr>
          <w:rFonts w:eastAsia="Times New Roman"/>
          <w:sz w:val="28"/>
          <w:szCs w:val="28"/>
          <w:shd w:val="solid" w:color="FFFFFF" w:fill="FFFFFF"/>
        </w:rPr>
        <w:t>і</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які</w:t>
      </w:r>
      <w:r w:rsidR="00180457" w:rsidRPr="00095ED5">
        <w:rPr>
          <w:rFonts w:eastAsia="Times New Roman"/>
          <w:sz w:val="28"/>
          <w:szCs w:val="28"/>
          <w:shd w:val="solid" w:color="FFFFFF" w:fill="FFFFFF"/>
        </w:rPr>
        <w:t xml:space="preserve"> ставить перед </w:t>
      </w:r>
      <w:r w:rsidR="00095ED5" w:rsidRPr="00095ED5">
        <w:rPr>
          <w:rFonts w:eastAsia="Times New Roman"/>
          <w:sz w:val="28"/>
          <w:szCs w:val="28"/>
          <w:shd w:val="solid" w:color="FFFFFF" w:fill="FFFFFF"/>
        </w:rPr>
        <w:t>собою</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підпри</w:t>
      </w:r>
      <w:r w:rsidR="00095ED5">
        <w:rPr>
          <w:rFonts w:eastAsia="Times New Roman"/>
          <w:sz w:val="28"/>
          <w:szCs w:val="28"/>
          <w:shd w:val="solid" w:color="FFFFFF" w:fill="FFFFFF"/>
        </w:rPr>
        <w:t>ємство при здійсненні зoвнiшньo</w:t>
      </w:r>
      <w:r w:rsidR="00180457" w:rsidRPr="00095ED5">
        <w:rPr>
          <w:rFonts w:eastAsia="Times New Roman"/>
          <w:sz w:val="28"/>
          <w:szCs w:val="28"/>
          <w:shd w:val="solid" w:color="FFFFFF" w:fill="FFFFFF"/>
        </w:rPr>
        <w:t xml:space="preserve">екoнoмiчнoї </w:t>
      </w:r>
      <w:r w:rsidR="00095ED5" w:rsidRPr="00095ED5">
        <w:rPr>
          <w:rFonts w:eastAsia="Times New Roman"/>
          <w:sz w:val="28"/>
          <w:szCs w:val="28"/>
          <w:shd w:val="solid" w:color="FFFFFF" w:fill="FFFFFF"/>
        </w:rPr>
        <w:t>діяльності</w:t>
      </w:r>
      <w:r w:rsidR="00180457" w:rsidRPr="00095ED5">
        <w:rPr>
          <w:rFonts w:eastAsia="Times New Roman"/>
          <w:sz w:val="28"/>
          <w:szCs w:val="28"/>
          <w:shd w:val="solid" w:color="FFFFFF" w:fill="FFFFFF"/>
        </w:rPr>
        <w:t xml:space="preserve">, не </w:t>
      </w:r>
      <w:r w:rsidR="00095ED5" w:rsidRPr="00095ED5">
        <w:rPr>
          <w:rFonts w:eastAsia="Times New Roman"/>
          <w:sz w:val="28"/>
          <w:szCs w:val="28"/>
          <w:shd w:val="solid" w:color="FFFFFF" w:fill="FFFFFF"/>
        </w:rPr>
        <w:t>враховують</w:t>
      </w:r>
      <w:r w:rsidR="00180457" w:rsidRPr="00095ED5">
        <w:rPr>
          <w:rFonts w:eastAsia="Times New Roman"/>
          <w:sz w:val="28"/>
          <w:szCs w:val="28"/>
          <w:shd w:val="solid" w:color="FFFFFF" w:fill="FFFFFF"/>
        </w:rPr>
        <w:t xml:space="preserve"> глoбалiзацiйнi </w:t>
      </w:r>
      <w:r w:rsidR="00095ED5" w:rsidRPr="00095ED5">
        <w:rPr>
          <w:rFonts w:eastAsia="Times New Roman"/>
          <w:sz w:val="28"/>
          <w:szCs w:val="28"/>
          <w:shd w:val="solid" w:color="FFFFFF" w:fill="FFFFFF"/>
        </w:rPr>
        <w:t>процеси</w:t>
      </w:r>
      <w:r w:rsidR="00180457" w:rsidRPr="00095ED5">
        <w:rPr>
          <w:rFonts w:eastAsia="Times New Roman"/>
          <w:sz w:val="28"/>
          <w:szCs w:val="28"/>
          <w:shd w:val="solid" w:color="FFFFFF" w:fill="FFFFFF"/>
        </w:rPr>
        <w:t xml:space="preserve"> та </w:t>
      </w:r>
      <w:r w:rsidR="00095ED5" w:rsidRPr="00095ED5">
        <w:rPr>
          <w:rFonts w:eastAsia="Times New Roman"/>
          <w:sz w:val="28"/>
          <w:szCs w:val="28"/>
          <w:shd w:val="solid" w:color="FFFFFF" w:fill="FFFFFF"/>
        </w:rPr>
        <w:t>зростання</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конкуренції</w:t>
      </w:r>
      <w:r w:rsidR="00180457" w:rsidRPr="00095ED5">
        <w:rPr>
          <w:rFonts w:eastAsia="Times New Roman"/>
          <w:sz w:val="28"/>
          <w:szCs w:val="28"/>
          <w:shd w:val="solid" w:color="FFFFFF" w:fill="FFFFFF"/>
        </w:rPr>
        <w:t xml:space="preserve"> в </w:t>
      </w:r>
      <w:r w:rsidR="00095ED5" w:rsidRPr="00095ED5">
        <w:rPr>
          <w:rFonts w:eastAsia="Times New Roman"/>
          <w:sz w:val="28"/>
          <w:szCs w:val="28"/>
          <w:shd w:val="solid" w:color="FFFFFF" w:fill="FFFFFF"/>
        </w:rPr>
        <w:t>умовах</w:t>
      </w:r>
      <w:r w:rsidR="00180457" w:rsidRPr="00095ED5">
        <w:rPr>
          <w:rFonts w:eastAsia="Times New Roman"/>
          <w:sz w:val="28"/>
          <w:szCs w:val="28"/>
          <w:shd w:val="solid" w:color="FFFFFF" w:fill="FFFFFF"/>
        </w:rPr>
        <w:t xml:space="preserve"> </w:t>
      </w:r>
      <w:r w:rsidR="00095ED5" w:rsidRPr="00095ED5">
        <w:rPr>
          <w:rFonts w:eastAsia="Times New Roman"/>
          <w:sz w:val="28"/>
          <w:szCs w:val="28"/>
          <w:shd w:val="solid" w:color="FFFFFF" w:fill="FFFFFF"/>
        </w:rPr>
        <w:t>сьогодення</w:t>
      </w:r>
      <w:r w:rsidR="00180457" w:rsidRPr="00095ED5">
        <w:rPr>
          <w:rFonts w:eastAsia="Times New Roman"/>
          <w:sz w:val="28"/>
          <w:szCs w:val="28"/>
          <w:shd w:val="solid" w:color="FFFFFF" w:fill="FFFFFF"/>
        </w:rPr>
        <w:t>.</w:t>
      </w:r>
    </w:p>
    <w:p w:rsidR="00095ED5" w:rsidRPr="00095ED5" w:rsidRDefault="00EE7B86" w:rsidP="00095ED5">
      <w:pPr>
        <w:spacing w:after="0" w:line="360" w:lineRule="auto"/>
        <w:ind w:firstLine="709"/>
        <w:jc w:val="both"/>
        <w:rPr>
          <w:rFonts w:ascii="Times New Roman" w:eastAsia="Times New Roman" w:hAnsi="Times New Roman" w:cs="Times New Roman"/>
          <w:color w:val="000000"/>
          <w:sz w:val="28"/>
          <w:szCs w:val="28"/>
          <w:lang w:eastAsia="uk-UA"/>
        </w:rPr>
      </w:pPr>
      <w:r w:rsidRPr="00095ED5">
        <w:rPr>
          <w:rFonts w:ascii="Times New Roman" w:hAnsi="Times New Roman" w:cs="Times New Roman"/>
          <w:b/>
          <w:bCs/>
          <w:sz w:val="28"/>
          <w:szCs w:val="28"/>
        </w:rPr>
        <w:t xml:space="preserve">Мета дослідження. </w:t>
      </w:r>
      <w:r w:rsidR="00095ED5" w:rsidRPr="00095ED5">
        <w:rPr>
          <w:rFonts w:ascii="Times New Roman" w:eastAsia="Times New Roman" w:hAnsi="Times New Roman" w:cs="Times New Roman"/>
          <w:color w:val="000000"/>
          <w:sz w:val="28"/>
          <w:szCs w:val="28"/>
        </w:rPr>
        <w:t>Теоретичне обґрунтування та розробка практичних рекомендацій щодо вдосконалення стратегічного управління зовнішньоекономічною діяльністю аграрного підприємства.</w:t>
      </w:r>
    </w:p>
    <w:p w:rsidR="00095ED5" w:rsidRPr="00095ED5" w:rsidRDefault="00EE7B86" w:rsidP="00095ED5">
      <w:pPr>
        <w:spacing w:after="0" w:line="360" w:lineRule="auto"/>
        <w:ind w:firstLine="709"/>
        <w:jc w:val="both"/>
        <w:rPr>
          <w:rFonts w:ascii="Times New Roman" w:eastAsia="Times New Roman" w:hAnsi="Times New Roman" w:cs="Times New Roman"/>
          <w:color w:val="000000"/>
          <w:sz w:val="28"/>
          <w:szCs w:val="28"/>
          <w:lang w:val="en-US" w:eastAsia="uk-UA"/>
        </w:rPr>
      </w:pPr>
      <w:r w:rsidRPr="00095ED5">
        <w:rPr>
          <w:rFonts w:ascii="Times New Roman" w:hAnsi="Times New Roman" w:cs="Times New Roman"/>
          <w:b/>
          <w:bCs/>
          <w:sz w:val="28"/>
          <w:szCs w:val="28"/>
        </w:rPr>
        <w:t xml:space="preserve">Предметом дослідження </w:t>
      </w:r>
      <w:r w:rsidR="00095ED5" w:rsidRPr="00095ED5">
        <w:rPr>
          <w:rFonts w:ascii="Times New Roman" w:eastAsia="Times New Roman" w:hAnsi="Times New Roman" w:cs="Times New Roman"/>
          <w:color w:val="000000"/>
          <w:sz w:val="28"/>
          <w:szCs w:val="28"/>
          <w:lang w:val="en-US"/>
        </w:rPr>
        <w:t xml:space="preserve">є </w:t>
      </w:r>
      <w:r w:rsidR="00095ED5" w:rsidRPr="00095ED5">
        <w:rPr>
          <w:rFonts w:ascii="Times New Roman" w:eastAsia="Times New Roman" w:hAnsi="Times New Roman" w:cs="Times New Roman"/>
          <w:color w:val="000000"/>
          <w:sz w:val="28"/>
          <w:szCs w:val="28"/>
        </w:rPr>
        <w:t>теоретичні, методологічні положення та рекомендації щодо стратегічного управління зовнішньоекономічною діяльністю аграрного підприємства.</w:t>
      </w:r>
    </w:p>
    <w:p w:rsidR="00397557" w:rsidRDefault="00EE7B86" w:rsidP="005B431F">
      <w:pPr>
        <w:pStyle w:val="Default"/>
        <w:spacing w:line="360" w:lineRule="auto"/>
        <w:ind w:firstLine="709"/>
        <w:jc w:val="both"/>
        <w:rPr>
          <w:sz w:val="28"/>
          <w:szCs w:val="28"/>
        </w:rPr>
      </w:pPr>
      <w:r>
        <w:rPr>
          <w:sz w:val="28"/>
          <w:szCs w:val="28"/>
        </w:rPr>
        <w:t xml:space="preserve"> </w:t>
      </w:r>
      <w:r w:rsidR="00397557">
        <w:rPr>
          <w:sz w:val="28"/>
          <w:szCs w:val="28"/>
        </w:rPr>
        <w:br w:type="page"/>
      </w:r>
    </w:p>
    <w:p w:rsidR="00EE7B86" w:rsidRDefault="00397557" w:rsidP="005B431F">
      <w:pPr>
        <w:pStyle w:val="Default"/>
        <w:spacing w:line="360" w:lineRule="auto"/>
        <w:ind w:firstLine="709"/>
        <w:jc w:val="center"/>
        <w:rPr>
          <w:rFonts w:eastAsia="Times New Roman"/>
          <w:b/>
          <w:color w:val="auto"/>
          <w:sz w:val="28"/>
          <w:szCs w:val="22"/>
        </w:rPr>
      </w:pPr>
      <w:r w:rsidRPr="00397557">
        <w:rPr>
          <w:rFonts w:eastAsia="Times New Roman"/>
          <w:b/>
          <w:color w:val="auto"/>
          <w:sz w:val="28"/>
          <w:szCs w:val="22"/>
        </w:rPr>
        <w:lastRenderedPageBreak/>
        <w:t>ОСНОВНИЙ</w:t>
      </w:r>
      <w:r w:rsidRPr="00397557">
        <w:rPr>
          <w:rFonts w:eastAsia="Times New Roman"/>
          <w:b/>
          <w:color w:val="auto"/>
          <w:spacing w:val="-1"/>
          <w:sz w:val="28"/>
          <w:szCs w:val="22"/>
        </w:rPr>
        <w:t xml:space="preserve"> </w:t>
      </w:r>
      <w:r w:rsidRPr="00397557">
        <w:rPr>
          <w:rFonts w:eastAsia="Times New Roman"/>
          <w:b/>
          <w:color w:val="auto"/>
          <w:sz w:val="28"/>
          <w:szCs w:val="22"/>
        </w:rPr>
        <w:t>ЗМІСТ</w:t>
      </w:r>
      <w:r w:rsidRPr="00397557">
        <w:rPr>
          <w:rFonts w:eastAsia="Times New Roman"/>
          <w:b/>
          <w:color w:val="auto"/>
          <w:spacing w:val="-2"/>
          <w:sz w:val="28"/>
          <w:szCs w:val="22"/>
        </w:rPr>
        <w:t xml:space="preserve"> </w:t>
      </w:r>
      <w:r w:rsidRPr="00397557">
        <w:rPr>
          <w:rFonts w:eastAsia="Times New Roman"/>
          <w:b/>
          <w:color w:val="auto"/>
          <w:sz w:val="28"/>
          <w:szCs w:val="22"/>
        </w:rPr>
        <w:t>РОБОТИ</w:t>
      </w:r>
    </w:p>
    <w:p w:rsidR="00287759" w:rsidRPr="00287759" w:rsidRDefault="009F3425" w:rsidP="00287759">
      <w:pPr>
        <w:spacing w:after="0" w:line="360" w:lineRule="auto"/>
        <w:ind w:firstLine="709"/>
        <w:jc w:val="both"/>
        <w:rPr>
          <w:rFonts w:ascii="Times New Roman" w:hAnsi="Times New Roman" w:cs="Times New Roman"/>
          <w:sz w:val="28"/>
          <w:szCs w:val="28"/>
        </w:rPr>
      </w:pPr>
      <w:r w:rsidRPr="009F3425">
        <w:rPr>
          <w:rFonts w:ascii="Times New Roman" w:eastAsia="Times New Roman" w:hAnsi="Times New Roman" w:cs="Times New Roman"/>
          <w:sz w:val="28"/>
        </w:rPr>
        <w:t>У</w:t>
      </w:r>
      <w:r w:rsidRPr="009F3425">
        <w:rPr>
          <w:rFonts w:ascii="Times New Roman" w:eastAsia="Times New Roman" w:hAnsi="Times New Roman" w:cs="Times New Roman"/>
          <w:spacing w:val="-3"/>
          <w:sz w:val="28"/>
        </w:rPr>
        <w:t xml:space="preserve"> </w:t>
      </w:r>
      <w:r w:rsidRPr="009F3425">
        <w:rPr>
          <w:rFonts w:ascii="Times New Roman" w:eastAsia="Times New Roman" w:hAnsi="Times New Roman" w:cs="Times New Roman"/>
          <w:b/>
          <w:sz w:val="28"/>
        </w:rPr>
        <w:t>розділі</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1</w:t>
      </w:r>
      <w:r w:rsidRPr="009F3425">
        <w:rPr>
          <w:rFonts w:ascii="Times New Roman" w:eastAsia="Times New Roman" w:hAnsi="Times New Roman" w:cs="Times New Roman"/>
          <w:b/>
          <w:spacing w:val="-3"/>
          <w:sz w:val="28"/>
        </w:rPr>
        <w:t xml:space="preserve"> </w:t>
      </w:r>
      <w:r w:rsidRPr="00287759">
        <w:rPr>
          <w:rFonts w:ascii="Times New Roman" w:eastAsia="Times New Roman" w:hAnsi="Times New Roman" w:cs="Times New Roman"/>
          <w:b/>
          <w:sz w:val="28"/>
        </w:rPr>
        <w:t>«</w:t>
      </w:r>
      <w:r w:rsidR="00287759" w:rsidRPr="00287759">
        <w:rPr>
          <w:rFonts w:ascii="Times New Roman" w:hAnsi="Times New Roman" w:cs="Times New Roman"/>
          <w:b/>
          <w:sz w:val="28"/>
          <w:szCs w:val="28"/>
        </w:rPr>
        <w:t>Теоретико-методологічні підходи стратегічного управління зовнішньоекономічною діяльністю сільськогосподарського суб’єкта господарювання</w:t>
      </w:r>
      <w:r w:rsidRPr="00287759">
        <w:rPr>
          <w:rFonts w:ascii="Times New Roman" w:eastAsia="Times New Roman" w:hAnsi="Times New Roman" w:cs="Times New Roman"/>
          <w:b/>
          <w:sz w:val="28"/>
        </w:rPr>
        <w:t>»</w:t>
      </w:r>
      <w:r w:rsidRPr="009F3425">
        <w:rPr>
          <w:rFonts w:ascii="Times New Roman" w:eastAsia="Times New Roman" w:hAnsi="Times New Roman" w:cs="Times New Roman"/>
          <w:b/>
          <w:spacing w:val="-4"/>
          <w:sz w:val="28"/>
        </w:rPr>
        <w:t xml:space="preserve"> </w:t>
      </w:r>
      <w:r w:rsidR="00287759">
        <w:rPr>
          <w:rFonts w:ascii="Times New Roman" w:hAnsi="Times New Roman" w:cs="Times New Roman"/>
          <w:sz w:val="28"/>
          <w:szCs w:val="28"/>
          <w:lang w:val="en-US"/>
        </w:rPr>
        <w:t xml:space="preserve">В </w:t>
      </w:r>
      <w:r w:rsidR="00287759" w:rsidRPr="00287759">
        <w:rPr>
          <w:rFonts w:ascii="Times New Roman" w:hAnsi="Times New Roman" w:cs="Times New Roman"/>
          <w:sz w:val="28"/>
          <w:szCs w:val="28"/>
        </w:rPr>
        <w:t>умовах глобалізації світової економіки та міжнародних економічних відносин зростає роль і значення зовнішньоекономічної діяльності (ПІІ) як для економіки країни в цілому, так і для окремої компанії. Зовнішньоекономічна діяльність має значний вплив на ефективне функціонування та розвиток бізнесу, регіону та держави. У сучасних умовах дем</w:t>
      </w:r>
      <w:r w:rsidR="00CD6384">
        <w:rPr>
          <w:rFonts w:ascii="Times New Roman" w:hAnsi="Times New Roman" w:cs="Times New Roman"/>
          <w:sz w:val="28"/>
          <w:szCs w:val="28"/>
        </w:rPr>
        <w:t>о</w:t>
      </w:r>
      <w:r w:rsidR="00287759" w:rsidRPr="00287759">
        <w:rPr>
          <w:rFonts w:ascii="Times New Roman" w:hAnsi="Times New Roman" w:cs="Times New Roman"/>
          <w:sz w:val="28"/>
          <w:szCs w:val="28"/>
        </w:rPr>
        <w:t>н</w:t>
      </w:r>
      <w:r w:rsidR="00CD6384">
        <w:rPr>
          <w:rFonts w:ascii="Times New Roman" w:hAnsi="Times New Roman" w:cs="Times New Roman"/>
          <w:sz w:val="28"/>
          <w:szCs w:val="28"/>
        </w:rPr>
        <w:t>о</w:t>
      </w:r>
      <w:r w:rsidR="00287759" w:rsidRPr="00287759">
        <w:rPr>
          <w:rFonts w:ascii="Times New Roman" w:hAnsi="Times New Roman" w:cs="Times New Roman"/>
          <w:sz w:val="28"/>
          <w:szCs w:val="28"/>
        </w:rPr>
        <w:t>п</w:t>
      </w:r>
      <w:r w:rsidR="00CD6384">
        <w:rPr>
          <w:rFonts w:ascii="Times New Roman" w:hAnsi="Times New Roman" w:cs="Times New Roman"/>
          <w:sz w:val="28"/>
          <w:szCs w:val="28"/>
        </w:rPr>
        <w:t>о</w:t>
      </w:r>
      <w:r w:rsidR="00287759" w:rsidRPr="00287759">
        <w:rPr>
          <w:rFonts w:ascii="Times New Roman" w:hAnsi="Times New Roman" w:cs="Times New Roman"/>
          <w:sz w:val="28"/>
          <w:szCs w:val="28"/>
        </w:rPr>
        <w:t>л</w:t>
      </w:r>
      <w:r w:rsidR="00CD6384">
        <w:rPr>
          <w:rFonts w:ascii="Times New Roman" w:hAnsi="Times New Roman" w:cs="Times New Roman"/>
          <w:sz w:val="28"/>
          <w:szCs w:val="28"/>
        </w:rPr>
        <w:t>і</w:t>
      </w:r>
      <w:r w:rsidR="00287759" w:rsidRPr="00287759">
        <w:rPr>
          <w:rFonts w:ascii="Times New Roman" w:hAnsi="Times New Roman" w:cs="Times New Roman"/>
          <w:sz w:val="28"/>
          <w:szCs w:val="28"/>
        </w:rPr>
        <w:t>зац</w:t>
      </w:r>
      <w:r w:rsidR="00CD6384">
        <w:rPr>
          <w:rFonts w:ascii="Times New Roman" w:hAnsi="Times New Roman" w:cs="Times New Roman"/>
          <w:sz w:val="28"/>
          <w:szCs w:val="28"/>
        </w:rPr>
        <w:t>і</w:t>
      </w:r>
      <w:r w:rsidR="00287759" w:rsidRPr="00287759">
        <w:rPr>
          <w:rFonts w:ascii="Times New Roman" w:hAnsi="Times New Roman" w:cs="Times New Roman"/>
          <w:sz w:val="28"/>
          <w:szCs w:val="28"/>
        </w:rPr>
        <w:t xml:space="preserve">ї ЗЕД </w:t>
      </w:r>
      <w:r w:rsidR="00287759">
        <w:rPr>
          <w:rFonts w:ascii="Times New Roman" w:hAnsi="Times New Roman" w:cs="Times New Roman"/>
          <w:sz w:val="28"/>
          <w:szCs w:val="28"/>
        </w:rPr>
        <w:t>о</w:t>
      </w:r>
      <w:r w:rsidR="00287759" w:rsidRPr="00287759">
        <w:rPr>
          <w:rFonts w:ascii="Times New Roman" w:hAnsi="Times New Roman" w:cs="Times New Roman"/>
          <w:sz w:val="28"/>
          <w:szCs w:val="28"/>
        </w:rPr>
        <w:t>сн</w:t>
      </w:r>
      <w:r w:rsidR="00287759">
        <w:rPr>
          <w:rFonts w:ascii="Times New Roman" w:hAnsi="Times New Roman" w:cs="Times New Roman"/>
          <w:sz w:val="28"/>
          <w:szCs w:val="28"/>
        </w:rPr>
        <w:t>о</w:t>
      </w:r>
      <w:r w:rsidR="00287759" w:rsidRPr="00287759">
        <w:rPr>
          <w:rFonts w:ascii="Times New Roman" w:hAnsi="Times New Roman" w:cs="Times New Roman"/>
          <w:sz w:val="28"/>
          <w:szCs w:val="28"/>
        </w:rPr>
        <w:t>вн</w:t>
      </w:r>
      <w:r w:rsidR="00287759">
        <w:rPr>
          <w:rFonts w:ascii="Times New Roman" w:hAnsi="Times New Roman" w:cs="Times New Roman"/>
          <w:sz w:val="28"/>
          <w:szCs w:val="28"/>
        </w:rPr>
        <w:t>о</w:t>
      </w:r>
      <w:r w:rsidR="00287759" w:rsidRPr="00287759">
        <w:rPr>
          <w:rFonts w:ascii="Times New Roman" w:hAnsi="Times New Roman" w:cs="Times New Roman"/>
          <w:sz w:val="28"/>
          <w:szCs w:val="28"/>
        </w:rPr>
        <w:t>ю ланкою зoвнiшньoекoнoмiчнoгo комплексу країни є підприємство, що має можливість самостійно здійснювати зoвнiшньoекoнoмiчнi операції та нести в</w:t>
      </w:r>
      <w:r w:rsidR="00287759">
        <w:rPr>
          <w:rFonts w:ascii="Times New Roman" w:hAnsi="Times New Roman" w:cs="Times New Roman"/>
          <w:sz w:val="28"/>
          <w:szCs w:val="28"/>
        </w:rPr>
        <w:t>і</w:t>
      </w:r>
      <w:r w:rsidR="00287759" w:rsidRPr="00287759">
        <w:rPr>
          <w:rFonts w:ascii="Times New Roman" w:hAnsi="Times New Roman" w:cs="Times New Roman"/>
          <w:sz w:val="28"/>
          <w:szCs w:val="28"/>
        </w:rPr>
        <w:t>дп</w:t>
      </w:r>
      <w:r w:rsidR="00287759">
        <w:rPr>
          <w:rFonts w:ascii="Times New Roman" w:hAnsi="Times New Roman" w:cs="Times New Roman"/>
          <w:sz w:val="28"/>
          <w:szCs w:val="28"/>
        </w:rPr>
        <w:t>о</w:t>
      </w:r>
      <w:r w:rsidR="00287759" w:rsidRPr="00287759">
        <w:rPr>
          <w:rFonts w:ascii="Times New Roman" w:hAnsi="Times New Roman" w:cs="Times New Roman"/>
          <w:sz w:val="28"/>
          <w:szCs w:val="28"/>
        </w:rPr>
        <w:t>в</w:t>
      </w:r>
      <w:r w:rsidR="00287759">
        <w:rPr>
          <w:rFonts w:ascii="Times New Roman" w:hAnsi="Times New Roman" w:cs="Times New Roman"/>
          <w:sz w:val="28"/>
          <w:szCs w:val="28"/>
        </w:rPr>
        <w:t>і</w:t>
      </w:r>
      <w:r w:rsidR="00287759" w:rsidRPr="00287759">
        <w:rPr>
          <w:rFonts w:ascii="Times New Roman" w:hAnsi="Times New Roman" w:cs="Times New Roman"/>
          <w:sz w:val="28"/>
          <w:szCs w:val="28"/>
        </w:rPr>
        <w:t>дальн</w:t>
      </w:r>
      <w:r w:rsidR="00287759">
        <w:rPr>
          <w:rFonts w:ascii="Times New Roman" w:hAnsi="Times New Roman" w:cs="Times New Roman"/>
          <w:sz w:val="28"/>
          <w:szCs w:val="28"/>
        </w:rPr>
        <w:t>і</w:t>
      </w:r>
      <w:r w:rsidR="00287759" w:rsidRPr="00287759">
        <w:rPr>
          <w:rFonts w:ascii="Times New Roman" w:hAnsi="Times New Roman" w:cs="Times New Roman"/>
          <w:sz w:val="28"/>
          <w:szCs w:val="28"/>
        </w:rPr>
        <w:t>сть за управлінням своєю зoвнiшньoекoнoмiчнoю діяльністю. Ефективний спосіб збільшення прибутків і конкурентоспроможності, отримання економічних і політичних переваг, ЗЕД стає пріоритетом у стратегічному управлінні компанією. Динаміка українського ринку та поява нових потреб і зміна позиції споживача роблять сьогодні дуже актуальним використання стратегічного валютного менеджменту, що дозволяє компанії тривалий час виживати в конкурентній боротьбі.</w:t>
      </w:r>
    </w:p>
    <w:p w:rsidR="00287759" w:rsidRPr="00287759" w:rsidRDefault="00287759" w:rsidP="00287759">
      <w:pPr>
        <w:spacing w:after="0" w:line="360" w:lineRule="auto"/>
        <w:ind w:firstLine="709"/>
        <w:jc w:val="both"/>
        <w:rPr>
          <w:rFonts w:ascii="Times New Roman" w:hAnsi="Times New Roman" w:cs="Times New Roman"/>
          <w:sz w:val="28"/>
          <w:szCs w:val="28"/>
        </w:rPr>
      </w:pPr>
      <w:r w:rsidRPr="00287759">
        <w:rPr>
          <w:rFonts w:ascii="Times New Roman" w:hAnsi="Times New Roman" w:cs="Times New Roman"/>
          <w:sz w:val="28"/>
          <w:szCs w:val="28"/>
        </w:rPr>
        <w:t xml:space="preserve">Для </w:t>
      </w:r>
      <w:r w:rsidR="000F7DE7" w:rsidRPr="00287759">
        <w:rPr>
          <w:rFonts w:ascii="Times New Roman" w:hAnsi="Times New Roman" w:cs="Times New Roman"/>
          <w:sz w:val="28"/>
          <w:szCs w:val="28"/>
        </w:rPr>
        <w:t>підприємств</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що</w:t>
      </w:r>
      <w:r w:rsidRPr="00287759">
        <w:rPr>
          <w:rFonts w:ascii="Times New Roman" w:hAnsi="Times New Roman" w:cs="Times New Roman"/>
          <w:sz w:val="28"/>
          <w:szCs w:val="28"/>
        </w:rPr>
        <w:t xml:space="preserve"> працюють на </w:t>
      </w:r>
      <w:r w:rsidR="000F7DE7" w:rsidRPr="00287759">
        <w:rPr>
          <w:rFonts w:ascii="Times New Roman" w:hAnsi="Times New Roman" w:cs="Times New Roman"/>
          <w:sz w:val="28"/>
          <w:szCs w:val="28"/>
        </w:rPr>
        <w:t>зовнішньому</w:t>
      </w:r>
      <w:r w:rsidRPr="00287759">
        <w:rPr>
          <w:rFonts w:ascii="Times New Roman" w:hAnsi="Times New Roman" w:cs="Times New Roman"/>
          <w:sz w:val="28"/>
          <w:szCs w:val="28"/>
        </w:rPr>
        <w:t xml:space="preserve"> ринку, </w:t>
      </w:r>
      <w:r w:rsidR="000F7DE7" w:rsidRPr="00287759">
        <w:rPr>
          <w:rFonts w:ascii="Times New Roman" w:hAnsi="Times New Roman" w:cs="Times New Roman"/>
          <w:sz w:val="28"/>
          <w:szCs w:val="28"/>
        </w:rPr>
        <w:t>важливо</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правильно</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оцінити</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середовище</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бізнесу</w:t>
      </w:r>
      <w:r w:rsidRPr="00287759">
        <w:rPr>
          <w:rFonts w:ascii="Times New Roman" w:hAnsi="Times New Roman" w:cs="Times New Roman"/>
          <w:sz w:val="28"/>
          <w:szCs w:val="28"/>
        </w:rPr>
        <w:t xml:space="preserve"> та </w:t>
      </w:r>
      <w:r w:rsidR="000F7DE7" w:rsidRPr="00287759">
        <w:rPr>
          <w:rFonts w:ascii="Times New Roman" w:hAnsi="Times New Roman" w:cs="Times New Roman"/>
          <w:sz w:val="28"/>
          <w:szCs w:val="28"/>
        </w:rPr>
        <w:t>розробити</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ефективні</w:t>
      </w:r>
      <w:r w:rsidRPr="00287759">
        <w:rPr>
          <w:rFonts w:ascii="Times New Roman" w:hAnsi="Times New Roman" w:cs="Times New Roman"/>
          <w:sz w:val="28"/>
          <w:szCs w:val="28"/>
        </w:rPr>
        <w:t xml:space="preserve"> сп</w:t>
      </w:r>
      <w:r w:rsidR="000F7DE7">
        <w:rPr>
          <w:rFonts w:ascii="Times New Roman" w:hAnsi="Times New Roman" w:cs="Times New Roman"/>
          <w:sz w:val="28"/>
          <w:szCs w:val="28"/>
        </w:rPr>
        <w:t>о</w:t>
      </w:r>
      <w:r w:rsidRPr="00287759">
        <w:rPr>
          <w:rFonts w:ascii="Times New Roman" w:hAnsi="Times New Roman" w:cs="Times New Roman"/>
          <w:sz w:val="28"/>
          <w:szCs w:val="28"/>
        </w:rPr>
        <w:t>с</w:t>
      </w:r>
      <w:r w:rsidR="000F7DE7">
        <w:rPr>
          <w:rFonts w:ascii="Times New Roman" w:hAnsi="Times New Roman" w:cs="Times New Roman"/>
          <w:sz w:val="28"/>
          <w:szCs w:val="28"/>
        </w:rPr>
        <w:t>о</w:t>
      </w:r>
      <w:r w:rsidRPr="00287759">
        <w:rPr>
          <w:rFonts w:ascii="Times New Roman" w:hAnsi="Times New Roman" w:cs="Times New Roman"/>
          <w:sz w:val="28"/>
          <w:szCs w:val="28"/>
        </w:rPr>
        <w:t xml:space="preserve">би </w:t>
      </w:r>
      <w:r w:rsidR="000F7DE7" w:rsidRPr="00287759">
        <w:rPr>
          <w:rFonts w:ascii="Times New Roman" w:hAnsi="Times New Roman" w:cs="Times New Roman"/>
          <w:sz w:val="28"/>
          <w:szCs w:val="28"/>
        </w:rPr>
        <w:t>підвищення</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міжнародної</w:t>
      </w:r>
      <w:r w:rsidRPr="00287759">
        <w:rPr>
          <w:rFonts w:ascii="Times New Roman" w:hAnsi="Times New Roman" w:cs="Times New Roman"/>
          <w:sz w:val="28"/>
          <w:szCs w:val="28"/>
        </w:rPr>
        <w:t xml:space="preserve"> к</w:t>
      </w:r>
      <w:r w:rsidR="002617A1">
        <w:rPr>
          <w:rFonts w:ascii="Times New Roman" w:hAnsi="Times New Roman" w:cs="Times New Roman"/>
          <w:sz w:val="28"/>
          <w:szCs w:val="28"/>
        </w:rPr>
        <w:t>о</w:t>
      </w:r>
      <w:r w:rsidRPr="00287759">
        <w:rPr>
          <w:rFonts w:ascii="Times New Roman" w:hAnsi="Times New Roman" w:cs="Times New Roman"/>
          <w:sz w:val="28"/>
          <w:szCs w:val="28"/>
        </w:rPr>
        <w:t>нкурент</w:t>
      </w:r>
      <w:r w:rsidR="002617A1">
        <w:rPr>
          <w:rFonts w:ascii="Times New Roman" w:hAnsi="Times New Roman" w:cs="Times New Roman"/>
          <w:sz w:val="28"/>
          <w:szCs w:val="28"/>
        </w:rPr>
        <w:t>о</w:t>
      </w:r>
      <w:r w:rsidRPr="00287759">
        <w:rPr>
          <w:rFonts w:ascii="Times New Roman" w:hAnsi="Times New Roman" w:cs="Times New Roman"/>
          <w:sz w:val="28"/>
          <w:szCs w:val="28"/>
        </w:rPr>
        <w:t>спр</w:t>
      </w:r>
      <w:r w:rsidR="002617A1">
        <w:rPr>
          <w:rFonts w:ascii="Times New Roman" w:hAnsi="Times New Roman" w:cs="Times New Roman"/>
          <w:sz w:val="28"/>
          <w:szCs w:val="28"/>
        </w:rPr>
        <w:t>о</w:t>
      </w:r>
      <w:r w:rsidRPr="00287759">
        <w:rPr>
          <w:rFonts w:ascii="Times New Roman" w:hAnsi="Times New Roman" w:cs="Times New Roman"/>
          <w:sz w:val="28"/>
          <w:szCs w:val="28"/>
        </w:rPr>
        <w:t>м</w:t>
      </w:r>
      <w:r w:rsidR="002617A1">
        <w:rPr>
          <w:rFonts w:ascii="Times New Roman" w:hAnsi="Times New Roman" w:cs="Times New Roman"/>
          <w:sz w:val="28"/>
          <w:szCs w:val="28"/>
        </w:rPr>
        <w:t>о</w:t>
      </w:r>
      <w:r w:rsidRPr="00287759">
        <w:rPr>
          <w:rFonts w:ascii="Times New Roman" w:hAnsi="Times New Roman" w:cs="Times New Roman"/>
          <w:sz w:val="28"/>
          <w:szCs w:val="28"/>
        </w:rPr>
        <w:t>жн</w:t>
      </w:r>
      <w:r w:rsidR="002617A1">
        <w:rPr>
          <w:rFonts w:ascii="Times New Roman" w:hAnsi="Times New Roman" w:cs="Times New Roman"/>
          <w:sz w:val="28"/>
          <w:szCs w:val="28"/>
        </w:rPr>
        <w:t>о</w:t>
      </w:r>
      <w:r w:rsidRPr="00287759">
        <w:rPr>
          <w:rFonts w:ascii="Times New Roman" w:hAnsi="Times New Roman" w:cs="Times New Roman"/>
          <w:sz w:val="28"/>
          <w:szCs w:val="28"/>
        </w:rPr>
        <w:t>ст</w:t>
      </w:r>
      <w:r w:rsidR="002617A1">
        <w:rPr>
          <w:rFonts w:ascii="Times New Roman" w:hAnsi="Times New Roman" w:cs="Times New Roman"/>
          <w:sz w:val="28"/>
          <w:szCs w:val="28"/>
        </w:rPr>
        <w:t>і</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які</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відповідали</w:t>
      </w:r>
      <w:r w:rsidRPr="00287759">
        <w:rPr>
          <w:rFonts w:ascii="Times New Roman" w:hAnsi="Times New Roman" w:cs="Times New Roman"/>
          <w:sz w:val="28"/>
          <w:szCs w:val="28"/>
        </w:rPr>
        <w:t xml:space="preserve"> б, з </w:t>
      </w:r>
      <w:r w:rsidR="000F7DE7">
        <w:rPr>
          <w:rFonts w:ascii="Times New Roman" w:hAnsi="Times New Roman" w:cs="Times New Roman"/>
          <w:sz w:val="28"/>
          <w:szCs w:val="28"/>
        </w:rPr>
        <w:t>о</w:t>
      </w:r>
      <w:r w:rsidRPr="00287759">
        <w:rPr>
          <w:rFonts w:ascii="Times New Roman" w:hAnsi="Times New Roman" w:cs="Times New Roman"/>
          <w:sz w:val="28"/>
          <w:szCs w:val="28"/>
        </w:rPr>
        <w:t>дн</w:t>
      </w:r>
      <w:r w:rsidR="000F7DE7">
        <w:rPr>
          <w:rFonts w:ascii="Times New Roman" w:hAnsi="Times New Roman" w:cs="Times New Roman"/>
          <w:sz w:val="28"/>
          <w:szCs w:val="28"/>
        </w:rPr>
        <w:t>о</w:t>
      </w:r>
      <w:r w:rsidRPr="00287759">
        <w:rPr>
          <w:rFonts w:ascii="Times New Roman" w:hAnsi="Times New Roman" w:cs="Times New Roman"/>
          <w:sz w:val="28"/>
          <w:szCs w:val="28"/>
        </w:rPr>
        <w:t>г</w:t>
      </w:r>
      <w:r w:rsidR="000F7DE7">
        <w:rPr>
          <w:rFonts w:ascii="Times New Roman" w:hAnsi="Times New Roman" w:cs="Times New Roman"/>
          <w:sz w:val="28"/>
          <w:szCs w:val="28"/>
        </w:rPr>
        <w:t>о</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боку</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конкретній</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ринковій</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ситуації</w:t>
      </w:r>
      <w:r w:rsidRPr="00287759">
        <w:rPr>
          <w:rFonts w:ascii="Times New Roman" w:hAnsi="Times New Roman" w:cs="Times New Roman"/>
          <w:sz w:val="28"/>
          <w:szCs w:val="28"/>
        </w:rPr>
        <w:t xml:space="preserve"> i </w:t>
      </w:r>
      <w:r w:rsidR="000F7DE7" w:rsidRPr="00287759">
        <w:rPr>
          <w:rFonts w:ascii="Times New Roman" w:hAnsi="Times New Roman" w:cs="Times New Roman"/>
          <w:sz w:val="28"/>
          <w:szCs w:val="28"/>
        </w:rPr>
        <w:t>тенденціям</w:t>
      </w:r>
      <w:r w:rsidRPr="00287759">
        <w:rPr>
          <w:rFonts w:ascii="Times New Roman" w:hAnsi="Times New Roman" w:cs="Times New Roman"/>
          <w:sz w:val="28"/>
          <w:szCs w:val="28"/>
        </w:rPr>
        <w:t xml:space="preserve"> її </w:t>
      </w:r>
      <w:r w:rsidR="000F7DE7" w:rsidRPr="00287759">
        <w:rPr>
          <w:rFonts w:ascii="Times New Roman" w:hAnsi="Times New Roman" w:cs="Times New Roman"/>
          <w:sz w:val="28"/>
          <w:szCs w:val="28"/>
        </w:rPr>
        <w:t>розвитку</w:t>
      </w:r>
      <w:r w:rsidRPr="00287759">
        <w:rPr>
          <w:rFonts w:ascii="Times New Roman" w:hAnsi="Times New Roman" w:cs="Times New Roman"/>
          <w:sz w:val="28"/>
          <w:szCs w:val="28"/>
        </w:rPr>
        <w:t xml:space="preserve">, а з </w:t>
      </w:r>
      <w:r w:rsidR="002617A1">
        <w:rPr>
          <w:rFonts w:ascii="Times New Roman" w:hAnsi="Times New Roman" w:cs="Times New Roman"/>
          <w:sz w:val="28"/>
          <w:szCs w:val="28"/>
        </w:rPr>
        <w:t>і</w:t>
      </w:r>
      <w:r w:rsidRPr="00287759">
        <w:rPr>
          <w:rFonts w:ascii="Times New Roman" w:hAnsi="Times New Roman" w:cs="Times New Roman"/>
          <w:sz w:val="28"/>
          <w:szCs w:val="28"/>
        </w:rPr>
        <w:t>нш</w:t>
      </w:r>
      <w:r w:rsidR="002617A1">
        <w:rPr>
          <w:rFonts w:ascii="Times New Roman" w:hAnsi="Times New Roman" w:cs="Times New Roman"/>
          <w:sz w:val="28"/>
          <w:szCs w:val="28"/>
        </w:rPr>
        <w:t>о</w:t>
      </w:r>
      <w:r w:rsidRPr="00287759">
        <w:rPr>
          <w:rFonts w:ascii="Times New Roman" w:hAnsi="Times New Roman" w:cs="Times New Roman"/>
          <w:sz w:val="28"/>
          <w:szCs w:val="28"/>
        </w:rPr>
        <w:t>г</w:t>
      </w:r>
      <w:r w:rsidR="002617A1">
        <w:rPr>
          <w:rFonts w:ascii="Times New Roman" w:hAnsi="Times New Roman" w:cs="Times New Roman"/>
          <w:sz w:val="28"/>
          <w:szCs w:val="28"/>
        </w:rPr>
        <w:t>о</w:t>
      </w:r>
      <w:r w:rsidRPr="00287759">
        <w:rPr>
          <w:rFonts w:ascii="Times New Roman" w:hAnsi="Times New Roman" w:cs="Times New Roman"/>
          <w:sz w:val="28"/>
          <w:szCs w:val="28"/>
        </w:rPr>
        <w:t xml:space="preserve"> – </w:t>
      </w:r>
      <w:r w:rsidR="002617A1">
        <w:rPr>
          <w:rFonts w:ascii="Times New Roman" w:hAnsi="Times New Roman" w:cs="Times New Roman"/>
          <w:sz w:val="28"/>
          <w:szCs w:val="28"/>
        </w:rPr>
        <w:t>о</w:t>
      </w:r>
      <w:r w:rsidRPr="00287759">
        <w:rPr>
          <w:rFonts w:ascii="Times New Roman" w:hAnsi="Times New Roman" w:cs="Times New Roman"/>
          <w:sz w:val="28"/>
          <w:szCs w:val="28"/>
        </w:rPr>
        <w:t>с</w:t>
      </w:r>
      <w:r w:rsidR="002617A1">
        <w:rPr>
          <w:rFonts w:ascii="Times New Roman" w:hAnsi="Times New Roman" w:cs="Times New Roman"/>
          <w:sz w:val="28"/>
          <w:szCs w:val="28"/>
        </w:rPr>
        <w:t>о</w:t>
      </w:r>
      <w:r w:rsidRPr="00287759">
        <w:rPr>
          <w:rFonts w:ascii="Times New Roman" w:hAnsi="Times New Roman" w:cs="Times New Roman"/>
          <w:sz w:val="28"/>
          <w:szCs w:val="28"/>
        </w:rPr>
        <w:t>блив</w:t>
      </w:r>
      <w:r w:rsidR="002617A1">
        <w:rPr>
          <w:rFonts w:ascii="Times New Roman" w:hAnsi="Times New Roman" w:cs="Times New Roman"/>
          <w:sz w:val="28"/>
          <w:szCs w:val="28"/>
        </w:rPr>
        <w:t>о</w:t>
      </w:r>
      <w:r w:rsidRPr="00287759">
        <w:rPr>
          <w:rFonts w:ascii="Times New Roman" w:hAnsi="Times New Roman" w:cs="Times New Roman"/>
          <w:sz w:val="28"/>
          <w:szCs w:val="28"/>
        </w:rPr>
        <w:t>стям с</w:t>
      </w:r>
      <w:r w:rsidR="002617A1">
        <w:rPr>
          <w:rFonts w:ascii="Times New Roman" w:hAnsi="Times New Roman" w:cs="Times New Roman"/>
          <w:sz w:val="28"/>
          <w:szCs w:val="28"/>
        </w:rPr>
        <w:t>і</w:t>
      </w:r>
      <w:r w:rsidRPr="00287759">
        <w:rPr>
          <w:rFonts w:ascii="Times New Roman" w:hAnsi="Times New Roman" w:cs="Times New Roman"/>
          <w:sz w:val="28"/>
          <w:szCs w:val="28"/>
        </w:rPr>
        <w:t>льськ</w:t>
      </w:r>
      <w:r w:rsidR="002617A1">
        <w:rPr>
          <w:rFonts w:ascii="Times New Roman" w:hAnsi="Times New Roman" w:cs="Times New Roman"/>
          <w:sz w:val="28"/>
          <w:szCs w:val="28"/>
        </w:rPr>
        <w:t>о</w:t>
      </w:r>
      <w:r w:rsidRPr="00287759">
        <w:rPr>
          <w:rFonts w:ascii="Times New Roman" w:hAnsi="Times New Roman" w:cs="Times New Roman"/>
          <w:sz w:val="28"/>
          <w:szCs w:val="28"/>
        </w:rPr>
        <w:t>г</w:t>
      </w:r>
      <w:r w:rsidR="002617A1">
        <w:rPr>
          <w:rFonts w:ascii="Times New Roman" w:hAnsi="Times New Roman" w:cs="Times New Roman"/>
          <w:sz w:val="28"/>
          <w:szCs w:val="28"/>
        </w:rPr>
        <w:t>о</w:t>
      </w:r>
      <w:r w:rsidRPr="00287759">
        <w:rPr>
          <w:rFonts w:ascii="Times New Roman" w:hAnsi="Times New Roman" w:cs="Times New Roman"/>
          <w:sz w:val="28"/>
          <w:szCs w:val="28"/>
        </w:rPr>
        <w:t>сп</w:t>
      </w:r>
      <w:r w:rsidR="002617A1">
        <w:rPr>
          <w:rFonts w:ascii="Times New Roman" w:hAnsi="Times New Roman" w:cs="Times New Roman"/>
          <w:sz w:val="28"/>
          <w:szCs w:val="28"/>
        </w:rPr>
        <w:t>о</w:t>
      </w:r>
      <w:r w:rsidRPr="00287759">
        <w:rPr>
          <w:rFonts w:ascii="Times New Roman" w:hAnsi="Times New Roman" w:cs="Times New Roman"/>
          <w:sz w:val="28"/>
          <w:szCs w:val="28"/>
        </w:rPr>
        <w:t>дарськ</w:t>
      </w:r>
      <w:r w:rsidR="002617A1">
        <w:rPr>
          <w:rFonts w:ascii="Times New Roman" w:hAnsi="Times New Roman" w:cs="Times New Roman"/>
          <w:sz w:val="28"/>
          <w:szCs w:val="28"/>
        </w:rPr>
        <w:t>о</w:t>
      </w:r>
      <w:r w:rsidRPr="00287759">
        <w:rPr>
          <w:rFonts w:ascii="Times New Roman" w:hAnsi="Times New Roman" w:cs="Times New Roman"/>
          <w:sz w:val="28"/>
          <w:szCs w:val="28"/>
        </w:rPr>
        <w:t>г</w:t>
      </w:r>
      <w:r w:rsidR="002617A1">
        <w:rPr>
          <w:rFonts w:ascii="Times New Roman" w:hAnsi="Times New Roman" w:cs="Times New Roman"/>
          <w:sz w:val="28"/>
          <w:szCs w:val="28"/>
        </w:rPr>
        <w:t>о</w:t>
      </w:r>
      <w:r w:rsidRPr="00287759">
        <w:rPr>
          <w:rFonts w:ascii="Times New Roman" w:hAnsi="Times New Roman" w:cs="Times New Roman"/>
          <w:sz w:val="28"/>
          <w:szCs w:val="28"/>
        </w:rPr>
        <w:t xml:space="preserve"> </w:t>
      </w:r>
      <w:r w:rsidR="000F7DE7" w:rsidRPr="00287759">
        <w:rPr>
          <w:rFonts w:ascii="Times New Roman" w:hAnsi="Times New Roman" w:cs="Times New Roman"/>
          <w:sz w:val="28"/>
          <w:szCs w:val="28"/>
        </w:rPr>
        <w:t>виробництва</w:t>
      </w:r>
      <w:r w:rsidRPr="00287759">
        <w:rPr>
          <w:rFonts w:ascii="Times New Roman" w:hAnsi="Times New Roman" w:cs="Times New Roman"/>
          <w:sz w:val="28"/>
          <w:szCs w:val="28"/>
        </w:rPr>
        <w:t>. Оскільки ЗЕД є складною сферою діяльності та характеризується великою різноманітністю форм, управління нею потребує системного підходу, який можливий у рамках ефективної стратегії.</w:t>
      </w:r>
    </w:p>
    <w:p w:rsidR="00287759" w:rsidRPr="00287759" w:rsidRDefault="00287759" w:rsidP="00287759">
      <w:pPr>
        <w:spacing w:after="0" w:line="360" w:lineRule="auto"/>
        <w:ind w:firstLine="709"/>
        <w:jc w:val="both"/>
        <w:rPr>
          <w:rFonts w:ascii="Times New Roman" w:hAnsi="Times New Roman" w:cs="Times New Roman"/>
          <w:sz w:val="28"/>
          <w:szCs w:val="28"/>
        </w:rPr>
      </w:pPr>
      <w:r w:rsidRPr="00287759">
        <w:rPr>
          <w:rFonts w:ascii="Times New Roman" w:hAnsi="Times New Roman" w:cs="Times New Roman"/>
          <w:sz w:val="28"/>
          <w:szCs w:val="28"/>
        </w:rPr>
        <w:t>Перевагами використання стратегічного управління капіталом для аграрної компанії в умовах процесів глобалізаці</w:t>
      </w:r>
      <w:r w:rsidR="002617A1">
        <w:rPr>
          <w:rFonts w:ascii="Times New Roman" w:hAnsi="Times New Roman" w:cs="Times New Roman"/>
          <w:sz w:val="28"/>
          <w:szCs w:val="28"/>
        </w:rPr>
        <w:t>ї світової економіки є наступні</w:t>
      </w:r>
      <w:r w:rsidRPr="00287759">
        <w:rPr>
          <w:rFonts w:ascii="Times New Roman" w:hAnsi="Times New Roman" w:cs="Times New Roman"/>
          <w:sz w:val="28"/>
          <w:szCs w:val="28"/>
        </w:rPr>
        <w:t xml:space="preserve">: мінімізація ризиків негативних впливів динамічного міжнародного середовища; підготовка до несподіваних змін відповідно до умов зовнішнього середовища; заохочення керівників до реальної реалізації прийнятих управлінських рішень у довгостроковій перспективі; підвищення координації дій; створення вимог до </w:t>
      </w:r>
      <w:r w:rsidRPr="00287759">
        <w:rPr>
          <w:rFonts w:ascii="Times New Roman" w:hAnsi="Times New Roman" w:cs="Times New Roman"/>
          <w:sz w:val="28"/>
          <w:szCs w:val="28"/>
        </w:rPr>
        <w:lastRenderedPageBreak/>
        <w:t>підвищення кваліфікації керівників і спеціалістів; раціоналізація використання потенційних ресурсів; формалізація повноважень і відповідальності працівників. За відсутності стратегічного управління компанією в умовах активізації ЗЕД може виникнути багато проблем, серед яких: нездатність розглядати діяльність компанії як складний процес, де операційні зміни безпосередньо перетворюються на стратегічні зміни; втрата хорошої виробничо-економічної орієнтації через переслідування короткострокових інтересів; невміння визначити потреби, інтереси та потреби цільової аудиторії; послаблення або втрата сильних конкурентних позицій.</w:t>
      </w:r>
    </w:p>
    <w:p w:rsidR="008E229A" w:rsidRPr="00287759" w:rsidRDefault="00287759" w:rsidP="00287759">
      <w:pPr>
        <w:spacing w:after="0" w:line="360" w:lineRule="auto"/>
        <w:ind w:firstLine="709"/>
        <w:jc w:val="both"/>
        <w:rPr>
          <w:rFonts w:ascii="Times New Roman" w:eastAsia="Times New Roman" w:hAnsi="Times New Roman" w:cs="Times New Roman"/>
          <w:sz w:val="28"/>
        </w:rPr>
      </w:pPr>
      <w:r w:rsidRPr="00287759">
        <w:rPr>
          <w:rFonts w:ascii="Times New Roman" w:hAnsi="Times New Roman" w:cs="Times New Roman"/>
          <w:sz w:val="28"/>
          <w:szCs w:val="28"/>
        </w:rPr>
        <w:t>Управління стратегічними змінами включає обґрунтування та реалізацію стратегічних змін, спрямованих на досягнення успіху в конкурентній боротьбі та забезпечення сталого розвитку компанії – суб’єкта змін з урахуванням змін у її зовнішньому середовищі, включаючи визначення стратегічних ресурсів і внутрішній бізнес</w:t>
      </w:r>
    </w:p>
    <w:p w:rsidR="00BD75A2" w:rsidRPr="00287759" w:rsidRDefault="00287759" w:rsidP="00287759">
      <w:pPr>
        <w:spacing w:after="0" w:line="360" w:lineRule="auto"/>
        <w:ind w:firstLine="709"/>
        <w:jc w:val="both"/>
        <w:rPr>
          <w:rFonts w:ascii="Times New Roman" w:eastAsia="Times New Roman" w:hAnsi="Times New Roman" w:cs="Times New Roman"/>
          <w:sz w:val="28"/>
        </w:rPr>
      </w:pPr>
      <w:r w:rsidRPr="00287759">
        <w:rPr>
          <w:rFonts w:ascii="Times New Roman" w:hAnsi="Times New Roman" w:cs="Times New Roman"/>
          <w:sz w:val="28"/>
          <w:szCs w:val="28"/>
        </w:rPr>
        <w:t xml:space="preserve">Кожна компанія проходить усі етапи стратегічного розвитку. Однак при досягненні стратегічної мети важливою умовою є збереження або поліпшення позицій. Так, для </w:t>
      </w:r>
      <w:r w:rsidR="002617A1" w:rsidRPr="00287759">
        <w:rPr>
          <w:rFonts w:ascii="Times New Roman" w:hAnsi="Times New Roman" w:cs="Times New Roman"/>
          <w:sz w:val="28"/>
          <w:szCs w:val="28"/>
        </w:rPr>
        <w:t>підприємства</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сільського</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господарства</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наразі</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актуальною</w:t>
      </w:r>
      <w:r w:rsidRPr="00287759">
        <w:rPr>
          <w:rFonts w:ascii="Times New Roman" w:hAnsi="Times New Roman" w:cs="Times New Roman"/>
          <w:sz w:val="28"/>
          <w:szCs w:val="28"/>
        </w:rPr>
        <w:t xml:space="preserve"> є </w:t>
      </w:r>
      <w:r w:rsidR="002617A1" w:rsidRPr="00287759">
        <w:rPr>
          <w:rFonts w:ascii="Times New Roman" w:hAnsi="Times New Roman" w:cs="Times New Roman"/>
          <w:sz w:val="28"/>
          <w:szCs w:val="28"/>
        </w:rPr>
        <w:t>стратегія</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зростання</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оскільки</w:t>
      </w:r>
      <w:r w:rsidR="002617A1">
        <w:rPr>
          <w:rFonts w:ascii="Times New Roman" w:hAnsi="Times New Roman" w:cs="Times New Roman"/>
          <w:sz w:val="28"/>
          <w:szCs w:val="28"/>
        </w:rPr>
        <w:t xml:space="preserve"> в контексті розвитку з</w:t>
      </w:r>
      <w:r w:rsidR="00A45EE9">
        <w:rPr>
          <w:rFonts w:ascii="Times New Roman" w:hAnsi="Times New Roman" w:cs="Times New Roman"/>
          <w:sz w:val="28"/>
          <w:szCs w:val="28"/>
        </w:rPr>
        <w:t>о</w:t>
      </w:r>
      <w:r w:rsidR="002617A1">
        <w:rPr>
          <w:rFonts w:ascii="Times New Roman" w:hAnsi="Times New Roman" w:cs="Times New Roman"/>
          <w:sz w:val="28"/>
          <w:szCs w:val="28"/>
        </w:rPr>
        <w:t>вн</w:t>
      </w:r>
      <w:r w:rsidR="00A45EE9">
        <w:rPr>
          <w:rFonts w:ascii="Times New Roman" w:hAnsi="Times New Roman" w:cs="Times New Roman"/>
          <w:sz w:val="28"/>
          <w:szCs w:val="28"/>
        </w:rPr>
        <w:t>і</w:t>
      </w:r>
      <w:r w:rsidR="002617A1">
        <w:rPr>
          <w:rFonts w:ascii="Times New Roman" w:hAnsi="Times New Roman" w:cs="Times New Roman"/>
          <w:sz w:val="28"/>
          <w:szCs w:val="28"/>
        </w:rPr>
        <w:t>шнь</w:t>
      </w:r>
      <w:r w:rsidR="00A45EE9">
        <w:rPr>
          <w:rFonts w:ascii="Times New Roman" w:hAnsi="Times New Roman" w:cs="Times New Roman"/>
          <w:sz w:val="28"/>
          <w:szCs w:val="28"/>
        </w:rPr>
        <w:t>о</w:t>
      </w:r>
      <w:r w:rsidRPr="00287759">
        <w:rPr>
          <w:rFonts w:ascii="Times New Roman" w:hAnsi="Times New Roman" w:cs="Times New Roman"/>
          <w:sz w:val="28"/>
          <w:szCs w:val="28"/>
        </w:rPr>
        <w:t>ек</w:t>
      </w:r>
      <w:r w:rsidR="00A45EE9">
        <w:rPr>
          <w:rFonts w:ascii="Times New Roman" w:hAnsi="Times New Roman" w:cs="Times New Roman"/>
          <w:sz w:val="28"/>
          <w:szCs w:val="28"/>
        </w:rPr>
        <w:t>о</w:t>
      </w:r>
      <w:r w:rsidRPr="00287759">
        <w:rPr>
          <w:rFonts w:ascii="Times New Roman" w:hAnsi="Times New Roman" w:cs="Times New Roman"/>
          <w:sz w:val="28"/>
          <w:szCs w:val="28"/>
        </w:rPr>
        <w:t>н</w:t>
      </w:r>
      <w:r w:rsidR="00A45EE9">
        <w:rPr>
          <w:rFonts w:ascii="Times New Roman" w:hAnsi="Times New Roman" w:cs="Times New Roman"/>
          <w:sz w:val="28"/>
          <w:szCs w:val="28"/>
        </w:rPr>
        <w:t>о</w:t>
      </w:r>
      <w:r w:rsidRPr="00287759">
        <w:rPr>
          <w:rFonts w:ascii="Times New Roman" w:hAnsi="Times New Roman" w:cs="Times New Roman"/>
          <w:sz w:val="28"/>
          <w:szCs w:val="28"/>
        </w:rPr>
        <w:t>м</w:t>
      </w:r>
      <w:r w:rsidR="00A45EE9">
        <w:rPr>
          <w:rFonts w:ascii="Times New Roman" w:hAnsi="Times New Roman" w:cs="Times New Roman"/>
          <w:sz w:val="28"/>
          <w:szCs w:val="28"/>
        </w:rPr>
        <w:t>і</w:t>
      </w:r>
      <w:r w:rsidRPr="00287759">
        <w:rPr>
          <w:rFonts w:ascii="Times New Roman" w:hAnsi="Times New Roman" w:cs="Times New Roman"/>
          <w:sz w:val="28"/>
          <w:szCs w:val="28"/>
        </w:rPr>
        <w:t>чн</w:t>
      </w:r>
      <w:r w:rsidR="00A45EE9">
        <w:rPr>
          <w:rFonts w:ascii="Times New Roman" w:hAnsi="Times New Roman" w:cs="Times New Roman"/>
          <w:sz w:val="28"/>
          <w:szCs w:val="28"/>
        </w:rPr>
        <w:t>о</w:t>
      </w:r>
      <w:r w:rsidRPr="00287759">
        <w:rPr>
          <w:rFonts w:ascii="Times New Roman" w:hAnsi="Times New Roman" w:cs="Times New Roman"/>
          <w:sz w:val="28"/>
          <w:szCs w:val="28"/>
        </w:rPr>
        <w:t xml:space="preserve">ї </w:t>
      </w:r>
      <w:r w:rsidR="002617A1" w:rsidRPr="00287759">
        <w:rPr>
          <w:rFonts w:ascii="Times New Roman" w:hAnsi="Times New Roman" w:cs="Times New Roman"/>
          <w:sz w:val="28"/>
          <w:szCs w:val="28"/>
        </w:rPr>
        <w:t>діяльності</w:t>
      </w:r>
      <w:r w:rsidRPr="00287759">
        <w:rPr>
          <w:rFonts w:ascii="Times New Roman" w:hAnsi="Times New Roman" w:cs="Times New Roman"/>
          <w:sz w:val="28"/>
          <w:szCs w:val="28"/>
        </w:rPr>
        <w:t xml:space="preserve"> важливим завданням є </w:t>
      </w:r>
      <w:r w:rsidR="002617A1" w:rsidRPr="00287759">
        <w:rPr>
          <w:rFonts w:ascii="Times New Roman" w:hAnsi="Times New Roman" w:cs="Times New Roman"/>
          <w:sz w:val="28"/>
          <w:szCs w:val="28"/>
        </w:rPr>
        <w:t>освоєння</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нових</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ринків</w:t>
      </w:r>
      <w:r w:rsidRPr="00287759">
        <w:rPr>
          <w:rFonts w:ascii="Times New Roman" w:hAnsi="Times New Roman" w:cs="Times New Roman"/>
          <w:sz w:val="28"/>
          <w:szCs w:val="28"/>
        </w:rPr>
        <w:t xml:space="preserve"> збуту </w:t>
      </w:r>
      <w:r w:rsidR="002617A1" w:rsidRPr="00287759">
        <w:rPr>
          <w:rFonts w:ascii="Times New Roman" w:hAnsi="Times New Roman" w:cs="Times New Roman"/>
          <w:sz w:val="28"/>
          <w:szCs w:val="28"/>
        </w:rPr>
        <w:t>продукції</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вихід</w:t>
      </w:r>
      <w:r w:rsidRPr="00287759">
        <w:rPr>
          <w:rFonts w:ascii="Times New Roman" w:hAnsi="Times New Roman" w:cs="Times New Roman"/>
          <w:sz w:val="28"/>
          <w:szCs w:val="28"/>
        </w:rPr>
        <w:t xml:space="preserve"> на </w:t>
      </w:r>
      <w:r w:rsidR="002617A1" w:rsidRPr="00287759">
        <w:rPr>
          <w:rFonts w:ascii="Times New Roman" w:hAnsi="Times New Roman" w:cs="Times New Roman"/>
          <w:sz w:val="28"/>
          <w:szCs w:val="28"/>
        </w:rPr>
        <w:t>міжнародні</w:t>
      </w:r>
      <w:r w:rsidRPr="00287759">
        <w:rPr>
          <w:rFonts w:ascii="Times New Roman" w:hAnsi="Times New Roman" w:cs="Times New Roman"/>
          <w:sz w:val="28"/>
          <w:szCs w:val="28"/>
        </w:rPr>
        <w:t xml:space="preserve"> ринки та </w:t>
      </w:r>
      <w:r w:rsidR="002617A1" w:rsidRPr="00287759">
        <w:rPr>
          <w:rFonts w:ascii="Times New Roman" w:hAnsi="Times New Roman" w:cs="Times New Roman"/>
          <w:sz w:val="28"/>
          <w:szCs w:val="28"/>
        </w:rPr>
        <w:t>отримання</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позицій</w:t>
      </w:r>
      <w:r w:rsidRPr="00287759">
        <w:rPr>
          <w:rFonts w:ascii="Times New Roman" w:hAnsi="Times New Roman" w:cs="Times New Roman"/>
          <w:sz w:val="28"/>
          <w:szCs w:val="28"/>
        </w:rPr>
        <w:t xml:space="preserve"> на них, </w:t>
      </w:r>
      <w:r w:rsidR="002617A1" w:rsidRPr="00287759">
        <w:rPr>
          <w:rFonts w:ascii="Times New Roman" w:hAnsi="Times New Roman" w:cs="Times New Roman"/>
          <w:sz w:val="28"/>
          <w:szCs w:val="28"/>
        </w:rPr>
        <w:t>диверсифікація</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виробництва</w:t>
      </w:r>
      <w:r w:rsidRPr="00287759">
        <w:rPr>
          <w:rFonts w:ascii="Times New Roman" w:hAnsi="Times New Roman" w:cs="Times New Roman"/>
          <w:sz w:val="28"/>
          <w:szCs w:val="28"/>
        </w:rPr>
        <w:t xml:space="preserve">, яке </w:t>
      </w:r>
      <w:r w:rsidR="002617A1" w:rsidRPr="00287759">
        <w:rPr>
          <w:rFonts w:ascii="Times New Roman" w:hAnsi="Times New Roman" w:cs="Times New Roman"/>
          <w:sz w:val="28"/>
          <w:szCs w:val="28"/>
        </w:rPr>
        <w:t>повинно</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відповідати</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європейським</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нормами</w:t>
      </w:r>
      <w:r w:rsidRPr="00287759">
        <w:rPr>
          <w:rFonts w:ascii="Times New Roman" w:hAnsi="Times New Roman" w:cs="Times New Roman"/>
          <w:sz w:val="28"/>
          <w:szCs w:val="28"/>
        </w:rPr>
        <w:t xml:space="preserve"> </w:t>
      </w:r>
      <w:r w:rsidR="002617A1" w:rsidRPr="00287759">
        <w:rPr>
          <w:rFonts w:ascii="Times New Roman" w:hAnsi="Times New Roman" w:cs="Times New Roman"/>
          <w:sz w:val="28"/>
          <w:szCs w:val="28"/>
        </w:rPr>
        <w:t>якості</w:t>
      </w:r>
      <w:r w:rsidRPr="00287759">
        <w:rPr>
          <w:rFonts w:ascii="Times New Roman" w:hAnsi="Times New Roman" w:cs="Times New Roman"/>
          <w:sz w:val="28"/>
          <w:szCs w:val="28"/>
        </w:rPr>
        <w:t>.</w:t>
      </w:r>
    </w:p>
    <w:p w:rsidR="00762C95" w:rsidRPr="007A1E3F" w:rsidRDefault="009F3425" w:rsidP="00762C95">
      <w:pPr>
        <w:widowControl w:val="0"/>
        <w:spacing w:after="0" w:line="360" w:lineRule="auto"/>
        <w:ind w:firstLine="709"/>
        <w:jc w:val="both"/>
        <w:rPr>
          <w:rFonts w:ascii="Times New Roman" w:hAnsi="Times New Roman" w:cs="Times New Roman"/>
          <w:sz w:val="28"/>
          <w:szCs w:val="28"/>
        </w:rPr>
      </w:pPr>
      <w:r w:rsidRPr="007A1E3F">
        <w:rPr>
          <w:rFonts w:ascii="Times New Roman" w:eastAsia="Times New Roman" w:hAnsi="Times New Roman" w:cs="Times New Roman"/>
          <w:b/>
          <w:sz w:val="28"/>
        </w:rPr>
        <w:t>У</w:t>
      </w:r>
      <w:r w:rsidRPr="007A1E3F">
        <w:rPr>
          <w:rFonts w:ascii="Times New Roman" w:eastAsia="Times New Roman" w:hAnsi="Times New Roman" w:cs="Times New Roman"/>
          <w:b/>
          <w:spacing w:val="-3"/>
          <w:sz w:val="28"/>
        </w:rPr>
        <w:t xml:space="preserve"> </w:t>
      </w:r>
      <w:r w:rsidRPr="007A1E3F">
        <w:rPr>
          <w:rFonts w:ascii="Times New Roman" w:eastAsia="Times New Roman" w:hAnsi="Times New Roman" w:cs="Times New Roman"/>
          <w:b/>
          <w:sz w:val="28"/>
        </w:rPr>
        <w:t>розділі</w:t>
      </w:r>
      <w:r w:rsidRPr="007A1E3F">
        <w:rPr>
          <w:rFonts w:ascii="Times New Roman" w:eastAsia="Times New Roman" w:hAnsi="Times New Roman" w:cs="Times New Roman"/>
          <w:b/>
          <w:spacing w:val="-1"/>
          <w:sz w:val="28"/>
        </w:rPr>
        <w:t xml:space="preserve"> </w:t>
      </w:r>
      <w:r w:rsidRPr="007A1E3F">
        <w:rPr>
          <w:rFonts w:ascii="Times New Roman" w:eastAsia="Times New Roman" w:hAnsi="Times New Roman" w:cs="Times New Roman"/>
          <w:b/>
          <w:sz w:val="28"/>
        </w:rPr>
        <w:t>2</w:t>
      </w:r>
      <w:r w:rsidRPr="007A1E3F">
        <w:rPr>
          <w:rFonts w:ascii="Times New Roman" w:eastAsia="Times New Roman" w:hAnsi="Times New Roman" w:cs="Times New Roman"/>
          <w:b/>
          <w:spacing w:val="-2"/>
          <w:sz w:val="28"/>
        </w:rPr>
        <w:t xml:space="preserve"> </w:t>
      </w:r>
      <w:r w:rsidRPr="007A1E3F">
        <w:rPr>
          <w:rFonts w:ascii="Times New Roman" w:eastAsia="Times New Roman" w:hAnsi="Times New Roman" w:cs="Times New Roman"/>
          <w:b/>
          <w:sz w:val="28"/>
        </w:rPr>
        <w:t>«</w:t>
      </w:r>
      <w:r w:rsidR="007A1E3F" w:rsidRPr="007A1E3F">
        <w:rPr>
          <w:rFonts w:ascii="Times New Roman" w:hAnsi="Times New Roman" w:cs="Times New Roman"/>
          <w:sz w:val="28"/>
          <w:szCs w:val="28"/>
        </w:rPr>
        <w:t xml:space="preserve">Управління стратегією розвитку зовнішньо-економічною діяльністю (на прикладі </w:t>
      </w:r>
      <w:r w:rsidR="006C401F" w:rsidRPr="006C401F">
        <w:rPr>
          <w:rFonts w:ascii="Times New Roman" w:eastAsiaTheme="majorEastAsia" w:hAnsi="Times New Roman" w:cs="Times New Roman"/>
          <w:sz w:val="28"/>
          <w:szCs w:val="28"/>
        </w:rPr>
        <w:t>ПП «СЕРВІС-ЄВРО»</w:t>
      </w:r>
      <w:r w:rsidR="00762C95" w:rsidRPr="007A1E3F">
        <w:rPr>
          <w:rFonts w:ascii="Times New Roman" w:hAnsi="Times New Roman" w:cs="Times New Roman"/>
          <w:sz w:val="28"/>
          <w:szCs w:val="28"/>
        </w:rPr>
        <w:t>)</w:t>
      </w:r>
      <w:r w:rsidRPr="007A1E3F">
        <w:rPr>
          <w:rFonts w:ascii="Times New Roman" w:eastAsia="Times New Roman" w:hAnsi="Times New Roman" w:cs="Times New Roman"/>
          <w:b/>
          <w:sz w:val="28"/>
        </w:rPr>
        <w:t xml:space="preserve">» </w:t>
      </w:r>
      <w:r w:rsidR="00F804BC" w:rsidRPr="006C401F">
        <w:rPr>
          <w:rFonts w:ascii="Times New Roman" w:eastAsia="Times New Roman" w:hAnsi="Times New Roman" w:cs="Times New Roman"/>
          <w:sz w:val="28"/>
        </w:rPr>
        <w:t>висвітлено</w:t>
      </w:r>
      <w:r w:rsidR="00F804BC" w:rsidRPr="007A1E3F">
        <w:rPr>
          <w:rFonts w:ascii="Times New Roman" w:eastAsia="Times New Roman" w:hAnsi="Times New Roman" w:cs="Times New Roman"/>
          <w:b/>
          <w:sz w:val="28"/>
        </w:rPr>
        <w:t xml:space="preserve"> </w:t>
      </w:r>
      <w:r w:rsidR="007A1E3F" w:rsidRPr="007A1E3F">
        <w:rPr>
          <w:rFonts w:ascii="Times New Roman" w:eastAsia="Times New Roman" w:hAnsi="Times New Roman" w:cs="Times New Roman"/>
          <w:sz w:val="28"/>
        </w:rPr>
        <w:t>загальну характеристику</w:t>
      </w:r>
      <w:r w:rsidR="007A1E3F" w:rsidRPr="007A1E3F">
        <w:rPr>
          <w:rFonts w:ascii="Times New Roman" w:eastAsia="Times New Roman" w:hAnsi="Times New Roman" w:cs="Times New Roman"/>
          <w:b/>
          <w:sz w:val="28"/>
        </w:rPr>
        <w:t xml:space="preserve"> </w:t>
      </w:r>
      <w:r w:rsidR="006C401F" w:rsidRPr="006C401F">
        <w:rPr>
          <w:rFonts w:ascii="Times New Roman" w:hAnsi="Times New Roman" w:cs="Times New Roman"/>
          <w:sz w:val="28"/>
          <w:szCs w:val="28"/>
        </w:rPr>
        <w:t>ПП «СЕРВІС-ЄВРО»</w:t>
      </w:r>
      <w:r w:rsidR="006C401F">
        <w:rPr>
          <w:rFonts w:ascii="Times New Roman" w:hAnsi="Times New Roman" w:cs="Times New Roman"/>
          <w:sz w:val="28"/>
          <w:szCs w:val="28"/>
        </w:rPr>
        <w:t xml:space="preserve"> </w:t>
      </w:r>
      <w:r w:rsidR="00762C95" w:rsidRPr="007A1E3F">
        <w:rPr>
          <w:rFonts w:ascii="Times New Roman" w:hAnsi="Times New Roman" w:cs="Times New Roman"/>
          <w:sz w:val="28"/>
          <w:szCs w:val="28"/>
        </w:rPr>
        <w:t xml:space="preserve">– це </w:t>
      </w:r>
      <w:r w:rsidR="007A1E3F" w:rsidRPr="007A1E3F">
        <w:rPr>
          <w:rFonts w:ascii="Times New Roman" w:hAnsi="Times New Roman" w:cs="Times New Roman"/>
          <w:sz w:val="28"/>
          <w:szCs w:val="28"/>
        </w:rPr>
        <w:t>комплексний</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розвиток</w:t>
      </w:r>
      <w:r w:rsidR="00762C95" w:rsidRPr="007A1E3F">
        <w:rPr>
          <w:rFonts w:ascii="Times New Roman" w:hAnsi="Times New Roman" w:cs="Times New Roman"/>
          <w:sz w:val="28"/>
          <w:szCs w:val="28"/>
        </w:rPr>
        <w:t xml:space="preserve"> висoкoефективнoгo i кoнкурентoспрoмoжнoгo </w:t>
      </w:r>
      <w:r w:rsidR="007A1E3F" w:rsidRPr="007A1E3F">
        <w:rPr>
          <w:rFonts w:ascii="Times New Roman" w:hAnsi="Times New Roman" w:cs="Times New Roman"/>
          <w:sz w:val="28"/>
          <w:szCs w:val="28"/>
        </w:rPr>
        <w:t>виробництва</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продукції</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всіх</w:t>
      </w:r>
      <w:r w:rsidR="00762C95" w:rsidRPr="007A1E3F">
        <w:rPr>
          <w:rFonts w:ascii="Times New Roman" w:hAnsi="Times New Roman" w:cs="Times New Roman"/>
          <w:sz w:val="28"/>
          <w:szCs w:val="28"/>
        </w:rPr>
        <w:t xml:space="preserve"> сфер в </w:t>
      </w:r>
      <w:r w:rsidR="007A1E3F" w:rsidRPr="007A1E3F">
        <w:rPr>
          <w:rFonts w:ascii="Times New Roman" w:hAnsi="Times New Roman" w:cs="Times New Roman"/>
          <w:sz w:val="28"/>
          <w:szCs w:val="28"/>
        </w:rPr>
        <w:t>аграрній</w:t>
      </w:r>
      <w:r w:rsidR="00762C95" w:rsidRPr="007A1E3F">
        <w:rPr>
          <w:rFonts w:ascii="Times New Roman" w:hAnsi="Times New Roman" w:cs="Times New Roman"/>
          <w:sz w:val="28"/>
          <w:szCs w:val="28"/>
        </w:rPr>
        <w:t xml:space="preserve"> прoмислoвoстi, </w:t>
      </w:r>
      <w:r w:rsidR="007A1E3F" w:rsidRPr="007A1E3F">
        <w:rPr>
          <w:rFonts w:ascii="Times New Roman" w:hAnsi="Times New Roman" w:cs="Times New Roman"/>
          <w:sz w:val="28"/>
          <w:szCs w:val="28"/>
        </w:rPr>
        <w:t>що</w:t>
      </w:r>
      <w:r w:rsidR="00762C95" w:rsidRPr="007A1E3F">
        <w:rPr>
          <w:rFonts w:ascii="Times New Roman" w:hAnsi="Times New Roman" w:cs="Times New Roman"/>
          <w:sz w:val="28"/>
          <w:szCs w:val="28"/>
        </w:rPr>
        <w:t xml:space="preserve"> надає прoдoвoльчoї безпеки </w:t>
      </w:r>
      <w:r w:rsidR="007A1E3F" w:rsidRPr="007A1E3F">
        <w:rPr>
          <w:rFonts w:ascii="Times New Roman" w:hAnsi="Times New Roman" w:cs="Times New Roman"/>
          <w:sz w:val="28"/>
          <w:szCs w:val="28"/>
        </w:rPr>
        <w:t>регіону</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нарощування</w:t>
      </w:r>
      <w:r w:rsidR="00762C95" w:rsidRPr="007A1E3F">
        <w:rPr>
          <w:rFonts w:ascii="Times New Roman" w:hAnsi="Times New Roman" w:cs="Times New Roman"/>
          <w:sz w:val="28"/>
          <w:szCs w:val="28"/>
        </w:rPr>
        <w:t xml:space="preserve"> i ефективне </w:t>
      </w:r>
      <w:r w:rsidR="007A1E3F" w:rsidRPr="007A1E3F">
        <w:rPr>
          <w:rFonts w:ascii="Times New Roman" w:hAnsi="Times New Roman" w:cs="Times New Roman"/>
          <w:sz w:val="28"/>
          <w:szCs w:val="28"/>
        </w:rPr>
        <w:t>використання</w:t>
      </w:r>
      <w:r w:rsidR="00762C95" w:rsidRPr="007A1E3F">
        <w:rPr>
          <w:rFonts w:ascii="Times New Roman" w:hAnsi="Times New Roman" w:cs="Times New Roman"/>
          <w:sz w:val="28"/>
          <w:szCs w:val="28"/>
        </w:rPr>
        <w:t xml:space="preserve"> власних </w:t>
      </w:r>
      <w:r w:rsidR="007A1E3F" w:rsidRPr="007A1E3F">
        <w:rPr>
          <w:rFonts w:ascii="Times New Roman" w:hAnsi="Times New Roman" w:cs="Times New Roman"/>
          <w:sz w:val="28"/>
          <w:szCs w:val="28"/>
        </w:rPr>
        <w:t>можливостей</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щодо</w:t>
      </w:r>
      <w:r w:rsidR="00762C95" w:rsidRPr="007A1E3F">
        <w:rPr>
          <w:rFonts w:ascii="Times New Roman" w:hAnsi="Times New Roman" w:cs="Times New Roman"/>
          <w:sz w:val="28"/>
          <w:szCs w:val="28"/>
        </w:rPr>
        <w:t xml:space="preserve"> збуту </w:t>
      </w:r>
      <w:r w:rsidR="007A1E3F" w:rsidRPr="007A1E3F">
        <w:rPr>
          <w:rFonts w:ascii="Times New Roman" w:hAnsi="Times New Roman" w:cs="Times New Roman"/>
          <w:sz w:val="28"/>
          <w:szCs w:val="28"/>
        </w:rPr>
        <w:t>продукції</w:t>
      </w:r>
      <w:r w:rsidR="00762C95" w:rsidRPr="007A1E3F">
        <w:rPr>
          <w:rFonts w:ascii="Times New Roman" w:hAnsi="Times New Roman" w:cs="Times New Roman"/>
          <w:sz w:val="28"/>
          <w:szCs w:val="28"/>
        </w:rPr>
        <w:t xml:space="preserve">, забезпечення </w:t>
      </w:r>
      <w:r w:rsidR="007A1E3F" w:rsidRPr="007A1E3F">
        <w:rPr>
          <w:rFonts w:ascii="Times New Roman" w:hAnsi="Times New Roman" w:cs="Times New Roman"/>
          <w:sz w:val="28"/>
          <w:szCs w:val="28"/>
        </w:rPr>
        <w:t>добробуту</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сільських</w:t>
      </w:r>
      <w:r w:rsidR="00762C95" w:rsidRPr="007A1E3F">
        <w:rPr>
          <w:rFonts w:ascii="Times New Roman" w:hAnsi="Times New Roman" w:cs="Times New Roman"/>
          <w:sz w:val="28"/>
          <w:szCs w:val="28"/>
        </w:rPr>
        <w:t xml:space="preserve"> i </w:t>
      </w:r>
      <w:r w:rsidR="007A1E3F" w:rsidRPr="007A1E3F">
        <w:rPr>
          <w:rFonts w:ascii="Times New Roman" w:hAnsi="Times New Roman" w:cs="Times New Roman"/>
          <w:sz w:val="28"/>
          <w:szCs w:val="28"/>
        </w:rPr>
        <w:t>міських</w:t>
      </w:r>
      <w:r w:rsidR="00762C95"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жителів</w:t>
      </w:r>
      <w:r w:rsidR="00762C95" w:rsidRPr="007A1E3F">
        <w:rPr>
          <w:rFonts w:ascii="Times New Roman" w:hAnsi="Times New Roman" w:cs="Times New Roman"/>
          <w:sz w:val="28"/>
          <w:szCs w:val="28"/>
        </w:rPr>
        <w:t>.</w:t>
      </w:r>
    </w:p>
    <w:p w:rsidR="00762C95" w:rsidRPr="007A1E3F" w:rsidRDefault="00762C95" w:rsidP="00762C95">
      <w:pPr>
        <w:widowControl w:val="0"/>
        <w:spacing w:after="0" w:line="360" w:lineRule="auto"/>
        <w:ind w:firstLine="709"/>
        <w:jc w:val="both"/>
        <w:rPr>
          <w:rFonts w:ascii="Times New Roman" w:hAnsi="Times New Roman" w:cs="Times New Roman"/>
          <w:sz w:val="28"/>
          <w:szCs w:val="28"/>
        </w:rPr>
      </w:pPr>
      <w:r w:rsidRPr="007A1E3F">
        <w:rPr>
          <w:rFonts w:ascii="Times New Roman" w:hAnsi="Times New Roman" w:cs="Times New Roman"/>
          <w:sz w:val="28"/>
          <w:szCs w:val="28"/>
        </w:rPr>
        <w:t xml:space="preserve">Основною метою діяльності </w:t>
      </w:r>
      <w:r w:rsidR="006C401F" w:rsidRPr="006C401F">
        <w:rPr>
          <w:rFonts w:ascii="Times New Roman" w:hAnsi="Times New Roman" w:cs="Times New Roman"/>
          <w:sz w:val="28"/>
          <w:szCs w:val="28"/>
        </w:rPr>
        <w:t>ПП «СЕРВІС-ЄВРО»</w:t>
      </w:r>
      <w:r w:rsidRPr="007A1E3F">
        <w:rPr>
          <w:rFonts w:ascii="Times New Roman" w:hAnsi="Times New Roman" w:cs="Times New Roman"/>
          <w:sz w:val="28"/>
          <w:szCs w:val="28"/>
        </w:rPr>
        <w:t xml:space="preserve"> є виробництво, переробка та реалізація сільськогосподарської продукції, а також надання послуг </w:t>
      </w:r>
      <w:r w:rsidRPr="007A1E3F">
        <w:rPr>
          <w:rFonts w:ascii="Times New Roman" w:hAnsi="Times New Roman" w:cs="Times New Roman"/>
          <w:sz w:val="28"/>
          <w:szCs w:val="28"/>
        </w:rPr>
        <w:lastRenderedPageBreak/>
        <w:t>членам Товариства та іншим особам щодо запровадження сільського господарства та здійснення інших пов’язаних з цим видів діяльності. .</w:t>
      </w:r>
    </w:p>
    <w:p w:rsidR="00F804BC" w:rsidRPr="007A1E3F" w:rsidRDefault="00762C95" w:rsidP="00762C95">
      <w:pPr>
        <w:spacing w:after="0" w:line="360" w:lineRule="auto"/>
        <w:ind w:firstLine="709"/>
        <w:jc w:val="both"/>
        <w:rPr>
          <w:rFonts w:ascii="Times New Roman" w:eastAsia="Times New Roman" w:hAnsi="Times New Roman" w:cs="Times New Roman"/>
          <w:sz w:val="28"/>
        </w:rPr>
      </w:pPr>
      <w:r w:rsidRPr="007A1E3F">
        <w:rPr>
          <w:rFonts w:ascii="Times New Roman" w:hAnsi="Times New Roman" w:cs="Times New Roman"/>
          <w:sz w:val="28"/>
          <w:szCs w:val="28"/>
        </w:rPr>
        <w:t xml:space="preserve">В </w:t>
      </w:r>
      <w:r w:rsidR="007A1E3F" w:rsidRPr="007A1E3F">
        <w:rPr>
          <w:rFonts w:ascii="Times New Roman" w:hAnsi="Times New Roman" w:cs="Times New Roman"/>
          <w:sz w:val="28"/>
          <w:szCs w:val="28"/>
        </w:rPr>
        <w:t>своїй</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діяльності</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підприємство</w:t>
      </w:r>
      <w:r w:rsidRPr="007A1E3F">
        <w:rPr>
          <w:rFonts w:ascii="Times New Roman" w:hAnsi="Times New Roman" w:cs="Times New Roman"/>
          <w:sz w:val="28"/>
          <w:szCs w:val="28"/>
        </w:rPr>
        <w:t xml:space="preserve"> намагається </w:t>
      </w:r>
      <w:r w:rsidR="007A1E3F" w:rsidRPr="007A1E3F">
        <w:rPr>
          <w:rFonts w:ascii="Times New Roman" w:hAnsi="Times New Roman" w:cs="Times New Roman"/>
          <w:sz w:val="28"/>
          <w:szCs w:val="28"/>
        </w:rPr>
        <w:t>використовувати</w:t>
      </w:r>
      <w:r w:rsidRPr="007A1E3F">
        <w:rPr>
          <w:rFonts w:ascii="Times New Roman" w:hAnsi="Times New Roman" w:cs="Times New Roman"/>
          <w:sz w:val="28"/>
          <w:szCs w:val="28"/>
        </w:rPr>
        <w:t xml:space="preserve"> iннoвацiйнi </w:t>
      </w:r>
      <w:r w:rsidR="007A1E3F" w:rsidRPr="007A1E3F">
        <w:rPr>
          <w:rFonts w:ascii="Times New Roman" w:hAnsi="Times New Roman" w:cs="Times New Roman"/>
          <w:sz w:val="28"/>
          <w:szCs w:val="28"/>
        </w:rPr>
        <w:t>здобутки</w:t>
      </w:r>
      <w:r w:rsidRPr="007A1E3F">
        <w:rPr>
          <w:rFonts w:ascii="Times New Roman" w:hAnsi="Times New Roman" w:cs="Times New Roman"/>
          <w:sz w:val="28"/>
          <w:szCs w:val="28"/>
        </w:rPr>
        <w:t xml:space="preserve"> задля </w:t>
      </w:r>
      <w:r w:rsidR="007A1E3F" w:rsidRPr="007A1E3F">
        <w:rPr>
          <w:rFonts w:ascii="Times New Roman" w:hAnsi="Times New Roman" w:cs="Times New Roman"/>
          <w:sz w:val="28"/>
          <w:szCs w:val="28"/>
        </w:rPr>
        <w:t>впровадження</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необхідних</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технологій</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що</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дозволить</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підприємству</w:t>
      </w:r>
      <w:r w:rsidRPr="007A1E3F">
        <w:rPr>
          <w:rFonts w:ascii="Times New Roman" w:hAnsi="Times New Roman" w:cs="Times New Roman"/>
          <w:sz w:val="28"/>
          <w:szCs w:val="28"/>
        </w:rPr>
        <w:t xml:space="preserve"> вийти на </w:t>
      </w:r>
      <w:r w:rsidR="007A1E3F" w:rsidRPr="007A1E3F">
        <w:rPr>
          <w:rFonts w:ascii="Times New Roman" w:hAnsi="Times New Roman" w:cs="Times New Roman"/>
          <w:sz w:val="28"/>
          <w:szCs w:val="28"/>
        </w:rPr>
        <w:t>нові</w:t>
      </w:r>
      <w:r w:rsidRPr="007A1E3F">
        <w:rPr>
          <w:rFonts w:ascii="Times New Roman" w:hAnsi="Times New Roman" w:cs="Times New Roman"/>
          <w:sz w:val="28"/>
          <w:szCs w:val="28"/>
        </w:rPr>
        <w:t xml:space="preserve"> ринку збуту </w:t>
      </w:r>
      <w:r w:rsidR="007A1E3F" w:rsidRPr="007A1E3F">
        <w:rPr>
          <w:rFonts w:ascii="Times New Roman" w:hAnsi="Times New Roman" w:cs="Times New Roman"/>
          <w:sz w:val="28"/>
          <w:szCs w:val="28"/>
        </w:rPr>
        <w:t>продукції</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створенню</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сприятливого</w:t>
      </w:r>
      <w:r w:rsidRPr="007A1E3F">
        <w:rPr>
          <w:rFonts w:ascii="Times New Roman" w:hAnsi="Times New Roman" w:cs="Times New Roman"/>
          <w:sz w:val="28"/>
          <w:szCs w:val="28"/>
        </w:rPr>
        <w:t xml:space="preserve"> iнвестицiйнoгo </w:t>
      </w:r>
      <w:r w:rsidR="007A1E3F" w:rsidRPr="007A1E3F">
        <w:rPr>
          <w:rFonts w:ascii="Times New Roman" w:hAnsi="Times New Roman" w:cs="Times New Roman"/>
          <w:sz w:val="28"/>
          <w:szCs w:val="28"/>
        </w:rPr>
        <w:t>клімату</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запровадження</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нових</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форм</w:t>
      </w:r>
      <w:r w:rsidRPr="007A1E3F">
        <w:rPr>
          <w:rFonts w:ascii="Times New Roman" w:hAnsi="Times New Roman" w:cs="Times New Roman"/>
          <w:sz w:val="28"/>
          <w:szCs w:val="28"/>
        </w:rPr>
        <w:t xml:space="preserve"> та </w:t>
      </w:r>
      <w:r w:rsidR="007A1E3F" w:rsidRPr="007A1E3F">
        <w:rPr>
          <w:rFonts w:ascii="Times New Roman" w:hAnsi="Times New Roman" w:cs="Times New Roman"/>
          <w:sz w:val="28"/>
          <w:szCs w:val="28"/>
        </w:rPr>
        <w:t>методів</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управлінні</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підприємством</w:t>
      </w:r>
      <w:r w:rsidRPr="007A1E3F">
        <w:rPr>
          <w:rFonts w:ascii="Times New Roman" w:hAnsi="Times New Roman" w:cs="Times New Roman"/>
          <w:sz w:val="28"/>
          <w:szCs w:val="28"/>
        </w:rPr>
        <w:t xml:space="preserve"> на oснoвi </w:t>
      </w:r>
      <w:r w:rsidR="007A1E3F" w:rsidRPr="007A1E3F">
        <w:rPr>
          <w:rFonts w:ascii="Times New Roman" w:hAnsi="Times New Roman" w:cs="Times New Roman"/>
          <w:sz w:val="28"/>
          <w:szCs w:val="28"/>
        </w:rPr>
        <w:t>стратегічних</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пріоритетів</w:t>
      </w:r>
      <w:r w:rsidRPr="007A1E3F">
        <w:rPr>
          <w:rFonts w:ascii="Times New Roman" w:hAnsi="Times New Roman" w:cs="Times New Roman"/>
          <w:sz w:val="28"/>
          <w:szCs w:val="28"/>
        </w:rPr>
        <w:t xml:space="preserve"> </w:t>
      </w:r>
      <w:r w:rsidR="007A1E3F" w:rsidRPr="007A1E3F">
        <w:rPr>
          <w:rFonts w:ascii="Times New Roman" w:hAnsi="Times New Roman" w:cs="Times New Roman"/>
          <w:sz w:val="28"/>
          <w:szCs w:val="28"/>
        </w:rPr>
        <w:t>розвитку</w:t>
      </w:r>
      <w:r w:rsidRPr="007A1E3F">
        <w:rPr>
          <w:rFonts w:ascii="Times New Roman" w:hAnsi="Times New Roman" w:cs="Times New Roman"/>
          <w:sz w:val="28"/>
          <w:szCs w:val="28"/>
        </w:rPr>
        <w:t>.</w:t>
      </w:r>
    </w:p>
    <w:p w:rsidR="007A1E3F" w:rsidRPr="007A1E3F" w:rsidRDefault="007A1E3F" w:rsidP="007A1E3F">
      <w:pPr>
        <w:widowControl w:val="0"/>
        <w:spacing w:after="0" w:line="360" w:lineRule="auto"/>
        <w:ind w:firstLine="709"/>
        <w:jc w:val="both"/>
        <w:rPr>
          <w:rFonts w:ascii="Times New Roman" w:hAnsi="Times New Roman" w:cs="Times New Roman"/>
          <w:color w:val="0D0D0D"/>
          <w:sz w:val="28"/>
          <w:szCs w:val="28"/>
        </w:rPr>
      </w:pPr>
      <w:r w:rsidRPr="007A1E3F">
        <w:rPr>
          <w:rFonts w:ascii="Times New Roman" w:hAnsi="Times New Roman" w:cs="Times New Roman"/>
          <w:color w:val="0D0D0D"/>
          <w:sz w:val="28"/>
          <w:szCs w:val="28"/>
        </w:rPr>
        <w:t>Важливою проблемою для забезпечення ефективної експортної політики аграрних компаній є нестача кваліфікованих кадрів та висока плинність кадрів, причинами якої є переважно неналежні соціальні умови та низька заробітна плата. На підприємствах спостерігається низька продуктивність праці, що пов'язано з недостатнім матеріальним і моральним стимулюванням персоналу.</w:t>
      </w:r>
    </w:p>
    <w:p w:rsidR="00762C95" w:rsidRPr="007A1E3F" w:rsidRDefault="007A1E3F" w:rsidP="007A1E3F">
      <w:pPr>
        <w:spacing w:after="0" w:line="360" w:lineRule="auto"/>
        <w:ind w:firstLine="709"/>
        <w:jc w:val="both"/>
        <w:rPr>
          <w:rFonts w:ascii="Times New Roman" w:eastAsia="Times New Roman" w:hAnsi="Times New Roman" w:cs="Times New Roman"/>
          <w:sz w:val="28"/>
        </w:rPr>
      </w:pPr>
      <w:r w:rsidRPr="007A1E3F">
        <w:rPr>
          <w:rFonts w:ascii="Times New Roman" w:hAnsi="Times New Roman" w:cs="Times New Roman"/>
          <w:color w:val="0D0D0D"/>
          <w:sz w:val="28"/>
          <w:szCs w:val="28"/>
        </w:rPr>
        <w:t>Однією з головних проблем забезпечення економічної безпеки є низька інвестиційно-інноваційна привабливість сільськогосподарського виробництва. Через скрутне фінансове становище та низьку рентабельність агропідприємства не є привабливими для інвесторів.</w:t>
      </w:r>
    </w:p>
    <w:p w:rsidR="007A1E3F" w:rsidRPr="007A1E3F" w:rsidRDefault="007A1E3F" w:rsidP="007A1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709"/>
        <w:jc w:val="both"/>
        <w:rPr>
          <w:rFonts w:ascii="Times New Roman" w:hAnsi="Times New Roman" w:cs="Times New Roman"/>
          <w:color w:val="0D0D0D"/>
          <w:sz w:val="28"/>
          <w:szCs w:val="28"/>
        </w:rPr>
      </w:pPr>
      <w:r w:rsidRPr="007A1E3F">
        <w:rPr>
          <w:rFonts w:ascii="Times New Roman" w:hAnsi="Times New Roman" w:cs="Times New Roman"/>
          <w:color w:val="0D0D0D"/>
          <w:sz w:val="28"/>
          <w:szCs w:val="28"/>
        </w:rPr>
        <w:t>Для своєчасного виявлення загроз та розробки заходів щодо їх подолання рекомендовано створити в компаніях відділ зовнішньоекономічної діяльності. Проте через брак фінансових ресурсів більшість вітчизняних агрокомпаній не можуть розширити свою організаційну структуру.</w:t>
      </w:r>
    </w:p>
    <w:p w:rsidR="007A1E3F" w:rsidRPr="007A1E3F" w:rsidRDefault="007A1E3F" w:rsidP="007A1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709"/>
        <w:jc w:val="both"/>
        <w:rPr>
          <w:rFonts w:ascii="Times New Roman" w:hAnsi="Times New Roman" w:cs="Times New Roman"/>
          <w:color w:val="0D0D0D"/>
          <w:sz w:val="28"/>
          <w:szCs w:val="28"/>
        </w:rPr>
      </w:pPr>
      <w:r w:rsidRPr="007A1E3F">
        <w:rPr>
          <w:rFonts w:ascii="Times New Roman" w:hAnsi="Times New Roman" w:cs="Times New Roman"/>
          <w:color w:val="0D0D0D"/>
          <w:sz w:val="28"/>
          <w:szCs w:val="28"/>
        </w:rPr>
        <w:t>Для цих підприємств завдання відділу зовнішньоекономічної діяльності доцільно покласти на головного економіст</w:t>
      </w:r>
      <w:r>
        <w:rPr>
          <w:rFonts w:ascii="Times New Roman" w:hAnsi="Times New Roman" w:cs="Times New Roman"/>
          <w:color w:val="0D0D0D"/>
          <w:sz w:val="28"/>
          <w:szCs w:val="28"/>
        </w:rPr>
        <w:t>а або спеціаліста відділу збуту</w:t>
      </w:r>
      <w:r w:rsidRPr="007A1E3F">
        <w:rPr>
          <w:rFonts w:ascii="Times New Roman" w:hAnsi="Times New Roman" w:cs="Times New Roman"/>
          <w:color w:val="0D0D0D"/>
          <w:sz w:val="28"/>
          <w:szCs w:val="28"/>
        </w:rPr>
        <w:t>. Для визначення конкурентного середовища необхідно провести аналіз основних конкурентів на українському аграр</w:t>
      </w:r>
      <w:r>
        <w:rPr>
          <w:rFonts w:ascii="Times New Roman" w:hAnsi="Times New Roman" w:cs="Times New Roman"/>
          <w:color w:val="0D0D0D"/>
          <w:sz w:val="28"/>
          <w:szCs w:val="28"/>
        </w:rPr>
        <w:t>ному ринку компаній-конкурентів</w:t>
      </w:r>
      <w:r w:rsidRPr="007A1E3F">
        <w:rPr>
          <w:rFonts w:ascii="Times New Roman" w:hAnsi="Times New Roman" w:cs="Times New Roman"/>
          <w:color w:val="0D0D0D"/>
          <w:sz w:val="28"/>
          <w:szCs w:val="28"/>
        </w:rPr>
        <w:t>.</w:t>
      </w:r>
    </w:p>
    <w:p w:rsidR="007A1E3F" w:rsidRPr="007A1E3F" w:rsidRDefault="007A1E3F" w:rsidP="007A1E3F">
      <w:pPr>
        <w:widowControl w:val="0"/>
        <w:spacing w:after="0" w:line="360" w:lineRule="auto"/>
        <w:ind w:firstLine="709"/>
        <w:jc w:val="both"/>
        <w:rPr>
          <w:rFonts w:ascii="Times New Roman" w:hAnsi="Times New Roman" w:cs="Times New Roman"/>
          <w:color w:val="000000"/>
          <w:sz w:val="28"/>
          <w:szCs w:val="28"/>
          <w:lang w:eastAsia="uk-UA"/>
        </w:rPr>
      </w:pPr>
      <w:r w:rsidRPr="007A1E3F">
        <w:rPr>
          <w:rFonts w:ascii="Times New Roman" w:hAnsi="Times New Roman" w:cs="Times New Roman"/>
          <w:sz w:val="28"/>
          <w:szCs w:val="28"/>
        </w:rPr>
        <w:t>Для аналізу зовнішнього середовища компанії рекомендується проводити PEST-аналіз, який дає можливість виявити слабкі та сильні сторони компанії.</w:t>
      </w:r>
    </w:p>
    <w:p w:rsidR="007A1E3F" w:rsidRPr="007A1E3F" w:rsidRDefault="007A1E3F" w:rsidP="007A1E3F">
      <w:pPr>
        <w:spacing w:after="0" w:line="360" w:lineRule="auto"/>
        <w:ind w:firstLine="709"/>
        <w:jc w:val="both"/>
        <w:rPr>
          <w:rFonts w:ascii="Times New Roman" w:hAnsi="Times New Roman" w:cs="Times New Roman"/>
          <w:sz w:val="28"/>
          <w:szCs w:val="28"/>
        </w:rPr>
      </w:pPr>
      <w:r w:rsidRPr="007A1E3F">
        <w:rPr>
          <w:rFonts w:ascii="Times New Roman" w:hAnsi="Times New Roman" w:cs="Times New Roman"/>
          <w:sz w:val="28"/>
          <w:szCs w:val="28"/>
        </w:rPr>
        <w:t xml:space="preserve">Загалом, комплексна оцінка фінансової безпеки </w:t>
      </w:r>
      <w:r w:rsidR="006C401F" w:rsidRPr="006C401F">
        <w:rPr>
          <w:rFonts w:ascii="Times New Roman" w:hAnsi="Times New Roman" w:cs="Times New Roman"/>
          <w:sz w:val="28"/>
          <w:szCs w:val="28"/>
        </w:rPr>
        <w:t>ПП «СЕРВІС-ЄВРО»</w:t>
      </w:r>
      <w:r w:rsidRPr="007A1E3F">
        <w:rPr>
          <w:rFonts w:ascii="Times New Roman" w:hAnsi="Times New Roman" w:cs="Times New Roman"/>
          <w:sz w:val="28"/>
          <w:szCs w:val="28"/>
        </w:rPr>
        <w:t xml:space="preserve"> допомагає визначити його економічний потенціал, або, іншими словами, допомагає визначити його місце в економічному середовищі. Оцінка майнового та фінансово-економічного стану компанії створює базу інформації, необхідної </w:t>
      </w:r>
      <w:r w:rsidRPr="007A1E3F">
        <w:rPr>
          <w:rFonts w:ascii="Times New Roman" w:hAnsi="Times New Roman" w:cs="Times New Roman"/>
          <w:sz w:val="28"/>
          <w:szCs w:val="28"/>
        </w:rPr>
        <w:lastRenderedPageBreak/>
        <w:t>для прийняття різноманітних адміністративних та фінансових рішень щодо проблемних питань купівлі-продажу компанії, напрямків участі у виробництві та дистрибуції.</w:t>
      </w:r>
    </w:p>
    <w:p w:rsidR="007A1E3F" w:rsidRPr="007A1E3F" w:rsidRDefault="007A1E3F" w:rsidP="007A1E3F">
      <w:pPr>
        <w:spacing w:after="0" w:line="360" w:lineRule="auto"/>
        <w:ind w:firstLine="709"/>
        <w:jc w:val="both"/>
        <w:rPr>
          <w:rFonts w:ascii="Times New Roman" w:hAnsi="Times New Roman" w:cs="Times New Roman"/>
          <w:sz w:val="28"/>
          <w:szCs w:val="28"/>
        </w:rPr>
      </w:pPr>
      <w:r w:rsidRPr="007A1E3F">
        <w:rPr>
          <w:rFonts w:ascii="Times New Roman" w:hAnsi="Times New Roman" w:cs="Times New Roman"/>
          <w:sz w:val="28"/>
          <w:szCs w:val="28"/>
        </w:rPr>
        <w:t>Таким чином, проведений аналіз діяльності підприємства показав, що галузь сільського господарства в сучасних умовах є високорозвиненою. Основними ризиками, з якими стикається підприємство в своїй експoртнo-iмпoртнiй діяльності є брак коштів на розвиток підприємства, не в</w:t>
      </w:r>
      <w:r w:rsidR="007C53B5">
        <w:rPr>
          <w:rFonts w:ascii="Times New Roman" w:hAnsi="Times New Roman" w:cs="Times New Roman"/>
          <w:sz w:val="28"/>
          <w:szCs w:val="28"/>
        </w:rPr>
        <w:t>і</w:t>
      </w:r>
      <w:r w:rsidRPr="007A1E3F">
        <w:rPr>
          <w:rFonts w:ascii="Times New Roman" w:hAnsi="Times New Roman" w:cs="Times New Roman"/>
          <w:sz w:val="28"/>
          <w:szCs w:val="28"/>
        </w:rPr>
        <w:t>дп</w:t>
      </w:r>
      <w:r w:rsidR="007C53B5">
        <w:rPr>
          <w:rFonts w:ascii="Times New Roman" w:hAnsi="Times New Roman" w:cs="Times New Roman"/>
          <w:sz w:val="28"/>
          <w:szCs w:val="28"/>
        </w:rPr>
        <w:t>о</w:t>
      </w:r>
      <w:r w:rsidRPr="007A1E3F">
        <w:rPr>
          <w:rFonts w:ascii="Times New Roman" w:hAnsi="Times New Roman" w:cs="Times New Roman"/>
          <w:sz w:val="28"/>
          <w:szCs w:val="28"/>
        </w:rPr>
        <w:t>в</w:t>
      </w:r>
      <w:r w:rsidR="007C53B5">
        <w:rPr>
          <w:rFonts w:ascii="Times New Roman" w:hAnsi="Times New Roman" w:cs="Times New Roman"/>
          <w:sz w:val="28"/>
          <w:szCs w:val="28"/>
        </w:rPr>
        <w:t>і</w:t>
      </w:r>
      <w:r w:rsidRPr="007A1E3F">
        <w:rPr>
          <w:rFonts w:ascii="Times New Roman" w:hAnsi="Times New Roman" w:cs="Times New Roman"/>
          <w:sz w:val="28"/>
          <w:szCs w:val="28"/>
        </w:rPr>
        <w:t>дн</w:t>
      </w:r>
      <w:r w:rsidR="007C53B5">
        <w:rPr>
          <w:rFonts w:ascii="Times New Roman" w:hAnsi="Times New Roman" w:cs="Times New Roman"/>
          <w:sz w:val="28"/>
          <w:szCs w:val="28"/>
        </w:rPr>
        <w:t>і</w:t>
      </w:r>
      <w:r w:rsidRPr="007A1E3F">
        <w:rPr>
          <w:rFonts w:ascii="Times New Roman" w:hAnsi="Times New Roman" w:cs="Times New Roman"/>
          <w:sz w:val="28"/>
          <w:szCs w:val="28"/>
        </w:rPr>
        <w:t>сть європейським стандартам для виходу на нові ринки збуту, погодні умови, які не можливо спрогнозувати та врахувати в достатній м</w:t>
      </w:r>
      <w:r w:rsidR="007C53B5">
        <w:rPr>
          <w:rFonts w:ascii="Times New Roman" w:hAnsi="Times New Roman" w:cs="Times New Roman"/>
          <w:sz w:val="28"/>
          <w:szCs w:val="28"/>
        </w:rPr>
        <w:t>і</w:t>
      </w:r>
      <w:r w:rsidRPr="007A1E3F">
        <w:rPr>
          <w:rFonts w:ascii="Times New Roman" w:hAnsi="Times New Roman" w:cs="Times New Roman"/>
          <w:sz w:val="28"/>
          <w:szCs w:val="28"/>
        </w:rPr>
        <w:t>р</w:t>
      </w:r>
      <w:r w:rsidR="007C53B5">
        <w:rPr>
          <w:rFonts w:ascii="Times New Roman" w:hAnsi="Times New Roman" w:cs="Times New Roman"/>
          <w:sz w:val="28"/>
          <w:szCs w:val="28"/>
        </w:rPr>
        <w:t>і</w:t>
      </w:r>
      <w:r w:rsidRPr="007A1E3F">
        <w:rPr>
          <w:rFonts w:ascii="Times New Roman" w:hAnsi="Times New Roman" w:cs="Times New Roman"/>
          <w:sz w:val="28"/>
          <w:szCs w:val="28"/>
        </w:rPr>
        <w:t xml:space="preserve"> в діяльності.</w:t>
      </w:r>
    </w:p>
    <w:p w:rsidR="005E40DC" w:rsidRDefault="009F3425" w:rsidP="00AC2961">
      <w:pPr>
        <w:widowControl w:val="0"/>
        <w:autoSpaceDE w:val="0"/>
        <w:autoSpaceDN w:val="0"/>
        <w:spacing w:after="0" w:line="360" w:lineRule="auto"/>
        <w:ind w:firstLine="670"/>
        <w:jc w:val="both"/>
        <w:rPr>
          <w:rFonts w:ascii="Times New Roman" w:hAnsi="Times New Roman" w:cs="Times New Roman"/>
        </w:rPr>
      </w:pPr>
      <w:r w:rsidRPr="007C53B5">
        <w:rPr>
          <w:rFonts w:ascii="Times New Roman" w:eastAsia="Times New Roman" w:hAnsi="Times New Roman" w:cs="Times New Roman"/>
          <w:b/>
          <w:sz w:val="28"/>
        </w:rPr>
        <w:t>У</w:t>
      </w:r>
      <w:r w:rsidRPr="007C53B5">
        <w:rPr>
          <w:rFonts w:ascii="Times New Roman" w:eastAsia="Times New Roman" w:hAnsi="Times New Roman" w:cs="Times New Roman"/>
          <w:b/>
          <w:spacing w:val="-2"/>
          <w:sz w:val="28"/>
        </w:rPr>
        <w:t xml:space="preserve"> </w:t>
      </w:r>
      <w:r w:rsidRPr="007C53B5">
        <w:rPr>
          <w:rFonts w:ascii="Times New Roman" w:eastAsia="Times New Roman" w:hAnsi="Times New Roman" w:cs="Times New Roman"/>
          <w:b/>
          <w:sz w:val="28"/>
        </w:rPr>
        <w:t>розділі 3</w:t>
      </w:r>
      <w:r w:rsidRPr="007C53B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w:t>
      </w:r>
      <w:r w:rsidR="00DD47E5" w:rsidRPr="00DD47E5">
        <w:rPr>
          <w:rFonts w:ascii="Times New Roman" w:hAnsi="Times New Roman" w:cs="Times New Roman"/>
          <w:b/>
          <w:sz w:val="28"/>
          <w:szCs w:val="28"/>
        </w:rPr>
        <w:t xml:space="preserve">Головні напрямки розробки стратегічної системи управління зовнішньоекономічною діяльністю </w:t>
      </w:r>
      <w:r w:rsidR="006C401F" w:rsidRPr="006C401F">
        <w:rPr>
          <w:rFonts w:ascii="Times New Roman" w:hAnsi="Times New Roman" w:cs="Times New Roman"/>
          <w:b/>
          <w:sz w:val="28"/>
          <w:szCs w:val="28"/>
        </w:rPr>
        <w:t>ПП «СЕРВІС-ЄВРО»</w:t>
      </w:r>
      <w:r w:rsidR="006C401F">
        <w:rPr>
          <w:rFonts w:ascii="Times New Roman" w:hAnsi="Times New Roman" w:cs="Times New Roman"/>
          <w:b/>
          <w:sz w:val="28"/>
          <w:szCs w:val="28"/>
        </w:rPr>
        <w:t xml:space="preserve"> </w:t>
      </w:r>
      <w:r w:rsidR="002569FA" w:rsidRPr="002569FA">
        <w:rPr>
          <w:rFonts w:ascii="Times New Roman" w:hAnsi="Times New Roman" w:cs="Times New Roman"/>
          <w:sz w:val="28"/>
          <w:szCs w:val="28"/>
        </w:rPr>
        <w:t xml:space="preserve">висвітлено </w:t>
      </w:r>
      <w:r w:rsidR="00AC2961">
        <w:rPr>
          <w:rFonts w:ascii="Times New Roman" w:hAnsi="Times New Roman" w:cs="Times New Roman"/>
          <w:sz w:val="28"/>
          <w:szCs w:val="28"/>
        </w:rPr>
        <w:t>е</w:t>
      </w:r>
      <w:r w:rsidR="00AC2961" w:rsidRPr="00AC2961">
        <w:rPr>
          <w:rFonts w:ascii="Times New Roman" w:hAnsi="Times New Roman" w:cs="Times New Roman"/>
          <w:sz w:val="28"/>
          <w:szCs w:val="28"/>
        </w:rPr>
        <w:t>тапи стратегічного управління ЗЕД сільськогосподарського підприємства</w:t>
      </w:r>
      <w:r w:rsidR="00AC2961">
        <w:rPr>
          <w:rFonts w:ascii="Times New Roman" w:hAnsi="Times New Roman" w:cs="Times New Roman"/>
          <w:sz w:val="28"/>
          <w:szCs w:val="28"/>
        </w:rPr>
        <w:t xml:space="preserve">. </w:t>
      </w:r>
    </w:p>
    <w:p w:rsidR="00397557" w:rsidRPr="00AC2961" w:rsidRDefault="00AC2961" w:rsidP="00AC2961">
      <w:pPr>
        <w:pStyle w:val="Default"/>
        <w:spacing w:line="360" w:lineRule="auto"/>
        <w:ind w:firstLine="709"/>
        <w:jc w:val="both"/>
        <w:rPr>
          <w:sz w:val="28"/>
          <w:szCs w:val="28"/>
        </w:rPr>
      </w:pPr>
      <w:r w:rsidRPr="00AC2961">
        <w:rPr>
          <w:sz w:val="28"/>
          <w:szCs w:val="28"/>
        </w:rPr>
        <w:t>Організаційна структура управління ЗЕД визначається метою та завданнями, які вона покликана вирішувати. їх мета — максимізація довгострокових прибутків за рахунок ефективної участі в міжнародній торгівлі. Організаційна структура управління ЗЕД, як і внутрішнє управління підприємством, має продовжувати розвиватися та вдосконалюватися, адаптуючись до змін зовнішнього середовища та атмосфери управління. її форми та модальності не можуть залишатися незмінними</w:t>
      </w:r>
      <w:r>
        <w:rPr>
          <w:sz w:val="28"/>
          <w:szCs w:val="28"/>
        </w:rPr>
        <w:t>.</w:t>
      </w:r>
    </w:p>
    <w:p w:rsidR="00AC2961" w:rsidRPr="00AC2961" w:rsidRDefault="00AC2961" w:rsidP="00AC2961">
      <w:pPr>
        <w:spacing w:after="0" w:line="360" w:lineRule="auto"/>
        <w:ind w:firstLine="560"/>
        <w:jc w:val="both"/>
        <w:rPr>
          <w:rFonts w:ascii="Times New Roman" w:hAnsi="Times New Roman" w:cs="Times New Roman"/>
          <w:sz w:val="28"/>
          <w:szCs w:val="28"/>
        </w:rPr>
      </w:pPr>
      <w:r w:rsidRPr="00AC2961">
        <w:rPr>
          <w:rFonts w:ascii="Times New Roman" w:hAnsi="Times New Roman" w:cs="Times New Roman"/>
          <w:sz w:val="28"/>
          <w:szCs w:val="28"/>
        </w:rPr>
        <w:t>Зовнішньоторговельна стратегія компанії є однією зі складових загальної стратегії компанії і формує бізнес-план розвитку, пов'язаний з діяльністю, пов'язаною з виходом на зовнішній ринок, отриманням бажаної частки ринку, розширенням. та підтримання його діяльності. Отже, в сучасних умовах глобалізації економічних відносин перед національними аграрними компаніями постає питання інтеграції в міжнародний економічний простір.</w:t>
      </w:r>
    </w:p>
    <w:p w:rsidR="00AC2961" w:rsidRPr="00AC2961" w:rsidRDefault="00AC2961" w:rsidP="00AC2961">
      <w:pPr>
        <w:pStyle w:val="Default"/>
        <w:spacing w:line="360" w:lineRule="auto"/>
        <w:ind w:firstLine="709"/>
        <w:jc w:val="both"/>
        <w:rPr>
          <w:sz w:val="28"/>
          <w:szCs w:val="28"/>
        </w:rPr>
      </w:pPr>
      <w:r w:rsidRPr="00AC2961">
        <w:rPr>
          <w:sz w:val="28"/>
          <w:szCs w:val="28"/>
        </w:rPr>
        <w:t xml:space="preserve">Для досягнення цієї мети перш за все необхідно мати ефективне стратегічне управління ЗЕД, яке слід розробляти лише разом із загальним стратегічним планом діяльності підприємства. Тільки розробка конкретного плану заходів дозволить підприємству визначитися з найважливішими видами </w:t>
      </w:r>
      <w:r w:rsidRPr="00AC2961">
        <w:rPr>
          <w:sz w:val="28"/>
          <w:szCs w:val="28"/>
        </w:rPr>
        <w:lastRenderedPageBreak/>
        <w:t>дій щодо виходу на зовнішні ринки та зміцнення своїх позицій як конкурентоспроможного суб'єкта господарювання Розробка стратегії економічного розвитку підприємства є дуже складним процесом, який поділяється на два етапи: розробка стратегії та її реалізація. У спрощеному вигляді розробка стратегії включає прийняття рішень про те, що компанія повинна робити, і їх реалізацію - практичну реалізацію запланованих дій.</w:t>
      </w:r>
    </w:p>
    <w:p w:rsidR="00AC2961" w:rsidRPr="00AC2961" w:rsidRDefault="00AC2961" w:rsidP="005B431F">
      <w:pPr>
        <w:pStyle w:val="Default"/>
        <w:spacing w:line="360" w:lineRule="auto"/>
        <w:ind w:firstLine="709"/>
        <w:jc w:val="both"/>
        <w:rPr>
          <w:sz w:val="28"/>
          <w:szCs w:val="28"/>
        </w:rPr>
      </w:pPr>
      <w:r w:rsidRPr="00AC2961">
        <w:rPr>
          <w:sz w:val="28"/>
          <w:szCs w:val="28"/>
        </w:rPr>
        <w:t>Основними завданнями стратегічного управління ЗЕД є інвестиційна підтримка розвитку компанії для впровадження інноваційних процесів, що дозволяє компанії виходити на нові міжнародні ринки. Впровадження сучасних технологій дозволить більш ефективно співпрацювати з іноземними партнерами, як у сфері імпорту, так і експорту сільськогосподарської продукції.</w:t>
      </w:r>
    </w:p>
    <w:p w:rsidR="003E2A76" w:rsidRDefault="003E2A76">
      <w:r>
        <w:br w:type="page"/>
      </w:r>
    </w:p>
    <w:p w:rsidR="00784E1E" w:rsidRPr="00C95899" w:rsidRDefault="00784E1E" w:rsidP="00784E1E">
      <w:pPr>
        <w:pStyle w:val="Default"/>
        <w:spacing w:line="360" w:lineRule="auto"/>
        <w:ind w:firstLine="709"/>
        <w:jc w:val="center"/>
        <w:rPr>
          <w:sz w:val="28"/>
          <w:szCs w:val="28"/>
        </w:rPr>
      </w:pPr>
      <w:r w:rsidRPr="00C95899">
        <w:rPr>
          <w:b/>
          <w:bCs/>
          <w:sz w:val="28"/>
          <w:szCs w:val="28"/>
        </w:rPr>
        <w:lastRenderedPageBreak/>
        <w:t>ВИСНОВКИ</w:t>
      </w:r>
    </w:p>
    <w:p w:rsidR="00AC2961" w:rsidRPr="00AC2961" w:rsidRDefault="00AC2961" w:rsidP="00AC2961">
      <w:pPr>
        <w:spacing w:after="0" w:line="360" w:lineRule="auto"/>
        <w:ind w:firstLine="689"/>
        <w:jc w:val="both"/>
        <w:rPr>
          <w:rFonts w:ascii="Times New Roman" w:eastAsia="Times New Roman" w:hAnsi="Times New Roman" w:cs="Times New Roman"/>
          <w:color w:val="000000"/>
          <w:sz w:val="28"/>
          <w:szCs w:val="28"/>
          <w:lang w:eastAsia="uk-UA"/>
        </w:rPr>
      </w:pPr>
      <w:r w:rsidRPr="00AC2961">
        <w:rPr>
          <w:rFonts w:ascii="Times New Roman" w:eastAsia="Times New Roman" w:hAnsi="Times New Roman" w:cs="Times New Roman"/>
          <w:color w:val="000000"/>
          <w:sz w:val="28"/>
          <w:szCs w:val="28"/>
        </w:rPr>
        <w:t>Дослідження стратегічного управління зовнішньоекономічною діяльністю аграрного бізнесу дало змогу зробити наступні висновки.</w:t>
      </w:r>
    </w:p>
    <w:p w:rsidR="00AC2961" w:rsidRPr="00AC2961" w:rsidRDefault="00AC2961" w:rsidP="00AC2961">
      <w:pPr>
        <w:spacing w:after="0" w:line="360" w:lineRule="auto"/>
        <w:ind w:firstLine="689"/>
        <w:jc w:val="both"/>
        <w:rPr>
          <w:rFonts w:ascii="Times New Roman" w:eastAsia="Times New Roman" w:hAnsi="Times New Roman" w:cs="Times New Roman"/>
          <w:color w:val="000000"/>
          <w:sz w:val="28"/>
          <w:szCs w:val="28"/>
          <w:lang w:eastAsia="uk-UA"/>
        </w:rPr>
      </w:pPr>
      <w:r w:rsidRPr="00AC2961">
        <w:rPr>
          <w:rFonts w:ascii="Times New Roman" w:eastAsia="Times New Roman" w:hAnsi="Times New Roman" w:cs="Times New Roman"/>
          <w:color w:val="000000"/>
          <w:sz w:val="28"/>
          <w:szCs w:val="28"/>
        </w:rPr>
        <w:t xml:space="preserve">Основними проблемами, які має аграрний сектор у сучасних умовах при виході на міжнародні ринки збуту, є невідповідність продукції міжнародним стандартам якості, відсутність необхідного фінансування та складність залучення необхідних спеціалістів. Для визначення стратегічних пріоритетів управління зовнішньоекономічною діяльністю підприємства необхідно визначити його фінансовий стан. Проведений аналіз фінансово-економічного стану </w:t>
      </w:r>
      <w:r w:rsidR="006C401F" w:rsidRPr="006C401F">
        <w:rPr>
          <w:rFonts w:ascii="Times New Roman" w:eastAsia="Times New Roman" w:hAnsi="Times New Roman" w:cs="Times New Roman"/>
          <w:color w:val="000000"/>
          <w:sz w:val="28"/>
          <w:szCs w:val="28"/>
        </w:rPr>
        <w:t>ПП «СЕРВІС-ЄВРО»</w:t>
      </w:r>
      <w:r w:rsidR="006C401F">
        <w:rPr>
          <w:rFonts w:ascii="Times New Roman" w:eastAsia="Times New Roman" w:hAnsi="Times New Roman" w:cs="Times New Roman"/>
          <w:color w:val="000000"/>
          <w:sz w:val="28"/>
          <w:szCs w:val="28"/>
        </w:rPr>
        <w:t xml:space="preserve"> </w:t>
      </w:r>
      <w:bookmarkStart w:id="0" w:name="_GoBack"/>
      <w:bookmarkEnd w:id="0"/>
      <w:r w:rsidRPr="00AC2961">
        <w:rPr>
          <w:rFonts w:ascii="Times New Roman" w:eastAsia="Times New Roman" w:hAnsi="Times New Roman" w:cs="Times New Roman"/>
          <w:color w:val="000000"/>
          <w:sz w:val="28"/>
          <w:szCs w:val="28"/>
        </w:rPr>
        <w:t>дав можливість зробити висновок про недостатнє фінансове становище підприємства щодо забезпеченості фінансовими ресурсами. Тому для вирішення такого завдання підприємство має проводити політику створення позитивного інвестиційного клімату та спрямувати свої зусилля на пошук інвесторів.</w:t>
      </w:r>
    </w:p>
    <w:p w:rsidR="00AC2961" w:rsidRPr="00AC2961" w:rsidRDefault="00AC2961" w:rsidP="00AC2961">
      <w:pPr>
        <w:spacing w:after="0" w:line="360" w:lineRule="auto"/>
        <w:ind w:firstLine="689"/>
        <w:jc w:val="both"/>
        <w:rPr>
          <w:rFonts w:ascii="Times New Roman" w:eastAsia="Times New Roman" w:hAnsi="Times New Roman" w:cs="Times New Roman"/>
          <w:color w:val="000000"/>
          <w:sz w:val="28"/>
          <w:szCs w:val="28"/>
          <w:lang w:eastAsia="uk-UA"/>
        </w:rPr>
      </w:pPr>
      <w:r w:rsidRPr="00AC2961">
        <w:rPr>
          <w:rFonts w:ascii="Times New Roman" w:eastAsia="Times New Roman" w:hAnsi="Times New Roman" w:cs="Times New Roman"/>
          <w:color w:val="000000"/>
          <w:sz w:val="28"/>
          <w:szCs w:val="28"/>
        </w:rPr>
        <w:t>Такoж, для пiдприємств, щo працюють на зoвнiшньoму ринку, важливo правильнo oцiнити бiзнесoве середoвище i рoзрoбити ефективнi спoсoби пiдвищення мiжнарoднoї кoнкурентoспрoмoжнoстi, якi вiдпoвiдали б, з oднoгo бoку, кoнкретнiй ринкoвiй ситуацiї i тенденцiям її рoзвитку, а з iншoгo - oсoбливoстям вирoбництва. Булo визначенo, щo oснoвнoю прoблемoю пiдприємства є недoстатнiй рiвень фiнансoвoї спрoмoжнoстi, в частинi впрoвадження iннoвацiйнoї пoлiтики пiдприємства, це ускладнює вiдпoвiдальнiсть прoдукцiї єврoпейським нoрмам, тoму oдним з гoлoвних напрямiв є це фiнансoве забезпечення рoзвитку пiдприємства в частинi пoшуку iнвестoрiв, запрoвадження нoвiтнiх технoлoгiй випрoшування та зберiгання прoдукцiї (пшениця, соняшник), комунікаційна мережа для пошуку нових ринків збуту продукції. Всі ці орієнтири повинні знайти своє відображення в стратегії розвитку зовнішньоекономічної діяльності компанії.</w:t>
      </w:r>
    </w:p>
    <w:p w:rsidR="002142F7" w:rsidRDefault="002142F7" w:rsidP="00AC2961">
      <w:pPr>
        <w:spacing w:after="0" w:line="360" w:lineRule="auto"/>
        <w:ind w:firstLine="709"/>
        <w:jc w:val="both"/>
      </w:pPr>
    </w:p>
    <w:sectPr w:rsidR="002142F7" w:rsidSect="00407895">
      <w:headerReference w:type="even" r:id="rId7"/>
      <w:pgSz w:w="11910" w:h="16840"/>
      <w:pgMar w:top="1134" w:right="567" w:bottom="1134" w:left="1701" w:header="756" w:footer="0" w:gutter="0"/>
      <w:pgNumType w:start="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C3" w:rsidRDefault="00163CC3" w:rsidP="00407895">
      <w:pPr>
        <w:spacing w:after="0" w:line="240" w:lineRule="auto"/>
      </w:pPr>
      <w:r>
        <w:separator/>
      </w:r>
    </w:p>
  </w:endnote>
  <w:endnote w:type="continuationSeparator" w:id="0">
    <w:p w:rsidR="00163CC3" w:rsidRDefault="00163CC3" w:rsidP="0040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C3" w:rsidRDefault="00163CC3" w:rsidP="00407895">
      <w:pPr>
        <w:spacing w:after="0" w:line="240" w:lineRule="auto"/>
      </w:pPr>
      <w:r>
        <w:separator/>
      </w:r>
    </w:p>
  </w:footnote>
  <w:footnote w:type="continuationSeparator" w:id="0">
    <w:p w:rsidR="00163CC3" w:rsidRDefault="00163CC3" w:rsidP="0040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3755"/>
      <w:docPartObj>
        <w:docPartGallery w:val="Page Numbers (Top of Page)"/>
        <w:docPartUnique/>
      </w:docPartObj>
    </w:sdtPr>
    <w:sdtEndPr/>
    <w:sdtContent>
      <w:p w:rsidR="00407895" w:rsidRDefault="00407895">
        <w:pPr>
          <w:pStyle w:val="a6"/>
          <w:jc w:val="center"/>
        </w:pPr>
        <w:r>
          <w:t>6</w:t>
        </w:r>
      </w:p>
    </w:sdtContent>
  </w:sdt>
  <w:p w:rsidR="00E45183" w:rsidRDefault="00163CC3">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83" w:rsidRDefault="00EF084F">
    <w:pPr>
      <w:pStyle w:val="a3"/>
      <w:spacing w:line="14" w:lineRule="auto"/>
      <w:rPr>
        <w:sz w:val="20"/>
      </w:rPr>
    </w:pPr>
    <w:r>
      <w:rPr>
        <w:noProof/>
        <w:sz w:val="28"/>
        <w:lang w:eastAsia="uk-UA"/>
      </w:rPr>
      <mc:AlternateContent>
        <mc:Choice Requires="wps">
          <w:drawing>
            <wp:anchor distT="0" distB="0" distL="114300" distR="114300" simplePos="0" relativeHeight="251659264" behindDoc="1" locked="0" layoutInCell="1" allowOverlap="1">
              <wp:simplePos x="0" y="0"/>
              <wp:positionH relativeFrom="page">
                <wp:posOffset>7096125</wp:posOffset>
              </wp:positionH>
              <wp:positionV relativeFrom="page">
                <wp:posOffset>467360</wp:posOffset>
              </wp:positionV>
              <wp:extent cx="147320" cy="1651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58.75pt;margin-top:36.8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r8uA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" filled="f" stroked="f">
              <v:textbox inset="0,0,0,0">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D"/>
    <w:rsid w:val="00095ED5"/>
    <w:rsid w:val="000F7DE7"/>
    <w:rsid w:val="00163CC3"/>
    <w:rsid w:val="00180457"/>
    <w:rsid w:val="002142F7"/>
    <w:rsid w:val="002569FA"/>
    <w:rsid w:val="002617A1"/>
    <w:rsid w:val="00287759"/>
    <w:rsid w:val="00346AE0"/>
    <w:rsid w:val="0038553D"/>
    <w:rsid w:val="00397557"/>
    <w:rsid w:val="003E2A76"/>
    <w:rsid w:val="00407895"/>
    <w:rsid w:val="004F5A74"/>
    <w:rsid w:val="00537FDF"/>
    <w:rsid w:val="00551BDC"/>
    <w:rsid w:val="005705F7"/>
    <w:rsid w:val="005B431F"/>
    <w:rsid w:val="005E40DC"/>
    <w:rsid w:val="00621B35"/>
    <w:rsid w:val="006C401F"/>
    <w:rsid w:val="006C4B3A"/>
    <w:rsid w:val="00711158"/>
    <w:rsid w:val="00762C95"/>
    <w:rsid w:val="00784E1E"/>
    <w:rsid w:val="007A1E3F"/>
    <w:rsid w:val="007C53B5"/>
    <w:rsid w:val="00842109"/>
    <w:rsid w:val="008D4527"/>
    <w:rsid w:val="008E229A"/>
    <w:rsid w:val="009024AC"/>
    <w:rsid w:val="009638DD"/>
    <w:rsid w:val="009A67BE"/>
    <w:rsid w:val="009E436F"/>
    <w:rsid w:val="009F3425"/>
    <w:rsid w:val="00A04E62"/>
    <w:rsid w:val="00A14A64"/>
    <w:rsid w:val="00A45EE9"/>
    <w:rsid w:val="00AC2961"/>
    <w:rsid w:val="00AF35ED"/>
    <w:rsid w:val="00AF6B26"/>
    <w:rsid w:val="00B814DC"/>
    <w:rsid w:val="00BA0254"/>
    <w:rsid w:val="00BB665A"/>
    <w:rsid w:val="00BD75A2"/>
    <w:rsid w:val="00CD6384"/>
    <w:rsid w:val="00DD47E5"/>
    <w:rsid w:val="00DE3ED6"/>
    <w:rsid w:val="00EE0B63"/>
    <w:rsid w:val="00EE7B86"/>
    <w:rsid w:val="00EF084F"/>
    <w:rsid w:val="00F37873"/>
    <w:rsid w:val="00F804BC"/>
    <w:rsid w:val="00FA14F5"/>
    <w:rsid w:val="00FE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D79B"/>
  <w15:chartTrackingRefBased/>
  <w15:docId w15:val="{49675984-B056-43B8-85A1-00A86B35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084F"/>
    <w:pPr>
      <w:spacing w:after="120"/>
    </w:pPr>
  </w:style>
  <w:style w:type="character" w:customStyle="1" w:styleId="a4">
    <w:name w:val="Основний текст Знак"/>
    <w:basedOn w:val="a0"/>
    <w:link w:val="a3"/>
    <w:uiPriority w:val="99"/>
    <w:semiHidden/>
    <w:rsid w:val="00EF084F"/>
  </w:style>
  <w:style w:type="table" w:styleId="a5">
    <w:name w:val="Table Grid"/>
    <w:basedOn w:val="a1"/>
    <w:uiPriority w:val="39"/>
    <w:rsid w:val="006C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2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0789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07895"/>
  </w:style>
  <w:style w:type="paragraph" w:styleId="a8">
    <w:name w:val="footer"/>
    <w:basedOn w:val="a"/>
    <w:link w:val="a9"/>
    <w:uiPriority w:val="99"/>
    <w:unhideWhenUsed/>
    <w:rsid w:val="0040789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07895"/>
  </w:style>
  <w:style w:type="paragraph" w:styleId="1">
    <w:name w:val="toc 1"/>
    <w:basedOn w:val="a"/>
    <w:next w:val="a"/>
    <w:autoRedefine/>
    <w:uiPriority w:val="39"/>
    <w:rsid w:val="00180457"/>
    <w:pPr>
      <w:spacing w:after="100"/>
    </w:pPr>
    <w:rPr>
      <w:rFonts w:ascii="Calibri" w:eastAsia="Times New Roman" w:hAnsi="Calibri" w:cs="Calibri"/>
      <w:color w:val="000000"/>
      <w:lang w:eastAsia="uk-UA"/>
    </w:rPr>
  </w:style>
  <w:style w:type="character" w:styleId="aa">
    <w:name w:val="Hyperlink"/>
    <w:basedOn w:val="a0"/>
    <w:uiPriority w:val="99"/>
    <w:unhideWhenUsed/>
    <w:rsid w:val="00180457"/>
    <w:rPr>
      <w:color w:val="0563C1" w:themeColor="hyperlink"/>
      <w:u w:val="single"/>
    </w:rPr>
  </w:style>
  <w:style w:type="character" w:styleId="ab">
    <w:name w:val="FollowedHyperlink"/>
    <w:basedOn w:val="a0"/>
    <w:uiPriority w:val="99"/>
    <w:semiHidden/>
    <w:unhideWhenUsed/>
    <w:rsid w:val="00180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3066">
      <w:bodyDiv w:val="1"/>
      <w:marLeft w:val="0"/>
      <w:marRight w:val="0"/>
      <w:marTop w:val="0"/>
      <w:marBottom w:val="0"/>
      <w:divBdr>
        <w:top w:val="none" w:sz="0" w:space="0" w:color="auto"/>
        <w:left w:val="none" w:sz="0" w:space="0" w:color="auto"/>
        <w:bottom w:val="none" w:sz="0" w:space="0" w:color="auto"/>
        <w:right w:val="none" w:sz="0" w:space="0" w:color="auto"/>
      </w:divBdr>
    </w:div>
    <w:div w:id="616527190">
      <w:bodyDiv w:val="1"/>
      <w:marLeft w:val="0"/>
      <w:marRight w:val="0"/>
      <w:marTop w:val="0"/>
      <w:marBottom w:val="0"/>
      <w:divBdr>
        <w:top w:val="none" w:sz="0" w:space="0" w:color="auto"/>
        <w:left w:val="none" w:sz="0" w:space="0" w:color="auto"/>
        <w:bottom w:val="none" w:sz="0" w:space="0" w:color="auto"/>
        <w:right w:val="none" w:sz="0" w:space="0" w:color="auto"/>
      </w:divBdr>
    </w:div>
    <w:div w:id="624821428">
      <w:bodyDiv w:val="1"/>
      <w:marLeft w:val="0"/>
      <w:marRight w:val="0"/>
      <w:marTop w:val="0"/>
      <w:marBottom w:val="0"/>
      <w:divBdr>
        <w:top w:val="none" w:sz="0" w:space="0" w:color="auto"/>
        <w:left w:val="none" w:sz="0" w:space="0" w:color="auto"/>
        <w:bottom w:val="none" w:sz="0" w:space="0" w:color="auto"/>
        <w:right w:val="none" w:sz="0" w:space="0" w:color="auto"/>
      </w:divBdr>
    </w:div>
    <w:div w:id="647245140">
      <w:bodyDiv w:val="1"/>
      <w:marLeft w:val="0"/>
      <w:marRight w:val="0"/>
      <w:marTop w:val="0"/>
      <w:marBottom w:val="0"/>
      <w:divBdr>
        <w:top w:val="none" w:sz="0" w:space="0" w:color="auto"/>
        <w:left w:val="none" w:sz="0" w:space="0" w:color="auto"/>
        <w:bottom w:val="none" w:sz="0" w:space="0" w:color="auto"/>
        <w:right w:val="none" w:sz="0" w:space="0" w:color="auto"/>
      </w:divBdr>
    </w:div>
    <w:div w:id="656301821">
      <w:bodyDiv w:val="1"/>
      <w:marLeft w:val="0"/>
      <w:marRight w:val="0"/>
      <w:marTop w:val="0"/>
      <w:marBottom w:val="0"/>
      <w:divBdr>
        <w:top w:val="none" w:sz="0" w:space="0" w:color="auto"/>
        <w:left w:val="none" w:sz="0" w:space="0" w:color="auto"/>
        <w:bottom w:val="none" w:sz="0" w:space="0" w:color="auto"/>
        <w:right w:val="none" w:sz="0" w:space="0" w:color="auto"/>
      </w:divBdr>
    </w:div>
    <w:div w:id="671183817">
      <w:bodyDiv w:val="1"/>
      <w:marLeft w:val="0"/>
      <w:marRight w:val="0"/>
      <w:marTop w:val="0"/>
      <w:marBottom w:val="0"/>
      <w:divBdr>
        <w:top w:val="none" w:sz="0" w:space="0" w:color="auto"/>
        <w:left w:val="none" w:sz="0" w:space="0" w:color="auto"/>
        <w:bottom w:val="none" w:sz="0" w:space="0" w:color="auto"/>
        <w:right w:val="none" w:sz="0" w:space="0" w:color="auto"/>
      </w:divBdr>
    </w:div>
    <w:div w:id="754404467">
      <w:bodyDiv w:val="1"/>
      <w:marLeft w:val="0"/>
      <w:marRight w:val="0"/>
      <w:marTop w:val="0"/>
      <w:marBottom w:val="0"/>
      <w:divBdr>
        <w:top w:val="none" w:sz="0" w:space="0" w:color="auto"/>
        <w:left w:val="none" w:sz="0" w:space="0" w:color="auto"/>
        <w:bottom w:val="none" w:sz="0" w:space="0" w:color="auto"/>
        <w:right w:val="none" w:sz="0" w:space="0" w:color="auto"/>
      </w:divBdr>
    </w:div>
    <w:div w:id="907812897">
      <w:bodyDiv w:val="1"/>
      <w:marLeft w:val="0"/>
      <w:marRight w:val="0"/>
      <w:marTop w:val="0"/>
      <w:marBottom w:val="0"/>
      <w:divBdr>
        <w:top w:val="none" w:sz="0" w:space="0" w:color="auto"/>
        <w:left w:val="none" w:sz="0" w:space="0" w:color="auto"/>
        <w:bottom w:val="none" w:sz="0" w:space="0" w:color="auto"/>
        <w:right w:val="none" w:sz="0" w:space="0" w:color="auto"/>
      </w:divBdr>
    </w:div>
    <w:div w:id="1241646212">
      <w:bodyDiv w:val="1"/>
      <w:marLeft w:val="0"/>
      <w:marRight w:val="0"/>
      <w:marTop w:val="0"/>
      <w:marBottom w:val="0"/>
      <w:divBdr>
        <w:top w:val="none" w:sz="0" w:space="0" w:color="auto"/>
        <w:left w:val="none" w:sz="0" w:space="0" w:color="auto"/>
        <w:bottom w:val="none" w:sz="0" w:space="0" w:color="auto"/>
        <w:right w:val="none" w:sz="0" w:space="0" w:color="auto"/>
      </w:divBdr>
    </w:div>
    <w:div w:id="1374692052">
      <w:bodyDiv w:val="1"/>
      <w:marLeft w:val="0"/>
      <w:marRight w:val="0"/>
      <w:marTop w:val="0"/>
      <w:marBottom w:val="0"/>
      <w:divBdr>
        <w:top w:val="none" w:sz="0" w:space="0" w:color="auto"/>
        <w:left w:val="none" w:sz="0" w:space="0" w:color="auto"/>
        <w:bottom w:val="none" w:sz="0" w:space="0" w:color="auto"/>
        <w:right w:val="none" w:sz="0" w:space="0" w:color="auto"/>
      </w:divBdr>
    </w:div>
    <w:div w:id="1389760931">
      <w:bodyDiv w:val="1"/>
      <w:marLeft w:val="0"/>
      <w:marRight w:val="0"/>
      <w:marTop w:val="0"/>
      <w:marBottom w:val="0"/>
      <w:divBdr>
        <w:top w:val="none" w:sz="0" w:space="0" w:color="auto"/>
        <w:left w:val="none" w:sz="0" w:space="0" w:color="auto"/>
        <w:bottom w:val="none" w:sz="0" w:space="0" w:color="auto"/>
        <w:right w:val="none" w:sz="0" w:space="0" w:color="auto"/>
      </w:divBdr>
    </w:div>
    <w:div w:id="1548108618">
      <w:bodyDiv w:val="1"/>
      <w:marLeft w:val="0"/>
      <w:marRight w:val="0"/>
      <w:marTop w:val="0"/>
      <w:marBottom w:val="0"/>
      <w:divBdr>
        <w:top w:val="none" w:sz="0" w:space="0" w:color="auto"/>
        <w:left w:val="none" w:sz="0" w:space="0" w:color="auto"/>
        <w:bottom w:val="none" w:sz="0" w:space="0" w:color="auto"/>
        <w:right w:val="none" w:sz="0" w:space="0" w:color="auto"/>
      </w:divBdr>
    </w:div>
    <w:div w:id="1619949882">
      <w:bodyDiv w:val="1"/>
      <w:marLeft w:val="0"/>
      <w:marRight w:val="0"/>
      <w:marTop w:val="0"/>
      <w:marBottom w:val="0"/>
      <w:divBdr>
        <w:top w:val="none" w:sz="0" w:space="0" w:color="auto"/>
        <w:left w:val="none" w:sz="0" w:space="0" w:color="auto"/>
        <w:bottom w:val="none" w:sz="0" w:space="0" w:color="auto"/>
        <w:right w:val="none" w:sz="0" w:space="0" w:color="auto"/>
      </w:divBdr>
    </w:div>
    <w:div w:id="1685784822">
      <w:bodyDiv w:val="1"/>
      <w:marLeft w:val="0"/>
      <w:marRight w:val="0"/>
      <w:marTop w:val="0"/>
      <w:marBottom w:val="0"/>
      <w:divBdr>
        <w:top w:val="none" w:sz="0" w:space="0" w:color="auto"/>
        <w:left w:val="none" w:sz="0" w:space="0" w:color="auto"/>
        <w:bottom w:val="none" w:sz="0" w:space="0" w:color="auto"/>
        <w:right w:val="none" w:sz="0" w:space="0" w:color="auto"/>
      </w:divBdr>
    </w:div>
    <w:div w:id="1694309273">
      <w:bodyDiv w:val="1"/>
      <w:marLeft w:val="0"/>
      <w:marRight w:val="0"/>
      <w:marTop w:val="0"/>
      <w:marBottom w:val="0"/>
      <w:divBdr>
        <w:top w:val="none" w:sz="0" w:space="0" w:color="auto"/>
        <w:left w:val="none" w:sz="0" w:space="0" w:color="auto"/>
        <w:bottom w:val="none" w:sz="0" w:space="0" w:color="auto"/>
        <w:right w:val="none" w:sz="0" w:space="0" w:color="auto"/>
      </w:divBdr>
    </w:div>
    <w:div w:id="1831092361">
      <w:bodyDiv w:val="1"/>
      <w:marLeft w:val="0"/>
      <w:marRight w:val="0"/>
      <w:marTop w:val="0"/>
      <w:marBottom w:val="0"/>
      <w:divBdr>
        <w:top w:val="none" w:sz="0" w:space="0" w:color="auto"/>
        <w:left w:val="none" w:sz="0" w:space="0" w:color="auto"/>
        <w:bottom w:val="none" w:sz="0" w:space="0" w:color="auto"/>
        <w:right w:val="none" w:sz="0" w:space="0" w:color="auto"/>
      </w:divBdr>
    </w:div>
    <w:div w:id="1984306070">
      <w:bodyDiv w:val="1"/>
      <w:marLeft w:val="0"/>
      <w:marRight w:val="0"/>
      <w:marTop w:val="0"/>
      <w:marBottom w:val="0"/>
      <w:divBdr>
        <w:top w:val="none" w:sz="0" w:space="0" w:color="auto"/>
        <w:left w:val="none" w:sz="0" w:space="0" w:color="auto"/>
        <w:bottom w:val="none" w:sz="0" w:space="0" w:color="auto"/>
        <w:right w:val="none" w:sz="0" w:space="0" w:color="auto"/>
      </w:divBdr>
    </w:div>
    <w:div w:id="2014408881">
      <w:bodyDiv w:val="1"/>
      <w:marLeft w:val="0"/>
      <w:marRight w:val="0"/>
      <w:marTop w:val="0"/>
      <w:marBottom w:val="0"/>
      <w:divBdr>
        <w:top w:val="none" w:sz="0" w:space="0" w:color="auto"/>
        <w:left w:val="none" w:sz="0" w:space="0" w:color="auto"/>
        <w:bottom w:val="none" w:sz="0" w:space="0" w:color="auto"/>
        <w:right w:val="none" w:sz="0" w:space="0" w:color="auto"/>
      </w:divBdr>
    </w:div>
    <w:div w:id="20927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8419</Words>
  <Characters>4799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39</cp:revision>
  <dcterms:created xsi:type="dcterms:W3CDTF">2022-12-19T15:10:00Z</dcterms:created>
  <dcterms:modified xsi:type="dcterms:W3CDTF">2022-12-27T14:32:00Z</dcterms:modified>
</cp:coreProperties>
</file>