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595D1" w14:textId="5FB0338A" w:rsidR="006017CB" w:rsidRPr="00CD57C7" w:rsidRDefault="006017CB" w:rsidP="006017CB">
      <w:pPr>
        <w:pStyle w:val="xfmc1"/>
        <w:spacing w:before="0" w:beforeAutospacing="0" w:after="0" w:afterAutospacing="0" w:line="360" w:lineRule="auto"/>
        <w:ind w:firstLine="567"/>
        <w:jc w:val="right"/>
        <w:rPr>
          <w:sz w:val="28"/>
          <w:szCs w:val="28"/>
          <w:shd w:val="clear" w:color="auto" w:fill="FFFFFF"/>
        </w:rPr>
      </w:pPr>
      <w:proofErr w:type="spellStart"/>
      <w:r w:rsidRPr="00CD57C7">
        <w:rPr>
          <w:b/>
          <w:bCs/>
          <w:i/>
          <w:iCs/>
          <w:sz w:val="28"/>
          <w:szCs w:val="28"/>
          <w:shd w:val="clear" w:color="auto" w:fill="FFFFFF"/>
        </w:rPr>
        <w:t>Присташ</w:t>
      </w:r>
      <w:proofErr w:type="spellEnd"/>
      <w:r w:rsidRPr="00CD57C7">
        <w:rPr>
          <w:b/>
          <w:bCs/>
          <w:i/>
          <w:iCs/>
          <w:sz w:val="28"/>
          <w:szCs w:val="28"/>
          <w:shd w:val="clear" w:color="auto" w:fill="FFFFFF"/>
        </w:rPr>
        <w:t xml:space="preserve"> Лідія Тихонівна</w:t>
      </w:r>
      <w:bookmarkStart w:id="0" w:name="_GoBack"/>
      <w:bookmarkEnd w:id="0"/>
    </w:p>
    <w:p w14:paraId="437142E0" w14:textId="77777777" w:rsidR="006017CB" w:rsidRPr="00CD57C7" w:rsidRDefault="006017CB" w:rsidP="006017CB">
      <w:pPr>
        <w:pStyle w:val="xfmc1"/>
        <w:spacing w:before="0" w:beforeAutospacing="0" w:after="0" w:afterAutospacing="0" w:line="360" w:lineRule="auto"/>
        <w:ind w:firstLine="567"/>
        <w:jc w:val="right"/>
        <w:rPr>
          <w:sz w:val="28"/>
          <w:szCs w:val="28"/>
          <w:shd w:val="clear" w:color="auto" w:fill="FFFFFF"/>
        </w:rPr>
      </w:pPr>
      <w:r w:rsidRPr="00CD57C7">
        <w:rPr>
          <w:b/>
          <w:bCs/>
          <w:i/>
          <w:iCs/>
          <w:sz w:val="28"/>
          <w:szCs w:val="28"/>
          <w:shd w:val="clear" w:color="auto" w:fill="FFFFFF"/>
        </w:rPr>
        <w:t>Кандидат юридичних наук, доцент</w:t>
      </w:r>
    </w:p>
    <w:p w14:paraId="6B1F5DF2" w14:textId="20E202AF" w:rsidR="006017CB" w:rsidRPr="00CD57C7" w:rsidRDefault="00F662A3" w:rsidP="006017CB">
      <w:pPr>
        <w:pStyle w:val="xfmc1"/>
        <w:spacing w:before="0" w:beforeAutospacing="0" w:after="0" w:afterAutospacing="0" w:line="360" w:lineRule="auto"/>
        <w:ind w:firstLine="567"/>
        <w:jc w:val="right"/>
        <w:rPr>
          <w:sz w:val="28"/>
          <w:szCs w:val="28"/>
          <w:shd w:val="clear" w:color="auto" w:fill="FFFFFF"/>
        </w:rPr>
      </w:pPr>
      <w:r>
        <w:rPr>
          <w:b/>
          <w:bCs/>
          <w:i/>
          <w:iCs/>
          <w:sz w:val="28"/>
          <w:szCs w:val="28"/>
          <w:shd w:val="clear" w:color="auto" w:fill="FFFFFF"/>
        </w:rPr>
        <w:t>Доцент</w:t>
      </w:r>
      <w:r w:rsidR="006017CB" w:rsidRPr="00CD57C7">
        <w:rPr>
          <w:b/>
          <w:bCs/>
          <w:i/>
          <w:iCs/>
          <w:sz w:val="28"/>
          <w:szCs w:val="28"/>
          <w:shd w:val="clear" w:color="auto" w:fill="FFFFFF"/>
        </w:rPr>
        <w:t xml:space="preserve"> кафедри теорії та історії держави і права</w:t>
      </w:r>
    </w:p>
    <w:p w14:paraId="2D63ED33" w14:textId="4EDF4B89" w:rsidR="006017CB" w:rsidRPr="00F662A3" w:rsidRDefault="006017CB" w:rsidP="006017CB">
      <w:pPr>
        <w:pStyle w:val="xfmc1"/>
        <w:spacing w:before="0" w:beforeAutospacing="0" w:after="0" w:afterAutospacing="0" w:line="360" w:lineRule="auto"/>
        <w:ind w:firstLine="567"/>
        <w:jc w:val="right"/>
        <w:rPr>
          <w:sz w:val="28"/>
          <w:szCs w:val="28"/>
          <w:shd w:val="clear" w:color="auto" w:fill="FFFFFF"/>
          <w:lang w:val="ru-RU"/>
        </w:rPr>
      </w:pPr>
      <w:r w:rsidRPr="00CD57C7">
        <w:rPr>
          <w:b/>
          <w:bCs/>
          <w:i/>
          <w:iCs/>
          <w:sz w:val="28"/>
          <w:szCs w:val="28"/>
          <w:shd w:val="clear" w:color="auto" w:fill="FFFFFF"/>
        </w:rPr>
        <w:t>Навчально-нау</w:t>
      </w:r>
      <w:r w:rsidR="00F662A3">
        <w:rPr>
          <w:b/>
          <w:bCs/>
          <w:i/>
          <w:iCs/>
          <w:sz w:val="28"/>
          <w:szCs w:val="28"/>
          <w:shd w:val="clear" w:color="auto" w:fill="FFFFFF"/>
        </w:rPr>
        <w:t xml:space="preserve">кового Юридичного інституту </w:t>
      </w:r>
    </w:p>
    <w:p w14:paraId="6D8F80BC" w14:textId="1D6C156C" w:rsidR="006017CB" w:rsidRPr="00CD57C7" w:rsidRDefault="006017CB" w:rsidP="006017CB">
      <w:pPr>
        <w:pStyle w:val="xfmc1"/>
        <w:spacing w:before="0" w:beforeAutospacing="0" w:after="0" w:afterAutospacing="0" w:line="360" w:lineRule="auto"/>
        <w:ind w:firstLine="567"/>
        <w:jc w:val="right"/>
        <w:rPr>
          <w:sz w:val="28"/>
          <w:szCs w:val="28"/>
          <w:shd w:val="clear" w:color="auto" w:fill="FFFFFF"/>
        </w:rPr>
      </w:pPr>
      <w:r w:rsidRPr="00CD57C7">
        <w:rPr>
          <w:b/>
          <w:bCs/>
          <w:i/>
          <w:iCs/>
          <w:sz w:val="28"/>
          <w:szCs w:val="28"/>
          <w:shd w:val="clear" w:color="auto" w:fill="FFFFFF"/>
        </w:rPr>
        <w:t>Прикарпатський національний університет</w:t>
      </w:r>
    </w:p>
    <w:p w14:paraId="354AA9E1" w14:textId="29273DA7" w:rsidR="006017CB" w:rsidRPr="00F662A3" w:rsidRDefault="00F662A3" w:rsidP="006017CB">
      <w:pPr>
        <w:pStyle w:val="xfmc1"/>
        <w:spacing w:before="0" w:beforeAutospacing="0" w:after="0" w:afterAutospacing="0" w:line="360" w:lineRule="auto"/>
        <w:ind w:firstLine="567"/>
        <w:jc w:val="right"/>
        <w:rPr>
          <w:sz w:val="28"/>
          <w:szCs w:val="28"/>
          <w:shd w:val="clear" w:color="auto" w:fill="FFFFFF"/>
          <w:lang w:val="ru-RU"/>
        </w:rPr>
      </w:pPr>
      <w:r>
        <w:rPr>
          <w:b/>
          <w:bCs/>
          <w:i/>
          <w:iCs/>
          <w:sz w:val="28"/>
          <w:szCs w:val="28"/>
          <w:shd w:val="clear" w:color="auto" w:fill="FFFFFF"/>
        </w:rPr>
        <w:t>імені Василя Стефаника</w:t>
      </w:r>
    </w:p>
    <w:p w14:paraId="0C63E0B4" w14:textId="77777777" w:rsidR="006017CB" w:rsidRPr="00CD57C7" w:rsidRDefault="006017CB" w:rsidP="006017CB">
      <w:pPr>
        <w:pStyle w:val="aa"/>
        <w:spacing w:before="0" w:beforeAutospacing="0" w:after="0" w:afterAutospacing="0" w:line="360" w:lineRule="auto"/>
        <w:ind w:firstLine="567"/>
        <w:rPr>
          <w:sz w:val="28"/>
          <w:szCs w:val="28"/>
          <w:shd w:val="clear" w:color="auto" w:fill="FFFFFF"/>
        </w:rPr>
      </w:pPr>
      <w:r w:rsidRPr="00CD57C7">
        <w:rPr>
          <w:b/>
          <w:bCs/>
          <w:i/>
          <w:iCs/>
          <w:sz w:val="28"/>
          <w:szCs w:val="28"/>
          <w:shd w:val="clear" w:color="auto" w:fill="FFFFFF"/>
        </w:rPr>
        <w:t> </w:t>
      </w:r>
    </w:p>
    <w:p w14:paraId="6EB00333" w14:textId="77777777" w:rsidR="006017CB" w:rsidRPr="00CD57C7" w:rsidRDefault="006017CB" w:rsidP="006017CB">
      <w:pPr>
        <w:pStyle w:val="xfmc1"/>
        <w:shd w:val="clear" w:color="auto" w:fill="FFFFFF"/>
        <w:spacing w:before="0" w:beforeAutospacing="0" w:after="0" w:afterAutospacing="0" w:line="360" w:lineRule="auto"/>
        <w:ind w:firstLine="567"/>
        <w:jc w:val="right"/>
        <w:rPr>
          <w:sz w:val="28"/>
          <w:szCs w:val="28"/>
        </w:rPr>
      </w:pPr>
      <w:proofErr w:type="spellStart"/>
      <w:r w:rsidRPr="00CD57C7">
        <w:rPr>
          <w:b/>
          <w:bCs/>
          <w:i/>
          <w:iCs/>
          <w:sz w:val="28"/>
          <w:szCs w:val="28"/>
        </w:rPr>
        <w:t>Prystash</w:t>
      </w:r>
      <w:proofErr w:type="spellEnd"/>
      <w:r w:rsidRPr="00CD57C7">
        <w:rPr>
          <w:b/>
          <w:bCs/>
          <w:i/>
          <w:iCs/>
          <w:sz w:val="28"/>
          <w:szCs w:val="28"/>
        </w:rPr>
        <w:t xml:space="preserve"> </w:t>
      </w:r>
      <w:proofErr w:type="spellStart"/>
      <w:r w:rsidRPr="00CD57C7">
        <w:rPr>
          <w:b/>
          <w:bCs/>
          <w:i/>
          <w:iCs/>
          <w:sz w:val="28"/>
          <w:szCs w:val="28"/>
        </w:rPr>
        <w:t>Lidiya</w:t>
      </w:r>
      <w:proofErr w:type="spellEnd"/>
      <w:r w:rsidRPr="00CD57C7">
        <w:rPr>
          <w:b/>
          <w:bCs/>
          <w:i/>
          <w:iCs/>
          <w:sz w:val="28"/>
          <w:szCs w:val="28"/>
        </w:rPr>
        <w:t xml:space="preserve"> </w:t>
      </w:r>
      <w:proofErr w:type="spellStart"/>
      <w:r w:rsidRPr="00CD57C7">
        <w:rPr>
          <w:b/>
          <w:bCs/>
          <w:i/>
          <w:iCs/>
          <w:sz w:val="28"/>
          <w:szCs w:val="28"/>
        </w:rPr>
        <w:t>Tykhonivna</w:t>
      </w:r>
      <w:proofErr w:type="spellEnd"/>
    </w:p>
    <w:p w14:paraId="7177A300" w14:textId="77777777" w:rsidR="006017CB" w:rsidRPr="00CD57C7" w:rsidRDefault="006017CB" w:rsidP="006017CB">
      <w:pPr>
        <w:pStyle w:val="xfmc1"/>
        <w:shd w:val="clear" w:color="auto" w:fill="FFFFFF"/>
        <w:spacing w:before="0" w:beforeAutospacing="0" w:after="0" w:afterAutospacing="0" w:line="360" w:lineRule="auto"/>
        <w:ind w:firstLine="567"/>
        <w:jc w:val="right"/>
        <w:rPr>
          <w:sz w:val="28"/>
          <w:szCs w:val="28"/>
        </w:rPr>
      </w:pPr>
      <w:proofErr w:type="spellStart"/>
      <w:r w:rsidRPr="00CD57C7">
        <w:rPr>
          <w:b/>
          <w:bCs/>
          <w:i/>
          <w:iCs/>
          <w:sz w:val="28"/>
          <w:szCs w:val="28"/>
        </w:rPr>
        <w:t>PhD</w:t>
      </w:r>
      <w:proofErr w:type="spellEnd"/>
      <w:r w:rsidRPr="00CD57C7">
        <w:rPr>
          <w:b/>
          <w:bCs/>
          <w:i/>
          <w:iCs/>
          <w:sz w:val="28"/>
          <w:szCs w:val="28"/>
        </w:rPr>
        <w:t>,</w:t>
      </w:r>
      <w:proofErr w:type="spellStart"/>
      <w:r w:rsidRPr="00CD57C7">
        <w:rPr>
          <w:rStyle w:val="apple-converted-space"/>
          <w:b/>
          <w:bCs/>
          <w:i/>
          <w:iCs/>
          <w:sz w:val="28"/>
          <w:szCs w:val="28"/>
        </w:rPr>
        <w:t> </w:t>
      </w:r>
      <w:r w:rsidRPr="00CD57C7">
        <w:rPr>
          <w:b/>
          <w:bCs/>
          <w:i/>
          <w:iCs/>
          <w:sz w:val="28"/>
          <w:szCs w:val="28"/>
        </w:rPr>
        <w:t>associat</w:t>
      </w:r>
      <w:proofErr w:type="spellEnd"/>
      <w:r w:rsidRPr="00CD57C7">
        <w:rPr>
          <w:b/>
          <w:bCs/>
          <w:i/>
          <w:iCs/>
          <w:sz w:val="28"/>
          <w:szCs w:val="28"/>
        </w:rPr>
        <w:t xml:space="preserve">e </w:t>
      </w:r>
      <w:proofErr w:type="spellStart"/>
      <w:r w:rsidRPr="00CD57C7">
        <w:rPr>
          <w:b/>
          <w:bCs/>
          <w:i/>
          <w:iCs/>
          <w:sz w:val="28"/>
          <w:szCs w:val="28"/>
        </w:rPr>
        <w:t>Professor</w:t>
      </w:r>
      <w:proofErr w:type="spellEnd"/>
    </w:p>
    <w:p w14:paraId="15B5315C" w14:textId="05A4C6D2" w:rsidR="006017CB" w:rsidRPr="00CD57C7" w:rsidRDefault="006017CB" w:rsidP="006017CB">
      <w:pPr>
        <w:pStyle w:val="xfmc1"/>
        <w:shd w:val="clear" w:color="auto" w:fill="FFFFFF"/>
        <w:spacing w:before="0" w:beforeAutospacing="0" w:after="0" w:afterAutospacing="0" w:line="360" w:lineRule="auto"/>
        <w:ind w:firstLine="567"/>
        <w:jc w:val="right"/>
        <w:rPr>
          <w:sz w:val="28"/>
          <w:szCs w:val="28"/>
        </w:rPr>
      </w:pPr>
      <w:r w:rsidRPr="00CD57C7">
        <w:rPr>
          <w:b/>
          <w:bCs/>
          <w:i/>
          <w:iCs/>
          <w:sz w:val="28"/>
          <w:szCs w:val="28"/>
        </w:rPr>
        <w:t xml:space="preserve"> </w:t>
      </w:r>
      <w:r w:rsidR="00F662A3">
        <w:rPr>
          <w:b/>
          <w:bCs/>
          <w:i/>
          <w:iCs/>
          <w:sz w:val="28"/>
          <w:szCs w:val="28"/>
          <w:lang w:val="en-US"/>
        </w:rPr>
        <w:t xml:space="preserve">Docent </w:t>
      </w:r>
      <w:proofErr w:type="spellStart"/>
      <w:r w:rsidRPr="00CD57C7">
        <w:rPr>
          <w:b/>
          <w:bCs/>
          <w:i/>
          <w:iCs/>
          <w:sz w:val="28"/>
          <w:szCs w:val="28"/>
        </w:rPr>
        <w:t>of</w:t>
      </w:r>
      <w:proofErr w:type="spellEnd"/>
      <w:r w:rsidRPr="00CD57C7">
        <w:rPr>
          <w:b/>
          <w:bCs/>
          <w:i/>
          <w:iCs/>
          <w:sz w:val="28"/>
          <w:szCs w:val="28"/>
        </w:rPr>
        <w:t xml:space="preserve"> </w:t>
      </w:r>
      <w:proofErr w:type="spellStart"/>
      <w:r w:rsidRPr="00CD57C7">
        <w:rPr>
          <w:b/>
          <w:bCs/>
          <w:i/>
          <w:iCs/>
          <w:sz w:val="28"/>
          <w:szCs w:val="28"/>
        </w:rPr>
        <w:t>Department</w:t>
      </w:r>
      <w:proofErr w:type="spellEnd"/>
      <w:r w:rsidRPr="00CD57C7">
        <w:rPr>
          <w:b/>
          <w:bCs/>
          <w:i/>
          <w:iCs/>
          <w:sz w:val="28"/>
          <w:szCs w:val="28"/>
        </w:rPr>
        <w:t xml:space="preserve"> </w:t>
      </w:r>
      <w:proofErr w:type="spellStart"/>
      <w:r w:rsidRPr="00CD57C7">
        <w:rPr>
          <w:b/>
          <w:bCs/>
          <w:i/>
          <w:iCs/>
          <w:sz w:val="28"/>
          <w:szCs w:val="28"/>
        </w:rPr>
        <w:t>of</w:t>
      </w:r>
      <w:proofErr w:type="spellEnd"/>
      <w:r w:rsidRPr="00CD57C7">
        <w:rPr>
          <w:b/>
          <w:bCs/>
          <w:i/>
          <w:iCs/>
          <w:sz w:val="28"/>
          <w:szCs w:val="28"/>
        </w:rPr>
        <w:t xml:space="preserve"> </w:t>
      </w:r>
      <w:proofErr w:type="spellStart"/>
      <w:r w:rsidRPr="00CD57C7">
        <w:rPr>
          <w:b/>
          <w:bCs/>
          <w:i/>
          <w:iCs/>
          <w:sz w:val="28"/>
          <w:szCs w:val="28"/>
        </w:rPr>
        <w:t>theory</w:t>
      </w:r>
      <w:proofErr w:type="spellEnd"/>
      <w:r w:rsidRPr="00CD57C7">
        <w:rPr>
          <w:b/>
          <w:bCs/>
          <w:i/>
          <w:iCs/>
          <w:sz w:val="28"/>
          <w:szCs w:val="28"/>
        </w:rPr>
        <w:t xml:space="preserve"> </w:t>
      </w:r>
      <w:proofErr w:type="spellStart"/>
      <w:r w:rsidRPr="00CD57C7">
        <w:rPr>
          <w:b/>
          <w:bCs/>
          <w:i/>
          <w:iCs/>
          <w:sz w:val="28"/>
          <w:szCs w:val="28"/>
        </w:rPr>
        <w:t>and</w:t>
      </w:r>
      <w:proofErr w:type="spellEnd"/>
      <w:r w:rsidRPr="00CD57C7">
        <w:rPr>
          <w:b/>
          <w:bCs/>
          <w:i/>
          <w:iCs/>
          <w:sz w:val="28"/>
          <w:szCs w:val="28"/>
        </w:rPr>
        <w:t xml:space="preserve"> </w:t>
      </w:r>
      <w:proofErr w:type="spellStart"/>
      <w:r w:rsidRPr="00CD57C7">
        <w:rPr>
          <w:b/>
          <w:bCs/>
          <w:i/>
          <w:iCs/>
          <w:sz w:val="28"/>
          <w:szCs w:val="28"/>
        </w:rPr>
        <w:t>history</w:t>
      </w:r>
      <w:proofErr w:type="spellEnd"/>
      <w:r w:rsidRPr="00CD57C7">
        <w:rPr>
          <w:b/>
          <w:bCs/>
          <w:i/>
          <w:iCs/>
          <w:sz w:val="28"/>
          <w:szCs w:val="28"/>
        </w:rPr>
        <w:t xml:space="preserve"> </w:t>
      </w:r>
      <w:proofErr w:type="spellStart"/>
      <w:r w:rsidRPr="00CD57C7">
        <w:rPr>
          <w:b/>
          <w:bCs/>
          <w:i/>
          <w:iCs/>
          <w:sz w:val="28"/>
          <w:szCs w:val="28"/>
        </w:rPr>
        <w:t>of</w:t>
      </w:r>
      <w:proofErr w:type="spellEnd"/>
      <w:r w:rsidRPr="00CD57C7">
        <w:rPr>
          <w:b/>
          <w:bCs/>
          <w:i/>
          <w:iCs/>
          <w:sz w:val="28"/>
          <w:szCs w:val="28"/>
        </w:rPr>
        <w:t xml:space="preserve"> </w:t>
      </w:r>
      <w:proofErr w:type="spellStart"/>
      <w:r w:rsidRPr="00CD57C7">
        <w:rPr>
          <w:b/>
          <w:bCs/>
          <w:i/>
          <w:iCs/>
          <w:sz w:val="28"/>
          <w:szCs w:val="28"/>
        </w:rPr>
        <w:t>state</w:t>
      </w:r>
      <w:proofErr w:type="spellEnd"/>
      <w:r w:rsidRPr="00CD57C7">
        <w:rPr>
          <w:b/>
          <w:bCs/>
          <w:i/>
          <w:iCs/>
          <w:sz w:val="28"/>
          <w:szCs w:val="28"/>
        </w:rPr>
        <w:t xml:space="preserve"> </w:t>
      </w:r>
      <w:proofErr w:type="spellStart"/>
      <w:r w:rsidRPr="00CD57C7">
        <w:rPr>
          <w:b/>
          <w:bCs/>
          <w:i/>
          <w:iCs/>
          <w:sz w:val="28"/>
          <w:szCs w:val="28"/>
        </w:rPr>
        <w:t>and</w:t>
      </w:r>
      <w:proofErr w:type="spellEnd"/>
      <w:r w:rsidRPr="00CD57C7">
        <w:rPr>
          <w:b/>
          <w:bCs/>
          <w:i/>
          <w:iCs/>
          <w:sz w:val="28"/>
          <w:szCs w:val="28"/>
        </w:rPr>
        <w:t xml:space="preserve"> </w:t>
      </w:r>
      <w:proofErr w:type="spellStart"/>
      <w:r w:rsidRPr="00CD57C7">
        <w:rPr>
          <w:b/>
          <w:bCs/>
          <w:i/>
          <w:iCs/>
          <w:sz w:val="28"/>
          <w:szCs w:val="28"/>
        </w:rPr>
        <w:t>law</w:t>
      </w:r>
      <w:proofErr w:type="spellEnd"/>
      <w:r w:rsidRPr="00CD57C7">
        <w:rPr>
          <w:b/>
          <w:bCs/>
          <w:i/>
          <w:iCs/>
          <w:sz w:val="28"/>
          <w:szCs w:val="28"/>
        </w:rPr>
        <w:t>,</w:t>
      </w:r>
    </w:p>
    <w:p w14:paraId="633361B9" w14:textId="77777777" w:rsidR="006017CB" w:rsidRPr="00CD57C7" w:rsidRDefault="006017CB" w:rsidP="006017CB">
      <w:pPr>
        <w:pStyle w:val="xfmc1"/>
        <w:shd w:val="clear" w:color="auto" w:fill="FFFFFF"/>
        <w:spacing w:before="0" w:beforeAutospacing="0" w:after="0" w:afterAutospacing="0" w:line="360" w:lineRule="auto"/>
        <w:ind w:firstLine="567"/>
        <w:jc w:val="right"/>
        <w:rPr>
          <w:sz w:val="28"/>
          <w:szCs w:val="28"/>
        </w:rPr>
      </w:pPr>
      <w:proofErr w:type="spellStart"/>
      <w:r w:rsidRPr="00CD57C7">
        <w:rPr>
          <w:b/>
          <w:bCs/>
          <w:i/>
          <w:iCs/>
          <w:sz w:val="28"/>
          <w:szCs w:val="28"/>
        </w:rPr>
        <w:t>Education</w:t>
      </w:r>
      <w:proofErr w:type="spellEnd"/>
      <w:r w:rsidRPr="00CD57C7">
        <w:rPr>
          <w:b/>
          <w:bCs/>
          <w:i/>
          <w:iCs/>
          <w:sz w:val="28"/>
          <w:szCs w:val="28"/>
        </w:rPr>
        <w:t xml:space="preserve"> </w:t>
      </w:r>
      <w:proofErr w:type="spellStart"/>
      <w:r w:rsidRPr="00CD57C7">
        <w:rPr>
          <w:b/>
          <w:bCs/>
          <w:i/>
          <w:iCs/>
          <w:sz w:val="28"/>
          <w:szCs w:val="28"/>
        </w:rPr>
        <w:t>and</w:t>
      </w:r>
      <w:proofErr w:type="spellEnd"/>
      <w:r w:rsidRPr="00CD57C7">
        <w:rPr>
          <w:b/>
          <w:bCs/>
          <w:i/>
          <w:iCs/>
          <w:sz w:val="28"/>
          <w:szCs w:val="28"/>
        </w:rPr>
        <w:t xml:space="preserve"> </w:t>
      </w:r>
      <w:proofErr w:type="spellStart"/>
      <w:r w:rsidRPr="00CD57C7">
        <w:rPr>
          <w:b/>
          <w:bCs/>
          <w:i/>
          <w:iCs/>
          <w:sz w:val="28"/>
          <w:szCs w:val="28"/>
        </w:rPr>
        <w:t>Research</w:t>
      </w:r>
      <w:proofErr w:type="spellEnd"/>
      <w:r w:rsidRPr="00CD57C7">
        <w:rPr>
          <w:b/>
          <w:bCs/>
          <w:i/>
          <w:iCs/>
          <w:sz w:val="28"/>
          <w:szCs w:val="28"/>
        </w:rPr>
        <w:t xml:space="preserve"> </w:t>
      </w:r>
      <w:proofErr w:type="spellStart"/>
      <w:r w:rsidRPr="00CD57C7">
        <w:rPr>
          <w:b/>
          <w:bCs/>
          <w:i/>
          <w:iCs/>
          <w:sz w:val="28"/>
          <w:szCs w:val="28"/>
        </w:rPr>
        <w:t>Law</w:t>
      </w:r>
      <w:proofErr w:type="spellEnd"/>
      <w:r w:rsidRPr="00CD57C7">
        <w:rPr>
          <w:b/>
          <w:bCs/>
          <w:i/>
          <w:iCs/>
          <w:sz w:val="28"/>
          <w:szCs w:val="28"/>
        </w:rPr>
        <w:t xml:space="preserve"> </w:t>
      </w:r>
      <w:proofErr w:type="spellStart"/>
      <w:r w:rsidRPr="00CD57C7">
        <w:rPr>
          <w:b/>
          <w:bCs/>
          <w:i/>
          <w:iCs/>
          <w:sz w:val="28"/>
          <w:szCs w:val="28"/>
        </w:rPr>
        <w:t>Institute</w:t>
      </w:r>
      <w:proofErr w:type="spellEnd"/>
    </w:p>
    <w:p w14:paraId="4538E51A" w14:textId="77777777" w:rsidR="006017CB" w:rsidRPr="00CD57C7" w:rsidRDefault="006017CB" w:rsidP="006017CB">
      <w:pPr>
        <w:pStyle w:val="xfmc1"/>
        <w:shd w:val="clear" w:color="auto" w:fill="FFFFFF"/>
        <w:spacing w:before="0" w:beforeAutospacing="0" w:after="0" w:afterAutospacing="0" w:line="360" w:lineRule="auto"/>
        <w:ind w:firstLine="567"/>
        <w:jc w:val="right"/>
        <w:rPr>
          <w:sz w:val="28"/>
          <w:szCs w:val="28"/>
        </w:rPr>
      </w:pPr>
      <w:proofErr w:type="spellStart"/>
      <w:r w:rsidRPr="00CD57C7">
        <w:rPr>
          <w:b/>
          <w:bCs/>
          <w:i/>
          <w:iCs/>
          <w:sz w:val="28"/>
          <w:szCs w:val="28"/>
        </w:rPr>
        <w:t>Precarpathian</w:t>
      </w:r>
      <w:proofErr w:type="spellEnd"/>
      <w:r w:rsidRPr="00CD57C7">
        <w:rPr>
          <w:b/>
          <w:bCs/>
          <w:i/>
          <w:iCs/>
          <w:sz w:val="28"/>
          <w:szCs w:val="28"/>
        </w:rPr>
        <w:t xml:space="preserve"> </w:t>
      </w:r>
      <w:proofErr w:type="spellStart"/>
      <w:r w:rsidRPr="00CD57C7">
        <w:rPr>
          <w:b/>
          <w:bCs/>
          <w:i/>
          <w:iCs/>
          <w:sz w:val="28"/>
          <w:szCs w:val="28"/>
        </w:rPr>
        <w:t>national</w:t>
      </w:r>
      <w:proofErr w:type="spellEnd"/>
      <w:r w:rsidRPr="00CD57C7">
        <w:rPr>
          <w:b/>
          <w:bCs/>
          <w:i/>
          <w:iCs/>
          <w:sz w:val="28"/>
          <w:szCs w:val="28"/>
        </w:rPr>
        <w:t xml:space="preserve"> </w:t>
      </w:r>
      <w:proofErr w:type="spellStart"/>
      <w:r w:rsidRPr="00CD57C7">
        <w:rPr>
          <w:b/>
          <w:bCs/>
          <w:i/>
          <w:iCs/>
          <w:sz w:val="28"/>
          <w:szCs w:val="28"/>
        </w:rPr>
        <w:t>University</w:t>
      </w:r>
      <w:proofErr w:type="spellEnd"/>
    </w:p>
    <w:p w14:paraId="32B9E9B1" w14:textId="77777777" w:rsidR="006017CB" w:rsidRPr="00CD57C7" w:rsidRDefault="006017CB" w:rsidP="006017CB">
      <w:pPr>
        <w:pStyle w:val="xfmc1"/>
        <w:shd w:val="clear" w:color="auto" w:fill="FFFFFF"/>
        <w:spacing w:before="0" w:beforeAutospacing="0" w:after="0" w:afterAutospacing="0" w:line="360" w:lineRule="auto"/>
        <w:ind w:firstLine="567"/>
        <w:jc w:val="right"/>
        <w:rPr>
          <w:b/>
          <w:bCs/>
          <w:i/>
          <w:iCs/>
          <w:sz w:val="28"/>
          <w:szCs w:val="28"/>
        </w:rPr>
      </w:pPr>
      <w:proofErr w:type="spellStart"/>
      <w:r w:rsidRPr="00CD57C7">
        <w:rPr>
          <w:b/>
          <w:bCs/>
          <w:i/>
          <w:iCs/>
          <w:sz w:val="28"/>
          <w:szCs w:val="28"/>
        </w:rPr>
        <w:t>named</w:t>
      </w:r>
      <w:proofErr w:type="spellEnd"/>
      <w:r w:rsidRPr="00CD57C7">
        <w:rPr>
          <w:b/>
          <w:bCs/>
          <w:i/>
          <w:iCs/>
          <w:sz w:val="28"/>
          <w:szCs w:val="28"/>
        </w:rPr>
        <w:t xml:space="preserve"> </w:t>
      </w:r>
      <w:proofErr w:type="spellStart"/>
      <w:r w:rsidRPr="00CD57C7">
        <w:rPr>
          <w:b/>
          <w:bCs/>
          <w:i/>
          <w:iCs/>
          <w:sz w:val="28"/>
          <w:szCs w:val="28"/>
        </w:rPr>
        <w:t>after</w:t>
      </w:r>
      <w:proofErr w:type="spellEnd"/>
      <w:r w:rsidRPr="00CD57C7">
        <w:rPr>
          <w:b/>
          <w:bCs/>
          <w:i/>
          <w:iCs/>
          <w:sz w:val="28"/>
          <w:szCs w:val="28"/>
        </w:rPr>
        <w:t xml:space="preserve"> </w:t>
      </w:r>
      <w:proofErr w:type="spellStart"/>
      <w:r w:rsidRPr="00CD57C7">
        <w:rPr>
          <w:b/>
          <w:bCs/>
          <w:i/>
          <w:iCs/>
          <w:sz w:val="28"/>
          <w:szCs w:val="28"/>
        </w:rPr>
        <w:t>Vasyl</w:t>
      </w:r>
      <w:proofErr w:type="spellEnd"/>
      <w:r w:rsidRPr="00CD57C7">
        <w:rPr>
          <w:b/>
          <w:bCs/>
          <w:i/>
          <w:iCs/>
          <w:sz w:val="28"/>
          <w:szCs w:val="28"/>
        </w:rPr>
        <w:t xml:space="preserve"> </w:t>
      </w:r>
      <w:proofErr w:type="spellStart"/>
      <w:r w:rsidRPr="00CD57C7">
        <w:rPr>
          <w:b/>
          <w:bCs/>
          <w:i/>
          <w:iCs/>
          <w:sz w:val="28"/>
          <w:szCs w:val="28"/>
        </w:rPr>
        <w:t>Stefanyk</w:t>
      </w:r>
      <w:proofErr w:type="spellEnd"/>
    </w:p>
    <w:p w14:paraId="7AF23343" w14:textId="77777777" w:rsidR="006017CB" w:rsidRPr="00CD57C7" w:rsidRDefault="006017CB" w:rsidP="00BE68EC">
      <w:pPr>
        <w:pStyle w:val="Default"/>
        <w:spacing w:line="360" w:lineRule="auto"/>
        <w:ind w:firstLine="567"/>
        <w:jc w:val="both"/>
        <w:rPr>
          <w:color w:val="auto"/>
          <w:sz w:val="28"/>
          <w:szCs w:val="28"/>
        </w:rPr>
      </w:pPr>
    </w:p>
    <w:p w14:paraId="643DF17E" w14:textId="01B0E948" w:rsidR="00152563" w:rsidRPr="00CD57C7" w:rsidRDefault="00BE68EC" w:rsidP="00BE68EC">
      <w:pPr>
        <w:pStyle w:val="Default"/>
        <w:spacing w:line="360" w:lineRule="auto"/>
        <w:ind w:firstLine="567"/>
        <w:jc w:val="both"/>
        <w:rPr>
          <w:color w:val="auto"/>
          <w:sz w:val="28"/>
          <w:szCs w:val="28"/>
        </w:rPr>
      </w:pPr>
      <w:r w:rsidRPr="00CD57C7">
        <w:rPr>
          <w:color w:val="auto"/>
          <w:sz w:val="28"/>
          <w:szCs w:val="28"/>
        </w:rPr>
        <w:t>УДК 342 «19»</w:t>
      </w:r>
    </w:p>
    <w:p w14:paraId="40323815" w14:textId="3A77CBD7" w:rsidR="0029515E" w:rsidRPr="00CD57C7" w:rsidRDefault="00306086" w:rsidP="00C1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bCs/>
          <w:sz w:val="28"/>
          <w:szCs w:val="28"/>
          <w:lang w:val="uk-UA" w:eastAsia="uk-UA"/>
        </w:rPr>
      </w:pPr>
      <w:r w:rsidRPr="00CD57C7">
        <w:rPr>
          <w:b/>
          <w:bCs/>
          <w:sz w:val="28"/>
          <w:szCs w:val="28"/>
          <w:lang w:val="uk-UA"/>
        </w:rPr>
        <w:t>РИЗЬКИЙ МИРНИЙ ДОГОВІР 1921</w:t>
      </w:r>
      <w:r w:rsidR="00DD3995" w:rsidRPr="00CD57C7">
        <w:rPr>
          <w:b/>
          <w:bCs/>
          <w:sz w:val="28"/>
          <w:szCs w:val="28"/>
          <w:lang w:val="uk-UA"/>
        </w:rPr>
        <w:t xml:space="preserve"> Р.</w:t>
      </w:r>
      <w:r w:rsidRPr="00CD57C7">
        <w:rPr>
          <w:b/>
          <w:bCs/>
          <w:sz w:val="28"/>
          <w:szCs w:val="28"/>
          <w:lang w:val="uk-UA"/>
        </w:rPr>
        <w:t xml:space="preserve"> І </w:t>
      </w:r>
      <w:r w:rsidR="00DD3995" w:rsidRPr="00CD57C7">
        <w:rPr>
          <w:b/>
          <w:bCs/>
          <w:sz w:val="28"/>
          <w:szCs w:val="28"/>
          <w:lang w:val="uk-UA"/>
        </w:rPr>
        <w:t>ПИТАННЯ</w:t>
      </w:r>
      <w:r w:rsidRPr="00CD57C7">
        <w:rPr>
          <w:b/>
          <w:bCs/>
          <w:sz w:val="28"/>
          <w:szCs w:val="28"/>
          <w:lang w:val="uk-UA"/>
        </w:rPr>
        <w:t xml:space="preserve"> СХІДНОЇ ГАЛИЧИНИ</w:t>
      </w:r>
    </w:p>
    <w:p w14:paraId="45C25326" w14:textId="77777777" w:rsidR="00306086" w:rsidRPr="00CD57C7" w:rsidRDefault="00306086" w:rsidP="00C1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bCs/>
          <w:sz w:val="28"/>
          <w:szCs w:val="28"/>
          <w:lang w:val="uk-UA" w:eastAsia="uk-UA"/>
        </w:rPr>
      </w:pPr>
    </w:p>
    <w:p w14:paraId="145D3372" w14:textId="27AEA45F" w:rsidR="0029515E" w:rsidRPr="00CD57C7" w:rsidRDefault="000F703C" w:rsidP="00C15ED3">
      <w:pPr>
        <w:pStyle w:val="Default"/>
        <w:spacing w:line="360" w:lineRule="auto"/>
        <w:ind w:firstLine="567"/>
        <w:jc w:val="both"/>
        <w:rPr>
          <w:b/>
          <w:bCs/>
          <w:color w:val="auto"/>
          <w:sz w:val="28"/>
          <w:szCs w:val="28"/>
        </w:rPr>
      </w:pPr>
      <w:r w:rsidRPr="00CD57C7">
        <w:rPr>
          <w:b/>
          <w:bCs/>
          <w:color w:val="auto"/>
          <w:sz w:val="28"/>
          <w:szCs w:val="28"/>
        </w:rPr>
        <w:t xml:space="preserve">THE RIZKY PEACE AGREEMENT OF 1921 </w:t>
      </w:r>
      <w:r w:rsidR="00B73FE3" w:rsidRPr="00CD57C7">
        <w:rPr>
          <w:b/>
          <w:bCs/>
          <w:color w:val="auto"/>
          <w:sz w:val="28"/>
          <w:szCs w:val="28"/>
          <w:lang w:val="en-US"/>
        </w:rPr>
        <w:t>AND</w:t>
      </w:r>
      <w:r w:rsidRPr="00CD57C7">
        <w:rPr>
          <w:b/>
          <w:bCs/>
          <w:color w:val="auto"/>
          <w:sz w:val="28"/>
          <w:szCs w:val="28"/>
        </w:rPr>
        <w:t xml:space="preserve"> </w:t>
      </w:r>
      <w:r w:rsidR="00830B92" w:rsidRPr="00CD57C7">
        <w:rPr>
          <w:b/>
          <w:bCs/>
          <w:color w:val="auto"/>
          <w:sz w:val="28"/>
          <w:szCs w:val="28"/>
        </w:rPr>
        <w:t>THE ISSUES OF EASTERN GALICIA</w:t>
      </w:r>
    </w:p>
    <w:p w14:paraId="3D812197" w14:textId="77777777" w:rsidR="0029515E" w:rsidRPr="00CD57C7" w:rsidRDefault="0029515E" w:rsidP="00644568">
      <w:pPr>
        <w:pStyle w:val="Default"/>
        <w:spacing w:line="360" w:lineRule="auto"/>
        <w:ind w:firstLine="567"/>
        <w:jc w:val="both"/>
        <w:rPr>
          <w:b/>
          <w:bCs/>
          <w:color w:val="auto"/>
          <w:sz w:val="28"/>
          <w:szCs w:val="28"/>
        </w:rPr>
      </w:pPr>
    </w:p>
    <w:p w14:paraId="716B1437" w14:textId="5AE6534E" w:rsidR="00644568" w:rsidRPr="00CD57C7" w:rsidRDefault="00644568" w:rsidP="00644568">
      <w:pPr>
        <w:pStyle w:val="Default"/>
        <w:spacing w:line="360" w:lineRule="auto"/>
        <w:ind w:firstLine="567"/>
        <w:jc w:val="both"/>
        <w:rPr>
          <w:b/>
          <w:bCs/>
          <w:color w:val="auto"/>
          <w:sz w:val="28"/>
          <w:szCs w:val="28"/>
        </w:rPr>
      </w:pPr>
      <w:bookmarkStart w:id="1" w:name="_Hlk74761239"/>
      <w:proofErr w:type="spellStart"/>
      <w:r w:rsidRPr="00CD57C7">
        <w:rPr>
          <w:b/>
          <w:bCs/>
          <w:color w:val="auto"/>
          <w:sz w:val="28"/>
          <w:szCs w:val="28"/>
        </w:rPr>
        <w:t>Присташ</w:t>
      </w:r>
      <w:proofErr w:type="spellEnd"/>
      <w:r w:rsidRPr="00CD57C7">
        <w:rPr>
          <w:b/>
          <w:bCs/>
          <w:color w:val="auto"/>
          <w:sz w:val="28"/>
          <w:szCs w:val="28"/>
        </w:rPr>
        <w:t xml:space="preserve"> Л. Т.: «</w:t>
      </w:r>
      <w:r w:rsidR="000F703C" w:rsidRPr="00CD57C7">
        <w:rPr>
          <w:b/>
          <w:bCs/>
          <w:color w:val="auto"/>
          <w:sz w:val="28"/>
          <w:szCs w:val="28"/>
        </w:rPr>
        <w:t>Ризький мирний договір 1921 р. і державно-правовий статус Східної Галичини</w:t>
      </w:r>
      <w:r w:rsidRPr="00CD57C7">
        <w:rPr>
          <w:b/>
          <w:bCs/>
          <w:color w:val="auto"/>
          <w:sz w:val="28"/>
          <w:szCs w:val="28"/>
        </w:rPr>
        <w:t>».</w:t>
      </w:r>
    </w:p>
    <w:bookmarkEnd w:id="1"/>
    <w:p w14:paraId="13F65698" w14:textId="74EE4F85" w:rsidR="00D36785" w:rsidRPr="00CD57C7" w:rsidRDefault="00B514D9" w:rsidP="00D36785">
      <w:pPr>
        <w:spacing w:line="360" w:lineRule="auto"/>
        <w:ind w:firstLine="567"/>
        <w:jc w:val="both"/>
        <w:rPr>
          <w:sz w:val="28"/>
          <w:szCs w:val="28"/>
          <w:lang w:val="uk-UA"/>
        </w:rPr>
      </w:pPr>
      <w:r w:rsidRPr="00CD57C7">
        <w:rPr>
          <w:sz w:val="28"/>
          <w:szCs w:val="28"/>
          <w:lang w:val="uk-UA"/>
        </w:rPr>
        <w:t xml:space="preserve">У науковій статті </w:t>
      </w:r>
      <w:r w:rsidRPr="00CD57C7">
        <w:rPr>
          <w:sz w:val="28"/>
          <w:szCs w:val="28"/>
          <w:shd w:val="clear" w:color="auto" w:fill="FFFFFF"/>
          <w:lang w:val="uk-UA"/>
        </w:rPr>
        <w:t>йдеться про Ризьк</w:t>
      </w:r>
      <w:r w:rsidR="00F74B0A" w:rsidRPr="00CD57C7">
        <w:rPr>
          <w:sz w:val="28"/>
          <w:szCs w:val="28"/>
          <w:shd w:val="clear" w:color="auto" w:fill="FFFFFF"/>
          <w:lang w:val="uk-UA"/>
        </w:rPr>
        <w:t>ий</w:t>
      </w:r>
      <w:r w:rsidRPr="00CD57C7">
        <w:rPr>
          <w:sz w:val="28"/>
          <w:szCs w:val="28"/>
          <w:shd w:val="clear" w:color="auto" w:fill="FFFFFF"/>
          <w:lang w:val="uk-UA"/>
        </w:rPr>
        <w:t xml:space="preserve"> мирн</w:t>
      </w:r>
      <w:r w:rsidR="00F74B0A" w:rsidRPr="00CD57C7">
        <w:rPr>
          <w:sz w:val="28"/>
          <w:szCs w:val="28"/>
          <w:shd w:val="clear" w:color="auto" w:fill="FFFFFF"/>
          <w:lang w:val="uk-UA"/>
        </w:rPr>
        <w:t>ий</w:t>
      </w:r>
      <w:r w:rsidRPr="00CD57C7">
        <w:rPr>
          <w:sz w:val="28"/>
          <w:szCs w:val="28"/>
          <w:shd w:val="clear" w:color="auto" w:fill="FFFFFF"/>
          <w:lang w:val="uk-UA"/>
        </w:rPr>
        <w:t xml:space="preserve"> догов</w:t>
      </w:r>
      <w:r w:rsidR="00F74B0A" w:rsidRPr="00CD57C7">
        <w:rPr>
          <w:sz w:val="28"/>
          <w:szCs w:val="28"/>
          <w:shd w:val="clear" w:color="auto" w:fill="FFFFFF"/>
          <w:lang w:val="uk-UA"/>
        </w:rPr>
        <w:t>ір</w:t>
      </w:r>
      <w:r w:rsidRPr="00CD57C7">
        <w:rPr>
          <w:sz w:val="28"/>
          <w:szCs w:val="28"/>
          <w:shd w:val="clear" w:color="auto" w:fill="FFFFFF"/>
          <w:lang w:val="uk-UA"/>
        </w:rPr>
        <w:t xml:space="preserve"> 1921 р., </w:t>
      </w:r>
      <w:r w:rsidR="00A2320F" w:rsidRPr="00CD57C7">
        <w:rPr>
          <w:sz w:val="28"/>
          <w:szCs w:val="28"/>
          <w:lang w:val="uk-UA"/>
        </w:rPr>
        <w:t>як заключн</w:t>
      </w:r>
      <w:r w:rsidR="00F74B0A" w:rsidRPr="00CD57C7">
        <w:rPr>
          <w:sz w:val="28"/>
          <w:szCs w:val="28"/>
          <w:lang w:val="uk-UA"/>
        </w:rPr>
        <w:t>ий</w:t>
      </w:r>
      <w:r w:rsidR="00A2320F" w:rsidRPr="00CD57C7">
        <w:rPr>
          <w:sz w:val="28"/>
          <w:szCs w:val="28"/>
          <w:lang w:val="uk-UA"/>
        </w:rPr>
        <w:t xml:space="preserve"> етап боротьби українського народу за створення незалежної держави в період 1917-1921 рр.</w:t>
      </w:r>
    </w:p>
    <w:p w14:paraId="419D0894" w14:textId="5630CA9E" w:rsidR="00A14B90" w:rsidRPr="00CD57C7" w:rsidRDefault="00A14B90" w:rsidP="00D36785">
      <w:pPr>
        <w:spacing w:line="360" w:lineRule="auto"/>
        <w:ind w:firstLine="567"/>
        <w:jc w:val="both"/>
        <w:rPr>
          <w:sz w:val="28"/>
          <w:szCs w:val="28"/>
          <w:lang w:val="uk-UA"/>
        </w:rPr>
      </w:pPr>
      <w:r w:rsidRPr="00CD57C7">
        <w:rPr>
          <w:sz w:val="28"/>
          <w:szCs w:val="28"/>
          <w:lang w:val="uk-UA"/>
        </w:rPr>
        <w:t>В основу остаточного варіанта Ризького мирного договору були покладені договір про прелімінарні умови миру й перемир’я від 12 жовтня 1920 р. та положення, напрацьовані територіальною, фінансово-економічною й іншими комісіями.</w:t>
      </w:r>
    </w:p>
    <w:p w14:paraId="741D50B7" w14:textId="04E59E56" w:rsidR="00DC3837" w:rsidRPr="00CD57C7" w:rsidRDefault="00266FD3" w:rsidP="007D5F3D">
      <w:pPr>
        <w:pStyle w:val="Default"/>
        <w:spacing w:line="360" w:lineRule="auto"/>
        <w:ind w:firstLine="567"/>
        <w:jc w:val="both"/>
        <w:rPr>
          <w:color w:val="auto"/>
          <w:sz w:val="28"/>
          <w:szCs w:val="28"/>
        </w:rPr>
      </w:pPr>
      <w:r w:rsidRPr="00CD57C7">
        <w:rPr>
          <w:color w:val="auto"/>
          <w:sz w:val="28"/>
          <w:szCs w:val="28"/>
        </w:rPr>
        <w:lastRenderedPageBreak/>
        <w:t xml:space="preserve">З укладенням Ризького мирного договору 1921 року завершилася доба УНР, боротьба за яку тривала майже 4 роки. Польща визнала УСРР. Договір визначив межі кордону між УСРР і Польщею, значна частина якого проходила по р. Збруч. </w:t>
      </w:r>
    </w:p>
    <w:p w14:paraId="06A7524E" w14:textId="3FD34D83" w:rsidR="003C7464" w:rsidRPr="00CD57C7" w:rsidRDefault="003C7464" w:rsidP="00266FD3">
      <w:pPr>
        <w:pStyle w:val="Default"/>
        <w:spacing w:line="360" w:lineRule="auto"/>
        <w:ind w:firstLine="567"/>
        <w:jc w:val="both"/>
        <w:rPr>
          <w:color w:val="auto"/>
          <w:sz w:val="28"/>
          <w:szCs w:val="28"/>
        </w:rPr>
      </w:pPr>
      <w:r w:rsidRPr="00CD57C7">
        <w:rPr>
          <w:b/>
          <w:bCs/>
          <w:color w:val="auto"/>
          <w:sz w:val="28"/>
          <w:szCs w:val="28"/>
        </w:rPr>
        <w:t>Ключові слова</w:t>
      </w:r>
      <w:r w:rsidRPr="00CD57C7">
        <w:rPr>
          <w:color w:val="auto"/>
          <w:sz w:val="28"/>
          <w:szCs w:val="28"/>
        </w:rPr>
        <w:t xml:space="preserve">: </w:t>
      </w:r>
      <w:r w:rsidR="00D022FE" w:rsidRPr="00CD57C7">
        <w:rPr>
          <w:color w:val="auto"/>
          <w:sz w:val="28"/>
          <w:szCs w:val="28"/>
        </w:rPr>
        <w:t xml:space="preserve">анексія, російська експансія, інституції, </w:t>
      </w:r>
      <w:r w:rsidR="00AE6DBE" w:rsidRPr="00CD57C7">
        <w:rPr>
          <w:color w:val="auto"/>
          <w:sz w:val="28"/>
          <w:szCs w:val="28"/>
        </w:rPr>
        <w:t>правовідносини.</w:t>
      </w:r>
    </w:p>
    <w:p w14:paraId="28517495" w14:textId="57F2315F" w:rsidR="001E516A" w:rsidRPr="00CD57C7" w:rsidRDefault="001E516A" w:rsidP="00266FD3">
      <w:pPr>
        <w:pStyle w:val="Default"/>
        <w:spacing w:line="360" w:lineRule="auto"/>
        <w:ind w:firstLine="567"/>
        <w:jc w:val="both"/>
        <w:rPr>
          <w:color w:val="auto"/>
          <w:sz w:val="28"/>
          <w:szCs w:val="28"/>
        </w:rPr>
      </w:pPr>
    </w:p>
    <w:p w14:paraId="27C9E0A4" w14:textId="142F6E6B" w:rsidR="007B7850" w:rsidRPr="00CD57C7" w:rsidRDefault="007B7850" w:rsidP="00830B92">
      <w:pPr>
        <w:pStyle w:val="Default"/>
        <w:spacing w:line="360" w:lineRule="auto"/>
        <w:ind w:firstLine="567"/>
        <w:jc w:val="both"/>
        <w:rPr>
          <w:b/>
          <w:bCs/>
          <w:color w:val="auto"/>
          <w:sz w:val="28"/>
          <w:szCs w:val="28"/>
        </w:rPr>
      </w:pPr>
      <w:proofErr w:type="spellStart"/>
      <w:r w:rsidRPr="00CD57C7">
        <w:rPr>
          <w:b/>
          <w:bCs/>
          <w:color w:val="auto"/>
          <w:sz w:val="28"/>
          <w:szCs w:val="28"/>
        </w:rPr>
        <w:t>Prystash</w:t>
      </w:r>
      <w:proofErr w:type="spellEnd"/>
      <w:r w:rsidRPr="00CD57C7">
        <w:rPr>
          <w:b/>
          <w:bCs/>
          <w:color w:val="auto"/>
          <w:sz w:val="28"/>
          <w:szCs w:val="28"/>
        </w:rPr>
        <w:t xml:space="preserve"> L. T. </w:t>
      </w:r>
      <w:r w:rsidR="00901BCC" w:rsidRPr="00CD57C7">
        <w:rPr>
          <w:b/>
          <w:bCs/>
          <w:color w:val="auto"/>
          <w:sz w:val="28"/>
          <w:szCs w:val="28"/>
        </w:rPr>
        <w:t>«</w:t>
      </w:r>
      <w:r w:rsidR="00830B92" w:rsidRPr="00CD57C7">
        <w:rPr>
          <w:b/>
          <w:bCs/>
          <w:color w:val="auto"/>
          <w:sz w:val="28"/>
          <w:szCs w:val="28"/>
        </w:rPr>
        <w:t xml:space="preserve">THE RIZKY PEACE AGREEMENT OF 1921 </w:t>
      </w:r>
      <w:r w:rsidR="00830B92" w:rsidRPr="00CD57C7">
        <w:rPr>
          <w:b/>
          <w:bCs/>
          <w:color w:val="auto"/>
          <w:sz w:val="28"/>
          <w:szCs w:val="28"/>
          <w:lang w:val="en-US"/>
        </w:rPr>
        <w:t>AND</w:t>
      </w:r>
      <w:r w:rsidR="00830B92" w:rsidRPr="00CD57C7">
        <w:rPr>
          <w:b/>
          <w:bCs/>
          <w:color w:val="auto"/>
          <w:sz w:val="28"/>
          <w:szCs w:val="28"/>
        </w:rPr>
        <w:t xml:space="preserve"> THE ISSUES OF EASTERN GALICIA</w:t>
      </w:r>
      <w:r w:rsidR="00901BCC" w:rsidRPr="00CD57C7">
        <w:rPr>
          <w:b/>
          <w:bCs/>
          <w:color w:val="auto"/>
          <w:sz w:val="28"/>
          <w:szCs w:val="28"/>
        </w:rPr>
        <w:t>»</w:t>
      </w:r>
    </w:p>
    <w:p w14:paraId="171BDF9C" w14:textId="4D647224"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scientific</w:t>
      </w:r>
      <w:proofErr w:type="spellEnd"/>
      <w:r w:rsidRPr="00CD57C7">
        <w:rPr>
          <w:color w:val="auto"/>
          <w:sz w:val="28"/>
          <w:szCs w:val="28"/>
        </w:rPr>
        <w:t xml:space="preserve"> </w:t>
      </w:r>
      <w:proofErr w:type="spellStart"/>
      <w:r w:rsidRPr="00CD57C7">
        <w:rPr>
          <w:color w:val="auto"/>
          <w:sz w:val="28"/>
          <w:szCs w:val="28"/>
        </w:rPr>
        <w:t>article</w:t>
      </w:r>
      <w:proofErr w:type="spellEnd"/>
      <w:r w:rsidRPr="00CD57C7">
        <w:rPr>
          <w:color w:val="auto"/>
          <w:sz w:val="28"/>
          <w:szCs w:val="28"/>
        </w:rPr>
        <w:t xml:space="preserve"> </w:t>
      </w:r>
      <w:proofErr w:type="spellStart"/>
      <w:r w:rsidRPr="00CD57C7">
        <w:rPr>
          <w:color w:val="auto"/>
          <w:sz w:val="28"/>
          <w:szCs w:val="28"/>
        </w:rPr>
        <w:t>deals</w:t>
      </w:r>
      <w:proofErr w:type="spellEnd"/>
      <w:r w:rsidRPr="00CD57C7">
        <w:rPr>
          <w:color w:val="auto"/>
          <w:sz w:val="28"/>
          <w:szCs w:val="28"/>
        </w:rPr>
        <w:t xml:space="preserve"> </w:t>
      </w:r>
      <w:proofErr w:type="spellStart"/>
      <w:r w:rsidRPr="00CD57C7">
        <w:rPr>
          <w:color w:val="auto"/>
          <w:sz w:val="28"/>
          <w:szCs w:val="28"/>
        </w:rPr>
        <w:t>with</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1921, </w:t>
      </w:r>
      <w:proofErr w:type="spellStart"/>
      <w:r w:rsidRPr="00CD57C7">
        <w:rPr>
          <w:color w:val="auto"/>
          <w:sz w:val="28"/>
          <w:szCs w:val="28"/>
        </w:rPr>
        <w:t>as</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final</w:t>
      </w:r>
      <w:proofErr w:type="spellEnd"/>
      <w:r w:rsidRPr="00CD57C7">
        <w:rPr>
          <w:color w:val="auto"/>
          <w:sz w:val="28"/>
          <w:szCs w:val="28"/>
        </w:rPr>
        <w:t xml:space="preserve"> </w:t>
      </w:r>
      <w:proofErr w:type="spellStart"/>
      <w:r w:rsidRPr="00CD57C7">
        <w:rPr>
          <w:color w:val="auto"/>
          <w:sz w:val="28"/>
          <w:szCs w:val="28"/>
        </w:rPr>
        <w:t>stage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struggle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Ukrainian</w:t>
      </w:r>
      <w:proofErr w:type="spellEnd"/>
      <w:r w:rsidRPr="00CD57C7">
        <w:rPr>
          <w:color w:val="auto"/>
          <w:sz w:val="28"/>
          <w:szCs w:val="28"/>
        </w:rPr>
        <w:t xml:space="preserve"> </w:t>
      </w:r>
      <w:proofErr w:type="spellStart"/>
      <w:r w:rsidRPr="00CD57C7">
        <w:rPr>
          <w:color w:val="auto"/>
          <w:sz w:val="28"/>
          <w:szCs w:val="28"/>
        </w:rPr>
        <w:t>people</w:t>
      </w:r>
      <w:proofErr w:type="spellEnd"/>
      <w:r w:rsidRPr="00CD57C7">
        <w:rPr>
          <w:color w:val="auto"/>
          <w:sz w:val="28"/>
          <w:szCs w:val="28"/>
        </w:rPr>
        <w:t xml:space="preserve"> </w:t>
      </w:r>
      <w:proofErr w:type="spellStart"/>
      <w:r w:rsidRPr="00CD57C7">
        <w:rPr>
          <w:color w:val="auto"/>
          <w:sz w:val="28"/>
          <w:szCs w:val="28"/>
        </w:rPr>
        <w:t>for</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creation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an</w:t>
      </w:r>
      <w:proofErr w:type="spellEnd"/>
      <w:r w:rsidRPr="00CD57C7">
        <w:rPr>
          <w:color w:val="auto"/>
          <w:sz w:val="28"/>
          <w:szCs w:val="28"/>
        </w:rPr>
        <w:t xml:space="preserve"> </w:t>
      </w:r>
      <w:proofErr w:type="spellStart"/>
      <w:r w:rsidRPr="00CD57C7">
        <w:rPr>
          <w:color w:val="auto"/>
          <w:sz w:val="28"/>
          <w:szCs w:val="28"/>
        </w:rPr>
        <w:t>independent</w:t>
      </w:r>
      <w:proofErr w:type="spellEnd"/>
      <w:r w:rsidRPr="00CD57C7">
        <w:rPr>
          <w:color w:val="auto"/>
          <w:sz w:val="28"/>
          <w:szCs w:val="28"/>
        </w:rPr>
        <w:t xml:space="preserve"> </w:t>
      </w:r>
      <w:proofErr w:type="spellStart"/>
      <w:r w:rsidRPr="00CD57C7">
        <w:rPr>
          <w:color w:val="auto"/>
          <w:sz w:val="28"/>
          <w:szCs w:val="28"/>
        </w:rPr>
        <w:t>state</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period</w:t>
      </w:r>
      <w:proofErr w:type="spellEnd"/>
      <w:r w:rsidRPr="00CD57C7">
        <w:rPr>
          <w:color w:val="auto"/>
          <w:sz w:val="28"/>
          <w:szCs w:val="28"/>
        </w:rPr>
        <w:t xml:space="preserve"> 1917-1921.</w:t>
      </w:r>
    </w:p>
    <w:p w14:paraId="235E1307" w14:textId="77777777"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final</w:t>
      </w:r>
      <w:proofErr w:type="spellEnd"/>
      <w:r w:rsidRPr="00CD57C7">
        <w:rPr>
          <w:color w:val="auto"/>
          <w:sz w:val="28"/>
          <w:szCs w:val="28"/>
        </w:rPr>
        <w:t xml:space="preserve"> </w:t>
      </w:r>
      <w:proofErr w:type="spellStart"/>
      <w:r w:rsidRPr="00CD57C7">
        <w:rPr>
          <w:color w:val="auto"/>
          <w:sz w:val="28"/>
          <w:szCs w:val="28"/>
        </w:rPr>
        <w:t>version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was</w:t>
      </w:r>
      <w:proofErr w:type="spellEnd"/>
      <w:r w:rsidRPr="00CD57C7">
        <w:rPr>
          <w:color w:val="auto"/>
          <w:sz w:val="28"/>
          <w:szCs w:val="28"/>
        </w:rPr>
        <w:t xml:space="preserve"> </w:t>
      </w:r>
      <w:proofErr w:type="spellStart"/>
      <w:r w:rsidRPr="00CD57C7">
        <w:rPr>
          <w:color w:val="auto"/>
          <w:sz w:val="28"/>
          <w:szCs w:val="28"/>
        </w:rPr>
        <w:t>based</w:t>
      </w:r>
      <w:proofErr w:type="spellEnd"/>
      <w:r w:rsidRPr="00CD57C7">
        <w:rPr>
          <w:color w:val="auto"/>
          <w:sz w:val="28"/>
          <w:szCs w:val="28"/>
        </w:rPr>
        <w:t xml:space="preserve"> </w:t>
      </w:r>
      <w:proofErr w:type="spellStart"/>
      <w:r w:rsidRPr="00CD57C7">
        <w:rPr>
          <w:color w:val="auto"/>
          <w:sz w:val="28"/>
          <w:szCs w:val="28"/>
        </w:rPr>
        <w:t>on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Preliminary</w:t>
      </w:r>
      <w:proofErr w:type="spellEnd"/>
      <w:r w:rsidRPr="00CD57C7">
        <w:rPr>
          <w:color w:val="auto"/>
          <w:sz w:val="28"/>
          <w:szCs w:val="28"/>
        </w:rPr>
        <w:t xml:space="preserve"> </w:t>
      </w:r>
      <w:proofErr w:type="spellStart"/>
      <w:r w:rsidRPr="00CD57C7">
        <w:rPr>
          <w:color w:val="auto"/>
          <w:sz w:val="28"/>
          <w:szCs w:val="28"/>
        </w:rPr>
        <w:t>Terms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Armistice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October</w:t>
      </w:r>
      <w:proofErr w:type="spellEnd"/>
      <w:r w:rsidRPr="00CD57C7">
        <w:rPr>
          <w:color w:val="auto"/>
          <w:sz w:val="28"/>
          <w:szCs w:val="28"/>
        </w:rPr>
        <w:t xml:space="preserve"> 12, 1920,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provisions</w:t>
      </w:r>
      <w:proofErr w:type="spellEnd"/>
      <w:r w:rsidRPr="00CD57C7">
        <w:rPr>
          <w:color w:val="auto"/>
          <w:sz w:val="28"/>
          <w:szCs w:val="28"/>
        </w:rPr>
        <w:t xml:space="preserve"> </w:t>
      </w:r>
      <w:proofErr w:type="spellStart"/>
      <w:r w:rsidRPr="00CD57C7">
        <w:rPr>
          <w:color w:val="auto"/>
          <w:sz w:val="28"/>
          <w:szCs w:val="28"/>
        </w:rPr>
        <w:t>developed</w:t>
      </w:r>
      <w:proofErr w:type="spellEnd"/>
      <w:r w:rsidRPr="00CD57C7">
        <w:rPr>
          <w:color w:val="auto"/>
          <w:sz w:val="28"/>
          <w:szCs w:val="28"/>
        </w:rPr>
        <w:t xml:space="preserve"> </w:t>
      </w:r>
      <w:proofErr w:type="spellStart"/>
      <w:r w:rsidRPr="00CD57C7">
        <w:rPr>
          <w:color w:val="auto"/>
          <w:sz w:val="28"/>
          <w:szCs w:val="28"/>
        </w:rPr>
        <w:t>by</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Territorial</w:t>
      </w:r>
      <w:proofErr w:type="spellEnd"/>
      <w:r w:rsidRPr="00CD57C7">
        <w:rPr>
          <w:color w:val="auto"/>
          <w:sz w:val="28"/>
          <w:szCs w:val="28"/>
        </w:rPr>
        <w:t xml:space="preserve">, </w:t>
      </w:r>
      <w:proofErr w:type="spellStart"/>
      <w:r w:rsidRPr="00CD57C7">
        <w:rPr>
          <w:color w:val="auto"/>
          <w:sz w:val="28"/>
          <w:szCs w:val="28"/>
        </w:rPr>
        <w:t>Financial</w:t>
      </w:r>
      <w:proofErr w:type="spellEnd"/>
      <w:r w:rsidRPr="00CD57C7">
        <w:rPr>
          <w:color w:val="auto"/>
          <w:sz w:val="28"/>
          <w:szCs w:val="28"/>
        </w:rPr>
        <w:t xml:space="preserve">, </w:t>
      </w:r>
      <w:proofErr w:type="spellStart"/>
      <w:r w:rsidRPr="00CD57C7">
        <w:rPr>
          <w:color w:val="auto"/>
          <w:sz w:val="28"/>
          <w:szCs w:val="28"/>
        </w:rPr>
        <w:t>Economic</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Other</w:t>
      </w:r>
      <w:proofErr w:type="spellEnd"/>
      <w:r w:rsidRPr="00CD57C7">
        <w:rPr>
          <w:color w:val="auto"/>
          <w:sz w:val="28"/>
          <w:szCs w:val="28"/>
        </w:rPr>
        <w:t xml:space="preserve"> </w:t>
      </w:r>
      <w:proofErr w:type="spellStart"/>
      <w:r w:rsidRPr="00CD57C7">
        <w:rPr>
          <w:color w:val="auto"/>
          <w:sz w:val="28"/>
          <w:szCs w:val="28"/>
        </w:rPr>
        <w:t>Commissions</w:t>
      </w:r>
      <w:proofErr w:type="spellEnd"/>
      <w:r w:rsidRPr="00CD57C7">
        <w:rPr>
          <w:color w:val="auto"/>
          <w:sz w:val="28"/>
          <w:szCs w:val="28"/>
        </w:rPr>
        <w:t>.</w:t>
      </w:r>
    </w:p>
    <w:p w14:paraId="6B0CC596" w14:textId="77777777"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According</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between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USSR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border</w:t>
      </w:r>
      <w:proofErr w:type="spellEnd"/>
      <w:r w:rsidRPr="00CD57C7">
        <w:rPr>
          <w:color w:val="auto"/>
          <w:sz w:val="28"/>
          <w:szCs w:val="28"/>
        </w:rPr>
        <w:t xml:space="preserve"> </w:t>
      </w:r>
      <w:proofErr w:type="spellStart"/>
      <w:r w:rsidRPr="00CD57C7">
        <w:rPr>
          <w:color w:val="auto"/>
          <w:sz w:val="28"/>
          <w:szCs w:val="28"/>
        </w:rPr>
        <w:t>line</w:t>
      </w:r>
      <w:proofErr w:type="spellEnd"/>
      <w:r w:rsidRPr="00CD57C7">
        <w:rPr>
          <w:color w:val="auto"/>
          <w:sz w:val="28"/>
          <w:szCs w:val="28"/>
        </w:rPr>
        <w:t xml:space="preserve"> </w:t>
      </w:r>
      <w:proofErr w:type="spellStart"/>
      <w:r w:rsidRPr="00CD57C7">
        <w:rPr>
          <w:color w:val="auto"/>
          <w:sz w:val="28"/>
          <w:szCs w:val="28"/>
        </w:rPr>
        <w:t>affected</w:t>
      </w:r>
      <w:proofErr w:type="spellEnd"/>
      <w:r w:rsidRPr="00CD57C7">
        <w:rPr>
          <w:color w:val="auto"/>
          <w:sz w:val="28"/>
          <w:szCs w:val="28"/>
        </w:rPr>
        <w:t xml:space="preserve"> </w:t>
      </w:r>
      <w:proofErr w:type="spellStart"/>
      <w:r w:rsidRPr="00CD57C7">
        <w:rPr>
          <w:color w:val="auto"/>
          <w:sz w:val="28"/>
          <w:szCs w:val="28"/>
        </w:rPr>
        <w:t>relations</w:t>
      </w:r>
      <w:proofErr w:type="spellEnd"/>
      <w:r w:rsidRPr="00CD57C7">
        <w:rPr>
          <w:color w:val="auto"/>
          <w:sz w:val="28"/>
          <w:szCs w:val="28"/>
        </w:rPr>
        <w:t xml:space="preserve"> </w:t>
      </w:r>
      <w:proofErr w:type="spellStart"/>
      <w:r w:rsidRPr="00CD57C7">
        <w:rPr>
          <w:color w:val="auto"/>
          <w:sz w:val="28"/>
          <w:szCs w:val="28"/>
        </w:rPr>
        <w:t>between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two</w:t>
      </w:r>
      <w:proofErr w:type="spellEnd"/>
      <w:r w:rsidRPr="00CD57C7">
        <w:rPr>
          <w:color w:val="auto"/>
          <w:sz w:val="28"/>
          <w:szCs w:val="28"/>
        </w:rPr>
        <w:t xml:space="preserve"> </w:t>
      </w:r>
      <w:proofErr w:type="spellStart"/>
      <w:r w:rsidRPr="00CD57C7">
        <w:rPr>
          <w:color w:val="auto"/>
          <w:sz w:val="28"/>
          <w:szCs w:val="28"/>
        </w:rPr>
        <w:t>countries</w:t>
      </w:r>
      <w:proofErr w:type="spellEnd"/>
      <w:r w:rsidRPr="00CD57C7">
        <w:rPr>
          <w:color w:val="auto"/>
          <w:sz w:val="28"/>
          <w:szCs w:val="28"/>
        </w:rPr>
        <w:t xml:space="preserve"> </w:t>
      </w:r>
      <w:proofErr w:type="spellStart"/>
      <w:r w:rsidRPr="00CD57C7">
        <w:rPr>
          <w:color w:val="auto"/>
          <w:sz w:val="28"/>
          <w:szCs w:val="28"/>
        </w:rPr>
        <w:t>before</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Second</w:t>
      </w:r>
      <w:proofErr w:type="spellEnd"/>
      <w:r w:rsidRPr="00CD57C7">
        <w:rPr>
          <w:color w:val="auto"/>
          <w:sz w:val="28"/>
          <w:szCs w:val="28"/>
        </w:rPr>
        <w:t xml:space="preserve"> </w:t>
      </w:r>
      <w:proofErr w:type="spellStart"/>
      <w:r w:rsidRPr="00CD57C7">
        <w:rPr>
          <w:color w:val="auto"/>
          <w:sz w:val="28"/>
          <w:szCs w:val="28"/>
        </w:rPr>
        <w:t>World</w:t>
      </w:r>
      <w:proofErr w:type="spellEnd"/>
      <w:r w:rsidRPr="00CD57C7">
        <w:rPr>
          <w:color w:val="auto"/>
          <w:sz w:val="28"/>
          <w:szCs w:val="28"/>
        </w:rPr>
        <w:t xml:space="preserve"> </w:t>
      </w:r>
      <w:proofErr w:type="spellStart"/>
      <w:r w:rsidRPr="00CD57C7">
        <w:rPr>
          <w:color w:val="auto"/>
          <w:sz w:val="28"/>
          <w:szCs w:val="28"/>
        </w:rPr>
        <w:t>War</w:t>
      </w:r>
      <w:proofErr w:type="spellEnd"/>
      <w:r w:rsidRPr="00CD57C7">
        <w:rPr>
          <w:color w:val="auto"/>
          <w:sz w:val="28"/>
          <w:szCs w:val="28"/>
        </w:rPr>
        <w:t xml:space="preserve">. </w:t>
      </w:r>
      <w:proofErr w:type="spellStart"/>
      <w:r w:rsidRPr="00CD57C7">
        <w:rPr>
          <w:color w:val="auto"/>
          <w:sz w:val="28"/>
          <w:szCs w:val="28"/>
        </w:rPr>
        <w:t>Eastern</w:t>
      </w:r>
      <w:proofErr w:type="spellEnd"/>
      <w:r w:rsidRPr="00CD57C7">
        <w:rPr>
          <w:color w:val="auto"/>
          <w:sz w:val="28"/>
          <w:szCs w:val="28"/>
        </w:rPr>
        <w:t xml:space="preserve"> </w:t>
      </w:r>
      <w:proofErr w:type="spellStart"/>
      <w:r w:rsidRPr="00CD57C7">
        <w:rPr>
          <w:color w:val="auto"/>
          <w:sz w:val="28"/>
          <w:szCs w:val="28"/>
        </w:rPr>
        <w:t>Galicia</w:t>
      </w:r>
      <w:proofErr w:type="spellEnd"/>
      <w:r w:rsidRPr="00CD57C7">
        <w:rPr>
          <w:color w:val="auto"/>
          <w:sz w:val="28"/>
          <w:szCs w:val="28"/>
        </w:rPr>
        <w:t xml:space="preserve">, </w:t>
      </w:r>
      <w:proofErr w:type="spellStart"/>
      <w:r w:rsidRPr="00CD57C7">
        <w:rPr>
          <w:color w:val="auto"/>
          <w:sz w:val="28"/>
          <w:szCs w:val="28"/>
        </w:rPr>
        <w:t>Western</w:t>
      </w:r>
      <w:proofErr w:type="spellEnd"/>
      <w:r w:rsidRPr="00CD57C7">
        <w:rPr>
          <w:color w:val="auto"/>
          <w:sz w:val="28"/>
          <w:szCs w:val="28"/>
        </w:rPr>
        <w:t xml:space="preserve"> </w:t>
      </w:r>
      <w:proofErr w:type="spellStart"/>
      <w:r w:rsidRPr="00CD57C7">
        <w:rPr>
          <w:color w:val="auto"/>
          <w:sz w:val="28"/>
          <w:szCs w:val="28"/>
        </w:rPr>
        <w:t>Volhynia</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districts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Polissya</w:t>
      </w:r>
      <w:proofErr w:type="spellEnd"/>
      <w:r w:rsidRPr="00CD57C7">
        <w:rPr>
          <w:color w:val="auto"/>
          <w:sz w:val="28"/>
          <w:szCs w:val="28"/>
        </w:rPr>
        <w:t xml:space="preserve">, </w:t>
      </w:r>
      <w:proofErr w:type="spellStart"/>
      <w:r w:rsidRPr="00CD57C7">
        <w:rPr>
          <w:color w:val="auto"/>
          <w:sz w:val="28"/>
          <w:szCs w:val="28"/>
        </w:rPr>
        <w:t>which</w:t>
      </w:r>
      <w:proofErr w:type="spellEnd"/>
      <w:r w:rsidRPr="00CD57C7">
        <w:rPr>
          <w:color w:val="auto"/>
          <w:sz w:val="28"/>
          <w:szCs w:val="28"/>
        </w:rPr>
        <w:t xml:space="preserve"> </w:t>
      </w:r>
      <w:proofErr w:type="spellStart"/>
      <w:r w:rsidRPr="00CD57C7">
        <w:rPr>
          <w:color w:val="auto"/>
          <w:sz w:val="28"/>
          <w:szCs w:val="28"/>
        </w:rPr>
        <w:t>were</w:t>
      </w:r>
      <w:proofErr w:type="spellEnd"/>
      <w:r w:rsidRPr="00CD57C7">
        <w:rPr>
          <w:color w:val="auto"/>
          <w:sz w:val="28"/>
          <w:szCs w:val="28"/>
        </w:rPr>
        <w:t xml:space="preserve"> </w:t>
      </w:r>
      <w:proofErr w:type="spellStart"/>
      <w:r w:rsidRPr="00CD57C7">
        <w:rPr>
          <w:color w:val="auto"/>
          <w:sz w:val="28"/>
          <w:szCs w:val="28"/>
        </w:rPr>
        <w:t>part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Polish</w:t>
      </w:r>
      <w:proofErr w:type="spellEnd"/>
      <w:r w:rsidRPr="00CD57C7">
        <w:rPr>
          <w:color w:val="auto"/>
          <w:sz w:val="28"/>
          <w:szCs w:val="28"/>
        </w:rPr>
        <w:t xml:space="preserve"> </w:t>
      </w:r>
      <w:proofErr w:type="spellStart"/>
      <w:r w:rsidRPr="00CD57C7">
        <w:rPr>
          <w:color w:val="auto"/>
          <w:sz w:val="28"/>
          <w:szCs w:val="28"/>
        </w:rPr>
        <w:t>state</w:t>
      </w:r>
      <w:proofErr w:type="spellEnd"/>
      <w:r w:rsidRPr="00CD57C7">
        <w:rPr>
          <w:color w:val="auto"/>
          <w:sz w:val="28"/>
          <w:szCs w:val="28"/>
        </w:rPr>
        <w:t xml:space="preserve">, </w:t>
      </w:r>
      <w:proofErr w:type="spellStart"/>
      <w:r w:rsidRPr="00CD57C7">
        <w:rPr>
          <w:color w:val="auto"/>
          <w:sz w:val="28"/>
          <w:szCs w:val="28"/>
        </w:rPr>
        <w:t>formed</w:t>
      </w:r>
      <w:proofErr w:type="spellEnd"/>
      <w:r w:rsidRPr="00CD57C7">
        <w:rPr>
          <w:color w:val="auto"/>
          <w:sz w:val="28"/>
          <w:szCs w:val="28"/>
        </w:rPr>
        <w:t xml:space="preserve"> a </w:t>
      </w:r>
      <w:proofErr w:type="spellStart"/>
      <w:r w:rsidRPr="00CD57C7">
        <w:rPr>
          <w:color w:val="auto"/>
          <w:sz w:val="28"/>
          <w:szCs w:val="28"/>
        </w:rPr>
        <w:t>new</w:t>
      </w:r>
      <w:proofErr w:type="spellEnd"/>
      <w:r w:rsidRPr="00CD57C7">
        <w:rPr>
          <w:color w:val="auto"/>
          <w:sz w:val="28"/>
          <w:szCs w:val="28"/>
        </w:rPr>
        <w:t xml:space="preserve"> </w:t>
      </w:r>
      <w:proofErr w:type="spellStart"/>
      <w:r w:rsidRPr="00CD57C7">
        <w:rPr>
          <w:color w:val="auto"/>
          <w:sz w:val="28"/>
          <w:szCs w:val="28"/>
        </w:rPr>
        <w:t>geographical</w:t>
      </w:r>
      <w:proofErr w:type="spellEnd"/>
      <w:r w:rsidRPr="00CD57C7">
        <w:rPr>
          <w:color w:val="auto"/>
          <w:sz w:val="28"/>
          <w:szCs w:val="28"/>
        </w:rPr>
        <w:t xml:space="preserve"> </w:t>
      </w:r>
      <w:proofErr w:type="spellStart"/>
      <w:r w:rsidRPr="00CD57C7">
        <w:rPr>
          <w:color w:val="auto"/>
          <w:sz w:val="28"/>
          <w:szCs w:val="28"/>
        </w:rPr>
        <w:t>region</w:t>
      </w:r>
      <w:proofErr w:type="spellEnd"/>
      <w:r w:rsidRPr="00CD57C7">
        <w:rPr>
          <w:color w:val="auto"/>
          <w:sz w:val="28"/>
          <w:szCs w:val="28"/>
        </w:rPr>
        <w:t xml:space="preserve">, </w:t>
      </w:r>
      <w:proofErr w:type="spellStart"/>
      <w:r w:rsidRPr="00CD57C7">
        <w:rPr>
          <w:color w:val="auto"/>
          <w:sz w:val="28"/>
          <w:szCs w:val="28"/>
        </w:rPr>
        <w:t>Western</w:t>
      </w:r>
      <w:proofErr w:type="spellEnd"/>
      <w:r w:rsidRPr="00CD57C7">
        <w:rPr>
          <w:color w:val="auto"/>
          <w:sz w:val="28"/>
          <w:szCs w:val="28"/>
        </w:rPr>
        <w:t xml:space="preserve"> </w:t>
      </w:r>
      <w:proofErr w:type="spellStart"/>
      <w:r w:rsidRPr="00CD57C7">
        <w:rPr>
          <w:color w:val="auto"/>
          <w:sz w:val="28"/>
          <w:szCs w:val="28"/>
        </w:rPr>
        <w:t>Ukraine</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also</w:t>
      </w:r>
      <w:proofErr w:type="spellEnd"/>
      <w:r w:rsidRPr="00CD57C7">
        <w:rPr>
          <w:color w:val="auto"/>
          <w:sz w:val="28"/>
          <w:szCs w:val="28"/>
        </w:rPr>
        <w:t xml:space="preserve"> </w:t>
      </w:r>
      <w:proofErr w:type="spellStart"/>
      <w:r w:rsidRPr="00CD57C7">
        <w:rPr>
          <w:color w:val="auto"/>
          <w:sz w:val="28"/>
          <w:szCs w:val="28"/>
        </w:rPr>
        <w:t>included</w:t>
      </w:r>
      <w:proofErr w:type="spellEnd"/>
      <w:r w:rsidRPr="00CD57C7">
        <w:rPr>
          <w:color w:val="auto"/>
          <w:sz w:val="28"/>
          <w:szCs w:val="28"/>
        </w:rPr>
        <w:t xml:space="preserve"> a </w:t>
      </w:r>
      <w:proofErr w:type="spellStart"/>
      <w:r w:rsidRPr="00CD57C7">
        <w:rPr>
          <w:color w:val="auto"/>
          <w:sz w:val="28"/>
          <w:szCs w:val="28"/>
        </w:rPr>
        <w:t>part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Belarus</w:t>
      </w:r>
      <w:proofErr w:type="spellEnd"/>
      <w:r w:rsidRPr="00CD57C7">
        <w:rPr>
          <w:color w:val="auto"/>
          <w:sz w:val="28"/>
          <w:szCs w:val="28"/>
        </w:rPr>
        <w:t xml:space="preserve">, </w:t>
      </w:r>
      <w:proofErr w:type="spellStart"/>
      <w:r w:rsidRPr="00CD57C7">
        <w:rPr>
          <w:color w:val="auto"/>
          <w:sz w:val="28"/>
          <w:szCs w:val="28"/>
        </w:rPr>
        <w:t>with</w:t>
      </w:r>
      <w:proofErr w:type="spellEnd"/>
      <w:r w:rsidRPr="00CD57C7">
        <w:rPr>
          <w:color w:val="auto"/>
          <w:sz w:val="28"/>
          <w:szCs w:val="28"/>
        </w:rPr>
        <w:t xml:space="preserve"> </w:t>
      </w:r>
      <w:proofErr w:type="spellStart"/>
      <w:r w:rsidRPr="00CD57C7">
        <w:rPr>
          <w:color w:val="auto"/>
          <w:sz w:val="28"/>
          <w:szCs w:val="28"/>
        </w:rPr>
        <w:t>an</w:t>
      </w:r>
      <w:proofErr w:type="spellEnd"/>
      <w:r w:rsidRPr="00CD57C7">
        <w:rPr>
          <w:color w:val="auto"/>
          <w:sz w:val="28"/>
          <w:szCs w:val="28"/>
        </w:rPr>
        <w:t xml:space="preserve"> </w:t>
      </w:r>
      <w:proofErr w:type="spellStart"/>
      <w:r w:rsidRPr="00CD57C7">
        <w:rPr>
          <w:color w:val="auto"/>
          <w:sz w:val="28"/>
          <w:szCs w:val="28"/>
        </w:rPr>
        <w:t>area</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​​108 </w:t>
      </w:r>
      <w:proofErr w:type="spellStart"/>
      <w:r w:rsidRPr="00CD57C7">
        <w:rPr>
          <w:color w:val="auto"/>
          <w:sz w:val="28"/>
          <w:szCs w:val="28"/>
        </w:rPr>
        <w:t>thousand</w:t>
      </w:r>
      <w:proofErr w:type="spellEnd"/>
      <w:r w:rsidRPr="00CD57C7">
        <w:rPr>
          <w:color w:val="auto"/>
          <w:sz w:val="28"/>
          <w:szCs w:val="28"/>
        </w:rPr>
        <w:t xml:space="preserve"> </w:t>
      </w:r>
      <w:proofErr w:type="spellStart"/>
      <w:r w:rsidRPr="00CD57C7">
        <w:rPr>
          <w:color w:val="auto"/>
          <w:sz w:val="28"/>
          <w:szCs w:val="28"/>
        </w:rPr>
        <w:t>square</w:t>
      </w:r>
      <w:proofErr w:type="spellEnd"/>
      <w:r w:rsidRPr="00CD57C7">
        <w:rPr>
          <w:color w:val="auto"/>
          <w:sz w:val="28"/>
          <w:szCs w:val="28"/>
        </w:rPr>
        <w:t xml:space="preserve"> </w:t>
      </w:r>
      <w:proofErr w:type="spellStart"/>
      <w:r w:rsidRPr="00CD57C7">
        <w:rPr>
          <w:color w:val="auto"/>
          <w:sz w:val="28"/>
          <w:szCs w:val="28"/>
        </w:rPr>
        <w:t>meters</w:t>
      </w:r>
      <w:proofErr w:type="spellEnd"/>
      <w:r w:rsidRPr="00CD57C7">
        <w:rPr>
          <w:color w:val="auto"/>
          <w:sz w:val="28"/>
          <w:szCs w:val="28"/>
        </w:rPr>
        <w:t xml:space="preserve">. </w:t>
      </w:r>
      <w:proofErr w:type="spellStart"/>
      <w:r w:rsidRPr="00CD57C7">
        <w:rPr>
          <w:color w:val="auto"/>
          <w:sz w:val="28"/>
          <w:szCs w:val="28"/>
        </w:rPr>
        <w:t>km</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a </w:t>
      </w:r>
      <w:proofErr w:type="spellStart"/>
      <w:r w:rsidRPr="00CD57C7">
        <w:rPr>
          <w:color w:val="auto"/>
          <w:sz w:val="28"/>
          <w:szCs w:val="28"/>
        </w:rPr>
        <w:t>population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3 </w:t>
      </w:r>
      <w:proofErr w:type="spellStart"/>
      <w:r w:rsidRPr="00CD57C7">
        <w:rPr>
          <w:color w:val="auto"/>
          <w:sz w:val="28"/>
          <w:szCs w:val="28"/>
        </w:rPr>
        <w:t>million</w:t>
      </w:r>
      <w:proofErr w:type="spellEnd"/>
      <w:r w:rsidRPr="00CD57C7">
        <w:rPr>
          <w:color w:val="auto"/>
          <w:sz w:val="28"/>
          <w:szCs w:val="28"/>
        </w:rPr>
        <w:t xml:space="preserve"> </w:t>
      </w:r>
      <w:proofErr w:type="spellStart"/>
      <w:r w:rsidRPr="00CD57C7">
        <w:rPr>
          <w:color w:val="auto"/>
          <w:sz w:val="28"/>
          <w:szCs w:val="28"/>
        </w:rPr>
        <w:t>people</w:t>
      </w:r>
      <w:proofErr w:type="spellEnd"/>
      <w:r w:rsidRPr="00CD57C7">
        <w:rPr>
          <w:color w:val="auto"/>
          <w:sz w:val="28"/>
          <w:szCs w:val="28"/>
        </w:rPr>
        <w:t>.</w:t>
      </w:r>
    </w:p>
    <w:p w14:paraId="640507B9" w14:textId="77777777"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main</w:t>
      </w:r>
      <w:proofErr w:type="spellEnd"/>
      <w:r w:rsidRPr="00CD57C7">
        <w:rPr>
          <w:color w:val="auto"/>
          <w:sz w:val="28"/>
          <w:szCs w:val="28"/>
        </w:rPr>
        <w:t xml:space="preserve"> </w:t>
      </w:r>
      <w:proofErr w:type="spellStart"/>
      <w:r w:rsidRPr="00CD57C7">
        <w:rPr>
          <w:color w:val="auto"/>
          <w:sz w:val="28"/>
          <w:szCs w:val="28"/>
        </w:rPr>
        <w:t>aspect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division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territories</w:t>
      </w:r>
      <w:proofErr w:type="spellEnd"/>
      <w:r w:rsidRPr="00CD57C7">
        <w:rPr>
          <w:color w:val="auto"/>
          <w:sz w:val="28"/>
          <w:szCs w:val="28"/>
        </w:rPr>
        <w:t xml:space="preserve"> </w:t>
      </w:r>
      <w:proofErr w:type="spellStart"/>
      <w:r w:rsidRPr="00CD57C7">
        <w:rPr>
          <w:color w:val="auto"/>
          <w:sz w:val="28"/>
          <w:szCs w:val="28"/>
        </w:rPr>
        <w:t>was</w:t>
      </w:r>
      <w:proofErr w:type="spellEnd"/>
      <w:r w:rsidRPr="00CD57C7">
        <w:rPr>
          <w:color w:val="auto"/>
          <w:sz w:val="28"/>
          <w:szCs w:val="28"/>
        </w:rPr>
        <w:t xml:space="preserve"> </w:t>
      </w:r>
      <w:proofErr w:type="spellStart"/>
      <w:r w:rsidRPr="00CD57C7">
        <w:rPr>
          <w:color w:val="auto"/>
          <w:sz w:val="28"/>
          <w:szCs w:val="28"/>
        </w:rPr>
        <w:t>that</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renounced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lands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ancient</w:t>
      </w:r>
      <w:proofErr w:type="spellEnd"/>
      <w:r w:rsidRPr="00CD57C7">
        <w:rPr>
          <w:color w:val="auto"/>
          <w:sz w:val="28"/>
          <w:szCs w:val="28"/>
        </w:rPr>
        <w:t xml:space="preserve"> </w:t>
      </w:r>
      <w:proofErr w:type="spellStart"/>
      <w:r w:rsidRPr="00CD57C7">
        <w:rPr>
          <w:color w:val="auto"/>
          <w:sz w:val="28"/>
          <w:szCs w:val="28"/>
        </w:rPr>
        <w:t>Commonwealth</w:t>
      </w:r>
      <w:proofErr w:type="spellEnd"/>
      <w:r w:rsidRPr="00CD57C7">
        <w:rPr>
          <w:color w:val="auto"/>
          <w:sz w:val="28"/>
          <w:szCs w:val="28"/>
        </w:rPr>
        <w:t xml:space="preserve">, </w:t>
      </w:r>
      <w:proofErr w:type="spellStart"/>
      <w:r w:rsidRPr="00CD57C7">
        <w:rPr>
          <w:color w:val="auto"/>
          <w:sz w:val="28"/>
          <w:szCs w:val="28"/>
        </w:rPr>
        <w:t>located</w:t>
      </w:r>
      <w:proofErr w:type="spellEnd"/>
      <w:r w:rsidRPr="00CD57C7">
        <w:rPr>
          <w:color w:val="auto"/>
          <w:sz w:val="28"/>
          <w:szCs w:val="28"/>
        </w:rPr>
        <w:t xml:space="preserve"> </w:t>
      </w:r>
      <w:proofErr w:type="spellStart"/>
      <w:r w:rsidRPr="00CD57C7">
        <w:rPr>
          <w:color w:val="auto"/>
          <w:sz w:val="28"/>
          <w:szCs w:val="28"/>
        </w:rPr>
        <w:t>east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border</w:t>
      </w:r>
      <w:proofErr w:type="spellEnd"/>
      <w:r w:rsidRPr="00CD57C7">
        <w:rPr>
          <w:color w:val="auto"/>
          <w:sz w:val="28"/>
          <w:szCs w:val="28"/>
        </w:rPr>
        <w:t xml:space="preserve"> </w:t>
      </w:r>
      <w:proofErr w:type="spellStart"/>
      <w:r w:rsidRPr="00CD57C7">
        <w:rPr>
          <w:color w:val="auto"/>
          <w:sz w:val="28"/>
          <w:szCs w:val="28"/>
        </w:rPr>
        <w:t>established</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RSFSR </w:t>
      </w:r>
      <w:proofErr w:type="spellStart"/>
      <w:r w:rsidRPr="00CD57C7">
        <w:rPr>
          <w:color w:val="auto"/>
          <w:sz w:val="28"/>
          <w:szCs w:val="28"/>
        </w:rPr>
        <w:t>and</w:t>
      </w:r>
      <w:proofErr w:type="spellEnd"/>
      <w:r w:rsidRPr="00CD57C7">
        <w:rPr>
          <w:color w:val="auto"/>
          <w:sz w:val="28"/>
          <w:szCs w:val="28"/>
        </w:rPr>
        <w:t xml:space="preserve"> USSR </w:t>
      </w:r>
      <w:proofErr w:type="spellStart"/>
      <w:r w:rsidRPr="00CD57C7">
        <w:rPr>
          <w:color w:val="auto"/>
          <w:sz w:val="28"/>
          <w:szCs w:val="28"/>
        </w:rPr>
        <w:t>from</w:t>
      </w:r>
      <w:proofErr w:type="spellEnd"/>
      <w:r w:rsidRPr="00CD57C7">
        <w:rPr>
          <w:color w:val="auto"/>
          <w:sz w:val="28"/>
          <w:szCs w:val="28"/>
        </w:rPr>
        <w:t xml:space="preserve"> </w:t>
      </w:r>
      <w:proofErr w:type="spellStart"/>
      <w:r w:rsidRPr="00CD57C7">
        <w:rPr>
          <w:color w:val="auto"/>
          <w:sz w:val="28"/>
          <w:szCs w:val="28"/>
        </w:rPr>
        <w:t>claims</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territories</w:t>
      </w:r>
      <w:proofErr w:type="spellEnd"/>
      <w:r w:rsidRPr="00CD57C7">
        <w:rPr>
          <w:color w:val="auto"/>
          <w:sz w:val="28"/>
          <w:szCs w:val="28"/>
        </w:rPr>
        <w:t xml:space="preserve"> </w:t>
      </w:r>
      <w:proofErr w:type="spellStart"/>
      <w:r w:rsidRPr="00CD57C7">
        <w:rPr>
          <w:color w:val="auto"/>
          <w:sz w:val="28"/>
          <w:szCs w:val="28"/>
        </w:rPr>
        <w:t>west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border</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as</w:t>
      </w:r>
      <w:proofErr w:type="spellEnd"/>
      <w:r w:rsidRPr="00CD57C7">
        <w:rPr>
          <w:color w:val="auto"/>
          <w:sz w:val="28"/>
          <w:szCs w:val="28"/>
        </w:rPr>
        <w:t xml:space="preserve"> a </w:t>
      </w:r>
      <w:proofErr w:type="spellStart"/>
      <w:r w:rsidRPr="00CD57C7">
        <w:rPr>
          <w:color w:val="auto"/>
          <w:sz w:val="28"/>
          <w:szCs w:val="28"/>
        </w:rPr>
        <w:t>result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recognition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puppet</w:t>
      </w:r>
      <w:proofErr w:type="spellEnd"/>
      <w:r w:rsidRPr="00CD57C7">
        <w:rPr>
          <w:color w:val="auto"/>
          <w:sz w:val="28"/>
          <w:szCs w:val="28"/>
        </w:rPr>
        <w:t xml:space="preserve"> USSR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parallel</w:t>
      </w:r>
      <w:proofErr w:type="spellEnd"/>
      <w:r w:rsidRPr="00CD57C7">
        <w:rPr>
          <w:color w:val="auto"/>
          <w:sz w:val="28"/>
          <w:szCs w:val="28"/>
        </w:rPr>
        <w:t xml:space="preserve"> </w:t>
      </w:r>
      <w:proofErr w:type="spellStart"/>
      <w:r w:rsidRPr="00CD57C7">
        <w:rPr>
          <w:color w:val="auto"/>
          <w:sz w:val="28"/>
          <w:szCs w:val="28"/>
        </w:rPr>
        <w:t>refusal</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recognize</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UPR </w:t>
      </w:r>
      <w:proofErr w:type="spellStart"/>
      <w:r w:rsidRPr="00CD57C7">
        <w:rPr>
          <w:color w:val="auto"/>
          <w:sz w:val="28"/>
          <w:szCs w:val="28"/>
        </w:rPr>
        <w:t>as</w:t>
      </w:r>
      <w:proofErr w:type="spellEnd"/>
      <w:r w:rsidRPr="00CD57C7">
        <w:rPr>
          <w:color w:val="auto"/>
          <w:sz w:val="28"/>
          <w:szCs w:val="28"/>
        </w:rPr>
        <w:t xml:space="preserve"> </w:t>
      </w:r>
      <w:proofErr w:type="spellStart"/>
      <w:r w:rsidRPr="00CD57C7">
        <w:rPr>
          <w:color w:val="auto"/>
          <w:sz w:val="28"/>
          <w:szCs w:val="28"/>
        </w:rPr>
        <w:t>its</w:t>
      </w:r>
      <w:proofErr w:type="spellEnd"/>
      <w:r w:rsidRPr="00CD57C7">
        <w:rPr>
          <w:color w:val="auto"/>
          <w:sz w:val="28"/>
          <w:szCs w:val="28"/>
        </w:rPr>
        <w:t xml:space="preserve"> </w:t>
      </w:r>
      <w:proofErr w:type="spellStart"/>
      <w:r w:rsidRPr="00CD57C7">
        <w:rPr>
          <w:color w:val="auto"/>
          <w:sz w:val="28"/>
          <w:szCs w:val="28"/>
        </w:rPr>
        <w:t>only</w:t>
      </w:r>
      <w:proofErr w:type="spellEnd"/>
      <w:r w:rsidRPr="00CD57C7">
        <w:rPr>
          <w:color w:val="auto"/>
          <w:sz w:val="28"/>
          <w:szCs w:val="28"/>
        </w:rPr>
        <w:t xml:space="preserve"> </w:t>
      </w:r>
      <w:proofErr w:type="spellStart"/>
      <w:r w:rsidRPr="00CD57C7">
        <w:rPr>
          <w:color w:val="auto"/>
          <w:sz w:val="28"/>
          <w:szCs w:val="28"/>
        </w:rPr>
        <w:t>ally</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Polish-Bolshevik </w:t>
      </w:r>
      <w:proofErr w:type="spellStart"/>
      <w:r w:rsidRPr="00CD57C7">
        <w:rPr>
          <w:color w:val="auto"/>
          <w:sz w:val="28"/>
          <w:szCs w:val="28"/>
        </w:rPr>
        <w:t>war</w:t>
      </w:r>
      <w:proofErr w:type="spellEnd"/>
      <w:r w:rsidRPr="00CD57C7">
        <w:rPr>
          <w:color w:val="auto"/>
          <w:sz w:val="28"/>
          <w:szCs w:val="28"/>
        </w:rPr>
        <w:t xml:space="preserve">, </w:t>
      </w:r>
      <w:proofErr w:type="spellStart"/>
      <w:r w:rsidRPr="00CD57C7">
        <w:rPr>
          <w:color w:val="auto"/>
          <w:sz w:val="28"/>
          <w:szCs w:val="28"/>
        </w:rPr>
        <w:t>actually</w:t>
      </w:r>
      <w:proofErr w:type="spellEnd"/>
      <w:r w:rsidRPr="00CD57C7">
        <w:rPr>
          <w:color w:val="auto"/>
          <w:sz w:val="28"/>
          <w:szCs w:val="28"/>
        </w:rPr>
        <w:t xml:space="preserve"> </w:t>
      </w:r>
      <w:proofErr w:type="spellStart"/>
      <w:r w:rsidRPr="00CD57C7">
        <w:rPr>
          <w:color w:val="auto"/>
          <w:sz w:val="28"/>
          <w:szCs w:val="28"/>
        </w:rPr>
        <w:t>refused</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implement</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program</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federal</w:t>
      </w:r>
      <w:proofErr w:type="spellEnd"/>
      <w:r w:rsidRPr="00CD57C7">
        <w:rPr>
          <w:color w:val="auto"/>
          <w:sz w:val="28"/>
          <w:szCs w:val="28"/>
        </w:rPr>
        <w:t xml:space="preserve"> </w:t>
      </w:r>
      <w:proofErr w:type="spellStart"/>
      <w:r w:rsidRPr="00CD57C7">
        <w:rPr>
          <w:color w:val="auto"/>
          <w:sz w:val="28"/>
          <w:szCs w:val="28"/>
        </w:rPr>
        <w:t>state</w:t>
      </w:r>
      <w:proofErr w:type="spellEnd"/>
      <w:r w:rsidRPr="00CD57C7">
        <w:rPr>
          <w:color w:val="auto"/>
          <w:sz w:val="28"/>
          <w:szCs w:val="28"/>
        </w:rPr>
        <w:t>.</w:t>
      </w:r>
    </w:p>
    <w:p w14:paraId="30062457" w14:textId="77777777"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terms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1921 </w:t>
      </w:r>
      <w:proofErr w:type="spellStart"/>
      <w:r w:rsidRPr="00CD57C7">
        <w:rPr>
          <w:color w:val="auto"/>
          <w:sz w:val="28"/>
          <w:szCs w:val="28"/>
        </w:rPr>
        <w:t>were</w:t>
      </w:r>
      <w:proofErr w:type="spellEnd"/>
      <w:r w:rsidRPr="00CD57C7">
        <w:rPr>
          <w:color w:val="auto"/>
          <w:sz w:val="28"/>
          <w:szCs w:val="28"/>
        </w:rPr>
        <w:t xml:space="preserve"> </w:t>
      </w:r>
      <w:proofErr w:type="spellStart"/>
      <w:r w:rsidRPr="00CD57C7">
        <w:rPr>
          <w:color w:val="auto"/>
          <w:sz w:val="28"/>
          <w:szCs w:val="28"/>
        </w:rPr>
        <w:t>largely</w:t>
      </w:r>
      <w:proofErr w:type="spellEnd"/>
      <w:r w:rsidRPr="00CD57C7">
        <w:rPr>
          <w:color w:val="auto"/>
          <w:sz w:val="28"/>
          <w:szCs w:val="28"/>
        </w:rPr>
        <w:t xml:space="preserve"> </w:t>
      </w:r>
      <w:proofErr w:type="spellStart"/>
      <w:r w:rsidRPr="00CD57C7">
        <w:rPr>
          <w:color w:val="auto"/>
          <w:sz w:val="28"/>
          <w:szCs w:val="28"/>
        </w:rPr>
        <w:t>implemented</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context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legal</w:t>
      </w:r>
      <w:proofErr w:type="spellEnd"/>
      <w:r w:rsidRPr="00CD57C7">
        <w:rPr>
          <w:color w:val="auto"/>
          <w:sz w:val="28"/>
          <w:szCs w:val="28"/>
        </w:rPr>
        <w:t xml:space="preserve"> </w:t>
      </w:r>
      <w:proofErr w:type="spellStart"/>
      <w:r w:rsidRPr="00CD57C7">
        <w:rPr>
          <w:color w:val="auto"/>
          <w:sz w:val="28"/>
          <w:szCs w:val="28"/>
        </w:rPr>
        <w:t>relations</w:t>
      </w:r>
      <w:proofErr w:type="spellEnd"/>
      <w:r w:rsidRPr="00CD57C7">
        <w:rPr>
          <w:color w:val="auto"/>
          <w:sz w:val="28"/>
          <w:szCs w:val="28"/>
        </w:rPr>
        <w:t xml:space="preserve"> </w:t>
      </w:r>
      <w:proofErr w:type="spellStart"/>
      <w:r w:rsidRPr="00CD57C7">
        <w:rPr>
          <w:color w:val="auto"/>
          <w:sz w:val="28"/>
          <w:szCs w:val="28"/>
        </w:rPr>
        <w:t>between</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USSR, </w:t>
      </w:r>
      <w:proofErr w:type="spellStart"/>
      <w:r w:rsidRPr="00CD57C7">
        <w:rPr>
          <w:color w:val="auto"/>
          <w:sz w:val="28"/>
          <w:szCs w:val="28"/>
        </w:rPr>
        <w:t>which</w:t>
      </w:r>
      <w:proofErr w:type="spellEnd"/>
      <w:r w:rsidRPr="00CD57C7">
        <w:rPr>
          <w:color w:val="auto"/>
          <w:sz w:val="28"/>
          <w:szCs w:val="28"/>
        </w:rPr>
        <w:t xml:space="preserve"> </w:t>
      </w:r>
      <w:proofErr w:type="spellStart"/>
      <w:r w:rsidRPr="00CD57C7">
        <w:rPr>
          <w:color w:val="auto"/>
          <w:sz w:val="28"/>
          <w:szCs w:val="28"/>
        </w:rPr>
        <w:t>included</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USSR </w:t>
      </w:r>
      <w:proofErr w:type="spellStart"/>
      <w:r w:rsidRPr="00CD57C7">
        <w:rPr>
          <w:color w:val="auto"/>
          <w:sz w:val="28"/>
          <w:szCs w:val="28"/>
        </w:rPr>
        <w:t>from</w:t>
      </w:r>
      <w:proofErr w:type="spellEnd"/>
      <w:r w:rsidRPr="00CD57C7">
        <w:rPr>
          <w:color w:val="auto"/>
          <w:sz w:val="28"/>
          <w:szCs w:val="28"/>
        </w:rPr>
        <w:t xml:space="preserve"> </w:t>
      </w:r>
      <w:proofErr w:type="spellStart"/>
      <w:r w:rsidRPr="00CD57C7">
        <w:rPr>
          <w:color w:val="auto"/>
          <w:sz w:val="28"/>
          <w:szCs w:val="28"/>
        </w:rPr>
        <w:t>December</w:t>
      </w:r>
      <w:proofErr w:type="spellEnd"/>
      <w:r w:rsidRPr="00CD57C7">
        <w:rPr>
          <w:color w:val="auto"/>
          <w:sz w:val="28"/>
          <w:szCs w:val="28"/>
        </w:rPr>
        <w:t xml:space="preserve"> 1922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July</w:t>
      </w:r>
      <w:proofErr w:type="spellEnd"/>
      <w:r w:rsidRPr="00CD57C7">
        <w:rPr>
          <w:color w:val="auto"/>
          <w:sz w:val="28"/>
          <w:szCs w:val="28"/>
        </w:rPr>
        <w:t xml:space="preserve"> 1923. </w:t>
      </w:r>
      <w:proofErr w:type="spellStart"/>
      <w:r w:rsidRPr="00CD57C7">
        <w:rPr>
          <w:color w:val="auto"/>
          <w:sz w:val="28"/>
          <w:szCs w:val="28"/>
        </w:rPr>
        <w:t>Participation</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implementation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terms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terms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return</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restoration</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cultural</w:t>
      </w:r>
      <w:proofErr w:type="spellEnd"/>
      <w:r w:rsidRPr="00CD57C7">
        <w:rPr>
          <w:color w:val="auto"/>
          <w:sz w:val="28"/>
          <w:szCs w:val="28"/>
        </w:rPr>
        <w:t xml:space="preserve"> </w:t>
      </w:r>
      <w:proofErr w:type="spellStart"/>
      <w:r w:rsidRPr="00CD57C7">
        <w:rPr>
          <w:color w:val="auto"/>
          <w:sz w:val="28"/>
          <w:szCs w:val="28"/>
        </w:rPr>
        <w:t>values</w:t>
      </w:r>
      <w:proofErr w:type="spellEnd"/>
      <w:r w:rsidRPr="00CD57C7">
        <w:rPr>
          <w:color w:val="auto"/>
          <w:sz w:val="28"/>
          <w:szCs w:val="28"/>
        </w:rPr>
        <w:t xml:space="preserve"> </w:t>
      </w:r>
      <w:proofErr w:type="spellStart"/>
      <w:r w:rsidRPr="00CD57C7">
        <w:rPr>
          <w:color w:val="auto"/>
          <w:sz w:val="28"/>
          <w:szCs w:val="28"/>
        </w:rPr>
        <w:t>​​became</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first</w:t>
      </w:r>
      <w:proofErr w:type="spellEnd"/>
      <w:r w:rsidRPr="00CD57C7">
        <w:rPr>
          <w:color w:val="auto"/>
          <w:sz w:val="28"/>
          <w:szCs w:val="28"/>
        </w:rPr>
        <w:t xml:space="preserve"> </w:t>
      </w:r>
      <w:proofErr w:type="spellStart"/>
      <w:r w:rsidRPr="00CD57C7">
        <w:rPr>
          <w:color w:val="auto"/>
          <w:sz w:val="28"/>
          <w:szCs w:val="28"/>
        </w:rPr>
        <w:t>international</w:t>
      </w:r>
      <w:proofErr w:type="spellEnd"/>
      <w:r w:rsidRPr="00CD57C7">
        <w:rPr>
          <w:color w:val="auto"/>
          <w:sz w:val="28"/>
          <w:szCs w:val="28"/>
        </w:rPr>
        <w:t xml:space="preserve"> </w:t>
      </w:r>
      <w:proofErr w:type="spellStart"/>
      <w:r w:rsidRPr="00CD57C7">
        <w:rPr>
          <w:color w:val="auto"/>
          <w:sz w:val="28"/>
          <w:szCs w:val="28"/>
        </w:rPr>
        <w:t>experience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Ukraine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this</w:t>
      </w:r>
      <w:proofErr w:type="spellEnd"/>
      <w:r w:rsidRPr="00CD57C7">
        <w:rPr>
          <w:color w:val="auto"/>
          <w:sz w:val="28"/>
          <w:szCs w:val="28"/>
        </w:rPr>
        <w:t xml:space="preserve"> </w:t>
      </w:r>
      <w:proofErr w:type="spellStart"/>
      <w:r w:rsidRPr="00CD57C7">
        <w:rPr>
          <w:color w:val="auto"/>
          <w:sz w:val="28"/>
          <w:szCs w:val="28"/>
        </w:rPr>
        <w:t>scale</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this</w:t>
      </w:r>
      <w:proofErr w:type="spellEnd"/>
      <w:r w:rsidRPr="00CD57C7">
        <w:rPr>
          <w:color w:val="auto"/>
          <w:sz w:val="28"/>
          <w:szCs w:val="28"/>
        </w:rPr>
        <w:t xml:space="preserve"> </w:t>
      </w:r>
      <w:proofErr w:type="spellStart"/>
      <w:r w:rsidRPr="00CD57C7">
        <w:rPr>
          <w:color w:val="auto"/>
          <w:sz w:val="28"/>
          <w:szCs w:val="28"/>
        </w:rPr>
        <w:t>field</w:t>
      </w:r>
      <w:proofErr w:type="spellEnd"/>
      <w:r w:rsidRPr="00CD57C7">
        <w:rPr>
          <w:color w:val="auto"/>
          <w:sz w:val="28"/>
          <w:szCs w:val="28"/>
        </w:rPr>
        <w:t xml:space="preserve">. </w:t>
      </w:r>
      <w:proofErr w:type="spellStart"/>
      <w:r w:rsidRPr="00CD57C7">
        <w:rPr>
          <w:color w:val="auto"/>
          <w:sz w:val="28"/>
          <w:szCs w:val="28"/>
        </w:rPr>
        <w:t>Ukraine</w:t>
      </w:r>
      <w:proofErr w:type="spellEnd"/>
      <w:r w:rsidRPr="00CD57C7">
        <w:rPr>
          <w:color w:val="auto"/>
          <w:sz w:val="28"/>
          <w:szCs w:val="28"/>
        </w:rPr>
        <w:t xml:space="preserve"> </w:t>
      </w:r>
      <w:proofErr w:type="spellStart"/>
      <w:r w:rsidRPr="00CD57C7">
        <w:rPr>
          <w:color w:val="auto"/>
          <w:sz w:val="28"/>
          <w:szCs w:val="28"/>
        </w:rPr>
        <w:t>suffered</w:t>
      </w:r>
      <w:proofErr w:type="spellEnd"/>
      <w:r w:rsidRPr="00CD57C7">
        <w:rPr>
          <w:color w:val="auto"/>
          <w:sz w:val="28"/>
          <w:szCs w:val="28"/>
        </w:rPr>
        <w:t xml:space="preserve"> </w:t>
      </w:r>
      <w:proofErr w:type="spellStart"/>
      <w:r w:rsidRPr="00CD57C7">
        <w:rPr>
          <w:color w:val="auto"/>
          <w:sz w:val="28"/>
          <w:szCs w:val="28"/>
        </w:rPr>
        <w:t>significant</w:t>
      </w:r>
      <w:proofErr w:type="spellEnd"/>
      <w:r w:rsidRPr="00CD57C7">
        <w:rPr>
          <w:color w:val="auto"/>
          <w:sz w:val="28"/>
          <w:szCs w:val="28"/>
        </w:rPr>
        <w:t xml:space="preserve"> </w:t>
      </w:r>
      <w:proofErr w:type="spellStart"/>
      <w:r w:rsidRPr="00CD57C7">
        <w:rPr>
          <w:color w:val="auto"/>
          <w:sz w:val="28"/>
          <w:szCs w:val="28"/>
        </w:rPr>
        <w:t>losses</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cultural</w:t>
      </w:r>
      <w:proofErr w:type="spellEnd"/>
      <w:r w:rsidRPr="00CD57C7">
        <w:rPr>
          <w:color w:val="auto"/>
          <w:sz w:val="28"/>
          <w:szCs w:val="28"/>
        </w:rPr>
        <w:t xml:space="preserve"> </w:t>
      </w:r>
      <w:proofErr w:type="spellStart"/>
      <w:r w:rsidRPr="00CD57C7">
        <w:rPr>
          <w:color w:val="auto"/>
          <w:sz w:val="28"/>
          <w:szCs w:val="28"/>
        </w:rPr>
        <w:t>values</w:t>
      </w:r>
      <w:proofErr w:type="spellEnd"/>
      <w:r w:rsidRPr="00CD57C7">
        <w:rPr>
          <w:color w:val="auto"/>
          <w:sz w:val="28"/>
          <w:szCs w:val="28"/>
        </w:rPr>
        <w:t xml:space="preserve">, </w:t>
      </w:r>
      <w:proofErr w:type="spellStart"/>
      <w:r w:rsidRPr="00CD57C7">
        <w:rPr>
          <w:color w:val="auto"/>
          <w:sz w:val="28"/>
          <w:szCs w:val="28"/>
        </w:rPr>
        <w:t>which</w:t>
      </w:r>
      <w:proofErr w:type="spellEnd"/>
      <w:r w:rsidRPr="00CD57C7">
        <w:rPr>
          <w:color w:val="auto"/>
          <w:sz w:val="28"/>
          <w:szCs w:val="28"/>
        </w:rPr>
        <w:t xml:space="preserve"> </w:t>
      </w:r>
      <w:proofErr w:type="spellStart"/>
      <w:r w:rsidRPr="00CD57C7">
        <w:rPr>
          <w:color w:val="auto"/>
          <w:sz w:val="28"/>
          <w:szCs w:val="28"/>
        </w:rPr>
        <w:t>were</w:t>
      </w:r>
      <w:proofErr w:type="spellEnd"/>
      <w:r w:rsidRPr="00CD57C7">
        <w:rPr>
          <w:color w:val="auto"/>
          <w:sz w:val="28"/>
          <w:szCs w:val="28"/>
        </w:rPr>
        <w:t xml:space="preserve"> </w:t>
      </w:r>
      <w:proofErr w:type="spellStart"/>
      <w:r w:rsidRPr="00CD57C7">
        <w:rPr>
          <w:color w:val="auto"/>
          <w:sz w:val="28"/>
          <w:szCs w:val="28"/>
        </w:rPr>
        <w:t>transferred</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by</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Soviet</w:t>
      </w:r>
      <w:proofErr w:type="spellEnd"/>
      <w:r w:rsidRPr="00CD57C7">
        <w:rPr>
          <w:color w:val="auto"/>
          <w:sz w:val="28"/>
          <w:szCs w:val="28"/>
        </w:rPr>
        <w:t xml:space="preserve"> </w:t>
      </w:r>
      <w:proofErr w:type="spellStart"/>
      <w:r w:rsidRPr="00CD57C7">
        <w:rPr>
          <w:color w:val="auto"/>
          <w:sz w:val="28"/>
          <w:szCs w:val="28"/>
        </w:rPr>
        <w:lastRenderedPageBreak/>
        <w:t>government</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only</w:t>
      </w:r>
      <w:proofErr w:type="spellEnd"/>
      <w:r w:rsidRPr="00CD57C7">
        <w:rPr>
          <w:color w:val="auto"/>
          <w:sz w:val="28"/>
          <w:szCs w:val="28"/>
        </w:rPr>
        <w:t xml:space="preserve"> </w:t>
      </w:r>
      <w:proofErr w:type="spellStart"/>
      <w:r w:rsidRPr="00CD57C7">
        <w:rPr>
          <w:color w:val="auto"/>
          <w:sz w:val="28"/>
          <w:szCs w:val="28"/>
        </w:rPr>
        <w:t>thanks</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Ukrainian</w:t>
      </w:r>
      <w:proofErr w:type="spellEnd"/>
      <w:r w:rsidRPr="00CD57C7">
        <w:rPr>
          <w:color w:val="auto"/>
          <w:sz w:val="28"/>
          <w:szCs w:val="28"/>
        </w:rPr>
        <w:t xml:space="preserve"> </w:t>
      </w:r>
      <w:proofErr w:type="spellStart"/>
      <w:r w:rsidRPr="00CD57C7">
        <w:rPr>
          <w:color w:val="auto"/>
          <w:sz w:val="28"/>
          <w:szCs w:val="28"/>
        </w:rPr>
        <w:t>scientists</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cultural</w:t>
      </w:r>
      <w:proofErr w:type="spellEnd"/>
      <w:r w:rsidRPr="00CD57C7">
        <w:rPr>
          <w:color w:val="auto"/>
          <w:sz w:val="28"/>
          <w:szCs w:val="28"/>
        </w:rPr>
        <w:t xml:space="preserve"> </w:t>
      </w:r>
      <w:proofErr w:type="spellStart"/>
      <w:r w:rsidRPr="00CD57C7">
        <w:rPr>
          <w:color w:val="auto"/>
          <w:sz w:val="28"/>
          <w:szCs w:val="28"/>
        </w:rPr>
        <w:t>figures</w:t>
      </w:r>
      <w:proofErr w:type="spellEnd"/>
      <w:r w:rsidRPr="00CD57C7">
        <w:rPr>
          <w:color w:val="auto"/>
          <w:sz w:val="28"/>
          <w:szCs w:val="28"/>
        </w:rPr>
        <w:t xml:space="preserve"> </w:t>
      </w:r>
      <w:proofErr w:type="spellStart"/>
      <w:r w:rsidRPr="00CD57C7">
        <w:rPr>
          <w:color w:val="auto"/>
          <w:sz w:val="28"/>
          <w:szCs w:val="28"/>
        </w:rPr>
        <w:t>managed</w:t>
      </w:r>
      <w:proofErr w:type="spellEnd"/>
      <w:r w:rsidRPr="00CD57C7">
        <w:rPr>
          <w:color w:val="auto"/>
          <w:sz w:val="28"/>
          <w:szCs w:val="28"/>
        </w:rPr>
        <w:t xml:space="preserve"> </w:t>
      </w:r>
      <w:proofErr w:type="spellStart"/>
      <w:r w:rsidRPr="00CD57C7">
        <w:rPr>
          <w:color w:val="auto"/>
          <w:sz w:val="28"/>
          <w:szCs w:val="28"/>
        </w:rPr>
        <w:t>to</w:t>
      </w:r>
      <w:proofErr w:type="spellEnd"/>
      <w:r w:rsidRPr="00CD57C7">
        <w:rPr>
          <w:color w:val="auto"/>
          <w:sz w:val="28"/>
          <w:szCs w:val="28"/>
        </w:rPr>
        <w:t xml:space="preserve"> </w:t>
      </w:r>
      <w:proofErr w:type="spellStart"/>
      <w:r w:rsidRPr="00CD57C7">
        <w:rPr>
          <w:color w:val="auto"/>
          <w:sz w:val="28"/>
          <w:szCs w:val="28"/>
        </w:rPr>
        <w:t>partially</w:t>
      </w:r>
      <w:proofErr w:type="spellEnd"/>
      <w:r w:rsidRPr="00CD57C7">
        <w:rPr>
          <w:color w:val="auto"/>
          <w:sz w:val="28"/>
          <w:szCs w:val="28"/>
        </w:rPr>
        <w:t xml:space="preserve"> </w:t>
      </w:r>
      <w:proofErr w:type="spellStart"/>
      <w:r w:rsidRPr="00CD57C7">
        <w:rPr>
          <w:color w:val="auto"/>
          <w:sz w:val="28"/>
          <w:szCs w:val="28"/>
        </w:rPr>
        <w:t>defend</w:t>
      </w:r>
      <w:proofErr w:type="spellEnd"/>
      <w:r w:rsidRPr="00CD57C7">
        <w:rPr>
          <w:color w:val="auto"/>
          <w:sz w:val="28"/>
          <w:szCs w:val="28"/>
        </w:rPr>
        <w:t xml:space="preserve"> </w:t>
      </w:r>
      <w:proofErr w:type="spellStart"/>
      <w:r w:rsidRPr="00CD57C7">
        <w:rPr>
          <w:color w:val="auto"/>
          <w:sz w:val="28"/>
          <w:szCs w:val="28"/>
        </w:rPr>
        <w:t>Ukraine's</w:t>
      </w:r>
      <w:proofErr w:type="spellEnd"/>
      <w:r w:rsidRPr="00CD57C7">
        <w:rPr>
          <w:color w:val="auto"/>
          <w:sz w:val="28"/>
          <w:szCs w:val="28"/>
        </w:rPr>
        <w:t xml:space="preserve"> </w:t>
      </w:r>
      <w:proofErr w:type="spellStart"/>
      <w:r w:rsidRPr="00CD57C7">
        <w:rPr>
          <w:color w:val="auto"/>
          <w:sz w:val="28"/>
          <w:szCs w:val="28"/>
        </w:rPr>
        <w:t>interests</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important</w:t>
      </w:r>
      <w:proofErr w:type="spellEnd"/>
      <w:r w:rsidRPr="00CD57C7">
        <w:rPr>
          <w:color w:val="auto"/>
          <w:sz w:val="28"/>
          <w:szCs w:val="28"/>
        </w:rPr>
        <w:t xml:space="preserve"> </w:t>
      </w:r>
      <w:proofErr w:type="spellStart"/>
      <w:r w:rsidRPr="00CD57C7">
        <w:rPr>
          <w:color w:val="auto"/>
          <w:sz w:val="28"/>
          <w:szCs w:val="28"/>
        </w:rPr>
        <w:t>library</w:t>
      </w:r>
      <w:proofErr w:type="spellEnd"/>
      <w:r w:rsidRPr="00CD57C7">
        <w:rPr>
          <w:color w:val="auto"/>
          <w:sz w:val="28"/>
          <w:szCs w:val="28"/>
        </w:rPr>
        <w:t xml:space="preserve">, </w:t>
      </w:r>
      <w:proofErr w:type="spellStart"/>
      <w:r w:rsidRPr="00CD57C7">
        <w:rPr>
          <w:color w:val="auto"/>
          <w:sz w:val="28"/>
          <w:szCs w:val="28"/>
        </w:rPr>
        <w:t>archival</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museum</w:t>
      </w:r>
      <w:proofErr w:type="spellEnd"/>
      <w:r w:rsidRPr="00CD57C7">
        <w:rPr>
          <w:color w:val="auto"/>
          <w:sz w:val="28"/>
          <w:szCs w:val="28"/>
        </w:rPr>
        <w:t xml:space="preserve"> </w:t>
      </w:r>
      <w:proofErr w:type="spellStart"/>
      <w:r w:rsidRPr="00CD57C7">
        <w:rPr>
          <w:color w:val="auto"/>
          <w:sz w:val="28"/>
          <w:szCs w:val="28"/>
        </w:rPr>
        <w:t>funds</w:t>
      </w:r>
      <w:proofErr w:type="spellEnd"/>
      <w:r w:rsidRPr="00CD57C7">
        <w:rPr>
          <w:color w:val="auto"/>
          <w:sz w:val="28"/>
          <w:szCs w:val="28"/>
        </w:rPr>
        <w:t xml:space="preserve"> </w:t>
      </w:r>
      <w:proofErr w:type="spellStart"/>
      <w:r w:rsidRPr="00CD57C7">
        <w:rPr>
          <w:color w:val="auto"/>
          <w:sz w:val="28"/>
          <w:szCs w:val="28"/>
        </w:rPr>
        <w:t>claimed</w:t>
      </w:r>
      <w:proofErr w:type="spellEnd"/>
      <w:r w:rsidRPr="00CD57C7">
        <w:rPr>
          <w:color w:val="auto"/>
          <w:sz w:val="28"/>
          <w:szCs w:val="28"/>
        </w:rPr>
        <w:t xml:space="preserve"> </w:t>
      </w:r>
      <w:proofErr w:type="spellStart"/>
      <w:r w:rsidRPr="00CD57C7">
        <w:rPr>
          <w:color w:val="auto"/>
          <w:sz w:val="28"/>
          <w:szCs w:val="28"/>
        </w:rPr>
        <w:t>by</w:t>
      </w:r>
      <w:proofErr w:type="spellEnd"/>
      <w:r w:rsidRPr="00CD57C7">
        <w:rPr>
          <w:color w:val="auto"/>
          <w:sz w:val="28"/>
          <w:szCs w:val="28"/>
        </w:rPr>
        <w:t xml:space="preserve"> </w:t>
      </w:r>
      <w:proofErr w:type="spellStart"/>
      <w:r w:rsidRPr="00CD57C7">
        <w:rPr>
          <w:color w:val="auto"/>
          <w:sz w:val="28"/>
          <w:szCs w:val="28"/>
        </w:rPr>
        <w:t>Poland</w:t>
      </w:r>
      <w:proofErr w:type="spellEnd"/>
      <w:r w:rsidRPr="00CD57C7">
        <w:rPr>
          <w:color w:val="auto"/>
          <w:sz w:val="28"/>
          <w:szCs w:val="28"/>
        </w:rPr>
        <w:t xml:space="preserve"> </w:t>
      </w:r>
      <w:proofErr w:type="spellStart"/>
      <w:r w:rsidRPr="00CD57C7">
        <w:rPr>
          <w:color w:val="auto"/>
          <w:sz w:val="28"/>
          <w:szCs w:val="28"/>
        </w:rPr>
        <w:t>remained</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Ukrainian</w:t>
      </w:r>
      <w:proofErr w:type="spellEnd"/>
      <w:r w:rsidRPr="00CD57C7">
        <w:rPr>
          <w:color w:val="auto"/>
          <w:sz w:val="28"/>
          <w:szCs w:val="28"/>
        </w:rPr>
        <w:t xml:space="preserve"> </w:t>
      </w:r>
      <w:proofErr w:type="spellStart"/>
      <w:r w:rsidRPr="00CD57C7">
        <w:rPr>
          <w:color w:val="auto"/>
          <w:sz w:val="28"/>
          <w:szCs w:val="28"/>
        </w:rPr>
        <w:t>institutions</w:t>
      </w:r>
      <w:proofErr w:type="spellEnd"/>
      <w:r w:rsidRPr="00CD57C7">
        <w:rPr>
          <w:color w:val="auto"/>
          <w:sz w:val="28"/>
          <w:szCs w:val="28"/>
        </w:rPr>
        <w:t>.</w:t>
      </w:r>
    </w:p>
    <w:p w14:paraId="76ACF92A" w14:textId="77777777" w:rsidR="001E516A" w:rsidRPr="00CD57C7" w:rsidRDefault="001E516A" w:rsidP="001E516A">
      <w:pPr>
        <w:pStyle w:val="Default"/>
        <w:spacing w:line="360" w:lineRule="auto"/>
        <w:ind w:firstLine="567"/>
        <w:jc w:val="both"/>
        <w:rPr>
          <w:color w:val="auto"/>
          <w:sz w:val="28"/>
          <w:szCs w:val="28"/>
        </w:rPr>
      </w:pP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Riga</w:t>
      </w:r>
      <w:proofErr w:type="spellEnd"/>
      <w:r w:rsidRPr="00CD57C7">
        <w:rPr>
          <w:color w:val="auto"/>
          <w:sz w:val="28"/>
          <w:szCs w:val="28"/>
        </w:rPr>
        <w:t xml:space="preserve"> </w:t>
      </w:r>
      <w:proofErr w:type="spellStart"/>
      <w:r w:rsidRPr="00CD57C7">
        <w:rPr>
          <w:color w:val="auto"/>
          <w:sz w:val="28"/>
          <w:szCs w:val="28"/>
        </w:rPr>
        <w:t>Peace</w:t>
      </w:r>
      <w:proofErr w:type="spellEnd"/>
      <w:r w:rsidRPr="00CD57C7">
        <w:rPr>
          <w:color w:val="auto"/>
          <w:sz w:val="28"/>
          <w:szCs w:val="28"/>
        </w:rPr>
        <w:t xml:space="preserve"> </w:t>
      </w:r>
      <w:proofErr w:type="spellStart"/>
      <w:r w:rsidRPr="00CD57C7">
        <w:rPr>
          <w:color w:val="auto"/>
          <w:sz w:val="28"/>
          <w:szCs w:val="28"/>
        </w:rPr>
        <w:t>Treaty</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1921 </w:t>
      </w:r>
      <w:proofErr w:type="spellStart"/>
      <w:r w:rsidRPr="00CD57C7">
        <w:rPr>
          <w:color w:val="auto"/>
          <w:sz w:val="28"/>
          <w:szCs w:val="28"/>
        </w:rPr>
        <w:t>was</w:t>
      </w:r>
      <w:proofErr w:type="spellEnd"/>
      <w:r w:rsidRPr="00CD57C7">
        <w:rPr>
          <w:color w:val="auto"/>
          <w:sz w:val="28"/>
          <w:szCs w:val="28"/>
        </w:rPr>
        <w:t xml:space="preserve"> </w:t>
      </w:r>
      <w:proofErr w:type="spellStart"/>
      <w:r w:rsidRPr="00CD57C7">
        <w:rPr>
          <w:color w:val="auto"/>
          <w:sz w:val="28"/>
          <w:szCs w:val="28"/>
        </w:rPr>
        <w:t>annulled</w:t>
      </w:r>
      <w:proofErr w:type="spellEnd"/>
      <w:r w:rsidRPr="00CD57C7">
        <w:rPr>
          <w:color w:val="auto"/>
          <w:sz w:val="28"/>
          <w:szCs w:val="28"/>
        </w:rPr>
        <w:t xml:space="preserve"> </w:t>
      </w:r>
      <w:proofErr w:type="spellStart"/>
      <w:r w:rsidRPr="00CD57C7">
        <w:rPr>
          <w:color w:val="auto"/>
          <w:sz w:val="28"/>
          <w:szCs w:val="28"/>
        </w:rPr>
        <w:t>by</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Soviet</w:t>
      </w:r>
      <w:proofErr w:type="spellEnd"/>
      <w:r w:rsidRPr="00CD57C7">
        <w:rPr>
          <w:color w:val="auto"/>
          <w:sz w:val="28"/>
          <w:szCs w:val="28"/>
        </w:rPr>
        <w:t xml:space="preserve"> </w:t>
      </w:r>
      <w:proofErr w:type="spellStart"/>
      <w:r w:rsidRPr="00CD57C7">
        <w:rPr>
          <w:color w:val="auto"/>
          <w:sz w:val="28"/>
          <w:szCs w:val="28"/>
        </w:rPr>
        <w:t>government</w:t>
      </w:r>
      <w:proofErr w:type="spellEnd"/>
      <w:r w:rsidRPr="00CD57C7">
        <w:rPr>
          <w:color w:val="auto"/>
          <w:sz w:val="28"/>
          <w:szCs w:val="28"/>
        </w:rPr>
        <w:t xml:space="preserve"> </w:t>
      </w:r>
      <w:proofErr w:type="spellStart"/>
      <w:r w:rsidRPr="00CD57C7">
        <w:rPr>
          <w:color w:val="auto"/>
          <w:sz w:val="28"/>
          <w:szCs w:val="28"/>
        </w:rPr>
        <w:t>in</w:t>
      </w:r>
      <w:proofErr w:type="spellEnd"/>
      <w:r w:rsidRPr="00CD57C7">
        <w:rPr>
          <w:color w:val="auto"/>
          <w:sz w:val="28"/>
          <w:szCs w:val="28"/>
        </w:rPr>
        <w:t xml:space="preserve"> </w:t>
      </w:r>
      <w:proofErr w:type="spellStart"/>
      <w:r w:rsidRPr="00CD57C7">
        <w:rPr>
          <w:color w:val="auto"/>
          <w:sz w:val="28"/>
          <w:szCs w:val="28"/>
        </w:rPr>
        <w:t>September</w:t>
      </w:r>
      <w:proofErr w:type="spellEnd"/>
      <w:r w:rsidRPr="00CD57C7">
        <w:rPr>
          <w:color w:val="auto"/>
          <w:sz w:val="28"/>
          <w:szCs w:val="28"/>
        </w:rPr>
        <w:t xml:space="preserve"> 1939, </w:t>
      </w:r>
      <w:proofErr w:type="spellStart"/>
      <w:r w:rsidRPr="00CD57C7">
        <w:rPr>
          <w:color w:val="auto"/>
          <w:sz w:val="28"/>
          <w:szCs w:val="28"/>
        </w:rPr>
        <w:t>following</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collapse</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w:t>
      </w:r>
      <w:proofErr w:type="spellStart"/>
      <w:r w:rsidRPr="00CD57C7">
        <w:rPr>
          <w:color w:val="auto"/>
          <w:sz w:val="28"/>
          <w:szCs w:val="28"/>
        </w:rPr>
        <w:t>Polish</w:t>
      </w:r>
      <w:proofErr w:type="spellEnd"/>
      <w:r w:rsidRPr="00CD57C7">
        <w:rPr>
          <w:color w:val="auto"/>
          <w:sz w:val="28"/>
          <w:szCs w:val="28"/>
        </w:rPr>
        <w:t xml:space="preserve"> </w:t>
      </w:r>
      <w:proofErr w:type="spellStart"/>
      <w:r w:rsidRPr="00CD57C7">
        <w:rPr>
          <w:color w:val="auto"/>
          <w:sz w:val="28"/>
          <w:szCs w:val="28"/>
        </w:rPr>
        <w:t>state</w:t>
      </w:r>
      <w:proofErr w:type="spellEnd"/>
      <w:r w:rsidRPr="00CD57C7">
        <w:rPr>
          <w:color w:val="auto"/>
          <w:sz w:val="28"/>
          <w:szCs w:val="28"/>
        </w:rPr>
        <w:t xml:space="preserve">. </w:t>
      </w:r>
      <w:proofErr w:type="spellStart"/>
      <w:r w:rsidRPr="00CD57C7">
        <w:rPr>
          <w:color w:val="auto"/>
          <w:sz w:val="28"/>
          <w:szCs w:val="28"/>
        </w:rPr>
        <w:t>Western</w:t>
      </w:r>
      <w:proofErr w:type="spellEnd"/>
      <w:r w:rsidRPr="00CD57C7">
        <w:rPr>
          <w:color w:val="auto"/>
          <w:sz w:val="28"/>
          <w:szCs w:val="28"/>
        </w:rPr>
        <w:t xml:space="preserve"> </w:t>
      </w:r>
      <w:proofErr w:type="spellStart"/>
      <w:r w:rsidRPr="00CD57C7">
        <w:rPr>
          <w:color w:val="auto"/>
          <w:sz w:val="28"/>
          <w:szCs w:val="28"/>
        </w:rPr>
        <w:t>Ukraine</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Western</w:t>
      </w:r>
      <w:proofErr w:type="spellEnd"/>
      <w:r w:rsidRPr="00CD57C7">
        <w:rPr>
          <w:color w:val="auto"/>
          <w:sz w:val="28"/>
          <w:szCs w:val="28"/>
        </w:rPr>
        <w:t xml:space="preserve"> </w:t>
      </w:r>
      <w:proofErr w:type="spellStart"/>
      <w:r w:rsidRPr="00CD57C7">
        <w:rPr>
          <w:color w:val="auto"/>
          <w:sz w:val="28"/>
          <w:szCs w:val="28"/>
        </w:rPr>
        <w:t>Belarus</w:t>
      </w:r>
      <w:proofErr w:type="spellEnd"/>
      <w:r w:rsidRPr="00CD57C7">
        <w:rPr>
          <w:color w:val="auto"/>
          <w:sz w:val="28"/>
          <w:szCs w:val="28"/>
        </w:rPr>
        <w:t xml:space="preserve"> </w:t>
      </w:r>
      <w:proofErr w:type="spellStart"/>
      <w:r w:rsidRPr="00CD57C7">
        <w:rPr>
          <w:color w:val="auto"/>
          <w:sz w:val="28"/>
          <w:szCs w:val="28"/>
        </w:rPr>
        <w:t>became</w:t>
      </w:r>
      <w:proofErr w:type="spellEnd"/>
      <w:r w:rsidRPr="00CD57C7">
        <w:rPr>
          <w:color w:val="auto"/>
          <w:sz w:val="28"/>
          <w:szCs w:val="28"/>
        </w:rPr>
        <w:t xml:space="preserve"> </w:t>
      </w:r>
      <w:proofErr w:type="spellStart"/>
      <w:r w:rsidRPr="00CD57C7">
        <w:rPr>
          <w:color w:val="auto"/>
          <w:sz w:val="28"/>
          <w:szCs w:val="28"/>
        </w:rPr>
        <w:t>part</w:t>
      </w:r>
      <w:proofErr w:type="spellEnd"/>
      <w:r w:rsidRPr="00CD57C7">
        <w:rPr>
          <w:color w:val="auto"/>
          <w:sz w:val="28"/>
          <w:szCs w:val="28"/>
        </w:rPr>
        <w:t xml:space="preserve"> </w:t>
      </w:r>
      <w:proofErr w:type="spellStart"/>
      <w:r w:rsidRPr="00CD57C7">
        <w:rPr>
          <w:color w:val="auto"/>
          <w:sz w:val="28"/>
          <w:szCs w:val="28"/>
        </w:rPr>
        <w:t>of</w:t>
      </w:r>
      <w:proofErr w:type="spellEnd"/>
      <w:r w:rsidRPr="00CD57C7">
        <w:rPr>
          <w:color w:val="auto"/>
          <w:sz w:val="28"/>
          <w:szCs w:val="28"/>
        </w:rPr>
        <w:t xml:space="preserve"> </w:t>
      </w:r>
      <w:proofErr w:type="spellStart"/>
      <w:r w:rsidRPr="00CD57C7">
        <w:rPr>
          <w:color w:val="auto"/>
          <w:sz w:val="28"/>
          <w:szCs w:val="28"/>
        </w:rPr>
        <w:t>the</w:t>
      </w:r>
      <w:proofErr w:type="spellEnd"/>
      <w:r w:rsidRPr="00CD57C7">
        <w:rPr>
          <w:color w:val="auto"/>
          <w:sz w:val="28"/>
          <w:szCs w:val="28"/>
        </w:rPr>
        <w:t xml:space="preserve"> USSR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merged</w:t>
      </w:r>
      <w:proofErr w:type="spellEnd"/>
      <w:r w:rsidRPr="00CD57C7">
        <w:rPr>
          <w:color w:val="auto"/>
          <w:sz w:val="28"/>
          <w:szCs w:val="28"/>
        </w:rPr>
        <w:t xml:space="preserve"> </w:t>
      </w:r>
      <w:proofErr w:type="spellStart"/>
      <w:r w:rsidRPr="00CD57C7">
        <w:rPr>
          <w:color w:val="auto"/>
          <w:sz w:val="28"/>
          <w:szCs w:val="28"/>
        </w:rPr>
        <w:t>with</w:t>
      </w:r>
      <w:proofErr w:type="spellEnd"/>
      <w:r w:rsidRPr="00CD57C7">
        <w:rPr>
          <w:color w:val="auto"/>
          <w:sz w:val="28"/>
          <w:szCs w:val="28"/>
        </w:rPr>
        <w:t xml:space="preserve"> </w:t>
      </w:r>
      <w:proofErr w:type="spellStart"/>
      <w:r w:rsidRPr="00CD57C7">
        <w:rPr>
          <w:color w:val="auto"/>
          <w:sz w:val="28"/>
          <w:szCs w:val="28"/>
        </w:rPr>
        <w:t>Soviet</w:t>
      </w:r>
      <w:proofErr w:type="spellEnd"/>
      <w:r w:rsidRPr="00CD57C7">
        <w:rPr>
          <w:color w:val="auto"/>
          <w:sz w:val="28"/>
          <w:szCs w:val="28"/>
        </w:rPr>
        <w:t xml:space="preserve"> </w:t>
      </w:r>
      <w:proofErr w:type="spellStart"/>
      <w:r w:rsidRPr="00CD57C7">
        <w:rPr>
          <w:color w:val="auto"/>
          <w:sz w:val="28"/>
          <w:szCs w:val="28"/>
        </w:rPr>
        <w:t>Ukraine</w:t>
      </w:r>
      <w:proofErr w:type="spellEnd"/>
      <w:r w:rsidRPr="00CD57C7">
        <w:rPr>
          <w:color w:val="auto"/>
          <w:sz w:val="28"/>
          <w:szCs w:val="28"/>
        </w:rPr>
        <w:t xml:space="preserve"> </w:t>
      </w:r>
      <w:proofErr w:type="spellStart"/>
      <w:r w:rsidRPr="00CD57C7">
        <w:rPr>
          <w:color w:val="auto"/>
          <w:sz w:val="28"/>
          <w:szCs w:val="28"/>
        </w:rPr>
        <w:t>and</w:t>
      </w:r>
      <w:proofErr w:type="spellEnd"/>
      <w:r w:rsidRPr="00CD57C7">
        <w:rPr>
          <w:color w:val="auto"/>
          <w:sz w:val="28"/>
          <w:szCs w:val="28"/>
        </w:rPr>
        <w:t xml:space="preserve"> </w:t>
      </w:r>
      <w:proofErr w:type="spellStart"/>
      <w:r w:rsidRPr="00CD57C7">
        <w:rPr>
          <w:color w:val="auto"/>
          <w:sz w:val="28"/>
          <w:szCs w:val="28"/>
        </w:rPr>
        <w:t>Soviet</w:t>
      </w:r>
      <w:proofErr w:type="spellEnd"/>
      <w:r w:rsidRPr="00CD57C7">
        <w:rPr>
          <w:color w:val="auto"/>
          <w:sz w:val="28"/>
          <w:szCs w:val="28"/>
        </w:rPr>
        <w:t xml:space="preserve"> </w:t>
      </w:r>
      <w:proofErr w:type="spellStart"/>
      <w:r w:rsidRPr="00CD57C7">
        <w:rPr>
          <w:color w:val="auto"/>
          <w:sz w:val="28"/>
          <w:szCs w:val="28"/>
        </w:rPr>
        <w:t>Belarus</w:t>
      </w:r>
      <w:proofErr w:type="spellEnd"/>
      <w:r w:rsidRPr="00CD57C7">
        <w:rPr>
          <w:color w:val="auto"/>
          <w:sz w:val="28"/>
          <w:szCs w:val="28"/>
        </w:rPr>
        <w:t>.</w:t>
      </w:r>
    </w:p>
    <w:p w14:paraId="015D0107" w14:textId="5FB3355C" w:rsidR="001E516A" w:rsidRPr="00CD57C7" w:rsidRDefault="001E516A" w:rsidP="001E516A">
      <w:pPr>
        <w:pStyle w:val="Default"/>
        <w:spacing w:line="360" w:lineRule="auto"/>
        <w:ind w:firstLine="567"/>
        <w:jc w:val="both"/>
        <w:rPr>
          <w:color w:val="auto"/>
          <w:sz w:val="28"/>
          <w:szCs w:val="28"/>
        </w:rPr>
      </w:pPr>
      <w:proofErr w:type="spellStart"/>
      <w:r w:rsidRPr="00CD57C7">
        <w:rPr>
          <w:b/>
          <w:bCs/>
          <w:color w:val="auto"/>
          <w:sz w:val="28"/>
          <w:szCs w:val="28"/>
        </w:rPr>
        <w:t>Key</w:t>
      </w:r>
      <w:proofErr w:type="spellEnd"/>
      <w:r w:rsidRPr="00CD57C7">
        <w:rPr>
          <w:b/>
          <w:bCs/>
          <w:color w:val="auto"/>
          <w:sz w:val="28"/>
          <w:szCs w:val="28"/>
        </w:rPr>
        <w:t xml:space="preserve"> </w:t>
      </w:r>
      <w:proofErr w:type="spellStart"/>
      <w:r w:rsidRPr="00CD57C7">
        <w:rPr>
          <w:b/>
          <w:bCs/>
          <w:color w:val="auto"/>
          <w:sz w:val="28"/>
          <w:szCs w:val="28"/>
        </w:rPr>
        <w:t>words</w:t>
      </w:r>
      <w:proofErr w:type="spellEnd"/>
      <w:r w:rsidRPr="00CD57C7">
        <w:rPr>
          <w:b/>
          <w:bCs/>
          <w:color w:val="auto"/>
          <w:sz w:val="28"/>
          <w:szCs w:val="28"/>
        </w:rPr>
        <w:t>:</w:t>
      </w:r>
      <w:r w:rsidRPr="00CD57C7">
        <w:rPr>
          <w:color w:val="auto"/>
          <w:sz w:val="28"/>
          <w:szCs w:val="28"/>
        </w:rPr>
        <w:t xml:space="preserve"> </w:t>
      </w:r>
      <w:proofErr w:type="spellStart"/>
      <w:r w:rsidRPr="00CD57C7">
        <w:rPr>
          <w:color w:val="auto"/>
          <w:sz w:val="28"/>
          <w:szCs w:val="28"/>
        </w:rPr>
        <w:t>annexation</w:t>
      </w:r>
      <w:proofErr w:type="spellEnd"/>
      <w:r w:rsidRPr="00CD57C7">
        <w:rPr>
          <w:color w:val="auto"/>
          <w:sz w:val="28"/>
          <w:szCs w:val="28"/>
        </w:rPr>
        <w:t xml:space="preserve">, </w:t>
      </w:r>
      <w:r w:rsidRPr="00CD57C7">
        <w:rPr>
          <w:color w:val="auto"/>
          <w:sz w:val="28"/>
          <w:szCs w:val="28"/>
          <w:lang w:val="en-US"/>
        </w:rPr>
        <w:t>r</w:t>
      </w:r>
      <w:proofErr w:type="spellStart"/>
      <w:r w:rsidRPr="00CD57C7">
        <w:rPr>
          <w:color w:val="auto"/>
          <w:sz w:val="28"/>
          <w:szCs w:val="28"/>
        </w:rPr>
        <w:t>ussian</w:t>
      </w:r>
      <w:proofErr w:type="spellEnd"/>
      <w:r w:rsidRPr="00CD57C7">
        <w:rPr>
          <w:color w:val="auto"/>
          <w:sz w:val="28"/>
          <w:szCs w:val="28"/>
        </w:rPr>
        <w:t xml:space="preserve"> </w:t>
      </w:r>
      <w:proofErr w:type="spellStart"/>
      <w:r w:rsidRPr="00CD57C7">
        <w:rPr>
          <w:color w:val="auto"/>
          <w:sz w:val="28"/>
          <w:szCs w:val="28"/>
        </w:rPr>
        <w:t>expansion</w:t>
      </w:r>
      <w:proofErr w:type="spellEnd"/>
      <w:r w:rsidRPr="00CD57C7">
        <w:rPr>
          <w:color w:val="auto"/>
          <w:sz w:val="28"/>
          <w:szCs w:val="28"/>
        </w:rPr>
        <w:t xml:space="preserve">, </w:t>
      </w:r>
      <w:proofErr w:type="spellStart"/>
      <w:r w:rsidRPr="00CD57C7">
        <w:rPr>
          <w:color w:val="auto"/>
          <w:sz w:val="28"/>
          <w:szCs w:val="28"/>
        </w:rPr>
        <w:t>institutions</w:t>
      </w:r>
      <w:proofErr w:type="spellEnd"/>
      <w:r w:rsidRPr="00CD57C7">
        <w:rPr>
          <w:color w:val="auto"/>
          <w:sz w:val="28"/>
          <w:szCs w:val="28"/>
        </w:rPr>
        <w:t xml:space="preserve">, </w:t>
      </w:r>
      <w:proofErr w:type="spellStart"/>
      <w:r w:rsidRPr="00CD57C7">
        <w:rPr>
          <w:color w:val="auto"/>
          <w:sz w:val="28"/>
          <w:szCs w:val="28"/>
        </w:rPr>
        <w:t>legal</w:t>
      </w:r>
      <w:proofErr w:type="spellEnd"/>
      <w:r w:rsidRPr="00CD57C7">
        <w:rPr>
          <w:color w:val="auto"/>
          <w:sz w:val="28"/>
          <w:szCs w:val="28"/>
        </w:rPr>
        <w:t xml:space="preserve"> </w:t>
      </w:r>
      <w:proofErr w:type="spellStart"/>
      <w:r w:rsidRPr="00CD57C7">
        <w:rPr>
          <w:color w:val="auto"/>
          <w:sz w:val="28"/>
          <w:szCs w:val="28"/>
        </w:rPr>
        <w:t>relations</w:t>
      </w:r>
      <w:proofErr w:type="spellEnd"/>
      <w:r w:rsidRPr="00CD57C7">
        <w:rPr>
          <w:color w:val="auto"/>
          <w:sz w:val="28"/>
          <w:szCs w:val="28"/>
        </w:rPr>
        <w:t>.</w:t>
      </w:r>
    </w:p>
    <w:p w14:paraId="26325737" w14:textId="77777777" w:rsidR="00D36785" w:rsidRPr="00CD57C7" w:rsidRDefault="00D36785" w:rsidP="00FE28CE">
      <w:pPr>
        <w:pStyle w:val="Default"/>
        <w:spacing w:line="360" w:lineRule="auto"/>
        <w:ind w:firstLine="567"/>
        <w:jc w:val="both"/>
        <w:rPr>
          <w:color w:val="auto"/>
          <w:sz w:val="28"/>
          <w:szCs w:val="28"/>
        </w:rPr>
      </w:pPr>
    </w:p>
    <w:p w14:paraId="010E12BA" w14:textId="2C62BC2E" w:rsidR="00D36785" w:rsidRPr="00CD57C7" w:rsidRDefault="00D36785" w:rsidP="00D36785">
      <w:pPr>
        <w:spacing w:line="360" w:lineRule="auto"/>
        <w:ind w:firstLine="567"/>
        <w:jc w:val="both"/>
        <w:rPr>
          <w:b/>
          <w:bCs/>
          <w:sz w:val="28"/>
          <w:szCs w:val="28"/>
          <w:lang w:val="uk-UA"/>
        </w:rPr>
      </w:pPr>
      <w:r w:rsidRPr="00CD57C7">
        <w:rPr>
          <w:sz w:val="28"/>
          <w:szCs w:val="28"/>
          <w:lang w:val="uk-UA"/>
        </w:rPr>
        <w:t>Українська держава пройшла довгий шлях до власної державності, який супроводжувався і перемогами</w:t>
      </w:r>
      <w:r w:rsidR="00707025" w:rsidRPr="00CD57C7">
        <w:rPr>
          <w:sz w:val="28"/>
          <w:szCs w:val="28"/>
          <w:lang w:val="uk-UA"/>
        </w:rPr>
        <w:t>, і</w:t>
      </w:r>
      <w:r w:rsidRPr="00CD57C7">
        <w:rPr>
          <w:sz w:val="28"/>
          <w:szCs w:val="28"/>
          <w:lang w:val="uk-UA"/>
        </w:rPr>
        <w:t xml:space="preserve"> поразками. Сьогодні відновлення незалежності України та її розбудова мають ґрунтуватись на об’єктивно-науковому переосмисленні минулого української держави, історії державотворчого процесу та тих етапів, які супроводжували національне державотворення в Україні.</w:t>
      </w:r>
    </w:p>
    <w:p w14:paraId="13F11914" w14:textId="42E167D6" w:rsidR="00D36785" w:rsidRPr="00CD57C7" w:rsidRDefault="00D36785" w:rsidP="00D36785">
      <w:pPr>
        <w:spacing w:line="360" w:lineRule="auto"/>
        <w:ind w:firstLine="567"/>
        <w:jc w:val="both"/>
        <w:rPr>
          <w:sz w:val="28"/>
          <w:szCs w:val="28"/>
          <w:lang w:val="uk-UA"/>
        </w:rPr>
      </w:pPr>
      <w:r w:rsidRPr="00CD57C7">
        <w:rPr>
          <w:sz w:val="28"/>
          <w:szCs w:val="28"/>
          <w:lang w:val="uk-UA"/>
        </w:rPr>
        <w:t>18 березня 202</w:t>
      </w:r>
      <w:r w:rsidR="00F55E20" w:rsidRPr="00CD57C7">
        <w:rPr>
          <w:sz w:val="28"/>
          <w:szCs w:val="28"/>
          <w:lang w:val="uk-UA"/>
        </w:rPr>
        <w:t>2</w:t>
      </w:r>
      <w:r w:rsidRPr="00CD57C7">
        <w:rPr>
          <w:sz w:val="28"/>
          <w:szCs w:val="28"/>
          <w:lang w:val="uk-UA"/>
        </w:rPr>
        <w:t xml:space="preserve"> року ми відзначали </w:t>
      </w:r>
      <w:r w:rsidR="00F74B0A" w:rsidRPr="00CD57C7">
        <w:rPr>
          <w:sz w:val="28"/>
          <w:szCs w:val="28"/>
          <w:lang w:val="uk-UA"/>
        </w:rPr>
        <w:t>черговий</w:t>
      </w:r>
      <w:r w:rsidRPr="00CD57C7">
        <w:rPr>
          <w:sz w:val="28"/>
          <w:szCs w:val="28"/>
          <w:lang w:val="uk-UA"/>
        </w:rPr>
        <w:t xml:space="preserve"> рубіж в історії української державності - 10</w:t>
      </w:r>
      <w:r w:rsidR="00F55E20" w:rsidRPr="00CD57C7">
        <w:rPr>
          <w:sz w:val="28"/>
          <w:szCs w:val="28"/>
          <w:lang w:val="uk-UA"/>
        </w:rPr>
        <w:t>1</w:t>
      </w:r>
      <w:r w:rsidRPr="00CD57C7">
        <w:rPr>
          <w:sz w:val="28"/>
          <w:szCs w:val="28"/>
          <w:lang w:val="uk-UA"/>
        </w:rPr>
        <w:t xml:space="preserve">-у річницю підписання Ризького мирного договору, який став завершальним етапом визвольних змагань українського народу 1917-1921 рр. за створення незалежної держави. Укладений в Ризі мир 1921 року між представниками урядів УРСР, РСФРР, з одного боку, та уряду Польщі, - з другого, докорінно змінив спроби встановлення української державності. </w:t>
      </w:r>
    </w:p>
    <w:p w14:paraId="7A2B1900" w14:textId="4D0E0C1D" w:rsidR="00FE28CE" w:rsidRPr="00CD57C7" w:rsidRDefault="00604ACE" w:rsidP="00FE28CE">
      <w:pPr>
        <w:pStyle w:val="Default"/>
        <w:spacing w:line="360" w:lineRule="auto"/>
        <w:ind w:firstLine="567"/>
        <w:jc w:val="both"/>
        <w:rPr>
          <w:color w:val="auto"/>
          <w:sz w:val="28"/>
          <w:szCs w:val="28"/>
        </w:rPr>
      </w:pPr>
      <w:r w:rsidRPr="00CD57C7">
        <w:rPr>
          <w:color w:val="auto"/>
          <w:sz w:val="28"/>
          <w:szCs w:val="28"/>
        </w:rPr>
        <w:t xml:space="preserve">Отже, </w:t>
      </w:r>
      <w:r w:rsidR="00FE28CE" w:rsidRPr="00CD57C7">
        <w:rPr>
          <w:color w:val="auto"/>
          <w:sz w:val="28"/>
          <w:szCs w:val="28"/>
        </w:rPr>
        <w:t>18 березня 1921 р. у Ризі між Москвою і Варшавою був підписаний союзний договір, який передбачав радянські поступки в бік Польщі, аналогічні до умов Варшавського договору [</w:t>
      </w:r>
      <w:r w:rsidR="00D936E5" w:rsidRPr="00CD57C7">
        <w:rPr>
          <w:color w:val="auto"/>
          <w:sz w:val="28"/>
          <w:szCs w:val="28"/>
        </w:rPr>
        <w:t>1</w:t>
      </w:r>
      <w:r w:rsidR="00FE28CE" w:rsidRPr="00CD57C7">
        <w:rPr>
          <w:color w:val="auto"/>
          <w:sz w:val="28"/>
          <w:szCs w:val="28"/>
        </w:rPr>
        <w:t xml:space="preserve">, с. 358]. Ризький договір 1921 року ще більше загострив політичну ситуацію: знищив авторитет уряду УНР та зупинив розвиток парламентської діяльності. В умовах польської сторони, які довів Симон Петлюра до Президії Ради Республіки та прем’єр-міністра, передбачалось згортання діяльності Ради Республіки, скликання її за потребою Ради Міністрів, припинення існування Державного Центру УНР у </w:t>
      </w:r>
      <w:proofErr w:type="spellStart"/>
      <w:r w:rsidR="00FE28CE" w:rsidRPr="00CD57C7">
        <w:rPr>
          <w:color w:val="auto"/>
          <w:sz w:val="28"/>
          <w:szCs w:val="28"/>
        </w:rPr>
        <w:t>Тарнові</w:t>
      </w:r>
      <w:proofErr w:type="spellEnd"/>
      <w:r w:rsidR="00FE28CE" w:rsidRPr="00CD57C7">
        <w:rPr>
          <w:color w:val="auto"/>
          <w:sz w:val="28"/>
          <w:szCs w:val="28"/>
        </w:rPr>
        <w:t xml:space="preserve"> </w:t>
      </w:r>
      <w:r w:rsidR="00FE28CE" w:rsidRPr="00CD57C7">
        <w:rPr>
          <w:color w:val="auto"/>
          <w:sz w:val="28"/>
          <w:szCs w:val="28"/>
        </w:rPr>
        <w:sym w:font="Symbol" w:char="F05B"/>
      </w:r>
      <w:r w:rsidR="00D936E5" w:rsidRPr="00CD57C7">
        <w:rPr>
          <w:color w:val="auto"/>
          <w:sz w:val="28"/>
          <w:szCs w:val="28"/>
        </w:rPr>
        <w:t>2</w:t>
      </w:r>
      <w:r w:rsidR="00FE28CE" w:rsidRPr="00CD57C7">
        <w:rPr>
          <w:color w:val="auto"/>
          <w:sz w:val="28"/>
          <w:szCs w:val="28"/>
        </w:rPr>
        <w:t>, с. 295</w:t>
      </w:r>
      <w:r w:rsidR="00FE28CE" w:rsidRPr="00CD57C7">
        <w:rPr>
          <w:color w:val="auto"/>
          <w:sz w:val="28"/>
          <w:szCs w:val="28"/>
        </w:rPr>
        <w:sym w:font="Symbol" w:char="F05D"/>
      </w:r>
      <w:r w:rsidR="00FE28CE" w:rsidRPr="00CD57C7">
        <w:rPr>
          <w:color w:val="auto"/>
          <w:sz w:val="28"/>
          <w:szCs w:val="28"/>
        </w:rPr>
        <w:t xml:space="preserve">. Робота урядових структур набувала конспіративного характеру, а Раді Республіки на території Польщі не встановлювались гарантії офіційної діяльності </w:t>
      </w:r>
      <w:r w:rsidR="00FE28CE" w:rsidRPr="00CD57C7">
        <w:rPr>
          <w:color w:val="auto"/>
          <w:sz w:val="28"/>
          <w:szCs w:val="28"/>
        </w:rPr>
        <w:sym w:font="Symbol" w:char="F05B"/>
      </w:r>
      <w:r w:rsidR="00D936E5" w:rsidRPr="00CD57C7">
        <w:rPr>
          <w:color w:val="auto"/>
          <w:sz w:val="28"/>
          <w:szCs w:val="28"/>
        </w:rPr>
        <w:t>3</w:t>
      </w:r>
      <w:r w:rsidR="00FE28CE" w:rsidRPr="00CD57C7">
        <w:rPr>
          <w:color w:val="auto"/>
          <w:sz w:val="28"/>
          <w:szCs w:val="28"/>
        </w:rPr>
        <w:t>, с. 31-32</w:t>
      </w:r>
      <w:r w:rsidR="00FE28CE" w:rsidRPr="00CD57C7">
        <w:rPr>
          <w:color w:val="auto"/>
          <w:sz w:val="28"/>
          <w:szCs w:val="28"/>
        </w:rPr>
        <w:sym w:font="Symbol" w:char="F05D"/>
      </w:r>
      <w:r w:rsidR="00FE28CE" w:rsidRPr="00CD57C7">
        <w:rPr>
          <w:color w:val="auto"/>
          <w:sz w:val="28"/>
          <w:szCs w:val="28"/>
        </w:rPr>
        <w:t>.</w:t>
      </w:r>
    </w:p>
    <w:p w14:paraId="4F025C3E" w14:textId="55C8942C" w:rsidR="00FE28CE" w:rsidRPr="00CD57C7" w:rsidRDefault="00FE28CE" w:rsidP="00FE28CE">
      <w:pPr>
        <w:pStyle w:val="Default"/>
        <w:spacing w:line="360" w:lineRule="auto"/>
        <w:ind w:firstLine="567"/>
        <w:jc w:val="both"/>
        <w:rPr>
          <w:color w:val="auto"/>
          <w:sz w:val="28"/>
          <w:szCs w:val="28"/>
        </w:rPr>
      </w:pPr>
      <w:bookmarkStart w:id="2" w:name="_Hlk87819742"/>
      <w:r w:rsidRPr="00CD57C7">
        <w:rPr>
          <w:color w:val="auto"/>
          <w:sz w:val="28"/>
          <w:szCs w:val="28"/>
        </w:rPr>
        <w:lastRenderedPageBreak/>
        <w:t xml:space="preserve">Після підписання Ризького мирного договору керівництво центру УНР вимушене було скорочувати кількісний склад урядових інституцій, ліквідовувати другорядні міністерства, а також проводити реорганізацію державних структур, надаючи їм характер громадських організацій, з метою конспірації. </w:t>
      </w:r>
      <w:bookmarkEnd w:id="2"/>
      <w:r w:rsidRPr="00CD57C7">
        <w:rPr>
          <w:color w:val="auto"/>
          <w:sz w:val="28"/>
          <w:szCs w:val="28"/>
        </w:rPr>
        <w:t>До прикладу, військове представництво УНР було реформовано у військово-ліквідаційну комісію, на базі уряду УНР створено Український Центральний комітет, який очолив Микола Ковальський</w:t>
      </w:r>
      <w:r w:rsidR="003219FB" w:rsidRPr="00CD57C7">
        <w:rPr>
          <w:color w:val="auto"/>
          <w:sz w:val="28"/>
          <w:szCs w:val="28"/>
        </w:rPr>
        <w:t>.</w:t>
      </w:r>
    </w:p>
    <w:p w14:paraId="2899989B"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Замість того, щоб об’єднувати українську політичну еліту Рада стала місцем її політичних зіткнень. У результаті на початку її залишили представники українських </w:t>
      </w:r>
      <w:proofErr w:type="spellStart"/>
      <w:r w:rsidRPr="00CD57C7">
        <w:rPr>
          <w:color w:val="auto"/>
          <w:sz w:val="28"/>
          <w:szCs w:val="28"/>
        </w:rPr>
        <w:t>соціалдемократів</w:t>
      </w:r>
      <w:proofErr w:type="spellEnd"/>
      <w:r w:rsidRPr="00CD57C7">
        <w:rPr>
          <w:color w:val="auto"/>
          <w:sz w:val="28"/>
          <w:szCs w:val="28"/>
        </w:rPr>
        <w:t>, пізніше - соціалісти-федералісти. У вересні 1921 р. Рада Республіки завершила своє існування. Головною причиною було те, що вона не знаходила підтримки Симона Петлюри.</w:t>
      </w:r>
    </w:p>
    <w:p w14:paraId="7EA00EDD" w14:textId="004E4329"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За умовами Ризького миру у межах Польщі залишилося 162 тис. кв. км українських земель, населення яких складало понад 11 мільйонів осіб [4, с. 49]. Укладений договір 1921 року і у Москві, і у Варшаві трактували неоднозначно. 14 - 15 квітня 1921 р.. під час ратифікації договору у польському сеймі, представники практично всіх політичних сил Польщі визнали його компромісний характер, наголошуючи, що війна була лише певним уривком у віковій боротьбі між Росією і Польщею. Негативним у договорі сейм вважав два основні фактори: 1) поразка </w:t>
      </w:r>
      <w:proofErr w:type="spellStart"/>
      <w:r w:rsidRPr="00CD57C7">
        <w:rPr>
          <w:color w:val="auto"/>
          <w:sz w:val="28"/>
          <w:szCs w:val="28"/>
        </w:rPr>
        <w:t>федераціоналістської</w:t>
      </w:r>
      <w:proofErr w:type="spellEnd"/>
      <w:r w:rsidRPr="00CD57C7">
        <w:rPr>
          <w:color w:val="auto"/>
          <w:sz w:val="28"/>
          <w:szCs w:val="28"/>
        </w:rPr>
        <w:t xml:space="preserve"> концепції Юзефа </w:t>
      </w:r>
      <w:proofErr w:type="spellStart"/>
      <w:r w:rsidRPr="00CD57C7">
        <w:rPr>
          <w:color w:val="auto"/>
          <w:sz w:val="28"/>
          <w:szCs w:val="28"/>
        </w:rPr>
        <w:t>Пілсудського</w:t>
      </w:r>
      <w:proofErr w:type="spellEnd"/>
      <w:r w:rsidRPr="00CD57C7">
        <w:rPr>
          <w:color w:val="auto"/>
          <w:sz w:val="28"/>
          <w:szCs w:val="28"/>
        </w:rPr>
        <w:t>; 2) залишення поза межами Польщі 2 млн. поляків.</w:t>
      </w:r>
    </w:p>
    <w:p w14:paraId="5D672BB8" w14:textId="7E93BEF2"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Відповідно до Ризького договору між СРСР і Польщею лінія кордону впливала на відносини між двома державами до початку Другої світової війни. Польща анексувала Східну Галичину, яка раніше належала Австро-Угорщині, а також інші етнографічні українські землі зі складу колишньої Російської імперії. Приєднані до складу Польської держави Східна Галичина, Західна Волинь, райони Полісся утворили новий географічний район - Західну Україну. До Польщі також увійшла частина Білорусії, площею 108 тис. кв. км та населенням 3 млн. осіб [</w:t>
      </w:r>
      <w:r w:rsidR="00D936E5" w:rsidRPr="00CD57C7">
        <w:rPr>
          <w:color w:val="auto"/>
          <w:sz w:val="28"/>
          <w:szCs w:val="28"/>
        </w:rPr>
        <w:t>5</w:t>
      </w:r>
      <w:r w:rsidRPr="00CD57C7">
        <w:rPr>
          <w:color w:val="auto"/>
          <w:sz w:val="28"/>
          <w:szCs w:val="28"/>
        </w:rPr>
        <w:t>, с. 143].</w:t>
      </w:r>
    </w:p>
    <w:p w14:paraId="5A05205D" w14:textId="752377A6"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Кордон за Ризьким договором розділив не лише землі, але й український та польський народи. Спроби порозуміння не дали жодного результату. Поразка </w:t>
      </w:r>
      <w:r w:rsidRPr="00CD57C7">
        <w:rPr>
          <w:color w:val="auto"/>
          <w:sz w:val="28"/>
          <w:szCs w:val="28"/>
        </w:rPr>
        <w:lastRenderedPageBreak/>
        <w:t>ЗУНР, безумовна капітуляція, до якої її змусила Польща, слугували втратою діалогу між галицькими українцями. Польські історики підкреслюють: поразка української державності змусила майже п’ятимільйонну українську націю жити всупереч власному бажанню в польській державі. Уряд II Речі Посполитої також не зумів вирішити українське питання [</w:t>
      </w:r>
      <w:r w:rsidR="00D936E5" w:rsidRPr="00CD57C7">
        <w:rPr>
          <w:color w:val="auto"/>
          <w:sz w:val="28"/>
          <w:szCs w:val="28"/>
        </w:rPr>
        <w:t>6</w:t>
      </w:r>
      <w:r w:rsidRPr="00CD57C7">
        <w:rPr>
          <w:color w:val="auto"/>
          <w:sz w:val="28"/>
          <w:szCs w:val="28"/>
        </w:rPr>
        <w:t>, с. 212].</w:t>
      </w:r>
    </w:p>
    <w:p w14:paraId="07FB7A39" w14:textId="77777777" w:rsidR="00DC3837" w:rsidRPr="00CD57C7" w:rsidRDefault="00DC3837" w:rsidP="00DC3837">
      <w:pPr>
        <w:pStyle w:val="Default"/>
        <w:spacing w:line="360" w:lineRule="auto"/>
        <w:ind w:firstLine="567"/>
        <w:jc w:val="both"/>
        <w:rPr>
          <w:color w:val="auto"/>
          <w:sz w:val="28"/>
          <w:szCs w:val="28"/>
        </w:rPr>
      </w:pPr>
      <w:r w:rsidRPr="00CD57C7">
        <w:rPr>
          <w:color w:val="auto"/>
          <w:sz w:val="28"/>
          <w:szCs w:val="28"/>
        </w:rPr>
        <w:t>Ризький мирний договір не може розцінюватись однозначно, оскільки він містив односторонні положення та зобов’язання стосовно України (не встановлював рівність сторін, а протекторат над Україною). За Ризьким договором західні землі України переходили до складу Польщі, встановлювався новий кордон, що руйнувало історичні та етнографічні основи цілісності і соборності українського народу, його національні інтереси.</w:t>
      </w:r>
    </w:p>
    <w:p w14:paraId="11B7668E" w14:textId="3C0ACFDF" w:rsidR="00FE28CE" w:rsidRPr="00CD57C7" w:rsidRDefault="00FE28CE" w:rsidP="00FE28CE">
      <w:pPr>
        <w:pStyle w:val="Default"/>
        <w:spacing w:line="360" w:lineRule="auto"/>
        <w:ind w:firstLine="567"/>
        <w:jc w:val="both"/>
        <w:rPr>
          <w:color w:val="auto"/>
          <w:sz w:val="28"/>
          <w:szCs w:val="28"/>
        </w:rPr>
      </w:pPr>
      <w:bookmarkStart w:id="3" w:name="_Hlk87819811"/>
      <w:r w:rsidRPr="00CD57C7">
        <w:rPr>
          <w:color w:val="auto"/>
          <w:sz w:val="28"/>
          <w:szCs w:val="28"/>
        </w:rPr>
        <w:t xml:space="preserve">Ризький мир розколов і українські політичні сили та викликав зневіру. Частина політичних діячів українських національно-визвольних змагань перейшла на </w:t>
      </w:r>
      <w:proofErr w:type="spellStart"/>
      <w:r w:rsidRPr="00CD57C7">
        <w:rPr>
          <w:color w:val="auto"/>
          <w:sz w:val="28"/>
          <w:szCs w:val="28"/>
        </w:rPr>
        <w:t>антипетлюрівські</w:t>
      </w:r>
      <w:proofErr w:type="spellEnd"/>
      <w:r w:rsidRPr="00CD57C7">
        <w:rPr>
          <w:color w:val="auto"/>
          <w:sz w:val="28"/>
          <w:szCs w:val="28"/>
        </w:rPr>
        <w:t xml:space="preserve"> позиції. Інша продовжувала співпрацю з Польщею, але вважала її лише тимчасовим тактичним засобом, оскільки не бачила іншого виходу із ситуації. </w:t>
      </w:r>
      <w:bookmarkEnd w:id="3"/>
      <w:r w:rsidRPr="00CD57C7">
        <w:rPr>
          <w:color w:val="auto"/>
          <w:sz w:val="28"/>
          <w:szCs w:val="28"/>
        </w:rPr>
        <w:t>Як зазначають українські історики, науковці даної теми: Польща, відверто зрадила свого союзника - УНР, уклавши з ворогом сепаратний мир [</w:t>
      </w:r>
      <w:r w:rsidR="00D936E5" w:rsidRPr="00CD57C7">
        <w:rPr>
          <w:color w:val="auto"/>
          <w:sz w:val="28"/>
          <w:szCs w:val="28"/>
        </w:rPr>
        <w:t>7</w:t>
      </w:r>
      <w:r w:rsidRPr="00CD57C7">
        <w:rPr>
          <w:color w:val="auto"/>
          <w:sz w:val="28"/>
          <w:szCs w:val="28"/>
        </w:rPr>
        <w:t xml:space="preserve">, с. 25 - 26]. Тим більше, Ризький мир не забезпечив Польщі повної безпеки і спокою. Відновлений Радянський Союз, як безпосередній наслідок Ризького миру, згодом сприятиме трагічним для Польщі подіям 1939 р. Підтримка армією УНР Польщі у польсько-радянській війні не закарбувалась у польській суспільній свідомості. А перемоги польських військ, здобувалися «під батогом» Юзефа </w:t>
      </w:r>
      <w:proofErr w:type="spellStart"/>
      <w:r w:rsidRPr="00CD57C7">
        <w:rPr>
          <w:color w:val="auto"/>
          <w:sz w:val="28"/>
          <w:szCs w:val="28"/>
        </w:rPr>
        <w:t>Пілсудського</w:t>
      </w:r>
      <w:proofErr w:type="spellEnd"/>
      <w:r w:rsidRPr="00CD57C7">
        <w:rPr>
          <w:color w:val="auto"/>
          <w:sz w:val="28"/>
          <w:szCs w:val="28"/>
        </w:rPr>
        <w:t>, як він зазначав [</w:t>
      </w:r>
      <w:r w:rsidR="00D936E5" w:rsidRPr="00CD57C7">
        <w:rPr>
          <w:color w:val="auto"/>
          <w:sz w:val="28"/>
          <w:szCs w:val="28"/>
        </w:rPr>
        <w:t>8</w:t>
      </w:r>
      <w:r w:rsidRPr="00CD57C7">
        <w:rPr>
          <w:color w:val="auto"/>
          <w:sz w:val="28"/>
          <w:szCs w:val="28"/>
        </w:rPr>
        <w:t>, с. 44].</w:t>
      </w:r>
    </w:p>
    <w:p w14:paraId="6CEAA5FB" w14:textId="406CBBED" w:rsidR="00FE28CE" w:rsidRPr="00CD57C7" w:rsidRDefault="00FE28CE" w:rsidP="00FE28CE">
      <w:pPr>
        <w:pStyle w:val="Default"/>
        <w:spacing w:line="360" w:lineRule="auto"/>
        <w:ind w:firstLine="567"/>
        <w:jc w:val="both"/>
        <w:rPr>
          <w:color w:val="auto"/>
          <w:sz w:val="28"/>
          <w:szCs w:val="28"/>
        </w:rPr>
      </w:pPr>
      <w:bookmarkStart w:id="4" w:name="_Hlk87819846"/>
      <w:r w:rsidRPr="00CD57C7">
        <w:rPr>
          <w:color w:val="auto"/>
          <w:sz w:val="28"/>
          <w:szCs w:val="28"/>
        </w:rPr>
        <w:t xml:space="preserve">Саме договір 1921 року завершив формування території польської держави. У Польщі не існувало необхідних умов для подальшого розвитку та існування. Віддаленість від свого природного кордону на Одері зумовила те, що вона була охоплена німцями з боку Західної </w:t>
      </w:r>
      <w:proofErr w:type="spellStart"/>
      <w:r w:rsidRPr="00CD57C7">
        <w:rPr>
          <w:color w:val="auto"/>
          <w:sz w:val="28"/>
          <w:szCs w:val="28"/>
        </w:rPr>
        <w:t>Прусії</w:t>
      </w:r>
      <w:proofErr w:type="spellEnd"/>
      <w:r w:rsidRPr="00CD57C7">
        <w:rPr>
          <w:color w:val="auto"/>
          <w:sz w:val="28"/>
          <w:szCs w:val="28"/>
        </w:rPr>
        <w:t xml:space="preserve">, Західного Помор’я і Сілезії. З Німеччиною Польща мала найбільшу лінію кордону - 1912 км, з СРСР лише 1412 км, повітряна лінія від Варшави до Східної </w:t>
      </w:r>
      <w:proofErr w:type="spellStart"/>
      <w:r w:rsidRPr="00CD57C7">
        <w:rPr>
          <w:color w:val="auto"/>
          <w:sz w:val="28"/>
          <w:szCs w:val="28"/>
        </w:rPr>
        <w:t>Прусії</w:t>
      </w:r>
      <w:proofErr w:type="spellEnd"/>
      <w:r w:rsidRPr="00CD57C7">
        <w:rPr>
          <w:color w:val="auto"/>
          <w:sz w:val="28"/>
          <w:szCs w:val="28"/>
        </w:rPr>
        <w:t xml:space="preserve"> становила 100 км [</w:t>
      </w:r>
      <w:r w:rsidR="00D936E5" w:rsidRPr="00CD57C7">
        <w:rPr>
          <w:color w:val="auto"/>
          <w:sz w:val="28"/>
          <w:szCs w:val="28"/>
        </w:rPr>
        <w:t>9</w:t>
      </w:r>
      <w:r w:rsidRPr="00CD57C7">
        <w:rPr>
          <w:color w:val="auto"/>
          <w:sz w:val="28"/>
          <w:szCs w:val="28"/>
        </w:rPr>
        <w:t>, с. 186].</w:t>
      </w:r>
    </w:p>
    <w:bookmarkEnd w:id="4"/>
    <w:p w14:paraId="5715A219" w14:textId="1E330F95"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lastRenderedPageBreak/>
        <w:t xml:space="preserve">Ризький мирний договір мав антиукраїнську спрямованість та був вигідний здебільшого Польщі та Росії, повного анулювання відносин владних структур УНР і Польщі не відбулося, адже зацікавлені у відносинах були обидві сторони. </w:t>
      </w:r>
    </w:p>
    <w:p w14:paraId="73F884FA"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Українські національно-демократичні сили, не зважаючи на рух спротиву польському шовінізму, і далі розглядали союз з Польщею серед передумов відновлення незалежності України. Водночас демократичні кола Польщі усвідомлювали загрозу більшовиків та вбачали Україну як буфер спротиву російській експансії. Саме тому політичні, військові, культурні контакти колишніх союзників підтримувались, хоча і наштовхувалися на позицію нового фігуранта зовнішньої політики - промосковської УСРР зі столицею в Харкові.</w:t>
      </w:r>
    </w:p>
    <w:p w14:paraId="43891C8C"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У 1919-1920 рр. питання державно-правового статусу Східної Галичини було однією із невирішених проблем цілої Європи. Відповідно до міжнародних договорів Східна Галичина не входила в етнічні й політичні кордони Польської держави, вона стала лише тимчасовим окупантом цього краю.</w:t>
      </w:r>
    </w:p>
    <w:p w14:paraId="7E18EF03" w14:textId="3FAD970E"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Дипломатична дискусія навколо проблеми Східної Галичини на Ризькій конференції (1920 - 1921 рр.) відбувалася між урядами ЗУНР, радянської Росії і Польщі. На початку 1921 р. уряд ЗУНР. після визнання Лігою націй тимчасової польської окупації Східної Галичини, активізував свою дипломатичну діяльність на міжнародній арені, з вимогою щодо справедливого врегулювання державно-правового становища Східної Галичини. Політичний провід Східної Галичини переконував Найвищу Раду у своїй спроможності протистояти радянській Росії та стати захисником частини Європи перед втручанням більшовиків. У ноті пропонувалося звільнити Східну Галичину від польської окупації, визнати її незалежність та суверенітет [</w:t>
      </w:r>
      <w:r w:rsidR="00D936E5" w:rsidRPr="00CD57C7">
        <w:rPr>
          <w:color w:val="auto"/>
          <w:sz w:val="28"/>
          <w:szCs w:val="28"/>
        </w:rPr>
        <w:t>10</w:t>
      </w:r>
      <w:r w:rsidRPr="00CD57C7">
        <w:rPr>
          <w:color w:val="auto"/>
          <w:sz w:val="28"/>
          <w:szCs w:val="28"/>
        </w:rPr>
        <w:t>, с. 503].</w:t>
      </w:r>
    </w:p>
    <w:p w14:paraId="2C020135" w14:textId="0085C823"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Відповідно до умов договору Східна Галичина, Холмщина, Підляшшя, Західна Волинь і Західне Полісся опинилися на заході від лінії кордону, Східна Волинь - на сході. Договір визначав, що всі особи, які на 1 серпня 1914 р. були підданими Російської імперії, могли отримати російське або українське громадянство [</w:t>
      </w:r>
      <w:r w:rsidR="00D936E5" w:rsidRPr="00CD57C7">
        <w:rPr>
          <w:color w:val="auto"/>
          <w:sz w:val="28"/>
          <w:szCs w:val="28"/>
        </w:rPr>
        <w:t>11</w:t>
      </w:r>
      <w:r w:rsidRPr="00CD57C7">
        <w:rPr>
          <w:color w:val="auto"/>
          <w:sz w:val="28"/>
          <w:szCs w:val="28"/>
        </w:rPr>
        <w:t xml:space="preserve">, с. 625]. Тобто, по-перше, в договорі не враховувалося існування української державності після 1914 р., а, по-друге, східно-галицьке населення не могло отримати українське громадянство, оскільки Східна Галичина не входила </w:t>
      </w:r>
      <w:r w:rsidRPr="00CD57C7">
        <w:rPr>
          <w:color w:val="auto"/>
          <w:sz w:val="28"/>
          <w:szCs w:val="28"/>
        </w:rPr>
        <w:lastRenderedPageBreak/>
        <w:t>до складу Російської імперії. Заяву на вибір громадянства потрібно було подати протягом одного року, а особи, які не визначилися з громадянством, мали підпорядковуватися законам, які були чинні на території держави, де вони проживали [</w:t>
      </w:r>
      <w:r w:rsidR="00D936E5" w:rsidRPr="00CD57C7">
        <w:rPr>
          <w:color w:val="auto"/>
          <w:sz w:val="28"/>
          <w:szCs w:val="28"/>
        </w:rPr>
        <w:t>11</w:t>
      </w:r>
      <w:r w:rsidRPr="00CD57C7">
        <w:rPr>
          <w:color w:val="auto"/>
          <w:sz w:val="28"/>
          <w:szCs w:val="28"/>
        </w:rPr>
        <w:t>, с. 626].</w:t>
      </w:r>
    </w:p>
    <w:p w14:paraId="63F51403" w14:textId="77777777" w:rsidR="00FE28CE" w:rsidRPr="00CD57C7" w:rsidRDefault="00FE28CE" w:rsidP="00FE28CE">
      <w:pPr>
        <w:pStyle w:val="Default"/>
        <w:spacing w:line="360" w:lineRule="auto"/>
        <w:ind w:firstLine="567"/>
        <w:jc w:val="both"/>
        <w:rPr>
          <w:color w:val="auto"/>
          <w:sz w:val="28"/>
          <w:szCs w:val="28"/>
        </w:rPr>
      </w:pPr>
      <w:bookmarkStart w:id="5" w:name="_Hlk87819927"/>
      <w:r w:rsidRPr="00CD57C7">
        <w:rPr>
          <w:color w:val="auto"/>
          <w:sz w:val="28"/>
          <w:szCs w:val="28"/>
        </w:rPr>
        <w:t>Під окупацією Польщі залишалася незначна, населена українцями територія, проте питання про необхідність надання її територіальної автономії не розглядалось, оскільки за попередніми домовленостями, східно-галицька проблема у Ризькому мирі не піднімалася.</w:t>
      </w:r>
    </w:p>
    <w:p w14:paraId="4C0D950D"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Польська влада сприяла конфіскації більшості майна православної церкви в Східній Галичині, яке було передано польським костелам і польським колоністам, а самі церкви або передавалися іншим релігійним громадам, або просто нищилися.</w:t>
      </w:r>
    </w:p>
    <w:bookmarkEnd w:id="5"/>
    <w:p w14:paraId="401BE505" w14:textId="32BBFDD2"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Ризький мир не вирішив питання державно-правового статусу Східної Галичини, територія якої залишилася на захід від проведеної в договорі лінії кордону. Однак варто відмітити, що на Ризькій конференції Польщі не давали санкції на анексію Східної Галичини, яка надалі залишалася об’єктом міжнародної політики. </w:t>
      </w:r>
      <w:bookmarkStart w:id="6" w:name="_Hlk87819943"/>
      <w:r w:rsidRPr="00CD57C7">
        <w:rPr>
          <w:color w:val="auto"/>
          <w:sz w:val="28"/>
          <w:szCs w:val="28"/>
        </w:rPr>
        <w:t xml:space="preserve">Позиція громадськості Східної Галичини та уряду ЗУНР з приводу підписання Ризького мирного договору була неоднаковою: населення Галичини виступало проти ризьких угод, за якими українські землі розчленовувалися. У статтях Ризького договору щодо міжнародного становища Східної Галичини зазначалось, що лінія кордону залишає на польському боці такі корінні українські землі, як Лемківщину, </w:t>
      </w:r>
      <w:proofErr w:type="spellStart"/>
      <w:r w:rsidRPr="00CD57C7">
        <w:rPr>
          <w:color w:val="auto"/>
          <w:sz w:val="28"/>
          <w:szCs w:val="28"/>
        </w:rPr>
        <w:t>Бойківщину</w:t>
      </w:r>
      <w:proofErr w:type="spellEnd"/>
      <w:r w:rsidRPr="00CD57C7">
        <w:rPr>
          <w:color w:val="auto"/>
          <w:sz w:val="28"/>
          <w:szCs w:val="28"/>
        </w:rPr>
        <w:t xml:space="preserve"> і </w:t>
      </w:r>
      <w:proofErr w:type="spellStart"/>
      <w:r w:rsidRPr="00CD57C7">
        <w:rPr>
          <w:color w:val="auto"/>
          <w:sz w:val="28"/>
          <w:szCs w:val="28"/>
        </w:rPr>
        <w:t>Перемищину</w:t>
      </w:r>
      <w:proofErr w:type="spellEnd"/>
      <w:r w:rsidRPr="00CD57C7">
        <w:rPr>
          <w:color w:val="auto"/>
          <w:sz w:val="28"/>
          <w:szCs w:val="28"/>
        </w:rPr>
        <w:t xml:space="preserve"> в Галичині [</w:t>
      </w:r>
      <w:r w:rsidR="00D936E5" w:rsidRPr="00CD57C7">
        <w:rPr>
          <w:color w:val="auto"/>
          <w:sz w:val="28"/>
          <w:szCs w:val="28"/>
        </w:rPr>
        <w:t>12</w:t>
      </w:r>
      <w:r w:rsidRPr="00CD57C7">
        <w:rPr>
          <w:color w:val="auto"/>
          <w:sz w:val="28"/>
          <w:szCs w:val="28"/>
        </w:rPr>
        <w:t>, с. 118].</w:t>
      </w:r>
    </w:p>
    <w:bookmarkEnd w:id="6"/>
    <w:p w14:paraId="092DCDBB" w14:textId="33813F5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В українській пресі Ризький договір розцінювали як фактичну відмову радянської Росії від Східної Галичини, яка й надалі залишалась під окупацією поляків. На підписання Ризького мирного договору уряд ЗУНР відгукнувся нотою до Ради Послів від 26 березня 1921 р., в якій йшлося, що представники ЗУНР не брали участі в мирних переговорах і тому вважають умови договору для Східної Галичини недійсними та безпідставними </w:t>
      </w:r>
      <w:bookmarkStart w:id="7" w:name="_Hlk87741000"/>
      <w:r w:rsidRPr="00CD57C7">
        <w:rPr>
          <w:color w:val="auto"/>
          <w:sz w:val="28"/>
          <w:szCs w:val="28"/>
        </w:rPr>
        <w:t>[</w:t>
      </w:r>
      <w:r w:rsidR="00D936E5" w:rsidRPr="00CD57C7">
        <w:rPr>
          <w:color w:val="auto"/>
          <w:sz w:val="28"/>
          <w:szCs w:val="28"/>
        </w:rPr>
        <w:t>13</w:t>
      </w:r>
      <w:r w:rsidRPr="00CD57C7">
        <w:rPr>
          <w:color w:val="auto"/>
          <w:sz w:val="28"/>
          <w:szCs w:val="28"/>
        </w:rPr>
        <w:t>, с. 92].</w:t>
      </w:r>
      <w:bookmarkEnd w:id="7"/>
    </w:p>
    <w:p w14:paraId="3D3A3B67"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В ухваленій з приводу прийняття Ризького миру резолюції Центрального комітету Української націонал-демократичної партії зазначалося, що польське </w:t>
      </w:r>
      <w:r w:rsidRPr="00CD57C7">
        <w:rPr>
          <w:color w:val="auto"/>
          <w:sz w:val="28"/>
          <w:szCs w:val="28"/>
        </w:rPr>
        <w:lastRenderedPageBreak/>
        <w:t>керівництво у Східній Галичині на основі мандату Найвищої Ради Антанти має характер окупаційної влади й зобов’язане поважати права українців. У резолюції також зазначалось, що радянсько-польський договір не може вважатися обов’язковим для Східної Галичини, а українське населення краю готове вести переговори з польською меншістю лише за умови, що польські війська будуть виведені за його межі.</w:t>
      </w:r>
    </w:p>
    <w:p w14:paraId="7E05A84B"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 Позиція уряду ЗУНР щодо Ризького мирного договору полягала у намаганнях перешкодити польському урядові представити цей договір як дозвіл на приєднання Східної Галичини до складу Другої Речі Посполитої. Східно-галицький політичний провід стверджував, що у Ризькому мирі проблема Східної Галичини залишилася невирішеною. Уряд ЗУНР використовував Ризький мир для активізації розгляду східно-галицького питання на міжнародній арені. Крім того, політичне керівництво ЗУНР посилалось на заяву уряду РСФРР на Ризькій конференції про визнання самостійності Східної Галичини як додаткове підтвердження права східно-галицького населення на державне самовизначення. У зверненні керівництва ЗУНР до Ради Ліги націй від 2 квітня 1921 р. уряд ЗУНР наголошував, що на Ризькій мирній конференції радянські делегати визнали незалежність Східної Галичини, а встановлення кордону по р. Збруч ще не означає її передачу.</w:t>
      </w:r>
    </w:p>
    <w:p w14:paraId="13D582E1" w14:textId="7FAA2DFD"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На засіданні другої сесії ВУЦВК, яка розпочала роботу 17 квітня 1921 р., розгорнулася дискусія навколо питання ратифікації мирного договору. Проти його ратифікації виступили представники лівої течії в Українській партії соціалістів-революціонерів, фракція незалежних в Українській демократичній партії, Українська комуністична партія, а також частина членів ВУЦВК, яку очолював М. Іванов. Вони вважали ганебним вторгнення Польщі на територію Галичини, оскільки сотні тисяч жителів Волинської губернії, п’ять її найкращих повітів, повністю залишаються під владою польських жандармів. Особливо резонансним був виступ І. Калюжного, який назвав Ризький договір таким, що порушив права націй на самовизначення, що призведе до жорстокого поневолення [</w:t>
      </w:r>
      <w:r w:rsidR="00D936E5" w:rsidRPr="00CD57C7">
        <w:rPr>
          <w:color w:val="auto"/>
          <w:sz w:val="28"/>
          <w:szCs w:val="28"/>
        </w:rPr>
        <w:t>14</w:t>
      </w:r>
      <w:r w:rsidRPr="00CD57C7">
        <w:rPr>
          <w:color w:val="auto"/>
          <w:sz w:val="28"/>
          <w:szCs w:val="28"/>
        </w:rPr>
        <w:t>, с. 46].</w:t>
      </w:r>
    </w:p>
    <w:p w14:paraId="10C17D09" w14:textId="23AF5F60"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lastRenderedPageBreak/>
        <w:t>Після підписання Ризького мирного договору східно-галицька проблема все ще залишалась об’єктом зовнішньополітичних концепцій радянською керівництва. Радянська преса публікувала інформацію, що Росія і надалі дотримується засад революції, яка буде розвиватись і стане зразком для поширення революційного руху в Польщі [</w:t>
      </w:r>
      <w:r w:rsidR="00D936E5" w:rsidRPr="00CD57C7">
        <w:rPr>
          <w:color w:val="auto"/>
          <w:sz w:val="28"/>
          <w:szCs w:val="28"/>
        </w:rPr>
        <w:t>15</w:t>
      </w:r>
      <w:r w:rsidRPr="00CD57C7">
        <w:rPr>
          <w:color w:val="auto"/>
          <w:sz w:val="28"/>
          <w:szCs w:val="28"/>
        </w:rPr>
        <w:t>, с. 71].</w:t>
      </w:r>
    </w:p>
    <w:p w14:paraId="69E674FF"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Укладення Ризькою миру посилило суперечності між політичними осередками УНР. У Всеукраїнській Національній Раді протиріччя виникли ще напередодні підписання Ризького миру у зв’язку із переговорами деяких членів президії та виконавчого комітету Ради з представниками Польщі і Франції. У березні О. Греків, Я. Макаренко, О. </w:t>
      </w:r>
      <w:proofErr w:type="spellStart"/>
      <w:r w:rsidRPr="00CD57C7">
        <w:rPr>
          <w:color w:val="auto"/>
          <w:sz w:val="28"/>
          <w:szCs w:val="28"/>
        </w:rPr>
        <w:t>Андрієвський</w:t>
      </w:r>
      <w:proofErr w:type="spellEnd"/>
      <w:r w:rsidRPr="00CD57C7">
        <w:rPr>
          <w:color w:val="auto"/>
          <w:sz w:val="28"/>
          <w:szCs w:val="28"/>
        </w:rPr>
        <w:t xml:space="preserve"> виступили з декларацією, в якій підтвердили чинність Варшавського договору щодо Східної Галичини, наслідком прийняття якої став вихід 19 квітня 1921 р. галицьких і буковинських делегатів зі складу Всеукраїнської Національної Ради. Після цього вона припинила своє існування.</w:t>
      </w:r>
    </w:p>
    <w:p w14:paraId="49233EDA" w14:textId="2D2F4459" w:rsidR="00FE28CE" w:rsidRPr="00CD57C7" w:rsidRDefault="004B5D14" w:rsidP="00FE28CE">
      <w:pPr>
        <w:pStyle w:val="Default"/>
        <w:spacing w:line="360" w:lineRule="auto"/>
        <w:ind w:firstLine="567"/>
        <w:jc w:val="both"/>
        <w:rPr>
          <w:color w:val="auto"/>
          <w:sz w:val="28"/>
          <w:szCs w:val="28"/>
        </w:rPr>
      </w:pPr>
      <w:r w:rsidRPr="00CD57C7">
        <w:rPr>
          <w:color w:val="auto"/>
          <w:sz w:val="28"/>
          <w:szCs w:val="28"/>
        </w:rPr>
        <w:t>У</w:t>
      </w:r>
      <w:r w:rsidR="00FE28CE" w:rsidRPr="00CD57C7">
        <w:rPr>
          <w:color w:val="auto"/>
          <w:sz w:val="28"/>
          <w:szCs w:val="28"/>
        </w:rPr>
        <w:t xml:space="preserve">мови Ризького мирного договору </w:t>
      </w:r>
      <w:r w:rsidRPr="00CD57C7">
        <w:rPr>
          <w:color w:val="auto"/>
          <w:sz w:val="28"/>
          <w:szCs w:val="28"/>
        </w:rPr>
        <w:t xml:space="preserve">і </w:t>
      </w:r>
      <w:r w:rsidR="00FE28CE" w:rsidRPr="00CD57C7">
        <w:rPr>
          <w:color w:val="auto"/>
          <w:sz w:val="28"/>
          <w:szCs w:val="28"/>
        </w:rPr>
        <w:t xml:space="preserve">в Польщі </w:t>
      </w:r>
      <w:r w:rsidRPr="00CD57C7">
        <w:rPr>
          <w:color w:val="auto"/>
          <w:sz w:val="28"/>
          <w:szCs w:val="28"/>
        </w:rPr>
        <w:t xml:space="preserve">отримали </w:t>
      </w:r>
      <w:r w:rsidR="00FE28CE" w:rsidRPr="00CD57C7">
        <w:rPr>
          <w:color w:val="auto"/>
          <w:sz w:val="28"/>
          <w:szCs w:val="28"/>
        </w:rPr>
        <w:t>неоднозначну оцінку, проте представники усіх польських політичних партій вважали, що підписаний договір є позитивним фактором для входження Східної Галичини до складу Польщі.</w:t>
      </w:r>
    </w:p>
    <w:p w14:paraId="682F1C0A" w14:textId="78FF3728"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На думку польського уряду, Ризький мир забезпечував йому визнання анексії Східної Галичини, і йому залишилося тільки отримати формальне підтвердження цього факту Найвищою Радою Антанти.</w:t>
      </w:r>
    </w:p>
    <w:p w14:paraId="7253AC95"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Ризький мир засвідчив про перемогу Польщі та курсу на національну асиміляцію українців і білорусів. Таким чином, Ризький мирний договір не врегулював питання державно-правового статусу Східної Галичини, територія якої залишилася на захід від визначеної договором лінії кордону. Українське населення за умовами миру отримувало право на вільний розвиток мови, культури і виконання релігійних обрядів. Однак це було значно меншим здобутком порівняно з прагненням східно-галицького населення до незалежності і самостійності, яке не було виконане урядом Польщі.</w:t>
      </w:r>
    </w:p>
    <w:p w14:paraId="0F10C120" w14:textId="77777777"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Позиція уряду ЗУНР і східно-галицької громадськості щодо Ризького миру була неоднаковою. З одного боку, галицьке населення виступило проти ризьких </w:t>
      </w:r>
      <w:r w:rsidRPr="00CD57C7">
        <w:rPr>
          <w:color w:val="auto"/>
          <w:sz w:val="28"/>
          <w:szCs w:val="28"/>
        </w:rPr>
        <w:lastRenderedPageBreak/>
        <w:t>угод, оскільки зафіксована в них лінія кордону розчленувала українські землі. З іншого боку, східно-галицька проблема не обговорювалася на Ризькій конференції, тому уряд ЗУНР протестував проти спроб польської влади представити Ризький договір як санкцію на окупацію Східної Галичини Польщею.</w:t>
      </w:r>
    </w:p>
    <w:p w14:paraId="10CD98CF" w14:textId="7A00E66D" w:rsidR="00FE28CE" w:rsidRPr="00CD57C7" w:rsidRDefault="00FE28CE" w:rsidP="00FE28CE">
      <w:pPr>
        <w:pStyle w:val="Default"/>
        <w:spacing w:line="360" w:lineRule="auto"/>
        <w:ind w:firstLine="567"/>
        <w:jc w:val="both"/>
        <w:rPr>
          <w:color w:val="auto"/>
          <w:sz w:val="28"/>
          <w:szCs w:val="28"/>
        </w:rPr>
      </w:pPr>
      <w:bookmarkStart w:id="8" w:name="_Hlk87819978"/>
      <w:r w:rsidRPr="00CD57C7">
        <w:rPr>
          <w:color w:val="auto"/>
          <w:sz w:val="28"/>
          <w:szCs w:val="28"/>
          <w:shd w:val="clear" w:color="auto" w:fill="FFFFFF"/>
        </w:rPr>
        <w:t xml:space="preserve">Долю Галичини було остаточно вирішено Радою послів держав Антанти. На засіданні в Парижі 14 березня 1923 р. вони передали Галичину під «опіку» Польщі на 25 років із умовою надання автономії. Ця умова чітко визначена у прийнятому на Раді послів «Статуті Галичини». Варто визнати, що на рішення Антанти, прийняті у березні 1923 p., вплинув і факт чотирирічного перебування Західної України у складі Польщі й Варшавська угода 1920 р. УНР з Польщею, і особливо Ризький мирний договір, підписаний від імені українського народу керівниками УСРР. Ризький мирний договір став </w:t>
      </w:r>
      <w:r w:rsidR="00574A4E" w:rsidRPr="00CD57C7">
        <w:rPr>
          <w:color w:val="auto"/>
          <w:sz w:val="28"/>
          <w:szCs w:val="28"/>
          <w:shd w:val="clear" w:color="auto" w:fill="FFFFFF"/>
        </w:rPr>
        <w:t>завершальним етапом</w:t>
      </w:r>
      <w:r w:rsidRPr="00CD57C7">
        <w:rPr>
          <w:color w:val="auto"/>
          <w:sz w:val="28"/>
          <w:szCs w:val="28"/>
          <w:shd w:val="clear" w:color="auto" w:fill="FFFFFF"/>
        </w:rPr>
        <w:t xml:space="preserve"> існування незалежності Української держави, за яку боровся народ у 1917-1920 </w:t>
      </w:r>
      <w:proofErr w:type="spellStart"/>
      <w:r w:rsidRPr="00CD57C7">
        <w:rPr>
          <w:color w:val="auto"/>
          <w:sz w:val="28"/>
          <w:szCs w:val="28"/>
          <w:shd w:val="clear" w:color="auto" w:fill="FFFFFF"/>
        </w:rPr>
        <w:t>pp</w:t>
      </w:r>
      <w:proofErr w:type="spellEnd"/>
      <w:r w:rsidRPr="00CD57C7">
        <w:rPr>
          <w:color w:val="auto"/>
          <w:sz w:val="28"/>
          <w:szCs w:val="28"/>
          <w:shd w:val="clear" w:color="auto" w:fill="FFFFFF"/>
        </w:rPr>
        <w:t>.</w:t>
      </w:r>
    </w:p>
    <w:bookmarkEnd w:id="8"/>
    <w:p w14:paraId="3A6BE8CF" w14:textId="259CF71C" w:rsidR="00FE28CE" w:rsidRPr="00CD57C7" w:rsidRDefault="00FE28CE" w:rsidP="00FE28CE">
      <w:pPr>
        <w:pStyle w:val="Default"/>
        <w:spacing w:line="360" w:lineRule="auto"/>
        <w:ind w:firstLine="567"/>
        <w:jc w:val="both"/>
        <w:rPr>
          <w:color w:val="auto"/>
          <w:sz w:val="28"/>
          <w:szCs w:val="28"/>
        </w:rPr>
      </w:pPr>
      <w:r w:rsidRPr="00CD57C7">
        <w:rPr>
          <w:color w:val="auto"/>
          <w:sz w:val="28"/>
          <w:szCs w:val="28"/>
        </w:rPr>
        <w:t xml:space="preserve">Неоднозначною була оцінка Ризького договору і в радянській Україні. Українська громадськість і деякі політичні сили розцінили його умови як зраду інтересів галицького населення, що потрапило під окупаційну владу Польщі. Проте в радянських політичних колах все ж переважало ставлення до Ризького миру як тимчасового явища, з огляду на поширення найближчим часом світової революції. </w:t>
      </w:r>
    </w:p>
    <w:p w14:paraId="35E8D049" w14:textId="2AE58BA4" w:rsidR="006E0981" w:rsidRPr="00CD57C7" w:rsidRDefault="006E0981" w:rsidP="00FE28CE">
      <w:pPr>
        <w:spacing w:line="360" w:lineRule="auto"/>
        <w:ind w:firstLine="567"/>
        <w:jc w:val="both"/>
        <w:rPr>
          <w:b/>
          <w:bCs/>
          <w:sz w:val="28"/>
          <w:szCs w:val="28"/>
          <w:lang w:val="uk-UA"/>
        </w:rPr>
      </w:pPr>
    </w:p>
    <w:p w14:paraId="545D77E4" w14:textId="6AD08C80" w:rsidR="00F7497E" w:rsidRPr="00CD57C7" w:rsidRDefault="00F7497E" w:rsidP="00F7497E">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rPr>
        <w:t>Верстюк</w:t>
      </w:r>
      <w:proofErr w:type="spellEnd"/>
      <w:r w:rsidRPr="00CD57C7">
        <w:rPr>
          <w:color w:val="auto"/>
          <w:sz w:val="28"/>
          <w:szCs w:val="28"/>
        </w:rPr>
        <w:t xml:space="preserve"> В. Ризький мирний договір 1921 р. і завершення боротьби за Українську Народну Республіку / В. </w:t>
      </w:r>
      <w:proofErr w:type="spellStart"/>
      <w:r w:rsidRPr="00CD57C7">
        <w:rPr>
          <w:color w:val="auto"/>
          <w:sz w:val="28"/>
          <w:szCs w:val="28"/>
        </w:rPr>
        <w:t>Верстюк</w:t>
      </w:r>
      <w:proofErr w:type="spellEnd"/>
      <w:r w:rsidRPr="00CD57C7">
        <w:rPr>
          <w:color w:val="auto"/>
          <w:sz w:val="28"/>
          <w:szCs w:val="28"/>
        </w:rPr>
        <w:t xml:space="preserve"> // Проблеми вивчення історії Української революції 1917-1921 років. - К. : Інститут історії України НАН України, 2011. - Вип. 6. - С. 337-366.</w:t>
      </w:r>
    </w:p>
    <w:p w14:paraId="71C165FA" w14:textId="77777777" w:rsidR="00F7497E" w:rsidRPr="00CD57C7" w:rsidRDefault="00F7497E" w:rsidP="00F7497E">
      <w:pPr>
        <w:pStyle w:val="Default"/>
        <w:numPr>
          <w:ilvl w:val="0"/>
          <w:numId w:val="6"/>
        </w:numPr>
        <w:spacing w:line="360" w:lineRule="auto"/>
        <w:ind w:left="426" w:hanging="426"/>
        <w:jc w:val="both"/>
        <w:rPr>
          <w:color w:val="auto"/>
          <w:sz w:val="28"/>
          <w:szCs w:val="28"/>
          <w:shd w:val="clear" w:color="auto" w:fill="FFFFFF"/>
        </w:rPr>
      </w:pPr>
      <w:r w:rsidRPr="00CD57C7">
        <w:rPr>
          <w:color w:val="auto"/>
          <w:sz w:val="28"/>
          <w:szCs w:val="28"/>
        </w:rPr>
        <w:t xml:space="preserve">Малюта О. Органи влади ЗУНР ТА УНР в </w:t>
      </w:r>
      <w:proofErr w:type="spellStart"/>
      <w:r w:rsidRPr="00CD57C7">
        <w:rPr>
          <w:color w:val="auto"/>
          <w:sz w:val="28"/>
          <w:szCs w:val="28"/>
        </w:rPr>
        <w:t>екзилі</w:t>
      </w:r>
      <w:proofErr w:type="spellEnd"/>
      <w:r w:rsidRPr="00CD57C7">
        <w:rPr>
          <w:color w:val="auto"/>
          <w:sz w:val="28"/>
          <w:szCs w:val="28"/>
        </w:rPr>
        <w:t xml:space="preserve"> у 20-40-і рр. ХХ ст. : боротьба за національну державність як форму організації повсякденного життя української еміграції / О. Малюта </w:t>
      </w:r>
      <w:r w:rsidRPr="00CD57C7">
        <w:rPr>
          <w:color w:val="auto"/>
          <w:sz w:val="28"/>
          <w:szCs w:val="28"/>
          <w:shd w:val="clear" w:color="auto" w:fill="FFFFFF"/>
        </w:rPr>
        <w:t>URL:</w:t>
      </w:r>
      <w:r w:rsidRPr="00CD57C7">
        <w:rPr>
          <w:color w:val="auto"/>
          <w:sz w:val="28"/>
          <w:szCs w:val="28"/>
        </w:rPr>
        <w:t xml:space="preserve"> </w:t>
      </w:r>
      <w:r w:rsidRPr="00CD57C7">
        <w:rPr>
          <w:color w:val="auto"/>
          <w:sz w:val="28"/>
          <w:szCs w:val="28"/>
          <w:u w:val="single"/>
        </w:rPr>
        <w:t xml:space="preserve">http://dspace.nbuv.gov. </w:t>
      </w:r>
      <w:proofErr w:type="spellStart"/>
      <w:r w:rsidRPr="00CD57C7">
        <w:rPr>
          <w:color w:val="auto"/>
          <w:sz w:val="28"/>
          <w:szCs w:val="28"/>
          <w:u w:val="single"/>
        </w:rPr>
        <w:t>ua</w:t>
      </w:r>
      <w:proofErr w:type="spellEnd"/>
      <w:r w:rsidRPr="00CD57C7">
        <w:rPr>
          <w:color w:val="auto"/>
          <w:sz w:val="28"/>
          <w:szCs w:val="28"/>
          <w:u w:val="single"/>
        </w:rPr>
        <w:t>/</w:t>
      </w:r>
      <w:proofErr w:type="spellStart"/>
      <w:r w:rsidRPr="00CD57C7">
        <w:rPr>
          <w:color w:val="auto"/>
          <w:sz w:val="28"/>
          <w:szCs w:val="28"/>
          <w:u w:val="single"/>
        </w:rPr>
        <w:t>bitstream</w:t>
      </w:r>
      <w:proofErr w:type="spellEnd"/>
      <w:r w:rsidRPr="00CD57C7">
        <w:rPr>
          <w:color w:val="auto"/>
          <w:sz w:val="28"/>
          <w:szCs w:val="28"/>
          <w:u w:val="single"/>
        </w:rPr>
        <w:t>/</w:t>
      </w:r>
      <w:proofErr w:type="spellStart"/>
      <w:r w:rsidRPr="00CD57C7">
        <w:rPr>
          <w:color w:val="auto"/>
          <w:sz w:val="28"/>
          <w:szCs w:val="28"/>
          <w:u w:val="single"/>
        </w:rPr>
        <w:t>handle</w:t>
      </w:r>
      <w:proofErr w:type="spellEnd"/>
      <w:r w:rsidRPr="00CD57C7">
        <w:rPr>
          <w:color w:val="auto"/>
          <w:sz w:val="28"/>
          <w:szCs w:val="28"/>
          <w:u w:val="single"/>
        </w:rPr>
        <w:t>/ 123456789/77651/19-Maliuta.pdf?sequence=1</w:t>
      </w:r>
    </w:p>
    <w:p w14:paraId="4352056B" w14:textId="77777777" w:rsidR="00F7497E" w:rsidRPr="00CD57C7" w:rsidRDefault="00F662A3" w:rsidP="00F7497E">
      <w:pPr>
        <w:pStyle w:val="Default"/>
        <w:numPr>
          <w:ilvl w:val="0"/>
          <w:numId w:val="6"/>
        </w:numPr>
        <w:spacing w:line="360" w:lineRule="auto"/>
        <w:ind w:left="426" w:hanging="426"/>
        <w:jc w:val="both"/>
        <w:rPr>
          <w:color w:val="auto"/>
          <w:sz w:val="28"/>
          <w:szCs w:val="28"/>
          <w:shd w:val="clear" w:color="auto" w:fill="FFFFFF"/>
        </w:rPr>
      </w:pPr>
      <w:hyperlink r:id="rId7" w:history="1">
        <w:proofErr w:type="spellStart"/>
        <w:r w:rsidR="00F7497E" w:rsidRPr="00CD57C7">
          <w:rPr>
            <w:rStyle w:val="a7"/>
            <w:color w:val="auto"/>
            <w:sz w:val="28"/>
            <w:szCs w:val="28"/>
            <w:u w:val="none"/>
            <w:shd w:val="clear" w:color="auto" w:fill="FFFFFF"/>
          </w:rPr>
          <w:t>Фещенко-Чопівський</w:t>
        </w:r>
        <w:proofErr w:type="spellEnd"/>
        <w:r w:rsidR="00F7497E" w:rsidRPr="00CD57C7">
          <w:rPr>
            <w:rStyle w:val="a7"/>
            <w:color w:val="auto"/>
            <w:sz w:val="28"/>
            <w:szCs w:val="28"/>
            <w:u w:val="none"/>
            <w:shd w:val="clear" w:color="auto" w:fill="FFFFFF"/>
          </w:rPr>
          <w:t xml:space="preserve"> І. 220 днів Ради Республіки </w:t>
        </w:r>
        <w:proofErr w:type="spellStart"/>
        <w:r w:rsidR="00F7497E" w:rsidRPr="00CD57C7">
          <w:rPr>
            <w:rStyle w:val="a7"/>
            <w:color w:val="auto"/>
            <w:sz w:val="28"/>
            <w:szCs w:val="28"/>
            <w:u w:val="none"/>
            <w:shd w:val="clear" w:color="auto" w:fill="FFFFFF"/>
          </w:rPr>
          <w:t>-Передпарламенту</w:t>
        </w:r>
        <w:proofErr w:type="spellEnd"/>
        <w:r w:rsidR="00F7497E" w:rsidRPr="00CD57C7">
          <w:rPr>
            <w:rStyle w:val="a7"/>
            <w:color w:val="auto"/>
            <w:sz w:val="28"/>
            <w:szCs w:val="28"/>
            <w:u w:val="none"/>
            <w:shd w:val="clear" w:color="auto" w:fill="FFFFFF"/>
          </w:rPr>
          <w:t xml:space="preserve"> УНР на еміграції в </w:t>
        </w:r>
        <w:proofErr w:type="spellStart"/>
        <w:r w:rsidR="00F7497E" w:rsidRPr="00CD57C7">
          <w:rPr>
            <w:rStyle w:val="a7"/>
            <w:color w:val="auto"/>
            <w:sz w:val="28"/>
            <w:szCs w:val="28"/>
            <w:u w:val="none"/>
            <w:shd w:val="clear" w:color="auto" w:fill="FFFFFF"/>
          </w:rPr>
          <w:t>Тарнові</w:t>
        </w:r>
        <w:proofErr w:type="spellEnd"/>
        <w:r w:rsidR="00F7497E" w:rsidRPr="00CD57C7">
          <w:rPr>
            <w:rStyle w:val="a7"/>
            <w:color w:val="auto"/>
            <w:sz w:val="28"/>
            <w:szCs w:val="28"/>
            <w:u w:val="none"/>
            <w:shd w:val="clear" w:color="auto" w:fill="FFFFFF"/>
          </w:rPr>
          <w:t xml:space="preserve"> / І. </w:t>
        </w:r>
        <w:proofErr w:type="spellStart"/>
        <w:r w:rsidR="00F7497E" w:rsidRPr="00CD57C7">
          <w:rPr>
            <w:rStyle w:val="a7"/>
            <w:color w:val="auto"/>
            <w:sz w:val="28"/>
            <w:szCs w:val="28"/>
            <w:u w:val="none"/>
            <w:shd w:val="clear" w:color="auto" w:fill="FFFFFF"/>
          </w:rPr>
          <w:t>Фещенко-Чопівський</w:t>
        </w:r>
        <w:proofErr w:type="spellEnd"/>
        <w:r w:rsidR="00F7497E" w:rsidRPr="00CD57C7">
          <w:rPr>
            <w:rStyle w:val="a7"/>
            <w:color w:val="auto"/>
            <w:sz w:val="28"/>
            <w:szCs w:val="28"/>
            <w:u w:val="none"/>
            <w:shd w:val="clear" w:color="auto" w:fill="FFFFFF"/>
          </w:rPr>
          <w:t>. - Львів; Республіка Комі; Дубно : Б. в., 2002.- 69 с.</w:t>
        </w:r>
      </w:hyperlink>
    </w:p>
    <w:p w14:paraId="10983561" w14:textId="77777777" w:rsidR="008B4624" w:rsidRPr="00CD57C7" w:rsidRDefault="008B4624" w:rsidP="008B4624">
      <w:pPr>
        <w:pStyle w:val="HTML"/>
        <w:numPr>
          <w:ilvl w:val="0"/>
          <w:numId w:val="6"/>
        </w:numPr>
        <w:spacing w:line="360" w:lineRule="auto"/>
        <w:ind w:left="426" w:hanging="426"/>
        <w:jc w:val="both"/>
        <w:rPr>
          <w:rFonts w:ascii="Times New Roman" w:hAnsi="Times New Roman" w:cs="Times New Roman"/>
          <w:sz w:val="28"/>
          <w:szCs w:val="28"/>
        </w:rPr>
      </w:pPr>
      <w:proofErr w:type="spellStart"/>
      <w:r w:rsidRPr="00CD57C7">
        <w:rPr>
          <w:rFonts w:ascii="Times New Roman" w:hAnsi="Times New Roman" w:cs="Times New Roman"/>
          <w:sz w:val="28"/>
          <w:szCs w:val="28"/>
        </w:rPr>
        <w:t>Боєчко</w:t>
      </w:r>
      <w:proofErr w:type="spellEnd"/>
      <w:r w:rsidRPr="00CD57C7">
        <w:rPr>
          <w:rFonts w:ascii="Times New Roman" w:hAnsi="Times New Roman" w:cs="Times New Roman"/>
          <w:sz w:val="28"/>
          <w:szCs w:val="28"/>
        </w:rPr>
        <w:t xml:space="preserve"> В., </w:t>
      </w:r>
      <w:proofErr w:type="spellStart"/>
      <w:r w:rsidRPr="00CD57C7">
        <w:rPr>
          <w:rFonts w:ascii="Times New Roman" w:hAnsi="Times New Roman" w:cs="Times New Roman"/>
          <w:sz w:val="28"/>
          <w:szCs w:val="28"/>
        </w:rPr>
        <w:t>Ганджа</w:t>
      </w:r>
      <w:proofErr w:type="spellEnd"/>
      <w:r w:rsidRPr="00CD57C7">
        <w:rPr>
          <w:rFonts w:ascii="Times New Roman" w:hAnsi="Times New Roman" w:cs="Times New Roman"/>
          <w:sz w:val="28"/>
          <w:szCs w:val="28"/>
        </w:rPr>
        <w:t xml:space="preserve"> О., </w:t>
      </w:r>
      <w:proofErr w:type="spellStart"/>
      <w:r w:rsidRPr="00CD57C7">
        <w:rPr>
          <w:rFonts w:ascii="Times New Roman" w:hAnsi="Times New Roman" w:cs="Times New Roman"/>
          <w:sz w:val="28"/>
          <w:szCs w:val="28"/>
        </w:rPr>
        <w:t>Захарчук</w:t>
      </w:r>
      <w:proofErr w:type="spellEnd"/>
      <w:r w:rsidRPr="00CD57C7">
        <w:rPr>
          <w:rFonts w:ascii="Times New Roman" w:hAnsi="Times New Roman" w:cs="Times New Roman"/>
          <w:sz w:val="28"/>
          <w:szCs w:val="28"/>
        </w:rPr>
        <w:t xml:space="preserve"> Б. Кордони України: історична ретроспектива і сучасний стан. - Київ, 1994.</w:t>
      </w:r>
    </w:p>
    <w:p w14:paraId="28FD6A29"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shd w:val="clear" w:color="auto" w:fill="FFFFFF"/>
        </w:rPr>
        <w:t>Компан</w:t>
      </w:r>
      <w:proofErr w:type="spellEnd"/>
      <w:r w:rsidRPr="00CD57C7">
        <w:rPr>
          <w:color w:val="auto"/>
          <w:sz w:val="28"/>
          <w:szCs w:val="28"/>
          <w:shd w:val="clear" w:color="auto" w:fill="FFFFFF"/>
        </w:rPr>
        <w:t xml:space="preserve"> О. С. і </w:t>
      </w:r>
      <w:proofErr w:type="spellStart"/>
      <w:r w:rsidRPr="00CD57C7">
        <w:rPr>
          <w:color w:val="auto"/>
          <w:sz w:val="28"/>
          <w:szCs w:val="28"/>
          <w:shd w:val="clear" w:color="auto" w:fill="FFFFFF"/>
        </w:rPr>
        <w:t>Санцевич</w:t>
      </w:r>
      <w:proofErr w:type="spellEnd"/>
      <w:r w:rsidRPr="00CD57C7">
        <w:rPr>
          <w:color w:val="auto"/>
          <w:sz w:val="28"/>
          <w:szCs w:val="28"/>
          <w:shd w:val="clear" w:color="auto" w:fill="FFFFFF"/>
        </w:rPr>
        <w:t xml:space="preserve"> А. В. </w:t>
      </w:r>
      <w:proofErr w:type="spellStart"/>
      <w:r w:rsidRPr="00CD57C7">
        <w:rPr>
          <w:color w:val="auto"/>
          <w:sz w:val="28"/>
          <w:szCs w:val="28"/>
          <w:shd w:val="clear" w:color="auto" w:fill="FFFFFF"/>
        </w:rPr>
        <w:t>История</w:t>
      </w:r>
      <w:proofErr w:type="spellEnd"/>
      <w:r w:rsidRPr="00CD57C7">
        <w:rPr>
          <w:color w:val="auto"/>
          <w:sz w:val="28"/>
          <w:szCs w:val="28"/>
          <w:shd w:val="clear" w:color="auto" w:fill="FFFFFF"/>
        </w:rPr>
        <w:t xml:space="preserve"> </w:t>
      </w:r>
      <w:proofErr w:type="spellStart"/>
      <w:r w:rsidRPr="00CD57C7">
        <w:rPr>
          <w:color w:val="auto"/>
          <w:sz w:val="28"/>
          <w:szCs w:val="28"/>
          <w:shd w:val="clear" w:color="auto" w:fill="FFFFFF"/>
        </w:rPr>
        <w:t>Белорусской</w:t>
      </w:r>
      <w:proofErr w:type="spellEnd"/>
      <w:r w:rsidRPr="00CD57C7">
        <w:rPr>
          <w:color w:val="auto"/>
          <w:sz w:val="28"/>
          <w:szCs w:val="28"/>
          <w:shd w:val="clear" w:color="auto" w:fill="FFFFFF"/>
        </w:rPr>
        <w:t xml:space="preserve"> ССР, т.1, Д. </w:t>
      </w:r>
      <w:proofErr w:type="spellStart"/>
      <w:r w:rsidRPr="00CD57C7">
        <w:rPr>
          <w:color w:val="auto"/>
          <w:sz w:val="28"/>
          <w:szCs w:val="28"/>
          <w:shd w:val="clear" w:color="auto" w:fill="FFFFFF"/>
        </w:rPr>
        <w:t>Минск</w:t>
      </w:r>
      <w:proofErr w:type="spellEnd"/>
      <w:r w:rsidRPr="00CD57C7">
        <w:rPr>
          <w:color w:val="auto"/>
          <w:sz w:val="28"/>
          <w:szCs w:val="28"/>
          <w:shd w:val="clear" w:color="auto" w:fill="FFFFFF"/>
        </w:rPr>
        <w:t xml:space="preserve">, 1961. / </w:t>
      </w:r>
      <w:proofErr w:type="spellStart"/>
      <w:r w:rsidRPr="00CD57C7">
        <w:rPr>
          <w:color w:val="auto"/>
          <w:sz w:val="28"/>
          <w:szCs w:val="28"/>
          <w:shd w:val="clear" w:color="auto" w:fill="FFFFFF"/>
        </w:rPr>
        <w:t>Компан</w:t>
      </w:r>
      <w:proofErr w:type="spellEnd"/>
      <w:r w:rsidRPr="00CD57C7">
        <w:rPr>
          <w:color w:val="auto"/>
          <w:sz w:val="28"/>
          <w:szCs w:val="28"/>
          <w:shd w:val="clear" w:color="auto" w:fill="FFFFFF"/>
        </w:rPr>
        <w:t xml:space="preserve"> О.С. і </w:t>
      </w:r>
      <w:proofErr w:type="spellStart"/>
      <w:r w:rsidRPr="00CD57C7">
        <w:rPr>
          <w:color w:val="auto"/>
          <w:sz w:val="28"/>
          <w:szCs w:val="28"/>
          <w:shd w:val="clear" w:color="auto" w:fill="FFFFFF"/>
        </w:rPr>
        <w:t>Санцевич</w:t>
      </w:r>
      <w:proofErr w:type="spellEnd"/>
      <w:r w:rsidRPr="00CD57C7">
        <w:rPr>
          <w:color w:val="auto"/>
          <w:sz w:val="28"/>
          <w:szCs w:val="28"/>
          <w:shd w:val="clear" w:color="auto" w:fill="FFFFFF"/>
        </w:rPr>
        <w:t xml:space="preserve"> А.В. // Український історичний журнал. - 1963. - № 2. - С. 142-144.</w:t>
      </w:r>
    </w:p>
    <w:p w14:paraId="2F6F1491"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rPr>
        <w:t>Стемпень</w:t>
      </w:r>
      <w:proofErr w:type="spellEnd"/>
      <w:r w:rsidRPr="00CD57C7">
        <w:rPr>
          <w:color w:val="auto"/>
          <w:sz w:val="28"/>
          <w:szCs w:val="28"/>
        </w:rPr>
        <w:t xml:space="preserve"> С. Поляки й українці в ІІ Речі Посполитій: спроба діалогу // Україна - Польща: історична спадщина і суспільна свідомість. - Київ, </w:t>
      </w:r>
      <w:proofErr w:type="spellStart"/>
      <w:r w:rsidRPr="00CD57C7">
        <w:rPr>
          <w:color w:val="auto"/>
          <w:sz w:val="28"/>
          <w:szCs w:val="28"/>
        </w:rPr>
        <w:t>В-во</w:t>
      </w:r>
      <w:proofErr w:type="spellEnd"/>
      <w:r w:rsidRPr="00CD57C7">
        <w:rPr>
          <w:color w:val="auto"/>
          <w:sz w:val="28"/>
          <w:szCs w:val="28"/>
        </w:rPr>
        <w:t>: Либідь, 1993.</w:t>
      </w:r>
    </w:p>
    <w:p w14:paraId="7D6DC4CE"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r w:rsidRPr="00CD57C7">
        <w:rPr>
          <w:color w:val="auto"/>
          <w:sz w:val="28"/>
          <w:szCs w:val="28"/>
        </w:rPr>
        <w:t xml:space="preserve">Кедрин І. Паралелі в історії України / І. Кедрин. - </w:t>
      </w:r>
      <w:proofErr w:type="spellStart"/>
      <w:r w:rsidRPr="00CD57C7">
        <w:rPr>
          <w:color w:val="auto"/>
          <w:sz w:val="28"/>
          <w:szCs w:val="28"/>
        </w:rPr>
        <w:t>Ню-Йорк</w:t>
      </w:r>
      <w:proofErr w:type="spellEnd"/>
      <w:r w:rsidRPr="00CD57C7">
        <w:rPr>
          <w:color w:val="auto"/>
          <w:sz w:val="28"/>
          <w:szCs w:val="28"/>
        </w:rPr>
        <w:t xml:space="preserve"> : Червона Калина, 1991. - 136 с. </w:t>
      </w:r>
      <w:r w:rsidRPr="00CD57C7">
        <w:rPr>
          <w:color w:val="auto"/>
          <w:sz w:val="28"/>
          <w:szCs w:val="28"/>
          <w:shd w:val="clear" w:color="auto" w:fill="FFFFFF"/>
        </w:rPr>
        <w:t xml:space="preserve">URL: </w:t>
      </w:r>
      <w:r w:rsidRPr="00CD57C7">
        <w:rPr>
          <w:color w:val="auto"/>
          <w:sz w:val="28"/>
          <w:szCs w:val="28"/>
        </w:rPr>
        <w:t xml:space="preserve"> </w:t>
      </w:r>
      <w:hyperlink r:id="rId8" w:history="1">
        <w:r w:rsidRPr="00CD57C7">
          <w:rPr>
            <w:rStyle w:val="a7"/>
            <w:color w:val="auto"/>
            <w:sz w:val="28"/>
            <w:szCs w:val="28"/>
          </w:rPr>
          <w:t>https://lib.if.ua/exhib/1320158244.html</w:t>
        </w:r>
      </w:hyperlink>
    </w:p>
    <w:p w14:paraId="3B3416A3"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shd w:val="clear" w:color="auto" w:fill="FFFFFF"/>
        </w:rPr>
        <w:t>Гетьманчук</w:t>
      </w:r>
      <w:proofErr w:type="spellEnd"/>
      <w:r w:rsidRPr="00CD57C7">
        <w:rPr>
          <w:color w:val="auto"/>
          <w:sz w:val="28"/>
          <w:szCs w:val="28"/>
          <w:shd w:val="clear" w:color="auto" w:fill="FFFFFF"/>
        </w:rPr>
        <w:t xml:space="preserve"> М. П. Ризький договір і четвертий розподіл Польщі в 1939 р. / М. П. </w:t>
      </w:r>
      <w:proofErr w:type="spellStart"/>
      <w:r w:rsidRPr="00CD57C7">
        <w:rPr>
          <w:color w:val="auto"/>
          <w:sz w:val="28"/>
          <w:szCs w:val="28"/>
          <w:shd w:val="clear" w:color="auto" w:fill="FFFFFF"/>
        </w:rPr>
        <w:t>Гетьманчук</w:t>
      </w:r>
      <w:proofErr w:type="spellEnd"/>
      <w:r w:rsidRPr="00CD57C7">
        <w:rPr>
          <w:color w:val="auto"/>
          <w:sz w:val="28"/>
          <w:szCs w:val="28"/>
          <w:shd w:val="clear" w:color="auto" w:fill="FFFFFF"/>
        </w:rPr>
        <w:t xml:space="preserve"> // Вісник Національного університету «Львівська політехніка». - 2002. - № 451 : Держава та армія. - С. 42-51.</w:t>
      </w:r>
    </w:p>
    <w:p w14:paraId="4E3F70EB"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r w:rsidRPr="00CD57C7">
        <w:rPr>
          <w:color w:val="auto"/>
          <w:sz w:val="28"/>
          <w:szCs w:val="28"/>
        </w:rPr>
        <w:t xml:space="preserve">Гіза А. Утворення західних кордонів Польщі в 1918-1922 роках // Перша світова війна і слов’янські народи: </w:t>
      </w:r>
      <w:proofErr w:type="spellStart"/>
      <w:r w:rsidRPr="00CD57C7">
        <w:rPr>
          <w:color w:val="auto"/>
          <w:sz w:val="28"/>
          <w:szCs w:val="28"/>
        </w:rPr>
        <w:t>Матер</w:t>
      </w:r>
      <w:proofErr w:type="spellEnd"/>
      <w:r w:rsidRPr="00CD57C7">
        <w:rPr>
          <w:color w:val="auto"/>
          <w:sz w:val="28"/>
          <w:szCs w:val="28"/>
        </w:rPr>
        <w:t xml:space="preserve">. </w:t>
      </w:r>
      <w:proofErr w:type="spellStart"/>
      <w:r w:rsidRPr="00CD57C7">
        <w:rPr>
          <w:color w:val="auto"/>
          <w:sz w:val="28"/>
          <w:szCs w:val="28"/>
        </w:rPr>
        <w:t>Міжнарод</w:t>
      </w:r>
      <w:proofErr w:type="spellEnd"/>
      <w:r w:rsidRPr="00CD57C7">
        <w:rPr>
          <w:color w:val="auto"/>
          <w:sz w:val="28"/>
          <w:szCs w:val="28"/>
        </w:rPr>
        <w:t xml:space="preserve">. наук. </w:t>
      </w:r>
      <w:proofErr w:type="spellStart"/>
      <w:r w:rsidRPr="00CD57C7">
        <w:rPr>
          <w:color w:val="auto"/>
          <w:sz w:val="28"/>
          <w:szCs w:val="28"/>
        </w:rPr>
        <w:t>конф</w:t>
      </w:r>
      <w:proofErr w:type="spellEnd"/>
      <w:r w:rsidRPr="00CD57C7">
        <w:rPr>
          <w:color w:val="auto"/>
          <w:sz w:val="28"/>
          <w:szCs w:val="28"/>
        </w:rPr>
        <w:t>. 14-15 травня 1998 р. - Київ, 1998.-С . 186-192.</w:t>
      </w:r>
    </w:p>
    <w:p w14:paraId="4D1A9FA1"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rPr>
        <w:t>Західно-Українська</w:t>
      </w:r>
      <w:proofErr w:type="spellEnd"/>
      <w:r w:rsidRPr="00CD57C7">
        <w:rPr>
          <w:color w:val="auto"/>
          <w:sz w:val="28"/>
          <w:szCs w:val="28"/>
        </w:rPr>
        <w:t xml:space="preserve"> народна республіка 1918-1923. Документи і матеріали. У 5 т. - Том 2 / Керівник, </w:t>
      </w:r>
      <w:proofErr w:type="spellStart"/>
      <w:r w:rsidRPr="00CD57C7">
        <w:rPr>
          <w:color w:val="auto"/>
          <w:sz w:val="28"/>
          <w:szCs w:val="28"/>
        </w:rPr>
        <w:t>відп</w:t>
      </w:r>
      <w:proofErr w:type="spellEnd"/>
      <w:r w:rsidRPr="00CD57C7">
        <w:rPr>
          <w:color w:val="auto"/>
          <w:sz w:val="28"/>
          <w:szCs w:val="28"/>
        </w:rPr>
        <w:t xml:space="preserve">. ред. О. Карпенко. Івано-Франківська обласна державна адміністрація; Прикарпатський університет ім. В. Стефаника; Державний архів Івано-Франківської області. - Івано-Франківськ: </w:t>
      </w:r>
      <w:proofErr w:type="spellStart"/>
      <w:r w:rsidRPr="00CD57C7">
        <w:rPr>
          <w:color w:val="auto"/>
          <w:sz w:val="28"/>
          <w:szCs w:val="28"/>
        </w:rPr>
        <w:t>Лілея-НВ</w:t>
      </w:r>
      <w:proofErr w:type="spellEnd"/>
      <w:r w:rsidRPr="00CD57C7">
        <w:rPr>
          <w:color w:val="auto"/>
          <w:sz w:val="28"/>
          <w:szCs w:val="28"/>
        </w:rPr>
        <w:t>, 2001. - 712 с.</w:t>
      </w:r>
    </w:p>
    <w:p w14:paraId="4CBFAE6A" w14:textId="77777777" w:rsidR="008B4624" w:rsidRPr="00CD57C7" w:rsidRDefault="008B4624" w:rsidP="008B4624">
      <w:pPr>
        <w:pStyle w:val="HTML"/>
        <w:numPr>
          <w:ilvl w:val="0"/>
          <w:numId w:val="6"/>
        </w:numPr>
        <w:spacing w:line="360" w:lineRule="auto"/>
        <w:ind w:left="426" w:hanging="426"/>
        <w:jc w:val="both"/>
        <w:rPr>
          <w:rFonts w:ascii="Times New Roman" w:hAnsi="Times New Roman" w:cs="Times New Roman"/>
          <w:sz w:val="28"/>
          <w:szCs w:val="28"/>
        </w:rPr>
      </w:pPr>
      <w:proofErr w:type="spellStart"/>
      <w:r w:rsidRPr="00CD57C7">
        <w:rPr>
          <w:rFonts w:ascii="Times New Roman" w:hAnsi="Times New Roman" w:cs="Times New Roman"/>
          <w:sz w:val="28"/>
          <w:szCs w:val="28"/>
        </w:rPr>
        <w:t>Бетлій</w:t>
      </w:r>
      <w:proofErr w:type="spellEnd"/>
      <w:r w:rsidRPr="00CD57C7">
        <w:rPr>
          <w:rFonts w:ascii="Times New Roman" w:hAnsi="Times New Roman" w:cs="Times New Roman"/>
          <w:sz w:val="28"/>
          <w:szCs w:val="28"/>
        </w:rPr>
        <w:t xml:space="preserve"> О.В. Українське питання в міжнародних відносинах Центральної Європи 1919-1923 рр.: Автореф. дисертації на здобуття наук. ступеня канд. історичних наук. Київ, 2003. 16 с.; </w:t>
      </w:r>
      <w:proofErr w:type="spellStart"/>
      <w:r w:rsidRPr="00CD57C7">
        <w:rPr>
          <w:rFonts w:ascii="Times New Roman" w:hAnsi="Times New Roman" w:cs="Times New Roman"/>
          <w:sz w:val="28"/>
          <w:szCs w:val="28"/>
        </w:rPr>
        <w:t>Віднянський</w:t>
      </w:r>
      <w:proofErr w:type="spellEnd"/>
      <w:r w:rsidRPr="00CD57C7">
        <w:rPr>
          <w:rFonts w:ascii="Times New Roman" w:hAnsi="Times New Roman" w:cs="Times New Roman"/>
          <w:sz w:val="28"/>
          <w:szCs w:val="28"/>
        </w:rPr>
        <w:t xml:space="preserve"> С.В., </w:t>
      </w:r>
      <w:proofErr w:type="spellStart"/>
      <w:r w:rsidRPr="00CD57C7">
        <w:rPr>
          <w:rFonts w:ascii="Times New Roman" w:hAnsi="Times New Roman" w:cs="Times New Roman"/>
          <w:sz w:val="28"/>
          <w:szCs w:val="28"/>
        </w:rPr>
        <w:t>Калінчик</w:t>
      </w:r>
      <w:proofErr w:type="spellEnd"/>
      <w:r w:rsidRPr="00CD57C7">
        <w:rPr>
          <w:rFonts w:ascii="Times New Roman" w:hAnsi="Times New Roman" w:cs="Times New Roman"/>
          <w:sz w:val="28"/>
          <w:szCs w:val="28"/>
        </w:rPr>
        <w:t xml:space="preserve"> В. В. Українсько-польські відносини 1917-1926 рр.: сучасна історіографія проблеми // Науковий вісник Волинського державного університету ім. Лесі Українки.  Луцьк, 2007. С. 44-51.</w:t>
      </w:r>
    </w:p>
    <w:p w14:paraId="0A0DDD18"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r w:rsidRPr="00CD57C7">
        <w:rPr>
          <w:color w:val="auto"/>
          <w:sz w:val="28"/>
          <w:szCs w:val="28"/>
        </w:rPr>
        <w:lastRenderedPageBreak/>
        <w:t xml:space="preserve">Скляренко Д. Україна і Ризька мирна конференція (1920-1921 рр.): дис. канд. </w:t>
      </w:r>
      <w:proofErr w:type="spellStart"/>
      <w:r w:rsidRPr="00CD57C7">
        <w:rPr>
          <w:color w:val="auto"/>
          <w:sz w:val="28"/>
          <w:szCs w:val="28"/>
        </w:rPr>
        <w:t>іст</w:t>
      </w:r>
      <w:proofErr w:type="spellEnd"/>
      <w:r w:rsidRPr="00CD57C7">
        <w:rPr>
          <w:color w:val="auto"/>
          <w:sz w:val="28"/>
          <w:szCs w:val="28"/>
        </w:rPr>
        <w:t>. наук: 07.00.01 / Денис Скляренко; Київський національний ун-т ім. Тараса Шевченка. - К., 1999. - 173 с.</w:t>
      </w:r>
    </w:p>
    <w:p w14:paraId="245CB532"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shd w:val="clear" w:color="auto" w:fill="FFFFFF"/>
        </w:rPr>
        <w:t>Галицька-Дідух</w:t>
      </w:r>
      <w:proofErr w:type="spellEnd"/>
      <w:r w:rsidRPr="00CD57C7">
        <w:rPr>
          <w:color w:val="auto"/>
          <w:sz w:val="28"/>
          <w:szCs w:val="28"/>
          <w:shd w:val="clear" w:color="auto" w:fill="FFFFFF"/>
        </w:rPr>
        <w:t xml:space="preserve"> Т. Ризький мирний договір 1921 р. і Східна Галичина / Тамара </w:t>
      </w:r>
      <w:proofErr w:type="spellStart"/>
      <w:r w:rsidRPr="00CD57C7">
        <w:rPr>
          <w:color w:val="auto"/>
          <w:sz w:val="28"/>
          <w:szCs w:val="28"/>
          <w:shd w:val="clear" w:color="auto" w:fill="FFFFFF"/>
        </w:rPr>
        <w:t>Галицька-Дідух</w:t>
      </w:r>
      <w:proofErr w:type="spellEnd"/>
      <w:r w:rsidRPr="00CD57C7">
        <w:rPr>
          <w:color w:val="auto"/>
          <w:sz w:val="28"/>
          <w:szCs w:val="28"/>
          <w:shd w:val="clear" w:color="auto" w:fill="FFFFFF"/>
        </w:rPr>
        <w:t xml:space="preserve"> // Галичина. - 2002. - № 8. - С. 87-94.</w:t>
      </w:r>
    </w:p>
    <w:p w14:paraId="6417B28D" w14:textId="77777777"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proofErr w:type="spellStart"/>
      <w:r w:rsidRPr="00CD57C7">
        <w:rPr>
          <w:color w:val="auto"/>
          <w:sz w:val="28"/>
          <w:szCs w:val="28"/>
        </w:rPr>
        <w:t>Гетьманчук</w:t>
      </w:r>
      <w:proofErr w:type="spellEnd"/>
      <w:r w:rsidRPr="00CD57C7">
        <w:rPr>
          <w:color w:val="auto"/>
          <w:sz w:val="28"/>
          <w:szCs w:val="28"/>
        </w:rPr>
        <w:t xml:space="preserve"> М. Українське питання в радянсько-польських відносинах (1920 - 1939 рр.). - Львів, НУ «Львівська політехніка». - 1998. - С. 86</w:t>
      </w:r>
    </w:p>
    <w:p w14:paraId="4E44598C" w14:textId="279B263F" w:rsidR="008B4624" w:rsidRPr="00CD57C7" w:rsidRDefault="008B4624" w:rsidP="008B4624">
      <w:pPr>
        <w:pStyle w:val="Default"/>
        <w:numPr>
          <w:ilvl w:val="0"/>
          <w:numId w:val="6"/>
        </w:numPr>
        <w:spacing w:line="360" w:lineRule="auto"/>
        <w:ind w:left="426" w:hanging="426"/>
        <w:jc w:val="both"/>
        <w:rPr>
          <w:color w:val="auto"/>
          <w:sz w:val="28"/>
          <w:szCs w:val="28"/>
          <w:shd w:val="clear" w:color="auto" w:fill="FFFFFF"/>
        </w:rPr>
      </w:pPr>
      <w:r w:rsidRPr="00CD57C7">
        <w:rPr>
          <w:color w:val="auto"/>
          <w:sz w:val="28"/>
          <w:szCs w:val="28"/>
        </w:rPr>
        <w:t>Сливка Ю. Боротьба трудящих Східної Галичини проти іноземного поневолення / Юрій Сливка. - Київ: Наукова думка, 1973. - 256 с.</w:t>
      </w:r>
    </w:p>
    <w:p w14:paraId="06170087" w14:textId="3B7BF304" w:rsidR="0080230D" w:rsidRPr="00CD57C7" w:rsidRDefault="0080230D" w:rsidP="0080230D">
      <w:pPr>
        <w:pStyle w:val="Default"/>
        <w:spacing w:line="360" w:lineRule="auto"/>
        <w:jc w:val="both"/>
        <w:rPr>
          <w:color w:val="auto"/>
          <w:sz w:val="28"/>
          <w:szCs w:val="28"/>
        </w:rPr>
      </w:pPr>
    </w:p>
    <w:p w14:paraId="0F28BA99" w14:textId="77777777" w:rsidR="0080230D" w:rsidRPr="00CD57C7" w:rsidRDefault="0080230D" w:rsidP="0080230D">
      <w:pPr>
        <w:pStyle w:val="Default"/>
        <w:spacing w:line="360" w:lineRule="auto"/>
        <w:jc w:val="both"/>
        <w:rPr>
          <w:color w:val="auto"/>
          <w:sz w:val="28"/>
          <w:szCs w:val="28"/>
          <w:shd w:val="clear" w:color="auto" w:fill="FFFFFF"/>
        </w:rPr>
      </w:pPr>
    </w:p>
    <w:p w14:paraId="5DAAF4BF" w14:textId="77777777" w:rsidR="00F7497E" w:rsidRPr="00CD57C7" w:rsidRDefault="00F7497E" w:rsidP="008B4624">
      <w:pPr>
        <w:pStyle w:val="Default"/>
        <w:spacing w:line="360" w:lineRule="auto"/>
        <w:ind w:left="426"/>
        <w:jc w:val="both"/>
        <w:rPr>
          <w:color w:val="auto"/>
          <w:sz w:val="28"/>
          <w:szCs w:val="28"/>
          <w:shd w:val="clear" w:color="auto" w:fill="FFFFFF"/>
        </w:rPr>
      </w:pPr>
    </w:p>
    <w:p w14:paraId="432AEE84" w14:textId="58A0B984" w:rsidR="00F7497E" w:rsidRPr="00CD57C7" w:rsidRDefault="00F7497E" w:rsidP="00F7497E">
      <w:pPr>
        <w:pStyle w:val="a3"/>
        <w:spacing w:line="360" w:lineRule="auto"/>
        <w:ind w:left="927"/>
        <w:jc w:val="both"/>
        <w:rPr>
          <w:b/>
          <w:bCs/>
          <w:sz w:val="28"/>
          <w:szCs w:val="28"/>
          <w:lang w:val="uk-UA"/>
        </w:rPr>
      </w:pPr>
    </w:p>
    <w:sectPr w:rsidR="00F7497E" w:rsidRPr="00CD57C7" w:rsidSect="00974E71">
      <w:pgSz w:w="11906" w:h="16838"/>
      <w:pgMar w:top="850"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4F44"/>
    <w:multiLevelType w:val="hybridMultilevel"/>
    <w:tmpl w:val="4EBE3BBE"/>
    <w:lvl w:ilvl="0" w:tplc="5D5AA99A">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8F917E7"/>
    <w:multiLevelType w:val="hybridMultilevel"/>
    <w:tmpl w:val="A332585A"/>
    <w:lvl w:ilvl="0" w:tplc="2C66BA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433D2FF1"/>
    <w:multiLevelType w:val="hybridMultilevel"/>
    <w:tmpl w:val="8DFA485E"/>
    <w:lvl w:ilvl="0" w:tplc="5D8AF0F6">
      <w:start w:val="30"/>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6EDF20D0"/>
    <w:multiLevelType w:val="hybridMultilevel"/>
    <w:tmpl w:val="BFBE73DA"/>
    <w:lvl w:ilvl="0" w:tplc="50D6B1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78E378D0"/>
    <w:multiLevelType w:val="hybridMultilevel"/>
    <w:tmpl w:val="60844552"/>
    <w:lvl w:ilvl="0" w:tplc="B2BE9DE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nsid w:val="7A69505D"/>
    <w:multiLevelType w:val="hybridMultilevel"/>
    <w:tmpl w:val="5EB23BB4"/>
    <w:lvl w:ilvl="0" w:tplc="DC2E6F32">
      <w:start w:val="1"/>
      <w:numFmt w:val="decimal"/>
      <w:lvlText w:val="%1."/>
      <w:lvlJc w:val="left"/>
      <w:pPr>
        <w:tabs>
          <w:tab w:val="num" w:pos="502"/>
        </w:tabs>
        <w:ind w:left="502" w:hanging="360"/>
      </w:pPr>
      <w:rPr>
        <w:b w:val="0"/>
        <w:bCs w:val="0"/>
        <w:color w:val="auto"/>
        <w:sz w:val="28"/>
        <w:szCs w:val="28"/>
      </w:rPr>
    </w:lvl>
    <w:lvl w:ilvl="1" w:tplc="FE606B52">
      <w:start w:val="17"/>
      <w:numFmt w:val="bullet"/>
      <w:lvlText w:val="-"/>
      <w:lvlJc w:val="left"/>
      <w:pPr>
        <w:tabs>
          <w:tab w:val="num" w:pos="2025"/>
        </w:tabs>
        <w:ind w:left="2025" w:hanging="945"/>
      </w:pPr>
      <w:rPr>
        <w:rFonts w:ascii="Times New Roman" w:eastAsia="Times New Roman" w:hAnsi="Times New Roman" w:cs="Times New Roman" w:hint="default"/>
      </w:rPr>
    </w:lvl>
    <w:lvl w:ilvl="2" w:tplc="C5BC54CE" w:tentative="1">
      <w:start w:val="1"/>
      <w:numFmt w:val="lowerRoman"/>
      <w:lvlText w:val="%3."/>
      <w:lvlJc w:val="right"/>
      <w:pPr>
        <w:tabs>
          <w:tab w:val="num" w:pos="2160"/>
        </w:tabs>
        <w:ind w:left="2160" w:hanging="180"/>
      </w:pPr>
    </w:lvl>
    <w:lvl w:ilvl="3" w:tplc="CC464C10" w:tentative="1">
      <w:start w:val="1"/>
      <w:numFmt w:val="decimal"/>
      <w:lvlText w:val="%4."/>
      <w:lvlJc w:val="left"/>
      <w:pPr>
        <w:tabs>
          <w:tab w:val="num" w:pos="2880"/>
        </w:tabs>
        <w:ind w:left="2880" w:hanging="360"/>
      </w:pPr>
    </w:lvl>
    <w:lvl w:ilvl="4" w:tplc="9B5A328E" w:tentative="1">
      <w:start w:val="1"/>
      <w:numFmt w:val="lowerLetter"/>
      <w:lvlText w:val="%5."/>
      <w:lvlJc w:val="left"/>
      <w:pPr>
        <w:tabs>
          <w:tab w:val="num" w:pos="3600"/>
        </w:tabs>
        <w:ind w:left="3600" w:hanging="360"/>
      </w:pPr>
    </w:lvl>
    <w:lvl w:ilvl="5" w:tplc="E4DECF3A" w:tentative="1">
      <w:start w:val="1"/>
      <w:numFmt w:val="lowerRoman"/>
      <w:lvlText w:val="%6."/>
      <w:lvlJc w:val="right"/>
      <w:pPr>
        <w:tabs>
          <w:tab w:val="num" w:pos="4320"/>
        </w:tabs>
        <w:ind w:left="4320" w:hanging="180"/>
      </w:pPr>
    </w:lvl>
    <w:lvl w:ilvl="6" w:tplc="634E31D8" w:tentative="1">
      <w:start w:val="1"/>
      <w:numFmt w:val="decimal"/>
      <w:lvlText w:val="%7."/>
      <w:lvlJc w:val="left"/>
      <w:pPr>
        <w:tabs>
          <w:tab w:val="num" w:pos="5040"/>
        </w:tabs>
        <w:ind w:left="5040" w:hanging="360"/>
      </w:pPr>
    </w:lvl>
    <w:lvl w:ilvl="7" w:tplc="951CF696" w:tentative="1">
      <w:start w:val="1"/>
      <w:numFmt w:val="lowerLetter"/>
      <w:lvlText w:val="%8."/>
      <w:lvlJc w:val="left"/>
      <w:pPr>
        <w:tabs>
          <w:tab w:val="num" w:pos="5760"/>
        </w:tabs>
        <w:ind w:left="5760" w:hanging="360"/>
      </w:pPr>
    </w:lvl>
    <w:lvl w:ilvl="8" w:tplc="82A216EC"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63"/>
    <w:rsid w:val="00010DBB"/>
    <w:rsid w:val="0001792D"/>
    <w:rsid w:val="00025919"/>
    <w:rsid w:val="0006217B"/>
    <w:rsid w:val="000677A8"/>
    <w:rsid w:val="00076333"/>
    <w:rsid w:val="000A5E35"/>
    <w:rsid w:val="000C179D"/>
    <w:rsid w:val="000C1CC6"/>
    <w:rsid w:val="000C25B1"/>
    <w:rsid w:val="000C71B3"/>
    <w:rsid w:val="000E3EF9"/>
    <w:rsid w:val="000F154D"/>
    <w:rsid w:val="000F703C"/>
    <w:rsid w:val="00105871"/>
    <w:rsid w:val="001061D2"/>
    <w:rsid w:val="001248D7"/>
    <w:rsid w:val="00135F33"/>
    <w:rsid w:val="00146DAF"/>
    <w:rsid w:val="00152563"/>
    <w:rsid w:val="0015713B"/>
    <w:rsid w:val="00167162"/>
    <w:rsid w:val="00170F23"/>
    <w:rsid w:val="00177DFE"/>
    <w:rsid w:val="001822C3"/>
    <w:rsid w:val="00182D65"/>
    <w:rsid w:val="00195C66"/>
    <w:rsid w:val="001C3010"/>
    <w:rsid w:val="001C3655"/>
    <w:rsid w:val="001C73DF"/>
    <w:rsid w:val="001C77FB"/>
    <w:rsid w:val="001E516A"/>
    <w:rsid w:val="001E763F"/>
    <w:rsid w:val="002004BF"/>
    <w:rsid w:val="00210B9D"/>
    <w:rsid w:val="0022749F"/>
    <w:rsid w:val="002410E0"/>
    <w:rsid w:val="0024203C"/>
    <w:rsid w:val="0026145D"/>
    <w:rsid w:val="00262B5B"/>
    <w:rsid w:val="00266FD3"/>
    <w:rsid w:val="00274000"/>
    <w:rsid w:val="0029428C"/>
    <w:rsid w:val="0029515E"/>
    <w:rsid w:val="002A0394"/>
    <w:rsid w:val="002D2DD9"/>
    <w:rsid w:val="002D46B5"/>
    <w:rsid w:val="002E6E2D"/>
    <w:rsid w:val="002F686B"/>
    <w:rsid w:val="00305052"/>
    <w:rsid w:val="00306086"/>
    <w:rsid w:val="00310586"/>
    <w:rsid w:val="003179BE"/>
    <w:rsid w:val="00320CFA"/>
    <w:rsid w:val="003219FB"/>
    <w:rsid w:val="00322C26"/>
    <w:rsid w:val="0033306F"/>
    <w:rsid w:val="00375FED"/>
    <w:rsid w:val="00387F1A"/>
    <w:rsid w:val="003C56CA"/>
    <w:rsid w:val="003C7464"/>
    <w:rsid w:val="003D0919"/>
    <w:rsid w:val="003D15E7"/>
    <w:rsid w:val="00410FA4"/>
    <w:rsid w:val="00416B59"/>
    <w:rsid w:val="00424E27"/>
    <w:rsid w:val="00424FC0"/>
    <w:rsid w:val="00430BC8"/>
    <w:rsid w:val="00430E09"/>
    <w:rsid w:val="004551FF"/>
    <w:rsid w:val="0046408E"/>
    <w:rsid w:val="004651D8"/>
    <w:rsid w:val="00472ADB"/>
    <w:rsid w:val="004B5D14"/>
    <w:rsid w:val="004E1A7F"/>
    <w:rsid w:val="004F083F"/>
    <w:rsid w:val="004F2858"/>
    <w:rsid w:val="004F422B"/>
    <w:rsid w:val="00503BB3"/>
    <w:rsid w:val="00511208"/>
    <w:rsid w:val="00511FA0"/>
    <w:rsid w:val="005311BE"/>
    <w:rsid w:val="00565C7D"/>
    <w:rsid w:val="00574A4E"/>
    <w:rsid w:val="005C547C"/>
    <w:rsid w:val="005E14A9"/>
    <w:rsid w:val="005E1832"/>
    <w:rsid w:val="005F06AB"/>
    <w:rsid w:val="005F259E"/>
    <w:rsid w:val="006017CB"/>
    <w:rsid w:val="00604ACE"/>
    <w:rsid w:val="00621DF3"/>
    <w:rsid w:val="00644568"/>
    <w:rsid w:val="0068605E"/>
    <w:rsid w:val="006934FB"/>
    <w:rsid w:val="006A1090"/>
    <w:rsid w:val="006A203E"/>
    <w:rsid w:val="006C51E2"/>
    <w:rsid w:val="006D131D"/>
    <w:rsid w:val="006E0981"/>
    <w:rsid w:val="006F6D3F"/>
    <w:rsid w:val="00707025"/>
    <w:rsid w:val="0072400E"/>
    <w:rsid w:val="00724176"/>
    <w:rsid w:val="00730369"/>
    <w:rsid w:val="00734FBE"/>
    <w:rsid w:val="00763954"/>
    <w:rsid w:val="00775B8D"/>
    <w:rsid w:val="0077691B"/>
    <w:rsid w:val="00790E66"/>
    <w:rsid w:val="0079117A"/>
    <w:rsid w:val="007B34BF"/>
    <w:rsid w:val="007B6F4F"/>
    <w:rsid w:val="007B7850"/>
    <w:rsid w:val="007D5F3D"/>
    <w:rsid w:val="007E6653"/>
    <w:rsid w:val="0080230D"/>
    <w:rsid w:val="0081443A"/>
    <w:rsid w:val="008164FA"/>
    <w:rsid w:val="00820D36"/>
    <w:rsid w:val="008235A9"/>
    <w:rsid w:val="00827EE0"/>
    <w:rsid w:val="00830B92"/>
    <w:rsid w:val="008317FF"/>
    <w:rsid w:val="00831EAF"/>
    <w:rsid w:val="0088139C"/>
    <w:rsid w:val="008A7755"/>
    <w:rsid w:val="008B4624"/>
    <w:rsid w:val="008B6735"/>
    <w:rsid w:val="008D5B3B"/>
    <w:rsid w:val="008E4CF4"/>
    <w:rsid w:val="008F0065"/>
    <w:rsid w:val="00901BCC"/>
    <w:rsid w:val="00904208"/>
    <w:rsid w:val="009128B6"/>
    <w:rsid w:val="009130B0"/>
    <w:rsid w:val="009165B4"/>
    <w:rsid w:val="00921136"/>
    <w:rsid w:val="00940F10"/>
    <w:rsid w:val="00955026"/>
    <w:rsid w:val="00961C2D"/>
    <w:rsid w:val="00974E71"/>
    <w:rsid w:val="009A421A"/>
    <w:rsid w:val="009B6056"/>
    <w:rsid w:val="009C28D9"/>
    <w:rsid w:val="009F4D0A"/>
    <w:rsid w:val="00A14B90"/>
    <w:rsid w:val="00A224D5"/>
    <w:rsid w:val="00A2320F"/>
    <w:rsid w:val="00A33CEA"/>
    <w:rsid w:val="00A50CBC"/>
    <w:rsid w:val="00A554B1"/>
    <w:rsid w:val="00A740A9"/>
    <w:rsid w:val="00A83722"/>
    <w:rsid w:val="00AA1C0C"/>
    <w:rsid w:val="00AD6141"/>
    <w:rsid w:val="00AE2BD4"/>
    <w:rsid w:val="00AE6DBE"/>
    <w:rsid w:val="00AE6DC6"/>
    <w:rsid w:val="00B12E32"/>
    <w:rsid w:val="00B22D8A"/>
    <w:rsid w:val="00B3291C"/>
    <w:rsid w:val="00B33E9D"/>
    <w:rsid w:val="00B514D9"/>
    <w:rsid w:val="00B53FE4"/>
    <w:rsid w:val="00B73FE3"/>
    <w:rsid w:val="00B8448A"/>
    <w:rsid w:val="00B90E36"/>
    <w:rsid w:val="00BA2DD5"/>
    <w:rsid w:val="00BB5D2E"/>
    <w:rsid w:val="00BC7896"/>
    <w:rsid w:val="00BD769B"/>
    <w:rsid w:val="00BE68EC"/>
    <w:rsid w:val="00BE7350"/>
    <w:rsid w:val="00BF61C6"/>
    <w:rsid w:val="00C15ED3"/>
    <w:rsid w:val="00C25011"/>
    <w:rsid w:val="00C255EF"/>
    <w:rsid w:val="00C53193"/>
    <w:rsid w:val="00C57B0D"/>
    <w:rsid w:val="00C77862"/>
    <w:rsid w:val="00C82493"/>
    <w:rsid w:val="00C854FC"/>
    <w:rsid w:val="00C933B1"/>
    <w:rsid w:val="00C95ECB"/>
    <w:rsid w:val="00CA7C02"/>
    <w:rsid w:val="00CB7834"/>
    <w:rsid w:val="00CC07D6"/>
    <w:rsid w:val="00CC5596"/>
    <w:rsid w:val="00CD57C7"/>
    <w:rsid w:val="00CE22EF"/>
    <w:rsid w:val="00CF43EE"/>
    <w:rsid w:val="00D022FE"/>
    <w:rsid w:val="00D06A09"/>
    <w:rsid w:val="00D232CE"/>
    <w:rsid w:val="00D36785"/>
    <w:rsid w:val="00D5391B"/>
    <w:rsid w:val="00D5438F"/>
    <w:rsid w:val="00D659FB"/>
    <w:rsid w:val="00D83D73"/>
    <w:rsid w:val="00D936E5"/>
    <w:rsid w:val="00D94AE5"/>
    <w:rsid w:val="00DA5BD2"/>
    <w:rsid w:val="00DC3837"/>
    <w:rsid w:val="00DD3995"/>
    <w:rsid w:val="00E169F8"/>
    <w:rsid w:val="00E2550B"/>
    <w:rsid w:val="00E344FC"/>
    <w:rsid w:val="00E61587"/>
    <w:rsid w:val="00E92B97"/>
    <w:rsid w:val="00EA16E5"/>
    <w:rsid w:val="00EA6379"/>
    <w:rsid w:val="00EB110F"/>
    <w:rsid w:val="00EB1341"/>
    <w:rsid w:val="00ED7EC7"/>
    <w:rsid w:val="00EE2C2D"/>
    <w:rsid w:val="00EE40FB"/>
    <w:rsid w:val="00F27E15"/>
    <w:rsid w:val="00F425FC"/>
    <w:rsid w:val="00F45BDC"/>
    <w:rsid w:val="00F55E20"/>
    <w:rsid w:val="00F662A3"/>
    <w:rsid w:val="00F74893"/>
    <w:rsid w:val="00F7497E"/>
    <w:rsid w:val="00F74B0A"/>
    <w:rsid w:val="00FC2763"/>
    <w:rsid w:val="00FD0839"/>
    <w:rsid w:val="00FE1F43"/>
    <w:rsid w:val="00FE28CE"/>
    <w:rsid w:val="00FF5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25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1C73DF"/>
    <w:pPr>
      <w:ind w:left="720"/>
      <w:contextualSpacing/>
    </w:pPr>
  </w:style>
  <w:style w:type="paragraph" w:styleId="a4">
    <w:name w:val="Title"/>
    <w:basedOn w:val="a"/>
    <w:link w:val="a5"/>
    <w:qFormat/>
    <w:rsid w:val="001C73DF"/>
    <w:pPr>
      <w:spacing w:line="360" w:lineRule="auto"/>
      <w:jc w:val="center"/>
    </w:pPr>
    <w:rPr>
      <w:b/>
      <w:bCs/>
      <w:sz w:val="32"/>
      <w:lang w:val="uk-UA"/>
    </w:rPr>
  </w:style>
  <w:style w:type="character" w:customStyle="1" w:styleId="a5">
    <w:name w:val="Название Знак"/>
    <w:basedOn w:val="a0"/>
    <w:link w:val="a4"/>
    <w:rsid w:val="001C73DF"/>
    <w:rPr>
      <w:rFonts w:ascii="Times New Roman" w:eastAsia="Times New Roman" w:hAnsi="Times New Roman" w:cs="Times New Roman"/>
      <w:b/>
      <w:bCs/>
      <w:sz w:val="32"/>
      <w:szCs w:val="24"/>
      <w:lang w:eastAsia="ru-RU"/>
    </w:rPr>
  </w:style>
  <w:style w:type="character" w:styleId="a6">
    <w:name w:val="Emphasis"/>
    <w:basedOn w:val="a0"/>
    <w:uiPriority w:val="20"/>
    <w:qFormat/>
    <w:rsid w:val="001C73DF"/>
    <w:rPr>
      <w:i/>
      <w:iCs/>
    </w:rPr>
  </w:style>
  <w:style w:type="character" w:styleId="a7">
    <w:name w:val="Hyperlink"/>
    <w:basedOn w:val="a0"/>
    <w:uiPriority w:val="99"/>
    <w:unhideWhenUsed/>
    <w:rsid w:val="00565C7D"/>
    <w:rPr>
      <w:color w:val="0563C1" w:themeColor="hyperlink"/>
      <w:u w:val="single"/>
    </w:rPr>
  </w:style>
  <w:style w:type="paragraph" w:styleId="HTML">
    <w:name w:val="HTML Preformatted"/>
    <w:basedOn w:val="a"/>
    <w:link w:val="HTML0"/>
    <w:uiPriority w:val="99"/>
    <w:unhideWhenUsed/>
    <w:rsid w:val="00C1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C15ED3"/>
    <w:rPr>
      <w:rFonts w:ascii="Courier New" w:eastAsia="Times New Roman" w:hAnsi="Courier New" w:cs="Courier New"/>
      <w:sz w:val="20"/>
      <w:szCs w:val="20"/>
    </w:rPr>
  </w:style>
  <w:style w:type="character" w:customStyle="1" w:styleId="y2iqfc">
    <w:name w:val="y2iqfc"/>
    <w:basedOn w:val="a0"/>
    <w:rsid w:val="00C15ED3"/>
  </w:style>
  <w:style w:type="paragraph" w:customStyle="1" w:styleId="2">
    <w:name w:val="Îñíîâíîé òåêñò ñ îòñòóïîì 2"/>
    <w:basedOn w:val="a"/>
    <w:uiPriority w:val="99"/>
    <w:rsid w:val="00BF61C6"/>
    <w:pPr>
      <w:autoSpaceDE w:val="0"/>
      <w:autoSpaceDN w:val="0"/>
      <w:adjustRightInd w:val="0"/>
      <w:ind w:firstLine="720"/>
      <w:jc w:val="both"/>
    </w:pPr>
    <w:rPr>
      <w:rFonts w:eastAsiaTheme="minorEastAsia"/>
      <w:sz w:val="28"/>
      <w:szCs w:val="28"/>
      <w:lang w:eastAsia="uk-UA"/>
    </w:rPr>
  </w:style>
  <w:style w:type="paragraph" w:styleId="a8">
    <w:name w:val="Body Text"/>
    <w:basedOn w:val="a"/>
    <w:link w:val="a9"/>
    <w:uiPriority w:val="99"/>
    <w:rsid w:val="00D5438F"/>
    <w:pPr>
      <w:autoSpaceDE w:val="0"/>
      <w:autoSpaceDN w:val="0"/>
      <w:adjustRightInd w:val="0"/>
      <w:spacing w:line="360" w:lineRule="auto"/>
    </w:pPr>
    <w:rPr>
      <w:rFonts w:eastAsiaTheme="minorEastAsia"/>
      <w:sz w:val="32"/>
      <w:szCs w:val="32"/>
      <w:lang w:eastAsia="uk-UA"/>
    </w:rPr>
  </w:style>
  <w:style w:type="character" w:customStyle="1" w:styleId="a9">
    <w:name w:val="Основной текст Знак"/>
    <w:basedOn w:val="a0"/>
    <w:link w:val="a8"/>
    <w:uiPriority w:val="99"/>
    <w:rsid w:val="00D5438F"/>
    <w:rPr>
      <w:rFonts w:ascii="Times New Roman" w:eastAsiaTheme="minorEastAsia" w:hAnsi="Times New Roman" w:cs="Times New Roman"/>
      <w:sz w:val="32"/>
      <w:szCs w:val="32"/>
      <w:lang w:val="ru-RU"/>
    </w:rPr>
  </w:style>
  <w:style w:type="paragraph" w:styleId="aa">
    <w:name w:val="Normal (Web)"/>
    <w:basedOn w:val="a"/>
    <w:uiPriority w:val="99"/>
    <w:semiHidden/>
    <w:unhideWhenUsed/>
    <w:rsid w:val="006017CB"/>
    <w:pPr>
      <w:spacing w:before="100" w:beforeAutospacing="1" w:after="100" w:afterAutospacing="1"/>
    </w:pPr>
    <w:rPr>
      <w:lang w:val="uk-UA" w:eastAsia="uk-UA"/>
    </w:rPr>
  </w:style>
  <w:style w:type="paragraph" w:customStyle="1" w:styleId="xfmc1">
    <w:name w:val="xfmc1"/>
    <w:basedOn w:val="a"/>
    <w:uiPriority w:val="99"/>
    <w:semiHidden/>
    <w:rsid w:val="006017CB"/>
    <w:pPr>
      <w:spacing w:before="100" w:beforeAutospacing="1" w:after="100" w:afterAutospacing="1"/>
    </w:pPr>
    <w:rPr>
      <w:lang w:val="uk-UA" w:eastAsia="uk-UA"/>
    </w:rPr>
  </w:style>
  <w:style w:type="character" w:customStyle="1" w:styleId="apple-converted-space">
    <w:name w:val="apple-converted-space"/>
    <w:basedOn w:val="a0"/>
    <w:rsid w:val="00601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25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1C73DF"/>
    <w:pPr>
      <w:ind w:left="720"/>
      <w:contextualSpacing/>
    </w:pPr>
  </w:style>
  <w:style w:type="paragraph" w:styleId="a4">
    <w:name w:val="Title"/>
    <w:basedOn w:val="a"/>
    <w:link w:val="a5"/>
    <w:qFormat/>
    <w:rsid w:val="001C73DF"/>
    <w:pPr>
      <w:spacing w:line="360" w:lineRule="auto"/>
      <w:jc w:val="center"/>
    </w:pPr>
    <w:rPr>
      <w:b/>
      <w:bCs/>
      <w:sz w:val="32"/>
      <w:lang w:val="uk-UA"/>
    </w:rPr>
  </w:style>
  <w:style w:type="character" w:customStyle="1" w:styleId="a5">
    <w:name w:val="Название Знак"/>
    <w:basedOn w:val="a0"/>
    <w:link w:val="a4"/>
    <w:rsid w:val="001C73DF"/>
    <w:rPr>
      <w:rFonts w:ascii="Times New Roman" w:eastAsia="Times New Roman" w:hAnsi="Times New Roman" w:cs="Times New Roman"/>
      <w:b/>
      <w:bCs/>
      <w:sz w:val="32"/>
      <w:szCs w:val="24"/>
      <w:lang w:eastAsia="ru-RU"/>
    </w:rPr>
  </w:style>
  <w:style w:type="character" w:styleId="a6">
    <w:name w:val="Emphasis"/>
    <w:basedOn w:val="a0"/>
    <w:uiPriority w:val="20"/>
    <w:qFormat/>
    <w:rsid w:val="001C73DF"/>
    <w:rPr>
      <w:i/>
      <w:iCs/>
    </w:rPr>
  </w:style>
  <w:style w:type="character" w:styleId="a7">
    <w:name w:val="Hyperlink"/>
    <w:basedOn w:val="a0"/>
    <w:uiPriority w:val="99"/>
    <w:unhideWhenUsed/>
    <w:rsid w:val="00565C7D"/>
    <w:rPr>
      <w:color w:val="0563C1" w:themeColor="hyperlink"/>
      <w:u w:val="single"/>
    </w:rPr>
  </w:style>
  <w:style w:type="paragraph" w:styleId="HTML">
    <w:name w:val="HTML Preformatted"/>
    <w:basedOn w:val="a"/>
    <w:link w:val="HTML0"/>
    <w:uiPriority w:val="99"/>
    <w:unhideWhenUsed/>
    <w:rsid w:val="00C1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C15ED3"/>
    <w:rPr>
      <w:rFonts w:ascii="Courier New" w:eastAsia="Times New Roman" w:hAnsi="Courier New" w:cs="Courier New"/>
      <w:sz w:val="20"/>
      <w:szCs w:val="20"/>
    </w:rPr>
  </w:style>
  <w:style w:type="character" w:customStyle="1" w:styleId="y2iqfc">
    <w:name w:val="y2iqfc"/>
    <w:basedOn w:val="a0"/>
    <w:rsid w:val="00C15ED3"/>
  </w:style>
  <w:style w:type="paragraph" w:customStyle="1" w:styleId="2">
    <w:name w:val="Îñíîâíîé òåêñò ñ îòñòóïîì 2"/>
    <w:basedOn w:val="a"/>
    <w:uiPriority w:val="99"/>
    <w:rsid w:val="00BF61C6"/>
    <w:pPr>
      <w:autoSpaceDE w:val="0"/>
      <w:autoSpaceDN w:val="0"/>
      <w:adjustRightInd w:val="0"/>
      <w:ind w:firstLine="720"/>
      <w:jc w:val="both"/>
    </w:pPr>
    <w:rPr>
      <w:rFonts w:eastAsiaTheme="minorEastAsia"/>
      <w:sz w:val="28"/>
      <w:szCs w:val="28"/>
      <w:lang w:eastAsia="uk-UA"/>
    </w:rPr>
  </w:style>
  <w:style w:type="paragraph" w:styleId="a8">
    <w:name w:val="Body Text"/>
    <w:basedOn w:val="a"/>
    <w:link w:val="a9"/>
    <w:uiPriority w:val="99"/>
    <w:rsid w:val="00D5438F"/>
    <w:pPr>
      <w:autoSpaceDE w:val="0"/>
      <w:autoSpaceDN w:val="0"/>
      <w:adjustRightInd w:val="0"/>
      <w:spacing w:line="360" w:lineRule="auto"/>
    </w:pPr>
    <w:rPr>
      <w:rFonts w:eastAsiaTheme="minorEastAsia"/>
      <w:sz w:val="32"/>
      <w:szCs w:val="32"/>
      <w:lang w:eastAsia="uk-UA"/>
    </w:rPr>
  </w:style>
  <w:style w:type="character" w:customStyle="1" w:styleId="a9">
    <w:name w:val="Основной текст Знак"/>
    <w:basedOn w:val="a0"/>
    <w:link w:val="a8"/>
    <w:uiPriority w:val="99"/>
    <w:rsid w:val="00D5438F"/>
    <w:rPr>
      <w:rFonts w:ascii="Times New Roman" w:eastAsiaTheme="minorEastAsia" w:hAnsi="Times New Roman" w:cs="Times New Roman"/>
      <w:sz w:val="32"/>
      <w:szCs w:val="32"/>
      <w:lang w:val="ru-RU"/>
    </w:rPr>
  </w:style>
  <w:style w:type="paragraph" w:styleId="aa">
    <w:name w:val="Normal (Web)"/>
    <w:basedOn w:val="a"/>
    <w:uiPriority w:val="99"/>
    <w:semiHidden/>
    <w:unhideWhenUsed/>
    <w:rsid w:val="006017CB"/>
    <w:pPr>
      <w:spacing w:before="100" w:beforeAutospacing="1" w:after="100" w:afterAutospacing="1"/>
    </w:pPr>
    <w:rPr>
      <w:lang w:val="uk-UA" w:eastAsia="uk-UA"/>
    </w:rPr>
  </w:style>
  <w:style w:type="paragraph" w:customStyle="1" w:styleId="xfmc1">
    <w:name w:val="xfmc1"/>
    <w:basedOn w:val="a"/>
    <w:uiPriority w:val="99"/>
    <w:semiHidden/>
    <w:rsid w:val="006017CB"/>
    <w:pPr>
      <w:spacing w:before="100" w:beforeAutospacing="1" w:after="100" w:afterAutospacing="1"/>
    </w:pPr>
    <w:rPr>
      <w:lang w:val="uk-UA" w:eastAsia="uk-UA"/>
    </w:rPr>
  </w:style>
  <w:style w:type="character" w:customStyle="1" w:styleId="apple-converted-space">
    <w:name w:val="apple-converted-space"/>
    <w:basedOn w:val="a0"/>
    <w:rsid w:val="0060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54154">
      <w:bodyDiv w:val="1"/>
      <w:marLeft w:val="0"/>
      <w:marRight w:val="0"/>
      <w:marTop w:val="0"/>
      <w:marBottom w:val="0"/>
      <w:divBdr>
        <w:top w:val="none" w:sz="0" w:space="0" w:color="auto"/>
        <w:left w:val="none" w:sz="0" w:space="0" w:color="auto"/>
        <w:bottom w:val="none" w:sz="0" w:space="0" w:color="auto"/>
        <w:right w:val="none" w:sz="0" w:space="0" w:color="auto"/>
      </w:divBdr>
    </w:div>
    <w:div w:id="821891163">
      <w:bodyDiv w:val="1"/>
      <w:marLeft w:val="0"/>
      <w:marRight w:val="0"/>
      <w:marTop w:val="0"/>
      <w:marBottom w:val="0"/>
      <w:divBdr>
        <w:top w:val="none" w:sz="0" w:space="0" w:color="auto"/>
        <w:left w:val="none" w:sz="0" w:space="0" w:color="auto"/>
        <w:bottom w:val="none" w:sz="0" w:space="0" w:color="auto"/>
        <w:right w:val="none" w:sz="0" w:space="0" w:color="auto"/>
      </w:divBdr>
    </w:div>
    <w:div w:id="11339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if.ua/exhib/1320158244.html" TargetMode="External"/><Relationship Id="rId3" Type="http://schemas.openxmlformats.org/officeDocument/2006/relationships/styles" Target="styles.xml"/><Relationship Id="rId7" Type="http://schemas.openxmlformats.org/officeDocument/2006/relationships/hyperlink" Target="https://www.google.com/search?lr=lang_uk&amp;rlz=1C1CHZL_ukUA738UA739&amp;biw=1366&amp;bih=657&amp;tbs=lr:lang_1uk&amp;sxsrf=AOaemvJH6scPBvVm2vHYV45EK6nlnFrS7g:1636848434053&amp;q=37.%09%D0%A4%D0%B5%D1%89%D0%B5%D0%BD%D0%BA%D0%BE-%D0%A7%D0%BE%D0%BF%D1%96%D0%B2%D1%81%D1%8C%D0%BA%D0%B8%D0%B9+%D0%86.+220+%D0%B4%D0%BD%D1%96%D0%B2+%D0%A0%D0%B0%D0%B4%D0%B8+%D0%A0%D0%B5%D1%81%D0%BF%D1%83%D0%B1%D0%BB%D1%96%D0%BA%D0%B8+%E2%80%93+%D0%9F%D0%B5%D1%80%D0%B5%D0%B4%D0%BF%D0%B0%D1%80%D0%BB%D0%B0%D0%BC%D0%B5%D0%BD%D1%82%D1%83+%D0%A3%D0%9D%D0%A0+%D0%BD%D0%B0+%D0%B5%D0%BC%D1%96%D0%B3%D1%80%D0%B0%D1%86%D1%96%D1%97+%D0%B2+%D0%A2%D0%B0%D1%80%D0%BD%D0%BE%D0%B2%D1%96+/+%D0%86.+%D0%A4%D0%B5%D1%89%D0%B5%D0%BD%D0%BA%D0%BE-%D0%A7%D0%BE%D0%BF%D1%96%D0%B2%D1%81%D1%8C%D0%BA%D0%B8%D0%B9.+%E2%80%93+%D0%9B%D1%8C%D0%B2%D1%96%D0%B2+;+%D0%A0%D0%B5%D1%81%D0%BF%D1%83%D0%B1%D0%BB%D1%96%D0%BA%D0%B0+%D0%9A%D0%BE%D0%BC%D1%96+;+%D0%94%D1%83%D0%B1%D0%BD%D0%BE+:+%D0%91.+%D0%B2.,+2002.%E2%80%93+69+%D1%81.&amp;spell=1&amp;sa=X&amp;ved=2ahUKEwjOudnLx5b0AhUHt4sKHV7XBCUQBSgAegQIARA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2E5E-9755-4D9A-96FA-0CBD7752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3477</Words>
  <Characters>19823</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somebody</dc:creator>
  <cp:lastModifiedBy>User Windows</cp:lastModifiedBy>
  <cp:revision>2</cp:revision>
  <dcterms:created xsi:type="dcterms:W3CDTF">2023-03-25T10:26:00Z</dcterms:created>
  <dcterms:modified xsi:type="dcterms:W3CDTF">2023-03-25T10:26:00Z</dcterms:modified>
</cp:coreProperties>
</file>