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br w:type="textWrapping"/>
        <w:t xml:space="preserve">Факультет психології</w:t>
        <w:br w:type="textWrapping"/>
        <w:t xml:space="preserve">Кафедра загальної та клінічної психології</w:t>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r w:rsidDel="00000000" w:rsidR="00000000" w:rsidRPr="00000000">
        <w:rPr>
          <w:rFonts w:ascii="Times New Roman" w:cs="Times New Roman" w:eastAsia="Times New Roman" w:hAnsi="Times New Roman"/>
          <w:sz w:val="28"/>
          <w:szCs w:val="28"/>
          <w:rtl w:val="0"/>
        </w:rPr>
        <w:br w:type="textWrapping"/>
        <w:t xml:space="preserve">на здобуття першого (бакалаврського) рівня вищої освіти</w:t>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br w:type="textWrapping"/>
      </w:r>
      <w:r w:rsidDel="00000000" w:rsidR="00000000" w:rsidRPr="00000000">
        <w:rPr>
          <w:rFonts w:ascii="Times New Roman" w:cs="Times New Roman" w:eastAsia="Times New Roman" w:hAnsi="Times New Roman"/>
          <w:b w:val="1"/>
          <w:sz w:val="28"/>
          <w:szCs w:val="28"/>
          <w:rtl w:val="0"/>
        </w:rPr>
        <w:t xml:space="preserve">«Психологічні особливості становлення професійної ідентичності психолога»</w:t>
        <w:br w:type="textWrapping"/>
      </w: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                                                                                       Виконала: студентка 4 курсу, </w:t>
        <w:br w:type="textWrapping"/>
        <w:t xml:space="preserve">                                                                                                                   групи ПС-42</w:t>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спеціальності 053 «Психологія»</w:t>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Козаченко Валентина Андріївна</w:t>
        <w:br w:type="textWrapping"/>
        <w:t xml:space="preserve">                                                                                                                        Керівник:</w:t>
        <w:br w:type="textWrapping"/>
        <w:t xml:space="preserve">                                                                                      кандидат психологічних наук,</w:t>
      </w:r>
    </w:p>
    <w:p w:rsidR="00000000" w:rsidDel="00000000" w:rsidP="00000000" w:rsidRDefault="00000000" w:rsidRPr="00000000" w14:paraId="0000000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доцент кафедри загальної та</w:t>
      </w:r>
    </w:p>
    <w:p w:rsidR="00000000" w:rsidDel="00000000" w:rsidP="00000000" w:rsidRDefault="00000000" w:rsidRPr="00000000" w14:paraId="0000000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клінічної психології</w:t>
        <w:br w:type="textWrapping"/>
        <w:t xml:space="preserve">                                                                                                                 Карпюк Ю. Я.</w:t>
        <w:br w:type="textWrapping"/>
        <w:t xml:space="preserve">                                                                                                                       Рецензент:</w:t>
        <w:br w:type="textWrapping"/>
        <w:t xml:space="preserve">                                                                                      кандидат психологічних наук,</w:t>
        <w:br w:type="textWrapping"/>
        <w:t xml:space="preserve">                                                                                    професор кафедри загальної та</w:t>
        <w:br w:type="textWrapping"/>
        <w:t xml:space="preserve">                                                                                                       клінічної психології</w:t>
        <w:br w:type="textWrapping"/>
        <w:t xml:space="preserve">                                                                                                                     Гасюк М. Б.</w:t>
        <w:br w:type="textWrapping"/>
        <w:br w:type="textWrapping"/>
        <w:t xml:space="preserve">Івано-Франківськ – 2023 р.</w:t>
      </w:r>
    </w:p>
    <w:p w:rsidR="00000000" w:rsidDel="00000000" w:rsidP="00000000" w:rsidRDefault="00000000" w:rsidRPr="00000000" w14:paraId="0000000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04"/>
        <w:gridCol w:w="724"/>
        <w:tblGridChange w:id="0">
          <w:tblGrid>
            <w:gridCol w:w="8904"/>
            <w:gridCol w:w="724"/>
          </w:tblGrid>
        </w:tblGridChange>
      </w:tblGrid>
      <w:tr>
        <w:trPr>
          <w:cantSplit w:val="0"/>
          <w:trHeight w:val="680" w:hRule="atLeast"/>
          <w:tblHeader w:val="0"/>
        </w:trPr>
        <w:tc>
          <w:tcPr>
            <w:vAlign w:val="center"/>
          </w:tcPr>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tc>
        <w:tc>
          <w:tcPr>
            <w:vAlign w:val="center"/>
          </w:tcPr>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ТЕОРЕТИЧНІ АСПЕКТИ ДОСЛІДЖЕННЯ ПСИХОЛОГІЧНИХ ОСОБЛИВОСТЕЙ СТАНОВЛЕННЯ ПРОФЕСІЙНОЇ ІДЕНТИЧНОСТІ ОСОБИСТОСТІ……………………5</w:t>
            </w:r>
          </w:p>
        </w:tc>
        <w:tc>
          <w:tcPr>
            <w:vAlign w:val="center"/>
          </w:tcPr>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Розвиток уявлень щодо концепту «ідентичність особистості»……5</w:t>
            </w:r>
          </w:p>
        </w:tc>
        <w:tc>
          <w:tcPr>
            <w:vAlign w:val="center"/>
          </w:tcPr>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Професійна ідентичність, як психологічна проблема……………15.</w:t>
            </w:r>
          </w:p>
        </w:tc>
        <w:tc>
          <w:tcPr>
            <w:vAlign w:val="center"/>
          </w:tcPr>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«Я-образ» у контексті професійної ідентичності………………….30</w:t>
            </w:r>
          </w:p>
        </w:tc>
        <w:tc>
          <w:tcPr>
            <w:vAlign w:val="center"/>
          </w:tcPr>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5">
            <w:pPr>
              <w:spacing w:line="360" w:lineRule="auto"/>
              <w:ind w:firstLine="44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першого розділу………………………………………41</w:t>
            </w:r>
          </w:p>
        </w:tc>
        <w:tc>
          <w:tcPr>
            <w:vAlign w:val="center"/>
          </w:tcPr>
          <w:p w:rsidR="00000000" w:rsidDel="00000000" w:rsidP="00000000" w:rsidRDefault="00000000" w:rsidRPr="00000000" w14:paraId="00000016">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ЕМПІРИЧНЕ ДОСЛІДЖЕННЯ ПСИХОЛОГІЧНИХ ОСОБЛИВОСТЕЙ СТАНОВЛЕННЯ ПРОФЕСІЙНОЇ ІДЕНТИЧНОСТІ ПСИХОЛОГА……………………………………………………………...42</w:t>
            </w:r>
          </w:p>
        </w:tc>
        <w:tc>
          <w:tcPr>
            <w:vAlign w:val="center"/>
          </w:tcPr>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Методи і організація дослідження…………………………………...42</w:t>
            </w:r>
          </w:p>
        </w:tc>
        <w:tc>
          <w:tcPr>
            <w:vAlign w:val="center"/>
          </w:tcPr>
          <w:p w:rsidR="00000000" w:rsidDel="00000000" w:rsidP="00000000" w:rsidRDefault="00000000" w:rsidRPr="00000000" w14:paraId="0000001A">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та інтерпретація результатів дослідження…………………..46</w:t>
            </w:r>
          </w:p>
        </w:tc>
        <w:tc>
          <w:tcPr>
            <w:vAlign w:val="center"/>
          </w:tcPr>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D">
            <w:pPr>
              <w:spacing w:line="360" w:lineRule="auto"/>
              <w:ind w:firstLine="46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другого розділу…………………………………………51</w:t>
            </w:r>
          </w:p>
        </w:tc>
        <w:tc>
          <w:tcPr>
            <w:vAlign w:val="center"/>
          </w:tcPr>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3. ПРАКТИЧНІ РЕКОМЕНДАЦІЇ ЩОДО ОПТИМІЗАЦІЇ ПРОФЕСІЙНОЇ ІДЕНТИЧНОСТІ СТУДЕНТІВ-ПСИХОЛОГІВ……..52</w:t>
            </w:r>
          </w:p>
        </w:tc>
        <w:tc>
          <w:tcPr>
            <w:vAlign w:val="center"/>
          </w:tcPr>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ВИСНОВОК………………………………………………………………61</w:t>
            </w:r>
          </w:p>
        </w:tc>
        <w:tc>
          <w:tcPr>
            <w:vAlign w:val="center"/>
          </w:tcPr>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ДЖЕРЕЛ…………………………………62</w:t>
            </w:r>
          </w:p>
        </w:tc>
        <w:tc>
          <w:tcPr>
            <w:vAlign w:val="center"/>
          </w:tcPr>
          <w:p w:rsidR="00000000" w:rsidDel="00000000" w:rsidP="00000000" w:rsidRDefault="00000000" w:rsidRPr="00000000" w14:paraId="00000024">
            <w:pPr>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2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Розвиток сучасного суспільства передбачає зростання попиту на послуги професійних психологів у різних сферах діяльності. У зв’язку з цим виникає потреба у підготовці якісних та компетентних фахівців, здатних вирішувати складні проблеми в професійній діяльності. При цьому, однією з ключових складових успішної професійної діяльності психолога є формування професійної ідентичності.</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професійна ідентичність психолога є результатом взаємодії між особистісними, соціальними та професійними факторами, то вивчення психологічних особливостей її формування є дуже важливим завданням. Це особливо актуально в умовах сучасного світу, де навколишній соціальний та культурний контекст має значний вплив на формування професійної ідентичності. Тому дослідження професійної ідентичності психолога має важливе значення для належної підготовки фахівців та розвитку психології як науки.</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вивчення психологічних особливостей становлення професійної ідентичності психолога дозволить виявити фактори, що впливають на процес формування професійної ідентичності та розробити ефективні методики її розвитку. Також це може сприяти вдосконаленню професійної підготовки психологів та покращенню якості їхньої професійної діяльності. </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дослідити психологічні особливості становлення професійної ідентичності психолога.</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студенти-психологи.</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дослідження  - психологічні особливості професійної ідентичності студентів-психологів.</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дослідження:</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Теоретично проаналізувати концепції ідентичності особистості, визначити професійну ідентичність в літературних джерела.</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Практично дослідити становлення професійної ідентичності психологів.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Розробити практичні рекомендації щодо покращення професійної ідентичності студентів-психологів.</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Теоретична значущість</w:t>
      </w:r>
      <w:r w:rsidDel="00000000" w:rsidR="00000000" w:rsidRPr="00000000">
        <w:rPr>
          <w:rFonts w:ascii="Times New Roman" w:cs="Times New Roman" w:eastAsia="Times New Roman" w:hAnsi="Times New Roman"/>
          <w:sz w:val="28"/>
          <w:szCs w:val="28"/>
          <w:rtl w:val="0"/>
        </w:rPr>
        <w:t xml:space="preserve"> – аналіз даної проблематики допоможе виявити психологічні особливості становлення професійної ідентичності психологів для покращення якості роботи та підвищення рівня обізнаності.</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Практична значущість</w:t>
      </w:r>
      <w:r w:rsidDel="00000000" w:rsidR="00000000" w:rsidRPr="00000000">
        <w:rPr>
          <w:rFonts w:ascii="Times New Roman" w:cs="Times New Roman" w:eastAsia="Times New Roman" w:hAnsi="Times New Roman"/>
          <w:sz w:val="28"/>
          <w:szCs w:val="28"/>
          <w:rtl w:val="0"/>
        </w:rPr>
        <w:t xml:space="preserve"> – результати дослідження можуть бути використані для формування практичних рекомендацій та прикладу дослідження для роботи.</w:t>
      </w:r>
    </w:p>
    <w:p w:rsidR="00000000" w:rsidDel="00000000" w:rsidP="00000000" w:rsidRDefault="00000000" w:rsidRPr="00000000" w14:paraId="00000036">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ТЕОРЕТИЧНІ АСПЕКТИ ДОСЛІДЖЕННЯ ПСИХОЛОГІЧНИХ ОСОБЛИВОСТЕЙ СТАНОВЛЕННЯ ПРОФЕСІЙНОЇ ІДЕНТИЧНОСТІ ОСОБИСТОСТІ</w:t>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Розвиток уявлень щодо концепту «ідентичність особистості»</w:t>
      </w:r>
    </w:p>
    <w:p w:rsidR="00000000" w:rsidDel="00000000" w:rsidP="00000000" w:rsidRDefault="00000000" w:rsidRPr="00000000" w14:paraId="0000003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психологічних досліджень показує, що вони мають широкий спектр можливостей охоплення феномену ідентичності. Слід зазначити, що в роботах самого Е. Еріксона, від якого поняття ідентичності набуло теоретичного статусу, зустрічаються зовсім інші значення цього поняття. В одному випадку він розуміє ідентичність як гіпотетичний глобальний образ суб’єктивності, стійке відчуття того, що «я той самий». Це стійка самоідентичність у часі та просторі, що включає такі параметри, як стабільність базових індивідуальних характеристик, їх інтегрованість у загальний і цілісний Я-образ («Я-образ»), змістовну впорядкованість і безперервність внутрішнього світу, безперервність. з часом особистої історії та індивідуального досвіду. Шлях до формування такої ідентичності веде через узагальнення, кристалізацію дитячих ідентичностей, досвіду ролей і досвіду соціальних впливів, оцінок і очікувань інших. У цьому контексті поняття ідентичності близьке до терміну «перманентність особистості» (К.О. Абульханова-Славська).</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іншому контексті є аспекти взаємодії в розумінні ідентичності – системи соціальних зв’язків особистості. У цьому випадку ідентичність формується в результаті збігу «Я-образу» і його відображення іншими людьми.</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Еріксон іноді наголошує, що усвідомлення ідентичності – це низка свідомих рішень щодо ціннісного становища в суспільстві. Пошук соціальних основ особистої безпеки та стабільності, рольового вибору та групової приналежності. Таке розуміння близьке до поняття «самовизначення», яке підкреслює ціннісно-свідомий аспект розвитку особистості.</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Е. Еріксон розуміє ідентичність як процес, у якому людина переживає загальний зміст свого «Я»: «суб’єктивно навіяне відчуття тотожності та цілісності», «переживання конформності з собою». Тому ключем до структури ідентичності є не лише зрілість когнітивних компонентів, а й втілення ціннісного емоційного ставлення до її сутності. На суб’єктивному рівні ідентичність переживається як сила особистості, зв’язок із її справжнім і суттєвим джерелом, коли людина найбільш інтенсивно та глибоко переживає «... відчуття власної активності та життєвої сили. Така мить підказує внутрішньому сказати йому: «Це справжня Я!» Таке розуміння ідентичності, розмиваючи ціннісно-смисловий аспект самосвідомості, близьке до понять «автентичність особистості» (К. Роджерс), «автентичність» (А. Ланге, А. Маслоу), «самоприйняття». (С. Р. Пантілев, В. В. Столін).</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Намагаючись якось інтегрувати різні концепції ідентичності, залишаючись у межах феноменологічного підходу, М.В. Попов. розуміє поняття «ідентичність» як гіпотетичне цілісне уявлення про самосвідомість, що характеризується розвитком таких процесів: інтеграції (ситуативно-операційної («Я-образи», оцінка інших); поведінкових патернів, ідентифікації дитини). ); когнітивна когерентність і когерентність Я-концепції; самовідчуття (відношення між ідеальною та реальною поведінкою его, відчуттям «Я» та цінностями, приписуваними оточенням) часова послідовність (ідентифікація з особистою історією, тобто насиченість майбутнім, поєднання перспективи та ретроспекції), реконструкція цінностей, ієрархія домінантних смислів (визначення постійних внутрішніх критеріїв самооцінки та світогляду).</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розуміє пошук ідентичності як одну з основних екзистенціальних мотивацій людини, як процес поводження з собою, відчуття внутрішньої узгодженості з тим, ким я є, з якими цінностями та установками я виражаю себе в житті. Становлення особистості молодої людини пов'язане з формуванням ціннісної позиції особистості по відношенню до себе і навколишнього світу, з почуттям внутрішньої злагодженості вчинків і виборів.</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поняття ідентичності відноситься до складного та багатовимірного явища. Зупинимося детальніше на поясненні сутності ідентичності та психологічних механізмів її формування в межах різних психологічних напрямків. Можна виділити чотири основні напрями психологічних досліджень проблеми ідентичності.</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Особиста частина досліджень феномену ідентичності (М. М. Бахтін, Т. Бюдженталь, А. Ленге, М. К. Мамардашвілі, А. Маслоу, Р. Мей, К. Роджерс, В. Франкл та ін.). Цей напрямок підкреслює глибинний та індивідуальний пласт – особистісну ідентичність. Методологічною основою цього напряму є ставлення до «Я» як суб'єктивної сфери, наповненої унікальними смислами.</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Дослідження ідентичності в контексті соціально-психологічних проблем (B.C. Агєєв, H.M. Андрєєва, Н.Л. Іванова, М.Г. Іонін, В.Я. Павленко, Т.Г. Стефаненко, Д. Тернер, Г. Тейфел, Е. Еріксон та ін.). Ця течія досліджень зосереджена на соціальних детермінантах формування ідентичності. Саме явище розглядається з точки зору різних соціальних контекстів, таких як група, нація, етнічна приналежність і релігія. Науковці досліджують механізми формування ідентичності: ідентифікації з нормами, моделями поведінки, характерними для конкретної групи людей («Я» як члена групової спільноти: сімейної, територіальної, національної). У цьому контексті з’являється поняття «соціальна ідентичність», що означає самовизначення в просторі соціальної групи щодо різних спільнот, усвідомлення та досвід приналежності.</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Дослідження ідентичності в контексті теорії вікових криз розвитку як специфічного феномену молодості (Л. І. Божович, А. Ватерман, Л. С. Виготський, М. Р. Гінзбург, І. В. Дубровіна, І. С. Кон, Д. Марсія, А. М. Пригожан). У цих дослідженнях ідентичність розглядається як віковий рак, який демонструє певні моделі розвитку. У випадку ідентичності терміни «самосвідомість» і «самовизначення» є доречними в цьому контексті.</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Психоаналітичні дослідження, в яких ідентичність трактується як повсюдне явище (Д. Віннікотт, X. Когут, М. Малер, Р. Лейнг, К. Хорні, X. Хартман). Аналітична методологія розкриває походження стійкого і інтегрованого его (ідентичності), внутрішньопсихічну логіку його формування. Дослідниками цього напряму також розроблена теорія «первинної ідентичності», зв’язок з об’єктом, розвиток ідентичності розглядається на тлі розвитку механізмів саморегуляції.</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Розглянемо докладніше основні концепції, розроблені представниками різних напрямків. Поняття ідентичності є центральним поняттям епігенетичної теорії Е. Еріксона. Дослідник розглядав формування ідентичності як синтез ідентифікацій, що виникають у процесі соціалізації індивіда – спочатку з індивідами, потім – з малими та великими спільнотами. На думку Е. Еріксона, відчуття ідентичності вказують на три ознаки:</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відчуття внутрішньої ідентичності та інтегрованості в часі (минулі дії та надії на майбутнє вважаються тісно пов’язаними з сьогоденням);</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відчуття внутрішньої ідентичності та просторової інтегрованості (індивід, незалежно від місця, сприймає себе цілісним, а власні дії та рішення сприймає не як довільні чи кимось нав’язані, а як внутрішньо детерміновані);</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ідентичність переживають значущі інші (стосунки та ролі допомагають людині підтримувати та розвивати почуття ідентичності) [2].</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Провідною ідеєю епігенетичної концепції розвитку особистості є розуміння ідентичності як якісної особливості особистості, яка розвивається і змінюється протягом життя. Кожному періоду розвитку людини відповідає певний об'єкт ідентифікації, у зв'язку з чим адаптивні функції ідентифікації змінюються відповідно до кожного етапу розвитку. Особистісна ідентичність формується в результаті успішного подолання людиною «кризи особистісної ідентичності», інакше тут створюється негативна особистісна ідентичність, яка згубно впливає на розвиток особистості та призводить до аномальних наслідків.</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напрямі поняття ідентичності розвивалося в роботах Дж.Марсіа, Г.Р.Адамса, Х.Д.Гротевана та ін.</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теорії соціальних репрезентацій особистісна ідентичність розглядається як одна із соціальних репрезентацій. Його можна представити як когнітивну структуру, орієнтовану на метасистему соціальних регуляцій.</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Представник символічного інтеракціонізму Р. Дженкінс вважає, що ідентифікацію можна розуміти лише як процес урахування ролі інших у процесі становлення чи трансформації. Ідентифікацію автор розуміє у двох сенсах: 1) класифікація, категоризація речей, людей, подій, 2) ототожнення когось із кимось або чимось. Автор стверджує, що індивідуальна та колективна ідентичність мають соціальне коріння, вони не існують одна без одної та є двома сторонами одного процесу.</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встановлення індивідуальної особистості їх механізми - первинна і подальша соціалізація разом з їх життєдіяльністю. Таким чином, автор створив «модель зовнішньо-внутрішньої діалектики ідіоми одночасної репрезентації ідіоми ß» як безперервного синтезу внутрішніх пір року.</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представник соціального захисту шляхом ханізму її становлення є зіставлення та протипоставлення позиції прихідних груп та спожити .</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Дж. Міда, два аспекти ідентичності – «Я» та «Мені» – відображають співвідношення між соціальною детермінацією ідентичності та індивідуальним самовизначенням. «Я», інтерналізований «узагальнений інший» - складається з набору безособових настанов, норм і соціальних цінностей. Поняття «узагальненого іншого» було прийнято Дж. Мідом як допоміжний засіб для визначення групи [20]. «Я» визначає людину як особистість, яка здатна реагувати на ситуацію власним індивідуальним і неповторним способом. При інтерпретації людської поведінки необхідно враховувати обидва аспекти ідентичності.</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Ідея Дж. Міда про існування двох типів ідентичностей (соціально детермінованої та відображаючої індивідуальність людини) отримала розвиток у роботі Ю. Хабермаса. Автор вважав, що ідентичність складається з поєднання двох вимірів: особистої та соціальної ідентичності. Водночас вертикальна міра (ідентичність особистості) забезпечує безперервність життєвої історії людини; горизонтальна (соціальна ідентичність) – дає можливість відповідати різноманітним вимогам усіх рольових систем, до яких належить дана особа. Це робиться в процесі балансування власної ідентичності, особистої та соціальної ідентичності. Встановлення та підтримання цього балансу передбачає різні способи взаємодії, у яких мова відіграє унікальну роль. Таким чином, на формування та реалізацію власної ідентичності впливають протилежні тенденції – прагнення одночасно відповідати нормативним очікуванням партнера чи групи та бажання виразити власну унікальність та індивідуальність.</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уявлення про природу ідентичності, сформовані в рамках символічного інтеракціонізму, отримали подальший розвиток у дослідженнях когнітивних психологів. Представники цієї течії психології визнавали ідентичність основною структурою не тільки особистості, а й групи. Вчені-когнітологи вважають, що враження від навколишнього світу організовані в інтерпретації - образи, стереотипи, інструкції, очікування - які регулюють соціальну поведінку. Кожна людина у своєму світогляді використовує різні категорії, в тому числі й соціальні. При здійсненні такої «соціальної категоризації» індивід пов’язується з категоріями свого вибору в соціальній структурі суспільства і намагається знайти своє місце в суспільстві шляхом ідентифікації з різними соціальними спільнотами. Це процес соціальної ідентифікації.</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Теорія соціальної ідентичності Х. Таджфела стверджує, що виникнення багатьох соціально-психологічних феноменів визначається когнітивними процесами – соціальною класифікацією, соціальною ідентифікацією, соціальним порівнянням. Вихідним пунктом цієї теорії є здатність індивіда категоризувати світ, у тому числі соціальні категорії. При цьому людина намагається віднести себе до ізольованих категорій і «намагається вписатися в цю систему, ототожнитися з різними ізольованими соціальними спільнотами. Таким чином, процес соціальної ідентифікації та сума всіх соціальних ідентифікацій, які має індивід, намагається відповідним чином досягти. Це називається соціальною ідентичністю, яка використовується для самовизначення. Г. Тайфел експериментально довів існування міжгрупової дискримінації за відсутності реального конфлікту інтересів і пояснив цей ефект когнітивними процесами [37; 38; 39].</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припустив біполярний континуум соціальної поведінки з такими формами взаємодії між суто міжособистісною поведінкою на одному полюсі та людьми, зумовленими приналежністю до певних груп на іншому полюсі. Регуляція індивідуальної поведінки відбувається на біполярному континуумі з актуалізацією однієї з двох підструктур «Я-образу» – особистісної чи соціальної ідентичності. Особистісна ідентичність - це визначення людини з точки зору унікальних індивідуальних характеристик - фізичних, інтелектуальних і моральних характеристик. Соціальна ідентичність – це самоідентифікація через належність до конкретних соціальних спільнот. У будь-який момент часу одна з двох підсистем оновлюється, і людина відповідно обирає модель поведінки, індивідуально або як член групи.</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Продовженням і розвитком цієї теорії є теорія «самокатегоризації» Дж. Тернера, основні припущення якої такі:</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Когнітивні репрезентації «Я» можуть мати форму самокатегоризації, тобто когнітивного віднесення одного конкретного класу стимулів до іншого класу стимулів.</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соціальному «Я-образі» можна виділити принаймні три рівні абстракції самокатегоризації: високий рівень (Я як особистість), рівень категоризації всередині соціальної спільноти (жінки) на основі внутрішньої групи, американці, студенти), нижчі рівні особистісної категоризації, які виникають як індивідуальні особливості [40].</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 Тернер сприймав особистісну та соціальну ідентичність як ворога: чим сильніша соціальна ідентичність, тим слабкіші відмінності у сприйнятті суб'єкта між ним самим та іншими членами групи, що призводить до деперсоналізації. Чим сильніша особиста ідентичність, тим менше схожості між членами групи і тим менш очевидною стає ідентифікація з конкретною групою.</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Значний внесок у розвиток психологічних уявлень про феномен особистісної ідентичності внесли і вітчизняні дослідники, але сам термін «ідентичність» з'явився у вітчизняних психологічних дослідженнях порівняно недавно - наприкінці 90-х років, - хоча подібні проблеми активно розвивалися і розвивалися. Розвинена в роботі М.Й. Боришевський, М.В. Гінзбург, В.Л. Зливков, С.Р. Пантілеєв, В.В. Столін, І.І. Чеснокова, П.Р. Хамата та інші.</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численні дослідження наголошують на існуванні специфічного ядра особистості, яке виконує регулятивну, управлінську та оціночну функції з метою збереження власної спадкоємності та цілісності в мінливих умовах. Божович також підкреслював: «Майже всі психологи, які вивчають особистість, сходяться на думці, що в ній формується ядро ​​з багатьма ознаками, але психологічний зміст і структура цього «ядра» і, більше того, закони його розвитку. Вони не визначаються в онтогенезі».</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 Л. Солдатової, поняття «его-ідентичність» найбільш точно відображає зміст особистісного ядра та процес безперервної самотранслокації та самоідентифікації. Дослідник визначає его-ідентичність як складну динамічну структуру, яка розвивається протягом життя, і оскільки кризи ідентичності долаються прогресивним і регресивним шляхом, розвиток відбувається нелінійним і нерегулярним шляхом. На його думку, ідентичність має структурну структуру й існує в суб’єктивній площині часу. Ідентичність досягає піку розвитку в підлітковому віці, коли досягається певна цілісність уявлень суб'єкта про себе, створюється система особистісно значущих цілей, цінностей і переконань. Розвиток ідентичності продовжується і відбувається в більш пізні вікові періоди, особливо в періоди нормативних криз розвитку.</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М.Й Боришевський, П.І. Хнатенко, В.В. Москаленко, Л.Є.Орбан-Лембрик та інші вчені зробили важливий внесок у розробку питання ідентичності, у дослідження її різноманітних аспектів, особливо виникнення індивідуальної самооцінки («Я-концепції»), досвіду приналежності. до групового та соціального порівняння.</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Поглиблені дослідження ідентичності з точки зору професійної діяльності вчителя провели В.Л. Зливков. Автор досліджує філософсько-психологічний підходи до проблеми ідентичності, пояснює поняття ідентифікації та описує ієрархічну схему взаємозв’язку «ідентичність – ідентифікація», експериментально досліджує причини та наслідки кризи ідентичності в ролі вчителя.</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ідентичності залишається відкритим питанням у психологічній науці. Якщо зміст психологічного феномену ідентичності описується відносно докладно, то питання про його структуру в дослідженні взагалі не порушується або вважається досить непослідовним і суперечливим.</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К.В. Коростеліна, яка досліджує питання структури ідентичності на основі аналізу теорії ідентичності, зазначає, що основними компонентами ідентичності є індивідуальна ідентичність або «Я» (включаючи рольові ідентичності) та колективна ідентичність або «ми» (включаючи групову). ідентичність). ідентичність). ідентичність і соціальні категорії. Автор визначає особистісну ідентичність як сукупність ознак чи інших властивостей, що характеризуються певною довговічністю або принаймні безперервністю в часі та просторі, завдяки яким дану людину можна відрізнити від інших людей. Таджфел визначає соціальну ідентичність як «ту частину самооцінки, яка є результатом знання приналежності до соціальної групи та емоційного значення та цінності приналежності до цієї групи».</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згаданій праці Ю. Хабермаса ідентичність розглядається як поєднання особистісного та соціального компонентів. У його концепції балансу ідентичності обидва типи ідентичності розуміються як два виміри, в яких досягається збалансована самоідентичність. Особиста ідентичність – вертикальний вимір – пов’язує історію життя. Соціальна ідентичність - горизонтальний вимір - пропонує можливість відповідати різноманітним вимогам усіх вимог ролей системи, до якої суб'єкт належить. Щоб зберегти рівновагу, індивід використовує різні техніки взаємодії, з'ясовуючи свою особистість і намагаючись відповідати очікуванням ролі партнера.</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Г. Брекюеллом, структура ідентичності поєднує в собі такі елементи:</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Біологічний організм. Це «ядро» ідентичності, але з часом втрачає свою важливість.</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Змістовний вимір, який включає всі ознаки, завдяки яким індивід самовизначає себе як унікальну особистість.</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Вимір цінностей - оцінка соціального виміру, зроблена індивідами на основі соціальних норм і цінностей.</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рази. Пов'язаний з розвитком особистості в умовах суб'єктивного часу. На думку дослідника, соціальна ідентичність важливіша за особисту. оскільки саме категорії першого, засвоєні в процесі розвитку, становлять основу для формування матеріальної структури особистісної ідентичності. Сформована особистісна ідентичність починає впливати на соціальну ідентичність, створюючи діалектичну взаємодію</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Дуже цікавою спробою моделювання структури ідентичності є спроба О.І. Мачовська. Автор виділяє три рівні в структурі ідентичності: соціальний (культурно та соціально підтверджені сценарії – когнітивний рівень), індивідуальний (відповідальний за відбір подій і людей, їх співвіднесення з соціально бажаними нормами або створення власних критеріїв відбору – добровільний, суб’єктивний рівень і ситуаційний (перцептивний), який збирає знання про світ і людей, а також ознаки, що підтверджують-заперечують ідентичність.</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дослідниці, формування дисциплінарного рівня відбувається в підлітковому віці і пов’язане з емансипацією батьків та пошуком нових групових авторитетів. Суб'єкт здатний передавати групі право визначати ідентичність, регулювати та обмежувати свою поведінку або проявляти власну активність і зусилля у конструюванні чи виборі ідентичності. Крім того, дослідник зазначає, що ідентичність має подвійний характер: когнітивний, оскільки включає всі можливі «Я-образи» індивіда, його уявлення про свою роль і місце в житті, у соціальній та емоційній взаємодії, оскільки ці уявлення нерозривно пов’язані з відповідним досвідом.</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більшість дослідників розглядають ідентичність як складний, багатовимірний феномен. Незважаючи на суттєві відмінності у трактуванні феномену ідентичності, існують важливі спільні підходи до теоретичного тлумачення проблеми ідентичності. Узагальнюючи результати досліджень феномену особистісної ідентичності представників різних теоретичних шкіл, можна вказати на такі спільні тенденції у трактуванні цього феномену:</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Ідентичність має певну структуру, основними компонентами якої є зміст і оцінка, що перебувають у взаємодії та відношенні.</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ідентичності – це динамічна сутність, яка розвивається протягом життя людини. Цей розвиток нерівномірний і нелінійний, він проходить через подолання криз ідентичності, може відбуватися як у прогресивному, так і в регресивному напрямку.</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Ідентичність найчастіше сприймається у двох аспектах: особистісному та соціальному. Особиста ідентичність є вторинною щодо соціальної ідентичності, вона формується на основі концепцій, вироблених у процесі соціальної категоризації.</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Ідентичність має соціальну основу, оскільки створюється в результаті взаємодії людини з іншими людьми та засвоєння мови, виробленої ними в процесі соціальної взаємодії. Зміна ідентичності зумовлена ​​також змінами соціального середовища особистості.</w:t>
      </w:r>
    </w:p>
    <w:p w:rsidR="00000000" w:rsidDel="00000000" w:rsidP="00000000" w:rsidRDefault="00000000" w:rsidRPr="00000000" w14:paraId="0000006F">
      <w:pPr>
        <w:tabs>
          <w:tab w:val="left" w:leader="none" w:pos="113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tabs>
          <w:tab w:val="left" w:leader="none" w:pos="1134"/>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Професійна ідентичність, як психологічна проблема</w:t>
      </w:r>
    </w:p>
    <w:p w:rsidR="00000000" w:rsidDel="00000000" w:rsidP="00000000" w:rsidRDefault="00000000" w:rsidRPr="00000000" w14:paraId="00000071">
      <w:pPr>
        <w:tabs>
          <w:tab w:val="left" w:leader="none" w:pos="113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Ідентичність - це термін, який виражає ідею сталості, тотожності, безперервності особистості та її самосвідомості. Ідентичність – це широкий науковий термін, який останнім часом вивчають на пострадянському просторі. У психології поняття ідентичності знайти в наукових публікаціях практично неможливо. Тільки в останні роки цією проблемою почали займатися вчені, психологи, соціологи та ін. Термін «ідентичність» все частіше вживається в різних наукових, політичних і публіцистичних словниках. Вважається, що це поняття замінює такі популярні колись терміни, як «самосвідомість», «самовизначення» стосовно особистості, групи, етнічного походження тощо [34, с. 14].</w:t>
      </w:r>
    </w:p>
    <w:p w:rsidR="00000000" w:rsidDel="00000000" w:rsidP="00000000" w:rsidRDefault="00000000" w:rsidRPr="00000000" w14:paraId="0000007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Публікації з’являються в наукових журналах. У свідомості дорослої людини існує цілий набір ідентичностей, які в умовах стабільної соціальної системи визначають спрямованість значущості ціннісного розвитку особистості.</w:t>
      </w:r>
    </w:p>
    <w:p w:rsidR="00000000" w:rsidDel="00000000" w:rsidP="00000000" w:rsidRDefault="00000000" w:rsidRPr="00000000" w14:paraId="0000007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Тотожність - подібність, рівність. На думку Е. Еріксона, це відчуття власної ідентичності, особистої правди, цілісності, включеності у світ та ін. [27, с. 142-143].</w:t>
      </w:r>
    </w:p>
    <w:p w:rsidR="00000000" w:rsidDel="00000000" w:rsidP="00000000" w:rsidRDefault="00000000" w:rsidRPr="00000000" w14:paraId="0000007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Нині в різних гуманітарних науках розглядається поняття ідентичності, а саме поняття психофізіологічної, соціальної, особистісної та самоідентичності. Поняття ідентичності обговорювалося вченими в галузі психології, психології розвитку, соціальних наук, антропології, історії, політології та ін. Американський психоаналітик Ерік Еріксон показав, що криза ідентичності є нормальним явищем у розвитку людини.</w:t>
      </w:r>
    </w:p>
    <w:p w:rsidR="00000000" w:rsidDel="00000000" w:rsidP="00000000" w:rsidRDefault="00000000" w:rsidRPr="00000000" w14:paraId="00000077">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словнику НЛП ідентичність визначається як образ Я або Я-концепція. Як ти себе вважаєш? Цілісність вашого тіла.</w:t>
      </w:r>
    </w:p>
    <w:p w:rsidR="00000000" w:rsidDel="00000000" w:rsidP="00000000" w:rsidRDefault="00000000" w:rsidRPr="00000000" w14:paraId="00000078">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 Мід розумів ідентичність як здатність людини сприймати свою поведінку і життя в цілому як пов'язане, одне ціле.</w:t>
      </w:r>
    </w:p>
    <w:p w:rsidR="00000000" w:rsidDel="00000000" w:rsidP="00000000" w:rsidRDefault="00000000" w:rsidRPr="00000000" w14:paraId="00000079">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 Тейфел і Дж. Тернер уявляли ідентичність або «Я-образ» як когнітивну систему, яка за відповідних обставин виконує функцію регулювання людської поведінки.</w:t>
      </w:r>
    </w:p>
    <w:p w:rsidR="00000000" w:rsidDel="00000000" w:rsidP="00000000" w:rsidRDefault="00000000" w:rsidRPr="00000000" w14:paraId="0000007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 Піаже також дає своє визначення терміну «ідентичність» у своїй теорії когнітивного розвитку. У широкому розумінні під ідентичністю розуміють ототожнення індивіда з іншою людиною, безпосереднє переживання суб'єктом в тій чи іншій мірі тотожності з об'єктом. Проте ідентичність не є простою ідентичністю по відношенню до себе чи інших, а передбачає певні стосунки «Я та інший», які представляють феномен, що виникає внаслідок діалектичних відносин між особистістю та суспільством.</w:t>
      </w:r>
    </w:p>
    <w:p w:rsidR="00000000" w:rsidDel="00000000" w:rsidP="00000000" w:rsidRDefault="00000000" w:rsidRPr="00000000" w14:paraId="0000007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популярність і відносно інтенсивні наукові дослідження проблеми ідентичності, робіт, присвячених саме професійній ідентичності, немає. Нез’ясованим залишається питання внутрішніх, індивідуальних та особистісних механізмів формування професійної ідентичності [35].</w:t>
      </w:r>
    </w:p>
    <w:p w:rsidR="00000000" w:rsidDel="00000000" w:rsidP="00000000" w:rsidRDefault="00000000" w:rsidRPr="00000000" w14:paraId="0000007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є однією з найважливіших детермінант професіоналізму і визначається як ідентифікація з обраним видом діяльності. Професійна ідентифікація є засобом самопізнання людини в умовах професійної діяльності, важливого напряму життя та особистісного самовизначення. Професійна ідентичність є найбільш бажаним типом соціальної ідентичності в сучасних умовах. Проблема аналізу психологічних аспектів формування професійної ідентичності майбутніх поліцейських набуває сьогодні все більшої актуальності та не втрачає свого значення. Формування професійної ідентичності пов’язане зі зростанням професіоналізму, що особливо важливо для функціонування нової Національної поліції України. Якщо розглядати проблему професійної ідентичності працівників міліції в сучасній Україні, то вона ще не розроблена на практиці та не приділяється достатньої уваги в літературі.</w:t>
      </w:r>
    </w:p>
    <w:p w:rsidR="00000000" w:rsidDel="00000000" w:rsidP="00000000" w:rsidRDefault="00000000" w:rsidRPr="00000000" w14:paraId="0000007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професійної ідентичності відбувається в процесі професіоналізації. Т. Румянцев під терміном «професіоналізація» прийнято розуміти набуття людиною системи знань, умінь і професійних навичок, як безперервний процес професійного вдосконалення людини від моменту вибору професії до закінчення активної роботи.</w:t>
      </w:r>
    </w:p>
    <w:p w:rsidR="00000000" w:rsidDel="00000000" w:rsidP="00000000" w:rsidRDefault="00000000" w:rsidRPr="00000000" w14:paraId="0000007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Успішне формування їхньої професійної ідентичності відіграє особливу роль у процесі підготовки українських поліцейських, коли значна частина досвідчених фахівців була звільнена, а на зміну прийшло нове покоління, молоде, але професійно недосвідчене. Інтерес до проблеми формування професійної ідентичності спеціаліста в сучасних психологічних науках постійно зростає і набуває особливого значення, оскільки сучасні соціально-економічні умови, що швидко змінюються, висувають нові вимоги до рівня професійної підготовки спеціалістів [36, с. 166].</w:t>
      </w:r>
    </w:p>
    <w:p w:rsidR="00000000" w:rsidDel="00000000" w:rsidP="00000000" w:rsidRDefault="00000000" w:rsidRPr="00000000" w14:paraId="0000007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професійного становлення особистості індивідуальний, своєрідний, неповторний, але в ньому простежуються певні закономірності та особливості. Професійний розвиток особистості дозволяє людині повною мірою самореалізуватися. Формування професійної ідентичності відбувається в процесі професіоналізації.</w:t>
      </w:r>
    </w:p>
    <w:p w:rsidR="00000000" w:rsidDel="00000000" w:rsidP="00000000" w:rsidRDefault="00000000" w:rsidRPr="00000000" w14:paraId="0000008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ідентифікація є засобом самопізнання людини в умовах професійної діяльності, важливого напряму життя та особистісного самовизначення. Професійна ідентичність є найбільш бажаним типом соціальної ідентичності в сучасних умовах. Тому вітчизняна та зарубіжна соціальна психологія є предметом інтенсивних досліджень. Огляд літератури (М. Абдулаєва, Г. Андрєєва, Т. Березіна, М. Богатирьова, А. Борисук, О. Волкова, Є. Гініатулліна, О. Єрмолаєва, Є. Клімов, І. Кузьміна, В. Лапшина, Ю. Поваренков) показує, що сьогодні немає одностайності щодо визначення психологічного змісту професійної ідентифікації та правомірності цього процесу [15, с. 13–14].</w:t>
      </w:r>
    </w:p>
    <w:p w:rsidR="00000000" w:rsidDel="00000000" w:rsidP="00000000" w:rsidRDefault="00000000" w:rsidRPr="00000000" w14:paraId="0000008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Вітчизняні та зарубіжні дослідники визнають професійну ідентичність основою сенсу людського життя (К. Абульчанова-Славська, Г. Вайзер, В. Петровський, А. Маслоу, В. Франкл), елементом світоглядної структури (І. Ханіна, Л. Шнайдер), як засіб досягнення життєвих завдань (Е. Еріксон), як реалізація певного способу життя через професію (Л. Мітіна, Л. Орбан Лембрик) тощо.</w:t>
      </w:r>
    </w:p>
    <w:p w:rsidR="00000000" w:rsidDel="00000000" w:rsidP="00000000" w:rsidRDefault="00000000" w:rsidRPr="00000000" w14:paraId="0000008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Незважаючи на велику кількість теоретичних та емпіричних досліджень професійної ідентичності (Ж. Вірна, Н. Волянюк, І. Дубровіна, Е. Еріксон, О. Єрмолаєва, В. Зливков, Є. Климов, С. Макєєв, І. Остапенко, С. Оксамітна, Ю. Поваренков, А. Сосновська, Л. Шнайдер та ін.), досі немає єдиної думки щодо співвідношення цього феномену зі свідомістю, самосвідомістю та концепцією майбутнього фахівця. Питання щодо стабільності, динаміки та ситуативності цих утворень залишаються відкритими. Це пояснюється тим, що професійна ідентичність, як один із базових компонентів самосвідомості, включена в процес соціалізації особистості, який також опосередковується соціокультурними та економічними умовами життя, які характеризуються надзвичайною висока динаміка.</w:t>
      </w:r>
    </w:p>
    <w:p w:rsidR="00000000" w:rsidDel="00000000" w:rsidP="00000000" w:rsidRDefault="00000000" w:rsidRPr="00000000" w14:paraId="0000008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Суспільна значущість та недостатнє визнання означеної наукової проблеми спонукали нас до вибору предмета нашого дослідження. Тому метою нашої статті є аналіз психологічних підходів з метою розуміння поняття «професійна ідентичність» та характеристики основних ознак професійної ідентичності як однієї зі складових життєвої самосвідомості.</w:t>
      </w:r>
    </w:p>
    <w:p w:rsidR="00000000" w:rsidDel="00000000" w:rsidP="00000000" w:rsidRDefault="00000000" w:rsidRPr="00000000" w14:paraId="0000008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 Брагіна додає, що професія – це не тільки вся діяльність людини в цілому, а й її соціальне становище [36].</w:t>
      </w:r>
    </w:p>
    <w:p w:rsidR="00000000" w:rsidDel="00000000" w:rsidP="00000000" w:rsidRDefault="00000000" w:rsidRPr="00000000" w14:paraId="0000008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Професія закріплює змістовні риси професійної ідентичності, як би надаючи «морфологію» професійній діяльності та професійному середовищу, тим самим упорядковуючи «діапазон маневрів у виконуваній і керованій діяльності» (М. С. Пряжников). Ідентичність виступає як динамічна структура, яка розвивається і змінюється протягом життя людини. Ідентичність як новий розвиток особистості зазвичай визначається як стабільний досвід власної ідентичності в часі та просторі; це передбачає автентичність Я-концепції, високий ступінь інтеграції динамічних і конфліктних індивідуальних Я-концепцій в унікальну систему, створення та підтримання стабільного, узагальненого та повного індивідуального самовизначення, яке підтримується та поділяється спільнотою родичі [4, c. 97].</w:t>
      </w:r>
    </w:p>
    <w:p w:rsidR="00000000" w:rsidDel="00000000" w:rsidP="00000000" w:rsidRDefault="00000000" w:rsidRPr="00000000" w14:paraId="0000008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багатьох років існує беззаперечна теза про те, що формування особистості та самооцінки відбувається протягом життя людини, на що впливає багато факторів.</w:t>
      </w:r>
    </w:p>
    <w:p w:rsidR="00000000" w:rsidDel="00000000" w:rsidP="00000000" w:rsidRDefault="00000000" w:rsidRPr="00000000" w14:paraId="00000087">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С. Кон запропонував концепцію рівня Я-образу на основі теорії диспозиційної регуляції соціальної поведінки В. О. Токсіка, однак Р. Бернс припускає, що Я-образ відноситься лише до когнітивного компоненту самосвідомості, оскільки він відображає динамічно-оцінний характер самооцінки людини. Е. Еріксон розглядає формування Я-образу людини в контексті вікового розвитку і виділяє вісім етапів, кожен з яких передбачає зміну ролей і соціальних позицій. Кожен етап супроводжується певною кризою розвитку [31, c.74-79].</w:t>
      </w:r>
    </w:p>
    <w:p w:rsidR="00000000" w:rsidDel="00000000" w:rsidP="00000000" w:rsidRDefault="00000000" w:rsidRPr="00000000" w14:paraId="00000088">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С’юпер стверджував, що людина намагається вибрати професію, яка відповідає її уявленням про себе. Якщо обрана професія відповідає уявленню про себе, людина досягає особистісної реалізації.</w:t>
      </w:r>
    </w:p>
    <w:p w:rsidR="00000000" w:rsidDel="00000000" w:rsidP="00000000" w:rsidRDefault="00000000" w:rsidRPr="00000000" w14:paraId="00000089">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психології дослідники розглядають різні аспекти Я-образу особистості. А. А. Реан вводить поняття професійної самосвідомості особистості та виділяє реальну та ідеальну складові.</w:t>
      </w:r>
    </w:p>
    <w:p w:rsidR="00000000" w:rsidDel="00000000" w:rsidP="00000000" w:rsidRDefault="00000000" w:rsidRPr="00000000" w14:paraId="0000008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Фактичний професійний імідж людини – це сприйняття себе як професіонала, а ідеальний – відповідає професійним бажанням і очікуванням. Реальний і ідеальний професійний образ не тільки збігаються, але в більшості випадків відрізняються. Їх різноманіття є джерелом професійного розвитку особистості та бажання розвиватися [18, c. 454].</w:t>
      </w:r>
    </w:p>
    <w:p w:rsidR="00000000" w:rsidDel="00000000" w:rsidP="00000000" w:rsidRDefault="00000000" w:rsidRPr="00000000" w14:paraId="0000008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сучасного українського дослідника А. С. Борисюк, професійна ідентичність – це інтегративне поняття, що поєднує в собі елементи особистісної та соціальної ідентичності, динамічна багаторівнева структура, що містить свідомі та несвідомі елементи, компонент самосвідомості, результат професійного самовизначення, риса особистості з значення його професійних контактів з навколишнім світом, включаючи професійне ставлення до себе, ставлення до професії, ставлення до членів професійного середовища [7, c. 127].</w:t>
      </w:r>
    </w:p>
    <w:p w:rsidR="00000000" w:rsidDel="00000000" w:rsidP="00000000" w:rsidRDefault="00000000" w:rsidRPr="00000000" w14:paraId="0000008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науковий підхід до розуміння цього поняття використовує український психолог Ж.П. Верна, який сприймає професійну ідентичність як результат особистого прийняття професії [22].</w:t>
      </w:r>
    </w:p>
    <w:p w:rsidR="00000000" w:rsidDel="00000000" w:rsidP="00000000" w:rsidRDefault="00000000" w:rsidRPr="00000000" w14:paraId="0000008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П. Єрмолаєва розглядає професійну ідентичність як частину особистісної ідентичності, що забезпечує успішну професійну адаптацію та домінуючий кар’єрний фактор, що базується на компетенціях, професійних здібностях, інтересі до роботи та мотивації, рівновазі з оточенням [10].</w:t>
      </w:r>
    </w:p>
    <w:p w:rsidR="00000000" w:rsidDel="00000000" w:rsidP="00000000" w:rsidRDefault="00000000" w:rsidRPr="00000000" w14:paraId="0000008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Т.В. Міщенко, Ю.П. Поваренко трактує професійну ідентичність як визначення особистісної ідентичності по відношенню до змісту та умов професійного розвитку. Натомість, думка Л.Б. Шнайдера у професійній ідентичності підкреслює два аспекти: самоусвідомлення як представника певної професії та професійної спільноти.</w:t>
      </w:r>
    </w:p>
    <w:p w:rsidR="00000000" w:rsidDel="00000000" w:rsidP="00000000" w:rsidRDefault="00000000" w:rsidRPr="00000000" w14:paraId="0000008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М. Кир'янова визначає професійну ідентичність як постійне узгодження індивідуальних особливостей, умов і змісту професії, що гарантує досягнення на певному етапі певного суб'єктивного рівня професіоналізму, що сприяє подальшому професійному розвитку і визначає можливість передачі умінь і навичок. навички, відпрацьовані в мінливих умовах праці.</w:t>
      </w:r>
    </w:p>
    <w:p w:rsidR="00000000" w:rsidDel="00000000" w:rsidP="00000000" w:rsidRDefault="00000000" w:rsidRPr="00000000" w14:paraId="0000009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Шнайдер сприймає професійну ідентичність як результат процесу професійного самовизначення, персоналізації та самоорганізації, що виявляється в самоусвідомленні як представника конкретної професії та професійної спільноти, у когнітивно- емоційно-поведінкові самопису Я [28].</w:t>
      </w:r>
    </w:p>
    <w:p w:rsidR="00000000" w:rsidDel="00000000" w:rsidP="00000000" w:rsidRDefault="00000000" w:rsidRPr="00000000" w14:paraId="0000009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численних зарубіжних дослідженнях професійна ідентичність відіграє роль внутрішньої схеми, що відображає уявлення людини про те, якою вона повинна бути, що вона повинна вміти робити і як вона повинна поводитися в професійному середовищі, щоб бути ефективною в професії [23].</w:t>
      </w:r>
    </w:p>
    <w:p w:rsidR="00000000" w:rsidDel="00000000" w:rsidP="00000000" w:rsidRDefault="00000000" w:rsidRPr="00000000" w14:paraId="0000009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професійної ідентичності базується на теорії особистості Р. Бернса, згідно з якою людина намагається інтерпретувати події відповідно до власного уявлення про себе, щоб забезпечити узгодженість почуттів і поведінки [12].</w:t>
      </w:r>
    </w:p>
    <w:p w:rsidR="00000000" w:rsidDel="00000000" w:rsidP="00000000" w:rsidRDefault="00000000" w:rsidRPr="00000000" w14:paraId="0000009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Говорячи про професійну ідентичність особистості, насамперед слід звернути увагу на професійну спрямованість учнів середньої школи. За даними Г. О. Теоріє, методи та прийоми профорієнтації в Україні, як і в інших країнах СНД, пройшли складну підготовку [1]. У 60-х – першій половині 70-х років профорієнтацію визначали як систему державних заходів, спрямованих на формування психологічної підготовки учнів до вибору професії відповідно до потреб суспільства з урахуванням інтересів і особистісних уподобань, виграв студент. Неважко помітити, що основними елементами визначення цього типу є державне управління процесом підготовки учнів до вибору професії, орієнтація цього управління на певне коло професій і конкретних виробництв, навчання і психологічна підготовка учнів до вибору саме цих професій. У цьому процесі особистість учня витісняється на периферію системи. Роздуми про психологічну структуру особистості учня проводяться «виходячи з потреб суспільства», тобто як другорядний елемент професійної орієнтації.</w:t>
      </w:r>
    </w:p>
    <w:p w:rsidR="00000000" w:rsidDel="00000000" w:rsidP="00000000" w:rsidRDefault="00000000" w:rsidRPr="00000000" w14:paraId="0000009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Учений зазначає, що українські психологи розробили нову концепцію профорієнтації, яка набула широкого визнання в наукових колах, у виховній роботі педагогічних і психологічних ВНЗ, у практиці профорієнтаційної роботи з учнівською молоддю. Вихідним пунктом розробки нової системи профорієнтації стало сприйняття особистості не як об’єкта, а як суб’єкта саморозвитку. І саме цей процес саморозвитку є основою формувальних функцій профорієнтації. Особистість у профконсультації постає як суб'єкт дії, суть якого полягає в підготовці до професійного самовизначення. Профорієнтаційні ресурси мають характер сприятливих умов, які спонукають особистість до професійної орієнтації, а відтак до самопізнання, самотворення та саморозвитку з метою оптимального вирішення власних життєвих завдань. Усвідомлене професійне самовизначення полягає в індивідуальному аналізі суб’єктивних і об’єктивних детермінант професійного самовизначення з наступним вільним і самостійним рішенням щодо конкретного професійного вибору чи напряму професійної освіти [29].</w:t>
      </w:r>
    </w:p>
    <w:p w:rsidR="00000000" w:rsidDel="00000000" w:rsidP="00000000" w:rsidRDefault="00000000" w:rsidRPr="00000000" w14:paraId="0000009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 це прийняття на рівні цінних позицій, прийнятних у конкретному професійному просторі. Таким чином, якщо оціночний і емоційний компоненти професійної ідентичності знаходяться у взаємозалежних відносинах, то це реалізується через рефлексію і самоопис, інакше кажучи, самовіднесення зовнішнього і внутрішнього світу як свого досвіду соціального і духовного життя. Формування професійної ідентичності, професіоналізація свідомості відбувається через поступовий і тривалий розвиток особистості як суб'єкта, особистості та індивідуальності. Це перший етап навчання, набуття досвіду, засвоєння та систематизації теоретичних знань. Далі йде психологічна складова професіоналізації, коли людина спостерігає, привласнює та уявляє себе та свою майбутню професію. Потім настає етап саморефлексії, усвідомлення дійсного стану речей, їх прийняття чи несприйняття ним, а також визнання чи невизнання громадськістю як фахівця. Важливо, що набуття професійної ідентичності відбувається в процесі навчання, яке можливе завдяки творчій пізнавальній діяльності особистості, а також завдяки її психічній підготовці до ефективного виконання професійної діяльності. Крім того, саморефлексія, моделювання, наслідування професійних зразків майбутньої професії, чітке визначення свого місця і ролі в ній опосередковано впливають на її поступовий розвиток [14, c. 96-112].</w:t>
      </w:r>
    </w:p>
    <w:p w:rsidR="00000000" w:rsidDel="00000000" w:rsidP="00000000" w:rsidRDefault="00000000" w:rsidRPr="00000000" w14:paraId="0000009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О.Й. Ємельянова, основною метою досягнення почуття професійної ідентичності є перехід від зовнішніх джерел підкріплення і зворотного зв'язку в професійній діяльності до внутрішніх джерел, тобто саморозширення. На ранніх етапах формування професійної ідентичності особиста підтримка надається зацікавленими членами родини та колегами. Можливо, в майбутньому індивід об’єднає почуття ідентичності зі своєю свідомістю. Автор стверджує, що на формування професійної ідентичності впливають такі фактори: 1) зростання мотивації до самопізнання; 2) усвідомлення власних потреб, можливостей, професійних інтересів і цінностей; 3) створення позитивних ідей і перспектив професійного та особистого майбутнього; 4) поставити цілі для підтримки та розвитку самооцінки; 5) забезпечити індивіду максимальний зворотний зв'язок в його особистих висловлюваннях, у його професійній поведінці [9, c.154-156].</w:t>
      </w:r>
    </w:p>
    <w:p w:rsidR="00000000" w:rsidDel="00000000" w:rsidP="00000000" w:rsidRDefault="00000000" w:rsidRPr="00000000" w14:paraId="00000097">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ці фактори, деякі дослідники виділяють чотири рівні розвитку професійної ідентичності:</w:t>
      </w:r>
    </w:p>
    <w:p w:rsidR="00000000" w:rsidDel="00000000" w:rsidP="00000000" w:rsidRDefault="00000000" w:rsidRPr="00000000" w14:paraId="00000098">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усвідомлення професійних цілей (віддалених і найближчих);</w:t>
      </w:r>
    </w:p>
    <w:p w:rsidR="00000000" w:rsidDel="00000000" w:rsidP="00000000" w:rsidRDefault="00000000" w:rsidRPr="00000000" w14:paraId="00000099">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засвоєння базових знань, вимог професії до людини, усвідомлення її навичок, уявлення про виконання конкретної діяльності (в залежності від моделі);</w:t>
      </w:r>
    </w:p>
    <w:p w:rsidR="00000000" w:rsidDel="00000000" w:rsidP="00000000" w:rsidRDefault="00000000" w:rsidRPr="00000000" w14:paraId="0000009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практична реалізація власних професійних цілей, самостійне і свідоме виконання діяльності, формування власного, індивідуального стилю дій;</w:t>
      </w:r>
    </w:p>
    <w:p w:rsidR="00000000" w:rsidDel="00000000" w:rsidP="00000000" w:rsidRDefault="00000000" w:rsidRPr="00000000" w14:paraId="0000009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вільне виконання професійної діяльності, готовність вирішувати складні професійні завдання [32].</w:t>
      </w:r>
    </w:p>
    <w:p w:rsidR="00000000" w:rsidDel="00000000" w:rsidP="00000000" w:rsidRDefault="00000000" w:rsidRPr="00000000" w14:paraId="0000009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дослідженій структурі кінцеве втілення професійної ідентичності можна розглядати як специфічну особистісну особливість у формуванні професіонала, яка проявляється в його емоційному стані на різних етапах професійного становлення. Цей стан зумовлений ставленням особистості до професійної діяльності та процесу професіоналізації як засобу соціалізації, самопізнання, задоволення власним рівнем домагань і ставленням до себе – навіть як до професіонала. Крім того, професійна ідентичність є основою професійного становлення людини і реалізується у вигляді функціональної системи, спрямованої на досягнення певного рівня професійної компетентності.</w:t>
      </w:r>
    </w:p>
    <w:p w:rsidR="00000000" w:rsidDel="00000000" w:rsidP="00000000" w:rsidRDefault="00000000" w:rsidRPr="00000000" w14:paraId="0000009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Усе це дозволяє підтвердити, що професійна ідентичність передбачає функціонально-екзистенційний зв’язок людини з роботою, який проявляється в розумінні власної праці та самоприйнятті на роботі. Компонент професійної свідомості містить ознаки професійної раціональності через знання професії та оцінку місця і ролі фахівців у системі процесів і результатів праці.</w:t>
      </w:r>
    </w:p>
    <w:p w:rsidR="00000000" w:rsidDel="00000000" w:rsidP="00000000" w:rsidRDefault="00000000" w:rsidRPr="00000000" w14:paraId="0000009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як один із найважливіших критеріїв формування професійної особистості, може виконувати такі функції: соціальний статус (професійна приналежність), самооцінка, особиста безпека та зниження страхів, самовдосконалення, професійно-особистісний розвиток, професіоналізм, професіоналізм, професійність, фах. структурування часу і простору життя, у пошуках особистісного сенсу.</w:t>
      </w:r>
    </w:p>
    <w:p w:rsidR="00000000" w:rsidDel="00000000" w:rsidP="00000000" w:rsidRDefault="00000000" w:rsidRPr="00000000" w14:paraId="0000009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Прийнявши на себе функцію незалежної професійної оцінки, експерт виробляє особливості ефективної регуляції адекватного Я-образу та позитивного прогнозування професійної кар’єри.</w:t>
      </w:r>
    </w:p>
    <w:p w:rsidR="00000000" w:rsidDel="00000000" w:rsidP="00000000" w:rsidRDefault="00000000" w:rsidRPr="00000000" w14:paraId="000000A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 цікавими є дослідження щодо формування та розвитку професійної ідентичності майбутніх спеціалістів у процесі професійного розвитку та спеціалістів у процесі безпосередньої трудової діяльності. Безперечно, процес професійної підготовки особистості починається саме в ВООЗ, коли студент отримує початкові теоретичні та практичні знання про професію, приймає ціннісні орієнтації обраної професії та набуває досвіду професійного спілкування. Деякі студенти вже під час навчання беруться за роботу за фахом, що лише зміцнює їх входження у професійний світ, за результатами досліджень Т. Березіна [13] наступний етап т.зв. серед студентів-соціологів з’являються кар’єрні шляхи формування ідентичності:</w:t>
      </w:r>
    </w:p>
    <w:p w:rsidR="00000000" w:rsidDel="00000000" w:rsidP="00000000" w:rsidRDefault="00000000" w:rsidRPr="00000000" w14:paraId="000000A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вибір орієнтиру, на цьому етапі студенти вперше знайомляться з професійною спільнотою, вони вивчатимуть її далі. Слід зазначити, що на цьому етапі у майбутніх фахівців формується ціннісне ставлення до обраної професії;</w:t>
      </w:r>
    </w:p>
    <w:p w:rsidR="00000000" w:rsidDel="00000000" w:rsidP="00000000" w:rsidRDefault="00000000" w:rsidRPr="00000000" w14:paraId="000000A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підтвердження первинного вибору або його відхилення. На цьому етапі уподобання студентів і кар’єрні наміри можуть суттєво змінитися; може бути розчарування у виборі професії або, навпаки, вперта віра в її правоту;</w:t>
      </w:r>
    </w:p>
    <w:p w:rsidR="00000000" w:rsidDel="00000000" w:rsidP="00000000" w:rsidRDefault="00000000" w:rsidRPr="00000000" w14:paraId="000000A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проведення занять за першим вибором. На цьому етапі студенти ідентифікуються зі своєю професійною діяльністю, входять у професійне співтовариство та усвідомлюють свою професійну самостійність і ефективність.</w:t>
      </w:r>
    </w:p>
    <w:p w:rsidR="00000000" w:rsidDel="00000000" w:rsidP="00000000" w:rsidRDefault="00000000" w:rsidRPr="00000000" w14:paraId="000000A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процес формування професійної ідентичності можуть впливати такі групи факторів:</w:t>
      </w:r>
    </w:p>
    <w:p w:rsidR="00000000" w:rsidDel="00000000" w:rsidP="00000000" w:rsidRDefault="00000000" w:rsidRPr="00000000" w14:paraId="000000A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персоніфікований, цю групу складають фактори, пов’язані з самооцінкою, самосвідомістю, самореалізацією, рефлексивністю, компетенціями, здібностями тощо;</w:t>
      </w:r>
    </w:p>
    <w:p w:rsidR="00000000" w:rsidDel="00000000" w:rsidP="00000000" w:rsidRDefault="00000000" w:rsidRPr="00000000" w14:paraId="000000A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об’єктивно цю групу складають чинники, пов’язані з труднощами професійної діяльності, яка здійснюється в людиноцентричній парадигмі, що є нормативною основою професійно-особистісного самовизначення майбутнього фахівця;</w:t>
      </w:r>
    </w:p>
    <w:p w:rsidR="00000000" w:rsidDel="00000000" w:rsidP="00000000" w:rsidRDefault="00000000" w:rsidRPr="00000000" w14:paraId="000000A7">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фактори, пов’язані з організацією освітньої та професійної сфер[3].</w:t>
      </w:r>
    </w:p>
    <w:p w:rsidR="00000000" w:rsidDel="00000000" w:rsidP="00000000" w:rsidRDefault="00000000" w:rsidRPr="00000000" w14:paraId="000000A8">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професійний розвиток людини також впливають біологічні, соціальні та внутрішньоособистісні фактори. Біологічний розвиток фахівця підпорядкований фізіологічному розвитку людини. Соціальний фактор підкреслює вплив сім'ї та найближчого оточення, а також державного устрою на вибір професійної кар'єри. Внутрішньоособистісний фактор, включаючи жорстоке поводження, самооцінку, самооцінку тощо, вважається складнішим для діагностики та оцінки [6].</w:t>
      </w:r>
    </w:p>
    <w:p w:rsidR="00000000" w:rsidDel="00000000" w:rsidP="00000000" w:rsidRDefault="00000000" w:rsidRPr="00000000" w14:paraId="000000A9">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Андрієвська-Семенюк [5] у своїй роботі звертає увагу на професійну ідентичність та професійну ідентичність, які є досить тотожними поняттями, але відрізняються за змістом. На думку автора, найбільш критичним етапом формування професійної ідентичності є період навчання у ВНЗ, коли особистість має докласти багато зусиль для пошуку та сприйняття нових цінностей, видів діяльності, шляхів адаптації та розвитку в нових умовах життя. </w:t>
      </w:r>
    </w:p>
    <w:p w:rsidR="00000000" w:rsidDel="00000000" w:rsidP="00000000" w:rsidRDefault="00000000" w:rsidRPr="00000000" w14:paraId="000000A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 Гарбузова згадує основні етапи формування професійної ідентичності студента. Перший етап – етап «адаптації», етап усвідомлення професійної ідентичності, спроби входження в нове соціально-професійне середовище, самореалізація як студента – майбутнього фахівця. Другий етап «стабілізації» — усвідомлення власних можливостей і можливостей відповідно до обраної спеціалізації. Студент починає сприймати себе суб'єктом майбутньої професійної діяльності і отримує від цього моральне задоволення. Третій етап – «виправлення», переоцінка та уточнення своєї професійної ролі, професійно-творчий розвиток, праця, професійна адаптація, початок професійної кар’єри та самореалізація [33].</w:t>
      </w:r>
    </w:p>
    <w:p w:rsidR="00000000" w:rsidDel="00000000" w:rsidP="00000000" w:rsidRDefault="00000000" w:rsidRPr="00000000" w14:paraId="000000A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питання професійного розвитку в ширшому контексті, відносно добре воно вимальовується в дослідженні М. Пряжнікова [16] щодо рівнів самосвідомості, які визначаються внутрішнім прийняттям або неприйняттям своєї професійної діяльності і ступінь творчого ставлення до нього. Експерт може бути агресивним щодо професійної діяльності: не виконує жодної роботи; намагається уникати робочого часу; працює за шаблоном без бажання вдосконалювати свою роботу і себе як спеціаліста. Або він може намагатися виконувати свою роботу по-іншому, відхиляючись від усталених орієнтирів; вони намагаються покращити свій бізнес; працює на творчому рівні. Можна припустити, що просувати та покращувати якість своєї професійної діяльності буде прагнути людина з високим рівнем професійної ідентичності, а не людина, яка перебуває на деструктивному чи пасивному рівні виконання своєї роботи.</w:t>
      </w:r>
    </w:p>
    <w:p w:rsidR="00000000" w:rsidDel="00000000" w:rsidP="00000000" w:rsidRDefault="00000000" w:rsidRPr="00000000" w14:paraId="000000A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Ю. Поваренкова, «виникнення професійної ідентичності є закономірним процесом поступової диференціації терміна «ідентичність», оскільки в основі цього процесу лежить специфіка її елементів» [8, с. 54]. На думку автора, професійна ідентичність – це критерій професійного розвитку, який вказує на якісні та кількісні характеристики власного прийняття: власної професії; специфічна професійна діяльність як засіб самореалізації та задоволення потреб; системи цінностей, що характеризують цю професійну спільноту. Дослідник спостерігає за такими формами прояву професійної ідентичності, як: емоційний стан або відчуття професіоналізму; тенденції та критерії індивідуального професійного розвитку; джерело інформації для регулювання власного професійного розвитку та задоволення очікувань суб’єкта [21].</w:t>
      </w:r>
    </w:p>
    <w:p w:rsidR="00000000" w:rsidDel="00000000" w:rsidP="00000000" w:rsidRDefault="00000000" w:rsidRPr="00000000" w14:paraId="000000A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є складовою особистісної ідентичності в концепції професійної освіти О. Єрмалаєва [24] і забезпечує успішний професійний розвиток особистості. Професійна ідентичність є продуктом тривалого особистісно-професійного розвитку, досягнутого на високому рівні професійної майстерності; перманентне формування згуртованості основних компонентів професійної діяльності. Ми говоримо про співвідношення між реальним професійним Я і професійним ідеальним Я. Тому професійна ідентичність відіграє роль регулятора, який стабілізує та модифікує ключові елементи професійного розвитку.</w:t>
      </w:r>
    </w:p>
    <w:p w:rsidR="00000000" w:rsidDel="00000000" w:rsidP="00000000" w:rsidRDefault="00000000" w:rsidRPr="00000000" w14:paraId="000000A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наукового дослідження Т. Румянцевої свідчать про те, що реалізація професійної ідентичності можлива, якщо майбутній фахівець: самостійно та відповідально комунікує свій професійний образ, виявляє готовність до професійної невизначеності, активно прагне інтеграції у професійне середовище, продовжує активізувати та розвивати необхідні професійні знання, уміння та компетенції.</w:t>
      </w:r>
    </w:p>
    <w:p w:rsidR="00000000" w:rsidDel="00000000" w:rsidP="00000000" w:rsidRDefault="00000000" w:rsidRPr="00000000" w14:paraId="000000A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Коропецька підкреслює, що професійний розвиток особистості, професійна ідентичність, транслюється як постійне узгодження індивідуальних особливостей, конкретних умов і змісту професії, що забезпечує досягнення певного суб’єктивного рівня професіоналізму за певного рівня. етап. . Це сприятиме подальшому професійному розвитку та перенесенню набутих умінь і навичок у мінливу бізнес-ситуацію.</w:t>
      </w:r>
    </w:p>
    <w:p w:rsidR="00000000" w:rsidDel="00000000" w:rsidP="00000000" w:rsidRDefault="00000000" w:rsidRPr="00000000" w14:paraId="000000B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науковий підхід до розуміння цього поняття використовує вчений Ж. Вірна, яка сприймає професійну ідентичність як результат особистого прийняття професії. Професійна ідентичність дозволяє індивіду прийняти себе в професії на різних рівнях прийнятних позиційних цінностей в тому чи іншому професійному просторі. Таким чином, при співвіднесенні ціннісних і емоційних компонентів професійної ідентичності її усвідомлення відбувається через рефлексію і самоопис, тобто інтеграція зовнішнього і внутрішнього світу відбувається як соціальний і духовний досвід. індивідуальне життя. При цьому формування професійної ідентичності та професіоналізація свідомості відбувається через поступовий і тривалий розвиток особистості як суб’єкта, особистості та індивідуальності. Це перший етап навчання, набуття досвіду, засвоєння та закріплення теоретичних знань. Пізніше додається психологічний компонент професіоналізації, оскільки людина спостерігає, привласнює та представляє себе та свою майбутню професію. Потім настає етап саморефлексії, усвідомлення реального стану речей, їх прийняття чи несприйняття ним, а також визнання чи невизнання громадською думкою як спеціаліста. Важливо, що реалізація професійної ідентичності відбувається в процесі навчання, яке можливе завдяки творчій пізнавальній діяльності особистості, а також завдяки її психічній підготовці до ефективного виконання професійної діяльності.</w:t>
      </w:r>
    </w:p>
    <w:p w:rsidR="00000000" w:rsidDel="00000000" w:rsidP="00000000" w:rsidRDefault="00000000" w:rsidRPr="00000000" w14:paraId="000000B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Яо показують складність і різноманітність професійної ідентичності. Андрушко, яка стверджує, що домінуючими компонентами професійної ідентичності фахівця є саморефлексія, моделювання, наслідування професійних зразків майбутньої професії, чітке визначення свого місця і ролі в професії. Для фахівця важливо постійно розвиватися та вдосконалюватися, гармонізуючи свої знання, уміння та навички на кожному етапі свого професійного життя.</w:t>
      </w:r>
    </w:p>
    <w:p w:rsidR="00000000" w:rsidDel="00000000" w:rsidP="00000000" w:rsidRDefault="00000000" w:rsidRPr="00000000" w14:paraId="000000B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у працях українських дослідників Н. Чепелєвої та Н. Пов’якель є основною ланкою особистісного становлення майбутнього фахівця та його професійної свідомості. Вирішальними для професійної ідентичності є прийняття професійної ролі, розвинена мотиваційна структура, цінності та норми, які спонукатимуть людину до ефективної професійної діяльності та постійного самовдосконалення.</w:t>
      </w:r>
    </w:p>
    <w:p w:rsidR="00000000" w:rsidDel="00000000" w:rsidP="00000000" w:rsidRDefault="00000000" w:rsidRPr="00000000" w14:paraId="000000B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Цікавими є дослідження професійної ідентичності студентів гуманітарних і технічних факультетів, які провели В. Чернієнка та В. Кравченко. Як підкреслюють автори, формування професійної ідентичності супроводжується почуттям захищеності, вірою у власні реальні та потенційні можливості, гордістю за професію, розумінням її важливості та необхідності, задоволенням собою та результатами роботи, почуття захищеності, почуття безпеки, відчуття безпеки, впевненість у власних прагненнях. можливості та умови праці.</w:t>
      </w:r>
    </w:p>
    <w:p w:rsidR="00000000" w:rsidDel="00000000" w:rsidP="00000000" w:rsidRDefault="00000000" w:rsidRPr="00000000" w14:paraId="000000B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Професійна ідентичність особистості починається з необхідності вибору майбутньої професії та здобуття професійної освіти. Професійна освіта розуміється як сукупність знань, навичок і компетенцій, що дозволяють виконувати роботу в певній галузі, і є одним із завдань професійного розвитку. Навчання в старших роках  — це період, коли на основі реалізації можливих ролей, засвоєних під час професіоналізації, формуються нові цілі та перспективи, завдяки перепроектуванню та уточненню різноманітних варіантів професійно-творчого розвитку особистості. Дослідження вченого проводилося за участю студентів ВНЗ, таким чином виявлено, що студенти гуманітарних спеціальностей частіше переживають кризу професійної ідентичності, мають високий рівень тривожності та несамостійні у виборі професії порівняно зі студентами технічні факультети. Порушення механізмів ідентифікації, соціальних зв’язків, ригідність Я-образу більшою мірою характерні для студентів технічних факультетів, їхня праця оцінюється як засіб досягнення мети, коли вибір професії здійснюється з потреби підкреслити власний статус, прагнення до престижу, уникнення проблеми вибору (кризовий стан), готовність після закінчення навчання знайти роботу з високою зарплатою. Автори дійшли висновку, що сучасні студенти недостатньо усвідомлені щодо вибору професії, що перешкоджає формуванню професійної ідентичності.</w:t>
      </w:r>
    </w:p>
    <w:p w:rsidR="00000000" w:rsidDel="00000000" w:rsidP="00000000" w:rsidRDefault="00000000" w:rsidRPr="00000000" w14:paraId="000000B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Подібні міркування можна знайти і в наукових дослідженнях І. Мельничука, який зазначає, що формування майбутнього фахівця починається під час навчання, а тому формування навчальної діяльності є важливим завданням вищої школи. тобто можливість навчатися в умовах університету. Крім того, навчально-професійна діяльність найбільш інтенсивно впливає на особистісно-професійний розвиток студентів, оскільки саме в процесі навчально-професійної діяльності з’являються такі інновації студентського віку, як професійна ідентичність, професійні рефлексії, рефлексії та підготовка до професійної діяльності.</w:t>
      </w:r>
    </w:p>
    <w:p w:rsidR="00000000" w:rsidDel="00000000" w:rsidP="00000000" w:rsidRDefault="00000000" w:rsidRPr="00000000" w14:paraId="000000B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динаміки професійної ідентичності крізь призму суб’єктивного сприйняття та ставлення до професійної ситуації є тому однією з найцікавіших і – не в останню чергу – потенційно плідною, а тому. Сучасні оцінки внутрішнього соціального стану часто говорять про стабілізаційний дискурс, пов’язаний не з відсутністю реальної соціальної динаміки, а з постійною втратою чіткого вектору. І в цьому сенсі дослідження проблеми професійної ідентичності дає можливість оцінити реальні зміни професійної ідентичності, наприклад баланс між стійкістю і мінливістю «Я» в суб'єктивно спостережуваної ситуації.</w:t>
      </w:r>
    </w:p>
    <w:p w:rsidR="00000000" w:rsidDel="00000000" w:rsidP="00000000" w:rsidRDefault="00000000" w:rsidRPr="00000000" w14:paraId="000000B7">
      <w:pPr>
        <w:tabs>
          <w:tab w:val="left" w:leader="none" w:pos="113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tabs>
          <w:tab w:val="left" w:leader="none" w:pos="1134"/>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«Я-образ» у контексті професійної ідентичності</w:t>
      </w:r>
    </w:p>
    <w:p w:rsidR="00000000" w:rsidDel="00000000" w:rsidP="00000000" w:rsidRDefault="00000000" w:rsidRPr="00000000" w14:paraId="000000B9">
      <w:pPr>
        <w:tabs>
          <w:tab w:val="left" w:leader="none" w:pos="1134"/>
        </w:tabs>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науково-методичного забезпечення якісної підготовки майбутніх кваліфікованих працівників в умовах техніко-технологічних змін і регіоналізації професійно-технічної освіти полягає у вивченні психолого-педагогічних і ноологічних проблем професійної якісної підготовки професійно-технічної освіти. учнів в умовах взаємодії системи професійно-технічної освіти зі сферою соціально-гуманітарної освіти і навчання. Аналіз науково-педагогічної літератури, теорії і практики професійно-технічної освіти показує, що виховні проблеми в професійно-технічній освіті залишаються актуальними, незважаючи на те, що процеси професіоналізації молоді та її професійне навчання є предметом особливої ​​уваги. обидві сторони. державні та національні органи. та зарубіжні вчені різного спрямування: педагоги, психологи, соціологи, фізіологи, лікарі та практики[5].</w:t>
      </w:r>
    </w:p>
    <w:p w:rsidR="00000000" w:rsidDel="00000000" w:rsidP="00000000" w:rsidRDefault="00000000" w:rsidRPr="00000000" w14:paraId="000000B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визначальними факторами професійної кваліфікації спеціаліста є особисті якості та професійні властивості, які сприяють успішному оновленню професійних знань, умінь і навичок під час виконання професійної роботи та забезпечують розвиток спеціаліста. Наприклад, однією з таких характеристик є професійна ідентичність [30] як вираження професійної свідомості особистості. Професійна ідентичність, навпаки, є частиною професійного іміджу особистості, що відображає єдність її способу мислення та професійних навичок. Професійний образ себе формується шляхом набуття професійного досвіду та професійного спілкування. У ньому органічно поєднуються самосвідомість і експертні творчі чинники.</w:t>
      </w:r>
    </w:p>
    <w:p w:rsidR="00000000" w:rsidDel="00000000" w:rsidP="00000000" w:rsidRDefault="00000000" w:rsidRPr="00000000" w14:paraId="000000B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психологічній літературі описано багато різноманітних явищ, які так чи інакше пов’язані з професійним іміджем особистості: ідентифікація людини з професією, біографічна криза, експертна поведінка, самосвідомість і впевненість у собі. атрибуції, саморегуляції та самооцінки як професійної складової самосвідомості тощо. Крім того, професійний Я-образ є динамічним утворенням, тобто має процесуальний характер, тобто змінюється з часом.</w:t>
      </w:r>
    </w:p>
    <w:p w:rsidR="00000000" w:rsidDel="00000000" w:rsidP="00000000" w:rsidRDefault="00000000" w:rsidRPr="00000000" w14:paraId="000000B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Показано, що чітке, оперативне та детальне дослідження складових професійного Я-образу неможливе без належного системного методологічного аналізу. А. Рікель, проаналізувавши теоретичні джерела, дійшов висновку, що «центральною ланкою професійного Я-образу є значуще відношення до професії; домінуючу роль як у поєднанні окремих елементів, так і в поєднанні особистісної та професійної складових професійного Я-образу відіграє пошук глибших смислів власної діяльності» [17].</w:t>
      </w:r>
    </w:p>
    <w:p w:rsidR="00000000" w:rsidDel="00000000" w:rsidP="00000000" w:rsidRDefault="00000000" w:rsidRPr="00000000" w14:paraId="000000B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нових психолого-психопедагогічних знань – справа непроста. Але такі знання створювали всі чудові вчителі. Його підготовка потребує виконання певних умов, у тому числі належної базової психологічної підготовки педагогів. Ноологія, гуманістична психологія та екзистенціальна психологія орієнтуються на такі припущення, як базові напрямки духовно-духовного, морально-духовного, духовно-естетичного, нетворчого та осмисленого знання та знання.</w:t>
      </w:r>
    </w:p>
    <w:p w:rsidR="00000000" w:rsidDel="00000000" w:rsidP="00000000" w:rsidRDefault="00000000" w:rsidRPr="00000000" w14:paraId="000000C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Величезна кількість сучасних психологічних знань і розуміння лежить перед нами в їх прекрасному тріадному прояві. По-перше, з точки зору внутрішньої та зовнішньої тілесності людини (людина — лише тіло, лише високорозвинений організм); натуралізм і науково-матеріалістичний біхевіоризм розкривали закономірності впливу зовнішнього середовища на людину і можливості маніпулювання структурами і функціями її тіла і душі. По-друге, психоаналіз у найкращому вигляді, поєднаний з аналітичною психологією, розкривав глибинні структури людської душі, тобто репресії. людина душа. . По-третє, ноологія, як і гуманістична та екзистенціальна психологія, наголошує на згубному значенні третьої сили – духовної душі, тобто відкриває ноосферу людини – сферу розуму, сферу свободи, творчості – розуміння. людина за образом і подобою Божою. Ноологія особистості [5] наголошує на цілісно-персоналістичному підході до людини, який допомагає зрозуміти цілі, способи та мотиви людських вчинків і вчинків, специфічне прагнення людини переступити (подолати) межі буття та межі природного закріплення людини. в тому, що небесне, в Боголюдині (трансцендентність). Центральною темою (центральним мотивом) цього третього напряму є духовне становлення і духовний розвиток душі людської особистості, що реалізується у взаєминах і впливах, що випливають із природного світу, із соціального середовища людини, а також з глибин духовного відбитку людини, з глибин її ноосфери.</w:t>
      </w:r>
    </w:p>
    <w:p w:rsidR="00000000" w:rsidDel="00000000" w:rsidP="00000000" w:rsidRDefault="00000000" w:rsidRPr="00000000" w14:paraId="000000C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професійного Я-образу неможливий без короткого пояснення базової категоріальної структури – ноологічного Я-образу особистості (НКО): адже професійний Я-образ доповнює (суттєво) семантичне поле та функціональне призначення особистості.</w:t>
      </w:r>
    </w:p>
    <w:p w:rsidR="00000000" w:rsidDel="00000000" w:rsidP="00000000" w:rsidRDefault="00000000" w:rsidRPr="00000000" w14:paraId="000000C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Я-образ особистості є не стільки психологічною, скільки ноологічною категорією. Тільки людина як дух-душа-тіло є автентичним носієм і автором призначеного їй образу Я. Використовуючи ноологічну категоріальну структуру – тріаду «враження – рефлексія – вираження», ми маємо можливість більш конструктивно та евристично визначити концепт «Я» в його тріадному вияві: перший компонент: «Я як Я» це наш прекрасний прояв ноосфери, наш вічний дар від Бога, духовне вмістилище, наша ідентичність. Ця складова називається імпресивним Я. Другий компонент виражає здатність людської свідомості до рефлексії, зокрема до саморефлексії. Цей елемент самосвідомості слід назвати рефлексивним Я. І третій елемент самосвідомості виражає нашу експресію, соціальну та соціально-психологічну активність, усі ролі людей як людей, а також те розуміння, яке людина має про себе як про особистість, яке завжди несвідомо-свідомо розраховане. . - підсвідомість. інші бачать мене як особистість і водночас бачать інших схожими на мене. Експресивне Я скорочено до Екс-Я.</w:t>
      </w:r>
    </w:p>
    <w:p w:rsidR="00000000" w:rsidDel="00000000" w:rsidP="00000000" w:rsidRDefault="00000000" w:rsidRPr="00000000" w14:paraId="000000C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Афективно-рефлексивно-експресивна тріада самосвідомості є категоріальною структурою, яка органічно включена в освітній процес, у виховання-навчання-навчання особистості з раннього віку. Тілесно-психічно-духовна сутність людини проявляється функціонально, діяльнісно, ​​творчо-діяльнісно, ​​змістовно, творчо-довільно, духовно, морально-духовно, духовно-естетично, пізнавально тощо.</w:t>
      </w:r>
    </w:p>
    <w:p w:rsidR="00000000" w:rsidDel="00000000" w:rsidP="00000000" w:rsidRDefault="00000000" w:rsidRPr="00000000" w14:paraId="000000C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виховання-навчання-навчання змінюються три компоненти образу Я. У дорослих ці зміни менш помітні. Компонент «я-я», який виражає відчуття власної ідентичності, нам насправді мало відомий, ми його не торкаємося без особливої ​​потреби, без відповідної та грамотної рамки (вчитель, наставник, 4 священики), т.к. Тут дуже потрібні тонкі і конструктивні знання, щоб уникнути небезпеки деструктивного впливу на особистість.</w:t>
      </w:r>
    </w:p>
    <w:p w:rsidR="00000000" w:rsidDel="00000000" w:rsidP="00000000" w:rsidRDefault="00000000" w:rsidRPr="00000000" w14:paraId="000000C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Компонент Я-Я виражає духовну сутність людини, боголюдські можливості та можливості. Ім-я було грубо спотворене всіма атеїстичними ідеологіями, бездушною, бездушною психологією. Християнський Символ віри свідчить про тіло, душу і дух людини, про чудову людину як образ і подобу Божу. З іншого боку, присутність Ref-I - це унікальна здатність людського розуму до рефлексії, самооцінки, самореалізації, самовдосконалення, каяття та поваги.</w:t>
      </w:r>
    </w:p>
    <w:p w:rsidR="00000000" w:rsidDel="00000000" w:rsidP="00000000" w:rsidRDefault="00000000" w:rsidRPr="00000000" w14:paraId="000000C6">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Я-образ є складним, багаторівневим розумовим і духовним конструктом, повний опис якого охоплює всю особистість. Ця конкретна модель психологічного феномену, розроблена свого часу Р. Бернсом [25], включала: «справжнє Я», тобто уявлення, яке людина має про те, ким вона є насправді; «Ідеальне Я» - уявлення про те, ким би вона насправді хотіла бути; «Дзеркало - я» - уявлення про те, як його бачать інші. Всі три «Я» беруть участь у формуванні, баченні у свідомості людини її образу як фізичної і духовної, інтелектуально-емоційної, соціальної і, головне з нашої точки зору, професійної істоти. «Аналізуючи процеси, в яких формується «Я-образ» майбутнього фахівця, тобто значущий і усвідомлений Я-образ людини, слід враховувати весь період особистісного становлення майбутнього професіонала з перших моментів навчання. ідентифікації зі своїм «Я» до періоду, коли його професійна кар’єра завершується адаптацією» [26, ​​с. 46].</w:t>
      </w:r>
    </w:p>
    <w:p w:rsidR="00000000" w:rsidDel="00000000" w:rsidP="00000000" w:rsidRDefault="00000000" w:rsidRPr="00000000" w14:paraId="000000C7">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зазначають Л. Романишина та В. Дундюк, професійний «Я-образ» дозволяє студентам будувати стратегію своєї професійної підготовки та майбутнього професійного розвитку [12]. Наступний етап – формування в учнів позитивного образу обраної професії: історія та значення професії сьогодні, предмет, умови, обладнання праці, вимоги до роботи, кадровий потенціал, перспективи професійного розвитку. професія. Студент повинен мати уявлення про вимоги до сучасного професіонала, позитивні ідеї, якими він повинен керуватися у професійній діяльності.</w:t>
      </w:r>
    </w:p>
    <w:p w:rsidR="00000000" w:rsidDel="00000000" w:rsidP="00000000" w:rsidRDefault="00000000" w:rsidRPr="00000000" w14:paraId="000000C8">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Великим досягненням сучасної психології та теоретичної педагогіки стало розкриття Я-образу особистості, а особливо таких його структурних елементів, як професійний Я-образ. Дослідники його рівня слушно зазначають, що «відкриття такого явища, як Я-концепція, було великим досягненням у психології та технології модифікації особистості; уміння змінювати власний образ є важливим чинником формування оптимістичних рис особистості5, у тому числі, звісно, ​​і учнів ПТНЗ» [19]. «Технології зміни особистості та можливості зміни Я-образу» трактуються педагогікою переважно як наука і мистецтво виховання людини.</w:t>
      </w:r>
    </w:p>
    <w:p w:rsidR="00000000" w:rsidDel="00000000" w:rsidP="00000000" w:rsidRDefault="00000000" w:rsidRPr="00000000" w14:paraId="000000C9">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такий спосіб професійна самосвідомість особистості формується в лоні душевно-духовної (нологічно-психологічної) самосвідомості як потрійної дії прекрасного Я особистості, рефлексивного Я та експресивного Я. включення зображення тіла або образу тіла як частини Реф-Я (як людина сприймає свою зовнішність), справжнього себе (часткове та інтуїтивне відчуття краси), тобто розповісти, як людина бачить себе в реальності, момент, який індивід встановив як життєва мета така, якою вона має бути, з акцентом на оволодіння професією, морально-духовними нормами та зразками поведінки.</w:t>
      </w:r>
    </w:p>
    <w:p w:rsidR="00000000" w:rsidDel="00000000" w:rsidP="00000000" w:rsidRDefault="00000000" w:rsidRPr="00000000" w14:paraId="000000CA">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педагогічна психологія не може обійтися без належного висвітлення природи людини, особливо з точки зору тріадної структури Зачаття. Тому окремі компоненти (Ім-Я, Реф-Я, Екс-Я) були описані вище. Все це має фатальне значення в реальних умовах виховання і освіти.</w:t>
      </w:r>
    </w:p>
    <w:p w:rsidR="00000000" w:rsidDel="00000000" w:rsidP="00000000" w:rsidRDefault="00000000" w:rsidRPr="00000000" w14:paraId="000000CB">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Педагогічна психологія має вивчати людину в її суб’єкт-суб’єктному та суб’єкт-об’єктному виявленні в процесі виховання та виховання, постулюючи при цьому тріаду людської самосвідомості – Я імпресивне, Я рефлексивне, Я самовиразне. Це означає, що освіта розвитку зосереджується не лише на т.зв психічний розвиток людини з його основними біологічними та зоологічними (домінуючими та визначальними) факторами та факторами, які добре пояснені та описані в багатьох класичних курсах ПП, які обговорюються. за натуралістичним принципом: виховання людини — це планомірна, організована, систематична дія щодо розвитку цього організму.</w:t>
      </w:r>
    </w:p>
    <w:p w:rsidR="00000000" w:rsidDel="00000000" w:rsidP="00000000" w:rsidRDefault="00000000" w:rsidRPr="00000000" w14:paraId="000000CC">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Психологія освіти в її специфічному трактуванні проблеми виховання-навчання-навчання формується як психологічна наука і як педагогічна наука, імпліцитно й експліцитно використовуючи онтологічну, гносеологічну та аксіологічну сутність людини для пояснення загальної тріадичної ноології дії: раціональність (уява-інтуїція-розум), етика (віра-совість-воля) та естетика (любов-радість-надія). Без цих нерозривних ноологічних здібностей у простіших елементах немислимі педагогічна антропологія та педагогічна психологія (нероздільність окремих компонентів ноосфери людини, таких як воля, уява, свідомість, відзначав ще К. Ушинський).</w:t>
      </w:r>
    </w:p>
    <w:p w:rsidR="00000000" w:rsidDel="00000000" w:rsidP="00000000" w:rsidRDefault="00000000" w:rsidRPr="00000000" w14:paraId="000000CD">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Педагогічна психологія відокремлює свій предмет від оцінного універсуму педагогіки як великого мистецтва і великої науки, як культурно-освітнього аспекту духовно-практичного контролю людини над світом. Це означає, що ПП, незважаючи на свою фундаментальність, має свою специфіку та обмеження. Топологічний простір ПП перетинає у своїх семантичних вимірах ціннісні, когнітивні, етичні та естетичні топологічні простори інших фундаментальних педагогічних теорій (ФПТ). ПП має визначити та вказати його міждисциплінарні зв'язки, сумісність з іншими базовими педагогічними теоріями. Бо лише таке гармонійне та діалектичне поєднання ФПТ (педагогічної антропології, педагогічної етики, педагогічної естетики, педагогічної герменевтики тощо) може плідно та евристично структурувати, концептуалізувати та розв’язувати актуальні проблеми універсуму сенсу педагогіки як науки. </w:t>
      </w:r>
    </w:p>
    <w:p w:rsidR="00000000" w:rsidDel="00000000" w:rsidP="00000000" w:rsidRDefault="00000000" w:rsidRPr="00000000" w14:paraId="000000CE">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Самосвідомість у своїй повноті — це глибина людського розуму й душі, яку натуралісти-матеріалісти намагалися й намагаються звести до психіки й пояснити все на цій фізіологічній і психофізичній основі. Існує навіть цілий розділ психології під назвою психодіагностика, метою якого є всебічний аналіз особистості з метою вирішення практичних завдань виявлення та подолання недоліків у її розвитку, підвищення рівня навчальної та професійної діяльності, забезпечення гармонійного зростання. навичок і моралі. . властивості [11, с. 277].</w:t>
      </w:r>
    </w:p>
    <w:p w:rsidR="00000000" w:rsidDel="00000000" w:rsidP="00000000" w:rsidRDefault="00000000" w:rsidRPr="00000000" w14:paraId="000000CF">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Глибинний духовний образ людини визначає багато принципів людської поведінки, які мають ключове значення в освітньому процесі. Поняття Я пов'язане з 7 проблемами формування і розвитку особистості в тріаді дій самореалізація-самовдосконалення-самореалізація.</w:t>
      </w:r>
    </w:p>
    <w:p w:rsidR="00000000" w:rsidDel="00000000" w:rsidP="00000000" w:rsidRDefault="00000000" w:rsidRPr="00000000" w14:paraId="000000D0">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 сказаного вище можна зробити висновок, що професійний розвиток учнів/студентів (професіоналізація) відбувається паралельно, принаймні, у чотирьох чітко сформульованих напрямах: психологічному, когнітивному, герменевтичному та ноетичному (у межах такого ДПТ, як ноетична педагогіка) [1]. Психологічна спрямованість істотно пов'язана з розвитком самосвідомості особистості з динамікою Реф-Я і Екс-Я. Крім того, Екс-Я визнається як професійне «Я» (наприклад, економіка, педагогіка, техніка тощо). Ці особливості професіоналізації вивчає професійна педагогіка: «Психологічне і соціальне Я належить до структури вищого рівня самосвідомості, - зазначає А. Бояринцева, - з урахуванням особливостей професіоналізації та економічної соціалізації особистості підлітків також необхідно проаналізувати певні рівні самооцінки, пов’язані з одиницями економічної та професійної ідентичності» [2, с.26].</w:t>
      </w:r>
    </w:p>
    <w:p w:rsidR="00000000" w:rsidDel="00000000" w:rsidP="00000000" w:rsidRDefault="00000000" w:rsidRPr="00000000" w14:paraId="000000D1">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професійного Я-образу має постійні складові, незалежно від типу професії. У цьому сенсі А. Бояринцева зазначає: «Цікаво, що структура самосвідомості підлітка гуманітарної спрямованості виявляє певну схожість не зі структурою самосвідомості потенційних інтерпретаторів і медіаторів, а зі структурою самосвідомості підлітка гуманітарної спрямованості». -обізнаність потенційних підприємців».</w:t>
      </w:r>
    </w:p>
    <w:p w:rsidR="00000000" w:rsidDel="00000000" w:rsidP="00000000" w:rsidRDefault="00000000" w:rsidRPr="00000000" w14:paraId="000000D2">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Первинною психологічно-ноологічною метою розвитку Я-концепції є перехід від зовнішніх факторів, які позитивно (а іноді й негативно) впливають на особистість учня чи учня, до внутрішніх психічних і духовних джерел актуалізації та актуалізації. Підлітку необхідно розвивати рефлексивні навички, тобто навички самооцінки та самосприйняття, щоб стати джерелом самооцінки. Іншими словами, ми говоримо про розвиток активного та рефлексивного професійного Я. Як зазначає Р. Бернс: «Я-концепція розвивається в результаті навчання та інтерналізації психологічного досвіду. Він включає значення, які індивід приписує характерним для нього словам і виразам».</w:t>
      </w:r>
    </w:p>
    <w:p w:rsidR="00000000" w:rsidDel="00000000" w:rsidP="00000000" w:rsidRDefault="00000000" w:rsidRPr="00000000" w14:paraId="000000D3">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гуманістичної психології є очевидним те, що кожна людина має надзвичайну потребу у збереженні, захисті та вдосконаленні своєї концепції, тоді як за К. Роджерсом вона базується на невичерпній спонукальній силі – силі самопізнання. «Тому, - каже Р. Бернс, - учень завжди мотивований; по-друге, він не має однакових мотивацій, що дає майстру велику перевагу».</w:t>
      </w:r>
    </w:p>
    <w:p w:rsidR="00000000" w:rsidDel="00000000" w:rsidP="00000000" w:rsidRDefault="00000000" w:rsidRPr="00000000" w14:paraId="000000D4">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динаміка формування професійного Я-образу визначається психологічними та ноологічними факторами. Наприклад, основою етико-естетичної орієнтації є незбагненні чинники імпресивного Я людини, пов'язані з генетичною та архетиповою спадщиною. Дещо по-іншому описує ці ситуації А. Бояринцева: «В основі етичної орієнтації особистості лежить особистісний сенс Я. Це значення може змінюватися в залежності від достоїнств у структурі самосвідомості. того чи іншого виду ідентичності – соціальної, національної, економічної, матеріальної, професійної тощо». Саме через такі відносні детермінанти людина може сприйняти значення свого Я. Наприклад: «Я те, що можу», «Я те, що визначає моя референтна група». Завдання ноологічного розвитку професійного Я-образу полягає у вихованні духовно-інтелектуальних, морально-духовних і духовно-естетичних пріоритетів, щоб зміст Ім-Я не зводився до формули «Я є те, що маю матеріально і фінансово». </w:t>
      </w:r>
    </w:p>
    <w:p w:rsidR="00000000" w:rsidDel="00000000" w:rsidP="00000000" w:rsidRDefault="00000000" w:rsidRPr="00000000" w14:paraId="000000D5">
      <w:pPr>
        <w:tabs>
          <w:tab w:val="left" w:leader="none" w:pos="1134"/>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короткі нотатки не повністю вичерпують професійно-концептуальний (психолого-нологічний) вимір професійної підготовки учнів/студентів. Проте без урахування динаміки зростання професійної самооцінки неможливо правильно керувати процесом професійної підготовки та розвитку молоді.</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людина могла орієнтуватися в навколишньому середовищі, вона повинна навчитися орієнтуватися в об'єктивних властивостях речей. І дуже рано в ноосфері людини створюється операційна система, яка є способом упорядкування інформації (певної системи знань) про об’єктивні властивості речей і явищ, про зв’язки, які існують між різними елементами дійсності, про зв'язки, що існують між різними елементами дійсності, про відносини між окремими елементами дійсності. про простір-час і причинно-наслідкові зв'язки. Завдяки цій інформації доросла людина може передбачити хід подій і на основі цього сформулювати бажання, плани та програми. Система цінностей і операційна система працюють разом, щоб створити більшу ноологічну цілісність – професійну когнітивну систему людини.</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Усе це призводить до створення в ноосфері людини складної, розгалуженої системи правил – структури концепту «Я – Я», особливо професійної самосвідомості, яка закладає основи відчуття й усвідомлення власної ідентичності, свого власну професіоналізацію, а також створення основи для відчуття та пізнання власної ідентичності. індивідуалізація соціалізації. У дитинстві Я-образ нестійкий, формується під впливом ідентифікації з різними людьми. З часом вона стабілізується і стає основою самооцінки, яка залежить від того, наскільки суб'єкт зможе наблизитися до свого ідеального Я.</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«Я – концепція Я» є посередником у здійсненні кожного свідомого, творчого і вольового акту, джерелом оцінки власних можливостей. Когнітивно-психологічні поняття, категорії та принципи складають основу важливих навчально-пізнавальних концепцій інформаційного моделювання, що особливо важливо для вдосконалення професійної підготовки. Це проблеми педагогічної психології та педагогічної когнітології. Це має прояснити сучасні умови та вимоги педагогічної трансформації наукових знань та їх представлення учням/студентам. Він досліджує переклад наукової інформації з обох галузей знань в «особисті знання» студента, сприяючи розвитку професійних знань-розуміння-знань і мислення-розуміння-професійних навичок. Комплекс питань педагогічної психології та педагогічної когнітології взаємопов'язаний і детермінований.</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Педагогічна трансформація та презентація передових систем сучасних наукових знань у системі професійно-технічної освіти стосується певної дидактичної реальності – різноманітних дидактичних моделей (пояснення, конструювання та побудова, технологічні схеми тощо), які постають перед учнем як засіб його виховання та пізнавальна діяльність. Особливу роль у професійній педагогіці відіграють дидактичні моделі, створені відповідно до методики та логіки предмета навчання, а також психолого-ноологічних навичок студентів [4].</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Повертаючись до аналізу співвідношення ноологічного Я-образу особистості та його професійного Я-образу, слід зазначити, що центральною ланкою професійного Я-образу є тверде ставлення до професії, а також пошук за глибинними змістами своєї професійної діяльності в поєднанні особистісних психологічних і ноологічних особливостей з професійними компонентами, що складають сутність ПКО.</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Ноологічний Я-образ особистості як сукупність усіх основних уявлень людини про себе, переважно ноологічних (морально-духовних, духовно розумних і духовно естетичних), когнітивних, комунікативних, імпресивних, експресивних, рефлексивних і, звичайно, професійний. . Слід акцентувати увагу на динаміці (плинності, масштабованості) Я-образу особистості, оскільки майже всі аспекти та компоненти Я (Я-Я, Реф-Я, Екс-Я), а також ряд професійних особливостей, постійно збагачуються, видозмінюються, образи модифікують Я індивіда, систему сприйняття себе та сприйняття стосунків з іншими та пов’язану з цим сферу цінностей особистості.</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Нині загальносвітовою тенденцією є зміна основних парадигм навчання, виховання та освіти, особливо професійно-технічної. Це означає, що необхідно генерувати та розвивати нові фундаментальні педагогічні ідеї, передусім ідеї та принципи особистісно-орієнтованої ноологічної цільової орієнтації – ноологічного Я-образу особистості та одного з основних його компонентів – професійного Я-образу. Базові педагогічні ідеї в поєднанні з категоріальними структурами класичної та некласичної дидактики дають змогу тематизувати та концептуалізувати ці базові педагогічні теорії, що може сприяти організації системи «навчання-навчання-навчання», формуванню важливих професійних якостей. майбутніх спеціалістів, самооцінка</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першого розділу</w:t>
      </w:r>
    </w:p>
    <w:p w:rsidR="00000000" w:rsidDel="00000000" w:rsidP="00000000" w:rsidRDefault="00000000" w:rsidRPr="00000000" w14:paraId="000000DF">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теоретичній частині роботи, мною було визначено головні концепції ідентичності особистості. Було детально проаналізовано поняття професійної ідентичності, принципи формування та становлення особистості.</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іншому підрозділі було відображено формування «Я-образ» в контексті професійної ідентичності.</w:t>
      </w:r>
    </w:p>
    <w:p w:rsidR="00000000" w:rsidDel="00000000" w:rsidP="00000000" w:rsidRDefault="00000000" w:rsidRPr="00000000" w14:paraId="000000E3">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E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ЕМПІРИЧНЕ ДОСЛІДЖЕННЯ ПСИХОЛОГІЧНИХ ОСОБЛИВОСТЕЙ СТАНОВЛЕННЯ ПРОФЕСІЙНОЇ ІДЕНТИЧНОСТІ ПСИХОЛОГА</w:t>
      </w:r>
    </w:p>
    <w:p w:rsidR="00000000" w:rsidDel="00000000" w:rsidP="00000000" w:rsidRDefault="00000000" w:rsidRPr="00000000" w14:paraId="000000E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Методи і організація дослідження</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Початковим етапом проведення дослідження є формування вибірки досліджуваних. Відповідно до цього, було виокремлено таку категорію осіб:</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досліджуваних: 40 осіб.</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Вікова категорія: 20-21 років.</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Стать: 22 жінок, 18 чоловіків.</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проведення дослідження: онлайн.</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Етапи проведення дослідження:</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Першим етапом є теоретичний аналіз поняття ідентичності особистості. Крім цього, потрібно детально проаналізувати поняття професійної ідентичності, його принципи формування та становлення. </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етапом є підготовка до проведення дослідження, а саме формування вибірки респондентів та відбір методик, які змогли б доцільно показати отримані результати згідно теми роботи.</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Третім етапом є саме проведення дослідження. Для цього було сформовано файл Word з інструкцією та бланком для заповнення у соціальній мережі. Приблизне виконання завдання зайняло 40 хвилин. У досліджуваних не виникло ніяких проблем при проходженні завдань. </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етап характеризується аналізом отриманих результатів та її інтерпретацією. Для цього було систематизовано та узагальнено отриману інформацію.</w:t>
      </w:r>
    </w:p>
    <w:p w:rsidR="00000000" w:rsidDel="00000000" w:rsidP="00000000" w:rsidRDefault="00000000" w:rsidRPr="00000000" w14:paraId="000000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П’ятий етап є останнім, це формування висновків та відповідно, на основі даних, формування практичних рекомендацій для покращення якості професійної діяльності студентів-психологів.</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емпіричного дослідження, мною було відібрано ряд певних методик. Першою методикою є «Визначення спрямованості особистості» (анкета Б. Басса).</w:t>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особистісної спрямованості в даний час використовується орієнтаційна анкета, яка вперше була опублікована Б. Бассом в 1967 р</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складається з 27 пунктів - суджень, по кожному з яких можливі три варіанти відповіді, що відповідають трьом видам спрямованості особистості. Випробуваний повинен вибрати одну відповідь, який найбільшою мірою виражає його думку або відповідає реальності, і ще один, який, навпаки, найбільш далекий від його думки або найменш відповідає реальності. Відповідь "найбільш" отримує 2 бали, "найменш" - 0, що залишився невибраний - 1 бал. Набрані за всіма 27 пунктами бали підсумовуються для кожного виду спрямованості окремо.</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методики виявляються три види спрямованості:</w:t>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1"/>
          <w:sz w:val="28"/>
          <w:szCs w:val="28"/>
          <w:rtl w:val="0"/>
        </w:rPr>
        <w:t xml:space="preserve">Спрямованість на себе (Я). </w:t>
      </w:r>
      <w:r w:rsidDel="00000000" w:rsidR="00000000" w:rsidRPr="00000000">
        <w:rPr>
          <w:rFonts w:ascii="Times New Roman" w:cs="Times New Roman" w:eastAsia="Times New Roman" w:hAnsi="Times New Roman"/>
          <w:sz w:val="28"/>
          <w:szCs w:val="28"/>
          <w:rtl w:val="0"/>
        </w:rPr>
        <w:t xml:space="preserve">Це пов'язано з переважанням мотивів власного блага, прагненням до особистої першості, престижу. Така людина часто зайнята собою, своїми почуттями і переживаннями і не дуже реагує на потреби свого оточення. Він бачить роботу як можливість спочатку задовольнити свої потреби.</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b w:val="1"/>
          <w:sz w:val="28"/>
          <w:szCs w:val="28"/>
          <w:rtl w:val="0"/>
        </w:rPr>
        <w:t xml:space="preserve">Спрямованість на спілкування (О)</w:t>
      </w:r>
      <w:r w:rsidDel="00000000" w:rsidR="00000000" w:rsidRPr="00000000">
        <w:rPr>
          <w:rFonts w:ascii="Times New Roman" w:cs="Times New Roman" w:eastAsia="Times New Roman" w:hAnsi="Times New Roman"/>
          <w:sz w:val="28"/>
          <w:szCs w:val="28"/>
          <w:rtl w:val="0"/>
        </w:rPr>
        <w:t xml:space="preserve"> - готовність підтримувати стосунки з людьми за будь-яких обставин, зосередженість на цілоденній діяльності, але часто за рахунок людей; орієнтація на соціальне схвалення, залежність від груп, потреба в прихильності та емоційні стосунки з іншими.</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b w:val="1"/>
          <w:sz w:val="28"/>
          <w:szCs w:val="28"/>
          <w:rtl w:val="0"/>
        </w:rPr>
        <w:t xml:space="preserve">Спрямованість на справу (Д)</w:t>
      </w:r>
      <w:r w:rsidDel="00000000" w:rsidR="00000000" w:rsidRPr="00000000">
        <w:rPr>
          <w:rFonts w:ascii="Times New Roman" w:cs="Times New Roman" w:eastAsia="Times New Roman" w:hAnsi="Times New Roman"/>
          <w:sz w:val="28"/>
          <w:szCs w:val="28"/>
          <w:rtl w:val="0"/>
        </w:rPr>
        <w:t xml:space="preserve"> - спрямованість на завдання. Вона відображає перевагу мотивації, породженої самою діяльністю, захоплення процесом дії, безкорисливе прагнення до знань, оволодіння новими навичками та вміннями. Як правило, така людина намагається співпрацювати з командою і досягти максимально можливої ​​продуктивності в групі, тому він намагається висловити думку, яку він вважає корисним для виконання дорученого йому завдання.</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методика це «Діагностика особистості на мотивацію до успіху» Т. Елерса. У роботах Дж. Аткінсона та Х. Хекхаузена доведено, що існує принаймні три основні мотиваційні вектори, які вирішальним чином визначають характер взаємозалежності підприємницької діяльності та мотивації досягнення успіху: ідеї, індивідуальна суб’єктивна оцінка ймовірності особистого успіху та труднощі облицювання окремих граней; ступінь важливості для мети завдання і, отже, сила прагнення зберегти і підвищити самооцінку; схильність індивіда належним чином покладати відповідальність за успіх і невдачу на себе, інших і обставини.</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точки зору Д. Макклелланда, мотивацію до успіху можна розвинути навіть у зрілому віці, головним чином через освіту. Як зазначає Л. Джуелл, «Більше того, він може процвітати в робочому контексті, де люди безпосередньо відчувають усі переваги продуктивності».</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достатня мотивація до дії може бути сформована та конструктивно реалізована лише в системі відносин, яка характеризується ознаками справжньої співпраці та, перш за все, гармонійним поєднанням недеструктивного особистого тиску: позитивних санкцій за успіх і принизливої ​​підтримки за невдачу невдача.</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більша сума балів, тим вище рівень мотивації до досягнення успіху.</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 до 10 балів - низька мотивація до успіху;</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11 до 16 балів - середній рівень мотивації;</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17 до 20 балів - помірно високий рівень мотивації;</w:t>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21 бала - дуже високий рівень мотивації до успіху.</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показали, що люди із середньою орієнтацією на досягнення віддають перевагу середньому рівню ризику. Ті, хто боїться невдач, вважають за краще низький рівень ризику або, навпаки, занадто великий. Чим більша мотивація до успіху – досягнення мети – тим нижча готовність до ризику. У той же час мотивація до успіху також впливає на надію на успіх: при високій мотивації до успіху надія на успіх зазвичай нижча, ніж при низькій мотивації до успіху.</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люди, які налаштовані на успіх і мають високі очікування від нього, схильні уникати високих ризиків.</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хто має високу мотивацію до успіху та мають сильну готовність йти на ризик, мають менше шансів зазнати краху, ніж ті, хто має високу мотивацію йти на ризик, але має високу мотивацію уникнути невдачі. Навпаки, коли у людини є сильна мотивація уникати невдач (захисна установка), це гальмує мотивацію успіху – досягнення мети.</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методика це «Діагностика мотивації особистості щодо уникнення невдач» Т. Елерсом. Ця методика якісно резонує з другою методикою, тому її вибір буде досить доцільним для надійного аналізу результатів.</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більша сума балів, тим вищий рівень мотивації до уникнення невдач, захисту: </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2 до 10 балів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низький рівень мотивації до уникнення невдач; </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11 до 16 балів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середній рівень мотивації до уникнення невдач; </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17 до 20 балів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високий рівень мотивації до уникнення невдач; </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понад 20 балів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дуже високий рівень мотивації до уникнення невдач. </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показали, що люди з високим рівнем захисту, тобто страхом нещасних випадків, стикаються з такими проблемами частіше, ніж люди з сильною мотивацією до успіху.</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також показали, що люди, які бояться невдачі (високий ступінь захисту), вважають за краще ризикувати мало або занадто багато, коли невдача не є загрозою для престижу. Реалізація захисної поведінки на роботі залежить від трьох факторів:</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ступінь потенційного ризику;</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домінуюча мотивація;</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досвід невдач у роботі.</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Ставлення до захисної поведінки посилюється двома обставинами:</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коли бажаного результату можна досягти без ризику;</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коли ризикована поведінка призводить до нещасного випадку.</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та інтерпретація результатів дослідження</w:t>
      </w:r>
    </w:p>
    <w:p w:rsidR="00000000" w:rsidDel="00000000" w:rsidP="00000000" w:rsidRDefault="00000000" w:rsidRPr="00000000" w14:paraId="0000011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надійної систематизації та узагальненню отриманих результатів, мною було створено малюнок 2.1., у якій відображено отримані дані.</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73140" cy="3291840"/>
            <wp:docPr id="5"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1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Мал. 2.1. Результати дослідження за методикою «Визначення спрямованості особистості» (анкета Б. Басса)</w:t>
      </w:r>
    </w:p>
    <w:p w:rsidR="00000000" w:rsidDel="00000000" w:rsidP="00000000" w:rsidRDefault="00000000" w:rsidRPr="00000000" w14:paraId="0000011D">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дозволяють зробити наступний аналіз:</w:t>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досліджуваних спрямовані на спілкування. Це означає, що вони намагаються підтримувати контакти, зберігати відносини у професійній діяльності. Також, це фактор внутрішнього бажання емоційного визнання від інших. У контексті професійної діяльності психолога цей результат є очікуваним, оскільки сама професія має на меті допомагати, направляти клієнтів, а, отже, цей процес потребує закріплення певних взаємовідносин. Стосовно емоційного визнання, так це є приємною результативністю, проте, додатково, можна сказати зворотній зв’язок від клієнтів є показником цього визнання.</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досліджуваних спрямовані на справу. Цей показник серед досліджуваних говорить про прагнення досягти успіху в професійної діяльності. Такі особистості зазвичай ставлять цілі, завдання і належним чином намагаються їх виконати. Також, це свідчить про бажання багато працювати, когнітивно накопичувати інформаційну базу для належного використання у своїй професійній діяльності.</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досліджуваних спрямовані на себе. Це говорить про явне бажання задовольняти свої внутрішні потреби зарахунок професійної діяльності. У контексті професійної ідентичності психолога, цей показник є більш негативним, оскільки головна мета діяльності – допомогти клієнту у вирішенні внутрішніх та зовнішніх проблем. Цей відсоток досліджуваних не зможе правильно направляти людей, тому що не буде чути їх потреби, бо ставить свої вище.</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остаточного аналізу та порівняння необхідно провести аналіз отриманих даних за другою методикою, яка позначена на малюнку 2.2. </w:t>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18860" cy="3200400"/>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2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Мал. 2.2. Результати дослідження за методикою «Діагностика особистості на мотивацію до успіху» Т. Елерса</w:t>
      </w:r>
    </w:p>
    <w:p w:rsidR="00000000" w:rsidDel="00000000" w:rsidP="00000000" w:rsidRDefault="00000000" w:rsidRPr="00000000" w14:paraId="0000012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досліджуваних мають помірно високий рівень мотивації. Це говорить про прагнення респондентів до успіху в професійній діяльності і вірогідніше за все, вони роблять певну кількість дій для цього. У контексті професійної ідентичності психолога, це достатньо високий показник, оскільки, потрібно насищати свою інформаційну базу для допомоги майбутнім клієнтам, а це потребує часу та певних вольових якостей.</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досліджуваних мають середній рівень мотивації. Цей показник є і не добрим і не поганим, тобто респонденти роблять обмежену кількість дій стосовно збагачення власної професійної ідентичності.</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досліджуваних мають високий рівень мотивації. Це говорить про цілеспрямованість, рішучість да велику кількість дій стосовно збагачення професійної ідентичності. Ці особистості схильні направляти всю свою увагу та енергію на розвиток себе як спеціаліста.</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досліджуваних мають низький рівень мотивації. Ці особистості майже нічого не роблять задля своєї професійної ідентичності. Це може бути пов’язано з певним періодом життя або відсутності інтересу до діяльності.  Надалі ці особи схильні змінити професію або знайти позитивні моменти, що зможе підвищити рівень мотивації.</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підтвердження або спростування отриманих даних за цією методикою, результати дослідження за третьою методикою відображено на малюнку 2.3.</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18860" cy="3200400"/>
            <wp:docPr id="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2C">
      <w:pPr>
        <w:tabs>
          <w:tab w:val="left" w:leader="none" w:pos="3144"/>
        </w:tabs>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Мал. 2.3. Результати дослідження за методикою ««Діагностика мотивації особистості щодо уникнення невдач» Т. Елерсом</w:t>
      </w:r>
    </w:p>
    <w:p w:rsidR="00000000" w:rsidDel="00000000" w:rsidP="00000000" w:rsidRDefault="00000000" w:rsidRPr="00000000" w14:paraId="0000012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14, 38, 29, 19</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досліджуваних отримали середній рівень мотивації до уникнення невдач. Це говорить про те, що, якщо виникне якась проблема, то вони на якийсь час можуть відійти від неї, а потім вирішити. Або вирішувати проблему протягом певного часу.</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досліджуваних отримали високий рівень мотивації до уникнення невдач. Це говорить про те, що ці особи будуть намагатись вирішувати проблеми одразу. Вони не схильні здаватись, тому зможуть йти до цілі до кінця.</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досліджуваних отримали дуже високий рівень мотивації до уникнення невдач. Це говорить про наявність високого рівня мотивації до успіху. Ці особи не схильні здаватись, вони будуть йти до кінця намагаючись досягти поставленої мети.</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досліджуваних отримали низький рівень мотивації до уникнення невдач. При виникнення певної проблеми, вони можуть одразу здатись та відкинути це діло, проте через довгий проміжок часу можуть повернутись до цього.</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порівняння отриманих даних за двома методиками і позначення за першою методикою, відображено на малюнку 2.4.</w:t>
      </w:r>
    </w:p>
    <w:p w:rsidR="00000000" w:rsidDel="00000000" w:rsidP="00000000" w:rsidRDefault="00000000" w:rsidRPr="00000000" w14:paraId="000001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18860" cy="3200400"/>
            <wp:docPr id="8"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3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Мал. 2.4. Порівняння за двома методиками</w:t>
      </w:r>
    </w:p>
    <w:p w:rsidR="00000000" w:rsidDel="00000000" w:rsidP="00000000" w:rsidRDefault="00000000" w:rsidRPr="00000000" w14:paraId="00000136">
      <w:pPr>
        <w:tabs>
          <w:tab w:val="left" w:leader="none" w:pos="2052"/>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13, 35, 32, 20</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Середнє арифметичний показник демонструє рівень мотивації до покращення професійної ідентичності, а саме:</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досліджуваних мають середній рівень. Це говорить про низку певних дій, які спрямовані на покращення себе як професіонала, проте, це може зайняти довгий час, оскільки ці дії будуть помірні і не систематичні. Це ті особи, які більше спрямовані на спілкування, тобто емоційне визнання.</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досліджуваних мають високий рівень. Це говорить про достатню кількість дій для покращення своєї професійної ідентичності. Вони схильні мати високий рівень мотивації, ставити цілі, досягати їх та збагачувати свої професійні знання. Це ті особи, які спрямовані на діяльності.</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досліджуваних мають дуже високий рівень. Це говорить про дисциплінованість, рішучість, витримку та силу волі особистостей. Вони схильні досягати успіху в тій сфері, яка відображає їх внутрішня «Я». Це ті особи, які спрямовані на діяльності.</w:t>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досліджуваних мають низький рівень. Такий показник є свідченням про відсутність інтересу до самої діяльності або певний етап життя, який є пріоритетним на момент проходження дослідження. Таким чином, мотивація та бажання розвивати свою професійну ідентичність відпадає. Більш за все, це ті особи, які спрямовані на себе, тобто задоволення власних потреб.</w:t>
      </w:r>
    </w:p>
    <w:p w:rsidR="00000000" w:rsidDel="00000000" w:rsidP="00000000" w:rsidRDefault="00000000" w:rsidRPr="00000000" w14:paraId="000001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Роблячи загальний висновок по отриманим результатам, можна сказати що серед досліджуваних переважають ті особи, які мають середній рівень мотивації для покращення власної професійної ідентичності. Цей показник говорить про помірну кількість дій, не розпилення себе в професійній діяльності та бажання не тільки займатись роботою, а й слідувати за збагаченням власного «Я».</w:t>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другого розділу</w:t>
      </w:r>
    </w:p>
    <w:p w:rsidR="00000000" w:rsidDel="00000000" w:rsidP="00000000" w:rsidRDefault="00000000" w:rsidRPr="00000000" w14:paraId="0000013F">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практичній частині дослідження, мною було детально описано вибірку досліджуваних, етапи проведення та методологічний опис відібраних методик. Аналіз результатів дослідження за трьома методиками продемонстрував, що серед досліджуваних переважає середній рівень мотивації збагачення своєї професійної ідентичності.</w:t>
      </w:r>
    </w:p>
    <w:p w:rsidR="00000000" w:rsidDel="00000000" w:rsidP="00000000" w:rsidRDefault="00000000" w:rsidRPr="00000000" w14:paraId="00000142">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w:t>
      </w:r>
    </w:p>
    <w:p w:rsidR="00000000" w:rsidDel="00000000" w:rsidP="00000000" w:rsidRDefault="00000000" w:rsidRPr="00000000" w14:paraId="0000014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ПРАКТИЧНІ РЕКОМЕНДАЦІЇ ЩОДО ОПТИМІЗАЦІЇ ПРОФЕСІЙНОЇ ІДЕНТИЧНОСТІ СТУДЕНТІВ-ПСИХОЛОГІВ</w:t>
      </w:r>
    </w:p>
    <w:p w:rsidR="00000000" w:rsidDel="00000000" w:rsidP="00000000" w:rsidRDefault="00000000" w:rsidRPr="00000000" w14:paraId="00000145">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рекомендації, які побудовані мною, вони розраховані на студентів психологів, як для початківців, студентів-психологів, так і для практичних, психологів консультантів.</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спеціаліста-початківця в навчальному закладі це гарна можливість отримати цінний досвід роботи з людьми та дітьми, досвід вирішення різноманітних психологічних ситуацій.</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1</w:t>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Головним тренером практичних психологів у навчальному закладі є директор. Йому підпорядкований психолог.</w:t>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2</w:t>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Поцікавтеся у директора про мету та завдання навчального закладу та відповідно до цього розробіть свій план роботи. Вимагається:</w:t>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Ознайомлення з нормативно-правовою базою («Положення про службу педагогічного психолога», затверджене МОН; права та обов’язки психолога освіти; кодекс етики практичного психолога; накази, листи МОН). , Культури і науки, які регулюють роботу практичних психологів організовувати).</w:t>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Дізнайтесь, як директор бачить роботу психолога, детально прочитайте та підпишіть ваше домашнє завдання (це дуже важливо!), за потреби запропонуйте варіант своєї діяльності (типовий графік роботи робочого місця, пояснення, висновок). Детально домовтеся з директором: хто і як контролюватиме вашу повсякденну роботу, методи та формати звітності. Обговоріть з директором свій графік роботи, наявність навчального дня, можливість обробки даних поза навчальним закладом.</w:t>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Директор та його представники впливають на ваш річний план, оскільки він є частиною річного плану навчального закладу. Директор повинен підписати та завірити ваш річний план, ваші завдання та графік роботи.</w:t>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3</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Обираючи пріоритети занять, враховуйте основні моменти розвитку дитини: I клас (адаптація до навчального закладу), 4 клас. (психологічна та інтелектуальна підготовка до переходу в початкову школу), 5 кл. (адаптація до основної загальноосвітньої школи), 5-8 класи вік (перевірка інтересів і уподобань, гостра юність); 9-12 (діагностика, професійна підготовка, професійна орієнтація, психологічна підготовка до ДПА та ЗНО). Займіться іншими видами діяльності, коли у вас є вільний час або коли є гостра потреба.</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4</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напрями діяльності:</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Діагностика. Перед постановкою діагнозу задайте собі питання: «Чому?», «Що я отримаю в результаті?». Робіть це в крайніх випадках (рекомендую діагностичний мінімум), тому що діагностика, обробка результатів, розшифровка займає багато часу. Частіше спостерігайте за дітьми, спілкуйтеся з ними, вчителями, батьками. Обговорити результати діагностики в рамках психолого-педагогічного консультування з метою визначення ефективних шляхів вирішення виявлених проблем.</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Кореційно-розвивальна робота. Одна із спеціальностей, з якою психологам доводиться найбільше труднощів. Корекційно-розвивальна робота є додатковим видом діяльності до процесу дошкільного виховання, який дозволяє дитині ефективніше розвиватися, розкривати та реалізовувати свої здібності в різних сферах. Оскільки КРР має базуватися на глибокому розумінні предмета корекції, а також на методичних основах, психологам-початківцям рекомендується проводити розвивальну роботу лише в перший рік роботи.</w:t>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Консультативні рекомендації. Не очікуйте, що вони відразу прийдуть до вас із запитаннями та проблемами. Ідіть туди один. Після проведення діагностики (але під гаслом «Не нашкодь дитині!») поговоріть з педагогом про доцільність виконання ваших рекомендацій. Якщо вашій дитині потрібні додаткові або розвиваючі заняття, запропонуйте допомогу. Свій графік роботи, консультаційні години для дітей, батьків, вчителів вивісити на дверях кабінету, в класі, коридорі навчального закладу.</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Виховна робота (лекції для вчителів, зустрічі з батьками, бесіди з дітьми, лекції тощо). Запропонуйте вихователю дітей 7-8 років тренінг спілкування, гру «Пізнай себе», залучаючи як вчителя, так і учнів. В учительській напишіть оригінальні оголошення для батьківської наради на складні теми, розвісьте місячний (порожній) нетворкінг-план для вчителів для запису своїх занять. І вони з радістю підтримають місяць і поправлять роботу. Також можливі паралельні батьківські збори. Місяць паралельний. Дуже практичний і ефективний.</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Розподіл праці (психолог радить батькам і дітям звернутися до відповідного спеціаліста: логопеда, психоневролога тощо).</w:t>
      </w:r>
    </w:p>
    <w:p w:rsidR="00000000" w:rsidDel="00000000" w:rsidP="00000000" w:rsidRDefault="00000000" w:rsidRPr="00000000" w14:paraId="000001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5</w:t>
      </w:r>
    </w:p>
    <w:p w:rsidR="00000000" w:rsidDel="00000000" w:rsidP="00000000" w:rsidRDefault="00000000" w:rsidRPr="00000000" w14:paraId="000001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залі для глядачів варто обладнати стенд з оригінальною назвою. Зупиніть план на місяць, сплануйте мережу батьківських зборів, цікаві статті, які допоможуть проводити тематичні уроки, популярні тести на емоційну розрядку.</w:t>
      </w:r>
    </w:p>
    <w:p w:rsidR="00000000" w:rsidDel="00000000" w:rsidP="00000000" w:rsidRDefault="00000000" w:rsidRPr="00000000" w14:paraId="000001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6</w:t>
      </w:r>
    </w:p>
    <w:p w:rsidR="00000000" w:rsidDel="00000000" w:rsidP="00000000" w:rsidRDefault="00000000" w:rsidRPr="00000000" w14:paraId="000001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Матеріали:</w:t>
      </w:r>
    </w:p>
    <w:p w:rsidR="00000000" w:rsidDel="00000000" w:rsidP="00000000" w:rsidRDefault="00000000" w:rsidRPr="00000000" w14:paraId="000001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Папка з документацією:</w:t>
      </w:r>
    </w:p>
    <w:p w:rsidR="00000000" w:rsidDel="00000000" w:rsidP="00000000" w:rsidRDefault="00000000" w:rsidRPr="00000000" w14:paraId="000001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регламентація діяльності психологічної служби в системі освіти;</w:t>
      </w:r>
    </w:p>
    <w:p w:rsidR="00000000" w:rsidDel="00000000" w:rsidP="00000000" w:rsidRDefault="00000000" w:rsidRPr="00000000" w14:paraId="000001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функція (затверджується печаткою та підписом директора);</w:t>
      </w:r>
    </w:p>
    <w:p w:rsidR="00000000" w:rsidDel="00000000" w:rsidP="00000000" w:rsidRDefault="00000000" w:rsidRPr="00000000" w14:paraId="000001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конспект річного плану (завірений печаткою та підписом керівника навчального закладу);</w:t>
      </w:r>
    </w:p>
    <w:p w:rsidR="00000000" w:rsidDel="00000000" w:rsidP="00000000" w:rsidRDefault="00000000" w:rsidRPr="00000000" w14:paraId="000001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план на кожен місяць, затверджений керівником навчального закладу;</w:t>
      </w:r>
    </w:p>
    <w:p w:rsidR="00000000" w:rsidDel="00000000" w:rsidP="00000000" w:rsidRDefault="00000000" w:rsidRPr="00000000" w14:paraId="000001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етичний кодекс психологів;</w:t>
      </w:r>
    </w:p>
    <w:p w:rsidR="00000000" w:rsidDel="00000000" w:rsidP="00000000" w:rsidRDefault="00000000" w:rsidRPr="00000000" w14:paraId="000001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накази, листи, розпорядження, розпорядження МОН України щодо психологічної служби системи освіти України.</w:t>
      </w:r>
    </w:p>
    <w:p w:rsidR="00000000" w:rsidDel="00000000" w:rsidP="00000000" w:rsidRDefault="00000000" w:rsidRPr="00000000" w14:paraId="000001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Протоколи:</w:t>
      </w:r>
    </w:p>
    <w:p w:rsidR="00000000" w:rsidDel="00000000" w:rsidP="00000000" w:rsidRDefault="00000000" w:rsidRPr="00000000" w14:paraId="000001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тижневі графіки роботи (за потреби);</w:t>
      </w:r>
    </w:p>
    <w:p w:rsidR="00000000" w:rsidDel="00000000" w:rsidP="00000000" w:rsidRDefault="00000000" w:rsidRPr="00000000" w14:paraId="000001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журнал щоденних розрахунків за роботою;</w:t>
      </w:r>
    </w:p>
    <w:p w:rsidR="00000000" w:rsidDel="00000000" w:rsidP="00000000" w:rsidRDefault="00000000" w:rsidRPr="00000000" w14:paraId="000001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психологічний аналіз щоденника діяльності (події);</w:t>
      </w:r>
    </w:p>
    <w:p w:rsidR="00000000" w:rsidDel="00000000" w:rsidP="00000000" w:rsidRDefault="00000000" w:rsidRPr="00000000" w14:paraId="000001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склад для проведення ремонтно-реставраційних та благоустрою робіт;</w:t>
      </w:r>
    </w:p>
    <w:p w:rsidR="00000000" w:rsidDel="00000000" w:rsidP="00000000" w:rsidRDefault="00000000" w:rsidRPr="00000000" w14:paraId="000001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щоденник протоколів індивідуальних та групових психологічних консультацій.</w:t>
      </w:r>
    </w:p>
    <w:p w:rsidR="00000000" w:rsidDel="00000000" w:rsidP="00000000" w:rsidRDefault="00000000" w:rsidRPr="00000000" w14:paraId="000001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уникнути рутинного ведення записів, заповнюйте протоколи наприкінці кожного робочого дня (це займає приблизно 30 хвилин), а потім підсумовуйте все в п’ятницю. Наприкінці місяця залишається тільки проаналізувати, чи все зроблено, наскільки ефективна робота, підрахувати консультації, зустрічі з батьками, доповнення чи доопрацювання, покращення тощо.</w:t>
      </w:r>
    </w:p>
    <w:p w:rsidR="00000000" w:rsidDel="00000000" w:rsidP="00000000" w:rsidRDefault="00000000" w:rsidRPr="00000000" w14:paraId="000001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Папки з діагностичним матеріалом.</w:t>
      </w:r>
    </w:p>
    <w:p w:rsidR="00000000" w:rsidDel="00000000" w:rsidP="00000000" w:rsidRDefault="00000000" w:rsidRPr="00000000" w14:paraId="000001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діагностичний матеріал та його розробки зручно зберігати в класних папках.</w:t>
      </w:r>
    </w:p>
    <w:p w:rsidR="00000000" w:rsidDel="00000000" w:rsidP="00000000" w:rsidRDefault="00000000" w:rsidRPr="00000000" w14:paraId="000001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Папки матеріалів за пріоритетними напрямками роботи:</w:t>
      </w:r>
    </w:p>
    <w:p w:rsidR="00000000" w:rsidDel="00000000" w:rsidP="00000000" w:rsidRDefault="00000000" w:rsidRPr="00000000" w14:paraId="000001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робота з батьками (підтримка на зустрічах з батьками, консультації, поради батькам тощо);</w:t>
      </w:r>
    </w:p>
    <w:p w:rsidR="00000000" w:rsidDel="00000000" w:rsidP="00000000" w:rsidRDefault="00000000" w:rsidRPr="00000000" w14:paraId="000001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співпраця з педагогічним колективом школи (матеріали педагогічних нарад, круглих столів, психологічних консультацій тощо);</w:t>
      </w:r>
    </w:p>
    <w:p w:rsidR="00000000" w:rsidDel="00000000" w:rsidP="00000000" w:rsidRDefault="00000000" w:rsidRPr="00000000" w14:paraId="000001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робота з обдарованими дітьми;</w:t>
      </w:r>
    </w:p>
    <w:p w:rsidR="00000000" w:rsidDel="00000000" w:rsidP="00000000" w:rsidRDefault="00000000" w:rsidRPr="00000000" w14:paraId="000001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картотеки (профілактичні) за напрямками роботи.</w:t>
      </w:r>
    </w:p>
    <w:p w:rsidR="00000000" w:rsidDel="00000000" w:rsidP="00000000" w:rsidRDefault="00000000" w:rsidRPr="00000000" w14:paraId="000001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Папка з матеріалами дітей груп ризику та школярів.</w:t>
      </w:r>
    </w:p>
    <w:p w:rsidR="00000000" w:rsidDel="00000000" w:rsidP="00000000" w:rsidRDefault="00000000" w:rsidRPr="00000000" w14:paraId="000001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файл повинен мати практикуючий психолог. Зберігати там списки цих категорій дітей, психологічні характеристики, індивідуальні листи, результати діагностики, тобто весь матеріал роботи психолога з цією категорією учнів.</w:t>
      </w:r>
    </w:p>
    <w:p w:rsidR="00000000" w:rsidDel="00000000" w:rsidP="00000000" w:rsidRDefault="00000000" w:rsidRPr="00000000" w14:paraId="000001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7</w:t>
      </w:r>
    </w:p>
    <w:p w:rsidR="00000000" w:rsidDel="00000000" w:rsidP="00000000" w:rsidRDefault="00000000" w:rsidRPr="00000000" w14:paraId="000001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Психологічні методи діагностики обов’язково складають іспит («Положення про проведення експертизи психологічного та соціологічного інструментарію, що використовується в навчальних закладах Міністерства освіти і науки України», затверджене наказом МОН України від 20 квітня 01 р.). № 330).</w:t>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8</w:t>
      </w:r>
    </w:p>
    <w:p w:rsidR="00000000" w:rsidDel="00000000" w:rsidP="00000000" w:rsidRDefault="00000000" w:rsidRPr="00000000" w14:paraId="000001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Деталі побудови стосунків:</w:t>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Психолог і керівництво закладів освіти. Труднощі можуть виникнути через «вічне питання»: кому підпорядковується психолог, кому він звітує. Трапляється, що директор доручає психологу роботу, яка не належить до його обов'язків. Що нам робити? Уважно вивчіть підказку 2 цієї статті.</w:t>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Психолог і педагогічний колектив навчального закладу. Суть цих відносин полягає в рівноправній співпраці. Педагога і психолога об’єднує спільна мета: розвиток дитини, її благополуччя. Спілкування з викладачем має будуватися на принципах поваги до його досвіду та/або віку, дипломатичності та компромісу. Серед педагогічного колективу навчального закладу завжди знайдеться група педагогів, зацікавлених брати участь у спільних з вами заняттях. Значить, у вас є однодумці.</w:t>
      </w:r>
    </w:p>
    <w:p w:rsidR="00000000" w:rsidDel="00000000" w:rsidP="00000000" w:rsidRDefault="00000000" w:rsidRPr="00000000" w14:paraId="000001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Психолог і студенти. Відвертість, посмішка, щирість, вміння вийти з найнеймовірнішої ситуації – усе це гарантує Ваш авторитет. Важливий і стиль вашої поведінки: як ви запрошуєте дітей на іспит, як ходите в коридорі, як реагуєте на провокації, на агресивність підлітків.</w:t>
      </w:r>
    </w:p>
    <w:p w:rsidR="00000000" w:rsidDel="00000000" w:rsidP="00000000" w:rsidRDefault="00000000" w:rsidRPr="00000000" w14:paraId="000001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Психолог і батьки. Батьки – ваші перші союзники у вирішенні всіх проблем. Тому психолог повинен бути відкритим для спілкування з ними. Також пам’ятайте, що детальну індивідуальну діагностику та ремонтні роботи можна проводити лише за згодою ваших батьків.</w:t>
      </w:r>
    </w:p>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Психолог і соціальна організація. Звернення до різноманітних організацій та соціальних центрів (служби зайнятості, аптеки, служби для дітей та молоді, навчальні центри, медичні працівники, благодійні фонди) неодмінно допоможе вам у цьому.</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Психолог і соціальний педагог. Якщо в навчальному закладі є ще й соціальний педагог, то у вашому закладі є повноцінне відділення соціальної психології, яке при наполегливій праці може бути дуже ефективним.</w:t>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9</w:t>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Плануючи своє майбутнє, майбутнім психологам (і не тільки) слід враховувати такі пріоритетні напрями роботи.</w:t>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дошкільнят</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Рекомендації батькам щодо підготовки дітей до школи.</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Знайомство з батьками майбутніх першокласників на перших батьківських зборах.</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Участь у підготовчих заняттях з майбутніми студентами ПО: спостереження, мінімальна діагностика.</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Організація батьківського навчання (останні батьківські збори): ігри, рекомендації, тести, завдяки яким батьки можуть розвивати та з’ясувати рівень готовності своєї дитини.</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Групові консультації вчителів, які братимуть на роботу першокласників, щодо особливостей навчання та виховання шестирічок, адаптації дітей до навчання в закладі освіти.</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Індивідуальні консультації з батьками майбутніх студентів ЧП за їх бажанням.</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Співпраця з практичними психологами сусідніх дитсадків.</w:t>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учнів ЦП в адаптаційний період.</w:t>
      </w:r>
    </w:p>
    <w:p w:rsidR="00000000" w:rsidDel="00000000" w:rsidP="00000000" w:rsidRDefault="00000000" w:rsidRPr="00000000" w14:paraId="000001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Знайомство з першокурсниками, спостереження за поведінкою студентів під час та після занять.</w:t>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 батьківських зборах попереджайте батьків про основні підводні камені, тактики спілкування та підтримку дитини.</w:t>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Опитування та (або) діагностика батьків учнів першого класу.</w:t>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Організація психологічного консультування першокласників із застосуванням ознайомлювальних ігор, що знижують розумове навантаження.</w:t>
      </w:r>
    </w:p>
    <w:p w:rsidR="00000000" w:rsidDel="00000000" w:rsidP="00000000" w:rsidRDefault="00000000" w:rsidRPr="00000000" w14:paraId="000001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Проконсультувати вчителів, які працюють у перших класах, з проблемами, які виникли у навчально-виховному процесі.</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Психологічний діагноз (психологічний мінімум) студентів МПД: тривожність, самооцінка, агресивність та ін.</w:t>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Проведення консультацій за результатами діагностики та аналізу адаптаційного процесу студентів 1 курсу.</w:t>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Корекційно-розвивальна групова робота з учнями з труднощами в поведінці, спілкування з педагогами та дітьми.</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Круглий стіл за результатами адаптації учнів 1 класу до умов навчання в навчальному закладі.</w:t>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Індивідуальні консультації з батьками за результатами діагностики та інших проблем адаптації учнів до школи.</w:t>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консультування учнів 4 класу при переході до початкової школи</w:t>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Психодіагностика для виявлення учнів із низькою успішністю.</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Виступ на батьківських зборах «Як підготувати дитину до навчання у 5 класі».</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Консультації з майбутніми класними керівниками за результатами психодіагностики.</w:t>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Допоміжно-розвивальна робота з учнями, які досягають нижчих результатів.</w:t>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Визначення стилю роботи вчителя 4 класу для остаточного вибору класного керівника зі схожим стилем у 5 класі.</w:t>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Брати участь у підборі класних керівників з урахуванням стилю роботи вчителя початкових класів.</w:t>
      </w:r>
    </w:p>
    <w:p w:rsidR="00000000" w:rsidDel="00000000" w:rsidP="00000000" w:rsidRDefault="00000000" w:rsidRPr="00000000" w14:paraId="000001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процесу адаптації учнів 5 класу до початкової школи.</w:t>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Круглий стіл з вчителями, які викладатимуть «Допоможемо нашим учням адаптуватися».</w:t>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Спостереження за учнями 5 класу під час та після занять.</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Грайте в чудові психологічні ігри, щоб згуртувати колектив.</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Виступ на батьківських зборах - ознайомлення батьків зі специфікою молодшого юнацтва, зі специфікою нової освітньої ситуації.</w:t>
      </w:r>
    </w:p>
    <w:p w:rsidR="00000000" w:rsidDel="00000000" w:rsidP="00000000" w:rsidRDefault="00000000" w:rsidRPr="00000000" w14:paraId="000001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Проведення мінімальної психодіагностики для учнів 5 класу.</w:t>
      </w:r>
    </w:p>
    <w:p w:rsidR="00000000" w:rsidDel="00000000" w:rsidP="00000000" w:rsidRDefault="00000000" w:rsidRPr="00000000" w14:paraId="000001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Корекційно-розвивальна робота з учнями з ознаками дезадаптації.</w:t>
      </w:r>
    </w:p>
    <w:p w:rsidR="00000000" w:rsidDel="00000000" w:rsidP="00000000" w:rsidRDefault="00000000" w:rsidRPr="00000000" w14:paraId="000001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Індивідуальні консультації з батьками за результатами дослідження процесу адаптації допомагають батькам у вирішенні виховних проблем.</w:t>
      </w:r>
    </w:p>
    <w:p w:rsidR="00000000" w:rsidDel="00000000" w:rsidP="00000000" w:rsidRDefault="00000000" w:rsidRPr="00000000" w14:paraId="000001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Участь у психопедагогічному консультуванні за результатами психологічного дослідження та процесу адаптації п’ятикласників.</w:t>
      </w:r>
    </w:p>
    <w:p w:rsidR="00000000" w:rsidDel="00000000" w:rsidP="00000000" w:rsidRDefault="00000000" w:rsidRPr="00000000" w14:paraId="000001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Участь психолога в батьківських зборах на тему «Участь у підлітковому та ранньому дорослому віці. Психологічний супровід у виборі наукового профілю».</w:t>
      </w:r>
    </w:p>
    <w:p w:rsidR="00000000" w:rsidDel="00000000" w:rsidP="00000000" w:rsidRDefault="00000000" w:rsidRPr="00000000" w14:paraId="000001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Семінар з педагогами «Психологічні особливості підліткового та раннього дорослого віку в умовах вибору профілю».</w:t>
      </w:r>
    </w:p>
    <w:p w:rsidR="00000000" w:rsidDel="00000000" w:rsidP="00000000" w:rsidRDefault="00000000" w:rsidRPr="00000000" w14:paraId="000001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Професійна діагностика учнів щодо їх схильності до навчання, здібностей, інтересів, вибору профілю навчання.</w:t>
      </w:r>
    </w:p>
    <w:p w:rsidR="00000000" w:rsidDel="00000000" w:rsidP="00000000" w:rsidRDefault="00000000" w:rsidRPr="00000000" w14:paraId="000001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Ознайомлення батьків та учнів з положеннями про професійно-технічну освіту, а на рівні ПТНЗ – з перспективами розвитку ринку праці.</w:t>
      </w:r>
    </w:p>
    <w:p w:rsidR="00000000" w:rsidDel="00000000" w:rsidP="00000000" w:rsidRDefault="00000000" w:rsidRPr="00000000" w14:paraId="000001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Обізнаність батьків з результатами профдіагностичної роботи з учнями.</w:t>
      </w:r>
    </w:p>
    <w:p w:rsidR="00000000" w:rsidDel="00000000" w:rsidP="00000000" w:rsidRDefault="00000000" w:rsidRPr="00000000" w14:paraId="000001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Ознайомлення викладачів з результатами профдіагностичної роботи зі студентами.</w:t>
      </w:r>
    </w:p>
    <w:p w:rsidR="00000000" w:rsidDel="00000000" w:rsidP="00000000" w:rsidRDefault="00000000" w:rsidRPr="00000000" w14:paraId="000001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Ознайомлення студентів з результатами профдіагностичної роботи.</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Консультації, бесіди з батьками, учнями, пошук альтернатив.</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професійної орієнтації</w:t>
      </w:r>
    </w:p>
    <w:p w:rsidR="00000000" w:rsidDel="00000000" w:rsidP="00000000" w:rsidRDefault="00000000" w:rsidRPr="00000000" w14:paraId="000001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Пропозиція профорієнтаційного куточка в навчальному закладі.</w:t>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Вивчення професійної спрямованості учнів 9 класу.</w:t>
      </w:r>
    </w:p>
    <w:p w:rsidR="00000000" w:rsidDel="00000000" w:rsidP="00000000" w:rsidRDefault="00000000" w:rsidRPr="00000000" w14:paraId="000001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Профорієнтаційний кабінет для учнів 11 (12) класу.</w:t>
      </w:r>
    </w:p>
    <w:p w:rsidR="00000000" w:rsidDel="00000000" w:rsidP="00000000" w:rsidRDefault="00000000" w:rsidRPr="00000000" w14:paraId="000001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Групові та індивідуальні консультації за результатами психологічної діагностики профорієнтації учнів 9 та 11 класів (12 кл.).</w:t>
      </w:r>
    </w:p>
    <w:p w:rsidR="00000000" w:rsidDel="00000000" w:rsidP="00000000" w:rsidRDefault="00000000" w:rsidRPr="00000000" w14:paraId="000001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Виступи на батьківських зборах за результатами професійного оцінювання учнів 9 та 11 (12) класів.</w:t>
      </w:r>
    </w:p>
    <w:p w:rsidR="00000000" w:rsidDel="00000000" w:rsidP="00000000" w:rsidRDefault="00000000" w:rsidRPr="00000000" w14:paraId="000001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Провести профорієнтаційні ігри з учнями 9 та 11 (12) класів.</w:t>
      </w:r>
    </w:p>
    <w:p w:rsidR="00000000" w:rsidDel="00000000" w:rsidP="00000000" w:rsidRDefault="00000000" w:rsidRPr="00000000" w14:paraId="000001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Корекційно – розвиваюча робота, постановка стратегії підготовки до майбутньої професії (за наявності достатнього часу).</w:t>
      </w:r>
    </w:p>
    <w:p w:rsidR="00000000" w:rsidDel="00000000" w:rsidP="00000000" w:rsidRDefault="00000000" w:rsidRPr="00000000" w14:paraId="000001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обдарованих учнів (мінімум).</w:t>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ПОРАДА 10</w:t>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нарешті, дозвольте собі відкриту усмішку, відкриту душу, відкрите серце і відкриті двері до кабінету, і тоді до вас прийдуть діти, батьки та вчителі.</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Терпіння та натхнення у цій нелегкій, але цікавій роботі.</w:t>
      </w:r>
    </w:p>
    <w:p w:rsidR="00000000" w:rsidDel="00000000" w:rsidP="00000000" w:rsidRDefault="00000000" w:rsidRPr="00000000" w14:paraId="000001B7">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B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1B9">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теоретичній частині роботи, мною було визначено головні концепції ідентичності особистості. Було детально проаналізовано поняття професійної ідентичності, принципи формування та становлення особистості.</w:t>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іншому підрозділі було відображено формування «Я-образ» в контексті професійної ідентичності.</w:t>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практичній частині дослідження, мною було детально описано вибірку досліджуваних, етапи проведення та методологічний опис відібраних методик. Аналіз результатів дослідження за трьома методиками продемонстрував, що серед досліджуваних переважають ті особи, які мають середній рівень мотивації для покращення власної професійної ідентичності. Цей показник говорить про помірну кількість дій, не розпилення себе в професійній діяльності та бажання не тільки займатись роботою, а й слідувати за збагаченням власного «Я».</w:t>
      </w:r>
    </w:p>
    <w:p w:rsidR="00000000" w:rsidDel="00000000" w:rsidP="00000000" w:rsidRDefault="00000000" w:rsidRPr="00000000" w14:paraId="000001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отриманих результатів, особи, які отримали низький показник, було розроблено практичні рекомендації щоб покращити свою професійну ідентичність.</w:t>
      </w:r>
    </w:p>
    <w:p w:rsidR="00000000" w:rsidDel="00000000" w:rsidP="00000000" w:rsidRDefault="00000000" w:rsidRPr="00000000" w14:paraId="000001BF">
      <w:pPr>
        <w:spacing w:line="36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1C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Балл Г.О. Орієнтири сучасного гуманізму (в суспільній, освітній, психологічній сферах). – К. – Рівне: Видавець Олег Зень, 2007. – 172 с. </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Бондаренко З. П. Деякі аспекти професійної підготовки студентів в умовах ВНЗ / З. П. Бондаренко [Електронний ресурс]. – Режим доступу: http:// virtkafedra.ucoz.ua/el_gurnal/pages/vyp7/konf3/Bondarenko.pdf (дата звернення: 15.04.2023)</w:t>
      </w:r>
    </w:p>
    <w:p w:rsidR="00000000" w:rsidDel="00000000" w:rsidP="00000000" w:rsidRDefault="00000000" w:rsidRPr="00000000" w14:paraId="000001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Бондаренко О.Ф. Суб’єктність як етичний вимір: у пошуках вітчизняної традиції у психотерапії / О.Ф. Бондаренко // Людина. Суб’єкт. Вчинок: Філософсько-психологічні студії / За заг. ред. В.О. Татенка. – К.: Либідь, 2006. – С. 52-70.</w:t>
      </w:r>
    </w:p>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Борисюк А. С. Професійна ідентичність медичного психолога: соціально-психологічний аналіз: Монографія. – Ч.: Книги-ХХІ, 2010. – 440 с. </w:t>
      </w:r>
    </w:p>
    <w:p w:rsidR="00000000" w:rsidDel="00000000" w:rsidP="00000000" w:rsidRDefault="00000000" w:rsidRPr="00000000" w14:paraId="000001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Васянович Г. Ноологія особистості : навчальний посібник для студентів і викладачів / Г. Васянович, В. Онищенко. — Львів : Сполом, 2007. — 217 с. </w:t>
      </w:r>
    </w:p>
    <w:p w:rsidR="00000000" w:rsidDel="00000000" w:rsidP="00000000" w:rsidRDefault="00000000" w:rsidRPr="00000000" w14:paraId="000001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Васянович Г. Професійні якості майбутнього фахівця: науково-методологічні критерії визначення і класифікації / Г. Васянович, В. Онищенко // Педагогіка і психологія професійної освіти. — 2013. — № 4. — С. 9-33. </w:t>
      </w:r>
    </w:p>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Винославська О. В. Психологія: навч. посіб. для студ. вузів / О. В. Винославська; ред. О. В. Винославська. – К.: ІНКОС, 2005. – 352 с.</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Вірна Ж.П. Мотиваційно-смислова регуляція у професіоналізації психолога: Монографія. – Луцьк: Вежа, 2003. – 320 с. </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Гончаренко С. У. Український педагогічний словник. — К. : Либідь, 1997. — 376 с. </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Гуменюк О. Розвиток професійної “Я-концепції” студента як фактор його фахової адаптації / О. Гуменюк, С. Цюра, В. Гуменюк // Гуманітарні основи професійної адаптації майбутніх фахівців : Монографія / За ред. Г. П. Васяновича, С. М. Вдович. — Львів : Сполом, 2009. — С. 44—56. </w:t>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Жигайло Н. І. Комунікативний менеджмент: навчальний посібник / Н. І. Жигайло. – Львів : ЛНУ імені Івана Франка, 2012 – 368 с. </w:t>
      </w:r>
    </w:p>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Жигайло Н. І. Соціально-економічна діагностика: Навчальний посібник / Н. І. Жигайло. – Львів : Новий Світ-2000, 2008. – 224 с. </w:t>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Каламаж Р. В. Я-концепція як складова професійної самосвідомості юристів / Р. В. Каламаж // Наукові записки. Серія «Психологія і педагогіка». – Острог, 2006. – Вип. 7. – С. 156–164. </w:t>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Калошин В. Особливості професійного самовизначення учнів ПТНЗ // Модернізація професійної освіти і навчання: проблеми, пошуки і перспективи: зб. наук. пр. / [редкол. : В. О. Радкевич (голова) та ін.]. — К. : Інститут професійнотехнічної освіти НАПН України, 2011. — Вип. 1. — С. 165—177. </w:t>
      </w:r>
    </w:p>
    <w:p w:rsidR="00000000" w:rsidDel="00000000" w:rsidP="00000000" w:rsidRDefault="00000000" w:rsidRPr="00000000" w14:paraId="000001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Камінська С. В. Соціально-психологічні чинники професійної маргінальності випускників ВНЗ : дис. … канд. психол. наук : 19.00.05. Херсон, 2016. 216 с.</w:t>
      </w:r>
    </w:p>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Карпенко З.С. Картографія інтегральної суб’єктності: пост-постмодерністський проект / З.С. Карпенко // Людина. Суб’єкт. Вчинок: Філософсько-психологічні студії / За заг. ред. В.О. Татенка. – К.: Либідь, 2006. – С. 157-176.</w:t>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Клепіков О. І. Основи творчості особи: навч. посібник / О. І. Клепіков, І. Т. Кучерявий – К.: Вища школа, 1996. – 295 с. </w:t>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Кокун О. М. Методологічні засади та практичні заходи психофізіологічного забезпечення професійного становлення фахівця: збірник наукових праць КІПНУ імені Івана Огієнка, Інституту психології ім. Г. С. Костюка АПН України 15.05.2009 / О. М. Кокун [Електронний ресурс] – Режим доступу: http://www.vmurol.com.ua/index.php?idd=us_publication&amp;group=4&amp;us_publication=837 </w:t>
      </w:r>
    </w:p>
    <w:p w:rsidR="00000000" w:rsidDel="00000000" w:rsidP="00000000" w:rsidRDefault="00000000" w:rsidRPr="00000000" w14:paraId="000001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 І. С. Психологія статевих відмінностей / І. С. Кон // Запитання психології. - 1991. - № 2. - С. 47-57.</w:t>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Кочубейник О. М. Трансформація уявлень про «Я-концепцію» у крос-культурних психологічних дослідженнях: Автореф. дис. ...канд. психол. наук. – К., 2003. – 16 с. </w:t>
      </w:r>
    </w:p>
    <w:p w:rsidR="00000000" w:rsidDel="00000000" w:rsidP="00000000" w:rsidRDefault="00000000" w:rsidRPr="00000000" w14:paraId="000001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Крилова О. А. Тренінговий підхід у формуванні професійного становлення майбутнього фахівця / О. А. Крилова [Електронний ресурс]. – Режим доступу: </w:t>
      </w:r>
      <w:hyperlink r:id="rId11">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http://www.google.com.ua/url?sa=t&amp;rct=j&amp;q=тренінговий%20підхід%20</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у%20формуванні%20професійного%20становлення%20майбутнього%20фахівця%3B&amp;source=web&amp;cd=1&amp;ved=0CC0QFjAA&amp;url=http%3A%2F</w:t>
      </w:r>
    </w:p>
    <w:p w:rsidR="00000000" w:rsidDel="00000000" w:rsidP="00000000" w:rsidRDefault="00000000" w:rsidRPr="00000000" w14:paraId="000001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Лябик С. І. Проблеми підготовки спеціалістів. Професійне становлення особистості / С. І. Лябик. Хмельницький національний університет [Електронний ресурс]. – Режим доступу: http://www.rusnauka.com/33_DWS_2010/33_DWS_2010/Pedagogica/74704.doc.html</w:t>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Москаль Ю. Ідентифікація й ідентичність у суспільному форматі теоретичного аналізу // Психологія і суспільство. – 2006. – № 1. – С. 96-112. </w:t>
      </w:r>
    </w:p>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Начлаждян А. А. Соціально-психологічна адаптація особистості / О. А. Начлаждян. - Єреван, 1988. - 364 с.</w:t>
      </w:r>
    </w:p>
    <w:p w:rsidR="00000000" w:rsidDel="00000000" w:rsidP="00000000" w:rsidRDefault="00000000" w:rsidRPr="00000000" w14:paraId="000001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Онищенко В. Д. Ноологічний категоріально-структурний синтез педагогічної ноетики // Гуманітарні науки. — 2011. — № 11. — С. 36—50. </w:t>
      </w:r>
    </w:p>
    <w:p w:rsidR="00000000" w:rsidDel="00000000" w:rsidP="00000000" w:rsidRDefault="00000000" w:rsidRPr="00000000" w14:paraId="000001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Онищенко В. Д. Професійна Я-концепція як інтегральна складова ноологічної Я-концепції особистості // Педагогіка і психологія професійної освіти. — 2013. —№ 3. — С. 39-50. </w:t>
      </w:r>
    </w:p>
    <w:p w:rsidR="00000000" w:rsidDel="00000000" w:rsidP="00000000" w:rsidRDefault="00000000" w:rsidRPr="00000000" w14:paraId="000001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Пасічник І. Д. Психологічні характеристики індивідуального мислення // Наукові записки. Серія «Психологія і педагогіка». Тематичний випуск: «Сучасні дослідження когнітивної психології». – Острог : Вид-во Національного університету «Острозька академія», 2009. – Вип. 13. – С. 3–14.</w:t>
      </w:r>
    </w:p>
    <w:p w:rsidR="00000000" w:rsidDel="00000000" w:rsidP="00000000" w:rsidRDefault="00000000" w:rsidRPr="00000000" w14:paraId="000001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Подоляк Л. Г. Психологія вищої школи / Л. Г. Подоляк, В. І. Юрченко. – К.: ТОВ Філ-студія, 2006. – 320 с. </w:t>
      </w:r>
    </w:p>
    <w:p w:rsidR="00000000" w:rsidDel="00000000" w:rsidP="00000000" w:rsidRDefault="00000000" w:rsidRPr="00000000" w14:paraId="000001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Професійна діагностика / Упорядник Т. Гончаренко. – К.: Ред. загальнопед. газ., 2005. – 120 с. </w:t>
      </w:r>
    </w:p>
    <w:p w:rsidR="00000000" w:rsidDel="00000000" w:rsidP="00000000" w:rsidRDefault="00000000" w:rsidRPr="00000000" w14:paraId="000001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Романишина Л. М. Професійна ідентичність фахівця: теоретичний аспект / Л. М. Романишина, В. О. Дундюк // Вісник Національної академії Державної прикордонної служби України. — 2010. — № 1. — [Електронний ресурс]. — Режим доступу : http://www.nbuv.gov.ua/e-journals/Vnadps/2010_1/10rlmfta.pdf</w:t>
      </w:r>
    </w:p>
    <w:p w:rsidR="00000000" w:rsidDel="00000000" w:rsidP="00000000" w:rsidRDefault="00000000" w:rsidRPr="00000000" w14:paraId="000001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Тавровецька Н.І. Різні підходи до дослідження складових Я-образу особистості // Практична психологія та соціальна робота. – 2011. – № 10. – С. 74-79. </w:t>
      </w:r>
    </w:p>
    <w:p w:rsidR="00000000" w:rsidDel="00000000" w:rsidP="00000000" w:rsidRDefault="00000000" w:rsidRPr="00000000" w14:paraId="000001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Татенко В.О. Суб’єктно-вчинкова парадигма в сучасній психології / В.О. Татенко // Людина. Суб’єкт. Вчинок: Філософсько-психологічні студії / За заг. ред. В.О. Татенка. – К.: Либідь, 2006. – С. 316-358.</w:t>
      </w:r>
    </w:p>
    <w:p w:rsidR="00000000" w:rsidDel="00000000" w:rsidP="00000000" w:rsidRDefault="00000000" w:rsidRPr="00000000" w14:paraId="000001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Туркот Т. І. Педагогіка вищої школи: навч. посіб. для студ. вищих навч. закладів / Т. І. Туркот. – К.: Кондор, 2011. – 628 с.</w:t>
      </w:r>
    </w:p>
    <w:p w:rsidR="00000000" w:rsidDel="00000000" w:rsidP="00000000" w:rsidRDefault="00000000" w:rsidRPr="00000000" w14:paraId="000001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Хашиєва Л. В. Концепції ідентичності в соціально-науковому знанні. Теорія та практика державного управління. 2015. Вип. 1 (48). С. 14–20. </w:t>
      </w:r>
    </w:p>
    <w:p w:rsidR="00000000" w:rsidDel="00000000" w:rsidP="00000000" w:rsidRDefault="00000000" w:rsidRPr="00000000" w14:paraId="000001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Шамлян К. Професійна ідентичність особистості. Соціогуманітарні проблеми людини. 2008. № 3. С. 137. </w:t>
      </w:r>
    </w:p>
    <w:p w:rsidR="00000000" w:rsidDel="00000000" w:rsidP="00000000" w:rsidRDefault="00000000" w:rsidRPr="00000000" w14:paraId="000001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Швець Д. В. Реформування поліцейських органів зарубіжних країн: правовий та психологічний аспекти. Право і Безпека. 2016. № 4 (63). С. 166. </w:t>
      </w:r>
    </w:p>
    <w:p w:rsidR="00000000" w:rsidDel="00000000" w:rsidP="00000000" w:rsidRDefault="00000000" w:rsidRPr="00000000" w14:paraId="000001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Tajfel H. (ed.) Social Categorization in the Social Psychology of Intergroup Relations. – London: Academik Press, 1978.</w:t>
      </w:r>
    </w:p>
    <w:p w:rsidR="00000000" w:rsidDel="00000000" w:rsidP="00000000" w:rsidRDefault="00000000" w:rsidRPr="00000000" w14:paraId="000001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Tajfel H. Social identity and intergroup relations. – Cambridge: Cambridge Univ. Press, 1982</w:t>
      </w:r>
    </w:p>
    <w:p w:rsidR="00000000" w:rsidDel="00000000" w:rsidP="00000000" w:rsidRDefault="00000000" w:rsidRPr="00000000" w14:paraId="000001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Tajfel H., Turner J.C. The Social identity Theory of intergroup behavior // Worchel S. And Austin W.G. (Eds.) Psychology of intergroup relations. – Chicago: Nelson Hall, 1986. – pp. 7-24.</w:t>
      </w:r>
    </w:p>
    <w:p w:rsidR="00000000" w:rsidDel="00000000" w:rsidP="00000000" w:rsidRDefault="00000000" w:rsidRPr="00000000" w14:paraId="000001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Turner J.C. Social Categorization and the Self-concept: A social cognitive theory of group behavior // Lawler E.J. (ed.) Advances in group process. Theory and research. – V.2. – Greenwich: Connect., 1985</w:t>
      </w:r>
    </w:p>
    <w:sectPr>
      <w:headerReference r:id="rId12" w:type="default"/>
      <w:pgSz w:h="16838" w:w="11906" w:orient="portrait"/>
      <w:pgMar w:bottom="1134" w:top="1134" w:left="1418"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Symbo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2">
    <w:name w:val="heading 2"/>
    <w:basedOn w:val="a"/>
    <w:next w:val="a"/>
    <w:link w:val="20"/>
    <w:uiPriority w:val="9"/>
    <w:semiHidden w:val="1"/>
    <w:unhideWhenUsed w:val="1"/>
    <w:qFormat w:val="1"/>
    <w:rsid w:val="00502AE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link w:val="30"/>
    <w:uiPriority w:val="9"/>
    <w:semiHidden w:val="1"/>
    <w:unhideWhenUsed w:val="1"/>
    <w:qFormat w:val="1"/>
    <w:rsid w:val="007C15D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30" w:customStyle="1">
    <w:name w:val="Заголовок 3 Знак"/>
    <w:basedOn w:val="a0"/>
    <w:link w:val="3"/>
    <w:uiPriority w:val="9"/>
    <w:semiHidden w:val="1"/>
    <w:rsid w:val="007C15D8"/>
    <w:rPr>
      <w:rFonts w:asciiTheme="majorHAnsi" w:cstheme="majorBidi" w:eastAsiaTheme="majorEastAsia" w:hAnsiTheme="majorHAnsi"/>
      <w:color w:val="1f3763" w:themeColor="accent1" w:themeShade="00007F"/>
      <w:sz w:val="24"/>
      <w:szCs w:val="24"/>
    </w:rPr>
  </w:style>
  <w:style w:type="table" w:styleId="a3">
    <w:name w:val="Table Grid"/>
    <w:basedOn w:val="a1"/>
    <w:uiPriority w:val="39"/>
    <w:rsid w:val="007C15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basedOn w:val="a0"/>
    <w:link w:val="2"/>
    <w:uiPriority w:val="9"/>
    <w:semiHidden w:val="1"/>
    <w:rsid w:val="00502AE4"/>
    <w:rPr>
      <w:rFonts w:asciiTheme="majorHAnsi" w:cstheme="majorBidi" w:eastAsiaTheme="majorEastAsia" w:hAnsiTheme="majorHAnsi"/>
      <w:color w:val="2f5496" w:themeColor="accent1" w:themeShade="0000BF"/>
      <w:sz w:val="26"/>
      <w:szCs w:val="26"/>
    </w:rPr>
  </w:style>
  <w:style w:type="paragraph" w:styleId="a4">
    <w:name w:val="List Paragraph"/>
    <w:basedOn w:val="a"/>
    <w:uiPriority w:val="34"/>
    <w:qFormat w:val="1"/>
    <w:rsid w:val="007B1872"/>
    <w:pPr>
      <w:ind w:left="720"/>
      <w:contextualSpacing w:val="1"/>
    </w:pPr>
  </w:style>
  <w:style w:type="paragraph" w:styleId="a5">
    <w:name w:val="Normal (Web)"/>
    <w:basedOn w:val="a"/>
    <w:uiPriority w:val="99"/>
    <w:semiHidden w:val="1"/>
    <w:unhideWhenUsed w:val="1"/>
    <w:rsid w:val="007F7744"/>
    <w:rPr>
      <w:rFonts w:ascii="Times New Roman" w:cs="Times New Roman" w:hAnsi="Times New Roman"/>
      <w:sz w:val="24"/>
      <w:szCs w:val="24"/>
    </w:rPr>
  </w:style>
  <w:style w:type="paragraph" w:styleId="a6">
    <w:name w:val="header"/>
    <w:basedOn w:val="a"/>
    <w:link w:val="a7"/>
    <w:uiPriority w:val="99"/>
    <w:unhideWhenUsed w:val="1"/>
    <w:rsid w:val="00146058"/>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146058"/>
  </w:style>
  <w:style w:type="paragraph" w:styleId="a8">
    <w:name w:val="footer"/>
    <w:basedOn w:val="a"/>
    <w:link w:val="a9"/>
    <w:uiPriority w:val="99"/>
    <w:unhideWhenUsed w:val="1"/>
    <w:rsid w:val="00146058"/>
    <w:pPr>
      <w:tabs>
        <w:tab w:val="center" w:pos="4677"/>
        <w:tab w:val="right" w:pos="9355"/>
      </w:tabs>
      <w:spacing w:after="0" w:line="240" w:lineRule="auto"/>
    </w:pPr>
  </w:style>
  <w:style w:type="character" w:styleId="a9" w:customStyle="1">
    <w:name w:val="Нижний колонтитул Знак"/>
    <w:basedOn w:val="a0"/>
    <w:link w:val="a8"/>
    <w:uiPriority w:val="99"/>
    <w:rsid w:val="00146058"/>
  </w:style>
  <w:style w:type="character" w:styleId="aa">
    <w:name w:val="Hyperlink"/>
    <w:basedOn w:val="a0"/>
    <w:uiPriority w:val="99"/>
    <w:unhideWhenUsed w:val="1"/>
    <w:rsid w:val="005F567E"/>
    <w:rPr>
      <w:color w:val="0563c1" w:themeColor="hyperlink"/>
      <w:u w:val="single"/>
    </w:rPr>
  </w:style>
  <w:style w:type="character" w:styleId="ab">
    <w:name w:val="Unresolved Mention"/>
    <w:basedOn w:val="a0"/>
    <w:uiPriority w:val="99"/>
    <w:semiHidden w:val="1"/>
    <w:unhideWhenUsed w:val="1"/>
    <w:rsid w:val="005F567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oogle.com.ua/url?sa=t&amp;rct=j&amp;q=%D1%82%D1%80%D0%B5%D0%BD%D1%96%D0%BD%D0%B3%D0%BE%D0%B2%D0%B8%D0%B9%20%D0%BF%D1%96%D0%B4%D1%85%D1%96%D0%B4%20" TargetMode="External"/><Relationship Id="rId10" Type="http://schemas.openxmlformats.org/officeDocument/2006/relationships/chart" Target="charts/chart4.xml"/><Relationship Id="rId12" Type="http://schemas.openxmlformats.org/officeDocument/2006/relationships/header" Target="header1.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 досліджуваних</c:v>
                </c:pt>
              </c:strCache>
            </c:strRef>
          </c:tx>
          <c:spPr>
            <a:solidFill>
              <a:schemeClr val="accent1"/>
            </a:solidFill>
            <a:ln>
              <a:noFill/>
            </a:ln>
            <a:effectLst/>
          </c:spPr>
          <c:invertIfNegative val="0"/>
          <c:cat>
            <c:strRef>
              <c:f>Лист1!$A$2:$A$4</c:f>
              <c:strCache>
                <c:ptCount val="3"/>
                <c:pt idx="0">
                  <c:v>Спрямованість на себе</c:v>
                </c:pt>
                <c:pt idx="1">
                  <c:v>Спрямованість на спілкування</c:v>
                </c:pt>
                <c:pt idx="2">
                  <c:v>Спрямованість на справу</c:v>
                </c:pt>
              </c:strCache>
            </c:strRef>
          </c:cat>
          <c:val>
            <c:numRef>
              <c:f>Лист1!$B$2:$B$4</c:f>
              <c:numCache>
                <c:formatCode>0%</c:formatCode>
                <c:ptCount val="3"/>
                <c:pt idx="0">
                  <c:v>0.31</c:v>
                </c:pt>
                <c:pt idx="1">
                  <c:v>0.37</c:v>
                </c:pt>
                <c:pt idx="2">
                  <c:v>0.32</c:v>
                </c:pt>
              </c:numCache>
            </c:numRef>
          </c:val>
          <c:extLst>
            <c:ext xmlns:c16="http://schemas.microsoft.com/office/drawing/2014/chart" uri="{C3380CC4-5D6E-409C-BE32-E72D297353CC}">
              <c16:uniqueId val="{00000000-376E-4D2E-BA56-4686F9195BFC}"/>
            </c:ext>
          </c:extLst>
        </c:ser>
        <c:dLbls>
          <c:showLegendKey val="0"/>
          <c:showVal val="0"/>
          <c:showCatName val="0"/>
          <c:showSerName val="0"/>
          <c:showPercent val="0"/>
          <c:showBubbleSize val="0"/>
        </c:dLbls>
        <c:gapWidth val="150"/>
        <c:overlap val="100"/>
        <c:axId val="481552104"/>
        <c:axId val="481553544"/>
      </c:barChart>
      <c:catAx>
        <c:axId val="481552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1553544"/>
        <c:crosses val="autoZero"/>
        <c:auto val="1"/>
        <c:lblAlgn val="ctr"/>
        <c:lblOffset val="100"/>
        <c:noMultiLvlLbl val="0"/>
      </c:catAx>
      <c:valAx>
        <c:axId val="481553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1552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 досліджуваних</c:v>
                </c:pt>
              </c:strCache>
            </c:strRef>
          </c:tx>
          <c:spPr>
            <a:solidFill>
              <a:schemeClr val="accent1"/>
            </a:solidFill>
            <a:ln>
              <a:noFill/>
            </a:ln>
            <a:effectLst/>
          </c:spPr>
          <c:invertIfNegative val="0"/>
          <c:cat>
            <c:strRef>
              <c:f>Лист1!$A$2:$A$5</c:f>
              <c:strCache>
                <c:ptCount val="4"/>
                <c:pt idx="0">
                  <c:v>низька мотивація до уникнення невдач</c:v>
                </c:pt>
                <c:pt idx="1">
                  <c:v>середній рівень мотивації до уникнення невдач</c:v>
                </c:pt>
                <c:pt idx="2">
                  <c:v>високий рівень мотивації до уникнення невдач</c:v>
                </c:pt>
                <c:pt idx="3">
                  <c:v>дуже високий рівень мотивації до уникнення невдач</c:v>
                </c:pt>
              </c:strCache>
            </c:strRef>
          </c:cat>
          <c:val>
            <c:numRef>
              <c:f>Лист1!$B$2:$B$5</c:f>
              <c:numCache>
                <c:formatCode>0%</c:formatCode>
                <c:ptCount val="4"/>
                <c:pt idx="0">
                  <c:v>0.14000000000000001</c:v>
                </c:pt>
                <c:pt idx="1">
                  <c:v>0.38</c:v>
                </c:pt>
                <c:pt idx="2">
                  <c:v>0.28999999999999998</c:v>
                </c:pt>
                <c:pt idx="3">
                  <c:v>0.19</c:v>
                </c:pt>
              </c:numCache>
            </c:numRef>
          </c:val>
          <c:extLst>
            <c:ext xmlns:c16="http://schemas.microsoft.com/office/drawing/2014/chart" uri="{C3380CC4-5D6E-409C-BE32-E72D297353CC}">
              <c16:uniqueId val="{00000000-EFEB-4514-9977-456DFB6CCB6C}"/>
            </c:ext>
          </c:extLst>
        </c:ser>
        <c:dLbls>
          <c:showLegendKey val="0"/>
          <c:showVal val="0"/>
          <c:showCatName val="0"/>
          <c:showSerName val="0"/>
          <c:showPercent val="0"/>
          <c:showBubbleSize val="0"/>
        </c:dLbls>
        <c:gapWidth val="150"/>
        <c:overlap val="100"/>
        <c:axId val="479367760"/>
        <c:axId val="479369920"/>
      </c:barChart>
      <c:catAx>
        <c:axId val="47936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9920"/>
        <c:crosses val="autoZero"/>
        <c:auto val="1"/>
        <c:lblAlgn val="ctr"/>
        <c:lblOffset val="100"/>
        <c:noMultiLvlLbl val="0"/>
      </c:catAx>
      <c:valAx>
        <c:axId val="479369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 досліджуваних</c:v>
                </c:pt>
              </c:strCache>
            </c:strRef>
          </c:tx>
          <c:spPr>
            <a:solidFill>
              <a:schemeClr val="accent1"/>
            </a:solidFill>
            <a:ln>
              <a:noFill/>
            </a:ln>
            <a:effectLst/>
          </c:spPr>
          <c:invertIfNegative val="0"/>
          <c:cat>
            <c:strRef>
              <c:f>Лист1!$A$2:$A$5</c:f>
              <c:strCache>
                <c:ptCount val="4"/>
                <c:pt idx="0">
                  <c:v>низька мотивація до успіху</c:v>
                </c:pt>
                <c:pt idx="1">
                  <c:v>середній рівень мотивації</c:v>
                </c:pt>
                <c:pt idx="2">
                  <c:v>помірно високий рівень мотивації</c:v>
                </c:pt>
                <c:pt idx="3">
                  <c:v>дуже високий рівень мотивації до успіху</c:v>
                </c:pt>
              </c:strCache>
            </c:strRef>
          </c:cat>
          <c:val>
            <c:numRef>
              <c:f>Лист1!$B$2:$B$5</c:f>
              <c:numCache>
                <c:formatCode>0%</c:formatCode>
                <c:ptCount val="4"/>
                <c:pt idx="0">
                  <c:v>0.12</c:v>
                </c:pt>
                <c:pt idx="1">
                  <c:v>0.31</c:v>
                </c:pt>
                <c:pt idx="2">
                  <c:v>0.36</c:v>
                </c:pt>
                <c:pt idx="3">
                  <c:v>0.21</c:v>
                </c:pt>
              </c:numCache>
            </c:numRef>
          </c:val>
          <c:extLst>
            <c:ext xmlns:c16="http://schemas.microsoft.com/office/drawing/2014/chart" uri="{C3380CC4-5D6E-409C-BE32-E72D297353CC}">
              <c16:uniqueId val="{00000000-9C7C-41F2-9F4C-E4EAEC33AFD2}"/>
            </c:ext>
          </c:extLst>
        </c:ser>
        <c:dLbls>
          <c:showLegendKey val="0"/>
          <c:showVal val="0"/>
          <c:showCatName val="0"/>
          <c:showSerName val="0"/>
          <c:showPercent val="0"/>
          <c:showBubbleSize val="0"/>
        </c:dLbls>
        <c:gapWidth val="150"/>
        <c:overlap val="100"/>
        <c:axId val="479367760"/>
        <c:axId val="479369920"/>
      </c:barChart>
      <c:catAx>
        <c:axId val="47936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9920"/>
        <c:crosses val="autoZero"/>
        <c:auto val="1"/>
        <c:lblAlgn val="ctr"/>
        <c:lblOffset val="100"/>
        <c:noMultiLvlLbl val="0"/>
      </c:catAx>
      <c:valAx>
        <c:axId val="479369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Лист1!$B$1</c:f>
              <c:strCache>
                <c:ptCount val="1"/>
                <c:pt idx="0">
                  <c:v>% досліджуваних</c:v>
                </c:pt>
              </c:strCache>
            </c:strRef>
          </c:tx>
          <c:spPr>
            <a:solidFill>
              <a:schemeClr val="accent1"/>
            </a:solidFill>
            <a:ln>
              <a:noFill/>
            </a:ln>
            <a:effectLst/>
          </c:spPr>
          <c:invertIfNegative val="0"/>
          <c:cat>
            <c:strRef>
              <c:f>Лист1!$A$2:$A$5</c:f>
              <c:strCache>
                <c:ptCount val="4"/>
                <c:pt idx="0">
                  <c:v>низький рівень</c:v>
                </c:pt>
                <c:pt idx="1">
                  <c:v>середній рівень</c:v>
                </c:pt>
                <c:pt idx="2">
                  <c:v>високий рівень</c:v>
                </c:pt>
                <c:pt idx="3">
                  <c:v>дуже високий рівень</c:v>
                </c:pt>
              </c:strCache>
            </c:strRef>
          </c:cat>
          <c:val>
            <c:numRef>
              <c:f>Лист1!$B$2:$B$5</c:f>
              <c:numCache>
                <c:formatCode>0%</c:formatCode>
                <c:ptCount val="4"/>
                <c:pt idx="0">
                  <c:v>0.13</c:v>
                </c:pt>
                <c:pt idx="1">
                  <c:v>0.35</c:v>
                </c:pt>
                <c:pt idx="2">
                  <c:v>0.32</c:v>
                </c:pt>
                <c:pt idx="3">
                  <c:v>0.2</c:v>
                </c:pt>
              </c:numCache>
            </c:numRef>
          </c:val>
          <c:extLst>
            <c:ext xmlns:c16="http://schemas.microsoft.com/office/drawing/2014/chart" uri="{C3380CC4-5D6E-409C-BE32-E72D297353CC}">
              <c16:uniqueId val="{00000000-4BFB-483D-BD13-44B1217147A2}"/>
            </c:ext>
          </c:extLst>
        </c:ser>
        <c:dLbls>
          <c:showLegendKey val="0"/>
          <c:showVal val="0"/>
          <c:showCatName val="0"/>
          <c:showSerName val="0"/>
          <c:showPercent val="0"/>
          <c:showBubbleSize val="0"/>
        </c:dLbls>
        <c:gapWidth val="150"/>
        <c:overlap val="100"/>
        <c:axId val="479367760"/>
        <c:axId val="479369920"/>
      </c:barChart>
      <c:catAx>
        <c:axId val="47936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9920"/>
        <c:crosses val="autoZero"/>
        <c:auto val="1"/>
        <c:lblAlgn val="ctr"/>
        <c:lblOffset val="100"/>
        <c:noMultiLvlLbl val="0"/>
      </c:catAx>
      <c:valAx>
        <c:axId val="479369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7936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FhRLuiyPiB0uSRxBZtzU8f6ZQ==">CgMxLjA4AHIhMWhMbFAtQndsdGJnV054aEhZZUtwRTBXTmcxOWxsMDdG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2023-06-21T20:59:00Z</dcterms:created>
  <dc:creator>Руслан Волощенко</dc:creator>
</cp:coreProperties>
</file>