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3DF68" w14:textId="02D0E4EE" w:rsidR="00B86625" w:rsidRDefault="00B86625" w:rsidP="00B86625">
      <w:pPr>
        <w:shd w:val="clear" w:color="auto" w:fill="FFFFFF"/>
        <w:spacing w:after="0" w:line="360" w:lineRule="auto"/>
        <w:ind w:left="170" w:right="57" w:firstLine="709"/>
        <w:contextualSpacing/>
        <w:jc w:val="center"/>
        <w:rPr>
          <w:rFonts w:ascii="Times New Roman" w:hAnsi="Times New Roman" w:cs="Times New Roman"/>
          <w:sz w:val="28"/>
          <w:szCs w:val="28"/>
        </w:rPr>
      </w:pPr>
      <w:r>
        <w:rPr>
          <w:rFonts w:ascii="Times New Roman" w:hAnsi="Times New Roman" w:cs="Times New Roman"/>
          <w:sz w:val="28"/>
          <w:szCs w:val="28"/>
        </w:rPr>
        <w:t>Прикарпатський національний університет</w:t>
      </w:r>
    </w:p>
    <w:p w14:paraId="22EB3AC8" w14:textId="07D1941C" w:rsidR="00B86625" w:rsidRDefault="00B86625" w:rsidP="00B86625">
      <w:pPr>
        <w:shd w:val="clear" w:color="auto" w:fill="FFFFFF"/>
        <w:spacing w:after="0" w:line="360" w:lineRule="auto"/>
        <w:ind w:left="170" w:right="57" w:firstLine="709"/>
        <w:contextualSpacing/>
        <w:jc w:val="center"/>
        <w:rPr>
          <w:rFonts w:ascii="Times New Roman" w:hAnsi="Times New Roman" w:cs="Times New Roman"/>
          <w:sz w:val="28"/>
          <w:szCs w:val="28"/>
        </w:rPr>
      </w:pPr>
      <w:r>
        <w:rPr>
          <w:rFonts w:ascii="Times New Roman" w:hAnsi="Times New Roman" w:cs="Times New Roman"/>
          <w:sz w:val="28"/>
          <w:szCs w:val="28"/>
        </w:rPr>
        <w:t>Імені Василя Стефаника</w:t>
      </w:r>
    </w:p>
    <w:p w14:paraId="0E2BA228" w14:textId="1D2B713B" w:rsidR="00B86625" w:rsidRDefault="00B86625" w:rsidP="00B86625">
      <w:pPr>
        <w:shd w:val="clear" w:color="auto" w:fill="FFFFFF"/>
        <w:spacing w:after="0" w:line="360" w:lineRule="auto"/>
        <w:ind w:left="170" w:right="57" w:firstLine="709"/>
        <w:contextualSpacing/>
        <w:jc w:val="center"/>
        <w:rPr>
          <w:rFonts w:ascii="Times New Roman" w:hAnsi="Times New Roman" w:cs="Times New Roman"/>
          <w:sz w:val="28"/>
          <w:szCs w:val="28"/>
        </w:rPr>
      </w:pPr>
      <w:r>
        <w:rPr>
          <w:rFonts w:ascii="Times New Roman" w:hAnsi="Times New Roman" w:cs="Times New Roman"/>
          <w:sz w:val="28"/>
          <w:szCs w:val="28"/>
        </w:rPr>
        <w:t>Факультет психології</w:t>
      </w:r>
    </w:p>
    <w:p w14:paraId="26A3A087" w14:textId="3FB2F46A" w:rsidR="00B86625" w:rsidRDefault="00B86625" w:rsidP="00B86625">
      <w:pPr>
        <w:shd w:val="clear" w:color="auto" w:fill="FFFFFF"/>
        <w:spacing w:after="0" w:line="360" w:lineRule="auto"/>
        <w:ind w:left="170" w:right="57" w:firstLine="709"/>
        <w:contextualSpacing/>
        <w:jc w:val="center"/>
        <w:rPr>
          <w:rFonts w:ascii="Times New Roman" w:hAnsi="Times New Roman" w:cs="Times New Roman"/>
          <w:sz w:val="28"/>
          <w:szCs w:val="28"/>
        </w:rPr>
      </w:pPr>
      <w:r>
        <w:rPr>
          <w:rFonts w:ascii="Times New Roman" w:hAnsi="Times New Roman" w:cs="Times New Roman"/>
          <w:sz w:val="28"/>
          <w:szCs w:val="28"/>
        </w:rPr>
        <w:t>Кафедра соціальної психології</w:t>
      </w:r>
    </w:p>
    <w:p w14:paraId="4F575FBF" w14:textId="66010909" w:rsidR="00BF5BA6" w:rsidRDefault="00BF5BA6" w:rsidP="00B86625">
      <w:pPr>
        <w:shd w:val="clear" w:color="auto" w:fill="FFFFFF"/>
        <w:spacing w:after="0" w:line="360" w:lineRule="auto"/>
        <w:ind w:left="170" w:right="57" w:firstLine="709"/>
        <w:contextualSpacing/>
        <w:jc w:val="center"/>
        <w:rPr>
          <w:rFonts w:ascii="Times New Roman" w:hAnsi="Times New Roman" w:cs="Times New Roman"/>
          <w:b/>
          <w:bCs/>
          <w:sz w:val="28"/>
          <w:szCs w:val="28"/>
        </w:rPr>
      </w:pPr>
    </w:p>
    <w:p w14:paraId="50C498A0" w14:textId="7C1E2A22" w:rsidR="00BF5BA6" w:rsidRDefault="00BF5BA6" w:rsidP="00B86625">
      <w:pPr>
        <w:shd w:val="clear" w:color="auto" w:fill="FFFFFF"/>
        <w:spacing w:after="0" w:line="360" w:lineRule="auto"/>
        <w:ind w:left="170" w:right="57"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Дипломна </w:t>
      </w:r>
      <w:r w:rsidR="00E625CE">
        <w:rPr>
          <w:rFonts w:ascii="Times New Roman" w:hAnsi="Times New Roman" w:cs="Times New Roman"/>
          <w:b/>
          <w:bCs/>
          <w:sz w:val="28"/>
          <w:szCs w:val="28"/>
        </w:rPr>
        <w:t>робота</w:t>
      </w:r>
    </w:p>
    <w:p w14:paraId="399ECD70" w14:textId="77777777" w:rsidR="00E625CE" w:rsidRDefault="00E625CE" w:rsidP="00B86625">
      <w:pPr>
        <w:shd w:val="clear" w:color="auto" w:fill="FFFFFF"/>
        <w:spacing w:after="0" w:line="360" w:lineRule="auto"/>
        <w:ind w:left="170" w:right="57"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на здобуття першого (бакалаврського) рівня вищої освіти </w:t>
      </w:r>
    </w:p>
    <w:p w14:paraId="2C43571C" w14:textId="2DF20B0D" w:rsidR="00E625CE" w:rsidRPr="00E625CE" w:rsidRDefault="00E625CE" w:rsidP="00B86625">
      <w:pPr>
        <w:shd w:val="clear" w:color="auto" w:fill="FFFFFF"/>
        <w:spacing w:after="0" w:line="360" w:lineRule="auto"/>
        <w:ind w:left="170" w:right="57" w:firstLine="709"/>
        <w:contextualSpacing/>
        <w:jc w:val="center"/>
        <w:rPr>
          <w:rFonts w:ascii="Times New Roman" w:hAnsi="Times New Roman" w:cs="Times New Roman"/>
          <w:sz w:val="28"/>
          <w:szCs w:val="28"/>
        </w:rPr>
      </w:pPr>
      <w:r>
        <w:rPr>
          <w:rFonts w:ascii="Times New Roman" w:hAnsi="Times New Roman" w:cs="Times New Roman"/>
          <w:sz w:val="28"/>
          <w:szCs w:val="28"/>
        </w:rPr>
        <w:t>на тему:</w:t>
      </w:r>
    </w:p>
    <w:p w14:paraId="0E4402E5" w14:textId="77777777" w:rsidR="00B86625" w:rsidRDefault="00B86625" w:rsidP="00661EF4">
      <w:pPr>
        <w:shd w:val="clear" w:color="auto" w:fill="FFFFFF"/>
        <w:spacing w:after="0" w:line="360" w:lineRule="auto"/>
        <w:ind w:left="170" w:right="57" w:firstLine="709"/>
        <w:contextualSpacing/>
        <w:jc w:val="center"/>
        <w:rPr>
          <w:rFonts w:ascii="Times New Roman" w:hAnsi="Times New Roman" w:cs="Times New Roman"/>
          <w:b/>
          <w:bCs/>
          <w:sz w:val="28"/>
          <w:szCs w:val="28"/>
        </w:rPr>
      </w:pPr>
    </w:p>
    <w:p w14:paraId="5FAF1564" w14:textId="77777777" w:rsidR="00B86625" w:rsidRDefault="00B86625" w:rsidP="00661EF4">
      <w:pPr>
        <w:shd w:val="clear" w:color="auto" w:fill="FFFFFF"/>
        <w:spacing w:after="0" w:line="360" w:lineRule="auto"/>
        <w:ind w:left="170" w:right="57" w:firstLine="709"/>
        <w:contextualSpacing/>
        <w:jc w:val="center"/>
        <w:rPr>
          <w:rFonts w:ascii="Times New Roman" w:hAnsi="Times New Roman" w:cs="Times New Roman"/>
          <w:b/>
          <w:bCs/>
          <w:sz w:val="28"/>
          <w:szCs w:val="28"/>
        </w:rPr>
      </w:pPr>
    </w:p>
    <w:p w14:paraId="718446BC" w14:textId="4153132B" w:rsidR="00661EF4" w:rsidRDefault="00E625CE" w:rsidP="00661EF4">
      <w:pPr>
        <w:shd w:val="clear" w:color="auto" w:fill="FFFFFF"/>
        <w:spacing w:after="0" w:line="360" w:lineRule="auto"/>
        <w:ind w:left="170" w:right="57"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661EF4">
        <w:rPr>
          <w:rFonts w:ascii="Times New Roman" w:hAnsi="Times New Roman" w:cs="Times New Roman"/>
          <w:b/>
          <w:bCs/>
          <w:sz w:val="28"/>
          <w:szCs w:val="28"/>
        </w:rPr>
        <w:t>ВПЛИВ ХАРАКТЕРУ НА ПЕРЕЖИВАННЯ СТАНУ САМОТНОСТІ СТУДЕНТІВ</w:t>
      </w:r>
      <w:r>
        <w:rPr>
          <w:rFonts w:ascii="Times New Roman" w:hAnsi="Times New Roman" w:cs="Times New Roman"/>
          <w:b/>
          <w:bCs/>
          <w:sz w:val="28"/>
          <w:szCs w:val="28"/>
        </w:rPr>
        <w:t>»</w:t>
      </w:r>
    </w:p>
    <w:p w14:paraId="2B1324D3" w14:textId="18788214" w:rsidR="00E625CE" w:rsidRDefault="00E625CE" w:rsidP="00E625CE">
      <w:pPr>
        <w:shd w:val="clear" w:color="auto" w:fill="FFFFFF"/>
        <w:spacing w:after="0" w:line="360" w:lineRule="auto"/>
        <w:ind w:left="170" w:right="57" w:firstLine="709"/>
        <w:contextualSpacing/>
        <w:jc w:val="right"/>
        <w:rPr>
          <w:rFonts w:ascii="Times New Roman" w:hAnsi="Times New Roman" w:cs="Times New Roman"/>
          <w:b/>
          <w:bCs/>
          <w:sz w:val="28"/>
          <w:szCs w:val="28"/>
        </w:rPr>
      </w:pPr>
    </w:p>
    <w:p w14:paraId="6223016B" w14:textId="46B415CD" w:rsidR="00E625CE" w:rsidRDefault="00E625CE" w:rsidP="00E625CE">
      <w:pPr>
        <w:shd w:val="clear" w:color="auto" w:fill="FFFFFF"/>
        <w:spacing w:after="0" w:line="360" w:lineRule="auto"/>
        <w:ind w:right="57"/>
        <w:contextualSpacing/>
        <w:jc w:val="right"/>
        <w:rPr>
          <w:rFonts w:ascii="Times New Roman" w:hAnsi="Times New Roman" w:cs="Times New Roman"/>
          <w:sz w:val="28"/>
          <w:szCs w:val="28"/>
        </w:rPr>
      </w:pPr>
      <w:r>
        <w:rPr>
          <w:rFonts w:ascii="Times New Roman" w:hAnsi="Times New Roman" w:cs="Times New Roman"/>
          <w:sz w:val="28"/>
          <w:szCs w:val="28"/>
        </w:rPr>
        <w:t xml:space="preserve">Виконала: студентка ПС(з) – 41 </w:t>
      </w:r>
    </w:p>
    <w:p w14:paraId="05B528FA" w14:textId="6557B965" w:rsidR="00E625CE" w:rsidRDefault="00E625CE" w:rsidP="00E625CE">
      <w:pPr>
        <w:shd w:val="clear" w:color="auto" w:fill="FFFFFF"/>
        <w:spacing w:after="0" w:line="360" w:lineRule="auto"/>
        <w:ind w:right="57"/>
        <w:contextualSpacing/>
        <w:jc w:val="right"/>
        <w:rPr>
          <w:rFonts w:ascii="Times New Roman" w:hAnsi="Times New Roman" w:cs="Times New Roman"/>
          <w:sz w:val="28"/>
          <w:szCs w:val="28"/>
        </w:rPr>
      </w:pPr>
      <w:r>
        <w:rPr>
          <w:rFonts w:ascii="Times New Roman" w:hAnsi="Times New Roman" w:cs="Times New Roman"/>
          <w:sz w:val="28"/>
          <w:szCs w:val="28"/>
        </w:rPr>
        <w:t>Бойко Світлана Валентинівна</w:t>
      </w:r>
    </w:p>
    <w:p w14:paraId="71703F2A" w14:textId="7A34288A" w:rsidR="00E625CE" w:rsidRDefault="00E625CE" w:rsidP="00E625CE">
      <w:pPr>
        <w:shd w:val="clear" w:color="auto" w:fill="FFFFFF"/>
        <w:spacing w:after="0" w:line="360" w:lineRule="auto"/>
        <w:ind w:right="57"/>
        <w:contextualSpacing/>
        <w:rPr>
          <w:rFonts w:ascii="Times New Roman" w:hAnsi="Times New Roman" w:cs="Times New Roman"/>
          <w:sz w:val="28"/>
          <w:szCs w:val="28"/>
        </w:rPr>
      </w:pPr>
    </w:p>
    <w:p w14:paraId="3E0420C2" w14:textId="3F69783C" w:rsidR="00E625CE" w:rsidRDefault="00E625CE" w:rsidP="00E625CE">
      <w:pPr>
        <w:shd w:val="clear" w:color="auto" w:fill="FFFFFF"/>
        <w:spacing w:after="0" w:line="360" w:lineRule="auto"/>
        <w:ind w:right="57"/>
        <w:contextualSpacing/>
        <w:rPr>
          <w:rFonts w:ascii="Times New Roman" w:hAnsi="Times New Roman" w:cs="Times New Roman"/>
          <w:sz w:val="28"/>
          <w:szCs w:val="28"/>
        </w:rPr>
      </w:pPr>
    </w:p>
    <w:p w14:paraId="4C3673C2" w14:textId="04C4ACC6" w:rsidR="00E625CE" w:rsidRDefault="00E625CE" w:rsidP="00E625CE">
      <w:pPr>
        <w:shd w:val="clear" w:color="auto" w:fill="FFFFFF"/>
        <w:spacing w:after="0" w:line="360" w:lineRule="auto"/>
        <w:ind w:right="57"/>
        <w:contextualSpacing/>
        <w:jc w:val="right"/>
        <w:rPr>
          <w:rFonts w:ascii="Times New Roman" w:hAnsi="Times New Roman" w:cs="Times New Roman"/>
          <w:sz w:val="28"/>
          <w:szCs w:val="28"/>
        </w:rPr>
      </w:pPr>
      <w:r>
        <w:rPr>
          <w:rFonts w:ascii="Times New Roman" w:hAnsi="Times New Roman" w:cs="Times New Roman"/>
          <w:sz w:val="28"/>
          <w:szCs w:val="28"/>
        </w:rPr>
        <w:t>Керівник:</w:t>
      </w:r>
    </w:p>
    <w:p w14:paraId="2988F683" w14:textId="0B11311F" w:rsidR="00E625CE" w:rsidRDefault="00E625CE" w:rsidP="00E625CE">
      <w:pPr>
        <w:shd w:val="clear" w:color="auto" w:fill="FFFFFF"/>
        <w:spacing w:after="0" w:line="360" w:lineRule="auto"/>
        <w:ind w:right="57"/>
        <w:contextualSpacing/>
        <w:jc w:val="right"/>
        <w:rPr>
          <w:rFonts w:ascii="Times New Roman" w:hAnsi="Times New Roman" w:cs="Times New Roman"/>
          <w:sz w:val="28"/>
          <w:szCs w:val="28"/>
        </w:rPr>
      </w:pPr>
      <w:r>
        <w:rPr>
          <w:rFonts w:ascii="Times New Roman" w:hAnsi="Times New Roman" w:cs="Times New Roman"/>
          <w:sz w:val="28"/>
          <w:szCs w:val="28"/>
        </w:rPr>
        <w:t xml:space="preserve">кандидат психологічних наук, </w:t>
      </w:r>
    </w:p>
    <w:p w14:paraId="0824EB25" w14:textId="2D96267D" w:rsidR="00E625CE" w:rsidRDefault="00E625CE" w:rsidP="00E625CE">
      <w:pPr>
        <w:shd w:val="clear" w:color="auto" w:fill="FFFFFF"/>
        <w:spacing w:after="0" w:line="360" w:lineRule="auto"/>
        <w:ind w:right="57"/>
        <w:contextualSpacing/>
        <w:jc w:val="right"/>
        <w:rPr>
          <w:rFonts w:ascii="Times New Roman" w:hAnsi="Times New Roman" w:cs="Times New Roman"/>
          <w:sz w:val="28"/>
          <w:szCs w:val="28"/>
        </w:rPr>
      </w:pPr>
      <w:r>
        <w:rPr>
          <w:rFonts w:ascii="Times New Roman" w:hAnsi="Times New Roman" w:cs="Times New Roman"/>
          <w:sz w:val="28"/>
          <w:szCs w:val="28"/>
        </w:rPr>
        <w:t>доцент кафедри соціальної психології</w:t>
      </w:r>
    </w:p>
    <w:p w14:paraId="744F5409" w14:textId="6A375FA2" w:rsidR="00E625CE" w:rsidRDefault="00E625CE" w:rsidP="00E625CE">
      <w:pPr>
        <w:shd w:val="clear" w:color="auto" w:fill="FFFFFF"/>
        <w:spacing w:after="0" w:line="360" w:lineRule="auto"/>
        <w:ind w:right="57"/>
        <w:contextualSpacing/>
        <w:jc w:val="right"/>
        <w:rPr>
          <w:rFonts w:ascii="Times New Roman" w:hAnsi="Times New Roman" w:cs="Times New Roman"/>
          <w:sz w:val="28"/>
          <w:szCs w:val="28"/>
        </w:rPr>
      </w:pPr>
      <w:proofErr w:type="spellStart"/>
      <w:r>
        <w:rPr>
          <w:rFonts w:ascii="Times New Roman" w:hAnsi="Times New Roman" w:cs="Times New Roman"/>
          <w:sz w:val="28"/>
          <w:szCs w:val="28"/>
        </w:rPr>
        <w:t>Пілецький</w:t>
      </w:r>
      <w:proofErr w:type="spellEnd"/>
      <w:r>
        <w:rPr>
          <w:rFonts w:ascii="Times New Roman" w:hAnsi="Times New Roman" w:cs="Times New Roman"/>
          <w:sz w:val="28"/>
          <w:szCs w:val="28"/>
        </w:rPr>
        <w:t xml:space="preserve"> В. С.</w:t>
      </w:r>
    </w:p>
    <w:p w14:paraId="4BAA0D16" w14:textId="77777777" w:rsidR="00024250" w:rsidRDefault="00024250" w:rsidP="00024250">
      <w:pPr>
        <w:shd w:val="clear" w:color="auto" w:fill="FFFFFF"/>
        <w:spacing w:after="0" w:line="360" w:lineRule="auto"/>
        <w:ind w:right="57"/>
        <w:contextualSpacing/>
        <w:rPr>
          <w:rFonts w:ascii="Times New Roman" w:hAnsi="Times New Roman" w:cs="Times New Roman"/>
          <w:sz w:val="28"/>
          <w:szCs w:val="28"/>
        </w:rPr>
      </w:pPr>
      <w:r>
        <w:rPr>
          <w:rFonts w:ascii="Times New Roman" w:hAnsi="Times New Roman" w:cs="Times New Roman"/>
          <w:sz w:val="28"/>
          <w:szCs w:val="28"/>
        </w:rPr>
        <w:t xml:space="preserve">                                                                                                                      </w:t>
      </w:r>
    </w:p>
    <w:p w14:paraId="563A3678" w14:textId="7F68833C" w:rsidR="004F705A" w:rsidRDefault="00024250" w:rsidP="00024250">
      <w:pPr>
        <w:shd w:val="clear" w:color="auto" w:fill="FFFFFF"/>
        <w:spacing w:after="0" w:line="360" w:lineRule="auto"/>
        <w:ind w:right="57"/>
        <w:contextualSpacing/>
        <w:rPr>
          <w:rFonts w:ascii="Times New Roman" w:hAnsi="Times New Roman" w:cs="Times New Roman"/>
          <w:sz w:val="28"/>
          <w:szCs w:val="28"/>
        </w:rPr>
      </w:pPr>
      <w:r>
        <w:rPr>
          <w:rFonts w:ascii="Times New Roman" w:hAnsi="Times New Roman" w:cs="Times New Roman"/>
          <w:sz w:val="28"/>
          <w:szCs w:val="28"/>
        </w:rPr>
        <w:t xml:space="preserve">                                                                                                                     </w:t>
      </w:r>
      <w:r w:rsidR="00E625CE">
        <w:rPr>
          <w:rFonts w:ascii="Times New Roman" w:hAnsi="Times New Roman" w:cs="Times New Roman"/>
          <w:sz w:val="28"/>
          <w:szCs w:val="28"/>
        </w:rPr>
        <w:t>Рецензент:</w:t>
      </w:r>
    </w:p>
    <w:p w14:paraId="3B9A3BE4" w14:textId="77777777" w:rsidR="004F705A" w:rsidRDefault="004F705A" w:rsidP="004F705A">
      <w:pPr>
        <w:shd w:val="clear" w:color="auto" w:fill="FFFFFF"/>
        <w:spacing w:after="0" w:line="360" w:lineRule="auto"/>
        <w:ind w:right="57"/>
        <w:contextualSpacing/>
        <w:jc w:val="right"/>
        <w:rPr>
          <w:rFonts w:ascii="Times New Roman" w:hAnsi="Times New Roman" w:cs="Times New Roman"/>
          <w:sz w:val="28"/>
          <w:szCs w:val="28"/>
        </w:rPr>
      </w:pPr>
      <w:r w:rsidRPr="004F705A">
        <w:rPr>
          <w:rFonts w:ascii="Times New Roman" w:hAnsi="Times New Roman" w:cs="Times New Roman"/>
          <w:sz w:val="28"/>
          <w:szCs w:val="28"/>
        </w:rPr>
        <w:t xml:space="preserve"> </w:t>
      </w:r>
      <w:r>
        <w:rPr>
          <w:rFonts w:ascii="Times New Roman" w:hAnsi="Times New Roman" w:cs="Times New Roman"/>
          <w:sz w:val="28"/>
          <w:szCs w:val="28"/>
        </w:rPr>
        <w:t>кандидат психологічних наук,</w:t>
      </w:r>
    </w:p>
    <w:p w14:paraId="7D4D3D76" w14:textId="77777777" w:rsidR="00024250" w:rsidRDefault="004F705A" w:rsidP="004F705A">
      <w:pPr>
        <w:shd w:val="clear" w:color="auto" w:fill="FFFFFF"/>
        <w:spacing w:after="0" w:line="360" w:lineRule="auto"/>
        <w:ind w:right="57"/>
        <w:contextualSpacing/>
        <w:jc w:val="right"/>
        <w:rPr>
          <w:rFonts w:ascii="Times New Roman" w:hAnsi="Times New Roman" w:cs="Times New Roman"/>
          <w:sz w:val="28"/>
          <w:szCs w:val="28"/>
        </w:rPr>
      </w:pPr>
      <w:r w:rsidRPr="004F705A">
        <w:t xml:space="preserve"> </w:t>
      </w:r>
      <w:r w:rsidRPr="004F705A">
        <w:rPr>
          <w:rFonts w:ascii="Times New Roman" w:hAnsi="Times New Roman" w:cs="Times New Roman"/>
          <w:sz w:val="28"/>
          <w:szCs w:val="28"/>
        </w:rPr>
        <w:t>доце</w:t>
      </w:r>
      <w:r w:rsidR="00024250">
        <w:rPr>
          <w:rFonts w:ascii="Times New Roman" w:hAnsi="Times New Roman" w:cs="Times New Roman"/>
          <w:sz w:val="28"/>
          <w:szCs w:val="28"/>
        </w:rPr>
        <w:t>нт кафедри соціальної педагогіки</w:t>
      </w:r>
    </w:p>
    <w:p w14:paraId="156408BB" w14:textId="6E94F402" w:rsidR="004F705A" w:rsidRPr="004F705A" w:rsidRDefault="00024250" w:rsidP="004F705A">
      <w:pPr>
        <w:shd w:val="clear" w:color="auto" w:fill="FFFFFF"/>
        <w:spacing w:after="0" w:line="360" w:lineRule="auto"/>
        <w:ind w:right="57"/>
        <w:contextualSpacing/>
        <w:jc w:val="right"/>
        <w:rPr>
          <w:rFonts w:ascii="Times New Roman" w:hAnsi="Times New Roman" w:cs="Times New Roman"/>
          <w:sz w:val="28"/>
          <w:szCs w:val="28"/>
        </w:rPr>
      </w:pPr>
      <w:r>
        <w:rPr>
          <w:rFonts w:ascii="Times New Roman" w:hAnsi="Times New Roman" w:cs="Times New Roman"/>
          <w:sz w:val="28"/>
          <w:szCs w:val="28"/>
        </w:rPr>
        <w:t>та соціальної роботи</w:t>
      </w:r>
      <w:r w:rsidR="004F705A" w:rsidRPr="004F705A">
        <w:rPr>
          <w:rFonts w:ascii="Times New Roman" w:hAnsi="Times New Roman" w:cs="Times New Roman"/>
          <w:sz w:val="28"/>
          <w:szCs w:val="28"/>
        </w:rPr>
        <w:t xml:space="preserve"> </w:t>
      </w:r>
    </w:p>
    <w:p w14:paraId="02B4A1A7" w14:textId="677F8437" w:rsidR="004F705A" w:rsidRDefault="00C50DA8" w:rsidP="004F705A">
      <w:pPr>
        <w:shd w:val="clear" w:color="auto" w:fill="FFFFFF"/>
        <w:spacing w:after="0" w:line="360" w:lineRule="auto"/>
        <w:ind w:right="57"/>
        <w:contextualSpacing/>
        <w:jc w:val="right"/>
        <w:rPr>
          <w:rFonts w:ascii="Times New Roman" w:hAnsi="Times New Roman" w:cs="Times New Roman"/>
          <w:sz w:val="28"/>
          <w:szCs w:val="28"/>
        </w:rPr>
      </w:pPr>
      <w:r>
        <w:rPr>
          <w:rFonts w:ascii="Times New Roman" w:hAnsi="Times New Roman" w:cs="Times New Roman"/>
          <w:sz w:val="28"/>
          <w:szCs w:val="28"/>
        </w:rPr>
        <w:t>Яремчук В.В.</w:t>
      </w:r>
      <w:bookmarkStart w:id="0" w:name="_GoBack"/>
      <w:bookmarkEnd w:id="0"/>
    </w:p>
    <w:p w14:paraId="3A543DF5" w14:textId="66AA3498" w:rsidR="004F705A" w:rsidRDefault="004F705A" w:rsidP="004F705A">
      <w:pPr>
        <w:shd w:val="clear" w:color="auto" w:fill="FFFFFF"/>
        <w:spacing w:after="0" w:line="360" w:lineRule="auto"/>
        <w:ind w:right="57"/>
        <w:contextualSpacing/>
        <w:jc w:val="right"/>
        <w:rPr>
          <w:rFonts w:ascii="Times New Roman" w:hAnsi="Times New Roman" w:cs="Times New Roman"/>
          <w:sz w:val="28"/>
          <w:szCs w:val="28"/>
        </w:rPr>
      </w:pPr>
      <w:r>
        <w:rPr>
          <w:rFonts w:ascii="Times New Roman" w:hAnsi="Times New Roman" w:cs="Times New Roman"/>
          <w:sz w:val="28"/>
          <w:szCs w:val="28"/>
        </w:rPr>
        <w:t xml:space="preserve"> </w:t>
      </w:r>
    </w:p>
    <w:p w14:paraId="062F834C" w14:textId="36F57B65" w:rsidR="00E625CE" w:rsidRDefault="00E625CE" w:rsidP="00E625CE">
      <w:pPr>
        <w:shd w:val="clear" w:color="auto" w:fill="FFFFFF"/>
        <w:spacing w:after="0" w:line="360" w:lineRule="auto"/>
        <w:ind w:right="57"/>
        <w:contextualSpacing/>
        <w:jc w:val="right"/>
        <w:rPr>
          <w:rFonts w:ascii="Times New Roman" w:hAnsi="Times New Roman" w:cs="Times New Roman"/>
          <w:sz w:val="28"/>
          <w:szCs w:val="28"/>
        </w:rPr>
      </w:pPr>
    </w:p>
    <w:p w14:paraId="028B93B5" w14:textId="3FAE3B34" w:rsidR="00E625CE" w:rsidRDefault="00E625CE" w:rsidP="00E625CE">
      <w:pPr>
        <w:shd w:val="clear" w:color="auto" w:fill="FFFFFF"/>
        <w:spacing w:after="0" w:line="360" w:lineRule="auto"/>
        <w:ind w:right="57"/>
        <w:contextualSpacing/>
        <w:jc w:val="right"/>
        <w:rPr>
          <w:rFonts w:ascii="Times New Roman" w:hAnsi="Times New Roman" w:cs="Times New Roman"/>
          <w:sz w:val="28"/>
          <w:szCs w:val="28"/>
        </w:rPr>
      </w:pPr>
    </w:p>
    <w:p w14:paraId="4F36864C" w14:textId="12E11B37" w:rsidR="00771971" w:rsidRPr="00E625CE" w:rsidRDefault="003162FE" w:rsidP="003162FE">
      <w:pPr>
        <w:rPr>
          <w:rFonts w:ascii="Times New Roman" w:hAnsi="Times New Roman" w:cs="Times New Roman"/>
          <w:sz w:val="28"/>
          <w:szCs w:val="28"/>
        </w:rPr>
      </w:pPr>
      <w:r>
        <w:rPr>
          <w:rFonts w:ascii="Times New Roman" w:hAnsi="Times New Roman" w:cs="Times New Roman"/>
          <w:sz w:val="28"/>
          <w:szCs w:val="28"/>
        </w:rPr>
        <w:t xml:space="preserve">            </w:t>
      </w:r>
      <w:r w:rsidR="00024250">
        <w:rPr>
          <w:rFonts w:ascii="Times New Roman" w:hAnsi="Times New Roman" w:cs="Times New Roman"/>
          <w:sz w:val="28"/>
          <w:szCs w:val="28"/>
        </w:rPr>
        <w:t xml:space="preserve">                                </w:t>
      </w:r>
      <w:r>
        <w:rPr>
          <w:rFonts w:ascii="Times New Roman" w:hAnsi="Times New Roman" w:cs="Times New Roman"/>
          <w:sz w:val="28"/>
          <w:szCs w:val="28"/>
        </w:rPr>
        <w:t xml:space="preserve"> </w:t>
      </w:r>
      <w:r w:rsidR="00E625CE">
        <w:rPr>
          <w:rFonts w:ascii="Times New Roman" w:hAnsi="Times New Roman" w:cs="Times New Roman"/>
          <w:sz w:val="28"/>
          <w:szCs w:val="28"/>
        </w:rPr>
        <w:t>Івано – Франківськ - 2023</w:t>
      </w:r>
    </w:p>
    <w:p w14:paraId="1C97BF0C" w14:textId="77777777" w:rsidR="00661EF4" w:rsidRPr="003E7335" w:rsidRDefault="00661EF4" w:rsidP="00661EF4">
      <w:pPr>
        <w:shd w:val="clear" w:color="auto" w:fill="FFFFFF"/>
        <w:spacing w:after="0" w:line="360" w:lineRule="auto"/>
        <w:ind w:left="170" w:right="57" w:firstLine="709"/>
        <w:contextualSpacing/>
        <w:jc w:val="center"/>
        <w:rPr>
          <w:rFonts w:ascii="Times New Roman" w:hAnsi="Times New Roman" w:cs="Times New Roman"/>
          <w:b/>
          <w:bCs/>
          <w:sz w:val="28"/>
          <w:szCs w:val="28"/>
        </w:rPr>
      </w:pPr>
      <w:r w:rsidRPr="003E7335">
        <w:rPr>
          <w:rFonts w:ascii="Times New Roman" w:hAnsi="Times New Roman" w:cs="Times New Roman"/>
          <w:b/>
          <w:bCs/>
          <w:sz w:val="28"/>
          <w:szCs w:val="28"/>
        </w:rPr>
        <w:lastRenderedPageBreak/>
        <w:t>ЗМІСТ</w:t>
      </w:r>
    </w:p>
    <w:p w14:paraId="0488F353" w14:textId="24D18F48" w:rsidR="00661EF4" w:rsidRPr="00310577" w:rsidRDefault="00661EF4" w:rsidP="00661EF4">
      <w:pPr>
        <w:spacing w:after="0" w:line="360" w:lineRule="auto"/>
        <w:ind w:left="170" w:right="57" w:firstLine="709"/>
        <w:jc w:val="both"/>
        <w:rPr>
          <w:rFonts w:ascii="Times New Roman" w:eastAsia="Times New Roman" w:hAnsi="Times New Roman" w:cs="Times New Roman"/>
          <w:bCs/>
          <w:color w:val="000000" w:themeColor="text1"/>
          <w:sz w:val="28"/>
          <w:szCs w:val="28"/>
        </w:rPr>
      </w:pPr>
      <w:r w:rsidRPr="00310577">
        <w:rPr>
          <w:rFonts w:ascii="Times New Roman" w:eastAsia="Times New Roman" w:hAnsi="Times New Roman" w:cs="Times New Roman"/>
          <w:b/>
          <w:color w:val="000000" w:themeColor="text1"/>
          <w:sz w:val="28"/>
          <w:szCs w:val="28"/>
        </w:rPr>
        <w:t>ВСТУП</w:t>
      </w:r>
      <w:r w:rsidR="00D36DAC">
        <w:rPr>
          <w:rFonts w:ascii="Times New Roman" w:eastAsia="Times New Roman" w:hAnsi="Times New Roman" w:cs="Times New Roman"/>
          <w:bCs/>
          <w:color w:val="000000" w:themeColor="text1"/>
          <w:sz w:val="28"/>
          <w:szCs w:val="28"/>
        </w:rPr>
        <w:t>………………………………………………………………………3</w:t>
      </w:r>
      <w:r w:rsidRPr="00310577">
        <w:rPr>
          <w:rFonts w:ascii="Times New Roman" w:eastAsia="Times New Roman" w:hAnsi="Times New Roman" w:cs="Times New Roman"/>
          <w:bCs/>
          <w:color w:val="000000" w:themeColor="text1"/>
          <w:sz w:val="28"/>
          <w:szCs w:val="28"/>
        </w:rPr>
        <w:t xml:space="preserve"> </w:t>
      </w:r>
    </w:p>
    <w:p w14:paraId="14EB60F7" w14:textId="1F3BFE1F" w:rsidR="00661EF4" w:rsidRDefault="00661EF4" w:rsidP="00661EF4">
      <w:pPr>
        <w:shd w:val="clear" w:color="auto" w:fill="FFFFFF"/>
        <w:spacing w:after="0" w:line="360" w:lineRule="auto"/>
        <w:ind w:left="170" w:right="57" w:firstLine="709"/>
        <w:contextualSpacing/>
        <w:jc w:val="both"/>
        <w:rPr>
          <w:rFonts w:ascii="Times New Roman" w:hAnsi="Times New Roman" w:cs="Times New Roman"/>
          <w:b/>
          <w:bCs/>
          <w:sz w:val="28"/>
          <w:szCs w:val="28"/>
        </w:rPr>
      </w:pPr>
      <w:r w:rsidRPr="00310577">
        <w:rPr>
          <w:rFonts w:ascii="Times New Roman" w:eastAsia="Times New Roman" w:hAnsi="Times New Roman" w:cs="Times New Roman"/>
          <w:b/>
          <w:color w:val="000000" w:themeColor="text1"/>
          <w:sz w:val="28"/>
          <w:szCs w:val="28"/>
        </w:rPr>
        <w:t xml:space="preserve">РОЗДІЛ 1. ТЕОРЕТИЧНІ ЗАСАДИ ДОСЛІДЖЕННЯ </w:t>
      </w:r>
      <w:r>
        <w:rPr>
          <w:rFonts w:ascii="Times New Roman" w:hAnsi="Times New Roman" w:cs="Times New Roman"/>
          <w:b/>
          <w:bCs/>
          <w:sz w:val="28"/>
          <w:szCs w:val="28"/>
        </w:rPr>
        <w:t>ВПЛИВУ ХАРАКТЕРУ НА ПЕРЕЖИВАННЯ СТАНУ САМОТНОСТІ СТУДЕНТІВ</w:t>
      </w:r>
      <w:r w:rsidR="00D36DAC" w:rsidRPr="00D36DAC">
        <w:rPr>
          <w:rFonts w:ascii="Times New Roman" w:hAnsi="Times New Roman" w:cs="Times New Roman"/>
          <w:sz w:val="28"/>
          <w:szCs w:val="28"/>
        </w:rPr>
        <w:t>………………………………………………………</w:t>
      </w:r>
      <w:r w:rsidR="00D36DAC">
        <w:rPr>
          <w:rFonts w:ascii="Times New Roman" w:hAnsi="Times New Roman" w:cs="Times New Roman"/>
          <w:sz w:val="28"/>
          <w:szCs w:val="28"/>
        </w:rPr>
        <w:t>………………5</w:t>
      </w:r>
    </w:p>
    <w:p w14:paraId="24F3A4D8" w14:textId="533BF6DD" w:rsidR="00661EF4" w:rsidRDefault="00661EF4" w:rsidP="00D36DAC">
      <w:pPr>
        <w:spacing w:after="0" w:line="360" w:lineRule="auto"/>
        <w:ind w:left="170" w:right="57" w:firstLine="709"/>
        <w:jc w:val="both"/>
      </w:pPr>
      <w:r>
        <w:rPr>
          <w:rFonts w:ascii="Times New Roman" w:hAnsi="Times New Roman" w:cs="Times New Roman"/>
          <w:noProof/>
          <w:color w:val="000000" w:themeColor="text1"/>
          <w:sz w:val="28"/>
          <w:szCs w:val="28"/>
        </w:rPr>
        <w:t>1.1.</w:t>
      </w:r>
      <w:r w:rsidRPr="006E4408">
        <w:rPr>
          <w:rFonts w:ascii="Times New Roman" w:hAnsi="Times New Roman" w:cs="Times New Roman"/>
          <w:noProof/>
          <w:color w:val="000000" w:themeColor="text1"/>
          <w:sz w:val="28"/>
          <w:szCs w:val="28"/>
        </w:rPr>
        <w:t>Теоретичні дослідження</w:t>
      </w:r>
      <w:r>
        <w:rPr>
          <w:noProof/>
          <w:color w:val="000000" w:themeColor="text1"/>
          <w:szCs w:val="28"/>
        </w:rPr>
        <w:t xml:space="preserve"> </w:t>
      </w:r>
      <w:r>
        <w:rPr>
          <w:rFonts w:ascii="Times New Roman" w:hAnsi="Times New Roman" w:cs="Times New Roman"/>
          <w:sz w:val="28"/>
          <w:szCs w:val="28"/>
        </w:rPr>
        <w:t>о</w:t>
      </w:r>
      <w:r w:rsidRPr="00EA368B">
        <w:rPr>
          <w:rFonts w:ascii="Times New Roman" w:hAnsi="Times New Roman" w:cs="Times New Roman"/>
          <w:sz w:val="28"/>
          <w:szCs w:val="28"/>
        </w:rPr>
        <w:t>собливості переживання самотності в студентському віці</w:t>
      </w:r>
      <w:r w:rsidR="00D36DAC">
        <w:rPr>
          <w:rFonts w:ascii="Times New Roman" w:hAnsi="Times New Roman" w:cs="Times New Roman"/>
          <w:sz w:val="28"/>
          <w:szCs w:val="28"/>
        </w:rPr>
        <w:t>…………………………………………………………………5</w:t>
      </w:r>
    </w:p>
    <w:p w14:paraId="3207C664" w14:textId="08C83A32" w:rsidR="00661EF4" w:rsidRPr="006E4408" w:rsidRDefault="00661EF4" w:rsidP="00D36DAC">
      <w:pPr>
        <w:spacing w:after="0" w:line="360" w:lineRule="auto"/>
        <w:ind w:right="57"/>
        <w:jc w:val="both"/>
        <w:rPr>
          <w:rFonts w:ascii="Times New Roman" w:hAnsi="Times New Roman" w:cs="Times New Roman"/>
          <w:noProof/>
          <w:color w:val="000000" w:themeColor="text1"/>
          <w:sz w:val="28"/>
          <w:szCs w:val="28"/>
        </w:rPr>
      </w:pPr>
      <w:r w:rsidRPr="006E44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4408">
        <w:rPr>
          <w:rFonts w:ascii="Times New Roman" w:hAnsi="Times New Roman" w:cs="Times New Roman"/>
          <w:sz w:val="28"/>
          <w:szCs w:val="28"/>
        </w:rPr>
        <w:t xml:space="preserve">1.2. </w:t>
      </w:r>
      <w:r w:rsidRPr="006E4408">
        <w:rPr>
          <w:rFonts w:ascii="Times New Roman" w:eastAsia="Times New Roman" w:hAnsi="Times New Roman" w:cs="Times New Roman"/>
          <w:sz w:val="28"/>
          <w:szCs w:val="28"/>
        </w:rPr>
        <w:t>Аналіз формування особливостей характеру особистості</w:t>
      </w:r>
      <w:r w:rsidRPr="006E4408">
        <w:rPr>
          <w:rFonts w:ascii="Times New Roman" w:hAnsi="Times New Roman" w:cs="Times New Roman"/>
          <w:noProof/>
          <w:color w:val="000000" w:themeColor="text1"/>
          <w:sz w:val="28"/>
          <w:szCs w:val="28"/>
        </w:rPr>
        <w:t xml:space="preserve"> в студентському віці</w:t>
      </w:r>
      <w:r w:rsidR="00D36DAC">
        <w:rPr>
          <w:rFonts w:ascii="Times New Roman" w:hAnsi="Times New Roman" w:cs="Times New Roman"/>
          <w:noProof/>
          <w:color w:val="000000" w:themeColor="text1"/>
          <w:sz w:val="28"/>
          <w:szCs w:val="28"/>
        </w:rPr>
        <w:t>…………………………………………………………………13</w:t>
      </w:r>
    </w:p>
    <w:p w14:paraId="6F52AE96" w14:textId="41296AF8" w:rsidR="00661EF4" w:rsidRDefault="00661EF4" w:rsidP="00D36DAC">
      <w:pPr>
        <w:pStyle w:val="2"/>
        <w:ind w:left="170" w:right="57" w:firstLine="709"/>
        <w:rPr>
          <w:noProof/>
          <w:color w:val="000000" w:themeColor="text1"/>
          <w:szCs w:val="28"/>
        </w:rPr>
      </w:pPr>
      <w:r>
        <w:rPr>
          <w:color w:val="222222"/>
          <w:szCs w:val="28"/>
          <w:shd w:val="clear" w:color="auto" w:fill="FFFFFF"/>
        </w:rPr>
        <w:t>1.3. Взаємозв’язок та взаємовплив</w:t>
      </w:r>
      <w:r w:rsidRPr="00040E33">
        <w:rPr>
          <w:color w:val="222222"/>
          <w:szCs w:val="28"/>
          <w:shd w:val="clear" w:color="auto" w:fill="FFFFFF"/>
        </w:rPr>
        <w:t xml:space="preserve"> </w:t>
      </w:r>
      <w:r>
        <w:rPr>
          <w:color w:val="222222"/>
          <w:szCs w:val="28"/>
          <w:shd w:val="clear" w:color="auto" w:fill="FFFFFF"/>
        </w:rPr>
        <w:t xml:space="preserve">особливостей </w:t>
      </w:r>
      <w:r w:rsidRPr="00040E33">
        <w:rPr>
          <w:color w:val="222222"/>
          <w:szCs w:val="28"/>
          <w:shd w:val="clear" w:color="auto" w:fill="FFFFFF"/>
        </w:rPr>
        <w:t xml:space="preserve">характеру на </w:t>
      </w:r>
      <w:r w:rsidRPr="005E274D">
        <w:rPr>
          <w:szCs w:val="28"/>
        </w:rPr>
        <w:t>переживання стану самотності студентів</w:t>
      </w:r>
      <w:r w:rsidR="00D36DAC">
        <w:rPr>
          <w:szCs w:val="28"/>
        </w:rPr>
        <w:t>……………………………………….18</w:t>
      </w:r>
    </w:p>
    <w:p w14:paraId="52009C8A" w14:textId="3E3D0F35" w:rsidR="00661EF4" w:rsidRPr="00310577" w:rsidRDefault="00661EF4" w:rsidP="00661EF4">
      <w:pPr>
        <w:pStyle w:val="2"/>
        <w:ind w:left="170" w:right="57" w:firstLine="709"/>
        <w:rPr>
          <w:noProof/>
          <w:webHidden/>
          <w:color w:val="000000" w:themeColor="text1"/>
          <w:szCs w:val="28"/>
        </w:rPr>
      </w:pPr>
      <w:r w:rsidRPr="00310577">
        <w:rPr>
          <w:noProof/>
          <w:color w:val="000000" w:themeColor="text1"/>
          <w:szCs w:val="28"/>
        </w:rPr>
        <w:t>Висновки до розділу 1</w:t>
      </w:r>
      <w:r w:rsidR="00D36DAC">
        <w:rPr>
          <w:noProof/>
          <w:color w:val="000000" w:themeColor="text1"/>
          <w:szCs w:val="28"/>
        </w:rPr>
        <w:t>……………………………………………………..23</w:t>
      </w:r>
    </w:p>
    <w:p w14:paraId="7C823145" w14:textId="0B709913" w:rsidR="00661EF4" w:rsidRPr="00D36DAC" w:rsidRDefault="00661EF4" w:rsidP="00661EF4">
      <w:pPr>
        <w:shd w:val="clear" w:color="auto" w:fill="FFFFFF"/>
        <w:spacing w:after="0" w:line="360" w:lineRule="auto"/>
        <w:ind w:left="170" w:right="57" w:firstLine="709"/>
        <w:contextualSpacing/>
        <w:jc w:val="both"/>
        <w:rPr>
          <w:rFonts w:ascii="Times New Roman" w:hAnsi="Times New Roman" w:cs="Times New Roman"/>
          <w:sz w:val="28"/>
          <w:szCs w:val="28"/>
        </w:rPr>
      </w:pPr>
      <w:bookmarkStart w:id="1" w:name="_Hlk135385414"/>
      <w:r w:rsidRPr="00310577">
        <w:rPr>
          <w:rFonts w:ascii="Times New Roman" w:hAnsi="Times New Roman" w:cs="Times New Roman"/>
          <w:b/>
          <w:bCs/>
          <w:color w:val="000000" w:themeColor="text1"/>
          <w:sz w:val="28"/>
          <w:szCs w:val="28"/>
        </w:rPr>
        <w:t xml:space="preserve">РОЗДІЛ 2. </w:t>
      </w:r>
      <w:r w:rsidR="00D36DAC">
        <w:rPr>
          <w:rFonts w:ascii="Times New Roman" w:eastAsia="Times New Roman" w:hAnsi="Times New Roman"/>
          <w:b/>
          <w:sz w:val="28"/>
          <w:szCs w:val="28"/>
        </w:rPr>
        <w:t>ЕКСПЕРИМЕНТАЛЬНЕ</w:t>
      </w:r>
      <w:r w:rsidRPr="004F4A88">
        <w:rPr>
          <w:rFonts w:ascii="Times New Roman" w:eastAsia="Times New Roman" w:hAnsi="Times New Roman"/>
          <w:b/>
          <w:sz w:val="28"/>
          <w:szCs w:val="28"/>
        </w:rPr>
        <w:t xml:space="preserve"> ДОСЛІДЖЕННЯ</w:t>
      </w:r>
      <w:r>
        <w:rPr>
          <w:rFonts w:ascii="Times New Roman" w:eastAsia="Times New Roman" w:hAnsi="Times New Roman"/>
          <w:b/>
          <w:sz w:val="28"/>
          <w:szCs w:val="28"/>
        </w:rPr>
        <w:t xml:space="preserve"> </w:t>
      </w:r>
      <w:r>
        <w:rPr>
          <w:rFonts w:ascii="Times New Roman" w:hAnsi="Times New Roman" w:cs="Times New Roman"/>
          <w:b/>
          <w:bCs/>
          <w:sz w:val="28"/>
          <w:szCs w:val="28"/>
        </w:rPr>
        <w:t>ВПЛИВУ ХАРАКТЕРУ НА ПЕРЕЖИВАННЯ СТАНУ САМОТНОСТІ СТУДЕНТІВ</w:t>
      </w:r>
      <w:r w:rsidR="00D36DAC">
        <w:rPr>
          <w:rFonts w:ascii="Times New Roman" w:hAnsi="Times New Roman" w:cs="Times New Roman"/>
          <w:sz w:val="28"/>
          <w:szCs w:val="28"/>
        </w:rPr>
        <w:t>……………………………………………………………………..25</w:t>
      </w:r>
    </w:p>
    <w:p w14:paraId="29A92DC9" w14:textId="19181B8F" w:rsidR="00661EF4" w:rsidRDefault="00661EF4" w:rsidP="00661EF4">
      <w:pPr>
        <w:pStyle w:val="2"/>
        <w:ind w:left="170" w:right="0" w:firstLine="709"/>
        <w:rPr>
          <w:szCs w:val="28"/>
        </w:rPr>
      </w:pPr>
      <w:r>
        <w:rPr>
          <w:szCs w:val="28"/>
        </w:rPr>
        <w:t>2.1. Організація та основні методи досліджень</w:t>
      </w:r>
      <w:r w:rsidR="00D36DAC">
        <w:rPr>
          <w:szCs w:val="28"/>
        </w:rPr>
        <w:t>………………………….25</w:t>
      </w:r>
    </w:p>
    <w:p w14:paraId="5A4E4C76" w14:textId="01823F36" w:rsidR="00661EF4" w:rsidRDefault="00661EF4" w:rsidP="00661EF4">
      <w:pPr>
        <w:spacing w:after="0" w:line="360" w:lineRule="auto"/>
        <w:ind w:left="170" w:firstLine="709"/>
        <w:jc w:val="both"/>
        <w:rPr>
          <w:rFonts w:ascii="Times New Roman" w:eastAsia="Times New Roman" w:hAnsi="Times New Roman"/>
          <w:sz w:val="28"/>
          <w:szCs w:val="28"/>
        </w:rPr>
      </w:pPr>
      <w:bookmarkStart w:id="2" w:name="_Hlk135390012"/>
      <w:bookmarkEnd w:id="1"/>
      <w:r>
        <w:rPr>
          <w:rFonts w:ascii="Times New Roman" w:eastAsia="Times New Roman" w:hAnsi="Times New Roman"/>
          <w:sz w:val="28"/>
          <w:szCs w:val="28"/>
        </w:rPr>
        <w:t>2.2. Тенденції прояву особливостей характеру на переживання стану самотності студентів</w:t>
      </w:r>
      <w:r w:rsidR="00D36DAC">
        <w:rPr>
          <w:rFonts w:ascii="Times New Roman" w:eastAsia="Times New Roman" w:hAnsi="Times New Roman"/>
          <w:sz w:val="28"/>
          <w:szCs w:val="28"/>
        </w:rPr>
        <w:t>……………………………………………………………..32</w:t>
      </w:r>
    </w:p>
    <w:bookmarkEnd w:id="2"/>
    <w:p w14:paraId="08D83FE9" w14:textId="6C14FF62" w:rsidR="00661EF4" w:rsidRPr="005E274D" w:rsidRDefault="00661EF4" w:rsidP="00661EF4">
      <w:pPr>
        <w:spacing w:after="0" w:line="360" w:lineRule="auto"/>
        <w:ind w:left="170" w:firstLine="709"/>
        <w:jc w:val="both"/>
        <w:rPr>
          <w:lang w:bidi="en-US"/>
        </w:rPr>
      </w:pPr>
      <w:r>
        <w:rPr>
          <w:rFonts w:ascii="Times New Roman" w:eastAsia="Times New Roman" w:hAnsi="Times New Roman"/>
          <w:sz w:val="28"/>
          <w:szCs w:val="28"/>
        </w:rPr>
        <w:t xml:space="preserve">2.3. </w:t>
      </w:r>
      <w:bookmarkStart w:id="3" w:name="_Hlk135398606"/>
      <w:r>
        <w:rPr>
          <w:rFonts w:ascii="Times New Roman" w:eastAsia="Times New Roman" w:hAnsi="Times New Roman"/>
          <w:sz w:val="28"/>
          <w:szCs w:val="28"/>
        </w:rPr>
        <w:t>Шляхи оптимізації впливу характеру на переживання стану самотності студентів</w:t>
      </w:r>
      <w:r w:rsidR="00D36DAC">
        <w:rPr>
          <w:rFonts w:ascii="Times New Roman" w:eastAsia="Times New Roman" w:hAnsi="Times New Roman"/>
          <w:sz w:val="28"/>
          <w:szCs w:val="28"/>
        </w:rPr>
        <w:t>……………………………………………………………..38</w:t>
      </w:r>
    </w:p>
    <w:bookmarkEnd w:id="3"/>
    <w:p w14:paraId="6B18767A" w14:textId="2A7F9782" w:rsidR="00661EF4" w:rsidRPr="00310577" w:rsidRDefault="00661EF4" w:rsidP="00661EF4">
      <w:pPr>
        <w:pStyle w:val="2"/>
        <w:ind w:left="170" w:right="57" w:firstLine="709"/>
        <w:rPr>
          <w:rFonts w:eastAsiaTheme="minorEastAsia"/>
          <w:noProof/>
          <w:color w:val="000000" w:themeColor="text1"/>
          <w:szCs w:val="28"/>
          <w:lang w:eastAsia="uk-UA" w:bidi="ar-SA"/>
        </w:rPr>
      </w:pPr>
      <w:r w:rsidRPr="00310577">
        <w:rPr>
          <w:noProof/>
          <w:color w:val="000000" w:themeColor="text1"/>
          <w:szCs w:val="28"/>
        </w:rPr>
        <w:t>Висновки до розділу 2</w:t>
      </w:r>
      <w:r w:rsidR="00D36DAC">
        <w:rPr>
          <w:noProof/>
          <w:color w:val="000000" w:themeColor="text1"/>
          <w:szCs w:val="28"/>
        </w:rPr>
        <w:t>…………………………………………………….43</w:t>
      </w:r>
    </w:p>
    <w:p w14:paraId="2486264D" w14:textId="0EB4588F" w:rsidR="00661EF4" w:rsidRPr="00310577" w:rsidRDefault="00661EF4" w:rsidP="00661EF4">
      <w:pPr>
        <w:pStyle w:val="a3"/>
        <w:spacing w:after="0" w:line="360" w:lineRule="auto"/>
        <w:ind w:left="170" w:right="57" w:firstLine="709"/>
        <w:jc w:val="both"/>
        <w:rPr>
          <w:rFonts w:ascii="Times New Roman" w:hAnsi="Times New Roman" w:cs="Times New Roman"/>
          <w:color w:val="000000" w:themeColor="text1"/>
          <w:sz w:val="28"/>
          <w:szCs w:val="28"/>
        </w:rPr>
      </w:pPr>
      <w:r w:rsidRPr="00310577">
        <w:rPr>
          <w:rFonts w:ascii="Times New Roman" w:hAnsi="Times New Roman" w:cs="Times New Roman"/>
          <w:b/>
          <w:bCs/>
          <w:color w:val="000000" w:themeColor="text1"/>
          <w:sz w:val="28"/>
          <w:szCs w:val="28"/>
        </w:rPr>
        <w:t>ВИСНОВКИ</w:t>
      </w:r>
      <w:r w:rsidR="00D36DAC" w:rsidRPr="00D36DAC">
        <w:rPr>
          <w:rFonts w:ascii="Times New Roman" w:hAnsi="Times New Roman" w:cs="Times New Roman"/>
          <w:color w:val="000000" w:themeColor="text1"/>
          <w:sz w:val="28"/>
          <w:szCs w:val="28"/>
        </w:rPr>
        <w:t>……………………………………………………</w:t>
      </w:r>
      <w:r w:rsidR="00D36DAC">
        <w:rPr>
          <w:rFonts w:ascii="Times New Roman" w:hAnsi="Times New Roman" w:cs="Times New Roman"/>
          <w:color w:val="000000" w:themeColor="text1"/>
          <w:sz w:val="28"/>
          <w:szCs w:val="28"/>
        </w:rPr>
        <w:t>…………44</w:t>
      </w:r>
    </w:p>
    <w:p w14:paraId="497814BD" w14:textId="7AFDA536" w:rsidR="00661EF4" w:rsidRPr="00D36DAC" w:rsidRDefault="00661EF4" w:rsidP="00661EF4">
      <w:pPr>
        <w:pStyle w:val="a3"/>
        <w:spacing w:after="0" w:line="360" w:lineRule="auto"/>
        <w:ind w:left="170" w:right="57" w:firstLine="709"/>
        <w:jc w:val="both"/>
        <w:rPr>
          <w:rFonts w:ascii="Times New Roman" w:hAnsi="Times New Roman" w:cs="Times New Roman"/>
          <w:color w:val="000000" w:themeColor="text1"/>
          <w:sz w:val="28"/>
          <w:szCs w:val="28"/>
        </w:rPr>
      </w:pPr>
      <w:r w:rsidRPr="00310577">
        <w:rPr>
          <w:rFonts w:ascii="Times New Roman" w:hAnsi="Times New Roman" w:cs="Times New Roman"/>
          <w:b/>
          <w:bCs/>
          <w:color w:val="000000" w:themeColor="text1"/>
          <w:sz w:val="28"/>
          <w:szCs w:val="28"/>
        </w:rPr>
        <w:t>СПИСОК ВИКОРИСТАНИХ ДЖЕРЕЛ</w:t>
      </w:r>
      <w:r w:rsidR="00D36DAC">
        <w:rPr>
          <w:rFonts w:ascii="Times New Roman" w:hAnsi="Times New Roman" w:cs="Times New Roman"/>
          <w:color w:val="000000" w:themeColor="text1"/>
          <w:sz w:val="28"/>
          <w:szCs w:val="28"/>
        </w:rPr>
        <w:t>………………………………46</w:t>
      </w:r>
    </w:p>
    <w:p w14:paraId="1EC07C6A" w14:textId="7D839250" w:rsidR="00661EF4" w:rsidRPr="00D36DAC" w:rsidRDefault="00661EF4" w:rsidP="00661EF4">
      <w:pPr>
        <w:pStyle w:val="a3"/>
        <w:spacing w:after="0" w:line="360" w:lineRule="auto"/>
        <w:ind w:left="170" w:right="57" w:firstLine="709"/>
        <w:jc w:val="both"/>
        <w:rPr>
          <w:rFonts w:ascii="Times New Roman" w:hAnsi="Times New Roman" w:cs="Times New Roman"/>
          <w:color w:val="000000" w:themeColor="text1"/>
          <w:sz w:val="28"/>
          <w:szCs w:val="28"/>
        </w:rPr>
      </w:pPr>
      <w:r w:rsidRPr="005E274D">
        <w:rPr>
          <w:rFonts w:ascii="Times New Roman" w:hAnsi="Times New Roman" w:cs="Times New Roman"/>
          <w:b/>
          <w:bCs/>
          <w:color w:val="000000" w:themeColor="text1"/>
          <w:sz w:val="28"/>
          <w:szCs w:val="28"/>
        </w:rPr>
        <w:t>ДОДАТКИ</w:t>
      </w:r>
      <w:r w:rsidR="00D36DAC">
        <w:rPr>
          <w:rFonts w:ascii="Times New Roman" w:hAnsi="Times New Roman" w:cs="Times New Roman"/>
          <w:color w:val="000000" w:themeColor="text1"/>
          <w:sz w:val="28"/>
          <w:szCs w:val="28"/>
        </w:rPr>
        <w:t>………………………………………………………………...50</w:t>
      </w:r>
    </w:p>
    <w:p w14:paraId="55546C53" w14:textId="77777777" w:rsidR="003162FE" w:rsidRDefault="003162FE" w:rsidP="003162FE">
      <w:pPr>
        <w:spacing w:after="0" w:line="360" w:lineRule="auto"/>
        <w:ind w:right="57"/>
        <w:rPr>
          <w:rFonts w:ascii="Times New Roman" w:hAnsi="Times New Roman" w:cs="Times New Roman"/>
          <w:color w:val="000000" w:themeColor="text1"/>
          <w:sz w:val="28"/>
          <w:szCs w:val="28"/>
          <w:lang w:bidi="en-US"/>
        </w:rPr>
      </w:pPr>
    </w:p>
    <w:p w14:paraId="22CC8804" w14:textId="77777777" w:rsidR="003162FE" w:rsidRDefault="003162FE" w:rsidP="003162FE">
      <w:pPr>
        <w:spacing w:after="0" w:line="360" w:lineRule="auto"/>
        <w:ind w:right="57"/>
        <w:rPr>
          <w:rFonts w:ascii="Times New Roman" w:hAnsi="Times New Roman" w:cs="Times New Roman"/>
          <w:color w:val="000000" w:themeColor="text1"/>
          <w:sz w:val="28"/>
          <w:szCs w:val="28"/>
          <w:lang w:bidi="en-US"/>
        </w:rPr>
      </w:pPr>
    </w:p>
    <w:p w14:paraId="2DC39404" w14:textId="1B8ACF75" w:rsidR="00661EF4" w:rsidRDefault="003162FE" w:rsidP="003162FE">
      <w:pPr>
        <w:spacing w:after="0" w:line="360" w:lineRule="auto"/>
        <w:ind w:right="57"/>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8"/>
          <w:szCs w:val="28"/>
          <w:lang w:bidi="en-US"/>
        </w:rPr>
        <w:lastRenderedPageBreak/>
        <w:t xml:space="preserve">                                                           </w:t>
      </w:r>
      <w:r w:rsidR="00661EF4" w:rsidRPr="00310577">
        <w:rPr>
          <w:rFonts w:ascii="Times New Roman" w:eastAsia="Times New Roman" w:hAnsi="Times New Roman" w:cs="Times New Roman"/>
          <w:b/>
          <w:color w:val="000000" w:themeColor="text1"/>
          <w:sz w:val="28"/>
          <w:szCs w:val="28"/>
        </w:rPr>
        <w:t>ВСТУП</w:t>
      </w:r>
    </w:p>
    <w:p w14:paraId="4483F3B6" w14:textId="15295CC5" w:rsidR="00771971" w:rsidRPr="00771971" w:rsidRDefault="00771971" w:rsidP="00771971">
      <w:pPr>
        <w:spacing w:after="0" w:line="360" w:lineRule="auto"/>
        <w:ind w:left="170" w:right="57" w:firstLine="709"/>
        <w:jc w:val="both"/>
        <w:rPr>
          <w:rFonts w:ascii="Times New Roman" w:hAnsi="Times New Roman" w:cs="Times New Roman"/>
          <w:sz w:val="28"/>
          <w:szCs w:val="28"/>
        </w:rPr>
      </w:pPr>
    </w:p>
    <w:p w14:paraId="1827FAC2" w14:textId="7EA4B649" w:rsidR="00771971" w:rsidRPr="00771971" w:rsidRDefault="00771971" w:rsidP="00771971">
      <w:pPr>
        <w:spacing w:after="0" w:line="360" w:lineRule="auto"/>
        <w:ind w:left="170" w:right="57" w:firstLine="709"/>
        <w:jc w:val="both"/>
        <w:rPr>
          <w:rFonts w:ascii="Times New Roman" w:hAnsi="Times New Roman" w:cs="Times New Roman"/>
          <w:sz w:val="28"/>
          <w:szCs w:val="28"/>
        </w:rPr>
      </w:pPr>
      <w:r w:rsidRPr="00771971">
        <w:rPr>
          <w:rFonts w:ascii="Times New Roman" w:hAnsi="Times New Roman" w:cs="Times New Roman"/>
          <w:b/>
          <w:bCs/>
          <w:sz w:val="28"/>
          <w:szCs w:val="28"/>
        </w:rPr>
        <w:t>Актуальність.</w:t>
      </w:r>
      <w:r>
        <w:rPr>
          <w:rFonts w:ascii="Times New Roman" w:hAnsi="Times New Roman" w:cs="Times New Roman"/>
          <w:sz w:val="28"/>
          <w:szCs w:val="28"/>
        </w:rPr>
        <w:t xml:space="preserve"> </w:t>
      </w:r>
      <w:r w:rsidRPr="00771971">
        <w:rPr>
          <w:rFonts w:ascii="Times New Roman" w:hAnsi="Times New Roman" w:cs="Times New Roman"/>
          <w:sz w:val="28"/>
          <w:szCs w:val="28"/>
        </w:rPr>
        <w:t>Феномен самотності лежить на перетині психології, соціології, філософії та культури, тому немає чіткого визначення, причин і конкретних шляхів її подолання. Однак можна сказати, що самотність належить до внутрішнього світу людини і виражається у ставленні до світу і до себе.</w:t>
      </w:r>
      <w:r>
        <w:rPr>
          <w:rFonts w:ascii="Times New Roman" w:hAnsi="Times New Roman" w:cs="Times New Roman"/>
          <w:sz w:val="28"/>
          <w:szCs w:val="28"/>
        </w:rPr>
        <w:t xml:space="preserve"> </w:t>
      </w:r>
    </w:p>
    <w:p w14:paraId="50CB9421" w14:textId="77777777" w:rsidR="00771971" w:rsidRPr="00771971" w:rsidRDefault="00771971" w:rsidP="00771971">
      <w:pPr>
        <w:spacing w:after="0" w:line="360" w:lineRule="auto"/>
        <w:ind w:left="170" w:right="57" w:firstLine="709"/>
        <w:jc w:val="both"/>
        <w:rPr>
          <w:rFonts w:ascii="Times New Roman" w:hAnsi="Times New Roman" w:cs="Times New Roman"/>
          <w:sz w:val="28"/>
          <w:szCs w:val="28"/>
        </w:rPr>
      </w:pPr>
      <w:r w:rsidRPr="00771971">
        <w:rPr>
          <w:rFonts w:ascii="Times New Roman" w:hAnsi="Times New Roman" w:cs="Times New Roman"/>
          <w:sz w:val="28"/>
          <w:szCs w:val="28"/>
        </w:rPr>
        <w:t xml:space="preserve">У сучасному суспільстві віртуальне спілкування замінює безпосередню взаємодію між людьми. Незважаючи на те, що людина не є соціально ізольованою, має широке коло спілкування і перебуває серед людей, вона може відчувати себе </w:t>
      </w:r>
      <w:proofErr w:type="spellStart"/>
      <w:r w:rsidRPr="00771971">
        <w:rPr>
          <w:rFonts w:ascii="Times New Roman" w:hAnsi="Times New Roman" w:cs="Times New Roman"/>
          <w:sz w:val="28"/>
          <w:szCs w:val="28"/>
        </w:rPr>
        <w:t>емоційно</w:t>
      </w:r>
      <w:proofErr w:type="spellEnd"/>
      <w:r w:rsidRPr="00771971">
        <w:rPr>
          <w:rFonts w:ascii="Times New Roman" w:hAnsi="Times New Roman" w:cs="Times New Roman"/>
          <w:sz w:val="28"/>
          <w:szCs w:val="28"/>
        </w:rPr>
        <w:t xml:space="preserve"> відчуженою і водночас незрозумілою. Тому необхідно ставитися до цього поняття не лише як до індивідуальної соціальної проблеми, а й як до соціальної відповідальності.</w:t>
      </w:r>
    </w:p>
    <w:p w14:paraId="1E749CF8" w14:textId="77972601" w:rsidR="00661EF4" w:rsidRPr="00771971" w:rsidRDefault="00771971" w:rsidP="00771971">
      <w:pPr>
        <w:spacing w:after="0" w:line="360" w:lineRule="auto"/>
        <w:ind w:left="170" w:right="57" w:firstLine="709"/>
        <w:jc w:val="both"/>
        <w:rPr>
          <w:rFonts w:ascii="Times New Roman" w:hAnsi="Times New Roman" w:cs="Times New Roman"/>
          <w:sz w:val="28"/>
          <w:szCs w:val="28"/>
        </w:rPr>
      </w:pPr>
      <w:r w:rsidRPr="00E31A98">
        <w:rPr>
          <w:rFonts w:ascii="Times New Roman" w:hAnsi="Times New Roman" w:cs="Times New Roman"/>
          <w:sz w:val="28"/>
          <w:szCs w:val="28"/>
        </w:rPr>
        <w:t xml:space="preserve">Феномен самотності безпосередньо співвідноситься з характерологічними рисами особистості.  </w:t>
      </w:r>
      <w:r w:rsidR="00752402" w:rsidRPr="00E31A98">
        <w:rPr>
          <w:rFonts w:ascii="Times New Roman" w:hAnsi="Times New Roman" w:cs="Times New Roman"/>
          <w:sz w:val="28"/>
          <w:szCs w:val="28"/>
        </w:rPr>
        <w:t xml:space="preserve">В основі концепції К. </w:t>
      </w:r>
      <w:proofErr w:type="spellStart"/>
      <w:r w:rsidR="00752402" w:rsidRPr="00E31A98">
        <w:rPr>
          <w:rFonts w:ascii="Times New Roman" w:hAnsi="Times New Roman" w:cs="Times New Roman"/>
          <w:sz w:val="28"/>
          <w:szCs w:val="28"/>
        </w:rPr>
        <w:t>Леонгардта</w:t>
      </w:r>
      <w:proofErr w:type="spellEnd"/>
      <w:r w:rsidR="00752402" w:rsidRPr="00E31A98">
        <w:rPr>
          <w:rFonts w:ascii="Times New Roman" w:hAnsi="Times New Roman" w:cs="Times New Roman"/>
          <w:sz w:val="28"/>
          <w:szCs w:val="28"/>
        </w:rPr>
        <w:t xml:space="preserve"> лежить ідея про те, що існують основні та додаткові риси особистості. Базові риси утворюють ядро особистості і визначають її розвиток, адаптацію та психічне здоров'я. Коли основні риси розвиваються і стають яскраво вираженими, вони визначають особистість в цілому, накладають свій відбиток на особистість і всі її прояви, а</w:t>
      </w:r>
      <w:r w:rsidR="00752402" w:rsidRPr="00771971">
        <w:rPr>
          <w:rFonts w:ascii="Times New Roman" w:hAnsi="Times New Roman" w:cs="Times New Roman"/>
          <w:sz w:val="28"/>
          <w:szCs w:val="28"/>
        </w:rPr>
        <w:t xml:space="preserve"> за певних умов можуть навіть зруйнувати всю структуру особистості.</w:t>
      </w:r>
    </w:p>
    <w:p w14:paraId="41968673" w14:textId="5852B0B1" w:rsidR="00752402" w:rsidRPr="003E7335" w:rsidRDefault="00752402" w:rsidP="00752402">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t>У зарубіжній науковій літературі проблема самотності найбільш активно досліджується приблизно з 50-х років XX-го століття. Серед видатних психологів, які зробили цінний внесок у вивчення проблеми самотності, слід виділити такі прізвища, як: Р.</w:t>
      </w:r>
      <w:r w:rsidR="00E31A98">
        <w:rPr>
          <w:rFonts w:ascii="Times New Roman" w:hAnsi="Times New Roman" w:cs="Times New Roman"/>
          <w:sz w:val="28"/>
          <w:szCs w:val="28"/>
        </w:rPr>
        <w:t xml:space="preserve"> </w:t>
      </w:r>
      <w:r w:rsidRPr="003E7335">
        <w:rPr>
          <w:rFonts w:ascii="Times New Roman" w:hAnsi="Times New Roman" w:cs="Times New Roman"/>
          <w:sz w:val="28"/>
          <w:szCs w:val="28"/>
        </w:rPr>
        <w:t xml:space="preserve">С. </w:t>
      </w:r>
      <w:proofErr w:type="spellStart"/>
      <w:r w:rsidRPr="003E7335">
        <w:rPr>
          <w:rFonts w:ascii="Times New Roman" w:hAnsi="Times New Roman" w:cs="Times New Roman"/>
          <w:sz w:val="28"/>
          <w:szCs w:val="28"/>
        </w:rPr>
        <w:t>Вейс</w:t>
      </w:r>
      <w:proofErr w:type="spellEnd"/>
      <w:r w:rsidRPr="003E7335">
        <w:rPr>
          <w:rFonts w:ascii="Times New Roman" w:hAnsi="Times New Roman" w:cs="Times New Roman"/>
          <w:sz w:val="28"/>
          <w:szCs w:val="28"/>
        </w:rPr>
        <w:t xml:space="preserve">, Г. </w:t>
      </w:r>
      <w:proofErr w:type="spellStart"/>
      <w:r w:rsidRPr="003E7335">
        <w:rPr>
          <w:rFonts w:ascii="Times New Roman" w:hAnsi="Times New Roman" w:cs="Times New Roman"/>
          <w:sz w:val="28"/>
          <w:szCs w:val="28"/>
        </w:rPr>
        <w:t>Зілбург</w:t>
      </w:r>
      <w:proofErr w:type="spellEnd"/>
      <w:r w:rsidRPr="003E7335">
        <w:rPr>
          <w:rFonts w:ascii="Times New Roman" w:hAnsi="Times New Roman" w:cs="Times New Roman"/>
          <w:sz w:val="28"/>
          <w:szCs w:val="28"/>
        </w:rPr>
        <w:t>, Т.</w:t>
      </w:r>
      <w:r w:rsidR="00E31A98">
        <w:rPr>
          <w:rFonts w:ascii="Times New Roman" w:hAnsi="Times New Roman" w:cs="Times New Roman"/>
          <w:sz w:val="28"/>
          <w:szCs w:val="28"/>
        </w:rPr>
        <w:t xml:space="preserve"> </w:t>
      </w:r>
      <w:r w:rsidRPr="003E7335">
        <w:rPr>
          <w:rFonts w:ascii="Times New Roman" w:hAnsi="Times New Roman" w:cs="Times New Roman"/>
          <w:sz w:val="28"/>
          <w:szCs w:val="28"/>
        </w:rPr>
        <w:t xml:space="preserve">Б. Джонсон, </w:t>
      </w:r>
      <w:r w:rsidR="00E31A98">
        <w:rPr>
          <w:rFonts w:ascii="Times New Roman" w:hAnsi="Times New Roman" w:cs="Times New Roman"/>
          <w:sz w:val="28"/>
          <w:szCs w:val="28"/>
        </w:rPr>
        <w:t xml:space="preserve">І </w:t>
      </w:r>
      <w:proofErr w:type="spellStart"/>
      <w:r w:rsidRPr="003E7335">
        <w:rPr>
          <w:rFonts w:ascii="Times New Roman" w:hAnsi="Times New Roman" w:cs="Times New Roman"/>
          <w:sz w:val="28"/>
          <w:szCs w:val="28"/>
        </w:rPr>
        <w:t>Кон</w:t>
      </w:r>
      <w:proofErr w:type="spellEnd"/>
      <w:r w:rsidRPr="003E7335">
        <w:rPr>
          <w:rFonts w:ascii="Times New Roman" w:hAnsi="Times New Roman" w:cs="Times New Roman"/>
          <w:sz w:val="28"/>
          <w:szCs w:val="28"/>
        </w:rPr>
        <w:t>, Л.</w:t>
      </w:r>
      <w:r w:rsidR="00E31A98">
        <w:rPr>
          <w:rFonts w:ascii="Times New Roman" w:hAnsi="Times New Roman" w:cs="Times New Roman"/>
          <w:sz w:val="28"/>
          <w:szCs w:val="28"/>
        </w:rPr>
        <w:t xml:space="preserve"> Є</w:t>
      </w:r>
      <w:r w:rsidRPr="003E7335">
        <w:rPr>
          <w:rFonts w:ascii="Times New Roman" w:hAnsi="Times New Roman" w:cs="Times New Roman"/>
          <w:sz w:val="28"/>
          <w:szCs w:val="28"/>
        </w:rPr>
        <w:t xml:space="preserve">. </w:t>
      </w:r>
      <w:r w:rsidR="00E31A98">
        <w:rPr>
          <w:rFonts w:ascii="Times New Roman" w:hAnsi="Times New Roman" w:cs="Times New Roman"/>
          <w:sz w:val="28"/>
          <w:szCs w:val="28"/>
        </w:rPr>
        <w:t> </w:t>
      </w:r>
      <w:r w:rsidRPr="003E7335">
        <w:rPr>
          <w:rFonts w:ascii="Times New Roman" w:hAnsi="Times New Roman" w:cs="Times New Roman"/>
          <w:sz w:val="28"/>
          <w:szCs w:val="28"/>
        </w:rPr>
        <w:t xml:space="preserve">Попелу, Д. </w:t>
      </w:r>
      <w:proofErr w:type="spellStart"/>
      <w:r w:rsidRPr="003E7335">
        <w:rPr>
          <w:rFonts w:ascii="Times New Roman" w:hAnsi="Times New Roman" w:cs="Times New Roman"/>
          <w:sz w:val="28"/>
          <w:szCs w:val="28"/>
        </w:rPr>
        <w:t>Рісмен</w:t>
      </w:r>
      <w:proofErr w:type="spellEnd"/>
      <w:r w:rsidRPr="003E7335">
        <w:rPr>
          <w:rFonts w:ascii="Times New Roman" w:hAnsi="Times New Roman" w:cs="Times New Roman"/>
          <w:sz w:val="28"/>
          <w:szCs w:val="28"/>
        </w:rPr>
        <w:t>, К.  </w:t>
      </w:r>
      <w:proofErr w:type="spellStart"/>
      <w:r w:rsidRPr="003E7335">
        <w:rPr>
          <w:rFonts w:ascii="Times New Roman" w:hAnsi="Times New Roman" w:cs="Times New Roman"/>
          <w:sz w:val="28"/>
          <w:szCs w:val="28"/>
        </w:rPr>
        <w:t>Роджерс</w:t>
      </w:r>
      <w:proofErr w:type="spellEnd"/>
      <w:r w:rsidRPr="003E7335">
        <w:rPr>
          <w:rFonts w:ascii="Times New Roman" w:hAnsi="Times New Roman" w:cs="Times New Roman"/>
          <w:sz w:val="28"/>
          <w:szCs w:val="28"/>
        </w:rPr>
        <w:t>, Г.  </w:t>
      </w:r>
      <w:proofErr w:type="spellStart"/>
      <w:r w:rsidRPr="003E7335">
        <w:rPr>
          <w:rFonts w:ascii="Times New Roman" w:hAnsi="Times New Roman" w:cs="Times New Roman"/>
          <w:sz w:val="28"/>
          <w:szCs w:val="28"/>
        </w:rPr>
        <w:t>Салліван</w:t>
      </w:r>
      <w:proofErr w:type="spellEnd"/>
      <w:r w:rsidRPr="003E7335">
        <w:rPr>
          <w:rFonts w:ascii="Times New Roman" w:hAnsi="Times New Roman" w:cs="Times New Roman"/>
          <w:sz w:val="28"/>
          <w:szCs w:val="28"/>
        </w:rPr>
        <w:t xml:space="preserve">, П.Є. </w:t>
      </w:r>
      <w:r>
        <w:rPr>
          <w:rFonts w:ascii="Times New Roman" w:hAnsi="Times New Roman" w:cs="Times New Roman"/>
          <w:sz w:val="28"/>
          <w:szCs w:val="28"/>
        </w:rPr>
        <w:t> </w:t>
      </w:r>
      <w:proofErr w:type="spellStart"/>
      <w:r w:rsidRPr="003E7335">
        <w:rPr>
          <w:rFonts w:ascii="Times New Roman" w:hAnsi="Times New Roman" w:cs="Times New Roman"/>
          <w:sz w:val="28"/>
          <w:szCs w:val="28"/>
        </w:rPr>
        <w:t>Слейтер</w:t>
      </w:r>
      <w:proofErr w:type="spellEnd"/>
      <w:r w:rsidRPr="003E7335">
        <w:rPr>
          <w:rFonts w:ascii="Times New Roman" w:hAnsi="Times New Roman" w:cs="Times New Roman"/>
          <w:sz w:val="28"/>
          <w:szCs w:val="28"/>
        </w:rPr>
        <w:t>,</w:t>
      </w:r>
      <w:r w:rsidR="00E31A98">
        <w:rPr>
          <w:rFonts w:ascii="Times New Roman" w:hAnsi="Times New Roman" w:cs="Times New Roman"/>
          <w:sz w:val="28"/>
          <w:szCs w:val="28"/>
        </w:rPr>
        <w:t xml:space="preserve"> </w:t>
      </w:r>
      <w:r w:rsidRPr="003E7335">
        <w:rPr>
          <w:rFonts w:ascii="Times New Roman" w:hAnsi="Times New Roman" w:cs="Times New Roman"/>
          <w:sz w:val="28"/>
          <w:szCs w:val="28"/>
        </w:rPr>
        <w:t>У.</w:t>
      </w:r>
      <w:r w:rsidR="00E31A98">
        <w:rPr>
          <w:rFonts w:ascii="Times New Roman" w:hAnsi="Times New Roman" w:cs="Times New Roman"/>
          <w:sz w:val="28"/>
          <w:szCs w:val="28"/>
        </w:rPr>
        <w:t xml:space="preserve"> </w:t>
      </w:r>
      <w:r w:rsidRPr="003E7335">
        <w:rPr>
          <w:rFonts w:ascii="Times New Roman" w:hAnsi="Times New Roman" w:cs="Times New Roman"/>
          <w:sz w:val="28"/>
          <w:szCs w:val="28"/>
        </w:rPr>
        <w:t xml:space="preserve">А. </w:t>
      </w:r>
      <w:proofErr w:type="spellStart"/>
      <w:r w:rsidRPr="003E7335">
        <w:rPr>
          <w:rFonts w:ascii="Times New Roman" w:hAnsi="Times New Roman" w:cs="Times New Roman"/>
          <w:sz w:val="28"/>
          <w:szCs w:val="28"/>
        </w:rPr>
        <w:t>Садлер</w:t>
      </w:r>
      <w:proofErr w:type="spellEnd"/>
      <w:r w:rsidRPr="003E7335">
        <w:rPr>
          <w:rFonts w:ascii="Times New Roman" w:hAnsi="Times New Roman" w:cs="Times New Roman"/>
          <w:sz w:val="28"/>
          <w:szCs w:val="28"/>
        </w:rPr>
        <w:t>,</w:t>
      </w:r>
      <w:r w:rsidR="00E31A98">
        <w:rPr>
          <w:rFonts w:ascii="Times New Roman" w:hAnsi="Times New Roman" w:cs="Times New Roman"/>
          <w:sz w:val="28"/>
          <w:szCs w:val="28"/>
        </w:rPr>
        <w:t xml:space="preserve"> Л. А. </w:t>
      </w:r>
      <w:proofErr w:type="spellStart"/>
      <w:r w:rsidR="00E31A98">
        <w:rPr>
          <w:rFonts w:ascii="Times New Roman" w:hAnsi="Times New Roman" w:cs="Times New Roman"/>
          <w:sz w:val="28"/>
          <w:szCs w:val="28"/>
        </w:rPr>
        <w:t>Варава</w:t>
      </w:r>
      <w:proofErr w:type="spellEnd"/>
      <w:r w:rsidR="00E31A98">
        <w:rPr>
          <w:rFonts w:ascii="Times New Roman" w:hAnsi="Times New Roman" w:cs="Times New Roman"/>
          <w:sz w:val="28"/>
          <w:szCs w:val="28"/>
        </w:rPr>
        <w:t xml:space="preserve">, О. В. Конова, В. Г. </w:t>
      </w:r>
      <w:proofErr w:type="spellStart"/>
      <w:r w:rsidR="00E31A98">
        <w:rPr>
          <w:rFonts w:ascii="Times New Roman" w:hAnsi="Times New Roman" w:cs="Times New Roman"/>
          <w:sz w:val="28"/>
          <w:szCs w:val="28"/>
        </w:rPr>
        <w:t>Лашук</w:t>
      </w:r>
      <w:proofErr w:type="spellEnd"/>
      <w:r w:rsidR="00E31A98">
        <w:rPr>
          <w:rFonts w:ascii="Times New Roman" w:hAnsi="Times New Roman" w:cs="Times New Roman"/>
          <w:sz w:val="28"/>
          <w:szCs w:val="28"/>
        </w:rPr>
        <w:t xml:space="preserve"> та інші.</w:t>
      </w:r>
    </w:p>
    <w:p w14:paraId="00DE3CC0" w14:textId="3C1C2223" w:rsidR="00752402" w:rsidRPr="00065F5F" w:rsidRDefault="00752402" w:rsidP="00752402">
      <w:pPr>
        <w:autoSpaceDE w:val="0"/>
        <w:autoSpaceDN w:val="0"/>
        <w:adjustRightInd w:val="0"/>
        <w:spacing w:after="0" w:line="360" w:lineRule="auto"/>
        <w:ind w:left="170" w:right="57" w:firstLine="709"/>
        <w:jc w:val="both"/>
        <w:rPr>
          <w:rFonts w:ascii="Times New Roman" w:eastAsia="TimesNewRomanPSMT" w:hAnsi="Times New Roman"/>
          <w:sz w:val="28"/>
          <w:szCs w:val="28"/>
        </w:rPr>
      </w:pPr>
      <w:r w:rsidRPr="00065F5F">
        <w:rPr>
          <w:rFonts w:ascii="Times New Roman" w:eastAsia="TimesNewRomanPSMT" w:hAnsi="Times New Roman"/>
          <w:sz w:val="28"/>
          <w:szCs w:val="28"/>
        </w:rPr>
        <w:t>Отож для глибокого розуміння сутності кожної людини потрібно глибше</w:t>
      </w:r>
      <w:r w:rsidRPr="00B9569A">
        <w:rPr>
          <w:rFonts w:ascii="Times New Roman" w:eastAsia="TimesNewRomanPSMT" w:hAnsi="Times New Roman"/>
          <w:sz w:val="28"/>
          <w:szCs w:val="28"/>
        </w:rPr>
        <w:t xml:space="preserve"> </w:t>
      </w:r>
      <w:r w:rsidRPr="00065F5F">
        <w:rPr>
          <w:rFonts w:ascii="Times New Roman" w:eastAsia="TimesNewRomanPSMT" w:hAnsi="Times New Roman"/>
          <w:sz w:val="28"/>
          <w:szCs w:val="28"/>
        </w:rPr>
        <w:t>вивчати її характер та акцентуації. Акцентуації, як правило, починають</w:t>
      </w:r>
      <w:r>
        <w:rPr>
          <w:rFonts w:ascii="Times New Roman" w:eastAsia="TimesNewRomanPSMT" w:hAnsi="Times New Roman"/>
          <w:sz w:val="28"/>
          <w:szCs w:val="28"/>
        </w:rPr>
        <w:t xml:space="preserve"> </w:t>
      </w:r>
      <w:r w:rsidRPr="00065F5F">
        <w:rPr>
          <w:rFonts w:ascii="Times New Roman" w:eastAsia="TimesNewRomanPSMT" w:hAnsi="Times New Roman"/>
          <w:sz w:val="28"/>
          <w:szCs w:val="28"/>
        </w:rPr>
        <w:t xml:space="preserve">з'являтися у підлітковому віці, </w:t>
      </w:r>
      <w:r>
        <w:rPr>
          <w:rFonts w:ascii="Times New Roman" w:eastAsia="TimesNewRomanPSMT" w:hAnsi="Times New Roman"/>
          <w:sz w:val="28"/>
          <w:szCs w:val="28"/>
        </w:rPr>
        <w:t xml:space="preserve">і продовжують проявлятися у </w:t>
      </w:r>
      <w:r w:rsidR="00E31A98">
        <w:rPr>
          <w:rFonts w:ascii="Times New Roman" w:eastAsia="TimesNewRomanPSMT" w:hAnsi="Times New Roman"/>
          <w:sz w:val="28"/>
          <w:szCs w:val="28"/>
        </w:rPr>
        <w:lastRenderedPageBreak/>
        <w:t xml:space="preserve">студентському </w:t>
      </w:r>
      <w:r>
        <w:rPr>
          <w:rFonts w:ascii="Times New Roman" w:eastAsia="TimesNewRomanPSMT" w:hAnsi="Times New Roman"/>
          <w:sz w:val="28"/>
          <w:szCs w:val="28"/>
        </w:rPr>
        <w:t>віці</w:t>
      </w:r>
      <w:r w:rsidRPr="00065F5F">
        <w:rPr>
          <w:rFonts w:ascii="Times New Roman" w:eastAsia="TimesNewRomanPSMT" w:hAnsi="Times New Roman"/>
          <w:sz w:val="28"/>
          <w:szCs w:val="28"/>
        </w:rPr>
        <w:t>. Тому важливу роль відіграє діагностика акцентуації</w:t>
      </w:r>
      <w:r>
        <w:rPr>
          <w:rFonts w:ascii="Times New Roman" w:eastAsia="TimesNewRomanPSMT" w:hAnsi="Times New Roman"/>
          <w:sz w:val="28"/>
          <w:szCs w:val="28"/>
        </w:rPr>
        <w:t xml:space="preserve"> </w:t>
      </w:r>
      <w:r w:rsidRPr="00065F5F">
        <w:rPr>
          <w:rFonts w:ascii="Times New Roman" w:eastAsia="TimesNewRomanPSMT" w:hAnsi="Times New Roman"/>
          <w:sz w:val="28"/>
          <w:szCs w:val="28"/>
        </w:rPr>
        <w:t xml:space="preserve">характеру, які </w:t>
      </w:r>
      <w:r>
        <w:rPr>
          <w:rFonts w:ascii="Times New Roman" w:eastAsia="TimesNewRomanPSMT" w:hAnsi="Times New Roman"/>
          <w:sz w:val="28"/>
          <w:szCs w:val="28"/>
        </w:rPr>
        <w:t>мають вплив на почуття самотності у студентському віці</w:t>
      </w:r>
      <w:r w:rsidR="00E31A98">
        <w:rPr>
          <w:rFonts w:ascii="Times New Roman" w:eastAsia="TimesNewRomanPSMT" w:hAnsi="Times New Roman"/>
          <w:sz w:val="28"/>
          <w:szCs w:val="28"/>
        </w:rPr>
        <w:t>.</w:t>
      </w:r>
    </w:p>
    <w:p w14:paraId="735BDC86" w14:textId="51CCB4F2" w:rsidR="00752402" w:rsidRPr="00E31A98" w:rsidRDefault="00752402" w:rsidP="00752402">
      <w:pPr>
        <w:shd w:val="clear" w:color="auto" w:fill="FFFFFF"/>
        <w:spacing w:after="0" w:line="360" w:lineRule="auto"/>
        <w:ind w:left="170" w:right="57" w:firstLine="709"/>
        <w:contextualSpacing/>
        <w:jc w:val="both"/>
        <w:rPr>
          <w:rFonts w:ascii="Times New Roman" w:hAnsi="Times New Roman" w:cs="Times New Roman"/>
          <w:b/>
          <w:bCs/>
          <w:color w:val="000000" w:themeColor="text1"/>
          <w:sz w:val="28"/>
          <w:szCs w:val="28"/>
        </w:rPr>
      </w:pPr>
      <w:r w:rsidRPr="004F4A88">
        <w:rPr>
          <w:rFonts w:ascii="Times New Roman" w:hAnsi="Times New Roman"/>
          <w:b/>
          <w:iCs/>
          <w:color w:val="000000"/>
          <w:sz w:val="28"/>
          <w:szCs w:val="28"/>
        </w:rPr>
        <w:t>Мета дослідження</w:t>
      </w:r>
      <w:r w:rsidRPr="004F4A88">
        <w:rPr>
          <w:rFonts w:ascii="Times New Roman" w:hAnsi="Times New Roman"/>
          <w:b/>
          <w:color w:val="000000"/>
          <w:sz w:val="28"/>
          <w:szCs w:val="28"/>
        </w:rPr>
        <w:t xml:space="preserve"> </w:t>
      </w:r>
      <w:r w:rsidRPr="004F4A88">
        <w:rPr>
          <w:rFonts w:ascii="Times New Roman" w:hAnsi="Times New Roman"/>
          <w:color w:val="000000"/>
          <w:sz w:val="28"/>
          <w:szCs w:val="28"/>
        </w:rPr>
        <w:t xml:space="preserve">полягає у виявленні </w:t>
      </w:r>
      <w:r w:rsidRPr="00752402">
        <w:rPr>
          <w:rFonts w:ascii="Times New Roman" w:hAnsi="Times New Roman" w:cs="Times New Roman"/>
          <w:sz w:val="28"/>
          <w:szCs w:val="28"/>
        </w:rPr>
        <w:t xml:space="preserve">впливу характеру на </w:t>
      </w:r>
      <w:r w:rsidRPr="00E31A98">
        <w:rPr>
          <w:rFonts w:ascii="Times New Roman" w:hAnsi="Times New Roman" w:cs="Times New Roman"/>
          <w:color w:val="000000" w:themeColor="text1"/>
          <w:sz w:val="28"/>
          <w:szCs w:val="28"/>
        </w:rPr>
        <w:t>переживання стану самотності студентів</w:t>
      </w:r>
      <w:r w:rsidR="00E31A98">
        <w:rPr>
          <w:rFonts w:ascii="Times New Roman" w:hAnsi="Times New Roman" w:cs="Times New Roman"/>
          <w:color w:val="000000" w:themeColor="text1"/>
          <w:sz w:val="28"/>
          <w:szCs w:val="28"/>
        </w:rPr>
        <w:t>.</w:t>
      </w:r>
    </w:p>
    <w:p w14:paraId="2FCB4032" w14:textId="77777777" w:rsidR="00752402" w:rsidRPr="00E31A98" w:rsidRDefault="00752402" w:rsidP="00752402">
      <w:pPr>
        <w:widowControl w:val="0"/>
        <w:shd w:val="clear" w:color="auto" w:fill="FFFFFF"/>
        <w:tabs>
          <w:tab w:val="num" w:pos="-142"/>
        </w:tabs>
        <w:spacing w:after="0" w:line="360" w:lineRule="auto"/>
        <w:ind w:firstLine="709"/>
        <w:jc w:val="both"/>
        <w:rPr>
          <w:rFonts w:ascii="Times New Roman" w:hAnsi="Times New Roman"/>
          <w:color w:val="000000" w:themeColor="text1"/>
          <w:sz w:val="28"/>
          <w:szCs w:val="28"/>
        </w:rPr>
      </w:pPr>
      <w:r w:rsidRPr="00E31A98">
        <w:rPr>
          <w:rFonts w:ascii="Times New Roman" w:hAnsi="Times New Roman"/>
          <w:color w:val="000000" w:themeColor="text1"/>
          <w:sz w:val="28"/>
          <w:szCs w:val="28"/>
        </w:rPr>
        <w:t xml:space="preserve">Реалізація поставленої мети передбачала виконання таких </w:t>
      </w:r>
      <w:r w:rsidRPr="00E31A98">
        <w:rPr>
          <w:rFonts w:ascii="Times New Roman" w:hAnsi="Times New Roman"/>
          <w:b/>
          <w:bCs/>
          <w:color w:val="000000" w:themeColor="text1"/>
          <w:sz w:val="28"/>
          <w:szCs w:val="28"/>
        </w:rPr>
        <w:t>завдань</w:t>
      </w:r>
      <w:r w:rsidRPr="00E31A98">
        <w:rPr>
          <w:rFonts w:ascii="Times New Roman" w:hAnsi="Times New Roman"/>
          <w:color w:val="000000" w:themeColor="text1"/>
          <w:sz w:val="28"/>
          <w:szCs w:val="28"/>
        </w:rPr>
        <w:t>:</w:t>
      </w:r>
    </w:p>
    <w:p w14:paraId="236A8160" w14:textId="6A2A81EE" w:rsidR="00752402" w:rsidRDefault="00752402" w:rsidP="00752402">
      <w:pPr>
        <w:widowControl w:val="0"/>
        <w:numPr>
          <w:ilvl w:val="0"/>
          <w:numId w:val="7"/>
        </w:numPr>
        <w:tabs>
          <w:tab w:val="left" w:pos="993"/>
        </w:tabs>
        <w:spacing w:after="0" w:line="360" w:lineRule="auto"/>
        <w:ind w:left="0" w:firstLine="709"/>
        <w:jc w:val="both"/>
        <w:rPr>
          <w:rFonts w:ascii="Times New Roman" w:hAnsi="Times New Roman"/>
          <w:color w:val="000000" w:themeColor="text1"/>
          <w:sz w:val="28"/>
          <w:szCs w:val="28"/>
        </w:rPr>
      </w:pPr>
      <w:r w:rsidRPr="00E31A98">
        <w:rPr>
          <w:rFonts w:ascii="Times New Roman" w:hAnsi="Times New Roman"/>
          <w:color w:val="000000" w:themeColor="text1"/>
          <w:sz w:val="28"/>
          <w:szCs w:val="28"/>
        </w:rPr>
        <w:t xml:space="preserve">Здійснити теоретичний аналіз </w:t>
      </w:r>
      <w:r w:rsidR="00E31A98">
        <w:rPr>
          <w:rFonts w:ascii="Times New Roman" w:hAnsi="Times New Roman"/>
          <w:color w:val="000000" w:themeColor="text1"/>
          <w:sz w:val="28"/>
          <w:szCs w:val="28"/>
        </w:rPr>
        <w:t>особливостей переживання самотності у студентському віці.</w:t>
      </w:r>
    </w:p>
    <w:p w14:paraId="7BC7809E" w14:textId="229B8699" w:rsidR="00E31A98" w:rsidRPr="00E31A98" w:rsidRDefault="00E31A98" w:rsidP="00752402">
      <w:pPr>
        <w:widowControl w:val="0"/>
        <w:numPr>
          <w:ilvl w:val="0"/>
          <w:numId w:val="7"/>
        </w:numPr>
        <w:tabs>
          <w:tab w:val="left" w:pos="993"/>
        </w:tabs>
        <w:spacing w:after="0" w:line="360" w:lineRule="auto"/>
        <w:ind w:left="0" w:firstLine="709"/>
        <w:jc w:val="both"/>
        <w:rPr>
          <w:rFonts w:ascii="Times New Roman" w:hAnsi="Times New Roman"/>
          <w:color w:val="000000" w:themeColor="text1"/>
          <w:sz w:val="28"/>
          <w:szCs w:val="28"/>
        </w:rPr>
      </w:pPr>
      <w:r>
        <w:rPr>
          <w:rFonts w:ascii="Times New Roman" w:eastAsia="Times New Roman" w:hAnsi="Times New Roman" w:cs="Times New Roman"/>
          <w:sz w:val="28"/>
          <w:szCs w:val="28"/>
        </w:rPr>
        <w:t xml:space="preserve"> Проаналізувати процес </w:t>
      </w:r>
      <w:r w:rsidRPr="006E4408">
        <w:rPr>
          <w:rFonts w:ascii="Times New Roman" w:eastAsia="Times New Roman" w:hAnsi="Times New Roman" w:cs="Times New Roman"/>
          <w:sz w:val="28"/>
          <w:szCs w:val="28"/>
        </w:rPr>
        <w:t>формування особливостей характеру особистості</w:t>
      </w:r>
      <w:r w:rsidRPr="006E4408">
        <w:rPr>
          <w:rFonts w:ascii="Times New Roman" w:hAnsi="Times New Roman" w:cs="Times New Roman"/>
          <w:noProof/>
          <w:color w:val="000000" w:themeColor="text1"/>
          <w:sz w:val="28"/>
          <w:szCs w:val="28"/>
        </w:rPr>
        <w:t xml:space="preserve"> в студентському віці.</w:t>
      </w:r>
    </w:p>
    <w:p w14:paraId="47F21717" w14:textId="175A35BF" w:rsidR="00752402" w:rsidRPr="00E31A98" w:rsidRDefault="00752402" w:rsidP="00752402">
      <w:pPr>
        <w:widowControl w:val="0"/>
        <w:numPr>
          <w:ilvl w:val="0"/>
          <w:numId w:val="7"/>
        </w:numPr>
        <w:tabs>
          <w:tab w:val="left" w:pos="993"/>
        </w:tabs>
        <w:spacing w:after="0" w:line="360" w:lineRule="auto"/>
        <w:ind w:left="0" w:firstLine="709"/>
        <w:jc w:val="both"/>
        <w:rPr>
          <w:rFonts w:ascii="Times New Roman" w:hAnsi="Times New Roman"/>
          <w:color w:val="000000" w:themeColor="text1"/>
          <w:sz w:val="28"/>
          <w:szCs w:val="28"/>
        </w:rPr>
      </w:pPr>
      <w:r w:rsidRPr="00E31A98">
        <w:rPr>
          <w:rFonts w:ascii="Times New Roman" w:hAnsi="Times New Roman"/>
          <w:color w:val="000000" w:themeColor="text1"/>
          <w:sz w:val="28"/>
          <w:szCs w:val="28"/>
          <w:shd w:val="clear" w:color="auto" w:fill="FFFFFF"/>
        </w:rPr>
        <w:t xml:space="preserve">Проаналізувати та узагальнити результати </w:t>
      </w:r>
      <w:r w:rsidR="00E31A98" w:rsidRPr="00E31A98">
        <w:rPr>
          <w:rFonts w:ascii="Times New Roman" w:hAnsi="Times New Roman"/>
          <w:color w:val="000000" w:themeColor="text1"/>
          <w:sz w:val="28"/>
          <w:szCs w:val="28"/>
          <w:shd w:val="clear" w:color="auto" w:fill="FFFFFF"/>
        </w:rPr>
        <w:t>досліджень</w:t>
      </w:r>
      <w:r w:rsidRPr="00E31A98">
        <w:rPr>
          <w:rFonts w:ascii="Times New Roman" w:hAnsi="Times New Roman"/>
          <w:color w:val="000000" w:themeColor="text1"/>
          <w:sz w:val="28"/>
          <w:szCs w:val="28"/>
          <w:shd w:val="clear" w:color="auto" w:fill="FFFFFF"/>
        </w:rPr>
        <w:t xml:space="preserve"> щодо впливу </w:t>
      </w:r>
      <w:r w:rsidR="00E31A98">
        <w:rPr>
          <w:rFonts w:ascii="Times New Roman" w:hAnsi="Times New Roman"/>
          <w:color w:val="000000" w:themeColor="text1"/>
          <w:sz w:val="28"/>
          <w:szCs w:val="28"/>
          <w:shd w:val="clear" w:color="auto" w:fill="FFFFFF"/>
        </w:rPr>
        <w:t xml:space="preserve">та взаємозв’язку </w:t>
      </w:r>
      <w:r w:rsidRPr="00E31A98">
        <w:rPr>
          <w:rFonts w:ascii="Times New Roman" w:hAnsi="Times New Roman"/>
          <w:color w:val="000000" w:themeColor="text1"/>
          <w:sz w:val="28"/>
          <w:szCs w:val="28"/>
          <w:shd w:val="clear" w:color="auto" w:fill="FFFFFF"/>
        </w:rPr>
        <w:t xml:space="preserve">характеру </w:t>
      </w:r>
      <w:r w:rsidR="00E31A98">
        <w:rPr>
          <w:rFonts w:ascii="Times New Roman" w:hAnsi="Times New Roman"/>
          <w:color w:val="000000" w:themeColor="text1"/>
          <w:sz w:val="28"/>
          <w:szCs w:val="28"/>
          <w:shd w:val="clear" w:color="auto" w:fill="FFFFFF"/>
        </w:rPr>
        <w:t>на переживання самотності.</w:t>
      </w:r>
    </w:p>
    <w:p w14:paraId="280F16DC" w14:textId="77777777" w:rsidR="00E31A98" w:rsidRDefault="00752402" w:rsidP="00E31A98">
      <w:pPr>
        <w:widowControl w:val="0"/>
        <w:numPr>
          <w:ilvl w:val="0"/>
          <w:numId w:val="7"/>
        </w:numPr>
        <w:tabs>
          <w:tab w:val="left" w:pos="993"/>
        </w:tabs>
        <w:spacing w:after="0" w:line="360" w:lineRule="auto"/>
        <w:ind w:left="0" w:firstLine="709"/>
        <w:jc w:val="both"/>
        <w:rPr>
          <w:rFonts w:ascii="Times New Roman" w:hAnsi="Times New Roman"/>
          <w:color w:val="000000" w:themeColor="text1"/>
          <w:sz w:val="28"/>
          <w:szCs w:val="28"/>
        </w:rPr>
      </w:pPr>
      <w:r w:rsidRPr="00E31A98">
        <w:rPr>
          <w:rFonts w:ascii="Times New Roman" w:hAnsi="Times New Roman"/>
          <w:color w:val="000000" w:themeColor="text1"/>
          <w:sz w:val="28"/>
          <w:szCs w:val="28"/>
        </w:rPr>
        <w:t xml:space="preserve">Емпірично </w:t>
      </w:r>
      <w:r w:rsidRPr="00E31A98">
        <w:rPr>
          <w:rFonts w:ascii="Times New Roman" w:hAnsi="Times New Roman"/>
          <w:color w:val="000000" w:themeColor="text1"/>
          <w:spacing w:val="-6"/>
          <w:sz w:val="28"/>
          <w:szCs w:val="28"/>
        </w:rPr>
        <w:t xml:space="preserve">дослідити </w:t>
      </w:r>
      <w:r w:rsidR="00E31A98">
        <w:rPr>
          <w:rFonts w:ascii="Times New Roman" w:hAnsi="Times New Roman"/>
          <w:color w:val="000000" w:themeColor="text1"/>
          <w:spacing w:val="-6"/>
          <w:sz w:val="28"/>
          <w:szCs w:val="28"/>
        </w:rPr>
        <w:t>вплив характеру на переживання самотності у студентів.</w:t>
      </w:r>
    </w:p>
    <w:p w14:paraId="7C874384" w14:textId="3EB104BA" w:rsidR="00E31A98" w:rsidRPr="00E31A98" w:rsidRDefault="00E31A98" w:rsidP="00E31A98">
      <w:pPr>
        <w:widowControl w:val="0"/>
        <w:numPr>
          <w:ilvl w:val="0"/>
          <w:numId w:val="7"/>
        </w:numPr>
        <w:tabs>
          <w:tab w:val="left" w:pos="993"/>
        </w:tabs>
        <w:spacing w:after="0" w:line="360" w:lineRule="auto"/>
        <w:ind w:left="0" w:firstLine="709"/>
        <w:jc w:val="both"/>
        <w:rPr>
          <w:rFonts w:ascii="Times New Roman" w:hAnsi="Times New Roman"/>
          <w:color w:val="000000" w:themeColor="text1"/>
          <w:sz w:val="28"/>
          <w:szCs w:val="28"/>
        </w:rPr>
      </w:pPr>
      <w:r w:rsidRPr="00E31A98">
        <w:rPr>
          <w:rFonts w:ascii="Times New Roman" w:hAnsi="Times New Roman"/>
          <w:color w:val="000000" w:themeColor="text1"/>
          <w:spacing w:val="-6"/>
          <w:sz w:val="28"/>
          <w:szCs w:val="28"/>
        </w:rPr>
        <w:t xml:space="preserve">Розкрити шляхи </w:t>
      </w:r>
      <w:r w:rsidRPr="00E31A98">
        <w:rPr>
          <w:rFonts w:ascii="Times New Roman" w:eastAsia="Times New Roman" w:hAnsi="Times New Roman"/>
          <w:sz w:val="28"/>
          <w:szCs w:val="28"/>
        </w:rPr>
        <w:t xml:space="preserve">оптимізації впливу характеру на переживання стану самотності студентів. </w:t>
      </w:r>
    </w:p>
    <w:p w14:paraId="3ECF5E62" w14:textId="6966AAA7" w:rsidR="00752402" w:rsidRPr="00E31A98" w:rsidRDefault="00752402" w:rsidP="00752402">
      <w:pPr>
        <w:widowControl w:val="0"/>
        <w:tabs>
          <w:tab w:val="left" w:pos="993"/>
        </w:tabs>
        <w:spacing w:after="0" w:line="360" w:lineRule="auto"/>
        <w:ind w:firstLine="709"/>
        <w:jc w:val="both"/>
        <w:rPr>
          <w:rFonts w:ascii="Times New Roman" w:hAnsi="Times New Roman"/>
          <w:color w:val="000000" w:themeColor="text1"/>
          <w:sz w:val="28"/>
          <w:szCs w:val="28"/>
        </w:rPr>
      </w:pPr>
      <w:r w:rsidRPr="00E31A98">
        <w:rPr>
          <w:rFonts w:ascii="Times New Roman" w:hAnsi="Times New Roman"/>
          <w:b/>
          <w:color w:val="000000" w:themeColor="text1"/>
          <w:sz w:val="28"/>
          <w:szCs w:val="28"/>
        </w:rPr>
        <w:t>Об</w:t>
      </w:r>
      <w:r w:rsidRPr="00E31A98">
        <w:rPr>
          <w:rFonts w:ascii="Times New Roman" w:hAnsi="Times New Roman"/>
          <w:b/>
          <w:bCs/>
          <w:color w:val="000000" w:themeColor="text1"/>
          <w:sz w:val="28"/>
          <w:szCs w:val="28"/>
        </w:rPr>
        <w:t>’</w:t>
      </w:r>
      <w:r w:rsidRPr="00E31A98">
        <w:rPr>
          <w:rFonts w:ascii="Times New Roman" w:hAnsi="Times New Roman"/>
          <w:b/>
          <w:color w:val="000000" w:themeColor="text1"/>
          <w:sz w:val="28"/>
          <w:szCs w:val="28"/>
        </w:rPr>
        <w:t>єкт дослідження</w:t>
      </w:r>
      <w:r w:rsidRPr="00E31A98">
        <w:rPr>
          <w:rFonts w:ascii="Times New Roman" w:hAnsi="Times New Roman"/>
          <w:color w:val="000000" w:themeColor="text1"/>
          <w:sz w:val="28"/>
          <w:szCs w:val="28"/>
        </w:rPr>
        <w:t xml:space="preserve"> – особливості </w:t>
      </w:r>
      <w:r w:rsidR="00E31A98">
        <w:rPr>
          <w:rFonts w:ascii="Times New Roman" w:hAnsi="Times New Roman"/>
          <w:color w:val="000000" w:themeColor="text1"/>
          <w:sz w:val="28"/>
          <w:szCs w:val="28"/>
        </w:rPr>
        <w:t>переживання самотності у студентському віці.</w:t>
      </w:r>
    </w:p>
    <w:p w14:paraId="3464BD14" w14:textId="5E369999" w:rsidR="00752402" w:rsidRPr="00E31A98" w:rsidRDefault="00752402" w:rsidP="00752402">
      <w:pPr>
        <w:widowControl w:val="0"/>
        <w:tabs>
          <w:tab w:val="left" w:pos="993"/>
        </w:tabs>
        <w:spacing w:after="0" w:line="360" w:lineRule="auto"/>
        <w:ind w:firstLine="709"/>
        <w:jc w:val="both"/>
        <w:rPr>
          <w:rFonts w:ascii="Times New Roman" w:hAnsi="Times New Roman"/>
          <w:color w:val="000000" w:themeColor="text1"/>
          <w:sz w:val="28"/>
          <w:szCs w:val="28"/>
        </w:rPr>
      </w:pPr>
      <w:r w:rsidRPr="00E31A98">
        <w:rPr>
          <w:rFonts w:ascii="Times New Roman" w:hAnsi="Times New Roman"/>
          <w:b/>
          <w:color w:val="000000" w:themeColor="text1"/>
          <w:sz w:val="28"/>
          <w:szCs w:val="28"/>
        </w:rPr>
        <w:t>Предмет дослідження</w:t>
      </w:r>
      <w:r w:rsidRPr="00E31A98">
        <w:rPr>
          <w:rFonts w:ascii="Times New Roman" w:hAnsi="Times New Roman"/>
          <w:color w:val="000000" w:themeColor="text1"/>
          <w:sz w:val="28"/>
          <w:szCs w:val="28"/>
        </w:rPr>
        <w:t xml:space="preserve"> – вплив акцентуацій характеру на </w:t>
      </w:r>
      <w:r w:rsidR="00E31A98" w:rsidRPr="00E31A98">
        <w:rPr>
          <w:rFonts w:ascii="Times New Roman" w:hAnsi="Times New Roman"/>
          <w:color w:val="000000" w:themeColor="text1"/>
          <w:sz w:val="28"/>
          <w:szCs w:val="28"/>
        </w:rPr>
        <w:t xml:space="preserve">особливості </w:t>
      </w:r>
      <w:r w:rsidR="00E31A98">
        <w:rPr>
          <w:rFonts w:ascii="Times New Roman" w:hAnsi="Times New Roman"/>
          <w:color w:val="000000" w:themeColor="text1"/>
          <w:sz w:val="28"/>
          <w:szCs w:val="28"/>
        </w:rPr>
        <w:t>переживання самотності у студентському віці.</w:t>
      </w:r>
    </w:p>
    <w:p w14:paraId="17B67C30" w14:textId="77777777" w:rsidR="00752402" w:rsidRPr="00E31A98" w:rsidRDefault="00752402" w:rsidP="00752402">
      <w:pPr>
        <w:pStyle w:val="ab"/>
        <w:widowControl w:val="0"/>
        <w:spacing w:line="360" w:lineRule="auto"/>
        <w:ind w:firstLine="709"/>
        <w:jc w:val="both"/>
        <w:rPr>
          <w:rFonts w:ascii="Times New Roman" w:hAnsi="Times New Roman"/>
          <w:color w:val="000000" w:themeColor="text1"/>
          <w:sz w:val="28"/>
          <w:szCs w:val="28"/>
          <w:lang w:val="uk-UA"/>
        </w:rPr>
      </w:pPr>
      <w:r w:rsidRPr="00E31A98">
        <w:rPr>
          <w:rFonts w:ascii="Times New Roman" w:hAnsi="Times New Roman"/>
          <w:b/>
          <w:bCs/>
          <w:color w:val="000000" w:themeColor="text1"/>
          <w:sz w:val="28"/>
          <w:szCs w:val="28"/>
          <w:lang w:val="uk-UA"/>
        </w:rPr>
        <w:t>Методи дослідження.</w:t>
      </w:r>
      <w:r w:rsidRPr="00E31A98">
        <w:rPr>
          <w:rFonts w:ascii="Times New Roman" w:hAnsi="Times New Roman"/>
          <w:color w:val="000000" w:themeColor="text1"/>
          <w:spacing w:val="-4"/>
          <w:sz w:val="28"/>
          <w:szCs w:val="28"/>
          <w:lang w:val="uk-UA"/>
        </w:rPr>
        <w:t xml:space="preserve"> </w:t>
      </w:r>
      <w:r w:rsidRPr="00E31A98">
        <w:rPr>
          <w:rFonts w:ascii="Times New Roman" w:hAnsi="Times New Roman"/>
          <w:color w:val="000000" w:themeColor="text1"/>
          <w:sz w:val="28"/>
          <w:szCs w:val="28"/>
          <w:lang w:val="uk-UA"/>
        </w:rPr>
        <w:t xml:space="preserve">Для розв’язання поставлених завдань у роботі були використані методи теоретичного й емпіричного дослідження: </w:t>
      </w:r>
    </w:p>
    <w:p w14:paraId="53B506C7" w14:textId="77777777" w:rsidR="00E31A98" w:rsidRDefault="00752402" w:rsidP="00E31A98">
      <w:pPr>
        <w:pStyle w:val="ab"/>
        <w:widowControl w:val="0"/>
        <w:tabs>
          <w:tab w:val="left" w:pos="1134"/>
        </w:tabs>
        <w:spacing w:line="360" w:lineRule="auto"/>
        <w:ind w:left="170" w:right="57" w:firstLine="709"/>
        <w:jc w:val="both"/>
        <w:rPr>
          <w:rFonts w:ascii="Times New Roman" w:hAnsi="Times New Roman"/>
          <w:color w:val="000000" w:themeColor="text1"/>
          <w:sz w:val="28"/>
          <w:szCs w:val="28"/>
          <w:lang w:val="uk-UA"/>
        </w:rPr>
      </w:pPr>
      <w:r w:rsidRPr="00E31A98">
        <w:rPr>
          <w:rFonts w:ascii="Times New Roman" w:hAnsi="Times New Roman"/>
          <w:color w:val="000000" w:themeColor="text1"/>
          <w:sz w:val="28"/>
          <w:szCs w:val="28"/>
          <w:lang w:val="uk-UA"/>
        </w:rPr>
        <w:t xml:space="preserve">а) </w:t>
      </w:r>
      <w:r w:rsidRPr="00E31A98">
        <w:rPr>
          <w:rFonts w:ascii="Times New Roman" w:hAnsi="Times New Roman"/>
          <w:i/>
          <w:color w:val="000000" w:themeColor="text1"/>
          <w:sz w:val="28"/>
          <w:szCs w:val="28"/>
          <w:lang w:val="uk-UA"/>
        </w:rPr>
        <w:t>теоретичні методи</w:t>
      </w:r>
      <w:r w:rsidRPr="00E31A98">
        <w:rPr>
          <w:rFonts w:ascii="Times New Roman" w:hAnsi="Times New Roman"/>
          <w:color w:val="000000" w:themeColor="text1"/>
          <w:sz w:val="28"/>
          <w:szCs w:val="28"/>
          <w:lang w:val="uk-UA"/>
        </w:rPr>
        <w:t xml:space="preserve"> (аналіз, порівняння, класифікація, узагальнення) дали можливість науково-теоретичного обґрунтування отриманих нами даних;</w:t>
      </w:r>
    </w:p>
    <w:p w14:paraId="4398F5B6" w14:textId="0D8C2005" w:rsidR="00752402" w:rsidRPr="00E31A98" w:rsidRDefault="00752402" w:rsidP="00E31A98">
      <w:pPr>
        <w:pStyle w:val="ab"/>
        <w:widowControl w:val="0"/>
        <w:tabs>
          <w:tab w:val="left" w:pos="1134"/>
        </w:tabs>
        <w:spacing w:line="360" w:lineRule="auto"/>
        <w:ind w:left="170" w:right="57" w:firstLine="709"/>
        <w:jc w:val="both"/>
        <w:rPr>
          <w:rFonts w:ascii="Times New Roman" w:hAnsi="Times New Roman"/>
          <w:color w:val="000000" w:themeColor="text1"/>
          <w:sz w:val="28"/>
          <w:szCs w:val="28"/>
          <w:lang w:val="uk-UA"/>
        </w:rPr>
      </w:pPr>
      <w:r w:rsidRPr="004F705A">
        <w:rPr>
          <w:rFonts w:ascii="Times New Roman" w:hAnsi="Times New Roman"/>
          <w:color w:val="000000" w:themeColor="text1"/>
          <w:sz w:val="28"/>
          <w:szCs w:val="28"/>
          <w:lang w:val="uk-UA"/>
        </w:rPr>
        <w:t xml:space="preserve">б) </w:t>
      </w:r>
      <w:r w:rsidRPr="004F705A">
        <w:rPr>
          <w:rFonts w:ascii="Times New Roman" w:hAnsi="Times New Roman"/>
          <w:i/>
          <w:color w:val="000000" w:themeColor="text1"/>
          <w:sz w:val="28"/>
          <w:szCs w:val="28"/>
          <w:lang w:val="uk-UA"/>
        </w:rPr>
        <w:t>емпіричні методи дослідження</w:t>
      </w:r>
      <w:r w:rsidRPr="004F705A">
        <w:rPr>
          <w:rFonts w:ascii="Times New Roman" w:hAnsi="Times New Roman"/>
          <w:color w:val="000000" w:themeColor="text1"/>
          <w:sz w:val="28"/>
          <w:szCs w:val="28"/>
          <w:lang w:val="uk-UA"/>
        </w:rPr>
        <w:t xml:space="preserve">: </w:t>
      </w:r>
      <w:r w:rsidRPr="004F705A">
        <w:rPr>
          <w:rFonts w:ascii="Times New Roman" w:hAnsi="Times New Roman"/>
          <w:bCs/>
          <w:color w:val="000000" w:themeColor="text1"/>
          <w:sz w:val="28"/>
          <w:szCs w:val="28"/>
          <w:lang w:val="uk-UA"/>
        </w:rPr>
        <w:t>м</w:t>
      </w:r>
      <w:r w:rsidRPr="004F705A">
        <w:rPr>
          <w:rFonts w:ascii="Times New Roman" w:hAnsi="Times New Roman"/>
          <w:color w:val="000000" w:themeColor="text1"/>
          <w:sz w:val="28"/>
          <w:szCs w:val="28"/>
          <w:shd w:val="clear" w:color="auto" w:fill="FFFFFF"/>
          <w:lang w:val="uk-UA"/>
        </w:rPr>
        <w:t xml:space="preserve">етодика визначення акцентуацій характеру К. Леонгарда (модифікація Г. </w:t>
      </w:r>
      <w:proofErr w:type="spellStart"/>
      <w:r w:rsidRPr="004F705A">
        <w:rPr>
          <w:rFonts w:ascii="Times New Roman" w:hAnsi="Times New Roman"/>
          <w:color w:val="000000" w:themeColor="text1"/>
          <w:sz w:val="28"/>
          <w:szCs w:val="28"/>
          <w:shd w:val="clear" w:color="auto" w:fill="FFFFFF"/>
          <w:lang w:val="uk-UA"/>
        </w:rPr>
        <w:t>Шмішека</w:t>
      </w:r>
      <w:proofErr w:type="spellEnd"/>
      <w:r w:rsidRPr="004F705A">
        <w:rPr>
          <w:rFonts w:ascii="Times New Roman" w:hAnsi="Times New Roman"/>
          <w:color w:val="000000" w:themeColor="text1"/>
          <w:sz w:val="28"/>
          <w:szCs w:val="28"/>
          <w:shd w:val="clear" w:color="auto" w:fill="FFFFFF"/>
          <w:lang w:val="uk-UA"/>
        </w:rPr>
        <w:t>)</w:t>
      </w:r>
      <w:r w:rsidRPr="004F705A">
        <w:rPr>
          <w:rFonts w:ascii="Times New Roman" w:hAnsi="Times New Roman"/>
          <w:color w:val="000000" w:themeColor="text1"/>
          <w:sz w:val="28"/>
          <w:szCs w:val="28"/>
          <w:lang w:val="uk-UA"/>
        </w:rPr>
        <w:t xml:space="preserve">, </w:t>
      </w:r>
      <w:r w:rsidR="00E31A98" w:rsidRPr="004F705A">
        <w:rPr>
          <w:rFonts w:ascii="Times New Roman" w:hAnsi="Times New Roman"/>
          <w:sz w:val="28"/>
          <w:szCs w:val="28"/>
          <w:lang w:val="uk-UA"/>
        </w:rPr>
        <w:t xml:space="preserve">методика «діагностика рівня суб'єктивного відчуття самотності» (Д. </w:t>
      </w:r>
      <w:r w:rsidR="00E31A98" w:rsidRPr="00E31A98">
        <w:rPr>
          <w:rFonts w:ascii="Times New Roman" w:hAnsi="Times New Roman"/>
          <w:sz w:val="28"/>
          <w:szCs w:val="28"/>
        </w:rPr>
        <w:t> </w:t>
      </w:r>
      <w:proofErr w:type="gramStart"/>
      <w:r w:rsidR="00E31A98" w:rsidRPr="00E31A98">
        <w:rPr>
          <w:rFonts w:ascii="Times New Roman" w:hAnsi="Times New Roman"/>
          <w:sz w:val="28"/>
          <w:szCs w:val="28"/>
        </w:rPr>
        <w:t>Рассела і М.   </w:t>
      </w:r>
      <w:proofErr w:type="spellStart"/>
      <w:r w:rsidR="00E31A98" w:rsidRPr="00E31A98">
        <w:rPr>
          <w:rFonts w:ascii="Times New Roman" w:hAnsi="Times New Roman"/>
          <w:sz w:val="28"/>
          <w:szCs w:val="28"/>
        </w:rPr>
        <w:t>Фергюссона</w:t>
      </w:r>
      <w:proofErr w:type="spellEnd"/>
      <w:r w:rsidR="00E31A98" w:rsidRPr="00E31A98">
        <w:rPr>
          <w:rFonts w:ascii="Times New Roman" w:hAnsi="Times New Roman"/>
          <w:sz w:val="28"/>
          <w:szCs w:val="28"/>
        </w:rPr>
        <w:t xml:space="preserve">),  методика </w:t>
      </w:r>
      <w:proofErr w:type="spellStart"/>
      <w:r w:rsidR="00E31A98" w:rsidRPr="00E31A98">
        <w:rPr>
          <w:rFonts w:ascii="Times New Roman" w:hAnsi="Times New Roman"/>
          <w:sz w:val="28"/>
          <w:szCs w:val="28"/>
        </w:rPr>
        <w:t>діагностики</w:t>
      </w:r>
      <w:proofErr w:type="spellEnd"/>
      <w:r w:rsidR="00E31A98" w:rsidRPr="00E31A98">
        <w:rPr>
          <w:rFonts w:ascii="Times New Roman" w:hAnsi="Times New Roman"/>
          <w:sz w:val="28"/>
          <w:szCs w:val="28"/>
        </w:rPr>
        <w:t xml:space="preserve"> </w:t>
      </w:r>
      <w:proofErr w:type="spellStart"/>
      <w:r w:rsidR="00E31A98" w:rsidRPr="00E31A98">
        <w:rPr>
          <w:rFonts w:ascii="Times New Roman" w:hAnsi="Times New Roman"/>
          <w:sz w:val="28"/>
          <w:szCs w:val="28"/>
        </w:rPr>
        <w:t>переживання</w:t>
      </w:r>
      <w:proofErr w:type="spellEnd"/>
      <w:r w:rsidR="00E31A98" w:rsidRPr="00E31A98">
        <w:rPr>
          <w:rFonts w:ascii="Times New Roman" w:hAnsi="Times New Roman"/>
          <w:sz w:val="28"/>
          <w:szCs w:val="28"/>
        </w:rPr>
        <w:t xml:space="preserve"> </w:t>
      </w:r>
      <w:proofErr w:type="spellStart"/>
      <w:r w:rsidR="00E31A98" w:rsidRPr="00E31A98">
        <w:rPr>
          <w:rFonts w:ascii="Times New Roman" w:hAnsi="Times New Roman"/>
          <w:sz w:val="28"/>
          <w:szCs w:val="28"/>
        </w:rPr>
        <w:t>самотності</w:t>
      </w:r>
      <w:proofErr w:type="spellEnd"/>
      <w:r w:rsidR="00E31A98" w:rsidRPr="00E31A98">
        <w:rPr>
          <w:rFonts w:ascii="Times New Roman" w:hAnsi="Times New Roman"/>
          <w:sz w:val="28"/>
          <w:szCs w:val="28"/>
        </w:rPr>
        <w:t xml:space="preserve"> (Є.Є. </w:t>
      </w:r>
      <w:proofErr w:type="spellStart"/>
      <w:r w:rsidR="00E31A98" w:rsidRPr="00E31A98">
        <w:rPr>
          <w:rFonts w:ascii="Times New Roman" w:hAnsi="Times New Roman"/>
          <w:sz w:val="28"/>
          <w:szCs w:val="28"/>
        </w:rPr>
        <w:t>Рогової</w:t>
      </w:r>
      <w:proofErr w:type="spellEnd"/>
      <w:r w:rsidR="00E31A98" w:rsidRPr="00E31A98">
        <w:rPr>
          <w:rFonts w:ascii="Times New Roman" w:hAnsi="Times New Roman"/>
          <w:sz w:val="28"/>
          <w:szCs w:val="28"/>
        </w:rPr>
        <w:t xml:space="preserve">); </w:t>
      </w:r>
      <w:proofErr w:type="spellStart"/>
      <w:r w:rsidR="00E31A98" w:rsidRPr="00E31A98">
        <w:rPr>
          <w:rFonts w:ascii="Times New Roman" w:hAnsi="Times New Roman"/>
          <w:color w:val="000000" w:themeColor="text1"/>
          <w:spacing w:val="-4"/>
          <w:sz w:val="28"/>
          <w:szCs w:val="28"/>
        </w:rPr>
        <w:t>кількісний</w:t>
      </w:r>
      <w:proofErr w:type="spellEnd"/>
      <w:r w:rsidR="00E31A98" w:rsidRPr="00E31A98">
        <w:rPr>
          <w:rFonts w:ascii="Times New Roman" w:hAnsi="Times New Roman"/>
          <w:color w:val="000000" w:themeColor="text1"/>
          <w:spacing w:val="-4"/>
          <w:sz w:val="28"/>
          <w:szCs w:val="28"/>
        </w:rPr>
        <w:t xml:space="preserve"> та </w:t>
      </w:r>
      <w:proofErr w:type="spellStart"/>
      <w:r w:rsidR="00E31A98" w:rsidRPr="00E31A98">
        <w:rPr>
          <w:rFonts w:ascii="Times New Roman" w:hAnsi="Times New Roman"/>
          <w:color w:val="000000" w:themeColor="text1"/>
          <w:spacing w:val="-4"/>
          <w:sz w:val="28"/>
          <w:szCs w:val="28"/>
        </w:rPr>
        <w:t>якісний</w:t>
      </w:r>
      <w:proofErr w:type="spellEnd"/>
      <w:r w:rsidR="00E31A98" w:rsidRPr="00E31A98">
        <w:rPr>
          <w:rFonts w:ascii="Times New Roman" w:hAnsi="Times New Roman"/>
          <w:color w:val="000000" w:themeColor="text1"/>
          <w:spacing w:val="-4"/>
          <w:sz w:val="28"/>
          <w:szCs w:val="28"/>
        </w:rPr>
        <w:t xml:space="preserve"> </w:t>
      </w:r>
      <w:proofErr w:type="spellStart"/>
      <w:r w:rsidR="00E31A98" w:rsidRPr="00E31A98">
        <w:rPr>
          <w:rFonts w:ascii="Times New Roman" w:hAnsi="Times New Roman"/>
          <w:color w:val="000000" w:themeColor="text1"/>
          <w:spacing w:val="-4"/>
          <w:sz w:val="28"/>
          <w:szCs w:val="28"/>
        </w:rPr>
        <w:t>аналіз</w:t>
      </w:r>
      <w:proofErr w:type="spellEnd"/>
      <w:r w:rsidR="00E31A98" w:rsidRPr="00E31A98">
        <w:rPr>
          <w:rFonts w:ascii="Times New Roman" w:hAnsi="Times New Roman"/>
          <w:color w:val="000000" w:themeColor="text1"/>
          <w:spacing w:val="-4"/>
          <w:sz w:val="28"/>
          <w:szCs w:val="28"/>
        </w:rPr>
        <w:t>.</w:t>
      </w:r>
      <w:proofErr w:type="gramEnd"/>
    </w:p>
    <w:p w14:paraId="4AA99664" w14:textId="4BA2E800" w:rsidR="00752402" w:rsidRPr="00E31A98" w:rsidRDefault="00752402" w:rsidP="00E31A98">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E31A98">
        <w:rPr>
          <w:rFonts w:ascii="Times New Roman" w:hAnsi="Times New Roman"/>
          <w:b/>
          <w:bCs/>
          <w:color w:val="000000" w:themeColor="text1"/>
          <w:sz w:val="28"/>
          <w:szCs w:val="28"/>
        </w:rPr>
        <w:t xml:space="preserve">Структура та обсяг роботи. </w:t>
      </w:r>
      <w:r w:rsidRPr="00E31A98">
        <w:rPr>
          <w:rFonts w:ascii="Times New Roman" w:hAnsi="Times New Roman"/>
          <w:bCs/>
          <w:color w:val="000000" w:themeColor="text1"/>
          <w:sz w:val="28"/>
          <w:szCs w:val="28"/>
        </w:rPr>
        <w:t>Курсова робота</w:t>
      </w:r>
      <w:r w:rsidRPr="00E31A98">
        <w:rPr>
          <w:rFonts w:ascii="Times New Roman" w:hAnsi="Times New Roman"/>
          <w:b/>
          <w:bCs/>
          <w:color w:val="000000" w:themeColor="text1"/>
          <w:sz w:val="28"/>
          <w:szCs w:val="28"/>
        </w:rPr>
        <w:t xml:space="preserve"> </w:t>
      </w:r>
      <w:r w:rsidRPr="00E31A98">
        <w:rPr>
          <w:rFonts w:ascii="Times New Roman" w:hAnsi="Times New Roman"/>
          <w:color w:val="000000" w:themeColor="text1"/>
          <w:sz w:val="28"/>
          <w:szCs w:val="28"/>
        </w:rPr>
        <w:t xml:space="preserve">складається із вступу, двох </w:t>
      </w:r>
      <w:r w:rsidRPr="00E31A98">
        <w:rPr>
          <w:rFonts w:ascii="Times New Roman" w:hAnsi="Times New Roman"/>
          <w:color w:val="000000" w:themeColor="text1"/>
          <w:sz w:val="28"/>
          <w:szCs w:val="28"/>
        </w:rPr>
        <w:lastRenderedPageBreak/>
        <w:t>розділів, висновків, додатків, списку використаних джерел</w:t>
      </w:r>
      <w:r w:rsidR="00E31A98">
        <w:rPr>
          <w:rFonts w:ascii="Times New Roman" w:hAnsi="Times New Roman"/>
          <w:color w:val="000000" w:themeColor="text1"/>
          <w:sz w:val="28"/>
          <w:szCs w:val="28"/>
        </w:rPr>
        <w:t>.</w:t>
      </w:r>
    </w:p>
    <w:p w14:paraId="6F9B561E" w14:textId="01393187" w:rsidR="00245A0B" w:rsidRDefault="00661EF4" w:rsidP="00245A0B">
      <w:pPr>
        <w:shd w:val="clear" w:color="auto" w:fill="FFFFFF"/>
        <w:spacing w:after="0" w:line="360" w:lineRule="auto"/>
        <w:ind w:left="170" w:right="57" w:firstLine="709"/>
        <w:contextualSpacing/>
        <w:jc w:val="center"/>
        <w:rPr>
          <w:rFonts w:ascii="Times New Roman" w:eastAsia="Times New Roman" w:hAnsi="Times New Roman" w:cs="Times New Roman"/>
          <w:b/>
          <w:color w:val="000000" w:themeColor="text1"/>
          <w:sz w:val="28"/>
          <w:szCs w:val="28"/>
        </w:rPr>
      </w:pPr>
      <w:r w:rsidRPr="00310577">
        <w:rPr>
          <w:rFonts w:ascii="Times New Roman" w:eastAsia="Times New Roman" w:hAnsi="Times New Roman" w:cs="Times New Roman"/>
          <w:b/>
          <w:color w:val="000000" w:themeColor="text1"/>
          <w:sz w:val="28"/>
          <w:szCs w:val="28"/>
        </w:rPr>
        <w:t>РОЗДІЛ 1</w:t>
      </w:r>
    </w:p>
    <w:p w14:paraId="1230182A" w14:textId="5A59CC36" w:rsidR="00661EF4" w:rsidRDefault="00661EF4" w:rsidP="00245A0B">
      <w:pPr>
        <w:shd w:val="clear" w:color="auto" w:fill="FFFFFF"/>
        <w:spacing w:after="0" w:line="360" w:lineRule="auto"/>
        <w:ind w:left="170" w:right="57" w:firstLine="709"/>
        <w:contextualSpacing/>
        <w:jc w:val="center"/>
        <w:rPr>
          <w:rFonts w:ascii="Times New Roman" w:hAnsi="Times New Roman" w:cs="Times New Roman"/>
          <w:b/>
          <w:bCs/>
          <w:sz w:val="28"/>
          <w:szCs w:val="28"/>
        </w:rPr>
      </w:pPr>
      <w:r w:rsidRPr="00310577">
        <w:rPr>
          <w:rFonts w:ascii="Times New Roman" w:eastAsia="Times New Roman" w:hAnsi="Times New Roman" w:cs="Times New Roman"/>
          <w:b/>
          <w:color w:val="000000" w:themeColor="text1"/>
          <w:sz w:val="28"/>
          <w:szCs w:val="28"/>
        </w:rPr>
        <w:t xml:space="preserve">ТЕОРЕТИЧНІ ЗАСАДИ ДОСЛІДЖЕННЯ </w:t>
      </w:r>
      <w:r>
        <w:rPr>
          <w:rFonts w:ascii="Times New Roman" w:hAnsi="Times New Roman" w:cs="Times New Roman"/>
          <w:b/>
          <w:bCs/>
          <w:sz w:val="28"/>
          <w:szCs w:val="28"/>
        </w:rPr>
        <w:t>ВПЛИВУ ХАРАКТЕРУ НА ПЕРЕЖИВАННЯ СТАНУ САМОТНОСТІ СТУДЕНТІВ</w:t>
      </w:r>
    </w:p>
    <w:p w14:paraId="41FC0A1F" w14:textId="77777777" w:rsidR="00245A0B" w:rsidRDefault="00245A0B" w:rsidP="00245A0B">
      <w:pPr>
        <w:shd w:val="clear" w:color="auto" w:fill="FFFFFF"/>
        <w:spacing w:after="0" w:line="360" w:lineRule="auto"/>
        <w:ind w:left="170" w:right="57" w:firstLine="709"/>
        <w:contextualSpacing/>
        <w:jc w:val="center"/>
        <w:rPr>
          <w:rFonts w:ascii="Times New Roman" w:hAnsi="Times New Roman" w:cs="Times New Roman"/>
          <w:b/>
          <w:bCs/>
          <w:sz w:val="28"/>
          <w:szCs w:val="28"/>
        </w:rPr>
      </w:pPr>
    </w:p>
    <w:p w14:paraId="5A1BC27F" w14:textId="7D1D28F7" w:rsidR="00661EF4" w:rsidRDefault="00661EF4" w:rsidP="00245A0B">
      <w:pPr>
        <w:spacing w:after="0" w:line="360" w:lineRule="auto"/>
        <w:ind w:left="170" w:right="57" w:firstLine="709"/>
        <w:rPr>
          <w:rFonts w:ascii="Times New Roman" w:hAnsi="Times New Roman" w:cs="Times New Roman"/>
          <w:b/>
          <w:bCs/>
          <w:sz w:val="28"/>
          <w:szCs w:val="28"/>
        </w:rPr>
      </w:pPr>
      <w:r w:rsidRPr="00A14E03">
        <w:rPr>
          <w:rFonts w:ascii="Times New Roman" w:hAnsi="Times New Roman" w:cs="Times New Roman"/>
          <w:b/>
          <w:bCs/>
          <w:noProof/>
          <w:color w:val="000000" w:themeColor="text1"/>
          <w:sz w:val="28"/>
          <w:szCs w:val="28"/>
        </w:rPr>
        <w:t>1.1.Теоретичні дослідження</w:t>
      </w:r>
      <w:r w:rsidRPr="00A14E03">
        <w:rPr>
          <w:b/>
          <w:bCs/>
          <w:noProof/>
          <w:color w:val="000000" w:themeColor="text1"/>
          <w:szCs w:val="28"/>
        </w:rPr>
        <w:t xml:space="preserve"> </w:t>
      </w:r>
      <w:r w:rsidRPr="00A14E03">
        <w:rPr>
          <w:rFonts w:ascii="Times New Roman" w:hAnsi="Times New Roman" w:cs="Times New Roman"/>
          <w:b/>
          <w:bCs/>
          <w:sz w:val="28"/>
          <w:szCs w:val="28"/>
        </w:rPr>
        <w:t>особливості переживання самотності в студентському віці</w:t>
      </w:r>
    </w:p>
    <w:p w14:paraId="62B98689" w14:textId="77777777" w:rsidR="00245A0B" w:rsidRPr="00A14E03" w:rsidRDefault="00245A0B" w:rsidP="00245A0B">
      <w:pPr>
        <w:spacing w:after="0" w:line="360" w:lineRule="auto"/>
        <w:ind w:left="170" w:right="57" w:firstLine="709"/>
        <w:rPr>
          <w:rFonts w:ascii="Times New Roman" w:hAnsi="Times New Roman" w:cs="Times New Roman"/>
          <w:b/>
          <w:bCs/>
          <w:sz w:val="28"/>
          <w:szCs w:val="28"/>
        </w:rPr>
      </w:pPr>
    </w:p>
    <w:p w14:paraId="760167A9" w14:textId="16946E69" w:rsidR="00661EF4"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Існує багато теорій та концепцій самотності. Кожна теорія допомагає нам поглянути на предмет під іншим кутом, поглиблюючи і збагачуючи наше розуміння феномену самотності. Вчені Д. </w:t>
      </w:r>
      <w:proofErr w:type="spellStart"/>
      <w:r w:rsidRPr="004D22C8">
        <w:rPr>
          <w:rFonts w:ascii="Times New Roman" w:hAnsi="Times New Roman" w:cs="Times New Roman"/>
          <w:sz w:val="28"/>
          <w:szCs w:val="28"/>
        </w:rPr>
        <w:t>Перлман</w:t>
      </w:r>
      <w:proofErr w:type="spellEnd"/>
      <w:r w:rsidRPr="004D22C8">
        <w:rPr>
          <w:rFonts w:ascii="Times New Roman" w:hAnsi="Times New Roman" w:cs="Times New Roman"/>
          <w:sz w:val="28"/>
          <w:szCs w:val="28"/>
        </w:rPr>
        <w:t xml:space="preserve"> і Е. </w:t>
      </w:r>
      <w:proofErr w:type="spellStart"/>
      <w:r w:rsidRPr="004D22C8">
        <w:rPr>
          <w:rFonts w:ascii="Times New Roman" w:hAnsi="Times New Roman" w:cs="Times New Roman"/>
          <w:sz w:val="28"/>
          <w:szCs w:val="28"/>
        </w:rPr>
        <w:t>Пеплоу</w:t>
      </w:r>
      <w:proofErr w:type="spellEnd"/>
      <w:r w:rsidRPr="004D22C8">
        <w:rPr>
          <w:rFonts w:ascii="Times New Roman" w:hAnsi="Times New Roman" w:cs="Times New Roman"/>
          <w:sz w:val="28"/>
          <w:szCs w:val="28"/>
        </w:rPr>
        <w:t xml:space="preserve"> виділили вісім підходів до вивчення самотності [</w:t>
      </w:r>
      <w:r w:rsidR="00E31A98">
        <w:rPr>
          <w:rFonts w:ascii="Times New Roman" w:hAnsi="Times New Roman" w:cs="Times New Roman"/>
          <w:sz w:val="28"/>
          <w:szCs w:val="28"/>
        </w:rPr>
        <w:t>2</w:t>
      </w:r>
      <w:r w:rsidRPr="004D22C8">
        <w:rPr>
          <w:rFonts w:ascii="Times New Roman" w:hAnsi="Times New Roman" w:cs="Times New Roman"/>
          <w:sz w:val="28"/>
          <w:szCs w:val="28"/>
        </w:rPr>
        <w:t xml:space="preserve">9]. Опираючись на  їхню структуру, охарактеризуємо кожен із цих </w:t>
      </w:r>
      <w:proofErr w:type="spellStart"/>
      <w:r w:rsidRPr="004D22C8">
        <w:rPr>
          <w:rFonts w:ascii="Times New Roman" w:hAnsi="Times New Roman" w:cs="Times New Roman"/>
          <w:sz w:val="28"/>
          <w:szCs w:val="28"/>
        </w:rPr>
        <w:t>піходів</w:t>
      </w:r>
      <w:proofErr w:type="spellEnd"/>
      <w:r w:rsidRPr="004D22C8">
        <w:rPr>
          <w:rFonts w:ascii="Times New Roman" w:hAnsi="Times New Roman" w:cs="Times New Roman"/>
          <w:sz w:val="28"/>
          <w:szCs w:val="28"/>
        </w:rPr>
        <w:t>. Адже ознайомлення з цими підходами сприятиме кращому розумінню психологічних механізмів самотності, її різних типів і характеристик.</w:t>
      </w:r>
    </w:p>
    <w:p w14:paraId="2EF2C352" w14:textId="77777777"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Перший підхід – </w:t>
      </w:r>
      <w:proofErr w:type="spellStart"/>
      <w:r w:rsidRPr="004D22C8">
        <w:rPr>
          <w:rFonts w:ascii="Times New Roman" w:hAnsi="Times New Roman" w:cs="Times New Roman"/>
          <w:sz w:val="28"/>
          <w:szCs w:val="28"/>
        </w:rPr>
        <w:t>психодинамічний</w:t>
      </w:r>
      <w:proofErr w:type="spellEnd"/>
      <w:r w:rsidRPr="004D22C8">
        <w:rPr>
          <w:rFonts w:ascii="Times New Roman" w:hAnsi="Times New Roman" w:cs="Times New Roman"/>
          <w:sz w:val="28"/>
          <w:szCs w:val="28"/>
        </w:rPr>
        <w:t xml:space="preserve">. Відомий психолог З. </w:t>
      </w:r>
      <w:proofErr w:type="spellStart"/>
      <w:r w:rsidRPr="004D22C8">
        <w:rPr>
          <w:rFonts w:ascii="Times New Roman" w:hAnsi="Times New Roman" w:cs="Times New Roman"/>
          <w:sz w:val="28"/>
          <w:szCs w:val="28"/>
        </w:rPr>
        <w:t>Фройд</w:t>
      </w:r>
      <w:proofErr w:type="spellEnd"/>
      <w:r w:rsidRPr="004D22C8">
        <w:rPr>
          <w:rFonts w:ascii="Times New Roman" w:hAnsi="Times New Roman" w:cs="Times New Roman"/>
          <w:sz w:val="28"/>
          <w:szCs w:val="28"/>
        </w:rPr>
        <w:t xml:space="preserve"> дуже цікавився проблемою самотності. Особливо важливо поглянути на проблему самотності через призму перших концепцій Фрейда про ідентифікацію та відокремлення. За Фрейдом, динаміка особистості - це чергування процесів ідентифікації та відокремлення-відчуження.</w:t>
      </w:r>
    </w:p>
    <w:p w14:paraId="323BDD42" w14:textId="109360D7"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Ідентифікація - це несвідомий процес інтеграції, в якому людина ототожнює себе з чимось (людиною, групою або системою) і приймає норми, цінності та ідеали інших у свій внутрішній світ. На певних етапах розвитку ідентифікація необхідна для формування «супер-его», засвоєння моделей поведінки «значущих інших» і розвитку почуття приналежності та емпатії. У майбутньому ідентифікація може функціонувати як психологічний захист від внутрішньої тривоги та як засіб пом'якшення внутрішніх конфліктів [2</w:t>
      </w:r>
      <w:r w:rsidR="00E31A98">
        <w:rPr>
          <w:rFonts w:ascii="Times New Roman" w:hAnsi="Times New Roman" w:cs="Times New Roman"/>
          <w:sz w:val="28"/>
          <w:szCs w:val="28"/>
        </w:rPr>
        <w:t>9</w:t>
      </w:r>
      <w:r w:rsidRPr="004D22C8">
        <w:rPr>
          <w:rFonts w:ascii="Times New Roman" w:hAnsi="Times New Roman" w:cs="Times New Roman"/>
          <w:sz w:val="28"/>
          <w:szCs w:val="28"/>
        </w:rPr>
        <w:t>].</w:t>
      </w:r>
    </w:p>
    <w:p w14:paraId="3DA3F6DB" w14:textId="1734C192"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Протилежним процесом ідентифікації є сепарація, яку </w:t>
      </w:r>
      <w:proofErr w:type="spellStart"/>
      <w:r w:rsidRPr="004D22C8">
        <w:rPr>
          <w:rFonts w:ascii="Times New Roman" w:hAnsi="Times New Roman" w:cs="Times New Roman"/>
          <w:sz w:val="28"/>
          <w:szCs w:val="28"/>
        </w:rPr>
        <w:t>Фройд</w:t>
      </w:r>
      <w:proofErr w:type="spellEnd"/>
      <w:r w:rsidRPr="004D22C8">
        <w:rPr>
          <w:rFonts w:ascii="Times New Roman" w:hAnsi="Times New Roman" w:cs="Times New Roman"/>
          <w:sz w:val="28"/>
          <w:szCs w:val="28"/>
        </w:rPr>
        <w:t xml:space="preserve"> розглядав як патологічний варіант відчуження. Сепарація - це процес, за допомогою якого людина відокремлюється від суспільства та усвідомлює власну </w:t>
      </w:r>
      <w:r w:rsidRPr="004D22C8">
        <w:rPr>
          <w:rFonts w:ascii="Times New Roman" w:hAnsi="Times New Roman" w:cs="Times New Roman"/>
          <w:sz w:val="28"/>
          <w:szCs w:val="28"/>
        </w:rPr>
        <w:lastRenderedPageBreak/>
        <w:t>унікальність і неповторність. Механізм «ідентифікація-відокремлення» є фундаментальним для соціалізації людини. В ідеалі він має коливатися, як маятник, з однієї точки в іншу. Коли динаміка порушується, один з процесів стає домінуючим, і людина або потрапляє в залежність від соціального середовища (домінування процесу ідентифікації), або відчуває себе відчуженою, ізольованою і відірваною від зовнішнього світу (домінування процесу сепарації) [2</w:t>
      </w:r>
      <w:r w:rsidR="00E31A98">
        <w:rPr>
          <w:rFonts w:ascii="Times New Roman" w:hAnsi="Times New Roman" w:cs="Times New Roman"/>
          <w:sz w:val="28"/>
          <w:szCs w:val="28"/>
        </w:rPr>
        <w:t>9</w:t>
      </w:r>
      <w:r w:rsidRPr="004D22C8">
        <w:rPr>
          <w:rFonts w:ascii="Times New Roman" w:hAnsi="Times New Roman" w:cs="Times New Roman"/>
          <w:sz w:val="28"/>
          <w:szCs w:val="28"/>
        </w:rPr>
        <w:t>].</w:t>
      </w:r>
    </w:p>
    <w:p w14:paraId="56420D25" w14:textId="1247BAC2"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Серед послідовників З. </w:t>
      </w:r>
      <w:proofErr w:type="spellStart"/>
      <w:r w:rsidRPr="004D22C8">
        <w:rPr>
          <w:rFonts w:ascii="Times New Roman" w:hAnsi="Times New Roman" w:cs="Times New Roman"/>
          <w:sz w:val="28"/>
          <w:szCs w:val="28"/>
        </w:rPr>
        <w:t>Фройда</w:t>
      </w:r>
      <w:proofErr w:type="spellEnd"/>
      <w:r w:rsidRPr="004D22C8">
        <w:rPr>
          <w:rFonts w:ascii="Times New Roman" w:hAnsi="Times New Roman" w:cs="Times New Roman"/>
          <w:sz w:val="28"/>
          <w:szCs w:val="28"/>
        </w:rPr>
        <w:t xml:space="preserve">, </w:t>
      </w:r>
      <w:proofErr w:type="spellStart"/>
      <w:r w:rsidRPr="004D22C8">
        <w:rPr>
          <w:rFonts w:ascii="Times New Roman" w:hAnsi="Times New Roman" w:cs="Times New Roman"/>
          <w:sz w:val="28"/>
          <w:szCs w:val="28"/>
        </w:rPr>
        <w:t>Зільбург</w:t>
      </w:r>
      <w:proofErr w:type="spellEnd"/>
      <w:r w:rsidRPr="004D22C8">
        <w:rPr>
          <w:rFonts w:ascii="Times New Roman" w:hAnsi="Times New Roman" w:cs="Times New Roman"/>
          <w:sz w:val="28"/>
          <w:szCs w:val="28"/>
        </w:rPr>
        <w:t xml:space="preserve"> був одним із перших, хто опублікував детальні дослідження психології самотності [</w:t>
      </w:r>
      <w:r w:rsidR="00E31A98">
        <w:rPr>
          <w:rFonts w:ascii="Times New Roman" w:hAnsi="Times New Roman" w:cs="Times New Roman"/>
          <w:sz w:val="28"/>
          <w:szCs w:val="28"/>
        </w:rPr>
        <w:t>7</w:t>
      </w:r>
      <w:r w:rsidRPr="004D22C8">
        <w:rPr>
          <w:rFonts w:ascii="Times New Roman" w:hAnsi="Times New Roman" w:cs="Times New Roman"/>
          <w:sz w:val="28"/>
          <w:szCs w:val="28"/>
        </w:rPr>
        <w:t xml:space="preserve">]. Він припустив, що на виникнення самотності у людини впливає наявність певних особистісних рис, таких як </w:t>
      </w:r>
      <w:proofErr w:type="spellStart"/>
      <w:r w:rsidRPr="004D22C8">
        <w:rPr>
          <w:rFonts w:ascii="Times New Roman" w:hAnsi="Times New Roman" w:cs="Times New Roman"/>
          <w:sz w:val="28"/>
          <w:szCs w:val="28"/>
        </w:rPr>
        <w:t>нарцисизм</w:t>
      </w:r>
      <w:proofErr w:type="spellEnd"/>
      <w:r w:rsidRPr="004D22C8">
        <w:rPr>
          <w:rFonts w:ascii="Times New Roman" w:hAnsi="Times New Roman" w:cs="Times New Roman"/>
          <w:sz w:val="28"/>
          <w:szCs w:val="28"/>
        </w:rPr>
        <w:t xml:space="preserve">, манія величі та ворожість. Вчений запропонував розрізняти самотність та ізоляцію, розглядаючи першу як «нормальний і тимчасовий стан душі», що виникає внаслідок відсутності конкретної людини. З іншого боку, самотність - це постійне і непереборне відчуття </w:t>
      </w:r>
      <w:proofErr w:type="spellStart"/>
      <w:r w:rsidRPr="004D22C8">
        <w:rPr>
          <w:rFonts w:ascii="Times New Roman" w:hAnsi="Times New Roman" w:cs="Times New Roman"/>
          <w:sz w:val="28"/>
          <w:szCs w:val="28"/>
        </w:rPr>
        <w:t>покинутості</w:t>
      </w:r>
      <w:proofErr w:type="spellEnd"/>
      <w:r w:rsidRPr="004D22C8">
        <w:rPr>
          <w:rFonts w:ascii="Times New Roman" w:hAnsi="Times New Roman" w:cs="Times New Roman"/>
          <w:sz w:val="28"/>
          <w:szCs w:val="28"/>
        </w:rPr>
        <w:t xml:space="preserve"> та ізольованості. Як і інші психоаналітики, </w:t>
      </w:r>
      <w:proofErr w:type="spellStart"/>
      <w:r w:rsidRPr="004D22C8">
        <w:rPr>
          <w:rFonts w:ascii="Times New Roman" w:hAnsi="Times New Roman" w:cs="Times New Roman"/>
          <w:sz w:val="28"/>
          <w:szCs w:val="28"/>
        </w:rPr>
        <w:t>Зільбург</w:t>
      </w:r>
      <w:proofErr w:type="spellEnd"/>
      <w:r w:rsidRPr="004D22C8">
        <w:rPr>
          <w:rFonts w:ascii="Times New Roman" w:hAnsi="Times New Roman" w:cs="Times New Roman"/>
          <w:sz w:val="28"/>
          <w:szCs w:val="28"/>
        </w:rPr>
        <w:t xml:space="preserve"> вважав, що коріння дорослої самотності лежить у дитинстві.</w:t>
      </w:r>
    </w:p>
    <w:p w14:paraId="3EFF1943" w14:textId="4098193C"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Дослі</w:t>
      </w:r>
      <w:r w:rsidR="00245A0B">
        <w:rPr>
          <w:rFonts w:ascii="Times New Roman" w:hAnsi="Times New Roman" w:cs="Times New Roman"/>
          <w:sz w:val="28"/>
          <w:szCs w:val="28"/>
        </w:rPr>
        <w:t>д</w:t>
      </w:r>
      <w:r w:rsidRPr="004D22C8">
        <w:rPr>
          <w:rFonts w:ascii="Times New Roman" w:hAnsi="Times New Roman" w:cs="Times New Roman"/>
          <w:sz w:val="28"/>
          <w:szCs w:val="28"/>
        </w:rPr>
        <w:t xml:space="preserve">ник Г. </w:t>
      </w:r>
      <w:proofErr w:type="spellStart"/>
      <w:r w:rsidRPr="004D22C8">
        <w:rPr>
          <w:rFonts w:ascii="Times New Roman" w:hAnsi="Times New Roman" w:cs="Times New Roman"/>
          <w:sz w:val="28"/>
          <w:szCs w:val="28"/>
        </w:rPr>
        <w:t>Салліван</w:t>
      </w:r>
      <w:proofErr w:type="spellEnd"/>
      <w:r w:rsidRPr="004D22C8">
        <w:rPr>
          <w:rFonts w:ascii="Times New Roman" w:hAnsi="Times New Roman" w:cs="Times New Roman"/>
          <w:sz w:val="28"/>
          <w:szCs w:val="28"/>
        </w:rPr>
        <w:t xml:space="preserve"> [29] висуває таку ж точку зору і вказує на «потребу в людській близькості» як основну рушійну силу. Ця потреба проявляється як прагнення дитини до першого контакту з дорослими. Коли дитина дорослішає, вона шукає близькості з однолітками. Якщо ця потреба не буде задоволена, вона, швидше за все, буде відчувати глибоку самотність у майбутньому.</w:t>
      </w:r>
    </w:p>
    <w:p w14:paraId="5B78EA7E" w14:textId="77777777"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Підсумовуючи наведені вище позиції психоаналітичних теорій, особливо в аналізі самотності, можна сказати, що самотність часто розглядають як патологію, щось абсолютно негативне, вкорінене в дитинстві, підкреслюючи, що відштовхуються вони від клінічної практики.</w:t>
      </w:r>
    </w:p>
    <w:p w14:paraId="48C8C4BB" w14:textId="77777777"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Наступний </w:t>
      </w:r>
      <w:proofErr w:type="spellStart"/>
      <w:r w:rsidRPr="004D22C8">
        <w:rPr>
          <w:rFonts w:ascii="Times New Roman" w:hAnsi="Times New Roman" w:cs="Times New Roman"/>
          <w:sz w:val="28"/>
          <w:szCs w:val="28"/>
        </w:rPr>
        <w:t>підіхд</w:t>
      </w:r>
      <w:proofErr w:type="spellEnd"/>
      <w:r w:rsidRPr="004D22C8">
        <w:rPr>
          <w:rFonts w:ascii="Times New Roman" w:hAnsi="Times New Roman" w:cs="Times New Roman"/>
          <w:sz w:val="28"/>
          <w:szCs w:val="28"/>
        </w:rPr>
        <w:t xml:space="preserve"> це феноменологічна теорія К. </w:t>
      </w:r>
      <w:proofErr w:type="spellStart"/>
      <w:r w:rsidRPr="004D22C8">
        <w:rPr>
          <w:rFonts w:ascii="Times New Roman" w:hAnsi="Times New Roman" w:cs="Times New Roman"/>
          <w:sz w:val="28"/>
          <w:szCs w:val="28"/>
        </w:rPr>
        <w:t>Роджерса</w:t>
      </w:r>
      <w:proofErr w:type="spellEnd"/>
      <w:r w:rsidRPr="004D22C8">
        <w:rPr>
          <w:rFonts w:ascii="Times New Roman" w:hAnsi="Times New Roman" w:cs="Times New Roman"/>
          <w:sz w:val="28"/>
          <w:szCs w:val="28"/>
        </w:rPr>
        <w:t>.</w:t>
      </w:r>
    </w:p>
    <w:p w14:paraId="5930156B" w14:textId="77777777"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К. </w:t>
      </w:r>
      <w:proofErr w:type="spellStart"/>
      <w:r w:rsidRPr="004D22C8">
        <w:rPr>
          <w:rFonts w:ascii="Times New Roman" w:hAnsi="Times New Roman" w:cs="Times New Roman"/>
          <w:sz w:val="28"/>
          <w:szCs w:val="28"/>
        </w:rPr>
        <w:t>Роджерс</w:t>
      </w:r>
      <w:proofErr w:type="spellEnd"/>
      <w:r w:rsidRPr="004D22C8">
        <w:rPr>
          <w:rFonts w:ascii="Times New Roman" w:hAnsi="Times New Roman" w:cs="Times New Roman"/>
          <w:sz w:val="28"/>
          <w:szCs w:val="28"/>
        </w:rPr>
        <w:t xml:space="preserve"> - один з лідерів гуманістичної психології. Його аналіз самотності ґрунтується на його Теорії </w:t>
      </w:r>
      <w:proofErr w:type="spellStart"/>
      <w:r w:rsidRPr="004D22C8">
        <w:rPr>
          <w:rFonts w:ascii="Times New Roman" w:hAnsi="Times New Roman" w:cs="Times New Roman"/>
          <w:sz w:val="28"/>
          <w:szCs w:val="28"/>
        </w:rPr>
        <w:t>самості</w:t>
      </w:r>
      <w:proofErr w:type="spellEnd"/>
      <w:r w:rsidRPr="004D22C8">
        <w:rPr>
          <w:rFonts w:ascii="Times New Roman" w:hAnsi="Times New Roman" w:cs="Times New Roman"/>
          <w:sz w:val="28"/>
          <w:szCs w:val="28"/>
        </w:rPr>
        <w:t xml:space="preserve">. </w:t>
      </w:r>
      <w:proofErr w:type="spellStart"/>
      <w:r w:rsidRPr="004D22C8">
        <w:rPr>
          <w:rFonts w:ascii="Times New Roman" w:hAnsi="Times New Roman" w:cs="Times New Roman"/>
          <w:sz w:val="28"/>
          <w:szCs w:val="28"/>
        </w:rPr>
        <w:t>Роджерс</w:t>
      </w:r>
      <w:proofErr w:type="spellEnd"/>
      <w:r w:rsidRPr="004D22C8">
        <w:rPr>
          <w:rFonts w:ascii="Times New Roman" w:hAnsi="Times New Roman" w:cs="Times New Roman"/>
          <w:sz w:val="28"/>
          <w:szCs w:val="28"/>
        </w:rPr>
        <w:t xml:space="preserve"> писав, що суспільство змушує людей поводитися відповідно до загальноприйнятих шаблонів, що </w:t>
      </w:r>
      <w:r w:rsidRPr="004D22C8">
        <w:rPr>
          <w:rFonts w:ascii="Times New Roman" w:hAnsi="Times New Roman" w:cs="Times New Roman"/>
          <w:sz w:val="28"/>
          <w:szCs w:val="28"/>
        </w:rPr>
        <w:lastRenderedPageBreak/>
        <w:t>обмежує їхню свободу і призводить до конфлікту зі своїм внутрішнім, істинним «Я». Неможливість просто виконувати соціальні ролі, тобто слідувати своїй внутрішній природі, робить людей глибоко нещасними і «замкненими в пастці самотності» [25]. Вчений вважав, що причина самотності криється в самій людині, але на відміну від психоаналітиків, не визнав можливості впливу дитинства на формування самотності, а що зміст самотності формується з поточної ситуації, в якій опинився індивід. А самотність - це лише нездатність індивіда адаптуватися.</w:t>
      </w:r>
    </w:p>
    <w:p w14:paraId="24B2A1C2" w14:textId="7EC9C848"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Соціально-психологічний підхід. Дуже цікаву концепцію розробив Д.  </w:t>
      </w:r>
      <w:proofErr w:type="spellStart"/>
      <w:r w:rsidRPr="004D22C8">
        <w:rPr>
          <w:rFonts w:ascii="Times New Roman" w:hAnsi="Times New Roman" w:cs="Times New Roman"/>
          <w:sz w:val="28"/>
          <w:szCs w:val="28"/>
        </w:rPr>
        <w:t>Рісман</w:t>
      </w:r>
      <w:proofErr w:type="spellEnd"/>
      <w:r w:rsidRPr="004D22C8">
        <w:rPr>
          <w:rFonts w:ascii="Times New Roman" w:hAnsi="Times New Roman" w:cs="Times New Roman"/>
          <w:sz w:val="28"/>
          <w:szCs w:val="28"/>
        </w:rPr>
        <w:t xml:space="preserve"> у своїй монографії «Самотній натовп» [</w:t>
      </w:r>
      <w:r w:rsidR="00E31A98">
        <w:rPr>
          <w:rFonts w:ascii="Times New Roman" w:hAnsi="Times New Roman" w:cs="Times New Roman"/>
          <w:sz w:val="28"/>
          <w:szCs w:val="28"/>
        </w:rPr>
        <w:t>31</w:t>
      </w:r>
      <w:r w:rsidRPr="004D22C8">
        <w:rPr>
          <w:rFonts w:ascii="Times New Roman" w:hAnsi="Times New Roman" w:cs="Times New Roman"/>
          <w:sz w:val="28"/>
          <w:szCs w:val="28"/>
        </w:rPr>
        <w:t xml:space="preserve">]. У цій роботі він розглядає соціальний характер людей і аналізує задоволення потреб людини суспільством. Фахівець виділяє три типи соціального характеру людини: традиційна орієнтація, зовнішня орієнтація і внутрішня орієнтація. Самотні натовпи (точніше, самотні натовпи) складаються з людей із зовнішньою орієнтацією. Ці люди мають сильну потребу в схваленні оточуючих і активно пристосовуються до ситуацій, щоб отримати це схвалення. Ці люди регулюють свою поведінку, як флюгер, і дуже відірвані від свого справжнього «Я» (згадайте теорію </w:t>
      </w:r>
      <w:proofErr w:type="spellStart"/>
      <w:r w:rsidRPr="004D22C8">
        <w:rPr>
          <w:rFonts w:ascii="Times New Roman" w:hAnsi="Times New Roman" w:cs="Times New Roman"/>
          <w:sz w:val="28"/>
          <w:szCs w:val="28"/>
        </w:rPr>
        <w:t>Роджерса</w:t>
      </w:r>
      <w:proofErr w:type="spellEnd"/>
      <w:r w:rsidRPr="004D22C8">
        <w:rPr>
          <w:rFonts w:ascii="Times New Roman" w:hAnsi="Times New Roman" w:cs="Times New Roman"/>
          <w:sz w:val="28"/>
          <w:szCs w:val="28"/>
        </w:rPr>
        <w:t>). Такі люди дуже стурбовані тим, що про них не піклуються, а їхні високі очікування часто призводять до загальної незадоволеності, підвищеної тривожності та самотності внаслідок того, що їхні потреби не задовольняються.</w:t>
      </w:r>
    </w:p>
    <w:p w14:paraId="73F45AED" w14:textId="1BCAA6E7"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Дещо інший підхід до самотності висловлює </w:t>
      </w:r>
      <w:proofErr w:type="spellStart"/>
      <w:r w:rsidRPr="004D22C8">
        <w:rPr>
          <w:rFonts w:ascii="Times New Roman" w:hAnsi="Times New Roman" w:cs="Times New Roman"/>
          <w:sz w:val="28"/>
          <w:szCs w:val="28"/>
        </w:rPr>
        <w:t>Слейтер</w:t>
      </w:r>
      <w:proofErr w:type="spellEnd"/>
      <w:r w:rsidRPr="004D22C8">
        <w:rPr>
          <w:rFonts w:ascii="Times New Roman" w:hAnsi="Times New Roman" w:cs="Times New Roman"/>
          <w:sz w:val="28"/>
          <w:szCs w:val="28"/>
        </w:rPr>
        <w:t xml:space="preserve"> [</w:t>
      </w:r>
      <w:r w:rsidR="00E31A98">
        <w:rPr>
          <w:rFonts w:ascii="Times New Roman" w:hAnsi="Times New Roman" w:cs="Times New Roman"/>
          <w:sz w:val="28"/>
          <w:szCs w:val="28"/>
        </w:rPr>
        <w:t>31</w:t>
      </w:r>
      <w:r w:rsidRPr="004D22C8">
        <w:rPr>
          <w:rFonts w:ascii="Times New Roman" w:hAnsi="Times New Roman" w:cs="Times New Roman"/>
          <w:sz w:val="28"/>
          <w:szCs w:val="28"/>
        </w:rPr>
        <w:t>]​​. Причиною, чому люди відчувають себе відірваними, а отже, самотніми, є індивідуалізм. Індивідуалізм втілюється в бажанні заперечувати реальність людської взаємозалежності. Одна з головних цілей технологій - звільнити людей від необхідності співпрацювати з іншими, підкорятися, залежати від них або контролювати їх. На жаль, чим більше людям це вдається, тим більш відірваними, нудьгуючими і самотніми почуваємося вони.</w:t>
      </w:r>
    </w:p>
    <w:p w14:paraId="005132EF" w14:textId="5755DB66"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Когнітивний підхід.  Е. </w:t>
      </w:r>
      <w:proofErr w:type="spellStart"/>
      <w:r w:rsidRPr="004D22C8">
        <w:rPr>
          <w:rFonts w:ascii="Times New Roman" w:hAnsi="Times New Roman" w:cs="Times New Roman"/>
          <w:sz w:val="28"/>
          <w:szCs w:val="28"/>
        </w:rPr>
        <w:t>Пепло</w:t>
      </w:r>
      <w:proofErr w:type="spellEnd"/>
      <w:r w:rsidRPr="004D22C8">
        <w:rPr>
          <w:rFonts w:ascii="Times New Roman" w:hAnsi="Times New Roman" w:cs="Times New Roman"/>
          <w:sz w:val="28"/>
          <w:szCs w:val="28"/>
        </w:rPr>
        <w:t xml:space="preserve"> [</w:t>
      </w:r>
      <w:r w:rsidR="00E31A98">
        <w:rPr>
          <w:rFonts w:ascii="Times New Roman" w:hAnsi="Times New Roman" w:cs="Times New Roman"/>
          <w:sz w:val="28"/>
          <w:szCs w:val="28"/>
        </w:rPr>
        <w:t>30</w:t>
      </w:r>
      <w:r w:rsidRPr="004D22C8">
        <w:rPr>
          <w:rFonts w:ascii="Times New Roman" w:hAnsi="Times New Roman" w:cs="Times New Roman"/>
          <w:sz w:val="28"/>
          <w:szCs w:val="28"/>
        </w:rPr>
        <w:t xml:space="preserve">] також займалася дослідженням самотності. Емпіричні дані мали вирішальне значення для її теоретичного </w:t>
      </w:r>
      <w:r w:rsidRPr="004D22C8">
        <w:rPr>
          <w:rFonts w:ascii="Times New Roman" w:hAnsi="Times New Roman" w:cs="Times New Roman"/>
          <w:sz w:val="28"/>
          <w:szCs w:val="28"/>
        </w:rPr>
        <w:lastRenderedPageBreak/>
        <w:t xml:space="preserve">формулювання. Важливою особливістю його підходу є підкреслення ролі пізнання у виникненні дефіциту соціальних контактів і самотності. На думку </w:t>
      </w:r>
      <w:proofErr w:type="spellStart"/>
      <w:r w:rsidRPr="004D22C8">
        <w:rPr>
          <w:rFonts w:ascii="Times New Roman" w:hAnsi="Times New Roman" w:cs="Times New Roman"/>
          <w:sz w:val="28"/>
          <w:szCs w:val="28"/>
        </w:rPr>
        <w:t>когнітивістів</w:t>
      </w:r>
      <w:proofErr w:type="spellEnd"/>
      <w:r w:rsidRPr="004D22C8">
        <w:rPr>
          <w:rFonts w:ascii="Times New Roman" w:hAnsi="Times New Roman" w:cs="Times New Roman"/>
          <w:sz w:val="28"/>
          <w:szCs w:val="28"/>
        </w:rPr>
        <w:t>, самотність може виникати при розбіжності між бажаним і досягнутим соціальним контактом; А. Бек пише, що коли внутрішня реальність людини не відповідає зовнішній реальності, це може призвести до емоційних розладів, таких як депресія, тривога і самотність. Дослідниця підкреслювала важливу роль низької самооцінки у формуванні почуття самотності. Коли людина починає відчувати себе самотньою, цей стан самотності починає набувати реалістичних характеристик, посилюється і береться під контроль, створюючи докази неіснуючих проблем.</w:t>
      </w:r>
    </w:p>
    <w:p w14:paraId="461B9F9D" w14:textId="172659BC"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Інтимний підхід. Основна ідея цього підходу полягає в тому, що люди намагаються досягти балансу між бажаним і досягнутим рівнями соціальних контактів. Американські дослідники В. </w:t>
      </w:r>
      <w:proofErr w:type="spellStart"/>
      <w:r w:rsidRPr="004D22C8">
        <w:rPr>
          <w:rFonts w:ascii="Times New Roman" w:hAnsi="Times New Roman" w:cs="Times New Roman"/>
          <w:sz w:val="28"/>
          <w:szCs w:val="28"/>
        </w:rPr>
        <w:t>Дерлег</w:t>
      </w:r>
      <w:proofErr w:type="spellEnd"/>
      <w:r w:rsidRPr="004D22C8">
        <w:rPr>
          <w:rFonts w:ascii="Times New Roman" w:hAnsi="Times New Roman" w:cs="Times New Roman"/>
          <w:sz w:val="28"/>
          <w:szCs w:val="28"/>
        </w:rPr>
        <w:t xml:space="preserve"> і С. </w:t>
      </w:r>
      <w:proofErr w:type="spellStart"/>
      <w:r w:rsidRPr="004D22C8">
        <w:rPr>
          <w:rFonts w:ascii="Times New Roman" w:hAnsi="Times New Roman" w:cs="Times New Roman"/>
          <w:sz w:val="28"/>
          <w:szCs w:val="28"/>
        </w:rPr>
        <w:t>Маргуліс</w:t>
      </w:r>
      <w:proofErr w:type="spellEnd"/>
      <w:r w:rsidRPr="004D22C8">
        <w:rPr>
          <w:rFonts w:ascii="Times New Roman" w:hAnsi="Times New Roman" w:cs="Times New Roman"/>
          <w:sz w:val="28"/>
          <w:szCs w:val="28"/>
        </w:rPr>
        <w:t xml:space="preserve"> [</w:t>
      </w:r>
      <w:r w:rsidR="00E31A98">
        <w:rPr>
          <w:rFonts w:ascii="Times New Roman" w:hAnsi="Times New Roman" w:cs="Times New Roman"/>
          <w:sz w:val="28"/>
          <w:szCs w:val="28"/>
        </w:rPr>
        <w:t>30</w:t>
      </w:r>
      <w:r w:rsidRPr="004D22C8">
        <w:rPr>
          <w:rFonts w:ascii="Times New Roman" w:hAnsi="Times New Roman" w:cs="Times New Roman"/>
          <w:sz w:val="28"/>
          <w:szCs w:val="28"/>
        </w:rPr>
        <w:t>] ввели такі поняття, як «</w:t>
      </w:r>
      <w:proofErr w:type="spellStart"/>
      <w:r w:rsidRPr="004D22C8">
        <w:rPr>
          <w:rFonts w:ascii="Times New Roman" w:hAnsi="Times New Roman" w:cs="Times New Roman"/>
          <w:sz w:val="28"/>
          <w:szCs w:val="28"/>
        </w:rPr>
        <w:t>інтимність»і</w:t>
      </w:r>
      <w:proofErr w:type="spellEnd"/>
      <w:r w:rsidRPr="004D22C8">
        <w:rPr>
          <w:rFonts w:ascii="Times New Roman" w:hAnsi="Times New Roman" w:cs="Times New Roman"/>
          <w:sz w:val="28"/>
          <w:szCs w:val="28"/>
        </w:rPr>
        <w:t xml:space="preserve"> «саморозкриття», щоб краще зрозуміти феномен самотності. Люди потребують близькості та глибини у спілкуванні. Ця глибина або інтимність сприяє саморозкриттю. Якщо людині бракує такої глибини та інтимності, спілкування стає формалізованим. А коли інтимність зменшується і формальне спілкування стає домінуючим, людина відчуває себе самотньою. Однак між інтимним і формальним спілкуванням має бути належний баланс, адже перекіс у протилежний бік може бути </w:t>
      </w:r>
      <w:proofErr w:type="spellStart"/>
      <w:r w:rsidRPr="004D22C8">
        <w:rPr>
          <w:rFonts w:ascii="Times New Roman" w:hAnsi="Times New Roman" w:cs="Times New Roman"/>
          <w:sz w:val="28"/>
          <w:szCs w:val="28"/>
        </w:rPr>
        <w:t>саморуйнівним</w:t>
      </w:r>
      <w:proofErr w:type="spellEnd"/>
      <w:r w:rsidRPr="004D22C8">
        <w:rPr>
          <w:rFonts w:ascii="Times New Roman" w:hAnsi="Times New Roman" w:cs="Times New Roman"/>
          <w:sz w:val="28"/>
          <w:szCs w:val="28"/>
        </w:rPr>
        <w:t>. На думку цих дослідників, самотність є нормальним і природним переживанням в умовах «</w:t>
      </w:r>
      <w:proofErr w:type="spellStart"/>
      <w:r w:rsidRPr="004D22C8">
        <w:rPr>
          <w:rFonts w:ascii="Times New Roman" w:hAnsi="Times New Roman" w:cs="Times New Roman"/>
          <w:sz w:val="28"/>
          <w:szCs w:val="28"/>
        </w:rPr>
        <w:t>атомізації</w:t>
      </w:r>
      <w:proofErr w:type="spellEnd"/>
      <w:r w:rsidRPr="004D22C8">
        <w:rPr>
          <w:rFonts w:ascii="Times New Roman" w:hAnsi="Times New Roman" w:cs="Times New Roman"/>
          <w:sz w:val="28"/>
          <w:szCs w:val="28"/>
        </w:rPr>
        <w:t>» глобального суспільства і може бути викликана як внутрішньо-індивідуальними, так і зовнішніми факторами. І ці дослідники вважають потребу в глибоких та інтимних стосунках фундаментальною.</w:t>
      </w:r>
    </w:p>
    <w:p w14:paraId="2CC72AFF" w14:textId="160CC889"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Гуманістичний підхід. Досить оригінальний підхід до вивчення самотності належить А. Маслоу [</w:t>
      </w:r>
      <w:r w:rsidR="00E31A98">
        <w:rPr>
          <w:rFonts w:ascii="Times New Roman" w:hAnsi="Times New Roman" w:cs="Times New Roman"/>
          <w:sz w:val="28"/>
          <w:szCs w:val="28"/>
        </w:rPr>
        <w:t>32</w:t>
      </w:r>
      <w:r w:rsidRPr="004D22C8">
        <w:rPr>
          <w:rFonts w:ascii="Times New Roman" w:hAnsi="Times New Roman" w:cs="Times New Roman"/>
          <w:sz w:val="28"/>
          <w:szCs w:val="28"/>
        </w:rPr>
        <w:t xml:space="preserve">], який досліджував </w:t>
      </w:r>
      <w:proofErr w:type="spellStart"/>
      <w:r w:rsidRPr="004D22C8">
        <w:rPr>
          <w:rFonts w:ascii="Times New Roman" w:hAnsi="Times New Roman" w:cs="Times New Roman"/>
          <w:sz w:val="28"/>
          <w:szCs w:val="28"/>
        </w:rPr>
        <w:t>самоактуалізованих</w:t>
      </w:r>
      <w:proofErr w:type="spellEnd"/>
      <w:r w:rsidRPr="004D22C8">
        <w:rPr>
          <w:rFonts w:ascii="Times New Roman" w:hAnsi="Times New Roman" w:cs="Times New Roman"/>
          <w:sz w:val="28"/>
          <w:szCs w:val="28"/>
        </w:rPr>
        <w:t xml:space="preserve"> людей і цілком раціонально дійшов висновку, що потреба в самотності є для них необхідною. Однак можна також сказати, що незадоволення та </w:t>
      </w:r>
      <w:proofErr w:type="spellStart"/>
      <w:r w:rsidRPr="004D22C8">
        <w:rPr>
          <w:rFonts w:ascii="Times New Roman" w:hAnsi="Times New Roman" w:cs="Times New Roman"/>
          <w:sz w:val="28"/>
          <w:szCs w:val="28"/>
        </w:rPr>
        <w:t>депривація</w:t>
      </w:r>
      <w:proofErr w:type="spellEnd"/>
      <w:r w:rsidRPr="004D22C8">
        <w:rPr>
          <w:rFonts w:ascii="Times New Roman" w:hAnsi="Times New Roman" w:cs="Times New Roman"/>
          <w:sz w:val="28"/>
          <w:szCs w:val="28"/>
        </w:rPr>
        <w:t xml:space="preserve"> всіх психологічних потреб, таких як дефіцит спілкування та </w:t>
      </w:r>
      <w:r w:rsidRPr="004D22C8">
        <w:rPr>
          <w:rFonts w:ascii="Times New Roman" w:hAnsi="Times New Roman" w:cs="Times New Roman"/>
          <w:sz w:val="28"/>
          <w:szCs w:val="28"/>
        </w:rPr>
        <w:lastRenderedPageBreak/>
        <w:t>самоактуалізації, може призвести до стану самотності. На думку Маслоу, самотність набуває позитивного характеру. Можна згадати багато висловлювань видатних людей про цілющу силу самотності та її позитивний і благотворний вплив на людину.</w:t>
      </w:r>
    </w:p>
    <w:p w14:paraId="6FC93C25" w14:textId="77777777"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Висловлювання знаменитостей про благотворний вплив самотності на творчість і особистісний розвиток занадто численні, щоб їх можна було порахувати. Важливо відзначити, що тільки зрілі особистості з високим ступенем самоаналізу, стійким почуттям власної гідності і глибокою здатністю до </w:t>
      </w:r>
      <w:proofErr w:type="spellStart"/>
      <w:r w:rsidRPr="004D22C8">
        <w:rPr>
          <w:rFonts w:ascii="Times New Roman" w:hAnsi="Times New Roman" w:cs="Times New Roman"/>
          <w:sz w:val="28"/>
          <w:szCs w:val="28"/>
        </w:rPr>
        <w:t>самотрансформації</w:t>
      </w:r>
      <w:proofErr w:type="spellEnd"/>
      <w:r w:rsidRPr="004D22C8">
        <w:rPr>
          <w:rFonts w:ascii="Times New Roman" w:hAnsi="Times New Roman" w:cs="Times New Roman"/>
          <w:sz w:val="28"/>
          <w:szCs w:val="28"/>
        </w:rPr>
        <w:t xml:space="preserve"> можуть бачити самотність в позитивному світлі. Одного разу розпочавшись, процес самореалізації може тривати протягом усього життя. Іншими словами, людина завжди потребує усамітнення [16].</w:t>
      </w:r>
    </w:p>
    <w:p w14:paraId="16154A89" w14:textId="77777777" w:rsidR="00661EF4" w:rsidRPr="004D22C8" w:rsidRDefault="00661EF4" w:rsidP="00661EF4">
      <w:pPr>
        <w:spacing w:after="0" w:line="360" w:lineRule="auto"/>
        <w:ind w:left="170" w:right="57" w:firstLine="709"/>
        <w:jc w:val="both"/>
        <w:rPr>
          <w:rFonts w:ascii="Times New Roman" w:hAnsi="Times New Roman" w:cs="Times New Roman"/>
          <w:sz w:val="28"/>
          <w:szCs w:val="28"/>
        </w:rPr>
      </w:pPr>
      <w:proofErr w:type="spellStart"/>
      <w:r w:rsidRPr="004D22C8">
        <w:rPr>
          <w:rFonts w:ascii="Times New Roman" w:hAnsi="Times New Roman" w:cs="Times New Roman"/>
          <w:sz w:val="28"/>
          <w:szCs w:val="28"/>
        </w:rPr>
        <w:t>Екзистенційний</w:t>
      </w:r>
      <w:proofErr w:type="spellEnd"/>
      <w:r w:rsidRPr="004D22C8">
        <w:rPr>
          <w:rFonts w:ascii="Times New Roman" w:hAnsi="Times New Roman" w:cs="Times New Roman"/>
          <w:sz w:val="28"/>
          <w:szCs w:val="28"/>
        </w:rPr>
        <w:t xml:space="preserve"> підхід  перетинається з гуманістичним. Самотність є абсолютно природним і необхідним явищем, притаманним людській психіці. Згідно з </w:t>
      </w:r>
      <w:proofErr w:type="spellStart"/>
      <w:r w:rsidRPr="004D22C8">
        <w:rPr>
          <w:rFonts w:ascii="Times New Roman" w:hAnsi="Times New Roman" w:cs="Times New Roman"/>
          <w:sz w:val="28"/>
          <w:szCs w:val="28"/>
        </w:rPr>
        <w:t>екзистенціалістським</w:t>
      </w:r>
      <w:proofErr w:type="spellEnd"/>
      <w:r w:rsidRPr="004D22C8">
        <w:rPr>
          <w:rFonts w:ascii="Times New Roman" w:hAnsi="Times New Roman" w:cs="Times New Roman"/>
          <w:sz w:val="28"/>
          <w:szCs w:val="28"/>
        </w:rPr>
        <w:t xml:space="preserve"> підходом, самотність є основою розвитку особистості; І. </w:t>
      </w:r>
      <w:proofErr w:type="spellStart"/>
      <w:r w:rsidRPr="004D22C8">
        <w:rPr>
          <w:rFonts w:ascii="Times New Roman" w:hAnsi="Times New Roman" w:cs="Times New Roman"/>
          <w:sz w:val="28"/>
          <w:szCs w:val="28"/>
        </w:rPr>
        <w:t>Ялом</w:t>
      </w:r>
      <w:proofErr w:type="spellEnd"/>
      <w:r w:rsidRPr="004D22C8">
        <w:rPr>
          <w:rFonts w:ascii="Times New Roman" w:hAnsi="Times New Roman" w:cs="Times New Roman"/>
          <w:sz w:val="28"/>
          <w:szCs w:val="28"/>
        </w:rPr>
        <w:t xml:space="preserve"> [31] розглядав самотність як одну з чотирьох характеристик нашого існування. Він підкреслював, що це не ізоляція від людей з почуття самотності, а внутрішня ізоляція від частин власної особистості. Під цією ізоляцією, однак, криється ще глибша ізоляція, пов'язана з самим існуванням. Ця ізоляція зберігається навіть за наявності </w:t>
      </w:r>
      <w:proofErr w:type="spellStart"/>
      <w:r w:rsidRPr="004D22C8">
        <w:rPr>
          <w:rFonts w:ascii="Times New Roman" w:hAnsi="Times New Roman" w:cs="Times New Roman"/>
          <w:sz w:val="28"/>
          <w:szCs w:val="28"/>
        </w:rPr>
        <w:t>найзадовільнішої</w:t>
      </w:r>
      <w:proofErr w:type="spellEnd"/>
      <w:r w:rsidRPr="004D22C8">
        <w:rPr>
          <w:rFonts w:ascii="Times New Roman" w:hAnsi="Times New Roman" w:cs="Times New Roman"/>
          <w:sz w:val="28"/>
          <w:szCs w:val="28"/>
        </w:rPr>
        <w:t xml:space="preserve"> комунікації з іншими людьми і найвищого рівня самопізнання та інтеграції. </w:t>
      </w:r>
      <w:proofErr w:type="spellStart"/>
      <w:r w:rsidRPr="004D22C8">
        <w:rPr>
          <w:rFonts w:ascii="Times New Roman" w:hAnsi="Times New Roman" w:cs="Times New Roman"/>
          <w:sz w:val="28"/>
          <w:szCs w:val="28"/>
        </w:rPr>
        <w:t>Екзистенційна</w:t>
      </w:r>
      <w:proofErr w:type="spellEnd"/>
      <w:r w:rsidRPr="004D22C8">
        <w:rPr>
          <w:rFonts w:ascii="Times New Roman" w:hAnsi="Times New Roman" w:cs="Times New Roman"/>
          <w:sz w:val="28"/>
          <w:szCs w:val="28"/>
        </w:rPr>
        <w:t xml:space="preserve"> ізоляція означає нездоланну прірву між собою та іншими. Вона також означає більш фундаментальну ізоляцію - відокремлення між людиною і світом.</w:t>
      </w:r>
    </w:p>
    <w:p w14:paraId="49D91D3F" w14:textId="0259B157"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Віктор </w:t>
      </w:r>
      <w:proofErr w:type="spellStart"/>
      <w:r w:rsidRPr="004D22C8">
        <w:rPr>
          <w:rFonts w:ascii="Times New Roman" w:hAnsi="Times New Roman" w:cs="Times New Roman"/>
          <w:sz w:val="28"/>
          <w:szCs w:val="28"/>
        </w:rPr>
        <w:t>Франкл</w:t>
      </w:r>
      <w:proofErr w:type="spellEnd"/>
      <w:r w:rsidRPr="004D22C8">
        <w:rPr>
          <w:rFonts w:ascii="Times New Roman" w:hAnsi="Times New Roman" w:cs="Times New Roman"/>
          <w:sz w:val="28"/>
          <w:szCs w:val="28"/>
        </w:rPr>
        <w:t xml:space="preserve"> вважав, що втрата певних цінностей і сенсу життя також призводить до відчуття ізоляції. Представники екзистенціальної психології, такі як Маслоу, також вважають, що справжня самотність може бути творчою силою. Вони закликають людей подолати страх самотності і навчитися використовувати його в позитивному ключі. У той час як незрілі або невротичні люди намагаються уникати самотності, справді автентична </w:t>
      </w:r>
      <w:r w:rsidRPr="004D22C8">
        <w:rPr>
          <w:rFonts w:ascii="Times New Roman" w:hAnsi="Times New Roman" w:cs="Times New Roman"/>
          <w:sz w:val="28"/>
          <w:szCs w:val="28"/>
        </w:rPr>
        <w:lastRenderedPageBreak/>
        <w:t>особистість приймає свою самотність як справжню людську присутність, дар, можливість для становлення і самореалізації [</w:t>
      </w:r>
      <w:r w:rsidR="0044372A">
        <w:rPr>
          <w:rFonts w:ascii="Times New Roman" w:hAnsi="Times New Roman" w:cs="Times New Roman"/>
          <w:sz w:val="28"/>
          <w:szCs w:val="28"/>
        </w:rPr>
        <w:t>24</w:t>
      </w:r>
      <w:r w:rsidRPr="004D22C8">
        <w:rPr>
          <w:rFonts w:ascii="Times New Roman" w:hAnsi="Times New Roman" w:cs="Times New Roman"/>
          <w:sz w:val="28"/>
          <w:szCs w:val="28"/>
        </w:rPr>
        <w:t>].</w:t>
      </w:r>
    </w:p>
    <w:p w14:paraId="2943CB8F" w14:textId="77777777" w:rsidR="00661EF4" w:rsidRPr="004D22C8" w:rsidRDefault="00661EF4" w:rsidP="00661EF4">
      <w:pPr>
        <w:spacing w:after="0" w:line="360" w:lineRule="auto"/>
        <w:ind w:left="170" w:right="57" w:firstLine="709"/>
        <w:jc w:val="both"/>
        <w:rPr>
          <w:rFonts w:ascii="Times New Roman" w:hAnsi="Times New Roman" w:cs="Times New Roman"/>
          <w:sz w:val="28"/>
          <w:szCs w:val="28"/>
        </w:rPr>
      </w:pPr>
      <w:r w:rsidRPr="004D22C8">
        <w:rPr>
          <w:rFonts w:ascii="Times New Roman" w:hAnsi="Times New Roman" w:cs="Times New Roman"/>
          <w:sz w:val="28"/>
          <w:szCs w:val="28"/>
        </w:rPr>
        <w:t xml:space="preserve">Гуманістичний психоаналіз Е. </w:t>
      </w:r>
      <w:proofErr w:type="spellStart"/>
      <w:r w:rsidRPr="004D22C8">
        <w:rPr>
          <w:rFonts w:ascii="Times New Roman" w:hAnsi="Times New Roman" w:cs="Times New Roman"/>
          <w:sz w:val="28"/>
          <w:szCs w:val="28"/>
        </w:rPr>
        <w:t>Фромма</w:t>
      </w:r>
      <w:proofErr w:type="spellEnd"/>
      <w:r w:rsidRPr="004D22C8">
        <w:rPr>
          <w:rFonts w:ascii="Times New Roman" w:hAnsi="Times New Roman" w:cs="Times New Roman"/>
          <w:sz w:val="28"/>
          <w:szCs w:val="28"/>
        </w:rPr>
        <w:t xml:space="preserve">. </w:t>
      </w:r>
    </w:p>
    <w:p w14:paraId="28E50657" w14:textId="127C44E6" w:rsidR="00661EF4" w:rsidRPr="004D22C8" w:rsidRDefault="00661EF4" w:rsidP="00661EF4">
      <w:pPr>
        <w:spacing w:after="0" w:line="360" w:lineRule="auto"/>
        <w:ind w:left="170" w:right="57" w:firstLine="709"/>
        <w:jc w:val="both"/>
        <w:rPr>
          <w:rFonts w:ascii="Times New Roman" w:hAnsi="Times New Roman" w:cs="Times New Roman"/>
          <w:sz w:val="28"/>
          <w:szCs w:val="28"/>
        </w:rPr>
      </w:pPr>
      <w:bookmarkStart w:id="4" w:name="_Toc501290960"/>
      <w:r w:rsidRPr="004D22C8">
        <w:rPr>
          <w:rFonts w:ascii="Times New Roman" w:hAnsi="Times New Roman" w:cs="Times New Roman"/>
          <w:sz w:val="28"/>
          <w:szCs w:val="28"/>
        </w:rPr>
        <w:t xml:space="preserve">Е. </w:t>
      </w:r>
      <w:proofErr w:type="spellStart"/>
      <w:r w:rsidRPr="004D22C8">
        <w:rPr>
          <w:rFonts w:ascii="Times New Roman" w:hAnsi="Times New Roman" w:cs="Times New Roman"/>
          <w:sz w:val="28"/>
          <w:szCs w:val="28"/>
        </w:rPr>
        <w:t>Фромм</w:t>
      </w:r>
      <w:proofErr w:type="spellEnd"/>
      <w:r w:rsidRPr="004D22C8">
        <w:rPr>
          <w:rFonts w:ascii="Times New Roman" w:hAnsi="Times New Roman" w:cs="Times New Roman"/>
          <w:sz w:val="28"/>
          <w:szCs w:val="28"/>
        </w:rPr>
        <w:t xml:space="preserve"> вважається одним із засновників </w:t>
      </w:r>
      <w:proofErr w:type="spellStart"/>
      <w:r w:rsidRPr="004D22C8">
        <w:rPr>
          <w:rFonts w:ascii="Times New Roman" w:hAnsi="Times New Roman" w:cs="Times New Roman"/>
          <w:sz w:val="28"/>
          <w:szCs w:val="28"/>
        </w:rPr>
        <w:t>неофрейдизму</w:t>
      </w:r>
      <w:proofErr w:type="spellEnd"/>
      <w:r w:rsidRPr="004D22C8">
        <w:rPr>
          <w:rFonts w:ascii="Times New Roman" w:hAnsi="Times New Roman" w:cs="Times New Roman"/>
          <w:sz w:val="28"/>
          <w:szCs w:val="28"/>
        </w:rPr>
        <w:t xml:space="preserve"> та </w:t>
      </w:r>
      <w:proofErr w:type="spellStart"/>
      <w:r w:rsidRPr="004D22C8">
        <w:rPr>
          <w:rFonts w:ascii="Times New Roman" w:hAnsi="Times New Roman" w:cs="Times New Roman"/>
          <w:sz w:val="28"/>
          <w:szCs w:val="28"/>
        </w:rPr>
        <w:t>фрейдо</w:t>
      </w:r>
      <w:proofErr w:type="spellEnd"/>
      <w:r w:rsidRPr="004D22C8">
        <w:rPr>
          <w:rFonts w:ascii="Times New Roman" w:hAnsi="Times New Roman" w:cs="Times New Roman"/>
          <w:sz w:val="28"/>
          <w:szCs w:val="28"/>
        </w:rPr>
        <w:t xml:space="preserve">-марксизму, а його роботи можна віднести не лише до психоаналітичної школи, а й до соціальної психології. У будь-якому випадку, він би застряг у межах однієї парадигми. Е. </w:t>
      </w:r>
      <w:proofErr w:type="spellStart"/>
      <w:r w:rsidRPr="004D22C8">
        <w:rPr>
          <w:rFonts w:ascii="Times New Roman" w:hAnsi="Times New Roman" w:cs="Times New Roman"/>
          <w:sz w:val="28"/>
          <w:szCs w:val="28"/>
        </w:rPr>
        <w:t>Фромм</w:t>
      </w:r>
      <w:proofErr w:type="spellEnd"/>
      <w:r w:rsidRPr="004D22C8">
        <w:rPr>
          <w:rFonts w:ascii="Times New Roman" w:hAnsi="Times New Roman" w:cs="Times New Roman"/>
          <w:sz w:val="28"/>
          <w:szCs w:val="28"/>
        </w:rPr>
        <w:t xml:space="preserve"> писав, що людина за своєю природою є соціальною </w:t>
      </w:r>
      <w:proofErr w:type="spellStart"/>
      <w:r w:rsidRPr="004D22C8">
        <w:rPr>
          <w:rFonts w:ascii="Times New Roman" w:hAnsi="Times New Roman" w:cs="Times New Roman"/>
          <w:sz w:val="28"/>
          <w:szCs w:val="28"/>
        </w:rPr>
        <w:t>істотою</w:t>
      </w:r>
      <w:proofErr w:type="spellEnd"/>
      <w:r w:rsidRPr="004D22C8">
        <w:rPr>
          <w:rFonts w:ascii="Times New Roman" w:hAnsi="Times New Roman" w:cs="Times New Roman"/>
          <w:sz w:val="28"/>
          <w:szCs w:val="28"/>
        </w:rPr>
        <w:t>. І її природа не сприяє ізоляції та самотності. Прагнення до спілкування, співчуття, самоствердження, любові та прихильності є протилежністю самотності. Самотність роз'єднує особистість і призводить до агресії, насильства та дезорганізаці</w:t>
      </w:r>
      <w:r w:rsidR="0044372A">
        <w:rPr>
          <w:rFonts w:ascii="Times New Roman" w:hAnsi="Times New Roman" w:cs="Times New Roman"/>
          <w:sz w:val="28"/>
          <w:szCs w:val="28"/>
        </w:rPr>
        <w:t>ї</w:t>
      </w:r>
      <w:r w:rsidRPr="004D22C8">
        <w:rPr>
          <w:rFonts w:ascii="Times New Roman" w:hAnsi="Times New Roman" w:cs="Times New Roman"/>
          <w:sz w:val="28"/>
          <w:szCs w:val="28"/>
        </w:rPr>
        <w:t xml:space="preserve"> [</w:t>
      </w:r>
      <w:r w:rsidR="0044372A">
        <w:rPr>
          <w:rFonts w:ascii="Times New Roman" w:hAnsi="Times New Roman" w:cs="Times New Roman"/>
          <w:sz w:val="28"/>
          <w:szCs w:val="28"/>
        </w:rPr>
        <w:t>32</w:t>
      </w:r>
      <w:r w:rsidRPr="004D22C8">
        <w:rPr>
          <w:rFonts w:ascii="Times New Roman" w:hAnsi="Times New Roman" w:cs="Times New Roman"/>
          <w:sz w:val="28"/>
          <w:szCs w:val="28"/>
        </w:rPr>
        <w:t>].</w:t>
      </w:r>
    </w:p>
    <w:p w14:paraId="753105D4" w14:textId="5470235A" w:rsidR="00661EF4" w:rsidRPr="003E7335" w:rsidRDefault="00661EF4" w:rsidP="00661EF4">
      <w:pPr>
        <w:spacing w:after="0" w:line="360" w:lineRule="auto"/>
        <w:ind w:left="170" w:right="57" w:firstLine="709"/>
        <w:jc w:val="both"/>
        <w:rPr>
          <w:rFonts w:ascii="Times New Roman" w:hAnsi="Times New Roman" w:cs="Times New Roman"/>
          <w:sz w:val="28"/>
          <w:szCs w:val="28"/>
        </w:rPr>
      </w:pPr>
      <w:proofErr w:type="spellStart"/>
      <w:r w:rsidRPr="003E7335">
        <w:rPr>
          <w:rFonts w:ascii="Times New Roman" w:hAnsi="Times New Roman" w:cs="Times New Roman"/>
          <w:sz w:val="28"/>
          <w:szCs w:val="28"/>
        </w:rPr>
        <w:t>Дж</w:t>
      </w:r>
      <w:proofErr w:type="spellEnd"/>
      <w:r w:rsidRPr="003E7335">
        <w:rPr>
          <w:rFonts w:ascii="Times New Roman" w:hAnsi="Times New Roman" w:cs="Times New Roman"/>
          <w:sz w:val="28"/>
          <w:szCs w:val="28"/>
        </w:rPr>
        <w:t xml:space="preserve">. </w:t>
      </w:r>
      <w:proofErr w:type="spellStart"/>
      <w:r w:rsidRPr="003E7335">
        <w:rPr>
          <w:rFonts w:ascii="Times New Roman" w:hAnsi="Times New Roman" w:cs="Times New Roman"/>
          <w:sz w:val="28"/>
          <w:szCs w:val="28"/>
        </w:rPr>
        <w:t>Янг</w:t>
      </w:r>
      <w:proofErr w:type="spellEnd"/>
      <w:r w:rsidRPr="003E7335">
        <w:rPr>
          <w:rFonts w:ascii="Times New Roman" w:hAnsi="Times New Roman" w:cs="Times New Roman"/>
          <w:sz w:val="28"/>
          <w:szCs w:val="28"/>
        </w:rPr>
        <w:t xml:space="preserve"> виділив та описав такі причини самотності</w:t>
      </w:r>
      <w:r w:rsidR="0044372A">
        <w:rPr>
          <w:rFonts w:ascii="Times New Roman" w:hAnsi="Times New Roman" w:cs="Times New Roman"/>
          <w:sz w:val="28"/>
          <w:szCs w:val="28"/>
        </w:rPr>
        <w:t xml:space="preserve"> </w:t>
      </w:r>
      <w:r w:rsidR="0044372A" w:rsidRPr="004F705A">
        <w:rPr>
          <w:rFonts w:ascii="Times New Roman" w:hAnsi="Times New Roman" w:cs="Times New Roman"/>
          <w:sz w:val="28"/>
          <w:szCs w:val="28"/>
          <w:lang w:val="ru-RU"/>
        </w:rPr>
        <w:t>[31]</w:t>
      </w:r>
      <w:r w:rsidRPr="003E7335">
        <w:rPr>
          <w:rFonts w:ascii="Times New Roman" w:hAnsi="Times New Roman" w:cs="Times New Roman"/>
          <w:sz w:val="28"/>
          <w:szCs w:val="28"/>
        </w:rPr>
        <w:t xml:space="preserve">: </w:t>
      </w:r>
    </w:p>
    <w:p w14:paraId="74B98821" w14:textId="77777777" w:rsidR="00661EF4" w:rsidRPr="003E7335" w:rsidRDefault="00661EF4" w:rsidP="00661EF4">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t xml:space="preserve">1. Труднощі залишатися сам на сам із собою. Деяким людям важко переносити перебування наодинці з собою, що може бути обумовлено психологічними труднощами, такими як страх, високий рівень тривоги, неможливість бути самому собі цікавим тощо. </w:t>
      </w:r>
    </w:p>
    <w:p w14:paraId="0CA84C68" w14:textId="77777777" w:rsidR="00661EF4" w:rsidRPr="003E7335" w:rsidRDefault="00661EF4" w:rsidP="00661EF4">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t xml:space="preserve">2. Страх оцінок і засудження, страх бути неприйнятим, знехтуваним. Якщо у людини низька самооцінка, не вистачає поваги до себе, переважають ірраціональні установки «Я </w:t>
      </w:r>
      <w:r w:rsidRPr="003E7335">
        <w:rPr>
          <w:rFonts w:ascii="Times New Roman" w:hAnsi="Times New Roman" w:cs="Times New Roman"/>
          <w:sz w:val="28"/>
          <w:szCs w:val="28"/>
        </w:rPr>
        <w:sym w:font="Symbol" w:char="F02D"/>
      </w:r>
      <w:r w:rsidRPr="003E7335">
        <w:rPr>
          <w:rFonts w:ascii="Times New Roman" w:hAnsi="Times New Roman" w:cs="Times New Roman"/>
          <w:sz w:val="28"/>
          <w:szCs w:val="28"/>
        </w:rPr>
        <w:t xml:space="preserve"> не цікавий», «Мене не люблять», сильна орієнтація на чужу думку та гостра чутливість до неї, то для такої людини буде важко «виходити на люди», відчувати себе природно в їх оточенні. </w:t>
      </w:r>
    </w:p>
    <w:p w14:paraId="2F87F358" w14:textId="77777777" w:rsidR="00661EF4" w:rsidRPr="003E7335" w:rsidRDefault="00661EF4" w:rsidP="00661EF4">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t xml:space="preserve">3. Невміння вибирати оточення. Часто такі люди досить швидко зближуються, не встигають пізнати людину по-справжньому, помиляються в людях, «наступають на одні й ті ж граблі», і, в результаті, починають відчувати самотність. </w:t>
      </w:r>
    </w:p>
    <w:p w14:paraId="0D8F4E57" w14:textId="77777777" w:rsidR="00661EF4" w:rsidRPr="003E7335" w:rsidRDefault="00661EF4" w:rsidP="00661EF4">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t xml:space="preserve">4. Недовіра до людей: «нікому не можна довіряти» </w:t>
      </w:r>
      <w:r w:rsidRPr="003E7335">
        <w:rPr>
          <w:rFonts w:ascii="Times New Roman" w:hAnsi="Times New Roman" w:cs="Times New Roman"/>
          <w:sz w:val="28"/>
          <w:szCs w:val="28"/>
        </w:rPr>
        <w:sym w:font="Symbol" w:char="F02D"/>
      </w:r>
      <w:r w:rsidRPr="003E7335">
        <w:rPr>
          <w:rFonts w:ascii="Times New Roman" w:hAnsi="Times New Roman" w:cs="Times New Roman"/>
          <w:sz w:val="28"/>
          <w:szCs w:val="28"/>
        </w:rPr>
        <w:t xml:space="preserve"> така установка сприяє появі почуття самотності. Людина, якій важко встановлювати довірливі стосунки, зазнає труднощів розкритися, прирікає себе на «життя в неволі», всередині себе. Звичайно, якщо людину зраджували, вона отримувала негативний досвід, то довіра може втрачатися. </w:t>
      </w:r>
    </w:p>
    <w:p w14:paraId="4DBD0B23" w14:textId="77777777" w:rsidR="00661EF4" w:rsidRPr="003E7335" w:rsidRDefault="00661EF4" w:rsidP="00661EF4">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lastRenderedPageBreak/>
        <w:t xml:space="preserve">5. Страх емоційної близькості. Труднощі розкритися, довіритися, відкритися назустріч іншій людині, показати свої справжні почуття заважають створити стосунки. </w:t>
      </w:r>
    </w:p>
    <w:p w14:paraId="68612C02" w14:textId="77777777" w:rsidR="00661EF4" w:rsidRPr="003E7335" w:rsidRDefault="00661EF4" w:rsidP="00661EF4">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t xml:space="preserve">6. Труднощі психосексуальної сфери (неможливість розслабитися, комплекси, почуття сорому, тривоги, внутрішні заборони). </w:t>
      </w:r>
    </w:p>
    <w:p w14:paraId="72E230F3" w14:textId="77777777" w:rsidR="00661EF4" w:rsidRPr="003E7335" w:rsidRDefault="00661EF4" w:rsidP="00661EF4">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t xml:space="preserve">7. Навички спілкування. Людині не вистачає навичок, які сприяють конструктивному спілкуванню. Незграбність, безініціативність, невпевненість, або грубість, некоректність та інші риси можуть заважати організовувати спілкування та стосунки. </w:t>
      </w:r>
    </w:p>
    <w:p w14:paraId="6A7CCD84" w14:textId="77777777" w:rsidR="00661EF4" w:rsidRPr="003E7335" w:rsidRDefault="00661EF4" w:rsidP="00661EF4">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t xml:space="preserve">8. Високі, нереалістичні очікування від людей. Є люди, схильні до </w:t>
      </w:r>
      <w:proofErr w:type="spellStart"/>
      <w:r w:rsidRPr="003E7335">
        <w:rPr>
          <w:rFonts w:ascii="Times New Roman" w:hAnsi="Times New Roman" w:cs="Times New Roman"/>
          <w:sz w:val="28"/>
          <w:szCs w:val="28"/>
        </w:rPr>
        <w:t>перфекціонізму</w:t>
      </w:r>
      <w:proofErr w:type="spellEnd"/>
      <w:r w:rsidRPr="003E7335">
        <w:rPr>
          <w:rFonts w:ascii="Times New Roman" w:hAnsi="Times New Roman" w:cs="Times New Roman"/>
          <w:sz w:val="28"/>
          <w:szCs w:val="28"/>
        </w:rPr>
        <w:t xml:space="preserve"> у стосунках з іншими людьми, мають високий рівень домагань. А так як ніхто не ідеальний, вони переживають почуття розчарування, коли ці «неідеальні» люди не виправдовують їх очікувань і, як наслідок, відчувають себе самотніми. </w:t>
      </w:r>
    </w:p>
    <w:p w14:paraId="50E528E1" w14:textId="107C0DCE" w:rsidR="00661EF4" w:rsidRPr="003E7335" w:rsidRDefault="00661EF4" w:rsidP="00661EF4">
      <w:pPr>
        <w:spacing w:after="0" w:line="360" w:lineRule="auto"/>
        <w:ind w:left="170" w:right="57" w:firstLine="709"/>
        <w:jc w:val="both"/>
        <w:rPr>
          <w:rFonts w:ascii="Times New Roman" w:hAnsi="Times New Roman" w:cs="Times New Roman"/>
          <w:sz w:val="28"/>
          <w:szCs w:val="28"/>
        </w:rPr>
      </w:pPr>
      <w:r w:rsidRPr="003E7335">
        <w:rPr>
          <w:rFonts w:ascii="Times New Roman" w:hAnsi="Times New Roman" w:cs="Times New Roman"/>
          <w:sz w:val="28"/>
          <w:szCs w:val="28"/>
        </w:rPr>
        <w:t xml:space="preserve">9. Схильність до самоствердження через інших людей, використання інших в своїх цілях. Коли інші люди, лише об‘єкти, які можуть принести вигоду (матеріальну, психологічну, соціальну тощо), допомогти досягти певних цілей, а власний успіх стоїть на чолі кута, то шанси створити близькі, теплі взаємини зовсім невеликі, звідси і ризик відчуття себе самотнім. </w:t>
      </w:r>
    </w:p>
    <w:bookmarkEnd w:id="4"/>
    <w:p w14:paraId="025E171C" w14:textId="082DE579" w:rsidR="00661EF4" w:rsidRPr="00FE63F2" w:rsidRDefault="00661EF4" w:rsidP="00661EF4">
      <w:pPr>
        <w:spacing w:after="0" w:line="360" w:lineRule="auto"/>
        <w:ind w:left="170" w:right="57" w:firstLine="709"/>
        <w:jc w:val="both"/>
        <w:rPr>
          <w:rFonts w:ascii="Times New Roman" w:hAnsi="Times New Roman" w:cs="Times New Roman"/>
          <w:sz w:val="28"/>
          <w:szCs w:val="28"/>
        </w:rPr>
      </w:pPr>
      <w:r w:rsidRPr="00FE63F2">
        <w:rPr>
          <w:rFonts w:ascii="Times New Roman" w:hAnsi="Times New Roman" w:cs="Times New Roman"/>
          <w:sz w:val="28"/>
          <w:szCs w:val="28"/>
        </w:rPr>
        <w:t>Цей переживання самотності особливо важливе у студентські роки, коли молодь активно намагається будувати своє майбутнє. Часті зміни соціального контексту розвитку, складні періоди адаптації в новому соціальному середовищі, нерозвиненість міжособистісних навичок до необхідного рівня та труднощі у встановленні бажаних емоційних стосунків зі значущими іншими є основними факторами, що сприяють виникненню самотності у молодого покоління [</w:t>
      </w:r>
      <w:r w:rsidR="0044372A" w:rsidRPr="004F705A">
        <w:rPr>
          <w:rFonts w:ascii="Times New Roman" w:hAnsi="Times New Roman" w:cs="Times New Roman"/>
          <w:sz w:val="28"/>
          <w:szCs w:val="28"/>
        </w:rPr>
        <w:t>12</w:t>
      </w:r>
      <w:r w:rsidRPr="00FE63F2">
        <w:rPr>
          <w:rFonts w:ascii="Times New Roman" w:hAnsi="Times New Roman" w:cs="Times New Roman"/>
          <w:sz w:val="28"/>
          <w:szCs w:val="28"/>
        </w:rPr>
        <w:t>].</w:t>
      </w:r>
    </w:p>
    <w:p w14:paraId="6CF13FAF" w14:textId="30B38D43" w:rsidR="00661EF4" w:rsidRPr="00FE63F2" w:rsidRDefault="00661EF4" w:rsidP="00661EF4">
      <w:pPr>
        <w:spacing w:after="0" w:line="360" w:lineRule="auto"/>
        <w:ind w:left="170" w:right="57" w:firstLine="709"/>
        <w:jc w:val="both"/>
        <w:rPr>
          <w:rFonts w:ascii="Times New Roman" w:hAnsi="Times New Roman" w:cs="Times New Roman"/>
          <w:sz w:val="28"/>
          <w:szCs w:val="28"/>
        </w:rPr>
      </w:pPr>
      <w:r w:rsidRPr="000342F1">
        <w:rPr>
          <w:rFonts w:ascii="Times New Roman" w:hAnsi="Times New Roman" w:cs="Times New Roman"/>
          <w:sz w:val="28"/>
          <w:szCs w:val="28"/>
        </w:rPr>
        <w:t xml:space="preserve">В. </w:t>
      </w:r>
      <w:proofErr w:type="spellStart"/>
      <w:r w:rsidRPr="000342F1">
        <w:rPr>
          <w:rFonts w:ascii="Times New Roman" w:hAnsi="Times New Roman" w:cs="Times New Roman"/>
          <w:sz w:val="28"/>
          <w:szCs w:val="28"/>
        </w:rPr>
        <w:t>Корчук</w:t>
      </w:r>
      <w:proofErr w:type="spellEnd"/>
      <w:r w:rsidRPr="000342F1">
        <w:rPr>
          <w:rFonts w:ascii="Times New Roman" w:hAnsi="Times New Roman" w:cs="Times New Roman"/>
          <w:sz w:val="28"/>
          <w:szCs w:val="28"/>
        </w:rPr>
        <w:t xml:space="preserve"> та Д. </w:t>
      </w:r>
      <w:proofErr w:type="spellStart"/>
      <w:r w:rsidRPr="000342F1">
        <w:rPr>
          <w:rFonts w:ascii="Times New Roman" w:hAnsi="Times New Roman" w:cs="Times New Roman"/>
          <w:sz w:val="28"/>
          <w:szCs w:val="28"/>
        </w:rPr>
        <w:t>Кол</w:t>
      </w:r>
      <w:r w:rsidRPr="00FE63F2">
        <w:rPr>
          <w:rFonts w:ascii="Times New Roman" w:hAnsi="Times New Roman" w:cs="Times New Roman"/>
          <w:sz w:val="28"/>
          <w:szCs w:val="28"/>
        </w:rPr>
        <w:t>є</w:t>
      </w:r>
      <w:r w:rsidRPr="000342F1">
        <w:rPr>
          <w:rFonts w:ascii="Times New Roman" w:hAnsi="Times New Roman" w:cs="Times New Roman"/>
          <w:sz w:val="28"/>
          <w:szCs w:val="28"/>
        </w:rPr>
        <w:t>ватова</w:t>
      </w:r>
      <w:proofErr w:type="spellEnd"/>
      <w:r w:rsidRPr="000342F1">
        <w:rPr>
          <w:rFonts w:ascii="Times New Roman" w:hAnsi="Times New Roman" w:cs="Times New Roman"/>
          <w:sz w:val="28"/>
          <w:szCs w:val="28"/>
        </w:rPr>
        <w:t xml:space="preserve"> </w:t>
      </w:r>
      <w:r w:rsidRPr="00FE63F2">
        <w:rPr>
          <w:rFonts w:ascii="Times New Roman" w:hAnsi="Times New Roman" w:cs="Times New Roman"/>
          <w:sz w:val="28"/>
          <w:szCs w:val="28"/>
        </w:rPr>
        <w:t>припускають</w:t>
      </w:r>
      <w:r w:rsidRPr="000342F1">
        <w:rPr>
          <w:rFonts w:ascii="Times New Roman" w:hAnsi="Times New Roman" w:cs="Times New Roman"/>
          <w:sz w:val="28"/>
          <w:szCs w:val="28"/>
        </w:rPr>
        <w:t xml:space="preserve">, що виражена самотність студентів може бути пов'язана з особливостями цієї вікової групи. У цей період студенти активно шукають своє місце в суспільстві, розкривають свої таланти, продовжують розвивати навички самоаналізу, намагаються будувати </w:t>
      </w:r>
      <w:r w:rsidRPr="000342F1">
        <w:rPr>
          <w:rFonts w:ascii="Times New Roman" w:hAnsi="Times New Roman" w:cs="Times New Roman"/>
          <w:sz w:val="28"/>
          <w:szCs w:val="28"/>
        </w:rPr>
        <w:lastRenderedPageBreak/>
        <w:t>власну особистість</w:t>
      </w:r>
      <w:r>
        <w:rPr>
          <w:rFonts w:ascii="Times New Roman" w:hAnsi="Times New Roman" w:cs="Times New Roman"/>
          <w:sz w:val="28"/>
          <w:szCs w:val="28"/>
        </w:rPr>
        <w:t xml:space="preserve"> </w:t>
      </w:r>
      <w:r w:rsidRPr="000342F1">
        <w:rPr>
          <w:rFonts w:ascii="Times New Roman" w:hAnsi="Times New Roman" w:cs="Times New Roman"/>
          <w:sz w:val="28"/>
          <w:szCs w:val="28"/>
        </w:rPr>
        <w:t>та налагоджують міжособистісні стосунки. Студентський період характеризується зміною та поступовим розширенням соціального оточення, адаптацією до вимог навчального процесу та завершенням формування самосвідомості. Студентський період характеризується розумінням самотності як життєвої ситуації.</w:t>
      </w:r>
      <w:r>
        <w:rPr>
          <w:rFonts w:ascii="Times New Roman" w:hAnsi="Times New Roman" w:cs="Times New Roman"/>
          <w:sz w:val="28"/>
          <w:szCs w:val="28"/>
        </w:rPr>
        <w:t xml:space="preserve"> </w:t>
      </w:r>
      <w:r w:rsidRPr="00FE63F2">
        <w:rPr>
          <w:rFonts w:ascii="Times New Roman" w:hAnsi="Times New Roman" w:cs="Times New Roman"/>
          <w:sz w:val="28"/>
          <w:szCs w:val="28"/>
        </w:rPr>
        <w:t>Це призводить до негативних емоцій, дисгармонії та соціальної ізоляції, і, зрештою, до бажання її уникнути</w:t>
      </w:r>
      <w:r w:rsidR="0044372A" w:rsidRPr="004F705A">
        <w:rPr>
          <w:rFonts w:ascii="Times New Roman" w:hAnsi="Times New Roman" w:cs="Times New Roman"/>
          <w:sz w:val="28"/>
          <w:szCs w:val="28"/>
        </w:rPr>
        <w:t xml:space="preserve"> [10]</w:t>
      </w:r>
      <w:r w:rsidRPr="00FE63F2">
        <w:rPr>
          <w:rFonts w:ascii="Times New Roman" w:hAnsi="Times New Roman" w:cs="Times New Roman"/>
          <w:sz w:val="28"/>
          <w:szCs w:val="28"/>
        </w:rPr>
        <w:t>.</w:t>
      </w:r>
    </w:p>
    <w:p w14:paraId="70AB5197" w14:textId="3B19DF87" w:rsidR="00661EF4" w:rsidRPr="000342F1" w:rsidRDefault="00661EF4" w:rsidP="00661EF4">
      <w:pPr>
        <w:spacing w:after="0" w:line="360" w:lineRule="auto"/>
        <w:ind w:left="170" w:right="57" w:firstLine="709"/>
        <w:jc w:val="both"/>
        <w:rPr>
          <w:rFonts w:ascii="Times New Roman" w:hAnsi="Times New Roman" w:cs="Times New Roman"/>
          <w:sz w:val="28"/>
          <w:szCs w:val="28"/>
        </w:rPr>
      </w:pPr>
      <w:r w:rsidRPr="00FE63F2">
        <w:rPr>
          <w:rFonts w:ascii="Times New Roman" w:hAnsi="Times New Roman" w:cs="Times New Roman"/>
          <w:sz w:val="28"/>
          <w:szCs w:val="28"/>
        </w:rPr>
        <w:t>Варто зауважити</w:t>
      </w:r>
      <w:r w:rsidRPr="000342F1">
        <w:rPr>
          <w:rFonts w:ascii="Times New Roman" w:hAnsi="Times New Roman" w:cs="Times New Roman"/>
          <w:sz w:val="28"/>
          <w:szCs w:val="28"/>
        </w:rPr>
        <w:t>, що самотність можна порівняти з прив'язаністю: якщо потреби в прив'язаності не задовольняються належним чином, люди відсторонюються незалежно від віку.</w:t>
      </w:r>
      <w:r>
        <w:rPr>
          <w:rFonts w:ascii="Times New Roman" w:hAnsi="Times New Roman" w:cs="Times New Roman"/>
          <w:sz w:val="28"/>
          <w:szCs w:val="28"/>
        </w:rPr>
        <w:t xml:space="preserve"> </w:t>
      </w:r>
      <w:r w:rsidRPr="000342F1">
        <w:rPr>
          <w:rFonts w:ascii="Times New Roman" w:hAnsi="Times New Roman" w:cs="Times New Roman"/>
          <w:sz w:val="28"/>
          <w:szCs w:val="28"/>
        </w:rPr>
        <w:t xml:space="preserve">Хоча </w:t>
      </w:r>
      <w:r>
        <w:rPr>
          <w:rFonts w:ascii="Times New Roman" w:hAnsi="Times New Roman" w:cs="Times New Roman"/>
          <w:sz w:val="28"/>
          <w:szCs w:val="28"/>
        </w:rPr>
        <w:t>студентські</w:t>
      </w:r>
      <w:r w:rsidRPr="000342F1">
        <w:rPr>
          <w:rFonts w:ascii="Times New Roman" w:hAnsi="Times New Roman" w:cs="Times New Roman"/>
          <w:sz w:val="28"/>
          <w:szCs w:val="28"/>
        </w:rPr>
        <w:t xml:space="preserve"> роки починаються переважно в </w:t>
      </w:r>
      <w:r>
        <w:rPr>
          <w:rFonts w:ascii="Times New Roman" w:hAnsi="Times New Roman" w:cs="Times New Roman"/>
          <w:sz w:val="28"/>
          <w:szCs w:val="28"/>
        </w:rPr>
        <w:t xml:space="preserve">юнацькому </w:t>
      </w:r>
      <w:r w:rsidRPr="000342F1">
        <w:rPr>
          <w:rFonts w:ascii="Times New Roman" w:hAnsi="Times New Roman" w:cs="Times New Roman"/>
          <w:sz w:val="28"/>
          <w:szCs w:val="28"/>
        </w:rPr>
        <w:t>віці, участь зрілих і старших людей в освіті стає все більш поширеною. Варто зазначити, що старші люди здебільшого навчаються на заочній формі навчання,</w:t>
      </w:r>
      <w:r>
        <w:rPr>
          <w:rFonts w:ascii="Times New Roman" w:hAnsi="Times New Roman" w:cs="Times New Roman"/>
          <w:sz w:val="28"/>
          <w:szCs w:val="28"/>
        </w:rPr>
        <w:t xml:space="preserve"> т</w:t>
      </w:r>
      <w:r w:rsidRPr="000342F1">
        <w:rPr>
          <w:rFonts w:ascii="Times New Roman" w:hAnsi="Times New Roman" w:cs="Times New Roman"/>
          <w:sz w:val="28"/>
          <w:szCs w:val="28"/>
        </w:rPr>
        <w:t xml:space="preserve">ому їхнє звичне соціальне становище залишається незмінним. Самотність найбільш виражена в </w:t>
      </w:r>
      <w:r>
        <w:rPr>
          <w:rFonts w:ascii="Times New Roman" w:hAnsi="Times New Roman" w:cs="Times New Roman"/>
          <w:sz w:val="28"/>
          <w:szCs w:val="28"/>
        </w:rPr>
        <w:t>юнацькому</w:t>
      </w:r>
      <w:r w:rsidRPr="000342F1">
        <w:rPr>
          <w:rFonts w:ascii="Times New Roman" w:hAnsi="Times New Roman" w:cs="Times New Roman"/>
          <w:sz w:val="28"/>
          <w:szCs w:val="28"/>
        </w:rPr>
        <w:t xml:space="preserve"> віці, що пов'язано з особливостями цього періоду. У цей період люди</w:t>
      </w:r>
      <w:r>
        <w:rPr>
          <w:rFonts w:ascii="Times New Roman" w:hAnsi="Times New Roman" w:cs="Times New Roman"/>
          <w:sz w:val="28"/>
          <w:szCs w:val="28"/>
        </w:rPr>
        <w:t xml:space="preserve"> </w:t>
      </w:r>
      <w:r w:rsidRPr="000342F1">
        <w:rPr>
          <w:rFonts w:ascii="Times New Roman" w:hAnsi="Times New Roman" w:cs="Times New Roman"/>
          <w:sz w:val="28"/>
          <w:szCs w:val="28"/>
        </w:rPr>
        <w:t xml:space="preserve">ідентичності, підвищена </w:t>
      </w:r>
      <w:proofErr w:type="spellStart"/>
      <w:r w:rsidRPr="000342F1">
        <w:rPr>
          <w:rFonts w:ascii="Times New Roman" w:hAnsi="Times New Roman" w:cs="Times New Roman"/>
          <w:sz w:val="28"/>
          <w:szCs w:val="28"/>
        </w:rPr>
        <w:t>самоаналітичність</w:t>
      </w:r>
      <w:proofErr w:type="spellEnd"/>
      <w:r w:rsidRPr="000342F1">
        <w:rPr>
          <w:rFonts w:ascii="Times New Roman" w:hAnsi="Times New Roman" w:cs="Times New Roman"/>
          <w:sz w:val="28"/>
          <w:szCs w:val="28"/>
        </w:rPr>
        <w:t>, сильніше прагнення до самоаналізу, криза позитивної самооцінки і стрімко зростаюча потреба в спілкуванні з протилежною статтю. Цей вік характеризується набуттям особистої ідентичності, переосмисленням власного життя і потребою в більш тісному спілкуванні</w:t>
      </w:r>
      <w:r w:rsidR="0044372A" w:rsidRPr="004F705A">
        <w:rPr>
          <w:rFonts w:ascii="Times New Roman" w:hAnsi="Times New Roman" w:cs="Times New Roman"/>
          <w:sz w:val="28"/>
          <w:szCs w:val="28"/>
          <w:lang w:val="ru-RU"/>
        </w:rPr>
        <w:t xml:space="preserve"> [3]</w:t>
      </w:r>
      <w:r w:rsidRPr="000342F1">
        <w:rPr>
          <w:rFonts w:ascii="Times New Roman" w:hAnsi="Times New Roman" w:cs="Times New Roman"/>
          <w:sz w:val="28"/>
          <w:szCs w:val="28"/>
        </w:rPr>
        <w:t>.</w:t>
      </w:r>
    </w:p>
    <w:p w14:paraId="7765F960" w14:textId="012C3DA6" w:rsidR="00661EF4" w:rsidRPr="00FE63F2" w:rsidRDefault="00661EF4" w:rsidP="00661EF4">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Студентський</w:t>
      </w:r>
      <w:r w:rsidRPr="000342F1">
        <w:rPr>
          <w:rFonts w:ascii="Times New Roman" w:hAnsi="Times New Roman" w:cs="Times New Roman"/>
          <w:sz w:val="28"/>
          <w:szCs w:val="28"/>
        </w:rPr>
        <w:t xml:space="preserve"> вік - це період активного самопізнання, в якому завершується формування самосвідомості і який дуже тісно пов'язаний з переживанням самотності. Це впливає на формування їхнього ставлення до себе і на вибір, який вони роблять щодо своєї поведінки та життєвих </w:t>
      </w:r>
      <w:proofErr w:type="spellStart"/>
      <w:r w:rsidRPr="000342F1">
        <w:rPr>
          <w:rFonts w:ascii="Times New Roman" w:hAnsi="Times New Roman" w:cs="Times New Roman"/>
          <w:sz w:val="28"/>
          <w:szCs w:val="28"/>
        </w:rPr>
        <w:t>патернів</w:t>
      </w:r>
      <w:proofErr w:type="spellEnd"/>
      <w:r w:rsidRPr="000342F1">
        <w:rPr>
          <w:rFonts w:ascii="Times New Roman" w:hAnsi="Times New Roman" w:cs="Times New Roman"/>
          <w:sz w:val="28"/>
          <w:szCs w:val="28"/>
        </w:rPr>
        <w:t xml:space="preserve">. Як відомо, молоді люди у студентському віці, </w:t>
      </w:r>
      <w:r>
        <w:rPr>
          <w:rFonts w:ascii="Times New Roman" w:hAnsi="Times New Roman" w:cs="Times New Roman"/>
          <w:sz w:val="28"/>
          <w:szCs w:val="28"/>
        </w:rPr>
        <w:t>мають</w:t>
      </w:r>
      <w:r w:rsidRPr="000342F1">
        <w:rPr>
          <w:rFonts w:ascii="Times New Roman" w:hAnsi="Times New Roman" w:cs="Times New Roman"/>
          <w:sz w:val="28"/>
          <w:szCs w:val="28"/>
        </w:rPr>
        <w:t xml:space="preserve"> період переїзду в інше місце, інтенсивної зміни соціальних кіл, пошуку себе в цьому світі та самовизначення. У цей період </w:t>
      </w:r>
      <w:r>
        <w:rPr>
          <w:rFonts w:ascii="Times New Roman" w:hAnsi="Times New Roman" w:cs="Times New Roman"/>
          <w:sz w:val="28"/>
          <w:szCs w:val="28"/>
        </w:rPr>
        <w:t>в</w:t>
      </w:r>
      <w:r w:rsidRPr="000342F1">
        <w:rPr>
          <w:rFonts w:ascii="Times New Roman" w:hAnsi="Times New Roman" w:cs="Times New Roman"/>
          <w:sz w:val="28"/>
          <w:szCs w:val="28"/>
        </w:rPr>
        <w:t xml:space="preserve">они стають більш самостійними і відповідальними, а </w:t>
      </w:r>
      <w:r>
        <w:rPr>
          <w:rFonts w:ascii="Times New Roman" w:hAnsi="Times New Roman" w:cs="Times New Roman"/>
          <w:sz w:val="28"/>
          <w:szCs w:val="28"/>
        </w:rPr>
        <w:t>молоді люди</w:t>
      </w:r>
      <w:r w:rsidRPr="000342F1">
        <w:rPr>
          <w:rFonts w:ascii="Times New Roman" w:hAnsi="Times New Roman" w:cs="Times New Roman"/>
          <w:sz w:val="28"/>
          <w:szCs w:val="28"/>
        </w:rPr>
        <w:t xml:space="preserve"> часто психологічно не готові до цього. Через відстань</w:t>
      </w:r>
      <w:r>
        <w:rPr>
          <w:rFonts w:ascii="Times New Roman" w:hAnsi="Times New Roman" w:cs="Times New Roman"/>
          <w:sz w:val="28"/>
          <w:szCs w:val="28"/>
        </w:rPr>
        <w:t xml:space="preserve"> вони</w:t>
      </w:r>
      <w:r w:rsidRPr="000342F1">
        <w:rPr>
          <w:rFonts w:ascii="Times New Roman" w:hAnsi="Times New Roman" w:cs="Times New Roman"/>
          <w:sz w:val="28"/>
          <w:szCs w:val="28"/>
        </w:rPr>
        <w:t xml:space="preserve"> вже не так психологічно прив'язані до своїх батьків, як раніше, </w:t>
      </w:r>
      <w:r w:rsidRPr="000342F1">
        <w:rPr>
          <w:rFonts w:ascii="Times New Roman" w:hAnsi="Times New Roman" w:cs="Times New Roman"/>
          <w:sz w:val="28"/>
          <w:szCs w:val="28"/>
        </w:rPr>
        <w:lastRenderedPageBreak/>
        <w:t>і змушені шукати собі іншого батька чи матір.</w:t>
      </w:r>
      <w:r w:rsidRPr="00FE63F2">
        <w:rPr>
          <w:rFonts w:ascii="Times New Roman" w:hAnsi="Times New Roman" w:cs="Times New Roman"/>
          <w:sz w:val="28"/>
          <w:szCs w:val="28"/>
        </w:rPr>
        <w:t xml:space="preserve"> Однак, якщо це не вдається зробити одразу, </w:t>
      </w:r>
      <w:r>
        <w:rPr>
          <w:rFonts w:ascii="Times New Roman" w:hAnsi="Times New Roman" w:cs="Times New Roman"/>
          <w:sz w:val="28"/>
          <w:szCs w:val="28"/>
        </w:rPr>
        <w:t>особистість</w:t>
      </w:r>
      <w:r w:rsidRPr="00FE63F2">
        <w:rPr>
          <w:rFonts w:ascii="Times New Roman" w:hAnsi="Times New Roman" w:cs="Times New Roman"/>
          <w:sz w:val="28"/>
          <w:szCs w:val="28"/>
        </w:rPr>
        <w:t xml:space="preserve"> може відчути себе покинут</w:t>
      </w:r>
      <w:r>
        <w:rPr>
          <w:rFonts w:ascii="Times New Roman" w:hAnsi="Times New Roman" w:cs="Times New Roman"/>
          <w:sz w:val="28"/>
          <w:szCs w:val="28"/>
        </w:rPr>
        <w:t>ою та самотньою</w:t>
      </w:r>
      <w:r w:rsidR="007F59F3" w:rsidRPr="004F705A">
        <w:rPr>
          <w:rFonts w:ascii="Times New Roman" w:hAnsi="Times New Roman" w:cs="Times New Roman"/>
          <w:sz w:val="28"/>
          <w:szCs w:val="28"/>
          <w:lang w:val="ru-RU"/>
        </w:rPr>
        <w:t xml:space="preserve"> </w:t>
      </w:r>
      <w:r w:rsidR="007F59F3" w:rsidRPr="00024250">
        <w:rPr>
          <w:rFonts w:ascii="Times New Roman" w:hAnsi="Times New Roman" w:cs="Times New Roman"/>
          <w:sz w:val="28"/>
          <w:szCs w:val="28"/>
          <w:lang w:val="ru-RU"/>
        </w:rPr>
        <w:t>[13]</w:t>
      </w:r>
      <w:r w:rsidRPr="00FE63F2">
        <w:rPr>
          <w:rFonts w:ascii="Times New Roman" w:hAnsi="Times New Roman" w:cs="Times New Roman"/>
          <w:sz w:val="28"/>
          <w:szCs w:val="28"/>
        </w:rPr>
        <w:t>.</w:t>
      </w:r>
    </w:p>
    <w:p w14:paraId="51A05FC6" w14:textId="1945B344" w:rsidR="00661EF4" w:rsidRDefault="00661EF4" w:rsidP="00661EF4">
      <w:pPr>
        <w:spacing w:after="0" w:line="360" w:lineRule="auto"/>
        <w:ind w:left="170" w:right="57" w:firstLine="709"/>
        <w:jc w:val="both"/>
        <w:rPr>
          <w:rFonts w:ascii="Times New Roman" w:hAnsi="Times New Roman" w:cs="Times New Roman"/>
          <w:sz w:val="28"/>
          <w:szCs w:val="28"/>
        </w:rPr>
      </w:pPr>
    </w:p>
    <w:p w14:paraId="21FB06C1" w14:textId="363EF14B" w:rsidR="007F59F3" w:rsidRDefault="007F59F3" w:rsidP="00661EF4">
      <w:pPr>
        <w:spacing w:after="0" w:line="360" w:lineRule="auto"/>
        <w:ind w:left="170" w:right="57" w:firstLine="709"/>
        <w:jc w:val="both"/>
        <w:rPr>
          <w:rFonts w:ascii="Times New Roman" w:hAnsi="Times New Roman" w:cs="Times New Roman"/>
          <w:sz w:val="28"/>
          <w:szCs w:val="28"/>
        </w:rPr>
      </w:pPr>
    </w:p>
    <w:p w14:paraId="27BB9DE8" w14:textId="77777777" w:rsidR="007F59F3" w:rsidRDefault="007F59F3" w:rsidP="00661EF4">
      <w:pPr>
        <w:spacing w:after="0" w:line="360" w:lineRule="auto"/>
        <w:ind w:left="170" w:right="57" w:firstLine="709"/>
        <w:jc w:val="both"/>
        <w:rPr>
          <w:rFonts w:ascii="Times New Roman" w:hAnsi="Times New Roman" w:cs="Times New Roman"/>
          <w:sz w:val="28"/>
          <w:szCs w:val="28"/>
        </w:rPr>
      </w:pPr>
    </w:p>
    <w:p w14:paraId="1EA9875C" w14:textId="6106F01A" w:rsidR="00661EF4" w:rsidRDefault="00661EF4" w:rsidP="00661EF4">
      <w:pPr>
        <w:spacing w:after="0" w:line="360" w:lineRule="auto"/>
        <w:ind w:right="57"/>
        <w:jc w:val="both"/>
        <w:rPr>
          <w:rFonts w:ascii="Times New Roman" w:hAnsi="Times New Roman" w:cs="Times New Roman"/>
          <w:b/>
          <w:bCs/>
          <w:noProof/>
          <w:color w:val="000000" w:themeColor="text1"/>
          <w:sz w:val="28"/>
          <w:szCs w:val="28"/>
        </w:rPr>
      </w:pPr>
      <w:r w:rsidRPr="00A14E03">
        <w:rPr>
          <w:rFonts w:ascii="Times New Roman" w:hAnsi="Times New Roman" w:cs="Times New Roman"/>
          <w:b/>
          <w:bCs/>
          <w:sz w:val="28"/>
          <w:szCs w:val="28"/>
        </w:rPr>
        <w:t xml:space="preserve">             1.2. </w:t>
      </w:r>
      <w:r w:rsidRPr="00A14E03">
        <w:rPr>
          <w:rFonts w:ascii="Times New Roman" w:eastAsia="Times New Roman" w:hAnsi="Times New Roman" w:cs="Times New Roman"/>
          <w:b/>
          <w:bCs/>
          <w:sz w:val="28"/>
          <w:szCs w:val="28"/>
        </w:rPr>
        <w:t>Аналіз формування особливостей характеру особистості</w:t>
      </w:r>
      <w:r w:rsidRPr="00A14E03">
        <w:rPr>
          <w:rFonts w:ascii="Times New Roman" w:hAnsi="Times New Roman" w:cs="Times New Roman"/>
          <w:b/>
          <w:bCs/>
          <w:noProof/>
          <w:color w:val="000000" w:themeColor="text1"/>
          <w:sz w:val="28"/>
          <w:szCs w:val="28"/>
        </w:rPr>
        <w:t xml:space="preserve"> в студентському війці</w:t>
      </w:r>
    </w:p>
    <w:p w14:paraId="6235FC3F" w14:textId="77777777" w:rsidR="007F59F3" w:rsidRDefault="007F59F3" w:rsidP="00661EF4">
      <w:pPr>
        <w:spacing w:after="0" w:line="360" w:lineRule="auto"/>
        <w:ind w:right="57"/>
        <w:jc w:val="both"/>
        <w:rPr>
          <w:rFonts w:ascii="Times New Roman" w:hAnsi="Times New Roman" w:cs="Times New Roman"/>
          <w:b/>
          <w:bCs/>
          <w:noProof/>
          <w:color w:val="000000" w:themeColor="text1"/>
          <w:sz w:val="28"/>
          <w:szCs w:val="28"/>
        </w:rPr>
      </w:pPr>
    </w:p>
    <w:p w14:paraId="68BA89EB" w14:textId="64E3917F" w:rsidR="00661EF4" w:rsidRPr="00FE63F2" w:rsidRDefault="00661EF4" w:rsidP="00661EF4">
      <w:pPr>
        <w:spacing w:after="0" w:line="360" w:lineRule="auto"/>
        <w:ind w:left="170" w:right="57" w:firstLine="709"/>
        <w:jc w:val="both"/>
        <w:rPr>
          <w:rFonts w:ascii="Times New Roman" w:hAnsi="Times New Roman" w:cs="Times New Roman"/>
          <w:sz w:val="28"/>
          <w:szCs w:val="28"/>
        </w:rPr>
      </w:pPr>
      <w:r w:rsidRPr="00FE63F2">
        <w:rPr>
          <w:rFonts w:ascii="Times New Roman" w:hAnsi="Times New Roman" w:cs="Times New Roman"/>
          <w:sz w:val="28"/>
          <w:szCs w:val="28"/>
        </w:rPr>
        <w:t>Найбільш об'єктивні дані про характер людини можна отримати з її свідомих вчинків. Про характер людини судять за вибором вчинків, які вона може здійснити в тій чи іншій ситуації. Таким чином, характер - це індивідуальне поєднання основних рис особистості, які виражають ставлення людини до дійсності і проявляються в її поведінці та ставленні до неї. Характер є досить багатогранним явищем. Змістом характеру є особистісна спрямованість людини, яка визначає її інтереси, переконання і цілі [1</w:t>
      </w:r>
      <w:r w:rsidR="000453AA" w:rsidRPr="004F705A">
        <w:rPr>
          <w:rFonts w:ascii="Times New Roman" w:hAnsi="Times New Roman" w:cs="Times New Roman"/>
          <w:sz w:val="28"/>
          <w:szCs w:val="28"/>
          <w:lang w:val="ru-RU"/>
        </w:rPr>
        <w:t>5</w:t>
      </w:r>
      <w:r w:rsidRPr="00FE63F2">
        <w:rPr>
          <w:rFonts w:ascii="Times New Roman" w:hAnsi="Times New Roman" w:cs="Times New Roman"/>
          <w:sz w:val="28"/>
          <w:szCs w:val="28"/>
        </w:rPr>
        <w:t>].</w:t>
      </w:r>
    </w:p>
    <w:p w14:paraId="5749F0BC" w14:textId="77777777" w:rsidR="00661EF4" w:rsidRPr="00EC478F" w:rsidRDefault="00661EF4" w:rsidP="00661EF4">
      <w:pPr>
        <w:spacing w:after="0" w:line="360" w:lineRule="auto"/>
        <w:ind w:left="170" w:right="57" w:firstLine="709"/>
        <w:jc w:val="both"/>
        <w:rPr>
          <w:rFonts w:ascii="Times New Roman" w:hAnsi="Times New Roman" w:cs="Times New Roman"/>
          <w:sz w:val="28"/>
          <w:szCs w:val="28"/>
        </w:rPr>
      </w:pPr>
      <w:r w:rsidRPr="00EC478F">
        <w:rPr>
          <w:rFonts w:ascii="Times New Roman" w:hAnsi="Times New Roman" w:cs="Times New Roman"/>
          <w:sz w:val="28"/>
          <w:szCs w:val="28"/>
        </w:rPr>
        <w:t>Характер можна визначити як єдність спрямованості і правил поведінки. Саме спрямованість має фундаментальне значення для єдності, цілісності та сили характеру людини. Однак характер і спрямованість - це не одне й те саме. Люди зі схожою спрямованістю можуть досягати своїх цілей дуже по-різному, використовуючи власні методи. Ця відмінність визначає конкретний зміст особистості людини (наприклад, людина з високими моральними цінностями або груба людина може бути товариською). Наявність життєвих цілей є ключовою умовою розвитку особистості. Люди без особистості характеризуються відсутністю або розмитістю цілей. Головною складовою сформованої особистості є система переконань. Переконання визначають напрямок довгострокової поведінки [30].</w:t>
      </w:r>
    </w:p>
    <w:p w14:paraId="4AA53982" w14:textId="05DC811F" w:rsidR="00661EF4" w:rsidRPr="00FE63F2" w:rsidRDefault="00661EF4" w:rsidP="00661EF4">
      <w:pPr>
        <w:spacing w:after="0" w:line="360" w:lineRule="auto"/>
        <w:ind w:left="170" w:right="57" w:firstLine="709"/>
        <w:jc w:val="both"/>
        <w:rPr>
          <w:rFonts w:ascii="Times New Roman" w:hAnsi="Times New Roman" w:cs="Times New Roman"/>
          <w:sz w:val="28"/>
          <w:szCs w:val="28"/>
        </w:rPr>
      </w:pPr>
      <w:proofErr w:type="spellStart"/>
      <w:r w:rsidRPr="00FE63F2">
        <w:rPr>
          <w:rFonts w:ascii="Times New Roman" w:hAnsi="Times New Roman" w:cs="Times New Roman"/>
          <w:sz w:val="28"/>
          <w:szCs w:val="28"/>
        </w:rPr>
        <w:t>Філософсько</w:t>
      </w:r>
      <w:proofErr w:type="spellEnd"/>
      <w:r w:rsidRPr="00FE63F2">
        <w:rPr>
          <w:rFonts w:ascii="Times New Roman" w:hAnsi="Times New Roman" w:cs="Times New Roman"/>
          <w:sz w:val="28"/>
          <w:szCs w:val="28"/>
        </w:rPr>
        <w:t xml:space="preserve">-психологічна концепція С. Л. </w:t>
      </w:r>
      <w:proofErr w:type="spellStart"/>
      <w:r w:rsidRPr="00FE63F2">
        <w:rPr>
          <w:rFonts w:ascii="Times New Roman" w:hAnsi="Times New Roman" w:cs="Times New Roman"/>
          <w:sz w:val="28"/>
          <w:szCs w:val="28"/>
        </w:rPr>
        <w:t>Рубінштейна</w:t>
      </w:r>
      <w:proofErr w:type="spellEnd"/>
      <w:r w:rsidRPr="00FE63F2">
        <w:rPr>
          <w:rFonts w:ascii="Times New Roman" w:hAnsi="Times New Roman" w:cs="Times New Roman"/>
          <w:sz w:val="28"/>
          <w:szCs w:val="28"/>
        </w:rPr>
        <w:t xml:space="preserve"> визначає сутність особистості як</w:t>
      </w:r>
      <w:r w:rsidR="000453AA" w:rsidRPr="004F705A">
        <w:rPr>
          <w:rFonts w:ascii="Times New Roman" w:hAnsi="Times New Roman" w:cs="Times New Roman"/>
          <w:sz w:val="28"/>
          <w:szCs w:val="28"/>
        </w:rPr>
        <w:t xml:space="preserve"> </w:t>
      </w:r>
      <w:r w:rsidRPr="00FE63F2">
        <w:rPr>
          <w:rFonts w:ascii="Times New Roman" w:hAnsi="Times New Roman" w:cs="Times New Roman"/>
          <w:sz w:val="28"/>
          <w:szCs w:val="28"/>
        </w:rPr>
        <w:t>ставлення людини до світу та інших людей, що становить внутрішній зміст особистості [</w:t>
      </w:r>
      <w:r w:rsidR="000453AA" w:rsidRPr="004F705A">
        <w:rPr>
          <w:rFonts w:ascii="Times New Roman" w:hAnsi="Times New Roman" w:cs="Times New Roman"/>
          <w:sz w:val="28"/>
          <w:szCs w:val="28"/>
        </w:rPr>
        <w:t>9</w:t>
      </w:r>
      <w:r w:rsidRPr="00FE63F2">
        <w:rPr>
          <w:rFonts w:ascii="Times New Roman" w:hAnsi="Times New Roman" w:cs="Times New Roman"/>
          <w:sz w:val="28"/>
          <w:szCs w:val="28"/>
        </w:rPr>
        <w:t xml:space="preserve">]. </w:t>
      </w:r>
    </w:p>
    <w:p w14:paraId="3F9C0891" w14:textId="489F498E" w:rsidR="00661EF4" w:rsidRPr="00FE63F2" w:rsidRDefault="00661EF4" w:rsidP="00661EF4">
      <w:pPr>
        <w:spacing w:after="0" w:line="360" w:lineRule="auto"/>
        <w:ind w:left="170" w:right="57" w:firstLine="709"/>
        <w:jc w:val="both"/>
        <w:rPr>
          <w:rFonts w:ascii="Times New Roman" w:hAnsi="Times New Roman" w:cs="Times New Roman"/>
          <w:sz w:val="28"/>
          <w:szCs w:val="28"/>
        </w:rPr>
      </w:pPr>
      <w:r w:rsidRPr="00FE63F2">
        <w:rPr>
          <w:rFonts w:ascii="Times New Roman" w:hAnsi="Times New Roman" w:cs="Times New Roman"/>
          <w:sz w:val="28"/>
          <w:szCs w:val="28"/>
        </w:rPr>
        <w:lastRenderedPageBreak/>
        <w:t>Особистість виражається в особистісних установках і значущих відносинах, які регулюють усі прояви людини. Таким чином, основними питаннями у визначенні особистості є цілі та цінності, які є важливими для людини і відображають певну сферу її взаємовідносин зі світом. Особистість показує рішучість людини поводитися певним чином по відношенню до інших і по відношенню до себе як активного суб'єкта. Ця позиція виявляє твердість і наполегливість у важливих відносинах і безособовість та байдужість у неважливих відносинах. Поведінка визначається цілісною системою відносин, в якій існує певна ієрархія. Таким чином, особистість визначається сукупністю цінностей, що виражаються у ставленні людини до світових подій, людей і самої себе. Таким чином, характерологічною є риса характеру, яка виражає систему відносин людини і накладає певний відбиток на її поведінку [</w:t>
      </w:r>
      <w:r w:rsidR="000453AA" w:rsidRPr="004F705A">
        <w:rPr>
          <w:rFonts w:ascii="Times New Roman" w:hAnsi="Times New Roman" w:cs="Times New Roman"/>
          <w:sz w:val="28"/>
          <w:szCs w:val="28"/>
          <w:lang w:val="ru-RU"/>
        </w:rPr>
        <w:t>9</w:t>
      </w:r>
      <w:r w:rsidRPr="00FE63F2">
        <w:rPr>
          <w:rFonts w:ascii="Times New Roman" w:hAnsi="Times New Roman" w:cs="Times New Roman"/>
          <w:sz w:val="28"/>
          <w:szCs w:val="28"/>
        </w:rPr>
        <w:t>]</w:t>
      </w:r>
    </w:p>
    <w:p w14:paraId="6001826F" w14:textId="25AF5674" w:rsidR="00661EF4" w:rsidRPr="00EC478F" w:rsidRDefault="00661EF4" w:rsidP="00661EF4">
      <w:pPr>
        <w:spacing w:after="0" w:line="360" w:lineRule="auto"/>
        <w:ind w:left="170" w:right="57" w:firstLine="709"/>
        <w:jc w:val="both"/>
        <w:rPr>
          <w:rFonts w:ascii="Times New Roman" w:hAnsi="Times New Roman" w:cs="Times New Roman"/>
          <w:sz w:val="28"/>
          <w:szCs w:val="28"/>
        </w:rPr>
      </w:pPr>
      <w:r w:rsidRPr="00EC478F">
        <w:rPr>
          <w:rFonts w:ascii="Times New Roman" w:hAnsi="Times New Roman" w:cs="Times New Roman"/>
          <w:sz w:val="28"/>
          <w:szCs w:val="28"/>
        </w:rPr>
        <w:t xml:space="preserve">С. Л. </w:t>
      </w:r>
      <w:proofErr w:type="spellStart"/>
      <w:r w:rsidRPr="00EC478F">
        <w:rPr>
          <w:rFonts w:ascii="Times New Roman" w:hAnsi="Times New Roman" w:cs="Times New Roman"/>
          <w:sz w:val="28"/>
          <w:szCs w:val="28"/>
        </w:rPr>
        <w:t>Рубінштейн</w:t>
      </w:r>
      <w:proofErr w:type="spellEnd"/>
      <w:r w:rsidRPr="00EC478F">
        <w:rPr>
          <w:rFonts w:ascii="Times New Roman" w:hAnsi="Times New Roman" w:cs="Times New Roman"/>
          <w:sz w:val="28"/>
          <w:szCs w:val="28"/>
        </w:rPr>
        <w:t xml:space="preserve"> розглядає систему людських відносин як механізм саморегуляції особистості. Сприйняття людиною світу і її ставлення до нього є функцією змісту її свідомості (цінностей, установок і орієнтацій). З розвитком самосвідомості та набуттям життєвого досвіду відбувається процес перегляду життя та переоцінки цінностей. Основною </w:t>
      </w:r>
      <w:proofErr w:type="spellStart"/>
      <w:r w:rsidRPr="00EC478F">
        <w:rPr>
          <w:rFonts w:ascii="Times New Roman" w:hAnsi="Times New Roman" w:cs="Times New Roman"/>
          <w:sz w:val="28"/>
          <w:szCs w:val="28"/>
        </w:rPr>
        <w:t>смислоутворюючою</w:t>
      </w:r>
      <w:proofErr w:type="spellEnd"/>
      <w:r w:rsidRPr="00EC478F">
        <w:rPr>
          <w:rFonts w:ascii="Times New Roman" w:hAnsi="Times New Roman" w:cs="Times New Roman"/>
          <w:sz w:val="28"/>
          <w:szCs w:val="28"/>
        </w:rPr>
        <w:t xml:space="preserve"> характеристикою людини і критерієм нормального морального розвитку є її ставлення до інших як до самоцінності, а реалізація цього залежить від її здатності до співчуття, безкорисливості та любові. Показником духовно-морального виміру стосунків є здатність людини робити моральний вибір і поводитися морально [</w:t>
      </w:r>
      <w:r w:rsidR="000453AA" w:rsidRPr="004F705A">
        <w:rPr>
          <w:rFonts w:ascii="Times New Roman" w:hAnsi="Times New Roman" w:cs="Times New Roman"/>
          <w:sz w:val="28"/>
          <w:szCs w:val="28"/>
        </w:rPr>
        <w:t>15</w:t>
      </w:r>
      <w:r w:rsidRPr="00EC478F">
        <w:rPr>
          <w:rFonts w:ascii="Times New Roman" w:hAnsi="Times New Roman" w:cs="Times New Roman"/>
          <w:sz w:val="28"/>
          <w:szCs w:val="28"/>
        </w:rPr>
        <w:t>].</w:t>
      </w:r>
    </w:p>
    <w:p w14:paraId="34F5BB69" w14:textId="77777777" w:rsidR="00661EF4" w:rsidRPr="00EC478F" w:rsidRDefault="00661EF4" w:rsidP="00661EF4">
      <w:pPr>
        <w:spacing w:after="0" w:line="360" w:lineRule="auto"/>
        <w:ind w:left="170" w:right="57" w:firstLine="709"/>
        <w:jc w:val="both"/>
        <w:rPr>
          <w:rFonts w:ascii="Times New Roman" w:hAnsi="Times New Roman" w:cs="Times New Roman"/>
          <w:sz w:val="28"/>
          <w:szCs w:val="28"/>
        </w:rPr>
      </w:pPr>
      <w:r w:rsidRPr="00EC478F">
        <w:rPr>
          <w:rFonts w:ascii="Times New Roman" w:hAnsi="Times New Roman" w:cs="Times New Roman"/>
          <w:sz w:val="28"/>
          <w:szCs w:val="28"/>
        </w:rPr>
        <w:t>Отже, в основі характеру лежить система відносин зі світом, з людьми і з самим собою. Вивчити і зрозуміти таке складне ціле, як характер, неможливо без виявлення його типових проявів (рис). Риси особистості - це звичні і стійкі форми реакцій, поведінки і відносин. Риси характеру чітко проявляються в ситуаціях, коли здійснюється поведінка і поведінковий вибір.</w:t>
      </w:r>
    </w:p>
    <w:p w14:paraId="522371E0" w14:textId="3A3D3B6D" w:rsidR="00661EF4" w:rsidRPr="009E5CF9" w:rsidRDefault="00661EF4" w:rsidP="00661EF4">
      <w:pPr>
        <w:spacing w:after="0" w:line="360" w:lineRule="auto"/>
        <w:ind w:left="170" w:right="57" w:firstLine="709"/>
        <w:jc w:val="both"/>
        <w:rPr>
          <w:rFonts w:ascii="Times New Roman" w:hAnsi="Times New Roman" w:cs="Times New Roman"/>
          <w:sz w:val="28"/>
          <w:szCs w:val="28"/>
        </w:rPr>
      </w:pPr>
      <w:r w:rsidRPr="009E5CF9">
        <w:rPr>
          <w:rFonts w:ascii="Times New Roman" w:hAnsi="Times New Roman" w:cs="Times New Roman"/>
          <w:sz w:val="28"/>
          <w:szCs w:val="28"/>
        </w:rPr>
        <w:t xml:space="preserve">За І. Кантом, характер - це форма поведінки, яка зберігає наявні мотиваційні структури та пропонує варіанти дій у проблемних ситуаціях. </w:t>
      </w:r>
      <w:r w:rsidRPr="009E5CF9">
        <w:rPr>
          <w:rFonts w:ascii="Times New Roman" w:hAnsi="Times New Roman" w:cs="Times New Roman"/>
          <w:sz w:val="28"/>
          <w:szCs w:val="28"/>
        </w:rPr>
        <w:lastRenderedPageBreak/>
        <w:t>Характер зберігає структуру мотивів. Якщо в ньому виникає конфлікт, може бути виражена негативна функція психологічного захисту, яка тимчасово знижує тривожність</w:t>
      </w:r>
      <w:r w:rsidR="000453AA" w:rsidRPr="004F705A">
        <w:rPr>
          <w:rFonts w:ascii="Times New Roman" w:hAnsi="Times New Roman" w:cs="Times New Roman"/>
          <w:sz w:val="28"/>
          <w:szCs w:val="28"/>
          <w:lang w:val="ru-RU"/>
        </w:rPr>
        <w:t xml:space="preserve"> [15]</w:t>
      </w:r>
      <w:r w:rsidRPr="009E5CF9">
        <w:rPr>
          <w:rFonts w:ascii="Times New Roman" w:hAnsi="Times New Roman" w:cs="Times New Roman"/>
          <w:sz w:val="28"/>
          <w:szCs w:val="28"/>
        </w:rPr>
        <w:t>.</w:t>
      </w:r>
    </w:p>
    <w:p w14:paraId="34D48A33" w14:textId="3ABBFE3C" w:rsidR="00661EF4" w:rsidRPr="00EC478F" w:rsidRDefault="00661EF4" w:rsidP="00661EF4">
      <w:pPr>
        <w:spacing w:after="0" w:line="360" w:lineRule="auto"/>
        <w:ind w:left="170" w:right="57" w:firstLine="709"/>
        <w:jc w:val="both"/>
        <w:rPr>
          <w:rFonts w:ascii="Times New Roman" w:hAnsi="Times New Roman" w:cs="Times New Roman"/>
          <w:sz w:val="28"/>
          <w:szCs w:val="28"/>
        </w:rPr>
      </w:pPr>
      <w:r w:rsidRPr="00EC478F">
        <w:rPr>
          <w:rFonts w:ascii="Times New Roman" w:hAnsi="Times New Roman" w:cs="Times New Roman"/>
          <w:sz w:val="28"/>
          <w:szCs w:val="28"/>
        </w:rPr>
        <w:t>Розгляд характеру як індивідуального поєднання рис особистості, що відображають ставлення людини до дійсності і проявляються в її поведінці, є ключем до розуміння структури характеру як сукупності рис і послідовності його формування в первісні часи. Б. Г. Ананьєв, відштовхуючись від того, що на етапах розвитку дитини першою важливою діяльністю є безпосереднє емоційне спілкування з оточуючими, вважає, що перше, що виникає в процесі формування особистості, - це відносини дитини з оточуючими, ці відносини залишаються незмінними протягом усього життя і перетворюються в найзагальнішу рису особистості - комунікативну [</w:t>
      </w:r>
      <w:r w:rsidR="000453AA" w:rsidRPr="004F705A">
        <w:rPr>
          <w:rFonts w:ascii="Times New Roman" w:hAnsi="Times New Roman" w:cs="Times New Roman"/>
          <w:sz w:val="28"/>
          <w:szCs w:val="28"/>
        </w:rPr>
        <w:t>5</w:t>
      </w:r>
      <w:r w:rsidRPr="00EC478F">
        <w:rPr>
          <w:rFonts w:ascii="Times New Roman" w:hAnsi="Times New Roman" w:cs="Times New Roman"/>
          <w:sz w:val="28"/>
          <w:szCs w:val="28"/>
        </w:rPr>
        <w:t>].</w:t>
      </w:r>
    </w:p>
    <w:p w14:paraId="58C6889D" w14:textId="5C8FE966" w:rsidR="00661EF4" w:rsidRPr="00C9786D" w:rsidRDefault="00661EF4" w:rsidP="00661EF4">
      <w:pPr>
        <w:spacing w:after="0" w:line="360" w:lineRule="auto"/>
        <w:ind w:left="170" w:right="57" w:firstLine="709"/>
        <w:jc w:val="both"/>
        <w:rPr>
          <w:rFonts w:ascii="Times New Roman" w:hAnsi="Times New Roman" w:cs="Times New Roman"/>
          <w:sz w:val="28"/>
          <w:szCs w:val="28"/>
        </w:rPr>
      </w:pPr>
      <w:r w:rsidRPr="00C9786D">
        <w:rPr>
          <w:rFonts w:ascii="Times New Roman" w:hAnsi="Times New Roman" w:cs="Times New Roman"/>
          <w:sz w:val="28"/>
          <w:szCs w:val="28"/>
        </w:rPr>
        <w:t>Людина розвивається в життєвих ситуаціях як об'єкт відносин з боку інших, стаючи суб'єктом відносин А. Адлер також розглядає людину як соціального індивіда і визначає почуття спільності як початок особистості. Комунікативні характеристики також визначаються тим, наскільки організовані відносини людини з іншими, наскільки авторитетними і потрібними вони є для людей. Ставлення до людей чітко виражається в таких рисах особистості, як товариськість, ввічливість і дружелюбність. На іншому кінці спектру знаходяться ізоляція, нерозсудливість і недоброзичливість.</w:t>
      </w:r>
    </w:p>
    <w:p w14:paraId="5373D0D1" w14:textId="77777777" w:rsidR="00661EF4" w:rsidRPr="00C9786D" w:rsidRDefault="00661EF4" w:rsidP="00661EF4">
      <w:pPr>
        <w:spacing w:after="0" w:line="360" w:lineRule="auto"/>
        <w:ind w:left="170" w:right="57" w:firstLine="709"/>
        <w:jc w:val="both"/>
        <w:rPr>
          <w:rFonts w:ascii="Times New Roman" w:hAnsi="Times New Roman" w:cs="Times New Roman"/>
          <w:sz w:val="28"/>
          <w:szCs w:val="28"/>
        </w:rPr>
      </w:pPr>
      <w:r w:rsidRPr="00C9786D">
        <w:rPr>
          <w:rFonts w:ascii="Times New Roman" w:hAnsi="Times New Roman" w:cs="Times New Roman"/>
          <w:sz w:val="28"/>
          <w:szCs w:val="28"/>
        </w:rPr>
        <w:t>У процесі роботи розвивається працьовитість як риса характеру. Чесність - одна з важливих якостей, яка надає характеру активної спрямованості.</w:t>
      </w:r>
    </w:p>
    <w:p w14:paraId="1D1EBD57" w14:textId="361C3E0A" w:rsidR="00661EF4" w:rsidRPr="00EC478F" w:rsidRDefault="00661EF4" w:rsidP="00661EF4">
      <w:pPr>
        <w:spacing w:after="0" w:line="360" w:lineRule="auto"/>
        <w:ind w:left="170" w:right="57" w:firstLine="709"/>
        <w:jc w:val="both"/>
        <w:rPr>
          <w:rFonts w:ascii="Times New Roman" w:hAnsi="Times New Roman" w:cs="Times New Roman"/>
          <w:sz w:val="28"/>
          <w:szCs w:val="28"/>
        </w:rPr>
      </w:pPr>
      <w:r w:rsidRPr="00EC478F">
        <w:rPr>
          <w:rFonts w:ascii="Times New Roman" w:hAnsi="Times New Roman" w:cs="Times New Roman"/>
          <w:sz w:val="28"/>
          <w:szCs w:val="28"/>
        </w:rPr>
        <w:t xml:space="preserve">Наступна система стосунків - це стосунки з самим собою. Вони формуються пізніше за інші, оскільки пізніше формується Я-концепція і самосвідомість. Для того, щоб стосунки людини з собою перетворилися на рефлексивну рису характеру, їй потрібен важливий досвід усвідомлення себе як об'єкта дії. Життєві цілі найтісніше пов'язані з ціннісними орієнтаціями і виконують функції </w:t>
      </w:r>
      <w:proofErr w:type="spellStart"/>
      <w:r w:rsidRPr="00EC478F">
        <w:rPr>
          <w:rFonts w:ascii="Times New Roman" w:hAnsi="Times New Roman" w:cs="Times New Roman"/>
          <w:sz w:val="28"/>
          <w:szCs w:val="28"/>
        </w:rPr>
        <w:t>самоставлення</w:t>
      </w:r>
      <w:proofErr w:type="spellEnd"/>
      <w:r w:rsidRPr="00EC478F">
        <w:rPr>
          <w:rFonts w:ascii="Times New Roman" w:hAnsi="Times New Roman" w:cs="Times New Roman"/>
          <w:sz w:val="28"/>
          <w:szCs w:val="28"/>
        </w:rPr>
        <w:t>, саморегуляції та саморозвитку, тобто є основою самосвідомості [</w:t>
      </w:r>
      <w:r w:rsidR="000453AA" w:rsidRPr="004F705A">
        <w:rPr>
          <w:rFonts w:ascii="Times New Roman" w:hAnsi="Times New Roman" w:cs="Times New Roman"/>
          <w:sz w:val="28"/>
          <w:szCs w:val="28"/>
        </w:rPr>
        <w:t>15</w:t>
      </w:r>
      <w:r w:rsidRPr="00EC478F">
        <w:rPr>
          <w:rFonts w:ascii="Times New Roman" w:hAnsi="Times New Roman" w:cs="Times New Roman"/>
          <w:sz w:val="28"/>
          <w:szCs w:val="28"/>
        </w:rPr>
        <w:t>].</w:t>
      </w:r>
    </w:p>
    <w:p w14:paraId="3F527D29" w14:textId="77777777" w:rsidR="00661EF4" w:rsidRPr="00C9786D" w:rsidRDefault="00661EF4" w:rsidP="00661EF4">
      <w:pPr>
        <w:spacing w:after="0" w:line="360" w:lineRule="auto"/>
        <w:ind w:left="170" w:right="57" w:firstLine="709"/>
        <w:jc w:val="both"/>
        <w:rPr>
          <w:rFonts w:ascii="Times New Roman" w:hAnsi="Times New Roman" w:cs="Times New Roman"/>
          <w:sz w:val="28"/>
          <w:szCs w:val="28"/>
        </w:rPr>
      </w:pPr>
      <w:r w:rsidRPr="00C9786D">
        <w:rPr>
          <w:rFonts w:ascii="Times New Roman" w:hAnsi="Times New Roman" w:cs="Times New Roman"/>
          <w:sz w:val="28"/>
          <w:szCs w:val="28"/>
        </w:rPr>
        <w:lastRenderedPageBreak/>
        <w:t>Ставлення до себе виявляється через самооцінку своєї поведінки. Спокійна самооцінка є однією з умов саморозвитку і допомагає розвивати такі риси особистості, як смиренність, чесність і самодисципліна. Негативними рисами особистості є егоцентризм, гордість і зарозумілість. Люди з такими рисами несвідомо створюють конфліктні ситуації в колективі. Догідливість, тобто боязкість у висловленні власної позиції та відстоюванні власних ідей, є ще однією крайністю небажаного характеру. Смиренність і самокритика повинні бути пов'язані з людською гідністю.</w:t>
      </w:r>
    </w:p>
    <w:p w14:paraId="5A985D78" w14:textId="77777777" w:rsidR="00661EF4" w:rsidRPr="00C9786D" w:rsidRDefault="00661EF4" w:rsidP="00661EF4">
      <w:pPr>
        <w:spacing w:after="0" w:line="360" w:lineRule="auto"/>
        <w:ind w:left="170" w:right="57" w:firstLine="709"/>
        <w:jc w:val="both"/>
        <w:rPr>
          <w:rFonts w:ascii="Times New Roman" w:hAnsi="Times New Roman" w:cs="Times New Roman"/>
          <w:sz w:val="28"/>
          <w:szCs w:val="28"/>
        </w:rPr>
      </w:pPr>
      <w:r w:rsidRPr="00C9786D">
        <w:rPr>
          <w:rFonts w:ascii="Times New Roman" w:hAnsi="Times New Roman" w:cs="Times New Roman"/>
          <w:sz w:val="28"/>
          <w:szCs w:val="28"/>
        </w:rPr>
        <w:t xml:space="preserve">З вищесказаного ми виводимо </w:t>
      </w:r>
      <w:proofErr w:type="spellStart"/>
      <w:r w:rsidRPr="00C9786D">
        <w:rPr>
          <w:rFonts w:ascii="Times New Roman" w:hAnsi="Times New Roman" w:cs="Times New Roman"/>
          <w:sz w:val="28"/>
          <w:szCs w:val="28"/>
        </w:rPr>
        <w:t>чотирирівневу</w:t>
      </w:r>
      <w:proofErr w:type="spellEnd"/>
      <w:r w:rsidRPr="00C9786D">
        <w:rPr>
          <w:rFonts w:ascii="Times New Roman" w:hAnsi="Times New Roman" w:cs="Times New Roman"/>
          <w:sz w:val="28"/>
          <w:szCs w:val="28"/>
        </w:rPr>
        <w:t xml:space="preserve"> систему, яка поділяє риси характеру на чотири блоки відповідно до системи взаємовідносин особистості: </w:t>
      </w:r>
    </w:p>
    <w:p w14:paraId="22469AB0" w14:textId="2CFB9589" w:rsidR="00661EF4" w:rsidRPr="000453AA" w:rsidRDefault="000453AA" w:rsidP="000453AA">
      <w:pPr>
        <w:pStyle w:val="a3"/>
        <w:numPr>
          <w:ilvl w:val="0"/>
          <w:numId w:val="13"/>
        </w:numPr>
        <w:spacing w:after="0" w:line="360" w:lineRule="auto"/>
        <w:ind w:left="170" w:right="57" w:firstLine="709"/>
        <w:jc w:val="both"/>
        <w:rPr>
          <w:rFonts w:ascii="Times New Roman" w:hAnsi="Times New Roman" w:cs="Times New Roman"/>
          <w:sz w:val="28"/>
          <w:szCs w:val="28"/>
        </w:rPr>
      </w:pPr>
      <w:r w:rsidRPr="000453AA">
        <w:rPr>
          <w:rFonts w:ascii="Times New Roman" w:hAnsi="Times New Roman" w:cs="Times New Roman"/>
          <w:sz w:val="28"/>
          <w:szCs w:val="28"/>
        </w:rPr>
        <w:t xml:space="preserve">стосунки з </w:t>
      </w:r>
      <w:r w:rsidR="00661EF4" w:rsidRPr="000453AA">
        <w:rPr>
          <w:rFonts w:ascii="Times New Roman" w:hAnsi="Times New Roman" w:cs="Times New Roman"/>
          <w:sz w:val="28"/>
          <w:szCs w:val="28"/>
        </w:rPr>
        <w:t xml:space="preserve"> людьми характеризуються такими рисами, як альтруїзм, чуйність, повага до інших або замкнутість, агресивність, індивідуалізм, грубість і дискомфорт; </w:t>
      </w:r>
    </w:p>
    <w:p w14:paraId="09A92077" w14:textId="45AC01AE" w:rsidR="00661EF4" w:rsidRPr="000453AA" w:rsidRDefault="000453AA" w:rsidP="000453AA">
      <w:pPr>
        <w:pStyle w:val="a3"/>
        <w:numPr>
          <w:ilvl w:val="0"/>
          <w:numId w:val="13"/>
        </w:numPr>
        <w:spacing w:after="0" w:line="360" w:lineRule="auto"/>
        <w:ind w:left="170" w:right="57" w:firstLine="709"/>
        <w:jc w:val="both"/>
        <w:rPr>
          <w:rFonts w:ascii="Times New Roman" w:hAnsi="Times New Roman" w:cs="Times New Roman"/>
          <w:sz w:val="28"/>
          <w:szCs w:val="28"/>
        </w:rPr>
      </w:pPr>
      <w:r w:rsidRPr="000453AA">
        <w:rPr>
          <w:rFonts w:ascii="Times New Roman" w:hAnsi="Times New Roman" w:cs="Times New Roman"/>
          <w:sz w:val="28"/>
          <w:szCs w:val="28"/>
        </w:rPr>
        <w:t>с</w:t>
      </w:r>
      <w:r w:rsidR="00661EF4" w:rsidRPr="000453AA">
        <w:rPr>
          <w:rFonts w:ascii="Times New Roman" w:hAnsi="Times New Roman" w:cs="Times New Roman"/>
          <w:sz w:val="28"/>
          <w:szCs w:val="28"/>
        </w:rPr>
        <w:t>тавлення до роботи визначають: працьовитість, сумлінність, відповідальність у роботі, творчість, ініціативність і наполегливість, а також їхні протилежності: лінь, нечесність, безвідповідальність і пасивність;</w:t>
      </w:r>
    </w:p>
    <w:p w14:paraId="384F367E" w14:textId="684E9D1D" w:rsidR="00661EF4" w:rsidRPr="000453AA" w:rsidRDefault="000453AA" w:rsidP="000453AA">
      <w:pPr>
        <w:pStyle w:val="a3"/>
        <w:numPr>
          <w:ilvl w:val="0"/>
          <w:numId w:val="13"/>
        </w:numPr>
        <w:spacing w:after="0" w:line="360" w:lineRule="auto"/>
        <w:ind w:left="170" w:right="57" w:firstLine="709"/>
        <w:jc w:val="both"/>
        <w:rPr>
          <w:rFonts w:ascii="Times New Roman" w:hAnsi="Times New Roman" w:cs="Times New Roman"/>
          <w:sz w:val="28"/>
          <w:szCs w:val="28"/>
        </w:rPr>
      </w:pPr>
      <w:r w:rsidRPr="000453AA">
        <w:rPr>
          <w:rFonts w:ascii="Times New Roman" w:hAnsi="Times New Roman" w:cs="Times New Roman"/>
          <w:sz w:val="28"/>
          <w:szCs w:val="28"/>
        </w:rPr>
        <w:t>с</w:t>
      </w:r>
      <w:r w:rsidR="00661EF4" w:rsidRPr="000453AA">
        <w:rPr>
          <w:rFonts w:ascii="Times New Roman" w:hAnsi="Times New Roman" w:cs="Times New Roman"/>
          <w:sz w:val="28"/>
          <w:szCs w:val="28"/>
        </w:rPr>
        <w:t>тосунки з самим собою визначаються смиренністю, самокритичністю, гідністю і самоповагою та їхніми протилежностями - егоцентризмом, зарозумілістю і пихатістю.</w:t>
      </w:r>
    </w:p>
    <w:p w14:paraId="51EA61A1" w14:textId="06912432" w:rsidR="00661EF4" w:rsidRPr="000453AA" w:rsidRDefault="000453AA" w:rsidP="000453AA">
      <w:pPr>
        <w:pStyle w:val="a3"/>
        <w:numPr>
          <w:ilvl w:val="0"/>
          <w:numId w:val="13"/>
        </w:numPr>
        <w:spacing w:after="0" w:line="360" w:lineRule="auto"/>
        <w:ind w:left="170" w:right="57" w:firstLine="709"/>
        <w:jc w:val="both"/>
        <w:rPr>
          <w:rFonts w:ascii="Times New Roman" w:hAnsi="Times New Roman" w:cs="Times New Roman"/>
          <w:sz w:val="28"/>
          <w:szCs w:val="28"/>
        </w:rPr>
      </w:pPr>
      <w:r w:rsidRPr="000453AA">
        <w:rPr>
          <w:rFonts w:ascii="Times New Roman" w:hAnsi="Times New Roman" w:cs="Times New Roman"/>
          <w:sz w:val="28"/>
          <w:szCs w:val="28"/>
        </w:rPr>
        <w:t>стосунки</w:t>
      </w:r>
      <w:r w:rsidR="00661EF4" w:rsidRPr="000453AA">
        <w:rPr>
          <w:rFonts w:ascii="Times New Roman" w:hAnsi="Times New Roman" w:cs="Times New Roman"/>
          <w:sz w:val="28"/>
          <w:szCs w:val="28"/>
        </w:rPr>
        <w:t xml:space="preserve"> з Богом визначають духовно-моральну орієнтацію; такі якості, як довіра до Бога, послух, смирення або, навпаки, нігілізм, гордість і свавілля.</w:t>
      </w:r>
    </w:p>
    <w:p w14:paraId="27B03FDF" w14:textId="69169A14" w:rsidR="00661EF4" w:rsidRPr="00EC478F" w:rsidRDefault="00661EF4" w:rsidP="00661EF4">
      <w:pPr>
        <w:spacing w:after="0" w:line="360" w:lineRule="auto"/>
        <w:ind w:left="170" w:right="57" w:firstLine="709"/>
        <w:jc w:val="both"/>
        <w:rPr>
          <w:rFonts w:ascii="Times New Roman" w:hAnsi="Times New Roman" w:cs="Times New Roman"/>
          <w:sz w:val="28"/>
          <w:szCs w:val="28"/>
        </w:rPr>
      </w:pPr>
      <w:r w:rsidRPr="00EC478F">
        <w:rPr>
          <w:rFonts w:ascii="Times New Roman" w:hAnsi="Times New Roman" w:cs="Times New Roman"/>
          <w:sz w:val="28"/>
          <w:szCs w:val="28"/>
        </w:rPr>
        <w:t>Неважко зрозуміти, що риси особистості є бінарними, тобто вони є або позитивними, або негативними за змістом.</w:t>
      </w:r>
    </w:p>
    <w:p w14:paraId="2F8F1472" w14:textId="12286291" w:rsidR="00661EF4" w:rsidRPr="004F705A" w:rsidRDefault="00661EF4" w:rsidP="00661EF4">
      <w:pPr>
        <w:spacing w:after="0" w:line="360" w:lineRule="auto"/>
        <w:ind w:left="170" w:right="57" w:firstLine="709"/>
        <w:jc w:val="both"/>
        <w:rPr>
          <w:rFonts w:ascii="Times New Roman" w:hAnsi="Times New Roman" w:cs="Times New Roman"/>
          <w:sz w:val="28"/>
          <w:szCs w:val="28"/>
          <w:lang w:val="ru-RU"/>
        </w:rPr>
      </w:pPr>
      <w:r w:rsidRPr="00EC478F">
        <w:rPr>
          <w:rFonts w:ascii="Times New Roman" w:hAnsi="Times New Roman" w:cs="Times New Roman"/>
          <w:sz w:val="28"/>
          <w:szCs w:val="28"/>
        </w:rPr>
        <w:t xml:space="preserve">Однією з найважливіших складових особистості є характер - сукупність стійких індивідуально-психологічних особливостей, що найчастіше проявляються в діяльності та спілкуванні і визначають систему людських стосунків. Студенти як соціальна група належать до вікового періоду, в якому формування особистості знаходиться на стадії завершення. Більше того, </w:t>
      </w:r>
      <w:r w:rsidRPr="00EC478F">
        <w:rPr>
          <w:rFonts w:ascii="Times New Roman" w:hAnsi="Times New Roman" w:cs="Times New Roman"/>
          <w:sz w:val="28"/>
          <w:szCs w:val="28"/>
        </w:rPr>
        <w:lastRenderedPageBreak/>
        <w:t>навчання в університеті слугує полігоном для формування особистісних рис молоді - інтелектуальних, вольових, емоційних та моральних. Проте практика виховної взаємодії зі студентами виразно демонструє проблеми в процесі стабілізації їхнього особистісного становлення як ядра особистості, наприклад, розвиток негативних рис, акцентуації характеру тощо. Водночас професійна освіта має багато можливостей позитивно впливати на процес становлення особистості учнів шляхом посилення самоаналізу та саморозвитку</w:t>
      </w:r>
      <w:r w:rsidR="000453AA">
        <w:rPr>
          <w:rFonts w:ascii="Times New Roman" w:hAnsi="Times New Roman" w:cs="Times New Roman"/>
          <w:sz w:val="28"/>
          <w:szCs w:val="28"/>
        </w:rPr>
        <w:t xml:space="preserve"> </w:t>
      </w:r>
      <w:r w:rsidR="000453AA" w:rsidRPr="004F705A">
        <w:rPr>
          <w:rFonts w:ascii="Times New Roman" w:hAnsi="Times New Roman" w:cs="Times New Roman"/>
          <w:sz w:val="28"/>
          <w:szCs w:val="28"/>
          <w:lang w:val="ru-RU"/>
        </w:rPr>
        <w:t>[15]</w:t>
      </w:r>
    </w:p>
    <w:p w14:paraId="1F10295D" w14:textId="1EE23BF3" w:rsidR="00661EF4" w:rsidRPr="00EC478F" w:rsidRDefault="00661EF4" w:rsidP="00661EF4">
      <w:pPr>
        <w:spacing w:after="0" w:line="360" w:lineRule="auto"/>
        <w:ind w:left="170" w:right="57" w:firstLine="709"/>
        <w:jc w:val="both"/>
        <w:rPr>
          <w:rFonts w:ascii="Times New Roman" w:hAnsi="Times New Roman" w:cs="Times New Roman"/>
          <w:sz w:val="28"/>
          <w:szCs w:val="28"/>
        </w:rPr>
      </w:pPr>
      <w:r w:rsidRPr="00EC478F">
        <w:rPr>
          <w:rFonts w:ascii="Times New Roman" w:hAnsi="Times New Roman" w:cs="Times New Roman"/>
          <w:sz w:val="28"/>
          <w:szCs w:val="28"/>
        </w:rPr>
        <w:t>Вченими встановлено, що розвиток і зміцнення вольових рис особистості відбувається в підлітковому віці, а їх морально-світоглядних основ - у старшому шкільному віці. На думку Б.Г. Ананьєва, найактивніша частина шкільних років (зріла стадія юності) - це розвиток моральних та естетичних почуттів, становлення і стійкість особистості, а головне - всіх громадянських, суспільно-політичних, професійних і трудових функцій дорослої людини. Особистість людини фактично формується після закінчення вищого навчального закладу. Період професійного навчання сприяє інтеграції особистісних рис студента в стійку поведінкову модель, яка є особливо чутливою до формування лідерських якостей через низку об'єктивних і суб'єктивних умов. Серед об'єктивних умов, що сприяють формуванню лідерських якостей, - великий ступінь автономії, що делегується суб'єктами виховного впливу, а також той факт, що суспільство покладає на студентів відповідальність стати майбутніми професіоналами та соціально активними громадянами. До суб'єктивних умов можна віднести зрілість усіх психічних функцій студента, широку поінформованість та досвід побудови соціальної взаємодії</w:t>
      </w:r>
      <w:r w:rsidR="000453AA" w:rsidRPr="004F705A">
        <w:rPr>
          <w:rFonts w:ascii="Times New Roman" w:hAnsi="Times New Roman" w:cs="Times New Roman"/>
          <w:sz w:val="28"/>
          <w:szCs w:val="28"/>
        </w:rPr>
        <w:t xml:space="preserve"> [5]</w:t>
      </w:r>
      <w:r w:rsidRPr="00EC478F">
        <w:rPr>
          <w:rFonts w:ascii="Times New Roman" w:hAnsi="Times New Roman" w:cs="Times New Roman"/>
          <w:sz w:val="28"/>
          <w:szCs w:val="28"/>
        </w:rPr>
        <w:t>.</w:t>
      </w:r>
    </w:p>
    <w:p w14:paraId="4A0FA75B" w14:textId="59D0FDBC" w:rsidR="00661EF4" w:rsidRPr="00EC478F" w:rsidRDefault="00661EF4" w:rsidP="00661EF4">
      <w:pPr>
        <w:spacing w:after="0" w:line="360" w:lineRule="auto"/>
        <w:ind w:left="170" w:right="57" w:firstLine="709"/>
        <w:jc w:val="both"/>
        <w:rPr>
          <w:rFonts w:ascii="Times New Roman" w:hAnsi="Times New Roman" w:cs="Times New Roman"/>
          <w:sz w:val="28"/>
          <w:szCs w:val="28"/>
        </w:rPr>
      </w:pPr>
      <w:r w:rsidRPr="00EC478F">
        <w:rPr>
          <w:rFonts w:ascii="Times New Roman" w:hAnsi="Times New Roman" w:cs="Times New Roman"/>
          <w:sz w:val="28"/>
          <w:szCs w:val="28"/>
        </w:rPr>
        <w:t xml:space="preserve">Дослідниця Т. Рогачова зазначає, що студентські роки - це період найактивнішого розвитку моральних та естетичних почуттів, становлення та стабілізації особистості, а головне - засвоєння всіх соціальних ролей дорослого життя, включаючи громадянські та професійні. Цей період також пов'язаний з початком «підприємницької активності», що означає залучення </w:t>
      </w:r>
      <w:r w:rsidRPr="00EC478F">
        <w:rPr>
          <w:rFonts w:ascii="Times New Roman" w:hAnsi="Times New Roman" w:cs="Times New Roman"/>
          <w:sz w:val="28"/>
          <w:szCs w:val="28"/>
        </w:rPr>
        <w:lastRenderedPageBreak/>
        <w:t xml:space="preserve">до самостійної продуктивної діяльності, побудови кар'єри та створення власної сім'ї. Це період, коли трансформується мотивація, вся система ціннісних орієнтацій, </w:t>
      </w:r>
      <w:proofErr w:type="spellStart"/>
      <w:r w:rsidRPr="00EC478F">
        <w:rPr>
          <w:rFonts w:ascii="Times New Roman" w:hAnsi="Times New Roman" w:cs="Times New Roman"/>
          <w:sz w:val="28"/>
          <w:szCs w:val="28"/>
        </w:rPr>
        <w:t>інтенсивно</w:t>
      </w:r>
      <w:proofErr w:type="spellEnd"/>
      <w:r w:rsidRPr="00EC478F">
        <w:rPr>
          <w:rFonts w:ascii="Times New Roman" w:hAnsi="Times New Roman" w:cs="Times New Roman"/>
          <w:sz w:val="28"/>
          <w:szCs w:val="28"/>
        </w:rPr>
        <w:t xml:space="preserve"> формуються спеціальні компетенції, пов'язані зі спеціалізацією, які є центральними для становлення характеру та інтелекту</w:t>
      </w:r>
      <w:r w:rsidR="000453AA" w:rsidRPr="004F705A">
        <w:rPr>
          <w:rFonts w:ascii="Times New Roman" w:hAnsi="Times New Roman" w:cs="Times New Roman"/>
          <w:sz w:val="28"/>
          <w:szCs w:val="28"/>
        </w:rPr>
        <w:t xml:space="preserve"> [22]</w:t>
      </w:r>
      <w:r w:rsidRPr="00EC478F">
        <w:rPr>
          <w:rFonts w:ascii="Times New Roman" w:hAnsi="Times New Roman" w:cs="Times New Roman"/>
          <w:sz w:val="28"/>
          <w:szCs w:val="28"/>
        </w:rPr>
        <w:t>.</w:t>
      </w:r>
    </w:p>
    <w:p w14:paraId="30C2A91B" w14:textId="0684B6AB" w:rsidR="00661EF4" w:rsidRDefault="00661EF4" w:rsidP="00661EF4">
      <w:pPr>
        <w:spacing w:after="0" w:line="360" w:lineRule="auto"/>
        <w:ind w:left="170" w:right="57" w:firstLine="709"/>
        <w:jc w:val="both"/>
        <w:rPr>
          <w:rFonts w:ascii="Times New Roman" w:hAnsi="Times New Roman" w:cs="Times New Roman"/>
          <w:sz w:val="28"/>
          <w:szCs w:val="28"/>
        </w:rPr>
      </w:pPr>
    </w:p>
    <w:p w14:paraId="2C606FE0" w14:textId="0AB0AF3B" w:rsidR="000453AA" w:rsidRDefault="000453AA" w:rsidP="00661EF4">
      <w:pPr>
        <w:spacing w:after="0" w:line="360" w:lineRule="auto"/>
        <w:ind w:left="170" w:right="57" w:firstLine="709"/>
        <w:jc w:val="both"/>
        <w:rPr>
          <w:rFonts w:ascii="Times New Roman" w:hAnsi="Times New Roman" w:cs="Times New Roman"/>
          <w:sz w:val="28"/>
          <w:szCs w:val="28"/>
        </w:rPr>
      </w:pPr>
    </w:p>
    <w:p w14:paraId="373F2F85" w14:textId="0E0EC6EE" w:rsidR="000453AA" w:rsidRDefault="000453AA" w:rsidP="00661EF4">
      <w:pPr>
        <w:spacing w:after="0" w:line="360" w:lineRule="auto"/>
        <w:ind w:left="170" w:right="57" w:firstLine="709"/>
        <w:jc w:val="both"/>
        <w:rPr>
          <w:rFonts w:ascii="Times New Roman" w:hAnsi="Times New Roman" w:cs="Times New Roman"/>
          <w:sz w:val="28"/>
          <w:szCs w:val="28"/>
        </w:rPr>
      </w:pPr>
    </w:p>
    <w:p w14:paraId="67F2421E" w14:textId="53DF78CD" w:rsidR="000453AA" w:rsidRDefault="000453AA" w:rsidP="00661EF4">
      <w:pPr>
        <w:spacing w:after="0" w:line="360" w:lineRule="auto"/>
        <w:ind w:left="170" w:right="57" w:firstLine="709"/>
        <w:jc w:val="both"/>
        <w:rPr>
          <w:rFonts w:ascii="Times New Roman" w:hAnsi="Times New Roman" w:cs="Times New Roman"/>
          <w:sz w:val="28"/>
          <w:szCs w:val="28"/>
        </w:rPr>
      </w:pPr>
    </w:p>
    <w:p w14:paraId="3F2A2CA3" w14:textId="77777777" w:rsidR="000453AA" w:rsidRPr="00EC478F" w:rsidRDefault="000453AA" w:rsidP="00661EF4">
      <w:pPr>
        <w:spacing w:after="0" w:line="360" w:lineRule="auto"/>
        <w:ind w:left="170" w:right="57" w:firstLine="709"/>
        <w:jc w:val="both"/>
        <w:rPr>
          <w:rFonts w:ascii="Times New Roman" w:hAnsi="Times New Roman" w:cs="Times New Roman"/>
          <w:sz w:val="28"/>
          <w:szCs w:val="28"/>
        </w:rPr>
      </w:pPr>
    </w:p>
    <w:p w14:paraId="36DE410F" w14:textId="41A2E971" w:rsidR="00661EF4" w:rsidRDefault="00661EF4" w:rsidP="00661EF4">
      <w:pPr>
        <w:pStyle w:val="2"/>
        <w:ind w:left="170" w:right="57" w:firstLine="709"/>
        <w:rPr>
          <w:b/>
          <w:bCs/>
          <w:szCs w:val="28"/>
        </w:rPr>
      </w:pPr>
      <w:r w:rsidRPr="00A14E03">
        <w:rPr>
          <w:b/>
          <w:bCs/>
          <w:color w:val="222222"/>
          <w:szCs w:val="28"/>
          <w:shd w:val="clear" w:color="auto" w:fill="FFFFFF"/>
        </w:rPr>
        <w:t xml:space="preserve">1.3. Взаємозв’язок та взаємовплив особливостей характеру на </w:t>
      </w:r>
      <w:r w:rsidRPr="00A14E03">
        <w:rPr>
          <w:b/>
          <w:bCs/>
          <w:szCs w:val="28"/>
        </w:rPr>
        <w:t>переживання стану самотності студентів</w:t>
      </w:r>
    </w:p>
    <w:p w14:paraId="21E26D38" w14:textId="77777777" w:rsidR="000453AA" w:rsidRPr="000453AA" w:rsidRDefault="000453AA" w:rsidP="000453AA">
      <w:pPr>
        <w:rPr>
          <w:lang w:bidi="en-US"/>
        </w:rPr>
      </w:pPr>
    </w:p>
    <w:p w14:paraId="0772A489" w14:textId="77777777" w:rsidR="00661EF4" w:rsidRPr="00CC5CF7" w:rsidRDefault="00661EF4" w:rsidP="00661EF4">
      <w:pPr>
        <w:spacing w:after="0" w:line="360" w:lineRule="auto"/>
        <w:ind w:left="170" w:right="57" w:firstLine="709"/>
        <w:jc w:val="both"/>
        <w:rPr>
          <w:rFonts w:ascii="Times New Roman" w:hAnsi="Times New Roman" w:cs="Times New Roman"/>
          <w:sz w:val="28"/>
          <w:szCs w:val="28"/>
        </w:rPr>
      </w:pPr>
      <w:r w:rsidRPr="00CC5CF7">
        <w:rPr>
          <w:rFonts w:ascii="Times New Roman" w:hAnsi="Times New Roman" w:cs="Times New Roman"/>
          <w:sz w:val="28"/>
          <w:szCs w:val="28"/>
        </w:rPr>
        <w:t xml:space="preserve">Для того, щоб вивчити психологічні особливості студентів, схильних до переживання самотності, необхідно дослідити широкий спектр компонентів самотності та їх проявів. </w:t>
      </w:r>
    </w:p>
    <w:p w14:paraId="541EC534" w14:textId="77777777" w:rsidR="00661EF4" w:rsidRDefault="00661EF4" w:rsidP="00661EF4">
      <w:pPr>
        <w:spacing w:after="0" w:line="360" w:lineRule="auto"/>
        <w:ind w:left="170" w:right="57" w:firstLine="709"/>
        <w:jc w:val="both"/>
        <w:rPr>
          <w:rFonts w:ascii="Times New Roman" w:hAnsi="Times New Roman" w:cs="Times New Roman"/>
          <w:sz w:val="28"/>
          <w:szCs w:val="28"/>
        </w:rPr>
      </w:pPr>
      <w:r w:rsidRPr="00CC5CF7">
        <w:rPr>
          <w:rFonts w:ascii="Times New Roman" w:hAnsi="Times New Roman" w:cs="Times New Roman"/>
          <w:sz w:val="28"/>
          <w:szCs w:val="28"/>
        </w:rPr>
        <w:t>Теоретичний аналіз літератури з питань переживання самотності показав, що під феноменом самотності розуміють широкий спектр явищ, характеристик та станів людини з різним особистісним навантаженням та емоційним забарвленням. Загалом, самотність - це переживання, яке може викликати як різні емоції та почуття, так і різні психічні стани.</w:t>
      </w:r>
    </w:p>
    <w:p w14:paraId="3B8046E4" w14:textId="2539FB2B" w:rsidR="00661EF4" w:rsidRDefault="00661EF4" w:rsidP="00661EF4">
      <w:pPr>
        <w:spacing w:after="0" w:line="360" w:lineRule="auto"/>
        <w:ind w:left="170" w:right="57" w:firstLine="709"/>
        <w:jc w:val="both"/>
        <w:rPr>
          <w:rFonts w:ascii="Times New Roman" w:hAnsi="Times New Roman" w:cs="Times New Roman"/>
          <w:sz w:val="28"/>
          <w:szCs w:val="28"/>
        </w:rPr>
      </w:pPr>
      <w:r w:rsidRPr="00E53419">
        <w:rPr>
          <w:rFonts w:ascii="Times New Roman" w:hAnsi="Times New Roman" w:cs="Times New Roman"/>
          <w:sz w:val="28"/>
          <w:szCs w:val="28"/>
        </w:rPr>
        <w:t xml:space="preserve">До особливостей переживання почуття самотності в </w:t>
      </w:r>
      <w:r>
        <w:rPr>
          <w:rFonts w:ascii="Times New Roman" w:hAnsi="Times New Roman" w:cs="Times New Roman"/>
          <w:sz w:val="28"/>
          <w:szCs w:val="28"/>
        </w:rPr>
        <w:t>студентському</w:t>
      </w:r>
      <w:r w:rsidRPr="00E53419">
        <w:rPr>
          <w:rFonts w:ascii="Times New Roman" w:hAnsi="Times New Roman" w:cs="Times New Roman"/>
          <w:sz w:val="28"/>
          <w:szCs w:val="28"/>
        </w:rPr>
        <w:t xml:space="preserve"> віці В. Г. </w:t>
      </w:r>
      <w:proofErr w:type="spellStart"/>
      <w:r w:rsidRPr="00E53419">
        <w:rPr>
          <w:rFonts w:ascii="Times New Roman" w:hAnsi="Times New Roman" w:cs="Times New Roman"/>
          <w:sz w:val="28"/>
          <w:szCs w:val="28"/>
        </w:rPr>
        <w:t>Лашук</w:t>
      </w:r>
      <w:proofErr w:type="spellEnd"/>
      <w:r w:rsidRPr="00E53419">
        <w:rPr>
          <w:rFonts w:ascii="Times New Roman" w:hAnsi="Times New Roman" w:cs="Times New Roman"/>
          <w:sz w:val="28"/>
          <w:szCs w:val="28"/>
        </w:rPr>
        <w:t xml:space="preserve"> було віднесено</w:t>
      </w:r>
      <w:r w:rsidR="000453AA" w:rsidRPr="004F705A">
        <w:rPr>
          <w:rFonts w:ascii="Times New Roman" w:hAnsi="Times New Roman" w:cs="Times New Roman"/>
          <w:sz w:val="28"/>
          <w:szCs w:val="28"/>
          <w:lang w:val="ru-RU"/>
        </w:rPr>
        <w:t xml:space="preserve"> [13]</w:t>
      </w:r>
      <w:r w:rsidRPr="00E53419">
        <w:rPr>
          <w:rFonts w:ascii="Times New Roman" w:hAnsi="Times New Roman" w:cs="Times New Roman"/>
          <w:sz w:val="28"/>
          <w:szCs w:val="28"/>
        </w:rPr>
        <w:t xml:space="preserve">: </w:t>
      </w:r>
    </w:p>
    <w:p w14:paraId="432C5AFD" w14:textId="77777777" w:rsidR="00661EF4" w:rsidRPr="0048339F" w:rsidRDefault="00661EF4" w:rsidP="00661EF4">
      <w:pPr>
        <w:pStyle w:val="a3"/>
        <w:numPr>
          <w:ilvl w:val="0"/>
          <w:numId w:val="2"/>
        </w:numPr>
        <w:spacing w:after="0" w:line="360" w:lineRule="auto"/>
        <w:ind w:left="170" w:right="57" w:firstLine="709"/>
        <w:jc w:val="both"/>
        <w:rPr>
          <w:rFonts w:ascii="Times New Roman" w:hAnsi="Times New Roman" w:cs="Times New Roman"/>
          <w:sz w:val="28"/>
          <w:szCs w:val="28"/>
        </w:rPr>
      </w:pPr>
      <w:r w:rsidRPr="0048339F">
        <w:rPr>
          <w:rFonts w:ascii="Times New Roman" w:hAnsi="Times New Roman" w:cs="Times New Roman"/>
          <w:sz w:val="28"/>
          <w:szCs w:val="28"/>
        </w:rPr>
        <w:t>люди з сильним почуттям ізоляції характеризуються нестабільністю, залежністю від зовнішніх ситуацій і рішень, а також відсутністю самоконтролю. Вони уникають брати на себе відповідальність за рішення і прагнуть, щоб їх контролювали інші. Їм важко встановлювати контакт і стосунки з іншими людьми. Вони також негативно ставляться до самотності і бояться залишитися на самоті;</w:t>
      </w:r>
    </w:p>
    <w:p w14:paraId="17AB84AA" w14:textId="77777777" w:rsidR="00661EF4" w:rsidRPr="0048339F" w:rsidRDefault="00661EF4" w:rsidP="00661EF4">
      <w:pPr>
        <w:pStyle w:val="a3"/>
        <w:numPr>
          <w:ilvl w:val="0"/>
          <w:numId w:val="2"/>
        </w:numPr>
        <w:spacing w:after="0" w:line="360" w:lineRule="auto"/>
        <w:ind w:left="170" w:right="57" w:firstLine="709"/>
        <w:jc w:val="both"/>
        <w:rPr>
          <w:rFonts w:ascii="Times New Roman" w:hAnsi="Times New Roman" w:cs="Times New Roman"/>
          <w:sz w:val="28"/>
          <w:szCs w:val="28"/>
        </w:rPr>
      </w:pPr>
      <w:r w:rsidRPr="0048339F">
        <w:rPr>
          <w:rFonts w:ascii="Times New Roman" w:hAnsi="Times New Roman" w:cs="Times New Roman"/>
          <w:sz w:val="28"/>
          <w:szCs w:val="28"/>
        </w:rPr>
        <w:lastRenderedPageBreak/>
        <w:t>люди з середнім рівнем самотності сприймають самотність як позитивно, так і негативно;</w:t>
      </w:r>
    </w:p>
    <w:p w14:paraId="2A0D1EB0" w14:textId="59D05CD7" w:rsidR="00661EF4" w:rsidRPr="0048339F" w:rsidRDefault="00661EF4" w:rsidP="00661EF4">
      <w:pPr>
        <w:pStyle w:val="a3"/>
        <w:numPr>
          <w:ilvl w:val="0"/>
          <w:numId w:val="2"/>
        </w:numPr>
        <w:spacing w:after="0" w:line="360" w:lineRule="auto"/>
        <w:ind w:left="170" w:right="57" w:firstLine="709"/>
        <w:jc w:val="both"/>
        <w:rPr>
          <w:rFonts w:ascii="Times New Roman" w:hAnsi="Times New Roman" w:cs="Times New Roman"/>
          <w:sz w:val="28"/>
          <w:szCs w:val="28"/>
        </w:rPr>
      </w:pPr>
      <w:r w:rsidRPr="0048339F">
        <w:rPr>
          <w:rFonts w:ascii="Times New Roman" w:hAnsi="Times New Roman" w:cs="Times New Roman"/>
          <w:sz w:val="28"/>
          <w:szCs w:val="28"/>
        </w:rPr>
        <w:t>люди з низьким рівнем відчуття самотності характеризуються позитивним поглядом на життя, високим рівнем самоконтролю, ініціативністю в соціальних відносинах, позитивним ставленням до себе і самотності, задоволеністю власною поведінкою, якостями і досягненнями, впевненістю в собі. Вони можуть брати на себе відповідальність за прийняття та реалізацію рішень.</w:t>
      </w:r>
    </w:p>
    <w:p w14:paraId="5E16E0B3"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B2398">
        <w:rPr>
          <w:rFonts w:ascii="Times New Roman" w:hAnsi="Times New Roman" w:cs="Times New Roman"/>
          <w:sz w:val="28"/>
          <w:szCs w:val="28"/>
        </w:rPr>
        <w:t xml:space="preserve">Когнітивний рівень у структурі самотності </w:t>
      </w:r>
      <w:r w:rsidRPr="00F71DCB">
        <w:rPr>
          <w:rFonts w:ascii="Times New Roman" w:hAnsi="Times New Roman" w:cs="Times New Roman"/>
          <w:sz w:val="28"/>
          <w:szCs w:val="28"/>
        </w:rPr>
        <w:t>сприйняття самотності на фізичному та психічному рівні характеризується відчуттям особистої втрати, відокремленості, невідповідністю очікувань, позитивними та негативними оцінками ставлення до самотності та атрибутивними поясненнями, засобами контролю, очікуваннями змін та орієнтацією на майбутнє.</w:t>
      </w:r>
    </w:p>
    <w:p w14:paraId="2EB71AE1"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Афективний рівень представлений як негативними почуттями, такими як самотність, порожнеча, безглуздість і напруга, так і позитивними почуттями, такими як радість і відчуття свободи на самоті. Поведінковий рівень стосується того, якою діяльністю займається людина, яка відчуває самотність.</w:t>
      </w:r>
    </w:p>
    <w:p w14:paraId="418EFA23" w14:textId="77777777" w:rsidR="00661EF4" w:rsidRPr="00CC5CF7" w:rsidRDefault="00661EF4" w:rsidP="00661EF4">
      <w:pPr>
        <w:spacing w:after="0" w:line="360" w:lineRule="auto"/>
        <w:ind w:left="170" w:right="57" w:firstLine="709"/>
        <w:jc w:val="both"/>
        <w:rPr>
          <w:rFonts w:ascii="Times New Roman" w:hAnsi="Times New Roman" w:cs="Times New Roman"/>
          <w:sz w:val="28"/>
          <w:szCs w:val="28"/>
        </w:rPr>
      </w:pPr>
      <w:r w:rsidRPr="00FB2398">
        <w:rPr>
          <w:rFonts w:ascii="Times New Roman" w:hAnsi="Times New Roman" w:cs="Times New Roman"/>
          <w:sz w:val="28"/>
          <w:szCs w:val="28"/>
        </w:rPr>
        <w:t xml:space="preserve">Самотність: конструктивна діяльність (побудова стосунків), компенсаторна діяльність (альтернативна робота), деструктивна діяльність (агресія, ворожість, придушення активності), когнітивна діяльність (зміни у стосунках, рівень </w:t>
      </w:r>
      <w:proofErr w:type="spellStart"/>
      <w:r w:rsidRPr="00FB2398">
        <w:rPr>
          <w:rFonts w:ascii="Times New Roman" w:hAnsi="Times New Roman" w:cs="Times New Roman"/>
          <w:sz w:val="28"/>
          <w:szCs w:val="28"/>
        </w:rPr>
        <w:t>асертивності</w:t>
      </w:r>
      <w:proofErr w:type="spellEnd"/>
      <w:r w:rsidRPr="00FB2398">
        <w:rPr>
          <w:rFonts w:ascii="Times New Roman" w:hAnsi="Times New Roman" w:cs="Times New Roman"/>
          <w:sz w:val="28"/>
          <w:szCs w:val="28"/>
        </w:rPr>
        <w:t>, негативна самооцінка).</w:t>
      </w:r>
    </w:p>
    <w:p w14:paraId="251EE6BC" w14:textId="308DC3B3" w:rsidR="00661EF4" w:rsidRPr="00043E32" w:rsidRDefault="00661EF4" w:rsidP="00661EF4">
      <w:pPr>
        <w:spacing w:after="0" w:line="360" w:lineRule="auto"/>
        <w:ind w:left="170" w:right="57" w:firstLine="709"/>
        <w:jc w:val="both"/>
        <w:rPr>
          <w:rFonts w:ascii="Times New Roman" w:hAnsi="Times New Roman" w:cs="Times New Roman"/>
          <w:sz w:val="28"/>
          <w:szCs w:val="28"/>
        </w:rPr>
      </w:pPr>
      <w:r w:rsidRPr="00CC5CF7">
        <w:rPr>
          <w:rFonts w:ascii="Times New Roman" w:hAnsi="Times New Roman" w:cs="Times New Roman"/>
          <w:sz w:val="28"/>
          <w:szCs w:val="28"/>
        </w:rPr>
        <w:t xml:space="preserve">На основі класичних спостережень та пілотажних експериментів Д. </w:t>
      </w:r>
      <w:proofErr w:type="spellStart"/>
      <w:r w:rsidRPr="00CC5CF7">
        <w:rPr>
          <w:rFonts w:ascii="Times New Roman" w:hAnsi="Times New Roman" w:cs="Times New Roman"/>
          <w:sz w:val="28"/>
          <w:szCs w:val="28"/>
        </w:rPr>
        <w:t>Янг</w:t>
      </w:r>
      <w:proofErr w:type="spellEnd"/>
      <w:r w:rsidRPr="00CC5CF7">
        <w:rPr>
          <w:rFonts w:ascii="Times New Roman" w:hAnsi="Times New Roman" w:cs="Times New Roman"/>
          <w:sz w:val="28"/>
          <w:szCs w:val="28"/>
        </w:rPr>
        <w:t xml:space="preserve"> виділила 12 незалежних синдромів самотності, кожен з яких представляє певний набір емоційних, когнітивних та поведінкових характеристик особистості. Так, з точки зору дослідниці, нездатність побути на самоті може призвести до таких наслідків</w:t>
      </w:r>
      <w:r w:rsidR="00043E32" w:rsidRPr="004F705A">
        <w:rPr>
          <w:rFonts w:ascii="Times New Roman" w:hAnsi="Times New Roman" w:cs="Times New Roman"/>
          <w:sz w:val="28"/>
          <w:szCs w:val="28"/>
          <w:lang w:val="ru-RU"/>
        </w:rPr>
        <w:t xml:space="preserve"> [1]</w:t>
      </w:r>
      <w:r w:rsidR="00043E32">
        <w:rPr>
          <w:rFonts w:ascii="Times New Roman" w:hAnsi="Times New Roman" w:cs="Times New Roman"/>
          <w:sz w:val="28"/>
          <w:szCs w:val="28"/>
        </w:rPr>
        <w:t>:</w:t>
      </w:r>
    </w:p>
    <w:p w14:paraId="2D8681DB" w14:textId="77777777" w:rsidR="00661EF4" w:rsidRPr="00E97E72" w:rsidRDefault="00661EF4" w:rsidP="00661EF4">
      <w:pPr>
        <w:pStyle w:val="a3"/>
        <w:numPr>
          <w:ilvl w:val="0"/>
          <w:numId w:val="3"/>
        </w:numPr>
        <w:spacing w:after="0" w:line="360" w:lineRule="auto"/>
        <w:ind w:left="170" w:right="57" w:firstLine="709"/>
        <w:jc w:val="both"/>
        <w:rPr>
          <w:rFonts w:ascii="Times New Roman" w:hAnsi="Times New Roman" w:cs="Times New Roman"/>
          <w:sz w:val="28"/>
          <w:szCs w:val="28"/>
        </w:rPr>
      </w:pPr>
      <w:r w:rsidRPr="00E97E72">
        <w:rPr>
          <w:rFonts w:ascii="Times New Roman" w:hAnsi="Times New Roman" w:cs="Times New Roman"/>
          <w:sz w:val="28"/>
          <w:szCs w:val="28"/>
        </w:rPr>
        <w:t xml:space="preserve">низька самооцінка призводить до відчуття </w:t>
      </w:r>
      <w:proofErr w:type="spellStart"/>
      <w:r w:rsidRPr="00E97E72">
        <w:rPr>
          <w:rFonts w:ascii="Times New Roman" w:hAnsi="Times New Roman" w:cs="Times New Roman"/>
          <w:sz w:val="28"/>
          <w:szCs w:val="28"/>
        </w:rPr>
        <w:t>дистресу</w:t>
      </w:r>
      <w:proofErr w:type="spellEnd"/>
      <w:r w:rsidRPr="00E97E72">
        <w:rPr>
          <w:rFonts w:ascii="Times New Roman" w:hAnsi="Times New Roman" w:cs="Times New Roman"/>
          <w:sz w:val="28"/>
          <w:szCs w:val="28"/>
        </w:rPr>
        <w:t xml:space="preserve"> і порожнечі, що є наслідком минулого досвіду невдач, хронічного смутку і безнадії, страху </w:t>
      </w:r>
      <w:r w:rsidRPr="00E97E72">
        <w:rPr>
          <w:rFonts w:ascii="Times New Roman" w:hAnsi="Times New Roman" w:cs="Times New Roman"/>
          <w:sz w:val="28"/>
          <w:szCs w:val="28"/>
        </w:rPr>
        <w:lastRenderedPageBreak/>
        <w:t xml:space="preserve">перед новими розчаруваннями, почуттям провини і «комунікативної </w:t>
      </w:r>
      <w:proofErr w:type="spellStart"/>
      <w:r w:rsidRPr="00E97E72">
        <w:rPr>
          <w:rFonts w:ascii="Times New Roman" w:hAnsi="Times New Roman" w:cs="Times New Roman"/>
          <w:sz w:val="28"/>
          <w:szCs w:val="28"/>
        </w:rPr>
        <w:t>невмілості</w:t>
      </w:r>
      <w:proofErr w:type="spellEnd"/>
      <w:r w:rsidRPr="00E97E72">
        <w:rPr>
          <w:rFonts w:ascii="Times New Roman" w:hAnsi="Times New Roman" w:cs="Times New Roman"/>
          <w:sz w:val="28"/>
          <w:szCs w:val="28"/>
        </w:rPr>
        <w:t>» в поєднанні з низькою емпатією, фрустрацією і розчаруванням</w:t>
      </w:r>
    </w:p>
    <w:p w14:paraId="1C3073F2" w14:textId="2BBC1DAA" w:rsidR="00661EF4" w:rsidRPr="00E97E72" w:rsidRDefault="00661EF4" w:rsidP="00661EF4">
      <w:pPr>
        <w:pStyle w:val="a3"/>
        <w:numPr>
          <w:ilvl w:val="0"/>
          <w:numId w:val="3"/>
        </w:numPr>
        <w:spacing w:after="0" w:line="360" w:lineRule="auto"/>
        <w:ind w:left="170" w:right="57" w:firstLine="709"/>
        <w:jc w:val="both"/>
        <w:rPr>
          <w:rFonts w:ascii="Times New Roman" w:hAnsi="Times New Roman" w:cs="Times New Roman"/>
          <w:sz w:val="28"/>
          <w:szCs w:val="28"/>
        </w:rPr>
      </w:pPr>
      <w:r w:rsidRPr="00E97E72">
        <w:rPr>
          <w:rFonts w:ascii="Times New Roman" w:hAnsi="Times New Roman" w:cs="Times New Roman"/>
          <w:sz w:val="28"/>
          <w:szCs w:val="28"/>
        </w:rPr>
        <w:t xml:space="preserve">нездатність встановити глибокі стосунки </w:t>
      </w:r>
      <w:proofErr w:type="spellStart"/>
      <w:r w:rsidRPr="00E97E72">
        <w:rPr>
          <w:rFonts w:ascii="Times New Roman" w:hAnsi="Times New Roman" w:cs="Times New Roman"/>
          <w:sz w:val="28"/>
          <w:szCs w:val="28"/>
        </w:rPr>
        <w:t>переживається</w:t>
      </w:r>
      <w:proofErr w:type="spellEnd"/>
      <w:r w:rsidRPr="00E97E72">
        <w:rPr>
          <w:rFonts w:ascii="Times New Roman" w:hAnsi="Times New Roman" w:cs="Times New Roman"/>
          <w:sz w:val="28"/>
          <w:szCs w:val="28"/>
        </w:rPr>
        <w:t xml:space="preserve"> як безпорадність і спустошення. Сором і безпорадність виникають у ситуаціях сексуальної невпевненості, страху перед емоційною близькістю та невпевненості в оцінці власних почуттів</w:t>
      </w:r>
      <w:r w:rsidR="00043E32">
        <w:rPr>
          <w:rFonts w:ascii="Times New Roman" w:hAnsi="Times New Roman" w:cs="Times New Roman"/>
          <w:sz w:val="28"/>
          <w:szCs w:val="28"/>
        </w:rPr>
        <w:t>.</w:t>
      </w:r>
    </w:p>
    <w:p w14:paraId="75A606CE" w14:textId="2594E95E" w:rsidR="00661EF4" w:rsidRPr="00CC5CF7" w:rsidRDefault="00661EF4" w:rsidP="00661EF4">
      <w:pPr>
        <w:spacing w:after="0" w:line="360" w:lineRule="auto"/>
        <w:ind w:left="170" w:right="57" w:firstLine="709"/>
        <w:jc w:val="both"/>
        <w:rPr>
          <w:rFonts w:ascii="Times New Roman" w:hAnsi="Times New Roman" w:cs="Times New Roman"/>
          <w:sz w:val="28"/>
          <w:szCs w:val="28"/>
        </w:rPr>
      </w:pPr>
      <w:r w:rsidRPr="00CC5CF7">
        <w:rPr>
          <w:rFonts w:ascii="Times New Roman" w:hAnsi="Times New Roman" w:cs="Times New Roman"/>
          <w:sz w:val="28"/>
          <w:szCs w:val="28"/>
        </w:rPr>
        <w:t>Проаналізувавши особистісні риси людей, які переживають почуття самотності В.</w:t>
      </w:r>
      <w:r w:rsidR="00043E32">
        <w:rPr>
          <w:rFonts w:ascii="Times New Roman" w:hAnsi="Times New Roman" w:cs="Times New Roman"/>
          <w:sz w:val="28"/>
          <w:szCs w:val="28"/>
        </w:rPr>
        <w:t xml:space="preserve"> </w:t>
      </w:r>
      <w:r w:rsidRPr="00CC5CF7">
        <w:rPr>
          <w:rFonts w:ascii="Times New Roman" w:hAnsi="Times New Roman" w:cs="Times New Roman"/>
          <w:sz w:val="28"/>
          <w:szCs w:val="28"/>
        </w:rPr>
        <w:t xml:space="preserve">М. Куніцина, В.І. </w:t>
      </w:r>
      <w:proofErr w:type="spellStart"/>
      <w:r w:rsidRPr="00CC5CF7">
        <w:rPr>
          <w:rFonts w:ascii="Times New Roman" w:hAnsi="Times New Roman" w:cs="Times New Roman"/>
          <w:sz w:val="28"/>
          <w:szCs w:val="28"/>
        </w:rPr>
        <w:t>Сіляєва</w:t>
      </w:r>
      <w:proofErr w:type="spellEnd"/>
      <w:r w:rsidRPr="00CC5CF7">
        <w:rPr>
          <w:rFonts w:ascii="Times New Roman" w:hAnsi="Times New Roman" w:cs="Times New Roman"/>
          <w:sz w:val="28"/>
          <w:szCs w:val="28"/>
        </w:rPr>
        <w:t xml:space="preserve">, В. Джонс та Р. </w:t>
      </w:r>
      <w:proofErr w:type="spellStart"/>
      <w:r w:rsidRPr="00CC5CF7">
        <w:rPr>
          <w:rFonts w:ascii="Times New Roman" w:hAnsi="Times New Roman" w:cs="Times New Roman"/>
          <w:sz w:val="28"/>
          <w:szCs w:val="28"/>
        </w:rPr>
        <w:t>Хобс</w:t>
      </w:r>
      <w:proofErr w:type="spellEnd"/>
      <w:r w:rsidRPr="00CC5CF7">
        <w:rPr>
          <w:rFonts w:ascii="Times New Roman" w:hAnsi="Times New Roman" w:cs="Times New Roman"/>
          <w:sz w:val="28"/>
          <w:szCs w:val="28"/>
        </w:rPr>
        <w:t xml:space="preserve"> серед найбільш характерних називають замкненість, внутрішню зосередженість, тривожність та надмірну вимогливість до інших. Це свідчить про недостатню оцінку власних здібностей та вміння встановлювати і підтримувати стосунки з іншими, а також про схильність приписувати комунікативні невдачі самокритичним внутрішнім чинникам</w:t>
      </w:r>
      <w:r w:rsidR="00043E32">
        <w:rPr>
          <w:rFonts w:ascii="Times New Roman" w:hAnsi="Times New Roman" w:cs="Times New Roman"/>
          <w:sz w:val="28"/>
          <w:szCs w:val="28"/>
        </w:rPr>
        <w:t xml:space="preserve"> </w:t>
      </w:r>
      <w:r w:rsidR="00043E32" w:rsidRPr="004F705A">
        <w:rPr>
          <w:rFonts w:ascii="Times New Roman" w:hAnsi="Times New Roman" w:cs="Times New Roman"/>
          <w:sz w:val="28"/>
          <w:szCs w:val="28"/>
        </w:rPr>
        <w:t>[28]</w:t>
      </w:r>
      <w:r w:rsidRPr="00CC5CF7">
        <w:rPr>
          <w:rFonts w:ascii="Times New Roman" w:hAnsi="Times New Roman" w:cs="Times New Roman"/>
          <w:sz w:val="28"/>
          <w:szCs w:val="28"/>
        </w:rPr>
        <w:t>.</w:t>
      </w:r>
    </w:p>
    <w:p w14:paraId="7D600E3C" w14:textId="77777777" w:rsidR="00661EF4" w:rsidRPr="00CC5CF7" w:rsidRDefault="00661EF4" w:rsidP="00661EF4">
      <w:pPr>
        <w:spacing w:after="0" w:line="360" w:lineRule="auto"/>
        <w:ind w:left="170" w:right="57" w:firstLine="709"/>
        <w:jc w:val="both"/>
        <w:rPr>
          <w:rFonts w:ascii="Times New Roman" w:hAnsi="Times New Roman" w:cs="Times New Roman"/>
          <w:sz w:val="28"/>
          <w:szCs w:val="28"/>
        </w:rPr>
      </w:pPr>
      <w:r w:rsidRPr="00CC5CF7">
        <w:rPr>
          <w:rFonts w:ascii="Times New Roman" w:hAnsi="Times New Roman" w:cs="Times New Roman"/>
          <w:sz w:val="28"/>
          <w:szCs w:val="28"/>
        </w:rPr>
        <w:t>Психіка людини цілісна і багатоаспектна, і будь-який її прояв взаємопов'язаний і має відображення у житті всього суб'єкта загалом. Саме тому переживання самотності також слід вивчати з погляду цілісного психічного життя особистості, у співвідношенні з іншими проявами психіки людини.</w:t>
      </w:r>
    </w:p>
    <w:p w14:paraId="690F084F" w14:textId="3A586D7B" w:rsidR="00661EF4" w:rsidRDefault="00661EF4" w:rsidP="00661EF4">
      <w:pPr>
        <w:spacing w:after="0" w:line="360" w:lineRule="auto"/>
        <w:ind w:left="170" w:right="57" w:firstLine="709"/>
        <w:jc w:val="both"/>
        <w:rPr>
          <w:rFonts w:ascii="Times New Roman" w:hAnsi="Times New Roman" w:cs="Times New Roman"/>
          <w:sz w:val="28"/>
          <w:szCs w:val="28"/>
        </w:rPr>
      </w:pPr>
      <w:r w:rsidRPr="00CC5CF7">
        <w:rPr>
          <w:rFonts w:ascii="Times New Roman" w:hAnsi="Times New Roman" w:cs="Times New Roman"/>
          <w:sz w:val="28"/>
          <w:szCs w:val="28"/>
        </w:rPr>
        <w:t>Одне з найцікавіших питань у дослідженні суб'єктивного</w:t>
      </w:r>
      <w:r>
        <w:rPr>
          <w:rFonts w:ascii="Times New Roman" w:hAnsi="Times New Roman" w:cs="Times New Roman"/>
          <w:sz w:val="28"/>
          <w:szCs w:val="28"/>
        </w:rPr>
        <w:t xml:space="preserve"> </w:t>
      </w:r>
      <w:r w:rsidRPr="00CC5CF7">
        <w:rPr>
          <w:rFonts w:ascii="Times New Roman" w:hAnsi="Times New Roman" w:cs="Times New Roman"/>
          <w:sz w:val="28"/>
          <w:szCs w:val="28"/>
        </w:rPr>
        <w:t>переживання самотності – його зв'язок із особистісними характеристиками</w:t>
      </w:r>
      <w:r>
        <w:rPr>
          <w:rFonts w:ascii="Times New Roman" w:hAnsi="Times New Roman" w:cs="Times New Roman"/>
          <w:sz w:val="28"/>
          <w:szCs w:val="28"/>
        </w:rPr>
        <w:t xml:space="preserve"> </w:t>
      </w:r>
      <w:r w:rsidRPr="00CC5CF7">
        <w:rPr>
          <w:rFonts w:ascii="Times New Roman" w:hAnsi="Times New Roman" w:cs="Times New Roman"/>
          <w:sz w:val="28"/>
          <w:szCs w:val="28"/>
        </w:rPr>
        <w:t>людини. До таких особистісних рис можна віднести спрямованість</w:t>
      </w:r>
      <w:r>
        <w:rPr>
          <w:rFonts w:ascii="Times New Roman" w:hAnsi="Times New Roman" w:cs="Times New Roman"/>
          <w:sz w:val="28"/>
          <w:szCs w:val="28"/>
        </w:rPr>
        <w:t xml:space="preserve"> </w:t>
      </w:r>
      <w:r w:rsidRPr="00CC5CF7">
        <w:rPr>
          <w:rFonts w:ascii="Times New Roman" w:hAnsi="Times New Roman" w:cs="Times New Roman"/>
          <w:sz w:val="28"/>
          <w:szCs w:val="28"/>
        </w:rPr>
        <w:t>особистості, особливості поведінки у конфліктних чи стресових ситуаціях,</w:t>
      </w:r>
      <w:r>
        <w:rPr>
          <w:rFonts w:ascii="Times New Roman" w:hAnsi="Times New Roman" w:cs="Times New Roman"/>
          <w:sz w:val="28"/>
          <w:szCs w:val="28"/>
        </w:rPr>
        <w:t xml:space="preserve"> </w:t>
      </w:r>
      <w:r w:rsidRPr="00CC5CF7">
        <w:rPr>
          <w:rFonts w:ascii="Times New Roman" w:hAnsi="Times New Roman" w:cs="Times New Roman"/>
          <w:sz w:val="28"/>
          <w:szCs w:val="28"/>
        </w:rPr>
        <w:t>здатність до співпереживання, агресивність, тривожність, залежність або</w:t>
      </w:r>
      <w:r>
        <w:rPr>
          <w:rFonts w:ascii="Times New Roman" w:hAnsi="Times New Roman" w:cs="Times New Roman"/>
          <w:sz w:val="28"/>
          <w:szCs w:val="28"/>
        </w:rPr>
        <w:t xml:space="preserve"> </w:t>
      </w:r>
      <w:r w:rsidRPr="00CC5CF7">
        <w:rPr>
          <w:rFonts w:ascii="Times New Roman" w:hAnsi="Times New Roman" w:cs="Times New Roman"/>
          <w:sz w:val="28"/>
          <w:szCs w:val="28"/>
        </w:rPr>
        <w:t>наявність акцентуацій характеру. Важливо дослідити взаємо</w:t>
      </w:r>
      <w:r>
        <w:rPr>
          <w:rFonts w:ascii="Times New Roman" w:hAnsi="Times New Roman" w:cs="Times New Roman"/>
          <w:sz w:val="28"/>
          <w:szCs w:val="28"/>
        </w:rPr>
        <w:t xml:space="preserve"> </w:t>
      </w:r>
      <w:r w:rsidRPr="00CC5CF7">
        <w:rPr>
          <w:rFonts w:ascii="Times New Roman" w:hAnsi="Times New Roman" w:cs="Times New Roman"/>
          <w:sz w:val="28"/>
          <w:szCs w:val="28"/>
        </w:rPr>
        <w:t>зв'язок</w:t>
      </w:r>
      <w:r>
        <w:rPr>
          <w:rFonts w:ascii="Times New Roman" w:hAnsi="Times New Roman" w:cs="Times New Roman"/>
          <w:sz w:val="28"/>
          <w:szCs w:val="28"/>
        </w:rPr>
        <w:t xml:space="preserve"> </w:t>
      </w:r>
      <w:r w:rsidRPr="00CC5CF7">
        <w:rPr>
          <w:rFonts w:ascii="Times New Roman" w:hAnsi="Times New Roman" w:cs="Times New Roman"/>
          <w:sz w:val="28"/>
          <w:szCs w:val="28"/>
        </w:rPr>
        <w:t>самотності з цими та іншими особистісними рисами, оскільки</w:t>
      </w:r>
      <w:r>
        <w:rPr>
          <w:rFonts w:ascii="Times New Roman" w:hAnsi="Times New Roman" w:cs="Times New Roman"/>
          <w:sz w:val="28"/>
          <w:szCs w:val="28"/>
        </w:rPr>
        <w:t xml:space="preserve"> </w:t>
      </w:r>
      <w:r w:rsidRPr="00CC5CF7">
        <w:rPr>
          <w:rFonts w:ascii="Times New Roman" w:hAnsi="Times New Roman" w:cs="Times New Roman"/>
          <w:sz w:val="28"/>
          <w:szCs w:val="28"/>
        </w:rPr>
        <w:t>це дозволить нам краще розуміти природу переживання самотності</w:t>
      </w:r>
      <w:r>
        <w:rPr>
          <w:rFonts w:ascii="Times New Roman" w:hAnsi="Times New Roman" w:cs="Times New Roman"/>
          <w:sz w:val="28"/>
          <w:szCs w:val="28"/>
        </w:rPr>
        <w:t xml:space="preserve"> </w:t>
      </w:r>
      <w:r w:rsidRPr="00CC5CF7">
        <w:rPr>
          <w:rFonts w:ascii="Times New Roman" w:hAnsi="Times New Roman" w:cs="Times New Roman"/>
          <w:sz w:val="28"/>
          <w:szCs w:val="28"/>
        </w:rPr>
        <w:t>та можливі причини її появи</w:t>
      </w:r>
      <w:r w:rsidR="00043E32" w:rsidRPr="004F705A">
        <w:rPr>
          <w:rFonts w:ascii="Times New Roman" w:hAnsi="Times New Roman" w:cs="Times New Roman"/>
          <w:sz w:val="28"/>
          <w:szCs w:val="28"/>
          <w:lang w:val="ru-RU"/>
        </w:rPr>
        <w:t xml:space="preserve"> [7]</w:t>
      </w:r>
      <w:r w:rsidRPr="00CC5CF7">
        <w:rPr>
          <w:rFonts w:ascii="Times New Roman" w:hAnsi="Times New Roman" w:cs="Times New Roman"/>
          <w:sz w:val="28"/>
          <w:szCs w:val="28"/>
        </w:rPr>
        <w:t xml:space="preserve">. </w:t>
      </w:r>
    </w:p>
    <w:p w14:paraId="4362DD66" w14:textId="6ACBBB65" w:rsidR="00043E32"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Багато авторів вважають, що в основі виникнення самотності лежить сама особистість, риси характеру та поведінкові особливості. Зокрема, Л.</w:t>
      </w:r>
      <w:r w:rsidR="00043E32" w:rsidRPr="004F705A">
        <w:rPr>
          <w:rFonts w:ascii="Times New Roman" w:hAnsi="Times New Roman" w:cs="Times New Roman"/>
          <w:sz w:val="28"/>
          <w:szCs w:val="28"/>
        </w:rPr>
        <w:t xml:space="preserve"> </w:t>
      </w:r>
      <w:r w:rsidRPr="00F71DCB">
        <w:rPr>
          <w:rFonts w:ascii="Times New Roman" w:hAnsi="Times New Roman" w:cs="Times New Roman"/>
          <w:sz w:val="28"/>
          <w:szCs w:val="28"/>
        </w:rPr>
        <w:t xml:space="preserve">М. </w:t>
      </w:r>
      <w:r w:rsidR="00043E32">
        <w:rPr>
          <w:rFonts w:ascii="Times New Roman" w:hAnsi="Times New Roman" w:cs="Times New Roman"/>
          <w:sz w:val="28"/>
          <w:szCs w:val="28"/>
          <w:lang w:val="en-US"/>
        </w:rPr>
        <w:t> </w:t>
      </w:r>
      <w:proofErr w:type="spellStart"/>
      <w:r w:rsidRPr="00F71DCB">
        <w:rPr>
          <w:rFonts w:ascii="Times New Roman" w:hAnsi="Times New Roman" w:cs="Times New Roman"/>
          <w:sz w:val="28"/>
          <w:szCs w:val="28"/>
        </w:rPr>
        <w:t>Хоровіц</w:t>
      </w:r>
      <w:proofErr w:type="spellEnd"/>
      <w:r w:rsidRPr="00F71DCB">
        <w:rPr>
          <w:rFonts w:ascii="Times New Roman" w:hAnsi="Times New Roman" w:cs="Times New Roman"/>
          <w:sz w:val="28"/>
          <w:szCs w:val="28"/>
        </w:rPr>
        <w:t>, Р. де С.</w:t>
      </w:r>
      <w:r w:rsidR="00043E32" w:rsidRPr="004F705A">
        <w:rPr>
          <w:rFonts w:ascii="Times New Roman" w:hAnsi="Times New Roman" w:cs="Times New Roman"/>
          <w:sz w:val="28"/>
          <w:szCs w:val="28"/>
        </w:rPr>
        <w:t xml:space="preserve"> </w:t>
      </w:r>
      <w:r w:rsidRPr="00F71DCB">
        <w:rPr>
          <w:rFonts w:ascii="Times New Roman" w:hAnsi="Times New Roman" w:cs="Times New Roman"/>
          <w:sz w:val="28"/>
          <w:szCs w:val="28"/>
        </w:rPr>
        <w:t>Френч і К</w:t>
      </w:r>
      <w:r w:rsidR="00043E32" w:rsidRPr="004F705A">
        <w:rPr>
          <w:rFonts w:ascii="Times New Roman" w:hAnsi="Times New Roman" w:cs="Times New Roman"/>
          <w:sz w:val="28"/>
          <w:szCs w:val="28"/>
        </w:rPr>
        <w:t xml:space="preserve"> </w:t>
      </w:r>
      <w:r w:rsidRPr="00F71DCB">
        <w:rPr>
          <w:rFonts w:ascii="Times New Roman" w:hAnsi="Times New Roman" w:cs="Times New Roman"/>
          <w:sz w:val="28"/>
          <w:szCs w:val="28"/>
        </w:rPr>
        <w:t xml:space="preserve">.А. Андерсон вважають, що самотнім людям притаманні такі ознаки, як реальне або уявне відчуття власної унікальності, </w:t>
      </w:r>
      <w:r w:rsidRPr="00F71DCB">
        <w:rPr>
          <w:rFonts w:ascii="Times New Roman" w:hAnsi="Times New Roman" w:cs="Times New Roman"/>
          <w:sz w:val="28"/>
          <w:szCs w:val="28"/>
        </w:rPr>
        <w:lastRenderedPageBreak/>
        <w:t>почуття непотрібності або уявне розуміння відмінностей від інших, почуття непотрібності, почуття неповноцінності, уникнення соціальних контактів, ізоляція, параноя, гнів і депресивні почуття [</w:t>
      </w:r>
      <w:r w:rsidR="00043E32" w:rsidRPr="004F705A">
        <w:rPr>
          <w:rFonts w:ascii="Times New Roman" w:hAnsi="Times New Roman" w:cs="Times New Roman"/>
          <w:sz w:val="28"/>
          <w:szCs w:val="28"/>
        </w:rPr>
        <w:t>26</w:t>
      </w:r>
      <w:r w:rsidRPr="00F71DCB">
        <w:rPr>
          <w:rFonts w:ascii="Times New Roman" w:hAnsi="Times New Roman" w:cs="Times New Roman"/>
          <w:sz w:val="28"/>
          <w:szCs w:val="28"/>
        </w:rPr>
        <w:t xml:space="preserve">]. </w:t>
      </w:r>
    </w:p>
    <w:p w14:paraId="00BEA9ED" w14:textId="7780AB6A" w:rsidR="00661EF4"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 xml:space="preserve">Схожі погляди знаходимо у </w:t>
      </w:r>
      <w:r>
        <w:rPr>
          <w:rFonts w:ascii="Times New Roman" w:hAnsi="Times New Roman" w:cs="Times New Roman"/>
          <w:sz w:val="28"/>
          <w:szCs w:val="28"/>
        </w:rPr>
        <w:t>С.М. Симоненко</w:t>
      </w:r>
      <w:r w:rsidRPr="00F71DCB">
        <w:rPr>
          <w:rFonts w:ascii="Times New Roman" w:hAnsi="Times New Roman" w:cs="Times New Roman"/>
          <w:sz w:val="28"/>
          <w:szCs w:val="28"/>
        </w:rPr>
        <w:t>, яка підкреслює, що з віком особистісні характеристики, які спричиняють самотність, поглиблюються і надають досвіду міжособистісних контактів негативного стилю, що проявляється в експресивній поведінці</w:t>
      </w:r>
      <w:r w:rsidR="00043E32" w:rsidRPr="004F705A">
        <w:rPr>
          <w:rFonts w:ascii="Times New Roman" w:hAnsi="Times New Roman" w:cs="Times New Roman"/>
          <w:sz w:val="28"/>
          <w:szCs w:val="28"/>
        </w:rPr>
        <w:t xml:space="preserve"> [27]</w:t>
      </w:r>
      <w:r w:rsidRPr="00F71DCB">
        <w:rPr>
          <w:rFonts w:ascii="Times New Roman" w:hAnsi="Times New Roman" w:cs="Times New Roman"/>
          <w:sz w:val="28"/>
          <w:szCs w:val="28"/>
        </w:rPr>
        <w:t>.</w:t>
      </w:r>
    </w:p>
    <w:p w14:paraId="12DE29DD" w14:textId="77777777" w:rsidR="00661EF4" w:rsidRDefault="00661EF4" w:rsidP="00661EF4">
      <w:pPr>
        <w:spacing w:after="0" w:line="360" w:lineRule="auto"/>
        <w:ind w:left="170" w:right="57" w:firstLine="709"/>
        <w:jc w:val="both"/>
        <w:rPr>
          <w:rFonts w:ascii="Times New Roman" w:hAnsi="Times New Roman" w:cs="Times New Roman"/>
          <w:sz w:val="28"/>
          <w:szCs w:val="28"/>
        </w:rPr>
      </w:pPr>
      <w:r w:rsidRPr="00CC5CF7">
        <w:rPr>
          <w:rFonts w:ascii="Times New Roman" w:hAnsi="Times New Roman" w:cs="Times New Roman"/>
          <w:sz w:val="28"/>
          <w:szCs w:val="28"/>
        </w:rPr>
        <w:t>Маємо розуміти, що акцентуації характеру можуть призводити до дезадаптації людини у певних умовах життя та навколишнього середовища</w:t>
      </w:r>
      <w:r>
        <w:rPr>
          <w:rFonts w:ascii="Times New Roman" w:hAnsi="Times New Roman" w:cs="Times New Roman"/>
          <w:sz w:val="28"/>
          <w:szCs w:val="28"/>
        </w:rPr>
        <w:t>.</w:t>
      </w:r>
      <w:r w:rsidRPr="00CC5CF7">
        <w:rPr>
          <w:rFonts w:ascii="Times New Roman" w:hAnsi="Times New Roman" w:cs="Times New Roman"/>
          <w:sz w:val="28"/>
          <w:szCs w:val="28"/>
        </w:rPr>
        <w:t xml:space="preserve"> Одним із проявів такої дезадаптації може бути якраз ситуація самотності – як наслідок дисгармонійного прояву певних рис особистості, а також нестандартної поведінки при взаємодії з іншими людьми та спілкуванні. Ґрунтуючись на цьому, можна припустити що студенти з акцентованим типом характеру частіше тикаються з переживанням самотності. Багато із дослідників також відзначають взаємозв'язок між переживанням самотності та наявністю певних особистісних характеристик, зокрема, акцентуації характеру. </w:t>
      </w:r>
    </w:p>
    <w:p w14:paraId="6FF8C0D6" w14:textId="18B0B3AF" w:rsidR="00661EF4" w:rsidRDefault="00661EF4" w:rsidP="00661EF4">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М</w:t>
      </w:r>
      <w:r w:rsidRPr="00CC5CF7">
        <w:rPr>
          <w:rFonts w:ascii="Times New Roman" w:hAnsi="Times New Roman" w:cs="Times New Roman"/>
          <w:sz w:val="28"/>
          <w:szCs w:val="28"/>
        </w:rPr>
        <w:t xml:space="preserve">ожна припускати, що деякі акцентуації характеру сприяють прояву самотності у житті людини, наприклад, такі як збудливість, тривожність, </w:t>
      </w:r>
      <w:proofErr w:type="spellStart"/>
      <w:r w:rsidRPr="00CC5CF7">
        <w:rPr>
          <w:rFonts w:ascii="Times New Roman" w:hAnsi="Times New Roman" w:cs="Times New Roman"/>
          <w:sz w:val="28"/>
          <w:szCs w:val="28"/>
        </w:rPr>
        <w:t>циклотимність</w:t>
      </w:r>
      <w:proofErr w:type="spellEnd"/>
      <w:r w:rsidRPr="00CC5CF7">
        <w:rPr>
          <w:rFonts w:ascii="Times New Roman" w:hAnsi="Times New Roman" w:cs="Times New Roman"/>
          <w:sz w:val="28"/>
          <w:szCs w:val="28"/>
        </w:rPr>
        <w:t xml:space="preserve">, </w:t>
      </w:r>
      <w:proofErr w:type="spellStart"/>
      <w:r w:rsidRPr="00CC5CF7">
        <w:rPr>
          <w:rFonts w:ascii="Times New Roman" w:hAnsi="Times New Roman" w:cs="Times New Roman"/>
          <w:sz w:val="28"/>
          <w:szCs w:val="28"/>
        </w:rPr>
        <w:t>гіпертимність</w:t>
      </w:r>
      <w:proofErr w:type="spellEnd"/>
      <w:r w:rsidRPr="00CC5CF7">
        <w:rPr>
          <w:rFonts w:ascii="Times New Roman" w:hAnsi="Times New Roman" w:cs="Times New Roman"/>
          <w:sz w:val="28"/>
          <w:szCs w:val="28"/>
        </w:rPr>
        <w:t>. Збудливий</w:t>
      </w:r>
      <w:r>
        <w:rPr>
          <w:rFonts w:ascii="Times New Roman" w:hAnsi="Times New Roman" w:cs="Times New Roman"/>
          <w:sz w:val="28"/>
          <w:szCs w:val="28"/>
        </w:rPr>
        <w:t xml:space="preserve"> </w:t>
      </w:r>
      <w:r w:rsidRPr="00CC5CF7">
        <w:rPr>
          <w:rFonts w:ascii="Times New Roman" w:hAnsi="Times New Roman" w:cs="Times New Roman"/>
          <w:sz w:val="28"/>
          <w:szCs w:val="28"/>
        </w:rPr>
        <w:t xml:space="preserve">тип часто є ініціатором конфлікту, активною його стороною, у нього ослаблений контроль над спонуканнями та потягами. Тривожним людям властива низька контактність, невпевненість у собі, що може бути перешкодою на шляху до встановлення нових контактів. У людей із </w:t>
      </w:r>
      <w:proofErr w:type="spellStart"/>
      <w:r w:rsidRPr="00CC5CF7">
        <w:rPr>
          <w:rFonts w:ascii="Times New Roman" w:hAnsi="Times New Roman" w:cs="Times New Roman"/>
          <w:sz w:val="28"/>
          <w:szCs w:val="28"/>
        </w:rPr>
        <w:t>циклотимними</w:t>
      </w:r>
      <w:proofErr w:type="spellEnd"/>
      <w:r w:rsidRPr="00CC5CF7">
        <w:rPr>
          <w:rFonts w:ascii="Times New Roman" w:hAnsi="Times New Roman" w:cs="Times New Roman"/>
          <w:sz w:val="28"/>
          <w:szCs w:val="28"/>
        </w:rPr>
        <w:t xml:space="preserve"> акцентуаціями, може часто змінюватись манера спілкування у зв'язку з частими змінами настрою,</w:t>
      </w:r>
      <w:r>
        <w:rPr>
          <w:rFonts w:ascii="Times New Roman" w:hAnsi="Times New Roman" w:cs="Times New Roman"/>
          <w:sz w:val="28"/>
          <w:szCs w:val="28"/>
        </w:rPr>
        <w:t xml:space="preserve"> </w:t>
      </w:r>
      <w:r w:rsidRPr="00CC5CF7">
        <w:rPr>
          <w:rFonts w:ascii="Times New Roman" w:hAnsi="Times New Roman" w:cs="Times New Roman"/>
          <w:sz w:val="28"/>
          <w:szCs w:val="28"/>
        </w:rPr>
        <w:t xml:space="preserve">що може викликати подив у оточуючих. </w:t>
      </w:r>
      <w:proofErr w:type="spellStart"/>
      <w:r w:rsidRPr="00CC5CF7">
        <w:rPr>
          <w:rFonts w:ascii="Times New Roman" w:hAnsi="Times New Roman" w:cs="Times New Roman"/>
          <w:sz w:val="28"/>
          <w:szCs w:val="28"/>
        </w:rPr>
        <w:t>Гіпертимний</w:t>
      </w:r>
      <w:proofErr w:type="spellEnd"/>
      <w:r w:rsidRPr="00CC5CF7">
        <w:rPr>
          <w:rFonts w:ascii="Times New Roman" w:hAnsi="Times New Roman" w:cs="Times New Roman"/>
          <w:sz w:val="28"/>
          <w:szCs w:val="28"/>
        </w:rPr>
        <w:t xml:space="preserve"> тип відрізняється комунікабельністю, підвищеним тонусом. Але саме для таких людей ситуація самотності буває вкрай важкою і нестерпною [</w:t>
      </w:r>
      <w:r w:rsidR="00043E32" w:rsidRPr="00024250">
        <w:rPr>
          <w:rFonts w:ascii="Times New Roman" w:hAnsi="Times New Roman" w:cs="Times New Roman"/>
          <w:sz w:val="28"/>
          <w:szCs w:val="28"/>
          <w:lang w:val="ru-RU"/>
        </w:rPr>
        <w:t>25</w:t>
      </w:r>
      <w:r w:rsidRPr="00CC5CF7">
        <w:rPr>
          <w:rFonts w:ascii="Times New Roman" w:hAnsi="Times New Roman" w:cs="Times New Roman"/>
          <w:sz w:val="28"/>
          <w:szCs w:val="28"/>
        </w:rPr>
        <w:t>].</w:t>
      </w:r>
    </w:p>
    <w:p w14:paraId="350AC71E" w14:textId="36AE786A"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lastRenderedPageBreak/>
        <w:t xml:space="preserve">Для дослідження індивідуально-типологічних особливостей схильності людини до переживання самотності варто розглянути ієрархічний підхід до вивчення структури рис особистості, запропонований О.П. </w:t>
      </w:r>
      <w:proofErr w:type="spellStart"/>
      <w:r w:rsidRPr="00F71DCB">
        <w:rPr>
          <w:rFonts w:ascii="Times New Roman" w:hAnsi="Times New Roman" w:cs="Times New Roman"/>
          <w:sz w:val="28"/>
          <w:szCs w:val="28"/>
        </w:rPr>
        <w:t>Санніковою</w:t>
      </w:r>
      <w:proofErr w:type="spellEnd"/>
      <w:r w:rsidRPr="00F71DCB">
        <w:rPr>
          <w:rFonts w:ascii="Times New Roman" w:hAnsi="Times New Roman" w:cs="Times New Roman"/>
          <w:sz w:val="28"/>
          <w:szCs w:val="28"/>
        </w:rPr>
        <w:t xml:space="preserve"> [</w:t>
      </w:r>
      <w:r w:rsidR="00043E32" w:rsidRPr="00024250">
        <w:rPr>
          <w:rFonts w:ascii="Times New Roman" w:hAnsi="Times New Roman" w:cs="Times New Roman"/>
          <w:sz w:val="28"/>
          <w:szCs w:val="28"/>
          <w:lang w:val="ru-RU"/>
        </w:rPr>
        <w:t>25</w:t>
      </w:r>
      <w:r w:rsidRPr="00F71DCB">
        <w:rPr>
          <w:rFonts w:ascii="Times New Roman" w:hAnsi="Times New Roman" w:cs="Times New Roman"/>
          <w:sz w:val="28"/>
          <w:szCs w:val="28"/>
        </w:rPr>
        <w:t xml:space="preserve">]. </w:t>
      </w:r>
    </w:p>
    <w:p w14:paraId="7985A562"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 xml:space="preserve">Концепція </w:t>
      </w:r>
      <w:proofErr w:type="spellStart"/>
      <w:r w:rsidRPr="00F71DCB">
        <w:rPr>
          <w:rFonts w:ascii="Times New Roman" w:hAnsi="Times New Roman" w:cs="Times New Roman"/>
          <w:sz w:val="28"/>
          <w:szCs w:val="28"/>
        </w:rPr>
        <w:t>континуально</w:t>
      </w:r>
      <w:proofErr w:type="spellEnd"/>
      <w:r w:rsidRPr="00F71DCB">
        <w:rPr>
          <w:rFonts w:ascii="Times New Roman" w:hAnsi="Times New Roman" w:cs="Times New Roman"/>
          <w:sz w:val="28"/>
          <w:szCs w:val="28"/>
        </w:rPr>
        <w:t>-ієрархічної структури особистості дозволяє не тільки структурувати рису за певними рівнями, але й простежити її феноменологію.</w:t>
      </w:r>
      <w:r>
        <w:rPr>
          <w:rFonts w:ascii="Times New Roman" w:hAnsi="Times New Roman" w:cs="Times New Roman"/>
          <w:sz w:val="28"/>
          <w:szCs w:val="28"/>
        </w:rPr>
        <w:t xml:space="preserve"> </w:t>
      </w:r>
      <w:r w:rsidRPr="00F71DCB">
        <w:rPr>
          <w:rFonts w:ascii="Times New Roman" w:hAnsi="Times New Roman" w:cs="Times New Roman"/>
          <w:sz w:val="28"/>
          <w:szCs w:val="28"/>
        </w:rPr>
        <w:t>Йдеться про риси особистості, які інтегровані на всіх рівнях, що складають особистість.</w:t>
      </w:r>
    </w:p>
    <w:p w14:paraId="1726987D" w14:textId="2264327C"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Так, авторка виділяє такі рівні: формо-динамічний рівень: включає всі сукупності рис, що відображають динаміку психічних явищ та особистісні характеристики конституціонального характеру. змістовно-особистісний рівень: включає особистісні риси (поняття особистості</w:t>
      </w:r>
      <w:r>
        <w:rPr>
          <w:rFonts w:ascii="Times New Roman" w:hAnsi="Times New Roman" w:cs="Times New Roman"/>
          <w:sz w:val="28"/>
          <w:szCs w:val="28"/>
        </w:rPr>
        <w:t xml:space="preserve"> </w:t>
      </w:r>
      <w:r w:rsidRPr="00F71DCB">
        <w:rPr>
          <w:rFonts w:ascii="Times New Roman" w:hAnsi="Times New Roman" w:cs="Times New Roman"/>
          <w:sz w:val="28"/>
          <w:szCs w:val="28"/>
        </w:rPr>
        <w:t>рівень соціального імперативу, тобто нормативний. Якщо перші два рівні узгоджуються (як вербально, так і змістовно) з уявленнями про два аспекти свідомості (динамічний і змістовний), то третій рівень містить клас ознак, що відображають сприйняття індивідом суспільства, моралі, норм, культури, знань і самої моралі. Помічено, що третій рівень жорстко контролюється свідомістю [</w:t>
      </w:r>
      <w:r w:rsidR="00043E32" w:rsidRPr="00024250">
        <w:rPr>
          <w:rFonts w:ascii="Times New Roman" w:hAnsi="Times New Roman" w:cs="Times New Roman"/>
          <w:sz w:val="28"/>
          <w:szCs w:val="28"/>
        </w:rPr>
        <w:t>25</w:t>
      </w:r>
      <w:r w:rsidRPr="00F71DCB">
        <w:rPr>
          <w:rFonts w:ascii="Times New Roman" w:hAnsi="Times New Roman" w:cs="Times New Roman"/>
          <w:sz w:val="28"/>
          <w:szCs w:val="28"/>
        </w:rPr>
        <w:t>].</w:t>
      </w:r>
    </w:p>
    <w:p w14:paraId="3EB4BEDD"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Межі між рівнями є умовними: переходи з одного рівня на інший утворюють прикордонну зону, яка поєднує в собі ознаки, що належать до двох сусідніх рівнів. Кожен з цих переходів має специфічний зміст. Перетин між формальним/динамічним рівнем (рівень 1) та змістовним/особистісним рівнем (рівень 2) включає наступне.</w:t>
      </w:r>
    </w:p>
    <w:p w14:paraId="370AFAC1"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Клас рис, які є спільними для обох рівнів і не можуть бути чітко віднесені до одного з них. Тут виділяються якісні характеристики психологічних складових темпераменту та особистості. Прикордонні області другого і третього рівнів</w:t>
      </w:r>
      <w:r>
        <w:rPr>
          <w:rFonts w:ascii="Times New Roman" w:hAnsi="Times New Roman" w:cs="Times New Roman"/>
          <w:sz w:val="28"/>
          <w:szCs w:val="28"/>
        </w:rPr>
        <w:t xml:space="preserve"> </w:t>
      </w:r>
      <w:r w:rsidRPr="00F71DCB">
        <w:rPr>
          <w:rFonts w:ascii="Times New Roman" w:hAnsi="Times New Roman" w:cs="Times New Roman"/>
          <w:sz w:val="28"/>
          <w:szCs w:val="28"/>
        </w:rPr>
        <w:t>належать до обох рівнів і представлені як характеристики, що гарантують переживання, переробку інформації, пізнання і взагалі вплив будь-якої мети зовнішнього світу - особистий досвід, усвідомлення, самосвідомість.</w:t>
      </w:r>
    </w:p>
    <w:p w14:paraId="3B42891E" w14:textId="63DFB809"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lastRenderedPageBreak/>
        <w:t>До них відносяться наступні. Ці рівні взаємопов'язані і взаємозалежні, що пояснює безперервний (розмірний) розвиток будь-якої риси особистості в міру проникнення в її структуру від нижчих до вищих рівнів [</w:t>
      </w:r>
      <w:r w:rsidR="00043E32" w:rsidRPr="004F705A">
        <w:rPr>
          <w:rFonts w:ascii="Times New Roman" w:hAnsi="Times New Roman" w:cs="Times New Roman"/>
          <w:sz w:val="28"/>
          <w:szCs w:val="28"/>
        </w:rPr>
        <w:t>26</w:t>
      </w:r>
      <w:r w:rsidRPr="00F71DCB">
        <w:rPr>
          <w:rFonts w:ascii="Times New Roman" w:hAnsi="Times New Roman" w:cs="Times New Roman"/>
          <w:sz w:val="28"/>
          <w:szCs w:val="28"/>
        </w:rPr>
        <w:t>].</w:t>
      </w:r>
    </w:p>
    <w:p w14:paraId="029316EC"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З цієї точки зору, якщо розглянути макроструктуру схильності до переживання самотності, то можна побачити, що самотність проявляється на всіх рівнях, характеризується певним змістом на кожному рівні і є стійким станом чи стійкою рисою характеру.</w:t>
      </w:r>
    </w:p>
    <w:p w14:paraId="5FE31919" w14:textId="71EF7EF6"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Розглянемо зміст рівнів більш детально</w:t>
      </w:r>
      <w:r w:rsidR="00043E32" w:rsidRPr="004F705A">
        <w:rPr>
          <w:rFonts w:ascii="Times New Roman" w:hAnsi="Times New Roman" w:cs="Times New Roman"/>
          <w:sz w:val="28"/>
          <w:szCs w:val="28"/>
          <w:lang w:val="ru-RU"/>
        </w:rPr>
        <w:t xml:space="preserve"> [20]</w:t>
      </w:r>
      <w:r>
        <w:rPr>
          <w:rFonts w:ascii="Times New Roman" w:hAnsi="Times New Roman" w:cs="Times New Roman"/>
          <w:sz w:val="28"/>
          <w:szCs w:val="28"/>
        </w:rPr>
        <w:t>:</w:t>
      </w:r>
    </w:p>
    <w:p w14:paraId="2646CB39"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 формальна динаміка виражається на одному рівні. Динамічні риси, що відображають особливості її перебігу та форми прояву і застосування в життєвих ситуаціях;</w:t>
      </w:r>
    </w:p>
    <w:p w14:paraId="04EF0CD9"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 на якісному рівні схильність до переживання самотності включає характеристики, що відображають психологічну природу цього явища;</w:t>
      </w:r>
    </w:p>
    <w:p w14:paraId="7EF27CEC" w14:textId="764641A3"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 на якісному рівні схильність до переживання самотності включає</w:t>
      </w:r>
      <w:r w:rsidR="00043E32" w:rsidRPr="004F705A">
        <w:rPr>
          <w:rFonts w:ascii="Times New Roman" w:hAnsi="Times New Roman" w:cs="Times New Roman"/>
          <w:sz w:val="28"/>
          <w:szCs w:val="28"/>
          <w:lang w:val="ru-RU"/>
        </w:rPr>
        <w:t xml:space="preserve"> </w:t>
      </w:r>
      <w:r w:rsidRPr="00F71DCB">
        <w:rPr>
          <w:rFonts w:ascii="Times New Roman" w:hAnsi="Times New Roman" w:cs="Times New Roman"/>
          <w:sz w:val="28"/>
          <w:szCs w:val="28"/>
        </w:rPr>
        <w:t>характеристики, що відображають психологічну природу цього явища;</w:t>
      </w:r>
    </w:p>
    <w:p w14:paraId="37AF5FE6"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 на змістовно-індивідуальному рівні проявляються як особливості, пов'язані зі спрямованістю особистості, сферами бажання-мотивації, ціннісними орієнтаціями тощо;</w:t>
      </w:r>
    </w:p>
    <w:p w14:paraId="5DFEBF43" w14:textId="77777777" w:rsidR="00661EF4" w:rsidRPr="00F71DCB"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 на рівні індивідуального досвіду схильність до переживання самотності регулює діапазон взаємодії особистості та соціуму;</w:t>
      </w:r>
    </w:p>
    <w:p w14:paraId="10FC5CD6" w14:textId="4122494C" w:rsidR="00661EF4" w:rsidRDefault="00661EF4" w:rsidP="00661EF4">
      <w:pPr>
        <w:spacing w:after="0" w:line="360" w:lineRule="auto"/>
        <w:ind w:left="170" w:right="57" w:firstLine="709"/>
        <w:jc w:val="both"/>
        <w:rPr>
          <w:rFonts w:ascii="Times New Roman" w:hAnsi="Times New Roman" w:cs="Times New Roman"/>
          <w:sz w:val="28"/>
          <w:szCs w:val="28"/>
        </w:rPr>
      </w:pPr>
      <w:r w:rsidRPr="00F71DCB">
        <w:rPr>
          <w:rFonts w:ascii="Times New Roman" w:hAnsi="Times New Roman" w:cs="Times New Roman"/>
          <w:sz w:val="28"/>
          <w:szCs w:val="28"/>
        </w:rPr>
        <w:t>- на рівні соціального імпульсу прояв самотності відображає систему уявлень про вимоги культури, релігії, професії, соціального оточення та етично-моральних норм. Наприклад, на Сході прийнято розуміти первинність моральних норм у поведінці, м'якість і співчуття у стосунках; самотність сприймається як стан глибокого самоусвідомлення та усамітнення. Для західних людей усамітнення є необхідною умовою формування особистості, індивідуального «Я» [</w:t>
      </w:r>
      <w:r w:rsidR="00043E32" w:rsidRPr="004F705A">
        <w:rPr>
          <w:rFonts w:ascii="Times New Roman" w:hAnsi="Times New Roman" w:cs="Times New Roman"/>
          <w:sz w:val="28"/>
          <w:szCs w:val="28"/>
          <w:lang w:val="ru-RU"/>
        </w:rPr>
        <w:t>19</w:t>
      </w:r>
      <w:r w:rsidRPr="00F71DCB">
        <w:rPr>
          <w:rFonts w:ascii="Times New Roman" w:hAnsi="Times New Roman" w:cs="Times New Roman"/>
          <w:sz w:val="28"/>
          <w:szCs w:val="28"/>
        </w:rPr>
        <w:t>].</w:t>
      </w:r>
    </w:p>
    <w:p w14:paraId="5B62B1D0" w14:textId="77777777" w:rsidR="00043E32" w:rsidRDefault="00043E32" w:rsidP="00661EF4">
      <w:pPr>
        <w:spacing w:after="0" w:line="360" w:lineRule="auto"/>
        <w:ind w:left="170" w:right="57" w:firstLine="709"/>
        <w:jc w:val="both"/>
        <w:rPr>
          <w:rFonts w:ascii="Times New Roman" w:hAnsi="Times New Roman" w:cs="Times New Roman"/>
          <w:sz w:val="28"/>
          <w:szCs w:val="28"/>
        </w:rPr>
      </w:pPr>
    </w:p>
    <w:p w14:paraId="25E80A6D" w14:textId="744C6428" w:rsidR="00661EF4" w:rsidRDefault="00661EF4" w:rsidP="00661EF4">
      <w:pPr>
        <w:pStyle w:val="2"/>
        <w:ind w:left="170" w:right="57" w:firstLine="709"/>
        <w:rPr>
          <w:b/>
          <w:bCs/>
          <w:noProof/>
          <w:color w:val="000000" w:themeColor="text1"/>
          <w:szCs w:val="28"/>
        </w:rPr>
      </w:pPr>
      <w:r w:rsidRPr="00A14E03">
        <w:rPr>
          <w:b/>
          <w:bCs/>
          <w:noProof/>
          <w:color w:val="000000" w:themeColor="text1"/>
          <w:szCs w:val="28"/>
        </w:rPr>
        <w:t>Висновки до розділу 1</w:t>
      </w:r>
    </w:p>
    <w:p w14:paraId="31AB4C71" w14:textId="77777777" w:rsidR="00043E32" w:rsidRPr="00043E32" w:rsidRDefault="00043E32" w:rsidP="00043E32">
      <w:pPr>
        <w:rPr>
          <w:webHidden/>
          <w:lang w:bidi="en-US"/>
        </w:rPr>
      </w:pPr>
    </w:p>
    <w:p w14:paraId="14FA303D" w14:textId="77777777" w:rsidR="006F1F55" w:rsidRPr="003E7335" w:rsidRDefault="006F1F55" w:rsidP="00043E32">
      <w:pPr>
        <w:spacing w:after="0" w:line="360" w:lineRule="auto"/>
        <w:ind w:left="170" w:right="57" w:firstLine="709"/>
        <w:jc w:val="both"/>
        <w:rPr>
          <w:rFonts w:ascii="Times New Roman" w:hAnsi="Times New Roman" w:cs="Times New Roman"/>
          <w:sz w:val="28"/>
          <w:szCs w:val="28"/>
        </w:rPr>
      </w:pPr>
      <w:r w:rsidRPr="00043E32">
        <w:rPr>
          <w:rFonts w:ascii="Times New Roman" w:hAnsi="Times New Roman" w:cs="Times New Roman"/>
          <w:sz w:val="28"/>
          <w:szCs w:val="28"/>
        </w:rPr>
        <w:lastRenderedPageBreak/>
        <w:t>Самотність є складним і багатогранним соціально-психологічним явищем і може бути виражена як сукупність причин, типів переживання та моделі, що включає сприйняття самотності, стани реагування та стратегії її подолання. З вищесказаного можна зробити висновок, що самотність є наслідком взаємодії наступних симптомів наявність нестійкої особистісної структури, неадекватного ставлення до себе, підвищеної тривожності, формування поведінкових стратегій, заснованих на деструктивних механізмах ідентифікації та дисоціації, відсутність навичок ефективної комунікації.</w:t>
      </w:r>
    </w:p>
    <w:p w14:paraId="51E4B244" w14:textId="08863ADB" w:rsidR="00661EF4" w:rsidRPr="00043E32" w:rsidRDefault="006F1F55" w:rsidP="00043E32">
      <w:pPr>
        <w:spacing w:after="0" w:line="360" w:lineRule="auto"/>
        <w:ind w:left="170" w:right="57" w:firstLine="709"/>
        <w:jc w:val="both"/>
        <w:rPr>
          <w:rFonts w:ascii="Times New Roman" w:hAnsi="Times New Roman" w:cs="Times New Roman"/>
          <w:sz w:val="28"/>
          <w:szCs w:val="28"/>
        </w:rPr>
      </w:pPr>
      <w:r w:rsidRPr="00043E32">
        <w:rPr>
          <w:rFonts w:ascii="Times New Roman" w:hAnsi="Times New Roman" w:cs="Times New Roman"/>
          <w:sz w:val="28"/>
          <w:szCs w:val="28"/>
        </w:rPr>
        <w:t xml:space="preserve">Отже, самотність - це особлива форма </w:t>
      </w:r>
      <w:proofErr w:type="spellStart"/>
      <w:r w:rsidRPr="00043E32">
        <w:rPr>
          <w:rFonts w:ascii="Times New Roman" w:hAnsi="Times New Roman" w:cs="Times New Roman"/>
          <w:sz w:val="28"/>
          <w:szCs w:val="28"/>
        </w:rPr>
        <w:t>самосприйняття</w:t>
      </w:r>
      <w:proofErr w:type="spellEnd"/>
      <w:r w:rsidR="00043E32">
        <w:rPr>
          <w:rFonts w:ascii="Times New Roman" w:hAnsi="Times New Roman" w:cs="Times New Roman"/>
          <w:sz w:val="28"/>
          <w:szCs w:val="28"/>
        </w:rPr>
        <w:t>, яка</w:t>
      </w:r>
      <w:r w:rsidRPr="00043E32">
        <w:rPr>
          <w:rFonts w:ascii="Times New Roman" w:hAnsi="Times New Roman" w:cs="Times New Roman"/>
          <w:sz w:val="28"/>
          <w:szCs w:val="28"/>
        </w:rPr>
        <w:t xml:space="preserve"> ґрунтується на суб'єктивному переконанні в неможливості отримати допомогу ззовні для задоволення своєї потреби в інших і сприймається як відсутність соціальної взаємодії та важливих соціальних </w:t>
      </w:r>
      <w:proofErr w:type="spellStart"/>
      <w:r w:rsidRPr="00043E32">
        <w:rPr>
          <w:rFonts w:ascii="Times New Roman" w:hAnsi="Times New Roman" w:cs="Times New Roman"/>
          <w:sz w:val="28"/>
          <w:szCs w:val="28"/>
        </w:rPr>
        <w:t>зв'язків</w:t>
      </w:r>
      <w:proofErr w:type="spellEnd"/>
      <w:r w:rsidRPr="00043E32">
        <w:rPr>
          <w:rFonts w:ascii="Times New Roman" w:hAnsi="Times New Roman" w:cs="Times New Roman"/>
          <w:sz w:val="28"/>
          <w:szCs w:val="28"/>
        </w:rPr>
        <w:t>, що призводить до відчуття власного соціального безсилля.</w:t>
      </w:r>
      <w:r w:rsidR="00043E32">
        <w:rPr>
          <w:rFonts w:ascii="Times New Roman" w:hAnsi="Times New Roman" w:cs="Times New Roman"/>
          <w:sz w:val="28"/>
          <w:szCs w:val="28"/>
        </w:rPr>
        <w:t xml:space="preserve"> </w:t>
      </w:r>
      <w:r w:rsidRPr="00043E32">
        <w:rPr>
          <w:rFonts w:ascii="Times New Roman" w:hAnsi="Times New Roman" w:cs="Times New Roman"/>
          <w:sz w:val="28"/>
          <w:szCs w:val="28"/>
        </w:rPr>
        <w:t>Причини самотності можна розділити на дві категорії: емоційна та соціальна ізоляція. Під першою категорією розуміють роз'єднаність. Люди переживають її внутрішньо, і тому часто її важче подолати. Друга категорія включає відсутність близьких друзів,</w:t>
      </w:r>
      <w:r w:rsidR="00043E32">
        <w:rPr>
          <w:rFonts w:ascii="Times New Roman" w:hAnsi="Times New Roman" w:cs="Times New Roman"/>
          <w:sz w:val="28"/>
          <w:szCs w:val="28"/>
        </w:rPr>
        <w:t xml:space="preserve"> </w:t>
      </w:r>
      <w:r w:rsidRPr="00043E32">
        <w:rPr>
          <w:rFonts w:ascii="Times New Roman" w:hAnsi="Times New Roman" w:cs="Times New Roman"/>
          <w:sz w:val="28"/>
          <w:szCs w:val="28"/>
        </w:rPr>
        <w:t xml:space="preserve">нудьгу та відчуження. </w:t>
      </w:r>
    </w:p>
    <w:p w14:paraId="2AF47913" w14:textId="77777777" w:rsidR="006F1F55" w:rsidRDefault="006F1F55" w:rsidP="006F1F55"/>
    <w:p w14:paraId="0AAF275C" w14:textId="77777777" w:rsidR="00661EF4" w:rsidRDefault="00661EF4"/>
    <w:p w14:paraId="0E3E9336" w14:textId="77777777" w:rsidR="00661EF4" w:rsidRDefault="00661EF4"/>
    <w:p w14:paraId="2A164320" w14:textId="0CAB3AD4" w:rsidR="00661EF4" w:rsidRDefault="00661EF4"/>
    <w:p w14:paraId="1FFC86E6" w14:textId="35CFDBA7" w:rsidR="00661EF4" w:rsidRDefault="00661EF4"/>
    <w:p w14:paraId="022A750E" w14:textId="31D95654" w:rsidR="00661EF4" w:rsidRDefault="00661EF4"/>
    <w:p w14:paraId="79D1AFDA" w14:textId="7C543F25" w:rsidR="00661EF4" w:rsidRDefault="00661EF4"/>
    <w:p w14:paraId="47075F82" w14:textId="00E7DBD1" w:rsidR="00661EF4" w:rsidRDefault="00661EF4"/>
    <w:p w14:paraId="59E88F61" w14:textId="49D16DC1" w:rsidR="00661EF4" w:rsidRDefault="00661EF4"/>
    <w:p w14:paraId="026C718A" w14:textId="154C683E" w:rsidR="00661EF4" w:rsidRDefault="00661EF4"/>
    <w:p w14:paraId="2F47D357" w14:textId="71837FA7" w:rsidR="00661EF4" w:rsidRDefault="00661EF4"/>
    <w:p w14:paraId="5CC51BB5" w14:textId="10C4DA47" w:rsidR="00661EF4" w:rsidRDefault="00661EF4"/>
    <w:p w14:paraId="6AF6A25E" w14:textId="13A052E9" w:rsidR="00661EF4" w:rsidRDefault="00661EF4"/>
    <w:p w14:paraId="08996F8B" w14:textId="0158D222" w:rsidR="00043E32" w:rsidRDefault="00043E32"/>
    <w:p w14:paraId="47822364" w14:textId="66948047" w:rsidR="00043E32" w:rsidRDefault="00043E32"/>
    <w:p w14:paraId="6A0A1E00" w14:textId="212DC9A8" w:rsidR="00043E32" w:rsidRDefault="00043E32"/>
    <w:p w14:paraId="749DFBD5" w14:textId="6BD3175B" w:rsidR="00043E32" w:rsidRDefault="00043E32"/>
    <w:p w14:paraId="1C33FD5D" w14:textId="118BA3A4" w:rsidR="00043E32" w:rsidRDefault="00043E32"/>
    <w:p w14:paraId="35118FAA" w14:textId="7DC1325D" w:rsidR="00043E32" w:rsidRDefault="00043E32"/>
    <w:p w14:paraId="77B6102B" w14:textId="1E974187" w:rsidR="00043E32" w:rsidRDefault="00043E32"/>
    <w:p w14:paraId="2BB98DEB" w14:textId="77777777" w:rsidR="00043E32" w:rsidRDefault="00043E32"/>
    <w:p w14:paraId="665DD67F" w14:textId="208C85CE" w:rsidR="00661EF4" w:rsidRDefault="00661EF4"/>
    <w:p w14:paraId="49F5E3B0" w14:textId="792CA516" w:rsidR="00043E32" w:rsidRDefault="00043E32"/>
    <w:p w14:paraId="40C62824" w14:textId="0CFEBD54" w:rsidR="00043E32" w:rsidRDefault="00043E32"/>
    <w:p w14:paraId="23B20799" w14:textId="7FDA4861" w:rsidR="00043E32" w:rsidRDefault="00043E32"/>
    <w:p w14:paraId="74179C3C" w14:textId="48D19252" w:rsidR="00043E32" w:rsidRDefault="00043E32"/>
    <w:p w14:paraId="2AE73C9E" w14:textId="040D314D" w:rsidR="00043E32" w:rsidRDefault="00043E32"/>
    <w:p w14:paraId="0928F76C" w14:textId="03A8904D" w:rsidR="00043E32" w:rsidRDefault="00043E32"/>
    <w:p w14:paraId="5A546C02" w14:textId="77777777" w:rsidR="00043E32" w:rsidRDefault="00043E32"/>
    <w:p w14:paraId="02B5618A" w14:textId="036B93BF" w:rsidR="00661EF4" w:rsidRDefault="00661EF4"/>
    <w:p w14:paraId="3907AA07" w14:textId="112F3DF6" w:rsidR="00043E32" w:rsidRDefault="00661EF4" w:rsidP="00043E32">
      <w:pPr>
        <w:shd w:val="clear" w:color="auto" w:fill="FFFFFF"/>
        <w:spacing w:after="0" w:line="360" w:lineRule="auto"/>
        <w:ind w:left="170" w:right="57" w:firstLine="709"/>
        <w:contextualSpacing/>
        <w:jc w:val="center"/>
        <w:rPr>
          <w:rFonts w:ascii="Times New Roman" w:hAnsi="Times New Roman" w:cs="Times New Roman"/>
          <w:b/>
          <w:bCs/>
          <w:color w:val="000000" w:themeColor="text1"/>
          <w:sz w:val="28"/>
          <w:szCs w:val="28"/>
        </w:rPr>
      </w:pPr>
      <w:r w:rsidRPr="00441986">
        <w:rPr>
          <w:rFonts w:ascii="Times New Roman" w:hAnsi="Times New Roman" w:cs="Times New Roman"/>
          <w:b/>
          <w:bCs/>
          <w:color w:val="000000" w:themeColor="text1"/>
          <w:sz w:val="28"/>
          <w:szCs w:val="28"/>
        </w:rPr>
        <w:t xml:space="preserve">РОЗДІЛ </w:t>
      </w:r>
      <w:r w:rsidR="00043E32">
        <w:rPr>
          <w:rFonts w:ascii="Times New Roman" w:hAnsi="Times New Roman" w:cs="Times New Roman"/>
          <w:b/>
          <w:bCs/>
          <w:color w:val="000000" w:themeColor="text1"/>
          <w:sz w:val="28"/>
          <w:szCs w:val="28"/>
        </w:rPr>
        <w:t>2</w:t>
      </w:r>
    </w:p>
    <w:p w14:paraId="65EF5E34" w14:textId="5C68B199" w:rsidR="00661EF4" w:rsidRDefault="00661EF4" w:rsidP="00043E32">
      <w:pPr>
        <w:shd w:val="clear" w:color="auto" w:fill="FFFFFF"/>
        <w:spacing w:after="0" w:line="360" w:lineRule="auto"/>
        <w:ind w:left="170" w:right="57" w:firstLine="709"/>
        <w:contextualSpacing/>
        <w:jc w:val="center"/>
        <w:rPr>
          <w:rFonts w:ascii="Times New Roman" w:hAnsi="Times New Roman" w:cs="Times New Roman"/>
          <w:b/>
          <w:bCs/>
          <w:sz w:val="28"/>
          <w:szCs w:val="28"/>
        </w:rPr>
      </w:pPr>
      <w:r w:rsidRPr="00441986">
        <w:rPr>
          <w:rFonts w:ascii="Times New Roman" w:eastAsia="Times New Roman" w:hAnsi="Times New Roman"/>
          <w:b/>
          <w:sz w:val="28"/>
          <w:szCs w:val="28"/>
        </w:rPr>
        <w:t xml:space="preserve">ЕКСПЕРИМЕНТАЛЬНЕ ДОСЛІДЖЕННЯ </w:t>
      </w:r>
      <w:r w:rsidRPr="00441986">
        <w:rPr>
          <w:rFonts w:ascii="Times New Roman" w:hAnsi="Times New Roman" w:cs="Times New Roman"/>
          <w:b/>
          <w:bCs/>
          <w:sz w:val="28"/>
          <w:szCs w:val="28"/>
        </w:rPr>
        <w:t>ВПЛИВУ ХАРАКТЕРУ НА ПЕРЕЖИВАННЯ СТАНУ САМОТНОСТІ СТУДЕНТІВ</w:t>
      </w:r>
    </w:p>
    <w:p w14:paraId="3772335E" w14:textId="77777777" w:rsidR="00043E32" w:rsidRPr="00441986" w:rsidRDefault="00043E32" w:rsidP="00043E32">
      <w:pPr>
        <w:shd w:val="clear" w:color="auto" w:fill="FFFFFF"/>
        <w:spacing w:after="0" w:line="360" w:lineRule="auto"/>
        <w:ind w:left="170" w:right="57" w:firstLine="709"/>
        <w:contextualSpacing/>
        <w:jc w:val="center"/>
        <w:rPr>
          <w:rFonts w:ascii="Times New Roman" w:hAnsi="Times New Roman" w:cs="Times New Roman"/>
          <w:b/>
          <w:bCs/>
          <w:sz w:val="28"/>
          <w:szCs w:val="28"/>
        </w:rPr>
      </w:pPr>
    </w:p>
    <w:p w14:paraId="2AFDE388" w14:textId="0324C696" w:rsidR="00661EF4" w:rsidRDefault="00661EF4" w:rsidP="00661EF4">
      <w:pPr>
        <w:pStyle w:val="2"/>
        <w:ind w:left="170" w:right="0" w:firstLine="709"/>
        <w:rPr>
          <w:b/>
          <w:bCs/>
          <w:szCs w:val="28"/>
        </w:rPr>
      </w:pPr>
      <w:r w:rsidRPr="00441986">
        <w:rPr>
          <w:b/>
          <w:bCs/>
          <w:szCs w:val="28"/>
        </w:rPr>
        <w:t xml:space="preserve">2.1. Організація та основні методи </w:t>
      </w:r>
      <w:r w:rsidR="00043E32" w:rsidRPr="00441986">
        <w:rPr>
          <w:b/>
          <w:bCs/>
          <w:szCs w:val="28"/>
        </w:rPr>
        <w:t>дослідження</w:t>
      </w:r>
    </w:p>
    <w:p w14:paraId="57A72683" w14:textId="77777777" w:rsidR="00043E32" w:rsidRPr="00043E32" w:rsidRDefault="00043E32" w:rsidP="00043E32">
      <w:pPr>
        <w:rPr>
          <w:lang w:bidi="en-US"/>
        </w:rPr>
      </w:pPr>
    </w:p>
    <w:p w14:paraId="690EAECC" w14:textId="77777777" w:rsidR="00661EF4" w:rsidRPr="00441986" w:rsidRDefault="00661EF4" w:rsidP="00661EF4">
      <w:pPr>
        <w:spacing w:after="0" w:line="360" w:lineRule="auto"/>
        <w:ind w:firstLine="705"/>
        <w:jc w:val="both"/>
        <w:rPr>
          <w:rFonts w:ascii="Times New Roman" w:hAnsi="Times New Roman"/>
          <w:color w:val="000000" w:themeColor="text1"/>
          <w:sz w:val="28"/>
          <w:szCs w:val="28"/>
        </w:rPr>
      </w:pPr>
      <w:r w:rsidRPr="00441986">
        <w:rPr>
          <w:rFonts w:ascii="Times New Roman" w:hAnsi="Times New Roman"/>
          <w:color w:val="000000" w:themeColor="text1"/>
          <w:sz w:val="28"/>
          <w:szCs w:val="28"/>
        </w:rPr>
        <w:t>Мета дослідження –</w:t>
      </w:r>
      <w:r w:rsidRPr="00441986">
        <w:rPr>
          <w:rFonts w:ascii="Times New Roman" w:eastAsia="Times New Roman" w:hAnsi="Times New Roman"/>
          <w:color w:val="000000" w:themeColor="text1"/>
          <w:sz w:val="28"/>
          <w:szCs w:val="28"/>
        </w:rPr>
        <w:t xml:space="preserve"> експериментально дослідити вплив характеру на переживання стану самотності студентів.</w:t>
      </w:r>
      <w:r w:rsidRPr="00441986">
        <w:rPr>
          <w:rFonts w:ascii="Times New Roman" w:hAnsi="Times New Roman"/>
          <w:color w:val="000000" w:themeColor="text1"/>
          <w:sz w:val="28"/>
          <w:szCs w:val="28"/>
        </w:rPr>
        <w:t xml:space="preserve"> </w:t>
      </w:r>
    </w:p>
    <w:p w14:paraId="7354B281" w14:textId="77777777" w:rsidR="00661EF4" w:rsidRPr="00441986" w:rsidRDefault="00661EF4" w:rsidP="00661EF4">
      <w:pPr>
        <w:spacing w:after="0" w:line="360" w:lineRule="auto"/>
        <w:ind w:firstLine="705"/>
        <w:jc w:val="both"/>
        <w:rPr>
          <w:rFonts w:ascii="Times New Roman" w:eastAsia="SimSun" w:hAnsi="Times New Roman" w:cs="Times New Roman"/>
          <w:color w:val="000000" w:themeColor="text1"/>
          <w:sz w:val="28"/>
          <w:szCs w:val="28"/>
        </w:rPr>
      </w:pPr>
      <w:r w:rsidRPr="00441986">
        <w:rPr>
          <w:rFonts w:ascii="Times New Roman" w:eastAsia="SimSun" w:hAnsi="Times New Roman" w:cs="Times New Roman"/>
          <w:color w:val="000000" w:themeColor="text1"/>
          <w:sz w:val="28"/>
          <w:szCs w:val="28"/>
        </w:rPr>
        <w:t>Основні етапи нашого дослідження:</w:t>
      </w:r>
    </w:p>
    <w:p w14:paraId="1350FC5F" w14:textId="77777777" w:rsidR="00661EF4" w:rsidRPr="00441986" w:rsidRDefault="00661EF4" w:rsidP="00661EF4">
      <w:pPr>
        <w:spacing w:after="0" w:line="360" w:lineRule="auto"/>
        <w:ind w:firstLine="705"/>
        <w:jc w:val="both"/>
        <w:rPr>
          <w:rFonts w:ascii="Times New Roman" w:eastAsia="SimSun" w:hAnsi="Times New Roman" w:cs="Times New Roman"/>
          <w:color w:val="000000" w:themeColor="text1"/>
          <w:sz w:val="28"/>
          <w:szCs w:val="28"/>
        </w:rPr>
      </w:pPr>
      <w:r w:rsidRPr="00441986">
        <w:rPr>
          <w:rFonts w:ascii="Times New Roman" w:eastAsia="SimSun" w:hAnsi="Times New Roman" w:cs="Times New Roman"/>
          <w:color w:val="000000" w:themeColor="text1"/>
          <w:sz w:val="28"/>
          <w:szCs w:val="28"/>
        </w:rPr>
        <w:t xml:space="preserve">1. </w:t>
      </w:r>
      <w:r w:rsidRPr="00441986">
        <w:rPr>
          <w:rFonts w:ascii="Times New Roman" w:hAnsi="Times New Roman"/>
          <w:color w:val="000000" w:themeColor="text1"/>
          <w:sz w:val="28"/>
          <w:szCs w:val="28"/>
        </w:rPr>
        <w:t>О</w:t>
      </w:r>
      <w:r w:rsidRPr="00441986">
        <w:rPr>
          <w:rFonts w:ascii="Times New Roman" w:eastAsia="SimSun" w:hAnsi="Times New Roman" w:cs="Times New Roman"/>
          <w:color w:val="000000" w:themeColor="text1"/>
          <w:sz w:val="28"/>
          <w:szCs w:val="28"/>
        </w:rPr>
        <w:t xml:space="preserve">рганізаційний етап включав огляд літератури та теоретичне дослідження теми, а також постановку завдань дослідження. </w:t>
      </w:r>
      <w:r w:rsidRPr="00441986">
        <w:rPr>
          <w:rFonts w:ascii="Times New Roman" w:hAnsi="Times New Roman"/>
          <w:color w:val="000000" w:themeColor="text1"/>
          <w:sz w:val="28"/>
          <w:szCs w:val="28"/>
        </w:rPr>
        <w:t xml:space="preserve">Проведення </w:t>
      </w:r>
      <w:r w:rsidRPr="00441986">
        <w:rPr>
          <w:rFonts w:ascii="Times New Roman" w:eastAsia="SimSun" w:hAnsi="Times New Roman" w:cs="Times New Roman"/>
          <w:color w:val="000000" w:themeColor="text1"/>
          <w:sz w:val="28"/>
          <w:szCs w:val="28"/>
        </w:rPr>
        <w:t>коротк</w:t>
      </w:r>
      <w:r w:rsidRPr="00441986">
        <w:rPr>
          <w:rFonts w:ascii="Times New Roman" w:hAnsi="Times New Roman"/>
          <w:color w:val="000000" w:themeColor="text1"/>
          <w:sz w:val="28"/>
          <w:szCs w:val="28"/>
        </w:rPr>
        <w:t xml:space="preserve">ого </w:t>
      </w:r>
      <w:r w:rsidRPr="00441986">
        <w:rPr>
          <w:rFonts w:ascii="Times New Roman" w:eastAsia="SimSun" w:hAnsi="Times New Roman" w:cs="Times New Roman"/>
          <w:color w:val="000000" w:themeColor="text1"/>
          <w:sz w:val="28"/>
          <w:szCs w:val="28"/>
        </w:rPr>
        <w:t>ознайомлення з діагностичними процедурами, які будуть проводитися.</w:t>
      </w:r>
      <w:r w:rsidRPr="00441986">
        <w:rPr>
          <w:rFonts w:ascii="Times New Roman" w:hAnsi="Times New Roman"/>
          <w:color w:val="000000" w:themeColor="text1"/>
          <w:sz w:val="28"/>
          <w:szCs w:val="28"/>
        </w:rPr>
        <w:t xml:space="preserve"> </w:t>
      </w:r>
      <w:r w:rsidRPr="00441986">
        <w:rPr>
          <w:rFonts w:ascii="Times New Roman" w:eastAsia="SimSun" w:hAnsi="Times New Roman" w:cs="Times New Roman"/>
          <w:color w:val="000000" w:themeColor="text1"/>
          <w:sz w:val="28"/>
          <w:szCs w:val="28"/>
        </w:rPr>
        <w:t xml:space="preserve">Було підготовлено емпіричний матеріал дослідження за темою. </w:t>
      </w:r>
    </w:p>
    <w:p w14:paraId="24EE8595" w14:textId="77777777" w:rsidR="00661EF4" w:rsidRPr="00441986" w:rsidRDefault="00661EF4" w:rsidP="00661EF4">
      <w:pPr>
        <w:spacing w:after="0" w:line="360" w:lineRule="auto"/>
        <w:ind w:firstLine="705"/>
        <w:jc w:val="both"/>
        <w:rPr>
          <w:rFonts w:ascii="Times New Roman" w:eastAsia="SimSun" w:hAnsi="Times New Roman" w:cs="Times New Roman"/>
          <w:color w:val="000000" w:themeColor="text1"/>
          <w:sz w:val="28"/>
          <w:szCs w:val="28"/>
        </w:rPr>
      </w:pPr>
      <w:r w:rsidRPr="00441986">
        <w:rPr>
          <w:rFonts w:ascii="Times New Roman" w:eastAsia="SimSun" w:hAnsi="Times New Roman" w:cs="Times New Roman"/>
          <w:color w:val="000000" w:themeColor="text1"/>
          <w:sz w:val="28"/>
          <w:szCs w:val="28"/>
        </w:rPr>
        <w:t xml:space="preserve">Ці методики були обрані за принципом зручності та доступності для досліджуваних та експериментаторів. </w:t>
      </w:r>
      <w:proofErr w:type="spellStart"/>
      <w:r w:rsidRPr="00441986">
        <w:rPr>
          <w:rFonts w:ascii="Times New Roman" w:eastAsia="SimSun" w:hAnsi="Times New Roman" w:cs="Times New Roman"/>
          <w:color w:val="000000" w:themeColor="text1"/>
          <w:sz w:val="28"/>
          <w:szCs w:val="28"/>
        </w:rPr>
        <w:t>Стимульні</w:t>
      </w:r>
      <w:proofErr w:type="spellEnd"/>
      <w:r w:rsidRPr="00441986">
        <w:rPr>
          <w:rFonts w:ascii="Times New Roman" w:eastAsia="SimSun" w:hAnsi="Times New Roman" w:cs="Times New Roman"/>
          <w:color w:val="000000" w:themeColor="text1"/>
          <w:sz w:val="28"/>
          <w:szCs w:val="28"/>
        </w:rPr>
        <w:t xml:space="preserve"> матеріали є дуже </w:t>
      </w:r>
      <w:r w:rsidRPr="00441986">
        <w:rPr>
          <w:rFonts w:ascii="Times New Roman" w:eastAsia="SimSun" w:hAnsi="Times New Roman" w:cs="Times New Roman"/>
          <w:color w:val="000000" w:themeColor="text1"/>
          <w:sz w:val="28"/>
          <w:szCs w:val="28"/>
        </w:rPr>
        <w:lastRenderedPageBreak/>
        <w:t xml:space="preserve">конструктивними і простими для розуміння досліджуваними. Вони дають можливість повноцінно оцінити та проаналізувати </w:t>
      </w:r>
      <w:r w:rsidRPr="00441986">
        <w:rPr>
          <w:rFonts w:ascii="Times New Roman" w:hAnsi="Times New Roman"/>
          <w:color w:val="000000" w:themeColor="text1"/>
          <w:sz w:val="28"/>
          <w:szCs w:val="28"/>
        </w:rPr>
        <w:t>вплив характеру на самотність студентів.</w:t>
      </w:r>
    </w:p>
    <w:p w14:paraId="6D875A07" w14:textId="77777777" w:rsidR="00661EF4" w:rsidRPr="00441986" w:rsidRDefault="00661EF4" w:rsidP="00661EF4">
      <w:pPr>
        <w:spacing w:after="0" w:line="360" w:lineRule="auto"/>
        <w:ind w:firstLine="705"/>
        <w:jc w:val="both"/>
        <w:rPr>
          <w:rFonts w:ascii="Times New Roman" w:eastAsia="SimSun" w:hAnsi="Times New Roman" w:cs="Times New Roman"/>
          <w:color w:val="000000" w:themeColor="text1"/>
          <w:sz w:val="28"/>
          <w:szCs w:val="28"/>
        </w:rPr>
      </w:pPr>
      <w:r w:rsidRPr="00441986">
        <w:rPr>
          <w:rFonts w:ascii="Times New Roman" w:eastAsia="SimSun" w:hAnsi="Times New Roman" w:cs="Times New Roman"/>
          <w:color w:val="000000" w:themeColor="text1"/>
          <w:sz w:val="28"/>
          <w:szCs w:val="28"/>
        </w:rPr>
        <w:t xml:space="preserve"> Хоча кожна методика є індивідуальною у власному розумінні, в цілому вони доповнюють одна одну, а тому загальні результати є достатньо об'єктивними та змістовними, щоб можна було зробити правильні висновки.</w:t>
      </w:r>
    </w:p>
    <w:p w14:paraId="7C95A185" w14:textId="77777777" w:rsidR="00661EF4" w:rsidRPr="00441986" w:rsidRDefault="00661EF4" w:rsidP="00661EF4">
      <w:pPr>
        <w:spacing w:after="0" w:line="360" w:lineRule="auto"/>
        <w:ind w:firstLine="705"/>
        <w:jc w:val="both"/>
        <w:rPr>
          <w:rFonts w:ascii="Times New Roman" w:eastAsia="SimSun" w:hAnsi="Times New Roman" w:cs="Times New Roman"/>
          <w:color w:val="000000" w:themeColor="text1"/>
          <w:sz w:val="28"/>
          <w:szCs w:val="28"/>
        </w:rPr>
      </w:pPr>
      <w:r w:rsidRPr="00441986">
        <w:rPr>
          <w:rFonts w:ascii="Times New Roman" w:hAnsi="Times New Roman"/>
          <w:color w:val="000000" w:themeColor="text1"/>
          <w:sz w:val="28"/>
          <w:szCs w:val="28"/>
        </w:rPr>
        <w:t>2.</w:t>
      </w:r>
      <w:r w:rsidRPr="00441986">
        <w:rPr>
          <w:rFonts w:ascii="Times New Roman" w:eastAsia="SimSun" w:hAnsi="Times New Roman" w:cs="Times New Roman"/>
          <w:color w:val="000000" w:themeColor="text1"/>
          <w:sz w:val="28"/>
          <w:szCs w:val="28"/>
        </w:rPr>
        <w:t xml:space="preserve"> Етап збору даних є основною експериментальною роботою.</w:t>
      </w:r>
    </w:p>
    <w:p w14:paraId="13626993" w14:textId="77777777" w:rsidR="00661EF4" w:rsidRPr="00441986" w:rsidRDefault="00661EF4" w:rsidP="00661EF4">
      <w:pPr>
        <w:spacing w:after="0" w:line="360" w:lineRule="auto"/>
        <w:ind w:firstLine="705"/>
        <w:jc w:val="both"/>
        <w:rPr>
          <w:rFonts w:ascii="Times New Roman" w:eastAsia="SimSun" w:hAnsi="Times New Roman" w:cs="Times New Roman"/>
          <w:color w:val="000000" w:themeColor="text1"/>
          <w:sz w:val="28"/>
          <w:szCs w:val="28"/>
        </w:rPr>
      </w:pPr>
      <w:r w:rsidRPr="00441986">
        <w:rPr>
          <w:rFonts w:ascii="Times New Roman" w:eastAsia="SimSun" w:hAnsi="Times New Roman" w:cs="Times New Roman"/>
          <w:color w:val="000000" w:themeColor="text1"/>
          <w:sz w:val="28"/>
          <w:szCs w:val="28"/>
        </w:rPr>
        <w:t xml:space="preserve">Дослідження проводилося на базі </w:t>
      </w:r>
      <w:r w:rsidRPr="00AA38EA">
        <w:rPr>
          <w:rFonts w:ascii="Times New Roman" w:hAnsi="Times New Roman" w:cs="Times New Roman"/>
          <w:color w:val="000000"/>
          <w:sz w:val="28"/>
          <w:szCs w:val="28"/>
          <w:shd w:val="clear" w:color="auto" w:fill="FFFFFF"/>
        </w:rPr>
        <w:t xml:space="preserve">Прикарпатського національного університету ім. Василя Стефаника, група </w:t>
      </w:r>
      <w:proofErr w:type="spellStart"/>
      <w:r w:rsidRPr="00AA38EA">
        <w:rPr>
          <w:rFonts w:ascii="Times New Roman" w:hAnsi="Times New Roman" w:cs="Times New Roman"/>
          <w:color w:val="000000"/>
          <w:sz w:val="28"/>
          <w:szCs w:val="28"/>
          <w:shd w:val="clear" w:color="auto" w:fill="FFFFFF"/>
        </w:rPr>
        <w:t>П</w:t>
      </w:r>
      <w:r>
        <w:rPr>
          <w:rFonts w:ascii="Times New Roman" w:hAnsi="Times New Roman"/>
          <w:color w:val="000000"/>
          <w:sz w:val="28"/>
          <w:szCs w:val="28"/>
          <w:shd w:val="clear" w:color="auto" w:fill="FFFFFF"/>
        </w:rPr>
        <w:t>С</w:t>
      </w:r>
      <w:r w:rsidRPr="00AA38EA">
        <w:rPr>
          <w:rFonts w:ascii="Times New Roman" w:hAnsi="Times New Roman" w:cs="Times New Roman"/>
          <w:color w:val="000000"/>
          <w:sz w:val="28"/>
          <w:szCs w:val="28"/>
          <w:shd w:val="clear" w:color="auto" w:fill="FFFFFF"/>
        </w:rPr>
        <w:t>з</w:t>
      </w:r>
      <w:proofErr w:type="spellEnd"/>
      <w:r w:rsidRPr="00AA38EA">
        <w:rPr>
          <w:rFonts w:ascii="Times New Roman" w:hAnsi="Times New Roman" w:cs="Times New Roman"/>
          <w:color w:val="000000"/>
          <w:sz w:val="28"/>
          <w:szCs w:val="28"/>
          <w:shd w:val="clear" w:color="auto" w:fill="FFFFFF"/>
        </w:rPr>
        <w:t xml:space="preserve">- 41 факультет психології. </w:t>
      </w:r>
      <w:r w:rsidRPr="00441986">
        <w:rPr>
          <w:rFonts w:ascii="Times New Roman" w:eastAsia="SimSun" w:hAnsi="Times New Roman" w:cs="Times New Roman"/>
          <w:color w:val="000000" w:themeColor="text1"/>
          <w:sz w:val="28"/>
          <w:szCs w:val="28"/>
        </w:rPr>
        <w:t xml:space="preserve">Всього в опитуванні взяли участь </w:t>
      </w:r>
      <w:r w:rsidRPr="00AA38EA">
        <w:rPr>
          <w:rFonts w:ascii="Times New Roman" w:hAnsi="Times New Roman" w:cs="Times New Roman"/>
          <w:color w:val="000000" w:themeColor="text1"/>
          <w:sz w:val="28"/>
          <w:szCs w:val="28"/>
        </w:rPr>
        <w:t xml:space="preserve">35 </w:t>
      </w:r>
      <w:r w:rsidRPr="00441986">
        <w:rPr>
          <w:rFonts w:ascii="Times New Roman" w:eastAsia="SimSun" w:hAnsi="Times New Roman" w:cs="Times New Roman"/>
          <w:color w:val="000000" w:themeColor="text1"/>
          <w:sz w:val="28"/>
          <w:szCs w:val="28"/>
        </w:rPr>
        <w:t>осіб</w:t>
      </w:r>
      <w:r w:rsidRPr="00AA38EA">
        <w:rPr>
          <w:rFonts w:ascii="Times New Roman" w:hAnsi="Times New Roman" w:cs="Times New Roman"/>
          <w:color w:val="000000" w:themeColor="text1"/>
          <w:sz w:val="28"/>
          <w:szCs w:val="28"/>
        </w:rPr>
        <w:t xml:space="preserve">. </w:t>
      </w:r>
    </w:p>
    <w:p w14:paraId="4178E26D" w14:textId="77777777" w:rsidR="00661EF4" w:rsidRPr="00441986" w:rsidRDefault="00661EF4" w:rsidP="00661EF4">
      <w:pPr>
        <w:spacing w:after="0" w:line="360" w:lineRule="auto"/>
        <w:ind w:firstLine="705"/>
        <w:jc w:val="both"/>
        <w:rPr>
          <w:rFonts w:ascii="Times New Roman" w:eastAsia="SimSun" w:hAnsi="Times New Roman" w:cs="Times New Roman"/>
          <w:color w:val="000000" w:themeColor="text1"/>
          <w:sz w:val="28"/>
          <w:szCs w:val="28"/>
        </w:rPr>
      </w:pPr>
      <w:r w:rsidRPr="00441986">
        <w:rPr>
          <w:rFonts w:ascii="Times New Roman" w:eastAsia="SimSun" w:hAnsi="Times New Roman" w:cs="Times New Roman"/>
          <w:color w:val="000000" w:themeColor="text1"/>
          <w:sz w:val="28"/>
          <w:szCs w:val="28"/>
        </w:rPr>
        <w:t>Відповідно до вимог етичного кодексу психологів, дослідження проводилося анонімно</w:t>
      </w:r>
      <w:r w:rsidRPr="00441986">
        <w:rPr>
          <w:rFonts w:ascii="Times New Roman" w:hAnsi="Times New Roman"/>
          <w:color w:val="000000" w:themeColor="text1"/>
          <w:sz w:val="28"/>
          <w:szCs w:val="28"/>
        </w:rPr>
        <w:t>.</w:t>
      </w:r>
    </w:p>
    <w:p w14:paraId="55934803" w14:textId="77777777" w:rsidR="00661EF4" w:rsidRPr="00441986" w:rsidRDefault="00661EF4" w:rsidP="00661EF4">
      <w:pPr>
        <w:spacing w:after="0" w:line="360" w:lineRule="auto"/>
        <w:ind w:firstLine="705"/>
        <w:jc w:val="both"/>
        <w:rPr>
          <w:rFonts w:ascii="Times New Roman" w:eastAsia="SimSun" w:hAnsi="Times New Roman" w:cs="Times New Roman"/>
          <w:color w:val="000000" w:themeColor="text1"/>
          <w:sz w:val="28"/>
          <w:szCs w:val="28"/>
        </w:rPr>
      </w:pPr>
      <w:r w:rsidRPr="00441986">
        <w:rPr>
          <w:rFonts w:ascii="Times New Roman" w:hAnsi="Times New Roman"/>
          <w:color w:val="000000" w:themeColor="text1"/>
          <w:sz w:val="28"/>
          <w:szCs w:val="28"/>
        </w:rPr>
        <w:t>3</w:t>
      </w:r>
      <w:r w:rsidRPr="00441986">
        <w:rPr>
          <w:rFonts w:ascii="Times New Roman" w:eastAsia="SimSun" w:hAnsi="Times New Roman" w:cs="Times New Roman"/>
          <w:color w:val="000000" w:themeColor="text1"/>
          <w:sz w:val="28"/>
          <w:szCs w:val="28"/>
        </w:rPr>
        <w:t xml:space="preserve">. </w:t>
      </w:r>
      <w:r w:rsidRPr="00441986">
        <w:rPr>
          <w:rFonts w:ascii="Times New Roman" w:hAnsi="Times New Roman"/>
          <w:color w:val="000000" w:themeColor="text1"/>
          <w:sz w:val="28"/>
          <w:szCs w:val="28"/>
        </w:rPr>
        <w:t>Я</w:t>
      </w:r>
      <w:r w:rsidRPr="00441986">
        <w:rPr>
          <w:rFonts w:ascii="Times New Roman" w:eastAsia="SimSun" w:hAnsi="Times New Roman" w:cs="Times New Roman"/>
          <w:color w:val="000000" w:themeColor="text1"/>
          <w:sz w:val="28"/>
          <w:szCs w:val="28"/>
        </w:rPr>
        <w:t>кісна та кількісна обробка результатів На цьому етапі проводиться кількісний аналіз отриманих даних. Він включає в себе підрахунок балів, перерахунок у відсотки, кількісний та якісний аналіз</w:t>
      </w:r>
      <w:r w:rsidRPr="00441986">
        <w:rPr>
          <w:rFonts w:ascii="Times New Roman" w:hAnsi="Times New Roman"/>
          <w:color w:val="000000" w:themeColor="text1"/>
          <w:sz w:val="28"/>
          <w:szCs w:val="28"/>
        </w:rPr>
        <w:t>.</w:t>
      </w:r>
    </w:p>
    <w:p w14:paraId="0E3E81D2" w14:textId="77777777" w:rsidR="00661EF4" w:rsidRPr="00441986" w:rsidRDefault="00661EF4" w:rsidP="00661EF4">
      <w:pPr>
        <w:spacing w:after="0" w:line="360" w:lineRule="auto"/>
        <w:ind w:firstLine="705"/>
        <w:jc w:val="both"/>
        <w:rPr>
          <w:rFonts w:ascii="Times New Roman" w:eastAsia="SimSun" w:hAnsi="Times New Roman"/>
          <w:color w:val="000000" w:themeColor="text1"/>
          <w:sz w:val="28"/>
          <w:szCs w:val="28"/>
        </w:rPr>
      </w:pPr>
      <w:r w:rsidRPr="00441986">
        <w:rPr>
          <w:rFonts w:ascii="Times New Roman" w:eastAsia="SimSun" w:hAnsi="Times New Roman" w:cs="Times New Roman"/>
          <w:color w:val="000000" w:themeColor="text1"/>
          <w:sz w:val="28"/>
          <w:szCs w:val="28"/>
        </w:rPr>
        <w:t>Таким чином, реалізація емпіричного дослідження передбачає кілька підготовчих етапів, які систематично плануються і проводяться таким чином, щоб дослідження отримало велику кількість даних, які потребують ретельної обробки, аналізу та інтерпретації.</w:t>
      </w:r>
    </w:p>
    <w:p w14:paraId="0F0709E4" w14:textId="77777777" w:rsidR="00661EF4" w:rsidRPr="00441986" w:rsidRDefault="00661EF4" w:rsidP="00661EF4">
      <w:pPr>
        <w:spacing w:after="0" w:line="360" w:lineRule="auto"/>
        <w:ind w:firstLine="705"/>
        <w:jc w:val="both"/>
        <w:rPr>
          <w:rFonts w:ascii="Times New Roman" w:hAnsi="Times New Roman" w:cs="Times New Roman"/>
          <w:color w:val="000000" w:themeColor="text1"/>
          <w:sz w:val="28"/>
          <w:szCs w:val="28"/>
        </w:rPr>
      </w:pPr>
      <w:r w:rsidRPr="00441986">
        <w:rPr>
          <w:rFonts w:ascii="Times New Roman" w:hAnsi="Times New Roman" w:cs="Times New Roman"/>
          <w:color w:val="000000" w:themeColor="text1"/>
          <w:sz w:val="28"/>
          <w:szCs w:val="28"/>
        </w:rPr>
        <w:t>В якості діагностичного інструментарію були використані наступні методики:</w:t>
      </w:r>
    </w:p>
    <w:p w14:paraId="1C1336F0" w14:textId="43106B04" w:rsidR="00661EF4" w:rsidRPr="00441986" w:rsidRDefault="00661EF4" w:rsidP="00476C9E">
      <w:pPr>
        <w:pStyle w:val="a3"/>
        <w:numPr>
          <w:ilvl w:val="0"/>
          <w:numId w:val="4"/>
        </w:numPr>
        <w:spacing w:after="0" w:line="360" w:lineRule="auto"/>
        <w:ind w:left="170" w:firstLine="709"/>
        <w:jc w:val="both"/>
        <w:rPr>
          <w:rFonts w:ascii="Times New Roman" w:hAnsi="Times New Roman"/>
          <w:bCs/>
          <w:sz w:val="28"/>
          <w:szCs w:val="28"/>
        </w:rPr>
      </w:pPr>
      <w:r w:rsidRPr="00441986">
        <w:rPr>
          <w:rFonts w:ascii="Times New Roman" w:hAnsi="Times New Roman"/>
          <w:color w:val="000000" w:themeColor="text1"/>
          <w:sz w:val="28"/>
          <w:szCs w:val="28"/>
          <w:shd w:val="clear" w:color="auto" w:fill="FFFFFF"/>
        </w:rPr>
        <w:t xml:space="preserve">методика визначення </w:t>
      </w:r>
      <w:r w:rsidRPr="00441986">
        <w:rPr>
          <w:rFonts w:ascii="Times New Roman" w:hAnsi="Times New Roman"/>
          <w:color w:val="000000"/>
          <w:sz w:val="28"/>
          <w:szCs w:val="28"/>
          <w:shd w:val="clear" w:color="auto" w:fill="FFFFFF"/>
        </w:rPr>
        <w:t>акцентуацій характеру К. Леонгарда (модифікація Г.  </w:t>
      </w:r>
      <w:proofErr w:type="spellStart"/>
      <w:r w:rsidRPr="00441986">
        <w:rPr>
          <w:rFonts w:ascii="Times New Roman" w:hAnsi="Times New Roman"/>
          <w:color w:val="000000"/>
          <w:sz w:val="28"/>
          <w:szCs w:val="28"/>
          <w:shd w:val="clear" w:color="auto" w:fill="FFFFFF"/>
        </w:rPr>
        <w:t>Шмішека</w:t>
      </w:r>
      <w:proofErr w:type="spellEnd"/>
      <w:r w:rsidRPr="00441986">
        <w:rPr>
          <w:rFonts w:ascii="Times New Roman" w:hAnsi="Times New Roman"/>
          <w:color w:val="000000"/>
          <w:sz w:val="28"/>
          <w:szCs w:val="28"/>
          <w:shd w:val="clear" w:color="auto" w:fill="FFFFFF"/>
        </w:rPr>
        <w:t>)</w:t>
      </w:r>
      <w:r w:rsidR="00043E32">
        <w:rPr>
          <w:rFonts w:ascii="Times New Roman" w:hAnsi="Times New Roman"/>
          <w:color w:val="000000"/>
          <w:sz w:val="28"/>
          <w:szCs w:val="28"/>
          <w:shd w:val="clear" w:color="auto" w:fill="FFFFFF"/>
        </w:rPr>
        <w:t xml:space="preserve"> </w:t>
      </w:r>
      <w:r w:rsidR="00476C9E">
        <w:rPr>
          <w:rFonts w:ascii="Times New Roman" w:hAnsi="Times New Roman"/>
          <w:color w:val="000000"/>
          <w:sz w:val="28"/>
          <w:szCs w:val="28"/>
          <w:shd w:val="clear" w:color="auto" w:fill="FFFFFF"/>
          <w:lang w:val="en-US"/>
        </w:rPr>
        <w:t>[23]</w:t>
      </w:r>
      <w:r w:rsidRPr="00441986">
        <w:rPr>
          <w:rFonts w:ascii="Times New Roman" w:hAnsi="Times New Roman"/>
          <w:color w:val="000000"/>
          <w:sz w:val="28"/>
          <w:szCs w:val="28"/>
          <w:shd w:val="clear" w:color="auto" w:fill="FFFFFF"/>
        </w:rPr>
        <w:t>;</w:t>
      </w:r>
    </w:p>
    <w:p w14:paraId="282F5720" w14:textId="7CC7ADF0" w:rsidR="00661EF4" w:rsidRPr="009C71E7" w:rsidRDefault="00661EF4" w:rsidP="00476C9E">
      <w:pPr>
        <w:pStyle w:val="a3"/>
        <w:numPr>
          <w:ilvl w:val="0"/>
          <w:numId w:val="4"/>
        </w:numPr>
        <w:spacing w:after="0" w:line="360" w:lineRule="auto"/>
        <w:ind w:left="170" w:firstLine="709"/>
        <w:jc w:val="both"/>
        <w:rPr>
          <w:rFonts w:ascii="Times New Roman" w:eastAsia="SimSun" w:hAnsi="Times New Roman"/>
          <w:bCs/>
          <w:sz w:val="28"/>
          <w:szCs w:val="28"/>
        </w:rPr>
      </w:pPr>
      <w:r w:rsidRPr="00441986">
        <w:rPr>
          <w:rFonts w:ascii="Times New Roman" w:hAnsi="Times New Roman"/>
          <w:sz w:val="28"/>
          <w:szCs w:val="28"/>
        </w:rPr>
        <w:t>методика «діагностика рівня суб'єктивного відчуття самотності»</w:t>
      </w:r>
      <w:r w:rsidR="00476C9E" w:rsidRPr="004F705A">
        <w:rPr>
          <w:rFonts w:ascii="Times New Roman" w:hAnsi="Times New Roman"/>
          <w:sz w:val="28"/>
          <w:szCs w:val="28"/>
          <w:lang w:val="ru-RU"/>
        </w:rPr>
        <w:t xml:space="preserve"> </w:t>
      </w:r>
      <w:r w:rsidRPr="00441986">
        <w:rPr>
          <w:rFonts w:ascii="Times New Roman" w:hAnsi="Times New Roman"/>
          <w:sz w:val="28"/>
          <w:szCs w:val="28"/>
        </w:rPr>
        <w:t xml:space="preserve">(Д. </w:t>
      </w:r>
      <w:r>
        <w:rPr>
          <w:rFonts w:ascii="Times New Roman" w:hAnsi="Times New Roman"/>
          <w:sz w:val="28"/>
          <w:szCs w:val="28"/>
        </w:rPr>
        <w:t> </w:t>
      </w:r>
      <w:r w:rsidRPr="00441986">
        <w:rPr>
          <w:rFonts w:ascii="Times New Roman" w:hAnsi="Times New Roman"/>
          <w:sz w:val="28"/>
          <w:szCs w:val="28"/>
        </w:rPr>
        <w:t xml:space="preserve">Рассела і М. </w:t>
      </w:r>
      <w:proofErr w:type="spellStart"/>
      <w:r w:rsidRPr="00441986">
        <w:rPr>
          <w:rFonts w:ascii="Times New Roman" w:hAnsi="Times New Roman"/>
          <w:sz w:val="28"/>
          <w:szCs w:val="28"/>
        </w:rPr>
        <w:t>Фергюссона</w:t>
      </w:r>
      <w:proofErr w:type="spellEnd"/>
      <w:r w:rsidRPr="00441986">
        <w:rPr>
          <w:rFonts w:ascii="Times New Roman" w:hAnsi="Times New Roman"/>
          <w:sz w:val="28"/>
          <w:szCs w:val="28"/>
        </w:rPr>
        <w:t>)</w:t>
      </w:r>
      <w:r w:rsidR="00476C9E">
        <w:rPr>
          <w:rFonts w:ascii="Times New Roman" w:hAnsi="Times New Roman"/>
          <w:sz w:val="28"/>
          <w:szCs w:val="28"/>
          <w:lang w:val="en-US"/>
        </w:rPr>
        <w:t xml:space="preserve"> [23]</w:t>
      </w:r>
      <w:r w:rsidRPr="00441986">
        <w:rPr>
          <w:rFonts w:ascii="Times New Roman" w:hAnsi="Times New Roman"/>
          <w:sz w:val="28"/>
          <w:szCs w:val="28"/>
        </w:rPr>
        <w:t>;</w:t>
      </w:r>
      <w:bookmarkStart w:id="5" w:name="_Hlk73127546"/>
    </w:p>
    <w:p w14:paraId="3B2E3A78" w14:textId="5B5A0147" w:rsidR="00661EF4" w:rsidRPr="009C71E7" w:rsidRDefault="00661EF4" w:rsidP="00476C9E">
      <w:pPr>
        <w:pStyle w:val="a3"/>
        <w:numPr>
          <w:ilvl w:val="0"/>
          <w:numId w:val="4"/>
        </w:numPr>
        <w:spacing w:after="0" w:line="360" w:lineRule="auto"/>
        <w:ind w:left="170" w:firstLine="709"/>
        <w:jc w:val="both"/>
        <w:rPr>
          <w:rFonts w:ascii="Times New Roman" w:eastAsia="SimSun" w:hAnsi="Times New Roman" w:cs="Times New Roman"/>
          <w:bCs/>
          <w:sz w:val="28"/>
          <w:szCs w:val="28"/>
        </w:rPr>
      </w:pPr>
      <w:r w:rsidRPr="005F0110">
        <w:rPr>
          <w:rFonts w:ascii="Times New Roman" w:hAnsi="Times New Roman" w:cs="Times New Roman"/>
          <w:sz w:val="28"/>
          <w:szCs w:val="28"/>
        </w:rPr>
        <w:t>методика діагностики переживання самотності (Є.Є. Рогової)</w:t>
      </w:r>
      <w:r w:rsidR="00476C9E" w:rsidRPr="004F705A">
        <w:rPr>
          <w:rFonts w:ascii="Times New Roman" w:hAnsi="Times New Roman" w:cs="Times New Roman"/>
          <w:sz w:val="28"/>
          <w:szCs w:val="28"/>
          <w:lang w:val="ru-RU"/>
        </w:rPr>
        <w:t xml:space="preserve"> [3]</w:t>
      </w:r>
      <w:r>
        <w:rPr>
          <w:rFonts w:ascii="Times New Roman" w:hAnsi="Times New Roman"/>
          <w:sz w:val="28"/>
          <w:szCs w:val="28"/>
        </w:rPr>
        <w:t>.</w:t>
      </w:r>
    </w:p>
    <w:p w14:paraId="7785F13F" w14:textId="77777777" w:rsidR="00661EF4" w:rsidRPr="00441986" w:rsidRDefault="00661EF4" w:rsidP="00661EF4">
      <w:pPr>
        <w:pStyle w:val="a3"/>
        <w:numPr>
          <w:ilvl w:val="0"/>
          <w:numId w:val="5"/>
        </w:numPr>
        <w:autoSpaceDE w:val="0"/>
        <w:autoSpaceDN w:val="0"/>
        <w:adjustRightInd w:val="0"/>
        <w:spacing w:after="0" w:line="360" w:lineRule="auto"/>
        <w:ind w:left="170" w:right="57" w:firstLine="709"/>
        <w:jc w:val="both"/>
        <w:rPr>
          <w:rFonts w:ascii="Times New Roman" w:eastAsia="TimesNewRomanPSMT" w:hAnsi="Times New Roman"/>
          <w:b/>
          <w:bCs/>
          <w:sz w:val="28"/>
          <w:szCs w:val="28"/>
        </w:rPr>
      </w:pPr>
      <w:r w:rsidRPr="00441986">
        <w:rPr>
          <w:rFonts w:ascii="Times New Roman" w:hAnsi="Times New Roman"/>
          <w:b/>
          <w:bCs/>
          <w:color w:val="000000"/>
          <w:sz w:val="28"/>
          <w:szCs w:val="28"/>
          <w:shd w:val="clear" w:color="auto" w:fill="FFFFFF"/>
        </w:rPr>
        <w:t xml:space="preserve">Методика визначення акцентуацій характеру К. Леонгарда (модифікація Г. </w:t>
      </w:r>
      <w:proofErr w:type="spellStart"/>
      <w:r w:rsidRPr="00441986">
        <w:rPr>
          <w:rFonts w:ascii="Times New Roman" w:hAnsi="Times New Roman"/>
          <w:b/>
          <w:bCs/>
          <w:color w:val="000000"/>
          <w:sz w:val="28"/>
          <w:szCs w:val="28"/>
          <w:shd w:val="clear" w:color="auto" w:fill="FFFFFF"/>
        </w:rPr>
        <w:t>Шмішека</w:t>
      </w:r>
      <w:proofErr w:type="spellEnd"/>
      <w:r w:rsidRPr="00441986">
        <w:rPr>
          <w:rFonts w:ascii="Times New Roman" w:hAnsi="Times New Roman"/>
          <w:b/>
          <w:bCs/>
          <w:color w:val="000000"/>
          <w:sz w:val="28"/>
          <w:szCs w:val="28"/>
          <w:shd w:val="clear" w:color="auto" w:fill="FFFFFF"/>
        </w:rPr>
        <w:t>)</w:t>
      </w:r>
    </w:p>
    <w:bookmarkEnd w:id="5"/>
    <w:p w14:paraId="6884EE0D" w14:textId="77777777" w:rsidR="00661EF4" w:rsidRPr="00441986" w:rsidRDefault="00661EF4" w:rsidP="00661EF4">
      <w:pPr>
        <w:pStyle w:val="a3"/>
        <w:autoSpaceDE w:val="0"/>
        <w:autoSpaceDN w:val="0"/>
        <w:adjustRightInd w:val="0"/>
        <w:spacing w:after="0" w:line="360" w:lineRule="auto"/>
        <w:ind w:left="170" w:right="57" w:firstLine="709"/>
        <w:jc w:val="both"/>
        <w:rPr>
          <w:rFonts w:ascii="Times New Roman" w:eastAsia="TimesNewRomanPSMT" w:hAnsi="Times New Roman"/>
          <w:sz w:val="28"/>
          <w:szCs w:val="28"/>
        </w:rPr>
      </w:pPr>
      <w:r w:rsidRPr="00441986">
        <w:rPr>
          <w:rFonts w:ascii="Times New Roman" w:eastAsia="TimesNewRomanPSMT" w:hAnsi="Times New Roman"/>
          <w:sz w:val="28"/>
          <w:szCs w:val="28"/>
        </w:rPr>
        <w:t>Методика складається з 88 питань, на які потрібно відповісти «так» чи «ні».</w:t>
      </w:r>
    </w:p>
    <w:p w14:paraId="4EAD65C7" w14:textId="37AED65D" w:rsidR="00661EF4" w:rsidRPr="00441986" w:rsidRDefault="00661EF4" w:rsidP="00661EF4">
      <w:pPr>
        <w:autoSpaceDE w:val="0"/>
        <w:autoSpaceDN w:val="0"/>
        <w:adjustRightInd w:val="0"/>
        <w:spacing w:after="0" w:line="360" w:lineRule="auto"/>
        <w:ind w:left="170" w:right="57" w:firstLine="709"/>
        <w:jc w:val="both"/>
        <w:rPr>
          <w:rFonts w:ascii="Times New Roman" w:eastAsia="TimesNewRomanPSMT" w:hAnsi="Times New Roman"/>
          <w:sz w:val="28"/>
          <w:szCs w:val="28"/>
        </w:rPr>
      </w:pPr>
      <w:r w:rsidRPr="00441986">
        <w:rPr>
          <w:rFonts w:ascii="Times New Roman" w:eastAsia="TimesNewRomanPSMT" w:hAnsi="Times New Roman"/>
          <w:sz w:val="28"/>
          <w:szCs w:val="28"/>
        </w:rPr>
        <w:lastRenderedPageBreak/>
        <w:t>Розроблений також скорочений варіант опитувальника (Додаток А) За допомогою даної методики визначаються наступні 10 типів акцентуації особистості (за класифікацією К. Леонгарда)</w:t>
      </w:r>
    </w:p>
    <w:p w14:paraId="6D266333" w14:textId="77777777" w:rsidR="00661EF4" w:rsidRPr="00441986" w:rsidRDefault="00661EF4" w:rsidP="00661EF4">
      <w:pPr>
        <w:pStyle w:val="a3"/>
        <w:numPr>
          <w:ilvl w:val="0"/>
          <w:numId w:val="6"/>
        </w:numPr>
        <w:spacing w:after="0" w:line="360" w:lineRule="auto"/>
        <w:ind w:right="57"/>
        <w:jc w:val="both"/>
        <w:rPr>
          <w:rFonts w:ascii="Times New Roman" w:hAnsi="Times New Roman"/>
          <w:i/>
          <w:iCs/>
          <w:sz w:val="28"/>
          <w:szCs w:val="28"/>
        </w:rPr>
      </w:pPr>
      <w:r w:rsidRPr="00441986">
        <w:rPr>
          <w:rFonts w:ascii="Times New Roman" w:hAnsi="Times New Roman"/>
          <w:i/>
          <w:iCs/>
          <w:sz w:val="28"/>
          <w:szCs w:val="28"/>
        </w:rPr>
        <w:t>Демонстративний тип (Акцентуація - «Витіснення»)</w:t>
      </w:r>
    </w:p>
    <w:p w14:paraId="74B8888C" w14:textId="77777777" w:rsidR="00661EF4" w:rsidRPr="00441986" w:rsidRDefault="00661EF4" w:rsidP="00661EF4">
      <w:pPr>
        <w:spacing w:after="0" w:line="360" w:lineRule="auto"/>
        <w:ind w:firstLine="705"/>
        <w:jc w:val="both"/>
        <w:rPr>
          <w:rFonts w:ascii="Times New Roman" w:hAnsi="Times New Roman" w:cs="Times New Roman"/>
          <w:color w:val="000000" w:themeColor="text1"/>
          <w:sz w:val="28"/>
          <w:szCs w:val="28"/>
        </w:rPr>
      </w:pPr>
      <w:r w:rsidRPr="00441986">
        <w:rPr>
          <w:rFonts w:ascii="Times New Roman" w:hAnsi="Times New Roman" w:cs="Times New Roman"/>
          <w:color w:val="000000" w:themeColor="text1"/>
          <w:sz w:val="28"/>
          <w:szCs w:val="28"/>
        </w:rPr>
        <w:t>Високі бали за цією шкалою свідчать про підвищену здатність до переїзду та демонстративну поведінку. Така людина характеризується підвищеною здатністю до мобільності, яскравою поведінкою, життєрадісністю, рухливістю і легкістю в налагодженні контактів. Фантазія, обман, рольові ігри, авантюризм, артистизм і гарна постава прикрашають особистість цієї людини.</w:t>
      </w:r>
    </w:p>
    <w:p w14:paraId="665B47C9" w14:textId="77777777" w:rsidR="00661EF4" w:rsidRPr="00441986" w:rsidRDefault="00661EF4" w:rsidP="00661EF4">
      <w:pPr>
        <w:spacing w:after="0" w:line="360" w:lineRule="auto"/>
        <w:ind w:left="170" w:right="57" w:firstLine="709"/>
        <w:jc w:val="both"/>
        <w:rPr>
          <w:rFonts w:ascii="Times New Roman" w:hAnsi="Times New Roman"/>
          <w:i/>
          <w:iCs/>
          <w:sz w:val="28"/>
          <w:szCs w:val="28"/>
        </w:rPr>
      </w:pPr>
      <w:r w:rsidRPr="00441986">
        <w:rPr>
          <w:rFonts w:ascii="Times New Roman" w:hAnsi="Times New Roman"/>
          <w:i/>
          <w:iCs/>
          <w:sz w:val="28"/>
          <w:szCs w:val="28"/>
        </w:rPr>
        <w:t>2. Педантичний тип (Акцентуація - «Ригідність»)</w:t>
      </w:r>
    </w:p>
    <w:p w14:paraId="56DDDDA2" w14:textId="77777777" w:rsidR="00661EF4" w:rsidRPr="00A52E96" w:rsidRDefault="00661EF4" w:rsidP="00661EF4">
      <w:pPr>
        <w:spacing w:after="0" w:line="360" w:lineRule="auto"/>
        <w:ind w:firstLine="705"/>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Високі бали за цією шкалою свідчать про підвищену здатність до переїзду та демонстративну поведінку. Така людина характеризується підвищеною здатністю до мобільності, яскравою поведінкою, життєрадісністю, рухливістю і легкістю в налагодженні контактів. Фантазія, обман, рольові ігри, авантюризм, артистизм і гарна постава прикрашають особистість цієї людини.</w:t>
      </w:r>
    </w:p>
    <w:p w14:paraId="188C741C" w14:textId="77777777" w:rsidR="00661EF4" w:rsidRPr="00441986" w:rsidRDefault="00661EF4" w:rsidP="00661EF4">
      <w:pPr>
        <w:spacing w:after="0" w:line="360" w:lineRule="auto"/>
        <w:ind w:left="170" w:right="57" w:firstLine="709"/>
        <w:jc w:val="both"/>
        <w:rPr>
          <w:rFonts w:ascii="Times New Roman" w:hAnsi="Times New Roman"/>
          <w:i/>
          <w:iCs/>
          <w:sz w:val="28"/>
          <w:szCs w:val="28"/>
        </w:rPr>
      </w:pPr>
      <w:r w:rsidRPr="00441986">
        <w:rPr>
          <w:rFonts w:ascii="Times New Roman" w:hAnsi="Times New Roman"/>
          <w:i/>
          <w:iCs/>
          <w:sz w:val="28"/>
          <w:szCs w:val="28"/>
        </w:rPr>
        <w:t>3. Застрягаючий, неврівноважений тип (Акцентуація - «</w:t>
      </w:r>
      <w:proofErr w:type="spellStart"/>
      <w:r w:rsidRPr="00441986">
        <w:rPr>
          <w:rFonts w:ascii="Times New Roman" w:hAnsi="Times New Roman"/>
          <w:i/>
          <w:iCs/>
          <w:sz w:val="28"/>
          <w:szCs w:val="28"/>
        </w:rPr>
        <w:t>паранойяльний</w:t>
      </w:r>
      <w:proofErr w:type="spellEnd"/>
      <w:r w:rsidRPr="00441986">
        <w:rPr>
          <w:rFonts w:ascii="Times New Roman" w:hAnsi="Times New Roman"/>
          <w:i/>
          <w:iCs/>
          <w:sz w:val="28"/>
          <w:szCs w:val="28"/>
        </w:rPr>
        <w:t>»)</w:t>
      </w:r>
    </w:p>
    <w:p w14:paraId="5F4F0AFF" w14:textId="77777777" w:rsidR="00661EF4" w:rsidRPr="00A52E96" w:rsidRDefault="00661EF4" w:rsidP="00661EF4">
      <w:pPr>
        <w:spacing w:after="0" w:line="360" w:lineRule="auto"/>
        <w:ind w:firstLine="705"/>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 xml:space="preserve">Основними характеристиками цього типу є надмірна емоційна стабільність і схильність до формування трансцендентних ідей. Йому притаманні помірна товариськість, нудьга, моралізаторські нахили та замкнутість. Часто страждає від несправедливого ставлення до себе. У зв'язку з цим він обережний і недовірливий до людей, чутливий до образ і відчаю, вразливий, скептично налаштований, мстивий, довго переживає те, що сталося, і не </w:t>
      </w:r>
      <w:r>
        <w:rPr>
          <w:rFonts w:ascii="Times New Roman" w:hAnsi="Times New Roman"/>
          <w:color w:val="000000" w:themeColor="text1"/>
          <w:sz w:val="28"/>
          <w:szCs w:val="28"/>
        </w:rPr>
        <w:t>«</w:t>
      </w:r>
      <w:r w:rsidRPr="00A52E96">
        <w:rPr>
          <w:rFonts w:ascii="Times New Roman" w:hAnsi="Times New Roman" w:cs="Times New Roman"/>
          <w:color w:val="000000" w:themeColor="text1"/>
          <w:sz w:val="28"/>
          <w:szCs w:val="28"/>
        </w:rPr>
        <w:t>оговтується</w:t>
      </w:r>
      <w:r>
        <w:rPr>
          <w:rFonts w:ascii="Times New Roman" w:hAnsi="Times New Roman"/>
          <w:color w:val="000000" w:themeColor="text1"/>
          <w:sz w:val="28"/>
          <w:szCs w:val="28"/>
        </w:rPr>
        <w:t>»</w:t>
      </w:r>
      <w:r w:rsidRPr="00A52E96">
        <w:rPr>
          <w:rFonts w:ascii="Times New Roman" w:hAnsi="Times New Roman" w:cs="Times New Roman"/>
          <w:color w:val="000000" w:themeColor="text1"/>
          <w:sz w:val="28"/>
          <w:szCs w:val="28"/>
        </w:rPr>
        <w:t xml:space="preserve"> від образ.</w:t>
      </w:r>
    </w:p>
    <w:p w14:paraId="7665B4A5" w14:textId="77777777" w:rsidR="00661EF4" w:rsidRPr="00441986" w:rsidRDefault="00661EF4" w:rsidP="00661EF4">
      <w:pPr>
        <w:spacing w:after="0" w:line="360" w:lineRule="auto"/>
        <w:ind w:left="170" w:right="57" w:firstLine="709"/>
        <w:jc w:val="both"/>
        <w:rPr>
          <w:rFonts w:ascii="Times New Roman" w:hAnsi="Times New Roman"/>
          <w:i/>
          <w:iCs/>
          <w:sz w:val="28"/>
          <w:szCs w:val="28"/>
        </w:rPr>
      </w:pPr>
      <w:r w:rsidRPr="00441986">
        <w:rPr>
          <w:rFonts w:ascii="Times New Roman" w:hAnsi="Times New Roman"/>
          <w:i/>
          <w:iCs/>
          <w:sz w:val="28"/>
          <w:szCs w:val="28"/>
        </w:rPr>
        <w:t>4. Збудливий тип (Акцентуація - «Проективна»)</w:t>
      </w:r>
    </w:p>
    <w:p w14:paraId="36D0203E" w14:textId="77777777" w:rsidR="00661EF4" w:rsidRPr="00A52E96" w:rsidRDefault="00661EF4" w:rsidP="00661EF4">
      <w:pPr>
        <w:spacing w:after="0" w:line="360" w:lineRule="auto"/>
        <w:ind w:firstLine="705"/>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 xml:space="preserve">Ці люди характеризуються підвищеною імпульсивністю, ослабленим контролем над імпульсами та аргументацією. Погана керованість, ослаблений контроль над імпульсами в поєднанні з фізіологічними імпульсивними силами. Характеризується імпульсивністю, інстинктивністю, грубістю, хамством, нудьгою, похмурістю, млявістю, грубістю і брехливістю, сильною схильністю </w:t>
      </w:r>
      <w:r w:rsidRPr="00A52E96">
        <w:rPr>
          <w:rFonts w:ascii="Times New Roman" w:hAnsi="Times New Roman" w:cs="Times New Roman"/>
          <w:color w:val="000000" w:themeColor="text1"/>
          <w:sz w:val="28"/>
          <w:szCs w:val="28"/>
        </w:rPr>
        <w:lastRenderedPageBreak/>
        <w:t>до протиріч і конфліктів, людина є агресивною і провокуючою стороною. Дратівлива, запальна, часто змінює роботу і має труднощі в роботі в команді.</w:t>
      </w:r>
    </w:p>
    <w:p w14:paraId="6971BF91" w14:textId="77777777" w:rsidR="00661EF4" w:rsidRPr="00441986" w:rsidRDefault="00661EF4" w:rsidP="00661EF4">
      <w:pPr>
        <w:spacing w:after="0" w:line="360" w:lineRule="auto"/>
        <w:ind w:left="170" w:right="57" w:firstLine="709"/>
        <w:jc w:val="both"/>
        <w:rPr>
          <w:rFonts w:ascii="Times New Roman" w:hAnsi="Times New Roman"/>
          <w:i/>
          <w:iCs/>
          <w:sz w:val="28"/>
          <w:szCs w:val="28"/>
        </w:rPr>
      </w:pPr>
      <w:r w:rsidRPr="00441986">
        <w:rPr>
          <w:rFonts w:ascii="Times New Roman" w:hAnsi="Times New Roman"/>
          <w:i/>
          <w:iCs/>
          <w:sz w:val="28"/>
          <w:szCs w:val="28"/>
        </w:rPr>
        <w:t xml:space="preserve">5. </w:t>
      </w:r>
      <w:proofErr w:type="spellStart"/>
      <w:r w:rsidRPr="00441986">
        <w:rPr>
          <w:rFonts w:ascii="Times New Roman" w:hAnsi="Times New Roman"/>
          <w:i/>
          <w:iCs/>
          <w:sz w:val="28"/>
          <w:szCs w:val="28"/>
        </w:rPr>
        <w:t>Гіпертимний</w:t>
      </w:r>
      <w:proofErr w:type="spellEnd"/>
      <w:r w:rsidRPr="00441986">
        <w:rPr>
          <w:rFonts w:ascii="Times New Roman" w:hAnsi="Times New Roman"/>
          <w:i/>
          <w:iCs/>
          <w:sz w:val="28"/>
          <w:szCs w:val="28"/>
        </w:rPr>
        <w:t xml:space="preserve"> тип (Акцентуація - «</w:t>
      </w:r>
      <w:proofErr w:type="spellStart"/>
      <w:r w:rsidRPr="00441986">
        <w:rPr>
          <w:rFonts w:ascii="Times New Roman" w:hAnsi="Times New Roman"/>
          <w:i/>
          <w:iCs/>
          <w:sz w:val="28"/>
          <w:szCs w:val="28"/>
        </w:rPr>
        <w:t>гіпертимний</w:t>
      </w:r>
      <w:proofErr w:type="spellEnd"/>
      <w:r w:rsidRPr="00441986">
        <w:rPr>
          <w:rFonts w:ascii="Times New Roman" w:hAnsi="Times New Roman"/>
          <w:i/>
          <w:iCs/>
          <w:sz w:val="28"/>
          <w:szCs w:val="28"/>
        </w:rPr>
        <w:t>»)</w:t>
      </w:r>
    </w:p>
    <w:p w14:paraId="4BCEFDBC" w14:textId="77777777" w:rsidR="00661EF4" w:rsidRPr="00A52E96" w:rsidRDefault="00661EF4" w:rsidP="00661EF4">
      <w:pPr>
        <w:spacing w:after="0" w:line="360" w:lineRule="auto"/>
        <w:ind w:firstLine="705"/>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Високі бали свідчать про поєднання постійно піднесеного настрою і жаги до діяльності, високої активності та підприємливості. Цей тип людей дуже рухливий, товариський, балакучий, виразний у жестах і міміці, пантоміміці, надмірно незалежний, пустотливий і не дотримується дистанції у спілкуванні з іншими. Вони часто спонтанно відхиляються від основної теми розмови. Вони всюди галасують, насолоджуються товариством однолітків і намагаються їх налякати.</w:t>
      </w:r>
    </w:p>
    <w:p w14:paraId="5EE8E9E4" w14:textId="77777777" w:rsidR="00661EF4" w:rsidRPr="00441986" w:rsidRDefault="00661EF4" w:rsidP="00661EF4">
      <w:pPr>
        <w:spacing w:after="0" w:line="360" w:lineRule="auto"/>
        <w:ind w:left="170" w:right="57" w:firstLine="709"/>
        <w:jc w:val="both"/>
        <w:rPr>
          <w:rFonts w:ascii="Times New Roman" w:hAnsi="Times New Roman"/>
          <w:i/>
          <w:iCs/>
          <w:sz w:val="28"/>
          <w:szCs w:val="28"/>
        </w:rPr>
      </w:pPr>
      <w:r w:rsidRPr="00441986">
        <w:rPr>
          <w:rFonts w:ascii="Times New Roman" w:hAnsi="Times New Roman"/>
          <w:i/>
          <w:iCs/>
          <w:sz w:val="28"/>
          <w:szCs w:val="28"/>
        </w:rPr>
        <w:t xml:space="preserve">6. </w:t>
      </w:r>
      <w:proofErr w:type="spellStart"/>
      <w:r w:rsidRPr="00441986">
        <w:rPr>
          <w:rFonts w:ascii="Times New Roman" w:hAnsi="Times New Roman"/>
          <w:i/>
          <w:iCs/>
          <w:sz w:val="28"/>
          <w:szCs w:val="28"/>
        </w:rPr>
        <w:t>Дистимічний</w:t>
      </w:r>
      <w:proofErr w:type="spellEnd"/>
      <w:r w:rsidRPr="00441986">
        <w:rPr>
          <w:rFonts w:ascii="Times New Roman" w:hAnsi="Times New Roman"/>
          <w:i/>
          <w:iCs/>
          <w:sz w:val="28"/>
          <w:szCs w:val="28"/>
        </w:rPr>
        <w:t xml:space="preserve"> тип (Акцентуація - «</w:t>
      </w:r>
      <w:proofErr w:type="spellStart"/>
      <w:r w:rsidRPr="00441986">
        <w:rPr>
          <w:rFonts w:ascii="Times New Roman" w:hAnsi="Times New Roman"/>
          <w:i/>
          <w:iCs/>
          <w:sz w:val="28"/>
          <w:szCs w:val="28"/>
        </w:rPr>
        <w:t>дистимічного</w:t>
      </w:r>
      <w:proofErr w:type="spellEnd"/>
      <w:r w:rsidRPr="00441986">
        <w:rPr>
          <w:rFonts w:ascii="Times New Roman" w:hAnsi="Times New Roman"/>
          <w:i/>
          <w:iCs/>
          <w:sz w:val="28"/>
          <w:szCs w:val="28"/>
        </w:rPr>
        <w:t xml:space="preserve"> (депресивна)»)</w:t>
      </w:r>
    </w:p>
    <w:p w14:paraId="2861AC71" w14:textId="77777777" w:rsidR="00661EF4" w:rsidRPr="00A52E96" w:rsidRDefault="00661EF4" w:rsidP="00661EF4">
      <w:pPr>
        <w:spacing w:after="0" w:line="360" w:lineRule="auto"/>
        <w:ind w:firstLine="705"/>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Цей тип є протилежністю попередньому і характеризується пригніченим настроєм, одержимістю темними аспектами життя та ідеомоторною загальмованістю. Люди цього типу також серйозні, пригнічені, мляві та безвольні. Вони не тільки мають песимістичне ставлення до майбутнього і низьку самооцінку, але також характеризуються низьким рівнем контакту з людьми, малою кількістю слів у розмові, а іноді і мовчанням. Вони домашні та індивідуалістичні, часто уникають суспільства і галасливих друзів, ведуть усамітнений спосіб життя. Вони похмурі і тверезі, часто зосереджуються на темній стороні життя. Вони сумлінні, доброзичливі, швидко підкоряються, мають сильне почуття справедливості і повільно мислять.</w:t>
      </w:r>
    </w:p>
    <w:p w14:paraId="46213202" w14:textId="77777777" w:rsidR="00661EF4" w:rsidRPr="00441986" w:rsidRDefault="00661EF4" w:rsidP="00661EF4">
      <w:pPr>
        <w:spacing w:after="0" w:line="360" w:lineRule="auto"/>
        <w:ind w:left="170" w:right="57" w:firstLine="709"/>
        <w:jc w:val="both"/>
        <w:rPr>
          <w:rFonts w:ascii="Times New Roman" w:hAnsi="Times New Roman"/>
          <w:i/>
          <w:iCs/>
          <w:sz w:val="28"/>
          <w:szCs w:val="28"/>
        </w:rPr>
      </w:pPr>
      <w:r w:rsidRPr="00441986">
        <w:rPr>
          <w:rFonts w:ascii="Times New Roman" w:hAnsi="Times New Roman"/>
          <w:i/>
          <w:iCs/>
          <w:sz w:val="28"/>
          <w:szCs w:val="28"/>
        </w:rPr>
        <w:t> 7. Тривожно-боязкий тип (Акцентуація - «Невротична»)</w:t>
      </w:r>
    </w:p>
    <w:p w14:paraId="02885118" w14:textId="77777777" w:rsidR="00661EF4" w:rsidRPr="00A52E96" w:rsidRDefault="00661EF4" w:rsidP="00661EF4">
      <w:pPr>
        <w:spacing w:after="0" w:line="360" w:lineRule="auto"/>
        <w:ind w:firstLine="705"/>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Основними характеристиками є схильність до страху, підвищена боязкість і сором'язливість, а також висока тривожність. Цей тип людей характеризується низькою контактністю, монотонністю, боязкістю, сором'язливістю і невпевненістю в собі. У них рано формується почуття обов'язку і відповідальності, а також високі морально-етичні стандарти. Вони намагаються відволіктися від почуття неповноцінності, займаючись діяльністю, яка краще демонструє їхні здібності.</w:t>
      </w:r>
    </w:p>
    <w:p w14:paraId="429BBB71" w14:textId="77777777" w:rsidR="00661EF4" w:rsidRPr="00441986" w:rsidRDefault="00661EF4" w:rsidP="00661EF4">
      <w:pPr>
        <w:spacing w:after="0" w:line="360" w:lineRule="auto"/>
        <w:ind w:left="170" w:right="57" w:firstLine="709"/>
        <w:jc w:val="both"/>
        <w:rPr>
          <w:rFonts w:ascii="Times New Roman" w:hAnsi="Times New Roman"/>
          <w:i/>
          <w:iCs/>
          <w:sz w:val="28"/>
          <w:szCs w:val="28"/>
        </w:rPr>
      </w:pPr>
      <w:r w:rsidRPr="00441986">
        <w:rPr>
          <w:rFonts w:ascii="Times New Roman" w:hAnsi="Times New Roman"/>
          <w:i/>
          <w:iCs/>
          <w:sz w:val="28"/>
          <w:szCs w:val="28"/>
        </w:rPr>
        <w:lastRenderedPageBreak/>
        <w:t xml:space="preserve">8. </w:t>
      </w:r>
      <w:proofErr w:type="spellStart"/>
      <w:r w:rsidRPr="00441986">
        <w:rPr>
          <w:rFonts w:ascii="Times New Roman" w:hAnsi="Times New Roman"/>
          <w:i/>
          <w:iCs/>
          <w:sz w:val="28"/>
          <w:szCs w:val="28"/>
        </w:rPr>
        <w:t>Циклотимічний</w:t>
      </w:r>
      <w:proofErr w:type="spellEnd"/>
      <w:r w:rsidRPr="00441986">
        <w:rPr>
          <w:rFonts w:ascii="Times New Roman" w:hAnsi="Times New Roman"/>
          <w:i/>
          <w:iCs/>
          <w:sz w:val="28"/>
          <w:szCs w:val="28"/>
        </w:rPr>
        <w:t xml:space="preserve"> (афективно-лабільний) тип (Акцентуація - «</w:t>
      </w:r>
      <w:proofErr w:type="spellStart"/>
      <w:r w:rsidRPr="00441986">
        <w:rPr>
          <w:rFonts w:ascii="Times New Roman" w:hAnsi="Times New Roman"/>
          <w:i/>
          <w:iCs/>
          <w:sz w:val="28"/>
          <w:szCs w:val="28"/>
        </w:rPr>
        <w:t>Циклотимічний</w:t>
      </w:r>
      <w:proofErr w:type="spellEnd"/>
      <w:r w:rsidRPr="00441986">
        <w:rPr>
          <w:rFonts w:ascii="Times New Roman" w:hAnsi="Times New Roman"/>
          <w:i/>
          <w:iCs/>
          <w:sz w:val="28"/>
          <w:szCs w:val="28"/>
        </w:rPr>
        <w:t>»)</w:t>
      </w:r>
    </w:p>
    <w:p w14:paraId="6B72C0F5" w14:textId="77777777" w:rsidR="00661EF4" w:rsidRPr="00A52E96" w:rsidRDefault="00661EF4" w:rsidP="00661EF4">
      <w:pPr>
        <w:spacing w:after="0" w:line="360" w:lineRule="auto"/>
        <w:ind w:firstLine="705"/>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 xml:space="preserve">Для людей з високими показниками за цією шкалою характерні зміни </w:t>
      </w:r>
      <w:proofErr w:type="spellStart"/>
      <w:r w:rsidRPr="00A52E96">
        <w:rPr>
          <w:rFonts w:ascii="Times New Roman" w:hAnsi="Times New Roman" w:cs="Times New Roman"/>
          <w:color w:val="000000" w:themeColor="text1"/>
          <w:sz w:val="28"/>
          <w:szCs w:val="28"/>
        </w:rPr>
        <w:t>ейфоричних</w:t>
      </w:r>
      <w:proofErr w:type="spellEnd"/>
      <w:r w:rsidRPr="00A52E96">
        <w:rPr>
          <w:rFonts w:ascii="Times New Roman" w:hAnsi="Times New Roman" w:cs="Times New Roman"/>
          <w:color w:val="000000" w:themeColor="text1"/>
          <w:sz w:val="28"/>
          <w:szCs w:val="28"/>
        </w:rPr>
        <w:t xml:space="preserve"> і </w:t>
      </w:r>
      <w:proofErr w:type="spellStart"/>
      <w:r w:rsidRPr="00A52E96">
        <w:rPr>
          <w:rFonts w:ascii="Times New Roman" w:hAnsi="Times New Roman" w:cs="Times New Roman"/>
          <w:color w:val="000000" w:themeColor="text1"/>
          <w:sz w:val="28"/>
          <w:szCs w:val="28"/>
        </w:rPr>
        <w:t>дистимічних</w:t>
      </w:r>
      <w:proofErr w:type="spellEnd"/>
      <w:r w:rsidRPr="00A52E96">
        <w:rPr>
          <w:rFonts w:ascii="Times New Roman" w:hAnsi="Times New Roman" w:cs="Times New Roman"/>
          <w:color w:val="000000" w:themeColor="text1"/>
          <w:sz w:val="28"/>
          <w:szCs w:val="28"/>
        </w:rPr>
        <w:t xml:space="preserve"> фаз. Характеризується зміною </w:t>
      </w:r>
      <w:proofErr w:type="spellStart"/>
      <w:r w:rsidRPr="00A52E96">
        <w:rPr>
          <w:rFonts w:ascii="Times New Roman" w:hAnsi="Times New Roman" w:cs="Times New Roman"/>
          <w:color w:val="000000" w:themeColor="text1"/>
          <w:sz w:val="28"/>
          <w:szCs w:val="28"/>
        </w:rPr>
        <w:t>ейфоричних</w:t>
      </w:r>
      <w:proofErr w:type="spellEnd"/>
      <w:r w:rsidRPr="00A52E96">
        <w:rPr>
          <w:rFonts w:ascii="Times New Roman" w:hAnsi="Times New Roman" w:cs="Times New Roman"/>
          <w:color w:val="000000" w:themeColor="text1"/>
          <w:sz w:val="28"/>
          <w:szCs w:val="28"/>
        </w:rPr>
        <w:t xml:space="preserve"> і </w:t>
      </w:r>
      <w:proofErr w:type="spellStart"/>
      <w:r w:rsidRPr="00A52E96">
        <w:rPr>
          <w:rFonts w:ascii="Times New Roman" w:hAnsi="Times New Roman" w:cs="Times New Roman"/>
          <w:color w:val="000000" w:themeColor="text1"/>
          <w:sz w:val="28"/>
          <w:szCs w:val="28"/>
        </w:rPr>
        <w:t>дистимічних</w:t>
      </w:r>
      <w:proofErr w:type="spellEnd"/>
      <w:r w:rsidRPr="00A52E96">
        <w:rPr>
          <w:rFonts w:ascii="Times New Roman" w:hAnsi="Times New Roman" w:cs="Times New Roman"/>
          <w:color w:val="000000" w:themeColor="text1"/>
          <w:sz w:val="28"/>
          <w:szCs w:val="28"/>
        </w:rPr>
        <w:t xml:space="preserve"> станів. Характеризується частими циклічними змінами настрою і залежністю від зовнішніх подій. Приємні події викликають у людей підвищене збудження, наприклад, прагнення до активності, підвищену балакучість і стрибки ідей, тоді як сумні події часто призводять до депресії, застою в реакціях і мисленні, а також до змін у способі спілкування з іншими людьми.</w:t>
      </w:r>
    </w:p>
    <w:p w14:paraId="2C615EDB" w14:textId="77777777" w:rsidR="00661EF4" w:rsidRPr="00441986" w:rsidRDefault="00661EF4" w:rsidP="00661EF4">
      <w:pPr>
        <w:spacing w:after="0" w:line="360" w:lineRule="auto"/>
        <w:ind w:left="170" w:right="57" w:firstLine="709"/>
        <w:jc w:val="both"/>
        <w:rPr>
          <w:rFonts w:ascii="Times New Roman" w:hAnsi="Times New Roman"/>
          <w:sz w:val="28"/>
          <w:szCs w:val="28"/>
        </w:rPr>
      </w:pPr>
      <w:r w:rsidRPr="00441986">
        <w:rPr>
          <w:rFonts w:ascii="Times New Roman" w:hAnsi="Times New Roman"/>
          <w:sz w:val="28"/>
          <w:szCs w:val="28"/>
        </w:rPr>
        <w:t xml:space="preserve">9. </w:t>
      </w:r>
      <w:r w:rsidRPr="00441986">
        <w:rPr>
          <w:rFonts w:ascii="Times New Roman" w:hAnsi="Times New Roman"/>
          <w:i/>
          <w:iCs/>
          <w:sz w:val="28"/>
          <w:szCs w:val="28"/>
        </w:rPr>
        <w:t>Афективно-екзальтований тип (Акцентуація - «</w:t>
      </w:r>
      <w:proofErr w:type="spellStart"/>
      <w:r w:rsidRPr="00441986">
        <w:rPr>
          <w:rFonts w:ascii="Times New Roman" w:hAnsi="Times New Roman"/>
          <w:i/>
          <w:iCs/>
          <w:sz w:val="28"/>
          <w:szCs w:val="28"/>
        </w:rPr>
        <w:t>Інтроетивна</w:t>
      </w:r>
      <w:proofErr w:type="spellEnd"/>
      <w:r w:rsidRPr="00441986">
        <w:rPr>
          <w:rFonts w:ascii="Times New Roman" w:hAnsi="Times New Roman"/>
          <w:i/>
          <w:iCs/>
          <w:sz w:val="28"/>
          <w:szCs w:val="28"/>
        </w:rPr>
        <w:t>»)</w:t>
      </w:r>
    </w:p>
    <w:p w14:paraId="2E80C81C" w14:textId="77777777" w:rsidR="00661EF4" w:rsidRPr="00A52E96" w:rsidRDefault="00661EF4" w:rsidP="00661EF4">
      <w:pPr>
        <w:spacing w:after="0" w:line="360" w:lineRule="auto"/>
        <w:ind w:firstLine="705"/>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Цей тип людей характеризується широким діапазоном емоційних станів, легко захоплюється радісними подіями і повністю впадає у відчай від сумних подій. Відмінною рисою цього типу є здатність насолоджуватися, захоплюватися і посміхатися почуттям щастя, радості і задоволення. Ці почуття зазвичай виникають з причин, які не надто хвилюють інших, вони легко радіють приємним подіям і повністю впадають у відчай при сумних подіях. Вони характеризуються високим рівнем комунікабельності, балакучістю і романтичною вдачею.</w:t>
      </w:r>
    </w:p>
    <w:p w14:paraId="1D8997C4" w14:textId="77777777" w:rsidR="00661EF4" w:rsidRPr="00073E8B" w:rsidRDefault="00661EF4" w:rsidP="00661EF4">
      <w:pPr>
        <w:spacing w:after="0" w:line="360" w:lineRule="auto"/>
        <w:ind w:left="170" w:right="57" w:firstLine="709"/>
        <w:jc w:val="both"/>
        <w:rPr>
          <w:rFonts w:ascii="Times New Roman" w:hAnsi="Times New Roman"/>
          <w:color w:val="000000" w:themeColor="text1"/>
          <w:sz w:val="28"/>
          <w:szCs w:val="28"/>
        </w:rPr>
      </w:pPr>
      <w:r w:rsidRPr="00441986">
        <w:rPr>
          <w:rFonts w:ascii="Times New Roman" w:hAnsi="Times New Roman"/>
          <w:i/>
          <w:iCs/>
          <w:sz w:val="28"/>
          <w:szCs w:val="28"/>
        </w:rPr>
        <w:t>10. Емотивний тип (Акцентуація - «</w:t>
      </w:r>
      <w:proofErr w:type="spellStart"/>
      <w:r w:rsidRPr="00441986">
        <w:rPr>
          <w:rFonts w:ascii="Times New Roman" w:hAnsi="Times New Roman"/>
          <w:i/>
          <w:iCs/>
          <w:sz w:val="28"/>
          <w:szCs w:val="28"/>
        </w:rPr>
        <w:t>Емоцентричність</w:t>
      </w:r>
      <w:proofErr w:type="spellEnd"/>
      <w:r w:rsidRPr="00441986">
        <w:rPr>
          <w:rFonts w:ascii="Times New Roman" w:hAnsi="Times New Roman"/>
          <w:i/>
          <w:iCs/>
          <w:sz w:val="28"/>
          <w:szCs w:val="28"/>
        </w:rPr>
        <w:t>»)</w:t>
      </w:r>
    </w:p>
    <w:p w14:paraId="428FF985" w14:textId="77777777" w:rsidR="00661EF4" w:rsidRPr="00A52E96" w:rsidRDefault="00661EF4" w:rsidP="00661EF4">
      <w:pPr>
        <w:spacing w:after="0" w:line="360" w:lineRule="auto"/>
        <w:ind w:left="170" w:right="57" w:firstLine="709"/>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Цей тип чутливий і делікатний, саме вони відрізняються глибиною переживань в області тонких почуттів в духовному житті людини. Цей тип пов'язаний з піднесеним, але його прояви менш виражені. Він характеризується емоційністю, чутливістю, тривожністю, балакучістю, боязкістю і глибокими реакціями в області тонких емоцій. Найяскравіші їхні риси - людяність, емпатія, чуйність до інших людей і тварин, щира симпатія до успіхів інших.</w:t>
      </w:r>
    </w:p>
    <w:p w14:paraId="28642973" w14:textId="77777777" w:rsidR="00661EF4" w:rsidRPr="00B128FE" w:rsidRDefault="00661EF4" w:rsidP="00661EF4">
      <w:pPr>
        <w:spacing w:after="0" w:line="360" w:lineRule="auto"/>
        <w:ind w:left="170" w:right="57" w:firstLine="709"/>
        <w:jc w:val="both"/>
        <w:rPr>
          <w:rFonts w:ascii="Times New Roman" w:hAnsi="Times New Roman" w:cs="Times New Roman"/>
          <w:color w:val="000000" w:themeColor="text1"/>
          <w:sz w:val="28"/>
          <w:szCs w:val="28"/>
        </w:rPr>
      </w:pPr>
      <w:r w:rsidRPr="00A52E96">
        <w:rPr>
          <w:rFonts w:ascii="Times New Roman" w:hAnsi="Times New Roman" w:cs="Times New Roman"/>
          <w:color w:val="000000" w:themeColor="text1"/>
          <w:sz w:val="28"/>
          <w:szCs w:val="28"/>
        </w:rPr>
        <w:t xml:space="preserve">Теоретичною основою опитувальника є концепція </w:t>
      </w:r>
      <w:r>
        <w:rPr>
          <w:rFonts w:ascii="Times New Roman" w:hAnsi="Times New Roman"/>
          <w:color w:val="000000" w:themeColor="text1"/>
          <w:sz w:val="28"/>
          <w:szCs w:val="28"/>
        </w:rPr>
        <w:t>«</w:t>
      </w:r>
      <w:proofErr w:type="spellStart"/>
      <w:r w:rsidRPr="00A52E96">
        <w:rPr>
          <w:rFonts w:ascii="Times New Roman" w:hAnsi="Times New Roman" w:cs="Times New Roman"/>
          <w:color w:val="000000" w:themeColor="text1"/>
          <w:sz w:val="28"/>
          <w:szCs w:val="28"/>
        </w:rPr>
        <w:t>акцентуйованої</w:t>
      </w:r>
      <w:proofErr w:type="spellEnd"/>
      <w:r w:rsidRPr="00A52E96">
        <w:rPr>
          <w:rFonts w:ascii="Times New Roman" w:hAnsi="Times New Roman" w:cs="Times New Roman"/>
          <w:color w:val="000000" w:themeColor="text1"/>
          <w:sz w:val="28"/>
          <w:szCs w:val="28"/>
        </w:rPr>
        <w:t xml:space="preserve"> особистості</w:t>
      </w:r>
      <w:r>
        <w:rPr>
          <w:rFonts w:ascii="Times New Roman" w:hAnsi="Times New Roman"/>
          <w:color w:val="000000" w:themeColor="text1"/>
          <w:sz w:val="28"/>
          <w:szCs w:val="28"/>
        </w:rPr>
        <w:t xml:space="preserve">» </w:t>
      </w:r>
      <w:r w:rsidRPr="00A52E96">
        <w:rPr>
          <w:rFonts w:ascii="Times New Roman" w:hAnsi="Times New Roman" w:cs="Times New Roman"/>
          <w:color w:val="000000" w:themeColor="text1"/>
          <w:sz w:val="28"/>
          <w:szCs w:val="28"/>
        </w:rPr>
        <w:t xml:space="preserve">К. Леонгарда. Згідно з цією концепцією, всі риси особистості можна розділити на основні та додаткові. Базові риси складають ядро особистості і визначають розвиток особистості, процеси адаптації, психічне </w:t>
      </w:r>
      <w:r w:rsidRPr="00A52E96">
        <w:rPr>
          <w:rFonts w:ascii="Times New Roman" w:hAnsi="Times New Roman" w:cs="Times New Roman"/>
          <w:color w:val="000000" w:themeColor="text1"/>
          <w:sz w:val="28"/>
          <w:szCs w:val="28"/>
        </w:rPr>
        <w:lastRenderedPageBreak/>
        <w:t xml:space="preserve">здоров'я тощо. Базові риси, коли вони виражені на високому рівні, характеризують особистість в цілому. За несприятливих умов вони можуть набувати патологічного характеру і руйнувати структуру особистості. Особистості з яскраво вираженими базовими рисами К. Леонгард називає </w:t>
      </w:r>
      <w:proofErr w:type="spellStart"/>
      <w:r w:rsidRPr="00A52E96">
        <w:rPr>
          <w:rFonts w:ascii="Times New Roman" w:hAnsi="Times New Roman" w:cs="Times New Roman"/>
          <w:color w:val="000000" w:themeColor="text1"/>
          <w:sz w:val="28"/>
          <w:szCs w:val="28"/>
        </w:rPr>
        <w:t>акцентуйованими</w:t>
      </w:r>
      <w:proofErr w:type="spellEnd"/>
      <w:r w:rsidRPr="00A52E96">
        <w:rPr>
          <w:rFonts w:ascii="Times New Roman" w:hAnsi="Times New Roman" w:cs="Times New Roman"/>
          <w:color w:val="000000" w:themeColor="text1"/>
          <w:sz w:val="28"/>
          <w:szCs w:val="28"/>
        </w:rPr>
        <w:t xml:space="preserve"> особистостями. Експресивні особистості не слід вважати патологічними. Це випадок </w:t>
      </w:r>
      <w:r>
        <w:rPr>
          <w:rFonts w:ascii="Times New Roman" w:hAnsi="Times New Roman"/>
          <w:color w:val="000000" w:themeColor="text1"/>
          <w:sz w:val="28"/>
          <w:szCs w:val="28"/>
        </w:rPr>
        <w:t>«</w:t>
      </w:r>
      <w:r w:rsidRPr="00A52E96">
        <w:rPr>
          <w:rFonts w:ascii="Times New Roman" w:hAnsi="Times New Roman" w:cs="Times New Roman"/>
          <w:color w:val="000000" w:themeColor="text1"/>
          <w:sz w:val="28"/>
          <w:szCs w:val="28"/>
        </w:rPr>
        <w:t>загострення</w:t>
      </w:r>
      <w:r>
        <w:rPr>
          <w:rFonts w:ascii="Times New Roman" w:hAnsi="Times New Roman"/>
          <w:color w:val="000000" w:themeColor="text1"/>
          <w:sz w:val="28"/>
          <w:szCs w:val="28"/>
        </w:rPr>
        <w:t>»</w:t>
      </w:r>
      <w:r w:rsidRPr="00A52E96">
        <w:rPr>
          <w:rFonts w:ascii="Times New Roman" w:hAnsi="Times New Roman" w:cs="Times New Roman"/>
          <w:color w:val="000000" w:themeColor="text1"/>
          <w:sz w:val="28"/>
          <w:szCs w:val="28"/>
        </w:rPr>
        <w:t xml:space="preserve"> певних характеристик, притаманних кожній людині</w:t>
      </w:r>
      <w:r>
        <w:rPr>
          <w:rFonts w:ascii="Times New Roman" w:hAnsi="Times New Roman"/>
          <w:color w:val="000000" w:themeColor="text1"/>
          <w:sz w:val="28"/>
          <w:szCs w:val="28"/>
        </w:rPr>
        <w:t>.</w:t>
      </w:r>
      <w:r w:rsidRPr="00A52E96">
        <w:rPr>
          <w:rFonts w:ascii="Times New Roman" w:hAnsi="Times New Roman" w:cs="Times New Roman"/>
          <w:color w:val="000000" w:themeColor="text1"/>
          <w:sz w:val="28"/>
          <w:szCs w:val="28"/>
        </w:rPr>
        <w:t xml:space="preserve"> За К. Леонгардом, </w:t>
      </w:r>
      <w:proofErr w:type="spellStart"/>
      <w:r w:rsidRPr="00A52E96">
        <w:rPr>
          <w:rFonts w:ascii="Times New Roman" w:hAnsi="Times New Roman" w:cs="Times New Roman"/>
          <w:color w:val="000000" w:themeColor="text1"/>
          <w:sz w:val="28"/>
          <w:szCs w:val="28"/>
        </w:rPr>
        <w:t>акцентуйована</w:t>
      </w:r>
      <w:proofErr w:type="spellEnd"/>
      <w:r w:rsidRPr="00A52E96">
        <w:rPr>
          <w:rFonts w:ascii="Times New Roman" w:hAnsi="Times New Roman" w:cs="Times New Roman"/>
          <w:color w:val="000000" w:themeColor="text1"/>
          <w:sz w:val="28"/>
          <w:szCs w:val="28"/>
        </w:rPr>
        <w:t xml:space="preserve"> особистість потенційно містить у собі як можливості для соціально позитивних результатів, так і </w:t>
      </w:r>
      <w:r w:rsidRPr="00B128FE">
        <w:rPr>
          <w:rFonts w:ascii="Times New Roman" w:hAnsi="Times New Roman" w:cs="Times New Roman"/>
          <w:color w:val="000000" w:themeColor="text1"/>
          <w:sz w:val="28"/>
          <w:szCs w:val="28"/>
        </w:rPr>
        <w:t>соціально негативні обтяження.</w:t>
      </w:r>
    </w:p>
    <w:p w14:paraId="2596FB38" w14:textId="77777777" w:rsidR="00661EF4" w:rsidRPr="00B128FE" w:rsidRDefault="00661EF4" w:rsidP="00661EF4">
      <w:pPr>
        <w:pStyle w:val="aa"/>
        <w:shd w:val="clear" w:color="auto" w:fill="FFFFFF"/>
        <w:spacing w:before="0" w:beforeAutospacing="0" w:after="0" w:afterAutospacing="0" w:line="360" w:lineRule="auto"/>
        <w:ind w:left="170" w:right="57" w:firstLine="709"/>
        <w:jc w:val="both"/>
        <w:rPr>
          <w:color w:val="000000" w:themeColor="text1"/>
          <w:sz w:val="28"/>
          <w:szCs w:val="28"/>
        </w:rPr>
      </w:pPr>
      <w:r w:rsidRPr="00B128FE">
        <w:rPr>
          <w:rStyle w:val="y2iqfc"/>
          <w:color w:val="000000" w:themeColor="text1"/>
          <w:sz w:val="28"/>
          <w:szCs w:val="28"/>
        </w:rPr>
        <w:t xml:space="preserve">За результатами методики можна визначити 3 рівні </w:t>
      </w:r>
      <w:proofErr w:type="spellStart"/>
      <w:r w:rsidRPr="00B128FE">
        <w:rPr>
          <w:rStyle w:val="y2iqfc"/>
          <w:color w:val="000000" w:themeColor="text1"/>
          <w:sz w:val="28"/>
          <w:szCs w:val="28"/>
        </w:rPr>
        <w:t>вир</w:t>
      </w:r>
      <w:r>
        <w:rPr>
          <w:rStyle w:val="y2iqfc"/>
          <w:color w:val="000000" w:themeColor="text1"/>
          <w:sz w:val="28"/>
          <w:szCs w:val="28"/>
        </w:rPr>
        <w:t>а</w:t>
      </w:r>
      <w:r w:rsidRPr="00B128FE">
        <w:rPr>
          <w:rStyle w:val="y2iqfc"/>
          <w:color w:val="000000" w:themeColor="text1"/>
          <w:sz w:val="28"/>
          <w:szCs w:val="28"/>
        </w:rPr>
        <w:t>женості</w:t>
      </w:r>
      <w:proofErr w:type="spellEnd"/>
      <w:r w:rsidRPr="00B128FE">
        <w:rPr>
          <w:rStyle w:val="y2iqfc"/>
          <w:color w:val="000000" w:themeColor="text1"/>
          <w:sz w:val="28"/>
          <w:szCs w:val="28"/>
        </w:rPr>
        <w:t xml:space="preserve"> акцентуації:</w:t>
      </w:r>
    </w:p>
    <w:p w14:paraId="2C30500A" w14:textId="77777777" w:rsidR="00661EF4" w:rsidRDefault="00661EF4" w:rsidP="00661EF4">
      <w:pPr>
        <w:pStyle w:val="aa"/>
        <w:shd w:val="clear" w:color="auto" w:fill="FFFFFF"/>
        <w:spacing w:before="0" w:beforeAutospacing="0" w:after="0" w:afterAutospacing="0" w:line="360" w:lineRule="auto"/>
        <w:ind w:left="170" w:right="57" w:firstLine="709"/>
        <w:jc w:val="both"/>
        <w:rPr>
          <w:rStyle w:val="y2iqfc"/>
          <w:color w:val="000000" w:themeColor="text1"/>
          <w:sz w:val="28"/>
          <w:szCs w:val="28"/>
        </w:rPr>
      </w:pPr>
      <w:r w:rsidRPr="00B128FE">
        <w:rPr>
          <w:rStyle w:val="y2iqfc"/>
          <w:color w:val="000000" w:themeColor="text1"/>
          <w:sz w:val="28"/>
          <w:szCs w:val="28"/>
        </w:rPr>
        <w:t xml:space="preserve">виражена акцентуації – 19 - 24 балів </w:t>
      </w:r>
    </w:p>
    <w:p w14:paraId="547B480E" w14:textId="77777777" w:rsidR="00661EF4" w:rsidRDefault="00661EF4" w:rsidP="00661EF4">
      <w:pPr>
        <w:pStyle w:val="aa"/>
        <w:shd w:val="clear" w:color="auto" w:fill="FFFFFF"/>
        <w:spacing w:before="0" w:beforeAutospacing="0" w:after="0" w:afterAutospacing="0" w:line="360" w:lineRule="auto"/>
        <w:ind w:left="170" w:right="57" w:firstLine="709"/>
        <w:jc w:val="both"/>
        <w:rPr>
          <w:rStyle w:val="y2iqfc"/>
          <w:color w:val="000000" w:themeColor="text1"/>
          <w:sz w:val="28"/>
          <w:szCs w:val="28"/>
        </w:rPr>
      </w:pPr>
      <w:r>
        <w:rPr>
          <w:rStyle w:val="y2iqfc"/>
          <w:color w:val="000000" w:themeColor="text1"/>
          <w:sz w:val="28"/>
          <w:szCs w:val="28"/>
        </w:rPr>
        <w:t>тенденція до</w:t>
      </w:r>
      <w:r w:rsidRPr="00B128FE">
        <w:rPr>
          <w:rStyle w:val="y2iqfc"/>
          <w:color w:val="000000" w:themeColor="text1"/>
          <w:sz w:val="28"/>
          <w:szCs w:val="28"/>
        </w:rPr>
        <w:t xml:space="preserve"> акцентуації – 12-17 балів </w:t>
      </w:r>
    </w:p>
    <w:p w14:paraId="18881250" w14:textId="77777777" w:rsidR="00661EF4" w:rsidRPr="00B128FE" w:rsidRDefault="00661EF4" w:rsidP="00661EF4">
      <w:pPr>
        <w:pStyle w:val="aa"/>
        <w:shd w:val="clear" w:color="auto" w:fill="FFFFFF"/>
        <w:spacing w:before="0" w:beforeAutospacing="0" w:after="0" w:afterAutospacing="0" w:line="360" w:lineRule="auto"/>
        <w:ind w:left="170" w:right="57" w:firstLine="709"/>
        <w:jc w:val="both"/>
        <w:rPr>
          <w:color w:val="000000" w:themeColor="text1"/>
          <w:sz w:val="28"/>
          <w:szCs w:val="28"/>
        </w:rPr>
      </w:pPr>
      <w:r>
        <w:rPr>
          <w:rStyle w:val="y2iqfc"/>
          <w:color w:val="000000" w:themeColor="text1"/>
          <w:sz w:val="28"/>
          <w:szCs w:val="28"/>
        </w:rPr>
        <w:t>часткові ознаки акцентуації</w:t>
      </w:r>
      <w:r w:rsidRPr="00B128FE">
        <w:rPr>
          <w:rStyle w:val="y2iqfc"/>
          <w:color w:val="000000" w:themeColor="text1"/>
          <w:sz w:val="28"/>
          <w:szCs w:val="28"/>
        </w:rPr>
        <w:t xml:space="preserve"> – 0-11 балів;</w:t>
      </w:r>
    </w:p>
    <w:p w14:paraId="373336A5" w14:textId="77777777" w:rsidR="00661EF4" w:rsidRPr="00073E8B" w:rsidRDefault="00661EF4" w:rsidP="00661EF4">
      <w:pPr>
        <w:pStyle w:val="a3"/>
        <w:numPr>
          <w:ilvl w:val="0"/>
          <w:numId w:val="5"/>
        </w:numPr>
        <w:spacing w:after="0" w:line="360" w:lineRule="auto"/>
        <w:ind w:left="170" w:right="57" w:firstLine="709"/>
        <w:jc w:val="both"/>
        <w:rPr>
          <w:rFonts w:ascii="Times New Roman" w:eastAsia="SimSun" w:hAnsi="Times New Roman"/>
          <w:b/>
          <w:bCs/>
          <w:color w:val="000000" w:themeColor="text1"/>
          <w:sz w:val="28"/>
          <w:szCs w:val="28"/>
        </w:rPr>
      </w:pPr>
      <w:r w:rsidRPr="00073E8B">
        <w:rPr>
          <w:rFonts w:ascii="Times New Roman" w:eastAsia="SimSun" w:hAnsi="Times New Roman"/>
          <w:b/>
          <w:bCs/>
          <w:color w:val="000000" w:themeColor="text1"/>
          <w:sz w:val="28"/>
          <w:szCs w:val="28"/>
        </w:rPr>
        <w:t xml:space="preserve">Методика «діагностика рівня суб'єктивного відчуття самотності» (Д.  Рассела і М. </w:t>
      </w:r>
      <w:proofErr w:type="spellStart"/>
      <w:r w:rsidRPr="00073E8B">
        <w:rPr>
          <w:rFonts w:ascii="Times New Roman" w:eastAsia="SimSun" w:hAnsi="Times New Roman"/>
          <w:b/>
          <w:bCs/>
          <w:color w:val="000000" w:themeColor="text1"/>
          <w:sz w:val="28"/>
          <w:szCs w:val="28"/>
        </w:rPr>
        <w:t>Фергюссона</w:t>
      </w:r>
      <w:proofErr w:type="spellEnd"/>
      <w:r w:rsidRPr="00073E8B">
        <w:rPr>
          <w:rFonts w:ascii="Times New Roman" w:eastAsia="SimSun" w:hAnsi="Times New Roman"/>
          <w:b/>
          <w:bCs/>
          <w:color w:val="000000" w:themeColor="text1"/>
          <w:sz w:val="28"/>
          <w:szCs w:val="28"/>
        </w:rPr>
        <w:t>)</w:t>
      </w:r>
    </w:p>
    <w:p w14:paraId="42C41888" w14:textId="77777777" w:rsidR="00661EF4" w:rsidRPr="00073E8B" w:rsidRDefault="00661EF4" w:rsidP="00661EF4">
      <w:pPr>
        <w:spacing w:after="0" w:line="360" w:lineRule="auto"/>
        <w:ind w:left="170" w:right="57" w:firstLine="709"/>
        <w:jc w:val="both"/>
        <w:rPr>
          <w:rFonts w:ascii="Times New Roman" w:hAnsi="Times New Roman" w:cs="Times New Roman"/>
          <w:color w:val="000000" w:themeColor="text1"/>
          <w:sz w:val="28"/>
          <w:szCs w:val="28"/>
        </w:rPr>
      </w:pPr>
      <w:r w:rsidRPr="00073E8B">
        <w:rPr>
          <w:rFonts w:ascii="Times New Roman" w:hAnsi="Times New Roman" w:cs="Times New Roman"/>
          <w:color w:val="000000" w:themeColor="text1"/>
          <w:sz w:val="28"/>
          <w:szCs w:val="28"/>
        </w:rPr>
        <w:t>В основі цієї методики лежить ідея, що самотність - це особистісний феномен. Це означає, що самотність сприймається як щось суб'єктивне, як власний, особистий і часто абсолютно унікальний досвід людини. Одним з найхарактерніших аспектів самотності є відчуття повного занурення у власний внутрішній світ. У цьому випадку відчуття самотності суттєво відрізняється від інших переживань, адже воно повністю заволодіває особистістю, ізолює її від соціуму і звертає всі думки всередину.</w:t>
      </w:r>
    </w:p>
    <w:p w14:paraId="77EDE2E8" w14:textId="77777777" w:rsidR="00661EF4" w:rsidRPr="00073E8B"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073E8B">
        <w:rPr>
          <w:rFonts w:ascii="Times New Roman" w:eastAsia="SimSun" w:hAnsi="Times New Roman" w:cs="Times New Roman"/>
          <w:color w:val="000000" w:themeColor="text1"/>
          <w:sz w:val="28"/>
          <w:szCs w:val="28"/>
        </w:rPr>
        <w:t>Це питальний, що містить 20 тверджень.</w:t>
      </w:r>
      <w:r>
        <w:rPr>
          <w:rFonts w:ascii="Times New Roman" w:hAnsi="Times New Roman"/>
          <w:color w:val="000000" w:themeColor="text1"/>
          <w:sz w:val="28"/>
          <w:szCs w:val="28"/>
        </w:rPr>
        <w:t xml:space="preserve"> </w:t>
      </w:r>
      <w:r w:rsidRPr="00073E8B">
        <w:rPr>
          <w:rFonts w:ascii="Times New Roman" w:eastAsia="SimSun" w:hAnsi="Times New Roman" w:cs="Times New Roman"/>
          <w:color w:val="000000" w:themeColor="text1"/>
          <w:sz w:val="28"/>
          <w:szCs w:val="28"/>
        </w:rPr>
        <w:t>Твердження сформульовані наступним чином. Респондентів просять оцінити, як часто вони мали певний досвід: «ніколи», «</w:t>
      </w:r>
      <w:proofErr w:type="spellStart"/>
      <w:r w:rsidRPr="00073E8B">
        <w:rPr>
          <w:rFonts w:ascii="Times New Roman" w:eastAsia="SimSun" w:hAnsi="Times New Roman" w:cs="Times New Roman"/>
          <w:color w:val="000000" w:themeColor="text1"/>
          <w:sz w:val="28"/>
          <w:szCs w:val="28"/>
        </w:rPr>
        <w:t>рідко</w:t>
      </w:r>
      <w:proofErr w:type="spellEnd"/>
      <w:r w:rsidRPr="00073E8B">
        <w:rPr>
          <w:rFonts w:ascii="Times New Roman" w:eastAsia="SimSun" w:hAnsi="Times New Roman" w:cs="Times New Roman"/>
          <w:color w:val="000000" w:themeColor="text1"/>
          <w:sz w:val="28"/>
          <w:szCs w:val="28"/>
        </w:rPr>
        <w:t>», «іноді» та «часто». Бали підраховуються за допомогою ключа. Методика дозволяє діагностувати три рівні самотності:</w:t>
      </w:r>
    </w:p>
    <w:p w14:paraId="7C26E5C0" w14:textId="77777777" w:rsidR="00661EF4" w:rsidRPr="00073E8B"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073E8B">
        <w:rPr>
          <w:rFonts w:ascii="Times New Roman" w:eastAsia="SimSun" w:hAnsi="Times New Roman" w:cs="Times New Roman"/>
          <w:color w:val="000000" w:themeColor="text1"/>
          <w:sz w:val="28"/>
          <w:szCs w:val="28"/>
        </w:rPr>
        <w:t>від 0 до 20 балів - низький рівень;</w:t>
      </w:r>
    </w:p>
    <w:p w14:paraId="7B48E02C" w14:textId="77777777" w:rsidR="00661EF4" w:rsidRPr="00073E8B"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073E8B">
        <w:rPr>
          <w:rFonts w:ascii="Times New Roman" w:eastAsia="SimSun" w:hAnsi="Times New Roman" w:cs="Times New Roman"/>
          <w:color w:val="000000" w:themeColor="text1"/>
          <w:sz w:val="28"/>
          <w:szCs w:val="28"/>
        </w:rPr>
        <w:t>від 21 до 40 балів - середній рівень;</w:t>
      </w:r>
    </w:p>
    <w:p w14:paraId="35CCE7B4" w14:textId="77777777" w:rsidR="00661EF4" w:rsidRDefault="00661EF4" w:rsidP="00661EF4">
      <w:pPr>
        <w:spacing w:after="0" w:line="360" w:lineRule="auto"/>
        <w:ind w:left="170" w:right="57" w:firstLine="709"/>
        <w:jc w:val="both"/>
        <w:rPr>
          <w:rFonts w:ascii="Times New Roman" w:hAnsi="Times New Roman"/>
          <w:color w:val="000000" w:themeColor="text1"/>
          <w:sz w:val="28"/>
          <w:szCs w:val="28"/>
        </w:rPr>
      </w:pPr>
      <w:r w:rsidRPr="00073E8B">
        <w:rPr>
          <w:rFonts w:ascii="Times New Roman" w:eastAsia="SimSun" w:hAnsi="Times New Roman" w:cs="Times New Roman"/>
          <w:color w:val="000000" w:themeColor="text1"/>
          <w:sz w:val="28"/>
          <w:szCs w:val="28"/>
        </w:rPr>
        <w:t>від 41 до 60 балів - високий рівень.</w:t>
      </w:r>
    </w:p>
    <w:p w14:paraId="10E1B7A4" w14:textId="77777777" w:rsidR="00661EF4" w:rsidRPr="005F0110" w:rsidRDefault="00661EF4" w:rsidP="00661EF4">
      <w:pPr>
        <w:pStyle w:val="a3"/>
        <w:numPr>
          <w:ilvl w:val="0"/>
          <w:numId w:val="5"/>
        </w:numPr>
        <w:spacing w:after="0" w:line="360" w:lineRule="auto"/>
        <w:ind w:left="170" w:right="57" w:firstLine="709"/>
        <w:jc w:val="both"/>
        <w:rPr>
          <w:rFonts w:ascii="Times New Roman" w:hAnsi="Times New Roman"/>
          <w:b/>
          <w:bCs/>
          <w:color w:val="000000" w:themeColor="text1"/>
          <w:sz w:val="28"/>
          <w:szCs w:val="28"/>
        </w:rPr>
      </w:pPr>
      <w:r w:rsidRPr="005F0110">
        <w:rPr>
          <w:rFonts w:ascii="Times New Roman" w:hAnsi="Times New Roman"/>
          <w:b/>
          <w:bCs/>
          <w:sz w:val="28"/>
          <w:szCs w:val="28"/>
        </w:rPr>
        <w:lastRenderedPageBreak/>
        <w:t>Методика діагностики переживання самотності (Є.Є. Рогова)</w:t>
      </w:r>
    </w:p>
    <w:p w14:paraId="3E4EBA7D" w14:textId="77777777" w:rsidR="00661EF4" w:rsidRPr="004301DE"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Pr>
          <w:rFonts w:ascii="Times New Roman" w:hAnsi="Times New Roman"/>
          <w:color w:val="000000" w:themeColor="text1"/>
          <w:sz w:val="28"/>
          <w:szCs w:val="28"/>
        </w:rPr>
        <w:t xml:space="preserve"> </w:t>
      </w:r>
      <w:r w:rsidRPr="004301DE">
        <w:rPr>
          <w:rFonts w:ascii="Times New Roman" w:eastAsia="SimSun" w:hAnsi="Times New Roman" w:cs="Times New Roman"/>
          <w:color w:val="000000" w:themeColor="text1"/>
          <w:sz w:val="28"/>
          <w:szCs w:val="28"/>
        </w:rPr>
        <w:t>Цей питальник, розроблений Є.Є. Роговою, допоможе оцінити ступінь самотності, яку відчуває людина.</w:t>
      </w:r>
    </w:p>
    <w:p w14:paraId="6D5511D1"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 xml:space="preserve">Респондентам пропонується відповісти </w:t>
      </w:r>
      <w:r>
        <w:rPr>
          <w:rFonts w:ascii="Times New Roman" w:hAnsi="Times New Roman"/>
          <w:color w:val="000000" w:themeColor="text1"/>
          <w:sz w:val="28"/>
          <w:szCs w:val="28"/>
        </w:rPr>
        <w:t>«</w:t>
      </w:r>
      <w:r w:rsidRPr="005F0110">
        <w:rPr>
          <w:rFonts w:ascii="Times New Roman" w:eastAsia="SimSun" w:hAnsi="Times New Roman" w:cs="Times New Roman"/>
          <w:color w:val="000000" w:themeColor="text1"/>
          <w:sz w:val="28"/>
          <w:szCs w:val="28"/>
        </w:rPr>
        <w:t>так</w:t>
      </w:r>
      <w:r>
        <w:rPr>
          <w:rFonts w:ascii="Times New Roman" w:hAnsi="Times New Roman"/>
          <w:color w:val="000000" w:themeColor="text1"/>
          <w:sz w:val="28"/>
          <w:szCs w:val="28"/>
        </w:rPr>
        <w:t xml:space="preserve">» </w:t>
      </w:r>
      <w:r w:rsidRPr="005F0110">
        <w:rPr>
          <w:rFonts w:ascii="Times New Roman" w:eastAsia="SimSun" w:hAnsi="Times New Roman" w:cs="Times New Roman"/>
          <w:color w:val="000000" w:themeColor="text1"/>
          <w:sz w:val="28"/>
          <w:szCs w:val="28"/>
        </w:rPr>
        <w:t xml:space="preserve">або </w:t>
      </w:r>
      <w:r>
        <w:rPr>
          <w:rFonts w:ascii="Times New Roman" w:hAnsi="Times New Roman"/>
          <w:color w:val="000000" w:themeColor="text1"/>
          <w:sz w:val="28"/>
          <w:szCs w:val="28"/>
        </w:rPr>
        <w:t>«</w:t>
      </w:r>
      <w:r w:rsidRPr="005F0110">
        <w:rPr>
          <w:rFonts w:ascii="Times New Roman" w:eastAsia="SimSun" w:hAnsi="Times New Roman" w:cs="Times New Roman"/>
          <w:color w:val="000000" w:themeColor="text1"/>
          <w:sz w:val="28"/>
          <w:szCs w:val="28"/>
        </w:rPr>
        <w:t>ні</w:t>
      </w:r>
      <w:r>
        <w:rPr>
          <w:rFonts w:ascii="Times New Roman" w:hAnsi="Times New Roman"/>
          <w:color w:val="000000" w:themeColor="text1"/>
          <w:sz w:val="28"/>
          <w:szCs w:val="28"/>
        </w:rPr>
        <w:t>»</w:t>
      </w:r>
      <w:r w:rsidRPr="005F0110">
        <w:rPr>
          <w:rFonts w:ascii="Times New Roman" w:eastAsia="SimSun" w:hAnsi="Times New Roman" w:cs="Times New Roman"/>
          <w:color w:val="000000" w:themeColor="text1"/>
          <w:sz w:val="28"/>
          <w:szCs w:val="28"/>
        </w:rPr>
        <w:t>.</w:t>
      </w:r>
    </w:p>
    <w:p w14:paraId="739978E8"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Деякі питання допомагають визначити типологічні особливості особистості людини.</w:t>
      </w:r>
    </w:p>
    <w:p w14:paraId="61C05164"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Результати порівнюються з ключем тесту і за кожен збіг виставляється бал. Максимальна кількість балів для кожного типу самотності - 10. Виходячи з отриманої загальної кількості балів, можна виділити наступні відмінності</w:t>
      </w:r>
    </w:p>
    <w:p w14:paraId="29FF65EF"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Рівні самотності розподіляються наступним чином:</w:t>
      </w:r>
    </w:p>
    <w:p w14:paraId="45F65E49"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0-3 бали - низький рівень;</w:t>
      </w:r>
    </w:p>
    <w:p w14:paraId="178BF5E8"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4-6 балів - середній (адаптивний) рівень;</w:t>
      </w:r>
    </w:p>
    <w:p w14:paraId="6F658185"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7-10 балів - високий рівень самотності.</w:t>
      </w:r>
    </w:p>
    <w:p w14:paraId="2426CD05" w14:textId="77777777" w:rsidR="00661EF4" w:rsidRPr="004301DE"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Діагностика самотності за Є.Є. Роговою</w:t>
      </w:r>
      <w:r>
        <w:rPr>
          <w:rFonts w:ascii="Times New Roman" w:hAnsi="Times New Roman"/>
          <w:color w:val="000000" w:themeColor="text1"/>
          <w:sz w:val="28"/>
          <w:szCs w:val="28"/>
        </w:rPr>
        <w:t xml:space="preserve"> </w:t>
      </w:r>
      <w:r w:rsidRPr="004301DE">
        <w:rPr>
          <w:rFonts w:ascii="Times New Roman" w:eastAsia="SimSun" w:hAnsi="Times New Roman" w:cs="Times New Roman"/>
          <w:color w:val="000000" w:themeColor="text1"/>
          <w:sz w:val="28"/>
          <w:szCs w:val="28"/>
        </w:rPr>
        <w:t>включає в себе виявлення різних видів самотності.</w:t>
      </w:r>
    </w:p>
    <w:p w14:paraId="7F93FC79"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 xml:space="preserve">Тимчасова самотність є найпоширенішою формою самотності і вважається станом короткочасної ізоляції. Іноді вона виникає внаслідок серйозних стресових ситуацій у житті людини, таких як смерть близької людини або розрив певних стосунків. У цьому випадку, після короткого періоду </w:t>
      </w:r>
      <w:proofErr w:type="spellStart"/>
      <w:r w:rsidRPr="005F0110">
        <w:rPr>
          <w:rFonts w:ascii="Times New Roman" w:eastAsia="SimSun" w:hAnsi="Times New Roman" w:cs="Times New Roman"/>
          <w:color w:val="000000" w:themeColor="text1"/>
          <w:sz w:val="28"/>
          <w:szCs w:val="28"/>
        </w:rPr>
        <w:t>дистресу</w:t>
      </w:r>
      <w:proofErr w:type="spellEnd"/>
      <w:r w:rsidRPr="005F0110">
        <w:rPr>
          <w:rFonts w:ascii="Times New Roman" w:eastAsia="SimSun" w:hAnsi="Times New Roman" w:cs="Times New Roman"/>
          <w:color w:val="000000" w:themeColor="text1"/>
          <w:sz w:val="28"/>
          <w:szCs w:val="28"/>
        </w:rPr>
        <w:t>, самотня людина зазвичай адаптується до життя з втратою і</w:t>
      </w:r>
      <w:r>
        <w:rPr>
          <w:rFonts w:ascii="Times New Roman" w:hAnsi="Times New Roman"/>
          <w:color w:val="000000" w:themeColor="text1"/>
          <w:sz w:val="28"/>
          <w:szCs w:val="28"/>
        </w:rPr>
        <w:t xml:space="preserve"> </w:t>
      </w:r>
      <w:proofErr w:type="spellStart"/>
      <w:r w:rsidRPr="005F0110">
        <w:rPr>
          <w:rFonts w:ascii="Times New Roman" w:eastAsia="SimSun" w:hAnsi="Times New Roman" w:cs="Times New Roman"/>
          <w:color w:val="000000" w:themeColor="text1"/>
          <w:sz w:val="28"/>
          <w:szCs w:val="28"/>
        </w:rPr>
        <w:t>і</w:t>
      </w:r>
      <w:proofErr w:type="spellEnd"/>
      <w:r w:rsidRPr="005F0110">
        <w:rPr>
          <w:rFonts w:ascii="Times New Roman" w:eastAsia="SimSun" w:hAnsi="Times New Roman" w:cs="Times New Roman"/>
          <w:color w:val="000000" w:themeColor="text1"/>
          <w:sz w:val="28"/>
          <w:szCs w:val="28"/>
        </w:rPr>
        <w:t xml:space="preserve"> долає свою самотність.</w:t>
      </w:r>
    </w:p>
    <w:p w14:paraId="6B49AEFB"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4301DE">
        <w:rPr>
          <w:rFonts w:ascii="Times New Roman" w:eastAsia="SimSun" w:hAnsi="Times New Roman" w:cs="Times New Roman"/>
          <w:color w:val="000000" w:themeColor="text1"/>
          <w:sz w:val="28"/>
          <w:szCs w:val="28"/>
        </w:rPr>
        <w:t>Постійна</w:t>
      </w:r>
      <w:r w:rsidRPr="005F0110">
        <w:rPr>
          <w:rFonts w:ascii="Times New Roman" w:eastAsia="SimSun" w:hAnsi="Times New Roman" w:cs="Times New Roman"/>
          <w:color w:val="000000" w:themeColor="text1"/>
          <w:sz w:val="28"/>
          <w:szCs w:val="28"/>
        </w:rPr>
        <w:t xml:space="preserve"> самотність - це психологічний та емоційний стан, який виникає, коли людина не може встановити значущі соціальні зв'язки протягом тривалого періоду часу і, як наслідок, не може задовольнити потребу в психосоціальній взаємодії.</w:t>
      </w:r>
    </w:p>
    <w:p w14:paraId="04CACB4C"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 xml:space="preserve">Емоційна самотність - це стан, що виникає внаслідок відсутності прив'язаності до людини або, за наявності, розриву бажаних для людини емоційних </w:t>
      </w:r>
      <w:proofErr w:type="spellStart"/>
      <w:r w:rsidRPr="005F0110">
        <w:rPr>
          <w:rFonts w:ascii="Times New Roman" w:eastAsia="SimSun" w:hAnsi="Times New Roman" w:cs="Times New Roman"/>
          <w:color w:val="000000" w:themeColor="text1"/>
          <w:sz w:val="28"/>
          <w:szCs w:val="28"/>
        </w:rPr>
        <w:t>зв'язків</w:t>
      </w:r>
      <w:proofErr w:type="spellEnd"/>
      <w:r w:rsidRPr="005F0110">
        <w:rPr>
          <w:rFonts w:ascii="Times New Roman" w:eastAsia="SimSun" w:hAnsi="Times New Roman" w:cs="Times New Roman"/>
          <w:color w:val="000000" w:themeColor="text1"/>
          <w:sz w:val="28"/>
          <w:szCs w:val="28"/>
        </w:rPr>
        <w:t xml:space="preserve"> (позитивні або негативні почуття та емоції, пов'язані з відчуттям самотності, прийняття або неприйняття почуття самотності).</w:t>
      </w:r>
      <w:r>
        <w:rPr>
          <w:rFonts w:ascii="Times New Roman" w:hAnsi="Times New Roman"/>
          <w:color w:val="000000" w:themeColor="text1"/>
          <w:sz w:val="28"/>
          <w:szCs w:val="28"/>
        </w:rPr>
        <w:t xml:space="preserve"> </w:t>
      </w:r>
      <w:r w:rsidRPr="005F0110">
        <w:rPr>
          <w:rFonts w:ascii="Times New Roman" w:eastAsia="SimSun" w:hAnsi="Times New Roman" w:cs="Times New Roman"/>
          <w:color w:val="000000" w:themeColor="text1"/>
          <w:sz w:val="28"/>
          <w:szCs w:val="28"/>
        </w:rPr>
        <w:t xml:space="preserve">Люди, які переживають цей стан, або приймають, або відкидають почуття </w:t>
      </w:r>
      <w:r w:rsidRPr="005F0110">
        <w:rPr>
          <w:rFonts w:ascii="Times New Roman" w:eastAsia="SimSun" w:hAnsi="Times New Roman" w:cs="Times New Roman"/>
          <w:color w:val="000000" w:themeColor="text1"/>
          <w:sz w:val="28"/>
          <w:szCs w:val="28"/>
        </w:rPr>
        <w:lastRenderedPageBreak/>
        <w:t>самотності). Цей тип самотності може виникати у випадку емоційної холодності батьків до дитини або дорослих, які її оточують, або відкидання однолітками в дитинстві чи підлітковому віці.</w:t>
      </w:r>
    </w:p>
    <w:p w14:paraId="72E5DCAD"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 xml:space="preserve">Поведінкова самотність - це тип самотності, що проявляється у конфлікті, втраті </w:t>
      </w:r>
      <w:proofErr w:type="spellStart"/>
      <w:r w:rsidRPr="005F0110">
        <w:rPr>
          <w:rFonts w:ascii="Times New Roman" w:eastAsia="SimSun" w:hAnsi="Times New Roman" w:cs="Times New Roman"/>
          <w:color w:val="000000" w:themeColor="text1"/>
          <w:sz w:val="28"/>
          <w:szCs w:val="28"/>
        </w:rPr>
        <w:t>зв'язків</w:t>
      </w:r>
      <w:proofErr w:type="spellEnd"/>
      <w:r w:rsidRPr="005F0110">
        <w:rPr>
          <w:rFonts w:ascii="Times New Roman" w:eastAsia="SimSun" w:hAnsi="Times New Roman" w:cs="Times New Roman"/>
          <w:color w:val="000000" w:themeColor="text1"/>
          <w:sz w:val="28"/>
          <w:szCs w:val="28"/>
        </w:rPr>
        <w:t xml:space="preserve"> з іншими людьми, відсутності або недостатності доступних соціальних кіл (наприклад, відсутність значущої дружби, спільноти та спільності, виключення з референтних груп). Цей тип самотності може виражатися як в активних (зусилля, уникнення, прихильність, </w:t>
      </w:r>
      <w:proofErr w:type="spellStart"/>
      <w:r w:rsidRPr="005F0110">
        <w:rPr>
          <w:rFonts w:ascii="Times New Roman" w:eastAsia="SimSun" w:hAnsi="Times New Roman" w:cs="Times New Roman"/>
          <w:color w:val="000000" w:themeColor="text1"/>
          <w:sz w:val="28"/>
          <w:szCs w:val="28"/>
        </w:rPr>
        <w:t>залученість</w:t>
      </w:r>
      <w:proofErr w:type="spellEnd"/>
      <w:r w:rsidRPr="005F0110">
        <w:rPr>
          <w:rFonts w:ascii="Times New Roman" w:eastAsia="SimSun" w:hAnsi="Times New Roman" w:cs="Times New Roman"/>
          <w:color w:val="000000" w:themeColor="text1"/>
          <w:sz w:val="28"/>
          <w:szCs w:val="28"/>
        </w:rPr>
        <w:t>), так і в пасивних поведінкових проявах.</w:t>
      </w:r>
    </w:p>
    <w:p w14:paraId="774FD048" w14:textId="77777777" w:rsidR="00661EF4" w:rsidRPr="005F0110"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5F0110">
        <w:rPr>
          <w:rFonts w:ascii="Times New Roman" w:eastAsia="SimSun" w:hAnsi="Times New Roman" w:cs="Times New Roman"/>
          <w:color w:val="000000" w:themeColor="text1"/>
          <w:sz w:val="28"/>
          <w:szCs w:val="28"/>
        </w:rPr>
        <w:t>Когнітивна самотність - це стан, який люди переживають внаслідок усвідомлення власних недоліків (вони відчувають почуття внутрішньої самотності, порожнечі та відчуження). Когнітивна самотність може бути наслідком раптової зміни пріоритетів або цінностей, різниці в поглядах, різниці в інтересах, турботах або орієнтаціях у стосунках з іншими людьми.</w:t>
      </w:r>
    </w:p>
    <w:p w14:paraId="4BF648AD" w14:textId="77777777" w:rsidR="00661EF4" w:rsidRDefault="00661EF4" w:rsidP="00661EF4">
      <w:pPr>
        <w:pStyle w:val="a3"/>
        <w:spacing w:after="0" w:line="360" w:lineRule="auto"/>
        <w:ind w:left="879" w:right="57"/>
        <w:jc w:val="both"/>
        <w:rPr>
          <w:rFonts w:ascii="Times New Roman" w:hAnsi="Times New Roman"/>
          <w:color w:val="000000" w:themeColor="text1"/>
          <w:sz w:val="28"/>
          <w:szCs w:val="28"/>
        </w:rPr>
      </w:pPr>
    </w:p>
    <w:p w14:paraId="4354DCED" w14:textId="77777777" w:rsidR="00661EF4" w:rsidRDefault="00661EF4" w:rsidP="00661EF4">
      <w:pPr>
        <w:spacing w:after="0" w:line="360" w:lineRule="auto"/>
        <w:ind w:left="170" w:firstLine="709"/>
        <w:jc w:val="both"/>
        <w:rPr>
          <w:rFonts w:ascii="Times New Roman" w:eastAsia="Times New Roman" w:hAnsi="Times New Roman"/>
          <w:b/>
          <w:bCs/>
          <w:sz w:val="28"/>
          <w:szCs w:val="28"/>
        </w:rPr>
      </w:pPr>
      <w:r w:rsidRPr="000D780E">
        <w:rPr>
          <w:rFonts w:ascii="Times New Roman" w:eastAsia="Times New Roman" w:hAnsi="Times New Roman"/>
          <w:b/>
          <w:bCs/>
          <w:sz w:val="28"/>
          <w:szCs w:val="28"/>
        </w:rPr>
        <w:t>2.2. Тенденції прояву особливостей характеру на переживання стану самотності студентів</w:t>
      </w:r>
    </w:p>
    <w:p w14:paraId="29AC55A1" w14:textId="77777777" w:rsidR="00661EF4" w:rsidRDefault="00661EF4" w:rsidP="00661EF4">
      <w:pPr>
        <w:spacing w:after="0" w:line="360" w:lineRule="auto"/>
        <w:ind w:right="57"/>
        <w:jc w:val="both"/>
        <w:rPr>
          <w:rFonts w:ascii="Times New Roman" w:hAnsi="Times New Roman"/>
          <w:sz w:val="28"/>
          <w:szCs w:val="28"/>
        </w:rPr>
      </w:pPr>
    </w:p>
    <w:p w14:paraId="535DB9AF" w14:textId="77777777" w:rsidR="00661EF4" w:rsidRDefault="00661EF4" w:rsidP="00661EF4">
      <w:pPr>
        <w:spacing w:after="0" w:line="360" w:lineRule="auto"/>
        <w:ind w:right="57"/>
        <w:jc w:val="both"/>
        <w:rPr>
          <w:rFonts w:ascii="Times New Roman" w:hAnsi="Times New Roman"/>
          <w:sz w:val="28"/>
          <w:szCs w:val="28"/>
        </w:rPr>
      </w:pPr>
      <w:r w:rsidRPr="00293CBC">
        <w:rPr>
          <w:rFonts w:ascii="Times New Roman" w:hAnsi="Times New Roman" w:cs="Times New Roman"/>
          <w:sz w:val="28"/>
          <w:szCs w:val="28"/>
        </w:rPr>
        <w:t xml:space="preserve">За результатами методики </w:t>
      </w:r>
      <w:r>
        <w:rPr>
          <w:rFonts w:ascii="Times New Roman" w:hAnsi="Times New Roman"/>
          <w:sz w:val="28"/>
          <w:szCs w:val="28"/>
        </w:rPr>
        <w:t xml:space="preserve">визначення </w:t>
      </w:r>
      <w:r w:rsidRPr="00850ACC">
        <w:rPr>
          <w:rFonts w:ascii="Times New Roman" w:hAnsi="Times New Roman"/>
          <w:sz w:val="28"/>
          <w:szCs w:val="28"/>
        </w:rPr>
        <w:t xml:space="preserve"> </w:t>
      </w:r>
      <w:r w:rsidRPr="00850ACC">
        <w:rPr>
          <w:rFonts w:ascii="Times New Roman" w:hAnsi="Times New Roman"/>
          <w:color w:val="000000"/>
          <w:sz w:val="28"/>
          <w:szCs w:val="28"/>
          <w:shd w:val="clear" w:color="auto" w:fill="FFFFFF"/>
        </w:rPr>
        <w:t xml:space="preserve">акцентуацій характеру К. Леонгарда (модифікація Г. </w:t>
      </w:r>
      <w:proofErr w:type="spellStart"/>
      <w:r w:rsidRPr="00850ACC">
        <w:rPr>
          <w:rFonts w:ascii="Times New Roman" w:hAnsi="Times New Roman"/>
          <w:color w:val="000000"/>
          <w:sz w:val="28"/>
          <w:szCs w:val="28"/>
          <w:shd w:val="clear" w:color="auto" w:fill="FFFFFF"/>
        </w:rPr>
        <w:t>Шмішека</w:t>
      </w:r>
      <w:proofErr w:type="spellEnd"/>
      <w:r w:rsidRPr="00850ACC">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нами було отримано на</w:t>
      </w:r>
      <w:r w:rsidRPr="00293CBC">
        <w:rPr>
          <w:rFonts w:ascii="Times New Roman" w:hAnsi="Times New Roman" w:cs="Times New Roman"/>
          <w:sz w:val="28"/>
          <w:szCs w:val="28"/>
        </w:rPr>
        <w:t xml:space="preserve">ступні показники (див. табл. </w:t>
      </w:r>
      <w:r>
        <w:rPr>
          <w:rFonts w:ascii="Times New Roman" w:hAnsi="Times New Roman"/>
          <w:sz w:val="28"/>
          <w:szCs w:val="28"/>
        </w:rPr>
        <w:t> </w:t>
      </w:r>
      <w:r w:rsidRPr="00293CBC">
        <w:rPr>
          <w:rFonts w:ascii="Times New Roman" w:hAnsi="Times New Roman" w:cs="Times New Roman"/>
          <w:sz w:val="28"/>
          <w:szCs w:val="28"/>
        </w:rPr>
        <w:t>2.1</w:t>
      </w:r>
      <w:r>
        <w:rPr>
          <w:rFonts w:ascii="Times New Roman" w:hAnsi="Times New Roman" w:cs="Times New Roman"/>
          <w:sz w:val="28"/>
          <w:szCs w:val="28"/>
        </w:rPr>
        <w:t xml:space="preserve"> </w:t>
      </w:r>
      <w:r w:rsidRPr="00293CBC">
        <w:rPr>
          <w:rFonts w:ascii="Times New Roman" w:hAnsi="Times New Roman" w:cs="Times New Roman"/>
          <w:sz w:val="28"/>
          <w:szCs w:val="28"/>
        </w:rPr>
        <w:t>)</w:t>
      </w:r>
      <w:r>
        <w:rPr>
          <w:rFonts w:ascii="Times New Roman" w:hAnsi="Times New Roman"/>
          <w:sz w:val="28"/>
          <w:szCs w:val="28"/>
        </w:rPr>
        <w:t>. Варто врахувати той, факт що у однієї людини можете бути притаманно декілька акцентуацій на кожному із рівнів вираження.</w:t>
      </w:r>
    </w:p>
    <w:p w14:paraId="4DA95141" w14:textId="77777777" w:rsidR="00661EF4" w:rsidRPr="00D17412" w:rsidRDefault="00661EF4" w:rsidP="00661EF4">
      <w:pPr>
        <w:spacing w:after="0" w:line="360" w:lineRule="auto"/>
        <w:ind w:left="170" w:right="57"/>
        <w:jc w:val="right"/>
        <w:rPr>
          <w:rFonts w:ascii="Times New Roman" w:hAnsi="Times New Roman" w:cs="Times New Roman"/>
          <w:i/>
          <w:iCs/>
          <w:sz w:val="28"/>
          <w:szCs w:val="28"/>
        </w:rPr>
      </w:pPr>
      <w:r w:rsidRPr="00D17412">
        <w:rPr>
          <w:rFonts w:ascii="Times New Roman" w:hAnsi="Times New Roman" w:cs="Times New Roman"/>
          <w:i/>
          <w:iCs/>
          <w:sz w:val="28"/>
          <w:szCs w:val="28"/>
        </w:rPr>
        <w:t>Таблиця 2.1</w:t>
      </w:r>
    </w:p>
    <w:p w14:paraId="739F0CEB" w14:textId="77777777" w:rsidR="00661EF4" w:rsidRDefault="00661EF4" w:rsidP="00661EF4">
      <w:pPr>
        <w:autoSpaceDE w:val="0"/>
        <w:autoSpaceDN w:val="0"/>
        <w:adjustRightInd w:val="0"/>
        <w:spacing w:after="0" w:line="360" w:lineRule="auto"/>
        <w:ind w:right="57"/>
        <w:jc w:val="center"/>
        <w:rPr>
          <w:rFonts w:ascii="Times New Roman" w:hAnsi="Times New Roman"/>
          <w:b/>
          <w:bCs/>
          <w:color w:val="000000"/>
          <w:sz w:val="28"/>
          <w:szCs w:val="28"/>
          <w:shd w:val="clear" w:color="auto" w:fill="FFFFFF"/>
        </w:rPr>
      </w:pPr>
      <w:r w:rsidRPr="00850ACC">
        <w:rPr>
          <w:rFonts w:ascii="Times New Roman" w:hAnsi="Times New Roman"/>
          <w:b/>
          <w:bCs/>
          <w:color w:val="000000"/>
          <w:sz w:val="28"/>
          <w:szCs w:val="28"/>
          <w:shd w:val="clear" w:color="auto" w:fill="FFFFFF"/>
        </w:rPr>
        <w:t xml:space="preserve">Методика визначення акцентуацій характеру К. Леонгарда </w:t>
      </w:r>
    </w:p>
    <w:p w14:paraId="37BF7933" w14:textId="77777777" w:rsidR="00661EF4" w:rsidRPr="00850ACC" w:rsidRDefault="00661EF4" w:rsidP="00661EF4">
      <w:pPr>
        <w:autoSpaceDE w:val="0"/>
        <w:autoSpaceDN w:val="0"/>
        <w:adjustRightInd w:val="0"/>
        <w:spacing w:after="0" w:line="360" w:lineRule="auto"/>
        <w:ind w:right="57"/>
        <w:jc w:val="center"/>
        <w:rPr>
          <w:rFonts w:ascii="Times New Roman" w:hAnsi="Times New Roman" w:cs="Times New Roman"/>
          <w:b/>
          <w:bCs/>
          <w:sz w:val="28"/>
          <w:szCs w:val="28"/>
          <w:lang w:val="en-US"/>
        </w:rPr>
      </w:pPr>
      <w:r w:rsidRPr="00850ACC">
        <w:rPr>
          <w:rFonts w:ascii="Times New Roman" w:hAnsi="Times New Roman"/>
          <w:b/>
          <w:bCs/>
          <w:color w:val="000000"/>
          <w:sz w:val="28"/>
          <w:szCs w:val="28"/>
          <w:shd w:val="clear" w:color="auto" w:fill="FFFFFF"/>
        </w:rPr>
        <w:t xml:space="preserve">(модифікація Г. </w:t>
      </w:r>
      <w:proofErr w:type="spellStart"/>
      <w:r w:rsidRPr="00850ACC">
        <w:rPr>
          <w:rFonts w:ascii="Times New Roman" w:hAnsi="Times New Roman"/>
          <w:b/>
          <w:bCs/>
          <w:color w:val="000000"/>
          <w:sz w:val="28"/>
          <w:szCs w:val="28"/>
          <w:shd w:val="clear" w:color="auto" w:fill="FFFFFF"/>
        </w:rPr>
        <w:t>Шмішека</w:t>
      </w:r>
      <w:proofErr w:type="spellEnd"/>
      <w:r w:rsidRPr="00850ACC">
        <w:rPr>
          <w:rFonts w:ascii="Times New Roman" w:hAnsi="Times New Roman"/>
          <w:b/>
          <w:bCs/>
          <w:color w:val="000000"/>
          <w:sz w:val="28"/>
          <w:szCs w:val="28"/>
          <w:shd w:val="clear" w:color="auto" w:fill="FFFFFF"/>
        </w:rPr>
        <w:t xml:space="preserve">) </w:t>
      </w:r>
    </w:p>
    <w:tbl>
      <w:tblPr>
        <w:tblStyle w:val="a9"/>
        <w:tblW w:w="0" w:type="auto"/>
        <w:tblInd w:w="170" w:type="dxa"/>
        <w:tblLook w:val="04A0" w:firstRow="1" w:lastRow="0" w:firstColumn="1" w:lastColumn="0" w:noHBand="0" w:noVBand="1"/>
      </w:tblPr>
      <w:tblGrid>
        <w:gridCol w:w="3936"/>
        <w:gridCol w:w="2016"/>
        <w:gridCol w:w="1984"/>
        <w:gridCol w:w="1696"/>
      </w:tblGrid>
      <w:tr w:rsidR="00661EF4" w14:paraId="22201D07" w14:textId="77777777" w:rsidTr="00245A0B">
        <w:tc>
          <w:tcPr>
            <w:tcW w:w="3936" w:type="dxa"/>
            <w:vMerge w:val="restart"/>
          </w:tcPr>
          <w:p w14:paraId="47996DAC" w14:textId="77777777" w:rsidR="00661EF4" w:rsidRPr="00F72BD4" w:rsidRDefault="00661EF4" w:rsidP="00245A0B">
            <w:pPr>
              <w:ind w:right="57"/>
              <w:jc w:val="center"/>
              <w:rPr>
                <w:rFonts w:ascii="Times New Roman" w:hAnsi="Times New Roman" w:cs="Times New Roman"/>
                <w:b/>
                <w:bCs/>
                <w:sz w:val="28"/>
                <w:szCs w:val="28"/>
              </w:rPr>
            </w:pPr>
          </w:p>
          <w:p w14:paraId="641138A6" w14:textId="77777777" w:rsidR="00661EF4" w:rsidRPr="00F72BD4" w:rsidRDefault="00661EF4" w:rsidP="00245A0B">
            <w:pPr>
              <w:ind w:right="57"/>
              <w:jc w:val="center"/>
              <w:rPr>
                <w:rFonts w:ascii="Times New Roman" w:hAnsi="Times New Roman" w:cs="Times New Roman"/>
                <w:b/>
                <w:bCs/>
                <w:sz w:val="28"/>
                <w:szCs w:val="28"/>
              </w:rPr>
            </w:pPr>
            <w:r>
              <w:rPr>
                <w:rFonts w:ascii="Times New Roman" w:hAnsi="Times New Roman"/>
                <w:b/>
                <w:bCs/>
                <w:sz w:val="28"/>
                <w:szCs w:val="28"/>
              </w:rPr>
              <w:t>Типи акцентуацій</w:t>
            </w:r>
          </w:p>
        </w:tc>
        <w:tc>
          <w:tcPr>
            <w:tcW w:w="5523" w:type="dxa"/>
            <w:gridSpan w:val="3"/>
          </w:tcPr>
          <w:p w14:paraId="03B717FE" w14:textId="77777777" w:rsidR="00661EF4" w:rsidRPr="00F72BD4" w:rsidRDefault="00661EF4" w:rsidP="00245A0B">
            <w:pPr>
              <w:ind w:right="57"/>
              <w:jc w:val="center"/>
              <w:rPr>
                <w:rFonts w:ascii="Times New Roman" w:hAnsi="Times New Roman" w:cs="Times New Roman"/>
                <w:b/>
                <w:bCs/>
                <w:sz w:val="28"/>
                <w:szCs w:val="28"/>
              </w:rPr>
            </w:pPr>
            <w:r w:rsidRPr="00F72BD4">
              <w:rPr>
                <w:rFonts w:ascii="Times New Roman" w:hAnsi="Times New Roman" w:cs="Times New Roman"/>
                <w:b/>
                <w:bCs/>
                <w:sz w:val="28"/>
                <w:szCs w:val="28"/>
              </w:rPr>
              <w:t>Рівні</w:t>
            </w:r>
          </w:p>
        </w:tc>
      </w:tr>
      <w:tr w:rsidR="00661EF4" w14:paraId="30FD69E8" w14:textId="77777777" w:rsidTr="00245A0B">
        <w:tc>
          <w:tcPr>
            <w:tcW w:w="3936" w:type="dxa"/>
            <w:vMerge/>
          </w:tcPr>
          <w:p w14:paraId="45066065" w14:textId="77777777" w:rsidR="00661EF4" w:rsidRPr="00F72BD4" w:rsidRDefault="00661EF4" w:rsidP="00245A0B">
            <w:pPr>
              <w:ind w:right="57"/>
              <w:jc w:val="right"/>
              <w:rPr>
                <w:rFonts w:ascii="Times New Roman" w:hAnsi="Times New Roman" w:cs="Times New Roman"/>
                <w:b/>
                <w:bCs/>
                <w:sz w:val="28"/>
                <w:szCs w:val="28"/>
              </w:rPr>
            </w:pPr>
          </w:p>
        </w:tc>
        <w:tc>
          <w:tcPr>
            <w:tcW w:w="1843" w:type="dxa"/>
          </w:tcPr>
          <w:p w14:paraId="20ACEE24" w14:textId="77777777" w:rsidR="00661EF4" w:rsidRPr="00F72BD4" w:rsidRDefault="00661EF4" w:rsidP="00245A0B">
            <w:pPr>
              <w:ind w:right="57"/>
              <w:jc w:val="center"/>
              <w:rPr>
                <w:rFonts w:ascii="Times New Roman" w:hAnsi="Times New Roman" w:cs="Times New Roman"/>
                <w:b/>
                <w:bCs/>
                <w:sz w:val="28"/>
                <w:szCs w:val="28"/>
              </w:rPr>
            </w:pPr>
            <w:r>
              <w:rPr>
                <w:rFonts w:ascii="Times New Roman" w:hAnsi="Times New Roman"/>
                <w:b/>
                <w:bCs/>
                <w:sz w:val="28"/>
                <w:szCs w:val="28"/>
              </w:rPr>
              <w:t>виражений (акцентуація)</w:t>
            </w:r>
          </w:p>
        </w:tc>
        <w:tc>
          <w:tcPr>
            <w:tcW w:w="1984" w:type="dxa"/>
          </w:tcPr>
          <w:p w14:paraId="2538A0B0" w14:textId="77777777" w:rsidR="00661EF4" w:rsidRPr="00F72BD4" w:rsidRDefault="00661EF4" w:rsidP="00245A0B">
            <w:pPr>
              <w:ind w:right="57"/>
              <w:jc w:val="center"/>
              <w:rPr>
                <w:rFonts w:ascii="Times New Roman" w:hAnsi="Times New Roman" w:cs="Times New Roman"/>
                <w:b/>
                <w:bCs/>
                <w:sz w:val="28"/>
                <w:szCs w:val="28"/>
              </w:rPr>
            </w:pPr>
            <w:r>
              <w:rPr>
                <w:rFonts w:ascii="Times New Roman" w:hAnsi="Times New Roman"/>
                <w:b/>
                <w:bCs/>
                <w:sz w:val="28"/>
                <w:szCs w:val="28"/>
              </w:rPr>
              <w:t>тенденція</w:t>
            </w:r>
          </w:p>
        </w:tc>
        <w:tc>
          <w:tcPr>
            <w:tcW w:w="1696" w:type="dxa"/>
          </w:tcPr>
          <w:p w14:paraId="08794FF7" w14:textId="77777777" w:rsidR="00661EF4" w:rsidRPr="00F72BD4" w:rsidRDefault="00661EF4" w:rsidP="00245A0B">
            <w:pPr>
              <w:ind w:right="57"/>
              <w:jc w:val="center"/>
              <w:rPr>
                <w:rFonts w:ascii="Times New Roman" w:hAnsi="Times New Roman" w:cs="Times New Roman"/>
                <w:b/>
                <w:bCs/>
                <w:sz w:val="28"/>
                <w:szCs w:val="28"/>
              </w:rPr>
            </w:pPr>
            <w:r>
              <w:rPr>
                <w:rFonts w:ascii="Times New Roman" w:hAnsi="Times New Roman"/>
                <w:b/>
                <w:bCs/>
                <w:sz w:val="28"/>
                <w:szCs w:val="28"/>
              </w:rPr>
              <w:t xml:space="preserve">ознака </w:t>
            </w:r>
          </w:p>
        </w:tc>
      </w:tr>
      <w:tr w:rsidR="00661EF4" w14:paraId="55632872" w14:textId="77777777" w:rsidTr="00245A0B">
        <w:tc>
          <w:tcPr>
            <w:tcW w:w="3936" w:type="dxa"/>
          </w:tcPr>
          <w:p w14:paraId="04D4C572" w14:textId="77777777" w:rsidR="00661EF4" w:rsidRDefault="00661EF4" w:rsidP="00245A0B">
            <w:pPr>
              <w:ind w:right="57"/>
              <w:jc w:val="center"/>
              <w:rPr>
                <w:rFonts w:ascii="Times New Roman" w:hAnsi="Times New Roman" w:cs="Times New Roman"/>
                <w:sz w:val="28"/>
                <w:szCs w:val="28"/>
              </w:rPr>
            </w:pPr>
            <w:proofErr w:type="spellStart"/>
            <w:r>
              <w:rPr>
                <w:rFonts w:ascii="Times New Roman" w:hAnsi="Times New Roman"/>
                <w:sz w:val="28"/>
                <w:szCs w:val="28"/>
              </w:rPr>
              <w:t>гіпертимний</w:t>
            </w:r>
            <w:proofErr w:type="spellEnd"/>
          </w:p>
        </w:tc>
        <w:tc>
          <w:tcPr>
            <w:tcW w:w="1843" w:type="dxa"/>
          </w:tcPr>
          <w:p w14:paraId="71A769EC"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11</w:t>
            </w:r>
          </w:p>
        </w:tc>
        <w:tc>
          <w:tcPr>
            <w:tcW w:w="1984" w:type="dxa"/>
          </w:tcPr>
          <w:p w14:paraId="3E9775D3"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5</w:t>
            </w:r>
          </w:p>
        </w:tc>
        <w:tc>
          <w:tcPr>
            <w:tcW w:w="1696" w:type="dxa"/>
          </w:tcPr>
          <w:p w14:paraId="538FF97E"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13</w:t>
            </w:r>
          </w:p>
        </w:tc>
      </w:tr>
      <w:tr w:rsidR="00661EF4" w14:paraId="5611A56B" w14:textId="77777777" w:rsidTr="00245A0B">
        <w:tc>
          <w:tcPr>
            <w:tcW w:w="3936" w:type="dxa"/>
          </w:tcPr>
          <w:p w14:paraId="581376CD" w14:textId="77777777" w:rsidR="00661EF4" w:rsidRDefault="00661EF4" w:rsidP="00245A0B">
            <w:pPr>
              <w:ind w:right="57"/>
              <w:jc w:val="center"/>
              <w:rPr>
                <w:rFonts w:ascii="Times New Roman" w:hAnsi="Times New Roman" w:cs="Times New Roman"/>
                <w:sz w:val="28"/>
                <w:szCs w:val="28"/>
              </w:rPr>
            </w:pPr>
            <w:proofErr w:type="spellStart"/>
            <w:r>
              <w:rPr>
                <w:rFonts w:ascii="Times New Roman" w:hAnsi="Times New Roman"/>
                <w:sz w:val="28"/>
                <w:szCs w:val="28"/>
              </w:rPr>
              <w:t>циклотимічний</w:t>
            </w:r>
            <w:proofErr w:type="spellEnd"/>
          </w:p>
        </w:tc>
        <w:tc>
          <w:tcPr>
            <w:tcW w:w="1843" w:type="dxa"/>
          </w:tcPr>
          <w:p w14:paraId="7DC18B0F"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9</w:t>
            </w:r>
          </w:p>
        </w:tc>
        <w:tc>
          <w:tcPr>
            <w:tcW w:w="1984" w:type="dxa"/>
          </w:tcPr>
          <w:p w14:paraId="0500B092"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9</w:t>
            </w:r>
          </w:p>
        </w:tc>
        <w:tc>
          <w:tcPr>
            <w:tcW w:w="1696" w:type="dxa"/>
          </w:tcPr>
          <w:p w14:paraId="068276BB"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4</w:t>
            </w:r>
          </w:p>
        </w:tc>
      </w:tr>
      <w:tr w:rsidR="00661EF4" w14:paraId="6BE9FC96" w14:textId="77777777" w:rsidTr="00245A0B">
        <w:tc>
          <w:tcPr>
            <w:tcW w:w="3936" w:type="dxa"/>
          </w:tcPr>
          <w:p w14:paraId="7E03F0A1"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емотивний</w:t>
            </w:r>
          </w:p>
        </w:tc>
        <w:tc>
          <w:tcPr>
            <w:tcW w:w="1843" w:type="dxa"/>
          </w:tcPr>
          <w:p w14:paraId="78334CDE"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8</w:t>
            </w:r>
          </w:p>
        </w:tc>
        <w:tc>
          <w:tcPr>
            <w:tcW w:w="1984" w:type="dxa"/>
          </w:tcPr>
          <w:p w14:paraId="6318CE91"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16</w:t>
            </w:r>
          </w:p>
        </w:tc>
        <w:tc>
          <w:tcPr>
            <w:tcW w:w="1696" w:type="dxa"/>
          </w:tcPr>
          <w:p w14:paraId="49B97C7F"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1</w:t>
            </w:r>
          </w:p>
        </w:tc>
      </w:tr>
      <w:tr w:rsidR="00661EF4" w14:paraId="72CE2468" w14:textId="77777777" w:rsidTr="00245A0B">
        <w:tc>
          <w:tcPr>
            <w:tcW w:w="3936" w:type="dxa"/>
          </w:tcPr>
          <w:p w14:paraId="0A8BE847" w14:textId="77777777" w:rsidR="00661EF4" w:rsidRDefault="00661EF4" w:rsidP="00245A0B">
            <w:pPr>
              <w:jc w:val="center"/>
              <w:rPr>
                <w:rFonts w:ascii="Times New Roman" w:hAnsi="Times New Roman" w:cs="Times New Roman"/>
                <w:sz w:val="28"/>
                <w:szCs w:val="28"/>
              </w:rPr>
            </w:pPr>
            <w:r>
              <w:rPr>
                <w:rFonts w:ascii="Times New Roman" w:hAnsi="Times New Roman"/>
                <w:sz w:val="28"/>
                <w:szCs w:val="28"/>
              </w:rPr>
              <w:t>а</w:t>
            </w:r>
            <w:r w:rsidRPr="001605F6">
              <w:rPr>
                <w:rFonts w:ascii="Times New Roman" w:hAnsi="Times New Roman"/>
                <w:sz w:val="28"/>
                <w:szCs w:val="28"/>
              </w:rPr>
              <w:t>фективно-екзальтований</w:t>
            </w:r>
          </w:p>
        </w:tc>
        <w:tc>
          <w:tcPr>
            <w:tcW w:w="1843" w:type="dxa"/>
          </w:tcPr>
          <w:p w14:paraId="345AA0EB"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7</w:t>
            </w:r>
          </w:p>
        </w:tc>
        <w:tc>
          <w:tcPr>
            <w:tcW w:w="1984" w:type="dxa"/>
          </w:tcPr>
          <w:p w14:paraId="13DC28E5"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6</w:t>
            </w:r>
          </w:p>
        </w:tc>
        <w:tc>
          <w:tcPr>
            <w:tcW w:w="1696" w:type="dxa"/>
          </w:tcPr>
          <w:p w14:paraId="0019A4A6"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16</w:t>
            </w:r>
          </w:p>
        </w:tc>
      </w:tr>
      <w:tr w:rsidR="00661EF4" w14:paraId="7EF13B79" w14:textId="77777777" w:rsidTr="00245A0B">
        <w:tc>
          <w:tcPr>
            <w:tcW w:w="3936" w:type="dxa"/>
          </w:tcPr>
          <w:p w14:paraId="69579B26"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lastRenderedPageBreak/>
              <w:t>д</w:t>
            </w:r>
            <w:r w:rsidRPr="00E177EE">
              <w:rPr>
                <w:rFonts w:ascii="Times New Roman" w:hAnsi="Times New Roman"/>
                <w:sz w:val="28"/>
                <w:szCs w:val="28"/>
              </w:rPr>
              <w:t>емонстративний</w:t>
            </w:r>
          </w:p>
        </w:tc>
        <w:tc>
          <w:tcPr>
            <w:tcW w:w="1843" w:type="dxa"/>
          </w:tcPr>
          <w:p w14:paraId="60E7E189"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5</w:t>
            </w:r>
          </w:p>
        </w:tc>
        <w:tc>
          <w:tcPr>
            <w:tcW w:w="1984" w:type="dxa"/>
          </w:tcPr>
          <w:p w14:paraId="3AC431B7"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8</w:t>
            </w:r>
          </w:p>
        </w:tc>
        <w:tc>
          <w:tcPr>
            <w:tcW w:w="1696" w:type="dxa"/>
          </w:tcPr>
          <w:p w14:paraId="13B4175E" w14:textId="77777777" w:rsidR="00661EF4" w:rsidRDefault="00661EF4" w:rsidP="00245A0B">
            <w:pPr>
              <w:ind w:right="57"/>
              <w:jc w:val="center"/>
              <w:rPr>
                <w:rFonts w:ascii="Times New Roman" w:hAnsi="Times New Roman" w:cs="Times New Roman"/>
                <w:sz w:val="28"/>
                <w:szCs w:val="28"/>
              </w:rPr>
            </w:pPr>
            <w:r>
              <w:rPr>
                <w:rFonts w:ascii="Times New Roman" w:hAnsi="Times New Roman"/>
                <w:sz w:val="28"/>
                <w:szCs w:val="28"/>
              </w:rPr>
              <w:t>2</w:t>
            </w:r>
          </w:p>
        </w:tc>
      </w:tr>
      <w:tr w:rsidR="00661EF4" w14:paraId="436263CC" w14:textId="77777777" w:rsidTr="00245A0B">
        <w:tc>
          <w:tcPr>
            <w:tcW w:w="3936" w:type="dxa"/>
          </w:tcPr>
          <w:p w14:paraId="0783985B"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з</w:t>
            </w:r>
            <w:r w:rsidRPr="00E177EE">
              <w:rPr>
                <w:rFonts w:ascii="Times New Roman" w:hAnsi="Times New Roman"/>
                <w:sz w:val="28"/>
                <w:szCs w:val="28"/>
              </w:rPr>
              <w:t>будливий</w:t>
            </w:r>
          </w:p>
        </w:tc>
        <w:tc>
          <w:tcPr>
            <w:tcW w:w="1843" w:type="dxa"/>
          </w:tcPr>
          <w:p w14:paraId="5E789739"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4</w:t>
            </w:r>
          </w:p>
        </w:tc>
        <w:tc>
          <w:tcPr>
            <w:tcW w:w="1984" w:type="dxa"/>
          </w:tcPr>
          <w:p w14:paraId="534E6070"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11</w:t>
            </w:r>
          </w:p>
        </w:tc>
        <w:tc>
          <w:tcPr>
            <w:tcW w:w="1696" w:type="dxa"/>
          </w:tcPr>
          <w:p w14:paraId="00D696C3"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11</w:t>
            </w:r>
          </w:p>
        </w:tc>
      </w:tr>
      <w:tr w:rsidR="00661EF4" w14:paraId="37751028" w14:textId="77777777" w:rsidTr="00245A0B">
        <w:tc>
          <w:tcPr>
            <w:tcW w:w="3936" w:type="dxa"/>
          </w:tcPr>
          <w:p w14:paraId="309B625A"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п</w:t>
            </w:r>
            <w:r w:rsidRPr="00E177EE">
              <w:rPr>
                <w:rFonts w:ascii="Times New Roman" w:hAnsi="Times New Roman"/>
                <w:sz w:val="28"/>
                <w:szCs w:val="28"/>
              </w:rPr>
              <w:t>едантичний</w:t>
            </w:r>
          </w:p>
        </w:tc>
        <w:tc>
          <w:tcPr>
            <w:tcW w:w="1843" w:type="dxa"/>
          </w:tcPr>
          <w:p w14:paraId="5418E272"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1</w:t>
            </w:r>
          </w:p>
        </w:tc>
        <w:tc>
          <w:tcPr>
            <w:tcW w:w="1984" w:type="dxa"/>
          </w:tcPr>
          <w:p w14:paraId="59B421C1"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11</w:t>
            </w:r>
          </w:p>
        </w:tc>
        <w:tc>
          <w:tcPr>
            <w:tcW w:w="1696" w:type="dxa"/>
          </w:tcPr>
          <w:p w14:paraId="6E7FC9FE"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8</w:t>
            </w:r>
          </w:p>
        </w:tc>
      </w:tr>
      <w:tr w:rsidR="00661EF4" w14:paraId="2F15E098" w14:textId="77777777" w:rsidTr="00245A0B">
        <w:tc>
          <w:tcPr>
            <w:tcW w:w="3936" w:type="dxa"/>
          </w:tcPr>
          <w:p w14:paraId="20F9A42D"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з</w:t>
            </w:r>
            <w:r w:rsidRPr="00E177EE">
              <w:rPr>
                <w:rFonts w:ascii="Times New Roman" w:hAnsi="Times New Roman"/>
                <w:sz w:val="28"/>
                <w:szCs w:val="28"/>
              </w:rPr>
              <w:t>астрягаючий</w:t>
            </w:r>
          </w:p>
        </w:tc>
        <w:tc>
          <w:tcPr>
            <w:tcW w:w="1843" w:type="dxa"/>
          </w:tcPr>
          <w:p w14:paraId="241C1D6E"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w:t>
            </w:r>
          </w:p>
        </w:tc>
        <w:tc>
          <w:tcPr>
            <w:tcW w:w="1984" w:type="dxa"/>
          </w:tcPr>
          <w:p w14:paraId="65A1B896"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12</w:t>
            </w:r>
          </w:p>
        </w:tc>
        <w:tc>
          <w:tcPr>
            <w:tcW w:w="1696" w:type="dxa"/>
          </w:tcPr>
          <w:p w14:paraId="0833321B"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14</w:t>
            </w:r>
          </w:p>
        </w:tc>
      </w:tr>
      <w:tr w:rsidR="00661EF4" w14:paraId="44878233" w14:textId="77777777" w:rsidTr="00245A0B">
        <w:tc>
          <w:tcPr>
            <w:tcW w:w="3936" w:type="dxa"/>
          </w:tcPr>
          <w:p w14:paraId="7555F631" w14:textId="77777777" w:rsidR="00661EF4" w:rsidRPr="00E177EE" w:rsidRDefault="00661EF4" w:rsidP="00245A0B">
            <w:pPr>
              <w:ind w:right="57"/>
              <w:jc w:val="center"/>
              <w:rPr>
                <w:rFonts w:ascii="Times New Roman" w:hAnsi="Times New Roman"/>
                <w:sz w:val="28"/>
                <w:szCs w:val="28"/>
              </w:rPr>
            </w:pPr>
            <w:proofErr w:type="spellStart"/>
            <w:r w:rsidRPr="00E177EE">
              <w:rPr>
                <w:rFonts w:ascii="Times New Roman" w:hAnsi="Times New Roman"/>
                <w:sz w:val="28"/>
                <w:szCs w:val="28"/>
              </w:rPr>
              <w:t>дистимічний</w:t>
            </w:r>
            <w:proofErr w:type="spellEnd"/>
          </w:p>
        </w:tc>
        <w:tc>
          <w:tcPr>
            <w:tcW w:w="1843" w:type="dxa"/>
          </w:tcPr>
          <w:p w14:paraId="7DD2A0DF"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w:t>
            </w:r>
          </w:p>
        </w:tc>
        <w:tc>
          <w:tcPr>
            <w:tcW w:w="1984" w:type="dxa"/>
          </w:tcPr>
          <w:p w14:paraId="14727A95"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8</w:t>
            </w:r>
          </w:p>
        </w:tc>
        <w:tc>
          <w:tcPr>
            <w:tcW w:w="1696" w:type="dxa"/>
          </w:tcPr>
          <w:p w14:paraId="06D56B71"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11</w:t>
            </w:r>
          </w:p>
        </w:tc>
      </w:tr>
      <w:tr w:rsidR="00661EF4" w14:paraId="2E485D25" w14:textId="77777777" w:rsidTr="00245A0B">
        <w:tc>
          <w:tcPr>
            <w:tcW w:w="3936" w:type="dxa"/>
          </w:tcPr>
          <w:p w14:paraId="1D9AC88E" w14:textId="77777777" w:rsidR="00661EF4" w:rsidRPr="00E177EE" w:rsidRDefault="00661EF4" w:rsidP="00245A0B">
            <w:pPr>
              <w:ind w:right="57"/>
              <w:jc w:val="center"/>
              <w:rPr>
                <w:rFonts w:ascii="Times New Roman" w:hAnsi="Times New Roman"/>
                <w:sz w:val="28"/>
                <w:szCs w:val="28"/>
              </w:rPr>
            </w:pPr>
            <w:r w:rsidRPr="00E177EE">
              <w:rPr>
                <w:rFonts w:ascii="Times New Roman" w:hAnsi="Times New Roman"/>
                <w:sz w:val="28"/>
                <w:szCs w:val="28"/>
              </w:rPr>
              <w:t>тривожно-боязкий</w:t>
            </w:r>
          </w:p>
        </w:tc>
        <w:tc>
          <w:tcPr>
            <w:tcW w:w="1843" w:type="dxa"/>
          </w:tcPr>
          <w:p w14:paraId="560CA3E3"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w:t>
            </w:r>
          </w:p>
        </w:tc>
        <w:tc>
          <w:tcPr>
            <w:tcW w:w="1984" w:type="dxa"/>
          </w:tcPr>
          <w:p w14:paraId="3DF80D10"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9</w:t>
            </w:r>
          </w:p>
        </w:tc>
        <w:tc>
          <w:tcPr>
            <w:tcW w:w="1696" w:type="dxa"/>
          </w:tcPr>
          <w:p w14:paraId="7019F13B" w14:textId="77777777" w:rsidR="00661EF4" w:rsidRDefault="00661EF4" w:rsidP="00245A0B">
            <w:pPr>
              <w:ind w:right="57"/>
              <w:jc w:val="center"/>
              <w:rPr>
                <w:rFonts w:ascii="Times New Roman" w:hAnsi="Times New Roman"/>
                <w:sz w:val="28"/>
                <w:szCs w:val="28"/>
              </w:rPr>
            </w:pPr>
            <w:r>
              <w:rPr>
                <w:rFonts w:ascii="Times New Roman" w:hAnsi="Times New Roman"/>
                <w:sz w:val="28"/>
                <w:szCs w:val="28"/>
              </w:rPr>
              <w:t>10</w:t>
            </w:r>
          </w:p>
        </w:tc>
      </w:tr>
    </w:tbl>
    <w:p w14:paraId="292A1FE5" w14:textId="77777777" w:rsidR="00661EF4" w:rsidRPr="00D17412" w:rsidRDefault="00661EF4" w:rsidP="00661EF4">
      <w:pPr>
        <w:autoSpaceDE w:val="0"/>
        <w:autoSpaceDN w:val="0"/>
        <w:adjustRightInd w:val="0"/>
        <w:spacing w:after="0" w:line="360" w:lineRule="auto"/>
        <w:ind w:left="170" w:right="57" w:firstLine="709"/>
        <w:jc w:val="both"/>
        <w:rPr>
          <w:rFonts w:ascii="Times New Roman" w:hAnsi="Times New Roman"/>
          <w:sz w:val="28"/>
          <w:szCs w:val="28"/>
        </w:rPr>
      </w:pPr>
      <w:r>
        <w:rPr>
          <w:rFonts w:ascii="Times New Roman" w:hAnsi="Times New Roman"/>
          <w:sz w:val="28"/>
          <w:szCs w:val="28"/>
          <w:shd w:val="clear" w:color="auto" w:fill="FFFFFF"/>
        </w:rPr>
        <w:t>М</w:t>
      </w:r>
      <w:r w:rsidRPr="00D17412">
        <w:rPr>
          <w:rFonts w:ascii="Times New Roman" w:hAnsi="Times New Roman"/>
          <w:sz w:val="28"/>
          <w:szCs w:val="28"/>
          <w:shd w:val="clear" w:color="auto" w:fill="FFFFFF"/>
        </w:rPr>
        <w:t xml:space="preserve">и підрахували у % </w:t>
      </w:r>
      <w:r w:rsidRPr="00D17412">
        <w:rPr>
          <w:rFonts w:ascii="Times New Roman" w:hAnsi="Times New Roman"/>
          <w:sz w:val="28"/>
          <w:szCs w:val="28"/>
        </w:rPr>
        <w:t>виражений тип акцентуацій серед досліджуваних:</w:t>
      </w:r>
    </w:p>
    <w:p w14:paraId="50166AA8" w14:textId="77777777" w:rsidR="00661EF4" w:rsidRPr="00E177EE" w:rsidRDefault="00661EF4" w:rsidP="00661EF4">
      <w:pPr>
        <w:autoSpaceDE w:val="0"/>
        <w:autoSpaceDN w:val="0"/>
        <w:adjustRightInd w:val="0"/>
        <w:spacing w:after="0" w:line="360" w:lineRule="auto"/>
        <w:ind w:left="170" w:right="57" w:firstLine="709"/>
        <w:jc w:val="both"/>
        <w:rPr>
          <w:rFonts w:ascii="Times New Roman" w:eastAsia="TimesNewRomanPSMT" w:hAnsi="Times New Roman"/>
          <w:sz w:val="28"/>
          <w:szCs w:val="28"/>
        </w:rPr>
      </w:pPr>
      <w:r w:rsidRPr="00400321">
        <w:rPr>
          <w:rFonts w:ascii="Times New Roman" w:hAnsi="Times New Roman"/>
          <w:sz w:val="28"/>
          <w:szCs w:val="28"/>
        </w:rPr>
        <w:t xml:space="preserve"> </w:t>
      </w:r>
      <w:proofErr w:type="spellStart"/>
      <w:r w:rsidRPr="00E177EE">
        <w:rPr>
          <w:rFonts w:ascii="Times New Roman" w:hAnsi="Times New Roman"/>
          <w:sz w:val="28"/>
          <w:szCs w:val="28"/>
        </w:rPr>
        <w:t>Гіпертимний</w:t>
      </w:r>
      <w:proofErr w:type="spellEnd"/>
      <w:r w:rsidRPr="00E177EE">
        <w:rPr>
          <w:rFonts w:ascii="Times New Roman" w:hAnsi="Times New Roman"/>
          <w:sz w:val="28"/>
          <w:szCs w:val="28"/>
        </w:rPr>
        <w:t xml:space="preserve"> тип (3</w:t>
      </w:r>
      <w:r>
        <w:rPr>
          <w:rFonts w:ascii="Times New Roman" w:hAnsi="Times New Roman"/>
          <w:sz w:val="28"/>
          <w:szCs w:val="28"/>
        </w:rPr>
        <w:t>3</w:t>
      </w:r>
      <w:r w:rsidRPr="00E177EE">
        <w:rPr>
          <w:rFonts w:ascii="Times New Roman" w:hAnsi="Times New Roman"/>
          <w:sz w:val="28"/>
          <w:szCs w:val="28"/>
        </w:rPr>
        <w:t>%) – таким людям п</w:t>
      </w:r>
      <w:r w:rsidRPr="00E177EE">
        <w:rPr>
          <w:rFonts w:ascii="Times New Roman" w:eastAsia="TimesNewRomanPSMT" w:hAnsi="Times New Roman"/>
          <w:sz w:val="28"/>
          <w:szCs w:val="28"/>
        </w:rPr>
        <w:t>ритаманна висока активність та оптимізм, переважає позитивний настрій</w:t>
      </w:r>
    </w:p>
    <w:p w14:paraId="0706A067" w14:textId="77777777" w:rsidR="00661EF4" w:rsidRPr="00E177EE" w:rsidRDefault="00661EF4" w:rsidP="00661EF4">
      <w:pPr>
        <w:autoSpaceDE w:val="0"/>
        <w:autoSpaceDN w:val="0"/>
        <w:adjustRightInd w:val="0"/>
        <w:spacing w:after="0" w:line="360" w:lineRule="auto"/>
        <w:ind w:left="170" w:right="57" w:firstLine="709"/>
        <w:jc w:val="both"/>
        <w:rPr>
          <w:rFonts w:ascii="Times New Roman" w:hAnsi="Times New Roman"/>
          <w:sz w:val="28"/>
          <w:szCs w:val="28"/>
        </w:rPr>
      </w:pPr>
      <w:proofErr w:type="spellStart"/>
      <w:r w:rsidRPr="00E177EE">
        <w:rPr>
          <w:rFonts w:ascii="Times New Roman" w:hAnsi="Times New Roman"/>
          <w:sz w:val="28"/>
          <w:szCs w:val="28"/>
        </w:rPr>
        <w:t>Циклотимічний</w:t>
      </w:r>
      <w:proofErr w:type="spellEnd"/>
      <w:r w:rsidRPr="00E177EE">
        <w:rPr>
          <w:rFonts w:ascii="Times New Roman" w:hAnsi="Times New Roman"/>
          <w:sz w:val="28"/>
          <w:szCs w:val="28"/>
        </w:rPr>
        <w:t xml:space="preserve">  тип (2</w:t>
      </w:r>
      <w:r>
        <w:rPr>
          <w:rFonts w:ascii="Times New Roman" w:hAnsi="Times New Roman"/>
          <w:sz w:val="28"/>
          <w:szCs w:val="28"/>
        </w:rPr>
        <w:t>7</w:t>
      </w:r>
      <w:r w:rsidRPr="00E177EE">
        <w:rPr>
          <w:rFonts w:ascii="Times New Roman" w:hAnsi="Times New Roman"/>
          <w:sz w:val="28"/>
          <w:szCs w:val="28"/>
        </w:rPr>
        <w:t xml:space="preserve">%) - </w:t>
      </w:r>
      <w:r w:rsidRPr="00E177EE">
        <w:rPr>
          <w:rFonts w:ascii="Times New Roman" w:eastAsia="TimesNewRomanPSMT" w:hAnsi="Times New Roman"/>
          <w:sz w:val="28"/>
          <w:szCs w:val="28"/>
        </w:rPr>
        <w:t xml:space="preserve"> для досліджуваних даного типу характерна часта зміна настрою, перехід від позитивного до негативного та навпаки.</w:t>
      </w:r>
    </w:p>
    <w:p w14:paraId="24443C14" w14:textId="77777777" w:rsidR="00661EF4" w:rsidRPr="00E177EE" w:rsidRDefault="00661EF4" w:rsidP="00661EF4">
      <w:pPr>
        <w:spacing w:after="0" w:line="360" w:lineRule="auto"/>
        <w:ind w:left="170" w:right="57" w:firstLine="709"/>
        <w:jc w:val="both"/>
        <w:rPr>
          <w:rFonts w:ascii="Times New Roman" w:eastAsia="TimesNewRomanPSMT" w:hAnsi="Times New Roman"/>
          <w:sz w:val="28"/>
          <w:szCs w:val="28"/>
        </w:rPr>
      </w:pPr>
      <w:r w:rsidRPr="00E177EE">
        <w:rPr>
          <w:rFonts w:ascii="Times New Roman" w:hAnsi="Times New Roman"/>
          <w:sz w:val="28"/>
          <w:szCs w:val="28"/>
        </w:rPr>
        <w:t>Емотивний тип (2</w:t>
      </w:r>
      <w:r>
        <w:rPr>
          <w:rFonts w:ascii="Times New Roman" w:hAnsi="Times New Roman"/>
          <w:sz w:val="28"/>
          <w:szCs w:val="28"/>
        </w:rPr>
        <w:t>4</w:t>
      </w:r>
      <w:r w:rsidRPr="00E177EE">
        <w:rPr>
          <w:rFonts w:ascii="Times New Roman" w:hAnsi="Times New Roman"/>
          <w:sz w:val="28"/>
          <w:szCs w:val="28"/>
        </w:rPr>
        <w:t xml:space="preserve">%) -  для даного типу є </w:t>
      </w:r>
      <w:r w:rsidRPr="00E177EE">
        <w:rPr>
          <w:rFonts w:ascii="Times New Roman" w:eastAsia="TimesNewRomanPSMT" w:hAnsi="Times New Roman"/>
          <w:sz w:val="28"/>
          <w:szCs w:val="28"/>
        </w:rPr>
        <w:t>притаманною висока чутливість і вразливість до подій.</w:t>
      </w:r>
    </w:p>
    <w:p w14:paraId="68C188A1" w14:textId="77777777" w:rsidR="00661EF4" w:rsidRPr="00E177EE" w:rsidRDefault="00661EF4" w:rsidP="00661EF4">
      <w:pPr>
        <w:autoSpaceDE w:val="0"/>
        <w:autoSpaceDN w:val="0"/>
        <w:adjustRightInd w:val="0"/>
        <w:spacing w:after="0" w:line="360" w:lineRule="auto"/>
        <w:ind w:left="170" w:right="57" w:firstLine="709"/>
        <w:jc w:val="both"/>
        <w:rPr>
          <w:rFonts w:ascii="Times New Roman" w:eastAsia="TimesNewRomanPSMT" w:hAnsi="Times New Roman"/>
          <w:sz w:val="28"/>
          <w:szCs w:val="28"/>
        </w:rPr>
      </w:pPr>
      <w:r w:rsidRPr="001605F6">
        <w:rPr>
          <w:rFonts w:ascii="Times New Roman" w:hAnsi="Times New Roman"/>
          <w:sz w:val="28"/>
          <w:szCs w:val="28"/>
        </w:rPr>
        <w:t>Афективно-екзальтований</w:t>
      </w:r>
      <w:r w:rsidRPr="00E177EE">
        <w:rPr>
          <w:rFonts w:ascii="Times New Roman" w:hAnsi="Times New Roman"/>
          <w:sz w:val="28"/>
          <w:szCs w:val="28"/>
        </w:rPr>
        <w:t xml:space="preserve"> тип (2</w:t>
      </w:r>
      <w:r>
        <w:rPr>
          <w:rFonts w:ascii="Times New Roman" w:hAnsi="Times New Roman"/>
          <w:sz w:val="28"/>
          <w:szCs w:val="28"/>
        </w:rPr>
        <w:t>1</w:t>
      </w:r>
      <w:r w:rsidRPr="00E177EE">
        <w:rPr>
          <w:rFonts w:ascii="Times New Roman" w:hAnsi="Times New Roman"/>
          <w:sz w:val="28"/>
          <w:szCs w:val="28"/>
        </w:rPr>
        <w:t>%) – такі люди л</w:t>
      </w:r>
      <w:r w:rsidRPr="00E177EE">
        <w:rPr>
          <w:rFonts w:ascii="Times New Roman" w:eastAsia="TimesNewRomanPSMT" w:hAnsi="Times New Roman"/>
          <w:sz w:val="28"/>
          <w:szCs w:val="28"/>
        </w:rPr>
        <w:t>егко переходить з одного стану-захвату в інший-печалі.</w:t>
      </w:r>
    </w:p>
    <w:p w14:paraId="63A37F9F" w14:textId="77777777" w:rsidR="00661EF4" w:rsidRPr="00E177EE" w:rsidRDefault="00661EF4" w:rsidP="00661EF4">
      <w:pPr>
        <w:autoSpaceDE w:val="0"/>
        <w:autoSpaceDN w:val="0"/>
        <w:adjustRightInd w:val="0"/>
        <w:spacing w:after="0" w:line="360" w:lineRule="auto"/>
        <w:ind w:left="170" w:right="57" w:firstLine="709"/>
        <w:jc w:val="both"/>
        <w:rPr>
          <w:rFonts w:ascii="Times New Roman" w:eastAsia="TimesNewRomanPSMT" w:hAnsi="Times New Roman"/>
          <w:sz w:val="28"/>
          <w:szCs w:val="28"/>
        </w:rPr>
      </w:pPr>
      <w:r w:rsidRPr="00E177EE">
        <w:rPr>
          <w:rFonts w:ascii="Times New Roman" w:hAnsi="Times New Roman"/>
          <w:sz w:val="28"/>
          <w:szCs w:val="28"/>
        </w:rPr>
        <w:t>Демонстративний тип (1</w:t>
      </w:r>
      <w:r>
        <w:rPr>
          <w:rFonts w:ascii="Times New Roman" w:hAnsi="Times New Roman"/>
          <w:sz w:val="28"/>
          <w:szCs w:val="28"/>
        </w:rPr>
        <w:t>5</w:t>
      </w:r>
      <w:r w:rsidRPr="00E177EE">
        <w:rPr>
          <w:rFonts w:ascii="Times New Roman" w:hAnsi="Times New Roman"/>
          <w:sz w:val="28"/>
          <w:szCs w:val="28"/>
        </w:rPr>
        <w:t>%) – для таких люде</w:t>
      </w:r>
      <w:r>
        <w:rPr>
          <w:rFonts w:ascii="Times New Roman" w:hAnsi="Times New Roman"/>
          <w:sz w:val="28"/>
          <w:szCs w:val="28"/>
        </w:rPr>
        <w:t>й</w:t>
      </w:r>
      <w:r w:rsidRPr="00E177EE">
        <w:rPr>
          <w:rFonts w:ascii="Times New Roman" w:hAnsi="Times New Roman"/>
          <w:sz w:val="28"/>
          <w:szCs w:val="28"/>
        </w:rPr>
        <w:t xml:space="preserve"> п</w:t>
      </w:r>
      <w:r w:rsidRPr="00E177EE">
        <w:rPr>
          <w:rFonts w:ascii="Times New Roman" w:eastAsia="TimesNewRomanPSMT" w:hAnsi="Times New Roman"/>
          <w:sz w:val="28"/>
          <w:szCs w:val="28"/>
        </w:rPr>
        <w:t>ритаманна підвищена здатність до витіснення.</w:t>
      </w:r>
    </w:p>
    <w:p w14:paraId="1263EFA0" w14:textId="77777777" w:rsidR="00661EF4" w:rsidRPr="00E177EE" w:rsidRDefault="00661EF4" w:rsidP="00661EF4">
      <w:pPr>
        <w:autoSpaceDE w:val="0"/>
        <w:autoSpaceDN w:val="0"/>
        <w:adjustRightInd w:val="0"/>
        <w:spacing w:after="0" w:line="360" w:lineRule="auto"/>
        <w:ind w:left="170" w:right="57" w:firstLine="709"/>
        <w:jc w:val="both"/>
        <w:rPr>
          <w:rFonts w:ascii="Times New Roman" w:eastAsia="TimesNewRomanPSMT" w:hAnsi="Times New Roman"/>
          <w:sz w:val="28"/>
          <w:szCs w:val="28"/>
        </w:rPr>
      </w:pPr>
      <w:r w:rsidRPr="00E177EE">
        <w:rPr>
          <w:rFonts w:ascii="Times New Roman" w:hAnsi="Times New Roman"/>
          <w:sz w:val="28"/>
          <w:szCs w:val="28"/>
        </w:rPr>
        <w:t xml:space="preserve">Збудливий ти (12%) – досліджувані, які належать до даного типу </w:t>
      </w:r>
      <w:proofErr w:type="spellStart"/>
      <w:r w:rsidRPr="00E177EE">
        <w:rPr>
          <w:rFonts w:ascii="Times New Roman" w:hAnsi="Times New Roman"/>
          <w:sz w:val="28"/>
          <w:szCs w:val="28"/>
        </w:rPr>
        <w:t>х</w:t>
      </w:r>
      <w:r w:rsidRPr="00E177EE">
        <w:rPr>
          <w:rFonts w:ascii="Times New Roman" w:eastAsia="TimesNewRomanPSMT" w:hAnsi="Times New Roman"/>
          <w:sz w:val="28"/>
          <w:szCs w:val="28"/>
        </w:rPr>
        <w:t>арактеризуться</w:t>
      </w:r>
      <w:proofErr w:type="spellEnd"/>
      <w:r w:rsidRPr="00E177EE">
        <w:rPr>
          <w:rFonts w:ascii="Times New Roman" w:eastAsia="TimesNewRomanPSMT" w:hAnsi="Times New Roman"/>
          <w:sz w:val="28"/>
          <w:szCs w:val="28"/>
        </w:rPr>
        <w:t xml:space="preserve"> підвищеною імпульсивністю, невмінням</w:t>
      </w:r>
      <w:r>
        <w:rPr>
          <w:rFonts w:ascii="Times New Roman" w:eastAsia="TimesNewRomanPSMT" w:hAnsi="Times New Roman"/>
          <w:sz w:val="28"/>
          <w:szCs w:val="28"/>
        </w:rPr>
        <w:t xml:space="preserve"> </w:t>
      </w:r>
      <w:r w:rsidRPr="00E177EE">
        <w:rPr>
          <w:rFonts w:ascii="Times New Roman" w:eastAsia="TimesNewRomanPSMT" w:hAnsi="Times New Roman"/>
          <w:sz w:val="28"/>
          <w:szCs w:val="28"/>
        </w:rPr>
        <w:t>контролювати себе.</w:t>
      </w:r>
    </w:p>
    <w:p w14:paraId="1EEC8014" w14:textId="77777777" w:rsidR="00661EF4" w:rsidRPr="00E177EE" w:rsidRDefault="00661EF4" w:rsidP="00661EF4">
      <w:pPr>
        <w:autoSpaceDE w:val="0"/>
        <w:autoSpaceDN w:val="0"/>
        <w:adjustRightInd w:val="0"/>
        <w:spacing w:after="0" w:line="360" w:lineRule="auto"/>
        <w:ind w:left="170" w:right="57" w:firstLine="709"/>
        <w:jc w:val="both"/>
        <w:rPr>
          <w:rFonts w:ascii="Times New Roman" w:eastAsia="TimesNewRomanPSMT" w:hAnsi="Times New Roman"/>
          <w:sz w:val="28"/>
          <w:szCs w:val="28"/>
        </w:rPr>
      </w:pPr>
      <w:r w:rsidRPr="00E177EE">
        <w:rPr>
          <w:rFonts w:ascii="Times New Roman" w:hAnsi="Times New Roman"/>
          <w:sz w:val="28"/>
          <w:szCs w:val="28"/>
        </w:rPr>
        <w:t>Педантичний тип (</w:t>
      </w:r>
      <w:r>
        <w:rPr>
          <w:rFonts w:ascii="Times New Roman" w:hAnsi="Times New Roman"/>
          <w:sz w:val="28"/>
          <w:szCs w:val="28"/>
        </w:rPr>
        <w:t>3</w:t>
      </w:r>
      <w:r w:rsidRPr="00E177EE">
        <w:rPr>
          <w:rFonts w:ascii="Times New Roman" w:hAnsi="Times New Roman"/>
          <w:sz w:val="28"/>
          <w:szCs w:val="28"/>
        </w:rPr>
        <w:t xml:space="preserve">%) - </w:t>
      </w:r>
      <w:r w:rsidRPr="00E177EE">
        <w:rPr>
          <w:rFonts w:ascii="Times New Roman" w:eastAsia="TimesNewRomanPSMT" w:hAnsi="Times New Roman"/>
          <w:sz w:val="28"/>
          <w:szCs w:val="28"/>
        </w:rPr>
        <w:t>особливістю для людей цього типу є інертність психічних процесів.</w:t>
      </w:r>
    </w:p>
    <w:p w14:paraId="71FA4685" w14:textId="77777777" w:rsidR="00661EF4" w:rsidRDefault="00661EF4" w:rsidP="00661EF4">
      <w:pPr>
        <w:autoSpaceDE w:val="0"/>
        <w:autoSpaceDN w:val="0"/>
        <w:adjustRightInd w:val="0"/>
        <w:spacing w:after="0" w:line="360" w:lineRule="auto"/>
        <w:ind w:left="170" w:right="57" w:firstLine="709"/>
        <w:jc w:val="both"/>
        <w:rPr>
          <w:rFonts w:ascii="Times New Roman" w:hAnsi="Times New Roman"/>
          <w:sz w:val="28"/>
          <w:szCs w:val="28"/>
        </w:rPr>
      </w:pPr>
      <w:r w:rsidRPr="00E177EE">
        <w:rPr>
          <w:rFonts w:ascii="Times New Roman" w:hAnsi="Times New Roman"/>
          <w:sz w:val="28"/>
          <w:szCs w:val="28"/>
        </w:rPr>
        <w:t xml:space="preserve">Застрягаючий, </w:t>
      </w:r>
      <w:proofErr w:type="spellStart"/>
      <w:r w:rsidRPr="00E177EE">
        <w:rPr>
          <w:rFonts w:ascii="Times New Roman" w:hAnsi="Times New Roman"/>
          <w:sz w:val="28"/>
          <w:szCs w:val="28"/>
        </w:rPr>
        <w:t>дистимічний</w:t>
      </w:r>
      <w:proofErr w:type="spellEnd"/>
      <w:r w:rsidRPr="00E177EE">
        <w:rPr>
          <w:rFonts w:ascii="Times New Roman" w:hAnsi="Times New Roman"/>
          <w:sz w:val="28"/>
          <w:szCs w:val="28"/>
        </w:rPr>
        <w:t>, тривожно-боязкий типи не виявлені як виражені акцентуації.</w:t>
      </w:r>
    </w:p>
    <w:p w14:paraId="2970528E" w14:textId="77777777" w:rsidR="00661EF4" w:rsidRPr="00400321" w:rsidRDefault="00661EF4" w:rsidP="00661EF4">
      <w:pPr>
        <w:spacing w:after="0" w:line="360" w:lineRule="auto"/>
        <w:ind w:left="170" w:firstLine="709"/>
        <w:jc w:val="both"/>
        <w:rPr>
          <w:rFonts w:ascii="Times New Roman" w:hAnsi="Times New Roman"/>
          <w:sz w:val="28"/>
          <w:szCs w:val="28"/>
        </w:rPr>
      </w:pPr>
      <w:r>
        <w:rPr>
          <w:rFonts w:ascii="Times New Roman" w:hAnsi="Times New Roman"/>
          <w:noProof/>
          <w:sz w:val="28"/>
          <w:szCs w:val="28"/>
          <w:lang w:eastAsia="uk-UA"/>
        </w:rPr>
        <w:lastRenderedPageBreak/>
        <w:drawing>
          <wp:anchor distT="0" distB="0" distL="114300" distR="114300" simplePos="0" relativeHeight="251659264" behindDoc="0" locked="0" layoutInCell="1" allowOverlap="1" wp14:anchorId="280CE132" wp14:editId="1128118F">
            <wp:simplePos x="0" y="0"/>
            <wp:positionH relativeFrom="margin">
              <wp:align>right</wp:align>
            </wp:positionH>
            <wp:positionV relativeFrom="paragraph">
              <wp:posOffset>732155</wp:posOffset>
            </wp:positionV>
            <wp:extent cx="5733415" cy="3180080"/>
            <wp:effectExtent l="0" t="0" r="635" b="1270"/>
            <wp:wrapSquare wrapText="bothSides"/>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Pr="00191BC8">
        <w:rPr>
          <w:rFonts w:ascii="Times New Roman" w:hAnsi="Times New Roman"/>
          <w:sz w:val="28"/>
          <w:szCs w:val="28"/>
        </w:rPr>
        <w:t xml:space="preserve">Результати діагностики </w:t>
      </w:r>
      <w:r>
        <w:rPr>
          <w:rFonts w:ascii="Times New Roman" w:hAnsi="Times New Roman"/>
          <w:sz w:val="28"/>
          <w:szCs w:val="28"/>
        </w:rPr>
        <w:t>вираженого типу акцентуації представлені на рис. 2.1</w:t>
      </w:r>
      <w:r w:rsidRPr="00400321">
        <w:rPr>
          <w:rFonts w:ascii="Times New Roman" w:hAnsi="Times New Roman"/>
          <w:sz w:val="28"/>
          <w:szCs w:val="28"/>
        </w:rPr>
        <w:t>.</w:t>
      </w:r>
    </w:p>
    <w:p w14:paraId="551BDD56" w14:textId="77777777" w:rsidR="00661EF4" w:rsidRDefault="00661EF4" w:rsidP="00661EF4">
      <w:pPr>
        <w:spacing w:after="0" w:line="360" w:lineRule="auto"/>
        <w:ind w:left="170" w:firstLine="709"/>
        <w:jc w:val="center"/>
        <w:rPr>
          <w:rFonts w:ascii="Times New Roman" w:hAnsi="Times New Roman"/>
          <w:b/>
          <w:iCs/>
          <w:sz w:val="28"/>
          <w:szCs w:val="28"/>
          <w:shd w:val="clear" w:color="auto" w:fill="FFFFFF"/>
        </w:rPr>
      </w:pPr>
      <w:r w:rsidRPr="00804F4E">
        <w:rPr>
          <w:rFonts w:ascii="Times New Roman" w:hAnsi="Times New Roman"/>
          <w:b/>
          <w:iCs/>
          <w:sz w:val="28"/>
          <w:szCs w:val="28"/>
          <w:shd w:val="clear" w:color="auto" w:fill="FFFFFF"/>
        </w:rPr>
        <w:t>Рис.</w:t>
      </w:r>
      <w:r>
        <w:rPr>
          <w:rFonts w:ascii="Times New Roman" w:hAnsi="Times New Roman"/>
          <w:b/>
          <w:iCs/>
          <w:sz w:val="28"/>
          <w:szCs w:val="28"/>
          <w:shd w:val="clear" w:color="auto" w:fill="FFFFFF"/>
        </w:rPr>
        <w:t xml:space="preserve"> 2</w:t>
      </w:r>
      <w:r w:rsidRPr="00990B51">
        <w:rPr>
          <w:rFonts w:ascii="Times New Roman" w:hAnsi="Times New Roman"/>
          <w:b/>
          <w:iCs/>
          <w:sz w:val="28"/>
          <w:szCs w:val="28"/>
          <w:shd w:val="clear" w:color="auto" w:fill="FFFFFF"/>
        </w:rPr>
        <w:t>.</w:t>
      </w:r>
      <w:r>
        <w:rPr>
          <w:rFonts w:ascii="Times New Roman" w:hAnsi="Times New Roman"/>
          <w:b/>
          <w:iCs/>
          <w:sz w:val="28"/>
          <w:szCs w:val="28"/>
          <w:shd w:val="clear" w:color="auto" w:fill="FFFFFF"/>
        </w:rPr>
        <w:t>1</w:t>
      </w:r>
      <w:r w:rsidRPr="00990B51">
        <w:rPr>
          <w:rFonts w:ascii="Times New Roman" w:hAnsi="Times New Roman"/>
          <w:b/>
          <w:iCs/>
          <w:sz w:val="28"/>
          <w:szCs w:val="28"/>
          <w:shd w:val="clear" w:color="auto" w:fill="FFFFFF"/>
        </w:rPr>
        <w:t>.</w:t>
      </w:r>
      <w:r w:rsidRPr="00804F4E">
        <w:rPr>
          <w:rFonts w:ascii="Times New Roman" w:hAnsi="Times New Roman"/>
          <w:b/>
          <w:iCs/>
          <w:sz w:val="28"/>
          <w:szCs w:val="28"/>
          <w:shd w:val="clear" w:color="auto" w:fill="FFFFFF"/>
        </w:rPr>
        <w:t xml:space="preserve">  </w:t>
      </w:r>
      <w:r>
        <w:rPr>
          <w:rFonts w:ascii="Times New Roman" w:hAnsi="Times New Roman"/>
          <w:b/>
          <w:iCs/>
          <w:sz w:val="28"/>
          <w:szCs w:val="28"/>
          <w:shd w:val="clear" w:color="auto" w:fill="FFFFFF"/>
        </w:rPr>
        <w:t xml:space="preserve">Типи акцентуацій (методика </w:t>
      </w:r>
      <w:r w:rsidRPr="00AC660B">
        <w:rPr>
          <w:rFonts w:ascii="Times New Roman" w:hAnsi="Times New Roman"/>
          <w:b/>
          <w:bCs/>
          <w:color w:val="000000"/>
          <w:sz w:val="28"/>
          <w:szCs w:val="28"/>
          <w:shd w:val="clear" w:color="auto" w:fill="FFFFFF"/>
        </w:rPr>
        <w:t>К. Леонгарда</w:t>
      </w:r>
      <w:r>
        <w:rPr>
          <w:rFonts w:ascii="Times New Roman" w:hAnsi="Times New Roman"/>
          <w:b/>
          <w:bCs/>
          <w:color w:val="000000"/>
          <w:sz w:val="28"/>
          <w:szCs w:val="28"/>
          <w:shd w:val="clear" w:color="auto" w:fill="FFFFFF"/>
        </w:rPr>
        <w:t>) у %</w:t>
      </w:r>
    </w:p>
    <w:p w14:paraId="29071E96" w14:textId="77777777" w:rsidR="00661EF4" w:rsidRDefault="00661EF4" w:rsidP="00661EF4">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Далі вважаємо за доцільне результати кожної шкали зобразити в діаграмах рівні вираження.</w:t>
      </w:r>
    </w:p>
    <w:p w14:paraId="112D1B04" w14:textId="77777777" w:rsidR="00661EF4" w:rsidRDefault="00661EF4" w:rsidP="00661EF4">
      <w:pPr>
        <w:spacing w:after="0" w:line="360" w:lineRule="auto"/>
        <w:ind w:left="17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Варто відмітити, що типи, які не є переважаючими, все таки мають ознаки або тенденції до акцентуації у досліджуваних, тому на </w:t>
      </w:r>
      <w:r>
        <w:rPr>
          <w:rFonts w:ascii="Times New Roman" w:hAnsi="Times New Roman"/>
          <w:color w:val="000000" w:themeColor="text1"/>
          <w:sz w:val="28"/>
          <w:szCs w:val="28"/>
          <w:shd w:val="clear" w:color="auto" w:fill="FFFFFF"/>
        </w:rPr>
        <w:t xml:space="preserve">рис. </w:t>
      </w:r>
      <w:r w:rsidRPr="00400321">
        <w:rPr>
          <w:rFonts w:ascii="Times New Roman" w:hAnsi="Times New Roman"/>
          <w:color w:val="000000" w:themeColor="text1"/>
          <w:sz w:val="28"/>
          <w:szCs w:val="28"/>
          <w:shd w:val="clear" w:color="auto" w:fill="FFFFFF"/>
        </w:rPr>
        <w:t>2.</w:t>
      </w:r>
      <w:r>
        <w:rPr>
          <w:rFonts w:ascii="Times New Roman" w:hAnsi="Times New Roman"/>
          <w:color w:val="000000" w:themeColor="text1"/>
          <w:sz w:val="28"/>
          <w:szCs w:val="28"/>
          <w:shd w:val="clear" w:color="auto" w:fill="FFFFFF"/>
        </w:rPr>
        <w:t xml:space="preserve">2 </w:t>
      </w:r>
      <w:r>
        <w:rPr>
          <w:rFonts w:ascii="Times New Roman" w:hAnsi="Times New Roman"/>
          <w:sz w:val="28"/>
          <w:szCs w:val="28"/>
        </w:rPr>
        <w:t>можна спостерігати</w:t>
      </w:r>
      <w:r>
        <w:rPr>
          <w:rFonts w:ascii="Times New Roman" w:hAnsi="Times New Roman"/>
          <w:color w:val="000000" w:themeColor="text1"/>
          <w:sz w:val="28"/>
          <w:szCs w:val="28"/>
          <w:shd w:val="clear" w:color="auto" w:fill="FFFFFF"/>
        </w:rPr>
        <w:t xml:space="preserve"> наступні результати. </w:t>
      </w:r>
    </w:p>
    <w:p w14:paraId="0A72169D" w14:textId="77777777" w:rsidR="00661EF4" w:rsidRDefault="00661EF4" w:rsidP="00661EF4">
      <w:pPr>
        <w:spacing w:after="0" w:line="360" w:lineRule="auto"/>
        <w:ind w:left="170" w:firstLine="709"/>
        <w:jc w:val="both"/>
        <w:rPr>
          <w:rFonts w:ascii="Times New Roman" w:hAnsi="Times New Roman"/>
          <w:color w:val="000000" w:themeColor="text1"/>
          <w:sz w:val="28"/>
          <w:szCs w:val="28"/>
          <w:shd w:val="clear" w:color="auto" w:fill="FFFFFF"/>
        </w:rPr>
      </w:pPr>
      <w:r>
        <w:rPr>
          <w:rFonts w:ascii="Times New Roman" w:hAnsi="Times New Roman"/>
          <w:noProof/>
          <w:color w:val="000000" w:themeColor="text1"/>
          <w:sz w:val="28"/>
          <w:szCs w:val="28"/>
          <w:shd w:val="clear" w:color="auto" w:fill="FFFFFF"/>
          <w:lang w:eastAsia="uk-UA"/>
        </w:rPr>
        <w:lastRenderedPageBreak/>
        <w:drawing>
          <wp:inline distT="0" distB="0" distL="0" distR="0" wp14:anchorId="49365EFC" wp14:editId="45E6C0B0">
            <wp:extent cx="5773480" cy="4274289"/>
            <wp:effectExtent l="0" t="0" r="17780" b="12065"/>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DA3450" w14:textId="77777777" w:rsidR="00661EF4" w:rsidRPr="00CB17BD" w:rsidRDefault="00661EF4" w:rsidP="00661EF4">
      <w:pPr>
        <w:spacing w:after="0" w:line="360" w:lineRule="auto"/>
        <w:ind w:left="170" w:firstLine="709"/>
        <w:jc w:val="center"/>
        <w:rPr>
          <w:rFonts w:ascii="Times New Roman" w:hAnsi="Times New Roman"/>
          <w:b/>
          <w:bCs/>
          <w:sz w:val="28"/>
          <w:szCs w:val="28"/>
        </w:rPr>
      </w:pPr>
      <w:r w:rsidRPr="00CB17BD">
        <w:rPr>
          <w:rFonts w:ascii="Times New Roman" w:hAnsi="Times New Roman"/>
          <w:b/>
          <w:bCs/>
          <w:sz w:val="28"/>
          <w:szCs w:val="28"/>
        </w:rPr>
        <w:t xml:space="preserve">Рис. </w:t>
      </w:r>
      <w:r w:rsidRPr="00400321">
        <w:rPr>
          <w:rFonts w:ascii="Times New Roman" w:hAnsi="Times New Roman"/>
          <w:b/>
          <w:bCs/>
          <w:sz w:val="28"/>
          <w:szCs w:val="28"/>
        </w:rPr>
        <w:t>2.</w:t>
      </w:r>
      <w:r>
        <w:rPr>
          <w:rFonts w:ascii="Times New Roman" w:hAnsi="Times New Roman"/>
          <w:b/>
          <w:bCs/>
          <w:sz w:val="28"/>
          <w:szCs w:val="28"/>
        </w:rPr>
        <w:t>2.</w:t>
      </w:r>
      <w:r w:rsidRPr="00CB17BD">
        <w:rPr>
          <w:rFonts w:ascii="Times New Roman" w:hAnsi="Times New Roman"/>
          <w:b/>
          <w:bCs/>
          <w:sz w:val="28"/>
          <w:szCs w:val="28"/>
        </w:rPr>
        <w:t xml:space="preserve">  Прояв акцентуацій у %</w:t>
      </w:r>
      <w:r>
        <w:rPr>
          <w:rFonts w:ascii="Times New Roman" w:hAnsi="Times New Roman"/>
          <w:b/>
          <w:bCs/>
          <w:sz w:val="28"/>
          <w:szCs w:val="28"/>
        </w:rPr>
        <w:t xml:space="preserve"> </w:t>
      </w:r>
      <w:r>
        <w:rPr>
          <w:rFonts w:ascii="Times New Roman" w:hAnsi="Times New Roman"/>
          <w:b/>
          <w:iCs/>
          <w:sz w:val="28"/>
          <w:szCs w:val="28"/>
          <w:shd w:val="clear" w:color="auto" w:fill="FFFFFF"/>
        </w:rPr>
        <w:t xml:space="preserve">(методика </w:t>
      </w:r>
      <w:r w:rsidRPr="00AC660B">
        <w:rPr>
          <w:rFonts w:ascii="Times New Roman" w:hAnsi="Times New Roman"/>
          <w:b/>
          <w:bCs/>
          <w:color w:val="000000"/>
          <w:sz w:val="28"/>
          <w:szCs w:val="28"/>
          <w:shd w:val="clear" w:color="auto" w:fill="FFFFFF"/>
        </w:rPr>
        <w:t>К. Леонгарда</w:t>
      </w:r>
      <w:r>
        <w:rPr>
          <w:rFonts w:ascii="Times New Roman" w:hAnsi="Times New Roman"/>
          <w:b/>
          <w:bCs/>
          <w:color w:val="000000"/>
          <w:sz w:val="28"/>
          <w:szCs w:val="28"/>
          <w:shd w:val="clear" w:color="auto" w:fill="FFFFFF"/>
        </w:rPr>
        <w:t>)</w:t>
      </w:r>
    </w:p>
    <w:p w14:paraId="2F15D281" w14:textId="77777777" w:rsidR="00661EF4" w:rsidRDefault="00661EF4" w:rsidP="00661EF4">
      <w:pPr>
        <w:spacing w:after="0" w:line="360" w:lineRule="auto"/>
        <w:ind w:left="170" w:firstLine="709"/>
        <w:jc w:val="both"/>
        <w:rPr>
          <w:rFonts w:ascii="Times New Roman" w:hAnsi="Times New Roman"/>
          <w:sz w:val="28"/>
          <w:szCs w:val="28"/>
        </w:rPr>
      </w:pPr>
      <w:r>
        <w:rPr>
          <w:rFonts w:ascii="Times New Roman" w:hAnsi="Times New Roman"/>
          <w:sz w:val="28"/>
          <w:szCs w:val="28"/>
        </w:rPr>
        <w:t>Найбільшу кількість тенденцій до акцентуацій мають наступні типи: е</w:t>
      </w:r>
      <w:r w:rsidRPr="00E177EE">
        <w:rPr>
          <w:rFonts w:ascii="Times New Roman" w:hAnsi="Times New Roman"/>
          <w:sz w:val="28"/>
          <w:szCs w:val="28"/>
        </w:rPr>
        <w:t>мотивний</w:t>
      </w:r>
      <w:r>
        <w:rPr>
          <w:rFonts w:ascii="Times New Roman" w:hAnsi="Times New Roman"/>
          <w:sz w:val="28"/>
          <w:szCs w:val="28"/>
        </w:rPr>
        <w:t xml:space="preserve"> (44%), </w:t>
      </w:r>
      <w:proofErr w:type="spellStart"/>
      <w:r>
        <w:rPr>
          <w:rFonts w:ascii="Times New Roman" w:hAnsi="Times New Roman"/>
          <w:sz w:val="28"/>
          <w:szCs w:val="28"/>
        </w:rPr>
        <w:t>г</w:t>
      </w:r>
      <w:r w:rsidRPr="00E177EE">
        <w:rPr>
          <w:rFonts w:ascii="Times New Roman" w:hAnsi="Times New Roman"/>
          <w:sz w:val="28"/>
          <w:szCs w:val="28"/>
        </w:rPr>
        <w:t>іпертимний</w:t>
      </w:r>
      <w:proofErr w:type="spellEnd"/>
      <w:r>
        <w:rPr>
          <w:rFonts w:ascii="Times New Roman" w:hAnsi="Times New Roman"/>
          <w:sz w:val="28"/>
          <w:szCs w:val="28"/>
        </w:rPr>
        <w:t xml:space="preserve"> (36%), застрягаючий (34%). </w:t>
      </w:r>
    </w:p>
    <w:p w14:paraId="733978D9" w14:textId="77777777" w:rsidR="00661EF4" w:rsidRDefault="00661EF4" w:rsidP="00661EF4">
      <w:pPr>
        <w:spacing w:after="0" w:line="360" w:lineRule="auto"/>
        <w:ind w:left="170" w:firstLine="709"/>
        <w:jc w:val="both"/>
        <w:rPr>
          <w:rFonts w:ascii="Times New Roman" w:hAnsi="Times New Roman"/>
          <w:sz w:val="28"/>
          <w:szCs w:val="28"/>
        </w:rPr>
      </w:pPr>
      <w:r>
        <w:rPr>
          <w:rFonts w:ascii="Times New Roman" w:hAnsi="Times New Roman"/>
          <w:sz w:val="28"/>
          <w:szCs w:val="28"/>
        </w:rPr>
        <w:t>Найбільшу кількість ознак до акцентуацій мають такі: а</w:t>
      </w:r>
      <w:r w:rsidRPr="001605F6">
        <w:rPr>
          <w:rFonts w:ascii="Times New Roman" w:hAnsi="Times New Roman"/>
          <w:sz w:val="28"/>
          <w:szCs w:val="28"/>
        </w:rPr>
        <w:t>фективно-екзальтований</w:t>
      </w:r>
      <w:r>
        <w:rPr>
          <w:rFonts w:ascii="Times New Roman" w:hAnsi="Times New Roman"/>
          <w:sz w:val="28"/>
          <w:szCs w:val="28"/>
        </w:rPr>
        <w:t xml:space="preserve"> (46%),</w:t>
      </w:r>
      <w:r w:rsidRPr="00E177EE">
        <w:rPr>
          <w:rFonts w:ascii="Times New Roman" w:hAnsi="Times New Roman"/>
          <w:sz w:val="28"/>
          <w:szCs w:val="28"/>
        </w:rPr>
        <w:t xml:space="preserve"> </w:t>
      </w:r>
      <w:r>
        <w:rPr>
          <w:rFonts w:ascii="Times New Roman" w:hAnsi="Times New Roman"/>
          <w:sz w:val="28"/>
          <w:szCs w:val="28"/>
        </w:rPr>
        <w:t>застрягаючий (40%), д</w:t>
      </w:r>
      <w:r w:rsidRPr="00E177EE">
        <w:rPr>
          <w:rFonts w:ascii="Times New Roman" w:hAnsi="Times New Roman"/>
          <w:sz w:val="28"/>
          <w:szCs w:val="28"/>
        </w:rPr>
        <w:t>емонстративний</w:t>
      </w:r>
      <w:r>
        <w:rPr>
          <w:rFonts w:ascii="Times New Roman" w:hAnsi="Times New Roman"/>
          <w:sz w:val="28"/>
          <w:szCs w:val="28"/>
        </w:rPr>
        <w:t xml:space="preserve"> (34%).</w:t>
      </w:r>
    </w:p>
    <w:p w14:paraId="7EDE22CD" w14:textId="77777777" w:rsidR="00661EF4" w:rsidRDefault="00661EF4" w:rsidP="00661EF4">
      <w:pPr>
        <w:spacing w:after="0" w:line="360" w:lineRule="auto"/>
        <w:ind w:left="170" w:firstLine="709"/>
        <w:jc w:val="both"/>
        <w:rPr>
          <w:rFonts w:ascii="Times New Roman" w:eastAsia="TimesNewRomanPSMT" w:hAnsi="Times New Roman"/>
          <w:sz w:val="28"/>
          <w:szCs w:val="28"/>
        </w:rPr>
      </w:pPr>
      <w:r>
        <w:rPr>
          <w:rFonts w:ascii="Times New Roman" w:hAnsi="Times New Roman"/>
          <w:sz w:val="28"/>
          <w:szCs w:val="28"/>
        </w:rPr>
        <w:t>Цікавим є те, що тип застрягаючий який не має переважаючого типу серед досліджуваних, має найбільшу кількість серед ознак та тенденцій. Даному типу п</w:t>
      </w:r>
      <w:r w:rsidRPr="001605F6">
        <w:rPr>
          <w:rFonts w:ascii="Times New Roman" w:eastAsia="TimesNewRomanPSMT" w:hAnsi="Times New Roman"/>
          <w:sz w:val="28"/>
          <w:szCs w:val="28"/>
        </w:rPr>
        <w:t>ритаманна конфліктність. Афект є надмірно сталим.</w:t>
      </w:r>
    </w:p>
    <w:p w14:paraId="2AEA09FC" w14:textId="77777777" w:rsidR="00661EF4" w:rsidRPr="005E73CA" w:rsidRDefault="00661EF4" w:rsidP="00661EF4">
      <w:pPr>
        <w:spacing w:after="0" w:line="360" w:lineRule="auto"/>
        <w:ind w:left="170" w:firstLine="709"/>
        <w:jc w:val="both"/>
        <w:rPr>
          <w:rFonts w:ascii="Times New Roman" w:eastAsia="TimesNewRomanPSMT" w:hAnsi="Times New Roman"/>
          <w:sz w:val="28"/>
          <w:szCs w:val="28"/>
        </w:rPr>
      </w:pPr>
      <w:r w:rsidRPr="005E73CA">
        <w:rPr>
          <w:rFonts w:ascii="Times New Roman" w:eastAsia="TimesNewRomanPSMT" w:hAnsi="Times New Roman"/>
          <w:sz w:val="28"/>
          <w:szCs w:val="28"/>
        </w:rPr>
        <w:t>За результатами м</w:t>
      </w:r>
      <w:r w:rsidRPr="005E73CA">
        <w:rPr>
          <w:rFonts w:ascii="Times New Roman" w:hAnsi="Times New Roman"/>
          <w:color w:val="000000" w:themeColor="text1"/>
          <w:sz w:val="28"/>
          <w:szCs w:val="28"/>
        </w:rPr>
        <w:t xml:space="preserve">етодики «діагностика рівня суб'єктивного відчуття самотності» (Д.  Рассела і М. </w:t>
      </w:r>
      <w:proofErr w:type="spellStart"/>
      <w:r w:rsidRPr="005E73CA">
        <w:rPr>
          <w:rFonts w:ascii="Times New Roman" w:hAnsi="Times New Roman"/>
          <w:color w:val="000000" w:themeColor="text1"/>
          <w:sz w:val="28"/>
          <w:szCs w:val="28"/>
        </w:rPr>
        <w:t>Фергюссона</w:t>
      </w:r>
      <w:proofErr w:type="spellEnd"/>
      <w:r w:rsidRPr="005E73CA">
        <w:rPr>
          <w:rFonts w:ascii="Times New Roman" w:hAnsi="Times New Roman"/>
          <w:color w:val="000000" w:themeColor="text1"/>
          <w:sz w:val="28"/>
          <w:szCs w:val="28"/>
        </w:rPr>
        <w:t>)</w:t>
      </w:r>
      <w:r>
        <w:rPr>
          <w:rFonts w:ascii="Times New Roman" w:hAnsi="Times New Roman"/>
          <w:color w:val="000000" w:themeColor="text1"/>
          <w:sz w:val="28"/>
          <w:szCs w:val="28"/>
        </w:rPr>
        <w:t xml:space="preserve"> має наступні показники (див. табл.  2.2.)</w:t>
      </w:r>
    </w:p>
    <w:p w14:paraId="6F8DD798" w14:textId="77777777" w:rsidR="00661EF4" w:rsidRDefault="00661EF4" w:rsidP="00661EF4">
      <w:pPr>
        <w:pStyle w:val="a3"/>
        <w:spacing w:after="0" w:line="360" w:lineRule="auto"/>
        <w:ind w:left="879" w:right="57"/>
        <w:jc w:val="right"/>
        <w:rPr>
          <w:rFonts w:ascii="Times New Roman" w:hAnsi="Times New Roman"/>
          <w:i/>
          <w:iCs/>
          <w:color w:val="000000" w:themeColor="text1"/>
          <w:sz w:val="28"/>
          <w:szCs w:val="28"/>
        </w:rPr>
      </w:pPr>
    </w:p>
    <w:p w14:paraId="2F94D443" w14:textId="77777777" w:rsidR="00661EF4" w:rsidRDefault="00661EF4" w:rsidP="00661EF4">
      <w:pPr>
        <w:pStyle w:val="a3"/>
        <w:spacing w:after="0" w:line="360" w:lineRule="auto"/>
        <w:ind w:left="879" w:right="57"/>
        <w:jc w:val="right"/>
        <w:rPr>
          <w:rFonts w:ascii="Times New Roman" w:hAnsi="Times New Roman"/>
          <w:i/>
          <w:iCs/>
          <w:color w:val="000000" w:themeColor="text1"/>
          <w:sz w:val="28"/>
          <w:szCs w:val="28"/>
        </w:rPr>
      </w:pPr>
    </w:p>
    <w:p w14:paraId="7B9FD37F" w14:textId="77777777" w:rsidR="00661EF4" w:rsidRDefault="00661EF4" w:rsidP="00661EF4">
      <w:pPr>
        <w:pStyle w:val="a3"/>
        <w:spacing w:after="0" w:line="360" w:lineRule="auto"/>
        <w:ind w:left="879" w:right="57"/>
        <w:jc w:val="right"/>
        <w:rPr>
          <w:rFonts w:ascii="Times New Roman" w:hAnsi="Times New Roman"/>
          <w:i/>
          <w:iCs/>
          <w:color w:val="000000" w:themeColor="text1"/>
          <w:sz w:val="28"/>
          <w:szCs w:val="28"/>
        </w:rPr>
      </w:pPr>
    </w:p>
    <w:p w14:paraId="3D81A214" w14:textId="77777777" w:rsidR="00661EF4" w:rsidRDefault="00661EF4" w:rsidP="00661EF4">
      <w:pPr>
        <w:pStyle w:val="a3"/>
        <w:spacing w:after="0" w:line="360" w:lineRule="auto"/>
        <w:ind w:left="879" w:right="57"/>
        <w:jc w:val="right"/>
        <w:rPr>
          <w:rFonts w:ascii="Times New Roman" w:hAnsi="Times New Roman"/>
          <w:i/>
          <w:iCs/>
          <w:color w:val="000000" w:themeColor="text1"/>
          <w:sz w:val="28"/>
          <w:szCs w:val="28"/>
        </w:rPr>
      </w:pPr>
    </w:p>
    <w:p w14:paraId="3133A552" w14:textId="77777777" w:rsidR="00661EF4" w:rsidRDefault="00661EF4" w:rsidP="00661EF4">
      <w:pPr>
        <w:pStyle w:val="a3"/>
        <w:spacing w:after="0" w:line="360" w:lineRule="auto"/>
        <w:ind w:left="879" w:right="57"/>
        <w:jc w:val="right"/>
        <w:rPr>
          <w:rFonts w:ascii="Times New Roman" w:hAnsi="Times New Roman"/>
          <w:i/>
          <w:iCs/>
          <w:color w:val="000000" w:themeColor="text1"/>
          <w:sz w:val="28"/>
          <w:szCs w:val="28"/>
        </w:rPr>
      </w:pPr>
    </w:p>
    <w:p w14:paraId="2559FC47" w14:textId="77777777" w:rsidR="00661EF4" w:rsidRDefault="00661EF4" w:rsidP="00661EF4">
      <w:pPr>
        <w:pStyle w:val="a3"/>
        <w:spacing w:after="0" w:line="360" w:lineRule="auto"/>
        <w:ind w:left="879" w:right="57"/>
        <w:jc w:val="right"/>
        <w:rPr>
          <w:rFonts w:ascii="Times New Roman" w:hAnsi="Times New Roman"/>
          <w:i/>
          <w:iCs/>
          <w:color w:val="000000" w:themeColor="text1"/>
          <w:sz w:val="28"/>
          <w:szCs w:val="28"/>
        </w:rPr>
      </w:pPr>
      <w:r w:rsidRPr="006B0504">
        <w:rPr>
          <w:rFonts w:ascii="Times New Roman" w:hAnsi="Times New Roman"/>
          <w:i/>
          <w:iCs/>
          <w:color w:val="000000" w:themeColor="text1"/>
          <w:sz w:val="28"/>
          <w:szCs w:val="28"/>
        </w:rPr>
        <w:lastRenderedPageBreak/>
        <w:t>Таблиця 2.2.</w:t>
      </w:r>
    </w:p>
    <w:p w14:paraId="08300032" w14:textId="77777777" w:rsidR="00661EF4" w:rsidRDefault="00661EF4" w:rsidP="00661EF4">
      <w:pPr>
        <w:pStyle w:val="a3"/>
        <w:spacing w:after="0" w:line="360" w:lineRule="auto"/>
        <w:ind w:left="879" w:right="57"/>
        <w:jc w:val="center"/>
        <w:rPr>
          <w:rFonts w:ascii="Times New Roman" w:hAnsi="Times New Roman"/>
          <w:b/>
          <w:bCs/>
          <w:color w:val="000000" w:themeColor="text1"/>
          <w:sz w:val="28"/>
          <w:szCs w:val="28"/>
        </w:rPr>
      </w:pPr>
      <w:r w:rsidRPr="006B0504">
        <w:rPr>
          <w:rFonts w:ascii="Times New Roman" w:hAnsi="Times New Roman"/>
          <w:b/>
          <w:bCs/>
          <w:color w:val="000000" w:themeColor="text1"/>
          <w:sz w:val="28"/>
          <w:szCs w:val="28"/>
        </w:rPr>
        <w:t xml:space="preserve">Методика «діагностика рівня суб'єктивного відчуття самотності» (Д.  Рассела і М. </w:t>
      </w:r>
      <w:proofErr w:type="spellStart"/>
      <w:r w:rsidRPr="006B0504">
        <w:rPr>
          <w:rFonts w:ascii="Times New Roman" w:hAnsi="Times New Roman"/>
          <w:b/>
          <w:bCs/>
          <w:color w:val="000000" w:themeColor="text1"/>
          <w:sz w:val="28"/>
          <w:szCs w:val="28"/>
        </w:rPr>
        <w:t>Фе</w:t>
      </w:r>
      <w:r>
        <w:rPr>
          <w:rFonts w:ascii="Times New Roman" w:hAnsi="Times New Roman"/>
          <w:b/>
          <w:bCs/>
          <w:color w:val="000000" w:themeColor="text1"/>
          <w:sz w:val="28"/>
          <w:szCs w:val="28"/>
        </w:rPr>
        <w:t>і</w:t>
      </w:r>
      <w:r w:rsidRPr="006B0504">
        <w:rPr>
          <w:rFonts w:ascii="Times New Roman" w:hAnsi="Times New Roman"/>
          <w:b/>
          <w:bCs/>
          <w:color w:val="000000" w:themeColor="text1"/>
          <w:sz w:val="28"/>
          <w:szCs w:val="28"/>
        </w:rPr>
        <w:t>ргюссона</w:t>
      </w:r>
      <w:proofErr w:type="spellEnd"/>
      <w:r w:rsidRPr="006B0504">
        <w:rPr>
          <w:rFonts w:ascii="Times New Roman" w:hAnsi="Times New Roman"/>
          <w:b/>
          <w:bCs/>
          <w:color w:val="000000" w:themeColor="text1"/>
          <w:sz w:val="28"/>
          <w:szCs w:val="28"/>
        </w:rPr>
        <w:t>)</w:t>
      </w:r>
    </w:p>
    <w:tbl>
      <w:tblPr>
        <w:tblStyle w:val="a9"/>
        <w:tblW w:w="0" w:type="auto"/>
        <w:tblInd w:w="137" w:type="dxa"/>
        <w:tblLook w:val="04A0" w:firstRow="1" w:lastRow="0" w:firstColumn="1" w:lastColumn="0" w:noHBand="0" w:noVBand="1"/>
      </w:tblPr>
      <w:tblGrid>
        <w:gridCol w:w="2610"/>
        <w:gridCol w:w="1467"/>
        <w:gridCol w:w="827"/>
        <w:gridCol w:w="1467"/>
        <w:gridCol w:w="827"/>
        <w:gridCol w:w="1467"/>
        <w:gridCol w:w="827"/>
      </w:tblGrid>
      <w:tr w:rsidR="00661EF4" w14:paraId="6F9A8237" w14:textId="77777777" w:rsidTr="00245A0B">
        <w:tc>
          <w:tcPr>
            <w:tcW w:w="2610" w:type="dxa"/>
            <w:vMerge w:val="restart"/>
          </w:tcPr>
          <w:p w14:paraId="34842DD2" w14:textId="77777777" w:rsidR="00661EF4" w:rsidRDefault="00661EF4" w:rsidP="00245A0B">
            <w:pPr>
              <w:pStyle w:val="a3"/>
              <w:ind w:left="0" w:right="57"/>
              <w:jc w:val="center"/>
              <w:rPr>
                <w:rFonts w:ascii="Times New Roman" w:hAnsi="Times New Roman"/>
                <w:b/>
                <w:bCs/>
                <w:color w:val="000000" w:themeColor="text1"/>
                <w:sz w:val="28"/>
                <w:szCs w:val="28"/>
              </w:rPr>
            </w:pPr>
          </w:p>
        </w:tc>
        <w:tc>
          <w:tcPr>
            <w:tcW w:w="6882" w:type="dxa"/>
            <w:gridSpan w:val="6"/>
          </w:tcPr>
          <w:p w14:paraId="4DDE98D8"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Рівні </w:t>
            </w:r>
          </w:p>
        </w:tc>
      </w:tr>
      <w:tr w:rsidR="00661EF4" w14:paraId="1946B8FC" w14:textId="77777777" w:rsidTr="00245A0B">
        <w:tc>
          <w:tcPr>
            <w:tcW w:w="2610" w:type="dxa"/>
            <w:vMerge/>
          </w:tcPr>
          <w:p w14:paraId="15825977" w14:textId="77777777" w:rsidR="00661EF4" w:rsidRDefault="00661EF4" w:rsidP="00245A0B">
            <w:pPr>
              <w:pStyle w:val="a3"/>
              <w:ind w:left="0" w:right="57"/>
              <w:jc w:val="center"/>
              <w:rPr>
                <w:rFonts w:ascii="Times New Roman" w:hAnsi="Times New Roman"/>
                <w:b/>
                <w:bCs/>
                <w:color w:val="000000" w:themeColor="text1"/>
                <w:sz w:val="28"/>
                <w:szCs w:val="28"/>
              </w:rPr>
            </w:pPr>
          </w:p>
        </w:tc>
        <w:tc>
          <w:tcPr>
            <w:tcW w:w="2294" w:type="dxa"/>
            <w:gridSpan w:val="2"/>
          </w:tcPr>
          <w:p w14:paraId="44AEE9D8"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Низький </w:t>
            </w:r>
          </w:p>
        </w:tc>
        <w:tc>
          <w:tcPr>
            <w:tcW w:w="2294" w:type="dxa"/>
            <w:gridSpan w:val="2"/>
          </w:tcPr>
          <w:p w14:paraId="054DE57B"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Середній </w:t>
            </w:r>
          </w:p>
        </w:tc>
        <w:tc>
          <w:tcPr>
            <w:tcW w:w="2294" w:type="dxa"/>
            <w:gridSpan w:val="2"/>
          </w:tcPr>
          <w:p w14:paraId="18694347"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Високий</w:t>
            </w:r>
          </w:p>
        </w:tc>
      </w:tr>
      <w:tr w:rsidR="00661EF4" w14:paraId="0369F2EA" w14:textId="77777777" w:rsidTr="00245A0B">
        <w:tc>
          <w:tcPr>
            <w:tcW w:w="2610" w:type="dxa"/>
            <w:vMerge/>
          </w:tcPr>
          <w:p w14:paraId="49336C3F" w14:textId="77777777" w:rsidR="00661EF4" w:rsidRDefault="00661EF4" w:rsidP="00245A0B">
            <w:pPr>
              <w:pStyle w:val="a3"/>
              <w:ind w:left="0" w:right="57"/>
              <w:jc w:val="center"/>
              <w:rPr>
                <w:rFonts w:ascii="Times New Roman" w:hAnsi="Times New Roman"/>
                <w:b/>
                <w:bCs/>
                <w:color w:val="000000" w:themeColor="text1"/>
                <w:sz w:val="28"/>
                <w:szCs w:val="28"/>
              </w:rPr>
            </w:pPr>
          </w:p>
        </w:tc>
        <w:tc>
          <w:tcPr>
            <w:tcW w:w="1467" w:type="dxa"/>
          </w:tcPr>
          <w:p w14:paraId="54CC786A"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кількість</w:t>
            </w:r>
          </w:p>
        </w:tc>
        <w:tc>
          <w:tcPr>
            <w:tcW w:w="827" w:type="dxa"/>
          </w:tcPr>
          <w:p w14:paraId="433457F2"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w:t>
            </w:r>
          </w:p>
        </w:tc>
        <w:tc>
          <w:tcPr>
            <w:tcW w:w="1467" w:type="dxa"/>
          </w:tcPr>
          <w:p w14:paraId="4A1EA5CC"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кількість</w:t>
            </w:r>
          </w:p>
        </w:tc>
        <w:tc>
          <w:tcPr>
            <w:tcW w:w="827" w:type="dxa"/>
          </w:tcPr>
          <w:p w14:paraId="14CB5682"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w:t>
            </w:r>
          </w:p>
        </w:tc>
        <w:tc>
          <w:tcPr>
            <w:tcW w:w="1467" w:type="dxa"/>
          </w:tcPr>
          <w:p w14:paraId="57C27312"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кількість</w:t>
            </w:r>
          </w:p>
        </w:tc>
        <w:tc>
          <w:tcPr>
            <w:tcW w:w="827" w:type="dxa"/>
          </w:tcPr>
          <w:p w14:paraId="59C55C12"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w:t>
            </w:r>
          </w:p>
        </w:tc>
      </w:tr>
      <w:tr w:rsidR="00661EF4" w14:paraId="11C3B415" w14:textId="77777777" w:rsidTr="00245A0B">
        <w:tc>
          <w:tcPr>
            <w:tcW w:w="2610" w:type="dxa"/>
          </w:tcPr>
          <w:p w14:paraId="12989C5B" w14:textId="77777777" w:rsidR="00661EF4" w:rsidRDefault="00661EF4" w:rsidP="00245A0B">
            <w:pPr>
              <w:pStyle w:val="a3"/>
              <w:ind w:left="0"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Суб’єктивне відчуття самотності</w:t>
            </w:r>
          </w:p>
        </w:tc>
        <w:tc>
          <w:tcPr>
            <w:tcW w:w="1467" w:type="dxa"/>
          </w:tcPr>
          <w:p w14:paraId="03B2FC05" w14:textId="77777777" w:rsidR="00661EF4" w:rsidRPr="006B0504" w:rsidRDefault="00661EF4" w:rsidP="00245A0B">
            <w:pPr>
              <w:pStyle w:val="a3"/>
              <w:ind w:left="0" w:right="57"/>
              <w:jc w:val="center"/>
              <w:rPr>
                <w:rFonts w:ascii="Times New Roman" w:hAnsi="Times New Roman"/>
                <w:color w:val="000000" w:themeColor="text1"/>
                <w:sz w:val="28"/>
                <w:szCs w:val="28"/>
              </w:rPr>
            </w:pPr>
            <w:r w:rsidRPr="006B0504">
              <w:rPr>
                <w:rFonts w:ascii="Times New Roman" w:hAnsi="Times New Roman"/>
                <w:color w:val="000000" w:themeColor="text1"/>
                <w:sz w:val="28"/>
                <w:szCs w:val="28"/>
              </w:rPr>
              <w:t>11</w:t>
            </w:r>
          </w:p>
        </w:tc>
        <w:tc>
          <w:tcPr>
            <w:tcW w:w="827" w:type="dxa"/>
          </w:tcPr>
          <w:p w14:paraId="047AFEB2" w14:textId="77777777" w:rsidR="00661EF4" w:rsidRPr="006B0504" w:rsidRDefault="00661EF4" w:rsidP="00245A0B">
            <w:pPr>
              <w:pStyle w:val="a3"/>
              <w:ind w:left="0" w:right="57"/>
              <w:jc w:val="center"/>
              <w:rPr>
                <w:rFonts w:ascii="Times New Roman" w:hAnsi="Times New Roman"/>
                <w:color w:val="000000" w:themeColor="text1"/>
                <w:sz w:val="28"/>
                <w:szCs w:val="28"/>
              </w:rPr>
            </w:pPr>
            <w:r w:rsidRPr="006B0504">
              <w:rPr>
                <w:rFonts w:ascii="Times New Roman" w:hAnsi="Times New Roman"/>
                <w:color w:val="000000" w:themeColor="text1"/>
                <w:sz w:val="28"/>
                <w:szCs w:val="28"/>
              </w:rPr>
              <w:t>31</w:t>
            </w:r>
          </w:p>
        </w:tc>
        <w:tc>
          <w:tcPr>
            <w:tcW w:w="1467" w:type="dxa"/>
          </w:tcPr>
          <w:p w14:paraId="7D89B2F3" w14:textId="77777777" w:rsidR="00661EF4" w:rsidRPr="006B0504" w:rsidRDefault="00661EF4" w:rsidP="00245A0B">
            <w:pPr>
              <w:pStyle w:val="a3"/>
              <w:ind w:left="0" w:right="57"/>
              <w:jc w:val="center"/>
              <w:rPr>
                <w:rFonts w:ascii="Times New Roman" w:hAnsi="Times New Roman"/>
                <w:color w:val="000000" w:themeColor="text1"/>
                <w:sz w:val="28"/>
                <w:szCs w:val="28"/>
              </w:rPr>
            </w:pPr>
            <w:r w:rsidRPr="006B0504">
              <w:rPr>
                <w:rFonts w:ascii="Times New Roman" w:hAnsi="Times New Roman"/>
                <w:color w:val="000000" w:themeColor="text1"/>
                <w:sz w:val="28"/>
                <w:szCs w:val="28"/>
              </w:rPr>
              <w:t>17</w:t>
            </w:r>
          </w:p>
        </w:tc>
        <w:tc>
          <w:tcPr>
            <w:tcW w:w="827" w:type="dxa"/>
          </w:tcPr>
          <w:p w14:paraId="26A30EA3" w14:textId="77777777" w:rsidR="00661EF4" w:rsidRPr="006B0504" w:rsidRDefault="00661EF4" w:rsidP="00245A0B">
            <w:pPr>
              <w:pStyle w:val="a3"/>
              <w:ind w:left="0" w:right="57"/>
              <w:jc w:val="center"/>
              <w:rPr>
                <w:rFonts w:ascii="Times New Roman" w:hAnsi="Times New Roman"/>
                <w:color w:val="000000" w:themeColor="text1"/>
                <w:sz w:val="28"/>
                <w:szCs w:val="28"/>
              </w:rPr>
            </w:pPr>
            <w:r w:rsidRPr="006B0504">
              <w:rPr>
                <w:rFonts w:ascii="Times New Roman" w:hAnsi="Times New Roman"/>
                <w:color w:val="000000" w:themeColor="text1"/>
                <w:sz w:val="28"/>
                <w:szCs w:val="28"/>
              </w:rPr>
              <w:t>49</w:t>
            </w:r>
          </w:p>
        </w:tc>
        <w:tc>
          <w:tcPr>
            <w:tcW w:w="1467" w:type="dxa"/>
          </w:tcPr>
          <w:p w14:paraId="58754E84" w14:textId="77777777" w:rsidR="00661EF4" w:rsidRPr="006B0504" w:rsidRDefault="00661EF4" w:rsidP="00245A0B">
            <w:pPr>
              <w:pStyle w:val="a3"/>
              <w:ind w:left="0" w:right="57"/>
              <w:jc w:val="center"/>
              <w:rPr>
                <w:rFonts w:ascii="Times New Roman" w:hAnsi="Times New Roman"/>
                <w:color w:val="000000" w:themeColor="text1"/>
                <w:sz w:val="28"/>
                <w:szCs w:val="28"/>
              </w:rPr>
            </w:pPr>
            <w:r w:rsidRPr="006B0504">
              <w:rPr>
                <w:rFonts w:ascii="Times New Roman" w:hAnsi="Times New Roman"/>
                <w:color w:val="000000" w:themeColor="text1"/>
                <w:sz w:val="28"/>
                <w:szCs w:val="28"/>
              </w:rPr>
              <w:t>7</w:t>
            </w:r>
          </w:p>
        </w:tc>
        <w:tc>
          <w:tcPr>
            <w:tcW w:w="827" w:type="dxa"/>
          </w:tcPr>
          <w:p w14:paraId="27520CD9" w14:textId="77777777" w:rsidR="00661EF4" w:rsidRPr="006B0504" w:rsidRDefault="00661EF4" w:rsidP="00245A0B">
            <w:pPr>
              <w:pStyle w:val="a3"/>
              <w:ind w:left="0" w:right="57"/>
              <w:jc w:val="center"/>
              <w:rPr>
                <w:rFonts w:ascii="Times New Roman" w:hAnsi="Times New Roman"/>
                <w:color w:val="000000" w:themeColor="text1"/>
                <w:sz w:val="28"/>
                <w:szCs w:val="28"/>
              </w:rPr>
            </w:pPr>
            <w:r w:rsidRPr="006B0504">
              <w:rPr>
                <w:rFonts w:ascii="Times New Roman" w:hAnsi="Times New Roman"/>
                <w:color w:val="000000" w:themeColor="text1"/>
                <w:sz w:val="28"/>
                <w:szCs w:val="28"/>
              </w:rPr>
              <w:t>20</w:t>
            </w:r>
          </w:p>
        </w:tc>
      </w:tr>
    </w:tbl>
    <w:p w14:paraId="1BE0358A" w14:textId="77777777" w:rsidR="00661EF4" w:rsidRDefault="00661EF4" w:rsidP="00661EF4">
      <w:pPr>
        <w:spacing w:after="0" w:line="360" w:lineRule="auto"/>
        <w:ind w:left="170" w:right="57" w:firstLine="709"/>
        <w:jc w:val="both"/>
        <w:rPr>
          <w:rFonts w:ascii="Times New Roman" w:hAnsi="Times New Roman"/>
          <w:sz w:val="28"/>
          <w:szCs w:val="28"/>
        </w:rPr>
      </w:pPr>
      <w:r w:rsidRPr="006B0504">
        <w:rPr>
          <w:rFonts w:ascii="Times New Roman" w:hAnsi="Times New Roman" w:cs="Times New Roman"/>
          <w:sz w:val="28"/>
          <w:szCs w:val="28"/>
        </w:rPr>
        <w:t>Отже, з наведеної таблиці видно, що на середньому рівні суб'єктивної самотності перебуває більшість учасників (49%). На низькому рівні суб'єктивної самотності перебувають 31% студентів. Високий рівень мають 20% опитаних. Результати представлені на рисунку 2.3.</w:t>
      </w:r>
    </w:p>
    <w:p w14:paraId="0372B38C" w14:textId="77777777" w:rsidR="00661EF4" w:rsidRPr="006B0504" w:rsidRDefault="00661EF4" w:rsidP="00661EF4">
      <w:pPr>
        <w:spacing w:after="0" w:line="360" w:lineRule="auto"/>
        <w:ind w:left="170" w:right="57" w:firstLine="709"/>
        <w:jc w:val="both"/>
        <w:rPr>
          <w:rFonts w:ascii="Times New Roman" w:hAnsi="Times New Roman"/>
          <w:sz w:val="28"/>
          <w:szCs w:val="28"/>
        </w:rPr>
      </w:pPr>
      <w:r>
        <w:rPr>
          <w:rFonts w:ascii="Times New Roman" w:hAnsi="Times New Roman"/>
          <w:noProof/>
          <w:sz w:val="28"/>
          <w:szCs w:val="28"/>
          <w:lang w:eastAsia="uk-UA"/>
        </w:rPr>
        <w:drawing>
          <wp:inline distT="0" distB="0" distL="0" distR="0" wp14:anchorId="407B034B" wp14:editId="4A3A288A">
            <wp:extent cx="5486400" cy="32004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5EAF1D" w14:textId="77777777" w:rsidR="00661EF4" w:rsidRDefault="00661EF4" w:rsidP="00661EF4">
      <w:pPr>
        <w:pStyle w:val="a3"/>
        <w:spacing w:after="0" w:line="360" w:lineRule="auto"/>
        <w:ind w:left="879" w:right="5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Рис. 2.3. </w:t>
      </w:r>
      <w:r w:rsidRPr="006B0504">
        <w:rPr>
          <w:rFonts w:ascii="Times New Roman" w:hAnsi="Times New Roman"/>
          <w:b/>
          <w:bCs/>
          <w:color w:val="000000" w:themeColor="text1"/>
          <w:sz w:val="28"/>
          <w:szCs w:val="28"/>
        </w:rPr>
        <w:t xml:space="preserve">Методика «діагностика рівня суб'єктивного відчуття самотності» (Д.  Рассела і М. </w:t>
      </w:r>
      <w:proofErr w:type="spellStart"/>
      <w:r w:rsidRPr="006B0504">
        <w:rPr>
          <w:rFonts w:ascii="Times New Roman" w:hAnsi="Times New Roman"/>
          <w:b/>
          <w:bCs/>
          <w:color w:val="000000" w:themeColor="text1"/>
          <w:sz w:val="28"/>
          <w:szCs w:val="28"/>
        </w:rPr>
        <w:t>Фе</w:t>
      </w:r>
      <w:r>
        <w:rPr>
          <w:rFonts w:ascii="Times New Roman" w:hAnsi="Times New Roman"/>
          <w:b/>
          <w:bCs/>
          <w:color w:val="000000" w:themeColor="text1"/>
          <w:sz w:val="28"/>
          <w:szCs w:val="28"/>
        </w:rPr>
        <w:t>і</w:t>
      </w:r>
      <w:r w:rsidRPr="006B0504">
        <w:rPr>
          <w:rFonts w:ascii="Times New Roman" w:hAnsi="Times New Roman"/>
          <w:b/>
          <w:bCs/>
          <w:color w:val="000000" w:themeColor="text1"/>
          <w:sz w:val="28"/>
          <w:szCs w:val="28"/>
        </w:rPr>
        <w:t>ргюссона</w:t>
      </w:r>
      <w:proofErr w:type="spellEnd"/>
      <w:r w:rsidRPr="006B0504">
        <w:rPr>
          <w:rFonts w:ascii="Times New Roman" w:hAnsi="Times New Roman"/>
          <w:b/>
          <w:bCs/>
          <w:color w:val="000000" w:themeColor="text1"/>
          <w:sz w:val="28"/>
          <w:szCs w:val="28"/>
        </w:rPr>
        <w:t>)</w:t>
      </w:r>
    </w:p>
    <w:p w14:paraId="6570E0A5" w14:textId="77777777" w:rsidR="00661EF4" w:rsidRDefault="00661EF4" w:rsidP="00661EF4">
      <w:pPr>
        <w:pStyle w:val="a3"/>
        <w:spacing w:after="0" w:line="360" w:lineRule="auto"/>
        <w:ind w:left="170" w:right="57" w:firstLine="709"/>
        <w:jc w:val="both"/>
        <w:rPr>
          <w:rFonts w:ascii="Times New Roman" w:hAnsi="Times New Roman"/>
          <w:color w:val="000000" w:themeColor="text1"/>
          <w:sz w:val="28"/>
          <w:szCs w:val="28"/>
        </w:rPr>
      </w:pPr>
    </w:p>
    <w:p w14:paraId="36671679" w14:textId="77777777" w:rsidR="00661EF4" w:rsidRPr="00CF25D3" w:rsidRDefault="00661EF4" w:rsidP="00661EF4">
      <w:pPr>
        <w:pStyle w:val="a3"/>
        <w:spacing w:after="0" w:line="360" w:lineRule="auto"/>
        <w:ind w:left="170" w:right="57" w:firstLine="709"/>
        <w:jc w:val="both"/>
        <w:rPr>
          <w:rFonts w:ascii="Times New Roman" w:hAnsi="Times New Roman" w:cs="Times New Roman"/>
          <w:sz w:val="28"/>
          <w:szCs w:val="28"/>
        </w:rPr>
      </w:pPr>
      <w:r w:rsidRPr="00CF25D3">
        <w:rPr>
          <w:rFonts w:ascii="Times New Roman" w:hAnsi="Times New Roman" w:cs="Times New Roman"/>
          <w:sz w:val="28"/>
          <w:szCs w:val="28"/>
        </w:rPr>
        <w:t xml:space="preserve">З цього рисунку видно, що середній рівень суб'єктивної самотності серед респондентів становить 49%. Це означає, що фактично половина студентів час від часу відчувають себе самотніми, але це не є для них критичним. В один момент вони можуть бути в стані паніки, що їх ніхто не розуміє, що всі від них віддаляються, а на наступний день це відчуття вщухає </w:t>
      </w:r>
      <w:r w:rsidRPr="00CF25D3">
        <w:rPr>
          <w:rFonts w:ascii="Times New Roman" w:hAnsi="Times New Roman" w:cs="Times New Roman"/>
          <w:sz w:val="28"/>
          <w:szCs w:val="28"/>
        </w:rPr>
        <w:lastRenderedPageBreak/>
        <w:t>і вони розуміють, що ситуація не така вже й погана. Така емоційна карусель характерна для підліткового віку, тому не потрібно на ній зациклюватися.</w:t>
      </w:r>
    </w:p>
    <w:p w14:paraId="2BD5F574" w14:textId="77777777" w:rsidR="00661EF4" w:rsidRPr="00CF25D3" w:rsidRDefault="00661EF4" w:rsidP="00661EF4">
      <w:pPr>
        <w:pStyle w:val="a3"/>
        <w:spacing w:after="0" w:line="360" w:lineRule="auto"/>
        <w:ind w:left="170" w:right="57" w:firstLine="709"/>
        <w:jc w:val="both"/>
        <w:rPr>
          <w:rFonts w:ascii="Times New Roman" w:hAnsi="Times New Roman" w:cs="Times New Roman"/>
          <w:sz w:val="28"/>
          <w:szCs w:val="28"/>
        </w:rPr>
      </w:pPr>
      <w:r w:rsidRPr="00CF25D3">
        <w:rPr>
          <w:rFonts w:ascii="Times New Roman" w:hAnsi="Times New Roman" w:cs="Times New Roman"/>
          <w:sz w:val="28"/>
          <w:szCs w:val="28"/>
        </w:rPr>
        <w:t xml:space="preserve">Високий рівень представлений найменше серед студентів - 20%, але він все ще існує, і його не можна заперечувати. Ми розуміємо, що ці молоді люди переживають складний період у своєму житті і відчувають себе вразливими, незахищеними та покинутими. Це відчуття може посилюватися, коли дитина замикається в собі і вважає, що вона єдина на планеті, хто відчуває це почуття. Ця група відчуває, що вони відокремлені від інших невидимою стіною і так буде завжди. </w:t>
      </w:r>
    </w:p>
    <w:p w14:paraId="4A362048" w14:textId="77777777" w:rsidR="00661EF4" w:rsidRDefault="00661EF4" w:rsidP="00661EF4">
      <w:pPr>
        <w:pStyle w:val="a3"/>
        <w:spacing w:after="0" w:line="360" w:lineRule="auto"/>
        <w:ind w:left="170" w:right="57" w:firstLine="709"/>
        <w:jc w:val="both"/>
        <w:rPr>
          <w:rFonts w:ascii="Times New Roman" w:hAnsi="Times New Roman"/>
          <w:sz w:val="28"/>
          <w:szCs w:val="28"/>
        </w:rPr>
      </w:pPr>
      <w:r w:rsidRPr="00CF25D3">
        <w:rPr>
          <w:rFonts w:ascii="Times New Roman" w:hAnsi="Times New Roman" w:cs="Times New Roman"/>
          <w:sz w:val="28"/>
          <w:szCs w:val="28"/>
        </w:rPr>
        <w:t xml:space="preserve">Низький рівень діагностовано у 31% досліджуваних, що означає, що цим респондентам </w:t>
      </w:r>
      <w:proofErr w:type="spellStart"/>
      <w:r w:rsidRPr="00CF25D3">
        <w:rPr>
          <w:rFonts w:ascii="Times New Roman" w:hAnsi="Times New Roman" w:cs="Times New Roman"/>
          <w:sz w:val="28"/>
          <w:szCs w:val="28"/>
        </w:rPr>
        <w:t>комфортно</w:t>
      </w:r>
      <w:proofErr w:type="spellEnd"/>
      <w:r w:rsidRPr="00CF25D3">
        <w:rPr>
          <w:rFonts w:ascii="Times New Roman" w:hAnsi="Times New Roman" w:cs="Times New Roman"/>
          <w:sz w:val="28"/>
          <w:szCs w:val="28"/>
        </w:rPr>
        <w:t xml:space="preserve"> в будь-якій компанії, вони завжди чимось зайняті, навіть якщо залишаються наодинці, і використовують цей час з користю. Це результат, до якого варто прагнути всім студентам, адже час, проведений наодинці, можна використати для розвитку своїх навичок і стати кращим у своїй сфері. Ймовірно, ці студенти зараз вирішують життєві суперечливі ситуації позитивно і впевнено рухаються вперед.</w:t>
      </w:r>
    </w:p>
    <w:p w14:paraId="19814C64" w14:textId="77777777" w:rsidR="00661EF4" w:rsidRDefault="00661EF4" w:rsidP="00661EF4">
      <w:pPr>
        <w:pStyle w:val="a3"/>
        <w:spacing w:after="0" w:line="360" w:lineRule="auto"/>
        <w:ind w:left="170" w:right="57" w:firstLine="709"/>
        <w:jc w:val="both"/>
        <w:rPr>
          <w:rFonts w:ascii="Times New Roman" w:hAnsi="Times New Roman"/>
          <w:sz w:val="28"/>
          <w:szCs w:val="28"/>
        </w:rPr>
      </w:pPr>
      <w:r>
        <w:rPr>
          <w:rFonts w:ascii="Times New Roman" w:hAnsi="Times New Roman"/>
          <w:sz w:val="28"/>
          <w:szCs w:val="28"/>
        </w:rPr>
        <w:t>Результати діагностики</w:t>
      </w:r>
      <w:r w:rsidRPr="005F0110">
        <w:rPr>
          <w:rFonts w:ascii="Times New Roman" w:hAnsi="Times New Roman" w:cs="Times New Roman"/>
          <w:sz w:val="28"/>
          <w:szCs w:val="28"/>
        </w:rPr>
        <w:t xml:space="preserve"> переживання самотності (Є.Є. </w:t>
      </w:r>
      <w:r>
        <w:rPr>
          <w:rFonts w:ascii="Times New Roman" w:hAnsi="Times New Roman"/>
          <w:sz w:val="28"/>
          <w:szCs w:val="28"/>
        </w:rPr>
        <w:t> </w:t>
      </w:r>
      <w:r w:rsidRPr="005F0110">
        <w:rPr>
          <w:rFonts w:ascii="Times New Roman" w:hAnsi="Times New Roman" w:cs="Times New Roman"/>
          <w:sz w:val="28"/>
          <w:szCs w:val="28"/>
        </w:rPr>
        <w:t>Рогової)</w:t>
      </w:r>
      <w:r>
        <w:rPr>
          <w:rFonts w:ascii="Times New Roman" w:hAnsi="Times New Roman"/>
          <w:sz w:val="28"/>
          <w:szCs w:val="28"/>
        </w:rPr>
        <w:t xml:space="preserve"> представимо через середні значення групи студентів, для того щоб побачити які види самотності переважають (див. табл. 2.3. та рис. 2.4.)</w:t>
      </w:r>
    </w:p>
    <w:p w14:paraId="105C50D4" w14:textId="77777777" w:rsidR="00661EF4" w:rsidRPr="00CC1DAB" w:rsidRDefault="00661EF4" w:rsidP="00661EF4">
      <w:pPr>
        <w:pStyle w:val="a3"/>
        <w:spacing w:after="0" w:line="360" w:lineRule="auto"/>
        <w:ind w:left="170" w:right="57" w:firstLine="709"/>
        <w:jc w:val="right"/>
        <w:rPr>
          <w:rFonts w:ascii="Times New Roman" w:hAnsi="Times New Roman"/>
          <w:i/>
          <w:iCs/>
          <w:sz w:val="28"/>
          <w:szCs w:val="28"/>
        </w:rPr>
      </w:pPr>
      <w:r w:rsidRPr="00CC1DAB">
        <w:rPr>
          <w:rFonts w:ascii="Times New Roman" w:hAnsi="Times New Roman"/>
          <w:i/>
          <w:iCs/>
          <w:sz w:val="28"/>
          <w:szCs w:val="28"/>
        </w:rPr>
        <w:t>Таблиця 2.3.</w:t>
      </w:r>
    </w:p>
    <w:p w14:paraId="409586D8" w14:textId="77777777" w:rsidR="00661EF4" w:rsidRPr="00CC1DAB" w:rsidRDefault="00661EF4" w:rsidP="00661EF4">
      <w:pPr>
        <w:pStyle w:val="a3"/>
        <w:spacing w:after="0" w:line="360" w:lineRule="auto"/>
        <w:ind w:left="170" w:right="57" w:firstLine="709"/>
        <w:jc w:val="center"/>
        <w:rPr>
          <w:rFonts w:ascii="Times New Roman" w:hAnsi="Times New Roman"/>
          <w:b/>
          <w:bCs/>
          <w:sz w:val="28"/>
          <w:szCs w:val="28"/>
        </w:rPr>
      </w:pPr>
      <w:r w:rsidRPr="00CC1DAB">
        <w:rPr>
          <w:rFonts w:ascii="Times New Roman" w:hAnsi="Times New Roman"/>
          <w:b/>
          <w:bCs/>
          <w:sz w:val="28"/>
          <w:szCs w:val="28"/>
        </w:rPr>
        <w:t>Методика діагностики</w:t>
      </w:r>
      <w:r w:rsidRPr="00CC1DAB">
        <w:rPr>
          <w:rFonts w:ascii="Times New Roman" w:hAnsi="Times New Roman" w:cs="Times New Roman"/>
          <w:b/>
          <w:bCs/>
          <w:sz w:val="28"/>
          <w:szCs w:val="28"/>
        </w:rPr>
        <w:t xml:space="preserve"> переживання самотності (Є.Є. </w:t>
      </w:r>
      <w:r w:rsidRPr="00CC1DAB">
        <w:rPr>
          <w:rFonts w:ascii="Times New Roman" w:hAnsi="Times New Roman"/>
          <w:b/>
          <w:bCs/>
          <w:sz w:val="28"/>
          <w:szCs w:val="28"/>
        </w:rPr>
        <w:t> </w:t>
      </w:r>
      <w:r w:rsidRPr="00CC1DAB">
        <w:rPr>
          <w:rFonts w:ascii="Times New Roman" w:hAnsi="Times New Roman" w:cs="Times New Roman"/>
          <w:b/>
          <w:bCs/>
          <w:sz w:val="28"/>
          <w:szCs w:val="28"/>
        </w:rPr>
        <w:t>Рогової)</w:t>
      </w:r>
    </w:p>
    <w:tbl>
      <w:tblPr>
        <w:tblStyle w:val="a9"/>
        <w:tblW w:w="0" w:type="auto"/>
        <w:jc w:val="center"/>
        <w:tblLook w:val="04A0" w:firstRow="1" w:lastRow="0" w:firstColumn="1" w:lastColumn="0" w:noHBand="0" w:noVBand="1"/>
      </w:tblPr>
      <w:tblGrid>
        <w:gridCol w:w="2835"/>
        <w:gridCol w:w="2743"/>
        <w:gridCol w:w="2607"/>
      </w:tblGrid>
      <w:tr w:rsidR="00661EF4" w:rsidRPr="00AC6E1A" w14:paraId="1140ED73" w14:textId="77777777" w:rsidTr="00245A0B">
        <w:trPr>
          <w:trHeight w:val="1474"/>
          <w:jc w:val="center"/>
        </w:trPr>
        <w:tc>
          <w:tcPr>
            <w:tcW w:w="2835" w:type="dxa"/>
          </w:tcPr>
          <w:p w14:paraId="4362DE4A" w14:textId="77777777" w:rsidR="00661EF4" w:rsidRPr="00431513" w:rsidRDefault="00661EF4" w:rsidP="00245A0B">
            <w:pPr>
              <w:ind w:right="57"/>
              <w:jc w:val="center"/>
              <w:rPr>
                <w:rFonts w:ascii="Times New Roman" w:hAnsi="Times New Roman" w:cs="Times New Roman"/>
                <w:b/>
                <w:bCs/>
                <w:sz w:val="28"/>
                <w:szCs w:val="28"/>
                <w:lang w:eastAsia="ru-RU"/>
              </w:rPr>
            </w:pPr>
            <w:r>
              <w:rPr>
                <w:rFonts w:ascii="Times New Roman" w:hAnsi="Times New Roman"/>
                <w:b/>
                <w:bCs/>
                <w:sz w:val="28"/>
                <w:szCs w:val="28"/>
                <w:lang w:eastAsia="ru-RU"/>
              </w:rPr>
              <w:t>Види самотності</w:t>
            </w:r>
          </w:p>
        </w:tc>
        <w:tc>
          <w:tcPr>
            <w:tcW w:w="2743" w:type="dxa"/>
          </w:tcPr>
          <w:p w14:paraId="42F6A436" w14:textId="77777777" w:rsidR="00661EF4" w:rsidRPr="00431513" w:rsidRDefault="00661EF4" w:rsidP="00245A0B">
            <w:pPr>
              <w:ind w:right="57"/>
              <w:jc w:val="both"/>
              <w:rPr>
                <w:rFonts w:ascii="Times New Roman" w:hAnsi="Times New Roman" w:cs="Times New Roman"/>
                <w:b/>
                <w:bCs/>
                <w:sz w:val="28"/>
                <w:szCs w:val="28"/>
                <w:lang w:eastAsia="ru-RU"/>
              </w:rPr>
            </w:pPr>
            <w:r>
              <w:rPr>
                <w:rFonts w:ascii="Times New Roman" w:hAnsi="Times New Roman"/>
                <w:b/>
                <w:bCs/>
                <w:sz w:val="28"/>
                <w:szCs w:val="28"/>
                <w:lang w:eastAsia="ru-RU"/>
              </w:rPr>
              <w:t>Середні значення</w:t>
            </w:r>
          </w:p>
        </w:tc>
        <w:tc>
          <w:tcPr>
            <w:tcW w:w="2607" w:type="dxa"/>
          </w:tcPr>
          <w:p w14:paraId="0B06719B" w14:textId="77777777" w:rsidR="00661EF4" w:rsidRDefault="00661EF4" w:rsidP="00245A0B">
            <w:pPr>
              <w:ind w:right="57"/>
              <w:jc w:val="both"/>
              <w:rPr>
                <w:rFonts w:ascii="Times New Roman" w:hAnsi="Times New Roman"/>
                <w:b/>
                <w:bCs/>
                <w:sz w:val="28"/>
                <w:szCs w:val="28"/>
                <w:lang w:eastAsia="ru-RU"/>
              </w:rPr>
            </w:pPr>
            <w:r>
              <w:rPr>
                <w:rFonts w:ascii="Times New Roman" w:hAnsi="Times New Roman"/>
                <w:b/>
                <w:bCs/>
                <w:sz w:val="28"/>
                <w:szCs w:val="28"/>
                <w:lang w:eastAsia="ru-RU"/>
              </w:rPr>
              <w:t xml:space="preserve">Рівень самотності </w:t>
            </w:r>
            <w:r>
              <w:rPr>
                <w:rFonts w:ascii="Times New Roman" w:hAnsi="Times New Roman"/>
                <w:b/>
                <w:bCs/>
                <w:sz w:val="28"/>
                <w:szCs w:val="28"/>
                <w:lang w:eastAsia="ru-RU"/>
              </w:rPr>
              <w:br/>
              <w:t>(при середньому значенні)</w:t>
            </w:r>
          </w:p>
        </w:tc>
      </w:tr>
      <w:tr w:rsidR="00661EF4" w:rsidRPr="00AC6E1A" w14:paraId="5512431E" w14:textId="77777777" w:rsidTr="00245A0B">
        <w:trPr>
          <w:trHeight w:val="614"/>
          <w:jc w:val="center"/>
        </w:trPr>
        <w:tc>
          <w:tcPr>
            <w:tcW w:w="2835" w:type="dxa"/>
          </w:tcPr>
          <w:p w14:paraId="02E219B7"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color w:val="000000"/>
                <w:sz w:val="28"/>
                <w:szCs w:val="28"/>
              </w:rPr>
              <w:t>тимчасова</w:t>
            </w:r>
          </w:p>
        </w:tc>
        <w:tc>
          <w:tcPr>
            <w:tcW w:w="2743" w:type="dxa"/>
          </w:tcPr>
          <w:p w14:paraId="37013927"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sz w:val="28"/>
                <w:szCs w:val="28"/>
                <w:lang w:eastAsia="ru-RU"/>
              </w:rPr>
              <w:t>5,4</w:t>
            </w:r>
          </w:p>
        </w:tc>
        <w:tc>
          <w:tcPr>
            <w:tcW w:w="2607" w:type="dxa"/>
          </w:tcPr>
          <w:p w14:paraId="44FA6570" w14:textId="77777777" w:rsidR="00661EF4" w:rsidRDefault="00661EF4" w:rsidP="00245A0B">
            <w:pPr>
              <w:spacing w:line="360" w:lineRule="auto"/>
              <w:ind w:right="57"/>
              <w:jc w:val="both"/>
              <w:rPr>
                <w:rFonts w:ascii="Times New Roman" w:hAnsi="Times New Roman"/>
                <w:sz w:val="28"/>
                <w:szCs w:val="28"/>
                <w:lang w:eastAsia="ru-RU"/>
              </w:rPr>
            </w:pPr>
            <w:r>
              <w:rPr>
                <w:rFonts w:ascii="Times New Roman" w:hAnsi="Times New Roman"/>
                <w:sz w:val="28"/>
                <w:szCs w:val="28"/>
                <w:lang w:eastAsia="ru-RU"/>
              </w:rPr>
              <w:t>середній</w:t>
            </w:r>
          </w:p>
        </w:tc>
      </w:tr>
      <w:tr w:rsidR="00661EF4" w:rsidRPr="00AC6E1A" w14:paraId="24AD931B" w14:textId="77777777" w:rsidTr="00245A0B">
        <w:trPr>
          <w:trHeight w:val="630"/>
          <w:jc w:val="center"/>
        </w:trPr>
        <w:tc>
          <w:tcPr>
            <w:tcW w:w="2835" w:type="dxa"/>
          </w:tcPr>
          <w:p w14:paraId="38A5B00A"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color w:val="000000"/>
                <w:sz w:val="28"/>
                <w:szCs w:val="28"/>
              </w:rPr>
              <w:t>постійна</w:t>
            </w:r>
            <w:r w:rsidRPr="00AC6E1A">
              <w:rPr>
                <w:rFonts w:ascii="Times New Roman" w:hAnsi="Times New Roman" w:cs="Times New Roman"/>
                <w:color w:val="000000"/>
                <w:sz w:val="28"/>
                <w:szCs w:val="28"/>
              </w:rPr>
              <w:t xml:space="preserve"> </w:t>
            </w:r>
          </w:p>
        </w:tc>
        <w:tc>
          <w:tcPr>
            <w:tcW w:w="2743" w:type="dxa"/>
          </w:tcPr>
          <w:p w14:paraId="475F36D1"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sz w:val="28"/>
                <w:szCs w:val="28"/>
                <w:lang w:eastAsia="ru-RU"/>
              </w:rPr>
              <w:t>2,7</w:t>
            </w:r>
          </w:p>
        </w:tc>
        <w:tc>
          <w:tcPr>
            <w:tcW w:w="2607" w:type="dxa"/>
          </w:tcPr>
          <w:p w14:paraId="2AC6B8D5" w14:textId="77777777" w:rsidR="00661EF4" w:rsidRDefault="00661EF4" w:rsidP="00245A0B">
            <w:pPr>
              <w:spacing w:line="360" w:lineRule="auto"/>
              <w:ind w:right="57"/>
              <w:jc w:val="both"/>
              <w:rPr>
                <w:rFonts w:ascii="Times New Roman" w:hAnsi="Times New Roman"/>
                <w:sz w:val="28"/>
                <w:szCs w:val="28"/>
                <w:lang w:eastAsia="ru-RU"/>
              </w:rPr>
            </w:pPr>
            <w:r>
              <w:rPr>
                <w:rFonts w:ascii="Times New Roman" w:hAnsi="Times New Roman"/>
                <w:sz w:val="28"/>
                <w:szCs w:val="28"/>
                <w:lang w:eastAsia="ru-RU"/>
              </w:rPr>
              <w:t>низький</w:t>
            </w:r>
          </w:p>
        </w:tc>
      </w:tr>
      <w:tr w:rsidR="00661EF4" w:rsidRPr="00AC6E1A" w14:paraId="70819E99" w14:textId="77777777" w:rsidTr="00245A0B">
        <w:trPr>
          <w:trHeight w:val="614"/>
          <w:jc w:val="center"/>
        </w:trPr>
        <w:tc>
          <w:tcPr>
            <w:tcW w:w="2835" w:type="dxa"/>
          </w:tcPr>
          <w:p w14:paraId="31F1307A"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sz w:val="28"/>
                <w:szCs w:val="28"/>
                <w:lang w:eastAsia="ru-RU"/>
              </w:rPr>
              <w:t>емоційна</w:t>
            </w:r>
          </w:p>
        </w:tc>
        <w:tc>
          <w:tcPr>
            <w:tcW w:w="2743" w:type="dxa"/>
          </w:tcPr>
          <w:p w14:paraId="0CDD7E9B"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sz w:val="28"/>
                <w:szCs w:val="28"/>
                <w:lang w:eastAsia="ru-RU"/>
              </w:rPr>
              <w:t>5,3</w:t>
            </w:r>
          </w:p>
        </w:tc>
        <w:tc>
          <w:tcPr>
            <w:tcW w:w="2607" w:type="dxa"/>
          </w:tcPr>
          <w:p w14:paraId="284EC252" w14:textId="77777777" w:rsidR="00661EF4" w:rsidRDefault="00661EF4" w:rsidP="00245A0B">
            <w:pPr>
              <w:spacing w:line="360" w:lineRule="auto"/>
              <w:ind w:right="57"/>
              <w:jc w:val="both"/>
              <w:rPr>
                <w:rFonts w:ascii="Times New Roman" w:hAnsi="Times New Roman"/>
                <w:sz w:val="28"/>
                <w:szCs w:val="28"/>
                <w:lang w:eastAsia="ru-RU"/>
              </w:rPr>
            </w:pPr>
            <w:r>
              <w:rPr>
                <w:rFonts w:ascii="Times New Roman" w:hAnsi="Times New Roman"/>
                <w:sz w:val="28"/>
                <w:szCs w:val="28"/>
                <w:lang w:eastAsia="ru-RU"/>
              </w:rPr>
              <w:t>середній</w:t>
            </w:r>
          </w:p>
        </w:tc>
      </w:tr>
      <w:tr w:rsidR="00661EF4" w:rsidRPr="00AC6E1A" w14:paraId="01A31FD5" w14:textId="77777777" w:rsidTr="00245A0B">
        <w:trPr>
          <w:trHeight w:val="614"/>
          <w:jc w:val="center"/>
        </w:trPr>
        <w:tc>
          <w:tcPr>
            <w:tcW w:w="2835" w:type="dxa"/>
          </w:tcPr>
          <w:p w14:paraId="37AE597B"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sz w:val="28"/>
                <w:szCs w:val="28"/>
                <w:lang w:eastAsia="ru-RU"/>
              </w:rPr>
              <w:t>поведінкова</w:t>
            </w:r>
          </w:p>
        </w:tc>
        <w:tc>
          <w:tcPr>
            <w:tcW w:w="2743" w:type="dxa"/>
          </w:tcPr>
          <w:p w14:paraId="36AB8DF0"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sz w:val="28"/>
                <w:szCs w:val="28"/>
                <w:lang w:eastAsia="ru-RU"/>
              </w:rPr>
              <w:t>3,7</w:t>
            </w:r>
          </w:p>
        </w:tc>
        <w:tc>
          <w:tcPr>
            <w:tcW w:w="2607" w:type="dxa"/>
          </w:tcPr>
          <w:p w14:paraId="6E710A40" w14:textId="77777777" w:rsidR="00661EF4" w:rsidRDefault="00661EF4" w:rsidP="00245A0B">
            <w:pPr>
              <w:spacing w:line="360" w:lineRule="auto"/>
              <w:ind w:right="57"/>
              <w:jc w:val="both"/>
              <w:rPr>
                <w:rFonts w:ascii="Times New Roman" w:hAnsi="Times New Roman"/>
                <w:sz w:val="28"/>
                <w:szCs w:val="28"/>
                <w:lang w:eastAsia="ru-RU"/>
              </w:rPr>
            </w:pPr>
            <w:r>
              <w:rPr>
                <w:rFonts w:ascii="Times New Roman" w:hAnsi="Times New Roman"/>
                <w:sz w:val="28"/>
                <w:szCs w:val="28"/>
                <w:lang w:eastAsia="ru-RU"/>
              </w:rPr>
              <w:t>середній</w:t>
            </w:r>
          </w:p>
        </w:tc>
      </w:tr>
      <w:tr w:rsidR="00661EF4" w:rsidRPr="00AC6E1A" w14:paraId="155846A0" w14:textId="77777777" w:rsidTr="00245A0B">
        <w:trPr>
          <w:trHeight w:val="614"/>
          <w:jc w:val="center"/>
        </w:trPr>
        <w:tc>
          <w:tcPr>
            <w:tcW w:w="2835" w:type="dxa"/>
          </w:tcPr>
          <w:p w14:paraId="6A08D51D"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sz w:val="28"/>
                <w:szCs w:val="28"/>
                <w:lang w:eastAsia="ru-RU"/>
              </w:rPr>
              <w:lastRenderedPageBreak/>
              <w:t>когнітивна</w:t>
            </w:r>
          </w:p>
        </w:tc>
        <w:tc>
          <w:tcPr>
            <w:tcW w:w="2743" w:type="dxa"/>
          </w:tcPr>
          <w:p w14:paraId="6FE4B637" w14:textId="77777777" w:rsidR="00661EF4" w:rsidRPr="00AC6E1A" w:rsidRDefault="00661EF4" w:rsidP="00245A0B">
            <w:pPr>
              <w:spacing w:line="360" w:lineRule="auto"/>
              <w:ind w:right="57"/>
              <w:jc w:val="both"/>
              <w:rPr>
                <w:rFonts w:ascii="Times New Roman" w:hAnsi="Times New Roman" w:cs="Times New Roman"/>
                <w:sz w:val="28"/>
                <w:szCs w:val="28"/>
                <w:lang w:eastAsia="ru-RU"/>
              </w:rPr>
            </w:pPr>
            <w:r>
              <w:rPr>
                <w:rFonts w:ascii="Times New Roman" w:hAnsi="Times New Roman"/>
                <w:sz w:val="28"/>
                <w:szCs w:val="28"/>
                <w:lang w:eastAsia="ru-RU"/>
              </w:rPr>
              <w:t>2,9</w:t>
            </w:r>
          </w:p>
        </w:tc>
        <w:tc>
          <w:tcPr>
            <w:tcW w:w="2607" w:type="dxa"/>
          </w:tcPr>
          <w:p w14:paraId="342F4AE0" w14:textId="77777777" w:rsidR="00661EF4" w:rsidRDefault="00661EF4" w:rsidP="00245A0B">
            <w:pPr>
              <w:spacing w:line="360" w:lineRule="auto"/>
              <w:ind w:right="57"/>
              <w:jc w:val="both"/>
              <w:rPr>
                <w:rFonts w:ascii="Times New Roman" w:hAnsi="Times New Roman"/>
                <w:sz w:val="28"/>
                <w:szCs w:val="28"/>
                <w:lang w:eastAsia="ru-RU"/>
              </w:rPr>
            </w:pPr>
            <w:r>
              <w:rPr>
                <w:rFonts w:ascii="Times New Roman" w:hAnsi="Times New Roman"/>
                <w:sz w:val="28"/>
                <w:szCs w:val="28"/>
                <w:lang w:eastAsia="ru-RU"/>
              </w:rPr>
              <w:t>низький</w:t>
            </w:r>
          </w:p>
        </w:tc>
      </w:tr>
    </w:tbl>
    <w:p w14:paraId="769A1408" w14:textId="77777777" w:rsidR="00661EF4" w:rsidRPr="005F0110" w:rsidRDefault="00661EF4" w:rsidP="00661EF4">
      <w:pPr>
        <w:pStyle w:val="a3"/>
        <w:spacing w:after="0" w:line="360" w:lineRule="auto"/>
        <w:jc w:val="both"/>
        <w:rPr>
          <w:rFonts w:ascii="Times New Roman" w:eastAsia="SimSun" w:hAnsi="Times New Roman" w:cs="Times New Roman"/>
          <w:bCs/>
          <w:sz w:val="28"/>
          <w:szCs w:val="28"/>
        </w:rPr>
      </w:pPr>
    </w:p>
    <w:p w14:paraId="535323E8" w14:textId="77777777" w:rsidR="00661EF4" w:rsidRDefault="00661EF4" w:rsidP="00661EF4">
      <w:pPr>
        <w:spacing w:after="0" w:line="360" w:lineRule="auto"/>
        <w:ind w:left="170" w:right="57" w:firstLine="709"/>
        <w:jc w:val="both"/>
        <w:rPr>
          <w:rFonts w:ascii="Times New Roman" w:hAnsi="Times New Roman"/>
          <w:color w:val="000000" w:themeColor="text1"/>
          <w:sz w:val="28"/>
          <w:szCs w:val="28"/>
        </w:rPr>
      </w:pPr>
      <w:r w:rsidRPr="00524965">
        <w:rPr>
          <w:rFonts w:ascii="Times New Roman" w:hAnsi="Times New Roman" w:cs="Times New Roman"/>
          <w:b/>
          <w:bCs/>
          <w:noProof/>
          <w:color w:val="000000" w:themeColor="text1"/>
          <w:sz w:val="28"/>
          <w:szCs w:val="28"/>
          <w:lang w:eastAsia="uk-UA"/>
        </w:rPr>
        <w:drawing>
          <wp:inline distT="0" distB="0" distL="0" distR="0" wp14:anchorId="34321D3C" wp14:editId="01985E3E">
            <wp:extent cx="5454147" cy="3561715"/>
            <wp:effectExtent l="0" t="0" r="13335" b="63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955100" w14:textId="77777777" w:rsidR="00661EF4" w:rsidRPr="00CC1DAB" w:rsidRDefault="00661EF4" w:rsidP="00661EF4">
      <w:pPr>
        <w:pStyle w:val="a3"/>
        <w:spacing w:after="0" w:line="360" w:lineRule="auto"/>
        <w:ind w:left="170" w:right="57" w:firstLine="709"/>
        <w:jc w:val="center"/>
        <w:rPr>
          <w:rFonts w:ascii="Times New Roman" w:hAnsi="Times New Roman"/>
          <w:b/>
          <w:bCs/>
          <w:sz w:val="28"/>
          <w:szCs w:val="28"/>
        </w:rPr>
      </w:pPr>
      <w:r>
        <w:rPr>
          <w:rFonts w:ascii="Times New Roman" w:hAnsi="Times New Roman"/>
          <w:b/>
          <w:bCs/>
          <w:sz w:val="28"/>
          <w:szCs w:val="28"/>
        </w:rPr>
        <w:t xml:space="preserve">Рис. 2.4. </w:t>
      </w:r>
      <w:r w:rsidRPr="00CC1DAB">
        <w:rPr>
          <w:rFonts w:ascii="Times New Roman" w:hAnsi="Times New Roman"/>
          <w:b/>
          <w:bCs/>
          <w:sz w:val="28"/>
          <w:szCs w:val="28"/>
        </w:rPr>
        <w:t>Методика діагностики</w:t>
      </w:r>
      <w:r w:rsidRPr="00CC1DAB">
        <w:rPr>
          <w:rFonts w:ascii="Times New Roman" w:hAnsi="Times New Roman" w:cs="Times New Roman"/>
          <w:b/>
          <w:bCs/>
          <w:sz w:val="28"/>
          <w:szCs w:val="28"/>
        </w:rPr>
        <w:t xml:space="preserve"> переживання самотності (Є.Є. </w:t>
      </w:r>
      <w:r w:rsidRPr="00CC1DAB">
        <w:rPr>
          <w:rFonts w:ascii="Times New Roman" w:hAnsi="Times New Roman"/>
          <w:b/>
          <w:bCs/>
          <w:sz w:val="28"/>
          <w:szCs w:val="28"/>
        </w:rPr>
        <w:t> </w:t>
      </w:r>
      <w:r w:rsidRPr="00CC1DAB">
        <w:rPr>
          <w:rFonts w:ascii="Times New Roman" w:hAnsi="Times New Roman" w:cs="Times New Roman"/>
          <w:b/>
          <w:bCs/>
          <w:sz w:val="28"/>
          <w:szCs w:val="28"/>
        </w:rPr>
        <w:t>Рогової)</w:t>
      </w:r>
    </w:p>
    <w:p w14:paraId="76513F0B" w14:textId="77777777" w:rsidR="00661EF4" w:rsidRDefault="00661EF4" w:rsidP="00661EF4">
      <w:pPr>
        <w:spacing w:after="0" w:line="360" w:lineRule="auto"/>
        <w:ind w:left="170" w:right="57" w:firstLine="709"/>
        <w:jc w:val="both"/>
        <w:rPr>
          <w:rFonts w:ascii="Segoe UI" w:hAnsi="Segoe UI" w:cs="Segoe UI"/>
          <w:color w:val="000000"/>
          <w:sz w:val="27"/>
          <w:szCs w:val="27"/>
          <w:shd w:val="clear" w:color="auto" w:fill="F0F2F5"/>
        </w:rPr>
      </w:pPr>
      <w:r>
        <w:rPr>
          <w:rFonts w:ascii="Times New Roman" w:hAnsi="Times New Roman"/>
          <w:color w:val="000000" w:themeColor="text1"/>
          <w:sz w:val="28"/>
          <w:szCs w:val="28"/>
        </w:rPr>
        <w:t>Отже, як ми бачимо, найбільші середні значення мають тимчасова (5,4) та емоційна (5,3) вили самотності. Можемо пояснити, що і</w:t>
      </w:r>
      <w:r w:rsidRPr="00851E9D">
        <w:rPr>
          <w:rFonts w:ascii="Times New Roman" w:hAnsi="Times New Roman" w:cs="Times New Roman"/>
          <w:color w:val="000000" w:themeColor="text1"/>
          <w:sz w:val="28"/>
          <w:szCs w:val="28"/>
        </w:rPr>
        <w:t xml:space="preserve">ноді ці види самотності є наслідком серйозної стресової ситуації в житті людини, наприклад, смерті близької людини або розриву стосунків. У такому випадку, після короткого періоду </w:t>
      </w:r>
      <w:proofErr w:type="spellStart"/>
      <w:r w:rsidRPr="00851E9D">
        <w:rPr>
          <w:rFonts w:ascii="Times New Roman" w:hAnsi="Times New Roman" w:cs="Times New Roman"/>
          <w:color w:val="000000" w:themeColor="text1"/>
          <w:sz w:val="28"/>
          <w:szCs w:val="28"/>
        </w:rPr>
        <w:t>дистресу</w:t>
      </w:r>
      <w:proofErr w:type="spellEnd"/>
      <w:r w:rsidRPr="00851E9D">
        <w:rPr>
          <w:rFonts w:ascii="Times New Roman" w:hAnsi="Times New Roman" w:cs="Times New Roman"/>
          <w:color w:val="000000" w:themeColor="text1"/>
          <w:sz w:val="28"/>
          <w:szCs w:val="28"/>
        </w:rPr>
        <w:t>, самотня людина зазвичай адаптується до життя з втратою і долає самотність. Це стани, що виникає внаслідок відсутності прив'язаності до людини або, якщо вона є, розриву бажаного емоційного зв'язку з цією людиною (позитивні чи негативні почуття або емоції, пов'язані з самотністю, прийняттям або неприйняттям самотності). Люди, які переживають цей стан, або приймають, або відкидають самотність.</w:t>
      </w:r>
    </w:p>
    <w:p w14:paraId="7DBFE233" w14:textId="2DFF2030" w:rsidR="00661EF4" w:rsidRDefault="00661EF4" w:rsidP="00661EF4">
      <w:pPr>
        <w:spacing w:after="0" w:line="360" w:lineRule="auto"/>
        <w:ind w:left="170" w:right="57" w:firstLine="709"/>
        <w:jc w:val="both"/>
        <w:rPr>
          <w:rFonts w:ascii="Times New Roman" w:hAnsi="Times New Roman"/>
          <w:color w:val="000000" w:themeColor="text1"/>
          <w:sz w:val="28"/>
          <w:szCs w:val="28"/>
        </w:rPr>
      </w:pPr>
    </w:p>
    <w:p w14:paraId="2F82A429" w14:textId="41E080C0" w:rsidR="00476C9E" w:rsidRDefault="00476C9E" w:rsidP="00661EF4">
      <w:pPr>
        <w:spacing w:after="0" w:line="360" w:lineRule="auto"/>
        <w:ind w:left="170" w:right="57" w:firstLine="709"/>
        <w:jc w:val="both"/>
        <w:rPr>
          <w:rFonts w:ascii="Times New Roman" w:hAnsi="Times New Roman"/>
          <w:color w:val="000000" w:themeColor="text1"/>
          <w:sz w:val="28"/>
          <w:szCs w:val="28"/>
        </w:rPr>
      </w:pPr>
    </w:p>
    <w:p w14:paraId="5CB82701" w14:textId="77777777" w:rsidR="00476C9E" w:rsidRDefault="00476C9E" w:rsidP="00661EF4">
      <w:pPr>
        <w:spacing w:after="0" w:line="360" w:lineRule="auto"/>
        <w:ind w:left="170" w:right="57" w:firstLine="709"/>
        <w:jc w:val="both"/>
        <w:rPr>
          <w:rFonts w:ascii="Times New Roman" w:hAnsi="Times New Roman"/>
          <w:color w:val="000000" w:themeColor="text1"/>
          <w:sz w:val="28"/>
          <w:szCs w:val="28"/>
        </w:rPr>
      </w:pPr>
    </w:p>
    <w:p w14:paraId="4555C074" w14:textId="77777777" w:rsidR="00661EF4" w:rsidRDefault="00661EF4" w:rsidP="00661EF4">
      <w:pPr>
        <w:spacing w:after="0" w:line="360" w:lineRule="auto"/>
        <w:ind w:left="170" w:firstLine="709"/>
        <w:jc w:val="both"/>
        <w:rPr>
          <w:rFonts w:ascii="Times New Roman" w:eastAsia="Times New Roman" w:hAnsi="Times New Roman"/>
          <w:b/>
          <w:bCs/>
          <w:sz w:val="28"/>
          <w:szCs w:val="28"/>
        </w:rPr>
      </w:pPr>
      <w:r w:rsidRPr="00D35486">
        <w:rPr>
          <w:rFonts w:ascii="Times New Roman" w:eastAsia="Times New Roman" w:hAnsi="Times New Roman"/>
          <w:b/>
          <w:bCs/>
          <w:sz w:val="28"/>
          <w:szCs w:val="28"/>
        </w:rPr>
        <w:lastRenderedPageBreak/>
        <w:t>2.3. Шляхи оптимізації впливу характеру на переживання стану самотності студентів</w:t>
      </w:r>
    </w:p>
    <w:p w14:paraId="05C4FAC9" w14:textId="77777777" w:rsidR="00661EF4" w:rsidRPr="009B404A" w:rsidRDefault="00661EF4" w:rsidP="00661EF4">
      <w:pPr>
        <w:spacing w:after="0" w:line="360" w:lineRule="auto"/>
        <w:ind w:left="170" w:right="57" w:firstLine="709"/>
        <w:jc w:val="both"/>
        <w:rPr>
          <w:rFonts w:ascii="Times New Roman" w:hAnsi="Times New Roman"/>
          <w:color w:val="000000" w:themeColor="text1"/>
          <w:sz w:val="28"/>
          <w:szCs w:val="28"/>
        </w:rPr>
      </w:pPr>
    </w:p>
    <w:p w14:paraId="70D59FEC" w14:textId="77777777"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У наш час дуже важливим є подолання складного та багатогранного явища самотності в житті молодих людей. Сформувати в учасників освітньої діяльності установки на мінімізацію впливу низки умов, що перешкоджають ефективній соціальній комунікації. Розробити систему заходів, включаючи використання стимулів та відповідних освітніх інструментів, спрямованих на покращення досвіду взаємодії та самопочуття молодих людей.</w:t>
      </w:r>
    </w:p>
    <w:p w14:paraId="4E6515B2" w14:textId="77777777"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Розробити систему заходів, включаючи використання стимулів та відповідних освітніх інструментів, для покращення досвіду взаємодії та благополуччя молодих людей.</w:t>
      </w:r>
    </w:p>
    <w:p w14:paraId="16FE3C56" w14:textId="77777777"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Звісно, для цього фахівці мають вдаватися до психосоціальних методів.</w:t>
      </w:r>
    </w:p>
    <w:p w14:paraId="325D6D95" w14:textId="77777777"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 xml:space="preserve">слід використовувати. Існує три принципи лікування самотності: </w:t>
      </w:r>
    </w:p>
    <w:p w14:paraId="4541CBC3" w14:textId="77777777"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 xml:space="preserve">1) </w:t>
      </w:r>
      <w:r>
        <w:rPr>
          <w:rFonts w:ascii="Times New Roman" w:hAnsi="Times New Roman"/>
          <w:color w:val="000000" w:themeColor="text1"/>
          <w:sz w:val="28"/>
          <w:szCs w:val="28"/>
        </w:rPr>
        <w:t>в</w:t>
      </w:r>
      <w:r w:rsidRPr="00C73E8F">
        <w:rPr>
          <w:rFonts w:ascii="Times New Roman" w:eastAsia="SimSun" w:hAnsi="Times New Roman" w:cs="Times New Roman"/>
          <w:color w:val="000000" w:themeColor="text1"/>
          <w:sz w:val="28"/>
          <w:szCs w:val="28"/>
        </w:rPr>
        <w:t xml:space="preserve">ивчення особистості; </w:t>
      </w:r>
    </w:p>
    <w:p w14:paraId="0832E17E" w14:textId="77777777"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 xml:space="preserve">2) </w:t>
      </w:r>
      <w:r>
        <w:rPr>
          <w:rFonts w:ascii="Times New Roman" w:hAnsi="Times New Roman"/>
          <w:color w:val="000000" w:themeColor="text1"/>
          <w:sz w:val="28"/>
          <w:szCs w:val="28"/>
        </w:rPr>
        <w:t>р</w:t>
      </w:r>
      <w:r w:rsidRPr="00C73E8F">
        <w:rPr>
          <w:rFonts w:ascii="Times New Roman" w:eastAsia="SimSun" w:hAnsi="Times New Roman" w:cs="Times New Roman"/>
          <w:color w:val="000000" w:themeColor="text1"/>
          <w:sz w:val="28"/>
          <w:szCs w:val="28"/>
        </w:rPr>
        <w:t xml:space="preserve">озуміння психосоціального розвитку людини; </w:t>
      </w:r>
    </w:p>
    <w:p w14:paraId="23015699" w14:textId="1FBD48BA"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3)</w:t>
      </w:r>
      <w:r>
        <w:rPr>
          <w:rFonts w:ascii="Times New Roman" w:hAnsi="Times New Roman"/>
          <w:color w:val="000000" w:themeColor="text1"/>
          <w:sz w:val="28"/>
          <w:szCs w:val="28"/>
        </w:rPr>
        <w:t>в</w:t>
      </w:r>
      <w:r w:rsidRPr="00C73E8F">
        <w:rPr>
          <w:rFonts w:ascii="Times New Roman" w:eastAsia="SimSun" w:hAnsi="Times New Roman" w:cs="Times New Roman"/>
          <w:color w:val="000000" w:themeColor="text1"/>
          <w:sz w:val="28"/>
          <w:szCs w:val="28"/>
        </w:rPr>
        <w:t>раховувати соціокультурні фактори, що впливають на розвиток людини.</w:t>
      </w:r>
    </w:p>
    <w:p w14:paraId="0563EB6D" w14:textId="77777777"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Для подолання самотності необхідно використовувати як прямі, так і непрямі методи, поєднуючи такі методи, як корекція, освіта, реабілітація, мінімізація негативних факторів та актуалізація життєвого досвіду дитини.</w:t>
      </w:r>
    </w:p>
    <w:p w14:paraId="654B5EC8"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Для профілактики самотності бажано створити сприятливий мікроклімат, спроектувати насичений та емоційний характер повсякденного життя дитини, розширити її досвід подолання самотності та життєвих труднощів, створити досвід успіху.</w:t>
      </w:r>
    </w:p>
    <w:p w14:paraId="1780029D" w14:textId="19235B96"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 xml:space="preserve">У роботі з самотніми студентами доцільно використовувати методи арт-терапії </w:t>
      </w:r>
      <w:r w:rsidR="00476C9E">
        <w:rPr>
          <w:rFonts w:ascii="Times New Roman" w:eastAsia="SimSun" w:hAnsi="Times New Roman" w:cs="Times New Roman"/>
          <w:color w:val="000000" w:themeColor="text1"/>
          <w:sz w:val="28"/>
          <w:szCs w:val="28"/>
        </w:rPr>
        <w:t>–</w:t>
      </w:r>
      <w:r w:rsidRPr="00C73E8F">
        <w:rPr>
          <w:rFonts w:ascii="Times New Roman" w:eastAsia="SimSun" w:hAnsi="Times New Roman" w:cs="Times New Roman"/>
          <w:color w:val="000000" w:themeColor="text1"/>
          <w:sz w:val="28"/>
          <w:szCs w:val="28"/>
        </w:rPr>
        <w:t xml:space="preserve"> </w:t>
      </w:r>
      <w:r w:rsidR="00476C9E">
        <w:rPr>
          <w:rFonts w:ascii="Times New Roman" w:eastAsia="SimSun" w:hAnsi="Times New Roman" w:cs="Times New Roman"/>
          <w:color w:val="000000" w:themeColor="text1"/>
          <w:sz w:val="28"/>
          <w:szCs w:val="28"/>
        </w:rPr>
        <w:t>«</w:t>
      </w:r>
      <w:r w:rsidRPr="00C73E8F">
        <w:rPr>
          <w:rFonts w:ascii="Times New Roman" w:eastAsia="SimSun" w:hAnsi="Times New Roman" w:cs="Times New Roman"/>
          <w:color w:val="000000" w:themeColor="text1"/>
          <w:sz w:val="28"/>
          <w:szCs w:val="28"/>
        </w:rPr>
        <w:t>терапії мистецтвом</w:t>
      </w:r>
      <w:r w:rsidR="00476C9E">
        <w:rPr>
          <w:rFonts w:ascii="Times New Roman" w:eastAsia="SimSun" w:hAnsi="Times New Roman" w:cs="Times New Roman"/>
          <w:color w:val="000000" w:themeColor="text1"/>
          <w:sz w:val="28"/>
          <w:szCs w:val="28"/>
        </w:rPr>
        <w:t>»</w:t>
      </w:r>
      <w:r w:rsidRPr="00C73E8F">
        <w:rPr>
          <w:rFonts w:ascii="Times New Roman" w:eastAsia="SimSun" w:hAnsi="Times New Roman" w:cs="Times New Roman"/>
          <w:color w:val="000000" w:themeColor="text1"/>
          <w:sz w:val="28"/>
          <w:szCs w:val="28"/>
        </w:rPr>
        <w:t xml:space="preserve"> - через участь у культурно-</w:t>
      </w:r>
      <w:proofErr w:type="spellStart"/>
      <w:r w:rsidRPr="00C73E8F">
        <w:rPr>
          <w:rFonts w:ascii="Times New Roman" w:eastAsia="SimSun" w:hAnsi="Times New Roman" w:cs="Times New Roman"/>
          <w:color w:val="000000" w:themeColor="text1"/>
          <w:sz w:val="28"/>
          <w:szCs w:val="28"/>
        </w:rPr>
        <w:t>дозвіллєвих</w:t>
      </w:r>
      <w:proofErr w:type="spellEnd"/>
      <w:r w:rsidRPr="00C73E8F">
        <w:rPr>
          <w:rFonts w:ascii="Times New Roman" w:eastAsia="SimSun" w:hAnsi="Times New Roman" w:cs="Times New Roman"/>
          <w:color w:val="000000" w:themeColor="text1"/>
          <w:sz w:val="28"/>
          <w:szCs w:val="28"/>
        </w:rPr>
        <w:t xml:space="preserve"> заходах та відвідування різноманітних культурно-</w:t>
      </w:r>
      <w:proofErr w:type="spellStart"/>
      <w:r w:rsidRPr="00C73E8F">
        <w:rPr>
          <w:rFonts w:ascii="Times New Roman" w:eastAsia="SimSun" w:hAnsi="Times New Roman" w:cs="Times New Roman"/>
          <w:color w:val="000000" w:themeColor="text1"/>
          <w:sz w:val="28"/>
          <w:szCs w:val="28"/>
        </w:rPr>
        <w:t>дозвіллєвих</w:t>
      </w:r>
      <w:proofErr w:type="spellEnd"/>
      <w:r w:rsidRPr="00C73E8F">
        <w:rPr>
          <w:rFonts w:ascii="Times New Roman" w:eastAsia="SimSun" w:hAnsi="Times New Roman" w:cs="Times New Roman"/>
          <w:color w:val="000000" w:themeColor="text1"/>
          <w:sz w:val="28"/>
          <w:szCs w:val="28"/>
        </w:rPr>
        <w:t xml:space="preserve"> закладів, оскільки це дозволяє покращити навички самоаналізу та досягти певної стабілізації позитивних психологічних та емоційних станів.</w:t>
      </w:r>
    </w:p>
    <w:p w14:paraId="24F1005A" w14:textId="547CE794"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lastRenderedPageBreak/>
        <w:t xml:space="preserve">Альтернативною </w:t>
      </w:r>
      <w:r w:rsidR="00D36DAC">
        <w:rPr>
          <w:rFonts w:ascii="Times New Roman" w:eastAsia="SimSun" w:hAnsi="Times New Roman" w:cs="Times New Roman"/>
          <w:color w:val="000000" w:themeColor="text1"/>
          <w:sz w:val="28"/>
          <w:szCs w:val="28"/>
        </w:rPr>
        <w:t>«</w:t>
      </w:r>
      <w:r w:rsidRPr="00C73E8F">
        <w:rPr>
          <w:rFonts w:ascii="Times New Roman" w:eastAsia="SimSun" w:hAnsi="Times New Roman" w:cs="Times New Roman"/>
          <w:color w:val="000000" w:themeColor="text1"/>
          <w:sz w:val="28"/>
          <w:szCs w:val="28"/>
        </w:rPr>
        <w:t>мовою</w:t>
      </w:r>
      <w:r w:rsidR="00D36DAC">
        <w:rPr>
          <w:rFonts w:ascii="Times New Roman" w:eastAsia="SimSun" w:hAnsi="Times New Roman" w:cs="Times New Roman"/>
          <w:color w:val="000000" w:themeColor="text1"/>
          <w:sz w:val="28"/>
          <w:szCs w:val="28"/>
        </w:rPr>
        <w:t>»</w:t>
      </w:r>
      <w:r w:rsidRPr="00C73E8F">
        <w:rPr>
          <w:rFonts w:ascii="Times New Roman" w:eastAsia="SimSun" w:hAnsi="Times New Roman" w:cs="Times New Roman"/>
          <w:color w:val="000000" w:themeColor="text1"/>
          <w:sz w:val="28"/>
          <w:szCs w:val="28"/>
        </w:rPr>
        <w:t>, більш точною та виразною, ніж слова, може бути образотворча діяльність. Зміст і стиль твору можуть надати експерту необхідну інформацію, а сам художник також може зробити свій внесок в інтерпретацію своєї роботи. Уява і фантазія іноді можуть заспокоїти, зняти напругу і вирішити внутрішні конфлікти.</w:t>
      </w:r>
    </w:p>
    <w:p w14:paraId="4CA742D4" w14:textId="77777777"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Арт-терапія використовує примітивні художні інструменти і не вимагає попереднього досвіду малювання. Учасники (клієнти) та арт-терапевт, суб'єкти арт-терапевтичного процесу, взаємодіють один з одним за допомогою вербальної, символічної, асоціативної та невербальної і візуальної комунікації через творчу роботу.</w:t>
      </w:r>
    </w:p>
    <w:p w14:paraId="47BB9974" w14:textId="77777777" w:rsidR="00661EF4" w:rsidRPr="00C73E8F"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C73E8F">
        <w:rPr>
          <w:rFonts w:ascii="Times New Roman" w:eastAsia="SimSun" w:hAnsi="Times New Roman" w:cs="Times New Roman"/>
          <w:color w:val="000000" w:themeColor="text1"/>
          <w:sz w:val="28"/>
          <w:szCs w:val="28"/>
        </w:rPr>
        <w:t xml:space="preserve">У процесі арт-терапії людина виступає спочатку як художник, потім як спостерігач, а потім ініціює відчуття цілісності та гармонії власного образу. Суть арт-терапії полягає у зверненні до </w:t>
      </w:r>
      <w:proofErr w:type="spellStart"/>
      <w:r w:rsidRPr="00C73E8F">
        <w:rPr>
          <w:rFonts w:ascii="Times New Roman" w:eastAsia="SimSun" w:hAnsi="Times New Roman" w:cs="Times New Roman"/>
          <w:color w:val="000000" w:themeColor="text1"/>
          <w:sz w:val="28"/>
          <w:szCs w:val="28"/>
        </w:rPr>
        <w:t>емоційно</w:t>
      </w:r>
      <w:proofErr w:type="spellEnd"/>
      <w:r w:rsidRPr="00C73E8F">
        <w:rPr>
          <w:rFonts w:ascii="Times New Roman" w:eastAsia="SimSun" w:hAnsi="Times New Roman" w:cs="Times New Roman"/>
          <w:color w:val="000000" w:themeColor="text1"/>
          <w:sz w:val="28"/>
          <w:szCs w:val="28"/>
        </w:rPr>
        <w:t xml:space="preserve"> травматичної ситуації та використанні різних засобів мистецтва.</w:t>
      </w:r>
    </w:p>
    <w:p w14:paraId="02FADA33"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Художня практика за допомогою психотерапевта дозволяє знайти її зовнішнє вираження і досягти </w:t>
      </w:r>
      <w:proofErr w:type="spellStart"/>
      <w:r w:rsidRPr="009B404A">
        <w:rPr>
          <w:rFonts w:ascii="Times New Roman" w:eastAsia="SimSun" w:hAnsi="Times New Roman" w:cs="Times New Roman"/>
          <w:color w:val="000000" w:themeColor="text1"/>
          <w:sz w:val="28"/>
          <w:szCs w:val="28"/>
        </w:rPr>
        <w:t>катарсичного</w:t>
      </w:r>
      <w:proofErr w:type="spellEnd"/>
      <w:r w:rsidRPr="009B404A">
        <w:rPr>
          <w:rFonts w:ascii="Times New Roman" w:eastAsia="SimSun" w:hAnsi="Times New Roman" w:cs="Times New Roman"/>
          <w:color w:val="000000" w:themeColor="text1"/>
          <w:sz w:val="28"/>
          <w:szCs w:val="28"/>
        </w:rPr>
        <w:t xml:space="preserve"> вивільнення, полегшуючи таким чином стан клієнта.</w:t>
      </w:r>
    </w:p>
    <w:p w14:paraId="6C918EF2"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Опираючись на дослідження феномену соціально-психологічної самотності серед студентської молоді, можна зробити висновок, що ця проблема є досить значущою в сучасному суспільстві і залежить від особливостей прояву характеру. </w:t>
      </w:r>
    </w:p>
    <w:p w14:paraId="2725D181"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Відомо, що проблема соціально-психологічної самотності серед молоді має свої особливості. Самотність у студентському середовищі суттєво відрізняється від самотності, яку відчувають представники інших вікових груп. Самотність серед молоді має як соціальні, так і особистісні детермінанти.</w:t>
      </w:r>
    </w:p>
    <w:p w14:paraId="50CABB2B" w14:textId="0EE01D5B"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Особистісні характеристики включають високий ступінь індивідуалізму, страх бути відкинутим, хворе самолюбство, комплекси, мінливі цінності та обмеженість кругозору.</w:t>
      </w:r>
      <w:r w:rsidR="00D36DAC">
        <w:rPr>
          <w:rFonts w:ascii="Times New Roman" w:eastAsia="SimSun" w:hAnsi="Times New Roman" w:cs="Times New Roman"/>
          <w:color w:val="000000" w:themeColor="text1"/>
          <w:sz w:val="28"/>
          <w:szCs w:val="28"/>
        </w:rPr>
        <w:t xml:space="preserve"> </w:t>
      </w:r>
      <w:r w:rsidRPr="009B404A">
        <w:rPr>
          <w:rFonts w:ascii="Times New Roman" w:eastAsia="SimSun" w:hAnsi="Times New Roman" w:cs="Times New Roman"/>
          <w:color w:val="000000" w:themeColor="text1"/>
          <w:sz w:val="28"/>
          <w:szCs w:val="28"/>
        </w:rPr>
        <w:t xml:space="preserve">Соціальні характеристики включають малий життєвий досвід, фрагментацію, сексуальну революцію, </w:t>
      </w:r>
      <w:r w:rsidRPr="009B404A">
        <w:rPr>
          <w:rFonts w:ascii="Times New Roman" w:eastAsia="SimSun" w:hAnsi="Times New Roman" w:cs="Times New Roman"/>
          <w:color w:val="000000" w:themeColor="text1"/>
          <w:sz w:val="28"/>
          <w:szCs w:val="28"/>
        </w:rPr>
        <w:lastRenderedPageBreak/>
        <w:t>комп'ютеризацію суспільства, відсутність доступних для молоді видів дозвілля, проблеми в освіті, індивідуалізацію суспільства та брак толерантності з багатьох питань.</w:t>
      </w:r>
    </w:p>
    <w:p w14:paraId="0C7B4D58" w14:textId="77777777" w:rsidR="00661EF4" w:rsidRDefault="00661EF4" w:rsidP="00661EF4">
      <w:pPr>
        <w:spacing w:after="0" w:line="360" w:lineRule="auto"/>
        <w:ind w:left="170" w:right="57" w:firstLine="709"/>
        <w:jc w:val="both"/>
        <w:rPr>
          <w:rFonts w:ascii="Times New Roman" w:hAnsi="Times New Roman"/>
          <w:color w:val="000000" w:themeColor="text1"/>
          <w:sz w:val="28"/>
          <w:szCs w:val="28"/>
        </w:rPr>
      </w:pPr>
      <w:r w:rsidRPr="009B404A">
        <w:rPr>
          <w:rFonts w:ascii="Times New Roman" w:eastAsia="SimSun" w:hAnsi="Times New Roman" w:cs="Times New Roman"/>
          <w:color w:val="000000" w:themeColor="text1"/>
          <w:sz w:val="28"/>
          <w:szCs w:val="28"/>
        </w:rPr>
        <w:t>Молодь цікавиться всім новим, невідомим і загадковим. Потреба в пошуку форм активної участі є особливою характеристикою молодих людей. Ступінь самотності безпосередньо залежить від здатності орієнтуватися, розвивати і вдосконалювати своє внутрішнє життя і здатності розширювати і підтримувати зовнішні соціальні зв'язки. Для досягнення всіх цих цілей необхідна воля (бажання) людини.</w:t>
      </w:r>
    </w:p>
    <w:p w14:paraId="7152F1F2"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Державна молодіжна політика є дуже важливою для зменшення самотності студентів. Її основні напрямки є наступними.</w:t>
      </w:r>
    </w:p>
    <w:p w14:paraId="1618CDF9"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Важко переоцінити важливість організації культурно-</w:t>
      </w:r>
      <w:proofErr w:type="spellStart"/>
      <w:r w:rsidRPr="009B404A">
        <w:rPr>
          <w:rFonts w:ascii="Times New Roman" w:eastAsia="SimSun" w:hAnsi="Times New Roman" w:cs="Times New Roman"/>
          <w:color w:val="000000" w:themeColor="text1"/>
          <w:sz w:val="28"/>
          <w:szCs w:val="28"/>
        </w:rPr>
        <w:t>дозвіллєвих</w:t>
      </w:r>
      <w:proofErr w:type="spellEnd"/>
      <w:r w:rsidRPr="009B404A">
        <w:rPr>
          <w:rFonts w:ascii="Times New Roman" w:eastAsia="SimSun" w:hAnsi="Times New Roman" w:cs="Times New Roman"/>
          <w:color w:val="000000" w:themeColor="text1"/>
          <w:sz w:val="28"/>
          <w:szCs w:val="28"/>
        </w:rPr>
        <w:t xml:space="preserve"> заходів, доступних для молоді. У багатьох західноєвропейських країнах прийнято, що представники всіх вікових груп, в тому числі і студенти, можуть безкоштовно відвідувати музеї. У нашій країні також у деяких музеях і театрах ціни на квитки для студентів регулярно знижуються, а цінова політика впроваджується на державному рівні. Ціни на квитки для студентів, які відвідують кінотеатри, виставки, музеї та клуби, залишаються невиправдано високими. У цьому контексті існує потреба у зниженні цін та створенні системи знижок і акцій для молодого покоління.</w:t>
      </w:r>
    </w:p>
    <w:p w14:paraId="50A28314"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Система університетської освіти повинна зосередитися на напрямках навчання, які дозволять зменшити ізольованість молоді, чиї можливості недостатньо вивчені і доступні лише в дуже обмеженому обсязі. У вищій школі, на етапі вивчення питань універсального порядку в системі людського знання та спілкування з висококваліфікованими фахівцями, слід пам'ятати, що особистість молодої людини формується як майбутнього професіонала, громадянина, відповідального за своє життя, сьогодення і майбутнє своєї країни.</w:t>
      </w:r>
    </w:p>
    <w:p w14:paraId="058B63E5"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Важливо, щоб управління освітньою, спортивною, культурною та </w:t>
      </w:r>
      <w:proofErr w:type="spellStart"/>
      <w:r w:rsidRPr="009B404A">
        <w:rPr>
          <w:rFonts w:ascii="Times New Roman" w:eastAsia="SimSun" w:hAnsi="Times New Roman" w:cs="Times New Roman"/>
          <w:color w:val="000000" w:themeColor="text1"/>
          <w:sz w:val="28"/>
          <w:szCs w:val="28"/>
        </w:rPr>
        <w:t>дозвіллєвою</w:t>
      </w:r>
      <w:proofErr w:type="spellEnd"/>
      <w:r w:rsidRPr="009B404A">
        <w:rPr>
          <w:rFonts w:ascii="Times New Roman" w:eastAsia="SimSun" w:hAnsi="Times New Roman" w:cs="Times New Roman"/>
          <w:color w:val="000000" w:themeColor="text1"/>
          <w:sz w:val="28"/>
          <w:szCs w:val="28"/>
        </w:rPr>
        <w:t xml:space="preserve"> діяльністю молоді здійснювалося централізовано. Це необхідно </w:t>
      </w:r>
      <w:r w:rsidRPr="009B404A">
        <w:rPr>
          <w:rFonts w:ascii="Times New Roman" w:eastAsia="SimSun" w:hAnsi="Times New Roman" w:cs="Times New Roman"/>
          <w:color w:val="000000" w:themeColor="text1"/>
          <w:sz w:val="28"/>
          <w:szCs w:val="28"/>
        </w:rPr>
        <w:lastRenderedPageBreak/>
        <w:t>для організації згуртованості в системі груп, курсів, інститутів, університетів чи міських коледжів. Наразі надання занадто великої самостійності студентам і молодим людям, які навчаються в університетах, має негативні наслідки, такі як поганий тайм-менеджмент, погані комунікативні навички, фрагментація, фобії, комплекси, неволя і, як наслідок, самотність.</w:t>
      </w:r>
    </w:p>
    <w:p w14:paraId="4F84028F"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Для вирішення цієї проблеми необхідно створити універсальну систему центрів, які організовують, просувають, розвивають та поширюють освітні, спортивні, культурні та </w:t>
      </w:r>
      <w:proofErr w:type="spellStart"/>
      <w:r w:rsidRPr="009B404A">
        <w:rPr>
          <w:rFonts w:ascii="Times New Roman" w:eastAsia="SimSun" w:hAnsi="Times New Roman" w:cs="Times New Roman"/>
          <w:color w:val="000000" w:themeColor="text1"/>
          <w:sz w:val="28"/>
          <w:szCs w:val="28"/>
        </w:rPr>
        <w:t>дозвіллєві</w:t>
      </w:r>
      <w:proofErr w:type="spellEnd"/>
      <w:r w:rsidRPr="009B404A">
        <w:rPr>
          <w:rFonts w:ascii="Times New Roman" w:eastAsia="SimSun" w:hAnsi="Times New Roman" w:cs="Times New Roman"/>
          <w:color w:val="000000" w:themeColor="text1"/>
          <w:sz w:val="28"/>
          <w:szCs w:val="28"/>
        </w:rPr>
        <w:t xml:space="preserve"> заходи для молоді. Це забезпечить безпосереднє спілкування між молодими людьми, сприятиме розвитку комунікативних навичок, полегшить формування нових корисних і перспективних кіл знайомств та підвищить рівень духовного, культурного та інтелектуального розвитку. Основним завданням таких центрів буде виявлення вподобань молоді, врахування її інтересів та запитів, створення нових форм спілкування або застосування вже існуючих креативних форм. Центри можуть забезпечувати лідерство, організовувати та впроваджувати основні види діяльності університетської молоді.</w:t>
      </w:r>
    </w:p>
    <w:p w14:paraId="166314E6" w14:textId="237A3512"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1. </w:t>
      </w:r>
      <w:r w:rsidR="00D36DAC">
        <w:rPr>
          <w:rFonts w:ascii="Times New Roman" w:eastAsia="SimSun" w:hAnsi="Times New Roman" w:cs="Times New Roman"/>
          <w:color w:val="000000" w:themeColor="text1"/>
          <w:sz w:val="28"/>
          <w:szCs w:val="28"/>
        </w:rPr>
        <w:t>С</w:t>
      </w:r>
      <w:r w:rsidRPr="009B404A">
        <w:rPr>
          <w:rFonts w:ascii="Times New Roman" w:eastAsia="SimSun" w:hAnsi="Times New Roman" w:cs="Times New Roman"/>
          <w:color w:val="000000" w:themeColor="text1"/>
          <w:sz w:val="28"/>
          <w:szCs w:val="28"/>
        </w:rPr>
        <w:t>тудентські наукові конференції, фестивалі та конкурси.</w:t>
      </w:r>
    </w:p>
    <w:p w14:paraId="72257313"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 Хороші можливості для молоді проявити себе в науці, реалізувати свій творчий потенціал, розвинути лідерські якості та познайомитися зі студентами з інших університетів.</w:t>
      </w:r>
    </w:p>
    <w:p w14:paraId="21BC9099" w14:textId="5CD77CD5"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2. </w:t>
      </w:r>
      <w:r w:rsidR="00D36DAC">
        <w:rPr>
          <w:rFonts w:ascii="Times New Roman" w:eastAsia="SimSun" w:hAnsi="Times New Roman" w:cs="Times New Roman"/>
          <w:color w:val="000000" w:themeColor="text1"/>
          <w:sz w:val="28"/>
          <w:szCs w:val="28"/>
        </w:rPr>
        <w:t>С</w:t>
      </w:r>
      <w:r w:rsidRPr="009B404A">
        <w:rPr>
          <w:rFonts w:ascii="Times New Roman" w:eastAsia="SimSun" w:hAnsi="Times New Roman" w:cs="Times New Roman"/>
          <w:color w:val="000000" w:themeColor="text1"/>
          <w:sz w:val="28"/>
          <w:szCs w:val="28"/>
        </w:rPr>
        <w:t>портивні заходи.</w:t>
      </w:r>
    </w:p>
    <w:p w14:paraId="5A03F840"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Необхідно прищеплювати студентам любов до спорту. Важливо виявити, яким видам фізичної активності молодь віддає перевагу. Також студенти університету можуть розширити свої контакти з суспільством, беручи участь у міжвузівських спортивних змаганнях. Також необхідно створити спортивні куточки, щоб вони могли займатися спортом у вільний час.</w:t>
      </w:r>
    </w:p>
    <w:p w14:paraId="655791B4"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3) Групи за інтересами, підкомітети та клуби.</w:t>
      </w:r>
    </w:p>
    <w:p w14:paraId="6B7D9A27"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Наприклад, клуб любителів літератури може навчити ефективно спілкуватися, </w:t>
      </w:r>
      <w:proofErr w:type="spellStart"/>
      <w:r w:rsidRPr="009B404A">
        <w:rPr>
          <w:rFonts w:ascii="Times New Roman" w:eastAsia="SimSun" w:hAnsi="Times New Roman" w:cs="Times New Roman"/>
          <w:color w:val="000000" w:themeColor="text1"/>
          <w:sz w:val="28"/>
          <w:szCs w:val="28"/>
        </w:rPr>
        <w:t>логічно</w:t>
      </w:r>
      <w:proofErr w:type="spellEnd"/>
      <w:r w:rsidRPr="009B404A">
        <w:rPr>
          <w:rFonts w:ascii="Times New Roman" w:eastAsia="SimSun" w:hAnsi="Times New Roman" w:cs="Times New Roman"/>
          <w:color w:val="000000" w:themeColor="text1"/>
          <w:sz w:val="28"/>
          <w:szCs w:val="28"/>
        </w:rPr>
        <w:t xml:space="preserve"> висловлювати свої думки, відстоювати свою позицію, </w:t>
      </w:r>
      <w:r w:rsidRPr="009B404A">
        <w:rPr>
          <w:rFonts w:ascii="Times New Roman" w:eastAsia="SimSun" w:hAnsi="Times New Roman" w:cs="Times New Roman"/>
          <w:color w:val="000000" w:themeColor="text1"/>
          <w:sz w:val="28"/>
          <w:szCs w:val="28"/>
        </w:rPr>
        <w:lastRenderedPageBreak/>
        <w:t>робити висновки та вчитися діяти. При цьому кожен учасник може розширити свій погляд на цікаві теми, знайти колег-однодумців і завести нові знайомства.</w:t>
      </w:r>
    </w:p>
    <w:p w14:paraId="4C8FBC5C" w14:textId="21A06882"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4. </w:t>
      </w:r>
      <w:r w:rsidR="00D36DAC">
        <w:rPr>
          <w:rFonts w:ascii="Times New Roman" w:eastAsia="SimSun" w:hAnsi="Times New Roman" w:cs="Times New Roman"/>
          <w:color w:val="000000" w:themeColor="text1"/>
          <w:sz w:val="28"/>
          <w:szCs w:val="28"/>
        </w:rPr>
        <w:t>Е</w:t>
      </w:r>
      <w:r w:rsidRPr="009B404A">
        <w:rPr>
          <w:rFonts w:ascii="Times New Roman" w:eastAsia="SimSun" w:hAnsi="Times New Roman" w:cs="Times New Roman"/>
          <w:color w:val="000000" w:themeColor="text1"/>
          <w:sz w:val="28"/>
          <w:szCs w:val="28"/>
        </w:rPr>
        <w:t>кскурсійні програми</w:t>
      </w:r>
    </w:p>
    <w:p w14:paraId="4139E85E"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Сьогодні, з розвитком теорії музейної комунікації, екскурсії визнаються не лише однією з найбільш типових форм освітньої діяльності, але й особливим видом комунікації. Ця комунікація має рольовий характер. Учасники діалогічної комунікації взаємодіють в рамках заданих їм правил, виступаючи в ролі екскурсоводів або відвідувачів. Непідробний і щирий інтерес викликають екскурсії, підготовлені студентами: прогулянки містом, знайомство з історією будівель, відвідування музеїв і виставок сучасного мистецтва. Молоді люди мають можливість побачити старовинні пам'ятки, відчути дух минулої епохи та відчути переваги спільного проведення часу за межами університету. Екскурсії створюють особливу психологічну атмосферу та обмін думками через створення спільних емоцій. Завданням Центру є своєчасне інформування про цікаві театральні та музейні виставки, організація відвідування музеїв та виставкових центрів, а також включення екскурсій до обов'язкової навчальної програми.</w:t>
      </w:r>
    </w:p>
    <w:p w14:paraId="65943AE8" w14:textId="28354B43"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5. </w:t>
      </w:r>
      <w:r w:rsidR="00D36DAC">
        <w:rPr>
          <w:rFonts w:ascii="Times New Roman" w:eastAsia="SimSun" w:hAnsi="Times New Roman" w:cs="Times New Roman"/>
          <w:color w:val="000000" w:themeColor="text1"/>
          <w:sz w:val="28"/>
          <w:szCs w:val="28"/>
        </w:rPr>
        <w:t>О</w:t>
      </w:r>
      <w:r w:rsidRPr="009B404A">
        <w:rPr>
          <w:rFonts w:ascii="Times New Roman" w:eastAsia="SimSun" w:hAnsi="Times New Roman" w:cs="Times New Roman"/>
          <w:color w:val="000000" w:themeColor="text1"/>
          <w:sz w:val="28"/>
          <w:szCs w:val="28"/>
        </w:rPr>
        <w:t xml:space="preserve">бов'язкові заходи, пов'язані з </w:t>
      </w:r>
      <w:proofErr w:type="spellStart"/>
      <w:r w:rsidRPr="009B404A">
        <w:rPr>
          <w:rFonts w:ascii="Times New Roman" w:eastAsia="SimSun" w:hAnsi="Times New Roman" w:cs="Times New Roman"/>
          <w:color w:val="000000" w:themeColor="text1"/>
          <w:sz w:val="28"/>
          <w:szCs w:val="28"/>
        </w:rPr>
        <w:t>волонтерством</w:t>
      </w:r>
      <w:proofErr w:type="spellEnd"/>
      <w:r w:rsidRPr="009B404A">
        <w:rPr>
          <w:rFonts w:ascii="Times New Roman" w:eastAsia="SimSun" w:hAnsi="Times New Roman" w:cs="Times New Roman"/>
          <w:color w:val="000000" w:themeColor="text1"/>
          <w:sz w:val="28"/>
          <w:szCs w:val="28"/>
        </w:rPr>
        <w:t>.</w:t>
      </w:r>
    </w:p>
    <w:p w14:paraId="02A4D18B" w14:textId="77777777"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proofErr w:type="spellStart"/>
      <w:r w:rsidRPr="009B404A">
        <w:rPr>
          <w:rFonts w:ascii="Times New Roman" w:eastAsia="SimSun" w:hAnsi="Times New Roman" w:cs="Times New Roman"/>
          <w:color w:val="000000" w:themeColor="text1"/>
          <w:sz w:val="28"/>
          <w:szCs w:val="28"/>
        </w:rPr>
        <w:t>Волонтерство</w:t>
      </w:r>
      <w:proofErr w:type="spellEnd"/>
      <w:r w:rsidRPr="009B404A">
        <w:rPr>
          <w:rFonts w:ascii="Times New Roman" w:eastAsia="SimSun" w:hAnsi="Times New Roman" w:cs="Times New Roman"/>
          <w:color w:val="000000" w:themeColor="text1"/>
          <w:sz w:val="28"/>
          <w:szCs w:val="28"/>
        </w:rPr>
        <w:t xml:space="preserve"> - це добровільна діяльність молоді. </w:t>
      </w:r>
      <w:proofErr w:type="spellStart"/>
      <w:r w:rsidRPr="009B404A">
        <w:rPr>
          <w:rFonts w:ascii="Times New Roman" w:eastAsia="SimSun" w:hAnsi="Times New Roman" w:cs="Times New Roman"/>
          <w:color w:val="000000" w:themeColor="text1"/>
          <w:sz w:val="28"/>
          <w:szCs w:val="28"/>
        </w:rPr>
        <w:t>Волонтерство</w:t>
      </w:r>
      <w:proofErr w:type="spellEnd"/>
      <w:r w:rsidRPr="009B404A">
        <w:rPr>
          <w:rFonts w:ascii="Times New Roman" w:eastAsia="SimSun" w:hAnsi="Times New Roman" w:cs="Times New Roman"/>
          <w:color w:val="000000" w:themeColor="text1"/>
          <w:sz w:val="28"/>
          <w:szCs w:val="28"/>
        </w:rPr>
        <w:t xml:space="preserve"> є важливим засобом соціального розвитку у сфері культури, охорони навколишнього середовища, освіти, науки, мистецтва та медицини. Діяльність волонтерських груп є полем для розвитку соціальних і творчих намірів студентів і гарантує досягнення мети формування активної громадянської позиції та соціальної відповідальності серед молоді. Участь у волонтерських групах зберігає та зміцнює загальнолюдські цінності, сприяє розвитку самосвідомості молоді, її особистісному становленню та налагодженню соціальних </w:t>
      </w:r>
      <w:proofErr w:type="spellStart"/>
      <w:r w:rsidRPr="009B404A">
        <w:rPr>
          <w:rFonts w:ascii="Times New Roman" w:eastAsia="SimSun" w:hAnsi="Times New Roman" w:cs="Times New Roman"/>
          <w:color w:val="000000" w:themeColor="text1"/>
          <w:sz w:val="28"/>
          <w:szCs w:val="28"/>
        </w:rPr>
        <w:t>зв'язків</w:t>
      </w:r>
      <w:proofErr w:type="spellEnd"/>
      <w:r w:rsidRPr="009B404A">
        <w:rPr>
          <w:rFonts w:ascii="Times New Roman" w:eastAsia="SimSun" w:hAnsi="Times New Roman" w:cs="Times New Roman"/>
          <w:color w:val="000000" w:themeColor="text1"/>
          <w:sz w:val="28"/>
          <w:szCs w:val="28"/>
        </w:rPr>
        <w:t>.</w:t>
      </w:r>
    </w:p>
    <w:p w14:paraId="08076D42" w14:textId="366259AB"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6. </w:t>
      </w:r>
      <w:r w:rsidR="00D36DAC">
        <w:rPr>
          <w:rFonts w:ascii="Times New Roman" w:eastAsia="SimSun" w:hAnsi="Times New Roman" w:cs="Times New Roman"/>
          <w:color w:val="000000" w:themeColor="text1"/>
          <w:sz w:val="28"/>
          <w:szCs w:val="28"/>
        </w:rPr>
        <w:t>С</w:t>
      </w:r>
      <w:r w:rsidRPr="009B404A">
        <w:rPr>
          <w:rFonts w:ascii="Times New Roman" w:eastAsia="SimSun" w:hAnsi="Times New Roman" w:cs="Times New Roman"/>
          <w:color w:val="000000" w:themeColor="text1"/>
          <w:sz w:val="28"/>
          <w:szCs w:val="28"/>
        </w:rPr>
        <w:t xml:space="preserve">прияти громадській студентській активності та діям. Заходи, що проводяться в університетах, мають на меті мобілізувати життєву позицію </w:t>
      </w:r>
      <w:r w:rsidRPr="009B404A">
        <w:rPr>
          <w:rFonts w:ascii="Times New Roman" w:eastAsia="SimSun" w:hAnsi="Times New Roman" w:cs="Times New Roman"/>
          <w:color w:val="000000" w:themeColor="text1"/>
          <w:sz w:val="28"/>
          <w:szCs w:val="28"/>
        </w:rPr>
        <w:lastRenderedPageBreak/>
        <w:t xml:space="preserve">студентів та формувати їхню громадянську, патріотичну, екологічну тощо позицію. Наприклад, вживання нецензурної лексики, куріння, вживання алкоголю, відмова від підтримки тварин, носіння натурального хутра або шкіри і </w:t>
      </w:r>
      <w:proofErr w:type="spellStart"/>
      <w:r w:rsidRPr="009B404A">
        <w:rPr>
          <w:rFonts w:ascii="Times New Roman" w:eastAsia="SimSun" w:hAnsi="Times New Roman" w:cs="Times New Roman"/>
          <w:color w:val="000000" w:themeColor="text1"/>
          <w:sz w:val="28"/>
          <w:szCs w:val="28"/>
        </w:rPr>
        <w:t>т.д</w:t>
      </w:r>
      <w:proofErr w:type="spellEnd"/>
      <w:r w:rsidRPr="009B404A">
        <w:rPr>
          <w:rFonts w:ascii="Times New Roman" w:eastAsia="SimSun" w:hAnsi="Times New Roman" w:cs="Times New Roman"/>
          <w:color w:val="000000" w:themeColor="text1"/>
          <w:sz w:val="28"/>
          <w:szCs w:val="28"/>
        </w:rPr>
        <w:t>. Це створює морально-позитивну позицію молоді та сприяє їх згуртованості в певних видах діяльності.</w:t>
      </w:r>
    </w:p>
    <w:p w14:paraId="1FF73374" w14:textId="652B183C" w:rsidR="00661EF4" w:rsidRPr="009B404A"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8. </w:t>
      </w:r>
      <w:r w:rsidR="00D36DAC">
        <w:rPr>
          <w:rFonts w:ascii="Times New Roman" w:eastAsia="SimSun" w:hAnsi="Times New Roman" w:cs="Times New Roman"/>
          <w:color w:val="000000" w:themeColor="text1"/>
          <w:sz w:val="28"/>
          <w:szCs w:val="28"/>
        </w:rPr>
        <w:t>П</w:t>
      </w:r>
      <w:r w:rsidRPr="009B404A">
        <w:rPr>
          <w:rFonts w:ascii="Times New Roman" w:eastAsia="SimSun" w:hAnsi="Times New Roman" w:cs="Times New Roman"/>
          <w:color w:val="000000" w:themeColor="text1"/>
          <w:sz w:val="28"/>
          <w:szCs w:val="28"/>
        </w:rPr>
        <w:t xml:space="preserve">ізнання інших культур </w:t>
      </w:r>
    </w:p>
    <w:p w14:paraId="697DB5A1" w14:textId="533D7810" w:rsidR="00661EF4" w:rsidRDefault="00661EF4" w:rsidP="00661EF4">
      <w:pPr>
        <w:spacing w:after="0" w:line="360" w:lineRule="auto"/>
        <w:ind w:left="170" w:right="57" w:firstLine="709"/>
        <w:jc w:val="both"/>
        <w:rPr>
          <w:rFonts w:ascii="Times New Roman" w:eastAsia="SimSun" w:hAnsi="Times New Roman" w:cs="Times New Roman"/>
          <w:color w:val="000000" w:themeColor="text1"/>
          <w:sz w:val="28"/>
          <w:szCs w:val="28"/>
        </w:rPr>
      </w:pPr>
      <w:r w:rsidRPr="009B404A">
        <w:rPr>
          <w:rFonts w:ascii="Times New Roman" w:eastAsia="SimSun" w:hAnsi="Times New Roman" w:cs="Times New Roman"/>
          <w:color w:val="000000" w:themeColor="text1"/>
          <w:sz w:val="28"/>
          <w:szCs w:val="28"/>
        </w:rPr>
        <w:t xml:space="preserve">Набуття знань про традиції та духовні цінності світової історії та культури сприяє розширенню кругозору, покращенню комунікативних навичок та формуванню толерантного ставлення до представників інших країн. Молодь зможе легко адаптуватися в </w:t>
      </w:r>
      <w:proofErr w:type="spellStart"/>
      <w:r w:rsidRPr="009B404A">
        <w:rPr>
          <w:rFonts w:ascii="Times New Roman" w:eastAsia="SimSun" w:hAnsi="Times New Roman" w:cs="Times New Roman"/>
          <w:color w:val="000000" w:themeColor="text1"/>
          <w:sz w:val="28"/>
          <w:szCs w:val="28"/>
        </w:rPr>
        <w:t>іншокультурному</w:t>
      </w:r>
      <w:proofErr w:type="spellEnd"/>
      <w:r w:rsidRPr="009B404A">
        <w:rPr>
          <w:rFonts w:ascii="Times New Roman" w:eastAsia="SimSun" w:hAnsi="Times New Roman" w:cs="Times New Roman"/>
          <w:color w:val="000000" w:themeColor="text1"/>
          <w:sz w:val="28"/>
          <w:szCs w:val="28"/>
        </w:rPr>
        <w:t xml:space="preserve"> середовищі, знайомитися з іноземцями та правильно розпізнавати поведінкові особливості представників різних культур. Організація міжнародних заходів робить людей з різних країн та віросповідань більш доступними. Для успішної роботи Центру необхідно швидко поширювати інформацію. Розповсюджуються брошури, розклеюються листівки, робляться оголошення на офіційному сайті університету, транслюються повідомлення по університетському радіо, налагоджується особистий контакт із завідувачами кафедр та кураторами груп. Комунікація між підрозділами Центру та студентами забезпечується тим, що студенти працюють за існуючим розкладом і безпосередньо залучені до процесу взаємодії з представниками різних груп, курсів та інститутів. Крім того, слід створювати привабливі для молоді програми дозвілля, засновані на впровадженні нових ідей і форм розваг.</w:t>
      </w:r>
    </w:p>
    <w:p w14:paraId="7833D3E7" w14:textId="775539CE" w:rsidR="006F1F55" w:rsidRDefault="006F1F55" w:rsidP="00661EF4">
      <w:pPr>
        <w:spacing w:after="0" w:line="360" w:lineRule="auto"/>
        <w:ind w:left="170" w:right="57" w:firstLine="709"/>
        <w:jc w:val="both"/>
        <w:rPr>
          <w:rFonts w:ascii="Times New Roman" w:eastAsia="SimSun" w:hAnsi="Times New Roman" w:cs="Times New Roman"/>
          <w:color w:val="000000" w:themeColor="text1"/>
          <w:sz w:val="28"/>
          <w:szCs w:val="28"/>
        </w:rPr>
      </w:pPr>
    </w:p>
    <w:p w14:paraId="1B977B77" w14:textId="414D9D46" w:rsidR="006F1F55" w:rsidRDefault="006F1F55" w:rsidP="00661EF4">
      <w:pPr>
        <w:spacing w:after="0" w:line="360" w:lineRule="auto"/>
        <w:ind w:left="170" w:right="57" w:firstLine="709"/>
        <w:jc w:val="both"/>
        <w:rPr>
          <w:rFonts w:ascii="Times New Roman" w:eastAsia="SimSun" w:hAnsi="Times New Roman" w:cs="Times New Roman"/>
          <w:b/>
          <w:bCs/>
          <w:color w:val="000000" w:themeColor="text1"/>
          <w:sz w:val="28"/>
          <w:szCs w:val="28"/>
        </w:rPr>
      </w:pPr>
      <w:r w:rsidRPr="006F1F55">
        <w:rPr>
          <w:rFonts w:ascii="Times New Roman" w:eastAsia="SimSun" w:hAnsi="Times New Roman" w:cs="Times New Roman"/>
          <w:b/>
          <w:bCs/>
          <w:color w:val="000000" w:themeColor="text1"/>
          <w:sz w:val="28"/>
          <w:szCs w:val="28"/>
        </w:rPr>
        <w:t>Висновки до розділу 2</w:t>
      </w:r>
    </w:p>
    <w:p w14:paraId="59975A59" w14:textId="77777777" w:rsidR="00D36DAC" w:rsidRPr="006F1F55" w:rsidRDefault="00D36DAC" w:rsidP="00661EF4">
      <w:pPr>
        <w:spacing w:after="0" w:line="360" w:lineRule="auto"/>
        <w:ind w:left="170" w:right="57" w:firstLine="709"/>
        <w:jc w:val="both"/>
        <w:rPr>
          <w:rFonts w:ascii="Times New Roman" w:eastAsia="SimSun" w:hAnsi="Times New Roman" w:cs="Times New Roman"/>
          <w:b/>
          <w:bCs/>
          <w:color w:val="000000" w:themeColor="text1"/>
          <w:sz w:val="28"/>
          <w:szCs w:val="28"/>
        </w:rPr>
      </w:pPr>
    </w:p>
    <w:p w14:paraId="5B687847" w14:textId="2FFF72B5" w:rsidR="006F1F55" w:rsidRDefault="006F1F55" w:rsidP="006F1F55">
      <w:pPr>
        <w:autoSpaceDE w:val="0"/>
        <w:autoSpaceDN w:val="0"/>
        <w:adjustRightInd w:val="0"/>
        <w:spacing w:after="0" w:line="360" w:lineRule="auto"/>
        <w:ind w:left="170" w:right="57" w:firstLine="709"/>
        <w:jc w:val="both"/>
        <w:rPr>
          <w:rFonts w:ascii="Times New Roman" w:eastAsia="TimesNewRomanPSMT" w:hAnsi="Times New Roman"/>
          <w:sz w:val="28"/>
          <w:szCs w:val="28"/>
        </w:rPr>
      </w:pPr>
      <w:r>
        <w:rPr>
          <w:rFonts w:ascii="Times New Roman" w:hAnsi="Times New Roman"/>
          <w:color w:val="000000" w:themeColor="text1"/>
          <w:sz w:val="28"/>
          <w:szCs w:val="28"/>
        </w:rPr>
        <w:t xml:space="preserve">Отже, з проведеного дослідження бачимо, що </w:t>
      </w:r>
      <w:r w:rsidRPr="00E177EE">
        <w:rPr>
          <w:rFonts w:ascii="Times New Roman" w:eastAsia="TimesNewRomanPSMT" w:hAnsi="Times New Roman"/>
          <w:sz w:val="28"/>
          <w:szCs w:val="28"/>
        </w:rPr>
        <w:t xml:space="preserve">для досліджуваних </w:t>
      </w:r>
      <w:r>
        <w:rPr>
          <w:rFonts w:ascii="Times New Roman" w:eastAsia="TimesNewRomanPSMT" w:hAnsi="Times New Roman"/>
          <w:sz w:val="28"/>
          <w:szCs w:val="28"/>
        </w:rPr>
        <w:t>відносно акцентуацій характеру найбільш</w:t>
      </w:r>
      <w:r w:rsidRPr="00E177EE">
        <w:rPr>
          <w:rFonts w:ascii="Times New Roman" w:eastAsia="TimesNewRomanPSMT" w:hAnsi="Times New Roman"/>
          <w:sz w:val="28"/>
          <w:szCs w:val="28"/>
        </w:rPr>
        <w:t xml:space="preserve"> характерна часта зміна настрою, перехід від позитивного до негативного та навпаки</w:t>
      </w:r>
      <w:r>
        <w:rPr>
          <w:rFonts w:ascii="Times New Roman" w:eastAsia="TimesNewRomanPSMT" w:hAnsi="Times New Roman"/>
          <w:sz w:val="28"/>
          <w:szCs w:val="28"/>
        </w:rPr>
        <w:t xml:space="preserve">, </w:t>
      </w:r>
      <w:r w:rsidRPr="00E177EE">
        <w:rPr>
          <w:rFonts w:ascii="Times New Roman" w:eastAsia="TimesNewRomanPSMT" w:hAnsi="Times New Roman"/>
          <w:sz w:val="28"/>
          <w:szCs w:val="28"/>
        </w:rPr>
        <w:t>висока чутливість і вразливість до подій</w:t>
      </w:r>
      <w:r>
        <w:rPr>
          <w:rFonts w:ascii="Times New Roman" w:eastAsia="TimesNewRomanPSMT" w:hAnsi="Times New Roman"/>
          <w:sz w:val="28"/>
          <w:szCs w:val="28"/>
        </w:rPr>
        <w:t>,</w:t>
      </w:r>
      <w:r w:rsidRPr="00E177EE">
        <w:rPr>
          <w:rFonts w:ascii="Times New Roman" w:eastAsia="TimesNewRomanPSMT" w:hAnsi="Times New Roman"/>
          <w:sz w:val="28"/>
          <w:szCs w:val="28"/>
        </w:rPr>
        <w:t xml:space="preserve"> перех</w:t>
      </w:r>
      <w:r>
        <w:rPr>
          <w:rFonts w:ascii="Times New Roman" w:eastAsia="TimesNewRomanPSMT" w:hAnsi="Times New Roman"/>
          <w:sz w:val="28"/>
          <w:szCs w:val="28"/>
        </w:rPr>
        <w:t xml:space="preserve">ід </w:t>
      </w:r>
      <w:r w:rsidRPr="00E177EE">
        <w:rPr>
          <w:rFonts w:ascii="Times New Roman" w:eastAsia="TimesNewRomanPSMT" w:hAnsi="Times New Roman"/>
          <w:sz w:val="28"/>
          <w:szCs w:val="28"/>
        </w:rPr>
        <w:t>з одного стану-захвату в інший-печалі.</w:t>
      </w:r>
      <w:r>
        <w:rPr>
          <w:rFonts w:ascii="Times New Roman" w:eastAsia="TimesNewRomanPSMT" w:hAnsi="Times New Roman"/>
          <w:sz w:val="28"/>
          <w:szCs w:val="28"/>
        </w:rPr>
        <w:t xml:space="preserve"> А типи </w:t>
      </w:r>
      <w:r>
        <w:rPr>
          <w:rFonts w:ascii="Times New Roman" w:eastAsia="TimesNewRomanPSMT" w:hAnsi="Times New Roman"/>
          <w:sz w:val="28"/>
          <w:szCs w:val="28"/>
        </w:rPr>
        <w:lastRenderedPageBreak/>
        <w:t>самотності що притаманні студентам пов’язані з емоційною сферою у студентському віці.</w:t>
      </w:r>
      <w:r w:rsidR="00850D83">
        <w:rPr>
          <w:rFonts w:ascii="Times New Roman" w:eastAsia="TimesNewRomanPSMT" w:hAnsi="Times New Roman"/>
          <w:sz w:val="28"/>
          <w:szCs w:val="28"/>
        </w:rPr>
        <w:t xml:space="preserve"> Також нами було розроблені шляхи оптимізації стану самотності шляхом долучення студентської молоді до активного соціального життя. Запропоновано різні методи, як це реалізувати.</w:t>
      </w:r>
    </w:p>
    <w:p w14:paraId="2D8736D3" w14:textId="158A1B47" w:rsidR="00F310B5" w:rsidRDefault="00F310B5" w:rsidP="00F310B5">
      <w:pPr>
        <w:jc w:val="center"/>
        <w:rPr>
          <w:rFonts w:ascii="Times New Roman" w:hAnsi="Times New Roman" w:cs="Times New Roman"/>
          <w:b/>
          <w:bCs/>
          <w:sz w:val="28"/>
          <w:szCs w:val="28"/>
        </w:rPr>
      </w:pPr>
      <w:r w:rsidRPr="00F310B5">
        <w:rPr>
          <w:rFonts w:ascii="Times New Roman" w:hAnsi="Times New Roman" w:cs="Times New Roman"/>
          <w:b/>
          <w:bCs/>
          <w:sz w:val="28"/>
          <w:szCs w:val="28"/>
        </w:rPr>
        <w:t>ВИСНОВКИ</w:t>
      </w:r>
    </w:p>
    <w:p w14:paraId="6E4532C7" w14:textId="77777777" w:rsidR="00D36DAC" w:rsidRDefault="00D36DAC" w:rsidP="00F310B5">
      <w:pPr>
        <w:jc w:val="center"/>
        <w:rPr>
          <w:rFonts w:ascii="Times New Roman" w:hAnsi="Times New Roman" w:cs="Times New Roman"/>
          <w:b/>
          <w:bCs/>
          <w:sz w:val="28"/>
          <w:szCs w:val="28"/>
        </w:rPr>
      </w:pPr>
    </w:p>
    <w:p w14:paraId="6FB6013C" w14:textId="12862CA1" w:rsidR="0021186A" w:rsidRPr="0021186A" w:rsidRDefault="0021186A" w:rsidP="0021186A">
      <w:pPr>
        <w:spacing w:after="0" w:line="360" w:lineRule="auto"/>
        <w:ind w:left="170" w:right="57" w:firstLine="709"/>
        <w:jc w:val="both"/>
        <w:rPr>
          <w:rFonts w:ascii="Times New Roman" w:hAnsi="Times New Roman"/>
          <w:sz w:val="28"/>
          <w:szCs w:val="28"/>
        </w:rPr>
      </w:pPr>
      <w:r>
        <w:rPr>
          <w:rFonts w:ascii="Times New Roman" w:hAnsi="Times New Roman"/>
          <w:sz w:val="28"/>
          <w:szCs w:val="28"/>
        </w:rPr>
        <w:t>Отже, на основі теоретичного аналізу, визначено що поняття «</w:t>
      </w:r>
      <w:r w:rsidRPr="0021186A">
        <w:rPr>
          <w:rFonts w:ascii="Times New Roman" w:hAnsi="Times New Roman"/>
          <w:sz w:val="28"/>
          <w:szCs w:val="28"/>
        </w:rPr>
        <w:t>самотність</w:t>
      </w:r>
      <w:r>
        <w:rPr>
          <w:rFonts w:ascii="Times New Roman" w:hAnsi="Times New Roman"/>
          <w:sz w:val="28"/>
          <w:szCs w:val="28"/>
        </w:rPr>
        <w:t>»</w:t>
      </w:r>
      <w:r w:rsidRPr="0021186A">
        <w:rPr>
          <w:rFonts w:ascii="Times New Roman" w:hAnsi="Times New Roman"/>
          <w:sz w:val="28"/>
          <w:szCs w:val="28"/>
        </w:rPr>
        <w:t xml:space="preserve"> іноді використовується для опису цілої низки різних явищ. В одних випадках це означає, що людина просторово і тимчасово (фізично) ізольована від інших людей. В інших випадках це може означати відсутність близьких стосунків і взаєморозуміння з іншими людьми, незважаючи на те, що об'єктивно всі можливості для цього є.</w:t>
      </w:r>
    </w:p>
    <w:p w14:paraId="345A3E0A" w14:textId="77777777" w:rsidR="0021186A" w:rsidRPr="0021186A" w:rsidRDefault="0021186A" w:rsidP="0021186A">
      <w:pPr>
        <w:spacing w:after="0" w:line="360" w:lineRule="auto"/>
        <w:ind w:left="170" w:right="57" w:firstLine="709"/>
        <w:jc w:val="both"/>
        <w:rPr>
          <w:rFonts w:ascii="Times New Roman" w:hAnsi="Times New Roman"/>
          <w:sz w:val="28"/>
          <w:szCs w:val="28"/>
        </w:rPr>
      </w:pPr>
      <w:r w:rsidRPr="0021186A">
        <w:rPr>
          <w:rFonts w:ascii="Times New Roman" w:hAnsi="Times New Roman"/>
          <w:sz w:val="28"/>
          <w:szCs w:val="28"/>
        </w:rPr>
        <w:t>Хоча кожен автор трактує термін самотність по-різному в рамках різних підходів, аналіз різних визначень показує, що самотність розглядається з двох точок зору специфічний психологічний стан людини (власне внутрішнє емоційне переживання) та характеристика її фізичних стосунків з іншими (зовнішнє відчуження від людей).</w:t>
      </w:r>
    </w:p>
    <w:p w14:paraId="363C4F85" w14:textId="77777777" w:rsidR="0021186A" w:rsidRDefault="0021186A" w:rsidP="0021186A">
      <w:pPr>
        <w:spacing w:after="0" w:line="360" w:lineRule="auto"/>
        <w:ind w:left="170" w:right="57" w:firstLine="709"/>
        <w:jc w:val="both"/>
        <w:rPr>
          <w:rFonts w:ascii="Times New Roman" w:hAnsi="Times New Roman"/>
          <w:sz w:val="28"/>
          <w:szCs w:val="28"/>
        </w:rPr>
      </w:pPr>
      <w:r w:rsidRPr="0021186A">
        <w:rPr>
          <w:rFonts w:ascii="Times New Roman" w:hAnsi="Times New Roman"/>
          <w:sz w:val="28"/>
          <w:szCs w:val="28"/>
        </w:rPr>
        <w:t>Соціально-психологічна самотність, на відміну від справжньої самотності, відображає внутрішню несумісність із самим собою, яка сприймається як комплекс неповноцінності та криза очікувань щодо світу, що, в свою чергу, є загрозою для самореалізації особистості.</w:t>
      </w:r>
    </w:p>
    <w:p w14:paraId="08EEDCF1" w14:textId="77777777" w:rsidR="0021186A" w:rsidRDefault="0021186A" w:rsidP="0021186A">
      <w:pPr>
        <w:spacing w:after="0" w:line="360" w:lineRule="auto"/>
        <w:ind w:left="170" w:right="57" w:firstLine="709"/>
        <w:jc w:val="both"/>
        <w:rPr>
          <w:rFonts w:ascii="Times New Roman" w:hAnsi="Times New Roman"/>
          <w:sz w:val="28"/>
          <w:szCs w:val="28"/>
        </w:rPr>
      </w:pPr>
      <w:r w:rsidRPr="0021186A">
        <w:rPr>
          <w:rFonts w:ascii="Times New Roman" w:hAnsi="Times New Roman"/>
          <w:sz w:val="28"/>
          <w:szCs w:val="28"/>
        </w:rPr>
        <w:t>До числа факторів, що визначають процес розвитку характеру, відносяться: соціальне середовище, в якій виділяють суспільно-політичні впливи, сімейну атмосферу, умови шкільного навчання; безпосередньо сам процес виховання, в якому повинен бути акцент на розвиток морально-духовних рис характеру. Зовнішні умови (</w:t>
      </w:r>
      <w:proofErr w:type="spellStart"/>
      <w:r w:rsidRPr="0021186A">
        <w:rPr>
          <w:rFonts w:ascii="Times New Roman" w:hAnsi="Times New Roman"/>
          <w:sz w:val="28"/>
          <w:szCs w:val="28"/>
        </w:rPr>
        <w:t>соціо</w:t>
      </w:r>
      <w:proofErr w:type="spellEnd"/>
      <w:r w:rsidRPr="0021186A">
        <w:rPr>
          <w:rFonts w:ascii="Times New Roman" w:hAnsi="Times New Roman"/>
          <w:sz w:val="28"/>
          <w:szCs w:val="28"/>
        </w:rPr>
        <w:t xml:space="preserve">-економічна структура суспільства, виховне середовище, умови шкільного навчання, учнівський колектив і ін.), Безперервно змінюючись, змінюють особистість, в результаті чого і формується характер. Але при цьому мінливість характеру не означає його мінливості, він є досить стійким утворенням, так як зберігає головний </w:t>
      </w:r>
      <w:r w:rsidRPr="0021186A">
        <w:rPr>
          <w:rFonts w:ascii="Times New Roman" w:hAnsi="Times New Roman"/>
          <w:sz w:val="28"/>
          <w:szCs w:val="28"/>
        </w:rPr>
        <w:lastRenderedPageBreak/>
        <w:t>напрямок особистості і єдність в основних її рисах, які обумовлюють певне очікувану поведінку людини.</w:t>
      </w:r>
      <w:r>
        <w:rPr>
          <w:rFonts w:ascii="Times New Roman" w:hAnsi="Times New Roman"/>
          <w:sz w:val="28"/>
          <w:szCs w:val="28"/>
        </w:rPr>
        <w:t xml:space="preserve"> </w:t>
      </w:r>
      <w:r w:rsidRPr="0021186A">
        <w:rPr>
          <w:rFonts w:ascii="Times New Roman" w:hAnsi="Times New Roman"/>
          <w:sz w:val="28"/>
          <w:szCs w:val="28"/>
        </w:rPr>
        <w:t xml:space="preserve">На підставі різних класифікацій (П. Б. </w:t>
      </w:r>
      <w:proofErr w:type="spellStart"/>
      <w:r w:rsidRPr="0021186A">
        <w:rPr>
          <w:rFonts w:ascii="Times New Roman" w:hAnsi="Times New Roman"/>
          <w:sz w:val="28"/>
          <w:szCs w:val="28"/>
        </w:rPr>
        <w:t>Ганушкін</w:t>
      </w:r>
      <w:proofErr w:type="spellEnd"/>
      <w:r w:rsidRPr="0021186A">
        <w:rPr>
          <w:rFonts w:ascii="Times New Roman" w:hAnsi="Times New Roman"/>
          <w:sz w:val="28"/>
          <w:szCs w:val="28"/>
        </w:rPr>
        <w:t>, К. Леонгард, А.  Є.  </w:t>
      </w:r>
      <w:proofErr w:type="spellStart"/>
      <w:r w:rsidRPr="0021186A">
        <w:rPr>
          <w:rFonts w:ascii="Times New Roman" w:hAnsi="Times New Roman"/>
          <w:sz w:val="28"/>
          <w:szCs w:val="28"/>
        </w:rPr>
        <w:t>Лічко</w:t>
      </w:r>
      <w:proofErr w:type="spellEnd"/>
      <w:r w:rsidRPr="0021186A">
        <w:rPr>
          <w:rFonts w:ascii="Times New Roman" w:hAnsi="Times New Roman"/>
          <w:sz w:val="28"/>
          <w:szCs w:val="28"/>
        </w:rPr>
        <w:t xml:space="preserve"> і ін.) виділяють десять різних типів акцентуацій: </w:t>
      </w:r>
      <w:proofErr w:type="spellStart"/>
      <w:r w:rsidRPr="0021186A">
        <w:rPr>
          <w:rFonts w:ascii="Times New Roman" w:hAnsi="Times New Roman"/>
          <w:sz w:val="28"/>
          <w:szCs w:val="28"/>
        </w:rPr>
        <w:t>гіпертимний</w:t>
      </w:r>
      <w:proofErr w:type="spellEnd"/>
      <w:r w:rsidRPr="0021186A">
        <w:rPr>
          <w:rFonts w:ascii="Times New Roman" w:hAnsi="Times New Roman"/>
          <w:sz w:val="28"/>
          <w:szCs w:val="28"/>
        </w:rPr>
        <w:t xml:space="preserve">, </w:t>
      </w:r>
      <w:proofErr w:type="spellStart"/>
      <w:r w:rsidRPr="0021186A">
        <w:rPr>
          <w:rFonts w:ascii="Times New Roman" w:hAnsi="Times New Roman"/>
          <w:sz w:val="28"/>
          <w:szCs w:val="28"/>
        </w:rPr>
        <w:t>дистимний</w:t>
      </w:r>
      <w:proofErr w:type="spellEnd"/>
      <w:r w:rsidRPr="0021186A">
        <w:rPr>
          <w:rFonts w:ascii="Times New Roman" w:hAnsi="Times New Roman"/>
          <w:sz w:val="28"/>
          <w:szCs w:val="28"/>
        </w:rPr>
        <w:t xml:space="preserve">, </w:t>
      </w:r>
      <w:proofErr w:type="spellStart"/>
      <w:r w:rsidRPr="0021186A">
        <w:rPr>
          <w:rFonts w:ascii="Times New Roman" w:hAnsi="Times New Roman"/>
          <w:sz w:val="28"/>
          <w:szCs w:val="28"/>
        </w:rPr>
        <w:t>циклотимічний</w:t>
      </w:r>
      <w:proofErr w:type="spellEnd"/>
      <w:r w:rsidRPr="0021186A">
        <w:rPr>
          <w:rFonts w:ascii="Times New Roman" w:hAnsi="Times New Roman"/>
          <w:sz w:val="28"/>
          <w:szCs w:val="28"/>
        </w:rPr>
        <w:t>, збудливий, застрягаючий, педантичний, тривожний, емотивний, демонстративний, екзальтований.</w:t>
      </w:r>
    </w:p>
    <w:p w14:paraId="26DBA02A" w14:textId="26B1AAB6" w:rsidR="0021186A" w:rsidRPr="0021186A" w:rsidRDefault="0021186A" w:rsidP="0021186A">
      <w:pPr>
        <w:spacing w:after="0" w:line="360" w:lineRule="auto"/>
        <w:ind w:left="170" w:right="57" w:firstLine="709"/>
        <w:jc w:val="both"/>
        <w:rPr>
          <w:rFonts w:ascii="Times New Roman" w:hAnsi="Times New Roman"/>
          <w:sz w:val="28"/>
          <w:szCs w:val="28"/>
        </w:rPr>
      </w:pPr>
      <w:r w:rsidRPr="0021186A">
        <w:rPr>
          <w:rFonts w:ascii="Times New Roman" w:hAnsi="Times New Roman"/>
          <w:sz w:val="28"/>
          <w:szCs w:val="28"/>
        </w:rPr>
        <w:t>Експериментальне дослідження показало, що особливості акцентуацій характеру впливають переживання самотності, а також визначають її тип.</w:t>
      </w:r>
    </w:p>
    <w:p w14:paraId="7F550FCC" w14:textId="6FBA0123" w:rsidR="0021186A" w:rsidRDefault="0021186A" w:rsidP="0021186A">
      <w:pPr>
        <w:pStyle w:val="a3"/>
        <w:spacing w:after="0" w:line="360" w:lineRule="auto"/>
        <w:ind w:left="170" w:right="57" w:firstLine="709"/>
        <w:jc w:val="both"/>
        <w:rPr>
          <w:rFonts w:ascii="Times New Roman" w:hAnsi="Times New Roman"/>
          <w:sz w:val="28"/>
          <w:szCs w:val="28"/>
        </w:rPr>
      </w:pPr>
    </w:p>
    <w:p w14:paraId="4DCA9DDD" w14:textId="711714C1" w:rsidR="00D36DAC" w:rsidRDefault="00D36DAC" w:rsidP="0021186A">
      <w:pPr>
        <w:pStyle w:val="a3"/>
        <w:spacing w:after="0" w:line="360" w:lineRule="auto"/>
        <w:ind w:left="170" w:right="57" w:firstLine="709"/>
        <w:jc w:val="both"/>
        <w:rPr>
          <w:rFonts w:ascii="Times New Roman" w:hAnsi="Times New Roman"/>
          <w:sz w:val="28"/>
          <w:szCs w:val="28"/>
        </w:rPr>
      </w:pPr>
    </w:p>
    <w:p w14:paraId="1D84186A" w14:textId="322C84A7" w:rsidR="00D36DAC" w:rsidRDefault="00D36DAC" w:rsidP="0021186A">
      <w:pPr>
        <w:pStyle w:val="a3"/>
        <w:spacing w:after="0" w:line="360" w:lineRule="auto"/>
        <w:ind w:left="170" w:right="57" w:firstLine="709"/>
        <w:jc w:val="both"/>
        <w:rPr>
          <w:rFonts w:ascii="Times New Roman" w:hAnsi="Times New Roman"/>
          <w:sz w:val="28"/>
          <w:szCs w:val="28"/>
        </w:rPr>
      </w:pPr>
    </w:p>
    <w:p w14:paraId="70E9B8DB" w14:textId="36ED3731" w:rsidR="00D36DAC" w:rsidRDefault="00D36DAC" w:rsidP="0021186A">
      <w:pPr>
        <w:pStyle w:val="a3"/>
        <w:spacing w:after="0" w:line="360" w:lineRule="auto"/>
        <w:ind w:left="170" w:right="57" w:firstLine="709"/>
        <w:jc w:val="both"/>
        <w:rPr>
          <w:rFonts w:ascii="Times New Roman" w:hAnsi="Times New Roman"/>
          <w:sz w:val="28"/>
          <w:szCs w:val="28"/>
        </w:rPr>
      </w:pPr>
    </w:p>
    <w:p w14:paraId="456B1590" w14:textId="6F80BC59" w:rsidR="00D36DAC" w:rsidRDefault="00D36DAC" w:rsidP="0021186A">
      <w:pPr>
        <w:pStyle w:val="a3"/>
        <w:spacing w:after="0" w:line="360" w:lineRule="auto"/>
        <w:ind w:left="170" w:right="57" w:firstLine="709"/>
        <w:jc w:val="both"/>
        <w:rPr>
          <w:rFonts w:ascii="Times New Roman" w:hAnsi="Times New Roman"/>
          <w:sz w:val="28"/>
          <w:szCs w:val="28"/>
        </w:rPr>
      </w:pPr>
    </w:p>
    <w:p w14:paraId="38C69EF0" w14:textId="53EBD06F" w:rsidR="00D36DAC" w:rsidRDefault="00D36DAC" w:rsidP="0021186A">
      <w:pPr>
        <w:pStyle w:val="a3"/>
        <w:spacing w:after="0" w:line="360" w:lineRule="auto"/>
        <w:ind w:left="170" w:right="57" w:firstLine="709"/>
        <w:jc w:val="both"/>
        <w:rPr>
          <w:rFonts w:ascii="Times New Roman" w:hAnsi="Times New Roman"/>
          <w:sz w:val="28"/>
          <w:szCs w:val="28"/>
        </w:rPr>
      </w:pPr>
    </w:p>
    <w:p w14:paraId="18A80E0A" w14:textId="6C081D7D" w:rsidR="00D36DAC" w:rsidRDefault="00D36DAC" w:rsidP="0021186A">
      <w:pPr>
        <w:pStyle w:val="a3"/>
        <w:spacing w:after="0" w:line="360" w:lineRule="auto"/>
        <w:ind w:left="170" w:right="57" w:firstLine="709"/>
        <w:jc w:val="both"/>
        <w:rPr>
          <w:rFonts w:ascii="Times New Roman" w:hAnsi="Times New Roman"/>
          <w:sz w:val="28"/>
          <w:szCs w:val="28"/>
        </w:rPr>
      </w:pPr>
    </w:p>
    <w:p w14:paraId="0E604238" w14:textId="41CC9E12" w:rsidR="00D36DAC" w:rsidRDefault="00D36DAC" w:rsidP="0021186A">
      <w:pPr>
        <w:pStyle w:val="a3"/>
        <w:spacing w:after="0" w:line="360" w:lineRule="auto"/>
        <w:ind w:left="170" w:right="57" w:firstLine="709"/>
        <w:jc w:val="both"/>
        <w:rPr>
          <w:rFonts w:ascii="Times New Roman" w:hAnsi="Times New Roman"/>
          <w:sz w:val="28"/>
          <w:szCs w:val="28"/>
        </w:rPr>
      </w:pPr>
    </w:p>
    <w:p w14:paraId="61D8E244" w14:textId="49A163E6" w:rsidR="00D36DAC" w:rsidRDefault="00D36DAC" w:rsidP="0021186A">
      <w:pPr>
        <w:pStyle w:val="a3"/>
        <w:spacing w:after="0" w:line="360" w:lineRule="auto"/>
        <w:ind w:left="170" w:right="57" w:firstLine="709"/>
        <w:jc w:val="both"/>
        <w:rPr>
          <w:rFonts w:ascii="Times New Roman" w:hAnsi="Times New Roman"/>
          <w:sz w:val="28"/>
          <w:szCs w:val="28"/>
        </w:rPr>
      </w:pPr>
    </w:p>
    <w:p w14:paraId="4F8256A1" w14:textId="062A141A" w:rsidR="00D36DAC" w:rsidRDefault="00D36DAC" w:rsidP="0021186A">
      <w:pPr>
        <w:pStyle w:val="a3"/>
        <w:spacing w:after="0" w:line="360" w:lineRule="auto"/>
        <w:ind w:left="170" w:right="57" w:firstLine="709"/>
        <w:jc w:val="both"/>
        <w:rPr>
          <w:rFonts w:ascii="Times New Roman" w:hAnsi="Times New Roman"/>
          <w:sz w:val="28"/>
          <w:szCs w:val="28"/>
        </w:rPr>
      </w:pPr>
    </w:p>
    <w:p w14:paraId="1751E444" w14:textId="2919A015" w:rsidR="00D36DAC" w:rsidRDefault="00D36DAC" w:rsidP="0021186A">
      <w:pPr>
        <w:pStyle w:val="a3"/>
        <w:spacing w:after="0" w:line="360" w:lineRule="auto"/>
        <w:ind w:left="170" w:right="57" w:firstLine="709"/>
        <w:jc w:val="both"/>
        <w:rPr>
          <w:rFonts w:ascii="Times New Roman" w:hAnsi="Times New Roman"/>
          <w:sz w:val="28"/>
          <w:szCs w:val="28"/>
        </w:rPr>
      </w:pPr>
    </w:p>
    <w:p w14:paraId="571F1188" w14:textId="04D4533C" w:rsidR="00D36DAC" w:rsidRDefault="00D36DAC" w:rsidP="0021186A">
      <w:pPr>
        <w:pStyle w:val="a3"/>
        <w:spacing w:after="0" w:line="360" w:lineRule="auto"/>
        <w:ind w:left="170" w:right="57" w:firstLine="709"/>
        <w:jc w:val="both"/>
        <w:rPr>
          <w:rFonts w:ascii="Times New Roman" w:hAnsi="Times New Roman"/>
          <w:sz w:val="28"/>
          <w:szCs w:val="28"/>
        </w:rPr>
      </w:pPr>
    </w:p>
    <w:p w14:paraId="6089CD2E" w14:textId="0B68C6F6" w:rsidR="00D36DAC" w:rsidRDefault="00D36DAC" w:rsidP="0021186A">
      <w:pPr>
        <w:pStyle w:val="a3"/>
        <w:spacing w:after="0" w:line="360" w:lineRule="auto"/>
        <w:ind w:left="170" w:right="57" w:firstLine="709"/>
        <w:jc w:val="both"/>
        <w:rPr>
          <w:rFonts w:ascii="Times New Roman" w:hAnsi="Times New Roman"/>
          <w:sz w:val="28"/>
          <w:szCs w:val="28"/>
        </w:rPr>
      </w:pPr>
    </w:p>
    <w:p w14:paraId="4DA5873C" w14:textId="42EC8C87" w:rsidR="00D36DAC" w:rsidRDefault="00D36DAC" w:rsidP="0021186A">
      <w:pPr>
        <w:pStyle w:val="a3"/>
        <w:spacing w:after="0" w:line="360" w:lineRule="auto"/>
        <w:ind w:left="170" w:right="57" w:firstLine="709"/>
        <w:jc w:val="both"/>
        <w:rPr>
          <w:rFonts w:ascii="Times New Roman" w:hAnsi="Times New Roman"/>
          <w:sz w:val="28"/>
          <w:szCs w:val="28"/>
        </w:rPr>
      </w:pPr>
    </w:p>
    <w:p w14:paraId="07D7FE5F" w14:textId="2583E484" w:rsidR="00D36DAC" w:rsidRDefault="00D36DAC" w:rsidP="0021186A">
      <w:pPr>
        <w:pStyle w:val="a3"/>
        <w:spacing w:after="0" w:line="360" w:lineRule="auto"/>
        <w:ind w:left="170" w:right="57" w:firstLine="709"/>
        <w:jc w:val="both"/>
        <w:rPr>
          <w:rFonts w:ascii="Times New Roman" w:hAnsi="Times New Roman"/>
          <w:sz w:val="28"/>
          <w:szCs w:val="28"/>
        </w:rPr>
      </w:pPr>
    </w:p>
    <w:p w14:paraId="4FE253A0" w14:textId="0C02441B" w:rsidR="00D36DAC" w:rsidRDefault="00D36DAC" w:rsidP="0021186A">
      <w:pPr>
        <w:pStyle w:val="a3"/>
        <w:spacing w:after="0" w:line="360" w:lineRule="auto"/>
        <w:ind w:left="170" w:right="57" w:firstLine="709"/>
        <w:jc w:val="both"/>
        <w:rPr>
          <w:rFonts w:ascii="Times New Roman" w:hAnsi="Times New Roman"/>
          <w:sz w:val="28"/>
          <w:szCs w:val="28"/>
        </w:rPr>
      </w:pPr>
    </w:p>
    <w:p w14:paraId="4DFB862A" w14:textId="7E71771F" w:rsidR="00D36DAC" w:rsidRDefault="00D36DAC" w:rsidP="0021186A">
      <w:pPr>
        <w:pStyle w:val="a3"/>
        <w:spacing w:after="0" w:line="360" w:lineRule="auto"/>
        <w:ind w:left="170" w:right="57" w:firstLine="709"/>
        <w:jc w:val="both"/>
        <w:rPr>
          <w:rFonts w:ascii="Times New Roman" w:hAnsi="Times New Roman"/>
          <w:sz w:val="28"/>
          <w:szCs w:val="28"/>
        </w:rPr>
      </w:pPr>
    </w:p>
    <w:p w14:paraId="61F3CD48" w14:textId="7F58CBE7" w:rsidR="00D36DAC" w:rsidRDefault="00D36DAC" w:rsidP="0021186A">
      <w:pPr>
        <w:pStyle w:val="a3"/>
        <w:spacing w:after="0" w:line="360" w:lineRule="auto"/>
        <w:ind w:left="170" w:right="57" w:firstLine="709"/>
        <w:jc w:val="both"/>
        <w:rPr>
          <w:rFonts w:ascii="Times New Roman" w:hAnsi="Times New Roman"/>
          <w:sz w:val="28"/>
          <w:szCs w:val="28"/>
        </w:rPr>
      </w:pPr>
    </w:p>
    <w:p w14:paraId="0C936298" w14:textId="5B1E2402" w:rsidR="00D36DAC" w:rsidRDefault="00D36DAC" w:rsidP="0021186A">
      <w:pPr>
        <w:pStyle w:val="a3"/>
        <w:spacing w:after="0" w:line="360" w:lineRule="auto"/>
        <w:ind w:left="170" w:right="57" w:firstLine="709"/>
        <w:jc w:val="both"/>
        <w:rPr>
          <w:rFonts w:ascii="Times New Roman" w:hAnsi="Times New Roman"/>
          <w:sz w:val="28"/>
          <w:szCs w:val="28"/>
        </w:rPr>
      </w:pPr>
    </w:p>
    <w:p w14:paraId="2E5837F2" w14:textId="49BBB156" w:rsidR="00D36DAC" w:rsidRDefault="00D36DAC" w:rsidP="0021186A">
      <w:pPr>
        <w:pStyle w:val="a3"/>
        <w:spacing w:after="0" w:line="360" w:lineRule="auto"/>
        <w:ind w:left="170" w:right="57" w:firstLine="709"/>
        <w:jc w:val="both"/>
        <w:rPr>
          <w:rFonts w:ascii="Times New Roman" w:hAnsi="Times New Roman"/>
          <w:sz w:val="28"/>
          <w:szCs w:val="28"/>
        </w:rPr>
      </w:pPr>
    </w:p>
    <w:p w14:paraId="408F042A" w14:textId="1F9B15FE" w:rsidR="00D36DAC" w:rsidRDefault="00D36DAC" w:rsidP="0021186A">
      <w:pPr>
        <w:pStyle w:val="a3"/>
        <w:spacing w:after="0" w:line="360" w:lineRule="auto"/>
        <w:ind w:left="170" w:right="57" w:firstLine="709"/>
        <w:jc w:val="both"/>
        <w:rPr>
          <w:rFonts w:ascii="Times New Roman" w:hAnsi="Times New Roman"/>
          <w:sz w:val="28"/>
          <w:szCs w:val="28"/>
        </w:rPr>
      </w:pPr>
    </w:p>
    <w:p w14:paraId="1BA786B2" w14:textId="07721F35" w:rsidR="00D36DAC" w:rsidRDefault="00D36DAC" w:rsidP="0021186A">
      <w:pPr>
        <w:pStyle w:val="a3"/>
        <w:spacing w:after="0" w:line="360" w:lineRule="auto"/>
        <w:ind w:left="170" w:right="57" w:firstLine="709"/>
        <w:jc w:val="both"/>
        <w:rPr>
          <w:rFonts w:ascii="Times New Roman" w:hAnsi="Times New Roman"/>
          <w:sz w:val="28"/>
          <w:szCs w:val="28"/>
        </w:rPr>
      </w:pPr>
    </w:p>
    <w:p w14:paraId="4023E99A" w14:textId="397FAF53" w:rsidR="00D36DAC" w:rsidRDefault="00D36DAC" w:rsidP="0021186A">
      <w:pPr>
        <w:pStyle w:val="a3"/>
        <w:spacing w:after="0" w:line="360" w:lineRule="auto"/>
        <w:ind w:left="170" w:right="57" w:firstLine="709"/>
        <w:jc w:val="both"/>
        <w:rPr>
          <w:rFonts w:ascii="Times New Roman" w:hAnsi="Times New Roman"/>
          <w:sz w:val="28"/>
          <w:szCs w:val="28"/>
        </w:rPr>
      </w:pPr>
    </w:p>
    <w:p w14:paraId="7275C397" w14:textId="566FA7B1" w:rsidR="00D36DAC" w:rsidRDefault="00D36DAC" w:rsidP="0021186A">
      <w:pPr>
        <w:pStyle w:val="a3"/>
        <w:spacing w:after="0" w:line="360" w:lineRule="auto"/>
        <w:ind w:left="170" w:right="57" w:firstLine="709"/>
        <w:jc w:val="both"/>
        <w:rPr>
          <w:rFonts w:ascii="Times New Roman" w:hAnsi="Times New Roman"/>
          <w:sz w:val="28"/>
          <w:szCs w:val="28"/>
        </w:rPr>
      </w:pPr>
    </w:p>
    <w:p w14:paraId="148123DE" w14:textId="2C71F638" w:rsidR="00D36DAC" w:rsidRDefault="00D36DAC" w:rsidP="0021186A">
      <w:pPr>
        <w:pStyle w:val="a3"/>
        <w:spacing w:after="0" w:line="360" w:lineRule="auto"/>
        <w:ind w:left="170" w:right="57" w:firstLine="709"/>
        <w:jc w:val="both"/>
        <w:rPr>
          <w:rFonts w:ascii="Times New Roman" w:hAnsi="Times New Roman"/>
          <w:sz w:val="28"/>
          <w:szCs w:val="28"/>
        </w:rPr>
      </w:pPr>
    </w:p>
    <w:p w14:paraId="2AFF82DC" w14:textId="732B1BFB" w:rsidR="00D36DAC" w:rsidRDefault="00D36DAC" w:rsidP="0021186A">
      <w:pPr>
        <w:pStyle w:val="a3"/>
        <w:spacing w:after="0" w:line="360" w:lineRule="auto"/>
        <w:ind w:left="170" w:right="57" w:firstLine="709"/>
        <w:jc w:val="both"/>
        <w:rPr>
          <w:rFonts w:ascii="Times New Roman" w:hAnsi="Times New Roman"/>
          <w:sz w:val="28"/>
          <w:szCs w:val="28"/>
        </w:rPr>
      </w:pPr>
    </w:p>
    <w:p w14:paraId="57DD5F59" w14:textId="0F0B2EA3" w:rsidR="00D36DAC" w:rsidRDefault="00D36DAC" w:rsidP="00D36DAC">
      <w:pPr>
        <w:pStyle w:val="a3"/>
        <w:spacing w:after="0" w:line="360" w:lineRule="auto"/>
        <w:ind w:left="170" w:right="57" w:firstLine="709"/>
        <w:jc w:val="center"/>
        <w:rPr>
          <w:rFonts w:ascii="Times New Roman" w:hAnsi="Times New Roman"/>
          <w:b/>
          <w:bCs/>
          <w:sz w:val="28"/>
          <w:szCs w:val="28"/>
        </w:rPr>
      </w:pPr>
      <w:r>
        <w:rPr>
          <w:rFonts w:ascii="Times New Roman" w:hAnsi="Times New Roman"/>
          <w:b/>
          <w:bCs/>
          <w:sz w:val="28"/>
          <w:szCs w:val="28"/>
        </w:rPr>
        <w:t>СПИСОК ВИКОРИСТАНИХ ДЖЕРЕЛ</w:t>
      </w:r>
    </w:p>
    <w:p w14:paraId="3B08DF3C" w14:textId="77777777" w:rsidR="00D36DAC" w:rsidRPr="00D36DAC" w:rsidRDefault="00D36DAC" w:rsidP="00D36DAC">
      <w:pPr>
        <w:pStyle w:val="a3"/>
        <w:spacing w:after="0" w:line="360" w:lineRule="auto"/>
        <w:ind w:left="170" w:right="57" w:firstLine="709"/>
        <w:jc w:val="center"/>
        <w:rPr>
          <w:rFonts w:ascii="Times New Roman" w:hAnsi="Times New Roman"/>
          <w:b/>
          <w:bCs/>
          <w:sz w:val="28"/>
          <w:szCs w:val="28"/>
        </w:rPr>
      </w:pPr>
    </w:p>
    <w:p w14:paraId="4E323706"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bookmarkStart w:id="6" w:name="_Hlk88399868"/>
      <w:proofErr w:type="spellStart"/>
      <w:r w:rsidRPr="001939EB">
        <w:rPr>
          <w:rFonts w:ascii="Times New Roman" w:hAnsi="Times New Roman" w:cs="Times New Roman"/>
          <w:sz w:val="28"/>
          <w:szCs w:val="28"/>
        </w:rPr>
        <w:t>Айвазян</w:t>
      </w:r>
      <w:proofErr w:type="spellEnd"/>
      <w:r w:rsidRPr="001939EB">
        <w:rPr>
          <w:rFonts w:ascii="Times New Roman" w:hAnsi="Times New Roman" w:cs="Times New Roman"/>
          <w:sz w:val="28"/>
          <w:szCs w:val="28"/>
        </w:rPr>
        <w:t xml:space="preserve"> Л.Ю. Взаємозв’язок суб’єктивного відчуття самотності і розвитку особистості</w:t>
      </w:r>
      <w:r>
        <w:rPr>
          <w:rFonts w:ascii="Times New Roman" w:hAnsi="Times New Roman" w:cs="Times New Roman"/>
          <w:sz w:val="28"/>
          <w:szCs w:val="28"/>
        </w:rPr>
        <w:t>.</w:t>
      </w:r>
      <w:r w:rsidRPr="001939EB">
        <w:rPr>
          <w:rFonts w:ascii="Times New Roman" w:hAnsi="Times New Roman" w:cs="Times New Roman"/>
          <w:sz w:val="28"/>
          <w:szCs w:val="28"/>
        </w:rPr>
        <w:t xml:space="preserve"> </w:t>
      </w:r>
      <w:r w:rsidRPr="001939EB">
        <w:rPr>
          <w:rFonts w:ascii="Times New Roman" w:hAnsi="Times New Roman" w:cs="Times New Roman"/>
          <w:i/>
          <w:iCs/>
          <w:sz w:val="28"/>
          <w:szCs w:val="28"/>
        </w:rPr>
        <w:t>Проблеми сучасної психології</w:t>
      </w:r>
      <w:r w:rsidRPr="001939EB">
        <w:rPr>
          <w:rFonts w:ascii="Times New Roman" w:hAnsi="Times New Roman" w:cs="Times New Roman"/>
          <w:sz w:val="28"/>
          <w:szCs w:val="28"/>
        </w:rPr>
        <w:t>: Збірник наукових праць Кам’янець-Подільського національного університету імені Івана Огієнка, Інституту психології ім. Г.</w:t>
      </w:r>
      <w:r>
        <w:rPr>
          <w:rFonts w:ascii="Times New Roman" w:hAnsi="Times New Roman" w:cs="Times New Roman"/>
          <w:sz w:val="28"/>
          <w:szCs w:val="28"/>
        </w:rPr>
        <w:t xml:space="preserve"> </w:t>
      </w:r>
      <w:r w:rsidRPr="001939EB">
        <w:rPr>
          <w:rFonts w:ascii="Times New Roman" w:hAnsi="Times New Roman" w:cs="Times New Roman"/>
          <w:sz w:val="28"/>
          <w:szCs w:val="28"/>
        </w:rPr>
        <w:t>С.</w:t>
      </w:r>
      <w:r>
        <w:rPr>
          <w:rFonts w:ascii="Times New Roman" w:hAnsi="Times New Roman" w:cs="Times New Roman"/>
          <w:sz w:val="28"/>
          <w:szCs w:val="28"/>
        </w:rPr>
        <w:t xml:space="preserve"> </w:t>
      </w:r>
      <w:r w:rsidRPr="001939EB">
        <w:rPr>
          <w:rFonts w:ascii="Times New Roman" w:hAnsi="Times New Roman" w:cs="Times New Roman"/>
          <w:sz w:val="28"/>
          <w:szCs w:val="28"/>
        </w:rPr>
        <w:t>Костюка НАПН України</w:t>
      </w:r>
      <w:r>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Вип</w:t>
      </w:r>
      <w:proofErr w:type="spellEnd"/>
      <w:r w:rsidRPr="001939EB">
        <w:rPr>
          <w:rFonts w:ascii="Times New Roman" w:hAnsi="Times New Roman" w:cs="Times New Roman"/>
          <w:sz w:val="28"/>
          <w:szCs w:val="28"/>
        </w:rPr>
        <w:t xml:space="preserve">. 13. Кам’янець-Подільський: Аксіома, 2011. С.12-21. </w:t>
      </w:r>
    </w:p>
    <w:p w14:paraId="7775CBE0"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Амельченко</w:t>
      </w:r>
      <w:proofErr w:type="spellEnd"/>
      <w:r w:rsidRPr="001939EB">
        <w:rPr>
          <w:rFonts w:ascii="Times New Roman" w:hAnsi="Times New Roman" w:cs="Times New Roman"/>
          <w:sz w:val="28"/>
          <w:szCs w:val="28"/>
        </w:rPr>
        <w:t xml:space="preserve"> Ю. Бібліотека проти самотності</w:t>
      </w:r>
      <w:r>
        <w:rPr>
          <w:rFonts w:ascii="Times New Roman" w:hAnsi="Times New Roman" w:cs="Times New Roman"/>
          <w:sz w:val="28"/>
          <w:szCs w:val="28"/>
        </w:rPr>
        <w:t>.</w:t>
      </w:r>
      <w:r w:rsidRPr="001939EB">
        <w:rPr>
          <w:rFonts w:ascii="Times New Roman" w:hAnsi="Times New Roman" w:cs="Times New Roman"/>
          <w:sz w:val="28"/>
          <w:szCs w:val="28"/>
        </w:rPr>
        <w:t xml:space="preserve"> </w:t>
      </w:r>
      <w:r w:rsidRPr="001939EB">
        <w:rPr>
          <w:rFonts w:ascii="Times New Roman" w:hAnsi="Times New Roman" w:cs="Times New Roman"/>
          <w:i/>
          <w:iCs/>
          <w:sz w:val="28"/>
          <w:szCs w:val="28"/>
        </w:rPr>
        <w:t>Бібліотечна планета</w:t>
      </w:r>
      <w:r w:rsidRPr="001939EB">
        <w:rPr>
          <w:rFonts w:ascii="Times New Roman" w:hAnsi="Times New Roman" w:cs="Times New Roman"/>
          <w:sz w:val="28"/>
          <w:szCs w:val="28"/>
        </w:rPr>
        <w:t xml:space="preserve">. 2011. </w:t>
      </w:r>
      <w:r>
        <w:rPr>
          <w:rFonts w:ascii="Times New Roman" w:hAnsi="Times New Roman" w:cs="Times New Roman"/>
          <w:sz w:val="28"/>
          <w:szCs w:val="28"/>
        </w:rPr>
        <w:t>№</w:t>
      </w:r>
      <w:r w:rsidRPr="001939EB">
        <w:rPr>
          <w:rFonts w:ascii="Times New Roman" w:hAnsi="Times New Roman" w:cs="Times New Roman"/>
          <w:sz w:val="28"/>
          <w:szCs w:val="28"/>
        </w:rPr>
        <w:t xml:space="preserve">4. С. 21-22. </w:t>
      </w:r>
    </w:p>
    <w:p w14:paraId="7D1B4363"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Варава</w:t>
      </w:r>
      <w:proofErr w:type="spellEnd"/>
      <w:r w:rsidRPr="001939EB">
        <w:rPr>
          <w:rFonts w:ascii="Times New Roman" w:hAnsi="Times New Roman" w:cs="Times New Roman"/>
          <w:sz w:val="28"/>
          <w:szCs w:val="28"/>
        </w:rPr>
        <w:t xml:space="preserve"> Л.</w:t>
      </w:r>
      <w:r>
        <w:rPr>
          <w:rFonts w:ascii="Times New Roman" w:hAnsi="Times New Roman" w:cs="Times New Roman"/>
          <w:sz w:val="28"/>
          <w:szCs w:val="28"/>
        </w:rPr>
        <w:t xml:space="preserve"> </w:t>
      </w:r>
      <w:r w:rsidRPr="001939EB">
        <w:rPr>
          <w:rFonts w:ascii="Times New Roman" w:hAnsi="Times New Roman" w:cs="Times New Roman"/>
          <w:sz w:val="28"/>
          <w:szCs w:val="28"/>
        </w:rPr>
        <w:t xml:space="preserve">А. Особливості переживання особистістю почуття самотності у стані соціальної </w:t>
      </w:r>
      <w:proofErr w:type="spellStart"/>
      <w:r w:rsidRPr="001939EB">
        <w:rPr>
          <w:rFonts w:ascii="Times New Roman" w:hAnsi="Times New Roman" w:cs="Times New Roman"/>
          <w:sz w:val="28"/>
          <w:szCs w:val="28"/>
        </w:rPr>
        <w:t>депривації</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Автореф</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дисс</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канд</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психол</w:t>
      </w:r>
      <w:proofErr w:type="spellEnd"/>
      <w:r w:rsidRPr="001939EB">
        <w:rPr>
          <w:rFonts w:ascii="Times New Roman" w:hAnsi="Times New Roman" w:cs="Times New Roman"/>
          <w:sz w:val="28"/>
          <w:szCs w:val="28"/>
        </w:rPr>
        <w:t>. наук, К., 2009</w:t>
      </w:r>
      <w:r>
        <w:rPr>
          <w:rFonts w:ascii="Times New Roman" w:hAnsi="Times New Roman" w:cs="Times New Roman"/>
          <w:sz w:val="28"/>
          <w:szCs w:val="28"/>
        </w:rPr>
        <w:t>.</w:t>
      </w:r>
    </w:p>
    <w:p w14:paraId="19F52647"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r w:rsidRPr="001939EB">
        <w:rPr>
          <w:rFonts w:ascii="Times New Roman" w:hAnsi="Times New Roman" w:cs="Times New Roman"/>
          <w:sz w:val="28"/>
          <w:szCs w:val="28"/>
        </w:rPr>
        <w:t xml:space="preserve">Громова О. В.     Самотність як феномен в екзистенціальному і психоаналітичному дискурсі ХХ ст. : </w:t>
      </w:r>
      <w:proofErr w:type="spellStart"/>
      <w:r w:rsidRPr="001939EB">
        <w:rPr>
          <w:rFonts w:ascii="Times New Roman" w:hAnsi="Times New Roman" w:cs="Times New Roman"/>
          <w:sz w:val="28"/>
          <w:szCs w:val="28"/>
        </w:rPr>
        <w:t>автореф</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дис</w:t>
      </w:r>
      <w:proofErr w:type="spellEnd"/>
      <w:r w:rsidRPr="001939EB">
        <w:rPr>
          <w:rFonts w:ascii="Times New Roman" w:hAnsi="Times New Roman" w:cs="Times New Roman"/>
          <w:sz w:val="28"/>
          <w:szCs w:val="28"/>
        </w:rPr>
        <w:t xml:space="preserve">. ... </w:t>
      </w:r>
      <w:proofErr w:type="spellStart"/>
      <w:r w:rsidRPr="001939EB">
        <w:rPr>
          <w:rFonts w:ascii="Times New Roman" w:hAnsi="Times New Roman" w:cs="Times New Roman"/>
          <w:sz w:val="28"/>
          <w:szCs w:val="28"/>
        </w:rPr>
        <w:t>канд</w:t>
      </w:r>
      <w:proofErr w:type="spellEnd"/>
      <w:r w:rsidRPr="001939EB">
        <w:rPr>
          <w:rFonts w:ascii="Times New Roman" w:hAnsi="Times New Roman" w:cs="Times New Roman"/>
          <w:sz w:val="28"/>
          <w:szCs w:val="28"/>
        </w:rPr>
        <w:t xml:space="preserve">. філософ. наук: 09.00.05. Дніпровський </w:t>
      </w:r>
      <w:proofErr w:type="spellStart"/>
      <w:r w:rsidRPr="001939EB">
        <w:rPr>
          <w:rFonts w:ascii="Times New Roman" w:hAnsi="Times New Roman" w:cs="Times New Roman"/>
          <w:sz w:val="28"/>
          <w:szCs w:val="28"/>
        </w:rPr>
        <w:t>нац</w:t>
      </w:r>
      <w:proofErr w:type="spellEnd"/>
      <w:r w:rsidRPr="001939EB">
        <w:rPr>
          <w:rFonts w:ascii="Times New Roman" w:hAnsi="Times New Roman" w:cs="Times New Roman"/>
          <w:sz w:val="28"/>
          <w:szCs w:val="28"/>
        </w:rPr>
        <w:t xml:space="preserve">. ун-т ім. О. Гончара. Дніпро : ПП </w:t>
      </w:r>
      <w:r>
        <w:rPr>
          <w:rFonts w:ascii="Times New Roman" w:hAnsi="Times New Roman" w:cs="Times New Roman"/>
          <w:sz w:val="28"/>
          <w:szCs w:val="28"/>
        </w:rPr>
        <w:t>«</w:t>
      </w:r>
      <w:r w:rsidRPr="001939EB">
        <w:rPr>
          <w:rFonts w:ascii="Times New Roman" w:hAnsi="Times New Roman" w:cs="Times New Roman"/>
          <w:sz w:val="28"/>
          <w:szCs w:val="28"/>
        </w:rPr>
        <w:t>Ліра ЛТД</w:t>
      </w:r>
      <w:r>
        <w:rPr>
          <w:rFonts w:ascii="Times New Roman" w:hAnsi="Times New Roman" w:cs="Times New Roman"/>
          <w:sz w:val="28"/>
          <w:szCs w:val="28"/>
        </w:rPr>
        <w:t>»</w:t>
      </w:r>
      <w:r w:rsidRPr="001939EB">
        <w:rPr>
          <w:rFonts w:ascii="Times New Roman" w:hAnsi="Times New Roman" w:cs="Times New Roman"/>
          <w:sz w:val="28"/>
          <w:szCs w:val="28"/>
        </w:rPr>
        <w:t>, 2021. 22 с.</w:t>
      </w:r>
    </w:p>
    <w:p w14:paraId="6CCA2843"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bookmarkStart w:id="7" w:name="_Hlk88398616"/>
      <w:proofErr w:type="spellStart"/>
      <w:r w:rsidRPr="001939EB">
        <w:rPr>
          <w:rFonts w:ascii="Times New Roman" w:hAnsi="Times New Roman" w:cs="Times New Roman"/>
          <w:sz w:val="28"/>
          <w:szCs w:val="28"/>
        </w:rPr>
        <w:t>Зливков</w:t>
      </w:r>
      <w:proofErr w:type="spellEnd"/>
      <w:r w:rsidRPr="001939EB">
        <w:rPr>
          <w:rFonts w:ascii="Times New Roman" w:hAnsi="Times New Roman" w:cs="Times New Roman"/>
          <w:sz w:val="28"/>
          <w:szCs w:val="28"/>
        </w:rPr>
        <w:t xml:space="preserve"> В. Л., </w:t>
      </w:r>
      <w:proofErr w:type="spellStart"/>
      <w:r w:rsidRPr="001939EB">
        <w:rPr>
          <w:rFonts w:ascii="Times New Roman" w:hAnsi="Times New Roman" w:cs="Times New Roman"/>
          <w:sz w:val="28"/>
          <w:szCs w:val="28"/>
        </w:rPr>
        <w:t>Лукомська</w:t>
      </w:r>
      <w:proofErr w:type="spellEnd"/>
      <w:r w:rsidRPr="001939EB">
        <w:rPr>
          <w:rFonts w:ascii="Times New Roman" w:hAnsi="Times New Roman" w:cs="Times New Roman"/>
          <w:sz w:val="28"/>
          <w:szCs w:val="28"/>
        </w:rPr>
        <w:t xml:space="preserve"> С. О., </w:t>
      </w:r>
      <w:proofErr w:type="spellStart"/>
      <w:r w:rsidRPr="001939EB">
        <w:rPr>
          <w:rFonts w:ascii="Times New Roman" w:hAnsi="Times New Roman" w:cs="Times New Roman"/>
          <w:sz w:val="28"/>
          <w:szCs w:val="28"/>
        </w:rPr>
        <w:t>Федан</w:t>
      </w:r>
      <w:proofErr w:type="spellEnd"/>
      <w:r w:rsidRPr="001939EB">
        <w:rPr>
          <w:rFonts w:ascii="Times New Roman" w:hAnsi="Times New Roman" w:cs="Times New Roman"/>
          <w:sz w:val="28"/>
          <w:szCs w:val="28"/>
        </w:rPr>
        <w:t xml:space="preserve"> О. В. Психодіагностика особистості у кризових життєвих ситуаціях. К.: Педагогічна думка, 2016. 219  с.</w:t>
      </w:r>
    </w:p>
    <w:bookmarkEnd w:id="7"/>
    <w:p w14:paraId="22779491"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r w:rsidRPr="001939EB">
        <w:rPr>
          <w:rFonts w:ascii="Times New Roman" w:hAnsi="Times New Roman" w:cs="Times New Roman"/>
          <w:sz w:val="28"/>
          <w:szCs w:val="28"/>
        </w:rPr>
        <w:t>Кисельова В. Підліткова самотність: причини й наслідки</w:t>
      </w:r>
      <w:r>
        <w:rPr>
          <w:rFonts w:ascii="Times New Roman" w:hAnsi="Times New Roman" w:cs="Times New Roman"/>
          <w:sz w:val="28"/>
          <w:szCs w:val="28"/>
        </w:rPr>
        <w:t xml:space="preserve">. </w:t>
      </w:r>
      <w:r w:rsidRPr="00F10820">
        <w:rPr>
          <w:rFonts w:ascii="Times New Roman" w:hAnsi="Times New Roman" w:cs="Times New Roman"/>
          <w:i/>
          <w:iCs/>
          <w:sz w:val="28"/>
          <w:szCs w:val="28"/>
        </w:rPr>
        <w:t>Шкільний світ</w:t>
      </w:r>
      <w:r w:rsidRPr="001939EB">
        <w:rPr>
          <w:rFonts w:ascii="Times New Roman" w:hAnsi="Times New Roman" w:cs="Times New Roman"/>
          <w:sz w:val="28"/>
          <w:szCs w:val="28"/>
        </w:rPr>
        <w:t>. 2012.</w:t>
      </w:r>
      <w:r>
        <w:rPr>
          <w:rFonts w:ascii="Times New Roman" w:hAnsi="Times New Roman" w:cs="Times New Roman"/>
          <w:sz w:val="28"/>
          <w:szCs w:val="28"/>
        </w:rPr>
        <w:t>№</w:t>
      </w:r>
      <w:r w:rsidRPr="001939EB">
        <w:rPr>
          <w:rFonts w:ascii="Times New Roman" w:hAnsi="Times New Roman" w:cs="Times New Roman"/>
          <w:sz w:val="28"/>
          <w:szCs w:val="28"/>
        </w:rPr>
        <w:t xml:space="preserve"> 40. С. 4-6.</w:t>
      </w:r>
    </w:p>
    <w:p w14:paraId="608B4CD3"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r w:rsidRPr="001939EB">
        <w:rPr>
          <w:rFonts w:ascii="Times New Roman" w:hAnsi="Times New Roman" w:cs="Times New Roman"/>
          <w:sz w:val="28"/>
          <w:szCs w:val="28"/>
        </w:rPr>
        <w:t xml:space="preserve"> Клубок Ю. О. Самотність як соціально – психологічний феномен</w:t>
      </w:r>
      <w:r>
        <w:rPr>
          <w:rFonts w:ascii="Times New Roman" w:hAnsi="Times New Roman" w:cs="Times New Roman"/>
          <w:sz w:val="28"/>
          <w:szCs w:val="28"/>
        </w:rPr>
        <w:t xml:space="preserve">. </w:t>
      </w:r>
      <w:r w:rsidRPr="001939EB">
        <w:rPr>
          <w:rFonts w:ascii="Times New Roman" w:hAnsi="Times New Roman" w:cs="Times New Roman"/>
          <w:sz w:val="28"/>
          <w:szCs w:val="28"/>
        </w:rPr>
        <w:t>Збірник наукових праць РДГУ. 2013. №1. С. 160–162.</w:t>
      </w:r>
    </w:p>
    <w:p w14:paraId="5B0F25CC"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Кокун</w:t>
      </w:r>
      <w:proofErr w:type="spellEnd"/>
      <w:r w:rsidRPr="001939EB">
        <w:rPr>
          <w:rFonts w:ascii="Times New Roman" w:hAnsi="Times New Roman" w:cs="Times New Roman"/>
          <w:sz w:val="28"/>
          <w:szCs w:val="28"/>
        </w:rPr>
        <w:t xml:space="preserve"> О. М., </w:t>
      </w:r>
      <w:proofErr w:type="spellStart"/>
      <w:r w:rsidRPr="001939EB">
        <w:rPr>
          <w:rFonts w:ascii="Times New Roman" w:hAnsi="Times New Roman" w:cs="Times New Roman"/>
          <w:sz w:val="28"/>
          <w:szCs w:val="28"/>
        </w:rPr>
        <w:t>Агаєв</w:t>
      </w:r>
      <w:proofErr w:type="spellEnd"/>
      <w:r w:rsidRPr="001939EB">
        <w:rPr>
          <w:rFonts w:ascii="Times New Roman" w:hAnsi="Times New Roman" w:cs="Times New Roman"/>
          <w:sz w:val="28"/>
          <w:szCs w:val="28"/>
        </w:rPr>
        <w:t xml:space="preserve"> Н .А., </w:t>
      </w:r>
      <w:proofErr w:type="spellStart"/>
      <w:r w:rsidRPr="001939EB">
        <w:rPr>
          <w:rFonts w:ascii="Times New Roman" w:hAnsi="Times New Roman" w:cs="Times New Roman"/>
          <w:sz w:val="28"/>
          <w:szCs w:val="28"/>
        </w:rPr>
        <w:t>Пішко</w:t>
      </w:r>
      <w:proofErr w:type="spellEnd"/>
      <w:r w:rsidRPr="001939EB">
        <w:rPr>
          <w:rFonts w:ascii="Times New Roman" w:hAnsi="Times New Roman" w:cs="Times New Roman"/>
          <w:sz w:val="28"/>
          <w:szCs w:val="28"/>
        </w:rPr>
        <w:t xml:space="preserve"> І. О., </w:t>
      </w:r>
      <w:proofErr w:type="spellStart"/>
      <w:r w:rsidRPr="001939EB">
        <w:rPr>
          <w:rFonts w:ascii="Times New Roman" w:hAnsi="Times New Roman" w:cs="Times New Roman"/>
          <w:sz w:val="28"/>
          <w:szCs w:val="28"/>
        </w:rPr>
        <w:t>Лозінська</w:t>
      </w:r>
      <w:proofErr w:type="spellEnd"/>
      <w:r w:rsidRPr="001939EB">
        <w:rPr>
          <w:rFonts w:ascii="Times New Roman" w:hAnsi="Times New Roman" w:cs="Times New Roman"/>
          <w:sz w:val="28"/>
          <w:szCs w:val="28"/>
        </w:rPr>
        <w:t xml:space="preserve"> Н. С. Основи психологічних знань про психічні розлади для військового психолога. Методичний посібник. К.: НДЦ ГП ЗСУ, 2018. 310 с.</w:t>
      </w:r>
    </w:p>
    <w:p w14:paraId="6F29F992"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r w:rsidRPr="001939EB">
        <w:rPr>
          <w:rFonts w:ascii="Times New Roman" w:hAnsi="Times New Roman" w:cs="Times New Roman"/>
          <w:sz w:val="28"/>
          <w:szCs w:val="28"/>
        </w:rPr>
        <w:lastRenderedPageBreak/>
        <w:t>Кононова О. В. Самотність як імпульс антропологічної трансформації</w:t>
      </w:r>
      <w:r>
        <w:rPr>
          <w:rFonts w:ascii="Times New Roman" w:hAnsi="Times New Roman" w:cs="Times New Roman"/>
          <w:sz w:val="28"/>
          <w:szCs w:val="28"/>
        </w:rPr>
        <w:t>.</w:t>
      </w:r>
      <w:r w:rsidRPr="001939EB">
        <w:rPr>
          <w:rFonts w:ascii="Times New Roman" w:hAnsi="Times New Roman" w:cs="Times New Roman"/>
          <w:sz w:val="28"/>
          <w:szCs w:val="28"/>
        </w:rPr>
        <w:t xml:space="preserve"> </w:t>
      </w:r>
      <w:proofErr w:type="spellStart"/>
      <w:r w:rsidRPr="00F10820">
        <w:rPr>
          <w:rFonts w:ascii="Times New Roman" w:hAnsi="Times New Roman" w:cs="Times New Roman"/>
          <w:i/>
          <w:iCs/>
          <w:sz w:val="28"/>
          <w:szCs w:val="28"/>
        </w:rPr>
        <w:t>Мультиверсум</w:t>
      </w:r>
      <w:proofErr w:type="spellEnd"/>
      <w:r w:rsidRPr="00F10820">
        <w:rPr>
          <w:rFonts w:ascii="Times New Roman" w:hAnsi="Times New Roman" w:cs="Times New Roman"/>
          <w:i/>
          <w:iCs/>
          <w:sz w:val="28"/>
          <w:szCs w:val="28"/>
        </w:rPr>
        <w:t>.</w:t>
      </w:r>
      <w:r w:rsidRPr="001939EB">
        <w:rPr>
          <w:rFonts w:ascii="Times New Roman" w:hAnsi="Times New Roman" w:cs="Times New Roman"/>
          <w:sz w:val="28"/>
          <w:szCs w:val="28"/>
        </w:rPr>
        <w:t xml:space="preserve"> 2012.</w:t>
      </w:r>
      <w:r>
        <w:rPr>
          <w:rFonts w:ascii="Times New Roman" w:hAnsi="Times New Roman" w:cs="Times New Roman"/>
          <w:sz w:val="28"/>
          <w:szCs w:val="28"/>
        </w:rPr>
        <w:t xml:space="preserve"> №</w:t>
      </w:r>
      <w:r w:rsidRPr="001939EB">
        <w:rPr>
          <w:rFonts w:ascii="Times New Roman" w:hAnsi="Times New Roman" w:cs="Times New Roman"/>
          <w:sz w:val="28"/>
          <w:szCs w:val="28"/>
        </w:rPr>
        <w:t xml:space="preserve"> 5. С. 181-191. </w:t>
      </w:r>
    </w:p>
    <w:p w14:paraId="3858368C"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Корчук</w:t>
      </w:r>
      <w:proofErr w:type="spellEnd"/>
      <w:r w:rsidRPr="001939EB">
        <w:rPr>
          <w:rFonts w:ascii="Times New Roman" w:hAnsi="Times New Roman" w:cs="Times New Roman"/>
          <w:sz w:val="28"/>
          <w:szCs w:val="28"/>
        </w:rPr>
        <w:t xml:space="preserve"> В., </w:t>
      </w:r>
      <w:proofErr w:type="spellStart"/>
      <w:r w:rsidRPr="001939EB">
        <w:rPr>
          <w:rFonts w:ascii="Times New Roman" w:hAnsi="Times New Roman" w:cs="Times New Roman"/>
          <w:sz w:val="28"/>
          <w:szCs w:val="28"/>
        </w:rPr>
        <w:t>Колєватова</w:t>
      </w:r>
      <w:proofErr w:type="spellEnd"/>
      <w:r w:rsidRPr="001939EB">
        <w:rPr>
          <w:rFonts w:ascii="Times New Roman" w:hAnsi="Times New Roman" w:cs="Times New Roman"/>
          <w:sz w:val="28"/>
          <w:szCs w:val="28"/>
        </w:rPr>
        <w:t xml:space="preserve"> Д. Причини прояву самотності серед студентської молоді. Вісник Львівського університету. 2021. №37. С.50-56</w:t>
      </w:r>
    </w:p>
    <w:p w14:paraId="2B3170E7"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Кулешова</w:t>
      </w:r>
      <w:proofErr w:type="spellEnd"/>
      <w:r w:rsidRPr="001939EB">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1939EB">
        <w:rPr>
          <w:rFonts w:ascii="Times New Roman" w:hAnsi="Times New Roman" w:cs="Times New Roman"/>
          <w:sz w:val="28"/>
          <w:szCs w:val="28"/>
        </w:rPr>
        <w:t xml:space="preserve">В., </w:t>
      </w:r>
      <w:proofErr w:type="spellStart"/>
      <w:r w:rsidRPr="001939EB">
        <w:rPr>
          <w:rFonts w:ascii="Times New Roman" w:hAnsi="Times New Roman" w:cs="Times New Roman"/>
          <w:sz w:val="28"/>
          <w:szCs w:val="28"/>
        </w:rPr>
        <w:t>Міхеєва</w:t>
      </w:r>
      <w:proofErr w:type="spellEnd"/>
      <w:r w:rsidRPr="001939EB">
        <w:rPr>
          <w:rFonts w:ascii="Times New Roman" w:hAnsi="Times New Roman" w:cs="Times New Roman"/>
          <w:sz w:val="28"/>
          <w:szCs w:val="28"/>
        </w:rPr>
        <w:t xml:space="preserve"> Л.</w:t>
      </w:r>
      <w:r>
        <w:rPr>
          <w:rFonts w:ascii="Times New Roman" w:hAnsi="Times New Roman" w:cs="Times New Roman"/>
          <w:sz w:val="28"/>
          <w:szCs w:val="28"/>
        </w:rPr>
        <w:t xml:space="preserve"> </w:t>
      </w:r>
      <w:r w:rsidRPr="001939EB">
        <w:rPr>
          <w:rFonts w:ascii="Times New Roman" w:hAnsi="Times New Roman" w:cs="Times New Roman"/>
          <w:sz w:val="28"/>
          <w:szCs w:val="28"/>
        </w:rPr>
        <w:t xml:space="preserve">В. . Самотність як психічний феномен: особливості прояву та причини виникнення. </w:t>
      </w:r>
      <w:r w:rsidRPr="001939EB">
        <w:rPr>
          <w:rFonts w:ascii="Times New Roman" w:hAnsi="Times New Roman" w:cs="Times New Roman"/>
          <w:i/>
          <w:iCs/>
          <w:sz w:val="28"/>
          <w:szCs w:val="28"/>
        </w:rPr>
        <w:t>Усамітнення та самотність в житті особистості</w:t>
      </w:r>
      <w:r w:rsidRPr="001939EB">
        <w:rPr>
          <w:rFonts w:ascii="Times New Roman" w:hAnsi="Times New Roman" w:cs="Times New Roman"/>
          <w:sz w:val="28"/>
          <w:szCs w:val="28"/>
        </w:rPr>
        <w:t>. Збірник тези за матеріалами круглого столу (</w:t>
      </w:r>
      <w:proofErr w:type="spellStart"/>
      <w:r w:rsidRPr="001939EB">
        <w:rPr>
          <w:rFonts w:ascii="Times New Roman" w:hAnsi="Times New Roman" w:cs="Times New Roman"/>
          <w:sz w:val="28"/>
          <w:szCs w:val="28"/>
        </w:rPr>
        <w:t>on-line</w:t>
      </w:r>
      <w:proofErr w:type="spellEnd"/>
      <w:r w:rsidRPr="001939EB">
        <w:rPr>
          <w:rFonts w:ascii="Times New Roman" w:hAnsi="Times New Roman" w:cs="Times New Roman"/>
          <w:sz w:val="28"/>
          <w:szCs w:val="28"/>
        </w:rPr>
        <w:t>, 24 квітня 2020 р.). Київ : ДП «Інформаційно-аналітичне агентство», 2020. 100 с.</w:t>
      </w:r>
    </w:p>
    <w:p w14:paraId="32DDAD6E" w14:textId="77777777" w:rsidR="0044372A" w:rsidRDefault="0021186A" w:rsidP="0044372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Лашук</w:t>
      </w:r>
      <w:proofErr w:type="spellEnd"/>
      <w:r w:rsidRPr="001939EB">
        <w:rPr>
          <w:rFonts w:ascii="Times New Roman" w:hAnsi="Times New Roman" w:cs="Times New Roman"/>
          <w:sz w:val="28"/>
          <w:szCs w:val="28"/>
        </w:rPr>
        <w:t xml:space="preserve"> В. Г. Дослідження особливостей переживання самотності в юнацькому віці за допомогою методу фокус-груп</w:t>
      </w:r>
      <w:r>
        <w:rPr>
          <w:rFonts w:ascii="Times New Roman" w:hAnsi="Times New Roman" w:cs="Times New Roman"/>
          <w:sz w:val="28"/>
          <w:szCs w:val="28"/>
        </w:rPr>
        <w:t>.</w:t>
      </w:r>
      <w:r w:rsidRPr="001939EB">
        <w:rPr>
          <w:rFonts w:ascii="Times New Roman" w:hAnsi="Times New Roman" w:cs="Times New Roman"/>
          <w:sz w:val="28"/>
          <w:szCs w:val="28"/>
        </w:rPr>
        <w:t xml:space="preserve"> </w:t>
      </w:r>
      <w:r w:rsidRPr="00F10820">
        <w:rPr>
          <w:rFonts w:ascii="Times New Roman" w:hAnsi="Times New Roman" w:cs="Times New Roman"/>
          <w:i/>
          <w:iCs/>
          <w:sz w:val="28"/>
          <w:szCs w:val="28"/>
        </w:rPr>
        <w:t>Актуальні проблеми психології:</w:t>
      </w:r>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зб</w:t>
      </w:r>
      <w:proofErr w:type="spellEnd"/>
      <w:r w:rsidRPr="001939EB">
        <w:rPr>
          <w:rFonts w:ascii="Times New Roman" w:hAnsi="Times New Roman" w:cs="Times New Roman"/>
          <w:sz w:val="28"/>
          <w:szCs w:val="28"/>
        </w:rPr>
        <w:t xml:space="preserve">. наук. праць Інституту психології імені Г. С. Костюка АПН України / За ред. С. Д. Максименка.  Житомир: Вид-во ЖДУ ім. І. Франка, 2009. Т.7. </w:t>
      </w:r>
      <w:proofErr w:type="spellStart"/>
      <w:r w:rsidRPr="001939EB">
        <w:rPr>
          <w:rFonts w:ascii="Times New Roman" w:hAnsi="Times New Roman" w:cs="Times New Roman"/>
          <w:sz w:val="28"/>
          <w:szCs w:val="28"/>
        </w:rPr>
        <w:t>Вип</w:t>
      </w:r>
      <w:proofErr w:type="spellEnd"/>
      <w:r w:rsidRPr="001939EB">
        <w:rPr>
          <w:rFonts w:ascii="Times New Roman" w:hAnsi="Times New Roman" w:cs="Times New Roman"/>
          <w:sz w:val="28"/>
          <w:szCs w:val="28"/>
        </w:rPr>
        <w:t xml:space="preserve">. 20. </w:t>
      </w:r>
      <w:r>
        <w:rPr>
          <w:rFonts w:ascii="Times New Roman" w:hAnsi="Times New Roman" w:cs="Times New Roman"/>
          <w:sz w:val="28"/>
          <w:szCs w:val="28"/>
        </w:rPr>
        <w:t>Ч</w:t>
      </w:r>
      <w:r w:rsidRPr="001939EB">
        <w:rPr>
          <w:rFonts w:ascii="Times New Roman" w:hAnsi="Times New Roman" w:cs="Times New Roman"/>
          <w:sz w:val="28"/>
          <w:szCs w:val="28"/>
        </w:rPr>
        <w:t>.1. С. 237 – 241.</w:t>
      </w:r>
    </w:p>
    <w:p w14:paraId="3F7A5DA8" w14:textId="1D3C7192" w:rsidR="0044372A" w:rsidRPr="0044372A" w:rsidRDefault="0044372A" w:rsidP="0044372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44372A">
        <w:rPr>
          <w:rFonts w:ascii="Times New Roman" w:hAnsi="Times New Roman" w:cs="Times New Roman"/>
          <w:sz w:val="28"/>
          <w:szCs w:val="28"/>
        </w:rPr>
        <w:t>Корчук</w:t>
      </w:r>
      <w:proofErr w:type="spellEnd"/>
      <w:r w:rsidRPr="0044372A">
        <w:rPr>
          <w:rFonts w:ascii="Times New Roman" w:hAnsi="Times New Roman" w:cs="Times New Roman"/>
          <w:sz w:val="28"/>
          <w:szCs w:val="28"/>
        </w:rPr>
        <w:t xml:space="preserve"> В., </w:t>
      </w:r>
      <w:proofErr w:type="spellStart"/>
      <w:r w:rsidRPr="0044372A">
        <w:rPr>
          <w:rFonts w:ascii="Times New Roman" w:hAnsi="Times New Roman" w:cs="Times New Roman"/>
          <w:sz w:val="28"/>
          <w:szCs w:val="28"/>
        </w:rPr>
        <w:t>Колєватова</w:t>
      </w:r>
      <w:proofErr w:type="spellEnd"/>
      <w:r w:rsidRPr="0044372A">
        <w:rPr>
          <w:rFonts w:ascii="Times New Roman" w:hAnsi="Times New Roman" w:cs="Times New Roman"/>
          <w:sz w:val="28"/>
          <w:szCs w:val="28"/>
        </w:rPr>
        <w:t xml:space="preserve"> Д. Причини прояву самотності серед студентської молоді. </w:t>
      </w:r>
      <w:r w:rsidRPr="0044372A">
        <w:rPr>
          <w:rFonts w:ascii="Times New Roman" w:hAnsi="Times New Roman" w:cs="Times New Roman"/>
          <w:i/>
          <w:iCs/>
          <w:sz w:val="28"/>
          <w:szCs w:val="28"/>
        </w:rPr>
        <w:t>Вісник Львівського університету. 2021</w:t>
      </w:r>
      <w:r w:rsidRPr="0044372A">
        <w:rPr>
          <w:rFonts w:ascii="Times New Roman" w:hAnsi="Times New Roman" w:cs="Times New Roman"/>
          <w:sz w:val="28"/>
          <w:szCs w:val="28"/>
        </w:rPr>
        <w:t>. №37. С.50-56</w:t>
      </w:r>
    </w:p>
    <w:p w14:paraId="2D4DE4C1" w14:textId="77777777" w:rsidR="007F59F3" w:rsidRDefault="0021186A" w:rsidP="007F59F3">
      <w:pPr>
        <w:pStyle w:val="a3"/>
        <w:numPr>
          <w:ilvl w:val="0"/>
          <w:numId w:val="9"/>
        </w:numPr>
        <w:spacing w:after="0" w:line="360" w:lineRule="auto"/>
        <w:ind w:left="170" w:firstLine="709"/>
        <w:jc w:val="both"/>
        <w:rPr>
          <w:rFonts w:ascii="Times New Roman" w:hAnsi="Times New Roman" w:cs="Times New Roman"/>
          <w:sz w:val="28"/>
          <w:szCs w:val="28"/>
        </w:rPr>
      </w:pPr>
      <w:r w:rsidRPr="001939EB">
        <w:rPr>
          <w:rFonts w:ascii="Times New Roman" w:hAnsi="Times New Roman" w:cs="Times New Roman"/>
          <w:sz w:val="28"/>
          <w:szCs w:val="28"/>
        </w:rPr>
        <w:t xml:space="preserve">Мовчан М. М. Осмислення феномена самотності як проблеми суспільного буття особистості. Науково-теоретичний часопис Інституту філософії імені Г. С. Сковороди НАН України та Полтавського державного педагогічного університету імені В. Г. Короленка. 2005. </w:t>
      </w:r>
      <w:proofErr w:type="spellStart"/>
      <w:r w:rsidRPr="001939EB">
        <w:rPr>
          <w:rFonts w:ascii="Times New Roman" w:hAnsi="Times New Roman" w:cs="Times New Roman"/>
          <w:sz w:val="28"/>
          <w:szCs w:val="28"/>
        </w:rPr>
        <w:t>Вип</w:t>
      </w:r>
      <w:proofErr w:type="spellEnd"/>
      <w:r w:rsidRPr="001939EB">
        <w:rPr>
          <w:rFonts w:ascii="Times New Roman" w:hAnsi="Times New Roman" w:cs="Times New Roman"/>
          <w:sz w:val="28"/>
          <w:szCs w:val="28"/>
        </w:rPr>
        <w:t xml:space="preserve">. 13. </w:t>
      </w:r>
    </w:p>
    <w:p w14:paraId="3F759119" w14:textId="642923EF" w:rsidR="007F59F3" w:rsidRPr="007F59F3" w:rsidRDefault="000D5DDC" w:rsidP="007F59F3">
      <w:pPr>
        <w:pStyle w:val="a3"/>
        <w:numPr>
          <w:ilvl w:val="0"/>
          <w:numId w:val="9"/>
        </w:numPr>
        <w:spacing w:after="0" w:line="360" w:lineRule="auto"/>
        <w:ind w:left="170" w:firstLine="709"/>
        <w:jc w:val="both"/>
        <w:rPr>
          <w:rFonts w:ascii="Times New Roman" w:hAnsi="Times New Roman" w:cs="Times New Roman"/>
          <w:sz w:val="28"/>
          <w:szCs w:val="28"/>
        </w:rPr>
      </w:pPr>
      <w:hyperlink r:id="rId13" w:history="1">
        <w:proofErr w:type="spellStart"/>
        <w:r w:rsidR="007F59F3" w:rsidRPr="007F59F3">
          <w:rPr>
            <w:rStyle w:val="ac"/>
            <w:rFonts w:ascii="Times New Roman" w:eastAsia="Times New Roman" w:hAnsi="Times New Roman"/>
            <w:color w:val="000000" w:themeColor="text1"/>
            <w:spacing w:val="-3"/>
            <w:sz w:val="28"/>
            <w:szCs w:val="28"/>
            <w:lang w:eastAsia="ru-RU"/>
          </w:rPr>
          <w:t>Михлюк</w:t>
        </w:r>
        <w:proofErr w:type="spellEnd"/>
      </w:hyperlink>
      <w:r w:rsidR="007F59F3" w:rsidRPr="007F59F3">
        <w:rPr>
          <w:rFonts w:ascii="Times New Roman" w:eastAsia="Times New Roman" w:hAnsi="Times New Roman"/>
          <w:color w:val="000000" w:themeColor="text1"/>
          <w:spacing w:val="-3"/>
          <w:sz w:val="28"/>
          <w:szCs w:val="28"/>
          <w:lang w:eastAsia="ru-RU"/>
        </w:rPr>
        <w:t xml:space="preserve"> Е. І. Аналітичний погляд на проблему формування </w:t>
      </w:r>
      <w:proofErr w:type="spellStart"/>
      <w:r w:rsidR="007F59F3" w:rsidRPr="007F59F3">
        <w:rPr>
          <w:rFonts w:ascii="Times New Roman" w:eastAsia="Times New Roman" w:hAnsi="Times New Roman"/>
          <w:color w:val="000000" w:themeColor="text1"/>
          <w:spacing w:val="-3"/>
          <w:sz w:val="28"/>
          <w:szCs w:val="28"/>
          <w:lang w:eastAsia="ru-RU"/>
        </w:rPr>
        <w:t>професійно</w:t>
      </w:r>
      <w:proofErr w:type="spellEnd"/>
      <w:r w:rsidR="007F59F3" w:rsidRPr="007F59F3">
        <w:rPr>
          <w:rFonts w:ascii="Times New Roman" w:eastAsia="Times New Roman" w:hAnsi="Times New Roman"/>
          <w:color w:val="000000" w:themeColor="text1"/>
          <w:spacing w:val="-3"/>
          <w:sz w:val="28"/>
          <w:szCs w:val="28"/>
          <w:lang w:eastAsia="ru-RU"/>
        </w:rPr>
        <w:t xml:space="preserve"> обумовлених акцентуацій характеру особистості</w:t>
      </w:r>
      <w:r w:rsidR="007F59F3" w:rsidRPr="004F705A">
        <w:rPr>
          <w:rFonts w:ascii="Times New Roman" w:eastAsia="Times New Roman" w:hAnsi="Times New Roman"/>
          <w:color w:val="000000" w:themeColor="text1"/>
          <w:spacing w:val="-3"/>
          <w:sz w:val="28"/>
          <w:szCs w:val="28"/>
          <w:lang w:val="ru-RU" w:eastAsia="ru-RU"/>
        </w:rPr>
        <w:t>.</w:t>
      </w:r>
      <w:r w:rsidR="007F59F3" w:rsidRPr="007F59F3">
        <w:rPr>
          <w:rFonts w:ascii="Times New Roman" w:eastAsia="Times New Roman" w:hAnsi="Times New Roman"/>
          <w:color w:val="000000" w:themeColor="text1"/>
          <w:spacing w:val="-3"/>
          <w:sz w:val="28"/>
          <w:szCs w:val="28"/>
          <w:lang w:eastAsia="ru-RU"/>
        </w:rPr>
        <w:t xml:space="preserve"> Збірка наукових праць «Проблеми екстремальної та кризової психології». 2016. 59 с.</w:t>
      </w:r>
    </w:p>
    <w:p w14:paraId="4972530A"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r w:rsidRPr="001939EB">
        <w:rPr>
          <w:rFonts w:ascii="Times New Roman" w:hAnsi="Times New Roman" w:cs="Times New Roman"/>
          <w:sz w:val="28"/>
          <w:szCs w:val="28"/>
        </w:rPr>
        <w:t xml:space="preserve">Методика дослідження акцентуацій характеру URL: </w:t>
      </w:r>
      <w:hyperlink r:id="rId14" w:history="1">
        <w:r w:rsidRPr="001939EB">
          <w:rPr>
            <w:rStyle w:val="ac"/>
            <w:rFonts w:ascii="Times New Roman" w:hAnsi="Times New Roman" w:cs="Times New Roman"/>
            <w:sz w:val="28"/>
            <w:szCs w:val="28"/>
          </w:rPr>
          <w:t>http://psy.kpi.ua/wp-content/uploads/2018/09/%D0%9C%D0%B5%D1%82%D0%BE%D0%B4%D0%B8%D0%BA%D0%B0-%E2%84%96-1.-%D0%A5%D0%B0%D1%80%D0%B0%D0%BA%D1%82%D0%B5%D1%80.pdf</w:t>
        </w:r>
      </w:hyperlink>
      <w:r w:rsidRPr="001939EB">
        <w:rPr>
          <w:rFonts w:ascii="Times New Roman" w:hAnsi="Times New Roman" w:cs="Times New Roman"/>
          <w:sz w:val="28"/>
          <w:szCs w:val="28"/>
        </w:rPr>
        <w:t xml:space="preserve"> (дата звернення 20.02.2023р.)</w:t>
      </w:r>
    </w:p>
    <w:p w14:paraId="41E887E4"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Наталушко</w:t>
      </w:r>
      <w:proofErr w:type="spellEnd"/>
      <w:r w:rsidRPr="001939EB">
        <w:rPr>
          <w:rFonts w:ascii="Times New Roman" w:hAnsi="Times New Roman" w:cs="Times New Roman"/>
          <w:sz w:val="28"/>
          <w:szCs w:val="28"/>
        </w:rPr>
        <w:t xml:space="preserve"> І.Ю. Самотність та усамітнення через призму творчості. </w:t>
      </w:r>
      <w:r w:rsidRPr="00F10820">
        <w:rPr>
          <w:rFonts w:ascii="Times New Roman" w:hAnsi="Times New Roman" w:cs="Times New Roman"/>
          <w:i/>
          <w:iCs/>
          <w:sz w:val="28"/>
          <w:szCs w:val="28"/>
        </w:rPr>
        <w:t>Практична психологія та соціальна робота</w:t>
      </w:r>
      <w:r w:rsidRPr="001939EB">
        <w:rPr>
          <w:rFonts w:ascii="Times New Roman" w:hAnsi="Times New Roman" w:cs="Times New Roman"/>
          <w:sz w:val="28"/>
          <w:szCs w:val="28"/>
        </w:rPr>
        <w:t>. № 3. 2008. С. 13-17.</w:t>
      </w:r>
    </w:p>
    <w:p w14:paraId="10B206D4"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r w:rsidRPr="001939EB">
        <w:rPr>
          <w:rFonts w:ascii="Times New Roman" w:hAnsi="Times New Roman" w:cs="Times New Roman"/>
          <w:sz w:val="28"/>
          <w:szCs w:val="28"/>
        </w:rPr>
        <w:lastRenderedPageBreak/>
        <w:t xml:space="preserve">«Особистість в екстремальних умовах», VІ Всеукраїнська науково-практична конференція з міжнародною участю (ХІ; 2013; Львів). Збірник статей VІ Всеукраїнської науково-практичної конференції «Особистість в екстремальних умовах»: в 2ч. </w:t>
      </w:r>
      <w:proofErr w:type="spellStart"/>
      <w:r w:rsidRPr="001939EB">
        <w:rPr>
          <w:rFonts w:ascii="Times New Roman" w:hAnsi="Times New Roman" w:cs="Times New Roman"/>
          <w:sz w:val="28"/>
          <w:szCs w:val="28"/>
        </w:rPr>
        <w:t>Ч.І.Львів</w:t>
      </w:r>
      <w:proofErr w:type="spellEnd"/>
      <w:r w:rsidRPr="001939EB">
        <w:rPr>
          <w:rFonts w:ascii="Times New Roman" w:hAnsi="Times New Roman" w:cs="Times New Roman"/>
          <w:sz w:val="28"/>
          <w:szCs w:val="28"/>
        </w:rPr>
        <w:t xml:space="preserve"> : ЛДУ БЖД, 2013. 341 с.</w:t>
      </w:r>
    </w:p>
    <w:p w14:paraId="18BCB40E"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r w:rsidRPr="001939EB">
        <w:rPr>
          <w:rFonts w:ascii="Times New Roman" w:hAnsi="Times New Roman" w:cs="Times New Roman"/>
          <w:sz w:val="28"/>
          <w:szCs w:val="28"/>
        </w:rPr>
        <w:t xml:space="preserve">Підлісний М. М. Проблеми аксіології та шляхи їх вирішення : </w:t>
      </w:r>
      <w:proofErr w:type="spellStart"/>
      <w:r w:rsidRPr="001939EB">
        <w:rPr>
          <w:rFonts w:ascii="Times New Roman" w:hAnsi="Times New Roman" w:cs="Times New Roman"/>
          <w:sz w:val="28"/>
          <w:szCs w:val="28"/>
        </w:rPr>
        <w:t>моногр</w:t>
      </w:r>
      <w:proofErr w:type="spellEnd"/>
      <w:r w:rsidRPr="001939EB">
        <w:rPr>
          <w:rFonts w:ascii="Times New Roman" w:hAnsi="Times New Roman" w:cs="Times New Roman"/>
          <w:sz w:val="28"/>
          <w:szCs w:val="28"/>
        </w:rPr>
        <w:t>. Дніпро : Видавець Біла К. О., 2020. 164 с.</w:t>
      </w:r>
    </w:p>
    <w:p w14:paraId="1A544A0A" w14:textId="77777777" w:rsidR="0021186A"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Помазова</w:t>
      </w:r>
      <w:proofErr w:type="spellEnd"/>
      <w:r w:rsidRPr="001939EB">
        <w:rPr>
          <w:rFonts w:ascii="Times New Roman" w:hAnsi="Times New Roman" w:cs="Times New Roman"/>
          <w:sz w:val="28"/>
          <w:szCs w:val="28"/>
        </w:rPr>
        <w:t xml:space="preserve"> О. В. </w:t>
      </w:r>
      <w:r>
        <w:rPr>
          <w:rFonts w:ascii="Times New Roman" w:hAnsi="Times New Roman" w:cs="Times New Roman"/>
          <w:sz w:val="28"/>
          <w:szCs w:val="28"/>
        </w:rPr>
        <w:t>С</w:t>
      </w:r>
      <w:r w:rsidRPr="001939EB">
        <w:rPr>
          <w:rFonts w:ascii="Times New Roman" w:hAnsi="Times New Roman" w:cs="Times New Roman"/>
          <w:sz w:val="28"/>
          <w:szCs w:val="28"/>
        </w:rPr>
        <w:t xml:space="preserve">амотність як психологічний феномен. </w:t>
      </w:r>
      <w:r w:rsidRPr="00F10820">
        <w:rPr>
          <w:rFonts w:ascii="Times New Roman" w:hAnsi="Times New Roman" w:cs="Times New Roman"/>
          <w:i/>
          <w:iCs/>
          <w:sz w:val="28"/>
          <w:szCs w:val="28"/>
        </w:rPr>
        <w:t>Наукові записки. Серія «Психологія і педагогіка»</w:t>
      </w:r>
      <w:r w:rsidRPr="001939EB">
        <w:rPr>
          <w:rFonts w:ascii="Times New Roman" w:hAnsi="Times New Roman" w:cs="Times New Roman"/>
          <w:sz w:val="28"/>
          <w:szCs w:val="28"/>
        </w:rPr>
        <w:t>. 2013. №23. С. 206–214.</w:t>
      </w:r>
    </w:p>
    <w:p w14:paraId="2EA92A04"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Прохоренкова</w:t>
      </w:r>
      <w:proofErr w:type="spellEnd"/>
      <w:r w:rsidRPr="001939EB">
        <w:rPr>
          <w:rFonts w:ascii="Times New Roman" w:hAnsi="Times New Roman" w:cs="Times New Roman"/>
          <w:sz w:val="28"/>
          <w:szCs w:val="28"/>
        </w:rPr>
        <w:t xml:space="preserve"> Є. В. Самотність як психічний феномен і ресурс розвитку особистості в юнацькому віці : </w:t>
      </w:r>
      <w:proofErr w:type="spellStart"/>
      <w:r w:rsidRPr="001939EB">
        <w:rPr>
          <w:rFonts w:ascii="Times New Roman" w:hAnsi="Times New Roman" w:cs="Times New Roman"/>
          <w:sz w:val="28"/>
          <w:szCs w:val="28"/>
        </w:rPr>
        <w:t>автореф</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дис</w:t>
      </w:r>
      <w:proofErr w:type="spellEnd"/>
      <w:r w:rsidRPr="001939EB">
        <w:rPr>
          <w:rFonts w:ascii="Times New Roman" w:hAnsi="Times New Roman" w:cs="Times New Roman"/>
          <w:sz w:val="28"/>
          <w:szCs w:val="28"/>
        </w:rPr>
        <w:t xml:space="preserve">. на здобуття наук. ступеня </w:t>
      </w:r>
      <w:proofErr w:type="spellStart"/>
      <w:r w:rsidRPr="001939EB">
        <w:rPr>
          <w:rFonts w:ascii="Times New Roman" w:hAnsi="Times New Roman" w:cs="Times New Roman"/>
          <w:sz w:val="28"/>
          <w:szCs w:val="28"/>
        </w:rPr>
        <w:t>канд</w:t>
      </w:r>
      <w:proofErr w:type="spellEnd"/>
      <w:r w:rsidRPr="001939EB">
        <w:rPr>
          <w:rFonts w:ascii="Times New Roman" w:hAnsi="Times New Roman" w:cs="Times New Roman"/>
          <w:sz w:val="28"/>
          <w:szCs w:val="28"/>
        </w:rPr>
        <w:t xml:space="preserve">. : спец. 19. 00. 07. </w:t>
      </w:r>
      <w:r>
        <w:rPr>
          <w:rFonts w:ascii="Times New Roman" w:hAnsi="Times New Roman" w:cs="Times New Roman"/>
          <w:sz w:val="28"/>
          <w:szCs w:val="28"/>
        </w:rPr>
        <w:t>«</w:t>
      </w:r>
      <w:r w:rsidRPr="001939EB">
        <w:rPr>
          <w:rFonts w:ascii="Times New Roman" w:hAnsi="Times New Roman" w:cs="Times New Roman"/>
          <w:sz w:val="28"/>
          <w:szCs w:val="28"/>
        </w:rPr>
        <w:t>Педагогічна психологія</w:t>
      </w:r>
      <w:r>
        <w:rPr>
          <w:rFonts w:ascii="Times New Roman" w:hAnsi="Times New Roman" w:cs="Times New Roman"/>
          <w:sz w:val="28"/>
          <w:szCs w:val="28"/>
        </w:rPr>
        <w:t xml:space="preserve">». </w:t>
      </w:r>
      <w:r w:rsidRPr="001939EB">
        <w:rPr>
          <w:rFonts w:ascii="Times New Roman" w:hAnsi="Times New Roman" w:cs="Times New Roman"/>
          <w:sz w:val="28"/>
          <w:szCs w:val="28"/>
        </w:rPr>
        <w:t xml:space="preserve"> Самара, 2005. 17 с.</w:t>
      </w:r>
    </w:p>
    <w:p w14:paraId="2ABDA0C3"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r>
        <w:rPr>
          <w:rFonts w:ascii="Times New Roman" w:hAnsi="Times New Roman" w:cs="Times New Roman"/>
          <w:sz w:val="28"/>
          <w:szCs w:val="28"/>
        </w:rPr>
        <w:t>Р</w:t>
      </w:r>
      <w:r w:rsidRPr="001939EB">
        <w:rPr>
          <w:rFonts w:ascii="Times New Roman" w:hAnsi="Times New Roman" w:cs="Times New Roman"/>
          <w:sz w:val="28"/>
          <w:szCs w:val="28"/>
        </w:rPr>
        <w:t>огачова Т</w:t>
      </w:r>
      <w:r>
        <w:rPr>
          <w:rFonts w:ascii="Times New Roman" w:hAnsi="Times New Roman" w:cs="Times New Roman"/>
          <w:sz w:val="28"/>
          <w:szCs w:val="28"/>
        </w:rPr>
        <w:t xml:space="preserve">. </w:t>
      </w:r>
      <w:r w:rsidRPr="001939EB">
        <w:rPr>
          <w:rFonts w:ascii="Times New Roman" w:hAnsi="Times New Roman" w:cs="Times New Roman"/>
          <w:sz w:val="28"/>
          <w:szCs w:val="28"/>
        </w:rPr>
        <w:t xml:space="preserve">Психологічні проблеми студентів на першому році навчання у ВНЗ: причини виникнення та можливості подолання. </w:t>
      </w:r>
      <w:r w:rsidRPr="00F10820">
        <w:rPr>
          <w:rFonts w:ascii="Times New Roman" w:hAnsi="Times New Roman" w:cs="Times New Roman"/>
          <w:i/>
          <w:iCs/>
          <w:sz w:val="28"/>
          <w:szCs w:val="28"/>
        </w:rPr>
        <w:t>Психологія і особистість</w:t>
      </w:r>
      <w:r w:rsidRPr="001939EB">
        <w:rPr>
          <w:rFonts w:ascii="Times New Roman" w:hAnsi="Times New Roman" w:cs="Times New Roman"/>
          <w:sz w:val="28"/>
          <w:szCs w:val="28"/>
        </w:rPr>
        <w:t>. 2016. № 2 (10)</w:t>
      </w:r>
      <w:r>
        <w:rPr>
          <w:rFonts w:ascii="Times New Roman" w:hAnsi="Times New Roman" w:cs="Times New Roman"/>
          <w:sz w:val="28"/>
          <w:szCs w:val="28"/>
        </w:rPr>
        <w:t>.</w:t>
      </w:r>
      <w:r w:rsidRPr="001939EB">
        <w:rPr>
          <w:rFonts w:ascii="Times New Roman" w:hAnsi="Times New Roman" w:cs="Times New Roman"/>
          <w:sz w:val="28"/>
          <w:szCs w:val="28"/>
        </w:rPr>
        <w:t xml:space="preserve"> Ч. 2 С. 228-236</w:t>
      </w:r>
    </w:p>
    <w:p w14:paraId="47CD335A"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Романовська</w:t>
      </w:r>
      <w:proofErr w:type="spellEnd"/>
      <w:r w:rsidRPr="001939EB">
        <w:rPr>
          <w:rFonts w:ascii="Times New Roman" w:hAnsi="Times New Roman" w:cs="Times New Roman"/>
          <w:sz w:val="28"/>
          <w:szCs w:val="28"/>
        </w:rPr>
        <w:t xml:space="preserve"> Д.Д. Профілактика посттравматичних стресових розладів: психологічні аспекти Навчальний посібник. Чернівці : </w:t>
      </w:r>
      <w:proofErr w:type="spellStart"/>
      <w:r w:rsidRPr="001939EB">
        <w:rPr>
          <w:rFonts w:ascii="Times New Roman" w:hAnsi="Times New Roman" w:cs="Times New Roman"/>
          <w:sz w:val="28"/>
          <w:szCs w:val="28"/>
        </w:rPr>
        <w:t>Технодрук</w:t>
      </w:r>
      <w:proofErr w:type="spellEnd"/>
      <w:r w:rsidRPr="001939EB">
        <w:rPr>
          <w:rFonts w:ascii="Times New Roman" w:hAnsi="Times New Roman" w:cs="Times New Roman"/>
          <w:sz w:val="28"/>
          <w:szCs w:val="28"/>
        </w:rPr>
        <w:t>, 2014.133 c.</w:t>
      </w:r>
    </w:p>
    <w:p w14:paraId="2637EDB9"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Саннікова</w:t>
      </w:r>
      <w:proofErr w:type="spellEnd"/>
      <w:r w:rsidRPr="001939EB">
        <w:rPr>
          <w:rFonts w:ascii="Times New Roman" w:hAnsi="Times New Roman" w:cs="Times New Roman"/>
          <w:sz w:val="28"/>
          <w:szCs w:val="28"/>
        </w:rPr>
        <w:t xml:space="preserve"> О.П., </w:t>
      </w:r>
      <w:proofErr w:type="spellStart"/>
      <w:r w:rsidRPr="001939EB">
        <w:rPr>
          <w:rFonts w:ascii="Times New Roman" w:hAnsi="Times New Roman" w:cs="Times New Roman"/>
          <w:sz w:val="28"/>
          <w:szCs w:val="28"/>
        </w:rPr>
        <w:t>Бедан</w:t>
      </w:r>
      <w:proofErr w:type="spellEnd"/>
      <w:r w:rsidRPr="001939EB">
        <w:rPr>
          <w:rFonts w:ascii="Times New Roman" w:hAnsi="Times New Roman" w:cs="Times New Roman"/>
          <w:sz w:val="28"/>
          <w:szCs w:val="28"/>
        </w:rPr>
        <w:t xml:space="preserve"> В.Б. Особливості емоційного вигорання осіб, схильних до переживання самотності. </w:t>
      </w:r>
      <w:r w:rsidRPr="00F10820">
        <w:rPr>
          <w:rFonts w:ascii="Times New Roman" w:hAnsi="Times New Roman" w:cs="Times New Roman"/>
          <w:i/>
          <w:iCs/>
          <w:sz w:val="28"/>
          <w:szCs w:val="28"/>
        </w:rPr>
        <w:t>Проблема сучасної психології особистості</w:t>
      </w:r>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зб</w:t>
      </w:r>
      <w:proofErr w:type="spellEnd"/>
      <w:r w:rsidRPr="001939EB">
        <w:rPr>
          <w:rFonts w:ascii="Times New Roman" w:hAnsi="Times New Roman" w:cs="Times New Roman"/>
          <w:sz w:val="28"/>
          <w:szCs w:val="28"/>
        </w:rPr>
        <w:t>. матеріалів наук.-</w:t>
      </w:r>
      <w:proofErr w:type="spellStart"/>
      <w:r w:rsidRPr="001939EB">
        <w:rPr>
          <w:rFonts w:ascii="Times New Roman" w:hAnsi="Times New Roman" w:cs="Times New Roman"/>
          <w:sz w:val="28"/>
          <w:szCs w:val="28"/>
        </w:rPr>
        <w:t>практ</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конф</w:t>
      </w:r>
      <w:proofErr w:type="spellEnd"/>
      <w:r w:rsidRPr="001939EB">
        <w:rPr>
          <w:rFonts w:ascii="Times New Roman" w:hAnsi="Times New Roman" w:cs="Times New Roman"/>
          <w:sz w:val="28"/>
          <w:szCs w:val="28"/>
        </w:rPr>
        <w:t xml:space="preserve">. молодих учених та студентів (Одеса, 20 травня 2016 р.). ПНПУ імені </w:t>
      </w:r>
      <w:proofErr w:type="spellStart"/>
      <w:r w:rsidRPr="001939EB">
        <w:rPr>
          <w:rFonts w:ascii="Times New Roman" w:hAnsi="Times New Roman" w:cs="Times New Roman"/>
          <w:sz w:val="28"/>
          <w:szCs w:val="28"/>
        </w:rPr>
        <w:t>К.Д.Ушинського</w:t>
      </w:r>
      <w:proofErr w:type="spellEnd"/>
      <w:r w:rsidRPr="001939EB">
        <w:rPr>
          <w:rFonts w:ascii="Times New Roman" w:hAnsi="Times New Roman" w:cs="Times New Roman"/>
          <w:sz w:val="28"/>
          <w:szCs w:val="28"/>
        </w:rPr>
        <w:t xml:space="preserve">. Одеса: </w:t>
      </w:r>
      <w:proofErr w:type="spellStart"/>
      <w:r w:rsidRPr="001939EB">
        <w:rPr>
          <w:rFonts w:ascii="Times New Roman" w:hAnsi="Times New Roman" w:cs="Times New Roman"/>
          <w:sz w:val="28"/>
          <w:szCs w:val="28"/>
        </w:rPr>
        <w:t>Ледарук</w:t>
      </w:r>
      <w:proofErr w:type="spellEnd"/>
      <w:r w:rsidRPr="001939EB">
        <w:rPr>
          <w:rFonts w:ascii="Times New Roman" w:hAnsi="Times New Roman" w:cs="Times New Roman"/>
          <w:sz w:val="28"/>
          <w:szCs w:val="28"/>
        </w:rPr>
        <w:t xml:space="preserve">, 2016. С. 175-182. </w:t>
      </w:r>
    </w:p>
    <w:p w14:paraId="4AA78682"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Саннікова</w:t>
      </w:r>
      <w:proofErr w:type="spellEnd"/>
      <w:r w:rsidRPr="001939EB">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1939EB">
        <w:rPr>
          <w:rFonts w:ascii="Times New Roman" w:hAnsi="Times New Roman" w:cs="Times New Roman"/>
          <w:sz w:val="28"/>
          <w:szCs w:val="28"/>
        </w:rPr>
        <w:t xml:space="preserve">П., </w:t>
      </w:r>
      <w:proofErr w:type="spellStart"/>
      <w:r w:rsidRPr="001939EB">
        <w:rPr>
          <w:rFonts w:ascii="Times New Roman" w:hAnsi="Times New Roman" w:cs="Times New Roman"/>
          <w:sz w:val="28"/>
          <w:szCs w:val="28"/>
        </w:rPr>
        <w:t>Бедан</w:t>
      </w:r>
      <w:proofErr w:type="spellEnd"/>
      <w:r w:rsidRPr="001939EB">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1939EB">
        <w:rPr>
          <w:rFonts w:ascii="Times New Roman" w:hAnsi="Times New Roman" w:cs="Times New Roman"/>
          <w:sz w:val="28"/>
          <w:szCs w:val="28"/>
        </w:rPr>
        <w:t xml:space="preserve">Б. Життєстійкість осіб з різним типом переживання самотності. </w:t>
      </w:r>
      <w:r w:rsidRPr="00F10820">
        <w:rPr>
          <w:rFonts w:ascii="Times New Roman" w:hAnsi="Times New Roman" w:cs="Times New Roman"/>
          <w:i/>
          <w:iCs/>
          <w:sz w:val="28"/>
          <w:szCs w:val="28"/>
        </w:rPr>
        <w:t>Актуальні проблеми сучасної психології</w:t>
      </w:r>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зб</w:t>
      </w:r>
      <w:proofErr w:type="spellEnd"/>
      <w:r w:rsidRPr="001939EB">
        <w:rPr>
          <w:rFonts w:ascii="Times New Roman" w:hAnsi="Times New Roman" w:cs="Times New Roman"/>
          <w:sz w:val="28"/>
          <w:szCs w:val="28"/>
        </w:rPr>
        <w:t>. матеріалів наук.-</w:t>
      </w:r>
      <w:proofErr w:type="spellStart"/>
      <w:r w:rsidRPr="001939EB">
        <w:rPr>
          <w:rFonts w:ascii="Times New Roman" w:hAnsi="Times New Roman" w:cs="Times New Roman"/>
          <w:sz w:val="28"/>
          <w:szCs w:val="28"/>
        </w:rPr>
        <w:t>практ</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конф</w:t>
      </w:r>
      <w:proofErr w:type="spellEnd"/>
      <w:r w:rsidRPr="001939EB">
        <w:rPr>
          <w:rFonts w:ascii="Times New Roman" w:hAnsi="Times New Roman" w:cs="Times New Roman"/>
          <w:sz w:val="28"/>
          <w:szCs w:val="28"/>
        </w:rPr>
        <w:t xml:space="preserve">. молодих учених та студентів (Одеса, 29 квітня 2014 р.), ПНПУ імені </w:t>
      </w:r>
      <w:proofErr w:type="spellStart"/>
      <w:r w:rsidRPr="001939EB">
        <w:rPr>
          <w:rFonts w:ascii="Times New Roman" w:hAnsi="Times New Roman" w:cs="Times New Roman"/>
          <w:sz w:val="28"/>
          <w:szCs w:val="28"/>
        </w:rPr>
        <w:t>К.Д.Ушинського</w:t>
      </w:r>
      <w:proofErr w:type="spellEnd"/>
      <w:r w:rsidRPr="001939EB">
        <w:rPr>
          <w:rFonts w:ascii="Times New Roman" w:hAnsi="Times New Roman" w:cs="Times New Roman"/>
          <w:sz w:val="28"/>
          <w:szCs w:val="28"/>
        </w:rPr>
        <w:t xml:space="preserve">. Одеса: </w:t>
      </w:r>
      <w:proofErr w:type="spellStart"/>
      <w:r w:rsidRPr="001939EB">
        <w:rPr>
          <w:rFonts w:ascii="Times New Roman" w:hAnsi="Times New Roman" w:cs="Times New Roman"/>
          <w:sz w:val="28"/>
          <w:szCs w:val="28"/>
        </w:rPr>
        <w:t>Лерадрук</w:t>
      </w:r>
      <w:proofErr w:type="spellEnd"/>
      <w:r w:rsidRPr="001939EB">
        <w:rPr>
          <w:rFonts w:ascii="Times New Roman" w:hAnsi="Times New Roman" w:cs="Times New Roman"/>
          <w:sz w:val="28"/>
          <w:szCs w:val="28"/>
        </w:rPr>
        <w:t>, 2014. С. 48-54.</w:t>
      </w:r>
    </w:p>
    <w:p w14:paraId="17DFFAD4"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Саннікова</w:t>
      </w:r>
      <w:proofErr w:type="spellEnd"/>
      <w:r w:rsidRPr="001939EB">
        <w:rPr>
          <w:rFonts w:ascii="Times New Roman" w:hAnsi="Times New Roman" w:cs="Times New Roman"/>
          <w:sz w:val="28"/>
          <w:szCs w:val="28"/>
        </w:rPr>
        <w:t xml:space="preserve"> О.П., </w:t>
      </w:r>
      <w:proofErr w:type="spellStart"/>
      <w:r w:rsidRPr="001939EB">
        <w:rPr>
          <w:rFonts w:ascii="Times New Roman" w:hAnsi="Times New Roman" w:cs="Times New Roman"/>
          <w:sz w:val="28"/>
          <w:szCs w:val="28"/>
        </w:rPr>
        <w:t>Бедан</w:t>
      </w:r>
      <w:proofErr w:type="spellEnd"/>
      <w:r w:rsidRPr="001939EB">
        <w:rPr>
          <w:rFonts w:ascii="Times New Roman" w:hAnsi="Times New Roman" w:cs="Times New Roman"/>
          <w:sz w:val="28"/>
          <w:szCs w:val="28"/>
        </w:rPr>
        <w:t xml:space="preserve"> В.Б. </w:t>
      </w:r>
      <w:proofErr w:type="spellStart"/>
      <w:r w:rsidRPr="00F10820">
        <w:rPr>
          <w:rFonts w:ascii="Times New Roman" w:hAnsi="Times New Roman" w:cs="Times New Roman"/>
          <w:i/>
          <w:iCs/>
          <w:sz w:val="28"/>
          <w:szCs w:val="28"/>
        </w:rPr>
        <w:t>Фунціональна</w:t>
      </w:r>
      <w:proofErr w:type="spellEnd"/>
      <w:r w:rsidRPr="00F10820">
        <w:rPr>
          <w:rFonts w:ascii="Times New Roman" w:hAnsi="Times New Roman" w:cs="Times New Roman"/>
          <w:i/>
          <w:iCs/>
          <w:sz w:val="28"/>
          <w:szCs w:val="28"/>
        </w:rPr>
        <w:t xml:space="preserve"> спрямованість переживання самотності. </w:t>
      </w:r>
      <w:r w:rsidRPr="001939EB">
        <w:rPr>
          <w:rFonts w:ascii="Times New Roman" w:hAnsi="Times New Roman" w:cs="Times New Roman"/>
          <w:sz w:val="28"/>
          <w:szCs w:val="28"/>
        </w:rPr>
        <w:t xml:space="preserve">Проблема сучасної психології особистості: </w:t>
      </w:r>
      <w:proofErr w:type="spellStart"/>
      <w:r w:rsidRPr="001939EB">
        <w:rPr>
          <w:rFonts w:ascii="Times New Roman" w:hAnsi="Times New Roman" w:cs="Times New Roman"/>
          <w:sz w:val="28"/>
          <w:szCs w:val="28"/>
        </w:rPr>
        <w:t>зб</w:t>
      </w:r>
      <w:proofErr w:type="spellEnd"/>
      <w:r w:rsidRPr="001939EB">
        <w:rPr>
          <w:rFonts w:ascii="Times New Roman" w:hAnsi="Times New Roman" w:cs="Times New Roman"/>
          <w:sz w:val="28"/>
          <w:szCs w:val="28"/>
        </w:rPr>
        <w:t>. матеріалів наук.-</w:t>
      </w:r>
      <w:proofErr w:type="spellStart"/>
      <w:r w:rsidRPr="001939EB">
        <w:rPr>
          <w:rFonts w:ascii="Times New Roman" w:hAnsi="Times New Roman" w:cs="Times New Roman"/>
          <w:sz w:val="28"/>
          <w:szCs w:val="28"/>
        </w:rPr>
        <w:t>практ</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конф</w:t>
      </w:r>
      <w:proofErr w:type="spellEnd"/>
      <w:r w:rsidRPr="001939EB">
        <w:rPr>
          <w:rFonts w:ascii="Times New Roman" w:hAnsi="Times New Roman" w:cs="Times New Roman"/>
          <w:sz w:val="28"/>
          <w:szCs w:val="28"/>
        </w:rPr>
        <w:t>. молодих учених та студентів (</w:t>
      </w:r>
      <w:proofErr w:type="spellStart"/>
      <w:r w:rsidRPr="001939EB">
        <w:rPr>
          <w:rFonts w:ascii="Times New Roman" w:hAnsi="Times New Roman" w:cs="Times New Roman"/>
          <w:sz w:val="28"/>
          <w:szCs w:val="28"/>
        </w:rPr>
        <w:t>м.Одеса</w:t>
      </w:r>
      <w:proofErr w:type="spellEnd"/>
      <w:r w:rsidRPr="001939EB">
        <w:rPr>
          <w:rFonts w:ascii="Times New Roman" w:hAnsi="Times New Roman" w:cs="Times New Roman"/>
          <w:sz w:val="28"/>
          <w:szCs w:val="28"/>
        </w:rPr>
        <w:t xml:space="preserve">, 18-21 </w:t>
      </w:r>
      <w:r w:rsidRPr="001939EB">
        <w:rPr>
          <w:rFonts w:ascii="Times New Roman" w:hAnsi="Times New Roman" w:cs="Times New Roman"/>
          <w:sz w:val="28"/>
          <w:szCs w:val="28"/>
        </w:rPr>
        <w:lastRenderedPageBreak/>
        <w:t xml:space="preserve">травня 2017 р.). ПНПУ імені </w:t>
      </w:r>
      <w:proofErr w:type="spellStart"/>
      <w:r w:rsidRPr="001939EB">
        <w:rPr>
          <w:rFonts w:ascii="Times New Roman" w:hAnsi="Times New Roman" w:cs="Times New Roman"/>
          <w:sz w:val="28"/>
          <w:szCs w:val="28"/>
        </w:rPr>
        <w:t>К.Д.Ушинського</w:t>
      </w:r>
      <w:proofErr w:type="spellEnd"/>
      <w:r w:rsidRPr="001939EB">
        <w:rPr>
          <w:rFonts w:ascii="Times New Roman" w:hAnsi="Times New Roman" w:cs="Times New Roman"/>
          <w:sz w:val="28"/>
          <w:szCs w:val="28"/>
        </w:rPr>
        <w:t xml:space="preserve">. Одеса: </w:t>
      </w:r>
      <w:proofErr w:type="spellStart"/>
      <w:r w:rsidRPr="001939EB">
        <w:rPr>
          <w:rFonts w:ascii="Times New Roman" w:hAnsi="Times New Roman" w:cs="Times New Roman"/>
          <w:sz w:val="28"/>
          <w:szCs w:val="28"/>
        </w:rPr>
        <w:t>Ледарук</w:t>
      </w:r>
      <w:proofErr w:type="spellEnd"/>
      <w:r w:rsidRPr="001939EB">
        <w:rPr>
          <w:rFonts w:ascii="Times New Roman" w:hAnsi="Times New Roman" w:cs="Times New Roman"/>
          <w:sz w:val="28"/>
          <w:szCs w:val="28"/>
        </w:rPr>
        <w:t>, 2017. С. 177-184.</w:t>
      </w:r>
    </w:p>
    <w:p w14:paraId="06A64314"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r w:rsidRPr="001939EB">
        <w:rPr>
          <w:rFonts w:ascii="Times New Roman" w:hAnsi="Times New Roman" w:cs="Times New Roman"/>
          <w:sz w:val="28"/>
          <w:szCs w:val="28"/>
        </w:rPr>
        <w:t>Симоненко, С.М. Особливості впливу індивідуально-психологічних властивостей на творчу діяльність особистості. Наука і освіта: Спец</w:t>
      </w:r>
      <w:r>
        <w:rPr>
          <w:rFonts w:ascii="Times New Roman" w:hAnsi="Times New Roman" w:cs="Times New Roman"/>
          <w:sz w:val="28"/>
          <w:szCs w:val="28"/>
        </w:rPr>
        <w:t>-</w:t>
      </w:r>
      <w:proofErr w:type="spellStart"/>
      <w:r w:rsidRPr="001939EB">
        <w:rPr>
          <w:rFonts w:ascii="Times New Roman" w:hAnsi="Times New Roman" w:cs="Times New Roman"/>
          <w:sz w:val="28"/>
          <w:szCs w:val="28"/>
        </w:rPr>
        <w:t>вип</w:t>
      </w:r>
      <w:proofErr w:type="spellEnd"/>
      <w:r w:rsidRPr="001939EB">
        <w:rPr>
          <w:rFonts w:ascii="Times New Roman" w:hAnsi="Times New Roman" w:cs="Times New Roman"/>
          <w:sz w:val="28"/>
          <w:szCs w:val="28"/>
        </w:rPr>
        <w:t>. Психологія особистості: теорія, досвід, практика. Науково-практичний журнал Південного наукового центру АПН України. Одеса, 2013. № 7. С. 270-277</w:t>
      </w:r>
    </w:p>
    <w:p w14:paraId="33680240" w14:textId="77777777" w:rsidR="0021186A" w:rsidRPr="00F10820"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bookmarkStart w:id="8" w:name="_Hlk88398261"/>
      <w:proofErr w:type="spellStart"/>
      <w:r w:rsidRPr="00F10820">
        <w:rPr>
          <w:rFonts w:ascii="Times New Roman" w:hAnsi="Times New Roman" w:cs="Times New Roman"/>
          <w:sz w:val="28"/>
          <w:szCs w:val="28"/>
        </w:rPr>
        <w:t>Сіляєва</w:t>
      </w:r>
      <w:proofErr w:type="spellEnd"/>
      <w:r w:rsidRPr="00F10820">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F10820">
        <w:rPr>
          <w:rFonts w:ascii="Times New Roman" w:hAnsi="Times New Roman" w:cs="Times New Roman"/>
          <w:sz w:val="28"/>
          <w:szCs w:val="28"/>
        </w:rPr>
        <w:t>І. Жіноча самотність як психологічна проблема</w:t>
      </w:r>
      <w:r>
        <w:rPr>
          <w:rFonts w:ascii="Times New Roman" w:hAnsi="Times New Roman" w:cs="Times New Roman"/>
          <w:sz w:val="28"/>
          <w:szCs w:val="28"/>
        </w:rPr>
        <w:t xml:space="preserve">. </w:t>
      </w:r>
      <w:r w:rsidRPr="00F10820">
        <w:rPr>
          <w:rFonts w:ascii="Times New Roman" w:hAnsi="Times New Roman" w:cs="Times New Roman"/>
          <w:i/>
          <w:iCs/>
          <w:sz w:val="28"/>
          <w:szCs w:val="28"/>
        </w:rPr>
        <w:t>Практична психологія та соціальна робота.</w:t>
      </w:r>
      <w:r w:rsidRPr="00F10820">
        <w:rPr>
          <w:rFonts w:ascii="Times New Roman" w:hAnsi="Times New Roman" w:cs="Times New Roman"/>
          <w:sz w:val="28"/>
          <w:szCs w:val="28"/>
        </w:rPr>
        <w:t xml:space="preserve"> 2000. №4. С 33-35.</w:t>
      </w:r>
    </w:p>
    <w:p w14:paraId="382B1CA1"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Турбан</w:t>
      </w:r>
      <w:proofErr w:type="spellEnd"/>
      <w:r w:rsidRPr="001939EB">
        <w:rPr>
          <w:rFonts w:ascii="Times New Roman" w:hAnsi="Times New Roman" w:cs="Times New Roman"/>
          <w:sz w:val="28"/>
          <w:szCs w:val="28"/>
        </w:rPr>
        <w:t xml:space="preserve"> В. В. Самотність особистості як соціально-психологічна проблема. </w:t>
      </w:r>
      <w:r w:rsidRPr="001939EB">
        <w:rPr>
          <w:rFonts w:ascii="Times New Roman" w:hAnsi="Times New Roman" w:cs="Times New Roman"/>
          <w:i/>
          <w:iCs/>
          <w:sz w:val="28"/>
          <w:szCs w:val="28"/>
        </w:rPr>
        <w:t>Усамітнення та самотність в житті особистості</w:t>
      </w:r>
      <w:r w:rsidRPr="001939EB">
        <w:rPr>
          <w:rFonts w:ascii="Times New Roman" w:hAnsi="Times New Roman" w:cs="Times New Roman"/>
          <w:sz w:val="28"/>
          <w:szCs w:val="28"/>
        </w:rPr>
        <w:t>. Збірник тези за матеріалами круглого столу (</w:t>
      </w:r>
      <w:proofErr w:type="spellStart"/>
      <w:r w:rsidRPr="001939EB">
        <w:rPr>
          <w:rFonts w:ascii="Times New Roman" w:hAnsi="Times New Roman" w:cs="Times New Roman"/>
          <w:sz w:val="28"/>
          <w:szCs w:val="28"/>
        </w:rPr>
        <w:t>on-line</w:t>
      </w:r>
      <w:proofErr w:type="spellEnd"/>
      <w:r w:rsidRPr="001939EB">
        <w:rPr>
          <w:rFonts w:ascii="Times New Roman" w:hAnsi="Times New Roman" w:cs="Times New Roman"/>
          <w:sz w:val="28"/>
          <w:szCs w:val="28"/>
        </w:rPr>
        <w:t>, 24 квітня 2020 р.). Київ : ДП «Інформаційно-аналітичне агентство», 2020. 100 с.</w:t>
      </w:r>
    </w:p>
    <w:p w14:paraId="68F61BFC"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Bromley</w:t>
      </w:r>
      <w:proofErr w:type="spellEnd"/>
      <w:r w:rsidRPr="001939EB">
        <w:rPr>
          <w:rFonts w:ascii="Times New Roman" w:hAnsi="Times New Roman" w:cs="Times New Roman"/>
          <w:sz w:val="28"/>
          <w:szCs w:val="28"/>
        </w:rPr>
        <w:t xml:space="preserve"> D. B. </w:t>
      </w:r>
      <w:proofErr w:type="spellStart"/>
      <w:r w:rsidRPr="001939EB">
        <w:rPr>
          <w:rFonts w:ascii="Times New Roman" w:hAnsi="Times New Roman" w:cs="Times New Roman"/>
          <w:sz w:val="28"/>
          <w:szCs w:val="28"/>
        </w:rPr>
        <w:t>The</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Psychology</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of</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Human</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Ageing</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London</w:t>
      </w:r>
      <w:proofErr w:type="spellEnd"/>
      <w:r w:rsidRPr="001939EB">
        <w:rPr>
          <w:rFonts w:ascii="Times New Roman" w:hAnsi="Times New Roman" w:cs="Times New Roman"/>
          <w:sz w:val="28"/>
          <w:szCs w:val="28"/>
        </w:rPr>
        <w:t>. 1996. 201с.</w:t>
      </w:r>
    </w:p>
    <w:p w14:paraId="449C8809"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Riesman</w:t>
      </w:r>
      <w:proofErr w:type="spellEnd"/>
      <w:r w:rsidRPr="001939EB">
        <w:rPr>
          <w:rFonts w:ascii="Times New Roman" w:hAnsi="Times New Roman" w:cs="Times New Roman"/>
          <w:sz w:val="28"/>
          <w:szCs w:val="28"/>
        </w:rPr>
        <w:t xml:space="preserve"> D. а. о. </w:t>
      </w:r>
      <w:proofErr w:type="spellStart"/>
      <w:r w:rsidRPr="001939EB">
        <w:rPr>
          <w:rFonts w:ascii="Times New Roman" w:hAnsi="Times New Roman" w:cs="Times New Roman"/>
          <w:sz w:val="28"/>
          <w:szCs w:val="28"/>
        </w:rPr>
        <w:t>The</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Lonely</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Crowd</w:t>
      </w:r>
      <w:proofErr w:type="spellEnd"/>
      <w:r w:rsidRPr="001939EB">
        <w:rPr>
          <w:rFonts w:ascii="Times New Roman" w:hAnsi="Times New Roman" w:cs="Times New Roman"/>
          <w:sz w:val="28"/>
          <w:szCs w:val="28"/>
        </w:rPr>
        <w:t>. N. Y., 1955</w:t>
      </w:r>
      <w:bookmarkEnd w:id="8"/>
    </w:p>
    <w:p w14:paraId="441B93EA" w14:textId="77777777" w:rsidR="0021186A" w:rsidRPr="001939EB" w:rsidRDefault="0021186A" w:rsidP="0021186A">
      <w:pPr>
        <w:pStyle w:val="a3"/>
        <w:numPr>
          <w:ilvl w:val="0"/>
          <w:numId w:val="9"/>
        </w:numPr>
        <w:spacing w:after="0" w:line="360" w:lineRule="auto"/>
        <w:ind w:left="170" w:firstLine="709"/>
        <w:jc w:val="both"/>
        <w:rPr>
          <w:rFonts w:ascii="Times New Roman" w:hAnsi="Times New Roman" w:cs="Times New Roman"/>
          <w:sz w:val="28"/>
          <w:szCs w:val="28"/>
        </w:rPr>
      </w:pPr>
      <w:proofErr w:type="spellStart"/>
      <w:r w:rsidRPr="001939EB">
        <w:rPr>
          <w:rFonts w:ascii="Times New Roman" w:hAnsi="Times New Roman" w:cs="Times New Roman"/>
          <w:sz w:val="28"/>
          <w:szCs w:val="28"/>
        </w:rPr>
        <w:t>Fromm</w:t>
      </w:r>
      <w:proofErr w:type="spellEnd"/>
      <w:r w:rsidRPr="001939EB">
        <w:rPr>
          <w:rFonts w:ascii="Times New Roman" w:hAnsi="Times New Roman" w:cs="Times New Roman"/>
          <w:sz w:val="28"/>
          <w:szCs w:val="28"/>
        </w:rPr>
        <w:t xml:space="preserve"> E. </w:t>
      </w:r>
      <w:proofErr w:type="spellStart"/>
      <w:r w:rsidRPr="001939EB">
        <w:rPr>
          <w:rFonts w:ascii="Times New Roman" w:hAnsi="Times New Roman" w:cs="Times New Roman"/>
          <w:sz w:val="28"/>
          <w:szCs w:val="28"/>
        </w:rPr>
        <w:t>Escape</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from</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Loneliness</w:t>
      </w:r>
      <w:proofErr w:type="spellEnd"/>
      <w:r w:rsidRPr="001939EB">
        <w:rPr>
          <w:rFonts w:ascii="Times New Roman" w:hAnsi="Times New Roman" w:cs="Times New Roman"/>
          <w:sz w:val="28"/>
          <w:szCs w:val="28"/>
        </w:rPr>
        <w:t xml:space="preserve"> (1941). </w:t>
      </w:r>
      <w:proofErr w:type="spellStart"/>
      <w:r w:rsidRPr="001939EB">
        <w:rPr>
          <w:rFonts w:ascii="Times New Roman" w:hAnsi="Times New Roman" w:cs="Times New Roman"/>
          <w:sz w:val="28"/>
          <w:szCs w:val="28"/>
        </w:rPr>
        <w:t>New</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York</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Farrar</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and</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Rine</w:t>
      </w:r>
      <w:proofErr w:type="spellEnd"/>
      <w:r w:rsidRPr="001939EB">
        <w:rPr>
          <w:rFonts w:ascii="Times New Roman" w:hAnsi="Times New Roman" w:cs="Times New Roman"/>
          <w:sz w:val="28"/>
          <w:szCs w:val="28"/>
        </w:rPr>
        <w:t xml:space="preserve"> </w:t>
      </w:r>
      <w:proofErr w:type="spellStart"/>
      <w:r w:rsidRPr="001939EB">
        <w:rPr>
          <w:rFonts w:ascii="Times New Roman" w:hAnsi="Times New Roman" w:cs="Times New Roman"/>
          <w:sz w:val="28"/>
          <w:szCs w:val="28"/>
        </w:rPr>
        <w:t>Hart</w:t>
      </w:r>
      <w:proofErr w:type="spellEnd"/>
      <w:r w:rsidRPr="001939EB">
        <w:rPr>
          <w:rFonts w:ascii="Times New Roman" w:hAnsi="Times New Roman" w:cs="Times New Roman"/>
          <w:sz w:val="28"/>
          <w:szCs w:val="28"/>
        </w:rPr>
        <w:t>. PP. 48-49.</w:t>
      </w:r>
    </w:p>
    <w:p w14:paraId="71065F42" w14:textId="5E68C73A" w:rsidR="0021186A" w:rsidRDefault="0021186A" w:rsidP="0021186A">
      <w:pPr>
        <w:spacing w:after="0" w:line="360" w:lineRule="auto"/>
        <w:ind w:left="170" w:firstLine="709"/>
        <w:jc w:val="both"/>
        <w:rPr>
          <w:rFonts w:ascii="Times New Roman" w:hAnsi="Times New Roman" w:cs="Times New Roman"/>
          <w:sz w:val="28"/>
          <w:szCs w:val="28"/>
        </w:rPr>
      </w:pPr>
    </w:p>
    <w:p w14:paraId="74AFF261" w14:textId="1D123DF2" w:rsidR="00D36DAC" w:rsidRDefault="00D36DAC" w:rsidP="0021186A">
      <w:pPr>
        <w:spacing w:after="0" w:line="360" w:lineRule="auto"/>
        <w:ind w:left="170" w:firstLine="709"/>
        <w:jc w:val="both"/>
        <w:rPr>
          <w:rFonts w:ascii="Times New Roman" w:hAnsi="Times New Roman" w:cs="Times New Roman"/>
          <w:sz w:val="28"/>
          <w:szCs w:val="28"/>
        </w:rPr>
      </w:pPr>
    </w:p>
    <w:p w14:paraId="5FDF34EB" w14:textId="70F0D51C" w:rsidR="00D36DAC" w:rsidRDefault="00D36DAC" w:rsidP="0021186A">
      <w:pPr>
        <w:spacing w:after="0" w:line="360" w:lineRule="auto"/>
        <w:ind w:left="170" w:firstLine="709"/>
        <w:jc w:val="both"/>
        <w:rPr>
          <w:rFonts w:ascii="Times New Roman" w:hAnsi="Times New Roman" w:cs="Times New Roman"/>
          <w:sz w:val="28"/>
          <w:szCs w:val="28"/>
        </w:rPr>
      </w:pPr>
    </w:p>
    <w:p w14:paraId="622C7F97" w14:textId="13E2D0D7" w:rsidR="00D36DAC" w:rsidRDefault="00D36DAC" w:rsidP="0021186A">
      <w:pPr>
        <w:spacing w:after="0" w:line="360" w:lineRule="auto"/>
        <w:ind w:left="170" w:firstLine="709"/>
        <w:jc w:val="both"/>
        <w:rPr>
          <w:rFonts w:ascii="Times New Roman" w:hAnsi="Times New Roman" w:cs="Times New Roman"/>
          <w:sz w:val="28"/>
          <w:szCs w:val="28"/>
        </w:rPr>
      </w:pPr>
    </w:p>
    <w:p w14:paraId="7F7276EF" w14:textId="4F49A0F0" w:rsidR="00D36DAC" w:rsidRDefault="00D36DAC" w:rsidP="0021186A">
      <w:pPr>
        <w:spacing w:after="0" w:line="360" w:lineRule="auto"/>
        <w:ind w:left="170" w:firstLine="709"/>
        <w:jc w:val="both"/>
        <w:rPr>
          <w:rFonts w:ascii="Times New Roman" w:hAnsi="Times New Roman" w:cs="Times New Roman"/>
          <w:sz w:val="28"/>
          <w:szCs w:val="28"/>
        </w:rPr>
      </w:pPr>
    </w:p>
    <w:p w14:paraId="56AFFD77" w14:textId="1C2B6A66" w:rsidR="00D36DAC" w:rsidRDefault="00D36DAC" w:rsidP="0021186A">
      <w:pPr>
        <w:spacing w:after="0" w:line="360" w:lineRule="auto"/>
        <w:ind w:left="170" w:firstLine="709"/>
        <w:jc w:val="both"/>
        <w:rPr>
          <w:rFonts w:ascii="Times New Roman" w:hAnsi="Times New Roman" w:cs="Times New Roman"/>
          <w:sz w:val="28"/>
          <w:szCs w:val="28"/>
        </w:rPr>
      </w:pPr>
    </w:p>
    <w:p w14:paraId="489D8DAA" w14:textId="106A3D38" w:rsidR="00D36DAC" w:rsidRDefault="00D36DAC" w:rsidP="0021186A">
      <w:pPr>
        <w:spacing w:after="0" w:line="360" w:lineRule="auto"/>
        <w:ind w:left="170" w:firstLine="709"/>
        <w:jc w:val="both"/>
        <w:rPr>
          <w:rFonts w:ascii="Times New Roman" w:hAnsi="Times New Roman" w:cs="Times New Roman"/>
          <w:sz w:val="28"/>
          <w:szCs w:val="28"/>
        </w:rPr>
      </w:pPr>
    </w:p>
    <w:p w14:paraId="56BB4444" w14:textId="2F45F908" w:rsidR="00D36DAC" w:rsidRDefault="00D36DAC" w:rsidP="0021186A">
      <w:pPr>
        <w:spacing w:after="0" w:line="360" w:lineRule="auto"/>
        <w:ind w:left="170" w:firstLine="709"/>
        <w:jc w:val="both"/>
        <w:rPr>
          <w:rFonts w:ascii="Times New Roman" w:hAnsi="Times New Roman" w:cs="Times New Roman"/>
          <w:sz w:val="28"/>
          <w:szCs w:val="28"/>
        </w:rPr>
      </w:pPr>
    </w:p>
    <w:p w14:paraId="2A6F6B45" w14:textId="4EB6FF80" w:rsidR="00D36DAC" w:rsidRDefault="00D36DAC" w:rsidP="0021186A">
      <w:pPr>
        <w:spacing w:after="0" w:line="360" w:lineRule="auto"/>
        <w:ind w:left="170" w:firstLine="709"/>
        <w:jc w:val="both"/>
        <w:rPr>
          <w:rFonts w:ascii="Times New Roman" w:hAnsi="Times New Roman" w:cs="Times New Roman"/>
          <w:sz w:val="28"/>
          <w:szCs w:val="28"/>
        </w:rPr>
      </w:pPr>
    </w:p>
    <w:p w14:paraId="5D74B1EE" w14:textId="3E411E25" w:rsidR="00D36DAC" w:rsidRDefault="00D36DAC" w:rsidP="0021186A">
      <w:pPr>
        <w:spacing w:after="0" w:line="360" w:lineRule="auto"/>
        <w:ind w:left="170" w:firstLine="709"/>
        <w:jc w:val="both"/>
        <w:rPr>
          <w:rFonts w:ascii="Times New Roman" w:hAnsi="Times New Roman" w:cs="Times New Roman"/>
          <w:sz w:val="28"/>
          <w:szCs w:val="28"/>
        </w:rPr>
      </w:pPr>
    </w:p>
    <w:p w14:paraId="632E3A32" w14:textId="6D4585D9" w:rsidR="00D36DAC" w:rsidRDefault="00D36DAC" w:rsidP="0021186A">
      <w:pPr>
        <w:spacing w:after="0" w:line="360" w:lineRule="auto"/>
        <w:ind w:left="170" w:firstLine="709"/>
        <w:jc w:val="both"/>
        <w:rPr>
          <w:rFonts w:ascii="Times New Roman" w:hAnsi="Times New Roman" w:cs="Times New Roman"/>
          <w:sz w:val="28"/>
          <w:szCs w:val="28"/>
        </w:rPr>
      </w:pPr>
    </w:p>
    <w:p w14:paraId="1F2CCC39" w14:textId="1EA26737" w:rsidR="00D36DAC" w:rsidRDefault="00D36DAC" w:rsidP="0021186A">
      <w:pPr>
        <w:spacing w:after="0" w:line="360" w:lineRule="auto"/>
        <w:ind w:left="170" w:firstLine="709"/>
        <w:jc w:val="both"/>
        <w:rPr>
          <w:rFonts w:ascii="Times New Roman" w:hAnsi="Times New Roman" w:cs="Times New Roman"/>
          <w:sz w:val="28"/>
          <w:szCs w:val="28"/>
        </w:rPr>
      </w:pPr>
    </w:p>
    <w:p w14:paraId="575E75B5" w14:textId="4B250638" w:rsidR="00D36DAC" w:rsidRDefault="00D36DAC" w:rsidP="0021186A">
      <w:pPr>
        <w:spacing w:after="0" w:line="360" w:lineRule="auto"/>
        <w:ind w:left="170" w:firstLine="709"/>
        <w:jc w:val="both"/>
        <w:rPr>
          <w:rFonts w:ascii="Times New Roman" w:hAnsi="Times New Roman" w:cs="Times New Roman"/>
          <w:sz w:val="28"/>
          <w:szCs w:val="28"/>
        </w:rPr>
      </w:pPr>
    </w:p>
    <w:p w14:paraId="666C6091" w14:textId="6A588116" w:rsidR="00D36DAC" w:rsidRDefault="00D36DAC" w:rsidP="0021186A">
      <w:pPr>
        <w:spacing w:after="0" w:line="360" w:lineRule="auto"/>
        <w:ind w:left="170" w:firstLine="709"/>
        <w:jc w:val="both"/>
        <w:rPr>
          <w:rFonts w:ascii="Times New Roman" w:hAnsi="Times New Roman" w:cs="Times New Roman"/>
          <w:sz w:val="28"/>
          <w:szCs w:val="28"/>
        </w:rPr>
      </w:pPr>
    </w:p>
    <w:p w14:paraId="605D23DF" w14:textId="6239DB54" w:rsidR="00D36DAC" w:rsidRDefault="00D36DAC" w:rsidP="0021186A">
      <w:pPr>
        <w:spacing w:after="0" w:line="360" w:lineRule="auto"/>
        <w:ind w:left="170" w:firstLine="709"/>
        <w:jc w:val="both"/>
        <w:rPr>
          <w:rFonts w:ascii="Times New Roman" w:hAnsi="Times New Roman" w:cs="Times New Roman"/>
          <w:sz w:val="28"/>
          <w:szCs w:val="28"/>
        </w:rPr>
      </w:pPr>
    </w:p>
    <w:p w14:paraId="60A0130F" w14:textId="5833B5B4" w:rsidR="00D36DAC" w:rsidRDefault="00D36DAC" w:rsidP="0021186A">
      <w:pPr>
        <w:spacing w:after="0" w:line="360" w:lineRule="auto"/>
        <w:ind w:left="170" w:firstLine="709"/>
        <w:jc w:val="both"/>
        <w:rPr>
          <w:rFonts w:ascii="Times New Roman" w:hAnsi="Times New Roman" w:cs="Times New Roman"/>
          <w:sz w:val="28"/>
          <w:szCs w:val="28"/>
        </w:rPr>
      </w:pPr>
    </w:p>
    <w:p w14:paraId="52CEA709" w14:textId="0477DBA7" w:rsidR="00D36DAC" w:rsidRDefault="00D36DAC" w:rsidP="0021186A">
      <w:pPr>
        <w:spacing w:after="0" w:line="360" w:lineRule="auto"/>
        <w:ind w:left="170" w:firstLine="709"/>
        <w:jc w:val="both"/>
        <w:rPr>
          <w:rFonts w:ascii="Times New Roman" w:hAnsi="Times New Roman" w:cs="Times New Roman"/>
          <w:sz w:val="28"/>
          <w:szCs w:val="28"/>
        </w:rPr>
      </w:pPr>
    </w:p>
    <w:p w14:paraId="0532397D" w14:textId="77777777" w:rsidR="00D36DAC" w:rsidRPr="001939EB" w:rsidRDefault="00D36DAC" w:rsidP="0021186A">
      <w:pPr>
        <w:spacing w:after="0" w:line="360" w:lineRule="auto"/>
        <w:ind w:left="170" w:firstLine="709"/>
        <w:jc w:val="both"/>
        <w:rPr>
          <w:rFonts w:ascii="Times New Roman" w:hAnsi="Times New Roman" w:cs="Times New Roman"/>
          <w:sz w:val="28"/>
          <w:szCs w:val="28"/>
        </w:rPr>
      </w:pPr>
    </w:p>
    <w:bookmarkEnd w:id="6"/>
    <w:p w14:paraId="19BDBFBB" w14:textId="62394460" w:rsidR="00D36DAC" w:rsidRDefault="00D36DAC" w:rsidP="00D36DA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ДОДАТКИ</w:t>
      </w:r>
    </w:p>
    <w:p w14:paraId="4A00FE93" w14:textId="2333363B" w:rsidR="00D36DAC" w:rsidRDefault="00D36DAC" w:rsidP="00D36DAC">
      <w:pPr>
        <w:spacing w:after="0" w:line="240" w:lineRule="auto"/>
        <w:ind w:firstLine="709"/>
        <w:jc w:val="right"/>
        <w:rPr>
          <w:rFonts w:ascii="Times New Roman" w:hAnsi="Times New Roman" w:cs="Times New Roman"/>
          <w:b/>
          <w:bCs/>
          <w:sz w:val="28"/>
          <w:szCs w:val="28"/>
        </w:rPr>
      </w:pPr>
    </w:p>
    <w:p w14:paraId="7EB42D54" w14:textId="20EEC0D7" w:rsidR="00D36DAC" w:rsidRDefault="00D36DAC" w:rsidP="00D36DAC">
      <w:pPr>
        <w:spacing w:after="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ДОДАТОК А</w:t>
      </w:r>
    </w:p>
    <w:p w14:paraId="0268C55C" w14:textId="77777777" w:rsidR="00D36DAC" w:rsidRDefault="00D36DAC" w:rsidP="00D36DAC">
      <w:pPr>
        <w:spacing w:after="0" w:line="240" w:lineRule="auto"/>
        <w:ind w:firstLine="709"/>
        <w:jc w:val="right"/>
        <w:rPr>
          <w:rFonts w:ascii="Times New Roman" w:hAnsi="Times New Roman" w:cs="Times New Roman"/>
          <w:b/>
          <w:bCs/>
          <w:sz w:val="28"/>
          <w:szCs w:val="28"/>
        </w:rPr>
      </w:pPr>
    </w:p>
    <w:p w14:paraId="33BA5B36" w14:textId="09FF1463" w:rsidR="0021186A" w:rsidRPr="00D36DAC" w:rsidRDefault="0021186A" w:rsidP="00D36DAC">
      <w:pPr>
        <w:spacing w:after="0" w:line="240" w:lineRule="auto"/>
        <w:ind w:firstLine="709"/>
        <w:jc w:val="center"/>
        <w:rPr>
          <w:rFonts w:ascii="Times New Roman" w:hAnsi="Times New Roman" w:cs="Times New Roman"/>
          <w:b/>
          <w:bCs/>
          <w:sz w:val="28"/>
          <w:szCs w:val="28"/>
        </w:rPr>
      </w:pPr>
      <w:r w:rsidRPr="00D36DAC">
        <w:rPr>
          <w:rFonts w:ascii="Times New Roman" w:hAnsi="Times New Roman" w:cs="Times New Roman"/>
          <w:b/>
          <w:bCs/>
          <w:sz w:val="28"/>
          <w:szCs w:val="28"/>
        </w:rPr>
        <w:t>Методика діагностики суб'єктивного відчуття самотності</w:t>
      </w:r>
    </w:p>
    <w:p w14:paraId="0F49F405" w14:textId="77777777" w:rsidR="0021186A" w:rsidRPr="00D36DAC" w:rsidRDefault="0021186A" w:rsidP="00D36DAC">
      <w:pPr>
        <w:spacing w:after="0" w:line="240" w:lineRule="auto"/>
        <w:ind w:firstLine="709"/>
        <w:jc w:val="center"/>
        <w:rPr>
          <w:rFonts w:ascii="Times New Roman" w:hAnsi="Times New Roman" w:cs="Times New Roman"/>
          <w:b/>
          <w:bCs/>
          <w:sz w:val="28"/>
          <w:szCs w:val="28"/>
        </w:rPr>
      </w:pPr>
      <w:r w:rsidRPr="00D36DAC">
        <w:rPr>
          <w:rFonts w:ascii="Times New Roman" w:hAnsi="Times New Roman" w:cs="Times New Roman"/>
          <w:b/>
          <w:bCs/>
          <w:sz w:val="28"/>
          <w:szCs w:val="28"/>
        </w:rPr>
        <w:t>(Д. Рассел і М. Фергюсон)</w:t>
      </w:r>
    </w:p>
    <w:p w14:paraId="23232FA5" w14:textId="77777777" w:rsidR="0021186A" w:rsidRPr="00D36DAC" w:rsidRDefault="0021186A" w:rsidP="00D36DAC">
      <w:pPr>
        <w:spacing w:after="0" w:line="240" w:lineRule="auto"/>
        <w:ind w:firstLine="709"/>
        <w:jc w:val="both"/>
        <w:rPr>
          <w:rFonts w:ascii="Times New Roman" w:hAnsi="Times New Roman" w:cs="Times New Roman"/>
          <w:sz w:val="28"/>
          <w:szCs w:val="28"/>
        </w:rPr>
      </w:pPr>
      <w:r w:rsidRPr="00D36DAC">
        <w:rPr>
          <w:rFonts w:ascii="Times New Roman" w:hAnsi="Times New Roman" w:cs="Times New Roman"/>
          <w:sz w:val="28"/>
          <w:szCs w:val="28"/>
        </w:rPr>
        <w:t>Інструкція. Вам запропоновано ряд тверджень. Послідовно прочитайте кожне з них і оцініть з точки зору частоти їх прояву у вашому житті за допомогою відповідей «часто», «іноді», «</w:t>
      </w:r>
      <w:proofErr w:type="spellStart"/>
      <w:r w:rsidRPr="00D36DAC">
        <w:rPr>
          <w:rFonts w:ascii="Times New Roman" w:hAnsi="Times New Roman" w:cs="Times New Roman"/>
          <w:sz w:val="28"/>
          <w:szCs w:val="28"/>
        </w:rPr>
        <w:t>рідко</w:t>
      </w:r>
      <w:proofErr w:type="spellEnd"/>
      <w:r w:rsidRPr="00D36DAC">
        <w:rPr>
          <w:rFonts w:ascii="Times New Roman" w:hAnsi="Times New Roman" w:cs="Times New Roman"/>
          <w:sz w:val="28"/>
          <w:szCs w:val="28"/>
        </w:rPr>
        <w:t>», «ніколи». Той варіант, що ви обрали, позначте знаком «+».</w:t>
      </w:r>
    </w:p>
    <w:tbl>
      <w:tblPr>
        <w:tblW w:w="9765"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43"/>
        <w:gridCol w:w="976"/>
        <w:gridCol w:w="992"/>
        <w:gridCol w:w="977"/>
        <w:gridCol w:w="977"/>
      </w:tblGrid>
      <w:tr w:rsidR="0021186A" w:rsidRPr="0021186A" w14:paraId="3C7C30D8" w14:textId="77777777" w:rsidTr="0021186A">
        <w:trPr>
          <w:trHeight w:val="270"/>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79FE4" w14:textId="77777777" w:rsidR="0021186A" w:rsidRPr="0021186A" w:rsidRDefault="0021186A" w:rsidP="0021186A">
            <w:pPr>
              <w:spacing w:after="0" w:line="240" w:lineRule="auto"/>
              <w:jc w:val="center"/>
              <w:rPr>
                <w:rFonts w:ascii="Times New Roman" w:eastAsia="Times New Roman" w:hAnsi="Times New Roman" w:cs="Times New Roman"/>
                <w:sz w:val="24"/>
                <w:szCs w:val="24"/>
                <w:lang w:eastAsia="uk-UA"/>
              </w:rPr>
            </w:pPr>
            <w:r w:rsidRPr="0021186A">
              <w:rPr>
                <w:rFonts w:ascii="Times New Roman" w:eastAsia="Times New Roman" w:hAnsi="Times New Roman" w:cs="Times New Roman"/>
                <w:b/>
                <w:bCs/>
                <w:sz w:val="24"/>
                <w:szCs w:val="24"/>
                <w:lang w:eastAsia="uk-UA"/>
              </w:rPr>
              <w:t>Твердження</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DA43A" w14:textId="77777777" w:rsidR="0021186A" w:rsidRPr="0021186A" w:rsidRDefault="0021186A" w:rsidP="0021186A">
            <w:pPr>
              <w:spacing w:after="0" w:line="240" w:lineRule="auto"/>
              <w:jc w:val="center"/>
              <w:rPr>
                <w:rFonts w:ascii="Times New Roman" w:eastAsia="Times New Roman" w:hAnsi="Times New Roman" w:cs="Times New Roman"/>
                <w:sz w:val="24"/>
                <w:szCs w:val="24"/>
                <w:lang w:eastAsia="uk-UA"/>
              </w:rPr>
            </w:pPr>
            <w:r w:rsidRPr="0021186A">
              <w:rPr>
                <w:rFonts w:ascii="Times New Roman" w:eastAsia="Times New Roman" w:hAnsi="Times New Roman" w:cs="Times New Roman"/>
                <w:b/>
                <w:bCs/>
                <w:sz w:val="24"/>
                <w:szCs w:val="24"/>
                <w:lang w:eastAsia="uk-UA"/>
              </w:rPr>
              <w:t>часто</w:t>
            </w:r>
          </w:p>
        </w:tc>
        <w:tc>
          <w:tcPr>
            <w:tcW w:w="9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219F7" w14:textId="77777777" w:rsidR="0021186A" w:rsidRPr="0021186A" w:rsidRDefault="0021186A" w:rsidP="0021186A">
            <w:pPr>
              <w:spacing w:after="0" w:line="240" w:lineRule="auto"/>
              <w:jc w:val="center"/>
              <w:rPr>
                <w:rFonts w:ascii="Times New Roman" w:eastAsia="Times New Roman" w:hAnsi="Times New Roman" w:cs="Times New Roman"/>
                <w:sz w:val="24"/>
                <w:szCs w:val="24"/>
                <w:lang w:eastAsia="uk-UA"/>
              </w:rPr>
            </w:pPr>
            <w:r w:rsidRPr="0021186A">
              <w:rPr>
                <w:rFonts w:ascii="Times New Roman" w:eastAsia="Times New Roman" w:hAnsi="Times New Roman" w:cs="Times New Roman"/>
                <w:b/>
                <w:bCs/>
                <w:sz w:val="24"/>
                <w:szCs w:val="24"/>
                <w:lang w:eastAsia="uk-UA"/>
              </w:rPr>
              <w:t>іноді</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AEAD9" w14:textId="77777777" w:rsidR="0021186A" w:rsidRPr="0021186A" w:rsidRDefault="0021186A" w:rsidP="0021186A">
            <w:pPr>
              <w:spacing w:after="0" w:line="240" w:lineRule="auto"/>
              <w:jc w:val="center"/>
              <w:rPr>
                <w:rFonts w:ascii="Times New Roman" w:eastAsia="Times New Roman" w:hAnsi="Times New Roman" w:cs="Times New Roman"/>
                <w:sz w:val="24"/>
                <w:szCs w:val="24"/>
                <w:lang w:eastAsia="uk-UA"/>
              </w:rPr>
            </w:pPr>
            <w:proofErr w:type="spellStart"/>
            <w:r w:rsidRPr="0021186A">
              <w:rPr>
                <w:rFonts w:ascii="Times New Roman" w:eastAsia="Times New Roman" w:hAnsi="Times New Roman" w:cs="Times New Roman"/>
                <w:b/>
                <w:bCs/>
                <w:sz w:val="24"/>
                <w:szCs w:val="24"/>
                <w:lang w:eastAsia="uk-UA"/>
              </w:rPr>
              <w:t>рідко</w:t>
            </w:r>
            <w:proofErr w:type="spellEnd"/>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08A07" w14:textId="77777777" w:rsidR="0021186A" w:rsidRPr="0021186A" w:rsidRDefault="0021186A" w:rsidP="0021186A">
            <w:pPr>
              <w:spacing w:after="0" w:line="240" w:lineRule="auto"/>
              <w:jc w:val="center"/>
              <w:rPr>
                <w:rFonts w:ascii="Times New Roman" w:eastAsia="Times New Roman" w:hAnsi="Times New Roman" w:cs="Times New Roman"/>
                <w:sz w:val="24"/>
                <w:szCs w:val="24"/>
                <w:lang w:eastAsia="uk-UA"/>
              </w:rPr>
            </w:pPr>
            <w:r w:rsidRPr="0021186A">
              <w:rPr>
                <w:rFonts w:ascii="Times New Roman" w:eastAsia="Times New Roman" w:hAnsi="Times New Roman" w:cs="Times New Roman"/>
                <w:b/>
                <w:bCs/>
                <w:sz w:val="24"/>
                <w:szCs w:val="24"/>
                <w:lang w:eastAsia="uk-UA"/>
              </w:rPr>
              <w:t>ніколи</w:t>
            </w:r>
          </w:p>
        </w:tc>
      </w:tr>
      <w:tr w:rsidR="0021186A" w:rsidRPr="0021186A" w14:paraId="35D51021"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AA384"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 Я нещасливий, коли займаюся багатьма справами на самоті</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FB8A6"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B8CE6"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9302A"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9A894"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0767BF78"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89E13"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2. Мені ні з ким поспілкуватися</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521D0"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ED30D"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34CD3"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70FD9"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68FBDC82"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90495"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3. Для мене нестерпно бути таким самотнім</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1A57D"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692B0"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64174"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49DEF9"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3C26FEA8"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7505A"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4. Мені не вистачає спілкування</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26077"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B91EA"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9B24C"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9E3DB"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1F0CF1FD"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4526B"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5. Я відчуваю, що ніхто не розуміє мене</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A9A94"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8F317"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26C3C"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EFA16"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3ACAC000"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C4223"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 xml:space="preserve">6. Я часто чекаю на те, що знайомі або друзі </w:t>
            </w:r>
            <w:proofErr w:type="spellStart"/>
            <w:r w:rsidRPr="0021186A">
              <w:rPr>
                <w:rFonts w:ascii="Times New Roman" w:eastAsia="Times New Roman" w:hAnsi="Times New Roman" w:cs="Times New Roman"/>
                <w:sz w:val="24"/>
                <w:szCs w:val="24"/>
                <w:lang w:eastAsia="uk-UA"/>
              </w:rPr>
              <w:t>подзвонять</w:t>
            </w:r>
            <w:proofErr w:type="spellEnd"/>
            <w:r w:rsidRPr="0021186A">
              <w:rPr>
                <w:rFonts w:ascii="Times New Roman" w:eastAsia="Times New Roman" w:hAnsi="Times New Roman" w:cs="Times New Roman"/>
                <w:sz w:val="24"/>
                <w:szCs w:val="24"/>
                <w:lang w:eastAsia="uk-UA"/>
              </w:rPr>
              <w:t xml:space="preserve"> мені або напишуть</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220A4"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B0AF2"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FB7D0"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B6E7F"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4C0F0E3C"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48CE1"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7. Немає такої людини, до якої я міг би звернутися</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D5526"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8829A"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701B8"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9DD65"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213AFA94"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1E384"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8. Я зараз не маю близької людини</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24958"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4A1B0"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BCC5A"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B9CCC"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49EA2DE0"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BC9A5"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9. Ті люди, що мене оточують, не поділяють мої думки та ідеї</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3A807"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1F820"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8A676"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6D79C"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445DC055"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EB8AD"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10. Я відчуваю себе покинутим</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F9791"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683E6"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EC973"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311C7"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5C3E6970"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849D4"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11. Я не здатен розслабитися та спілкуватися з тими людьми, що мене оточують</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538C2"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F5626"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8CA52"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66F73"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6EE5E15F"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FE5A5"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12. Я почуваюся зовсім самотнім</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9E3BA"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A228EB"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88AC1"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FB73F"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121927A6"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3F286"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13. Мої соціальні зв'язки і контакти поверхневі</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BBFA5"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3E2EC"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56A9A"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75AF4"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38AEE109"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2B915"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14. Мені дуже не вистачає компанії</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35A28"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69036"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7662C"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777E1"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35222CDE"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BD822"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15. Ніхто не знає яким я є насправді</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F5D3B"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861D9"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E8B44"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1637B"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413735DF"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0098D"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16. Я відчуваю, ніби мене ізольовано від інших людей</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B5C50"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126BB"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79A38"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4185A"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6F56751E"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A8B8B"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17. Я дуже нещасливий, відчуваючи, що я дійсно відторгнутий</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84409"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706E1"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FB803"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30F80"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56954E4A"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7F502"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18. Мені важко знаходити друзів</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F4A56"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37B57"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F97FD"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6A783"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35E27B4F" w14:textId="77777777" w:rsidTr="0021186A">
        <w:trPr>
          <w:trHeight w:val="285"/>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956D5"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19. Я відчуваю, що я виключений із соціуму</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4FD12"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D979F"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E80CE"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05B12"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r w:rsidR="0021186A" w:rsidRPr="0021186A" w14:paraId="4BE6C29C" w14:textId="77777777" w:rsidTr="0021186A">
        <w:trPr>
          <w:trHeight w:val="270"/>
          <w:jc w:val="center"/>
        </w:trPr>
        <w:tc>
          <w:tcPr>
            <w:tcW w:w="57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16143"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r w:rsidRPr="0021186A">
              <w:rPr>
                <w:rFonts w:ascii="Times New Roman" w:eastAsia="Times New Roman" w:hAnsi="Times New Roman" w:cs="Times New Roman"/>
                <w:sz w:val="24"/>
                <w:szCs w:val="24"/>
                <w:lang w:eastAsia="uk-UA"/>
              </w:rPr>
              <w:t>20. Навколо мене є люди, але вони не зі мною</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D1FD4" w14:textId="77777777" w:rsidR="0021186A" w:rsidRPr="0021186A" w:rsidRDefault="0021186A" w:rsidP="0021186A">
            <w:pPr>
              <w:spacing w:after="0" w:line="240" w:lineRule="auto"/>
              <w:rPr>
                <w:rFonts w:ascii="Times New Roman" w:eastAsia="Times New Roman" w:hAnsi="Times New Roman" w:cs="Times New Roman"/>
                <w:sz w:val="24"/>
                <w:szCs w:val="24"/>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AF5B7"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11DF5"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72DD9" w14:textId="77777777" w:rsidR="0021186A" w:rsidRPr="0021186A" w:rsidRDefault="0021186A" w:rsidP="0021186A">
            <w:pPr>
              <w:spacing w:after="0" w:line="240" w:lineRule="auto"/>
              <w:rPr>
                <w:rFonts w:ascii="Times New Roman" w:eastAsia="Times New Roman" w:hAnsi="Times New Roman" w:cs="Times New Roman"/>
                <w:sz w:val="20"/>
                <w:szCs w:val="20"/>
                <w:lang w:eastAsia="uk-UA"/>
              </w:rPr>
            </w:pPr>
          </w:p>
        </w:tc>
      </w:tr>
    </w:tbl>
    <w:p w14:paraId="6EC4C046" w14:textId="77777777" w:rsidR="0021186A" w:rsidRPr="00D36DAC" w:rsidRDefault="0021186A" w:rsidP="00D36DAC">
      <w:pPr>
        <w:spacing w:after="0" w:line="240" w:lineRule="auto"/>
        <w:ind w:firstLine="709"/>
        <w:jc w:val="both"/>
        <w:rPr>
          <w:rFonts w:ascii="Times New Roman" w:eastAsia="Times New Roman" w:hAnsi="Times New Roman" w:cs="Times New Roman"/>
          <w:color w:val="000000"/>
          <w:sz w:val="28"/>
          <w:szCs w:val="28"/>
          <w:lang w:eastAsia="uk-UA"/>
        </w:rPr>
      </w:pPr>
      <w:r w:rsidRPr="00D36DAC">
        <w:rPr>
          <w:rFonts w:ascii="Times New Roman" w:eastAsia="Times New Roman" w:hAnsi="Times New Roman" w:cs="Times New Roman"/>
          <w:b/>
          <w:bCs/>
          <w:color w:val="000000"/>
          <w:sz w:val="28"/>
          <w:szCs w:val="28"/>
          <w:lang w:eastAsia="uk-UA"/>
        </w:rPr>
        <w:t>Обробка результатів дослідження та інтерпретація</w:t>
      </w:r>
    </w:p>
    <w:p w14:paraId="0D1122F6" w14:textId="77777777" w:rsidR="0021186A" w:rsidRPr="00D36DAC" w:rsidRDefault="0021186A" w:rsidP="00D36DAC">
      <w:pPr>
        <w:spacing w:after="0" w:line="240" w:lineRule="auto"/>
        <w:ind w:firstLine="709"/>
        <w:jc w:val="both"/>
        <w:rPr>
          <w:rFonts w:ascii="Times New Roman" w:eastAsia="Times New Roman" w:hAnsi="Times New Roman" w:cs="Times New Roman"/>
          <w:color w:val="000000"/>
          <w:sz w:val="28"/>
          <w:szCs w:val="28"/>
          <w:lang w:eastAsia="uk-UA"/>
        </w:rPr>
      </w:pPr>
      <w:r w:rsidRPr="00D36DAC">
        <w:rPr>
          <w:rFonts w:ascii="Times New Roman" w:eastAsia="Times New Roman" w:hAnsi="Times New Roman" w:cs="Times New Roman"/>
          <w:color w:val="000000"/>
          <w:sz w:val="28"/>
          <w:szCs w:val="28"/>
          <w:lang w:eastAsia="uk-UA"/>
        </w:rPr>
        <w:t>Підраховується кількість кожного із варіантів відповідей. Сума відповідей «Часто» множиться на 3 (три), «Іноді» - на 2 (два), «</w:t>
      </w:r>
      <w:proofErr w:type="spellStart"/>
      <w:r w:rsidRPr="00D36DAC">
        <w:rPr>
          <w:rFonts w:ascii="Times New Roman" w:eastAsia="Times New Roman" w:hAnsi="Times New Roman" w:cs="Times New Roman"/>
          <w:color w:val="000000"/>
          <w:sz w:val="28"/>
          <w:szCs w:val="28"/>
          <w:lang w:eastAsia="uk-UA"/>
        </w:rPr>
        <w:t>рідко</w:t>
      </w:r>
      <w:proofErr w:type="spellEnd"/>
      <w:r w:rsidRPr="00D36DAC">
        <w:rPr>
          <w:rFonts w:ascii="Times New Roman" w:eastAsia="Times New Roman" w:hAnsi="Times New Roman" w:cs="Times New Roman"/>
          <w:color w:val="000000"/>
          <w:sz w:val="28"/>
          <w:szCs w:val="28"/>
          <w:lang w:eastAsia="uk-UA"/>
        </w:rPr>
        <w:t xml:space="preserve">» - на 1 </w:t>
      </w:r>
      <w:r w:rsidRPr="00D36DAC">
        <w:rPr>
          <w:rFonts w:ascii="Times New Roman" w:eastAsia="Times New Roman" w:hAnsi="Times New Roman" w:cs="Times New Roman"/>
          <w:color w:val="000000"/>
          <w:sz w:val="28"/>
          <w:szCs w:val="28"/>
          <w:lang w:eastAsia="uk-UA"/>
        </w:rPr>
        <w:lastRenderedPageBreak/>
        <w:t>(один), і «ніколи» - на 0 (нуль). Отримані результати додаються. Максимально можливий показник самотності - 60 (шістдесят) балів. Високий ступінь самотності показує сума від 40 до 60 балів, від 20 до 40 балів - середній рівень самотності, від 0 до 20 балів - низький рівень самотності.</w:t>
      </w:r>
    </w:p>
    <w:p w14:paraId="1C814C5B" w14:textId="77777777" w:rsidR="0021186A" w:rsidRPr="00D36DAC" w:rsidRDefault="0021186A" w:rsidP="00D36DAC">
      <w:pPr>
        <w:spacing w:after="0" w:line="240" w:lineRule="auto"/>
        <w:ind w:firstLine="709"/>
        <w:jc w:val="both"/>
        <w:rPr>
          <w:rFonts w:ascii="Times New Roman" w:hAnsi="Times New Roman" w:cs="Times New Roman"/>
          <w:sz w:val="28"/>
          <w:szCs w:val="28"/>
        </w:rPr>
      </w:pPr>
    </w:p>
    <w:p w14:paraId="02980996" w14:textId="75000AC4" w:rsidR="0021186A" w:rsidRDefault="0021186A" w:rsidP="0021186A">
      <w:pPr>
        <w:pStyle w:val="a3"/>
        <w:spacing w:after="0" w:line="360" w:lineRule="auto"/>
        <w:ind w:left="170" w:right="57" w:firstLine="709"/>
        <w:jc w:val="both"/>
        <w:rPr>
          <w:rFonts w:ascii="Times New Roman" w:hAnsi="Times New Roman"/>
          <w:sz w:val="28"/>
          <w:szCs w:val="28"/>
        </w:rPr>
      </w:pPr>
    </w:p>
    <w:p w14:paraId="0B4E1A39" w14:textId="6AD33CEE" w:rsidR="00D36DAC" w:rsidRDefault="00D36DAC" w:rsidP="00D36DAC">
      <w:pPr>
        <w:shd w:val="clear" w:color="auto" w:fill="FFFFFF"/>
        <w:spacing w:after="0" w:line="240" w:lineRule="auto"/>
        <w:ind w:left="170" w:right="57" w:firstLine="709"/>
        <w:jc w:val="right"/>
        <w:textAlignment w:val="baseline"/>
        <w:rPr>
          <w:rFonts w:ascii="Times New Roman" w:hAnsi="Times New Roman"/>
          <w:b/>
          <w:bCs/>
          <w:color w:val="000000" w:themeColor="text1"/>
          <w:sz w:val="28"/>
          <w:szCs w:val="28"/>
          <w:shd w:val="clear" w:color="auto" w:fill="FFFFFF"/>
        </w:rPr>
      </w:pPr>
      <w:r>
        <w:rPr>
          <w:rFonts w:ascii="Times New Roman" w:hAnsi="Times New Roman"/>
          <w:b/>
          <w:bCs/>
          <w:color w:val="000000" w:themeColor="text1"/>
          <w:sz w:val="28"/>
          <w:szCs w:val="28"/>
          <w:shd w:val="clear" w:color="auto" w:fill="FFFFFF"/>
        </w:rPr>
        <w:t>Додаток Б</w:t>
      </w:r>
    </w:p>
    <w:p w14:paraId="44D5589E" w14:textId="77777777" w:rsidR="00D36DAC" w:rsidRDefault="00D36DAC" w:rsidP="00D36DAC">
      <w:pPr>
        <w:shd w:val="clear" w:color="auto" w:fill="FFFFFF"/>
        <w:spacing w:after="0" w:line="240" w:lineRule="auto"/>
        <w:ind w:left="170" w:right="57" w:firstLine="709"/>
        <w:jc w:val="right"/>
        <w:textAlignment w:val="baseline"/>
        <w:rPr>
          <w:rFonts w:ascii="Times New Roman" w:hAnsi="Times New Roman"/>
          <w:b/>
          <w:bCs/>
          <w:color w:val="000000" w:themeColor="text1"/>
          <w:sz w:val="28"/>
          <w:szCs w:val="28"/>
          <w:shd w:val="clear" w:color="auto" w:fill="FFFFFF"/>
        </w:rPr>
      </w:pPr>
    </w:p>
    <w:p w14:paraId="173CDA29" w14:textId="6A1A3AC9" w:rsidR="0021186A" w:rsidRPr="00135BF3" w:rsidRDefault="0021186A" w:rsidP="00D36DAC">
      <w:pPr>
        <w:shd w:val="clear" w:color="auto" w:fill="FFFFFF"/>
        <w:spacing w:after="0" w:line="240" w:lineRule="auto"/>
        <w:ind w:left="170" w:right="57" w:firstLine="709"/>
        <w:jc w:val="center"/>
        <w:textAlignment w:val="baseline"/>
        <w:rPr>
          <w:rFonts w:ascii="Times New Roman" w:hAnsi="Times New Roman"/>
          <w:b/>
          <w:bCs/>
          <w:color w:val="000000" w:themeColor="text1"/>
          <w:sz w:val="28"/>
          <w:szCs w:val="28"/>
          <w:shd w:val="clear" w:color="auto" w:fill="FFFFFF"/>
        </w:rPr>
      </w:pPr>
      <w:r w:rsidRPr="00135BF3">
        <w:rPr>
          <w:rFonts w:ascii="Times New Roman" w:hAnsi="Times New Roman"/>
          <w:b/>
          <w:bCs/>
          <w:color w:val="000000" w:themeColor="text1"/>
          <w:sz w:val="28"/>
          <w:szCs w:val="28"/>
          <w:shd w:val="clear" w:color="auto" w:fill="FFFFFF"/>
        </w:rPr>
        <w:t xml:space="preserve">Методика визначення акцентуацій характеру К. Леонгарда (модифікація Г. </w:t>
      </w:r>
      <w:proofErr w:type="spellStart"/>
      <w:r w:rsidRPr="00135BF3">
        <w:rPr>
          <w:rFonts w:ascii="Times New Roman" w:hAnsi="Times New Roman"/>
          <w:b/>
          <w:bCs/>
          <w:color w:val="000000" w:themeColor="text1"/>
          <w:sz w:val="28"/>
          <w:szCs w:val="28"/>
          <w:shd w:val="clear" w:color="auto" w:fill="FFFFFF"/>
        </w:rPr>
        <w:t>Шмішека</w:t>
      </w:r>
      <w:proofErr w:type="spellEnd"/>
      <w:r w:rsidRPr="00135BF3">
        <w:rPr>
          <w:rFonts w:ascii="Times New Roman" w:hAnsi="Times New Roman"/>
          <w:b/>
          <w:bCs/>
          <w:color w:val="000000" w:themeColor="text1"/>
          <w:sz w:val="28"/>
          <w:szCs w:val="28"/>
          <w:shd w:val="clear" w:color="auto" w:fill="FFFFFF"/>
        </w:rPr>
        <w:t>)</w:t>
      </w:r>
    </w:p>
    <w:p w14:paraId="148A10D1" w14:textId="77777777" w:rsidR="0021186A" w:rsidRPr="00135BF3" w:rsidRDefault="0021186A" w:rsidP="0021186A">
      <w:pPr>
        <w:spacing w:after="0" w:line="240" w:lineRule="auto"/>
        <w:ind w:left="170" w:right="57" w:firstLine="709"/>
        <w:jc w:val="both"/>
        <w:rPr>
          <w:rFonts w:ascii="Times New Roman" w:hAnsi="Times New Roman"/>
          <w:b/>
          <w:bCs/>
          <w:color w:val="000000" w:themeColor="text1"/>
          <w:sz w:val="28"/>
          <w:szCs w:val="28"/>
          <w:shd w:val="clear" w:color="auto" w:fill="FFFFFF"/>
        </w:rPr>
      </w:pPr>
      <w:r w:rsidRPr="00135BF3">
        <w:rPr>
          <w:rFonts w:ascii="Times New Roman" w:hAnsi="Times New Roman"/>
          <w:b/>
          <w:bCs/>
          <w:color w:val="000000" w:themeColor="text1"/>
          <w:sz w:val="28"/>
          <w:szCs w:val="28"/>
          <w:shd w:val="clear" w:color="auto" w:fill="FFFFFF"/>
        </w:rPr>
        <w:t xml:space="preserve">Інструкція.  </w:t>
      </w:r>
      <w:r w:rsidRPr="00135BF3">
        <w:rPr>
          <w:rFonts w:ascii="Times New Roman" w:hAnsi="Times New Roman"/>
          <w:color w:val="000000" w:themeColor="text1"/>
          <w:sz w:val="28"/>
          <w:szCs w:val="28"/>
          <w:shd w:val="clear" w:color="auto" w:fill="FFFFFF"/>
        </w:rPr>
        <w:t>Перед вами . Прочитайте запитання і дайте на них відповідь «Так» або «Ні».</w:t>
      </w:r>
    </w:p>
    <w:p w14:paraId="0FB3E51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 Чи є ваше настрій у загальному веселим і безтурботним?</w:t>
      </w:r>
    </w:p>
    <w:p w14:paraId="0367671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 Схильні ви до образ?</w:t>
      </w:r>
    </w:p>
    <w:p w14:paraId="30E998E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 Чи траплялося вам іноді швидко заплакати?</w:t>
      </w:r>
    </w:p>
    <w:p w14:paraId="0C9B58FE"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 Чи завжди ви вважаєте себе правим у тій справі, яку робите, і ви не заспокоїтеся, поки не переконаєтеся в цьому?</w:t>
      </w:r>
    </w:p>
    <w:p w14:paraId="3EB1CCE8"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 Вважаєте ви себе більш сміливим, ніж у дитячому віці?</w:t>
      </w:r>
    </w:p>
    <w:p w14:paraId="460EC8CE"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 Чи може ваш настрій змінюватися від глибокої радості до глибокої печалі?</w:t>
      </w:r>
    </w:p>
    <w:p w14:paraId="403A6F96"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 Перебуваєте ви в компанії в центрі уваги?</w:t>
      </w:r>
    </w:p>
    <w:p w14:paraId="1CD7A4C9"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8. Чи бувають у вас дні, коли ви без достатніх підстав знаходитесь у похмурому і дратівливий настрій і ні з ким не хочете розмовляти?</w:t>
      </w:r>
    </w:p>
    <w:p w14:paraId="17D97DF3"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9. Серйозний ви людина?</w:t>
      </w:r>
    </w:p>
    <w:p w14:paraId="0DC19F5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10. Чи Можете ви сильно сповнитися натхнення?</w:t>
      </w:r>
    </w:p>
    <w:p w14:paraId="580A415D"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11. Заповзятливі ви?</w:t>
      </w:r>
    </w:p>
    <w:p w14:paraId="1C7A838D"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12. Чи швидко ви забуваєте, якщо вас хтось образить?</w:t>
      </w:r>
    </w:p>
    <w:p w14:paraId="231567E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13. М'якосердий ви людина?</w:t>
      </w:r>
    </w:p>
    <w:p w14:paraId="073EEA4C"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14. Чи намагаєтеся ви перевірити після того, як опустили лист у поштову скриньку, чи не залишилося воно висіти в прорізі?</w:t>
      </w:r>
    </w:p>
    <w:p w14:paraId="13AF2AFF"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15. Чи завжди ви прагнете бути сумлінним у роботі?</w:t>
      </w:r>
    </w:p>
    <w:p w14:paraId="421133C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16. Чи відчували ви в дитинстві страх перед грозою або собаками?</w:t>
      </w:r>
    </w:p>
    <w:p w14:paraId="28FB5904"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17. Чи ви вважаєте інших людей недостатньо вимогливими один до одного?</w:t>
      </w:r>
    </w:p>
    <w:p w14:paraId="4D92C97E"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18. Чи дуже залежить ваш настрій від життєвих подій і переживань?</w:t>
      </w:r>
    </w:p>
    <w:p w14:paraId="1348B4DA"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xml:space="preserve">19. Чи завжди ви </w:t>
      </w:r>
      <w:proofErr w:type="spellStart"/>
      <w:r w:rsidRPr="00773088">
        <w:rPr>
          <w:rFonts w:ascii="Times New Roman" w:eastAsia="Times New Roman" w:hAnsi="Times New Roman"/>
          <w:color w:val="000000" w:themeColor="text1"/>
          <w:sz w:val="28"/>
          <w:szCs w:val="28"/>
          <w:lang w:eastAsia="uk-UA"/>
        </w:rPr>
        <w:t>прямодушны</w:t>
      </w:r>
      <w:proofErr w:type="spellEnd"/>
      <w:r w:rsidRPr="00773088">
        <w:rPr>
          <w:rFonts w:ascii="Times New Roman" w:eastAsia="Times New Roman" w:hAnsi="Times New Roman"/>
          <w:color w:val="000000" w:themeColor="text1"/>
          <w:sz w:val="28"/>
          <w:szCs w:val="28"/>
          <w:lang w:eastAsia="uk-UA"/>
        </w:rPr>
        <w:t xml:space="preserve"> зі своїми знайомими?</w:t>
      </w:r>
    </w:p>
    <w:p w14:paraId="674ECD02"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20. Часто ваш настрій буває пригніченим?</w:t>
      </w:r>
    </w:p>
    <w:p w14:paraId="551BC04F"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21. Чи був у вас раніше істеричний припадок або виснаження нервової системи?</w:t>
      </w:r>
    </w:p>
    <w:p w14:paraId="24AD76D6"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22. Чи схильні ви до стану сильного внутрішнього занепокоєння чи пристрасного прагнення?</w:t>
      </w:r>
    </w:p>
    <w:p w14:paraId="2DB4A4F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23. Чи важко вам тривалий час просидіти на стільці?</w:t>
      </w:r>
    </w:p>
    <w:p w14:paraId="06288A0C"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24. Чи боретеся ви за свої інтереси, якщо хтось надходить з вами несправедливо?</w:t>
      </w:r>
    </w:p>
    <w:p w14:paraId="5C448F54"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25. Змогли б ви вбити людину?</w:t>
      </w:r>
    </w:p>
    <w:p w14:paraId="4D3B605B"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lastRenderedPageBreak/>
        <w:t>26. Чи Сильно вам заважає криво висить гардина або нерівно настелена скатертину, настільки, що вам хочеться негайно усунути ці недоліки?</w:t>
      </w:r>
    </w:p>
    <w:p w14:paraId="79EC70E6"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27. Чи відчували ви в дитинстві страх, коли залишалися одні в квартирі?</w:t>
      </w:r>
    </w:p>
    <w:p w14:paraId="7EB432B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28. Чи Часто у вас без причини змінюється настрій?</w:t>
      </w:r>
    </w:p>
    <w:p w14:paraId="6209BC57"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29. Чи завжди ви старанно ставитеся до своєї діяльності?</w:t>
      </w:r>
    </w:p>
    <w:p w14:paraId="2A8B422E"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30. Чи швидко ви можете прогніватися?</w:t>
      </w:r>
    </w:p>
    <w:p w14:paraId="3B7699C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31. Чи Можете ви бути відчайдушно веселим?</w:t>
      </w:r>
    </w:p>
    <w:p w14:paraId="4FF5600C"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32. Чи Можете ви іноді цілком перейнятися почуттям радості?</w:t>
      </w:r>
    </w:p>
    <w:p w14:paraId="13728B8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33. Чи підходите ви для проведення розважальних заходів?</w:t>
      </w:r>
    </w:p>
    <w:p w14:paraId="2C5F3B0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34. Висловлюєте ви зазвичай людям своє відверте думку з того чи іншого питання?</w:t>
      </w:r>
    </w:p>
    <w:p w14:paraId="5C67F027"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35. Чи впливає на вас вид крові?</w:t>
      </w:r>
    </w:p>
    <w:p w14:paraId="1A74F0FF"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36. Чи охоче ви займаєтеся діяльністю, пов'язаною з великою відповідальністю?</w:t>
      </w:r>
    </w:p>
    <w:p w14:paraId="134E1E89"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37. Чи схильні ви заступитися за людину, з якою вчинили несправедливо?</w:t>
      </w:r>
    </w:p>
    <w:p w14:paraId="36F63494"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38. Чи важко вам входити в темний підвал?</w:t>
      </w:r>
    </w:p>
    <w:p w14:paraId="1E4BDE32"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39. Чи виконуєте ви копітку чорну роботу так само повільно і ретельно, як і улюблене вами справу?</w:t>
      </w:r>
    </w:p>
    <w:p w14:paraId="5F97E22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40. Чи ви товариською людиною?</w:t>
      </w:r>
    </w:p>
    <w:p w14:paraId="60CAEE2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41. Чи охоче ви в школі декламували вірші?</w:t>
      </w:r>
    </w:p>
    <w:p w14:paraId="641ED95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42. Тікали ви з дитиною вдома?</w:t>
      </w:r>
    </w:p>
    <w:p w14:paraId="0E846E32"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43. Чи важко ви сприймаєте життя?</w:t>
      </w:r>
    </w:p>
    <w:p w14:paraId="09841F40"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44. Чи бували у вас конфлікти і неприємності, які так вимотували вам нерви, що ви не виходили на роботу?</w:t>
      </w:r>
    </w:p>
    <w:p w14:paraId="2CAF9EBC"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45. Можна сказати, що ви при невдачах не втрачаєте почуття гумору?</w:t>
      </w:r>
    </w:p>
    <w:p w14:paraId="68696CE2"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46. Зробите ви першим крок до примирення, якщо вас хтось образить?</w:t>
      </w:r>
    </w:p>
    <w:p w14:paraId="2F830B18"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47. Чи ви Любите тварин?</w:t>
      </w:r>
    </w:p>
    <w:p w14:paraId="514D6E43"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48. Чи вийдете ви з роботи або з дому, якщо у вас там щось не в порядку?</w:t>
      </w:r>
    </w:p>
    <w:p w14:paraId="228BD250"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49. Мучать вас невизначені думки, що з вами або з вашими родичами трапиться якесь нещастя?</w:t>
      </w:r>
    </w:p>
    <w:p w14:paraId="691015F6"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50. Чи вважаєте ви, що настрій залежить від погоди?</w:t>
      </w:r>
    </w:p>
    <w:p w14:paraId="29276279"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51. Утруднить вас виступити на сцені перед великою кількістю глядачів?</w:t>
      </w:r>
    </w:p>
    <w:p w14:paraId="66F9893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52. Чи Можете ви вийти з себе і дати волю рукам, якщо вас хтось навмисне грубо розсердить?</w:t>
      </w:r>
    </w:p>
    <w:p w14:paraId="0E119A83"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53. Чи багато ви спілкуєтеся?</w:t>
      </w:r>
    </w:p>
    <w:p w14:paraId="5461486A"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54. Якщо ви будете чим-небудь розчаровані, прийдете в розпач?</w:t>
      </w:r>
    </w:p>
    <w:p w14:paraId="3323E68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55. Чи подобається вам робота організаторського характеру?</w:t>
      </w:r>
    </w:p>
    <w:p w14:paraId="034F5842"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56. Наполегливо ви прагнете до своєї мети, навіть якщо на шляху зустрічається багато перешкод?</w:t>
      </w:r>
    </w:p>
    <w:p w14:paraId="15F98A96"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57. Чи може вас захопити кінофільм, що сльози-виступлять на очах?</w:t>
      </w:r>
    </w:p>
    <w:p w14:paraId="21464F39"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58. Чи важко вам буде заснути, якщо ви цілий день роздумували над своїм майбутнім або якою-небудь проблемою?</w:t>
      </w:r>
    </w:p>
    <w:p w14:paraId="215A0710"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lastRenderedPageBreak/>
        <w:t>59. Чи доводилося вам у шкільні роки користуватися під-, казками або списувати у товаришів домашнє завдання?</w:t>
      </w:r>
    </w:p>
    <w:p w14:paraId="15CDC3FC"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60. Чи важко вам піти вночі на кладовищі?</w:t>
      </w:r>
    </w:p>
    <w:p w14:paraId="11E465DA"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61. Чи слідкуєте ви з великою увагою, щоб кожна річ у хаті лежала на своєму місці?</w:t>
      </w:r>
    </w:p>
    <w:p w14:paraId="022424BB"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62. Чи доводилося вам лягти спати в гарному настрої, а прокинутися в пригніченому і кілька годин залишатися в ньому?</w:t>
      </w:r>
    </w:p>
    <w:p w14:paraId="3FA1C6D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63. Чи Можете ви з легкістю пристосуватися до нової ситуації?</w:t>
      </w:r>
    </w:p>
    <w:p w14:paraId="3C551233"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64. Чи є у вас схильність до головного болю?</w:t>
      </w:r>
    </w:p>
    <w:p w14:paraId="26A809F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65. Чи Часто ви смієтеся?</w:t>
      </w:r>
    </w:p>
    <w:p w14:paraId="17922D1B"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66. Чи Можете ви бути привітним з людьми, не відкриваючи свого справжнього ставлення до них?</w:t>
      </w:r>
    </w:p>
    <w:p w14:paraId="5DD93462"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67. Чи можна вас назвати жвавим і жвавим людиною?</w:t>
      </w:r>
    </w:p>
    <w:p w14:paraId="70BB69B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68. Чи Сильно ви страждаєте через несправедливість?</w:t>
      </w:r>
    </w:p>
    <w:p w14:paraId="60D2A030"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69. Чи можна вас назвати пристрасним любителем природи?</w:t>
      </w:r>
    </w:p>
    <w:p w14:paraId="0B58391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70. Чи є у вас звичка перевіряти перед сном або перед тим, як піти, вимкнений газ і світло, чи закрита двері?</w:t>
      </w:r>
    </w:p>
    <w:p w14:paraId="5291FCAB"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71. Полохливі ви?</w:t>
      </w:r>
    </w:p>
    <w:p w14:paraId="45970E80"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72. Чи буває, що ви відчуваєте себе на сьомому небі, хоча об'єктивних причин для цього немає?</w:t>
      </w:r>
    </w:p>
    <w:p w14:paraId="4F14314C"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73. Чи охоче ви брали участь в юності в гуртках художньої самодіяльності, в театральному гуртку?</w:t>
      </w:r>
    </w:p>
    <w:p w14:paraId="54B4008F"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74. Чи тягне вас іноді дивитися вдалину?</w:t>
      </w:r>
    </w:p>
    <w:p w14:paraId="18864086"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75. Чи дивитеся ви на майбутнє песимістично?</w:t>
      </w:r>
    </w:p>
    <w:p w14:paraId="71660E99"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76. Чи може ваш настрій змінитися від найвищої радості до глибокої туги за короткий період часу?</w:t>
      </w:r>
    </w:p>
    <w:p w14:paraId="734AED14"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77. Легко піднімається ваш настрій в дружній компанії?</w:t>
      </w:r>
    </w:p>
    <w:p w14:paraId="1C760EE1"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xml:space="preserve">78. </w:t>
      </w:r>
      <w:proofErr w:type="spellStart"/>
      <w:r w:rsidRPr="00773088">
        <w:rPr>
          <w:rFonts w:ascii="Times New Roman" w:eastAsia="Times New Roman" w:hAnsi="Times New Roman"/>
          <w:color w:val="000000" w:themeColor="text1"/>
          <w:sz w:val="28"/>
          <w:szCs w:val="28"/>
          <w:lang w:eastAsia="uk-UA"/>
        </w:rPr>
        <w:t>Переносители</w:t>
      </w:r>
      <w:proofErr w:type="spellEnd"/>
      <w:r w:rsidRPr="00773088">
        <w:rPr>
          <w:rFonts w:ascii="Times New Roman" w:eastAsia="Times New Roman" w:hAnsi="Times New Roman"/>
          <w:color w:val="000000" w:themeColor="text1"/>
          <w:sz w:val="28"/>
          <w:szCs w:val="28"/>
          <w:lang w:eastAsia="uk-UA"/>
        </w:rPr>
        <w:t xml:space="preserve"> ви злість тривалий час?</w:t>
      </w:r>
    </w:p>
    <w:p w14:paraId="782595E4"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79. Чи Сильно ви переживаєте, якщо горе трапилося у іншої людини?</w:t>
      </w:r>
    </w:p>
    <w:p w14:paraId="54F448F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80. Чи була у вас в школі звичка переписувати лист у зошиті, якщо ви поставили на нього пляму?</w:t>
      </w:r>
    </w:p>
    <w:p w14:paraId="3A9FC608"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81. Можна сказати, що ви більше недовірливі і обережні, ніж довірливі?</w:t>
      </w:r>
    </w:p>
    <w:p w14:paraId="1E7CF162"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82. Чи Часто ви бачите страшні сни?</w:t>
      </w:r>
    </w:p>
    <w:p w14:paraId="3A44F33A"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83. Чи виникала у вас думка проти волі кинутися з вікна, під поїзд, що наближається?</w:t>
      </w:r>
    </w:p>
    <w:p w14:paraId="0233BB83"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84. Стаєте ви радісним у веселому оточенні?</w:t>
      </w:r>
    </w:p>
    <w:p w14:paraId="15AD2FFD"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85. Чи Легко ви можете відволіктися від важких питань і не думати про них?</w:t>
      </w:r>
    </w:p>
    <w:p w14:paraId="3016B483"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xml:space="preserve">86. Чи важко вам стримати себе, якщо ви </w:t>
      </w:r>
      <w:proofErr w:type="spellStart"/>
      <w:r w:rsidRPr="00773088">
        <w:rPr>
          <w:rFonts w:ascii="Times New Roman" w:eastAsia="Times New Roman" w:hAnsi="Times New Roman"/>
          <w:color w:val="000000" w:themeColor="text1"/>
          <w:sz w:val="28"/>
          <w:szCs w:val="28"/>
          <w:lang w:eastAsia="uk-UA"/>
        </w:rPr>
        <w:t>разозлитесь</w:t>
      </w:r>
      <w:proofErr w:type="spellEnd"/>
      <w:r w:rsidRPr="00773088">
        <w:rPr>
          <w:rFonts w:ascii="Times New Roman" w:eastAsia="Times New Roman" w:hAnsi="Times New Roman"/>
          <w:color w:val="000000" w:themeColor="text1"/>
          <w:sz w:val="28"/>
          <w:szCs w:val="28"/>
          <w:lang w:eastAsia="uk-UA"/>
        </w:rPr>
        <w:t>?</w:t>
      </w:r>
    </w:p>
    <w:p w14:paraId="7217C786"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87. Чи віддаєте ви перевагу мовчати (так), або ви балакучі (немає)?</w:t>
      </w:r>
    </w:p>
    <w:p w14:paraId="154E59E4"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88. Могли б ви, якщо довелося б брати участь у театральному дійстві, з повним проникненням і перевтіленням увійти в роль і забути про себе?</w:t>
      </w:r>
    </w:p>
    <w:p w14:paraId="79DB3D31" w14:textId="77777777" w:rsidR="0021186A" w:rsidRPr="00773088" w:rsidRDefault="0021186A" w:rsidP="0021186A">
      <w:pPr>
        <w:shd w:val="clear" w:color="auto" w:fill="FFFFFF"/>
        <w:spacing w:after="0" w:line="240" w:lineRule="auto"/>
        <w:ind w:left="170" w:right="57" w:firstLine="709"/>
        <w:textAlignment w:val="baseline"/>
        <w:outlineLvl w:val="2"/>
        <w:rPr>
          <w:rFonts w:ascii="Times New Roman" w:eastAsia="Times New Roman" w:hAnsi="Times New Roman"/>
          <w:b/>
          <w:bCs/>
          <w:color w:val="000000" w:themeColor="text1"/>
          <w:sz w:val="28"/>
          <w:szCs w:val="28"/>
          <w:lang w:eastAsia="uk-UA"/>
        </w:rPr>
      </w:pPr>
      <w:r w:rsidRPr="00135BF3">
        <w:rPr>
          <w:rFonts w:ascii="Times New Roman" w:eastAsia="Times New Roman" w:hAnsi="Times New Roman"/>
          <w:b/>
          <w:bCs/>
          <w:color w:val="000000" w:themeColor="text1"/>
          <w:sz w:val="28"/>
          <w:szCs w:val="28"/>
          <w:lang w:eastAsia="uk-UA"/>
        </w:rPr>
        <w:t>Обробка результатів:</w:t>
      </w:r>
    </w:p>
    <w:p w14:paraId="6AC777EF"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При збігу відповіді на питання з ключем відповіді присвоюється один бал.</w:t>
      </w:r>
    </w:p>
    <w:p w14:paraId="015104D6" w14:textId="77777777" w:rsidR="0021186A" w:rsidRPr="00135BF3" w:rsidRDefault="0021186A" w:rsidP="0021186A">
      <w:pPr>
        <w:spacing w:after="0" w:line="240" w:lineRule="auto"/>
        <w:ind w:left="879" w:right="57"/>
        <w:jc w:val="both"/>
        <w:rPr>
          <w:rFonts w:ascii="Times New Roman" w:hAnsi="Times New Roman"/>
          <w:i/>
          <w:iCs/>
          <w:sz w:val="28"/>
          <w:szCs w:val="28"/>
        </w:rPr>
      </w:pPr>
      <w:r w:rsidRPr="00135BF3">
        <w:rPr>
          <w:rFonts w:ascii="Times New Roman" w:hAnsi="Times New Roman"/>
          <w:i/>
          <w:iCs/>
          <w:sz w:val="28"/>
          <w:szCs w:val="28"/>
        </w:rPr>
        <w:lastRenderedPageBreak/>
        <w:t>Демонстративний тип (Акцентуація - «Витіснення»)</w:t>
      </w:r>
    </w:p>
    <w:p w14:paraId="1C3346B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7, 19, 22, 29, 41, 44, 63, 66, 73, 85, 88.</w:t>
      </w:r>
    </w:p>
    <w:p w14:paraId="762C53BC"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51.</w:t>
      </w:r>
    </w:p>
    <w:p w14:paraId="1D9551AA"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Суму відповідей помножити на 2.</w:t>
      </w:r>
    </w:p>
    <w:p w14:paraId="046ABA75" w14:textId="77777777" w:rsidR="0021186A" w:rsidRDefault="0021186A" w:rsidP="0021186A">
      <w:pPr>
        <w:shd w:val="clear" w:color="auto" w:fill="FFFFFF"/>
        <w:spacing w:after="0" w:line="240" w:lineRule="auto"/>
        <w:ind w:left="170" w:right="57" w:firstLine="709"/>
        <w:textAlignment w:val="baseline"/>
        <w:rPr>
          <w:rFonts w:ascii="Times New Roman" w:hAnsi="Times New Roman"/>
          <w:i/>
          <w:iCs/>
          <w:sz w:val="28"/>
          <w:szCs w:val="28"/>
        </w:rPr>
      </w:pPr>
      <w:r w:rsidRPr="00A93B03">
        <w:rPr>
          <w:rFonts w:ascii="Times New Roman" w:hAnsi="Times New Roman"/>
          <w:i/>
          <w:iCs/>
          <w:sz w:val="28"/>
          <w:szCs w:val="28"/>
        </w:rPr>
        <w:t>Застрягаючий, неврівноважений тип (Акцентуація - «</w:t>
      </w:r>
      <w:proofErr w:type="spellStart"/>
      <w:r w:rsidRPr="00A93B03">
        <w:rPr>
          <w:rFonts w:ascii="Times New Roman" w:hAnsi="Times New Roman"/>
          <w:i/>
          <w:iCs/>
          <w:sz w:val="28"/>
          <w:szCs w:val="28"/>
        </w:rPr>
        <w:t>паранойяльний</w:t>
      </w:r>
      <w:proofErr w:type="spellEnd"/>
      <w:r w:rsidRPr="00A93B03">
        <w:rPr>
          <w:rFonts w:ascii="Times New Roman" w:hAnsi="Times New Roman"/>
          <w:i/>
          <w:iCs/>
          <w:sz w:val="28"/>
          <w:szCs w:val="28"/>
        </w:rPr>
        <w:t>»)</w:t>
      </w:r>
    </w:p>
    <w:p w14:paraId="0D7FC9DD"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2, 15,24,34,37,56,68,78,81.</w:t>
      </w:r>
    </w:p>
    <w:p w14:paraId="7A6FCEF7"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12,46,59.</w:t>
      </w:r>
    </w:p>
    <w:p w14:paraId="2E63D5F7"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Суму відповідей помножити на 2.</w:t>
      </w:r>
    </w:p>
    <w:p w14:paraId="47141E80" w14:textId="77777777" w:rsidR="0021186A" w:rsidRDefault="0021186A" w:rsidP="0021186A">
      <w:pPr>
        <w:shd w:val="clear" w:color="auto" w:fill="FFFFFF"/>
        <w:spacing w:after="0" w:line="240" w:lineRule="auto"/>
        <w:ind w:left="170" w:right="57" w:firstLine="709"/>
        <w:textAlignment w:val="baseline"/>
        <w:rPr>
          <w:rFonts w:ascii="Times New Roman" w:hAnsi="Times New Roman"/>
          <w:i/>
          <w:iCs/>
          <w:sz w:val="28"/>
          <w:szCs w:val="28"/>
        </w:rPr>
      </w:pPr>
      <w:r w:rsidRPr="00A93B03">
        <w:rPr>
          <w:rFonts w:ascii="Times New Roman" w:hAnsi="Times New Roman"/>
          <w:i/>
          <w:iCs/>
          <w:sz w:val="28"/>
          <w:szCs w:val="28"/>
        </w:rPr>
        <w:t>Педантичний тип (Акцентуація - «Ригідність»)</w:t>
      </w:r>
    </w:p>
    <w:p w14:paraId="69E2F00F"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4, 14, 17, 26, 39, 48, 58, 61, 70, 80, 83.</w:t>
      </w:r>
    </w:p>
    <w:p w14:paraId="42206E4E"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36.</w:t>
      </w:r>
    </w:p>
    <w:p w14:paraId="71346DAA"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Суму відповідей помножити на 2.</w:t>
      </w:r>
    </w:p>
    <w:p w14:paraId="03600FF8" w14:textId="77777777" w:rsidR="0021186A" w:rsidRPr="00A93B03" w:rsidRDefault="0021186A" w:rsidP="0021186A">
      <w:pPr>
        <w:spacing w:after="0" w:line="240" w:lineRule="auto"/>
        <w:ind w:left="170" w:right="57" w:firstLine="709"/>
        <w:jc w:val="both"/>
        <w:rPr>
          <w:rFonts w:ascii="Times New Roman" w:hAnsi="Times New Roman"/>
          <w:i/>
          <w:iCs/>
          <w:sz w:val="28"/>
          <w:szCs w:val="28"/>
        </w:rPr>
      </w:pPr>
      <w:r w:rsidRPr="00A93B03">
        <w:rPr>
          <w:rFonts w:ascii="Times New Roman" w:hAnsi="Times New Roman"/>
          <w:i/>
          <w:iCs/>
          <w:sz w:val="28"/>
          <w:szCs w:val="28"/>
        </w:rPr>
        <w:t>Збудливий тип (Акцентуація - «Проективна»)</w:t>
      </w:r>
    </w:p>
    <w:p w14:paraId="17513E4A"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8, 20, 30, 42, 52, 64, 74, 86. Суму відповідей помножити на 3.</w:t>
      </w:r>
    </w:p>
    <w:p w14:paraId="22CF6245" w14:textId="77777777" w:rsidR="0021186A" w:rsidRPr="00A93B03" w:rsidRDefault="0021186A" w:rsidP="0021186A">
      <w:pPr>
        <w:spacing w:after="0" w:line="240" w:lineRule="auto"/>
        <w:ind w:left="170" w:right="57" w:firstLine="709"/>
        <w:jc w:val="both"/>
        <w:rPr>
          <w:rFonts w:ascii="Times New Roman" w:hAnsi="Times New Roman"/>
          <w:i/>
          <w:iCs/>
          <w:sz w:val="28"/>
          <w:szCs w:val="28"/>
        </w:rPr>
      </w:pPr>
      <w:proofErr w:type="spellStart"/>
      <w:r w:rsidRPr="00A93B03">
        <w:rPr>
          <w:rFonts w:ascii="Times New Roman" w:hAnsi="Times New Roman"/>
          <w:i/>
          <w:iCs/>
          <w:sz w:val="28"/>
          <w:szCs w:val="28"/>
        </w:rPr>
        <w:t>Гіпертимний</w:t>
      </w:r>
      <w:proofErr w:type="spellEnd"/>
      <w:r w:rsidRPr="00A93B03">
        <w:rPr>
          <w:rFonts w:ascii="Times New Roman" w:hAnsi="Times New Roman"/>
          <w:i/>
          <w:iCs/>
          <w:sz w:val="28"/>
          <w:szCs w:val="28"/>
        </w:rPr>
        <w:t xml:space="preserve"> тип (Акцентуація - «</w:t>
      </w:r>
      <w:proofErr w:type="spellStart"/>
      <w:r w:rsidRPr="00A93B03">
        <w:rPr>
          <w:rFonts w:ascii="Times New Roman" w:hAnsi="Times New Roman"/>
          <w:i/>
          <w:iCs/>
          <w:sz w:val="28"/>
          <w:szCs w:val="28"/>
        </w:rPr>
        <w:t>гіпертимний</w:t>
      </w:r>
      <w:proofErr w:type="spellEnd"/>
      <w:r w:rsidRPr="00A93B03">
        <w:rPr>
          <w:rFonts w:ascii="Times New Roman" w:hAnsi="Times New Roman"/>
          <w:i/>
          <w:iCs/>
          <w:sz w:val="28"/>
          <w:szCs w:val="28"/>
        </w:rPr>
        <w:t>»)</w:t>
      </w:r>
    </w:p>
    <w:p w14:paraId="08F9AC30"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1, 11,23, 33, 45, 55,67,77. Суму відповідей помножити на 3.</w:t>
      </w:r>
    </w:p>
    <w:p w14:paraId="6D4F6CF9" w14:textId="77777777" w:rsidR="0021186A" w:rsidRDefault="0021186A" w:rsidP="0021186A">
      <w:pPr>
        <w:shd w:val="clear" w:color="auto" w:fill="FFFFFF"/>
        <w:spacing w:after="0" w:line="240" w:lineRule="auto"/>
        <w:ind w:left="170" w:right="57" w:firstLine="709"/>
        <w:textAlignment w:val="baseline"/>
        <w:rPr>
          <w:rFonts w:ascii="Times New Roman" w:hAnsi="Times New Roman"/>
          <w:i/>
          <w:iCs/>
          <w:sz w:val="28"/>
          <w:szCs w:val="28"/>
        </w:rPr>
      </w:pPr>
      <w:proofErr w:type="spellStart"/>
      <w:r w:rsidRPr="00A93B03">
        <w:rPr>
          <w:rFonts w:ascii="Times New Roman" w:hAnsi="Times New Roman"/>
          <w:i/>
          <w:iCs/>
          <w:sz w:val="28"/>
          <w:szCs w:val="28"/>
        </w:rPr>
        <w:t>Дистимічний</w:t>
      </w:r>
      <w:proofErr w:type="spellEnd"/>
      <w:r w:rsidRPr="00A93B03">
        <w:rPr>
          <w:rFonts w:ascii="Times New Roman" w:hAnsi="Times New Roman"/>
          <w:i/>
          <w:iCs/>
          <w:sz w:val="28"/>
          <w:szCs w:val="28"/>
        </w:rPr>
        <w:t xml:space="preserve"> тип (Акцентуація - «</w:t>
      </w:r>
      <w:proofErr w:type="spellStart"/>
      <w:r w:rsidRPr="00A93B03">
        <w:rPr>
          <w:rFonts w:ascii="Times New Roman" w:hAnsi="Times New Roman"/>
          <w:i/>
          <w:iCs/>
          <w:sz w:val="28"/>
          <w:szCs w:val="28"/>
        </w:rPr>
        <w:t>дистимічного</w:t>
      </w:r>
      <w:proofErr w:type="spellEnd"/>
      <w:r w:rsidRPr="00A93B03">
        <w:rPr>
          <w:rFonts w:ascii="Times New Roman" w:hAnsi="Times New Roman"/>
          <w:i/>
          <w:iCs/>
          <w:sz w:val="28"/>
          <w:szCs w:val="28"/>
        </w:rPr>
        <w:t xml:space="preserve"> (депресивна)»)</w:t>
      </w:r>
    </w:p>
    <w:p w14:paraId="1B148DDC"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9, 21, 43,75, 87. Суму відповідей помножити на 3.</w:t>
      </w:r>
    </w:p>
    <w:p w14:paraId="7E92FF12" w14:textId="77777777" w:rsidR="0021186A" w:rsidRPr="00A93B03" w:rsidRDefault="0021186A" w:rsidP="0021186A">
      <w:pPr>
        <w:spacing w:after="0" w:line="240" w:lineRule="auto"/>
        <w:ind w:left="170" w:right="57" w:firstLine="709"/>
        <w:jc w:val="both"/>
        <w:rPr>
          <w:rFonts w:ascii="Times New Roman" w:hAnsi="Times New Roman"/>
          <w:i/>
          <w:iCs/>
          <w:sz w:val="28"/>
          <w:szCs w:val="28"/>
        </w:rPr>
      </w:pPr>
      <w:r w:rsidRPr="00A93B03">
        <w:rPr>
          <w:rFonts w:ascii="Times New Roman" w:hAnsi="Times New Roman"/>
          <w:i/>
          <w:iCs/>
          <w:sz w:val="28"/>
          <w:szCs w:val="28"/>
        </w:rPr>
        <w:t>Тривожно-боязкий тип (Акцентуація - «Невротична»)</w:t>
      </w:r>
    </w:p>
    <w:p w14:paraId="685040AF"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16, 27, 38,49,60,71,82.</w:t>
      </w:r>
    </w:p>
    <w:p w14:paraId="69CE702F"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5.</w:t>
      </w:r>
    </w:p>
    <w:p w14:paraId="2FB2A985"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Суму відповідей помножити на 3.</w:t>
      </w:r>
    </w:p>
    <w:p w14:paraId="741E231D" w14:textId="77777777" w:rsidR="0021186A" w:rsidRDefault="0021186A" w:rsidP="0021186A">
      <w:pPr>
        <w:shd w:val="clear" w:color="auto" w:fill="FFFFFF"/>
        <w:spacing w:after="0" w:line="240" w:lineRule="auto"/>
        <w:ind w:left="170" w:right="57" w:firstLine="709"/>
        <w:textAlignment w:val="baseline"/>
        <w:rPr>
          <w:rFonts w:ascii="Times New Roman" w:hAnsi="Times New Roman"/>
          <w:i/>
          <w:iCs/>
          <w:sz w:val="28"/>
          <w:szCs w:val="28"/>
        </w:rPr>
      </w:pPr>
      <w:r w:rsidRPr="00A93B03">
        <w:rPr>
          <w:rFonts w:ascii="Times New Roman" w:hAnsi="Times New Roman"/>
          <w:i/>
          <w:iCs/>
          <w:sz w:val="28"/>
          <w:szCs w:val="28"/>
        </w:rPr>
        <w:t>Афективно-екзальтований тип (Акцентуація - «</w:t>
      </w:r>
      <w:proofErr w:type="spellStart"/>
      <w:r w:rsidRPr="00A93B03">
        <w:rPr>
          <w:rFonts w:ascii="Times New Roman" w:hAnsi="Times New Roman"/>
          <w:i/>
          <w:iCs/>
          <w:sz w:val="28"/>
          <w:szCs w:val="28"/>
        </w:rPr>
        <w:t>Інтроетивна</w:t>
      </w:r>
      <w:proofErr w:type="spellEnd"/>
      <w:r w:rsidRPr="00A93B03">
        <w:rPr>
          <w:rFonts w:ascii="Times New Roman" w:hAnsi="Times New Roman"/>
          <w:i/>
          <w:iCs/>
          <w:sz w:val="28"/>
          <w:szCs w:val="28"/>
        </w:rPr>
        <w:t>»)</w:t>
      </w:r>
    </w:p>
    <w:p w14:paraId="4335FA88"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10, 32,54,76. Суму відповідей помножити на 6.</w:t>
      </w:r>
    </w:p>
    <w:p w14:paraId="08D91BEF" w14:textId="77777777" w:rsidR="0021186A" w:rsidRDefault="0021186A" w:rsidP="0021186A">
      <w:pPr>
        <w:shd w:val="clear" w:color="auto" w:fill="FFFFFF"/>
        <w:spacing w:after="0" w:line="240" w:lineRule="auto"/>
        <w:ind w:left="170" w:right="57" w:firstLine="709"/>
        <w:textAlignment w:val="baseline"/>
        <w:rPr>
          <w:rFonts w:ascii="Times New Roman" w:hAnsi="Times New Roman"/>
          <w:i/>
          <w:iCs/>
          <w:sz w:val="28"/>
          <w:szCs w:val="28"/>
        </w:rPr>
      </w:pPr>
      <w:r w:rsidRPr="00A93B03">
        <w:rPr>
          <w:rFonts w:ascii="Times New Roman" w:hAnsi="Times New Roman"/>
          <w:i/>
          <w:iCs/>
          <w:sz w:val="28"/>
          <w:szCs w:val="28"/>
        </w:rPr>
        <w:t>тип (Акцентуація Емотивний - «</w:t>
      </w:r>
      <w:proofErr w:type="spellStart"/>
      <w:r w:rsidRPr="00A93B03">
        <w:rPr>
          <w:rFonts w:ascii="Times New Roman" w:hAnsi="Times New Roman"/>
          <w:i/>
          <w:iCs/>
          <w:sz w:val="28"/>
          <w:szCs w:val="28"/>
        </w:rPr>
        <w:t>Емоцентричність</w:t>
      </w:r>
      <w:proofErr w:type="spellEnd"/>
      <w:r w:rsidRPr="00A93B03">
        <w:rPr>
          <w:rFonts w:ascii="Times New Roman" w:hAnsi="Times New Roman"/>
          <w:i/>
          <w:iCs/>
          <w:sz w:val="28"/>
          <w:szCs w:val="28"/>
        </w:rPr>
        <w:t>»)</w:t>
      </w:r>
    </w:p>
    <w:p w14:paraId="0C116237"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3, 13, 35,47,57,69,79.</w:t>
      </w:r>
    </w:p>
    <w:p w14:paraId="11F188E9"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25.</w:t>
      </w:r>
    </w:p>
    <w:p w14:paraId="7A1E1D92"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Суму відповідей помножити на 3.</w:t>
      </w:r>
    </w:p>
    <w:p w14:paraId="70615C74" w14:textId="77777777" w:rsidR="0021186A" w:rsidRDefault="0021186A" w:rsidP="0021186A">
      <w:pPr>
        <w:shd w:val="clear" w:color="auto" w:fill="FFFFFF"/>
        <w:spacing w:after="0" w:line="240" w:lineRule="auto"/>
        <w:ind w:left="170" w:right="57" w:firstLine="709"/>
        <w:textAlignment w:val="baseline"/>
        <w:rPr>
          <w:rFonts w:ascii="Times New Roman" w:hAnsi="Times New Roman"/>
          <w:i/>
          <w:iCs/>
          <w:sz w:val="28"/>
          <w:szCs w:val="28"/>
        </w:rPr>
      </w:pPr>
      <w:proofErr w:type="spellStart"/>
      <w:r w:rsidRPr="00A93B03">
        <w:rPr>
          <w:rFonts w:ascii="Times New Roman" w:hAnsi="Times New Roman"/>
          <w:i/>
          <w:iCs/>
          <w:sz w:val="28"/>
          <w:szCs w:val="28"/>
        </w:rPr>
        <w:t>Циклотимічний</w:t>
      </w:r>
      <w:proofErr w:type="spellEnd"/>
      <w:r w:rsidRPr="00A93B03">
        <w:rPr>
          <w:rFonts w:ascii="Times New Roman" w:hAnsi="Times New Roman"/>
          <w:i/>
          <w:iCs/>
          <w:sz w:val="28"/>
          <w:szCs w:val="28"/>
        </w:rPr>
        <w:t xml:space="preserve"> (афективно-лабільний) тип (Акцентуація - «</w:t>
      </w:r>
      <w:proofErr w:type="spellStart"/>
      <w:r w:rsidRPr="00A93B03">
        <w:rPr>
          <w:rFonts w:ascii="Times New Roman" w:hAnsi="Times New Roman"/>
          <w:i/>
          <w:iCs/>
          <w:sz w:val="28"/>
          <w:szCs w:val="28"/>
        </w:rPr>
        <w:t>Циклотимічний</w:t>
      </w:r>
      <w:proofErr w:type="spellEnd"/>
      <w:r w:rsidRPr="00A93B03">
        <w:rPr>
          <w:rFonts w:ascii="Times New Roman" w:hAnsi="Times New Roman"/>
          <w:i/>
          <w:iCs/>
          <w:sz w:val="28"/>
          <w:szCs w:val="28"/>
        </w:rPr>
        <w:t>»)</w:t>
      </w:r>
    </w:p>
    <w:p w14:paraId="6224B610" w14:textId="77777777" w:rsidR="0021186A" w:rsidRPr="00773088" w:rsidRDefault="0021186A" w:rsidP="0021186A">
      <w:pPr>
        <w:shd w:val="clear" w:color="auto" w:fill="FFFFFF"/>
        <w:spacing w:after="0" w:line="240" w:lineRule="auto"/>
        <w:ind w:left="170" w:right="57" w:firstLine="709"/>
        <w:textAlignment w:val="baseline"/>
        <w:rPr>
          <w:rFonts w:ascii="Times New Roman" w:eastAsia="Times New Roman" w:hAnsi="Times New Roman"/>
          <w:color w:val="000000" w:themeColor="text1"/>
          <w:sz w:val="28"/>
          <w:szCs w:val="28"/>
          <w:lang w:eastAsia="uk-UA"/>
        </w:rPr>
      </w:pPr>
      <w:r w:rsidRPr="00773088">
        <w:rPr>
          <w:rFonts w:ascii="Times New Roman" w:eastAsia="Times New Roman" w:hAnsi="Times New Roman"/>
          <w:color w:val="000000" w:themeColor="text1"/>
          <w:sz w:val="28"/>
          <w:szCs w:val="28"/>
          <w:lang w:eastAsia="uk-UA"/>
        </w:rPr>
        <w:t>+: 6, 18,28,40, 50,62,72, 84. Суму відповідей помножити на 3.</w:t>
      </w:r>
    </w:p>
    <w:p w14:paraId="3569819E" w14:textId="77777777" w:rsidR="0021186A" w:rsidRPr="00527919" w:rsidRDefault="0021186A" w:rsidP="0021186A">
      <w:pPr>
        <w:shd w:val="clear" w:color="auto" w:fill="FFFFFF"/>
        <w:spacing w:after="0" w:line="240" w:lineRule="auto"/>
        <w:ind w:left="170" w:right="57" w:firstLine="709"/>
        <w:jc w:val="both"/>
        <w:textAlignment w:val="baseline"/>
        <w:rPr>
          <w:rFonts w:ascii="Times New Roman" w:hAnsi="Times New Roman"/>
          <w:sz w:val="28"/>
        </w:rPr>
      </w:pPr>
      <w:r w:rsidRPr="00773088">
        <w:rPr>
          <w:rFonts w:ascii="Times New Roman" w:eastAsia="Times New Roman" w:hAnsi="Times New Roman"/>
          <w:color w:val="000000" w:themeColor="text1"/>
          <w:sz w:val="28"/>
          <w:szCs w:val="28"/>
          <w:lang w:eastAsia="uk-UA"/>
        </w:rPr>
        <w:t xml:space="preserve">Максимальна сума балів після множення - 24. За деякими джерелами, ознакою акцентуації вважається величина, що перевищує 12 балів. Інші ж на підставі практичного застосування опитувальника вважають, що сума балів в діапазоні від 15 до 19 говорить лише про тенденції до того чи іншого типу акцентуації. І лише в разі перевищення 19 балів риса характеру є </w:t>
      </w:r>
      <w:proofErr w:type="spellStart"/>
      <w:r w:rsidRPr="00773088">
        <w:rPr>
          <w:rFonts w:ascii="Times New Roman" w:eastAsia="Times New Roman" w:hAnsi="Times New Roman"/>
          <w:color w:val="000000" w:themeColor="text1"/>
          <w:sz w:val="28"/>
          <w:szCs w:val="28"/>
          <w:lang w:eastAsia="uk-UA"/>
        </w:rPr>
        <w:t>акценту</w:t>
      </w:r>
      <w:r>
        <w:rPr>
          <w:rFonts w:ascii="Times New Roman" w:eastAsia="Times New Roman" w:hAnsi="Times New Roman"/>
          <w:color w:val="000000" w:themeColor="text1"/>
          <w:sz w:val="28"/>
          <w:szCs w:val="28"/>
          <w:lang w:eastAsia="uk-UA"/>
        </w:rPr>
        <w:t>юваною</w:t>
      </w:r>
      <w:proofErr w:type="spellEnd"/>
      <w:r w:rsidRPr="00773088">
        <w:rPr>
          <w:rFonts w:ascii="Times New Roman" w:eastAsia="Times New Roman" w:hAnsi="Times New Roman"/>
          <w:color w:val="000000" w:themeColor="text1"/>
          <w:sz w:val="28"/>
          <w:szCs w:val="28"/>
          <w:lang w:eastAsia="uk-UA"/>
        </w:rPr>
        <w:t xml:space="preserve">. Отримані дані можуть бути представлені у вигляді </w:t>
      </w:r>
      <w:r>
        <w:rPr>
          <w:rFonts w:ascii="Times New Roman" w:eastAsia="Times New Roman" w:hAnsi="Times New Roman"/>
          <w:color w:val="000000" w:themeColor="text1"/>
          <w:sz w:val="28"/>
          <w:szCs w:val="28"/>
          <w:lang w:eastAsia="uk-UA"/>
        </w:rPr>
        <w:t>«</w:t>
      </w:r>
      <w:r w:rsidRPr="00773088">
        <w:rPr>
          <w:rFonts w:ascii="Times New Roman" w:eastAsia="Times New Roman" w:hAnsi="Times New Roman"/>
          <w:color w:val="000000" w:themeColor="text1"/>
          <w:sz w:val="28"/>
          <w:szCs w:val="28"/>
          <w:lang w:eastAsia="uk-UA"/>
        </w:rPr>
        <w:t>профілю особистісної акцентуації</w:t>
      </w:r>
      <w:r>
        <w:rPr>
          <w:rFonts w:ascii="Times New Roman" w:eastAsia="Times New Roman" w:hAnsi="Times New Roman"/>
          <w:color w:val="000000" w:themeColor="text1"/>
          <w:sz w:val="28"/>
          <w:szCs w:val="28"/>
          <w:lang w:eastAsia="uk-UA"/>
        </w:rPr>
        <w:t>»</w:t>
      </w:r>
    </w:p>
    <w:p w14:paraId="1DAA0920" w14:textId="47B57D70" w:rsidR="0021186A" w:rsidRDefault="0021186A" w:rsidP="0021186A">
      <w:pPr>
        <w:pStyle w:val="a3"/>
        <w:spacing w:after="0" w:line="360" w:lineRule="auto"/>
        <w:ind w:left="170" w:right="57" w:firstLine="709"/>
        <w:jc w:val="both"/>
        <w:rPr>
          <w:rFonts w:ascii="Times New Roman" w:hAnsi="Times New Roman"/>
          <w:sz w:val="28"/>
          <w:szCs w:val="28"/>
        </w:rPr>
      </w:pPr>
    </w:p>
    <w:p w14:paraId="189A1BF0" w14:textId="6B2E8F64" w:rsidR="00D36DAC" w:rsidRDefault="00D36DAC" w:rsidP="0021186A">
      <w:pPr>
        <w:pStyle w:val="a3"/>
        <w:spacing w:after="0" w:line="360" w:lineRule="auto"/>
        <w:ind w:left="170" w:right="57" w:firstLine="709"/>
        <w:jc w:val="both"/>
        <w:rPr>
          <w:rFonts w:ascii="Times New Roman" w:hAnsi="Times New Roman"/>
          <w:sz w:val="28"/>
          <w:szCs w:val="28"/>
        </w:rPr>
      </w:pPr>
    </w:p>
    <w:p w14:paraId="743FDAEC" w14:textId="50BE89A4" w:rsidR="00D36DAC" w:rsidRDefault="00D36DAC" w:rsidP="0021186A">
      <w:pPr>
        <w:pStyle w:val="a3"/>
        <w:spacing w:after="0" w:line="360" w:lineRule="auto"/>
        <w:ind w:left="170" w:right="57" w:firstLine="709"/>
        <w:jc w:val="both"/>
        <w:rPr>
          <w:rFonts w:ascii="Times New Roman" w:hAnsi="Times New Roman"/>
          <w:sz w:val="28"/>
          <w:szCs w:val="28"/>
        </w:rPr>
      </w:pPr>
    </w:p>
    <w:p w14:paraId="38B346CC" w14:textId="50AFE15E" w:rsidR="00D36DAC" w:rsidRDefault="00D36DAC" w:rsidP="0021186A">
      <w:pPr>
        <w:pStyle w:val="a3"/>
        <w:spacing w:after="0" w:line="360" w:lineRule="auto"/>
        <w:ind w:left="170" w:right="57" w:firstLine="709"/>
        <w:jc w:val="both"/>
        <w:rPr>
          <w:rFonts w:ascii="Times New Roman" w:hAnsi="Times New Roman"/>
          <w:sz w:val="28"/>
          <w:szCs w:val="28"/>
        </w:rPr>
      </w:pPr>
    </w:p>
    <w:p w14:paraId="0665A426" w14:textId="045706D9" w:rsidR="00D36DAC" w:rsidRDefault="00D36DAC" w:rsidP="0021186A">
      <w:pPr>
        <w:pStyle w:val="a3"/>
        <w:spacing w:after="0" w:line="360" w:lineRule="auto"/>
        <w:ind w:left="170" w:right="57" w:firstLine="709"/>
        <w:jc w:val="both"/>
        <w:rPr>
          <w:rFonts w:ascii="Times New Roman" w:hAnsi="Times New Roman"/>
          <w:sz w:val="28"/>
          <w:szCs w:val="28"/>
        </w:rPr>
      </w:pPr>
    </w:p>
    <w:p w14:paraId="19AE596C" w14:textId="50A94C9D" w:rsidR="00D36DAC" w:rsidRDefault="00D36DAC" w:rsidP="0021186A">
      <w:pPr>
        <w:pStyle w:val="a3"/>
        <w:spacing w:after="0" w:line="360" w:lineRule="auto"/>
        <w:ind w:left="170" w:right="57" w:firstLine="709"/>
        <w:jc w:val="both"/>
        <w:rPr>
          <w:rFonts w:ascii="Times New Roman" w:hAnsi="Times New Roman"/>
          <w:sz w:val="28"/>
          <w:szCs w:val="28"/>
        </w:rPr>
      </w:pPr>
    </w:p>
    <w:p w14:paraId="09ED0EB6" w14:textId="665A1044" w:rsidR="00D36DAC" w:rsidRDefault="00D36DAC" w:rsidP="0021186A">
      <w:pPr>
        <w:pStyle w:val="a3"/>
        <w:spacing w:after="0" w:line="360" w:lineRule="auto"/>
        <w:ind w:left="170" w:right="57" w:firstLine="709"/>
        <w:jc w:val="both"/>
        <w:rPr>
          <w:rFonts w:ascii="Times New Roman" w:hAnsi="Times New Roman"/>
          <w:sz w:val="28"/>
          <w:szCs w:val="28"/>
        </w:rPr>
      </w:pPr>
    </w:p>
    <w:p w14:paraId="282EEABA" w14:textId="2AEFBC3C" w:rsidR="00D36DAC" w:rsidRDefault="00D36DAC" w:rsidP="0021186A">
      <w:pPr>
        <w:pStyle w:val="a3"/>
        <w:spacing w:after="0" w:line="360" w:lineRule="auto"/>
        <w:ind w:left="170" w:right="57" w:firstLine="709"/>
        <w:jc w:val="both"/>
        <w:rPr>
          <w:rFonts w:ascii="Times New Roman" w:hAnsi="Times New Roman"/>
          <w:sz w:val="28"/>
          <w:szCs w:val="28"/>
        </w:rPr>
      </w:pPr>
    </w:p>
    <w:p w14:paraId="0D969D6C" w14:textId="1880A778" w:rsidR="00D36DAC" w:rsidRDefault="00D36DAC" w:rsidP="00D36DAC">
      <w:pPr>
        <w:pStyle w:val="a3"/>
        <w:spacing w:after="0" w:line="360" w:lineRule="auto"/>
        <w:ind w:left="170" w:right="57" w:firstLine="709"/>
        <w:jc w:val="right"/>
        <w:rPr>
          <w:rFonts w:ascii="Times New Roman" w:hAnsi="Times New Roman" w:cs="Times New Roman"/>
          <w:b/>
          <w:bCs/>
          <w:sz w:val="28"/>
          <w:szCs w:val="28"/>
        </w:rPr>
      </w:pPr>
      <w:r>
        <w:rPr>
          <w:rFonts w:ascii="Times New Roman" w:hAnsi="Times New Roman" w:cs="Times New Roman"/>
          <w:b/>
          <w:bCs/>
          <w:sz w:val="28"/>
          <w:szCs w:val="28"/>
        </w:rPr>
        <w:t>Додаток В</w:t>
      </w:r>
    </w:p>
    <w:p w14:paraId="4A151B65" w14:textId="0B7E768C" w:rsidR="00D36DAC" w:rsidRPr="00D36DAC" w:rsidRDefault="00D36DAC" w:rsidP="0021186A">
      <w:pPr>
        <w:pStyle w:val="a3"/>
        <w:spacing w:after="0" w:line="360" w:lineRule="auto"/>
        <w:ind w:left="170" w:right="57" w:firstLine="709"/>
        <w:jc w:val="both"/>
        <w:rPr>
          <w:rFonts w:ascii="Times New Roman" w:hAnsi="Times New Roman"/>
          <w:b/>
          <w:bCs/>
          <w:sz w:val="28"/>
          <w:szCs w:val="28"/>
        </w:rPr>
      </w:pPr>
      <w:r w:rsidRPr="00D36DAC">
        <w:rPr>
          <w:rFonts w:ascii="Times New Roman" w:hAnsi="Times New Roman" w:cs="Times New Roman"/>
          <w:b/>
          <w:bCs/>
          <w:sz w:val="28"/>
          <w:szCs w:val="28"/>
        </w:rPr>
        <w:t>Методика діагностики переживання самотності (Є.Є. Рогової)</w:t>
      </w:r>
    </w:p>
    <w:p w14:paraId="12A69DF0" w14:textId="5FF39C18" w:rsidR="00771971" w:rsidRPr="00D36DAC" w:rsidRDefault="00D36DAC" w:rsidP="00D36DAC">
      <w:pPr>
        <w:spacing w:after="0" w:line="240" w:lineRule="auto"/>
        <w:ind w:left="170" w:right="57"/>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Досліджуваному</w:t>
      </w:r>
      <w:r w:rsidR="00771971" w:rsidRPr="00D36DAC">
        <w:rPr>
          <w:rFonts w:ascii="Times New Roman" w:eastAsia="Times New Roman" w:hAnsi="Times New Roman" w:cs="Times New Roman"/>
          <w:color w:val="000000" w:themeColor="text1"/>
          <w:sz w:val="28"/>
          <w:szCs w:val="28"/>
          <w:lang w:eastAsia="uk-UA"/>
        </w:rPr>
        <w:t xml:space="preserve"> пропонується відповісти на ряд питань, які допоможуть визначити деякі властивості його особистості. Варіанти відповідей: </w:t>
      </w:r>
      <w:r>
        <w:rPr>
          <w:rFonts w:ascii="Times New Roman" w:eastAsia="Times New Roman" w:hAnsi="Times New Roman" w:cs="Times New Roman"/>
          <w:color w:val="000000" w:themeColor="text1"/>
          <w:sz w:val="28"/>
          <w:szCs w:val="28"/>
          <w:lang w:eastAsia="uk-UA"/>
        </w:rPr>
        <w:t>«</w:t>
      </w:r>
      <w:r w:rsidR="00771971" w:rsidRPr="00D36DAC">
        <w:rPr>
          <w:rFonts w:ascii="Times New Roman" w:eastAsia="Times New Roman" w:hAnsi="Times New Roman" w:cs="Times New Roman"/>
          <w:color w:val="000000" w:themeColor="text1"/>
          <w:sz w:val="28"/>
          <w:szCs w:val="28"/>
          <w:lang w:eastAsia="uk-UA"/>
        </w:rPr>
        <w:t>так</w:t>
      </w:r>
      <w:r>
        <w:rPr>
          <w:rFonts w:ascii="Times New Roman" w:eastAsia="Times New Roman" w:hAnsi="Times New Roman" w:cs="Times New Roman"/>
          <w:color w:val="000000" w:themeColor="text1"/>
          <w:sz w:val="28"/>
          <w:szCs w:val="28"/>
          <w:lang w:eastAsia="uk-UA"/>
        </w:rPr>
        <w:t>»</w:t>
      </w:r>
      <w:r w:rsidR="00771971" w:rsidRPr="00D36DAC">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w:t>
      </w:r>
      <w:r w:rsidR="00771971" w:rsidRPr="00D36DAC">
        <w:rPr>
          <w:rFonts w:ascii="Times New Roman" w:eastAsia="Times New Roman" w:hAnsi="Times New Roman" w:cs="Times New Roman"/>
          <w:color w:val="000000" w:themeColor="text1"/>
          <w:sz w:val="28"/>
          <w:szCs w:val="28"/>
          <w:lang w:eastAsia="uk-UA"/>
        </w:rPr>
        <w:t>ні</w:t>
      </w:r>
      <w:r>
        <w:rPr>
          <w:rFonts w:ascii="Times New Roman" w:eastAsia="Times New Roman" w:hAnsi="Times New Roman" w:cs="Times New Roman"/>
          <w:color w:val="000000" w:themeColor="text1"/>
          <w:sz w:val="28"/>
          <w:szCs w:val="28"/>
          <w:lang w:eastAsia="uk-UA"/>
        </w:rPr>
        <w:t>»</w:t>
      </w:r>
      <w:r w:rsidR="00771971" w:rsidRPr="00D36DAC">
        <w:rPr>
          <w:rFonts w:ascii="Times New Roman" w:eastAsia="Times New Roman" w:hAnsi="Times New Roman" w:cs="Times New Roman"/>
          <w:color w:val="000000" w:themeColor="text1"/>
          <w:sz w:val="28"/>
          <w:szCs w:val="28"/>
          <w:lang w:eastAsia="uk-UA"/>
        </w:rPr>
        <w:t>.</w:t>
      </w:r>
    </w:p>
    <w:p w14:paraId="1D05B278" w14:textId="77777777" w:rsidR="00771971" w:rsidRPr="00D36DAC" w:rsidRDefault="00771971" w:rsidP="00D36DAC">
      <w:p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b/>
          <w:bCs/>
          <w:color w:val="000000" w:themeColor="text1"/>
          <w:sz w:val="28"/>
          <w:szCs w:val="28"/>
          <w:lang w:eastAsia="uk-UA"/>
        </w:rPr>
        <w:t>Тестовий матеріал</w:t>
      </w:r>
    </w:p>
    <w:p w14:paraId="7E9C547F"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 Іноді я сумніваюся, чи дійсно моїм знайомим цікаво те, що я говорю.</w:t>
      </w:r>
    </w:p>
    <w:p w14:paraId="4E628119"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 З дитинства я оточений турботою і ласкою.</w:t>
      </w:r>
    </w:p>
    <w:p w14:paraId="33FF8AC1"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 Я важко переживаю свою самотність.</w:t>
      </w:r>
    </w:p>
    <w:p w14:paraId="6D7ACC74"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 Я намагаюся уникати залишатися на самоті.</w:t>
      </w:r>
    </w:p>
    <w:p w14:paraId="1B025CC7"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5. На жаль, мене не розуміють у колі моїх знайомих.</w:t>
      </w:r>
    </w:p>
    <w:p w14:paraId="44AE01A7"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6. Буває, я відчуваю, що я один на всій землі.</w:t>
      </w:r>
    </w:p>
    <w:p w14:paraId="628248D2"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7. У дитинстві я зазвичай грав один.</w:t>
      </w:r>
    </w:p>
    <w:p w14:paraId="3B30825F"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8. Самотність для мене безрадісно і неприємно.</w:t>
      </w:r>
    </w:p>
    <w:p w14:paraId="4F06476F"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9. У мене є компанія, в якій я можу розважитися і відпочити.</w:t>
      </w:r>
    </w:p>
    <w:p w14:paraId="3EEF4DC2"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10. Самотній людині нема на що сподіватися в нашому суспільстві.</w:t>
      </w:r>
    </w:p>
    <w:p w14:paraId="7D86DC8C"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11. Мені іноді хочеться, щоб поруч була людина, на якого можна покластися.</w:t>
      </w:r>
    </w:p>
    <w:p w14:paraId="39C7D53B"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12. Нікому насправді немає до мене діла.</w:t>
      </w:r>
    </w:p>
    <w:p w14:paraId="424C0157"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13. Самотність, як правило, приносить мені радість, а не смуток.</w:t>
      </w:r>
    </w:p>
    <w:p w14:paraId="78DC3653"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14. Якщо я захочу, то легко потрапляю в будь-яку компанію.</w:t>
      </w:r>
    </w:p>
    <w:p w14:paraId="331D188C"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15. Я точно знаю, що у важку хвилину навколишні підтримають мене.</w:t>
      </w:r>
    </w:p>
    <w:p w14:paraId="7E437937"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16. Іноді я відчуваю себе ізольованим від інших.</w:t>
      </w:r>
    </w:p>
    <w:p w14:paraId="7D8E2252"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17. Мої близькі тонко відчувають мій стан і настрій.</w:t>
      </w:r>
    </w:p>
    <w:p w14:paraId="50C7A0FE"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18. Мені самотність більше нагадує сіре похмурий ранок, ніж сонячне ясний ранок.</w:t>
      </w:r>
    </w:p>
    <w:p w14:paraId="15781E32"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19. Якщо є можливість, то я віддаю перевагу все робити сам.</w:t>
      </w:r>
    </w:p>
    <w:p w14:paraId="3C2B298C"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20. Я відчуваю, що я корисний і необхідний оточуючим.</w:t>
      </w:r>
    </w:p>
    <w:p w14:paraId="5EE5C157"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21. Буває, мені хочеться побути на самоті.</w:t>
      </w:r>
    </w:p>
    <w:p w14:paraId="2F370C82"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22. Люди навколо мене, але не зі мною.</w:t>
      </w:r>
    </w:p>
    <w:p w14:paraId="6DE7B243"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23. Перебуваючи на самоті, я відчуваю себе добре.</w:t>
      </w:r>
    </w:p>
    <w:p w14:paraId="6CAEA8C7"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24. Мені простіше прочитати про те, що мене цікавить в книзі, ніж дізнатися про це у друзів.</w:t>
      </w:r>
    </w:p>
    <w:p w14:paraId="038DBEA0"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25. Все моє життя марна.</w:t>
      </w:r>
    </w:p>
    <w:p w14:paraId="6FD6BBFD"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26. Трапляється, що я не поділяю поглядів оточуючих.</w:t>
      </w:r>
    </w:p>
    <w:p w14:paraId="1BF6DE23"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27. Часто я відчуваю себе покинутим.</w:t>
      </w:r>
    </w:p>
    <w:p w14:paraId="68B496B1"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28. Мені нудно і нецікаво серед однолітків.</w:t>
      </w:r>
    </w:p>
    <w:p w14:paraId="7305E40E"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29. Я не люблю бути відвертими навіть з дуже близькими людьми.</w:t>
      </w:r>
    </w:p>
    <w:p w14:paraId="440AF289"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30. Мені не вистачає підтримки людей, які б мене розуміли.</w:t>
      </w:r>
    </w:p>
    <w:p w14:paraId="73073893"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31. Часом у мене виникають проблеми в спілкуванні з оточуючими.</w:t>
      </w:r>
    </w:p>
    <w:p w14:paraId="77125230"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32. На жаль, я часто не вписуються в компанію.</w:t>
      </w:r>
    </w:p>
    <w:p w14:paraId="14E80622"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lastRenderedPageBreak/>
        <w:t>33. Коли я відчуваю почуття самотності, мені нелегко його подолати.</w:t>
      </w:r>
    </w:p>
    <w:p w14:paraId="24400239"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34. Спілкування з людьми я волію усамітнення.</w:t>
      </w:r>
    </w:p>
    <w:p w14:paraId="46A1FD34"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35. У мене немає друзів, з якими б мене пов'язували спільні інтереси та захоплення.</w:t>
      </w:r>
    </w:p>
    <w:p w14:paraId="4F7B8C15"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36. Часом мене вибиває з колії те, що я не маю можливості реалізувати свої плани та задуми.</w:t>
      </w:r>
    </w:p>
    <w:p w14:paraId="51B9D373"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37. Мені завжди не вистачало по-справжньому гарного друга.</w:t>
      </w:r>
    </w:p>
    <w:p w14:paraId="60F1CA1A"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38. Я відчуваю себе нещасним, будучи відкинутим іншими.</w:t>
      </w:r>
    </w:p>
    <w:p w14:paraId="36E333CB"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39. Мені завжди хотілося вести щоденник.</w:t>
      </w:r>
    </w:p>
    <w:p w14:paraId="4546BF3F"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40. У мене багато однодумців.</w:t>
      </w:r>
    </w:p>
    <w:p w14:paraId="4623BF2F"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41. Обставини можуть скластися так, що я опинюся самотній.</w:t>
      </w:r>
    </w:p>
    <w:p w14:paraId="646A4C1B"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42. Батьки схвалюють мене в моєму виборі друзів.</w:t>
      </w:r>
    </w:p>
    <w:p w14:paraId="5CF6A670"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43. Для мене нестерпно бути на самоті.</w:t>
      </w:r>
    </w:p>
    <w:p w14:paraId="7D5BEF79"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44. Кращий відпочинок для мене - читання книги.</w:t>
      </w:r>
    </w:p>
    <w:p w14:paraId="4AFEFE86"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45. Думаю, що оточуючі не готові зрозуміти і прийняти мої висловлювання.</w:t>
      </w:r>
    </w:p>
    <w:p w14:paraId="33774767"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46. Не в кожній групі я відчуваю себе своїм і бажаним.</w:t>
      </w:r>
    </w:p>
    <w:p w14:paraId="01FB0367"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47. Я постійно відчуваю себе самотнім.</w:t>
      </w:r>
    </w:p>
    <w:p w14:paraId="15BE36C0"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48. Мені не подобається займатися яким-небудь справою поодинці.</w:t>
      </w:r>
    </w:p>
    <w:p w14:paraId="3D471D4C"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49. Я б цілком міг жити один, далеко від людей.</w:t>
      </w:r>
    </w:p>
    <w:p w14:paraId="6C3BCA44" w14:textId="77777777" w:rsidR="00771971" w:rsidRPr="00D36DAC" w:rsidRDefault="00771971" w:rsidP="00D36DAC">
      <w:pPr>
        <w:numPr>
          <w:ilvl w:val="0"/>
          <w:numId w:val="10"/>
        </w:numPr>
        <w:spacing w:after="0" w:line="240" w:lineRule="auto"/>
        <w:ind w:left="170" w:right="57"/>
        <w:rPr>
          <w:rFonts w:ascii="Times New Roman" w:eastAsia="Times New Roman" w:hAnsi="Times New Roman" w:cs="Times New Roman"/>
          <w:color w:val="000000" w:themeColor="text1"/>
          <w:sz w:val="28"/>
          <w:szCs w:val="28"/>
          <w:lang w:eastAsia="uk-UA"/>
        </w:rPr>
      </w:pPr>
      <w:r w:rsidRPr="00D36DAC">
        <w:rPr>
          <w:rFonts w:ascii="Times New Roman" w:eastAsia="Times New Roman" w:hAnsi="Times New Roman" w:cs="Times New Roman"/>
          <w:color w:val="000000" w:themeColor="text1"/>
          <w:sz w:val="28"/>
          <w:szCs w:val="28"/>
          <w:lang w:eastAsia="uk-UA"/>
        </w:rPr>
        <w:t>50. Мені здається, що оточуючі самі часто не знають і не розуміють, чого вони хочуть від мене.</w:t>
      </w:r>
    </w:p>
    <w:p w14:paraId="164BCA03" w14:textId="74919B4B" w:rsidR="0021186A" w:rsidRPr="00D36DAC" w:rsidRDefault="0021186A" w:rsidP="00D36DAC">
      <w:pPr>
        <w:pStyle w:val="a3"/>
        <w:spacing w:after="0" w:line="240" w:lineRule="auto"/>
        <w:ind w:left="170" w:right="57" w:firstLine="709"/>
        <w:jc w:val="both"/>
        <w:rPr>
          <w:rFonts w:ascii="Times New Roman" w:hAnsi="Times New Roman" w:cs="Times New Roman"/>
          <w:color w:val="000000" w:themeColor="text1"/>
          <w:sz w:val="28"/>
          <w:szCs w:val="28"/>
        </w:rPr>
      </w:pPr>
    </w:p>
    <w:p w14:paraId="10FF9405" w14:textId="37DE3C63" w:rsidR="0021186A" w:rsidRPr="00D36DAC" w:rsidRDefault="0021186A" w:rsidP="00D36DAC">
      <w:pPr>
        <w:pStyle w:val="a3"/>
        <w:spacing w:after="0" w:line="240" w:lineRule="auto"/>
        <w:ind w:left="170" w:right="57" w:firstLine="709"/>
        <w:jc w:val="both"/>
        <w:rPr>
          <w:rFonts w:ascii="Times New Roman" w:hAnsi="Times New Roman" w:cs="Times New Roman"/>
          <w:color w:val="000000" w:themeColor="text1"/>
          <w:sz w:val="28"/>
          <w:szCs w:val="28"/>
        </w:rPr>
      </w:pPr>
    </w:p>
    <w:p w14:paraId="63BF811F" w14:textId="44C97653" w:rsidR="0021186A" w:rsidRDefault="0021186A" w:rsidP="00D36DAC">
      <w:pPr>
        <w:pStyle w:val="a3"/>
        <w:spacing w:after="0" w:line="240" w:lineRule="auto"/>
        <w:ind w:left="170" w:right="57" w:firstLine="709"/>
        <w:jc w:val="both"/>
        <w:rPr>
          <w:rFonts w:ascii="Times New Roman" w:hAnsi="Times New Roman"/>
          <w:sz w:val="28"/>
          <w:szCs w:val="28"/>
        </w:rPr>
      </w:pPr>
    </w:p>
    <w:p w14:paraId="7FCD35D9" w14:textId="7E97D504" w:rsidR="0021186A" w:rsidRDefault="0021186A" w:rsidP="00D36DAC">
      <w:pPr>
        <w:pStyle w:val="a3"/>
        <w:spacing w:after="0" w:line="240" w:lineRule="auto"/>
        <w:ind w:left="170" w:right="57" w:firstLine="709"/>
        <w:jc w:val="both"/>
        <w:rPr>
          <w:rFonts w:ascii="Times New Roman" w:hAnsi="Times New Roman"/>
          <w:sz w:val="28"/>
          <w:szCs w:val="28"/>
        </w:rPr>
      </w:pPr>
    </w:p>
    <w:p w14:paraId="21D3FF27" w14:textId="5CF04904" w:rsidR="0021186A" w:rsidRDefault="0021186A" w:rsidP="0021186A">
      <w:pPr>
        <w:pStyle w:val="a3"/>
        <w:spacing w:after="0" w:line="360" w:lineRule="auto"/>
        <w:ind w:left="170" w:right="57" w:firstLine="709"/>
        <w:jc w:val="both"/>
        <w:rPr>
          <w:rFonts w:ascii="Times New Roman" w:hAnsi="Times New Roman"/>
          <w:sz w:val="28"/>
          <w:szCs w:val="28"/>
        </w:rPr>
      </w:pPr>
    </w:p>
    <w:p w14:paraId="092E1418" w14:textId="77777777" w:rsidR="0021186A" w:rsidRPr="0021186A" w:rsidRDefault="0021186A" w:rsidP="0021186A">
      <w:pPr>
        <w:pStyle w:val="a3"/>
        <w:spacing w:after="0" w:line="360" w:lineRule="auto"/>
        <w:ind w:left="170" w:right="57" w:firstLine="709"/>
        <w:jc w:val="both"/>
        <w:rPr>
          <w:rFonts w:ascii="Times New Roman" w:hAnsi="Times New Roman"/>
          <w:sz w:val="28"/>
          <w:szCs w:val="28"/>
        </w:rPr>
      </w:pPr>
    </w:p>
    <w:sectPr w:rsidR="0021186A" w:rsidRPr="0021186A" w:rsidSect="00771971">
      <w:headerReference w:type="even" r:id="rId15"/>
      <w:headerReference w:type="default" r:id="rId16"/>
      <w:footerReference w:type="even" r:id="rId17"/>
      <w:footerReference w:type="default" r:id="rId18"/>
      <w:headerReference w:type="first" r:id="rId19"/>
      <w:footerReference w:type="first" r:id="rId20"/>
      <w:pgSz w:w="11906" w:h="16838"/>
      <w:pgMar w:top="850" w:right="850" w:bottom="850" w:left="1417" w:header="34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E3B36" w14:textId="77777777" w:rsidR="000D5DDC" w:rsidRDefault="000D5DDC" w:rsidP="00661EF4">
      <w:pPr>
        <w:spacing w:after="0" w:line="240" w:lineRule="auto"/>
      </w:pPr>
      <w:r>
        <w:separator/>
      </w:r>
    </w:p>
  </w:endnote>
  <w:endnote w:type="continuationSeparator" w:id="0">
    <w:p w14:paraId="4E82EB6F" w14:textId="77777777" w:rsidR="000D5DDC" w:rsidRDefault="000D5DDC" w:rsidP="0066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imesNewRomanPSMT">
    <w:altName w:val="Yu Gothic"/>
    <w:charset w:val="80"/>
    <w:family w:val="auto"/>
    <w:pitch w:val="default"/>
    <w:sig w:usb0="00000203"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8C783" w14:textId="77777777" w:rsidR="00B86625" w:rsidRDefault="00B866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A32B3" w14:textId="77777777" w:rsidR="00B86625" w:rsidRDefault="00B8662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0ED2E" w14:textId="77777777" w:rsidR="00B86625" w:rsidRDefault="00B866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C27FE" w14:textId="77777777" w:rsidR="000D5DDC" w:rsidRDefault="000D5DDC" w:rsidP="00661EF4">
      <w:pPr>
        <w:spacing w:after="0" w:line="240" w:lineRule="auto"/>
      </w:pPr>
      <w:r>
        <w:separator/>
      </w:r>
    </w:p>
  </w:footnote>
  <w:footnote w:type="continuationSeparator" w:id="0">
    <w:p w14:paraId="1F5253E4" w14:textId="77777777" w:rsidR="000D5DDC" w:rsidRDefault="000D5DDC" w:rsidP="00661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D4762" w14:textId="77777777" w:rsidR="00B86625" w:rsidRDefault="00B866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328509"/>
      <w:docPartObj>
        <w:docPartGallery w:val="Page Numbers (Top of Page)"/>
        <w:docPartUnique/>
      </w:docPartObj>
    </w:sdtPr>
    <w:sdtEndPr/>
    <w:sdtContent>
      <w:p w14:paraId="07FDE416" w14:textId="249F66D1" w:rsidR="00B86625" w:rsidRDefault="00B86625">
        <w:pPr>
          <w:pStyle w:val="a5"/>
          <w:jc w:val="right"/>
        </w:pPr>
        <w:r>
          <w:fldChar w:fldCharType="begin"/>
        </w:r>
        <w:r>
          <w:instrText>PAGE   \* MERGEFORMAT</w:instrText>
        </w:r>
        <w:r>
          <w:fldChar w:fldCharType="separate"/>
        </w:r>
        <w:r w:rsidR="00024250">
          <w:rPr>
            <w:noProof/>
          </w:rPr>
          <w:t>2</w:t>
        </w:r>
        <w:r>
          <w:fldChar w:fldCharType="end"/>
        </w:r>
      </w:p>
    </w:sdtContent>
  </w:sdt>
  <w:p w14:paraId="07A128F2" w14:textId="77777777" w:rsidR="00B86625" w:rsidRDefault="00B86625">
    <w:pPr>
      <w:pStyle w:val="a5"/>
    </w:pPr>
  </w:p>
  <w:p w14:paraId="406F92B3" w14:textId="77777777" w:rsidR="00B86625" w:rsidRDefault="00B866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8671" w14:textId="77777777" w:rsidR="00B86625" w:rsidRDefault="00B866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66E7274"/>
    <w:lvl w:ilvl="0" w:tplc="5B28A3E6">
      <w:start w:val="1"/>
      <w:numFmt w:val="decimal"/>
      <w:lvlText w:val="%1."/>
      <w:lvlJc w:val="left"/>
      <w:pPr>
        <w:ind w:left="1684" w:hanging="975"/>
      </w:pPr>
      <w:rPr>
        <w:rFonts w:hint="default"/>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2354EA5"/>
    <w:multiLevelType w:val="hybridMultilevel"/>
    <w:tmpl w:val="93825F42"/>
    <w:lvl w:ilvl="0" w:tplc="C97E6D98">
      <w:start w:val="1"/>
      <w:numFmt w:val="decimal"/>
      <w:lvlText w:val="%1)"/>
      <w:lvlJc w:val="left"/>
      <w:pPr>
        <w:ind w:left="4848" w:hanging="360"/>
      </w:pPr>
      <w:rPr>
        <w:rFonts w:hint="default"/>
        <w:b/>
        <w:bCs/>
      </w:rPr>
    </w:lvl>
    <w:lvl w:ilvl="1" w:tplc="04220019" w:tentative="1">
      <w:start w:val="1"/>
      <w:numFmt w:val="lowerLetter"/>
      <w:lvlText w:val="%2."/>
      <w:lvlJc w:val="left"/>
      <w:pPr>
        <w:ind w:left="5568" w:hanging="360"/>
      </w:pPr>
    </w:lvl>
    <w:lvl w:ilvl="2" w:tplc="0422001B" w:tentative="1">
      <w:start w:val="1"/>
      <w:numFmt w:val="lowerRoman"/>
      <w:lvlText w:val="%3."/>
      <w:lvlJc w:val="right"/>
      <w:pPr>
        <w:ind w:left="6288" w:hanging="180"/>
      </w:pPr>
    </w:lvl>
    <w:lvl w:ilvl="3" w:tplc="0422000F" w:tentative="1">
      <w:start w:val="1"/>
      <w:numFmt w:val="decimal"/>
      <w:lvlText w:val="%4."/>
      <w:lvlJc w:val="left"/>
      <w:pPr>
        <w:ind w:left="7008" w:hanging="360"/>
      </w:pPr>
    </w:lvl>
    <w:lvl w:ilvl="4" w:tplc="04220019" w:tentative="1">
      <w:start w:val="1"/>
      <w:numFmt w:val="lowerLetter"/>
      <w:lvlText w:val="%5."/>
      <w:lvlJc w:val="left"/>
      <w:pPr>
        <w:ind w:left="7728" w:hanging="360"/>
      </w:pPr>
    </w:lvl>
    <w:lvl w:ilvl="5" w:tplc="0422001B" w:tentative="1">
      <w:start w:val="1"/>
      <w:numFmt w:val="lowerRoman"/>
      <w:lvlText w:val="%6."/>
      <w:lvlJc w:val="right"/>
      <w:pPr>
        <w:ind w:left="8448" w:hanging="180"/>
      </w:pPr>
    </w:lvl>
    <w:lvl w:ilvl="6" w:tplc="0422000F" w:tentative="1">
      <w:start w:val="1"/>
      <w:numFmt w:val="decimal"/>
      <w:lvlText w:val="%7."/>
      <w:lvlJc w:val="left"/>
      <w:pPr>
        <w:ind w:left="9168" w:hanging="360"/>
      </w:pPr>
    </w:lvl>
    <w:lvl w:ilvl="7" w:tplc="04220019" w:tentative="1">
      <w:start w:val="1"/>
      <w:numFmt w:val="lowerLetter"/>
      <w:lvlText w:val="%8."/>
      <w:lvlJc w:val="left"/>
      <w:pPr>
        <w:ind w:left="9888" w:hanging="360"/>
      </w:pPr>
    </w:lvl>
    <w:lvl w:ilvl="8" w:tplc="0422001B" w:tentative="1">
      <w:start w:val="1"/>
      <w:numFmt w:val="lowerRoman"/>
      <w:lvlText w:val="%9."/>
      <w:lvlJc w:val="right"/>
      <w:pPr>
        <w:ind w:left="10608" w:hanging="180"/>
      </w:pPr>
    </w:lvl>
  </w:abstractNum>
  <w:abstractNum w:abstractNumId="2">
    <w:nsid w:val="09261D9D"/>
    <w:multiLevelType w:val="hybridMultilevel"/>
    <w:tmpl w:val="88360B5A"/>
    <w:lvl w:ilvl="0" w:tplc="04220001">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abstractNum w:abstractNumId="3">
    <w:nsid w:val="1CD1350A"/>
    <w:multiLevelType w:val="hybridMultilevel"/>
    <w:tmpl w:val="D9262A6C"/>
    <w:lvl w:ilvl="0" w:tplc="4134D8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301A1C"/>
    <w:multiLevelType w:val="hybridMultilevel"/>
    <w:tmpl w:val="B6C8CE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92821C7"/>
    <w:multiLevelType w:val="multilevel"/>
    <w:tmpl w:val="326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8468A3"/>
    <w:multiLevelType w:val="hybridMultilevel"/>
    <w:tmpl w:val="31863B18"/>
    <w:lvl w:ilvl="0" w:tplc="FADC4CF8">
      <w:start w:val="1"/>
      <w:numFmt w:val="decimal"/>
      <w:lvlText w:val="%1."/>
      <w:lvlJc w:val="left"/>
      <w:pPr>
        <w:ind w:left="1239" w:hanging="360"/>
      </w:pPr>
      <w:rPr>
        <w:rFonts w:hint="default"/>
      </w:rPr>
    </w:lvl>
    <w:lvl w:ilvl="1" w:tplc="04220019" w:tentative="1">
      <w:start w:val="1"/>
      <w:numFmt w:val="lowerLetter"/>
      <w:lvlText w:val="%2."/>
      <w:lvlJc w:val="left"/>
      <w:pPr>
        <w:ind w:left="1959" w:hanging="360"/>
      </w:pPr>
    </w:lvl>
    <w:lvl w:ilvl="2" w:tplc="0422001B" w:tentative="1">
      <w:start w:val="1"/>
      <w:numFmt w:val="lowerRoman"/>
      <w:lvlText w:val="%3."/>
      <w:lvlJc w:val="right"/>
      <w:pPr>
        <w:ind w:left="2679" w:hanging="180"/>
      </w:pPr>
    </w:lvl>
    <w:lvl w:ilvl="3" w:tplc="0422000F" w:tentative="1">
      <w:start w:val="1"/>
      <w:numFmt w:val="decimal"/>
      <w:lvlText w:val="%4."/>
      <w:lvlJc w:val="left"/>
      <w:pPr>
        <w:ind w:left="3399" w:hanging="360"/>
      </w:pPr>
    </w:lvl>
    <w:lvl w:ilvl="4" w:tplc="04220019" w:tentative="1">
      <w:start w:val="1"/>
      <w:numFmt w:val="lowerLetter"/>
      <w:lvlText w:val="%5."/>
      <w:lvlJc w:val="left"/>
      <w:pPr>
        <w:ind w:left="4119" w:hanging="360"/>
      </w:pPr>
    </w:lvl>
    <w:lvl w:ilvl="5" w:tplc="0422001B" w:tentative="1">
      <w:start w:val="1"/>
      <w:numFmt w:val="lowerRoman"/>
      <w:lvlText w:val="%6."/>
      <w:lvlJc w:val="right"/>
      <w:pPr>
        <w:ind w:left="4839" w:hanging="180"/>
      </w:pPr>
    </w:lvl>
    <w:lvl w:ilvl="6" w:tplc="0422000F" w:tentative="1">
      <w:start w:val="1"/>
      <w:numFmt w:val="decimal"/>
      <w:lvlText w:val="%7."/>
      <w:lvlJc w:val="left"/>
      <w:pPr>
        <w:ind w:left="5559" w:hanging="360"/>
      </w:pPr>
    </w:lvl>
    <w:lvl w:ilvl="7" w:tplc="04220019" w:tentative="1">
      <w:start w:val="1"/>
      <w:numFmt w:val="lowerLetter"/>
      <w:lvlText w:val="%8."/>
      <w:lvlJc w:val="left"/>
      <w:pPr>
        <w:ind w:left="6279" w:hanging="360"/>
      </w:pPr>
    </w:lvl>
    <w:lvl w:ilvl="8" w:tplc="0422001B" w:tentative="1">
      <w:start w:val="1"/>
      <w:numFmt w:val="lowerRoman"/>
      <w:lvlText w:val="%9."/>
      <w:lvlJc w:val="right"/>
      <w:pPr>
        <w:ind w:left="6999" w:hanging="180"/>
      </w:pPr>
    </w:lvl>
  </w:abstractNum>
  <w:abstractNum w:abstractNumId="7">
    <w:nsid w:val="3B83521C"/>
    <w:multiLevelType w:val="hybridMultilevel"/>
    <w:tmpl w:val="9EF49E48"/>
    <w:lvl w:ilvl="0" w:tplc="E0BAC044">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abstractNum w:abstractNumId="8">
    <w:nsid w:val="588D5956"/>
    <w:multiLevelType w:val="hybridMultilevel"/>
    <w:tmpl w:val="5734E924"/>
    <w:lvl w:ilvl="0" w:tplc="E4123332">
      <w:start w:val="1"/>
      <w:numFmt w:val="decimal"/>
      <w:lvlText w:val="%1."/>
      <w:lvlJc w:val="left"/>
      <w:pPr>
        <w:ind w:left="1239" w:hanging="360"/>
      </w:pPr>
      <w:rPr>
        <w:rFonts w:hint="default"/>
      </w:rPr>
    </w:lvl>
    <w:lvl w:ilvl="1" w:tplc="04220019" w:tentative="1">
      <w:start w:val="1"/>
      <w:numFmt w:val="lowerLetter"/>
      <w:lvlText w:val="%2."/>
      <w:lvlJc w:val="left"/>
      <w:pPr>
        <w:ind w:left="1959" w:hanging="360"/>
      </w:pPr>
    </w:lvl>
    <w:lvl w:ilvl="2" w:tplc="0422001B" w:tentative="1">
      <w:start w:val="1"/>
      <w:numFmt w:val="lowerRoman"/>
      <w:lvlText w:val="%3."/>
      <w:lvlJc w:val="right"/>
      <w:pPr>
        <w:ind w:left="2679" w:hanging="180"/>
      </w:pPr>
    </w:lvl>
    <w:lvl w:ilvl="3" w:tplc="0422000F" w:tentative="1">
      <w:start w:val="1"/>
      <w:numFmt w:val="decimal"/>
      <w:lvlText w:val="%4."/>
      <w:lvlJc w:val="left"/>
      <w:pPr>
        <w:ind w:left="3399" w:hanging="360"/>
      </w:pPr>
    </w:lvl>
    <w:lvl w:ilvl="4" w:tplc="04220019" w:tentative="1">
      <w:start w:val="1"/>
      <w:numFmt w:val="lowerLetter"/>
      <w:lvlText w:val="%5."/>
      <w:lvlJc w:val="left"/>
      <w:pPr>
        <w:ind w:left="4119" w:hanging="360"/>
      </w:pPr>
    </w:lvl>
    <w:lvl w:ilvl="5" w:tplc="0422001B" w:tentative="1">
      <w:start w:val="1"/>
      <w:numFmt w:val="lowerRoman"/>
      <w:lvlText w:val="%6."/>
      <w:lvlJc w:val="right"/>
      <w:pPr>
        <w:ind w:left="4839" w:hanging="180"/>
      </w:pPr>
    </w:lvl>
    <w:lvl w:ilvl="6" w:tplc="0422000F" w:tentative="1">
      <w:start w:val="1"/>
      <w:numFmt w:val="decimal"/>
      <w:lvlText w:val="%7."/>
      <w:lvlJc w:val="left"/>
      <w:pPr>
        <w:ind w:left="5559" w:hanging="360"/>
      </w:pPr>
    </w:lvl>
    <w:lvl w:ilvl="7" w:tplc="04220019" w:tentative="1">
      <w:start w:val="1"/>
      <w:numFmt w:val="lowerLetter"/>
      <w:lvlText w:val="%8."/>
      <w:lvlJc w:val="left"/>
      <w:pPr>
        <w:ind w:left="6279" w:hanging="360"/>
      </w:pPr>
    </w:lvl>
    <w:lvl w:ilvl="8" w:tplc="0422001B" w:tentative="1">
      <w:start w:val="1"/>
      <w:numFmt w:val="lowerRoman"/>
      <w:lvlText w:val="%9."/>
      <w:lvlJc w:val="right"/>
      <w:pPr>
        <w:ind w:left="6999" w:hanging="180"/>
      </w:pPr>
    </w:lvl>
  </w:abstractNum>
  <w:abstractNum w:abstractNumId="9">
    <w:nsid w:val="603C269C"/>
    <w:multiLevelType w:val="hybridMultilevel"/>
    <w:tmpl w:val="E2DC8E4E"/>
    <w:lvl w:ilvl="0" w:tplc="4134D8E2">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abstractNum w:abstractNumId="10">
    <w:nsid w:val="668B284B"/>
    <w:multiLevelType w:val="hybridMultilevel"/>
    <w:tmpl w:val="00D89C4C"/>
    <w:lvl w:ilvl="0" w:tplc="4134D8E2">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abstractNum w:abstractNumId="11">
    <w:nsid w:val="69B760BE"/>
    <w:multiLevelType w:val="hybridMultilevel"/>
    <w:tmpl w:val="FDF0A098"/>
    <w:lvl w:ilvl="0" w:tplc="3670D3C6">
      <w:start w:val="1"/>
      <w:numFmt w:val="bullet"/>
      <w:lvlText w:val="-"/>
      <w:lvlJc w:val="left"/>
      <w:pPr>
        <w:ind w:left="1239" w:hanging="360"/>
      </w:pPr>
      <w:rPr>
        <w:rFonts w:ascii="Segoe UI" w:eastAsiaTheme="minorHAnsi" w:hAnsi="Segoe UI" w:cs="Segoe UI" w:hint="default"/>
        <w:color w:val="000000"/>
        <w:sz w:val="27"/>
      </w:rPr>
    </w:lvl>
    <w:lvl w:ilvl="1" w:tplc="04220003" w:tentative="1">
      <w:start w:val="1"/>
      <w:numFmt w:val="bullet"/>
      <w:lvlText w:val="o"/>
      <w:lvlJc w:val="left"/>
      <w:pPr>
        <w:ind w:left="1959" w:hanging="360"/>
      </w:pPr>
      <w:rPr>
        <w:rFonts w:ascii="Courier New" w:hAnsi="Courier New" w:cs="Courier New" w:hint="default"/>
      </w:rPr>
    </w:lvl>
    <w:lvl w:ilvl="2" w:tplc="04220005" w:tentative="1">
      <w:start w:val="1"/>
      <w:numFmt w:val="bullet"/>
      <w:lvlText w:val=""/>
      <w:lvlJc w:val="left"/>
      <w:pPr>
        <w:ind w:left="2679" w:hanging="360"/>
      </w:pPr>
      <w:rPr>
        <w:rFonts w:ascii="Wingdings" w:hAnsi="Wingdings" w:hint="default"/>
      </w:rPr>
    </w:lvl>
    <w:lvl w:ilvl="3" w:tplc="04220001" w:tentative="1">
      <w:start w:val="1"/>
      <w:numFmt w:val="bullet"/>
      <w:lvlText w:val=""/>
      <w:lvlJc w:val="left"/>
      <w:pPr>
        <w:ind w:left="3399" w:hanging="360"/>
      </w:pPr>
      <w:rPr>
        <w:rFonts w:ascii="Symbol" w:hAnsi="Symbol" w:hint="default"/>
      </w:rPr>
    </w:lvl>
    <w:lvl w:ilvl="4" w:tplc="04220003" w:tentative="1">
      <w:start w:val="1"/>
      <w:numFmt w:val="bullet"/>
      <w:lvlText w:val="o"/>
      <w:lvlJc w:val="left"/>
      <w:pPr>
        <w:ind w:left="4119" w:hanging="360"/>
      </w:pPr>
      <w:rPr>
        <w:rFonts w:ascii="Courier New" w:hAnsi="Courier New" w:cs="Courier New" w:hint="default"/>
      </w:rPr>
    </w:lvl>
    <w:lvl w:ilvl="5" w:tplc="04220005" w:tentative="1">
      <w:start w:val="1"/>
      <w:numFmt w:val="bullet"/>
      <w:lvlText w:val=""/>
      <w:lvlJc w:val="left"/>
      <w:pPr>
        <w:ind w:left="4839" w:hanging="360"/>
      </w:pPr>
      <w:rPr>
        <w:rFonts w:ascii="Wingdings" w:hAnsi="Wingdings" w:hint="default"/>
      </w:rPr>
    </w:lvl>
    <w:lvl w:ilvl="6" w:tplc="04220001" w:tentative="1">
      <w:start w:val="1"/>
      <w:numFmt w:val="bullet"/>
      <w:lvlText w:val=""/>
      <w:lvlJc w:val="left"/>
      <w:pPr>
        <w:ind w:left="5559" w:hanging="360"/>
      </w:pPr>
      <w:rPr>
        <w:rFonts w:ascii="Symbol" w:hAnsi="Symbol" w:hint="default"/>
      </w:rPr>
    </w:lvl>
    <w:lvl w:ilvl="7" w:tplc="04220003" w:tentative="1">
      <w:start w:val="1"/>
      <w:numFmt w:val="bullet"/>
      <w:lvlText w:val="o"/>
      <w:lvlJc w:val="left"/>
      <w:pPr>
        <w:ind w:left="6279" w:hanging="360"/>
      </w:pPr>
      <w:rPr>
        <w:rFonts w:ascii="Courier New" w:hAnsi="Courier New" w:cs="Courier New" w:hint="default"/>
      </w:rPr>
    </w:lvl>
    <w:lvl w:ilvl="8" w:tplc="04220005" w:tentative="1">
      <w:start w:val="1"/>
      <w:numFmt w:val="bullet"/>
      <w:lvlText w:val=""/>
      <w:lvlJc w:val="left"/>
      <w:pPr>
        <w:ind w:left="6999" w:hanging="360"/>
      </w:pPr>
      <w:rPr>
        <w:rFonts w:ascii="Wingdings" w:hAnsi="Wingdings" w:hint="default"/>
      </w:rPr>
    </w:lvl>
  </w:abstractNum>
  <w:abstractNum w:abstractNumId="12">
    <w:nsid w:val="6ACD768F"/>
    <w:multiLevelType w:val="hybridMultilevel"/>
    <w:tmpl w:val="5F92E4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3"/>
  </w:num>
  <w:num w:numId="5">
    <w:abstractNumId w:val="1"/>
  </w:num>
  <w:num w:numId="6">
    <w:abstractNumId w:val="8"/>
  </w:num>
  <w:num w:numId="7">
    <w:abstractNumId w:val="0"/>
  </w:num>
  <w:num w:numId="8">
    <w:abstractNumId w:val="6"/>
  </w:num>
  <w:num w:numId="9">
    <w:abstractNumId w:val="4"/>
  </w:num>
  <w:num w:numId="10">
    <w:abstractNumId w:val="5"/>
  </w:num>
  <w:num w:numId="11">
    <w:abstractNumId w:val="12"/>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CA"/>
    <w:rsid w:val="00024250"/>
    <w:rsid w:val="00043E32"/>
    <w:rsid w:val="000453AA"/>
    <w:rsid w:val="000466CA"/>
    <w:rsid w:val="000D5DDC"/>
    <w:rsid w:val="00134F30"/>
    <w:rsid w:val="001A48B3"/>
    <w:rsid w:val="0021186A"/>
    <w:rsid w:val="00245A0B"/>
    <w:rsid w:val="002A45CA"/>
    <w:rsid w:val="003162FE"/>
    <w:rsid w:val="0044372A"/>
    <w:rsid w:val="00473B00"/>
    <w:rsid w:val="00476C9E"/>
    <w:rsid w:val="004F705A"/>
    <w:rsid w:val="00661EF4"/>
    <w:rsid w:val="006F1F55"/>
    <w:rsid w:val="00752402"/>
    <w:rsid w:val="00771971"/>
    <w:rsid w:val="007F59F3"/>
    <w:rsid w:val="00850D83"/>
    <w:rsid w:val="009C71E7"/>
    <w:rsid w:val="00A30C92"/>
    <w:rsid w:val="00AB0A0E"/>
    <w:rsid w:val="00B86625"/>
    <w:rsid w:val="00BF5BA6"/>
    <w:rsid w:val="00C50DA8"/>
    <w:rsid w:val="00CA736F"/>
    <w:rsid w:val="00D069B6"/>
    <w:rsid w:val="00D36DAC"/>
    <w:rsid w:val="00E24F8B"/>
    <w:rsid w:val="00E31A98"/>
    <w:rsid w:val="00E625CE"/>
    <w:rsid w:val="00F310B5"/>
    <w:rsid w:val="00F64A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EF4"/>
  </w:style>
  <w:style w:type="paragraph" w:styleId="1">
    <w:name w:val="heading 1"/>
    <w:basedOn w:val="a"/>
    <w:link w:val="10"/>
    <w:uiPriority w:val="9"/>
    <w:qFormat/>
    <w:rsid w:val="009C71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rsid w:val="00661EF4"/>
    <w:pPr>
      <w:tabs>
        <w:tab w:val="right" w:leader="dot" w:pos="9498"/>
      </w:tabs>
      <w:spacing w:after="0" w:line="360" w:lineRule="auto"/>
      <w:ind w:left="280" w:right="139" w:firstLine="4"/>
      <w:jc w:val="both"/>
    </w:pPr>
    <w:rPr>
      <w:rFonts w:ascii="Times New Roman" w:eastAsia="Times New Roman" w:hAnsi="Times New Roman" w:cs="Times New Roman"/>
      <w:sz w:val="28"/>
      <w:lang w:bidi="en-US"/>
    </w:rPr>
  </w:style>
  <w:style w:type="paragraph" w:styleId="a3">
    <w:name w:val="List Paragraph"/>
    <w:basedOn w:val="a"/>
    <w:link w:val="a4"/>
    <w:qFormat/>
    <w:rsid w:val="00661EF4"/>
    <w:pPr>
      <w:ind w:left="720"/>
      <w:contextualSpacing/>
    </w:pPr>
  </w:style>
  <w:style w:type="character" w:customStyle="1" w:styleId="a4">
    <w:name w:val="Абзац списка Знак"/>
    <w:link w:val="a3"/>
    <w:rsid w:val="00661EF4"/>
  </w:style>
  <w:style w:type="paragraph" w:styleId="a5">
    <w:name w:val="header"/>
    <w:basedOn w:val="a"/>
    <w:link w:val="a6"/>
    <w:uiPriority w:val="99"/>
    <w:unhideWhenUsed/>
    <w:rsid w:val="00661EF4"/>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61EF4"/>
  </w:style>
  <w:style w:type="paragraph" w:styleId="a7">
    <w:name w:val="footer"/>
    <w:basedOn w:val="a"/>
    <w:link w:val="a8"/>
    <w:uiPriority w:val="99"/>
    <w:unhideWhenUsed/>
    <w:rsid w:val="00661EF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61EF4"/>
  </w:style>
  <w:style w:type="table" w:styleId="a9">
    <w:name w:val="Table Grid"/>
    <w:basedOn w:val="a1"/>
    <w:uiPriority w:val="39"/>
    <w:rsid w:val="00661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661E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y2iqfc">
    <w:name w:val="y2iqfc"/>
    <w:basedOn w:val="a0"/>
    <w:rsid w:val="00661EF4"/>
  </w:style>
  <w:style w:type="paragraph" w:styleId="ab">
    <w:name w:val="No Spacing"/>
    <w:uiPriority w:val="1"/>
    <w:qFormat/>
    <w:rsid w:val="00752402"/>
    <w:pPr>
      <w:spacing w:after="0" w:line="240" w:lineRule="auto"/>
    </w:pPr>
    <w:rPr>
      <w:rFonts w:ascii="Calibri" w:eastAsia="Times New Roman" w:hAnsi="Calibri" w:cs="Times New Roman"/>
      <w:lang w:val="ru-RU" w:eastAsia="ru-RU"/>
    </w:rPr>
  </w:style>
  <w:style w:type="character" w:customStyle="1" w:styleId="10">
    <w:name w:val="Заголовок 1 Знак"/>
    <w:basedOn w:val="a0"/>
    <w:link w:val="1"/>
    <w:uiPriority w:val="9"/>
    <w:rsid w:val="009C71E7"/>
    <w:rPr>
      <w:rFonts w:ascii="Times New Roman" w:eastAsia="Times New Roman" w:hAnsi="Times New Roman" w:cs="Times New Roman"/>
      <w:b/>
      <w:bCs/>
      <w:kern w:val="36"/>
      <w:sz w:val="48"/>
      <w:szCs w:val="48"/>
      <w:lang w:eastAsia="uk-UA"/>
    </w:rPr>
  </w:style>
  <w:style w:type="character" w:styleId="ac">
    <w:name w:val="Hyperlink"/>
    <w:basedOn w:val="a0"/>
    <w:uiPriority w:val="99"/>
    <w:unhideWhenUsed/>
    <w:rsid w:val="0021186A"/>
    <w:rPr>
      <w:color w:val="0563C1" w:themeColor="hyperlink"/>
      <w:u w:val="single"/>
    </w:rPr>
  </w:style>
  <w:style w:type="character" w:styleId="ad">
    <w:name w:val="Strong"/>
    <w:basedOn w:val="a0"/>
    <w:uiPriority w:val="22"/>
    <w:qFormat/>
    <w:rsid w:val="007719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EF4"/>
  </w:style>
  <w:style w:type="paragraph" w:styleId="1">
    <w:name w:val="heading 1"/>
    <w:basedOn w:val="a"/>
    <w:link w:val="10"/>
    <w:uiPriority w:val="9"/>
    <w:qFormat/>
    <w:rsid w:val="009C71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rsid w:val="00661EF4"/>
    <w:pPr>
      <w:tabs>
        <w:tab w:val="right" w:leader="dot" w:pos="9498"/>
      </w:tabs>
      <w:spacing w:after="0" w:line="360" w:lineRule="auto"/>
      <w:ind w:left="280" w:right="139" w:firstLine="4"/>
      <w:jc w:val="both"/>
    </w:pPr>
    <w:rPr>
      <w:rFonts w:ascii="Times New Roman" w:eastAsia="Times New Roman" w:hAnsi="Times New Roman" w:cs="Times New Roman"/>
      <w:sz w:val="28"/>
      <w:lang w:bidi="en-US"/>
    </w:rPr>
  </w:style>
  <w:style w:type="paragraph" w:styleId="a3">
    <w:name w:val="List Paragraph"/>
    <w:basedOn w:val="a"/>
    <w:link w:val="a4"/>
    <w:qFormat/>
    <w:rsid w:val="00661EF4"/>
    <w:pPr>
      <w:ind w:left="720"/>
      <w:contextualSpacing/>
    </w:pPr>
  </w:style>
  <w:style w:type="character" w:customStyle="1" w:styleId="a4">
    <w:name w:val="Абзац списка Знак"/>
    <w:link w:val="a3"/>
    <w:rsid w:val="00661EF4"/>
  </w:style>
  <w:style w:type="paragraph" w:styleId="a5">
    <w:name w:val="header"/>
    <w:basedOn w:val="a"/>
    <w:link w:val="a6"/>
    <w:uiPriority w:val="99"/>
    <w:unhideWhenUsed/>
    <w:rsid w:val="00661EF4"/>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61EF4"/>
  </w:style>
  <w:style w:type="paragraph" w:styleId="a7">
    <w:name w:val="footer"/>
    <w:basedOn w:val="a"/>
    <w:link w:val="a8"/>
    <w:uiPriority w:val="99"/>
    <w:unhideWhenUsed/>
    <w:rsid w:val="00661EF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61EF4"/>
  </w:style>
  <w:style w:type="table" w:styleId="a9">
    <w:name w:val="Table Grid"/>
    <w:basedOn w:val="a1"/>
    <w:uiPriority w:val="39"/>
    <w:rsid w:val="00661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661E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y2iqfc">
    <w:name w:val="y2iqfc"/>
    <w:basedOn w:val="a0"/>
    <w:rsid w:val="00661EF4"/>
  </w:style>
  <w:style w:type="paragraph" w:styleId="ab">
    <w:name w:val="No Spacing"/>
    <w:uiPriority w:val="1"/>
    <w:qFormat/>
    <w:rsid w:val="00752402"/>
    <w:pPr>
      <w:spacing w:after="0" w:line="240" w:lineRule="auto"/>
    </w:pPr>
    <w:rPr>
      <w:rFonts w:ascii="Calibri" w:eastAsia="Times New Roman" w:hAnsi="Calibri" w:cs="Times New Roman"/>
      <w:lang w:val="ru-RU" w:eastAsia="ru-RU"/>
    </w:rPr>
  </w:style>
  <w:style w:type="character" w:customStyle="1" w:styleId="10">
    <w:name w:val="Заголовок 1 Знак"/>
    <w:basedOn w:val="a0"/>
    <w:link w:val="1"/>
    <w:uiPriority w:val="9"/>
    <w:rsid w:val="009C71E7"/>
    <w:rPr>
      <w:rFonts w:ascii="Times New Roman" w:eastAsia="Times New Roman" w:hAnsi="Times New Roman" w:cs="Times New Roman"/>
      <w:b/>
      <w:bCs/>
      <w:kern w:val="36"/>
      <w:sz w:val="48"/>
      <w:szCs w:val="48"/>
      <w:lang w:eastAsia="uk-UA"/>
    </w:rPr>
  </w:style>
  <w:style w:type="character" w:styleId="ac">
    <w:name w:val="Hyperlink"/>
    <w:basedOn w:val="a0"/>
    <w:uiPriority w:val="99"/>
    <w:unhideWhenUsed/>
    <w:rsid w:val="0021186A"/>
    <w:rPr>
      <w:color w:val="0563C1" w:themeColor="hyperlink"/>
      <w:u w:val="single"/>
    </w:rPr>
  </w:style>
  <w:style w:type="character" w:styleId="ad">
    <w:name w:val="Strong"/>
    <w:basedOn w:val="a0"/>
    <w:uiPriority w:val="22"/>
    <w:qFormat/>
    <w:rsid w:val="00771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896">
      <w:bodyDiv w:val="1"/>
      <w:marLeft w:val="0"/>
      <w:marRight w:val="0"/>
      <w:marTop w:val="0"/>
      <w:marBottom w:val="0"/>
      <w:divBdr>
        <w:top w:val="none" w:sz="0" w:space="0" w:color="auto"/>
        <w:left w:val="none" w:sz="0" w:space="0" w:color="auto"/>
        <w:bottom w:val="none" w:sz="0" w:space="0" w:color="auto"/>
        <w:right w:val="none" w:sz="0" w:space="0" w:color="auto"/>
      </w:divBdr>
    </w:div>
    <w:div w:id="328794545">
      <w:bodyDiv w:val="1"/>
      <w:marLeft w:val="0"/>
      <w:marRight w:val="0"/>
      <w:marTop w:val="0"/>
      <w:marBottom w:val="0"/>
      <w:divBdr>
        <w:top w:val="none" w:sz="0" w:space="0" w:color="auto"/>
        <w:left w:val="none" w:sz="0" w:space="0" w:color="auto"/>
        <w:bottom w:val="none" w:sz="0" w:space="0" w:color="auto"/>
        <w:right w:val="none" w:sz="0" w:space="0" w:color="auto"/>
      </w:divBdr>
    </w:div>
    <w:div w:id="681206859">
      <w:bodyDiv w:val="1"/>
      <w:marLeft w:val="0"/>
      <w:marRight w:val="0"/>
      <w:marTop w:val="0"/>
      <w:marBottom w:val="0"/>
      <w:divBdr>
        <w:top w:val="none" w:sz="0" w:space="0" w:color="auto"/>
        <w:left w:val="none" w:sz="0" w:space="0" w:color="auto"/>
        <w:bottom w:val="none" w:sz="0" w:space="0" w:color="auto"/>
        <w:right w:val="none" w:sz="0" w:space="0" w:color="auto"/>
      </w:divBdr>
    </w:div>
    <w:div w:id="768429341">
      <w:bodyDiv w:val="1"/>
      <w:marLeft w:val="0"/>
      <w:marRight w:val="0"/>
      <w:marTop w:val="0"/>
      <w:marBottom w:val="0"/>
      <w:divBdr>
        <w:top w:val="none" w:sz="0" w:space="0" w:color="auto"/>
        <w:left w:val="none" w:sz="0" w:space="0" w:color="auto"/>
        <w:bottom w:val="none" w:sz="0" w:space="0" w:color="auto"/>
        <w:right w:val="none" w:sz="0" w:space="0" w:color="auto"/>
      </w:divBdr>
    </w:div>
    <w:div w:id="1584416874">
      <w:bodyDiv w:val="1"/>
      <w:marLeft w:val="0"/>
      <w:marRight w:val="0"/>
      <w:marTop w:val="0"/>
      <w:marBottom w:val="0"/>
      <w:divBdr>
        <w:top w:val="none" w:sz="0" w:space="0" w:color="auto"/>
        <w:left w:val="none" w:sz="0" w:space="0" w:color="auto"/>
        <w:bottom w:val="none" w:sz="0" w:space="0" w:color="auto"/>
        <w:right w:val="none" w:sz="0" w:space="0" w:color="auto"/>
      </w:divBdr>
    </w:div>
    <w:div w:id="1594894146">
      <w:bodyDiv w:val="1"/>
      <w:marLeft w:val="0"/>
      <w:marRight w:val="0"/>
      <w:marTop w:val="0"/>
      <w:marBottom w:val="0"/>
      <w:divBdr>
        <w:top w:val="none" w:sz="0" w:space="0" w:color="auto"/>
        <w:left w:val="none" w:sz="0" w:space="0" w:color="auto"/>
        <w:bottom w:val="none" w:sz="0" w:space="0" w:color="auto"/>
        <w:right w:val="none" w:sz="0" w:space="0" w:color="auto"/>
      </w:divBdr>
    </w:div>
    <w:div w:id="18205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sc.nuczu.edu.ua/browse?type=author&amp;value=%D0%9C%D0%B8%D1%85%D0%BB%D1%8E%D0%BA%2C+%D0%95%D0%B4%D1%83%D0%B0%D1%80%D0%B4+%D0%86%D0%B3%D0%BE%D1%80%D0%BE%D0%B2%D0%B8%D1%8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psy.kpi.ua/wp-content/uploads/2018/09/%D0%9C%D0%B5%D1%82%D0%BE%D0%B4%D0%B8%D0%BA%D0%B0-%E2%84%96-1.-%D0%A5%D0%B0%D1%80%D0%B0%D0%BA%D1%82%D0%B5%D1%80.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Стовпець1</c:v>
                </c:pt>
              </c:strCache>
            </c:strRef>
          </c:tx>
          <c:spPr>
            <a:solidFill>
              <a:schemeClr val="accent6"/>
            </a:solidFill>
            <a:ln>
              <a:noFill/>
            </a:ln>
            <a:effectLst/>
          </c:spPr>
          <c:invertIfNegative val="0"/>
          <c:dLbls>
            <c:spPr>
              <a:noFill/>
              <a:ln>
                <a:noFill/>
              </a:ln>
              <a:effectLst/>
            </c:spPr>
            <c:txPr>
              <a:bodyPr wrap="square" lIns="38100" tIns="19050" rIns="38100" bIns="19050" anchor="ctr">
                <a:spAutoFit/>
              </a:bodyPr>
              <a:lstStyle/>
              <a:p>
                <a:pPr>
                  <a:defRPr b="1"/>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Аркуш1!$A$2:$A$8</c:f>
              <c:strCache>
                <c:ptCount val="7"/>
                <c:pt idx="0">
                  <c:v> Гіпертимний </c:v>
                </c:pt>
                <c:pt idx="1">
                  <c:v>Циклотимічний </c:v>
                </c:pt>
                <c:pt idx="2">
                  <c:v>Емотивний</c:v>
                </c:pt>
                <c:pt idx="3">
                  <c:v>Афективно-екзальтований </c:v>
                </c:pt>
                <c:pt idx="4">
                  <c:v>Демонстративний</c:v>
                </c:pt>
                <c:pt idx="5">
                  <c:v>Збудливий</c:v>
                </c:pt>
                <c:pt idx="6">
                  <c:v>Педантичний</c:v>
                </c:pt>
              </c:strCache>
            </c:strRef>
          </c:cat>
          <c:val>
            <c:numRef>
              <c:f>Аркуш1!$B$2:$B$8</c:f>
              <c:numCache>
                <c:formatCode>0%</c:formatCode>
                <c:ptCount val="7"/>
                <c:pt idx="0">
                  <c:v>0.33</c:v>
                </c:pt>
                <c:pt idx="1">
                  <c:v>0.27</c:v>
                </c:pt>
                <c:pt idx="2">
                  <c:v>0.24</c:v>
                </c:pt>
                <c:pt idx="3">
                  <c:v>0.21</c:v>
                </c:pt>
                <c:pt idx="4">
                  <c:v>0.15</c:v>
                </c:pt>
                <c:pt idx="5">
                  <c:v>0.12</c:v>
                </c:pt>
                <c:pt idx="6">
                  <c:v>0.03</c:v>
                </c:pt>
              </c:numCache>
            </c:numRef>
          </c:val>
          <c:extLst xmlns:c16r2="http://schemas.microsoft.com/office/drawing/2015/06/chart">
            <c:ext xmlns:c16="http://schemas.microsoft.com/office/drawing/2014/chart" uri="{C3380CC4-5D6E-409C-BE32-E72D297353CC}">
              <c16:uniqueId val="{00000000-B522-4356-BE86-B17B2DD31512}"/>
            </c:ext>
          </c:extLst>
        </c:ser>
        <c:dLbls>
          <c:dLblPos val="outEnd"/>
          <c:showLegendKey val="0"/>
          <c:showVal val="1"/>
          <c:showCatName val="0"/>
          <c:showSerName val="0"/>
          <c:showPercent val="0"/>
          <c:showBubbleSize val="0"/>
        </c:dLbls>
        <c:gapWidth val="199"/>
        <c:axId val="69568384"/>
        <c:axId val="69595904"/>
      </c:barChart>
      <c:catAx>
        <c:axId val="6956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mn-lt"/>
                <a:ea typeface="+mn-ea"/>
                <a:cs typeface="+mn-cs"/>
              </a:defRPr>
            </a:pPr>
            <a:endParaRPr lang="uk-UA"/>
          </a:p>
        </c:txPr>
        <c:crossAx val="69595904"/>
        <c:crosses val="autoZero"/>
        <c:auto val="1"/>
        <c:lblAlgn val="ctr"/>
        <c:lblOffset val="100"/>
        <c:noMultiLvlLbl val="0"/>
      </c:catAx>
      <c:valAx>
        <c:axId val="695959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uk-UA"/>
          </a:p>
        </c:txPr>
        <c:crossAx val="695683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Аркуш1!$B$1</c:f>
              <c:strCache>
                <c:ptCount val="1"/>
                <c:pt idx="0">
                  <c:v>Виражений</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Аркуш1!$A$2:$A$11</c:f>
              <c:strCache>
                <c:ptCount val="10"/>
                <c:pt idx="0">
                  <c:v>Гіпертимний</c:v>
                </c:pt>
                <c:pt idx="1">
                  <c:v>Застрягаючий</c:v>
                </c:pt>
                <c:pt idx="2">
                  <c:v>Емотивний</c:v>
                </c:pt>
                <c:pt idx="3">
                  <c:v>Педантичний</c:v>
                </c:pt>
                <c:pt idx="4">
                  <c:v>тривожно-боязкий </c:v>
                </c:pt>
                <c:pt idx="5">
                  <c:v>Циклотимічний</c:v>
                </c:pt>
                <c:pt idx="6">
                  <c:v>Демонстративний</c:v>
                </c:pt>
                <c:pt idx="7">
                  <c:v>Збудливий</c:v>
                </c:pt>
                <c:pt idx="8">
                  <c:v>дистимічний</c:v>
                </c:pt>
                <c:pt idx="9">
                  <c:v>Афективно-екзальтований </c:v>
                </c:pt>
              </c:strCache>
            </c:strRef>
          </c:cat>
          <c:val>
            <c:numRef>
              <c:f>Аркуш1!$B$2:$B$11</c:f>
              <c:numCache>
                <c:formatCode>0%</c:formatCode>
                <c:ptCount val="10"/>
                <c:pt idx="0">
                  <c:v>0.33</c:v>
                </c:pt>
                <c:pt idx="1">
                  <c:v>0</c:v>
                </c:pt>
                <c:pt idx="2">
                  <c:v>0.24</c:v>
                </c:pt>
                <c:pt idx="3">
                  <c:v>0.03</c:v>
                </c:pt>
                <c:pt idx="4">
                  <c:v>0</c:v>
                </c:pt>
                <c:pt idx="5">
                  <c:v>0.27</c:v>
                </c:pt>
                <c:pt idx="6">
                  <c:v>0.15</c:v>
                </c:pt>
                <c:pt idx="7">
                  <c:v>0.12</c:v>
                </c:pt>
                <c:pt idx="8">
                  <c:v>0</c:v>
                </c:pt>
                <c:pt idx="9">
                  <c:v>0.21</c:v>
                </c:pt>
              </c:numCache>
            </c:numRef>
          </c:val>
          <c:extLst xmlns:c16r2="http://schemas.microsoft.com/office/drawing/2015/06/chart">
            <c:ext xmlns:c16="http://schemas.microsoft.com/office/drawing/2014/chart" uri="{C3380CC4-5D6E-409C-BE32-E72D297353CC}">
              <c16:uniqueId val="{00000000-E4B1-45CF-9103-6E4D0814A7FF}"/>
            </c:ext>
          </c:extLst>
        </c:ser>
        <c:ser>
          <c:idx val="1"/>
          <c:order val="1"/>
          <c:tx>
            <c:strRef>
              <c:f>Аркуш1!$C$1</c:f>
              <c:strCache>
                <c:ptCount val="1"/>
                <c:pt idx="0">
                  <c:v>Тенденція</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5"/>
              <c:layout>
                <c:manualLayout>
                  <c:x val="-1.3198416190057193E-2"/>
                  <c:y val="-2.971326697370430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4B1-45CF-9103-6E4D0814A7FF}"/>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Аркуш1!$A$2:$A$11</c:f>
              <c:strCache>
                <c:ptCount val="10"/>
                <c:pt idx="0">
                  <c:v>Гіпертимний</c:v>
                </c:pt>
                <c:pt idx="1">
                  <c:v>Застрягаючий</c:v>
                </c:pt>
                <c:pt idx="2">
                  <c:v>Емотивний</c:v>
                </c:pt>
                <c:pt idx="3">
                  <c:v>Педантичний</c:v>
                </c:pt>
                <c:pt idx="4">
                  <c:v>тривожно-боязкий </c:v>
                </c:pt>
                <c:pt idx="5">
                  <c:v>Циклотимічний</c:v>
                </c:pt>
                <c:pt idx="6">
                  <c:v>Демонстративний</c:v>
                </c:pt>
                <c:pt idx="7">
                  <c:v>Збудливий</c:v>
                </c:pt>
                <c:pt idx="8">
                  <c:v>дистимічний</c:v>
                </c:pt>
                <c:pt idx="9">
                  <c:v>Афективно-екзальтований </c:v>
                </c:pt>
              </c:strCache>
            </c:strRef>
          </c:cat>
          <c:val>
            <c:numRef>
              <c:f>Аркуш1!$C$2:$C$11</c:f>
              <c:numCache>
                <c:formatCode>0%</c:formatCode>
                <c:ptCount val="10"/>
                <c:pt idx="0">
                  <c:v>0.15</c:v>
                </c:pt>
                <c:pt idx="1">
                  <c:v>0.36</c:v>
                </c:pt>
                <c:pt idx="2">
                  <c:v>0.48</c:v>
                </c:pt>
                <c:pt idx="3">
                  <c:v>0.33</c:v>
                </c:pt>
                <c:pt idx="4">
                  <c:v>0.27</c:v>
                </c:pt>
                <c:pt idx="5">
                  <c:v>0.27</c:v>
                </c:pt>
                <c:pt idx="6">
                  <c:v>0.24</c:v>
                </c:pt>
                <c:pt idx="7">
                  <c:v>0.33</c:v>
                </c:pt>
                <c:pt idx="8">
                  <c:v>0.24</c:v>
                </c:pt>
                <c:pt idx="9">
                  <c:v>0.18</c:v>
                </c:pt>
              </c:numCache>
            </c:numRef>
          </c:val>
          <c:extLst xmlns:c16r2="http://schemas.microsoft.com/office/drawing/2015/06/chart">
            <c:ext xmlns:c16="http://schemas.microsoft.com/office/drawing/2014/chart" uri="{C3380CC4-5D6E-409C-BE32-E72D297353CC}">
              <c16:uniqueId val="{00000002-E4B1-45CF-9103-6E4D0814A7FF}"/>
            </c:ext>
          </c:extLst>
        </c:ser>
        <c:ser>
          <c:idx val="2"/>
          <c:order val="2"/>
          <c:tx>
            <c:strRef>
              <c:f>Аркуш1!$D$1</c:f>
              <c:strCache>
                <c:ptCount val="1"/>
                <c:pt idx="0">
                  <c:v>Ознака</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Аркуш1!$A$2:$A$11</c:f>
              <c:strCache>
                <c:ptCount val="10"/>
                <c:pt idx="0">
                  <c:v>Гіпертимний</c:v>
                </c:pt>
                <c:pt idx="1">
                  <c:v>Застрягаючий</c:v>
                </c:pt>
                <c:pt idx="2">
                  <c:v>Емотивний</c:v>
                </c:pt>
                <c:pt idx="3">
                  <c:v>Педантичний</c:v>
                </c:pt>
                <c:pt idx="4">
                  <c:v>тривожно-боязкий </c:v>
                </c:pt>
                <c:pt idx="5">
                  <c:v>Циклотимічний</c:v>
                </c:pt>
                <c:pt idx="6">
                  <c:v>Демонстративний</c:v>
                </c:pt>
                <c:pt idx="7">
                  <c:v>Збудливий</c:v>
                </c:pt>
                <c:pt idx="8">
                  <c:v>дистимічний</c:v>
                </c:pt>
                <c:pt idx="9">
                  <c:v>Афективно-екзальтований </c:v>
                </c:pt>
              </c:strCache>
            </c:strRef>
          </c:cat>
          <c:val>
            <c:numRef>
              <c:f>Аркуш1!$D$2:$D$11</c:f>
              <c:numCache>
                <c:formatCode>0%</c:formatCode>
                <c:ptCount val="10"/>
                <c:pt idx="0">
                  <c:v>0.39</c:v>
                </c:pt>
                <c:pt idx="1">
                  <c:v>0.42</c:v>
                </c:pt>
                <c:pt idx="2">
                  <c:v>0.03</c:v>
                </c:pt>
                <c:pt idx="3">
                  <c:v>0.24</c:v>
                </c:pt>
                <c:pt idx="4">
                  <c:v>0.3</c:v>
                </c:pt>
                <c:pt idx="5">
                  <c:v>0.12</c:v>
                </c:pt>
                <c:pt idx="6">
                  <c:v>0.06</c:v>
                </c:pt>
                <c:pt idx="7">
                  <c:v>0.33</c:v>
                </c:pt>
                <c:pt idx="8">
                  <c:v>0.33</c:v>
                </c:pt>
                <c:pt idx="9">
                  <c:v>0.48</c:v>
                </c:pt>
              </c:numCache>
            </c:numRef>
          </c:val>
          <c:extLst xmlns:c16r2="http://schemas.microsoft.com/office/drawing/2015/06/chart">
            <c:ext xmlns:c16="http://schemas.microsoft.com/office/drawing/2014/chart" uri="{C3380CC4-5D6E-409C-BE32-E72D297353CC}">
              <c16:uniqueId val="{00000003-E4B1-45CF-9103-6E4D0814A7FF}"/>
            </c:ext>
          </c:extLst>
        </c:ser>
        <c:dLbls>
          <c:dLblPos val="outEnd"/>
          <c:showLegendKey val="0"/>
          <c:showVal val="1"/>
          <c:showCatName val="0"/>
          <c:showSerName val="0"/>
          <c:showPercent val="0"/>
          <c:showBubbleSize val="0"/>
        </c:dLbls>
        <c:gapWidth val="100"/>
        <c:axId val="72139904"/>
        <c:axId val="72141440"/>
      </c:barChart>
      <c:catAx>
        <c:axId val="721399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uk-UA"/>
          </a:p>
        </c:txPr>
        <c:crossAx val="72141440"/>
        <c:crosses val="autoZero"/>
        <c:auto val="1"/>
        <c:lblAlgn val="ctr"/>
        <c:lblOffset val="100"/>
        <c:noMultiLvlLbl val="0"/>
      </c:catAx>
      <c:valAx>
        <c:axId val="72141440"/>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uk-UA"/>
          </a:p>
        </c:txPr>
        <c:crossAx val="72139904"/>
        <c:crosses val="autoZero"/>
        <c:crossBetween val="between"/>
      </c:valAx>
      <c:spPr>
        <a:noFill/>
        <a:ln>
          <a:noFill/>
        </a:ln>
        <a:effectLst/>
      </c:spPr>
    </c:plotArea>
    <c:legend>
      <c:legendPos val="b"/>
      <c:overlay val="0"/>
      <c:spPr>
        <a:noFill/>
        <a:ln>
          <a:noFill/>
        </a:ln>
        <a:effectLst/>
      </c:spPr>
      <c:txPr>
        <a:bodyPr rot="0" vert="horz"/>
        <a:lstStyle/>
        <a:p>
          <a:pPr>
            <a:defRPr sz="1200"/>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b="1">
          <a:solidFill>
            <a:schemeClr val="tx1"/>
          </a:solidFill>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Продаж</c:v>
                </c:pt>
              </c:strCache>
            </c:strRef>
          </c:tx>
          <c:dPt>
            <c:idx val="0"/>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76D-4CA1-B1AE-F7117E7E4363}"/>
              </c:ext>
            </c:extLst>
          </c:dPt>
          <c:dPt>
            <c:idx val="1"/>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76D-4CA1-B1AE-F7117E7E4363}"/>
              </c:ext>
            </c:extLst>
          </c:dPt>
          <c:dPt>
            <c:idx val="2"/>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76D-4CA1-B1AE-F7117E7E4363}"/>
              </c:ext>
            </c:extLst>
          </c:dPt>
          <c:dPt>
            <c:idx val="3"/>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876D-4CA1-B1AE-F7117E7E4363}"/>
              </c:ext>
            </c:extLst>
          </c:dPt>
          <c:dLbls>
            <c:dLbl>
              <c:idx val="0"/>
              <c:tx>
                <c:rich>
                  <a:bodyPr/>
                  <a:lstStyle/>
                  <a:p>
                    <a:r>
                      <a:rPr lang="en-US" baseline="0"/>
                      <a:t> </a:t>
                    </a:r>
                    <a:fld id="{1594F485-9781-44F0-9E9F-C4D33B00E7FD}" type="VALUE">
                      <a:rPr lang="en-US" baseline="0"/>
                      <a:pPr/>
                      <a:t>[ЗНАЧЕННЯ]</a:t>
                    </a:fld>
                    <a:endParaRPr lang="en-US" baseline="0"/>
                  </a:p>
                </c:rich>
              </c:tx>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876D-4CA1-B1AE-F7117E7E4363}"/>
                </c:ext>
              </c:extLst>
            </c:dLbl>
            <c:dLbl>
              <c:idx val="1"/>
              <c:tx>
                <c:rich>
                  <a:bodyPr/>
                  <a:lstStyle/>
                  <a:p>
                    <a:fld id="{1C6C3F3E-435D-4B08-833A-C277006DB0C4}" type="VALUE">
                      <a:rPr lang="en-US" baseline="0"/>
                      <a:pPr/>
                      <a:t>[ЗНАЧЕННЯ]</a:t>
                    </a:fld>
                    <a:endParaRPr lang="uk-UA"/>
                  </a:p>
                </c:rich>
              </c:tx>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876D-4CA1-B1AE-F7117E7E4363}"/>
                </c:ext>
              </c:extLst>
            </c:dLbl>
            <c:dLbl>
              <c:idx val="2"/>
              <c:tx>
                <c:rich>
                  <a:bodyPr/>
                  <a:lstStyle/>
                  <a:p>
                    <a:r>
                      <a:rPr lang="en-US" baseline="0"/>
                      <a:t> </a:t>
                    </a:r>
                    <a:fld id="{C3ACC2A1-2B8D-4668-A6B4-A921F26860DC}" type="VALUE">
                      <a:rPr lang="en-US" baseline="0"/>
                      <a:pPr/>
                      <a:t>[ЗНАЧЕННЯ]</a:t>
                    </a:fld>
                    <a:endParaRPr lang="en-US" baseline="0"/>
                  </a:p>
                </c:rich>
              </c:tx>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876D-4CA1-B1AE-F7117E7E4363}"/>
                </c:ext>
              </c:extLst>
            </c:dLbl>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uk-UA"/>
              </a:p>
            </c:txPr>
            <c:dLblPos val="in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3"/>
                <c:pt idx="0">
                  <c:v>низький</c:v>
                </c:pt>
                <c:pt idx="1">
                  <c:v>середній</c:v>
                </c:pt>
                <c:pt idx="2">
                  <c:v>високий</c:v>
                </c:pt>
              </c:strCache>
            </c:strRef>
          </c:cat>
          <c:val>
            <c:numRef>
              <c:f>Аркуш1!$B$2:$B$5</c:f>
              <c:numCache>
                <c:formatCode>0%</c:formatCode>
                <c:ptCount val="4"/>
                <c:pt idx="0">
                  <c:v>0.31</c:v>
                </c:pt>
                <c:pt idx="1">
                  <c:v>0.49</c:v>
                </c:pt>
                <c:pt idx="2">
                  <c:v>0.2</c:v>
                </c:pt>
              </c:numCache>
            </c:numRef>
          </c:val>
          <c:extLst xmlns:c16r2="http://schemas.microsoft.com/office/drawing/2015/06/chart">
            <c:ext xmlns:c16="http://schemas.microsoft.com/office/drawing/2014/chart" uri="{C3380CC4-5D6E-409C-BE32-E72D297353CC}">
              <c16:uniqueId val="{00000008-876D-4CA1-B1AE-F7117E7E4363}"/>
            </c:ext>
          </c:extLst>
        </c:ser>
        <c:dLbls>
          <c:dLblPos val="inEnd"/>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uk-UA"/>
              <a:t>Середні значення </a:t>
            </a:r>
          </a:p>
        </c:rich>
      </c:tx>
      <c:overlay val="0"/>
      <c:spPr>
        <a:noFill/>
        <a:ln>
          <a:noFill/>
        </a:ln>
        <a:effectLst/>
      </c:spPr>
    </c:title>
    <c:autoTitleDeleted val="0"/>
    <c:plotArea>
      <c:layout/>
      <c:barChart>
        <c:barDir val="bar"/>
        <c:grouping val="clustered"/>
        <c:varyColors val="0"/>
        <c:ser>
          <c:idx val="0"/>
          <c:order val="0"/>
          <c:tx>
            <c:strRef>
              <c:f>Аркуш1!$B$1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тимчасова</c:v>
                </c:pt>
                <c:pt idx="1">
                  <c:v>постійна</c:v>
                </c:pt>
                <c:pt idx="2">
                  <c:v>емоційна</c:v>
                </c:pt>
                <c:pt idx="3">
                  <c:v>поведінкова</c:v>
                </c:pt>
                <c:pt idx="4">
                  <c:v>когнітивна</c:v>
                </c:pt>
              </c:strCache>
            </c:strRef>
          </c:cat>
          <c:val>
            <c:numRef>
              <c:f>Аркуш1!$B$2:$B$6</c:f>
              <c:numCache>
                <c:formatCode>General</c:formatCode>
                <c:ptCount val="5"/>
                <c:pt idx="0">
                  <c:v>5.4</c:v>
                </c:pt>
                <c:pt idx="1">
                  <c:v>2.7</c:v>
                </c:pt>
                <c:pt idx="2">
                  <c:v>5.3</c:v>
                </c:pt>
                <c:pt idx="3">
                  <c:v>3.7</c:v>
                </c:pt>
                <c:pt idx="4">
                  <c:v>2.9</c:v>
                </c:pt>
              </c:numCache>
            </c:numRef>
          </c:val>
          <c:extLst xmlns:c16r2="http://schemas.microsoft.com/office/drawing/2015/06/chart">
            <c:ext xmlns:c16="http://schemas.microsoft.com/office/drawing/2014/chart" uri="{C3380CC4-5D6E-409C-BE32-E72D297353CC}">
              <c16:uniqueId val="{00000000-CFB0-4917-B0C0-3BE6072AE136}"/>
            </c:ext>
          </c:extLst>
        </c:ser>
        <c:dLbls>
          <c:dLblPos val="outEnd"/>
          <c:showLegendKey val="0"/>
          <c:showVal val="1"/>
          <c:showCatName val="0"/>
          <c:showSerName val="0"/>
          <c:showPercent val="0"/>
          <c:showBubbleSize val="0"/>
        </c:dLbls>
        <c:gapWidth val="182"/>
        <c:axId val="74161152"/>
        <c:axId val="74164480"/>
      </c:barChart>
      <c:catAx>
        <c:axId val="741611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uk-UA" sz="1200">
                    <a:solidFill>
                      <a:schemeClr val="tx1"/>
                    </a:solidFill>
                  </a:rPr>
                  <a:t>Види самотності</a:t>
                </a:r>
              </a:p>
            </c:rich>
          </c:tx>
          <c:layout>
            <c:manualLayout>
              <c:xMode val="edge"/>
              <c:yMode val="edge"/>
              <c:x val="1.3971358714634998E-2"/>
              <c:y val="0.357449150198710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uk-UA"/>
          </a:p>
        </c:txPr>
        <c:crossAx val="74164480"/>
        <c:crosses val="autoZero"/>
        <c:auto val="1"/>
        <c:lblAlgn val="ctr"/>
        <c:lblOffset val="100"/>
        <c:noMultiLvlLbl val="0"/>
      </c:catAx>
      <c:valAx>
        <c:axId val="74164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crossAx val="74161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uk-UA"/>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595AA-94A2-4B5E-90CA-D4C1BE21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59034</Words>
  <Characters>33650</Characters>
  <Application>Microsoft Office Word</Application>
  <DocSecurity>0</DocSecurity>
  <Lines>280</Lines>
  <Paragraphs>184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Валентин</cp:lastModifiedBy>
  <cp:revision>3</cp:revision>
  <dcterms:created xsi:type="dcterms:W3CDTF">2023-06-11T18:14:00Z</dcterms:created>
  <dcterms:modified xsi:type="dcterms:W3CDTF">2023-06-11T18:21:00Z</dcterms:modified>
</cp:coreProperties>
</file>