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05" w:rsidRPr="00ED2005" w:rsidRDefault="00ED2005" w:rsidP="00ED2005">
      <w:pPr>
        <w:spacing w:after="0" w:line="240" w:lineRule="auto"/>
        <w:jc w:val="center"/>
        <w:rPr>
          <w:rFonts w:ascii="Times New Roman" w:eastAsia="Calibri" w:hAnsi="Times New Roman" w:cs="Times New Roman"/>
          <w:sz w:val="28"/>
          <w:lang w:eastAsia="ru-RU"/>
        </w:rPr>
      </w:pPr>
      <w:r w:rsidRPr="00ED2005">
        <w:rPr>
          <w:rFonts w:ascii="Times New Roman" w:eastAsia="Calibri" w:hAnsi="Times New Roman" w:cs="Times New Roman"/>
          <w:sz w:val="28"/>
          <w:lang w:eastAsia="ru-RU"/>
        </w:rPr>
        <w:t xml:space="preserve">Державний вищий навчальний заклад </w:t>
      </w:r>
    </w:p>
    <w:p w:rsidR="00ED2005" w:rsidRPr="00ED2005" w:rsidRDefault="00ED2005" w:rsidP="00ED2005">
      <w:pPr>
        <w:spacing w:after="0" w:line="240" w:lineRule="auto"/>
        <w:jc w:val="center"/>
        <w:rPr>
          <w:rFonts w:ascii="Times New Roman" w:eastAsia="Calibri" w:hAnsi="Times New Roman" w:cs="Times New Roman"/>
          <w:sz w:val="28"/>
          <w:lang w:eastAsia="ru-RU"/>
        </w:rPr>
      </w:pPr>
      <w:r w:rsidRPr="00ED2005">
        <w:rPr>
          <w:rFonts w:ascii="Times New Roman" w:eastAsia="Calibri" w:hAnsi="Times New Roman" w:cs="Times New Roman"/>
          <w:sz w:val="28"/>
          <w:lang w:eastAsia="ru-RU"/>
        </w:rPr>
        <w:t>«Прикарпатський національний університет імені Василя Стефаника»</w:t>
      </w:r>
    </w:p>
    <w:p w:rsidR="00ED2005" w:rsidRPr="00ED2005" w:rsidRDefault="00ED2005" w:rsidP="00ED2005">
      <w:pPr>
        <w:spacing w:after="0" w:line="240" w:lineRule="auto"/>
        <w:jc w:val="center"/>
        <w:rPr>
          <w:rFonts w:ascii="Times New Roman" w:eastAsia="Calibri" w:hAnsi="Times New Roman" w:cs="Times New Roman"/>
          <w:bCs/>
          <w:sz w:val="28"/>
          <w:lang w:eastAsia="ru-RU"/>
        </w:rPr>
      </w:pPr>
      <w:r w:rsidRPr="00ED2005">
        <w:rPr>
          <w:rFonts w:ascii="Times New Roman" w:eastAsia="Calibri" w:hAnsi="Times New Roman" w:cs="Times New Roman"/>
          <w:bCs/>
          <w:sz w:val="28"/>
          <w:lang w:eastAsia="ru-RU"/>
        </w:rPr>
        <w:t>Фізико-технічний факультет</w:t>
      </w:r>
    </w:p>
    <w:p w:rsidR="00ED2005" w:rsidRPr="00ED2005" w:rsidRDefault="00ED2005" w:rsidP="00ED2005">
      <w:pPr>
        <w:spacing w:after="0" w:line="240" w:lineRule="auto"/>
        <w:jc w:val="center"/>
        <w:rPr>
          <w:rFonts w:ascii="Times New Roman" w:eastAsia="Calibri" w:hAnsi="Times New Roman" w:cs="Times New Roman"/>
          <w:bCs/>
          <w:sz w:val="28"/>
          <w:lang w:eastAsia="ru-RU"/>
        </w:rPr>
      </w:pPr>
      <w:r w:rsidRPr="00ED2005">
        <w:rPr>
          <w:rFonts w:ascii="Times New Roman" w:eastAsia="Calibri" w:hAnsi="Times New Roman" w:cs="Times New Roman"/>
          <w:bCs/>
          <w:sz w:val="28"/>
          <w:lang w:eastAsia="ru-RU"/>
        </w:rPr>
        <w:t>Кафедра фізики і хімії твердого тіла</w:t>
      </w: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keepNext/>
        <w:spacing w:after="0" w:line="240" w:lineRule="auto"/>
        <w:jc w:val="center"/>
        <w:outlineLvl w:val="1"/>
        <w:rPr>
          <w:rFonts w:ascii="Times New Roman" w:eastAsia="Times New Roman" w:hAnsi="Times New Roman" w:cs="Times New Roman"/>
          <w:b/>
          <w:bCs/>
          <w:sz w:val="44"/>
          <w:szCs w:val="24"/>
          <w:lang w:eastAsia="ru-RU"/>
        </w:rPr>
      </w:pPr>
    </w:p>
    <w:p w:rsidR="00ED2005" w:rsidRPr="00ED2005" w:rsidRDefault="00ED2005" w:rsidP="00ED2005">
      <w:pPr>
        <w:spacing w:after="0" w:line="240" w:lineRule="auto"/>
        <w:rPr>
          <w:rFonts w:ascii="Times New Roman" w:eastAsia="Calibri" w:hAnsi="Times New Roman" w:cs="Times New Roman"/>
          <w:lang w:eastAsia="ru-RU"/>
        </w:rPr>
      </w:pPr>
    </w:p>
    <w:p w:rsidR="00ED2005" w:rsidRPr="00ED2005" w:rsidRDefault="00ED2005" w:rsidP="00ED2005">
      <w:pPr>
        <w:keepNext/>
        <w:spacing w:after="0" w:line="240" w:lineRule="auto"/>
        <w:jc w:val="center"/>
        <w:outlineLvl w:val="1"/>
        <w:rPr>
          <w:rFonts w:ascii="Times New Roman" w:eastAsia="Times New Roman" w:hAnsi="Times New Roman" w:cs="Times New Roman"/>
          <w:b/>
          <w:bCs/>
          <w:sz w:val="44"/>
          <w:szCs w:val="24"/>
          <w:lang w:eastAsia="ru-RU"/>
        </w:rPr>
      </w:pPr>
    </w:p>
    <w:p w:rsidR="00ED2005" w:rsidRPr="00ED2005" w:rsidRDefault="00ED2005" w:rsidP="00ED2005">
      <w:pPr>
        <w:spacing w:after="0" w:line="240" w:lineRule="auto"/>
        <w:rPr>
          <w:rFonts w:ascii="Times New Roman" w:eastAsia="Calibri" w:hAnsi="Times New Roman" w:cs="Times New Roman"/>
          <w:lang w:eastAsia="ru-RU"/>
        </w:rPr>
      </w:pPr>
    </w:p>
    <w:p w:rsidR="00ED2005" w:rsidRPr="00ED2005" w:rsidRDefault="00ED2005" w:rsidP="00ED2005">
      <w:pPr>
        <w:spacing w:after="0" w:line="240" w:lineRule="auto"/>
        <w:rPr>
          <w:rFonts w:ascii="Times New Roman" w:eastAsia="Calibri" w:hAnsi="Times New Roman" w:cs="Times New Roman"/>
          <w:lang w:eastAsia="ru-RU"/>
        </w:rPr>
      </w:pPr>
    </w:p>
    <w:p w:rsidR="00ED2005" w:rsidRPr="00ED2005" w:rsidRDefault="00ED2005" w:rsidP="00ED2005">
      <w:pPr>
        <w:keepNext/>
        <w:spacing w:after="0" w:line="240" w:lineRule="auto"/>
        <w:jc w:val="center"/>
        <w:outlineLvl w:val="1"/>
        <w:rPr>
          <w:rFonts w:ascii="Times New Roman" w:eastAsia="Times New Roman" w:hAnsi="Times New Roman" w:cs="Times New Roman"/>
          <w:b/>
          <w:bCs/>
          <w:sz w:val="48"/>
          <w:szCs w:val="24"/>
          <w:lang w:eastAsia="ru-RU"/>
        </w:rPr>
      </w:pPr>
      <w:r w:rsidRPr="00ED2005">
        <w:rPr>
          <w:rFonts w:ascii="Times New Roman" w:eastAsia="Times New Roman" w:hAnsi="Times New Roman" w:cs="Times New Roman"/>
          <w:b/>
          <w:bCs/>
          <w:sz w:val="48"/>
          <w:szCs w:val="24"/>
          <w:lang w:eastAsia="ru-RU"/>
        </w:rPr>
        <w:t>ДИПЛОМНА РОБОТА</w:t>
      </w:r>
    </w:p>
    <w:p w:rsidR="00ED2005" w:rsidRPr="00ED2005" w:rsidRDefault="00ED2005" w:rsidP="00ED2005">
      <w:pPr>
        <w:spacing w:after="0" w:line="240" w:lineRule="auto"/>
        <w:jc w:val="center"/>
        <w:rPr>
          <w:rFonts w:ascii="Times New Roman" w:eastAsia="Calibri" w:hAnsi="Times New Roman" w:cs="Times New Roman"/>
          <w:sz w:val="28"/>
          <w:lang w:eastAsia="ru-RU"/>
        </w:rPr>
      </w:pPr>
      <w:r w:rsidRPr="00ED2005">
        <w:rPr>
          <w:rFonts w:ascii="Times New Roman" w:eastAsia="Calibri" w:hAnsi="Times New Roman" w:cs="Times New Roman"/>
          <w:sz w:val="28"/>
          <w:lang w:eastAsia="ru-RU"/>
        </w:rPr>
        <w:t>на здобуття другого (магістерського) рівня вищої освіти</w:t>
      </w: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spacing w:after="0" w:line="240" w:lineRule="auto"/>
        <w:jc w:val="center"/>
        <w:rPr>
          <w:rFonts w:ascii="Times New Roman" w:eastAsia="Calibri" w:hAnsi="Times New Roman" w:cs="Times New Roman"/>
          <w:sz w:val="16"/>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r w:rsidRPr="00ED2005">
        <w:rPr>
          <w:rFonts w:ascii="Times New Roman" w:eastAsia="Calibri" w:hAnsi="Times New Roman" w:cs="Times New Roman"/>
          <w:sz w:val="28"/>
          <w:lang w:eastAsia="ru-RU"/>
        </w:rPr>
        <w:t xml:space="preserve">на тему </w:t>
      </w:r>
      <w:r w:rsidRPr="00ED2005">
        <w:rPr>
          <w:rFonts w:ascii="Times New Roman" w:eastAsia="Times New Roman" w:hAnsi="Times New Roman" w:cs="Times New Roman"/>
          <w:b/>
          <w:sz w:val="28"/>
          <w:szCs w:val="28"/>
          <w:lang w:eastAsia="ru-RU"/>
        </w:rPr>
        <w:t xml:space="preserve">КІНЕТИЧНІ ВЛАСТИВОСТІ ГЕТЕРОФАЗНИХ ТВЕРДИХ РОЗЧИНІВ </w:t>
      </w:r>
      <w:r w:rsidRPr="00ED2005">
        <w:rPr>
          <w:rFonts w:ascii="Times New Roman" w:eastAsia="Times New Roman" w:hAnsi="Times New Roman" w:cs="Times New Roman"/>
          <w:b/>
          <w:sz w:val="28"/>
          <w:szCs w:val="28"/>
          <w:lang w:val="en-US" w:eastAsia="ru-RU"/>
        </w:rPr>
        <w:t>Pb</w:t>
      </w:r>
      <w:r w:rsidRPr="00ED2005">
        <w:rPr>
          <w:rFonts w:ascii="Times New Roman" w:eastAsia="Times New Roman" w:hAnsi="Times New Roman" w:cs="Times New Roman"/>
          <w:b/>
          <w:sz w:val="28"/>
          <w:szCs w:val="28"/>
          <w:vertAlign w:val="subscript"/>
          <w:lang w:eastAsia="ru-RU"/>
        </w:rPr>
        <w:t>1-</w:t>
      </w:r>
      <w:r w:rsidRPr="00ED2005">
        <w:rPr>
          <w:rFonts w:ascii="Times New Roman" w:eastAsia="Times New Roman" w:hAnsi="Times New Roman" w:cs="Times New Roman"/>
          <w:b/>
          <w:sz w:val="28"/>
          <w:szCs w:val="28"/>
          <w:vertAlign w:val="subscript"/>
          <w:lang w:val="en-US" w:eastAsia="ru-RU"/>
        </w:rPr>
        <w:t>x</w:t>
      </w:r>
      <w:r w:rsidRPr="00ED2005">
        <w:rPr>
          <w:rFonts w:ascii="Times New Roman" w:eastAsia="Times New Roman" w:hAnsi="Times New Roman" w:cs="Times New Roman"/>
          <w:b/>
          <w:sz w:val="28"/>
          <w:szCs w:val="28"/>
          <w:lang w:val="en-US" w:eastAsia="ru-RU"/>
        </w:rPr>
        <w:t>Sn</w:t>
      </w:r>
      <w:r w:rsidRPr="00ED2005">
        <w:rPr>
          <w:rFonts w:ascii="Times New Roman" w:eastAsia="Times New Roman" w:hAnsi="Times New Roman" w:cs="Times New Roman"/>
          <w:b/>
          <w:sz w:val="28"/>
          <w:szCs w:val="28"/>
          <w:vertAlign w:val="subscript"/>
          <w:lang w:val="en-US" w:eastAsia="ru-RU"/>
        </w:rPr>
        <w:t>x</w:t>
      </w:r>
      <w:r w:rsidRPr="00ED2005">
        <w:rPr>
          <w:rFonts w:ascii="Times New Roman" w:eastAsia="Times New Roman" w:hAnsi="Times New Roman" w:cs="Times New Roman"/>
          <w:b/>
          <w:sz w:val="28"/>
          <w:szCs w:val="28"/>
          <w:lang w:val="en-US" w:eastAsia="ru-RU"/>
        </w:rPr>
        <w:t>Te</w:t>
      </w: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ind w:left="4320"/>
        <w:rPr>
          <w:rFonts w:ascii="Times New Roman" w:eastAsia="Calibri" w:hAnsi="Times New Roman" w:cs="Times New Roman"/>
          <w:sz w:val="28"/>
          <w:lang w:eastAsia="ru-RU"/>
        </w:rPr>
      </w:pPr>
    </w:p>
    <w:p w:rsidR="00ED2005" w:rsidRPr="00ED2005" w:rsidRDefault="00ED2005" w:rsidP="00ED2005">
      <w:pPr>
        <w:spacing w:after="0" w:line="240" w:lineRule="auto"/>
        <w:ind w:left="4320"/>
        <w:rPr>
          <w:rFonts w:ascii="Times New Roman" w:eastAsia="Calibri" w:hAnsi="Times New Roman" w:cs="Times New Roman"/>
          <w:sz w:val="28"/>
          <w:lang w:eastAsia="ru-RU"/>
        </w:rPr>
      </w:pPr>
    </w:p>
    <w:p w:rsidR="00ED2005" w:rsidRPr="00ED2005" w:rsidRDefault="00ED2005" w:rsidP="00ED2005">
      <w:pPr>
        <w:spacing w:after="0" w:line="240" w:lineRule="auto"/>
        <w:ind w:left="4320"/>
        <w:rPr>
          <w:rFonts w:ascii="Times New Roman" w:eastAsia="Calibri" w:hAnsi="Times New Roman" w:cs="Times New Roman"/>
          <w:sz w:val="28"/>
          <w:lang w:eastAsia="ru-RU"/>
        </w:rPr>
      </w:pPr>
    </w:p>
    <w:p w:rsidR="00ED2005" w:rsidRPr="00ED2005" w:rsidRDefault="00ED2005" w:rsidP="00ED2005">
      <w:pPr>
        <w:spacing w:after="0" w:line="240" w:lineRule="auto"/>
        <w:ind w:left="4320"/>
        <w:rPr>
          <w:rFonts w:ascii="Times New Roman" w:eastAsia="Calibri" w:hAnsi="Times New Roman" w:cs="Times New Roman"/>
          <w:sz w:val="28"/>
          <w:lang w:eastAsia="ru-RU"/>
        </w:rPr>
      </w:pPr>
    </w:p>
    <w:p w:rsidR="00ED2005" w:rsidRPr="00ED2005" w:rsidRDefault="00ED2005" w:rsidP="00ED2005">
      <w:pPr>
        <w:spacing w:after="0" w:line="240" w:lineRule="auto"/>
        <w:ind w:left="4111"/>
        <w:rPr>
          <w:rFonts w:ascii="Times New Roman" w:eastAsia="Calibri" w:hAnsi="Times New Roman" w:cs="Times New Roman"/>
          <w:sz w:val="28"/>
          <w:lang w:eastAsia="ru-RU"/>
        </w:rPr>
      </w:pPr>
      <w:r w:rsidRPr="00ED2005">
        <w:rPr>
          <w:rFonts w:ascii="Times New Roman" w:eastAsia="Calibri" w:hAnsi="Times New Roman" w:cs="Times New Roman"/>
          <w:b/>
          <w:sz w:val="28"/>
          <w:lang w:eastAsia="ru-RU"/>
        </w:rPr>
        <w:t>Виконав:</w:t>
      </w:r>
      <w:r w:rsidRPr="00ED2005">
        <w:rPr>
          <w:rFonts w:ascii="Times New Roman" w:eastAsia="Calibri" w:hAnsi="Times New Roman" w:cs="Times New Roman"/>
          <w:sz w:val="28"/>
          <w:lang w:eastAsia="ru-RU"/>
        </w:rPr>
        <w:t xml:space="preserve">студент </w:t>
      </w:r>
      <w:r w:rsidRPr="00ED2005">
        <w:rPr>
          <w:rFonts w:ascii="Times New Roman" w:eastAsia="Times New Roman" w:hAnsi="Times New Roman" w:cs="Times New Roman"/>
          <w:sz w:val="28"/>
          <w:lang w:eastAsia="ru-RU"/>
        </w:rPr>
        <w:t xml:space="preserve">ІІ </w:t>
      </w:r>
      <w:r w:rsidRPr="00ED2005">
        <w:rPr>
          <w:rFonts w:ascii="Times New Roman" w:eastAsia="Calibri" w:hAnsi="Times New Roman" w:cs="Times New Roman"/>
          <w:sz w:val="28"/>
          <w:lang w:eastAsia="ru-RU"/>
        </w:rPr>
        <w:t xml:space="preserve">курсу, </w:t>
      </w:r>
    </w:p>
    <w:p w:rsidR="00ED2005" w:rsidRPr="00ED2005" w:rsidRDefault="00ED2005" w:rsidP="00ED2005">
      <w:pPr>
        <w:spacing w:after="0" w:line="240" w:lineRule="auto"/>
        <w:ind w:left="4111"/>
        <w:rPr>
          <w:rFonts w:ascii="Times New Roman" w:eastAsia="Calibri" w:hAnsi="Times New Roman" w:cs="Times New Roman"/>
          <w:sz w:val="28"/>
          <w:lang w:eastAsia="ru-RU"/>
        </w:rPr>
      </w:pPr>
      <w:r w:rsidRPr="00ED2005">
        <w:rPr>
          <w:rFonts w:ascii="Times New Roman" w:eastAsia="Calibri" w:hAnsi="Times New Roman" w:cs="Times New Roman"/>
          <w:sz w:val="28"/>
          <w:lang w:eastAsia="ru-RU"/>
        </w:rPr>
        <w:t xml:space="preserve">групи </w:t>
      </w:r>
      <w:r w:rsidRPr="00ED2005">
        <w:rPr>
          <w:rFonts w:ascii="Times New Roman" w:eastAsia="Times New Roman" w:hAnsi="Times New Roman" w:cs="Times New Roman"/>
          <w:sz w:val="28"/>
          <w:lang w:eastAsia="ru-RU"/>
        </w:rPr>
        <w:t>ФА-21м</w:t>
      </w:r>
    </w:p>
    <w:p w:rsidR="00ED2005" w:rsidRPr="00ED2005" w:rsidRDefault="00ED2005" w:rsidP="00ED2005">
      <w:pPr>
        <w:spacing w:after="0" w:line="240" w:lineRule="auto"/>
        <w:ind w:left="4111"/>
        <w:rPr>
          <w:rFonts w:ascii="Times New Roman" w:eastAsia="Calibri" w:hAnsi="Times New Roman" w:cs="Times New Roman"/>
          <w:sz w:val="16"/>
          <w:lang w:eastAsia="ru-RU"/>
        </w:rPr>
      </w:pPr>
      <w:r w:rsidRPr="00ED2005">
        <w:rPr>
          <w:rFonts w:ascii="Times New Roman" w:eastAsia="Calibri" w:hAnsi="Times New Roman" w:cs="Times New Roman"/>
          <w:sz w:val="28"/>
          <w:lang w:eastAsia="ru-RU"/>
        </w:rPr>
        <w:t xml:space="preserve">спеціальності: « </w:t>
      </w:r>
      <w:r w:rsidRPr="00ED2005">
        <w:rPr>
          <w:rFonts w:ascii="Times New Roman" w:eastAsia="Times New Roman" w:hAnsi="Times New Roman" w:cs="Times New Roman"/>
          <w:sz w:val="28"/>
          <w:lang w:eastAsia="ru-RU"/>
        </w:rPr>
        <w:t>Фізика та астрономія»2</w:t>
      </w:r>
    </w:p>
    <w:p w:rsidR="00ED2005" w:rsidRPr="00ED2005" w:rsidRDefault="00ED2005" w:rsidP="00ED2005">
      <w:pPr>
        <w:spacing w:after="0" w:line="240" w:lineRule="auto"/>
        <w:ind w:left="4111"/>
        <w:rPr>
          <w:rFonts w:ascii="Times New Roman" w:eastAsia="Calibri" w:hAnsi="Times New Roman" w:cs="Times New Roman"/>
          <w:sz w:val="28"/>
          <w:lang w:eastAsia="ru-RU"/>
        </w:rPr>
      </w:pPr>
      <w:r w:rsidRPr="00ED2005">
        <w:rPr>
          <w:rFonts w:ascii="Times New Roman" w:eastAsia="Calibri" w:hAnsi="Times New Roman" w:cs="Times New Roman"/>
          <w:sz w:val="28"/>
          <w:szCs w:val="28"/>
          <w:lang w:eastAsia="ru-RU"/>
        </w:rPr>
        <w:t>Жаба Віталій Іванович</w:t>
      </w:r>
    </w:p>
    <w:p w:rsidR="00ED2005" w:rsidRPr="00ED2005" w:rsidRDefault="00ED2005" w:rsidP="00ED2005">
      <w:pPr>
        <w:spacing w:after="0" w:line="240" w:lineRule="auto"/>
        <w:ind w:left="4111"/>
        <w:rPr>
          <w:rFonts w:ascii="Times New Roman" w:eastAsia="Calibri" w:hAnsi="Times New Roman" w:cs="Times New Roman"/>
          <w:sz w:val="28"/>
          <w:lang w:eastAsia="ru-RU"/>
        </w:rPr>
      </w:pPr>
      <w:r w:rsidRPr="00ED2005">
        <w:rPr>
          <w:rFonts w:ascii="Times New Roman" w:eastAsia="Calibri" w:hAnsi="Times New Roman" w:cs="Times New Roman"/>
          <w:b/>
          <w:sz w:val="28"/>
          <w:lang w:eastAsia="ru-RU"/>
        </w:rPr>
        <w:t xml:space="preserve">Керівник: </w:t>
      </w:r>
      <w:r w:rsidRPr="00ED2005">
        <w:rPr>
          <w:rFonts w:ascii="Times New Roman" w:eastAsia="Calibri" w:hAnsi="Times New Roman" w:cs="Times New Roman"/>
          <w:sz w:val="28"/>
          <w:lang w:eastAsia="ru-RU"/>
        </w:rPr>
        <w:t>д.ф.-м. н, професор Салій Я.П.</w:t>
      </w:r>
    </w:p>
    <w:p w:rsidR="00ED2005" w:rsidRPr="00ED2005" w:rsidRDefault="00ED2005" w:rsidP="00ED2005">
      <w:pPr>
        <w:spacing w:after="0" w:line="240" w:lineRule="auto"/>
        <w:ind w:left="4111"/>
        <w:rPr>
          <w:rFonts w:ascii="Times New Roman" w:eastAsia="Calibri" w:hAnsi="Times New Roman" w:cs="Times New Roman"/>
          <w:sz w:val="28"/>
          <w:lang w:eastAsia="ru-RU"/>
        </w:rPr>
      </w:pPr>
      <w:r w:rsidRPr="00ED2005">
        <w:rPr>
          <w:rFonts w:ascii="Times New Roman" w:eastAsia="Calibri" w:hAnsi="Times New Roman" w:cs="Times New Roman"/>
          <w:b/>
          <w:sz w:val="28"/>
          <w:lang w:eastAsia="ru-RU"/>
        </w:rPr>
        <w:t xml:space="preserve">Рецензент: </w:t>
      </w:r>
      <w:r w:rsidR="00366760" w:rsidRPr="00366760">
        <w:rPr>
          <w:rFonts w:ascii="Times New Roman" w:eastAsia="Calibri" w:hAnsi="Times New Roman" w:cs="Times New Roman"/>
          <w:sz w:val="28"/>
          <w:lang w:eastAsia="ru-RU"/>
        </w:rPr>
        <w:t>к.ф-м.н., доцент Федорів В.Д.</w:t>
      </w:r>
    </w:p>
    <w:p w:rsidR="00ED2005" w:rsidRPr="00ED2005" w:rsidRDefault="00ED2005" w:rsidP="00ED2005">
      <w:pPr>
        <w:spacing w:after="0" w:line="240" w:lineRule="auto"/>
        <w:jc w:val="right"/>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sz w:val="28"/>
          <w:lang w:eastAsia="ru-RU"/>
        </w:rPr>
      </w:pPr>
    </w:p>
    <w:p w:rsidR="00ED2005" w:rsidRPr="00ED2005" w:rsidRDefault="00ED2005" w:rsidP="00ED2005">
      <w:pPr>
        <w:spacing w:after="0" w:line="240" w:lineRule="auto"/>
        <w:jc w:val="center"/>
        <w:rPr>
          <w:rFonts w:ascii="Times New Roman" w:eastAsia="Calibri" w:hAnsi="Times New Roman" w:cs="Times New Roman"/>
          <w:bCs/>
          <w:sz w:val="16"/>
          <w:szCs w:val="28"/>
          <w:lang w:eastAsia="ru-RU"/>
        </w:rPr>
      </w:pPr>
      <w:r w:rsidRPr="00ED2005">
        <w:rPr>
          <w:rFonts w:ascii="Times New Roman" w:eastAsia="Calibri" w:hAnsi="Times New Roman" w:cs="Times New Roman"/>
          <w:sz w:val="28"/>
          <w:lang w:eastAsia="ru-RU"/>
        </w:rPr>
        <w:t>Івано-Франківськ – 2020 р.</w:t>
      </w: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b/>
          <w:sz w:val="28"/>
          <w:szCs w:val="28"/>
          <w:lang w:eastAsia="ru-RU"/>
        </w:rPr>
        <w:br w:type="page"/>
      </w:r>
      <w:r w:rsidRPr="00ED2005">
        <w:rPr>
          <w:rFonts w:ascii="Times New Roman" w:eastAsia="Times New Roman" w:hAnsi="Times New Roman" w:cs="Times New Roman"/>
          <w:b/>
          <w:sz w:val="28"/>
          <w:szCs w:val="28"/>
          <w:lang w:eastAsia="ru-RU"/>
        </w:rPr>
        <w:lastRenderedPageBreak/>
        <w:t>АНОТАЦІЯ</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У даній роботі досліджено кінетичні властивості гетерофазних твердих розчинів </w:t>
      </w:r>
      <w:r w:rsidRPr="00ED2005">
        <w:rPr>
          <w:rFonts w:ascii="Times New Roman" w:eastAsia="Times New Roman" w:hAnsi="Times New Roman" w:cs="Times New Roman"/>
          <w:sz w:val="28"/>
          <w:szCs w:val="28"/>
          <w:lang w:val="en-US" w:eastAsia="ru-RU"/>
        </w:rPr>
        <w:t>Pb</w:t>
      </w:r>
      <w:r w:rsidRPr="00ED2005">
        <w:rPr>
          <w:rFonts w:ascii="Times New Roman" w:eastAsia="Times New Roman" w:hAnsi="Times New Roman" w:cs="Times New Roman"/>
          <w:sz w:val="28"/>
          <w:szCs w:val="28"/>
          <w:vertAlign w:val="subscript"/>
          <w:lang w:eastAsia="ru-RU"/>
        </w:rPr>
        <w:t>1-</w:t>
      </w:r>
      <w:r w:rsidRPr="00ED2005">
        <w:rPr>
          <w:rFonts w:ascii="Times New Roman" w:eastAsia="Times New Roman" w:hAnsi="Times New Roman" w:cs="Times New Roman"/>
          <w:sz w:val="28"/>
          <w:szCs w:val="28"/>
          <w:vertAlign w:val="subscript"/>
          <w:lang w:val="en-US" w:eastAsia="ru-RU"/>
        </w:rPr>
        <w:t>x</w:t>
      </w:r>
      <w:r w:rsidRPr="00ED2005">
        <w:rPr>
          <w:rFonts w:ascii="Times New Roman" w:eastAsia="Times New Roman" w:hAnsi="Times New Roman" w:cs="Times New Roman"/>
          <w:sz w:val="28"/>
          <w:szCs w:val="28"/>
          <w:lang w:val="en-US" w:eastAsia="ru-RU"/>
        </w:rPr>
        <w:t>Sn</w:t>
      </w:r>
      <w:r w:rsidRPr="00ED2005">
        <w:rPr>
          <w:rFonts w:ascii="Times New Roman" w:eastAsia="Times New Roman" w:hAnsi="Times New Roman" w:cs="Times New Roman"/>
          <w:sz w:val="28"/>
          <w:szCs w:val="28"/>
          <w:vertAlign w:val="subscript"/>
          <w:lang w:val="en-US" w:eastAsia="ru-RU"/>
        </w:rPr>
        <w:t>x</w:t>
      </w:r>
      <w:r w:rsidRPr="00ED2005">
        <w:rPr>
          <w:rFonts w:ascii="Times New Roman" w:eastAsia="Times New Roman" w:hAnsi="Times New Roman" w:cs="Times New Roman"/>
          <w:sz w:val="28"/>
          <w:szCs w:val="28"/>
          <w:lang w:val="en-US" w:eastAsia="ru-RU"/>
        </w:rPr>
        <w:t>Te</w:t>
      </w:r>
      <w:r w:rsidRPr="00ED2005">
        <w:rPr>
          <w:rFonts w:ascii="Times New Roman" w:eastAsia="Times New Roman" w:hAnsi="Times New Roman" w:cs="Times New Roman"/>
          <w:sz w:val="28"/>
          <w:szCs w:val="28"/>
          <w:lang w:eastAsia="ru-RU"/>
        </w:rPr>
        <w:t xml:space="preserve">. </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Технологічні особливості осадження тонких плівок чи формування об’ємних матеріалів методом пресування порошку сприяють спрямованому утворенню численних меж зерен та розвинутої поверхні, які сприяють ефективному розсіюванню носіїв заряду та фононів, що спричинює, у свою чергу високі значення термоелектричних параметрів.</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На основі комплексу теоретичних розрахунків та експериментальних досліджень зроблено аналіз транспорту носіїв заряду у бінарних об’ємних матеріалах (PbTe, SnTe), отриманих методом пресування порошку та тонких плівках, осаджених вакуумними методами, а також при легуванні цих сполук (PbTe:Bi(Sb)) чи формуванні твердих розчинів на їх основі (PbSnTe, PbTeSe). Із використанням варіаційного принципу визначено внески окремих механізмів розсіювання носіїв струму у кінетичні явища, окремо виділено вплив поверхневих ефектів та меж зерен.</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Встановлено, що для об’ємних матеріалів (PbTe, PbTe:Bi(Sb)), найбільший внесок у сумарне розсіювання вносять розсіювання на домішці та оптичних фононах. Застосовність варіаційного принципу перевірили на розрахунку важливої енергетичної характеристики – ефективної маси. Добре узгодження теоретичних та експериментальних значень для її температурних і концентраційних залежностей вказує як на правильність вибору моделі, так і на коректність розрахункових</w:t>
      </w:r>
      <w:r w:rsidRPr="00ED2005">
        <w:rPr>
          <w:rFonts w:ascii="Times New Roman" w:eastAsia="Times New Roman" w:hAnsi="Times New Roman" w:cs="Times New Roman"/>
          <w:color w:val="000009"/>
          <w:spacing w:val="-1"/>
          <w:sz w:val="28"/>
          <w:szCs w:val="28"/>
          <w:lang w:eastAsia="ru-RU"/>
        </w:rPr>
        <w:t xml:space="preserve"> </w:t>
      </w:r>
      <w:r w:rsidRPr="00ED2005">
        <w:rPr>
          <w:rFonts w:ascii="Times New Roman" w:eastAsia="Times New Roman" w:hAnsi="Times New Roman" w:cs="Times New Roman"/>
          <w:color w:val="000009"/>
          <w:sz w:val="28"/>
          <w:szCs w:val="28"/>
          <w:lang w:eastAsia="ru-RU"/>
        </w:rPr>
        <w:t>підходів.</w:t>
      </w:r>
    </w:p>
    <w:p w:rsidR="00ED2005" w:rsidRPr="00ED2005" w:rsidRDefault="00ED2005" w:rsidP="00ED2005">
      <w:pPr>
        <w:spacing w:after="0" w:line="360" w:lineRule="auto"/>
        <w:ind w:firstLine="709"/>
        <w:jc w:val="both"/>
        <w:rPr>
          <w:rFonts w:ascii="Times New Roman" w:eastAsia="Times New Roman" w:hAnsi="Times New Roman" w:cs="Times New Roman"/>
          <w:spacing w:val="-4"/>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pacing w:val="-4"/>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pacing w:val="-4"/>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pacing w:val="-4"/>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pacing w:val="-4"/>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b/>
          <w:sz w:val="28"/>
          <w:szCs w:val="28"/>
          <w:lang w:eastAsia="ru-RU"/>
        </w:rPr>
        <w:t>ЗМІСТ</w:t>
      </w:r>
    </w:p>
    <w:tbl>
      <w:tblPr>
        <w:tblW w:w="0" w:type="auto"/>
        <w:tblLook w:val="04A0" w:firstRow="1" w:lastRow="0" w:firstColumn="1" w:lastColumn="0" w:noHBand="0" w:noVBand="1"/>
      </w:tblPr>
      <w:tblGrid>
        <w:gridCol w:w="8472"/>
        <w:gridCol w:w="1099"/>
      </w:tblGrid>
      <w:tr w:rsidR="008C4F96" w:rsidRPr="008C4F96" w:rsidTr="006320E5">
        <w:tc>
          <w:tcPr>
            <w:tcW w:w="8472" w:type="dxa"/>
            <w:shd w:val="clear" w:color="auto" w:fill="auto"/>
          </w:tcPr>
          <w:p w:rsidR="008C4F96" w:rsidRPr="008C4F96" w:rsidRDefault="008C4F96" w:rsidP="008C4F96">
            <w:pPr>
              <w:spacing w:after="0" w:line="360" w:lineRule="auto"/>
              <w:rPr>
                <w:rFonts w:ascii="Times New Roman" w:hAnsi="Times New Roman" w:cs="Times New Roman"/>
                <w:sz w:val="28"/>
                <w:szCs w:val="28"/>
              </w:rPr>
            </w:pPr>
            <w:r w:rsidRPr="008C4F96">
              <w:rPr>
                <w:rFonts w:ascii="Times New Roman" w:hAnsi="Times New Roman" w:cs="Times New Roman"/>
                <w:sz w:val="28"/>
                <w:szCs w:val="28"/>
              </w:rPr>
              <w:t xml:space="preserve">АНОТАЦІЯ . . . . . . . . . . . . . . . . . . . . . . . . . . . . . . . . . . . . . . . . . . . . . . . . </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2</w:t>
            </w:r>
          </w:p>
        </w:tc>
      </w:tr>
      <w:tr w:rsidR="008C4F96" w:rsidRPr="008C4F96" w:rsidTr="006320E5">
        <w:tc>
          <w:tcPr>
            <w:tcW w:w="8472" w:type="dxa"/>
            <w:shd w:val="clear" w:color="auto" w:fill="auto"/>
          </w:tcPr>
          <w:p w:rsidR="008C4F96" w:rsidRPr="008C4F96" w:rsidRDefault="008C4F96" w:rsidP="008C4F96">
            <w:pPr>
              <w:spacing w:after="0" w:line="360" w:lineRule="auto"/>
              <w:rPr>
                <w:rFonts w:ascii="Times New Roman" w:hAnsi="Times New Roman" w:cs="Times New Roman"/>
                <w:sz w:val="28"/>
                <w:szCs w:val="28"/>
              </w:rPr>
            </w:pPr>
            <w:r w:rsidRPr="008C4F96">
              <w:rPr>
                <w:rFonts w:ascii="Times New Roman" w:hAnsi="Times New Roman" w:cs="Times New Roman"/>
                <w:sz w:val="28"/>
                <w:szCs w:val="28"/>
              </w:rPr>
              <w:t xml:space="preserve">ВСТУП . . . . . . . . . . . . . . . . . . . . . . . . . . . . . . . . . . . . . . . . . . . . . . . . . . . . </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5</w:t>
            </w:r>
          </w:p>
        </w:tc>
      </w:tr>
      <w:tr w:rsidR="008C4F96" w:rsidRPr="008C4F96" w:rsidTr="006320E5">
        <w:tc>
          <w:tcPr>
            <w:tcW w:w="8472" w:type="dxa"/>
            <w:shd w:val="clear" w:color="auto" w:fill="auto"/>
          </w:tcPr>
          <w:p w:rsidR="008C4F96" w:rsidRPr="00984C4B" w:rsidRDefault="008C4F96" w:rsidP="00366760">
            <w:pPr>
              <w:spacing w:after="0" w:line="360" w:lineRule="auto"/>
              <w:rPr>
                <w:rFonts w:ascii="Times New Roman" w:hAnsi="Times New Roman" w:cs="Times New Roman"/>
                <w:sz w:val="28"/>
                <w:szCs w:val="28"/>
              </w:rPr>
            </w:pPr>
            <w:r w:rsidRPr="008C4F96">
              <w:rPr>
                <w:rFonts w:ascii="Times New Roman" w:hAnsi="Times New Roman" w:cs="Times New Roman"/>
                <w:sz w:val="28"/>
                <w:szCs w:val="28"/>
              </w:rPr>
              <w:t xml:space="preserve">РОЗДІЛ 1. </w:t>
            </w:r>
            <w:r>
              <w:rPr>
                <w:rFonts w:ascii="Times New Roman" w:hAnsi="Times New Roman" w:cs="Times New Roman"/>
                <w:sz w:val="28"/>
                <w:szCs w:val="28"/>
              </w:rPr>
              <w:t xml:space="preserve">ФІІЗИКО-ХІМІЧНІ ВЛАСТИВОСТІ НАПІВПРОВІДНИКОВИХ МАТЕРІАЛІВ СИСТЕМ </w:t>
            </w:r>
            <w:r>
              <w:rPr>
                <w:rFonts w:ascii="Times New Roman" w:hAnsi="Times New Roman" w:cs="Times New Roman"/>
                <w:sz w:val="28"/>
                <w:szCs w:val="28"/>
                <w:lang w:val="en-US"/>
              </w:rPr>
              <w:t>PbTe</w:t>
            </w:r>
            <w:r>
              <w:rPr>
                <w:rFonts w:ascii="Times New Roman" w:hAnsi="Times New Roman" w:cs="Times New Roman"/>
                <w:sz w:val="28"/>
                <w:szCs w:val="28"/>
              </w:rPr>
              <w:t xml:space="preserve"> та </w:t>
            </w:r>
            <w:r>
              <w:rPr>
                <w:rFonts w:ascii="Times New Roman" w:hAnsi="Times New Roman" w:cs="Times New Roman"/>
                <w:sz w:val="28"/>
                <w:szCs w:val="28"/>
                <w:lang w:val="en-US"/>
              </w:rPr>
              <w:t>SnTe</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8C4F96" w:rsidRPr="008C4F96" w:rsidTr="006320E5">
        <w:tc>
          <w:tcPr>
            <w:tcW w:w="8472" w:type="dxa"/>
            <w:shd w:val="clear" w:color="auto" w:fill="auto"/>
          </w:tcPr>
          <w:p w:rsidR="008C4F96" w:rsidRPr="008C4F96" w:rsidRDefault="008C4F96" w:rsidP="008C4F96">
            <w:pPr>
              <w:pStyle w:val="ad"/>
              <w:numPr>
                <w:ilvl w:val="1"/>
                <w:numId w:val="3"/>
              </w:numPr>
              <w:spacing w:after="0" w:line="360" w:lineRule="auto"/>
              <w:ind w:left="0"/>
              <w:jc w:val="both"/>
            </w:pPr>
            <w:r w:rsidRPr="00984C4B">
              <w:rPr>
                <w:lang w:val="ru-RU"/>
              </w:rPr>
              <w:t>1</w:t>
            </w:r>
            <w:r>
              <w:t xml:space="preserve">.1 Фазові діаграми </w:t>
            </w:r>
            <w:proofErr w:type="gramStart"/>
            <w:r>
              <w:t>р</w:t>
            </w:r>
            <w:proofErr w:type="gramEnd"/>
            <w:r>
              <w:t xml:space="preserve">івноваги і термодинамічні властивості </w:t>
            </w:r>
            <w:r>
              <w:rPr>
                <w:lang w:val="en-US"/>
              </w:rPr>
              <w:t>PbTe</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1</w:t>
            </w:r>
            <w:r>
              <w:rPr>
                <w:rFonts w:ascii="Times New Roman" w:hAnsi="Times New Roman" w:cs="Times New Roman"/>
                <w:sz w:val="28"/>
                <w:szCs w:val="28"/>
              </w:rPr>
              <w:t>0</w:t>
            </w:r>
          </w:p>
        </w:tc>
      </w:tr>
      <w:tr w:rsidR="008C4F96" w:rsidRPr="008C4F96" w:rsidTr="006320E5">
        <w:tc>
          <w:tcPr>
            <w:tcW w:w="8472" w:type="dxa"/>
            <w:shd w:val="clear" w:color="auto" w:fill="auto"/>
          </w:tcPr>
          <w:p w:rsidR="008C4F96" w:rsidRPr="008C4F96" w:rsidRDefault="008C4F96" w:rsidP="008C4F96">
            <w:pPr>
              <w:pStyle w:val="ad"/>
              <w:numPr>
                <w:ilvl w:val="1"/>
                <w:numId w:val="3"/>
              </w:numPr>
              <w:spacing w:after="0" w:line="360" w:lineRule="auto"/>
              <w:ind w:left="0"/>
              <w:jc w:val="both"/>
            </w:pPr>
            <w:r>
              <w:t xml:space="preserve">1.2 Вплив домішок </w:t>
            </w:r>
            <w:r>
              <w:rPr>
                <w:lang w:val="en-US"/>
              </w:rPr>
              <w:t>Bi</w:t>
            </w:r>
            <w:r w:rsidRPr="00984C4B">
              <w:rPr>
                <w:lang w:val="ru-RU"/>
              </w:rPr>
              <w:t xml:space="preserve">, </w:t>
            </w:r>
            <w:r>
              <w:rPr>
                <w:lang w:val="en-US"/>
              </w:rPr>
              <w:t>Sb</w:t>
            </w:r>
            <w:r>
              <w:t xml:space="preserve"> і </w:t>
            </w:r>
            <w:r>
              <w:rPr>
                <w:lang w:val="en-US"/>
              </w:rPr>
              <w:t>Ag</w:t>
            </w:r>
            <w:r>
              <w:t xml:space="preserve"> на властивості </w:t>
            </w:r>
            <w:r>
              <w:rPr>
                <w:lang w:val="en-US"/>
              </w:rPr>
              <w:t>PbTe</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w:t>
            </w:r>
            <w:r w:rsidRPr="008C4F96">
              <w:rPr>
                <w:rFonts w:ascii="Times New Roman" w:hAnsi="Times New Roman" w:cs="Times New Roman"/>
                <w:sz w:val="28"/>
                <w:szCs w:val="28"/>
              </w:rPr>
              <w:t>3</w:t>
            </w:r>
          </w:p>
        </w:tc>
      </w:tr>
      <w:tr w:rsidR="008C4F96" w:rsidRPr="008C4F96" w:rsidTr="006320E5">
        <w:tc>
          <w:tcPr>
            <w:tcW w:w="8472" w:type="dxa"/>
            <w:shd w:val="clear" w:color="auto" w:fill="auto"/>
          </w:tcPr>
          <w:p w:rsidR="008C4F96" w:rsidRPr="008C4F96" w:rsidRDefault="008C4F96" w:rsidP="008C4F96">
            <w:pPr>
              <w:pStyle w:val="ad"/>
              <w:numPr>
                <w:ilvl w:val="1"/>
                <w:numId w:val="3"/>
              </w:numPr>
              <w:spacing w:after="0" w:line="360" w:lineRule="auto"/>
              <w:ind w:left="0"/>
              <w:jc w:val="both"/>
            </w:pPr>
            <w:r>
              <w:t xml:space="preserve">1.3 Фазові діаграми рівноваги і термодинамічні властивості </w:t>
            </w:r>
            <w:r>
              <w:rPr>
                <w:lang w:val="en-US"/>
              </w:rPr>
              <w:t>SnTe</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18</w:t>
            </w:r>
          </w:p>
        </w:tc>
      </w:tr>
      <w:tr w:rsidR="008C4F96" w:rsidRPr="008C4F96" w:rsidTr="006320E5">
        <w:tc>
          <w:tcPr>
            <w:tcW w:w="8472" w:type="dxa"/>
            <w:shd w:val="clear" w:color="auto" w:fill="auto"/>
          </w:tcPr>
          <w:p w:rsidR="008C4F96" w:rsidRDefault="008C4F96" w:rsidP="008C4F96">
            <w:pPr>
              <w:pStyle w:val="ad"/>
              <w:numPr>
                <w:ilvl w:val="1"/>
                <w:numId w:val="3"/>
              </w:numPr>
              <w:spacing w:after="0" w:line="360" w:lineRule="auto"/>
              <w:ind w:left="0"/>
              <w:jc w:val="both"/>
            </w:pPr>
            <w:r>
              <w:t xml:space="preserve">1.4 Фізико-хімічні властивості твердих розчинів </w:t>
            </w:r>
            <w:r>
              <w:rPr>
                <w:lang w:val="en-US"/>
              </w:rPr>
              <w:t>PbSnTe</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8C4F96" w:rsidRPr="008C4F96" w:rsidTr="006320E5">
        <w:tc>
          <w:tcPr>
            <w:tcW w:w="8472" w:type="dxa"/>
            <w:shd w:val="clear" w:color="auto" w:fill="auto"/>
          </w:tcPr>
          <w:p w:rsidR="008C4F96" w:rsidRDefault="008C4F96" w:rsidP="008C4F96">
            <w:pPr>
              <w:pStyle w:val="ad"/>
              <w:numPr>
                <w:ilvl w:val="1"/>
                <w:numId w:val="3"/>
              </w:numPr>
              <w:spacing w:after="0" w:line="360" w:lineRule="auto"/>
              <w:ind w:left="0"/>
              <w:jc w:val="both"/>
            </w:pPr>
            <w:r w:rsidRPr="00984C4B">
              <w:rPr>
                <w:lang w:val="ru-RU"/>
              </w:rPr>
              <w:t>1</w:t>
            </w:r>
            <w:r>
              <w:t>.5 Термоелектричні властивості і механізми розсіювання носії</w:t>
            </w:r>
            <w:proofErr w:type="gramStart"/>
            <w:r>
              <w:t>в</w:t>
            </w:r>
            <w:proofErr w:type="gramEnd"/>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27</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Висновок до розділу 1</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31</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РОЗДІЛ 2. МЕТОДИ І ОРГАНІЗАЦІЯ ДОСЛІДЖЕННЯ</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32</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2.1. Методи дослідження</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32</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2.2. Організація дослідження</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33</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 xml:space="preserve">РОЗДІЛ 3. </w:t>
            </w:r>
            <w:r>
              <w:rPr>
                <w:rFonts w:ascii="Times New Roman" w:hAnsi="Times New Roman" w:cs="Times New Roman"/>
                <w:sz w:val="28"/>
                <w:szCs w:val="28"/>
              </w:rPr>
              <w:t>КІНЕТИЧНІ ЯВИЩА В НАПІВПРОВІДНИКАХ НА ОСНОВІ ТЕЛУРИДУ СВИНЦЮ</w:t>
            </w:r>
          </w:p>
        </w:tc>
        <w:tc>
          <w:tcPr>
            <w:tcW w:w="1099" w:type="dxa"/>
            <w:shd w:val="clear" w:color="auto" w:fill="auto"/>
          </w:tcPr>
          <w:p w:rsidR="008C4F96" w:rsidRPr="008C4F96" w:rsidRDefault="008C4F96" w:rsidP="008C4F96">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35</w:t>
            </w:r>
          </w:p>
        </w:tc>
      </w:tr>
      <w:tr w:rsidR="008C4F96" w:rsidRPr="008C4F96" w:rsidTr="006320E5">
        <w:tc>
          <w:tcPr>
            <w:tcW w:w="8472" w:type="dxa"/>
            <w:shd w:val="clear" w:color="auto" w:fill="auto"/>
          </w:tcPr>
          <w:p w:rsidR="008C4F96" w:rsidRPr="00CB1778" w:rsidRDefault="008C4F96" w:rsidP="00CB1778">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 xml:space="preserve">3.1 </w:t>
            </w:r>
            <w:r w:rsidR="00CB1778">
              <w:rPr>
                <w:rFonts w:ascii="Times New Roman" w:hAnsi="Times New Roman" w:cs="Times New Roman"/>
                <w:sz w:val="28"/>
                <w:szCs w:val="28"/>
              </w:rPr>
              <w:t xml:space="preserve">Кінетичні параметри легованого сурмою </w:t>
            </w:r>
            <w:r w:rsidR="00CB1778">
              <w:rPr>
                <w:rFonts w:ascii="Times New Roman" w:hAnsi="Times New Roman" w:cs="Times New Roman"/>
                <w:sz w:val="28"/>
                <w:szCs w:val="28"/>
                <w:lang w:val="en-US"/>
              </w:rPr>
              <w:t>PbTe</w:t>
            </w:r>
          </w:p>
        </w:tc>
        <w:tc>
          <w:tcPr>
            <w:tcW w:w="1099" w:type="dxa"/>
            <w:shd w:val="clear" w:color="auto" w:fill="auto"/>
          </w:tcPr>
          <w:p w:rsidR="008C4F96" w:rsidRPr="00CB1778" w:rsidRDefault="00CB1778"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46</w:t>
            </w:r>
          </w:p>
        </w:tc>
      </w:tr>
      <w:tr w:rsidR="008C4F96" w:rsidRPr="008C4F96" w:rsidTr="006320E5">
        <w:tc>
          <w:tcPr>
            <w:tcW w:w="8472" w:type="dxa"/>
            <w:shd w:val="clear" w:color="auto" w:fill="auto"/>
          </w:tcPr>
          <w:p w:rsidR="008C4F96" w:rsidRPr="00CB1778" w:rsidRDefault="008C4F96" w:rsidP="00CB1778">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 xml:space="preserve">3.2 </w:t>
            </w:r>
            <w:r w:rsidR="00CB1778">
              <w:rPr>
                <w:rFonts w:ascii="Times New Roman" w:hAnsi="Times New Roman" w:cs="Times New Roman"/>
                <w:sz w:val="28"/>
                <w:szCs w:val="28"/>
              </w:rPr>
              <w:t xml:space="preserve">Кінетичні властивості легованого сріблом </w:t>
            </w:r>
            <w:r w:rsidR="00CB1778">
              <w:rPr>
                <w:rFonts w:ascii="Times New Roman" w:hAnsi="Times New Roman" w:cs="Times New Roman"/>
                <w:sz w:val="28"/>
                <w:szCs w:val="28"/>
                <w:lang w:val="en-US"/>
              </w:rPr>
              <w:t>PbTe</w:t>
            </w:r>
          </w:p>
        </w:tc>
        <w:tc>
          <w:tcPr>
            <w:tcW w:w="1099" w:type="dxa"/>
            <w:shd w:val="clear" w:color="auto" w:fill="auto"/>
          </w:tcPr>
          <w:p w:rsidR="008C4F96" w:rsidRPr="00CB1778" w:rsidRDefault="00CB1778"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54</w:t>
            </w:r>
          </w:p>
        </w:tc>
      </w:tr>
      <w:tr w:rsidR="008C4F96" w:rsidRPr="008C4F96" w:rsidTr="006320E5">
        <w:tc>
          <w:tcPr>
            <w:tcW w:w="8472" w:type="dxa"/>
            <w:shd w:val="clear" w:color="auto" w:fill="auto"/>
          </w:tcPr>
          <w:p w:rsidR="008C4F96" w:rsidRPr="00CB1778" w:rsidRDefault="008C4F96" w:rsidP="00CB1778">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 xml:space="preserve">3.3 </w:t>
            </w:r>
            <w:r w:rsidR="00CB1778">
              <w:rPr>
                <w:rFonts w:ascii="Times New Roman" w:hAnsi="Times New Roman" w:cs="Times New Roman"/>
                <w:sz w:val="28"/>
                <w:szCs w:val="28"/>
              </w:rPr>
              <w:t xml:space="preserve">Особливості застосування варіаційного методу для розрахунку рухливості носіїв заряду у </w:t>
            </w:r>
            <w:r w:rsidR="00CB1778">
              <w:rPr>
                <w:rFonts w:ascii="Times New Roman" w:hAnsi="Times New Roman" w:cs="Times New Roman"/>
                <w:sz w:val="28"/>
                <w:szCs w:val="28"/>
                <w:lang w:val="en-US"/>
              </w:rPr>
              <w:t>PbTe</w:t>
            </w:r>
          </w:p>
        </w:tc>
        <w:tc>
          <w:tcPr>
            <w:tcW w:w="1099" w:type="dxa"/>
            <w:shd w:val="clear" w:color="auto" w:fill="auto"/>
          </w:tcPr>
          <w:p w:rsidR="008C4F96" w:rsidRPr="00CB1778" w:rsidRDefault="008C4F96" w:rsidP="00CB1778">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5</w:t>
            </w:r>
            <w:r w:rsidR="00CB1778">
              <w:rPr>
                <w:rFonts w:ascii="Times New Roman" w:hAnsi="Times New Roman" w:cs="Times New Roman"/>
                <w:sz w:val="28"/>
                <w:szCs w:val="28"/>
              </w:rPr>
              <w:t>7</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rPr>
            </w:pPr>
            <w:r w:rsidRPr="008C4F96">
              <w:rPr>
                <w:rFonts w:ascii="Times New Roman" w:hAnsi="Times New Roman" w:cs="Times New Roman"/>
                <w:sz w:val="28"/>
                <w:szCs w:val="28"/>
              </w:rPr>
              <w:t>Висновок до розділу 3</w:t>
            </w:r>
          </w:p>
        </w:tc>
        <w:tc>
          <w:tcPr>
            <w:tcW w:w="1099" w:type="dxa"/>
            <w:shd w:val="clear" w:color="auto" w:fill="auto"/>
          </w:tcPr>
          <w:p w:rsidR="008C4F96" w:rsidRPr="00CB1778" w:rsidRDefault="00E55D40" w:rsidP="008C4F9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58</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sz w:val="28"/>
                <w:szCs w:val="28"/>
                <w:highlight w:val="yellow"/>
              </w:rPr>
            </w:pPr>
            <w:r w:rsidRPr="008C4F96">
              <w:rPr>
                <w:rFonts w:ascii="Times New Roman" w:hAnsi="Times New Roman" w:cs="Times New Roman"/>
                <w:bCs/>
                <w:sz w:val="28"/>
                <w:szCs w:val="28"/>
              </w:rPr>
              <w:t xml:space="preserve">ВИСНОВКИ </w:t>
            </w:r>
          </w:p>
        </w:tc>
        <w:tc>
          <w:tcPr>
            <w:tcW w:w="1099" w:type="dxa"/>
            <w:shd w:val="clear" w:color="auto" w:fill="auto"/>
          </w:tcPr>
          <w:p w:rsidR="008C4F96" w:rsidRPr="00CB1778" w:rsidRDefault="00E55D40" w:rsidP="00CB177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59</w:t>
            </w:r>
          </w:p>
        </w:tc>
      </w:tr>
      <w:tr w:rsidR="008C4F96" w:rsidRPr="008C4F96" w:rsidTr="006320E5">
        <w:tc>
          <w:tcPr>
            <w:tcW w:w="8472" w:type="dxa"/>
            <w:shd w:val="clear" w:color="auto" w:fill="auto"/>
          </w:tcPr>
          <w:p w:rsidR="008C4F96" w:rsidRPr="008C4F96" w:rsidRDefault="008C4F96" w:rsidP="008C4F96">
            <w:pPr>
              <w:spacing w:after="0" w:line="360" w:lineRule="auto"/>
              <w:jc w:val="both"/>
              <w:rPr>
                <w:rFonts w:ascii="Times New Roman" w:hAnsi="Times New Roman" w:cs="Times New Roman"/>
                <w:bCs/>
                <w:sz w:val="28"/>
                <w:szCs w:val="28"/>
              </w:rPr>
            </w:pPr>
            <w:r w:rsidRPr="008C4F96">
              <w:rPr>
                <w:rFonts w:ascii="Times New Roman" w:hAnsi="Times New Roman" w:cs="Times New Roman"/>
                <w:bCs/>
                <w:sz w:val="28"/>
                <w:szCs w:val="28"/>
              </w:rPr>
              <w:t xml:space="preserve">СПИСОК ЛІТЕРАТУРНИХ ДЖЕРЕЛ </w:t>
            </w:r>
          </w:p>
        </w:tc>
        <w:tc>
          <w:tcPr>
            <w:tcW w:w="1099" w:type="dxa"/>
            <w:shd w:val="clear" w:color="auto" w:fill="auto"/>
          </w:tcPr>
          <w:p w:rsidR="008C4F96" w:rsidRPr="00CB1778" w:rsidRDefault="008C4F96" w:rsidP="00CB1778">
            <w:pPr>
              <w:spacing w:after="0" w:line="360" w:lineRule="auto"/>
              <w:jc w:val="right"/>
              <w:rPr>
                <w:rFonts w:ascii="Times New Roman" w:hAnsi="Times New Roman" w:cs="Times New Roman"/>
                <w:sz w:val="28"/>
                <w:szCs w:val="28"/>
              </w:rPr>
            </w:pPr>
            <w:r w:rsidRPr="008C4F96">
              <w:rPr>
                <w:rFonts w:ascii="Times New Roman" w:hAnsi="Times New Roman" w:cs="Times New Roman"/>
                <w:sz w:val="28"/>
                <w:szCs w:val="28"/>
              </w:rPr>
              <w:t>6</w:t>
            </w:r>
            <w:r w:rsidR="00E55D40">
              <w:rPr>
                <w:rFonts w:ascii="Times New Roman" w:hAnsi="Times New Roman" w:cs="Times New Roman"/>
                <w:sz w:val="28"/>
                <w:szCs w:val="28"/>
              </w:rPr>
              <w:t>1</w:t>
            </w:r>
          </w:p>
        </w:tc>
      </w:tr>
    </w:tbl>
    <w:p w:rsidR="00ED2005" w:rsidRDefault="00ED2005" w:rsidP="00ED2005">
      <w:pPr>
        <w:spacing w:after="0" w:line="360" w:lineRule="auto"/>
        <w:rPr>
          <w:rFonts w:ascii="Times New Roman" w:eastAsia="Times New Roman" w:hAnsi="Times New Roman" w:cs="Times New Roman"/>
          <w:sz w:val="28"/>
          <w:szCs w:val="28"/>
          <w:lang w:eastAsia="ru-RU"/>
        </w:rPr>
      </w:pPr>
    </w:p>
    <w:p w:rsidR="00CB1778" w:rsidRDefault="00CB1778" w:rsidP="00ED2005">
      <w:pPr>
        <w:spacing w:after="0" w:line="360" w:lineRule="auto"/>
        <w:rPr>
          <w:rFonts w:ascii="Times New Roman" w:eastAsia="Times New Roman" w:hAnsi="Times New Roman" w:cs="Times New Roman"/>
          <w:sz w:val="28"/>
          <w:szCs w:val="28"/>
          <w:lang w:eastAsia="ru-RU"/>
        </w:rPr>
      </w:pPr>
    </w:p>
    <w:p w:rsidR="00CB1778" w:rsidRPr="00ED2005" w:rsidRDefault="00CB1778" w:rsidP="00ED2005">
      <w:pPr>
        <w:spacing w:after="0" w:line="360" w:lineRule="auto"/>
        <w:rPr>
          <w:rFonts w:ascii="Times New Roman" w:eastAsia="Times New Roman" w:hAnsi="Times New Roman" w:cs="Times New Roman"/>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Default="00ED2005" w:rsidP="00ED2005">
      <w:pPr>
        <w:spacing w:after="0" w:line="360" w:lineRule="auto"/>
        <w:jc w:val="center"/>
        <w:rPr>
          <w:rFonts w:ascii="Times New Roman" w:eastAsia="Times New Roman" w:hAnsi="Times New Roman" w:cs="Times New Roman"/>
          <w:b/>
          <w:sz w:val="28"/>
          <w:szCs w:val="28"/>
          <w:lang w:eastAsia="ru-RU"/>
        </w:rPr>
      </w:pPr>
    </w:p>
    <w:p w:rsidR="008C4F96" w:rsidRPr="00ED2005" w:rsidRDefault="008C4F96"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keepNext/>
        <w:keepLines/>
        <w:spacing w:before="200" w:after="0"/>
        <w:ind w:left="2669"/>
        <w:outlineLvl w:val="2"/>
        <w:rPr>
          <w:rFonts w:ascii="Times New Roman" w:eastAsia="Times New Roman" w:hAnsi="Times New Roman" w:cs="Times New Roman"/>
          <w:b/>
          <w:bCs/>
          <w:color w:val="4F81BD"/>
          <w:sz w:val="28"/>
          <w:szCs w:val="28"/>
          <w:lang w:eastAsia="ru-RU"/>
        </w:rPr>
      </w:pPr>
      <w:r w:rsidRPr="00ED2005">
        <w:rPr>
          <w:rFonts w:ascii="Times New Roman" w:eastAsia="Times New Roman" w:hAnsi="Times New Roman" w:cs="Times New Roman"/>
          <w:b/>
          <w:bCs/>
          <w:color w:val="000009"/>
          <w:sz w:val="28"/>
          <w:szCs w:val="28"/>
          <w:lang w:eastAsia="ru-RU"/>
        </w:rPr>
        <w:lastRenderedPageBreak/>
        <w:t>ПЕРЕЛІК УМОВНИХ ПОЗНАЧЕНЬ</w:t>
      </w:r>
    </w:p>
    <w:p w:rsidR="00ED2005" w:rsidRPr="00ED2005" w:rsidRDefault="00ED2005" w:rsidP="00ED2005">
      <w:pPr>
        <w:spacing w:before="10" w:after="120"/>
        <w:rPr>
          <w:rFonts w:ascii="Times New Roman" w:eastAsia="Times New Roman" w:hAnsi="Times New Roman" w:cs="Times New Roman"/>
          <w:b/>
          <w:sz w:val="28"/>
          <w:szCs w:val="28"/>
          <w:lang w:eastAsia="ru-RU"/>
        </w:rPr>
      </w:pPr>
    </w:p>
    <w:p w:rsidR="00ED2005" w:rsidRPr="00ED2005" w:rsidRDefault="00ED2005" w:rsidP="00ED2005">
      <w:pPr>
        <w:spacing w:after="120" w:line="360" w:lineRule="auto"/>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ДВНЗ - державний вищий навчальний заклад; ВУП –вакуумний універсальний пост;</w:t>
      </w:r>
    </w:p>
    <w:p w:rsidR="00ED2005" w:rsidRPr="00ED2005" w:rsidRDefault="00ED2005" w:rsidP="00ED2005">
      <w:pPr>
        <w:spacing w:before="2" w:after="120"/>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ІЧ – інфрачервоний;</w:t>
      </w:r>
    </w:p>
    <w:p w:rsidR="00ED2005" w:rsidRPr="00ED2005" w:rsidRDefault="00ED2005" w:rsidP="00ED2005">
      <w:pPr>
        <w:spacing w:before="160" w:after="0" w:line="360" w:lineRule="auto"/>
        <w:rPr>
          <w:rFonts w:ascii="Times New Roman" w:eastAsia="Times New Roman" w:hAnsi="Times New Roman" w:cs="Times New Roman"/>
          <w:color w:val="000009"/>
          <w:sz w:val="28"/>
          <w:szCs w:val="28"/>
          <w:lang w:eastAsia="ru-RU"/>
        </w:rPr>
      </w:pPr>
      <w:r w:rsidRPr="00ED2005">
        <w:rPr>
          <w:rFonts w:ascii="Times New Roman" w:eastAsia="Times New Roman" w:hAnsi="Times New Roman" w:cs="Times New Roman"/>
          <w:color w:val="000009"/>
          <w:sz w:val="28"/>
          <w:szCs w:val="28"/>
          <w:lang w:eastAsia="ru-RU"/>
        </w:rPr>
        <w:t xml:space="preserve">ОКР – область когерентного розсіювання; </w:t>
      </w:r>
    </w:p>
    <w:p w:rsidR="00ED2005" w:rsidRPr="00ED2005" w:rsidRDefault="00ED2005" w:rsidP="00ED2005">
      <w:pPr>
        <w:spacing w:after="0" w:line="360" w:lineRule="auto"/>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АСМ – атомно-мікроскоп.</w:t>
      </w: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b/>
          <w:sz w:val="28"/>
          <w:szCs w:val="28"/>
          <w:lang w:eastAsia="ru-RU"/>
        </w:rPr>
        <w:lastRenderedPageBreak/>
        <w:t>ВСТУП</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Актуальність теми. </w:t>
      </w:r>
      <w:r w:rsidRPr="00ED2005">
        <w:rPr>
          <w:rFonts w:ascii="Times New Roman" w:eastAsia="Times New Roman" w:hAnsi="Times New Roman" w:cs="Times New Roman"/>
          <w:sz w:val="28"/>
          <w:szCs w:val="28"/>
          <w:lang w:eastAsia="ru-RU"/>
        </w:rPr>
        <w:t>В останні роки все більше зростає інтерес до пристроїв, які будуть не лише мініатюрними, але й автономними, тобто таких, для яких не потрібно часто замінювати джерела живлення. На перший план тут виходять термоелектричні перетворювачі енергії. Термоелектрика перспективна через врахування ряду важливих факторів. Насамперед, це безпосереднє отримання електричної енергії, використовуючи наявність різниці температур. При цьому не потрібні ніякі рухомі елементи, що робить її надійною та тривалою в експлуатації. З іншого боку, утворення термоелектричної енергії може супроводжуватися утилізацією відпрацьованого тепла, що сприяє покращенню екологічного чинника, зменшуючи викиди, які сприятимуть утворенню парникового</w:t>
      </w:r>
      <w:r w:rsidRPr="00ED2005">
        <w:rPr>
          <w:rFonts w:ascii="Times New Roman" w:eastAsia="Times New Roman" w:hAnsi="Times New Roman" w:cs="Times New Roman"/>
          <w:spacing w:val="-1"/>
          <w:sz w:val="28"/>
          <w:szCs w:val="28"/>
          <w:lang w:eastAsia="ru-RU"/>
        </w:rPr>
        <w:t xml:space="preserve"> </w:t>
      </w:r>
      <w:r w:rsidRPr="00ED2005">
        <w:rPr>
          <w:rFonts w:ascii="Times New Roman" w:eastAsia="Times New Roman" w:hAnsi="Times New Roman" w:cs="Times New Roman"/>
          <w:sz w:val="28"/>
          <w:szCs w:val="28"/>
          <w:lang w:eastAsia="ru-RU"/>
        </w:rPr>
        <w:t>ефекту.</w:t>
      </w:r>
    </w:p>
    <w:p w:rsidR="00ED2005" w:rsidRPr="00ED2005" w:rsidRDefault="00ED2005" w:rsidP="00ED2005">
      <w:pPr>
        <w:spacing w:before="1"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Однак, мініатюризація електроніки ставить нові виклики для створення термоелектричних мікромодулів, що сприяє створенню ряду пристроїв: від мініатюрного медичного обладнання до сучасних електронних додатків, таких як сенсори, бездротові передавачі чи системи контролю. Значення виробленої потужності таких мікропристроїв знаходяться у межах від 100 нВт до 10 мВт, що є типовим діапазоном потужності, генерованої з поверхні людського тіла.</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pacing w:val="-5"/>
          <w:sz w:val="28"/>
          <w:szCs w:val="28"/>
          <w:lang w:eastAsia="ru-RU"/>
        </w:rPr>
        <w:t xml:space="preserve">Найбільш </w:t>
      </w:r>
      <w:r w:rsidRPr="00ED2005">
        <w:rPr>
          <w:rFonts w:ascii="Times New Roman" w:eastAsia="Times New Roman" w:hAnsi="Times New Roman" w:cs="Times New Roman"/>
          <w:spacing w:val="-4"/>
          <w:sz w:val="28"/>
          <w:szCs w:val="28"/>
          <w:lang w:eastAsia="ru-RU"/>
        </w:rPr>
        <w:t>ефективним</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матеріалом </w:t>
      </w:r>
      <w:r w:rsidRPr="00ED2005">
        <w:rPr>
          <w:rFonts w:ascii="Times New Roman" w:eastAsia="Times New Roman" w:hAnsi="Times New Roman" w:cs="Times New Roman"/>
          <w:spacing w:val="-4"/>
          <w:sz w:val="28"/>
          <w:szCs w:val="28"/>
          <w:lang w:eastAsia="ru-RU"/>
        </w:rPr>
        <w:t>для</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такого застосування </w:t>
      </w:r>
      <w:r w:rsidRPr="00ED2005">
        <w:rPr>
          <w:rFonts w:ascii="Times New Roman" w:eastAsia="Times New Roman" w:hAnsi="Times New Roman" w:cs="Times New Roman"/>
          <w:sz w:val="28"/>
          <w:szCs w:val="28"/>
          <w:lang w:eastAsia="ru-RU"/>
        </w:rPr>
        <w:t xml:space="preserve">є </w:t>
      </w:r>
      <w:r w:rsidRPr="00ED2005">
        <w:rPr>
          <w:rFonts w:ascii="Times New Roman" w:eastAsia="Times New Roman" w:hAnsi="Times New Roman" w:cs="Times New Roman"/>
          <w:spacing w:val="-5"/>
          <w:sz w:val="28"/>
          <w:szCs w:val="28"/>
          <w:lang w:eastAsia="ru-RU"/>
        </w:rPr>
        <w:t xml:space="preserve">телурид свинцю, </w:t>
      </w:r>
      <w:r w:rsidRPr="00ED2005">
        <w:rPr>
          <w:rFonts w:ascii="Times New Roman" w:eastAsia="Times New Roman" w:hAnsi="Times New Roman" w:cs="Times New Roman"/>
          <w:spacing w:val="-4"/>
          <w:sz w:val="28"/>
          <w:szCs w:val="28"/>
          <w:lang w:eastAsia="ru-RU"/>
        </w:rPr>
        <w:t xml:space="preserve">який </w:t>
      </w:r>
      <w:r w:rsidRPr="00ED2005">
        <w:rPr>
          <w:rFonts w:ascii="Times New Roman" w:eastAsia="Times New Roman" w:hAnsi="Times New Roman" w:cs="Times New Roman"/>
          <w:spacing w:val="-5"/>
          <w:sz w:val="28"/>
          <w:szCs w:val="28"/>
          <w:lang w:eastAsia="ru-RU"/>
        </w:rPr>
        <w:t xml:space="preserve">характеризується </w:t>
      </w:r>
      <w:r w:rsidRPr="00ED2005">
        <w:rPr>
          <w:rFonts w:ascii="Times New Roman" w:eastAsia="Times New Roman" w:hAnsi="Times New Roman" w:cs="Times New Roman"/>
          <w:spacing w:val="-4"/>
          <w:sz w:val="28"/>
          <w:szCs w:val="28"/>
          <w:lang w:eastAsia="ru-RU"/>
        </w:rPr>
        <w:t xml:space="preserve">рядом </w:t>
      </w:r>
      <w:r w:rsidRPr="00ED2005">
        <w:rPr>
          <w:rFonts w:ascii="Times New Roman" w:eastAsia="Times New Roman" w:hAnsi="Times New Roman" w:cs="Times New Roman"/>
          <w:spacing w:val="-5"/>
          <w:sz w:val="28"/>
          <w:szCs w:val="28"/>
          <w:lang w:eastAsia="ru-RU"/>
        </w:rPr>
        <w:t xml:space="preserve">унікальних характеристик: </w:t>
      </w:r>
      <w:r w:rsidRPr="00ED2005">
        <w:rPr>
          <w:rFonts w:ascii="Times New Roman" w:eastAsia="Times New Roman" w:hAnsi="Times New Roman" w:cs="Times New Roman"/>
          <w:spacing w:val="-4"/>
          <w:sz w:val="28"/>
          <w:szCs w:val="28"/>
          <w:lang w:eastAsia="ru-RU"/>
        </w:rPr>
        <w:t xml:space="preserve">малою шириною </w:t>
      </w:r>
      <w:r w:rsidRPr="00ED2005">
        <w:rPr>
          <w:rFonts w:ascii="Times New Roman" w:eastAsia="Times New Roman" w:hAnsi="Times New Roman" w:cs="Times New Roman"/>
          <w:spacing w:val="-5"/>
          <w:sz w:val="28"/>
          <w:szCs w:val="28"/>
          <w:lang w:eastAsia="ru-RU"/>
        </w:rPr>
        <w:t xml:space="preserve">забороненої </w:t>
      </w:r>
      <w:r w:rsidRPr="00ED2005">
        <w:rPr>
          <w:rFonts w:ascii="Times New Roman" w:eastAsia="Times New Roman" w:hAnsi="Times New Roman" w:cs="Times New Roman"/>
          <w:spacing w:val="-4"/>
          <w:sz w:val="28"/>
          <w:szCs w:val="28"/>
          <w:lang w:eastAsia="ru-RU"/>
        </w:rPr>
        <w:t>зони,</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4"/>
          <w:sz w:val="28"/>
          <w:szCs w:val="28"/>
          <w:lang w:eastAsia="ru-RU"/>
        </w:rPr>
        <w:t>високим</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значенням діелектричної проникності, складною структурою </w:t>
      </w:r>
      <w:r w:rsidRPr="00ED2005">
        <w:rPr>
          <w:rFonts w:ascii="Times New Roman" w:eastAsia="Times New Roman" w:hAnsi="Times New Roman" w:cs="Times New Roman"/>
          <w:spacing w:val="-4"/>
          <w:sz w:val="28"/>
          <w:szCs w:val="28"/>
          <w:lang w:eastAsia="ru-RU"/>
        </w:rPr>
        <w:t xml:space="preserve">енергетичних зон, тощо. </w:t>
      </w:r>
      <w:r w:rsidRPr="00ED2005">
        <w:rPr>
          <w:rFonts w:ascii="Times New Roman" w:eastAsia="Times New Roman" w:hAnsi="Times New Roman" w:cs="Times New Roman"/>
          <w:spacing w:val="-5"/>
          <w:sz w:val="28"/>
          <w:szCs w:val="28"/>
          <w:lang w:eastAsia="ru-RU"/>
        </w:rPr>
        <w:t xml:space="preserve">Телурид свинцю, незважаючи </w:t>
      </w:r>
      <w:r w:rsidRPr="00ED2005">
        <w:rPr>
          <w:rFonts w:ascii="Times New Roman" w:eastAsia="Times New Roman" w:hAnsi="Times New Roman" w:cs="Times New Roman"/>
          <w:sz w:val="28"/>
          <w:szCs w:val="28"/>
          <w:lang w:eastAsia="ru-RU"/>
        </w:rPr>
        <w:t xml:space="preserve">на </w:t>
      </w:r>
      <w:r w:rsidRPr="00ED2005">
        <w:rPr>
          <w:rFonts w:ascii="Times New Roman" w:eastAsia="Times New Roman" w:hAnsi="Times New Roman" w:cs="Times New Roman"/>
          <w:spacing w:val="-5"/>
          <w:sz w:val="28"/>
          <w:szCs w:val="28"/>
          <w:lang w:eastAsia="ru-RU"/>
        </w:rPr>
        <w:t xml:space="preserve">активні пошуки </w:t>
      </w:r>
      <w:r w:rsidRPr="00ED2005">
        <w:rPr>
          <w:rFonts w:ascii="Times New Roman" w:eastAsia="Times New Roman" w:hAnsi="Times New Roman" w:cs="Times New Roman"/>
          <w:spacing w:val="-4"/>
          <w:sz w:val="28"/>
          <w:szCs w:val="28"/>
          <w:lang w:eastAsia="ru-RU"/>
        </w:rPr>
        <w:t xml:space="preserve">його </w:t>
      </w:r>
      <w:r w:rsidRPr="00ED2005">
        <w:rPr>
          <w:rFonts w:ascii="Times New Roman" w:eastAsia="Times New Roman" w:hAnsi="Times New Roman" w:cs="Times New Roman"/>
          <w:spacing w:val="-5"/>
          <w:sz w:val="28"/>
          <w:szCs w:val="28"/>
          <w:lang w:eastAsia="ru-RU"/>
        </w:rPr>
        <w:t xml:space="preserve">альтернативних матеріалів </w:t>
      </w:r>
      <w:r w:rsidRPr="00ED2005">
        <w:rPr>
          <w:rFonts w:ascii="Times New Roman" w:eastAsia="Times New Roman" w:hAnsi="Times New Roman" w:cs="Times New Roman"/>
          <w:sz w:val="28"/>
          <w:szCs w:val="28"/>
          <w:lang w:eastAsia="ru-RU"/>
        </w:rPr>
        <w:t xml:space="preserve">на </w:t>
      </w:r>
      <w:r w:rsidRPr="00ED2005">
        <w:rPr>
          <w:rFonts w:ascii="Times New Roman" w:eastAsia="Times New Roman" w:hAnsi="Times New Roman" w:cs="Times New Roman"/>
          <w:spacing w:val="-4"/>
          <w:sz w:val="28"/>
          <w:szCs w:val="28"/>
          <w:lang w:eastAsia="ru-RU"/>
        </w:rPr>
        <w:t xml:space="preserve">основі менш </w:t>
      </w:r>
      <w:r w:rsidRPr="00ED2005">
        <w:rPr>
          <w:rFonts w:ascii="Times New Roman" w:eastAsia="Times New Roman" w:hAnsi="Times New Roman" w:cs="Times New Roman"/>
          <w:spacing w:val="-5"/>
          <w:sz w:val="28"/>
          <w:szCs w:val="28"/>
          <w:lang w:eastAsia="ru-RU"/>
        </w:rPr>
        <w:t xml:space="preserve">токсичних компонентів, залишається </w:t>
      </w:r>
      <w:r w:rsidRPr="00ED2005">
        <w:rPr>
          <w:rFonts w:ascii="Times New Roman" w:eastAsia="Times New Roman" w:hAnsi="Times New Roman" w:cs="Times New Roman"/>
          <w:spacing w:val="-4"/>
          <w:sz w:val="28"/>
          <w:szCs w:val="28"/>
          <w:lang w:eastAsia="ru-RU"/>
        </w:rPr>
        <w:t xml:space="preserve">одним </w:t>
      </w:r>
      <w:r w:rsidRPr="00ED2005">
        <w:rPr>
          <w:rFonts w:ascii="Times New Roman" w:eastAsia="Times New Roman" w:hAnsi="Times New Roman" w:cs="Times New Roman"/>
          <w:sz w:val="28"/>
          <w:szCs w:val="28"/>
          <w:lang w:eastAsia="ru-RU"/>
        </w:rPr>
        <w:t xml:space="preserve">із </w:t>
      </w:r>
      <w:r w:rsidRPr="00ED2005">
        <w:rPr>
          <w:rFonts w:ascii="Times New Roman" w:eastAsia="Times New Roman" w:hAnsi="Times New Roman" w:cs="Times New Roman"/>
          <w:spacing w:val="-4"/>
          <w:sz w:val="28"/>
          <w:szCs w:val="28"/>
          <w:lang w:eastAsia="ru-RU"/>
        </w:rPr>
        <w:t xml:space="preserve">кращих </w:t>
      </w:r>
      <w:r w:rsidRPr="00ED2005">
        <w:rPr>
          <w:rFonts w:ascii="Times New Roman" w:eastAsia="Times New Roman" w:hAnsi="Times New Roman" w:cs="Times New Roman"/>
          <w:spacing w:val="-5"/>
          <w:sz w:val="28"/>
          <w:szCs w:val="28"/>
          <w:lang w:eastAsia="ru-RU"/>
        </w:rPr>
        <w:t xml:space="preserve">напівпровідникових матеріалів </w:t>
      </w:r>
      <w:r w:rsidRPr="00ED2005">
        <w:rPr>
          <w:rFonts w:ascii="Times New Roman" w:eastAsia="Times New Roman" w:hAnsi="Times New Roman" w:cs="Times New Roman"/>
          <w:spacing w:val="-4"/>
          <w:sz w:val="28"/>
          <w:szCs w:val="28"/>
          <w:lang w:eastAsia="ru-RU"/>
        </w:rPr>
        <w:t>для створення ТЕГ,</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3"/>
          <w:sz w:val="28"/>
          <w:szCs w:val="28"/>
          <w:lang w:eastAsia="ru-RU"/>
        </w:rPr>
        <w:t xml:space="preserve">що </w:t>
      </w:r>
      <w:r w:rsidRPr="00ED2005">
        <w:rPr>
          <w:rFonts w:ascii="Times New Roman" w:eastAsia="Times New Roman" w:hAnsi="Times New Roman" w:cs="Times New Roman"/>
          <w:spacing w:val="-5"/>
          <w:sz w:val="28"/>
          <w:szCs w:val="28"/>
          <w:lang w:eastAsia="ru-RU"/>
        </w:rPr>
        <w:t xml:space="preserve">працюють </w:t>
      </w:r>
      <w:r w:rsidRPr="00ED2005">
        <w:rPr>
          <w:rFonts w:ascii="Times New Roman" w:eastAsia="Times New Roman" w:hAnsi="Times New Roman" w:cs="Times New Roman"/>
          <w:sz w:val="28"/>
          <w:szCs w:val="28"/>
          <w:lang w:eastAsia="ru-RU"/>
        </w:rPr>
        <w:t xml:space="preserve">в </w:t>
      </w:r>
      <w:r w:rsidRPr="00ED2005">
        <w:rPr>
          <w:rFonts w:ascii="Times New Roman" w:eastAsia="Times New Roman" w:hAnsi="Times New Roman" w:cs="Times New Roman"/>
          <w:spacing w:val="-5"/>
          <w:sz w:val="28"/>
          <w:szCs w:val="28"/>
          <w:lang w:eastAsia="ru-RU"/>
        </w:rPr>
        <w:t xml:space="preserve">області температур </w:t>
      </w:r>
      <w:r w:rsidRPr="00ED2005">
        <w:rPr>
          <w:rFonts w:ascii="Times New Roman" w:eastAsia="Times New Roman" w:hAnsi="Times New Roman" w:cs="Times New Roman"/>
          <w:spacing w:val="-4"/>
          <w:sz w:val="28"/>
          <w:szCs w:val="28"/>
          <w:lang w:eastAsia="ru-RU"/>
        </w:rPr>
        <w:t xml:space="preserve">(450-800) </w:t>
      </w:r>
      <w:r w:rsidRPr="00ED2005">
        <w:rPr>
          <w:rFonts w:ascii="Times New Roman" w:eastAsia="Times New Roman" w:hAnsi="Times New Roman" w:cs="Times New Roman"/>
          <w:spacing w:val="-3"/>
          <w:sz w:val="28"/>
          <w:szCs w:val="28"/>
          <w:lang w:eastAsia="ru-RU"/>
        </w:rPr>
        <w:t xml:space="preserve">К. </w:t>
      </w:r>
      <w:r w:rsidRPr="00ED2005">
        <w:rPr>
          <w:rFonts w:ascii="Times New Roman" w:eastAsia="Times New Roman" w:hAnsi="Times New Roman" w:cs="Times New Roman"/>
          <w:spacing w:val="-5"/>
          <w:sz w:val="28"/>
          <w:szCs w:val="28"/>
          <w:lang w:eastAsia="ru-RU"/>
        </w:rPr>
        <w:t xml:space="preserve">Створення твердих розчинів </w:t>
      </w:r>
      <w:r w:rsidRPr="00ED2005">
        <w:rPr>
          <w:rFonts w:ascii="Times New Roman" w:eastAsia="Times New Roman" w:hAnsi="Times New Roman" w:cs="Times New Roman"/>
          <w:spacing w:val="-4"/>
          <w:sz w:val="28"/>
          <w:szCs w:val="28"/>
          <w:lang w:eastAsia="ru-RU"/>
        </w:rPr>
        <w:t xml:space="preserve">на його основі сприяє плавному </w:t>
      </w:r>
      <w:r w:rsidRPr="00ED2005">
        <w:rPr>
          <w:rFonts w:ascii="Times New Roman" w:eastAsia="Times New Roman" w:hAnsi="Times New Roman" w:cs="Times New Roman"/>
          <w:spacing w:val="-5"/>
          <w:sz w:val="28"/>
          <w:szCs w:val="28"/>
          <w:lang w:eastAsia="ru-RU"/>
        </w:rPr>
        <w:t xml:space="preserve">регулюванню </w:t>
      </w:r>
      <w:r w:rsidRPr="00ED2005">
        <w:rPr>
          <w:rFonts w:ascii="Times New Roman" w:eastAsia="Times New Roman" w:hAnsi="Times New Roman" w:cs="Times New Roman"/>
          <w:spacing w:val="-4"/>
          <w:sz w:val="28"/>
          <w:szCs w:val="28"/>
          <w:lang w:eastAsia="ru-RU"/>
        </w:rPr>
        <w:t xml:space="preserve">ширини </w:t>
      </w:r>
      <w:r w:rsidRPr="00ED2005">
        <w:rPr>
          <w:rFonts w:ascii="Times New Roman" w:eastAsia="Times New Roman" w:hAnsi="Times New Roman" w:cs="Times New Roman"/>
          <w:spacing w:val="-5"/>
          <w:sz w:val="28"/>
          <w:szCs w:val="28"/>
          <w:lang w:eastAsia="ru-RU"/>
        </w:rPr>
        <w:t xml:space="preserve">забороненої </w:t>
      </w:r>
      <w:r w:rsidRPr="00ED2005">
        <w:rPr>
          <w:rFonts w:ascii="Times New Roman" w:eastAsia="Times New Roman" w:hAnsi="Times New Roman" w:cs="Times New Roman"/>
          <w:spacing w:val="-4"/>
          <w:sz w:val="28"/>
          <w:szCs w:val="28"/>
          <w:lang w:eastAsia="ru-RU"/>
        </w:rPr>
        <w:t xml:space="preserve">зони, </w:t>
      </w:r>
      <w:r w:rsidRPr="00ED2005">
        <w:rPr>
          <w:rFonts w:ascii="Times New Roman" w:eastAsia="Times New Roman" w:hAnsi="Times New Roman" w:cs="Times New Roman"/>
          <w:sz w:val="28"/>
          <w:szCs w:val="28"/>
          <w:lang w:eastAsia="ru-RU"/>
        </w:rPr>
        <w:t xml:space="preserve">а </w:t>
      </w:r>
      <w:r w:rsidRPr="00ED2005">
        <w:rPr>
          <w:rFonts w:ascii="Times New Roman" w:eastAsia="Times New Roman" w:hAnsi="Times New Roman" w:cs="Times New Roman"/>
          <w:spacing w:val="-4"/>
          <w:sz w:val="28"/>
          <w:szCs w:val="28"/>
          <w:lang w:eastAsia="ru-RU"/>
        </w:rPr>
        <w:t xml:space="preserve">перехід до </w:t>
      </w:r>
      <w:r w:rsidRPr="00ED2005">
        <w:rPr>
          <w:rFonts w:ascii="Times New Roman" w:eastAsia="Times New Roman" w:hAnsi="Times New Roman" w:cs="Times New Roman"/>
          <w:spacing w:val="-5"/>
          <w:sz w:val="28"/>
          <w:szCs w:val="28"/>
          <w:lang w:eastAsia="ru-RU"/>
        </w:rPr>
        <w:t xml:space="preserve">плівкових систем дозволяє </w:t>
      </w:r>
      <w:r w:rsidRPr="00ED2005">
        <w:rPr>
          <w:rFonts w:ascii="Times New Roman" w:eastAsia="Times New Roman" w:hAnsi="Times New Roman" w:cs="Times New Roman"/>
          <w:spacing w:val="-4"/>
          <w:sz w:val="28"/>
          <w:szCs w:val="28"/>
          <w:lang w:eastAsia="ru-RU"/>
        </w:rPr>
        <w:t xml:space="preserve">додатковим </w:t>
      </w:r>
      <w:r w:rsidRPr="00ED2005">
        <w:rPr>
          <w:rFonts w:ascii="Times New Roman" w:eastAsia="Times New Roman" w:hAnsi="Times New Roman" w:cs="Times New Roman"/>
          <w:spacing w:val="-5"/>
          <w:sz w:val="28"/>
          <w:szCs w:val="28"/>
          <w:lang w:eastAsia="ru-RU"/>
        </w:rPr>
        <w:t xml:space="preserve">регулюванням технологічних факторів </w:t>
      </w:r>
      <w:r w:rsidRPr="00ED2005">
        <w:rPr>
          <w:rFonts w:ascii="Times New Roman" w:eastAsia="Times New Roman" w:hAnsi="Times New Roman" w:cs="Times New Roman"/>
          <w:spacing w:val="-4"/>
          <w:sz w:val="28"/>
          <w:szCs w:val="28"/>
          <w:lang w:eastAsia="ru-RU"/>
        </w:rPr>
        <w:t xml:space="preserve">осадження </w:t>
      </w:r>
      <w:r w:rsidRPr="00ED2005">
        <w:rPr>
          <w:rFonts w:ascii="Times New Roman" w:eastAsia="Times New Roman" w:hAnsi="Times New Roman" w:cs="Times New Roman"/>
          <w:spacing w:val="-5"/>
          <w:sz w:val="28"/>
          <w:szCs w:val="28"/>
          <w:lang w:eastAsia="ru-RU"/>
        </w:rPr>
        <w:t xml:space="preserve">створювати </w:t>
      </w:r>
      <w:r w:rsidRPr="00ED2005">
        <w:rPr>
          <w:rFonts w:ascii="Times New Roman" w:eastAsia="Times New Roman" w:hAnsi="Times New Roman" w:cs="Times New Roman"/>
          <w:spacing w:val="-4"/>
          <w:sz w:val="28"/>
          <w:szCs w:val="28"/>
          <w:lang w:eastAsia="ru-RU"/>
        </w:rPr>
        <w:t xml:space="preserve">тонкі </w:t>
      </w:r>
      <w:r w:rsidRPr="00ED2005">
        <w:rPr>
          <w:rFonts w:ascii="Times New Roman" w:eastAsia="Times New Roman" w:hAnsi="Times New Roman" w:cs="Times New Roman"/>
          <w:spacing w:val="-5"/>
          <w:sz w:val="28"/>
          <w:szCs w:val="28"/>
          <w:lang w:eastAsia="ru-RU"/>
        </w:rPr>
        <w:t xml:space="preserve">плівки </w:t>
      </w:r>
      <w:r w:rsidRPr="00ED2005">
        <w:rPr>
          <w:rFonts w:ascii="Times New Roman" w:eastAsia="Times New Roman" w:hAnsi="Times New Roman" w:cs="Times New Roman"/>
          <w:sz w:val="28"/>
          <w:szCs w:val="28"/>
          <w:lang w:eastAsia="ru-RU"/>
        </w:rPr>
        <w:t xml:space="preserve">із </w:t>
      </w:r>
      <w:r w:rsidRPr="00ED2005">
        <w:rPr>
          <w:rFonts w:ascii="Times New Roman" w:eastAsia="Times New Roman" w:hAnsi="Times New Roman" w:cs="Times New Roman"/>
          <w:spacing w:val="-4"/>
          <w:sz w:val="28"/>
          <w:szCs w:val="28"/>
          <w:lang w:eastAsia="ru-RU"/>
        </w:rPr>
        <w:t xml:space="preserve">заданою </w:t>
      </w:r>
      <w:r w:rsidRPr="00ED2005">
        <w:rPr>
          <w:rFonts w:ascii="Times New Roman" w:eastAsia="Times New Roman" w:hAnsi="Times New Roman" w:cs="Times New Roman"/>
          <w:spacing w:val="-5"/>
          <w:sz w:val="28"/>
          <w:szCs w:val="28"/>
          <w:lang w:eastAsia="ru-RU"/>
        </w:rPr>
        <w:t xml:space="preserve">структурою </w:t>
      </w:r>
      <w:r w:rsidRPr="00ED2005">
        <w:rPr>
          <w:rFonts w:ascii="Times New Roman" w:eastAsia="Times New Roman" w:hAnsi="Times New Roman" w:cs="Times New Roman"/>
          <w:spacing w:val="-4"/>
          <w:sz w:val="28"/>
          <w:szCs w:val="28"/>
          <w:lang w:eastAsia="ru-RU"/>
        </w:rPr>
        <w:t xml:space="preserve">поверхні. </w:t>
      </w:r>
      <w:r w:rsidRPr="00ED2005">
        <w:rPr>
          <w:rFonts w:ascii="Times New Roman" w:eastAsia="Times New Roman" w:hAnsi="Times New Roman" w:cs="Times New Roman"/>
          <w:spacing w:val="-5"/>
          <w:sz w:val="28"/>
          <w:szCs w:val="28"/>
          <w:lang w:eastAsia="ru-RU"/>
        </w:rPr>
        <w:t xml:space="preserve">Актуальною науковою </w:t>
      </w:r>
      <w:r w:rsidRPr="00ED2005">
        <w:rPr>
          <w:rFonts w:ascii="Times New Roman" w:eastAsia="Times New Roman" w:hAnsi="Times New Roman" w:cs="Times New Roman"/>
          <w:spacing w:val="-4"/>
          <w:sz w:val="28"/>
          <w:szCs w:val="28"/>
          <w:lang w:eastAsia="ru-RU"/>
        </w:rPr>
        <w:t>задачею</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z w:val="28"/>
          <w:szCs w:val="28"/>
          <w:lang w:eastAsia="ru-RU"/>
        </w:rPr>
        <w:t xml:space="preserve">є </w:t>
      </w:r>
      <w:r w:rsidRPr="00ED2005">
        <w:rPr>
          <w:rFonts w:ascii="Times New Roman" w:eastAsia="Times New Roman" w:hAnsi="Times New Roman" w:cs="Times New Roman"/>
          <w:spacing w:val="-5"/>
          <w:sz w:val="28"/>
          <w:szCs w:val="28"/>
          <w:lang w:eastAsia="ru-RU"/>
        </w:rPr>
        <w:t xml:space="preserve">дослідження властивостей, </w:t>
      </w:r>
      <w:r w:rsidRPr="00ED2005">
        <w:rPr>
          <w:rFonts w:ascii="Times New Roman" w:eastAsia="Times New Roman" w:hAnsi="Times New Roman" w:cs="Times New Roman"/>
          <w:spacing w:val="-4"/>
          <w:sz w:val="28"/>
          <w:szCs w:val="28"/>
          <w:lang w:eastAsia="ru-RU"/>
        </w:rPr>
        <w:t>пов’язані</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z w:val="28"/>
          <w:szCs w:val="28"/>
          <w:lang w:eastAsia="ru-RU"/>
        </w:rPr>
        <w:t xml:space="preserve">із </w:t>
      </w:r>
      <w:r w:rsidRPr="00ED2005">
        <w:rPr>
          <w:rFonts w:ascii="Times New Roman" w:eastAsia="Times New Roman" w:hAnsi="Times New Roman" w:cs="Times New Roman"/>
          <w:spacing w:val="-5"/>
          <w:sz w:val="28"/>
          <w:szCs w:val="28"/>
          <w:lang w:eastAsia="ru-RU"/>
        </w:rPr>
        <w:t xml:space="preserve">поверхнею, </w:t>
      </w:r>
      <w:r w:rsidRPr="00ED2005">
        <w:rPr>
          <w:rFonts w:ascii="Times New Roman" w:eastAsia="Times New Roman" w:hAnsi="Times New Roman" w:cs="Times New Roman"/>
          <w:spacing w:val="-4"/>
          <w:sz w:val="28"/>
          <w:szCs w:val="28"/>
          <w:lang w:eastAsia="ru-RU"/>
        </w:rPr>
        <w:t xml:space="preserve">які </w:t>
      </w:r>
      <w:r w:rsidRPr="00ED2005">
        <w:rPr>
          <w:rFonts w:ascii="Times New Roman" w:eastAsia="Times New Roman" w:hAnsi="Times New Roman" w:cs="Times New Roman"/>
          <w:spacing w:val="-5"/>
          <w:sz w:val="28"/>
          <w:szCs w:val="28"/>
          <w:lang w:eastAsia="ru-RU"/>
        </w:rPr>
        <w:t xml:space="preserve">визначають </w:t>
      </w:r>
      <w:r w:rsidRPr="00ED2005">
        <w:rPr>
          <w:rFonts w:ascii="Times New Roman" w:eastAsia="Times New Roman" w:hAnsi="Times New Roman" w:cs="Times New Roman"/>
          <w:spacing w:val="-4"/>
          <w:sz w:val="28"/>
          <w:szCs w:val="28"/>
          <w:lang w:eastAsia="ru-RU"/>
        </w:rPr>
        <w:t xml:space="preserve">основні </w:t>
      </w:r>
      <w:r w:rsidRPr="00ED2005">
        <w:rPr>
          <w:rFonts w:ascii="Times New Roman" w:eastAsia="Times New Roman" w:hAnsi="Times New Roman" w:cs="Times New Roman"/>
          <w:spacing w:val="-5"/>
          <w:sz w:val="28"/>
          <w:szCs w:val="28"/>
          <w:lang w:eastAsia="ru-RU"/>
        </w:rPr>
        <w:t xml:space="preserve">властивості плівкового матеріалу. </w:t>
      </w:r>
      <w:r w:rsidRPr="00ED2005">
        <w:rPr>
          <w:rFonts w:ascii="Times New Roman" w:eastAsia="Times New Roman" w:hAnsi="Times New Roman" w:cs="Times New Roman"/>
          <w:spacing w:val="-4"/>
          <w:sz w:val="28"/>
          <w:szCs w:val="28"/>
          <w:lang w:eastAsia="ru-RU"/>
        </w:rPr>
        <w:t xml:space="preserve">Для </w:t>
      </w:r>
      <w:r w:rsidRPr="00ED2005">
        <w:rPr>
          <w:rFonts w:ascii="Times New Roman" w:eastAsia="Times New Roman" w:hAnsi="Times New Roman" w:cs="Times New Roman"/>
          <w:spacing w:val="-5"/>
          <w:sz w:val="28"/>
          <w:szCs w:val="28"/>
          <w:lang w:eastAsia="ru-RU"/>
        </w:rPr>
        <w:t>термоелектричного</w:t>
      </w:r>
    </w:p>
    <w:p w:rsidR="00ED2005" w:rsidRPr="00ED2005" w:rsidRDefault="00ED2005" w:rsidP="00ED2005">
      <w:pPr>
        <w:spacing w:before="66"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pacing w:val="-5"/>
          <w:sz w:val="28"/>
          <w:szCs w:val="28"/>
          <w:lang w:eastAsia="ru-RU"/>
        </w:rPr>
        <w:lastRenderedPageBreak/>
        <w:t xml:space="preserve">застосування ставиться </w:t>
      </w:r>
      <w:r w:rsidRPr="00ED2005">
        <w:rPr>
          <w:rFonts w:ascii="Times New Roman" w:eastAsia="Times New Roman" w:hAnsi="Times New Roman" w:cs="Times New Roman"/>
          <w:spacing w:val="-3"/>
          <w:sz w:val="28"/>
          <w:szCs w:val="28"/>
          <w:lang w:eastAsia="ru-RU"/>
        </w:rPr>
        <w:t xml:space="preserve">ряд </w:t>
      </w:r>
      <w:r w:rsidRPr="00ED2005">
        <w:rPr>
          <w:rFonts w:ascii="Times New Roman" w:eastAsia="Times New Roman" w:hAnsi="Times New Roman" w:cs="Times New Roman"/>
          <w:spacing w:val="-5"/>
          <w:sz w:val="28"/>
          <w:szCs w:val="28"/>
          <w:lang w:eastAsia="ru-RU"/>
        </w:rPr>
        <w:t xml:space="preserve">особливих вимог: низька теплопровідність </w:t>
      </w:r>
      <w:r w:rsidRPr="00ED2005">
        <w:rPr>
          <w:rFonts w:ascii="Times New Roman" w:eastAsia="Times New Roman" w:hAnsi="Times New Roman" w:cs="Times New Roman"/>
          <w:spacing w:val="-3"/>
          <w:sz w:val="28"/>
          <w:szCs w:val="28"/>
          <w:lang w:eastAsia="ru-RU"/>
        </w:rPr>
        <w:t xml:space="preserve">та </w:t>
      </w:r>
      <w:r w:rsidRPr="00ED2005">
        <w:rPr>
          <w:rFonts w:ascii="Times New Roman" w:eastAsia="Times New Roman" w:hAnsi="Times New Roman" w:cs="Times New Roman"/>
          <w:spacing w:val="-4"/>
          <w:sz w:val="28"/>
          <w:szCs w:val="28"/>
          <w:lang w:eastAsia="ru-RU"/>
        </w:rPr>
        <w:t>високі</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значення електричної провідності. </w:t>
      </w:r>
      <w:r w:rsidRPr="00ED2005">
        <w:rPr>
          <w:rFonts w:ascii="Times New Roman" w:eastAsia="Times New Roman" w:hAnsi="Times New Roman" w:cs="Times New Roman"/>
          <w:spacing w:val="-3"/>
          <w:sz w:val="28"/>
          <w:szCs w:val="28"/>
          <w:lang w:eastAsia="ru-RU"/>
        </w:rPr>
        <w:t xml:space="preserve">Ці </w:t>
      </w:r>
      <w:r w:rsidRPr="00ED2005">
        <w:rPr>
          <w:rFonts w:ascii="Times New Roman" w:eastAsia="Times New Roman" w:hAnsi="Times New Roman" w:cs="Times New Roman"/>
          <w:spacing w:val="-5"/>
          <w:sz w:val="28"/>
          <w:szCs w:val="28"/>
          <w:lang w:eastAsia="ru-RU"/>
        </w:rPr>
        <w:t xml:space="preserve">властивості </w:t>
      </w:r>
      <w:r w:rsidRPr="00ED2005">
        <w:rPr>
          <w:rFonts w:ascii="Times New Roman" w:eastAsia="Times New Roman" w:hAnsi="Times New Roman" w:cs="Times New Roman"/>
          <w:spacing w:val="-4"/>
          <w:sz w:val="28"/>
          <w:szCs w:val="28"/>
          <w:lang w:eastAsia="ru-RU"/>
        </w:rPr>
        <w:t xml:space="preserve">можна </w:t>
      </w:r>
      <w:r w:rsidRPr="00ED2005">
        <w:rPr>
          <w:rFonts w:ascii="Times New Roman" w:eastAsia="Times New Roman" w:hAnsi="Times New Roman" w:cs="Times New Roman"/>
          <w:spacing w:val="-5"/>
          <w:sz w:val="28"/>
          <w:szCs w:val="28"/>
          <w:lang w:eastAsia="ru-RU"/>
        </w:rPr>
        <w:t xml:space="preserve">регулювати </w:t>
      </w:r>
      <w:r w:rsidRPr="00ED2005">
        <w:rPr>
          <w:rFonts w:ascii="Times New Roman" w:eastAsia="Times New Roman" w:hAnsi="Times New Roman" w:cs="Times New Roman"/>
          <w:spacing w:val="-4"/>
          <w:sz w:val="28"/>
          <w:szCs w:val="28"/>
          <w:lang w:eastAsia="ru-RU"/>
        </w:rPr>
        <w:t xml:space="preserve">впливом на динаміку електронів </w:t>
      </w:r>
      <w:r w:rsidRPr="00ED2005">
        <w:rPr>
          <w:rFonts w:ascii="Times New Roman" w:eastAsia="Times New Roman" w:hAnsi="Times New Roman" w:cs="Times New Roman"/>
          <w:spacing w:val="-3"/>
          <w:sz w:val="28"/>
          <w:szCs w:val="28"/>
          <w:lang w:eastAsia="ru-RU"/>
        </w:rPr>
        <w:t xml:space="preserve">та </w:t>
      </w:r>
      <w:r w:rsidRPr="00ED2005">
        <w:rPr>
          <w:rFonts w:ascii="Times New Roman" w:eastAsia="Times New Roman" w:hAnsi="Times New Roman" w:cs="Times New Roman"/>
          <w:spacing w:val="-4"/>
          <w:sz w:val="28"/>
          <w:szCs w:val="28"/>
          <w:lang w:eastAsia="ru-RU"/>
        </w:rPr>
        <w:t xml:space="preserve">фононів. Якщо процеси </w:t>
      </w:r>
      <w:r w:rsidRPr="00ED2005">
        <w:rPr>
          <w:rFonts w:ascii="Times New Roman" w:eastAsia="Times New Roman" w:hAnsi="Times New Roman" w:cs="Times New Roman"/>
          <w:spacing w:val="-5"/>
          <w:sz w:val="28"/>
          <w:szCs w:val="28"/>
          <w:lang w:eastAsia="ru-RU"/>
        </w:rPr>
        <w:t xml:space="preserve">розсіювання електронів для об’ємних матеріалів </w:t>
      </w:r>
      <w:r w:rsidRPr="00ED2005">
        <w:rPr>
          <w:rFonts w:ascii="Times New Roman" w:eastAsia="Times New Roman" w:hAnsi="Times New Roman" w:cs="Times New Roman"/>
          <w:sz w:val="28"/>
          <w:szCs w:val="28"/>
          <w:lang w:eastAsia="ru-RU"/>
        </w:rPr>
        <w:t xml:space="preserve">є </w:t>
      </w:r>
      <w:r w:rsidRPr="00ED2005">
        <w:rPr>
          <w:rFonts w:ascii="Times New Roman" w:eastAsia="Times New Roman" w:hAnsi="Times New Roman" w:cs="Times New Roman"/>
          <w:spacing w:val="-5"/>
          <w:sz w:val="28"/>
          <w:szCs w:val="28"/>
          <w:lang w:eastAsia="ru-RU"/>
        </w:rPr>
        <w:t xml:space="preserve">достатньо </w:t>
      </w:r>
      <w:r w:rsidRPr="00ED2005">
        <w:rPr>
          <w:rFonts w:ascii="Times New Roman" w:eastAsia="Times New Roman" w:hAnsi="Times New Roman" w:cs="Times New Roman"/>
          <w:spacing w:val="-4"/>
          <w:sz w:val="28"/>
          <w:szCs w:val="28"/>
          <w:lang w:eastAsia="ru-RU"/>
        </w:rPr>
        <w:t xml:space="preserve">добре </w:t>
      </w:r>
      <w:r w:rsidRPr="00ED2005">
        <w:rPr>
          <w:rFonts w:ascii="Times New Roman" w:eastAsia="Times New Roman" w:hAnsi="Times New Roman" w:cs="Times New Roman"/>
          <w:spacing w:val="-5"/>
          <w:sz w:val="28"/>
          <w:szCs w:val="28"/>
          <w:lang w:eastAsia="ru-RU"/>
        </w:rPr>
        <w:t xml:space="preserve">вивченими, </w:t>
      </w:r>
      <w:r w:rsidRPr="00ED2005">
        <w:rPr>
          <w:rFonts w:ascii="Times New Roman" w:eastAsia="Times New Roman" w:hAnsi="Times New Roman" w:cs="Times New Roman"/>
          <w:spacing w:val="-3"/>
          <w:sz w:val="28"/>
          <w:szCs w:val="28"/>
          <w:lang w:eastAsia="ru-RU"/>
        </w:rPr>
        <w:t xml:space="preserve">то при </w:t>
      </w:r>
      <w:r w:rsidRPr="00ED2005">
        <w:rPr>
          <w:rFonts w:ascii="Times New Roman" w:eastAsia="Times New Roman" w:hAnsi="Times New Roman" w:cs="Times New Roman"/>
          <w:spacing w:val="-4"/>
          <w:sz w:val="28"/>
          <w:szCs w:val="28"/>
          <w:lang w:eastAsia="ru-RU"/>
        </w:rPr>
        <w:t xml:space="preserve">переході </w:t>
      </w:r>
      <w:r w:rsidRPr="00ED2005">
        <w:rPr>
          <w:rFonts w:ascii="Times New Roman" w:eastAsia="Times New Roman" w:hAnsi="Times New Roman" w:cs="Times New Roman"/>
          <w:sz w:val="28"/>
          <w:szCs w:val="28"/>
          <w:lang w:eastAsia="ru-RU"/>
        </w:rPr>
        <w:t xml:space="preserve">до </w:t>
      </w:r>
      <w:r w:rsidRPr="00ED2005">
        <w:rPr>
          <w:rFonts w:ascii="Times New Roman" w:eastAsia="Times New Roman" w:hAnsi="Times New Roman" w:cs="Times New Roman"/>
          <w:spacing w:val="-5"/>
          <w:sz w:val="28"/>
          <w:szCs w:val="28"/>
          <w:lang w:eastAsia="ru-RU"/>
        </w:rPr>
        <w:t xml:space="preserve">плівкових </w:t>
      </w:r>
      <w:r w:rsidRPr="00ED2005">
        <w:rPr>
          <w:rFonts w:ascii="Times New Roman" w:eastAsia="Times New Roman" w:hAnsi="Times New Roman" w:cs="Times New Roman"/>
          <w:spacing w:val="-4"/>
          <w:sz w:val="28"/>
          <w:szCs w:val="28"/>
          <w:lang w:eastAsia="ru-RU"/>
        </w:rPr>
        <w:t>вони</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потребують уточнення. </w:t>
      </w:r>
      <w:r w:rsidRPr="00ED2005">
        <w:rPr>
          <w:rFonts w:ascii="Times New Roman" w:eastAsia="Times New Roman" w:hAnsi="Times New Roman" w:cs="Times New Roman"/>
          <w:spacing w:val="-3"/>
          <w:sz w:val="28"/>
          <w:szCs w:val="28"/>
          <w:lang w:eastAsia="ru-RU"/>
        </w:rPr>
        <w:t xml:space="preserve">Ще менш </w:t>
      </w:r>
      <w:r w:rsidRPr="00ED2005">
        <w:rPr>
          <w:rFonts w:ascii="Times New Roman" w:eastAsia="Times New Roman" w:hAnsi="Times New Roman" w:cs="Times New Roman"/>
          <w:spacing w:val="-5"/>
          <w:sz w:val="28"/>
          <w:szCs w:val="28"/>
          <w:lang w:eastAsia="ru-RU"/>
        </w:rPr>
        <w:t xml:space="preserve">вивченими </w:t>
      </w:r>
      <w:r w:rsidRPr="00ED2005">
        <w:rPr>
          <w:rFonts w:ascii="Times New Roman" w:eastAsia="Times New Roman" w:hAnsi="Times New Roman" w:cs="Times New Roman"/>
          <w:sz w:val="28"/>
          <w:szCs w:val="28"/>
          <w:lang w:eastAsia="ru-RU"/>
        </w:rPr>
        <w:t xml:space="preserve">є </w:t>
      </w:r>
      <w:r w:rsidRPr="00ED2005">
        <w:rPr>
          <w:rFonts w:ascii="Times New Roman" w:eastAsia="Times New Roman" w:hAnsi="Times New Roman" w:cs="Times New Roman"/>
          <w:spacing w:val="-4"/>
          <w:sz w:val="28"/>
          <w:szCs w:val="28"/>
          <w:lang w:eastAsia="ru-RU"/>
        </w:rPr>
        <w:t xml:space="preserve">процеси  </w:t>
      </w:r>
      <w:r w:rsidRPr="00ED2005">
        <w:rPr>
          <w:rFonts w:ascii="Times New Roman" w:eastAsia="Times New Roman" w:hAnsi="Times New Roman" w:cs="Times New Roman"/>
          <w:spacing w:val="-5"/>
          <w:sz w:val="28"/>
          <w:szCs w:val="28"/>
          <w:lang w:eastAsia="ru-RU"/>
        </w:rPr>
        <w:t xml:space="preserve">розсіювання </w:t>
      </w:r>
      <w:r w:rsidRPr="00ED2005">
        <w:rPr>
          <w:rFonts w:ascii="Times New Roman" w:eastAsia="Times New Roman" w:hAnsi="Times New Roman" w:cs="Times New Roman"/>
          <w:spacing w:val="-4"/>
          <w:sz w:val="28"/>
          <w:szCs w:val="28"/>
          <w:lang w:eastAsia="ru-RU"/>
        </w:rPr>
        <w:t xml:space="preserve">фононів. Тому ефекти, </w:t>
      </w:r>
      <w:r w:rsidRPr="00ED2005">
        <w:rPr>
          <w:rFonts w:ascii="Times New Roman" w:eastAsia="Times New Roman" w:hAnsi="Times New Roman" w:cs="Times New Roman"/>
          <w:spacing w:val="-5"/>
          <w:sz w:val="28"/>
          <w:szCs w:val="28"/>
          <w:lang w:eastAsia="ru-RU"/>
        </w:rPr>
        <w:t xml:space="preserve">пов’язані </w:t>
      </w:r>
      <w:r w:rsidRPr="00ED2005">
        <w:rPr>
          <w:rFonts w:ascii="Times New Roman" w:eastAsia="Times New Roman" w:hAnsi="Times New Roman" w:cs="Times New Roman"/>
          <w:sz w:val="28"/>
          <w:szCs w:val="28"/>
          <w:lang w:eastAsia="ru-RU"/>
        </w:rPr>
        <w:t xml:space="preserve">із </w:t>
      </w:r>
      <w:r w:rsidRPr="00ED2005">
        <w:rPr>
          <w:rFonts w:ascii="Times New Roman" w:eastAsia="Times New Roman" w:hAnsi="Times New Roman" w:cs="Times New Roman"/>
          <w:spacing w:val="-5"/>
          <w:sz w:val="28"/>
          <w:szCs w:val="28"/>
          <w:lang w:eastAsia="ru-RU"/>
        </w:rPr>
        <w:t xml:space="preserve">внеском поверхні </w:t>
      </w:r>
      <w:r w:rsidRPr="00ED2005">
        <w:rPr>
          <w:rFonts w:ascii="Times New Roman" w:eastAsia="Times New Roman" w:hAnsi="Times New Roman" w:cs="Times New Roman"/>
          <w:spacing w:val="-3"/>
          <w:sz w:val="28"/>
          <w:szCs w:val="28"/>
          <w:lang w:eastAsia="ru-RU"/>
        </w:rPr>
        <w:t xml:space="preserve">та </w:t>
      </w:r>
      <w:r w:rsidRPr="00ED2005">
        <w:rPr>
          <w:rFonts w:ascii="Times New Roman" w:eastAsia="Times New Roman" w:hAnsi="Times New Roman" w:cs="Times New Roman"/>
          <w:spacing w:val="-5"/>
          <w:sz w:val="28"/>
          <w:szCs w:val="28"/>
          <w:lang w:eastAsia="ru-RU"/>
        </w:rPr>
        <w:t xml:space="preserve">розсіюванням </w:t>
      </w:r>
      <w:r w:rsidRPr="00ED2005">
        <w:rPr>
          <w:rFonts w:ascii="Times New Roman" w:eastAsia="Times New Roman" w:hAnsi="Times New Roman" w:cs="Times New Roman"/>
          <w:sz w:val="28"/>
          <w:szCs w:val="28"/>
          <w:lang w:eastAsia="ru-RU"/>
        </w:rPr>
        <w:t xml:space="preserve">на </w:t>
      </w:r>
      <w:r w:rsidRPr="00ED2005">
        <w:rPr>
          <w:rFonts w:ascii="Times New Roman" w:eastAsia="Times New Roman" w:hAnsi="Times New Roman" w:cs="Times New Roman"/>
          <w:spacing w:val="-4"/>
          <w:sz w:val="28"/>
          <w:szCs w:val="28"/>
          <w:lang w:eastAsia="ru-RU"/>
        </w:rPr>
        <w:t xml:space="preserve">межах зерен </w:t>
      </w:r>
      <w:r w:rsidRPr="00ED2005">
        <w:rPr>
          <w:rFonts w:ascii="Times New Roman" w:eastAsia="Times New Roman" w:hAnsi="Times New Roman" w:cs="Times New Roman"/>
          <w:spacing w:val="-3"/>
          <w:sz w:val="28"/>
          <w:szCs w:val="28"/>
          <w:lang w:eastAsia="ru-RU"/>
        </w:rPr>
        <w:t xml:space="preserve">чи </w:t>
      </w:r>
      <w:r w:rsidRPr="00ED2005">
        <w:rPr>
          <w:rFonts w:ascii="Times New Roman" w:eastAsia="Times New Roman" w:hAnsi="Times New Roman" w:cs="Times New Roman"/>
          <w:spacing w:val="-4"/>
          <w:sz w:val="28"/>
          <w:szCs w:val="28"/>
          <w:lang w:eastAsia="ru-RU"/>
        </w:rPr>
        <w:t xml:space="preserve">включень додаткових фаз </w:t>
      </w:r>
      <w:r w:rsidRPr="00ED2005">
        <w:rPr>
          <w:rFonts w:ascii="Times New Roman" w:eastAsia="Times New Roman" w:hAnsi="Times New Roman" w:cs="Times New Roman"/>
          <w:spacing w:val="-5"/>
          <w:sz w:val="28"/>
          <w:szCs w:val="28"/>
          <w:lang w:eastAsia="ru-RU"/>
        </w:rPr>
        <w:t>потребують детального вивчення.</w:t>
      </w:r>
    </w:p>
    <w:p w:rsidR="00ED2005" w:rsidRPr="00ED2005" w:rsidRDefault="00ED2005" w:rsidP="00ED2005">
      <w:pPr>
        <w:keepNext/>
        <w:keepLines/>
        <w:tabs>
          <w:tab w:val="left" w:pos="1249"/>
          <w:tab w:val="left" w:pos="2422"/>
          <w:tab w:val="left" w:pos="2852"/>
          <w:tab w:val="left" w:pos="4546"/>
          <w:tab w:val="left" w:pos="6456"/>
          <w:tab w:val="left" w:pos="7928"/>
        </w:tabs>
        <w:spacing w:before="4" w:after="0" w:line="360" w:lineRule="auto"/>
        <w:jc w:val="both"/>
        <w:outlineLvl w:val="2"/>
        <w:rPr>
          <w:rFonts w:ascii="Times New Roman" w:eastAsia="Times New Roman" w:hAnsi="Times New Roman" w:cs="Times New Roman"/>
          <w:b/>
          <w:bCs/>
          <w:color w:val="4F81BD"/>
          <w:sz w:val="28"/>
          <w:szCs w:val="28"/>
          <w:lang w:eastAsia="ru-RU"/>
        </w:rPr>
      </w:pPr>
      <w:r w:rsidRPr="00ED2005">
        <w:rPr>
          <w:rFonts w:ascii="Times New Roman" w:eastAsia="Times New Roman" w:hAnsi="Times New Roman" w:cs="Times New Roman"/>
          <w:b/>
          <w:bCs/>
          <w:spacing w:val="-5"/>
          <w:sz w:val="28"/>
          <w:szCs w:val="28"/>
          <w:lang w:eastAsia="ru-RU"/>
        </w:rPr>
        <w:t>Зв’язок</w:t>
      </w:r>
      <w:r w:rsidRPr="00ED2005">
        <w:rPr>
          <w:rFonts w:ascii="Times New Roman" w:eastAsia="Times New Roman" w:hAnsi="Times New Roman" w:cs="Times New Roman"/>
          <w:b/>
          <w:bCs/>
          <w:spacing w:val="-5"/>
          <w:sz w:val="28"/>
          <w:szCs w:val="28"/>
          <w:lang w:eastAsia="ru-RU"/>
        </w:rPr>
        <w:tab/>
      </w:r>
      <w:r w:rsidRPr="00ED2005">
        <w:rPr>
          <w:rFonts w:ascii="Times New Roman" w:eastAsia="Times New Roman" w:hAnsi="Times New Roman" w:cs="Times New Roman"/>
          <w:b/>
          <w:bCs/>
          <w:spacing w:val="-4"/>
          <w:sz w:val="28"/>
          <w:szCs w:val="28"/>
          <w:lang w:eastAsia="ru-RU"/>
        </w:rPr>
        <w:t>роботи</w:t>
      </w:r>
      <w:r w:rsidRPr="00ED2005">
        <w:rPr>
          <w:rFonts w:ascii="Times New Roman" w:eastAsia="Times New Roman" w:hAnsi="Times New Roman" w:cs="Times New Roman"/>
          <w:b/>
          <w:bCs/>
          <w:spacing w:val="-4"/>
          <w:sz w:val="28"/>
          <w:szCs w:val="28"/>
          <w:lang w:eastAsia="ru-RU"/>
        </w:rPr>
        <w:tab/>
      </w:r>
      <w:r w:rsidRPr="00ED2005">
        <w:rPr>
          <w:rFonts w:ascii="Times New Roman" w:eastAsia="Times New Roman" w:hAnsi="Times New Roman" w:cs="Times New Roman"/>
          <w:b/>
          <w:bCs/>
          <w:sz w:val="28"/>
          <w:szCs w:val="28"/>
          <w:lang w:eastAsia="ru-RU"/>
        </w:rPr>
        <w:t>з</w:t>
      </w:r>
      <w:r w:rsidRPr="00ED2005">
        <w:rPr>
          <w:rFonts w:ascii="Times New Roman" w:eastAsia="Times New Roman" w:hAnsi="Times New Roman" w:cs="Times New Roman"/>
          <w:b/>
          <w:bCs/>
          <w:sz w:val="28"/>
          <w:szCs w:val="28"/>
          <w:lang w:eastAsia="ru-RU"/>
        </w:rPr>
        <w:tab/>
      </w:r>
      <w:r w:rsidRPr="00ED2005">
        <w:rPr>
          <w:rFonts w:ascii="Times New Roman" w:eastAsia="Times New Roman" w:hAnsi="Times New Roman" w:cs="Times New Roman"/>
          <w:b/>
          <w:bCs/>
          <w:spacing w:val="-5"/>
          <w:sz w:val="28"/>
          <w:szCs w:val="28"/>
          <w:lang w:eastAsia="ru-RU"/>
        </w:rPr>
        <w:t>науковими</w:t>
      </w:r>
      <w:r w:rsidRPr="00ED2005">
        <w:rPr>
          <w:rFonts w:ascii="Times New Roman" w:eastAsia="Times New Roman" w:hAnsi="Times New Roman" w:cs="Times New Roman"/>
          <w:b/>
          <w:bCs/>
          <w:spacing w:val="-5"/>
          <w:sz w:val="28"/>
          <w:szCs w:val="28"/>
          <w:lang w:eastAsia="ru-RU"/>
        </w:rPr>
        <w:tab/>
        <w:t>програмами,</w:t>
      </w:r>
      <w:r w:rsidRPr="00ED2005">
        <w:rPr>
          <w:rFonts w:ascii="Times New Roman" w:eastAsia="Times New Roman" w:hAnsi="Times New Roman" w:cs="Times New Roman"/>
          <w:b/>
          <w:bCs/>
          <w:spacing w:val="-5"/>
          <w:sz w:val="28"/>
          <w:szCs w:val="28"/>
          <w:lang w:eastAsia="ru-RU"/>
        </w:rPr>
        <w:tab/>
      </w:r>
      <w:r w:rsidRPr="00ED2005">
        <w:rPr>
          <w:rFonts w:ascii="Times New Roman" w:eastAsia="Times New Roman" w:hAnsi="Times New Roman" w:cs="Times New Roman"/>
          <w:b/>
          <w:bCs/>
          <w:spacing w:val="-4"/>
          <w:sz w:val="28"/>
          <w:szCs w:val="28"/>
          <w:lang w:eastAsia="ru-RU"/>
        </w:rPr>
        <w:t>планами,</w:t>
      </w:r>
      <w:r w:rsidRPr="00ED2005">
        <w:rPr>
          <w:rFonts w:ascii="Times New Roman" w:eastAsia="Times New Roman" w:hAnsi="Times New Roman" w:cs="Times New Roman"/>
          <w:b/>
          <w:bCs/>
          <w:spacing w:val="-4"/>
          <w:sz w:val="28"/>
          <w:szCs w:val="28"/>
          <w:lang w:eastAsia="ru-RU"/>
        </w:rPr>
        <w:tab/>
        <w:t>темами.</w:t>
      </w:r>
    </w:p>
    <w:p w:rsidR="00ED2005" w:rsidRPr="00ED2005" w:rsidRDefault="00ED2005" w:rsidP="00ED2005">
      <w:pPr>
        <w:spacing w:before="156"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pacing w:val="-5"/>
          <w:sz w:val="28"/>
          <w:szCs w:val="28"/>
          <w:lang w:eastAsia="ru-RU"/>
        </w:rPr>
        <w:t xml:space="preserve">Магістерська </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робота </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pacing w:val="-4"/>
          <w:sz w:val="28"/>
          <w:szCs w:val="28"/>
          <w:lang w:eastAsia="ru-RU"/>
        </w:rPr>
        <w:t xml:space="preserve">виконана </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 xml:space="preserve">на </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pacing w:val="-4"/>
          <w:sz w:val="28"/>
          <w:szCs w:val="28"/>
          <w:lang w:eastAsia="ru-RU"/>
        </w:rPr>
        <w:t xml:space="preserve">кафедрі </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pacing w:val="-4"/>
          <w:sz w:val="28"/>
          <w:szCs w:val="28"/>
          <w:lang w:eastAsia="ru-RU"/>
        </w:rPr>
        <w:t xml:space="preserve">фізики </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 xml:space="preserve">і </w:t>
      </w:r>
      <w:r w:rsidRPr="00ED2005">
        <w:rPr>
          <w:rFonts w:ascii="Times New Roman" w:eastAsia="Times New Roman" w:hAnsi="Times New Roman" w:cs="Times New Roman"/>
          <w:spacing w:val="6"/>
          <w:sz w:val="28"/>
          <w:szCs w:val="28"/>
          <w:lang w:eastAsia="ru-RU"/>
        </w:rPr>
        <w:t xml:space="preserve"> </w:t>
      </w:r>
      <w:r w:rsidRPr="00ED2005">
        <w:rPr>
          <w:rFonts w:ascii="Times New Roman" w:eastAsia="Times New Roman" w:hAnsi="Times New Roman" w:cs="Times New Roman"/>
          <w:spacing w:val="-4"/>
          <w:sz w:val="28"/>
          <w:szCs w:val="28"/>
          <w:lang w:eastAsia="ru-RU"/>
        </w:rPr>
        <w:t xml:space="preserve">хімії </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твердого </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pacing w:val="-4"/>
          <w:sz w:val="28"/>
          <w:szCs w:val="28"/>
          <w:lang w:eastAsia="ru-RU"/>
        </w:rPr>
        <w:t xml:space="preserve">тіла </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pacing w:val="-4"/>
          <w:sz w:val="28"/>
          <w:szCs w:val="28"/>
          <w:lang w:eastAsia="ru-RU"/>
        </w:rPr>
        <w:t xml:space="preserve">ДВНЗ </w:t>
      </w:r>
      <w:r w:rsidRPr="00ED2005">
        <w:rPr>
          <w:rFonts w:ascii="Times New Roman" w:eastAsia="Times New Roman" w:hAnsi="Times New Roman" w:cs="Times New Roman"/>
          <w:spacing w:val="-5"/>
          <w:sz w:val="28"/>
          <w:szCs w:val="28"/>
          <w:lang w:eastAsia="ru-RU"/>
        </w:rPr>
        <w:t xml:space="preserve">«Прикарпатський </w:t>
      </w:r>
      <w:r w:rsidRPr="00ED2005">
        <w:rPr>
          <w:rFonts w:ascii="Times New Roman" w:eastAsia="Times New Roman" w:hAnsi="Times New Roman" w:cs="Times New Roman"/>
          <w:spacing w:val="-4"/>
          <w:sz w:val="28"/>
          <w:szCs w:val="28"/>
          <w:lang w:eastAsia="ru-RU"/>
        </w:rPr>
        <w:t>національний</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університет </w:t>
      </w:r>
      <w:r w:rsidRPr="00ED2005">
        <w:rPr>
          <w:rFonts w:ascii="Times New Roman" w:eastAsia="Times New Roman" w:hAnsi="Times New Roman" w:cs="Times New Roman"/>
          <w:spacing w:val="-4"/>
          <w:sz w:val="28"/>
          <w:szCs w:val="28"/>
          <w:lang w:eastAsia="ru-RU"/>
        </w:rPr>
        <w:t>імені</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4"/>
          <w:sz w:val="28"/>
          <w:szCs w:val="28"/>
          <w:lang w:eastAsia="ru-RU"/>
        </w:rPr>
        <w:t>Василя</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pacing w:val="-5"/>
          <w:sz w:val="28"/>
          <w:szCs w:val="28"/>
          <w:lang w:eastAsia="ru-RU"/>
        </w:rPr>
        <w:t xml:space="preserve">Стефаника» </w:t>
      </w:r>
      <w:r w:rsidRPr="00ED2005">
        <w:rPr>
          <w:rFonts w:ascii="Times New Roman" w:eastAsia="Times New Roman" w:hAnsi="Times New Roman" w:cs="Times New Roman"/>
          <w:sz w:val="28"/>
          <w:szCs w:val="28"/>
          <w:lang w:eastAsia="ru-RU"/>
        </w:rPr>
        <w:t xml:space="preserve">і є </w:t>
      </w:r>
      <w:r w:rsidRPr="00ED2005">
        <w:rPr>
          <w:rFonts w:ascii="Times New Roman" w:eastAsia="Times New Roman" w:hAnsi="Times New Roman" w:cs="Times New Roman"/>
          <w:spacing w:val="-5"/>
          <w:sz w:val="28"/>
          <w:szCs w:val="28"/>
          <w:lang w:eastAsia="ru-RU"/>
        </w:rPr>
        <w:t xml:space="preserve">складовою частиною </w:t>
      </w:r>
      <w:r w:rsidRPr="00ED2005">
        <w:rPr>
          <w:rFonts w:ascii="Times New Roman" w:eastAsia="Times New Roman" w:hAnsi="Times New Roman" w:cs="Times New Roman"/>
          <w:spacing w:val="-4"/>
          <w:sz w:val="28"/>
          <w:szCs w:val="28"/>
          <w:lang w:eastAsia="ru-RU"/>
        </w:rPr>
        <w:t xml:space="preserve">проектів </w:t>
      </w:r>
      <w:r w:rsidRPr="00ED2005">
        <w:rPr>
          <w:rFonts w:ascii="Times New Roman" w:eastAsia="Times New Roman" w:hAnsi="Times New Roman" w:cs="Times New Roman"/>
          <w:spacing w:val="-5"/>
          <w:sz w:val="28"/>
          <w:szCs w:val="28"/>
          <w:lang w:eastAsia="ru-RU"/>
        </w:rPr>
        <w:t xml:space="preserve">ДФФД </w:t>
      </w:r>
      <w:r w:rsidRPr="00ED2005">
        <w:rPr>
          <w:rFonts w:ascii="Times New Roman" w:eastAsia="Times New Roman" w:hAnsi="Times New Roman" w:cs="Times New Roman"/>
          <w:spacing w:val="-4"/>
          <w:sz w:val="28"/>
          <w:szCs w:val="28"/>
          <w:lang w:eastAsia="ru-RU"/>
        </w:rPr>
        <w:t xml:space="preserve">«Нові </w:t>
      </w:r>
      <w:r w:rsidRPr="00ED2005">
        <w:rPr>
          <w:rFonts w:ascii="Times New Roman" w:eastAsia="Times New Roman" w:hAnsi="Times New Roman" w:cs="Times New Roman"/>
          <w:spacing w:val="-5"/>
          <w:sz w:val="28"/>
          <w:szCs w:val="28"/>
          <w:lang w:eastAsia="ru-RU"/>
        </w:rPr>
        <w:t xml:space="preserve">напівпровідникові матеріали </w:t>
      </w:r>
      <w:r w:rsidRPr="00ED2005">
        <w:rPr>
          <w:rFonts w:ascii="Times New Roman" w:eastAsia="Times New Roman" w:hAnsi="Times New Roman" w:cs="Times New Roman"/>
          <w:sz w:val="28"/>
          <w:szCs w:val="28"/>
          <w:lang w:eastAsia="ru-RU"/>
        </w:rPr>
        <w:t xml:space="preserve">на  </w:t>
      </w:r>
      <w:r w:rsidRPr="00ED2005">
        <w:rPr>
          <w:rFonts w:ascii="Times New Roman" w:eastAsia="Times New Roman" w:hAnsi="Times New Roman" w:cs="Times New Roman"/>
          <w:spacing w:val="-4"/>
          <w:sz w:val="28"/>
          <w:szCs w:val="28"/>
          <w:lang w:eastAsia="ru-RU"/>
        </w:rPr>
        <w:t xml:space="preserve">основі </w:t>
      </w:r>
      <w:r w:rsidRPr="00ED2005">
        <w:rPr>
          <w:rFonts w:ascii="Times New Roman" w:eastAsia="Times New Roman" w:hAnsi="Times New Roman" w:cs="Times New Roman"/>
          <w:spacing w:val="-5"/>
          <w:sz w:val="28"/>
          <w:szCs w:val="28"/>
          <w:lang w:eastAsia="ru-RU"/>
        </w:rPr>
        <w:t xml:space="preserve">плюмбум </w:t>
      </w:r>
      <w:r w:rsidRPr="00ED2005">
        <w:rPr>
          <w:rFonts w:ascii="Times New Roman" w:eastAsia="Times New Roman" w:hAnsi="Times New Roman" w:cs="Times New Roman"/>
          <w:spacing w:val="-4"/>
          <w:sz w:val="28"/>
          <w:szCs w:val="28"/>
          <w:lang w:eastAsia="ru-RU"/>
        </w:rPr>
        <w:t xml:space="preserve">телуриду для </w:t>
      </w:r>
      <w:r w:rsidRPr="00ED2005">
        <w:rPr>
          <w:rFonts w:ascii="Times New Roman" w:eastAsia="Times New Roman" w:hAnsi="Times New Roman" w:cs="Times New Roman"/>
          <w:spacing w:val="-5"/>
          <w:sz w:val="28"/>
          <w:szCs w:val="28"/>
          <w:lang w:eastAsia="ru-RU"/>
        </w:rPr>
        <w:t xml:space="preserve">термоелектричних перетворювачів </w:t>
      </w:r>
      <w:r w:rsidRPr="00ED2005">
        <w:rPr>
          <w:rFonts w:ascii="Times New Roman" w:eastAsia="Times New Roman" w:hAnsi="Times New Roman" w:cs="Times New Roman"/>
          <w:spacing w:val="-4"/>
          <w:sz w:val="28"/>
          <w:szCs w:val="28"/>
          <w:lang w:eastAsia="ru-RU"/>
        </w:rPr>
        <w:t xml:space="preserve">енергії» </w:t>
      </w:r>
      <w:r w:rsidRPr="00ED2005">
        <w:rPr>
          <w:rFonts w:ascii="Times New Roman" w:eastAsia="Times New Roman" w:hAnsi="Times New Roman" w:cs="Times New Roman"/>
          <w:spacing w:val="-5"/>
          <w:sz w:val="28"/>
          <w:szCs w:val="28"/>
          <w:lang w:eastAsia="ru-RU"/>
        </w:rPr>
        <w:t xml:space="preserve">(держ. реєстраційний </w:t>
      </w:r>
      <w:r w:rsidRPr="00ED2005">
        <w:rPr>
          <w:rFonts w:ascii="Times New Roman" w:eastAsia="Times New Roman" w:hAnsi="Times New Roman" w:cs="Times New Roman"/>
          <w:spacing w:val="-4"/>
          <w:sz w:val="28"/>
          <w:szCs w:val="28"/>
          <w:lang w:eastAsia="ru-RU"/>
        </w:rPr>
        <w:t xml:space="preserve">номер </w:t>
      </w:r>
      <w:r w:rsidRPr="00ED2005">
        <w:rPr>
          <w:rFonts w:ascii="Times New Roman" w:eastAsia="Times New Roman" w:hAnsi="Times New Roman" w:cs="Times New Roman"/>
          <w:spacing w:val="-5"/>
          <w:sz w:val="28"/>
          <w:szCs w:val="28"/>
          <w:lang w:eastAsia="ru-RU"/>
        </w:rPr>
        <w:t xml:space="preserve">0110U007675). </w:t>
      </w: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Метою магістерської роботи </w:t>
      </w:r>
      <w:r w:rsidRPr="00ED2005">
        <w:rPr>
          <w:rFonts w:ascii="Times New Roman" w:eastAsia="Times New Roman" w:hAnsi="Times New Roman" w:cs="Times New Roman"/>
          <w:sz w:val="28"/>
          <w:szCs w:val="28"/>
          <w:lang w:eastAsia="ru-RU"/>
        </w:rPr>
        <w:t>є встановлення закономірностей динаміки носіїв заряду, що пов’язана із впливом поверхні та меж полікристалічних зерен і включень додаткових фаз на термоелектричні властивості тонких плівок і пресованих порошкових матеріалів на основі бінарних напівпровідників PbTe, SnTe, а також їх легуванням чи утворенням твердих розчинів із</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введенням</w:t>
      </w:r>
    </w:p>
    <w:p w:rsidR="00ED2005" w:rsidRPr="00ED2005" w:rsidRDefault="00ED2005" w:rsidP="00ED2005">
      <w:pPr>
        <w:spacing w:before="66"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елементів V групи для отримання ефективних термоелектричних матеріалів із наперед заданими властивостями.</w:t>
      </w:r>
    </w:p>
    <w:p w:rsidR="00ED2005" w:rsidRPr="00ED2005" w:rsidRDefault="00ED2005" w:rsidP="00ED2005">
      <w:pPr>
        <w:spacing w:after="120" w:line="360" w:lineRule="auto"/>
        <w:ind w:firstLine="719"/>
        <w:jc w:val="both"/>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sz w:val="28"/>
          <w:szCs w:val="28"/>
          <w:lang w:eastAsia="ru-RU"/>
        </w:rPr>
        <w:t xml:space="preserve">Для досягнення зазначеної мети були сформульовані та вирішені  наступні </w:t>
      </w:r>
      <w:r w:rsidRPr="00ED2005">
        <w:rPr>
          <w:rFonts w:ascii="Times New Roman" w:eastAsia="Times New Roman" w:hAnsi="Times New Roman" w:cs="Times New Roman"/>
          <w:b/>
          <w:sz w:val="28"/>
          <w:szCs w:val="28"/>
          <w:lang w:eastAsia="ru-RU"/>
        </w:rPr>
        <w:t>завдання:</w:t>
      </w:r>
    </w:p>
    <w:p w:rsidR="00ED2005" w:rsidRPr="00ED2005" w:rsidRDefault="00ED2005" w:rsidP="00ED2005">
      <w:pPr>
        <w:widowControl w:val="0"/>
        <w:numPr>
          <w:ilvl w:val="0"/>
          <w:numId w:val="5"/>
        </w:numPr>
        <w:tabs>
          <w:tab w:val="left" w:pos="1635"/>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синтез термоелектричних матеріалів на основі телуридів свинцю та оловата твердих розчинів і легованих матеріалів на їх</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основі;</w:t>
      </w:r>
    </w:p>
    <w:p w:rsidR="00ED2005" w:rsidRPr="00ED2005" w:rsidRDefault="00ED2005" w:rsidP="00ED2005">
      <w:pPr>
        <w:widowControl w:val="0"/>
        <w:numPr>
          <w:ilvl w:val="0"/>
          <w:numId w:val="5"/>
        </w:numPr>
        <w:tabs>
          <w:tab w:val="left" w:pos="1635"/>
        </w:tabs>
        <w:autoSpaceDE w:val="0"/>
        <w:autoSpaceDN w:val="0"/>
        <w:spacing w:before="13"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осадження парофазних структур на основі синтезованих матеріалів методом відкритого випаровування у</w:t>
      </w:r>
      <w:r w:rsidRPr="00ED2005">
        <w:rPr>
          <w:rFonts w:ascii="Times New Roman" w:eastAsia="Times New Roman" w:hAnsi="Times New Roman" w:cs="Times New Roman"/>
          <w:spacing w:val="-7"/>
          <w:sz w:val="28"/>
          <w:szCs w:val="28"/>
          <w:lang w:eastAsia="ru-RU"/>
        </w:rPr>
        <w:t xml:space="preserve"> </w:t>
      </w:r>
      <w:r w:rsidRPr="00ED2005">
        <w:rPr>
          <w:rFonts w:ascii="Times New Roman" w:eastAsia="Times New Roman" w:hAnsi="Times New Roman" w:cs="Times New Roman"/>
          <w:sz w:val="28"/>
          <w:szCs w:val="28"/>
          <w:lang w:eastAsia="ru-RU"/>
        </w:rPr>
        <w:t>вакуумі;</w:t>
      </w:r>
    </w:p>
    <w:p w:rsidR="00ED2005" w:rsidRPr="00ED2005" w:rsidRDefault="00ED2005" w:rsidP="00ED2005">
      <w:pPr>
        <w:widowControl w:val="0"/>
        <w:numPr>
          <w:ilvl w:val="0"/>
          <w:numId w:val="5"/>
        </w:numPr>
        <w:tabs>
          <w:tab w:val="left" w:pos="1635"/>
        </w:tabs>
        <w:autoSpaceDE w:val="0"/>
        <w:autoSpaceDN w:val="0"/>
        <w:spacing w:before="10"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проведення комплексного дослідження фазового складу, структурного стану й залежності термоелектричних параметрів матеріалів від технологічних факторів отримання та хімічного</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z w:val="28"/>
          <w:szCs w:val="28"/>
          <w:lang w:eastAsia="ru-RU"/>
        </w:rPr>
        <w:t>складу;</w:t>
      </w:r>
    </w:p>
    <w:p w:rsidR="00ED2005" w:rsidRPr="00ED2005" w:rsidRDefault="00ED2005" w:rsidP="00ED2005">
      <w:pPr>
        <w:widowControl w:val="0"/>
        <w:numPr>
          <w:ilvl w:val="0"/>
          <w:numId w:val="5"/>
        </w:numPr>
        <w:tabs>
          <w:tab w:val="left" w:pos="1635"/>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виконання теоретичних розрахунків щодо визначення домінуючих механізмів розсіювання носіїв заряду в наближенні часу релаксації та із застосуванням варіаційного принципу;</w:t>
      </w:r>
    </w:p>
    <w:p w:rsidR="00ED2005" w:rsidRPr="00ED2005" w:rsidRDefault="00ED2005" w:rsidP="00ED2005">
      <w:pPr>
        <w:widowControl w:val="0"/>
        <w:numPr>
          <w:ilvl w:val="0"/>
          <w:numId w:val="5"/>
        </w:numPr>
        <w:tabs>
          <w:tab w:val="left" w:pos="1635"/>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визначення на основі теорії Фукса-Зондгеймера внеску поверхні при розрахунку рухливості тонких плівок багатокомпонентних матеріалів на основі сполук IV-VI;</w:t>
      </w:r>
    </w:p>
    <w:p w:rsidR="00ED2005" w:rsidRPr="00ED2005" w:rsidRDefault="00ED2005" w:rsidP="00ED2005">
      <w:pPr>
        <w:widowControl w:val="0"/>
        <w:numPr>
          <w:ilvl w:val="0"/>
          <w:numId w:val="5"/>
        </w:numPr>
        <w:tabs>
          <w:tab w:val="left" w:pos="1635"/>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встановлення впливу розсіювання носіїв на межах зерен та фаз додаткових включень на температурні залежності термоелектричних параметрів досліджуваних</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матеріалів;</w:t>
      </w:r>
    </w:p>
    <w:p w:rsidR="00ED2005" w:rsidRPr="00ED2005" w:rsidRDefault="00ED2005" w:rsidP="00ED2005">
      <w:pPr>
        <w:widowControl w:val="0"/>
        <w:numPr>
          <w:ilvl w:val="0"/>
          <w:numId w:val="5"/>
        </w:numPr>
        <w:tabs>
          <w:tab w:val="left" w:pos="1635"/>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визначення впливу окислення поверхні на зміну термоелектричних властивостей матеріалів системи PbSnTe.</w:t>
      </w:r>
    </w:p>
    <w:p w:rsidR="00ED2005" w:rsidRPr="00ED2005" w:rsidRDefault="00ED2005" w:rsidP="00ED2005">
      <w:pPr>
        <w:spacing w:before="3"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Об’єкт дослідження: </w:t>
      </w:r>
      <w:r w:rsidRPr="00ED2005">
        <w:rPr>
          <w:rFonts w:ascii="Times New Roman" w:eastAsia="Times New Roman" w:hAnsi="Times New Roman" w:cs="Times New Roman"/>
          <w:sz w:val="28"/>
          <w:szCs w:val="28"/>
          <w:lang w:eastAsia="ru-RU"/>
        </w:rPr>
        <w:t>процеси перенесення носіїв заряду у тонких напів- провідникових плівках та пресованих полікристалічних зразках із врахуванням впливу поверхні і меж зерен та їх вплив на термоелектричні параметри.</w:t>
      </w:r>
    </w:p>
    <w:p w:rsidR="00ED2005" w:rsidRPr="00ED2005" w:rsidRDefault="00ED2005" w:rsidP="00ED2005">
      <w:pPr>
        <w:spacing w:before="1"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Предмет дослідження: </w:t>
      </w:r>
      <w:r w:rsidRPr="00ED2005">
        <w:rPr>
          <w:rFonts w:ascii="Times New Roman" w:eastAsia="Times New Roman" w:hAnsi="Times New Roman" w:cs="Times New Roman"/>
          <w:sz w:val="28"/>
          <w:szCs w:val="28"/>
          <w:lang w:eastAsia="ru-RU"/>
        </w:rPr>
        <w:t>вплив динаміки носіїв заряду на зміни термоелектричних властивостей тонкоплівкових та пресованих об’ємних термоелектричних матеріалів на основі телуридів свинцю та олова.</w:t>
      </w:r>
    </w:p>
    <w:p w:rsidR="00ED2005" w:rsidRPr="00ED2005" w:rsidRDefault="00ED2005" w:rsidP="00ED2005">
      <w:pPr>
        <w:spacing w:before="1"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Методи дослідження: </w:t>
      </w:r>
      <w:r w:rsidRPr="00ED2005">
        <w:rPr>
          <w:rFonts w:ascii="Times New Roman" w:eastAsia="Times New Roman" w:hAnsi="Times New Roman" w:cs="Times New Roman"/>
          <w:sz w:val="28"/>
          <w:szCs w:val="28"/>
          <w:lang w:eastAsia="ru-RU"/>
        </w:rPr>
        <w:t>фазовий склад і параметр елементарної комірки синтезованих злитків визначали Х-дифракційними методами. Структуру плівок досліджували методами атомно-силової мікроскопії (Nanoscope III a Dimention 3000), розміри зерен визначали на мікротвердомірі NEXUS A412. Зразки для досліджень поверхневих ефектів у пресованих матеріалах отримували методом пресування порошку на програмованому пресі Carver 25 AutoPellet. Тонкі плівки отримували методом осадження з парової фази у відкритому вакуумі. Коефіцієнт термо-ЕРС визначали у постійних магнітних полях. Електропровідність визначали вимірюванням спаду напруги на зразку при проходженні крізь нього змінного струму. Для визначення коефіцієнта теплопровідності пресованих зразків використовували метод радіального теплового потоку. Комп’ютерне моделювання і обробку результатів експериментів проводили в середовищі Maple, Excel, Gwyddion,</w:t>
      </w:r>
      <w:r w:rsidRPr="00ED2005">
        <w:rPr>
          <w:rFonts w:ascii="Times New Roman" w:eastAsia="Times New Roman" w:hAnsi="Times New Roman" w:cs="Times New Roman"/>
          <w:spacing w:val="-17"/>
          <w:sz w:val="28"/>
          <w:szCs w:val="28"/>
          <w:lang w:eastAsia="ru-RU"/>
        </w:rPr>
        <w:t xml:space="preserve"> </w:t>
      </w:r>
      <w:r w:rsidRPr="00ED2005">
        <w:rPr>
          <w:rFonts w:ascii="Times New Roman" w:eastAsia="Times New Roman" w:hAnsi="Times New Roman" w:cs="Times New Roman"/>
          <w:sz w:val="28"/>
          <w:szCs w:val="28"/>
          <w:lang w:eastAsia="ru-RU"/>
        </w:rPr>
        <w:t>HardworX.</w:t>
      </w:r>
    </w:p>
    <w:p w:rsidR="00ED2005" w:rsidRPr="00ED2005" w:rsidRDefault="00ED2005" w:rsidP="00ED2005">
      <w:pPr>
        <w:spacing w:line="360" w:lineRule="auto"/>
        <w:ind w:left="938"/>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lastRenderedPageBreak/>
        <w:t xml:space="preserve">Наукова новизна одержаних результатів </w:t>
      </w:r>
      <w:r w:rsidRPr="00ED2005">
        <w:rPr>
          <w:rFonts w:ascii="Times New Roman" w:eastAsia="Times New Roman" w:hAnsi="Times New Roman" w:cs="Times New Roman"/>
          <w:sz w:val="28"/>
          <w:szCs w:val="28"/>
          <w:lang w:eastAsia="ru-RU"/>
        </w:rPr>
        <w:t>полягає в тому, що:</w:t>
      </w:r>
    </w:p>
    <w:p w:rsidR="00ED2005" w:rsidRPr="00ED2005" w:rsidRDefault="00ED2005" w:rsidP="00ED2005">
      <w:pPr>
        <w:widowControl w:val="0"/>
        <w:numPr>
          <w:ilvl w:val="3"/>
          <w:numId w:val="6"/>
        </w:numPr>
        <w:tabs>
          <w:tab w:val="left" w:pos="1635"/>
        </w:tabs>
        <w:autoSpaceDE w:val="0"/>
        <w:autoSpaceDN w:val="0"/>
        <w:spacing w:before="66"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Встановлено технологічні умови одержання зразків методом холодного пресування, які забезпечують стабілізацію термоелектричних параметрів. Отримані значення  безрозмірної  термоелектричної  добротності 0,7 – 1,5 відповідають вимогам до практичного застосування таких матеріалів у якості термоелектричних генераторів</w:t>
      </w:r>
      <w:r w:rsidRPr="00ED2005">
        <w:rPr>
          <w:rFonts w:ascii="Times New Roman" w:eastAsia="Times New Roman" w:hAnsi="Times New Roman" w:cs="Times New Roman"/>
          <w:spacing w:val="-2"/>
          <w:sz w:val="28"/>
          <w:szCs w:val="28"/>
          <w:lang w:eastAsia="ru-RU"/>
        </w:rPr>
        <w:t xml:space="preserve"> </w:t>
      </w:r>
      <w:r w:rsidRPr="00ED2005">
        <w:rPr>
          <w:rFonts w:ascii="Times New Roman" w:eastAsia="Times New Roman" w:hAnsi="Times New Roman" w:cs="Times New Roman"/>
          <w:sz w:val="28"/>
          <w:szCs w:val="28"/>
          <w:lang w:eastAsia="ru-RU"/>
        </w:rPr>
        <w:t>енергії.</w:t>
      </w:r>
    </w:p>
    <w:p w:rsidR="00ED2005" w:rsidRPr="00ED2005" w:rsidRDefault="00ED2005" w:rsidP="00ED2005">
      <w:pPr>
        <w:widowControl w:val="0"/>
        <w:numPr>
          <w:ilvl w:val="3"/>
          <w:numId w:val="6"/>
        </w:numPr>
        <w:tabs>
          <w:tab w:val="left" w:pos="1635"/>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Встановлено, що при відпалі порошку PbTe на повітрі атоми оксигену активно дифундуючи вглиб матеріалу підвищують концентрацію дірок. Аналіз дефектної підсистеми поверхневого шару PbTe:O свідчить про утворення дефектного комплексу V</w:t>
      </w:r>
      <w:r w:rsidRPr="00ED2005">
        <w:rPr>
          <w:rFonts w:ascii="Times New Roman" w:eastAsia="Times New Roman" w:hAnsi="Times New Roman" w:cs="Times New Roman"/>
          <w:sz w:val="28"/>
          <w:szCs w:val="28"/>
          <w:vertAlign w:val="subscript"/>
          <w:lang w:eastAsia="ru-RU"/>
        </w:rPr>
        <w:t>Pb-</w:t>
      </w:r>
      <w:r w:rsidRPr="00ED2005">
        <w:rPr>
          <w:rFonts w:ascii="Times New Roman" w:eastAsia="Times New Roman" w:hAnsi="Times New Roman" w:cs="Times New Roman"/>
          <w:sz w:val="28"/>
          <w:szCs w:val="28"/>
          <w:lang w:eastAsia="ru-RU"/>
        </w:rPr>
        <w:t>O</w:t>
      </w:r>
      <w:r w:rsidRPr="00ED2005">
        <w:rPr>
          <w:rFonts w:ascii="Times New Roman" w:eastAsia="Times New Roman" w:hAnsi="Times New Roman" w:cs="Times New Roman"/>
          <w:sz w:val="28"/>
          <w:szCs w:val="28"/>
          <w:vertAlign w:val="subscript"/>
          <w:lang w:eastAsia="ru-RU"/>
        </w:rPr>
        <w:t>Te</w:t>
      </w:r>
      <w:r w:rsidRPr="00ED2005">
        <w:rPr>
          <w:rFonts w:ascii="Times New Roman" w:eastAsia="Times New Roman" w:hAnsi="Times New Roman" w:cs="Times New Roman"/>
          <w:sz w:val="28"/>
          <w:szCs w:val="28"/>
          <w:lang w:eastAsia="ru-RU"/>
        </w:rPr>
        <w:t>, розрахунок енергії утворення якого дає підстави вважати, що концентрації даних дефектів можуть бути співмірними з концентраціями інших домінуючих точкових дефектів. А темпе- ратурні залежності концентрації носіїв пояснено в рамках моделі, яка враховує локалізацію атомів оксигену у міжвузлових позиціях або у аніонних</w:t>
      </w:r>
      <w:r w:rsidRPr="00ED2005">
        <w:rPr>
          <w:rFonts w:ascii="Times New Roman" w:eastAsia="Times New Roman" w:hAnsi="Times New Roman" w:cs="Times New Roman"/>
          <w:spacing w:val="-24"/>
          <w:sz w:val="28"/>
          <w:szCs w:val="28"/>
          <w:lang w:eastAsia="ru-RU"/>
        </w:rPr>
        <w:t xml:space="preserve"> </w:t>
      </w:r>
      <w:r w:rsidRPr="00ED2005">
        <w:rPr>
          <w:rFonts w:ascii="Times New Roman" w:eastAsia="Times New Roman" w:hAnsi="Times New Roman" w:cs="Times New Roman"/>
          <w:sz w:val="28"/>
          <w:szCs w:val="28"/>
          <w:lang w:eastAsia="ru-RU"/>
        </w:rPr>
        <w:t>вузлах.</w:t>
      </w:r>
    </w:p>
    <w:p w:rsidR="00ED2005" w:rsidRPr="00ED2005" w:rsidRDefault="00ED2005" w:rsidP="00ED2005">
      <w:pPr>
        <w:spacing w:before="1"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pacing w:val="-7"/>
          <w:sz w:val="28"/>
          <w:szCs w:val="28"/>
          <w:lang w:eastAsia="ru-RU"/>
        </w:rPr>
        <w:t xml:space="preserve">Практичне </w:t>
      </w:r>
      <w:r w:rsidRPr="00ED2005">
        <w:rPr>
          <w:rFonts w:ascii="Times New Roman" w:eastAsia="Times New Roman" w:hAnsi="Times New Roman" w:cs="Times New Roman"/>
          <w:b/>
          <w:spacing w:val="-6"/>
          <w:sz w:val="28"/>
          <w:szCs w:val="28"/>
          <w:lang w:eastAsia="ru-RU"/>
        </w:rPr>
        <w:t xml:space="preserve">значення роботи </w:t>
      </w:r>
      <w:r w:rsidRPr="00ED2005">
        <w:rPr>
          <w:rFonts w:ascii="Times New Roman" w:eastAsia="Times New Roman" w:hAnsi="Times New Roman" w:cs="Times New Roman"/>
          <w:spacing w:val="-6"/>
          <w:sz w:val="28"/>
          <w:szCs w:val="28"/>
          <w:lang w:eastAsia="ru-RU"/>
        </w:rPr>
        <w:t xml:space="preserve">полягає </w:t>
      </w:r>
      <w:r w:rsidRPr="00ED2005">
        <w:rPr>
          <w:rFonts w:ascii="Times New Roman" w:eastAsia="Times New Roman" w:hAnsi="Times New Roman" w:cs="Times New Roman"/>
          <w:sz w:val="28"/>
          <w:szCs w:val="28"/>
          <w:lang w:eastAsia="ru-RU"/>
        </w:rPr>
        <w:t xml:space="preserve">у </w:t>
      </w:r>
      <w:r w:rsidRPr="00ED2005">
        <w:rPr>
          <w:rFonts w:ascii="Times New Roman" w:eastAsia="Times New Roman" w:hAnsi="Times New Roman" w:cs="Times New Roman"/>
          <w:spacing w:val="-7"/>
          <w:sz w:val="28"/>
          <w:szCs w:val="28"/>
          <w:lang w:eastAsia="ru-RU"/>
        </w:rPr>
        <w:t xml:space="preserve">встановленні технологічних  </w:t>
      </w:r>
      <w:r w:rsidRPr="00ED2005">
        <w:rPr>
          <w:rFonts w:ascii="Times New Roman" w:eastAsia="Times New Roman" w:hAnsi="Times New Roman" w:cs="Times New Roman"/>
          <w:spacing w:val="-6"/>
          <w:sz w:val="28"/>
          <w:szCs w:val="28"/>
          <w:lang w:eastAsia="ru-RU"/>
        </w:rPr>
        <w:t xml:space="preserve">факторів </w:t>
      </w:r>
      <w:r w:rsidRPr="00ED2005">
        <w:rPr>
          <w:rFonts w:ascii="Times New Roman" w:eastAsia="Times New Roman" w:hAnsi="Times New Roman" w:cs="Times New Roman"/>
          <w:spacing w:val="-7"/>
          <w:sz w:val="28"/>
          <w:szCs w:val="28"/>
          <w:lang w:eastAsia="ru-RU"/>
        </w:rPr>
        <w:t xml:space="preserve">(температурні </w:t>
      </w:r>
      <w:r w:rsidRPr="00ED2005">
        <w:rPr>
          <w:rFonts w:ascii="Times New Roman" w:eastAsia="Times New Roman" w:hAnsi="Times New Roman" w:cs="Times New Roman"/>
          <w:spacing w:val="-6"/>
          <w:sz w:val="28"/>
          <w:szCs w:val="28"/>
          <w:lang w:eastAsia="ru-RU"/>
        </w:rPr>
        <w:t xml:space="preserve">режими </w:t>
      </w:r>
      <w:r w:rsidRPr="00ED2005">
        <w:rPr>
          <w:rFonts w:ascii="Times New Roman" w:eastAsia="Times New Roman" w:hAnsi="Times New Roman" w:cs="Times New Roman"/>
          <w:spacing w:val="-7"/>
          <w:sz w:val="28"/>
          <w:szCs w:val="28"/>
          <w:lang w:eastAsia="ru-RU"/>
        </w:rPr>
        <w:t xml:space="preserve">синтезу, </w:t>
      </w:r>
      <w:r w:rsidRPr="00ED2005">
        <w:rPr>
          <w:rFonts w:ascii="Times New Roman" w:eastAsia="Times New Roman" w:hAnsi="Times New Roman" w:cs="Times New Roman"/>
          <w:spacing w:val="-6"/>
          <w:sz w:val="28"/>
          <w:szCs w:val="28"/>
          <w:lang w:eastAsia="ru-RU"/>
        </w:rPr>
        <w:t xml:space="preserve">розміри фракцій </w:t>
      </w:r>
      <w:r w:rsidRPr="00ED2005">
        <w:rPr>
          <w:rFonts w:ascii="Times New Roman" w:eastAsia="Times New Roman" w:hAnsi="Times New Roman" w:cs="Times New Roman"/>
          <w:spacing w:val="-7"/>
          <w:sz w:val="28"/>
          <w:szCs w:val="28"/>
          <w:lang w:eastAsia="ru-RU"/>
        </w:rPr>
        <w:t xml:space="preserve">матеріалів, </w:t>
      </w:r>
      <w:r w:rsidRPr="00ED2005">
        <w:rPr>
          <w:rFonts w:ascii="Times New Roman" w:eastAsia="Times New Roman" w:hAnsi="Times New Roman" w:cs="Times New Roman"/>
          <w:spacing w:val="-5"/>
          <w:sz w:val="28"/>
          <w:szCs w:val="28"/>
          <w:lang w:eastAsia="ru-RU"/>
        </w:rPr>
        <w:t xml:space="preserve">тиск </w:t>
      </w:r>
      <w:r w:rsidRPr="00ED2005">
        <w:rPr>
          <w:rFonts w:ascii="Times New Roman" w:eastAsia="Times New Roman" w:hAnsi="Times New Roman" w:cs="Times New Roman"/>
          <w:spacing w:val="-7"/>
          <w:sz w:val="28"/>
          <w:szCs w:val="28"/>
          <w:lang w:eastAsia="ru-RU"/>
        </w:rPr>
        <w:t xml:space="preserve">пресування, </w:t>
      </w:r>
      <w:r w:rsidRPr="00ED2005">
        <w:rPr>
          <w:rFonts w:ascii="Times New Roman" w:eastAsia="Times New Roman" w:hAnsi="Times New Roman" w:cs="Times New Roman"/>
          <w:sz w:val="28"/>
          <w:szCs w:val="28"/>
          <w:lang w:eastAsia="ru-RU"/>
        </w:rPr>
        <w:t xml:space="preserve">а </w:t>
      </w:r>
      <w:r w:rsidRPr="00ED2005">
        <w:rPr>
          <w:rFonts w:ascii="Times New Roman" w:eastAsia="Times New Roman" w:hAnsi="Times New Roman" w:cs="Times New Roman"/>
          <w:spacing w:val="-6"/>
          <w:sz w:val="28"/>
          <w:szCs w:val="28"/>
          <w:lang w:eastAsia="ru-RU"/>
        </w:rPr>
        <w:t xml:space="preserve">також </w:t>
      </w:r>
      <w:r w:rsidRPr="00ED2005">
        <w:rPr>
          <w:rFonts w:ascii="Times New Roman" w:eastAsia="Times New Roman" w:hAnsi="Times New Roman" w:cs="Times New Roman"/>
          <w:spacing w:val="-7"/>
          <w:sz w:val="28"/>
          <w:szCs w:val="28"/>
          <w:lang w:eastAsia="ru-RU"/>
        </w:rPr>
        <w:t xml:space="preserve">температура </w:t>
      </w:r>
      <w:r w:rsidRPr="00ED2005">
        <w:rPr>
          <w:rFonts w:ascii="Times New Roman" w:eastAsia="Times New Roman" w:hAnsi="Times New Roman" w:cs="Times New Roman"/>
          <w:sz w:val="28"/>
          <w:szCs w:val="28"/>
          <w:lang w:eastAsia="ru-RU"/>
        </w:rPr>
        <w:t xml:space="preserve">і </w:t>
      </w:r>
      <w:r w:rsidRPr="00ED2005">
        <w:rPr>
          <w:rFonts w:ascii="Times New Roman" w:eastAsia="Times New Roman" w:hAnsi="Times New Roman" w:cs="Times New Roman"/>
          <w:spacing w:val="-4"/>
          <w:sz w:val="28"/>
          <w:szCs w:val="28"/>
          <w:lang w:eastAsia="ru-RU"/>
        </w:rPr>
        <w:t xml:space="preserve">час </w:t>
      </w:r>
      <w:r w:rsidRPr="00ED2005">
        <w:rPr>
          <w:rFonts w:ascii="Times New Roman" w:eastAsia="Times New Roman" w:hAnsi="Times New Roman" w:cs="Times New Roman"/>
          <w:spacing w:val="-6"/>
          <w:sz w:val="28"/>
          <w:szCs w:val="28"/>
          <w:lang w:eastAsia="ru-RU"/>
        </w:rPr>
        <w:t xml:space="preserve">відпалу), </w:t>
      </w:r>
      <w:r w:rsidRPr="00ED2005">
        <w:rPr>
          <w:rFonts w:ascii="Times New Roman" w:eastAsia="Times New Roman" w:hAnsi="Times New Roman" w:cs="Times New Roman"/>
          <w:spacing w:val="-4"/>
          <w:sz w:val="28"/>
          <w:szCs w:val="28"/>
          <w:lang w:eastAsia="ru-RU"/>
        </w:rPr>
        <w:t xml:space="preserve">що </w:t>
      </w:r>
      <w:r w:rsidRPr="00ED2005">
        <w:rPr>
          <w:rFonts w:ascii="Times New Roman" w:eastAsia="Times New Roman" w:hAnsi="Times New Roman" w:cs="Times New Roman"/>
          <w:spacing w:val="-7"/>
          <w:sz w:val="28"/>
          <w:szCs w:val="28"/>
          <w:lang w:eastAsia="ru-RU"/>
        </w:rPr>
        <w:t xml:space="preserve">забезпечують </w:t>
      </w:r>
      <w:r w:rsidRPr="00ED2005">
        <w:rPr>
          <w:rFonts w:ascii="Times New Roman" w:eastAsia="Times New Roman" w:hAnsi="Times New Roman" w:cs="Times New Roman"/>
          <w:spacing w:val="-6"/>
          <w:sz w:val="28"/>
          <w:szCs w:val="28"/>
          <w:lang w:eastAsia="ru-RU"/>
        </w:rPr>
        <w:t xml:space="preserve">отримання методом пресування порошку зразків </w:t>
      </w:r>
      <w:r w:rsidRPr="00ED2005">
        <w:rPr>
          <w:rFonts w:ascii="Times New Roman" w:eastAsia="Times New Roman" w:hAnsi="Times New Roman" w:cs="Times New Roman"/>
          <w:spacing w:val="-4"/>
          <w:sz w:val="28"/>
          <w:szCs w:val="28"/>
          <w:lang w:eastAsia="ru-RU"/>
        </w:rPr>
        <w:t xml:space="preserve">на  </w:t>
      </w:r>
      <w:r w:rsidRPr="00ED2005">
        <w:rPr>
          <w:rFonts w:ascii="Times New Roman" w:eastAsia="Times New Roman" w:hAnsi="Times New Roman" w:cs="Times New Roman"/>
          <w:spacing w:val="-6"/>
          <w:sz w:val="28"/>
          <w:szCs w:val="28"/>
          <w:lang w:eastAsia="ru-RU"/>
        </w:rPr>
        <w:t xml:space="preserve">основі </w:t>
      </w:r>
      <w:r w:rsidRPr="00ED2005">
        <w:rPr>
          <w:rFonts w:ascii="Times New Roman" w:eastAsia="Times New Roman" w:hAnsi="Times New Roman" w:cs="Times New Roman"/>
          <w:spacing w:val="-7"/>
          <w:sz w:val="28"/>
          <w:szCs w:val="28"/>
          <w:lang w:eastAsia="ru-RU"/>
        </w:rPr>
        <w:t xml:space="preserve">бездомішкових </w:t>
      </w:r>
      <w:r w:rsidRPr="00ED2005">
        <w:rPr>
          <w:rFonts w:ascii="Times New Roman" w:eastAsia="Times New Roman" w:hAnsi="Times New Roman" w:cs="Times New Roman"/>
          <w:sz w:val="28"/>
          <w:szCs w:val="28"/>
          <w:lang w:eastAsia="ru-RU"/>
        </w:rPr>
        <w:t xml:space="preserve">і </w:t>
      </w:r>
      <w:r w:rsidRPr="00ED2005">
        <w:rPr>
          <w:rFonts w:ascii="Times New Roman" w:eastAsia="Times New Roman" w:hAnsi="Times New Roman" w:cs="Times New Roman"/>
          <w:spacing w:val="-6"/>
          <w:sz w:val="28"/>
          <w:szCs w:val="28"/>
          <w:lang w:eastAsia="ru-RU"/>
        </w:rPr>
        <w:t xml:space="preserve">легованих </w:t>
      </w:r>
      <w:r w:rsidRPr="00ED2005">
        <w:rPr>
          <w:rFonts w:ascii="Times New Roman" w:eastAsia="Times New Roman" w:hAnsi="Times New Roman" w:cs="Times New Roman"/>
          <w:spacing w:val="-7"/>
          <w:sz w:val="28"/>
          <w:szCs w:val="28"/>
          <w:lang w:eastAsia="ru-RU"/>
        </w:rPr>
        <w:t xml:space="preserve">матеріалів </w:t>
      </w:r>
      <w:r w:rsidRPr="00ED2005">
        <w:rPr>
          <w:rFonts w:ascii="Times New Roman" w:eastAsia="Times New Roman" w:hAnsi="Times New Roman" w:cs="Times New Roman"/>
          <w:spacing w:val="-4"/>
          <w:sz w:val="28"/>
          <w:szCs w:val="28"/>
          <w:lang w:eastAsia="ru-RU"/>
        </w:rPr>
        <w:t xml:space="preserve">та </w:t>
      </w:r>
      <w:r w:rsidRPr="00ED2005">
        <w:rPr>
          <w:rFonts w:ascii="Times New Roman" w:eastAsia="Times New Roman" w:hAnsi="Times New Roman" w:cs="Times New Roman"/>
          <w:spacing w:val="-6"/>
          <w:sz w:val="28"/>
          <w:szCs w:val="28"/>
          <w:lang w:eastAsia="ru-RU"/>
        </w:rPr>
        <w:t xml:space="preserve">твердих розчинів </w:t>
      </w:r>
      <w:r w:rsidRPr="00ED2005">
        <w:rPr>
          <w:rFonts w:ascii="Times New Roman" w:eastAsia="Times New Roman" w:hAnsi="Times New Roman" w:cs="Times New Roman"/>
          <w:spacing w:val="-4"/>
          <w:sz w:val="28"/>
          <w:szCs w:val="28"/>
          <w:lang w:eastAsia="ru-RU"/>
        </w:rPr>
        <w:t xml:space="preserve">на </w:t>
      </w:r>
      <w:r w:rsidRPr="00ED2005">
        <w:rPr>
          <w:rFonts w:ascii="Times New Roman" w:eastAsia="Times New Roman" w:hAnsi="Times New Roman" w:cs="Times New Roman"/>
          <w:spacing w:val="-6"/>
          <w:sz w:val="28"/>
          <w:szCs w:val="28"/>
          <w:lang w:eastAsia="ru-RU"/>
        </w:rPr>
        <w:t xml:space="preserve">основі </w:t>
      </w:r>
      <w:r w:rsidRPr="00ED2005">
        <w:rPr>
          <w:rFonts w:ascii="Times New Roman" w:eastAsia="Times New Roman" w:hAnsi="Times New Roman" w:cs="Times New Roman"/>
          <w:spacing w:val="-5"/>
          <w:sz w:val="28"/>
          <w:szCs w:val="28"/>
          <w:lang w:eastAsia="ru-RU"/>
        </w:rPr>
        <w:t xml:space="preserve">PbTe </w:t>
      </w:r>
      <w:r w:rsidRPr="00ED2005">
        <w:rPr>
          <w:rFonts w:ascii="Times New Roman" w:eastAsia="Times New Roman" w:hAnsi="Times New Roman" w:cs="Times New Roman"/>
          <w:sz w:val="28"/>
          <w:szCs w:val="28"/>
          <w:lang w:eastAsia="ru-RU"/>
        </w:rPr>
        <w:t xml:space="preserve">і </w:t>
      </w:r>
      <w:r w:rsidRPr="00ED2005">
        <w:rPr>
          <w:rFonts w:ascii="Times New Roman" w:eastAsia="Times New Roman" w:hAnsi="Times New Roman" w:cs="Times New Roman"/>
          <w:spacing w:val="-5"/>
          <w:sz w:val="28"/>
          <w:szCs w:val="28"/>
          <w:lang w:eastAsia="ru-RU"/>
        </w:rPr>
        <w:t xml:space="preserve">SnTe </w:t>
      </w:r>
      <w:r w:rsidRPr="00ED2005">
        <w:rPr>
          <w:rFonts w:ascii="Times New Roman" w:eastAsia="Times New Roman" w:hAnsi="Times New Roman" w:cs="Times New Roman"/>
          <w:sz w:val="28"/>
          <w:szCs w:val="28"/>
          <w:lang w:eastAsia="ru-RU"/>
        </w:rPr>
        <w:t xml:space="preserve">із </w:t>
      </w:r>
      <w:r w:rsidRPr="00ED2005">
        <w:rPr>
          <w:rFonts w:ascii="Times New Roman" w:eastAsia="Times New Roman" w:hAnsi="Times New Roman" w:cs="Times New Roman"/>
          <w:spacing w:val="-6"/>
          <w:sz w:val="28"/>
          <w:szCs w:val="28"/>
          <w:lang w:eastAsia="ru-RU"/>
        </w:rPr>
        <w:t xml:space="preserve">заданими </w:t>
      </w:r>
      <w:r w:rsidRPr="00ED2005">
        <w:rPr>
          <w:rFonts w:ascii="Times New Roman" w:eastAsia="Times New Roman" w:hAnsi="Times New Roman" w:cs="Times New Roman"/>
          <w:spacing w:val="-7"/>
          <w:sz w:val="28"/>
          <w:szCs w:val="28"/>
          <w:lang w:eastAsia="ru-RU"/>
        </w:rPr>
        <w:t xml:space="preserve">термоелектричними властивостями. Визначено </w:t>
      </w:r>
      <w:r w:rsidRPr="00ED2005">
        <w:rPr>
          <w:rFonts w:ascii="Times New Roman" w:eastAsia="Times New Roman" w:hAnsi="Times New Roman" w:cs="Times New Roman"/>
          <w:spacing w:val="-6"/>
          <w:sz w:val="28"/>
          <w:szCs w:val="28"/>
          <w:lang w:eastAsia="ru-RU"/>
        </w:rPr>
        <w:t xml:space="preserve">оптимальні </w:t>
      </w:r>
      <w:r w:rsidRPr="00ED2005">
        <w:rPr>
          <w:rFonts w:ascii="Times New Roman" w:eastAsia="Times New Roman" w:hAnsi="Times New Roman" w:cs="Times New Roman"/>
          <w:spacing w:val="-7"/>
          <w:sz w:val="28"/>
          <w:szCs w:val="28"/>
          <w:lang w:eastAsia="ru-RU"/>
        </w:rPr>
        <w:t xml:space="preserve">умови </w:t>
      </w:r>
      <w:r w:rsidRPr="00ED2005">
        <w:rPr>
          <w:rFonts w:ascii="Times New Roman" w:eastAsia="Times New Roman" w:hAnsi="Times New Roman" w:cs="Times New Roman"/>
          <w:spacing w:val="-6"/>
          <w:sz w:val="28"/>
          <w:szCs w:val="28"/>
          <w:lang w:eastAsia="ru-RU"/>
        </w:rPr>
        <w:t xml:space="preserve">одержання </w:t>
      </w:r>
      <w:r w:rsidRPr="00ED2005">
        <w:rPr>
          <w:rFonts w:ascii="Times New Roman" w:eastAsia="Times New Roman" w:hAnsi="Times New Roman" w:cs="Times New Roman"/>
          <w:spacing w:val="-7"/>
          <w:sz w:val="28"/>
          <w:szCs w:val="28"/>
          <w:lang w:eastAsia="ru-RU"/>
        </w:rPr>
        <w:t xml:space="preserve">(температури </w:t>
      </w:r>
      <w:r w:rsidRPr="00ED2005">
        <w:rPr>
          <w:rFonts w:ascii="Times New Roman" w:eastAsia="Times New Roman" w:hAnsi="Times New Roman" w:cs="Times New Roman"/>
          <w:spacing w:val="-6"/>
          <w:sz w:val="28"/>
          <w:szCs w:val="28"/>
          <w:lang w:eastAsia="ru-RU"/>
        </w:rPr>
        <w:t xml:space="preserve">осадження </w:t>
      </w:r>
      <w:r w:rsidRPr="00ED2005">
        <w:rPr>
          <w:rFonts w:ascii="Times New Roman" w:eastAsia="Times New Roman" w:hAnsi="Times New Roman" w:cs="Times New Roman"/>
          <w:sz w:val="28"/>
          <w:szCs w:val="28"/>
          <w:lang w:eastAsia="ru-RU"/>
        </w:rPr>
        <w:t xml:space="preserve">і </w:t>
      </w:r>
      <w:r w:rsidRPr="00ED2005">
        <w:rPr>
          <w:rFonts w:ascii="Times New Roman" w:eastAsia="Times New Roman" w:hAnsi="Times New Roman" w:cs="Times New Roman"/>
          <w:spacing w:val="-7"/>
          <w:sz w:val="28"/>
          <w:szCs w:val="28"/>
          <w:lang w:eastAsia="ru-RU"/>
        </w:rPr>
        <w:t xml:space="preserve">нагрівника, </w:t>
      </w:r>
      <w:r w:rsidRPr="00ED2005">
        <w:rPr>
          <w:rFonts w:ascii="Times New Roman" w:eastAsia="Times New Roman" w:hAnsi="Times New Roman" w:cs="Times New Roman"/>
          <w:spacing w:val="-5"/>
          <w:sz w:val="28"/>
          <w:szCs w:val="28"/>
          <w:lang w:eastAsia="ru-RU"/>
        </w:rPr>
        <w:t xml:space="preserve">тип </w:t>
      </w:r>
      <w:r w:rsidRPr="00ED2005">
        <w:rPr>
          <w:rFonts w:ascii="Times New Roman" w:eastAsia="Times New Roman" w:hAnsi="Times New Roman" w:cs="Times New Roman"/>
          <w:spacing w:val="-7"/>
          <w:sz w:val="28"/>
          <w:szCs w:val="28"/>
          <w:lang w:eastAsia="ru-RU"/>
        </w:rPr>
        <w:t xml:space="preserve">підкладки, </w:t>
      </w:r>
      <w:r w:rsidRPr="00ED2005">
        <w:rPr>
          <w:rFonts w:ascii="Times New Roman" w:eastAsia="Times New Roman" w:hAnsi="Times New Roman" w:cs="Times New Roman"/>
          <w:spacing w:val="-6"/>
          <w:sz w:val="28"/>
          <w:szCs w:val="28"/>
          <w:lang w:eastAsia="ru-RU"/>
        </w:rPr>
        <w:t xml:space="preserve">склад </w:t>
      </w:r>
      <w:r w:rsidRPr="00ED2005">
        <w:rPr>
          <w:rFonts w:ascii="Times New Roman" w:eastAsia="Times New Roman" w:hAnsi="Times New Roman" w:cs="Times New Roman"/>
          <w:spacing w:val="-7"/>
          <w:sz w:val="28"/>
          <w:szCs w:val="28"/>
          <w:lang w:eastAsia="ru-RU"/>
        </w:rPr>
        <w:t xml:space="preserve">вихідного  матеріалу, </w:t>
      </w:r>
      <w:r w:rsidRPr="00ED2005">
        <w:rPr>
          <w:rFonts w:ascii="Times New Roman" w:eastAsia="Times New Roman" w:hAnsi="Times New Roman" w:cs="Times New Roman"/>
          <w:spacing w:val="-5"/>
          <w:sz w:val="28"/>
          <w:szCs w:val="28"/>
          <w:lang w:eastAsia="ru-RU"/>
        </w:rPr>
        <w:t xml:space="preserve">час </w:t>
      </w:r>
      <w:r w:rsidRPr="00ED2005">
        <w:rPr>
          <w:rFonts w:ascii="Times New Roman" w:eastAsia="Times New Roman" w:hAnsi="Times New Roman" w:cs="Times New Roman"/>
          <w:spacing w:val="-6"/>
          <w:sz w:val="28"/>
          <w:szCs w:val="28"/>
          <w:lang w:eastAsia="ru-RU"/>
        </w:rPr>
        <w:t xml:space="preserve">осадження) парофазних структур методом </w:t>
      </w:r>
      <w:r w:rsidRPr="00ED2005">
        <w:rPr>
          <w:rFonts w:ascii="Times New Roman" w:eastAsia="Times New Roman" w:hAnsi="Times New Roman" w:cs="Times New Roman"/>
          <w:spacing w:val="-7"/>
          <w:sz w:val="28"/>
          <w:szCs w:val="28"/>
          <w:lang w:eastAsia="ru-RU"/>
        </w:rPr>
        <w:t xml:space="preserve">відкритого випаровування </w:t>
      </w:r>
      <w:r w:rsidRPr="00ED2005">
        <w:rPr>
          <w:rFonts w:ascii="Times New Roman" w:eastAsia="Times New Roman" w:hAnsi="Times New Roman" w:cs="Times New Roman"/>
          <w:sz w:val="28"/>
          <w:szCs w:val="28"/>
          <w:lang w:eastAsia="ru-RU"/>
        </w:rPr>
        <w:t xml:space="preserve">у </w:t>
      </w:r>
      <w:r w:rsidRPr="00ED2005">
        <w:rPr>
          <w:rFonts w:ascii="Times New Roman" w:eastAsia="Times New Roman" w:hAnsi="Times New Roman" w:cs="Times New Roman"/>
          <w:spacing w:val="-6"/>
          <w:sz w:val="28"/>
          <w:szCs w:val="28"/>
          <w:lang w:eastAsia="ru-RU"/>
        </w:rPr>
        <w:t xml:space="preserve">вакуумі для створення </w:t>
      </w:r>
      <w:r w:rsidRPr="00ED2005">
        <w:rPr>
          <w:rFonts w:ascii="Times New Roman" w:eastAsia="Times New Roman" w:hAnsi="Times New Roman" w:cs="Times New Roman"/>
          <w:spacing w:val="-7"/>
          <w:sz w:val="28"/>
          <w:szCs w:val="28"/>
          <w:lang w:eastAsia="ru-RU"/>
        </w:rPr>
        <w:t xml:space="preserve">тонкоплівкових термоелектричних мікромодулів. </w:t>
      </w:r>
      <w:r w:rsidRPr="00ED2005">
        <w:rPr>
          <w:rFonts w:ascii="Times New Roman" w:eastAsia="Times New Roman" w:hAnsi="Times New Roman" w:cs="Times New Roman"/>
          <w:color w:val="000009"/>
          <w:spacing w:val="-6"/>
          <w:sz w:val="28"/>
          <w:szCs w:val="28"/>
          <w:lang w:eastAsia="ru-RU"/>
        </w:rPr>
        <w:t xml:space="preserve">Для </w:t>
      </w:r>
      <w:r w:rsidRPr="00ED2005">
        <w:rPr>
          <w:rFonts w:ascii="Times New Roman" w:eastAsia="Times New Roman" w:hAnsi="Times New Roman" w:cs="Times New Roman"/>
          <w:color w:val="000009"/>
          <w:spacing w:val="-7"/>
          <w:sz w:val="28"/>
          <w:szCs w:val="28"/>
          <w:lang w:eastAsia="ru-RU"/>
        </w:rPr>
        <w:t xml:space="preserve">легованих </w:t>
      </w:r>
      <w:r w:rsidRPr="00ED2005">
        <w:rPr>
          <w:rFonts w:ascii="Times New Roman" w:eastAsia="Times New Roman" w:hAnsi="Times New Roman" w:cs="Times New Roman"/>
          <w:color w:val="000009"/>
          <w:spacing w:val="-6"/>
          <w:sz w:val="28"/>
          <w:szCs w:val="28"/>
          <w:lang w:eastAsia="ru-RU"/>
        </w:rPr>
        <w:t xml:space="preserve">сурмою </w:t>
      </w:r>
      <w:r w:rsidRPr="00ED2005">
        <w:rPr>
          <w:rFonts w:ascii="Times New Roman" w:eastAsia="Times New Roman" w:hAnsi="Times New Roman" w:cs="Times New Roman"/>
          <w:color w:val="000009"/>
          <w:spacing w:val="-3"/>
          <w:sz w:val="28"/>
          <w:szCs w:val="28"/>
          <w:lang w:eastAsia="ru-RU"/>
        </w:rPr>
        <w:t xml:space="preserve">та </w:t>
      </w:r>
      <w:r w:rsidRPr="00ED2005">
        <w:rPr>
          <w:rFonts w:ascii="Times New Roman" w:eastAsia="Times New Roman" w:hAnsi="Times New Roman" w:cs="Times New Roman"/>
          <w:color w:val="000009"/>
          <w:spacing w:val="-6"/>
          <w:sz w:val="28"/>
          <w:szCs w:val="28"/>
          <w:lang w:eastAsia="ru-RU"/>
        </w:rPr>
        <w:t xml:space="preserve">вісмутом </w:t>
      </w:r>
      <w:r w:rsidRPr="00ED2005">
        <w:rPr>
          <w:rFonts w:ascii="Times New Roman" w:eastAsia="Times New Roman" w:hAnsi="Times New Roman" w:cs="Times New Roman"/>
          <w:color w:val="000009"/>
          <w:spacing w:val="-7"/>
          <w:sz w:val="28"/>
          <w:szCs w:val="28"/>
          <w:lang w:eastAsia="ru-RU"/>
        </w:rPr>
        <w:t xml:space="preserve">плюмбум </w:t>
      </w:r>
      <w:r w:rsidRPr="00ED2005">
        <w:rPr>
          <w:rFonts w:ascii="Times New Roman" w:eastAsia="Times New Roman" w:hAnsi="Times New Roman" w:cs="Times New Roman"/>
          <w:color w:val="000009"/>
          <w:spacing w:val="-6"/>
          <w:sz w:val="28"/>
          <w:szCs w:val="28"/>
          <w:lang w:eastAsia="ru-RU"/>
        </w:rPr>
        <w:t xml:space="preserve">телуриду (вміст </w:t>
      </w:r>
      <w:r w:rsidRPr="00ED2005">
        <w:rPr>
          <w:rFonts w:ascii="Times New Roman" w:eastAsia="Times New Roman" w:hAnsi="Times New Roman" w:cs="Times New Roman"/>
          <w:color w:val="000009"/>
          <w:spacing w:val="-7"/>
          <w:sz w:val="28"/>
          <w:szCs w:val="28"/>
          <w:lang w:eastAsia="ru-RU"/>
        </w:rPr>
        <w:t xml:space="preserve">домішки </w:t>
      </w:r>
      <w:r w:rsidRPr="00ED2005">
        <w:rPr>
          <w:rFonts w:ascii="Times New Roman" w:eastAsia="Times New Roman" w:hAnsi="Times New Roman" w:cs="Times New Roman"/>
          <w:color w:val="000009"/>
          <w:sz w:val="28"/>
          <w:szCs w:val="28"/>
          <w:lang w:eastAsia="ru-RU"/>
        </w:rPr>
        <w:t xml:space="preserve">1 </w:t>
      </w:r>
      <w:r w:rsidRPr="00ED2005">
        <w:rPr>
          <w:rFonts w:ascii="Times New Roman" w:eastAsia="Times New Roman" w:hAnsi="Times New Roman" w:cs="Times New Roman"/>
          <w:color w:val="000009"/>
          <w:spacing w:val="-6"/>
          <w:sz w:val="28"/>
          <w:szCs w:val="28"/>
          <w:lang w:eastAsia="ru-RU"/>
        </w:rPr>
        <w:t xml:space="preserve">ат.%), </w:t>
      </w:r>
      <w:r w:rsidRPr="00ED2005">
        <w:rPr>
          <w:rFonts w:ascii="Times New Roman" w:eastAsia="Times New Roman" w:hAnsi="Times New Roman" w:cs="Times New Roman"/>
          <w:color w:val="000009"/>
          <w:sz w:val="28"/>
          <w:szCs w:val="28"/>
          <w:lang w:eastAsia="ru-RU"/>
        </w:rPr>
        <w:t xml:space="preserve">а </w:t>
      </w:r>
      <w:r w:rsidRPr="00ED2005">
        <w:rPr>
          <w:rFonts w:ascii="Times New Roman" w:eastAsia="Times New Roman" w:hAnsi="Times New Roman" w:cs="Times New Roman"/>
          <w:color w:val="000009"/>
          <w:spacing w:val="-6"/>
          <w:sz w:val="28"/>
          <w:szCs w:val="28"/>
          <w:lang w:eastAsia="ru-RU"/>
        </w:rPr>
        <w:t>також твердих розчинів Pb</w:t>
      </w:r>
      <w:r w:rsidRPr="00ED2005">
        <w:rPr>
          <w:rFonts w:ascii="Times New Roman" w:eastAsia="Times New Roman" w:hAnsi="Times New Roman" w:cs="Times New Roman"/>
          <w:color w:val="000009"/>
          <w:spacing w:val="-6"/>
          <w:sz w:val="28"/>
          <w:szCs w:val="28"/>
          <w:vertAlign w:val="subscript"/>
          <w:lang w:eastAsia="ru-RU"/>
        </w:rPr>
        <w:t>0,4</w:t>
      </w:r>
      <w:r w:rsidRPr="00ED2005">
        <w:rPr>
          <w:rFonts w:ascii="Times New Roman" w:eastAsia="Times New Roman" w:hAnsi="Times New Roman" w:cs="Times New Roman"/>
          <w:color w:val="000009"/>
          <w:spacing w:val="-6"/>
          <w:sz w:val="28"/>
          <w:szCs w:val="28"/>
          <w:lang w:eastAsia="ru-RU"/>
        </w:rPr>
        <w:t>Sn</w:t>
      </w:r>
      <w:r w:rsidRPr="00ED2005">
        <w:rPr>
          <w:rFonts w:ascii="Times New Roman" w:eastAsia="Times New Roman" w:hAnsi="Times New Roman" w:cs="Times New Roman"/>
          <w:color w:val="000009"/>
          <w:spacing w:val="-6"/>
          <w:sz w:val="28"/>
          <w:szCs w:val="28"/>
          <w:vertAlign w:val="subscript"/>
          <w:lang w:eastAsia="ru-RU"/>
        </w:rPr>
        <w:t>0,6</w:t>
      </w:r>
      <w:r w:rsidRPr="00ED2005">
        <w:rPr>
          <w:rFonts w:ascii="Times New Roman" w:eastAsia="Times New Roman" w:hAnsi="Times New Roman" w:cs="Times New Roman"/>
          <w:color w:val="000009"/>
          <w:spacing w:val="-6"/>
          <w:sz w:val="28"/>
          <w:szCs w:val="28"/>
          <w:lang w:eastAsia="ru-RU"/>
        </w:rPr>
        <w:t xml:space="preserve">Te </w:t>
      </w:r>
      <w:r w:rsidRPr="00ED2005">
        <w:rPr>
          <w:rFonts w:ascii="Times New Roman" w:eastAsia="Times New Roman" w:hAnsi="Times New Roman" w:cs="Times New Roman"/>
          <w:color w:val="000009"/>
          <w:spacing w:val="-4"/>
          <w:sz w:val="28"/>
          <w:szCs w:val="28"/>
          <w:lang w:eastAsia="ru-RU"/>
        </w:rPr>
        <w:t xml:space="preserve">та  </w:t>
      </w:r>
      <w:r w:rsidRPr="00ED2005">
        <w:rPr>
          <w:rFonts w:ascii="Times New Roman" w:eastAsia="Times New Roman" w:hAnsi="Times New Roman" w:cs="Times New Roman"/>
          <w:color w:val="000009"/>
          <w:spacing w:val="-6"/>
          <w:sz w:val="28"/>
          <w:szCs w:val="28"/>
          <w:lang w:eastAsia="ru-RU"/>
        </w:rPr>
        <w:t>PbTe</w:t>
      </w:r>
      <w:r w:rsidRPr="00ED2005">
        <w:rPr>
          <w:rFonts w:ascii="Times New Roman" w:eastAsia="Times New Roman" w:hAnsi="Times New Roman" w:cs="Times New Roman"/>
          <w:color w:val="000009"/>
          <w:spacing w:val="-6"/>
          <w:sz w:val="28"/>
          <w:szCs w:val="28"/>
          <w:vertAlign w:val="subscript"/>
          <w:lang w:eastAsia="ru-RU"/>
        </w:rPr>
        <w:t>0,75</w:t>
      </w:r>
      <w:r w:rsidRPr="00ED2005">
        <w:rPr>
          <w:rFonts w:ascii="Times New Roman" w:eastAsia="Times New Roman" w:hAnsi="Times New Roman" w:cs="Times New Roman"/>
          <w:color w:val="000009"/>
          <w:spacing w:val="-6"/>
          <w:sz w:val="28"/>
          <w:szCs w:val="28"/>
          <w:lang w:eastAsia="ru-RU"/>
        </w:rPr>
        <w:t>Sе</w:t>
      </w:r>
      <w:r w:rsidRPr="00ED2005">
        <w:rPr>
          <w:rFonts w:ascii="Times New Roman" w:eastAsia="Times New Roman" w:hAnsi="Times New Roman" w:cs="Times New Roman"/>
          <w:color w:val="000009"/>
          <w:spacing w:val="-6"/>
          <w:sz w:val="28"/>
          <w:szCs w:val="28"/>
          <w:vertAlign w:val="subscript"/>
          <w:lang w:eastAsia="ru-RU"/>
        </w:rPr>
        <w:t>0,25</w:t>
      </w:r>
      <w:r w:rsidRPr="00ED2005">
        <w:rPr>
          <w:rFonts w:ascii="Times New Roman" w:eastAsia="Times New Roman" w:hAnsi="Times New Roman" w:cs="Times New Roman"/>
          <w:color w:val="000009"/>
          <w:spacing w:val="-6"/>
          <w:sz w:val="28"/>
          <w:szCs w:val="28"/>
          <w:lang w:eastAsia="ru-RU"/>
        </w:rPr>
        <w:t xml:space="preserve"> </w:t>
      </w:r>
      <w:r w:rsidRPr="00ED2005">
        <w:rPr>
          <w:rFonts w:ascii="Times New Roman" w:eastAsia="Times New Roman" w:hAnsi="Times New Roman" w:cs="Times New Roman"/>
          <w:color w:val="000009"/>
          <w:spacing w:val="-7"/>
          <w:sz w:val="28"/>
          <w:szCs w:val="28"/>
          <w:lang w:eastAsia="ru-RU"/>
        </w:rPr>
        <w:t xml:space="preserve">досягнуто </w:t>
      </w:r>
      <w:r w:rsidRPr="00ED2005">
        <w:rPr>
          <w:rFonts w:ascii="Times New Roman" w:eastAsia="Times New Roman" w:hAnsi="Times New Roman" w:cs="Times New Roman"/>
          <w:color w:val="000009"/>
          <w:spacing w:val="-6"/>
          <w:sz w:val="28"/>
          <w:szCs w:val="28"/>
          <w:lang w:eastAsia="ru-RU"/>
        </w:rPr>
        <w:t xml:space="preserve">значень </w:t>
      </w:r>
      <w:r w:rsidRPr="00ED2005">
        <w:rPr>
          <w:rFonts w:ascii="Times New Roman" w:eastAsia="Times New Roman" w:hAnsi="Times New Roman" w:cs="Times New Roman"/>
          <w:color w:val="000009"/>
          <w:spacing w:val="-8"/>
          <w:sz w:val="28"/>
          <w:szCs w:val="28"/>
          <w:lang w:eastAsia="ru-RU"/>
        </w:rPr>
        <w:t xml:space="preserve">безрозмірної </w:t>
      </w:r>
      <w:r w:rsidRPr="00ED2005">
        <w:rPr>
          <w:rFonts w:ascii="Times New Roman" w:eastAsia="Times New Roman" w:hAnsi="Times New Roman" w:cs="Times New Roman"/>
          <w:color w:val="000009"/>
          <w:spacing w:val="-7"/>
          <w:sz w:val="28"/>
          <w:szCs w:val="28"/>
          <w:lang w:eastAsia="ru-RU"/>
        </w:rPr>
        <w:t xml:space="preserve">термоелектричної добротності </w:t>
      </w:r>
      <w:r w:rsidRPr="00ED2005">
        <w:rPr>
          <w:rFonts w:ascii="Times New Roman" w:eastAsia="Times New Roman" w:hAnsi="Times New Roman" w:cs="Times New Roman"/>
          <w:color w:val="000009"/>
          <w:spacing w:val="-5"/>
          <w:sz w:val="28"/>
          <w:szCs w:val="28"/>
          <w:lang w:eastAsia="ru-RU"/>
        </w:rPr>
        <w:t xml:space="preserve">0,9, 0,7, 0,9 </w:t>
      </w:r>
      <w:r w:rsidRPr="00ED2005">
        <w:rPr>
          <w:rFonts w:ascii="Times New Roman" w:eastAsia="Times New Roman" w:hAnsi="Times New Roman" w:cs="Times New Roman"/>
          <w:color w:val="000009"/>
          <w:spacing w:val="-4"/>
          <w:sz w:val="28"/>
          <w:szCs w:val="28"/>
          <w:lang w:eastAsia="ru-RU"/>
        </w:rPr>
        <w:t xml:space="preserve">та </w:t>
      </w:r>
      <w:r w:rsidRPr="00ED2005">
        <w:rPr>
          <w:rFonts w:ascii="Times New Roman" w:eastAsia="Times New Roman" w:hAnsi="Times New Roman" w:cs="Times New Roman"/>
          <w:color w:val="000009"/>
          <w:spacing w:val="-5"/>
          <w:sz w:val="28"/>
          <w:szCs w:val="28"/>
          <w:lang w:eastAsia="ru-RU"/>
        </w:rPr>
        <w:t xml:space="preserve">1,5 </w:t>
      </w:r>
      <w:r w:rsidRPr="00ED2005">
        <w:rPr>
          <w:rFonts w:ascii="Times New Roman" w:eastAsia="Times New Roman" w:hAnsi="Times New Roman" w:cs="Times New Roman"/>
          <w:color w:val="000009"/>
          <w:spacing w:val="-7"/>
          <w:sz w:val="28"/>
          <w:szCs w:val="28"/>
          <w:lang w:eastAsia="ru-RU"/>
        </w:rPr>
        <w:t xml:space="preserve">відповідно, </w:t>
      </w:r>
      <w:r w:rsidRPr="00ED2005">
        <w:rPr>
          <w:rFonts w:ascii="Times New Roman" w:eastAsia="Times New Roman" w:hAnsi="Times New Roman" w:cs="Times New Roman"/>
          <w:color w:val="000009"/>
          <w:spacing w:val="-4"/>
          <w:sz w:val="28"/>
          <w:szCs w:val="28"/>
          <w:lang w:eastAsia="ru-RU"/>
        </w:rPr>
        <w:t xml:space="preserve">що за </w:t>
      </w:r>
      <w:r w:rsidRPr="00ED2005">
        <w:rPr>
          <w:rFonts w:ascii="Times New Roman" w:eastAsia="Times New Roman" w:hAnsi="Times New Roman" w:cs="Times New Roman"/>
          <w:color w:val="000009"/>
          <w:spacing w:val="-6"/>
          <w:sz w:val="28"/>
          <w:szCs w:val="28"/>
          <w:lang w:eastAsia="ru-RU"/>
        </w:rPr>
        <w:t xml:space="preserve">вибраних </w:t>
      </w:r>
      <w:r w:rsidRPr="00ED2005">
        <w:rPr>
          <w:rFonts w:ascii="Times New Roman" w:eastAsia="Times New Roman" w:hAnsi="Times New Roman" w:cs="Times New Roman"/>
          <w:color w:val="000009"/>
          <w:spacing w:val="-7"/>
          <w:sz w:val="28"/>
          <w:szCs w:val="28"/>
          <w:lang w:eastAsia="ru-RU"/>
        </w:rPr>
        <w:t xml:space="preserve">технологічних </w:t>
      </w:r>
      <w:r w:rsidRPr="00ED2005">
        <w:rPr>
          <w:rFonts w:ascii="Times New Roman" w:eastAsia="Times New Roman" w:hAnsi="Times New Roman" w:cs="Times New Roman"/>
          <w:color w:val="000009"/>
          <w:spacing w:val="-6"/>
          <w:sz w:val="28"/>
          <w:szCs w:val="28"/>
          <w:lang w:eastAsia="ru-RU"/>
        </w:rPr>
        <w:t xml:space="preserve">методів </w:t>
      </w:r>
      <w:r w:rsidRPr="00ED2005">
        <w:rPr>
          <w:rFonts w:ascii="Times New Roman" w:eastAsia="Times New Roman" w:hAnsi="Times New Roman" w:cs="Times New Roman"/>
          <w:color w:val="000009"/>
          <w:spacing w:val="-7"/>
          <w:sz w:val="28"/>
          <w:szCs w:val="28"/>
          <w:lang w:eastAsia="ru-RU"/>
        </w:rPr>
        <w:t xml:space="preserve">отримання, </w:t>
      </w:r>
      <w:r w:rsidRPr="00ED2005">
        <w:rPr>
          <w:rFonts w:ascii="Times New Roman" w:eastAsia="Times New Roman" w:hAnsi="Times New Roman" w:cs="Times New Roman"/>
          <w:color w:val="000009"/>
          <w:spacing w:val="-6"/>
          <w:sz w:val="28"/>
          <w:szCs w:val="28"/>
          <w:lang w:eastAsia="ru-RU"/>
        </w:rPr>
        <w:t xml:space="preserve">забезпечує можливість створення </w:t>
      </w:r>
      <w:r w:rsidRPr="00ED2005">
        <w:rPr>
          <w:rFonts w:ascii="Times New Roman" w:eastAsia="Times New Roman" w:hAnsi="Times New Roman" w:cs="Times New Roman"/>
          <w:color w:val="000009"/>
          <w:spacing w:val="-4"/>
          <w:sz w:val="28"/>
          <w:szCs w:val="28"/>
          <w:lang w:eastAsia="ru-RU"/>
        </w:rPr>
        <w:t xml:space="preserve">на їх </w:t>
      </w:r>
      <w:r w:rsidRPr="00ED2005">
        <w:rPr>
          <w:rFonts w:ascii="Times New Roman" w:eastAsia="Times New Roman" w:hAnsi="Times New Roman" w:cs="Times New Roman"/>
          <w:color w:val="000009"/>
          <w:spacing w:val="-6"/>
          <w:sz w:val="28"/>
          <w:szCs w:val="28"/>
          <w:lang w:eastAsia="ru-RU"/>
        </w:rPr>
        <w:t xml:space="preserve">основі </w:t>
      </w:r>
      <w:r w:rsidRPr="00ED2005">
        <w:rPr>
          <w:rFonts w:ascii="Times New Roman" w:eastAsia="Times New Roman" w:hAnsi="Times New Roman" w:cs="Times New Roman"/>
          <w:color w:val="000009"/>
          <w:sz w:val="28"/>
          <w:szCs w:val="28"/>
          <w:lang w:eastAsia="ru-RU"/>
        </w:rPr>
        <w:t xml:space="preserve">n- і </w:t>
      </w:r>
      <w:r w:rsidRPr="00ED2005">
        <w:rPr>
          <w:rFonts w:ascii="Times New Roman" w:eastAsia="Times New Roman" w:hAnsi="Times New Roman" w:cs="Times New Roman"/>
          <w:color w:val="000009"/>
          <w:spacing w:val="-6"/>
          <w:sz w:val="28"/>
          <w:szCs w:val="28"/>
          <w:lang w:eastAsia="ru-RU"/>
        </w:rPr>
        <w:t xml:space="preserve">р-віток </w:t>
      </w:r>
      <w:r w:rsidRPr="00ED2005">
        <w:rPr>
          <w:rFonts w:ascii="Times New Roman" w:eastAsia="Times New Roman" w:hAnsi="Times New Roman" w:cs="Times New Roman"/>
          <w:color w:val="000009"/>
          <w:spacing w:val="-7"/>
          <w:sz w:val="28"/>
          <w:szCs w:val="28"/>
          <w:lang w:eastAsia="ru-RU"/>
        </w:rPr>
        <w:t xml:space="preserve">термоелектричних </w:t>
      </w:r>
      <w:r w:rsidRPr="00ED2005">
        <w:rPr>
          <w:rFonts w:ascii="Times New Roman" w:eastAsia="Times New Roman" w:hAnsi="Times New Roman" w:cs="Times New Roman"/>
          <w:color w:val="000009"/>
          <w:spacing w:val="-6"/>
          <w:sz w:val="28"/>
          <w:szCs w:val="28"/>
          <w:lang w:eastAsia="ru-RU"/>
        </w:rPr>
        <w:t xml:space="preserve">модулів </w:t>
      </w:r>
      <w:r w:rsidRPr="00ED2005">
        <w:rPr>
          <w:rFonts w:ascii="Times New Roman" w:eastAsia="Times New Roman" w:hAnsi="Times New Roman" w:cs="Times New Roman"/>
          <w:color w:val="000009"/>
          <w:sz w:val="28"/>
          <w:szCs w:val="28"/>
          <w:lang w:eastAsia="ru-RU"/>
        </w:rPr>
        <w:t>з</w:t>
      </w:r>
      <w:r w:rsidRPr="00ED2005">
        <w:rPr>
          <w:rFonts w:ascii="Times New Roman" w:eastAsia="Times New Roman" w:hAnsi="Times New Roman" w:cs="Times New Roman"/>
          <w:color w:val="000009"/>
          <w:spacing w:val="-51"/>
          <w:sz w:val="28"/>
          <w:szCs w:val="28"/>
          <w:lang w:eastAsia="ru-RU"/>
        </w:rPr>
        <w:t xml:space="preserve"> </w:t>
      </w:r>
      <w:r w:rsidRPr="00ED2005">
        <w:rPr>
          <w:rFonts w:ascii="Times New Roman" w:eastAsia="Times New Roman" w:hAnsi="Times New Roman" w:cs="Times New Roman"/>
          <w:color w:val="000009"/>
          <w:spacing w:val="-6"/>
          <w:sz w:val="28"/>
          <w:szCs w:val="28"/>
          <w:lang w:eastAsia="ru-RU"/>
        </w:rPr>
        <w:t xml:space="preserve">низькою </w:t>
      </w:r>
      <w:r w:rsidRPr="00ED2005">
        <w:rPr>
          <w:rFonts w:ascii="Times New Roman" w:eastAsia="Times New Roman" w:hAnsi="Times New Roman" w:cs="Times New Roman"/>
          <w:color w:val="000009"/>
          <w:spacing w:val="-7"/>
          <w:sz w:val="28"/>
          <w:szCs w:val="28"/>
          <w:lang w:eastAsia="ru-RU"/>
        </w:rPr>
        <w:t>собівартістю.</w:t>
      </w:r>
    </w:p>
    <w:p w:rsidR="00ED2005" w:rsidRPr="00ED2005" w:rsidRDefault="00ED2005" w:rsidP="00ED2005">
      <w:pPr>
        <w:spacing w:line="360" w:lineRule="auto"/>
        <w:ind w:left="218"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lastRenderedPageBreak/>
        <w:t xml:space="preserve">Апробація результатів </w:t>
      </w:r>
      <w:r w:rsidR="00366760">
        <w:rPr>
          <w:rFonts w:ascii="Times New Roman" w:eastAsia="Times New Roman" w:hAnsi="Times New Roman" w:cs="Times New Roman"/>
          <w:b/>
          <w:sz w:val="28"/>
          <w:szCs w:val="28"/>
          <w:lang w:eastAsia="ru-RU"/>
        </w:rPr>
        <w:t>кваліфікаційної роботи</w:t>
      </w:r>
      <w:r w:rsidRPr="00ED2005">
        <w:rPr>
          <w:rFonts w:ascii="Times New Roman" w:eastAsia="Times New Roman" w:hAnsi="Times New Roman" w:cs="Times New Roman"/>
          <w:b/>
          <w:sz w:val="28"/>
          <w:szCs w:val="28"/>
          <w:lang w:eastAsia="ru-RU"/>
        </w:rPr>
        <w:t xml:space="preserve">. </w:t>
      </w:r>
      <w:r w:rsidRPr="00ED2005">
        <w:rPr>
          <w:rFonts w:ascii="Times New Roman" w:eastAsia="Times New Roman" w:hAnsi="Times New Roman" w:cs="Times New Roman"/>
          <w:sz w:val="28"/>
          <w:szCs w:val="28"/>
          <w:lang w:eastAsia="ru-RU"/>
        </w:rPr>
        <w:t>Основні результати дослідження доповідалися і обговорювалися на: студентських конференціях та наукових семінарах кафедри.</w:t>
      </w: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Структура та обсяг </w:t>
      </w:r>
      <w:r w:rsidR="00366760">
        <w:rPr>
          <w:rFonts w:ascii="Times New Roman" w:eastAsia="Times New Roman" w:hAnsi="Times New Roman" w:cs="Times New Roman"/>
          <w:b/>
          <w:sz w:val="28"/>
          <w:szCs w:val="28"/>
          <w:lang w:eastAsia="ru-RU"/>
        </w:rPr>
        <w:t>кваліфікаційної роботи</w:t>
      </w:r>
      <w:r w:rsidRPr="00ED2005">
        <w:rPr>
          <w:rFonts w:ascii="Times New Roman" w:eastAsia="Times New Roman" w:hAnsi="Times New Roman" w:cs="Times New Roman"/>
          <w:b/>
          <w:sz w:val="28"/>
          <w:szCs w:val="28"/>
          <w:lang w:eastAsia="ru-RU"/>
        </w:rPr>
        <w:t xml:space="preserve">. </w:t>
      </w:r>
      <w:r w:rsidRPr="00ED2005">
        <w:rPr>
          <w:rFonts w:ascii="Times New Roman" w:eastAsia="Times New Roman" w:hAnsi="Times New Roman" w:cs="Times New Roman"/>
          <w:color w:val="000009"/>
          <w:sz w:val="28"/>
          <w:szCs w:val="28"/>
          <w:lang w:eastAsia="ru-RU"/>
        </w:rPr>
        <w:t xml:space="preserve">Робота складається зі вступу, </w:t>
      </w:r>
      <w:r w:rsidR="00366760">
        <w:rPr>
          <w:rFonts w:ascii="Times New Roman" w:eastAsia="Times New Roman" w:hAnsi="Times New Roman" w:cs="Times New Roman"/>
          <w:color w:val="000009"/>
          <w:sz w:val="28"/>
          <w:szCs w:val="28"/>
          <w:lang w:eastAsia="ru-RU"/>
        </w:rPr>
        <w:t>3</w:t>
      </w:r>
      <w:r w:rsidRPr="00ED2005">
        <w:rPr>
          <w:rFonts w:ascii="Times New Roman" w:eastAsia="Times New Roman" w:hAnsi="Times New Roman" w:cs="Times New Roman"/>
          <w:color w:val="000009"/>
          <w:sz w:val="28"/>
          <w:szCs w:val="28"/>
          <w:lang w:eastAsia="ru-RU"/>
        </w:rPr>
        <w:t>-</w:t>
      </w:r>
      <w:r w:rsidR="00366760">
        <w:rPr>
          <w:rFonts w:ascii="Times New Roman" w:eastAsia="Times New Roman" w:hAnsi="Times New Roman" w:cs="Times New Roman"/>
          <w:color w:val="000009"/>
          <w:sz w:val="28"/>
          <w:szCs w:val="28"/>
          <w:lang w:eastAsia="ru-RU"/>
        </w:rPr>
        <w:t>ох</w:t>
      </w:r>
      <w:r w:rsidRPr="00ED2005">
        <w:rPr>
          <w:rFonts w:ascii="Times New Roman" w:eastAsia="Times New Roman" w:hAnsi="Times New Roman" w:cs="Times New Roman"/>
          <w:color w:val="000009"/>
          <w:sz w:val="28"/>
          <w:szCs w:val="28"/>
          <w:lang w:eastAsia="ru-RU"/>
        </w:rPr>
        <w:t xml:space="preserve"> розділів, висновків і списку використаних літературних джерел. </w:t>
      </w:r>
      <w:r w:rsidR="00366760">
        <w:rPr>
          <w:rFonts w:ascii="Times New Roman" w:eastAsia="Times New Roman" w:hAnsi="Times New Roman" w:cs="Times New Roman"/>
          <w:color w:val="000009"/>
          <w:sz w:val="28"/>
          <w:szCs w:val="28"/>
          <w:lang w:eastAsia="ru-RU"/>
        </w:rPr>
        <w:t>Кваліфікаційна робота</w:t>
      </w:r>
      <w:r w:rsidRPr="00ED2005">
        <w:rPr>
          <w:rFonts w:ascii="Times New Roman" w:eastAsia="Times New Roman" w:hAnsi="Times New Roman" w:cs="Times New Roman"/>
          <w:color w:val="000009"/>
          <w:sz w:val="28"/>
          <w:szCs w:val="28"/>
          <w:lang w:eastAsia="ru-RU"/>
        </w:rPr>
        <w:t xml:space="preserve"> викладена на </w:t>
      </w:r>
      <w:r w:rsidR="00E55D40">
        <w:rPr>
          <w:rFonts w:ascii="Times New Roman" w:eastAsia="Times New Roman" w:hAnsi="Times New Roman" w:cs="Times New Roman"/>
          <w:color w:val="000009"/>
          <w:sz w:val="28"/>
          <w:szCs w:val="28"/>
          <w:lang w:eastAsia="ru-RU"/>
        </w:rPr>
        <w:t>68</w:t>
      </w:r>
      <w:r w:rsidRPr="00ED2005">
        <w:rPr>
          <w:rFonts w:ascii="Times New Roman" w:eastAsia="Times New Roman" w:hAnsi="Times New Roman" w:cs="Times New Roman"/>
          <w:color w:val="000009"/>
          <w:sz w:val="28"/>
          <w:szCs w:val="28"/>
          <w:lang w:eastAsia="ru-RU"/>
        </w:rPr>
        <w:t xml:space="preserve"> сторінках, містить </w:t>
      </w:r>
      <w:r w:rsidR="00366760">
        <w:rPr>
          <w:rFonts w:ascii="Times New Roman" w:eastAsia="Times New Roman" w:hAnsi="Times New Roman" w:cs="Times New Roman"/>
          <w:color w:val="000009"/>
          <w:sz w:val="28"/>
          <w:szCs w:val="28"/>
          <w:lang w:eastAsia="ru-RU"/>
        </w:rPr>
        <w:t>28</w:t>
      </w:r>
      <w:r w:rsidRPr="00ED2005">
        <w:rPr>
          <w:rFonts w:ascii="Times New Roman" w:eastAsia="Times New Roman" w:hAnsi="Times New Roman" w:cs="Times New Roman"/>
          <w:color w:val="000009"/>
          <w:sz w:val="28"/>
          <w:szCs w:val="28"/>
          <w:lang w:eastAsia="ru-RU"/>
        </w:rPr>
        <w:t xml:space="preserve"> рисунків, </w:t>
      </w:r>
      <w:r w:rsidR="00366760">
        <w:rPr>
          <w:rFonts w:ascii="Times New Roman" w:eastAsia="Times New Roman" w:hAnsi="Times New Roman" w:cs="Times New Roman"/>
          <w:color w:val="000009"/>
          <w:sz w:val="28"/>
          <w:szCs w:val="28"/>
          <w:lang w:eastAsia="ru-RU"/>
        </w:rPr>
        <w:t>7 таблиць</w:t>
      </w:r>
      <w:r w:rsidRPr="00ED2005">
        <w:rPr>
          <w:rFonts w:ascii="Times New Roman" w:eastAsia="Times New Roman" w:hAnsi="Times New Roman" w:cs="Times New Roman"/>
          <w:color w:val="000009"/>
          <w:sz w:val="28"/>
          <w:szCs w:val="28"/>
          <w:lang w:eastAsia="ru-RU"/>
        </w:rPr>
        <w:t>. Бі</w:t>
      </w:r>
      <w:r w:rsidR="00366760">
        <w:rPr>
          <w:rFonts w:ascii="Times New Roman" w:eastAsia="Times New Roman" w:hAnsi="Times New Roman" w:cs="Times New Roman"/>
          <w:color w:val="000009"/>
          <w:sz w:val="28"/>
          <w:szCs w:val="28"/>
          <w:lang w:eastAsia="ru-RU"/>
        </w:rPr>
        <w:t>бліографічний список включає 101 літературне</w:t>
      </w:r>
      <w:r w:rsidRPr="00ED2005">
        <w:rPr>
          <w:rFonts w:ascii="Times New Roman" w:eastAsia="Times New Roman" w:hAnsi="Times New Roman" w:cs="Times New Roman"/>
          <w:color w:val="000009"/>
          <w:sz w:val="28"/>
          <w:szCs w:val="28"/>
          <w:lang w:eastAsia="ru-RU"/>
        </w:rPr>
        <w:t xml:space="preserve"> джерел</w:t>
      </w:r>
      <w:r w:rsidR="00366760">
        <w:rPr>
          <w:rFonts w:ascii="Times New Roman" w:eastAsia="Times New Roman" w:hAnsi="Times New Roman" w:cs="Times New Roman"/>
          <w:color w:val="000009"/>
          <w:sz w:val="28"/>
          <w:szCs w:val="28"/>
          <w:lang w:eastAsia="ru-RU"/>
        </w:rPr>
        <w:t>о</w:t>
      </w:r>
      <w:r w:rsidRPr="00ED2005">
        <w:rPr>
          <w:rFonts w:ascii="Times New Roman" w:eastAsia="Times New Roman" w:hAnsi="Times New Roman" w:cs="Times New Roman"/>
          <w:color w:val="000009"/>
          <w:sz w:val="28"/>
          <w:szCs w:val="28"/>
          <w:lang w:eastAsia="ru-RU"/>
        </w:rPr>
        <w:t>.</w:t>
      </w: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spacing w:after="0" w:line="360" w:lineRule="auto"/>
        <w:jc w:val="center"/>
        <w:rPr>
          <w:rFonts w:ascii="Times New Roman" w:eastAsia="Times New Roman" w:hAnsi="Times New Roman" w:cs="Times New Roman"/>
          <w:b/>
          <w:sz w:val="28"/>
          <w:szCs w:val="28"/>
          <w:lang w:eastAsia="ru-RU"/>
        </w:rPr>
      </w:pPr>
    </w:p>
    <w:p w:rsidR="00ED2005" w:rsidRPr="00ED2005" w:rsidRDefault="00ED2005" w:rsidP="00ED2005">
      <w:pPr>
        <w:keepNext/>
        <w:keepLines/>
        <w:spacing w:before="200" w:after="0"/>
        <w:ind w:left="180"/>
        <w:jc w:val="center"/>
        <w:outlineLvl w:val="2"/>
        <w:rPr>
          <w:rFonts w:ascii="Times New Roman" w:eastAsia="Times New Roman" w:hAnsi="Times New Roman" w:cs="Times New Roman"/>
          <w:b/>
          <w:bCs/>
          <w:sz w:val="28"/>
          <w:szCs w:val="28"/>
          <w:lang w:eastAsia="ru-RU"/>
        </w:rPr>
      </w:pPr>
      <w:r w:rsidRPr="00ED2005">
        <w:rPr>
          <w:rFonts w:ascii="Times New Roman" w:eastAsia="Times New Roman" w:hAnsi="Times New Roman" w:cs="Times New Roman"/>
          <w:b/>
          <w:bCs/>
          <w:sz w:val="28"/>
          <w:szCs w:val="28"/>
          <w:lang w:eastAsia="ru-RU"/>
        </w:rPr>
        <w:lastRenderedPageBreak/>
        <w:t>РОЗДІЛ 1</w:t>
      </w:r>
    </w:p>
    <w:p w:rsidR="00ED2005" w:rsidRPr="00ED2005" w:rsidRDefault="00ED2005" w:rsidP="00ED2005">
      <w:pPr>
        <w:spacing w:before="161" w:line="360" w:lineRule="auto"/>
        <w:ind w:left="178"/>
        <w:jc w:val="center"/>
        <w:rPr>
          <w:rFonts w:ascii="Times New Roman" w:eastAsia="Times New Roman" w:hAnsi="Times New Roman" w:cs="Times New Roman"/>
          <w:b/>
          <w:sz w:val="28"/>
          <w:lang w:eastAsia="ru-RU"/>
        </w:rPr>
      </w:pPr>
      <w:r w:rsidRPr="00ED2005">
        <w:rPr>
          <w:rFonts w:ascii="Times New Roman" w:eastAsia="Times New Roman" w:hAnsi="Times New Roman" w:cs="Times New Roman"/>
          <w:b/>
          <w:sz w:val="28"/>
          <w:lang w:eastAsia="ru-RU"/>
        </w:rPr>
        <w:t>ФІЗИКО-ХІМІЧНІ ВЛАСТИВОСТІ НАПІВПРОВІДНИКОВИХ МАТЕРІАЛІВ СИСТЕМ PbTe і SnTe</w:t>
      </w:r>
    </w:p>
    <w:p w:rsidR="00ED2005" w:rsidRPr="00ED2005" w:rsidRDefault="00ED2005" w:rsidP="00ED2005">
      <w:pPr>
        <w:spacing w:after="120" w:line="360" w:lineRule="auto"/>
        <w:ind w:firstLine="56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Ми розглянули роботи, присвячених вивченню особливостей фазових діаграм бінарних систем Pb-Te, Sn-Te та області гомогенності PbTe і SnTe, а також систем типу Pb-Bi-Te, Pb-Sb-Te таPb-Sn-Te. Розглянуто термоелектричні властивості матеріалів на основі сполук IV-VI. Наведено аналіз літературних даних, які стосуються впливу технологічних факторів отримання на структуру і властивості об’ємних матеріалів, отриманих методом пресування порошків, а також тонких плівок на основі плюмбум та станум телуриду.</w:t>
      </w:r>
    </w:p>
    <w:p w:rsidR="00ED2005" w:rsidRPr="00ED2005" w:rsidRDefault="00ED2005" w:rsidP="00ED2005">
      <w:pPr>
        <w:spacing w:after="120" w:line="360" w:lineRule="auto"/>
        <w:ind w:firstLine="56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На основі узагальнення літературних результатів із теоретичних і експериментальних досліджень ми сформулювали основні завдання дисертаційної роботи.</w:t>
      </w:r>
    </w:p>
    <w:p w:rsidR="00ED2005" w:rsidRPr="00ED2005" w:rsidRDefault="00487788" w:rsidP="00ED2005">
      <w:pPr>
        <w:widowControl w:val="0"/>
        <w:numPr>
          <w:ilvl w:val="1"/>
          <w:numId w:val="13"/>
        </w:numPr>
        <w:tabs>
          <w:tab w:val="left" w:pos="1635"/>
        </w:tabs>
        <w:autoSpaceDE w:val="0"/>
        <w:autoSpaceDN w:val="0"/>
        <w:spacing w:before="241" w:after="0" w:line="360" w:lineRule="auto"/>
        <w:ind w:firstLine="707"/>
        <w:jc w:val="both"/>
        <w:outlineLvl w:val="2"/>
        <w:rPr>
          <w:rFonts w:ascii="Times New Roman" w:eastAsia="Times New Roman" w:hAnsi="Times New Roman" w:cs="Times New Roman"/>
          <w:b/>
          <w:bCs/>
          <w:color w:val="000000"/>
          <w:sz w:val="28"/>
          <w:szCs w:val="28"/>
          <w:lang w:eastAsia="ru-RU"/>
        </w:rPr>
      </w:pPr>
      <w:bookmarkStart w:id="0" w:name="_TOC_250013"/>
      <w:r>
        <w:rPr>
          <w:rFonts w:ascii="Times New Roman" w:eastAsia="Times New Roman" w:hAnsi="Times New Roman" w:cs="Times New Roman"/>
          <w:b/>
          <w:bCs/>
          <w:color w:val="000000"/>
          <w:sz w:val="28"/>
          <w:szCs w:val="28"/>
          <w:lang w:eastAsia="ru-RU"/>
        </w:rPr>
        <w:t>Фазові</w:t>
      </w:r>
      <w:r w:rsidR="00ED2005" w:rsidRPr="00ED2005">
        <w:rPr>
          <w:rFonts w:ascii="Times New Roman" w:eastAsia="Times New Roman" w:hAnsi="Times New Roman" w:cs="Times New Roman"/>
          <w:b/>
          <w:bCs/>
          <w:color w:val="000000"/>
          <w:sz w:val="28"/>
          <w:szCs w:val="28"/>
          <w:lang w:eastAsia="ru-RU"/>
        </w:rPr>
        <w:t xml:space="preserve"> діаграм</w:t>
      </w:r>
      <w:r>
        <w:rPr>
          <w:rFonts w:ascii="Times New Roman" w:eastAsia="Times New Roman" w:hAnsi="Times New Roman" w:cs="Times New Roman"/>
          <w:b/>
          <w:bCs/>
          <w:color w:val="000000"/>
          <w:sz w:val="28"/>
          <w:szCs w:val="28"/>
          <w:lang w:eastAsia="ru-RU"/>
        </w:rPr>
        <w:t>и</w:t>
      </w:r>
      <w:r w:rsidR="00ED2005" w:rsidRPr="00ED2005">
        <w:rPr>
          <w:rFonts w:ascii="Times New Roman" w:eastAsia="Times New Roman" w:hAnsi="Times New Roman" w:cs="Times New Roman"/>
          <w:b/>
          <w:bCs/>
          <w:color w:val="000000"/>
          <w:sz w:val="28"/>
          <w:szCs w:val="28"/>
          <w:lang w:eastAsia="ru-RU"/>
        </w:rPr>
        <w:t xml:space="preserve"> рівноваги, відхилення від стехіометрії, хімічний зв’язок і термодинамічні властивості</w:t>
      </w:r>
      <w:r w:rsidR="00ED2005" w:rsidRPr="00ED2005">
        <w:rPr>
          <w:rFonts w:ascii="Times New Roman" w:eastAsia="Times New Roman" w:hAnsi="Times New Roman" w:cs="Times New Roman"/>
          <w:b/>
          <w:bCs/>
          <w:color w:val="000000"/>
          <w:spacing w:val="-5"/>
          <w:sz w:val="28"/>
          <w:szCs w:val="28"/>
          <w:lang w:eastAsia="ru-RU"/>
        </w:rPr>
        <w:t xml:space="preserve"> </w:t>
      </w:r>
      <w:bookmarkEnd w:id="0"/>
      <w:r w:rsidR="00ED2005" w:rsidRPr="00ED2005">
        <w:rPr>
          <w:rFonts w:ascii="Times New Roman" w:eastAsia="Times New Roman" w:hAnsi="Times New Roman" w:cs="Times New Roman"/>
          <w:b/>
          <w:bCs/>
          <w:color w:val="000000"/>
          <w:sz w:val="28"/>
          <w:szCs w:val="28"/>
          <w:lang w:eastAsia="ru-RU"/>
        </w:rPr>
        <w:t>PbTe</w:t>
      </w:r>
    </w:p>
    <w:p w:rsidR="00ED2005" w:rsidRPr="00ED2005" w:rsidRDefault="00ED2005" w:rsidP="00ED2005">
      <w:pPr>
        <w:spacing w:before="234" w:after="120" w:line="360" w:lineRule="auto"/>
        <w:ind w:firstLine="56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Плюмбум телурид належить до напівпровідникових матеріалів IV-VI, що характеризуються незначним відхиленням (~10</w:t>
      </w:r>
      <w:r w:rsidRPr="00ED2005">
        <w:rPr>
          <w:rFonts w:ascii="Times New Roman" w:eastAsia="Times New Roman" w:hAnsi="Times New Roman" w:cs="Times New Roman"/>
          <w:sz w:val="28"/>
          <w:szCs w:val="28"/>
          <w:vertAlign w:val="superscript"/>
          <w:lang w:eastAsia="ru-RU"/>
        </w:rPr>
        <w:t>-2</w:t>
      </w:r>
      <w:r w:rsidRPr="00ED2005">
        <w:rPr>
          <w:rFonts w:ascii="Times New Roman" w:eastAsia="Times New Roman" w:hAnsi="Times New Roman" w:cs="Times New Roman"/>
          <w:sz w:val="28"/>
          <w:szCs w:val="28"/>
          <w:lang w:eastAsia="ru-RU"/>
        </w:rPr>
        <w:t xml:space="preserve"> ат. %) від стехіометричного складу, яке сприяє наявності електрично активних дефектів [1]. На рис. 1.1. представлена діаграма рівноваги подвійної системи Pb-Te. Із діаграми помітно наявність сполуки РbТе із температурою плавлення 1190 К [2-5]. Слід зауважити, що максимум лінії ліквідуса зміщений вбік надлишку телуру відносно стехіометричного складу і присутній при 50,002 ат. % Te. Евтектика між плюмбум телуридом і телуром утворюється при 85,5 % атомного вмісту Te і має температуру плавлення 678 К. Евтектика з боку плюмбуму утворюється при 0,08-0,16 % атомного вмісту</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z w:val="28"/>
          <w:szCs w:val="28"/>
          <w:lang w:eastAsia="ru-RU"/>
        </w:rPr>
        <w:t>Te.</w:t>
      </w: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У роботах [5-8] досліджувались області гомогенності (рис. 1.2) для систем Pb-Х (Х – Те, Se, S). Область гомогенності характеризується ступенем відхилення від стехіометрії. Склад який підпорядковується закону кратних відношень</w:t>
      </w:r>
      <w:r w:rsidRPr="00ED2005">
        <w:rPr>
          <w:rFonts w:ascii="Times New Roman" w:eastAsia="Times New Roman" w:hAnsi="Times New Roman" w:cs="Times New Roman"/>
          <w:spacing w:val="37"/>
          <w:sz w:val="28"/>
          <w:szCs w:val="28"/>
          <w:lang w:eastAsia="ru-RU"/>
        </w:rPr>
        <w:t xml:space="preserve"> </w:t>
      </w:r>
      <w:r w:rsidRPr="00ED2005">
        <w:rPr>
          <w:rFonts w:ascii="Times New Roman" w:eastAsia="Times New Roman" w:hAnsi="Times New Roman" w:cs="Times New Roman"/>
          <w:sz w:val="28"/>
          <w:szCs w:val="28"/>
          <w:lang w:eastAsia="ru-RU"/>
        </w:rPr>
        <w:t>називають</w:t>
      </w:r>
      <w:r w:rsidRPr="00ED2005">
        <w:rPr>
          <w:rFonts w:ascii="Times New Roman" w:eastAsia="Times New Roman" w:hAnsi="Times New Roman" w:cs="Times New Roman"/>
          <w:spacing w:val="40"/>
          <w:sz w:val="28"/>
          <w:szCs w:val="28"/>
          <w:lang w:eastAsia="ru-RU"/>
        </w:rPr>
        <w:t xml:space="preserve"> </w:t>
      </w:r>
      <w:r w:rsidRPr="00ED2005">
        <w:rPr>
          <w:rFonts w:ascii="Times New Roman" w:eastAsia="Times New Roman" w:hAnsi="Times New Roman" w:cs="Times New Roman"/>
          <w:sz w:val="28"/>
          <w:szCs w:val="28"/>
          <w:lang w:eastAsia="ru-RU"/>
        </w:rPr>
        <w:t>стехіометричним</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(A</w:t>
      </w:r>
      <w:r w:rsidRPr="00ED2005">
        <w:rPr>
          <w:rFonts w:ascii="Times New Roman" w:eastAsia="Times New Roman" w:hAnsi="Times New Roman" w:cs="Times New Roman"/>
          <w:sz w:val="28"/>
          <w:szCs w:val="28"/>
          <w:vertAlign w:val="subscript"/>
          <w:lang w:eastAsia="ru-RU"/>
        </w:rPr>
        <w:t>n</w:t>
      </w:r>
      <w:r w:rsidRPr="00ED2005">
        <w:rPr>
          <w:rFonts w:ascii="Times New Roman" w:eastAsia="Times New Roman" w:hAnsi="Times New Roman" w:cs="Times New Roman"/>
          <w:sz w:val="28"/>
          <w:szCs w:val="28"/>
          <w:lang w:eastAsia="ru-RU"/>
        </w:rPr>
        <w:t>B</w:t>
      </w:r>
      <w:r w:rsidRPr="00ED2005">
        <w:rPr>
          <w:rFonts w:ascii="Times New Roman" w:eastAsia="Times New Roman" w:hAnsi="Times New Roman" w:cs="Times New Roman"/>
          <w:sz w:val="28"/>
          <w:szCs w:val="28"/>
          <w:vertAlign w:val="subscript"/>
          <w:lang w:eastAsia="ru-RU"/>
        </w:rPr>
        <w:t>m</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41"/>
          <w:sz w:val="28"/>
          <w:szCs w:val="28"/>
          <w:lang w:eastAsia="ru-RU"/>
        </w:rPr>
        <w:t xml:space="preserve"> </w:t>
      </w:r>
      <w:r w:rsidRPr="00ED2005">
        <w:rPr>
          <w:rFonts w:ascii="Times New Roman" w:eastAsia="Times New Roman" w:hAnsi="Times New Roman" w:cs="Times New Roman"/>
          <w:sz w:val="28"/>
          <w:szCs w:val="28"/>
          <w:lang w:eastAsia="ru-RU"/>
        </w:rPr>
        <w:t>де</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n</w:t>
      </w:r>
      <w:r w:rsidRPr="00ED2005">
        <w:rPr>
          <w:rFonts w:ascii="Times New Roman" w:eastAsia="Times New Roman" w:hAnsi="Times New Roman" w:cs="Times New Roman"/>
          <w:spacing w:val="42"/>
          <w:sz w:val="28"/>
          <w:szCs w:val="28"/>
          <w:lang w:eastAsia="ru-RU"/>
        </w:rPr>
        <w:t xml:space="preserve"> </w:t>
      </w:r>
      <w:r w:rsidRPr="00ED2005">
        <w:rPr>
          <w:rFonts w:ascii="Times New Roman" w:eastAsia="Times New Roman" w:hAnsi="Times New Roman" w:cs="Times New Roman"/>
          <w:sz w:val="28"/>
          <w:szCs w:val="28"/>
          <w:lang w:eastAsia="ru-RU"/>
        </w:rPr>
        <w:t>та</w:t>
      </w:r>
      <w:r w:rsidRPr="00ED2005">
        <w:rPr>
          <w:rFonts w:ascii="Times New Roman" w:eastAsia="Times New Roman" w:hAnsi="Times New Roman" w:cs="Times New Roman"/>
          <w:spacing w:val="41"/>
          <w:sz w:val="28"/>
          <w:szCs w:val="28"/>
          <w:lang w:eastAsia="ru-RU"/>
        </w:rPr>
        <w:t xml:space="preserve"> </w:t>
      </w:r>
      <w:r w:rsidRPr="00ED2005">
        <w:rPr>
          <w:rFonts w:ascii="Times New Roman" w:eastAsia="Times New Roman" w:hAnsi="Times New Roman" w:cs="Times New Roman"/>
          <w:sz w:val="28"/>
          <w:szCs w:val="28"/>
          <w:lang w:eastAsia="ru-RU"/>
        </w:rPr>
        <w:t>m</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40"/>
          <w:sz w:val="28"/>
          <w:szCs w:val="28"/>
          <w:lang w:eastAsia="ru-RU"/>
        </w:rPr>
        <w:t xml:space="preserve"> </w:t>
      </w:r>
      <w:r w:rsidRPr="00ED2005">
        <w:rPr>
          <w:rFonts w:ascii="Times New Roman" w:eastAsia="Times New Roman" w:hAnsi="Times New Roman" w:cs="Times New Roman"/>
          <w:sz w:val="28"/>
          <w:szCs w:val="28"/>
          <w:lang w:eastAsia="ru-RU"/>
        </w:rPr>
        <w:t>прості</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цілі</w:t>
      </w:r>
      <w:r w:rsidRPr="00ED2005">
        <w:rPr>
          <w:rFonts w:ascii="Times New Roman" w:eastAsia="Times New Roman" w:hAnsi="Times New Roman" w:cs="Times New Roman"/>
          <w:spacing w:val="42"/>
          <w:sz w:val="28"/>
          <w:szCs w:val="28"/>
          <w:lang w:eastAsia="ru-RU"/>
        </w:rPr>
        <w:t xml:space="preserve"> </w:t>
      </w:r>
      <w:r w:rsidRPr="00ED2005">
        <w:rPr>
          <w:rFonts w:ascii="Times New Roman" w:eastAsia="Times New Roman" w:hAnsi="Times New Roman" w:cs="Times New Roman"/>
          <w:sz w:val="28"/>
          <w:szCs w:val="28"/>
          <w:lang w:eastAsia="ru-RU"/>
        </w:rPr>
        <w:t>числа).</w:t>
      </w: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Згідно [9, 10] лінія солідуса в наслідок неконтрольованих похибок, може відрізнятись при її одержані різними методами. Експериментальні методики по визначенню меж області гомогенності проводяться на зразках охолоджених до кімнатної температури. Під час використання високотемпературних електрофізичних досліджень для більш точного визначення лінії солідусу існує інша проблема, а саме необхідність цілого ряду високотемпературних значень характеристичних параметрів напівпровідників точних значень яких немає. Також використання для досліджень зразків з можливим ступенем відхилення від гомогенності вносять похибки до вивчення цього питання.</w:t>
      </w:r>
    </w:p>
    <w:p w:rsidR="00ED2005" w:rsidRPr="00ED2005" w:rsidRDefault="00ED2005" w:rsidP="00ED2005">
      <w:pPr>
        <w:spacing w:after="120" w:line="360" w:lineRule="auto"/>
        <w:ind w:firstLine="707"/>
        <w:jc w:val="both"/>
        <w:rPr>
          <w:rFonts w:ascii="Calibri" w:eastAsia="Times New Roman" w:hAnsi="Calibri" w:cs="Times New Roman"/>
          <w:sz w:val="25"/>
          <w:lang w:eastAsia="ru-RU"/>
        </w:rPr>
      </w:pPr>
      <w:r>
        <w:rPr>
          <w:rFonts w:ascii="Calibri" w:eastAsia="Times New Roman" w:hAnsi="Calibri" w:cs="Times New Roman"/>
          <w:noProof/>
          <w:lang w:val="ru-RU" w:eastAsia="ru-RU"/>
        </w:rPr>
        <w:drawing>
          <wp:anchor distT="0" distB="0" distL="0" distR="0" simplePos="0" relativeHeight="251659264" behindDoc="0" locked="0" layoutInCell="1" allowOverlap="1" wp14:anchorId="0FCBD6DA" wp14:editId="19FE346D">
            <wp:simplePos x="0" y="0"/>
            <wp:positionH relativeFrom="page">
              <wp:posOffset>2559050</wp:posOffset>
            </wp:positionH>
            <wp:positionV relativeFrom="paragraph">
              <wp:posOffset>2616200</wp:posOffset>
            </wp:positionV>
            <wp:extent cx="3041650" cy="2456180"/>
            <wp:effectExtent l="0" t="0" r="6350" b="1270"/>
            <wp:wrapTopAndBottom/>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65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В роботі [9], яка присвяченій вивченню результатів досліджень лінії солідуса плюмубум телуриду автори підсумували, що ймовірно всі відомі дослідження області гомогенності кристалів IV–VI було виконано на негомогенних кристалах. Автори роботи [11] підняли питання про саме існування стабільних гомогенних кристалів, дане питання, як зазначають автори, поки відкрите.</w:t>
      </w:r>
    </w:p>
    <w:p w:rsidR="00201A4A" w:rsidRDefault="00201A4A" w:rsidP="00ED2005">
      <w:pPr>
        <w:spacing w:before="1" w:after="120" w:line="360" w:lineRule="auto"/>
        <w:ind w:firstLine="707"/>
        <w:jc w:val="center"/>
        <w:rPr>
          <w:rFonts w:ascii="Times New Roman" w:eastAsia="Times New Roman" w:hAnsi="Times New Roman" w:cs="Times New Roman"/>
          <w:i/>
          <w:sz w:val="28"/>
          <w:szCs w:val="28"/>
          <w:lang w:eastAsia="ru-RU"/>
        </w:rPr>
      </w:pPr>
    </w:p>
    <w:p w:rsidR="00ED2005" w:rsidRPr="00ED2005" w:rsidRDefault="00ED2005" w:rsidP="00ED2005">
      <w:pPr>
        <w:spacing w:before="1" w:after="120" w:line="360" w:lineRule="auto"/>
        <w:ind w:firstLine="707"/>
        <w:jc w:val="center"/>
        <w:rPr>
          <w:rFonts w:ascii="Times New Roman" w:eastAsia="Times New Roman" w:hAnsi="Times New Roman" w:cs="Times New Roman"/>
          <w:i/>
          <w:sz w:val="28"/>
          <w:szCs w:val="28"/>
          <w:lang w:eastAsia="ru-RU"/>
        </w:rPr>
      </w:pPr>
      <w:r w:rsidRPr="00ED2005">
        <w:rPr>
          <w:rFonts w:ascii="Times New Roman" w:eastAsia="Times New Roman" w:hAnsi="Times New Roman" w:cs="Times New Roman"/>
          <w:i/>
          <w:sz w:val="28"/>
          <w:szCs w:val="28"/>
          <w:lang w:eastAsia="ru-RU"/>
        </w:rPr>
        <w:t>Рис. 1.1 Область гомогенності PbTe [5].</w:t>
      </w:r>
    </w:p>
    <w:p w:rsidR="00ED2005" w:rsidRPr="00ED2005" w:rsidRDefault="00ED2005" w:rsidP="00ED2005">
      <w:pPr>
        <w:jc w:val="both"/>
        <w:rPr>
          <w:rFonts w:ascii="Times New Roman" w:eastAsia="Times New Roman" w:hAnsi="Times New Roman" w:cs="Times New Roman"/>
          <w:sz w:val="28"/>
          <w:szCs w:val="28"/>
          <w:lang w:eastAsia="ru-RU"/>
        </w:rPr>
        <w:sectPr w:rsidR="00ED2005" w:rsidRPr="00ED2005" w:rsidSect="00487788">
          <w:headerReference w:type="default" r:id="rId10"/>
          <w:pgSz w:w="11910" w:h="16840"/>
          <w:pgMar w:top="851" w:right="853" w:bottom="851" w:left="1418" w:header="0" w:footer="987" w:gutter="0"/>
          <w:cols w:space="720"/>
          <w:titlePg/>
          <w:docGrid w:linePitch="299"/>
        </w:sectPr>
      </w:pPr>
    </w:p>
    <w:p w:rsidR="00ED2005" w:rsidRDefault="00ED2005" w:rsidP="00ED2005">
      <w:pPr>
        <w:spacing w:before="66" w:after="120"/>
        <w:rPr>
          <w:rFonts w:ascii="Times New Roman" w:eastAsia="Times New Roman" w:hAnsi="Times New Roman" w:cs="Times New Roman"/>
          <w:sz w:val="28"/>
          <w:szCs w:val="28"/>
          <w:lang w:eastAsia="ru-RU"/>
        </w:rPr>
      </w:pPr>
    </w:p>
    <w:p w:rsidR="00ED2005" w:rsidRPr="00ED2005" w:rsidRDefault="00ED2005" w:rsidP="00ED2005">
      <w:pPr>
        <w:spacing w:before="66" w:after="120"/>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Основні фізико-хімічні властивості кристалів плюмбум телуриду</w:t>
      </w:r>
    </w:p>
    <w:p w:rsidR="00ED2005" w:rsidRPr="00ED2005" w:rsidRDefault="00ED2005" w:rsidP="00ED2005">
      <w:pPr>
        <w:spacing w:before="66" w:after="1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z w:val="28"/>
          <w:szCs w:val="28"/>
          <w:lang w:eastAsia="ru-RU"/>
        </w:rPr>
        <w:t>представлені в табл. 1.1, розглянуто у роботах [1,6, 17,21-27].</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11" w:after="120"/>
        <w:rPr>
          <w:rFonts w:ascii="Calibri" w:eastAsia="Times New Roman" w:hAnsi="Calibri" w:cs="Times New Roman"/>
          <w:sz w:val="25"/>
          <w:lang w:eastAsia="ru-RU"/>
        </w:rPr>
      </w:pPr>
    </w:p>
    <w:p w:rsidR="00ED2005" w:rsidRPr="00ED2005" w:rsidRDefault="00ED2005" w:rsidP="00ED2005">
      <w:pPr>
        <w:spacing w:after="120"/>
        <w:ind w:left="2150"/>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Основні фізи</w:t>
      </w:r>
      <w:r w:rsidR="00201A4A">
        <w:rPr>
          <w:rFonts w:ascii="Times New Roman" w:eastAsia="Times New Roman" w:hAnsi="Times New Roman" w:cs="Times New Roman"/>
          <w:sz w:val="28"/>
          <w:szCs w:val="28"/>
          <w:lang w:eastAsia="ru-RU"/>
        </w:rPr>
        <w:t xml:space="preserve">ко-хімічні властивості PbTe </w:t>
      </w:r>
      <w:r w:rsidRPr="00ED2005">
        <w:rPr>
          <w:rFonts w:ascii="Times New Roman" w:eastAsia="Times New Roman" w:hAnsi="Times New Roman" w:cs="Times New Roman"/>
          <w:sz w:val="28"/>
          <w:szCs w:val="28"/>
          <w:lang w:eastAsia="ru-RU"/>
        </w:rPr>
        <w:t>.</w:t>
      </w:r>
    </w:p>
    <w:p w:rsidR="00ED2005" w:rsidRPr="00ED2005" w:rsidRDefault="00ED2005" w:rsidP="00ED2005">
      <w:pPr>
        <w:spacing w:after="120"/>
        <w:rPr>
          <w:rFonts w:ascii="Calibri" w:eastAsia="Times New Roman" w:hAnsi="Calibri" w:cs="Times New Roman"/>
          <w:sz w:val="30"/>
          <w:lang w:eastAsia="ru-RU"/>
        </w:rPr>
      </w:pPr>
      <w:r w:rsidRPr="00ED2005">
        <w:rPr>
          <w:rFonts w:ascii="Calibri" w:eastAsia="Times New Roman" w:hAnsi="Calibri" w:cs="Times New Roman"/>
          <w:lang w:eastAsia="ru-RU"/>
        </w:rPr>
        <w:br w:type="column"/>
      </w:r>
    </w:p>
    <w:p w:rsidR="00201A4A" w:rsidRDefault="00201A4A" w:rsidP="00ED2005">
      <w:pPr>
        <w:spacing w:before="204" w:after="120"/>
        <w:rPr>
          <w:rFonts w:ascii="Times New Roman" w:eastAsia="Times New Roman" w:hAnsi="Times New Roman" w:cs="Times New Roman"/>
          <w:i/>
          <w:sz w:val="28"/>
          <w:szCs w:val="28"/>
          <w:lang w:eastAsia="ru-RU"/>
        </w:rPr>
      </w:pPr>
    </w:p>
    <w:p w:rsidR="00201A4A" w:rsidRDefault="00201A4A" w:rsidP="00ED2005">
      <w:pPr>
        <w:spacing w:before="204" w:after="120"/>
        <w:rPr>
          <w:rFonts w:ascii="Times New Roman" w:eastAsia="Times New Roman" w:hAnsi="Times New Roman" w:cs="Times New Roman"/>
          <w:i/>
          <w:sz w:val="28"/>
          <w:szCs w:val="28"/>
          <w:lang w:eastAsia="ru-RU"/>
        </w:rPr>
      </w:pPr>
    </w:p>
    <w:p w:rsidR="00ED2005" w:rsidRPr="00ED2005" w:rsidRDefault="00ED2005" w:rsidP="00ED2005">
      <w:pPr>
        <w:spacing w:before="204" w:after="120"/>
        <w:rPr>
          <w:rFonts w:ascii="Times New Roman" w:eastAsia="Times New Roman" w:hAnsi="Times New Roman" w:cs="Times New Roman"/>
          <w:i/>
          <w:sz w:val="28"/>
          <w:szCs w:val="28"/>
          <w:lang w:eastAsia="ru-RU"/>
        </w:rPr>
      </w:pPr>
      <w:r w:rsidRPr="00ED2005">
        <w:rPr>
          <w:rFonts w:ascii="Times New Roman" w:eastAsia="Times New Roman" w:hAnsi="Times New Roman" w:cs="Times New Roman"/>
          <w:i/>
          <w:sz w:val="28"/>
          <w:szCs w:val="28"/>
          <w:lang w:eastAsia="ru-RU"/>
        </w:rPr>
        <w:t>Таблиця 1.1</w:t>
      </w:r>
    </w:p>
    <w:p w:rsidR="00ED2005" w:rsidRPr="00ED2005" w:rsidRDefault="00ED2005" w:rsidP="00ED2005">
      <w:pPr>
        <w:rPr>
          <w:rFonts w:ascii="Calibri" w:eastAsia="Times New Roman" w:hAnsi="Calibri" w:cs="Times New Roman"/>
          <w:lang w:eastAsia="ru-RU"/>
        </w:rPr>
        <w:sectPr w:rsidR="00ED2005" w:rsidRPr="00ED2005" w:rsidSect="00ED2005">
          <w:pgSz w:w="11910" w:h="16840"/>
          <w:pgMar w:top="760" w:right="853" w:bottom="1280" w:left="1200" w:header="0" w:footer="987" w:gutter="0"/>
          <w:cols w:num="2" w:space="720" w:equalWidth="0">
            <w:col w:w="7973" w:space="239"/>
            <w:col w:w="2498"/>
          </w:cols>
        </w:sectPr>
      </w:pPr>
    </w:p>
    <w:p w:rsidR="00ED2005" w:rsidRPr="00ED2005" w:rsidRDefault="00ED2005" w:rsidP="00ED2005">
      <w:pPr>
        <w:spacing w:before="6" w:after="1"/>
        <w:rPr>
          <w:rFonts w:ascii="Calibri" w:eastAsia="Times New Roman" w:hAnsi="Calibri" w:cs="Times New Roman"/>
          <w:sz w:val="14"/>
          <w:lang w:eastAsia="ru-RU"/>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6"/>
        <w:gridCol w:w="2552"/>
      </w:tblGrid>
      <w:tr w:rsidR="00ED2005" w:rsidRPr="00ED2005" w:rsidTr="00ED2005">
        <w:trPr>
          <w:trHeight w:val="484"/>
        </w:trPr>
        <w:tc>
          <w:tcPr>
            <w:tcW w:w="6806" w:type="dxa"/>
            <w:shd w:val="clear" w:color="auto" w:fill="auto"/>
          </w:tcPr>
          <w:p w:rsidR="00ED2005" w:rsidRPr="00ED2005" w:rsidRDefault="00ED2005" w:rsidP="00ED2005">
            <w:pPr>
              <w:widowControl w:val="0"/>
              <w:autoSpaceDE w:val="0"/>
              <w:autoSpaceDN w:val="0"/>
              <w:spacing w:after="0" w:line="210" w:lineRule="exact"/>
              <w:ind w:left="280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Параметр</w:t>
            </w:r>
          </w:p>
        </w:tc>
        <w:tc>
          <w:tcPr>
            <w:tcW w:w="2552" w:type="dxa"/>
            <w:shd w:val="clear" w:color="auto" w:fill="auto"/>
          </w:tcPr>
          <w:p w:rsidR="00ED2005" w:rsidRPr="00ED2005" w:rsidRDefault="00ED2005" w:rsidP="00ED2005">
            <w:pPr>
              <w:widowControl w:val="0"/>
              <w:autoSpaceDE w:val="0"/>
              <w:autoSpaceDN w:val="0"/>
              <w:spacing w:after="0" w:line="210" w:lineRule="exact"/>
              <w:ind w:left="18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Числове значення</w:t>
            </w:r>
          </w:p>
        </w:tc>
      </w:tr>
      <w:tr w:rsidR="00ED2005" w:rsidRPr="00ED2005" w:rsidTr="00ED2005">
        <w:trPr>
          <w:trHeight w:val="482"/>
        </w:trPr>
        <w:tc>
          <w:tcPr>
            <w:tcW w:w="6806" w:type="dxa"/>
            <w:shd w:val="clear" w:color="auto" w:fill="auto"/>
          </w:tcPr>
          <w:p w:rsidR="00ED2005" w:rsidRPr="00ED2005" w:rsidRDefault="00ED2005" w:rsidP="00ED2005">
            <w:pPr>
              <w:widowControl w:val="0"/>
              <w:autoSpaceDE w:val="0"/>
              <w:autoSpaceDN w:val="0"/>
              <w:spacing w:after="0" w:line="210"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Стала гратки а, 10</w:t>
            </w:r>
            <w:r w:rsidRPr="00ED2005">
              <w:rPr>
                <w:rFonts w:ascii="Times New Roman" w:eastAsia="Times New Roman" w:hAnsi="Times New Roman" w:cs="Times New Roman"/>
                <w:sz w:val="28"/>
                <w:szCs w:val="28"/>
                <w:vertAlign w:val="superscript"/>
                <w:lang w:eastAsia="uk-UA" w:bidi="uk-UA"/>
              </w:rPr>
              <w:t>-10</w:t>
            </w:r>
            <w:r w:rsidRPr="00ED2005">
              <w:rPr>
                <w:rFonts w:ascii="Times New Roman" w:eastAsia="Times New Roman" w:hAnsi="Times New Roman" w:cs="Times New Roman"/>
                <w:sz w:val="28"/>
                <w:szCs w:val="28"/>
                <w:lang w:eastAsia="uk-UA" w:bidi="uk-UA"/>
              </w:rPr>
              <w:t xml:space="preserve"> м</w:t>
            </w:r>
          </w:p>
        </w:tc>
        <w:tc>
          <w:tcPr>
            <w:tcW w:w="2552" w:type="dxa"/>
            <w:shd w:val="clear" w:color="auto" w:fill="auto"/>
          </w:tcPr>
          <w:p w:rsidR="00ED2005" w:rsidRPr="00ED2005" w:rsidRDefault="00ED2005" w:rsidP="00ED2005">
            <w:pPr>
              <w:widowControl w:val="0"/>
              <w:autoSpaceDE w:val="0"/>
              <w:autoSpaceDN w:val="0"/>
              <w:spacing w:after="0" w:line="210" w:lineRule="exact"/>
              <w:ind w:left="18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6,452</w:t>
            </w:r>
          </w:p>
        </w:tc>
      </w:tr>
      <w:tr w:rsidR="00ED2005" w:rsidRPr="00ED2005" w:rsidTr="00ED2005">
        <w:trPr>
          <w:trHeight w:val="515"/>
        </w:trPr>
        <w:tc>
          <w:tcPr>
            <w:tcW w:w="6806" w:type="dxa"/>
            <w:shd w:val="clear" w:color="auto" w:fill="auto"/>
          </w:tcPr>
          <w:p w:rsidR="00ED2005" w:rsidRPr="00ED2005" w:rsidRDefault="00201A4A" w:rsidP="00ED2005">
            <w:pPr>
              <w:widowControl w:val="0"/>
              <w:autoSpaceDE w:val="0"/>
              <w:autoSpaceDN w:val="0"/>
              <w:spacing w:after="0" w:line="337" w:lineRule="exact"/>
              <w:ind w:left="38"/>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Густина</w:t>
            </w:r>
            <w:r w:rsidR="00ED2005" w:rsidRPr="00ED2005">
              <w:rPr>
                <w:rFonts w:ascii="Times New Roman" w:eastAsia="Times New Roman" w:hAnsi="Times New Roman" w:cs="Times New Roman"/>
                <w:sz w:val="28"/>
                <w:szCs w:val="28"/>
                <w:lang w:eastAsia="uk-UA" w:bidi="uk-UA"/>
              </w:rPr>
              <w:t>, 10</w:t>
            </w:r>
            <w:r w:rsidR="00ED2005" w:rsidRPr="00ED2005">
              <w:rPr>
                <w:rFonts w:ascii="Times New Roman" w:eastAsia="Times New Roman" w:hAnsi="Times New Roman" w:cs="Times New Roman"/>
                <w:sz w:val="28"/>
                <w:szCs w:val="28"/>
                <w:vertAlign w:val="superscript"/>
                <w:lang w:eastAsia="uk-UA" w:bidi="uk-UA"/>
              </w:rPr>
              <w:t>3</w:t>
            </w:r>
            <w:r w:rsidR="00ED2005" w:rsidRPr="00ED2005">
              <w:rPr>
                <w:rFonts w:ascii="Times New Roman" w:eastAsia="Times New Roman" w:hAnsi="Times New Roman" w:cs="Times New Roman"/>
                <w:sz w:val="28"/>
                <w:szCs w:val="28"/>
                <w:lang w:eastAsia="uk-UA" w:bidi="uk-UA"/>
              </w:rPr>
              <w:t xml:space="preserve"> кг/м</w:t>
            </w:r>
            <w:r w:rsidR="00ED2005" w:rsidRPr="00ED2005">
              <w:rPr>
                <w:rFonts w:ascii="Times New Roman" w:eastAsia="Times New Roman" w:hAnsi="Times New Roman" w:cs="Times New Roman"/>
                <w:sz w:val="28"/>
                <w:szCs w:val="28"/>
                <w:vertAlign w:val="superscript"/>
                <w:lang w:eastAsia="uk-UA" w:bidi="uk-UA"/>
              </w:rPr>
              <w:t>3</w:t>
            </w:r>
          </w:p>
        </w:tc>
        <w:tc>
          <w:tcPr>
            <w:tcW w:w="2552" w:type="dxa"/>
            <w:shd w:val="clear" w:color="auto" w:fill="auto"/>
          </w:tcPr>
          <w:p w:rsidR="00ED2005" w:rsidRPr="00ED2005" w:rsidRDefault="00ED2005" w:rsidP="00ED2005">
            <w:pPr>
              <w:widowControl w:val="0"/>
              <w:autoSpaceDE w:val="0"/>
              <w:autoSpaceDN w:val="0"/>
              <w:spacing w:before="9" w:after="0" w:line="240" w:lineRule="auto"/>
              <w:ind w:left="18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8,16</w:t>
            </w:r>
          </w:p>
        </w:tc>
      </w:tr>
      <w:tr w:rsidR="00ED2005" w:rsidRPr="00ED2005" w:rsidTr="00ED2005">
        <w:trPr>
          <w:trHeight w:val="513"/>
        </w:trPr>
        <w:tc>
          <w:tcPr>
            <w:tcW w:w="6806" w:type="dxa"/>
            <w:shd w:val="clear" w:color="auto" w:fill="auto"/>
          </w:tcPr>
          <w:p w:rsidR="00ED2005" w:rsidRPr="00ED2005" w:rsidRDefault="00ED2005" w:rsidP="00ED2005">
            <w:pPr>
              <w:widowControl w:val="0"/>
              <w:autoSpaceDE w:val="0"/>
              <w:autoSpaceDN w:val="0"/>
              <w:spacing w:after="0" w:line="337"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Ко</w:t>
            </w:r>
            <w:r w:rsidR="00201A4A">
              <w:rPr>
                <w:rFonts w:ascii="Times New Roman" w:eastAsia="Times New Roman" w:hAnsi="Times New Roman" w:cs="Times New Roman"/>
                <w:sz w:val="28"/>
                <w:szCs w:val="28"/>
                <w:lang w:eastAsia="uk-UA" w:bidi="uk-UA"/>
              </w:rPr>
              <w:t>ефіцієнт термічного розширення</w:t>
            </w:r>
            <w:r w:rsidRPr="00ED2005">
              <w:rPr>
                <w:rFonts w:ascii="Times New Roman" w:eastAsia="Times New Roman" w:hAnsi="Times New Roman" w:cs="Times New Roman"/>
                <w:sz w:val="28"/>
                <w:szCs w:val="28"/>
                <w:lang w:eastAsia="uk-UA" w:bidi="uk-UA"/>
              </w:rPr>
              <w:t>, 10</w:t>
            </w:r>
            <w:r w:rsidRPr="00ED2005">
              <w:rPr>
                <w:rFonts w:ascii="Times New Roman" w:eastAsia="Times New Roman" w:hAnsi="Times New Roman" w:cs="Times New Roman"/>
                <w:sz w:val="28"/>
                <w:szCs w:val="28"/>
                <w:vertAlign w:val="superscript"/>
                <w:lang w:eastAsia="uk-UA" w:bidi="uk-UA"/>
              </w:rPr>
              <w:t>-6</w:t>
            </w:r>
            <w:r w:rsidRPr="00ED2005">
              <w:rPr>
                <w:rFonts w:ascii="Times New Roman" w:eastAsia="Times New Roman" w:hAnsi="Times New Roman" w:cs="Times New Roman"/>
                <w:sz w:val="28"/>
                <w:szCs w:val="28"/>
                <w:lang w:eastAsia="uk-UA" w:bidi="uk-UA"/>
              </w:rPr>
              <w:t xml:space="preserve"> К</w:t>
            </w:r>
            <w:r w:rsidRPr="00ED2005">
              <w:rPr>
                <w:rFonts w:ascii="Times New Roman" w:eastAsia="Times New Roman" w:hAnsi="Times New Roman" w:cs="Times New Roman"/>
                <w:sz w:val="28"/>
                <w:szCs w:val="28"/>
                <w:vertAlign w:val="superscript"/>
                <w:lang w:eastAsia="uk-UA" w:bidi="uk-UA"/>
              </w:rPr>
              <w:t>-1</w:t>
            </w:r>
          </w:p>
        </w:tc>
        <w:tc>
          <w:tcPr>
            <w:tcW w:w="2552" w:type="dxa"/>
            <w:shd w:val="clear" w:color="auto" w:fill="auto"/>
          </w:tcPr>
          <w:p w:rsidR="00ED2005" w:rsidRPr="00ED2005" w:rsidRDefault="00ED2005" w:rsidP="00ED2005">
            <w:pPr>
              <w:widowControl w:val="0"/>
              <w:autoSpaceDE w:val="0"/>
              <w:autoSpaceDN w:val="0"/>
              <w:spacing w:before="7" w:after="0" w:line="240" w:lineRule="auto"/>
              <w:ind w:left="18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19,8</w:t>
            </w:r>
          </w:p>
        </w:tc>
      </w:tr>
      <w:tr w:rsidR="00ED2005" w:rsidRPr="00ED2005" w:rsidTr="00ED2005">
        <w:trPr>
          <w:trHeight w:val="516"/>
        </w:trPr>
        <w:tc>
          <w:tcPr>
            <w:tcW w:w="6806" w:type="dxa"/>
            <w:shd w:val="clear" w:color="auto" w:fill="auto"/>
          </w:tcPr>
          <w:p w:rsidR="00ED2005" w:rsidRPr="00ED2005" w:rsidRDefault="00ED2005" w:rsidP="00ED2005">
            <w:pPr>
              <w:widowControl w:val="0"/>
              <w:autoSpaceDE w:val="0"/>
              <w:autoSpaceDN w:val="0"/>
              <w:spacing w:before="9" w:after="0" w:line="240" w:lineRule="auto"/>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Температура плавлення Т</w:t>
            </w:r>
            <w:r w:rsidRPr="00ED2005">
              <w:rPr>
                <w:rFonts w:ascii="Times New Roman" w:eastAsia="Times New Roman" w:hAnsi="Times New Roman" w:cs="Times New Roman"/>
                <w:sz w:val="28"/>
                <w:szCs w:val="28"/>
                <w:vertAlign w:val="subscript"/>
                <w:lang w:eastAsia="uk-UA" w:bidi="uk-UA"/>
              </w:rPr>
              <w:t>пл</w:t>
            </w:r>
            <w:r w:rsidRPr="00ED2005">
              <w:rPr>
                <w:rFonts w:ascii="Times New Roman" w:eastAsia="Times New Roman" w:hAnsi="Times New Roman" w:cs="Times New Roman"/>
                <w:sz w:val="28"/>
                <w:szCs w:val="28"/>
                <w:lang w:eastAsia="uk-UA" w:bidi="uk-UA"/>
              </w:rPr>
              <w:t>, К</w:t>
            </w:r>
          </w:p>
        </w:tc>
        <w:tc>
          <w:tcPr>
            <w:tcW w:w="2552" w:type="dxa"/>
            <w:shd w:val="clear" w:color="auto" w:fill="auto"/>
          </w:tcPr>
          <w:p w:rsidR="00ED2005" w:rsidRPr="00ED2005" w:rsidRDefault="00201A4A" w:rsidP="00ED2005">
            <w:pPr>
              <w:widowControl w:val="0"/>
              <w:autoSpaceDE w:val="0"/>
              <w:autoSpaceDN w:val="0"/>
              <w:spacing w:after="0" w:line="337" w:lineRule="exact"/>
              <w:ind w:left="185"/>
              <w:jc w:val="center"/>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1196,9*</w:t>
            </w:r>
            <w:r w:rsidR="00ED2005" w:rsidRPr="00ED2005">
              <w:rPr>
                <w:rFonts w:ascii="Times New Roman" w:eastAsia="Times New Roman" w:hAnsi="Times New Roman" w:cs="Times New Roman"/>
                <w:sz w:val="28"/>
                <w:szCs w:val="28"/>
                <w:lang w:eastAsia="uk-UA" w:bidi="uk-UA"/>
              </w:rPr>
              <w:t>10,5</w:t>
            </w:r>
          </w:p>
        </w:tc>
      </w:tr>
      <w:tr w:rsidR="00ED2005" w:rsidRPr="00ED2005" w:rsidTr="00ED2005">
        <w:trPr>
          <w:trHeight w:val="513"/>
        </w:trPr>
        <w:tc>
          <w:tcPr>
            <w:tcW w:w="6806" w:type="dxa"/>
            <w:shd w:val="clear" w:color="auto" w:fill="auto"/>
          </w:tcPr>
          <w:p w:rsidR="00ED2005" w:rsidRPr="00ED2005" w:rsidRDefault="00ED2005" w:rsidP="00ED2005">
            <w:pPr>
              <w:widowControl w:val="0"/>
              <w:autoSpaceDE w:val="0"/>
              <w:autoSpaceDN w:val="0"/>
              <w:spacing w:after="0" w:line="337"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Питома теплоємність С</w:t>
            </w:r>
            <w:r w:rsidRPr="00ED2005">
              <w:rPr>
                <w:rFonts w:ascii="Times New Roman" w:eastAsia="Times New Roman" w:hAnsi="Times New Roman" w:cs="Times New Roman"/>
                <w:sz w:val="28"/>
                <w:szCs w:val="28"/>
                <w:vertAlign w:val="subscript"/>
                <w:lang w:eastAsia="uk-UA" w:bidi="uk-UA"/>
              </w:rPr>
              <w:t>Р298</w:t>
            </w:r>
            <w:r w:rsidR="00201A4A">
              <w:rPr>
                <w:rFonts w:ascii="Times New Roman" w:eastAsia="Times New Roman" w:hAnsi="Times New Roman" w:cs="Times New Roman"/>
                <w:sz w:val="28"/>
                <w:szCs w:val="28"/>
                <w:lang w:eastAsia="uk-UA" w:bidi="uk-UA"/>
              </w:rPr>
              <w:t>, Дж/моль×</w:t>
            </w:r>
            <w:r w:rsidRPr="00ED2005">
              <w:rPr>
                <w:rFonts w:ascii="Times New Roman" w:eastAsia="Times New Roman" w:hAnsi="Times New Roman" w:cs="Times New Roman"/>
                <w:sz w:val="28"/>
                <w:szCs w:val="28"/>
                <w:lang w:eastAsia="uk-UA" w:bidi="uk-UA"/>
              </w:rPr>
              <w:t>К</w:t>
            </w:r>
          </w:p>
        </w:tc>
        <w:tc>
          <w:tcPr>
            <w:tcW w:w="2552" w:type="dxa"/>
            <w:shd w:val="clear" w:color="auto" w:fill="auto"/>
          </w:tcPr>
          <w:p w:rsidR="00ED2005" w:rsidRPr="00ED2005" w:rsidRDefault="00201A4A" w:rsidP="00ED2005">
            <w:pPr>
              <w:widowControl w:val="0"/>
              <w:autoSpaceDE w:val="0"/>
              <w:autoSpaceDN w:val="0"/>
              <w:spacing w:after="0" w:line="337" w:lineRule="exact"/>
              <w:ind w:left="185"/>
              <w:jc w:val="center"/>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50,62</w:t>
            </w:r>
            <w:r w:rsidR="00ED2005" w:rsidRPr="00ED2005">
              <w:rPr>
                <w:rFonts w:ascii="Times New Roman" w:eastAsia="Times New Roman" w:hAnsi="Times New Roman" w:cs="Times New Roman"/>
                <w:sz w:val="28"/>
                <w:szCs w:val="28"/>
                <w:lang w:eastAsia="uk-UA" w:bidi="uk-UA"/>
              </w:rPr>
              <w:t>29</w:t>
            </w:r>
          </w:p>
        </w:tc>
      </w:tr>
      <w:tr w:rsidR="00ED2005" w:rsidRPr="00ED2005" w:rsidTr="00ED2005">
        <w:trPr>
          <w:trHeight w:val="515"/>
        </w:trPr>
        <w:tc>
          <w:tcPr>
            <w:tcW w:w="6806" w:type="dxa"/>
            <w:shd w:val="clear" w:color="auto" w:fill="auto"/>
          </w:tcPr>
          <w:p w:rsidR="00ED2005" w:rsidRPr="00ED2005" w:rsidRDefault="00ED2005" w:rsidP="00ED2005">
            <w:pPr>
              <w:widowControl w:val="0"/>
              <w:autoSpaceDE w:val="0"/>
              <w:autoSpaceDN w:val="0"/>
              <w:spacing w:after="0" w:line="337"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Енергія атомізації D</w:t>
            </w:r>
            <w:r w:rsidRPr="00ED2005">
              <w:rPr>
                <w:rFonts w:ascii="Times New Roman" w:eastAsia="Times New Roman" w:hAnsi="Times New Roman" w:cs="Times New Roman"/>
                <w:sz w:val="28"/>
                <w:szCs w:val="28"/>
                <w:vertAlign w:val="subscript"/>
                <w:lang w:eastAsia="uk-UA" w:bidi="uk-UA"/>
              </w:rPr>
              <w:t>0</w:t>
            </w:r>
            <w:r w:rsidRPr="00ED2005">
              <w:rPr>
                <w:rFonts w:ascii="Times New Roman" w:eastAsia="Times New Roman" w:hAnsi="Times New Roman" w:cs="Times New Roman"/>
                <w:sz w:val="28"/>
                <w:szCs w:val="28"/>
                <w:lang w:eastAsia="uk-UA" w:bidi="uk-UA"/>
              </w:rPr>
              <w:t>, 10</w:t>
            </w:r>
            <w:r w:rsidRPr="00ED2005">
              <w:rPr>
                <w:rFonts w:ascii="Times New Roman" w:eastAsia="Times New Roman" w:hAnsi="Times New Roman" w:cs="Times New Roman"/>
                <w:sz w:val="28"/>
                <w:szCs w:val="28"/>
                <w:vertAlign w:val="superscript"/>
                <w:lang w:eastAsia="uk-UA" w:bidi="uk-UA"/>
              </w:rPr>
              <w:t>3</w:t>
            </w:r>
            <w:r w:rsidR="00201A4A">
              <w:rPr>
                <w:rFonts w:ascii="Times New Roman" w:eastAsia="Times New Roman" w:hAnsi="Times New Roman" w:cs="Times New Roman"/>
                <w:sz w:val="28"/>
                <w:szCs w:val="28"/>
                <w:lang w:eastAsia="uk-UA" w:bidi="uk-UA"/>
              </w:rPr>
              <w:t xml:space="preserve"> Дж/моль×</w:t>
            </w:r>
            <w:r w:rsidRPr="00ED2005">
              <w:rPr>
                <w:rFonts w:ascii="Times New Roman" w:eastAsia="Times New Roman" w:hAnsi="Times New Roman" w:cs="Times New Roman"/>
                <w:sz w:val="28"/>
                <w:szCs w:val="28"/>
                <w:lang w:eastAsia="uk-UA" w:bidi="uk-UA"/>
              </w:rPr>
              <w:t>К</w:t>
            </w:r>
          </w:p>
        </w:tc>
        <w:tc>
          <w:tcPr>
            <w:tcW w:w="2552" w:type="dxa"/>
            <w:shd w:val="clear" w:color="auto" w:fill="auto"/>
          </w:tcPr>
          <w:p w:rsidR="00ED2005" w:rsidRPr="00ED2005" w:rsidRDefault="00ED2005" w:rsidP="00ED2005">
            <w:pPr>
              <w:widowControl w:val="0"/>
              <w:autoSpaceDE w:val="0"/>
              <w:autoSpaceDN w:val="0"/>
              <w:spacing w:before="9" w:after="0" w:line="240" w:lineRule="auto"/>
              <w:ind w:left="18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439,1</w:t>
            </w:r>
          </w:p>
        </w:tc>
      </w:tr>
      <w:tr w:rsidR="00ED2005" w:rsidRPr="00ED2005" w:rsidTr="00ED2005">
        <w:trPr>
          <w:trHeight w:val="482"/>
        </w:trPr>
        <w:tc>
          <w:tcPr>
            <w:tcW w:w="6806" w:type="dxa"/>
            <w:shd w:val="clear" w:color="auto" w:fill="auto"/>
          </w:tcPr>
          <w:p w:rsidR="00ED2005" w:rsidRPr="00ED2005" w:rsidRDefault="00ED2005" w:rsidP="00ED2005">
            <w:pPr>
              <w:widowControl w:val="0"/>
              <w:autoSpaceDE w:val="0"/>
              <w:autoSpaceDN w:val="0"/>
              <w:spacing w:after="0" w:line="210"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Температура Дебая Т</w:t>
            </w:r>
            <w:r w:rsidRPr="00ED2005">
              <w:rPr>
                <w:rFonts w:ascii="Times New Roman" w:eastAsia="Times New Roman" w:hAnsi="Times New Roman" w:cs="Times New Roman"/>
                <w:sz w:val="28"/>
                <w:szCs w:val="28"/>
                <w:vertAlign w:val="subscript"/>
                <w:lang w:eastAsia="uk-UA" w:bidi="uk-UA"/>
              </w:rPr>
              <w:t>θ</w:t>
            </w:r>
            <w:r w:rsidRPr="00ED2005">
              <w:rPr>
                <w:rFonts w:ascii="Times New Roman" w:eastAsia="Times New Roman" w:hAnsi="Times New Roman" w:cs="Times New Roman"/>
                <w:sz w:val="28"/>
                <w:szCs w:val="28"/>
                <w:lang w:eastAsia="uk-UA" w:bidi="uk-UA"/>
              </w:rPr>
              <w:t>, К</w:t>
            </w:r>
          </w:p>
        </w:tc>
        <w:tc>
          <w:tcPr>
            <w:tcW w:w="2552" w:type="dxa"/>
            <w:shd w:val="clear" w:color="auto" w:fill="auto"/>
          </w:tcPr>
          <w:p w:rsidR="00ED2005" w:rsidRPr="00ED2005" w:rsidRDefault="00ED2005" w:rsidP="00ED2005">
            <w:pPr>
              <w:widowControl w:val="0"/>
              <w:autoSpaceDE w:val="0"/>
              <w:autoSpaceDN w:val="0"/>
              <w:spacing w:after="0" w:line="210" w:lineRule="exact"/>
              <w:ind w:left="18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125</w:t>
            </w:r>
          </w:p>
        </w:tc>
      </w:tr>
      <w:tr w:rsidR="00ED2005" w:rsidRPr="00ED2005" w:rsidTr="00ED2005">
        <w:trPr>
          <w:trHeight w:val="515"/>
        </w:trPr>
        <w:tc>
          <w:tcPr>
            <w:tcW w:w="6806" w:type="dxa"/>
            <w:shd w:val="clear" w:color="auto" w:fill="auto"/>
          </w:tcPr>
          <w:p w:rsidR="00ED2005" w:rsidRPr="00ED2005" w:rsidRDefault="00201A4A" w:rsidP="00ED2005">
            <w:pPr>
              <w:widowControl w:val="0"/>
              <w:autoSpaceDE w:val="0"/>
              <w:autoSpaceDN w:val="0"/>
              <w:spacing w:after="0" w:line="337" w:lineRule="exact"/>
              <w:ind w:left="38"/>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 xml:space="preserve">Теплота утворення </w:t>
            </w:r>
            <w:r w:rsidR="00ED2005" w:rsidRPr="00ED2005">
              <w:rPr>
                <w:rFonts w:ascii="Times New Roman" w:eastAsia="Times New Roman" w:hAnsi="Times New Roman" w:cs="Times New Roman"/>
                <w:sz w:val="28"/>
                <w:szCs w:val="28"/>
                <w:lang w:eastAsia="uk-UA" w:bidi="uk-UA"/>
              </w:rPr>
              <w:t>H</w:t>
            </w:r>
            <w:r w:rsidR="00ED2005" w:rsidRPr="00ED2005">
              <w:rPr>
                <w:rFonts w:ascii="Times New Roman" w:eastAsia="Times New Roman" w:hAnsi="Times New Roman" w:cs="Times New Roman"/>
                <w:sz w:val="28"/>
                <w:szCs w:val="28"/>
                <w:vertAlign w:val="superscript"/>
                <w:lang w:eastAsia="uk-UA" w:bidi="uk-UA"/>
              </w:rPr>
              <w:t>0</w:t>
            </w:r>
            <w:r w:rsidR="00ED2005" w:rsidRPr="00ED2005">
              <w:rPr>
                <w:rFonts w:ascii="Times New Roman" w:eastAsia="Times New Roman" w:hAnsi="Times New Roman" w:cs="Times New Roman"/>
                <w:sz w:val="28"/>
                <w:szCs w:val="28"/>
                <w:vertAlign w:val="subscript"/>
                <w:lang w:eastAsia="uk-UA" w:bidi="uk-UA"/>
              </w:rPr>
              <w:t>f</w:t>
            </w:r>
            <w:r w:rsidR="00ED2005" w:rsidRPr="00ED2005">
              <w:rPr>
                <w:rFonts w:ascii="Times New Roman" w:eastAsia="Times New Roman" w:hAnsi="Times New Roman" w:cs="Times New Roman"/>
                <w:sz w:val="28"/>
                <w:szCs w:val="28"/>
                <w:lang w:eastAsia="uk-UA" w:bidi="uk-UA"/>
              </w:rPr>
              <w:t xml:space="preserve"> </w:t>
            </w:r>
            <w:r w:rsidR="00ED2005" w:rsidRPr="00ED2005">
              <w:rPr>
                <w:rFonts w:ascii="Times New Roman" w:eastAsia="Times New Roman" w:hAnsi="Times New Roman" w:cs="Times New Roman"/>
                <w:sz w:val="28"/>
                <w:szCs w:val="28"/>
                <w:vertAlign w:val="subscript"/>
                <w:lang w:eastAsia="uk-UA" w:bidi="uk-UA"/>
              </w:rPr>
              <w:t>298</w:t>
            </w:r>
            <w:r w:rsidR="00ED2005" w:rsidRPr="00ED2005">
              <w:rPr>
                <w:rFonts w:ascii="Times New Roman" w:eastAsia="Times New Roman" w:hAnsi="Times New Roman" w:cs="Times New Roman"/>
                <w:sz w:val="28"/>
                <w:szCs w:val="28"/>
                <w:lang w:eastAsia="uk-UA" w:bidi="uk-UA"/>
              </w:rPr>
              <w:t>, 10</w:t>
            </w:r>
            <w:r w:rsidR="00ED2005" w:rsidRPr="00ED2005">
              <w:rPr>
                <w:rFonts w:ascii="Times New Roman" w:eastAsia="Times New Roman" w:hAnsi="Times New Roman" w:cs="Times New Roman"/>
                <w:sz w:val="28"/>
                <w:szCs w:val="28"/>
                <w:vertAlign w:val="superscript"/>
                <w:lang w:eastAsia="uk-UA" w:bidi="uk-UA"/>
              </w:rPr>
              <w:t>3</w:t>
            </w:r>
            <w:r w:rsidR="00ED2005" w:rsidRPr="00ED2005">
              <w:rPr>
                <w:rFonts w:ascii="Times New Roman" w:eastAsia="Times New Roman" w:hAnsi="Times New Roman" w:cs="Times New Roman"/>
                <w:spacing w:val="-53"/>
                <w:sz w:val="28"/>
                <w:szCs w:val="28"/>
                <w:lang w:eastAsia="uk-UA" w:bidi="uk-UA"/>
              </w:rPr>
              <w:t xml:space="preserve"> </w:t>
            </w:r>
            <w:r w:rsidR="00ED2005" w:rsidRPr="00ED2005">
              <w:rPr>
                <w:rFonts w:ascii="Times New Roman" w:eastAsia="Times New Roman" w:hAnsi="Times New Roman" w:cs="Times New Roman"/>
                <w:sz w:val="28"/>
                <w:szCs w:val="28"/>
                <w:lang w:eastAsia="uk-UA" w:bidi="uk-UA"/>
              </w:rPr>
              <w:t>Дж/моль</w:t>
            </w:r>
          </w:p>
        </w:tc>
        <w:tc>
          <w:tcPr>
            <w:tcW w:w="2552" w:type="dxa"/>
            <w:shd w:val="clear" w:color="auto" w:fill="auto"/>
          </w:tcPr>
          <w:p w:rsidR="00ED2005" w:rsidRPr="00ED2005" w:rsidRDefault="00201A4A" w:rsidP="00ED2005">
            <w:pPr>
              <w:widowControl w:val="0"/>
              <w:autoSpaceDE w:val="0"/>
              <w:autoSpaceDN w:val="0"/>
              <w:spacing w:after="0" w:line="337" w:lineRule="exact"/>
              <w:ind w:left="185"/>
              <w:jc w:val="center"/>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–68,51</w:t>
            </w:r>
          </w:p>
        </w:tc>
      </w:tr>
      <w:tr w:rsidR="00ED2005" w:rsidRPr="00ED2005" w:rsidTr="00ED2005">
        <w:trPr>
          <w:trHeight w:val="513"/>
        </w:trPr>
        <w:tc>
          <w:tcPr>
            <w:tcW w:w="6806" w:type="dxa"/>
            <w:shd w:val="clear" w:color="auto" w:fill="auto"/>
          </w:tcPr>
          <w:p w:rsidR="00ED2005" w:rsidRPr="00ED2005" w:rsidRDefault="00201A4A" w:rsidP="00ED2005">
            <w:pPr>
              <w:widowControl w:val="0"/>
              <w:autoSpaceDE w:val="0"/>
              <w:autoSpaceDN w:val="0"/>
              <w:spacing w:after="0" w:line="337" w:lineRule="exact"/>
              <w:ind w:left="38"/>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 xml:space="preserve">Вільна енергія утворення </w:t>
            </w:r>
            <w:r w:rsidR="00ED2005" w:rsidRPr="00ED2005">
              <w:rPr>
                <w:rFonts w:ascii="Times New Roman" w:eastAsia="Times New Roman" w:hAnsi="Times New Roman" w:cs="Times New Roman"/>
                <w:sz w:val="28"/>
                <w:szCs w:val="28"/>
                <w:lang w:eastAsia="uk-UA" w:bidi="uk-UA"/>
              </w:rPr>
              <w:t>G, 10</w:t>
            </w:r>
            <w:r w:rsidR="00ED2005" w:rsidRPr="00ED2005">
              <w:rPr>
                <w:rFonts w:ascii="Times New Roman" w:eastAsia="Times New Roman" w:hAnsi="Times New Roman" w:cs="Times New Roman"/>
                <w:sz w:val="28"/>
                <w:szCs w:val="28"/>
                <w:vertAlign w:val="superscript"/>
                <w:lang w:eastAsia="uk-UA" w:bidi="uk-UA"/>
              </w:rPr>
              <w:t>3</w:t>
            </w:r>
            <w:r w:rsidR="00ED2005" w:rsidRPr="00ED2005">
              <w:rPr>
                <w:rFonts w:ascii="Times New Roman" w:eastAsia="Times New Roman" w:hAnsi="Times New Roman" w:cs="Times New Roman"/>
                <w:sz w:val="28"/>
                <w:szCs w:val="28"/>
                <w:lang w:eastAsia="uk-UA" w:bidi="uk-UA"/>
              </w:rPr>
              <w:t xml:space="preserve"> Дж/моль</w:t>
            </w:r>
          </w:p>
        </w:tc>
        <w:tc>
          <w:tcPr>
            <w:tcW w:w="2552" w:type="dxa"/>
            <w:shd w:val="clear" w:color="auto" w:fill="auto"/>
          </w:tcPr>
          <w:p w:rsidR="00ED2005" w:rsidRPr="00ED2005" w:rsidRDefault="00ED2005" w:rsidP="00ED2005">
            <w:pPr>
              <w:widowControl w:val="0"/>
              <w:autoSpaceDE w:val="0"/>
              <w:autoSpaceDN w:val="0"/>
              <w:spacing w:before="9" w:after="0" w:line="240" w:lineRule="auto"/>
              <w:ind w:left="18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-67,239</w:t>
            </w:r>
          </w:p>
        </w:tc>
      </w:tr>
      <w:tr w:rsidR="00ED2005" w:rsidRPr="00ED2005" w:rsidTr="00ED2005">
        <w:trPr>
          <w:trHeight w:val="515"/>
        </w:trPr>
        <w:tc>
          <w:tcPr>
            <w:tcW w:w="6806" w:type="dxa"/>
            <w:shd w:val="clear" w:color="auto" w:fill="auto"/>
          </w:tcPr>
          <w:p w:rsidR="00ED2005" w:rsidRPr="00ED2005" w:rsidRDefault="00201A4A" w:rsidP="00ED2005">
            <w:pPr>
              <w:widowControl w:val="0"/>
              <w:autoSpaceDE w:val="0"/>
              <w:autoSpaceDN w:val="0"/>
              <w:spacing w:after="0" w:line="340" w:lineRule="exact"/>
              <w:ind w:left="38"/>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 xml:space="preserve">Ентропія утворення </w:t>
            </w:r>
            <w:r w:rsidR="00ED2005" w:rsidRPr="00ED2005">
              <w:rPr>
                <w:rFonts w:ascii="Times New Roman" w:eastAsia="Times New Roman" w:hAnsi="Times New Roman" w:cs="Times New Roman"/>
                <w:sz w:val="28"/>
                <w:szCs w:val="28"/>
                <w:lang w:eastAsia="uk-UA" w:bidi="uk-UA"/>
              </w:rPr>
              <w:t>S</w:t>
            </w:r>
            <w:r w:rsidR="00ED2005" w:rsidRPr="00ED2005">
              <w:rPr>
                <w:rFonts w:ascii="Times New Roman" w:eastAsia="Times New Roman" w:hAnsi="Times New Roman" w:cs="Times New Roman"/>
                <w:sz w:val="28"/>
                <w:szCs w:val="28"/>
                <w:vertAlign w:val="superscript"/>
                <w:lang w:eastAsia="uk-UA" w:bidi="uk-UA"/>
              </w:rPr>
              <w:t>0</w:t>
            </w:r>
            <w:r w:rsidR="00ED2005" w:rsidRPr="00ED2005">
              <w:rPr>
                <w:rFonts w:ascii="Times New Roman" w:eastAsia="Times New Roman" w:hAnsi="Times New Roman" w:cs="Times New Roman"/>
                <w:sz w:val="28"/>
                <w:szCs w:val="28"/>
                <w:vertAlign w:val="subscript"/>
                <w:lang w:eastAsia="uk-UA" w:bidi="uk-UA"/>
              </w:rPr>
              <w:t>f298</w:t>
            </w:r>
            <w:r w:rsidR="00ED2005" w:rsidRPr="00ED2005">
              <w:rPr>
                <w:rFonts w:ascii="Times New Roman" w:eastAsia="Times New Roman" w:hAnsi="Times New Roman" w:cs="Times New Roman"/>
                <w:sz w:val="28"/>
                <w:szCs w:val="28"/>
                <w:lang w:eastAsia="uk-UA" w:bidi="uk-UA"/>
              </w:rPr>
              <w:t>, 10</w:t>
            </w:r>
            <w:r w:rsidR="00ED2005" w:rsidRPr="00ED2005">
              <w:rPr>
                <w:rFonts w:ascii="Times New Roman" w:eastAsia="Times New Roman" w:hAnsi="Times New Roman" w:cs="Times New Roman"/>
                <w:sz w:val="28"/>
                <w:szCs w:val="28"/>
                <w:vertAlign w:val="superscript"/>
                <w:lang w:eastAsia="uk-UA" w:bidi="uk-UA"/>
              </w:rPr>
              <w:t>3</w:t>
            </w:r>
            <w:r>
              <w:rPr>
                <w:rFonts w:ascii="Times New Roman" w:eastAsia="Times New Roman" w:hAnsi="Times New Roman" w:cs="Times New Roman"/>
                <w:sz w:val="28"/>
                <w:szCs w:val="28"/>
                <w:lang w:eastAsia="uk-UA" w:bidi="uk-UA"/>
              </w:rPr>
              <w:t>Дж/моль×</w:t>
            </w:r>
            <w:r w:rsidR="00ED2005" w:rsidRPr="00ED2005">
              <w:rPr>
                <w:rFonts w:ascii="Times New Roman" w:eastAsia="Times New Roman" w:hAnsi="Times New Roman" w:cs="Times New Roman"/>
                <w:sz w:val="28"/>
                <w:szCs w:val="28"/>
                <w:lang w:eastAsia="uk-UA" w:bidi="uk-UA"/>
              </w:rPr>
              <w:t>К</w:t>
            </w:r>
          </w:p>
        </w:tc>
        <w:tc>
          <w:tcPr>
            <w:tcW w:w="2552" w:type="dxa"/>
            <w:shd w:val="clear" w:color="auto" w:fill="auto"/>
          </w:tcPr>
          <w:p w:rsidR="00ED2005" w:rsidRPr="00ED2005" w:rsidRDefault="00ED2005" w:rsidP="00ED2005">
            <w:pPr>
              <w:widowControl w:val="0"/>
              <w:autoSpaceDE w:val="0"/>
              <w:autoSpaceDN w:val="0"/>
              <w:spacing w:before="9" w:after="0" w:line="240" w:lineRule="auto"/>
              <w:ind w:left="18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-4,6</w:t>
            </w:r>
          </w:p>
        </w:tc>
      </w:tr>
      <w:tr w:rsidR="00ED2005" w:rsidRPr="00ED2005" w:rsidTr="00ED2005">
        <w:trPr>
          <w:trHeight w:val="515"/>
        </w:trPr>
        <w:tc>
          <w:tcPr>
            <w:tcW w:w="6806" w:type="dxa"/>
            <w:shd w:val="clear" w:color="auto" w:fill="auto"/>
          </w:tcPr>
          <w:p w:rsidR="00ED2005" w:rsidRPr="00ED2005" w:rsidRDefault="00ED2005" w:rsidP="00ED2005">
            <w:pPr>
              <w:widowControl w:val="0"/>
              <w:autoSpaceDE w:val="0"/>
              <w:autoSpaceDN w:val="0"/>
              <w:spacing w:before="9" w:after="0" w:line="240" w:lineRule="auto"/>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Енергія дисоціації D</w:t>
            </w:r>
            <w:r w:rsidRPr="00ED2005">
              <w:rPr>
                <w:rFonts w:ascii="Times New Roman" w:eastAsia="Times New Roman" w:hAnsi="Times New Roman" w:cs="Times New Roman"/>
                <w:sz w:val="28"/>
                <w:szCs w:val="28"/>
                <w:vertAlign w:val="subscript"/>
                <w:lang w:eastAsia="uk-UA" w:bidi="uk-UA"/>
              </w:rPr>
              <w:t>0</w:t>
            </w:r>
            <w:r w:rsidRPr="00ED2005">
              <w:rPr>
                <w:rFonts w:ascii="Times New Roman" w:eastAsia="Times New Roman" w:hAnsi="Times New Roman" w:cs="Times New Roman"/>
                <w:sz w:val="28"/>
                <w:szCs w:val="28"/>
                <w:lang w:eastAsia="uk-UA" w:bidi="uk-UA"/>
              </w:rPr>
              <w:t>(0 K), 10</w:t>
            </w:r>
            <w:r w:rsidRPr="00ED2005">
              <w:rPr>
                <w:rFonts w:ascii="Times New Roman" w:eastAsia="Times New Roman" w:hAnsi="Times New Roman" w:cs="Times New Roman"/>
                <w:sz w:val="28"/>
                <w:szCs w:val="28"/>
                <w:vertAlign w:val="superscript"/>
                <w:lang w:eastAsia="uk-UA" w:bidi="uk-UA"/>
              </w:rPr>
              <w:t>3</w:t>
            </w:r>
            <w:r w:rsidRPr="00ED2005">
              <w:rPr>
                <w:rFonts w:ascii="Times New Roman" w:eastAsia="Times New Roman" w:hAnsi="Times New Roman" w:cs="Times New Roman"/>
                <w:sz w:val="28"/>
                <w:szCs w:val="28"/>
                <w:lang w:eastAsia="uk-UA" w:bidi="uk-UA"/>
              </w:rPr>
              <w:t xml:space="preserve"> Дж/моль</w:t>
            </w:r>
          </w:p>
        </w:tc>
        <w:tc>
          <w:tcPr>
            <w:tcW w:w="2552" w:type="dxa"/>
            <w:shd w:val="clear" w:color="auto" w:fill="auto"/>
          </w:tcPr>
          <w:p w:rsidR="00ED2005" w:rsidRPr="00ED2005" w:rsidRDefault="00201A4A" w:rsidP="00ED2005">
            <w:pPr>
              <w:widowControl w:val="0"/>
              <w:autoSpaceDE w:val="0"/>
              <w:autoSpaceDN w:val="0"/>
              <w:spacing w:after="0" w:line="337" w:lineRule="exact"/>
              <w:ind w:left="185"/>
              <w:jc w:val="center"/>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455,351</w:t>
            </w:r>
          </w:p>
        </w:tc>
      </w:tr>
      <w:tr w:rsidR="00ED2005" w:rsidRPr="00ED2005" w:rsidTr="00ED2005">
        <w:trPr>
          <w:trHeight w:val="481"/>
        </w:trPr>
        <w:tc>
          <w:tcPr>
            <w:tcW w:w="6806" w:type="dxa"/>
            <w:shd w:val="clear" w:color="auto" w:fill="auto"/>
          </w:tcPr>
          <w:p w:rsidR="00ED2005" w:rsidRPr="00ED2005" w:rsidRDefault="00ED2005" w:rsidP="00ED2005">
            <w:pPr>
              <w:widowControl w:val="0"/>
              <w:autoSpaceDE w:val="0"/>
              <w:autoSpaceDN w:val="0"/>
              <w:spacing w:after="0" w:line="210"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Ширина забороненої зони E</w:t>
            </w:r>
            <w:r w:rsidRPr="00ED2005">
              <w:rPr>
                <w:rFonts w:ascii="Times New Roman" w:eastAsia="Times New Roman" w:hAnsi="Times New Roman" w:cs="Times New Roman"/>
                <w:sz w:val="28"/>
                <w:szCs w:val="28"/>
                <w:vertAlign w:val="subscript"/>
                <w:lang w:eastAsia="uk-UA" w:bidi="uk-UA"/>
              </w:rPr>
              <w:t>g</w:t>
            </w:r>
            <w:r w:rsidRPr="00ED2005">
              <w:rPr>
                <w:rFonts w:ascii="Times New Roman" w:eastAsia="Times New Roman" w:hAnsi="Times New Roman" w:cs="Times New Roman"/>
                <w:sz w:val="28"/>
                <w:szCs w:val="28"/>
                <w:lang w:eastAsia="uk-UA" w:bidi="uk-UA"/>
              </w:rPr>
              <w:t>, еВ</w:t>
            </w:r>
          </w:p>
        </w:tc>
        <w:tc>
          <w:tcPr>
            <w:tcW w:w="2552" w:type="dxa"/>
            <w:shd w:val="clear" w:color="auto" w:fill="auto"/>
          </w:tcPr>
          <w:p w:rsidR="00ED2005" w:rsidRPr="00ED2005" w:rsidRDefault="00ED2005" w:rsidP="00ED2005">
            <w:pPr>
              <w:widowControl w:val="0"/>
              <w:autoSpaceDE w:val="0"/>
              <w:autoSpaceDN w:val="0"/>
              <w:spacing w:after="0" w:line="210" w:lineRule="exact"/>
              <w:ind w:left="18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0,32</w:t>
            </w:r>
          </w:p>
        </w:tc>
      </w:tr>
      <w:tr w:rsidR="00ED2005" w:rsidRPr="00ED2005" w:rsidTr="00ED2005">
        <w:trPr>
          <w:trHeight w:val="482"/>
        </w:trPr>
        <w:tc>
          <w:tcPr>
            <w:tcW w:w="6806" w:type="dxa"/>
            <w:shd w:val="clear" w:color="auto" w:fill="auto"/>
          </w:tcPr>
          <w:p w:rsidR="00ED2005" w:rsidRPr="00ED2005" w:rsidRDefault="00ED2005" w:rsidP="00ED2005">
            <w:pPr>
              <w:widowControl w:val="0"/>
              <w:autoSpaceDE w:val="0"/>
              <w:autoSpaceDN w:val="0"/>
              <w:spacing w:after="0" w:line="210"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ΔE/ΔT, 10</w:t>
            </w:r>
            <w:r w:rsidRPr="00ED2005">
              <w:rPr>
                <w:rFonts w:ascii="Times New Roman" w:eastAsia="Times New Roman" w:hAnsi="Times New Roman" w:cs="Times New Roman"/>
                <w:sz w:val="28"/>
                <w:szCs w:val="28"/>
                <w:vertAlign w:val="superscript"/>
                <w:lang w:eastAsia="uk-UA" w:bidi="uk-UA"/>
              </w:rPr>
              <w:t>-4</w:t>
            </w:r>
            <w:r w:rsidRPr="00ED2005">
              <w:rPr>
                <w:rFonts w:ascii="Times New Roman" w:eastAsia="Times New Roman" w:hAnsi="Times New Roman" w:cs="Times New Roman"/>
                <w:sz w:val="28"/>
                <w:szCs w:val="28"/>
                <w:lang w:eastAsia="uk-UA" w:bidi="uk-UA"/>
              </w:rPr>
              <w:t xml:space="preserve"> еВ/K (77–300 K)</w:t>
            </w:r>
          </w:p>
        </w:tc>
        <w:tc>
          <w:tcPr>
            <w:tcW w:w="2552" w:type="dxa"/>
            <w:shd w:val="clear" w:color="auto" w:fill="auto"/>
          </w:tcPr>
          <w:p w:rsidR="00ED2005" w:rsidRPr="00ED2005" w:rsidRDefault="00ED2005" w:rsidP="00ED2005">
            <w:pPr>
              <w:widowControl w:val="0"/>
              <w:autoSpaceDE w:val="0"/>
              <w:autoSpaceDN w:val="0"/>
              <w:spacing w:after="0" w:line="210" w:lineRule="exact"/>
              <w:ind w:left="1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w:t>
            </w:r>
          </w:p>
        </w:tc>
      </w:tr>
      <w:tr w:rsidR="00ED2005" w:rsidRPr="00ED2005" w:rsidTr="00ED2005">
        <w:trPr>
          <w:trHeight w:val="484"/>
        </w:trPr>
        <w:tc>
          <w:tcPr>
            <w:tcW w:w="6806" w:type="dxa"/>
            <w:shd w:val="clear" w:color="auto" w:fill="auto"/>
          </w:tcPr>
          <w:p w:rsidR="00ED2005" w:rsidRPr="00ED2005" w:rsidRDefault="00ED2005" w:rsidP="00ED2005">
            <w:pPr>
              <w:widowControl w:val="0"/>
              <w:autoSpaceDE w:val="0"/>
              <w:autoSpaceDN w:val="0"/>
              <w:spacing w:after="0" w:line="210" w:lineRule="exact"/>
              <w:ind w:left="3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Власна концентрація вільних носіїв заряду n,см</w:t>
            </w:r>
            <w:r w:rsidRPr="00ED2005">
              <w:rPr>
                <w:rFonts w:ascii="Times New Roman" w:eastAsia="Times New Roman" w:hAnsi="Times New Roman" w:cs="Times New Roman"/>
                <w:sz w:val="28"/>
                <w:szCs w:val="28"/>
                <w:vertAlign w:val="superscript"/>
                <w:lang w:eastAsia="uk-UA" w:bidi="uk-UA"/>
              </w:rPr>
              <w:t>-3</w:t>
            </w:r>
            <w:r w:rsidRPr="00ED2005">
              <w:rPr>
                <w:rFonts w:ascii="Times New Roman" w:eastAsia="Times New Roman" w:hAnsi="Times New Roman" w:cs="Times New Roman"/>
                <w:sz w:val="28"/>
                <w:szCs w:val="28"/>
                <w:lang w:eastAsia="uk-UA" w:bidi="uk-UA"/>
              </w:rPr>
              <w:t xml:space="preserve"> (300К)</w:t>
            </w:r>
          </w:p>
        </w:tc>
        <w:tc>
          <w:tcPr>
            <w:tcW w:w="2552" w:type="dxa"/>
            <w:shd w:val="clear" w:color="auto" w:fill="auto"/>
          </w:tcPr>
          <w:p w:rsidR="00ED2005" w:rsidRPr="00ED2005" w:rsidRDefault="00ED2005" w:rsidP="00ED2005">
            <w:pPr>
              <w:widowControl w:val="0"/>
              <w:autoSpaceDE w:val="0"/>
              <w:autoSpaceDN w:val="0"/>
              <w:spacing w:after="0" w:line="210" w:lineRule="exact"/>
              <w:ind w:left="18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1,6∙10</w:t>
            </w:r>
            <w:r w:rsidRPr="00ED2005">
              <w:rPr>
                <w:rFonts w:ascii="Times New Roman" w:eastAsia="Times New Roman" w:hAnsi="Times New Roman" w:cs="Times New Roman"/>
                <w:sz w:val="28"/>
                <w:szCs w:val="28"/>
                <w:vertAlign w:val="superscript"/>
                <w:lang w:eastAsia="uk-UA" w:bidi="uk-UA"/>
              </w:rPr>
              <w:t>16</w:t>
            </w:r>
          </w:p>
        </w:tc>
      </w:tr>
    </w:tbl>
    <w:p w:rsidR="00ED2005" w:rsidRDefault="00ED2005" w:rsidP="00ED2005">
      <w:pPr>
        <w:spacing w:line="337" w:lineRule="exact"/>
        <w:rPr>
          <w:rFonts w:ascii="Calibri" w:eastAsia="Times New Roman" w:hAnsi="Calibri" w:cs="Times New Roman"/>
          <w:sz w:val="28"/>
          <w:lang w:eastAsia="ru-RU"/>
        </w:rPr>
      </w:pPr>
    </w:p>
    <w:p w:rsidR="00201A4A" w:rsidRDefault="00201A4A" w:rsidP="00ED2005">
      <w:pPr>
        <w:spacing w:line="337" w:lineRule="exact"/>
        <w:rPr>
          <w:rFonts w:ascii="Calibri" w:eastAsia="Times New Roman" w:hAnsi="Calibri" w:cs="Times New Roman"/>
          <w:sz w:val="28"/>
          <w:lang w:eastAsia="ru-RU"/>
        </w:rPr>
      </w:pPr>
    </w:p>
    <w:p w:rsidR="00201A4A" w:rsidRPr="00201A4A" w:rsidRDefault="00201A4A" w:rsidP="00ED2005">
      <w:pPr>
        <w:spacing w:line="337" w:lineRule="exact"/>
        <w:rPr>
          <w:rFonts w:ascii="Calibri" w:eastAsia="Times New Roman" w:hAnsi="Calibri" w:cs="Times New Roman"/>
          <w:sz w:val="28"/>
          <w:lang w:eastAsia="ru-RU"/>
        </w:rPr>
        <w:sectPr w:rsidR="00201A4A" w:rsidRPr="00201A4A" w:rsidSect="00ED2005">
          <w:type w:val="continuous"/>
          <w:pgSz w:w="11910" w:h="16840"/>
          <w:pgMar w:top="760" w:right="853" w:bottom="280" w:left="1200" w:header="708" w:footer="708" w:gutter="0"/>
          <w:cols w:space="720"/>
        </w:sect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000913">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Плюмбум телурид є прямозонним напівпровідником в якому екстремуми зон розташовані на краю зони Бріллюена в напрямку (111) [1, 21, 28, 29]. Поверхні сталої енергії описані, як еліпсоїди обертання (чотири для кожної зони) для яких характерна ефективна маса із двома складовими (поздовжня та поперечна). Потрібно відмітити, що </w:t>
      </w:r>
      <w:r w:rsidRPr="00ED2005">
        <w:rPr>
          <w:rFonts w:ascii="Times New Roman" w:eastAsia="Times New Roman" w:hAnsi="Times New Roman" w:cs="Times New Roman"/>
          <w:spacing w:val="-3"/>
          <w:sz w:val="28"/>
          <w:szCs w:val="28"/>
          <w:lang w:eastAsia="ru-RU"/>
        </w:rPr>
        <w:t xml:space="preserve">відношення поздовжньої </w:t>
      </w:r>
      <w:r w:rsidRPr="00ED2005">
        <w:rPr>
          <w:rFonts w:ascii="Times New Roman" w:eastAsia="Times New Roman" w:hAnsi="Times New Roman" w:cs="Times New Roman"/>
          <w:sz w:val="28"/>
          <w:szCs w:val="28"/>
          <w:lang w:eastAsia="ru-RU"/>
        </w:rPr>
        <w:t xml:space="preserve">і </w:t>
      </w:r>
      <w:r w:rsidRPr="00ED2005">
        <w:rPr>
          <w:rFonts w:ascii="Times New Roman" w:eastAsia="Times New Roman" w:hAnsi="Times New Roman" w:cs="Times New Roman"/>
          <w:spacing w:val="-3"/>
          <w:sz w:val="28"/>
          <w:szCs w:val="28"/>
          <w:lang w:eastAsia="ru-RU"/>
        </w:rPr>
        <w:t xml:space="preserve">поперечної складових ефективної маси </w:t>
      </w:r>
      <w:r w:rsidRPr="00ED2005">
        <w:rPr>
          <w:rFonts w:ascii="Times New Roman" w:eastAsia="Times New Roman" w:hAnsi="Times New Roman" w:cs="Times New Roman"/>
          <w:sz w:val="28"/>
          <w:szCs w:val="28"/>
          <w:lang w:eastAsia="ru-RU"/>
        </w:rPr>
        <w:t xml:space="preserve">в </w:t>
      </w:r>
      <w:r w:rsidRPr="00ED2005">
        <w:rPr>
          <w:rFonts w:ascii="Times New Roman" w:eastAsia="Times New Roman" w:hAnsi="Times New Roman" w:cs="Times New Roman"/>
          <w:spacing w:val="-3"/>
          <w:sz w:val="28"/>
          <w:szCs w:val="28"/>
          <w:lang w:eastAsia="ru-RU"/>
        </w:rPr>
        <w:t xml:space="preserve">кристалах </w:t>
      </w:r>
      <w:r w:rsidRPr="00ED2005">
        <w:rPr>
          <w:rFonts w:ascii="Times New Roman" w:eastAsia="Times New Roman" w:hAnsi="Times New Roman" w:cs="Times New Roman"/>
          <w:sz w:val="28"/>
          <w:szCs w:val="28"/>
          <w:lang w:eastAsia="ru-RU"/>
        </w:rPr>
        <w:t xml:space="preserve">з </w:t>
      </w:r>
      <w:r w:rsidRPr="00ED2005">
        <w:rPr>
          <w:rFonts w:ascii="Times New Roman" w:eastAsia="Times New Roman" w:hAnsi="Times New Roman" w:cs="Times New Roman"/>
          <w:spacing w:val="-3"/>
          <w:sz w:val="28"/>
          <w:szCs w:val="28"/>
          <w:lang w:eastAsia="ru-RU"/>
        </w:rPr>
        <w:t xml:space="preserve">електронною </w:t>
      </w:r>
      <w:r w:rsidRPr="00ED2005">
        <w:rPr>
          <w:rFonts w:ascii="Times New Roman" w:eastAsia="Times New Roman" w:hAnsi="Times New Roman" w:cs="Times New Roman"/>
          <w:sz w:val="28"/>
          <w:szCs w:val="28"/>
          <w:lang w:eastAsia="ru-RU"/>
        </w:rPr>
        <w:t xml:space="preserve">та </w:t>
      </w:r>
      <w:r w:rsidRPr="00ED2005">
        <w:rPr>
          <w:rFonts w:ascii="Times New Roman" w:eastAsia="Times New Roman" w:hAnsi="Times New Roman" w:cs="Times New Roman"/>
          <w:spacing w:val="-3"/>
          <w:sz w:val="28"/>
          <w:szCs w:val="28"/>
          <w:lang w:eastAsia="ru-RU"/>
        </w:rPr>
        <w:t xml:space="preserve">дірковою провідністю різні (кількісно відношення більше </w:t>
      </w:r>
      <w:r w:rsidRPr="00ED2005">
        <w:rPr>
          <w:rFonts w:ascii="Times New Roman" w:eastAsia="Times New Roman" w:hAnsi="Times New Roman" w:cs="Times New Roman"/>
          <w:sz w:val="28"/>
          <w:szCs w:val="28"/>
          <w:lang w:eastAsia="ru-RU"/>
        </w:rPr>
        <w:t xml:space="preserve">в </w:t>
      </w:r>
      <w:r w:rsidRPr="00ED2005">
        <w:rPr>
          <w:rFonts w:ascii="Times New Roman" w:eastAsia="Times New Roman" w:hAnsi="Times New Roman" w:cs="Times New Roman"/>
          <w:spacing w:val="-3"/>
          <w:sz w:val="28"/>
          <w:szCs w:val="28"/>
          <w:lang w:eastAsia="ru-RU"/>
        </w:rPr>
        <w:t xml:space="preserve">кристалах </w:t>
      </w:r>
      <w:r w:rsidRPr="00ED2005">
        <w:rPr>
          <w:rFonts w:ascii="Times New Roman" w:eastAsia="Times New Roman" w:hAnsi="Times New Roman" w:cs="Times New Roman"/>
          <w:sz w:val="28"/>
          <w:szCs w:val="28"/>
          <w:lang w:eastAsia="ru-RU"/>
        </w:rPr>
        <w:t xml:space="preserve">з </w:t>
      </w:r>
      <w:r w:rsidRPr="00ED2005">
        <w:rPr>
          <w:rFonts w:ascii="Times New Roman" w:eastAsia="Times New Roman" w:hAnsi="Times New Roman" w:cs="Times New Roman"/>
          <w:spacing w:val="-3"/>
          <w:sz w:val="28"/>
          <w:szCs w:val="28"/>
          <w:lang w:eastAsia="ru-RU"/>
        </w:rPr>
        <w:t xml:space="preserve">дірковою провідністю). Валентна </w:t>
      </w:r>
      <w:r w:rsidRPr="00ED2005">
        <w:rPr>
          <w:rFonts w:ascii="Times New Roman" w:eastAsia="Times New Roman" w:hAnsi="Times New Roman" w:cs="Times New Roman"/>
          <w:sz w:val="28"/>
          <w:szCs w:val="28"/>
          <w:lang w:eastAsia="ru-RU"/>
        </w:rPr>
        <w:t xml:space="preserve">зона </w:t>
      </w:r>
      <w:r w:rsidRPr="00ED2005">
        <w:rPr>
          <w:rFonts w:ascii="Times New Roman" w:eastAsia="Times New Roman" w:hAnsi="Times New Roman" w:cs="Times New Roman"/>
          <w:spacing w:val="-3"/>
          <w:sz w:val="28"/>
          <w:szCs w:val="28"/>
          <w:lang w:eastAsia="ru-RU"/>
        </w:rPr>
        <w:t xml:space="preserve">характеризується наявністю підзони легких </w:t>
      </w:r>
      <w:r w:rsidRPr="00ED2005">
        <w:rPr>
          <w:rFonts w:ascii="Times New Roman" w:eastAsia="Times New Roman" w:hAnsi="Times New Roman" w:cs="Times New Roman"/>
          <w:sz w:val="28"/>
          <w:szCs w:val="28"/>
          <w:lang w:eastAsia="ru-RU"/>
        </w:rPr>
        <w:t xml:space="preserve">та </w:t>
      </w:r>
      <w:r w:rsidRPr="00ED2005">
        <w:rPr>
          <w:rFonts w:ascii="Times New Roman" w:eastAsia="Times New Roman" w:hAnsi="Times New Roman" w:cs="Times New Roman"/>
          <w:spacing w:val="-2"/>
          <w:sz w:val="28"/>
          <w:szCs w:val="28"/>
          <w:lang w:eastAsia="ru-RU"/>
        </w:rPr>
        <w:t xml:space="preserve">важких </w:t>
      </w:r>
      <w:r w:rsidRPr="00ED2005">
        <w:rPr>
          <w:rFonts w:ascii="Times New Roman" w:eastAsia="Times New Roman" w:hAnsi="Times New Roman" w:cs="Times New Roman"/>
          <w:spacing w:val="-3"/>
          <w:sz w:val="28"/>
          <w:szCs w:val="28"/>
          <w:lang w:eastAsia="ru-RU"/>
        </w:rPr>
        <w:t xml:space="preserve">дірок.  Підзона </w:t>
      </w:r>
      <w:r w:rsidRPr="00ED2005">
        <w:rPr>
          <w:rFonts w:ascii="Times New Roman" w:eastAsia="Times New Roman" w:hAnsi="Times New Roman" w:cs="Times New Roman"/>
          <w:spacing w:val="-2"/>
          <w:sz w:val="28"/>
          <w:szCs w:val="28"/>
          <w:lang w:eastAsia="ru-RU"/>
        </w:rPr>
        <w:t xml:space="preserve">важких </w:t>
      </w:r>
      <w:r w:rsidRPr="00ED2005">
        <w:rPr>
          <w:rFonts w:ascii="Times New Roman" w:eastAsia="Times New Roman" w:hAnsi="Times New Roman" w:cs="Times New Roman"/>
          <w:sz w:val="28"/>
          <w:szCs w:val="28"/>
          <w:lang w:eastAsia="ru-RU"/>
        </w:rPr>
        <w:t xml:space="preserve">дірок </w:t>
      </w:r>
      <w:r w:rsidRPr="00ED2005">
        <w:rPr>
          <w:rFonts w:ascii="Times New Roman" w:eastAsia="Times New Roman" w:hAnsi="Times New Roman" w:cs="Times New Roman"/>
          <w:spacing w:val="-3"/>
          <w:sz w:val="28"/>
          <w:szCs w:val="28"/>
          <w:lang w:eastAsia="ru-RU"/>
        </w:rPr>
        <w:t xml:space="preserve">буде проявлена </w:t>
      </w:r>
      <w:r w:rsidRPr="00ED2005">
        <w:rPr>
          <w:rFonts w:ascii="Times New Roman" w:eastAsia="Times New Roman" w:hAnsi="Times New Roman" w:cs="Times New Roman"/>
          <w:sz w:val="28"/>
          <w:szCs w:val="28"/>
          <w:lang w:eastAsia="ru-RU"/>
        </w:rPr>
        <w:t xml:space="preserve">в </w:t>
      </w:r>
      <w:r w:rsidRPr="00ED2005">
        <w:rPr>
          <w:rFonts w:ascii="Times New Roman" w:eastAsia="Times New Roman" w:hAnsi="Times New Roman" w:cs="Times New Roman"/>
          <w:spacing w:val="-3"/>
          <w:sz w:val="28"/>
          <w:szCs w:val="28"/>
          <w:lang w:eastAsia="ru-RU"/>
        </w:rPr>
        <w:t xml:space="preserve">кристалах </w:t>
      </w:r>
      <w:r w:rsidRPr="00ED2005">
        <w:rPr>
          <w:rFonts w:ascii="Times New Roman" w:eastAsia="Times New Roman" w:hAnsi="Times New Roman" w:cs="Times New Roman"/>
          <w:sz w:val="28"/>
          <w:szCs w:val="28"/>
          <w:lang w:eastAsia="ru-RU"/>
        </w:rPr>
        <w:t xml:space="preserve">з </w:t>
      </w:r>
      <w:r w:rsidRPr="00ED2005">
        <w:rPr>
          <w:rFonts w:ascii="Times New Roman" w:eastAsia="Times New Roman" w:hAnsi="Times New Roman" w:cs="Times New Roman"/>
          <w:spacing w:val="-3"/>
          <w:sz w:val="28"/>
          <w:szCs w:val="28"/>
          <w:lang w:eastAsia="ru-RU"/>
        </w:rPr>
        <w:t xml:space="preserve">дірковою провідністю  </w:t>
      </w:r>
      <w:r w:rsidRPr="00ED2005">
        <w:rPr>
          <w:rFonts w:ascii="Times New Roman" w:eastAsia="Times New Roman" w:hAnsi="Times New Roman" w:cs="Times New Roman"/>
          <w:spacing w:val="-2"/>
          <w:sz w:val="28"/>
          <w:szCs w:val="28"/>
          <w:lang w:eastAsia="ru-RU"/>
        </w:rPr>
        <w:t xml:space="preserve">при </w:t>
      </w:r>
      <w:r w:rsidRPr="00ED2005">
        <w:rPr>
          <w:rFonts w:ascii="Times New Roman" w:eastAsia="Times New Roman" w:hAnsi="Times New Roman" w:cs="Times New Roman"/>
          <w:spacing w:val="-3"/>
          <w:sz w:val="28"/>
          <w:szCs w:val="28"/>
          <w:lang w:eastAsia="ru-RU"/>
        </w:rPr>
        <w:t xml:space="preserve">температурах </w:t>
      </w:r>
      <w:r w:rsidR="00000913">
        <w:rPr>
          <w:rFonts w:ascii="Times New Roman" w:eastAsia="Times New Roman" w:hAnsi="Times New Roman" w:cs="Times New Roman"/>
          <w:sz w:val="28"/>
          <w:szCs w:val="28"/>
          <w:lang w:eastAsia="ru-RU"/>
        </w:rPr>
        <w:t>T ≈</w:t>
      </w:r>
      <w:r w:rsidRPr="00ED2005">
        <w:rPr>
          <w:rFonts w:ascii="Times New Roman" w:eastAsia="Times New Roman" w:hAnsi="Times New Roman" w:cs="Times New Roman"/>
          <w:sz w:val="28"/>
          <w:szCs w:val="28"/>
          <w:lang w:eastAsia="ru-RU"/>
        </w:rPr>
        <w:t xml:space="preserve"> 400 К . </w:t>
      </w:r>
      <w:r w:rsidRPr="00ED2005">
        <w:rPr>
          <w:rFonts w:ascii="Times New Roman" w:eastAsia="Times New Roman" w:hAnsi="Times New Roman" w:cs="Times New Roman"/>
          <w:spacing w:val="-3"/>
          <w:sz w:val="28"/>
          <w:szCs w:val="28"/>
          <w:lang w:eastAsia="ru-RU"/>
        </w:rPr>
        <w:t xml:space="preserve">Явища </w:t>
      </w:r>
      <w:r w:rsidRPr="00ED2005">
        <w:rPr>
          <w:rFonts w:ascii="Times New Roman" w:eastAsia="Times New Roman" w:hAnsi="Times New Roman" w:cs="Times New Roman"/>
          <w:sz w:val="28"/>
          <w:szCs w:val="28"/>
          <w:lang w:eastAsia="ru-RU"/>
        </w:rPr>
        <w:t xml:space="preserve">такі як: </w:t>
      </w:r>
      <w:r w:rsidRPr="00ED2005">
        <w:rPr>
          <w:rFonts w:ascii="Times New Roman" w:eastAsia="Times New Roman" w:hAnsi="Times New Roman" w:cs="Times New Roman"/>
          <w:spacing w:val="-3"/>
          <w:sz w:val="28"/>
          <w:szCs w:val="28"/>
          <w:lang w:eastAsia="ru-RU"/>
        </w:rPr>
        <w:t xml:space="preserve">концентраційні </w:t>
      </w:r>
      <w:r w:rsidRPr="00ED2005">
        <w:rPr>
          <w:rFonts w:ascii="Times New Roman" w:eastAsia="Times New Roman" w:hAnsi="Times New Roman" w:cs="Times New Roman"/>
          <w:sz w:val="28"/>
          <w:szCs w:val="28"/>
          <w:lang w:eastAsia="ru-RU"/>
        </w:rPr>
        <w:t>і</w:t>
      </w:r>
      <w:r w:rsidRPr="00ED2005">
        <w:rPr>
          <w:rFonts w:ascii="Times New Roman" w:eastAsia="Times New Roman" w:hAnsi="Times New Roman" w:cs="Times New Roman"/>
          <w:spacing w:val="12"/>
          <w:sz w:val="28"/>
          <w:szCs w:val="28"/>
          <w:lang w:eastAsia="ru-RU"/>
        </w:rPr>
        <w:t xml:space="preserve"> </w:t>
      </w:r>
      <w:r w:rsidRPr="00ED2005">
        <w:rPr>
          <w:rFonts w:ascii="Times New Roman" w:eastAsia="Times New Roman" w:hAnsi="Times New Roman" w:cs="Times New Roman"/>
          <w:spacing w:val="-3"/>
          <w:sz w:val="28"/>
          <w:szCs w:val="28"/>
          <w:lang w:eastAsia="ru-RU"/>
        </w:rPr>
        <w:t>температурні</w:t>
      </w:r>
      <w:r w:rsidR="00000913">
        <w:rPr>
          <w:rFonts w:ascii="Times New Roman" w:eastAsia="Times New Roman" w:hAnsi="Times New Roman" w:cs="Times New Roman"/>
          <w:spacing w:val="-3"/>
          <w:sz w:val="28"/>
          <w:szCs w:val="28"/>
          <w:lang w:eastAsia="ru-RU"/>
        </w:rPr>
        <w:t xml:space="preserve"> </w:t>
      </w:r>
      <w:r w:rsidRPr="00ED2005">
        <w:rPr>
          <w:rFonts w:ascii="Times New Roman" w:eastAsia="Times New Roman" w:hAnsi="Times New Roman" w:cs="Times New Roman"/>
          <w:sz w:val="28"/>
          <w:szCs w:val="28"/>
          <w:lang w:eastAsia="ru-RU"/>
        </w:rPr>
        <w:t>залежності термо-ЕРС і холлівської рухливості; явний ріст сталої Холла при вищих температурах; наявну різницю між оптичною та термічною шириною забороненої зони – пояснюють опираючись на модель двох валентних зон.</w:t>
      </w:r>
    </w:p>
    <w:p w:rsidR="00ED2005" w:rsidRPr="00ED2005" w:rsidRDefault="00ED2005" w:rsidP="00ED2005">
      <w:pPr>
        <w:widowControl w:val="0"/>
        <w:numPr>
          <w:ilvl w:val="1"/>
          <w:numId w:val="13"/>
        </w:numPr>
        <w:tabs>
          <w:tab w:val="left" w:pos="1419"/>
        </w:tabs>
        <w:autoSpaceDE w:val="0"/>
        <w:autoSpaceDN w:val="0"/>
        <w:spacing w:before="246" w:after="0" w:line="240" w:lineRule="auto"/>
        <w:ind w:left="1418" w:hanging="493"/>
        <w:outlineLvl w:val="2"/>
        <w:rPr>
          <w:rFonts w:ascii="Times New Roman" w:eastAsia="Times New Roman" w:hAnsi="Times New Roman" w:cs="Times New Roman"/>
          <w:b/>
          <w:bCs/>
          <w:color w:val="4F81BD"/>
          <w:sz w:val="28"/>
          <w:szCs w:val="28"/>
          <w:lang w:eastAsia="ru-RU"/>
        </w:rPr>
      </w:pPr>
      <w:bookmarkStart w:id="1" w:name="_TOC_250012"/>
      <w:r w:rsidRPr="00ED2005">
        <w:rPr>
          <w:rFonts w:ascii="Times New Roman" w:eastAsia="Times New Roman" w:hAnsi="Times New Roman" w:cs="Times New Roman"/>
          <w:b/>
          <w:bCs/>
          <w:sz w:val="28"/>
          <w:szCs w:val="28"/>
          <w:lang w:eastAsia="ru-RU"/>
        </w:rPr>
        <w:t>Вплив домішок Bi, Sb і Ag на властивості</w:t>
      </w:r>
      <w:r w:rsidRPr="00ED2005">
        <w:rPr>
          <w:rFonts w:ascii="Times New Roman" w:eastAsia="Times New Roman" w:hAnsi="Times New Roman" w:cs="Times New Roman"/>
          <w:b/>
          <w:bCs/>
          <w:spacing w:val="-2"/>
          <w:sz w:val="28"/>
          <w:szCs w:val="28"/>
          <w:lang w:eastAsia="ru-RU"/>
        </w:rPr>
        <w:t xml:space="preserve"> </w:t>
      </w:r>
      <w:bookmarkEnd w:id="1"/>
      <w:r w:rsidRPr="00ED2005">
        <w:rPr>
          <w:rFonts w:ascii="Times New Roman" w:eastAsia="Times New Roman" w:hAnsi="Times New Roman" w:cs="Times New Roman"/>
          <w:b/>
          <w:bCs/>
          <w:sz w:val="28"/>
          <w:szCs w:val="28"/>
          <w:lang w:eastAsia="ru-RU"/>
        </w:rPr>
        <w:t>PbTe</w:t>
      </w:r>
    </w:p>
    <w:p w:rsidR="00ED2005" w:rsidRPr="00ED2005" w:rsidRDefault="00ED2005" w:rsidP="00ED2005">
      <w:pPr>
        <w:spacing w:before="4" w:after="120"/>
        <w:rPr>
          <w:rFonts w:ascii="Times New Roman" w:eastAsia="Times New Roman" w:hAnsi="Times New Roman" w:cs="Times New Roman"/>
          <w:b/>
          <w:sz w:val="28"/>
          <w:szCs w:val="28"/>
          <w:lang w:eastAsia="ru-RU"/>
        </w:rPr>
      </w:pP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Домішки V групи періодичної таблиці мають здатність проявляти амфотерні властивості, що підтверджено дослідженнями [30, 31], в залежності від технологічних умов одержання зразків (температури відпалу та ступеня відхилення від стехіометрії).</w:t>
      </w:r>
    </w:p>
    <w:p w:rsidR="00ED2005" w:rsidRPr="00ED2005" w:rsidRDefault="00ED2005" w:rsidP="00FB4812">
      <w:pPr>
        <w:spacing w:before="1"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Вісмут у PbTe є донором (у порівнянні із домішкою сурми), що зумовлює значно більшу кількість проведених досліджень PbTe:Bi [32]. PbTe може бути легований Bi (Sb) напряму створючи системи PbTe-Bi (PbTe- Sb)</w:t>
      </w:r>
      <w:r w:rsidRPr="00ED2005">
        <w:rPr>
          <w:rFonts w:ascii="Times New Roman" w:eastAsia="Times New Roman" w:hAnsi="Times New Roman" w:cs="Times New Roman"/>
          <w:spacing w:val="43"/>
          <w:sz w:val="28"/>
          <w:szCs w:val="28"/>
          <w:lang w:eastAsia="ru-RU"/>
        </w:rPr>
        <w:t xml:space="preserve"> </w:t>
      </w:r>
      <w:r w:rsidRPr="00ED2005">
        <w:rPr>
          <w:rFonts w:ascii="Times New Roman" w:eastAsia="Times New Roman" w:hAnsi="Times New Roman" w:cs="Times New Roman"/>
          <w:sz w:val="28"/>
          <w:szCs w:val="28"/>
          <w:lang w:eastAsia="ru-RU"/>
        </w:rPr>
        <w:t>чи</w:t>
      </w:r>
      <w:r w:rsidRPr="00ED2005">
        <w:rPr>
          <w:rFonts w:ascii="Times New Roman" w:eastAsia="Times New Roman" w:hAnsi="Times New Roman" w:cs="Times New Roman"/>
          <w:spacing w:val="44"/>
          <w:sz w:val="28"/>
          <w:szCs w:val="28"/>
          <w:lang w:eastAsia="ru-RU"/>
        </w:rPr>
        <w:t xml:space="preserve"> </w:t>
      </w:r>
      <w:r w:rsidRPr="00ED2005">
        <w:rPr>
          <w:rFonts w:ascii="Times New Roman" w:eastAsia="Times New Roman" w:hAnsi="Times New Roman" w:cs="Times New Roman"/>
          <w:sz w:val="28"/>
          <w:szCs w:val="28"/>
          <w:lang w:eastAsia="ru-RU"/>
        </w:rPr>
        <w:t>у</w:t>
      </w:r>
      <w:r w:rsidRPr="00ED2005">
        <w:rPr>
          <w:rFonts w:ascii="Times New Roman" w:eastAsia="Times New Roman" w:hAnsi="Times New Roman" w:cs="Times New Roman"/>
          <w:spacing w:val="40"/>
          <w:sz w:val="28"/>
          <w:szCs w:val="28"/>
          <w:lang w:eastAsia="ru-RU"/>
        </w:rPr>
        <w:t xml:space="preserve"> </w:t>
      </w:r>
      <w:r w:rsidRPr="00ED2005">
        <w:rPr>
          <w:rFonts w:ascii="Times New Roman" w:eastAsia="Times New Roman" w:hAnsi="Times New Roman" w:cs="Times New Roman"/>
          <w:sz w:val="28"/>
          <w:szCs w:val="28"/>
          <w:lang w:eastAsia="ru-RU"/>
        </w:rPr>
        <w:t>додатку</w:t>
      </w:r>
      <w:r w:rsidRPr="00ED2005">
        <w:rPr>
          <w:rFonts w:ascii="Times New Roman" w:eastAsia="Times New Roman" w:hAnsi="Times New Roman" w:cs="Times New Roman"/>
          <w:spacing w:val="40"/>
          <w:sz w:val="28"/>
          <w:szCs w:val="28"/>
          <w:lang w:eastAsia="ru-RU"/>
        </w:rPr>
        <w:t xml:space="preserve"> </w:t>
      </w:r>
      <w:r w:rsidRPr="00ED2005">
        <w:rPr>
          <w:rFonts w:ascii="Times New Roman" w:eastAsia="Times New Roman" w:hAnsi="Times New Roman" w:cs="Times New Roman"/>
          <w:sz w:val="28"/>
          <w:szCs w:val="28"/>
          <w:lang w:eastAsia="ru-RU"/>
        </w:rPr>
        <w:t>з</w:t>
      </w:r>
      <w:r w:rsidRPr="00ED2005">
        <w:rPr>
          <w:rFonts w:ascii="Times New Roman" w:eastAsia="Times New Roman" w:hAnsi="Times New Roman" w:cs="Times New Roman"/>
          <w:spacing w:val="43"/>
          <w:sz w:val="28"/>
          <w:szCs w:val="28"/>
          <w:lang w:eastAsia="ru-RU"/>
        </w:rPr>
        <w:t xml:space="preserve"> </w:t>
      </w:r>
      <w:r w:rsidRPr="00ED2005">
        <w:rPr>
          <w:rFonts w:ascii="Times New Roman" w:eastAsia="Times New Roman" w:hAnsi="Times New Roman" w:cs="Times New Roman"/>
          <w:sz w:val="28"/>
          <w:szCs w:val="28"/>
          <w:lang w:eastAsia="ru-RU"/>
        </w:rPr>
        <w:t>халькогеном,</w:t>
      </w:r>
      <w:r w:rsidRPr="00ED2005">
        <w:rPr>
          <w:rFonts w:ascii="Times New Roman" w:eastAsia="Times New Roman" w:hAnsi="Times New Roman" w:cs="Times New Roman"/>
          <w:spacing w:val="43"/>
          <w:sz w:val="28"/>
          <w:szCs w:val="28"/>
          <w:lang w:eastAsia="ru-RU"/>
        </w:rPr>
        <w:t xml:space="preserve"> </w:t>
      </w:r>
      <w:r w:rsidRPr="00ED2005">
        <w:rPr>
          <w:rFonts w:ascii="Times New Roman" w:eastAsia="Times New Roman" w:hAnsi="Times New Roman" w:cs="Times New Roman"/>
          <w:sz w:val="28"/>
          <w:szCs w:val="28"/>
          <w:lang w:eastAsia="ru-RU"/>
        </w:rPr>
        <w:t>тобто</w:t>
      </w:r>
      <w:r w:rsidRPr="00ED2005">
        <w:rPr>
          <w:rFonts w:ascii="Times New Roman" w:eastAsia="Times New Roman" w:hAnsi="Times New Roman" w:cs="Times New Roman"/>
          <w:spacing w:val="42"/>
          <w:sz w:val="28"/>
          <w:szCs w:val="28"/>
          <w:lang w:eastAsia="ru-RU"/>
        </w:rPr>
        <w:t xml:space="preserve"> </w:t>
      </w:r>
      <w:r w:rsidRPr="00ED2005">
        <w:rPr>
          <w:rFonts w:ascii="Times New Roman" w:eastAsia="Times New Roman" w:hAnsi="Times New Roman" w:cs="Times New Roman"/>
          <w:sz w:val="28"/>
          <w:szCs w:val="28"/>
          <w:lang w:eastAsia="ru-RU"/>
        </w:rPr>
        <w:t>створюючи</w:t>
      </w:r>
      <w:r w:rsidRPr="00ED2005">
        <w:rPr>
          <w:rFonts w:ascii="Times New Roman" w:eastAsia="Times New Roman" w:hAnsi="Times New Roman" w:cs="Times New Roman"/>
          <w:spacing w:val="42"/>
          <w:sz w:val="28"/>
          <w:szCs w:val="28"/>
          <w:lang w:eastAsia="ru-RU"/>
        </w:rPr>
        <w:t xml:space="preserve"> </w:t>
      </w:r>
      <w:r w:rsidRPr="00ED2005">
        <w:rPr>
          <w:rFonts w:ascii="Times New Roman" w:eastAsia="Times New Roman" w:hAnsi="Times New Roman" w:cs="Times New Roman"/>
          <w:sz w:val="28"/>
          <w:szCs w:val="28"/>
          <w:lang w:eastAsia="ru-RU"/>
        </w:rPr>
        <w:t>системи</w:t>
      </w:r>
      <w:r w:rsidRPr="00ED2005">
        <w:rPr>
          <w:rFonts w:ascii="Times New Roman" w:eastAsia="Times New Roman" w:hAnsi="Times New Roman" w:cs="Times New Roman"/>
          <w:spacing w:val="44"/>
          <w:sz w:val="28"/>
          <w:szCs w:val="28"/>
          <w:lang w:eastAsia="ru-RU"/>
        </w:rPr>
        <w:t xml:space="preserve"> </w:t>
      </w:r>
      <w:r w:rsidRPr="00ED2005">
        <w:rPr>
          <w:rFonts w:ascii="Times New Roman" w:eastAsia="Times New Roman" w:hAnsi="Times New Roman" w:cs="Times New Roman"/>
          <w:sz w:val="28"/>
          <w:szCs w:val="28"/>
          <w:lang w:eastAsia="ru-RU"/>
        </w:rPr>
        <w:t>PbTe-BiTe</w:t>
      </w:r>
      <w:r w:rsidRPr="00ED2005">
        <w:rPr>
          <w:rFonts w:ascii="Times New Roman" w:eastAsia="Times New Roman" w:hAnsi="Times New Roman" w:cs="Times New Roman"/>
          <w:spacing w:val="41"/>
          <w:sz w:val="28"/>
          <w:szCs w:val="28"/>
          <w:lang w:eastAsia="ru-RU"/>
        </w:rPr>
        <w:t xml:space="preserve"> </w:t>
      </w:r>
      <w:r w:rsidRPr="00ED2005">
        <w:rPr>
          <w:rFonts w:ascii="Times New Roman" w:eastAsia="Times New Roman" w:hAnsi="Times New Roman" w:cs="Times New Roman"/>
          <w:sz w:val="28"/>
          <w:szCs w:val="28"/>
          <w:lang w:eastAsia="ru-RU"/>
        </w:rPr>
        <w:t>(PbTe-</w:t>
      </w:r>
      <w:r w:rsidRPr="00ED2005">
        <w:rPr>
          <w:rFonts w:ascii="Times New Roman" w:eastAsia="Times New Roman" w:hAnsi="Times New Roman" w:cs="Times New Roman"/>
          <w:sz w:val="28"/>
          <w:szCs w:val="28"/>
          <w:lang w:val="en-US" w:eastAsia="ru-RU"/>
        </w:rPr>
        <w:t>SbTe</w:t>
      </w:r>
      <w:r w:rsidRPr="00ED2005">
        <w:rPr>
          <w:rFonts w:ascii="Times New Roman" w:eastAsia="Times New Roman" w:hAnsi="Times New Roman" w:cs="Times New Roman"/>
          <w:sz w:val="28"/>
          <w:szCs w:val="28"/>
          <w:lang w:eastAsia="ru-RU"/>
        </w:rPr>
        <w:t xml:space="preserve">) чи </w:t>
      </w:r>
      <w:r w:rsidRPr="00ED2005">
        <w:rPr>
          <w:rFonts w:ascii="Times New Roman" w:eastAsia="Times New Roman" w:hAnsi="Times New Roman" w:cs="Times New Roman"/>
          <w:sz w:val="28"/>
          <w:szCs w:val="28"/>
          <w:lang w:val="en-US" w:eastAsia="ru-RU"/>
        </w:rPr>
        <w:t>PbTe</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val="en-US" w:eastAsia="ru-RU"/>
        </w:rPr>
        <w:t>Bi</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val="en-US"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z w:val="28"/>
          <w:szCs w:val="28"/>
          <w:lang w:val="en-US" w:eastAsia="ru-RU"/>
        </w:rPr>
        <w:t>PbTe</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val="en-US" w:eastAsia="ru-RU"/>
        </w:rPr>
        <w:t>Sb</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val="en-US"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[33]. потрібно відмітити, що у роботах [34, 35] не виявлено якісних відмінностей властивостей між легованим матеріалом та твердими розчинами.</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Фазові діаграми рівноваги легованого PbTe:Bi та PbTe-Sb представлені у роботах [36, 37]. В дослідженнях проведених в роботі [36] встановлено, що максимум розчинності вісмуту в фазі PbTe відбувається при 583 </w:t>
      </w:r>
      <w:r w:rsidRPr="00ED2005">
        <w:rPr>
          <w:rFonts w:ascii="Times New Roman" w:eastAsia="Times New Roman" w:hAnsi="Times New Roman" w:cs="Times New Roman"/>
          <w:sz w:val="28"/>
          <w:szCs w:val="28"/>
          <w:vertAlign w:val="superscript"/>
          <w:lang w:eastAsia="ru-RU"/>
        </w:rPr>
        <w:t>о</w:t>
      </w:r>
      <w:r w:rsidRPr="00ED2005">
        <w:rPr>
          <w:rFonts w:ascii="Times New Roman" w:eastAsia="Times New Roman" w:hAnsi="Times New Roman" w:cs="Times New Roman"/>
          <w:sz w:val="28"/>
          <w:szCs w:val="28"/>
          <w:lang w:eastAsia="ru-RU"/>
        </w:rPr>
        <w:t>С (рис. 1.3.).</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В дослідженнях, які представлені в роботі [37] показано, що при різному вмісті Sb</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xml:space="preserve">  можливі  утворення  відмінних  сполук,  зокрема  Pb</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Sb</w:t>
      </w:r>
      <w:r w:rsidRPr="00ED2005">
        <w:rPr>
          <w:rFonts w:ascii="Times New Roman" w:eastAsia="Times New Roman" w:hAnsi="Times New Roman" w:cs="Times New Roman"/>
          <w:sz w:val="28"/>
          <w:szCs w:val="28"/>
          <w:vertAlign w:val="subscript"/>
          <w:lang w:eastAsia="ru-RU"/>
        </w:rPr>
        <w:t>6</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11</w:t>
      </w:r>
      <w:r w:rsidRPr="00ED2005">
        <w:rPr>
          <w:rFonts w:ascii="Times New Roman" w:eastAsia="Times New Roman" w:hAnsi="Times New Roman" w:cs="Times New Roman"/>
          <w:sz w:val="28"/>
          <w:szCs w:val="28"/>
          <w:lang w:eastAsia="ru-RU"/>
        </w:rPr>
        <w:t xml:space="preserve">  (рис. 1.4. а) і PbSb</w:t>
      </w:r>
      <w:r w:rsidRPr="00ED2005">
        <w:rPr>
          <w:rFonts w:ascii="Times New Roman" w:eastAsia="Times New Roman" w:hAnsi="Times New Roman" w:cs="Times New Roman"/>
          <w:sz w:val="28"/>
          <w:szCs w:val="28"/>
          <w:vertAlign w:val="subscript"/>
          <w:lang w:eastAsia="ru-RU"/>
        </w:rPr>
        <w:t>4</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7</w:t>
      </w:r>
      <w:r w:rsidRPr="00ED2005">
        <w:rPr>
          <w:rFonts w:ascii="Times New Roman" w:eastAsia="Times New Roman" w:hAnsi="Times New Roman" w:cs="Times New Roman"/>
          <w:sz w:val="28"/>
          <w:szCs w:val="28"/>
          <w:lang w:eastAsia="ru-RU"/>
        </w:rPr>
        <w:t xml:space="preserve"> та PbSb</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4</w:t>
      </w:r>
      <w:r w:rsidRPr="00ED2005">
        <w:rPr>
          <w:rFonts w:ascii="Times New Roman" w:eastAsia="Times New Roman" w:hAnsi="Times New Roman" w:cs="Times New Roman"/>
          <w:sz w:val="28"/>
          <w:szCs w:val="28"/>
          <w:lang w:eastAsia="ru-RU"/>
        </w:rPr>
        <w:t xml:space="preserve"> (рис. 1.4.</w:t>
      </w:r>
      <w:r w:rsidRPr="00ED2005">
        <w:rPr>
          <w:rFonts w:ascii="Times New Roman" w:eastAsia="Times New Roman" w:hAnsi="Times New Roman" w:cs="Times New Roman"/>
          <w:spacing w:val="-9"/>
          <w:sz w:val="28"/>
          <w:szCs w:val="28"/>
          <w:lang w:eastAsia="ru-RU"/>
        </w:rPr>
        <w:t xml:space="preserve"> </w:t>
      </w:r>
      <w:r w:rsidRPr="00ED2005">
        <w:rPr>
          <w:rFonts w:ascii="Times New Roman" w:eastAsia="Times New Roman" w:hAnsi="Times New Roman" w:cs="Times New Roman"/>
          <w:sz w:val="28"/>
          <w:szCs w:val="28"/>
          <w:lang w:eastAsia="ru-RU"/>
        </w:rPr>
        <w:t>b).</w:t>
      </w:r>
    </w:p>
    <w:p w:rsidR="00ED2005" w:rsidRPr="00ED2005" w:rsidRDefault="00ED2005" w:rsidP="00ED2005">
      <w:pPr>
        <w:spacing w:before="1" w:after="120" w:line="360" w:lineRule="auto"/>
        <w:ind w:firstLine="707"/>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70528" behindDoc="0" locked="0" layoutInCell="1" allowOverlap="1" wp14:anchorId="482DFB29" wp14:editId="27092B43">
            <wp:simplePos x="0" y="0"/>
            <wp:positionH relativeFrom="page">
              <wp:posOffset>1405890</wp:posOffset>
            </wp:positionH>
            <wp:positionV relativeFrom="paragraph">
              <wp:posOffset>2785110</wp:posOffset>
            </wp:positionV>
            <wp:extent cx="2067560" cy="2371090"/>
            <wp:effectExtent l="0" t="0" r="889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56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Ще однією з важливих характеристик є розчинність легуючого матеріалу. Ізотерми розчинності легуючих домішок Ві і Sb у PbTe показано на рис. 1.5. Найвищі значення розчинності Sb(Bi) у PbTe фіксуються в напрямку сполуки Sb(Bi)</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В роботі [49] зазначено можливість наявності електрично неактивних комплексів Sb</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xml:space="preserve"> при вмісті сурми у PbTe &gt; 2 ат.%, що підтверджується аналізом Холлівських даних. За значень концентрацій легуючої домішки нижче 2 ат.% спостерігається розчинення домішки у атомарному</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z w:val="28"/>
          <w:szCs w:val="28"/>
          <w:lang w:eastAsia="ru-RU"/>
        </w:rPr>
        <w:t>вигляді.</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4" w:after="120"/>
        <w:rPr>
          <w:rFonts w:ascii="Times New Roman" w:eastAsia="Times New Roman" w:hAnsi="Times New Roman" w:cs="Times New Roman"/>
          <w:sz w:val="28"/>
          <w:szCs w:val="28"/>
          <w:lang w:eastAsia="ru-RU"/>
        </w:rPr>
      </w:pPr>
    </w:p>
    <w:p w:rsidR="00ED2005" w:rsidRPr="00ED2005" w:rsidRDefault="00ED2005" w:rsidP="00ED2005">
      <w:pPr>
        <w:spacing w:before="1" w:after="120" w:line="360" w:lineRule="auto"/>
        <w:ind w:left="6013" w:hanging="632"/>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 1.3. Фазова діаграма рівноваги системи PbTe-Bi</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xml:space="preserve"> [36]</w:t>
      </w:r>
    </w:p>
    <w:p w:rsidR="00ED2005" w:rsidRPr="00ED2005" w:rsidRDefault="00ED2005" w:rsidP="00ED2005">
      <w:pPr>
        <w:spacing w:line="360" w:lineRule="auto"/>
        <w:rPr>
          <w:rFonts w:ascii="Calibri" w:eastAsia="Times New Roman" w:hAnsi="Calibri" w:cs="Times New Roman"/>
          <w:lang w:eastAsia="ru-RU"/>
        </w:rPr>
        <w:sectPr w:rsidR="00ED2005" w:rsidRPr="00ED2005" w:rsidSect="00ED2005">
          <w:pgSz w:w="11910" w:h="16840"/>
          <w:pgMar w:top="851" w:right="853" w:bottom="1280" w:left="1200" w:header="0" w:footer="987" w:gutter="0"/>
          <w:cols w:space="720"/>
        </w:sectPr>
      </w:pP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7" w:after="120"/>
        <w:rPr>
          <w:rFonts w:ascii="Times New Roman" w:eastAsia="Times New Roman" w:hAnsi="Times New Roman" w:cs="Times New Roman"/>
          <w:sz w:val="28"/>
          <w:szCs w:val="28"/>
          <w:lang w:eastAsia="ru-RU"/>
        </w:rPr>
      </w:pPr>
    </w:p>
    <w:p w:rsidR="00ED2005" w:rsidRPr="00ED2005" w:rsidRDefault="00ED2005" w:rsidP="00ED2005">
      <w:pPr>
        <w:spacing w:before="89" w:after="120"/>
        <w:ind w:left="174"/>
        <w:jc w:val="center"/>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71552" behindDoc="0" locked="0" layoutInCell="1" allowOverlap="1" wp14:anchorId="25CD7B3D" wp14:editId="56FD9B17">
            <wp:simplePos x="0" y="0"/>
            <wp:positionH relativeFrom="page">
              <wp:posOffset>1027430</wp:posOffset>
            </wp:positionH>
            <wp:positionV relativeFrom="paragraph">
              <wp:posOffset>-3054350</wp:posOffset>
            </wp:positionV>
            <wp:extent cx="2623820" cy="2657475"/>
            <wp:effectExtent l="0" t="0" r="5080" b="9525"/>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82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72576" behindDoc="0" locked="0" layoutInCell="1" allowOverlap="1" wp14:anchorId="5A33A994" wp14:editId="0AFD8602">
            <wp:simplePos x="0" y="0"/>
            <wp:positionH relativeFrom="page">
              <wp:posOffset>1122045</wp:posOffset>
            </wp:positionH>
            <wp:positionV relativeFrom="paragraph">
              <wp:posOffset>-342900</wp:posOffset>
            </wp:positionV>
            <wp:extent cx="2531745" cy="259715"/>
            <wp:effectExtent l="0" t="0" r="1905" b="6985"/>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745"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73600" behindDoc="0" locked="0" layoutInCell="1" allowOverlap="1" wp14:anchorId="3B0ABC24" wp14:editId="25E07A83">
            <wp:simplePos x="0" y="0"/>
            <wp:positionH relativeFrom="page">
              <wp:posOffset>4095750</wp:posOffset>
            </wp:positionH>
            <wp:positionV relativeFrom="paragraph">
              <wp:posOffset>-3094355</wp:posOffset>
            </wp:positionV>
            <wp:extent cx="2805430" cy="3023870"/>
            <wp:effectExtent l="0" t="0" r="0" b="508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543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Рис. 1.4. Фазова діаграма рівноваги системи PbTe-Sb</w:t>
      </w:r>
      <w:r w:rsidRPr="00ED2005">
        <w:rPr>
          <w:rFonts w:ascii="Times New Roman" w:eastAsia="Times New Roman" w:hAnsi="Times New Roman" w:cs="Times New Roman"/>
          <w:sz w:val="28"/>
          <w:szCs w:val="28"/>
          <w:vertAlign w:val="subscript"/>
          <w:lang w:eastAsia="ru-RU"/>
        </w:rPr>
        <w:t>2</w:t>
      </w:r>
      <w:r w:rsidRPr="00ED2005">
        <w:rPr>
          <w:rFonts w:ascii="Times New Roman" w:eastAsia="Times New Roman" w:hAnsi="Times New Roman" w:cs="Times New Roman"/>
          <w:sz w:val="28"/>
          <w:szCs w:val="28"/>
          <w:lang w:eastAsia="ru-RU"/>
        </w:rPr>
        <w:t>Te</w:t>
      </w:r>
      <w:r w:rsidRPr="00ED2005">
        <w:rPr>
          <w:rFonts w:ascii="Times New Roman" w:eastAsia="Times New Roman" w:hAnsi="Times New Roman" w:cs="Times New Roman"/>
          <w:sz w:val="28"/>
          <w:szCs w:val="28"/>
          <w:vertAlign w:val="subscript"/>
          <w:lang w:eastAsia="ru-RU"/>
        </w:rPr>
        <w:t>3</w:t>
      </w:r>
      <w:r w:rsidRPr="00ED2005">
        <w:rPr>
          <w:rFonts w:ascii="Times New Roman" w:eastAsia="Times New Roman" w:hAnsi="Times New Roman" w:cs="Times New Roman"/>
          <w:sz w:val="28"/>
          <w:szCs w:val="28"/>
          <w:lang w:eastAsia="ru-RU"/>
        </w:rPr>
        <w:t xml:space="preserve"> [37].</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1"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Слід відзначити, що відбувається зміна межі області гомогенності базового матералу із збільшенням вмісту домішки. Таку поведінку можна аргументувати процесами самокомпенсації донорної дії домішок власними точковими дефектами</w:t>
      </w:r>
      <w:r w:rsidRPr="00ED2005">
        <w:rPr>
          <w:rFonts w:ascii="Times New Roman" w:eastAsia="Times New Roman" w:hAnsi="Times New Roman" w:cs="Times New Roman"/>
          <w:spacing w:val="-3"/>
          <w:sz w:val="28"/>
          <w:szCs w:val="28"/>
          <w:lang w:eastAsia="ru-RU"/>
        </w:rPr>
        <w:t xml:space="preserve"> </w:t>
      </w:r>
      <w:r w:rsidRPr="00ED2005">
        <w:rPr>
          <w:rFonts w:ascii="Times New Roman" w:eastAsia="Times New Roman" w:hAnsi="Times New Roman" w:cs="Times New Roman"/>
          <w:sz w:val="28"/>
          <w:szCs w:val="28"/>
          <w:lang w:eastAsia="ru-RU"/>
        </w:rPr>
        <w:t>[38].</w:t>
      </w:r>
    </w:p>
    <w:p w:rsidR="00ED2005" w:rsidRPr="00ED2005" w:rsidRDefault="00ED2005" w:rsidP="00ED2005">
      <w:pPr>
        <w:spacing w:before="10" w:after="120"/>
        <w:rPr>
          <w:rFonts w:ascii="Calibri" w:eastAsia="Times New Roman" w:hAnsi="Calibri" w:cs="Times New Roman"/>
          <w:sz w:val="20"/>
          <w:lang w:eastAsia="ru-RU"/>
        </w:rPr>
      </w:pPr>
      <w:r>
        <w:rPr>
          <w:rFonts w:ascii="Calibri" w:eastAsia="Times New Roman" w:hAnsi="Calibri" w:cs="Times New Roman"/>
          <w:noProof/>
          <w:lang w:val="ru-RU" w:eastAsia="ru-RU"/>
        </w:rPr>
        <w:drawing>
          <wp:anchor distT="0" distB="0" distL="0" distR="0" simplePos="0" relativeHeight="251660288" behindDoc="0" locked="0" layoutInCell="1" allowOverlap="1" wp14:anchorId="2FC8A75E" wp14:editId="3FC98855">
            <wp:simplePos x="0" y="0"/>
            <wp:positionH relativeFrom="page">
              <wp:posOffset>1706245</wp:posOffset>
            </wp:positionH>
            <wp:positionV relativeFrom="paragraph">
              <wp:posOffset>177165</wp:posOffset>
            </wp:positionV>
            <wp:extent cx="4505960" cy="2629535"/>
            <wp:effectExtent l="0" t="0" r="8890" b="0"/>
            <wp:wrapTopAndBottom/>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960" cy="262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9" w:after="120"/>
        <w:rPr>
          <w:rFonts w:ascii="Calibri" w:eastAsia="Times New Roman" w:hAnsi="Calibri" w:cs="Times New Roman"/>
          <w:sz w:val="11"/>
          <w:lang w:eastAsia="ru-RU"/>
        </w:rPr>
      </w:pPr>
    </w:p>
    <w:p w:rsidR="00ED2005" w:rsidRPr="00ED2005" w:rsidRDefault="00ED2005" w:rsidP="00ED2005">
      <w:pPr>
        <w:spacing w:before="89" w:after="120"/>
        <w:ind w:left="95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 1.5. Ізотерми розчинності в системах Pb-Bi-Te та Pb-Sb-Te [39].</w:t>
      </w:r>
    </w:p>
    <w:p w:rsidR="00ED2005" w:rsidRPr="00ED2005" w:rsidRDefault="00ED2005" w:rsidP="00CE550A">
      <w:pPr>
        <w:spacing w:before="196"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У роботі [33] був досліджений вплив легування PbTe вісмутом на концентрацію вільних носіїв заряду та їхню рухливість. Встановили, що введення домішки збільшує концентрацію носіїв (в межах порядку) в порівнянні</w:t>
      </w:r>
      <w:r w:rsidRPr="00ED2005">
        <w:rPr>
          <w:rFonts w:ascii="Times New Roman" w:eastAsia="Times New Roman" w:hAnsi="Times New Roman" w:cs="Times New Roman"/>
          <w:spacing w:val="12"/>
          <w:sz w:val="28"/>
          <w:szCs w:val="28"/>
          <w:lang w:eastAsia="ru-RU"/>
        </w:rPr>
        <w:t xml:space="preserve"> </w:t>
      </w:r>
      <w:r w:rsidRPr="00ED2005">
        <w:rPr>
          <w:rFonts w:ascii="Times New Roman" w:eastAsia="Times New Roman" w:hAnsi="Times New Roman" w:cs="Times New Roman"/>
          <w:sz w:val="28"/>
          <w:szCs w:val="28"/>
          <w:lang w:eastAsia="ru-RU"/>
        </w:rPr>
        <w:t>із</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бездомішковим</w:t>
      </w:r>
      <w:r w:rsidRPr="00ED2005">
        <w:rPr>
          <w:rFonts w:ascii="Times New Roman" w:eastAsia="Times New Roman" w:hAnsi="Times New Roman" w:cs="Times New Roman"/>
          <w:spacing w:val="12"/>
          <w:sz w:val="28"/>
          <w:szCs w:val="28"/>
          <w:lang w:eastAsia="ru-RU"/>
        </w:rPr>
        <w:t xml:space="preserve"> </w:t>
      </w:r>
      <w:r w:rsidRPr="00ED2005">
        <w:rPr>
          <w:rFonts w:ascii="Times New Roman" w:eastAsia="Times New Roman" w:hAnsi="Times New Roman" w:cs="Times New Roman"/>
          <w:sz w:val="28"/>
          <w:szCs w:val="28"/>
          <w:lang w:eastAsia="ru-RU"/>
        </w:rPr>
        <w:t>PbTe</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z w:val="28"/>
          <w:szCs w:val="28"/>
          <w:lang w:eastAsia="ru-RU"/>
        </w:rPr>
        <w:t>та</w:t>
      </w:r>
      <w:r w:rsidRPr="00ED2005">
        <w:rPr>
          <w:rFonts w:ascii="Times New Roman" w:eastAsia="Times New Roman" w:hAnsi="Times New Roman" w:cs="Times New Roman"/>
          <w:spacing w:val="9"/>
          <w:sz w:val="28"/>
          <w:szCs w:val="28"/>
          <w:lang w:eastAsia="ru-RU"/>
        </w:rPr>
        <w:t xml:space="preserve"> </w:t>
      </w:r>
      <w:r w:rsidRPr="00ED2005">
        <w:rPr>
          <w:rFonts w:ascii="Times New Roman" w:eastAsia="Times New Roman" w:hAnsi="Times New Roman" w:cs="Times New Roman"/>
          <w:sz w:val="28"/>
          <w:szCs w:val="28"/>
          <w:lang w:eastAsia="ru-RU"/>
        </w:rPr>
        <w:t>має</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монотонну</w:t>
      </w:r>
      <w:r w:rsidRPr="00ED2005">
        <w:rPr>
          <w:rFonts w:ascii="Times New Roman" w:eastAsia="Times New Roman" w:hAnsi="Times New Roman" w:cs="Times New Roman"/>
          <w:spacing w:val="8"/>
          <w:sz w:val="28"/>
          <w:szCs w:val="28"/>
          <w:lang w:eastAsia="ru-RU"/>
        </w:rPr>
        <w:t xml:space="preserve"> </w:t>
      </w:r>
      <w:r w:rsidRPr="00ED2005">
        <w:rPr>
          <w:rFonts w:ascii="Times New Roman" w:eastAsia="Times New Roman" w:hAnsi="Times New Roman" w:cs="Times New Roman"/>
          <w:sz w:val="28"/>
          <w:szCs w:val="28"/>
          <w:lang w:eastAsia="ru-RU"/>
        </w:rPr>
        <w:t>залежність</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із</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z w:val="28"/>
          <w:szCs w:val="28"/>
          <w:lang w:eastAsia="ru-RU"/>
        </w:rPr>
        <w:t>ростом</w:t>
      </w:r>
      <w:r w:rsidR="00CE550A">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z w:val="28"/>
          <w:szCs w:val="28"/>
          <w:lang w:eastAsia="ru-RU"/>
        </w:rPr>
        <w:t>температури</w:t>
      </w:r>
      <w:r w:rsidRPr="00ED2005">
        <w:rPr>
          <w:rFonts w:ascii="Times New Roman" w:eastAsia="Times New Roman" w:hAnsi="Times New Roman" w:cs="Times New Roman"/>
          <w:sz w:val="28"/>
          <w:szCs w:val="28"/>
          <w:lang w:eastAsia="ru-RU"/>
        </w:rPr>
        <w:tab/>
        <w:t>(рис.</w:t>
      </w:r>
      <w:r w:rsidRPr="00ED2005">
        <w:rPr>
          <w:rFonts w:ascii="Times New Roman" w:eastAsia="Times New Roman" w:hAnsi="Times New Roman" w:cs="Times New Roman"/>
          <w:sz w:val="28"/>
          <w:szCs w:val="28"/>
          <w:lang w:eastAsia="ru-RU"/>
        </w:rPr>
        <w:tab/>
        <w:t>1.6.</w:t>
      </w:r>
      <w:r w:rsidRPr="00ED2005">
        <w:rPr>
          <w:rFonts w:ascii="Times New Roman" w:eastAsia="Times New Roman" w:hAnsi="Times New Roman" w:cs="Times New Roman"/>
          <w:sz w:val="28"/>
          <w:szCs w:val="28"/>
          <w:lang w:eastAsia="ru-RU"/>
        </w:rPr>
        <w:tab/>
        <w:t>a).</w:t>
      </w:r>
      <w:r w:rsidRPr="00ED2005">
        <w:rPr>
          <w:rFonts w:ascii="Times New Roman" w:eastAsia="Times New Roman" w:hAnsi="Times New Roman" w:cs="Times New Roman"/>
          <w:sz w:val="28"/>
          <w:szCs w:val="28"/>
          <w:lang w:eastAsia="ru-RU"/>
        </w:rPr>
        <w:tab/>
        <w:t>Рухливість</w:t>
      </w:r>
      <w:r w:rsidRPr="00ED2005">
        <w:rPr>
          <w:rFonts w:ascii="Times New Roman" w:eastAsia="Times New Roman" w:hAnsi="Times New Roman" w:cs="Times New Roman"/>
          <w:sz w:val="28"/>
          <w:szCs w:val="28"/>
          <w:lang w:eastAsia="ru-RU"/>
        </w:rPr>
        <w:tab/>
        <w:t>з</w:t>
      </w:r>
      <w:r w:rsidRPr="00ED2005">
        <w:rPr>
          <w:rFonts w:ascii="Times New Roman" w:eastAsia="Times New Roman" w:hAnsi="Times New Roman" w:cs="Times New Roman"/>
          <w:sz w:val="28"/>
          <w:szCs w:val="28"/>
          <w:lang w:eastAsia="ru-RU"/>
        </w:rPr>
        <w:tab/>
        <w:t>ростом</w:t>
      </w:r>
      <w:r w:rsidRPr="00ED2005">
        <w:rPr>
          <w:rFonts w:ascii="Times New Roman" w:eastAsia="Times New Roman" w:hAnsi="Times New Roman" w:cs="Times New Roman"/>
          <w:sz w:val="28"/>
          <w:szCs w:val="28"/>
          <w:lang w:eastAsia="ru-RU"/>
        </w:rPr>
        <w:tab/>
        <w:t>температури</w:t>
      </w:r>
      <w:r w:rsidRPr="00ED2005">
        <w:rPr>
          <w:rFonts w:ascii="Times New Roman" w:eastAsia="Times New Roman" w:hAnsi="Times New Roman" w:cs="Times New Roman"/>
          <w:sz w:val="28"/>
          <w:szCs w:val="28"/>
          <w:lang w:eastAsia="ru-RU"/>
        </w:rPr>
        <w:tab/>
      </w:r>
      <w:r w:rsidRPr="00ED2005">
        <w:rPr>
          <w:rFonts w:ascii="Times New Roman" w:eastAsia="Times New Roman" w:hAnsi="Times New Roman" w:cs="Times New Roman"/>
          <w:spacing w:val="-4"/>
          <w:sz w:val="28"/>
          <w:szCs w:val="28"/>
          <w:lang w:eastAsia="ru-RU"/>
        </w:rPr>
        <w:t xml:space="preserve">втрачає </w:t>
      </w:r>
      <w:r w:rsidRPr="00ED2005">
        <w:rPr>
          <w:rFonts w:ascii="Times New Roman" w:eastAsia="Times New Roman" w:hAnsi="Times New Roman" w:cs="Times New Roman"/>
          <w:sz w:val="28"/>
          <w:szCs w:val="28"/>
          <w:lang w:eastAsia="ru-RU"/>
        </w:rPr>
        <w:t>монотонність, що притаманно виродженим напівпровідникам (рис. 1.6.</w:t>
      </w:r>
      <w:r w:rsidRPr="00ED2005">
        <w:rPr>
          <w:rFonts w:ascii="Times New Roman" w:eastAsia="Times New Roman" w:hAnsi="Times New Roman" w:cs="Times New Roman"/>
          <w:spacing w:val="-14"/>
          <w:sz w:val="28"/>
          <w:szCs w:val="28"/>
          <w:lang w:eastAsia="ru-RU"/>
        </w:rPr>
        <w:t xml:space="preserve"> </w:t>
      </w:r>
      <w:r w:rsidRPr="00ED2005">
        <w:rPr>
          <w:rFonts w:ascii="Times New Roman" w:eastAsia="Times New Roman" w:hAnsi="Times New Roman" w:cs="Times New Roman"/>
          <w:sz w:val="28"/>
          <w:szCs w:val="28"/>
          <w:lang w:eastAsia="ru-RU"/>
        </w:rPr>
        <w:t>b).</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10" w:after="120"/>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61312" behindDoc="0" locked="0" layoutInCell="1" allowOverlap="1" wp14:anchorId="317FEDC9" wp14:editId="13D207BF">
            <wp:simplePos x="0" y="0"/>
            <wp:positionH relativeFrom="page">
              <wp:posOffset>1263015</wp:posOffset>
            </wp:positionH>
            <wp:positionV relativeFrom="paragraph">
              <wp:posOffset>236220</wp:posOffset>
            </wp:positionV>
            <wp:extent cx="5531485" cy="2325370"/>
            <wp:effectExtent l="0" t="0" r="0" b="0"/>
            <wp:wrapTopAndBottom/>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485"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176" w:after="120" w:line="360" w:lineRule="auto"/>
        <w:ind w:left="461" w:hanging="192"/>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 1.6. Температурні залежності концентрації носіїв (a) і рухливості носіїв</w:t>
      </w:r>
      <w:r w:rsidRPr="00ED2005">
        <w:rPr>
          <w:rFonts w:ascii="Times New Roman" w:eastAsia="Times New Roman" w:hAnsi="Times New Roman" w:cs="Times New Roman"/>
          <w:spacing w:val="-41"/>
          <w:sz w:val="28"/>
          <w:szCs w:val="28"/>
          <w:lang w:eastAsia="ru-RU"/>
        </w:rPr>
        <w:t xml:space="preserve"> </w:t>
      </w:r>
      <w:r w:rsidRPr="00ED2005">
        <w:rPr>
          <w:rFonts w:ascii="Times New Roman" w:eastAsia="Times New Roman" w:hAnsi="Times New Roman" w:cs="Times New Roman"/>
          <w:sz w:val="28"/>
          <w:szCs w:val="28"/>
          <w:lang w:eastAsia="ru-RU"/>
        </w:rPr>
        <w:t>(b) кристалів (PbTe)</w:t>
      </w:r>
      <w:r w:rsidRPr="00ED2005">
        <w:rPr>
          <w:rFonts w:ascii="Times New Roman" w:eastAsia="Times New Roman" w:hAnsi="Times New Roman" w:cs="Times New Roman"/>
          <w:sz w:val="28"/>
          <w:szCs w:val="28"/>
          <w:vertAlign w:val="subscript"/>
          <w:lang w:eastAsia="ru-RU"/>
        </w:rPr>
        <w:t>100-х</w:t>
      </w:r>
      <w:r w:rsidRPr="00ED2005">
        <w:rPr>
          <w:rFonts w:ascii="Times New Roman" w:eastAsia="Times New Roman" w:hAnsi="Times New Roman" w:cs="Times New Roman"/>
          <w:sz w:val="28"/>
          <w:szCs w:val="28"/>
          <w:lang w:eastAsia="ru-RU"/>
        </w:rPr>
        <w:t>Bi</w:t>
      </w:r>
      <w:r w:rsidRPr="00ED2005">
        <w:rPr>
          <w:rFonts w:ascii="Times New Roman" w:eastAsia="Times New Roman" w:hAnsi="Times New Roman" w:cs="Times New Roman"/>
          <w:sz w:val="28"/>
          <w:szCs w:val="28"/>
          <w:vertAlign w:val="subscript"/>
          <w:lang w:eastAsia="ru-RU"/>
        </w:rPr>
        <w:t>х</w:t>
      </w:r>
      <w:r w:rsidRPr="00ED2005">
        <w:rPr>
          <w:rFonts w:ascii="Times New Roman" w:eastAsia="Times New Roman" w:hAnsi="Times New Roman" w:cs="Times New Roman"/>
          <w:sz w:val="28"/>
          <w:szCs w:val="28"/>
          <w:lang w:eastAsia="ru-RU"/>
        </w:rPr>
        <w:t xml:space="preserve"> при х=0 (1), 0.1 (2), 0.25 (3), 0.4 (4), 0.5 (5), 1 (6)</w:t>
      </w:r>
      <w:r w:rsidRPr="00ED2005">
        <w:rPr>
          <w:rFonts w:ascii="Times New Roman" w:eastAsia="Times New Roman" w:hAnsi="Times New Roman" w:cs="Times New Roman"/>
          <w:spacing w:val="-18"/>
          <w:sz w:val="28"/>
          <w:szCs w:val="28"/>
          <w:lang w:eastAsia="ru-RU"/>
        </w:rPr>
        <w:t xml:space="preserve"> </w:t>
      </w:r>
      <w:r w:rsidRPr="00ED2005">
        <w:rPr>
          <w:rFonts w:ascii="Times New Roman" w:eastAsia="Times New Roman" w:hAnsi="Times New Roman" w:cs="Times New Roman"/>
          <w:sz w:val="28"/>
          <w:szCs w:val="28"/>
          <w:lang w:eastAsia="ru-RU"/>
        </w:rPr>
        <w:t>[33].</w:t>
      </w:r>
    </w:p>
    <w:p w:rsidR="00ED2005" w:rsidRPr="00ED2005" w:rsidRDefault="00ED2005" w:rsidP="00ED2005">
      <w:pPr>
        <w:spacing w:before="69"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Зараз також активно досліджуться термоелектричні властивості композитного PbTe. Так зокрема у роботі [40] досліджено температурні залежності термоелектричних параметрів композитного PbTe:Bi в залежності від розмірів композиту та вмісту легучої домішки. Для цього було досліджено зразки синтезовані із композитів в діапазоні 30-50 нм (рис.1.7.) та 50-100 нм. (рис.1.8.). Встановлено, що електроопір зразків із збільшенням розміру композита спадає (рис.1.7. а та рис.1.8. а), коефіцієнт термо-ЕРС із збільшенням розміру композита спадає (рис.1.7. b та рис.1.8. b), коефіцієнт теплопровідності із збільшенням розміру композита практично не змінює своє значення (рис.1.7. с та рис.1.8. с) – при фіксованому вмісті домішки 25 ат. %. Поведінка термоелектричних параметрів із ростом вмісту домішки однакова в обох випадках (для зразків із </w:t>
      </w:r>
      <w:r w:rsidRPr="00ED2005">
        <w:rPr>
          <w:rFonts w:ascii="Times New Roman" w:eastAsia="Times New Roman" w:hAnsi="Times New Roman" w:cs="Times New Roman"/>
          <w:sz w:val="28"/>
          <w:szCs w:val="28"/>
          <w:lang w:eastAsia="ru-RU"/>
        </w:rPr>
        <w:lastRenderedPageBreak/>
        <w:t>композитів 30-50 нм та 50-100 нм): електроопір – спадає, коефіцієнт термо-ЕРС – спадає, коефіцієнт теплопровідності –</w:t>
      </w:r>
      <w:r w:rsidRPr="00ED2005">
        <w:rPr>
          <w:rFonts w:ascii="Times New Roman" w:eastAsia="Times New Roman" w:hAnsi="Times New Roman" w:cs="Times New Roman"/>
          <w:spacing w:val="-20"/>
          <w:sz w:val="28"/>
          <w:szCs w:val="28"/>
          <w:lang w:eastAsia="ru-RU"/>
        </w:rPr>
        <w:t xml:space="preserve"> </w:t>
      </w:r>
      <w:r w:rsidRPr="00ED2005">
        <w:rPr>
          <w:rFonts w:ascii="Times New Roman" w:eastAsia="Times New Roman" w:hAnsi="Times New Roman" w:cs="Times New Roman"/>
          <w:sz w:val="28"/>
          <w:szCs w:val="28"/>
          <w:lang w:eastAsia="ru-RU"/>
        </w:rPr>
        <w:t>спадає.</w:t>
      </w:r>
    </w:p>
    <w:p w:rsidR="00ED2005" w:rsidRPr="00ED2005" w:rsidRDefault="00ED2005" w:rsidP="00ED2005">
      <w:pPr>
        <w:tabs>
          <w:tab w:val="left" w:pos="5454"/>
        </w:tabs>
        <w:ind w:left="621"/>
        <w:rPr>
          <w:rFonts w:ascii="Calibri" w:eastAsia="Times New Roman" w:hAnsi="Calibri" w:cs="Times New Roman"/>
          <w:sz w:val="20"/>
          <w:lang w:eastAsia="ru-RU"/>
        </w:rPr>
      </w:pPr>
      <w:r>
        <w:rPr>
          <w:rFonts w:ascii="Calibri" w:eastAsia="Times New Roman" w:hAnsi="Calibri" w:cs="Times New Roman"/>
          <w:noProof/>
          <w:position w:val="8"/>
          <w:sz w:val="20"/>
          <w:lang w:val="ru-RU" w:eastAsia="ru-RU"/>
        </w:rPr>
        <w:drawing>
          <wp:inline distT="0" distB="0" distL="0" distR="0" wp14:anchorId="7B7FE80D" wp14:editId="74F6275E">
            <wp:extent cx="2529205" cy="408495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205" cy="4084955"/>
                    </a:xfrm>
                    <a:prstGeom prst="rect">
                      <a:avLst/>
                    </a:prstGeom>
                    <a:noFill/>
                    <a:ln>
                      <a:noFill/>
                    </a:ln>
                  </pic:spPr>
                </pic:pic>
              </a:graphicData>
            </a:graphic>
          </wp:inline>
        </w:drawing>
      </w:r>
      <w:r w:rsidRPr="00ED2005">
        <w:rPr>
          <w:rFonts w:ascii="Calibri" w:eastAsia="Times New Roman" w:hAnsi="Calibri" w:cs="Times New Roman"/>
          <w:position w:val="8"/>
          <w:sz w:val="20"/>
          <w:lang w:eastAsia="ru-RU"/>
        </w:rPr>
        <w:tab/>
      </w:r>
      <w:r>
        <w:rPr>
          <w:rFonts w:ascii="Calibri" w:eastAsia="Times New Roman" w:hAnsi="Calibri" w:cs="Times New Roman"/>
          <w:noProof/>
          <w:sz w:val="20"/>
          <w:lang w:val="ru-RU" w:eastAsia="ru-RU"/>
        </w:rPr>
        <w:drawing>
          <wp:inline distT="0" distB="0" distL="0" distR="0" wp14:anchorId="225129AD" wp14:editId="1EB89450">
            <wp:extent cx="2683510" cy="416814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3510" cy="4168140"/>
                    </a:xfrm>
                    <a:prstGeom prst="rect">
                      <a:avLst/>
                    </a:prstGeom>
                    <a:noFill/>
                    <a:ln>
                      <a:noFill/>
                    </a:ln>
                  </pic:spPr>
                </pic:pic>
              </a:graphicData>
            </a:graphic>
          </wp:inline>
        </w:drawing>
      </w:r>
    </w:p>
    <w:p w:rsidR="00ED2005" w:rsidRPr="00ED2005" w:rsidRDefault="00ED2005" w:rsidP="00ED2005">
      <w:pPr>
        <w:spacing w:before="5" w:after="120"/>
        <w:rPr>
          <w:rFonts w:ascii="Times New Roman" w:eastAsia="Times New Roman" w:hAnsi="Times New Roman" w:cs="Times New Roman"/>
          <w:sz w:val="28"/>
          <w:szCs w:val="28"/>
          <w:lang w:eastAsia="ru-RU"/>
        </w:rPr>
      </w:pPr>
    </w:p>
    <w:p w:rsidR="00ED2005" w:rsidRPr="00ED2005" w:rsidRDefault="00ED2005" w:rsidP="00ED2005">
      <w:pPr>
        <w:rPr>
          <w:rFonts w:ascii="Times New Roman" w:eastAsia="Times New Roman" w:hAnsi="Times New Roman" w:cs="Times New Roman"/>
          <w:sz w:val="28"/>
          <w:szCs w:val="28"/>
          <w:lang w:eastAsia="ru-RU"/>
        </w:rPr>
        <w:sectPr w:rsidR="00ED2005" w:rsidRPr="00ED2005" w:rsidSect="00ED2005">
          <w:pgSz w:w="11910" w:h="16840"/>
          <w:pgMar w:top="920" w:right="853" w:bottom="1280" w:left="1200" w:header="0" w:footer="987" w:gutter="0"/>
          <w:cols w:space="720"/>
        </w:sectPr>
      </w:pPr>
    </w:p>
    <w:p w:rsidR="00ED2005" w:rsidRPr="00ED2005" w:rsidRDefault="00ED2005" w:rsidP="00ED2005">
      <w:pPr>
        <w:spacing w:before="89" w:after="120" w:line="360" w:lineRule="auto"/>
        <w:ind w:left="274" w:hanging="3"/>
        <w:jc w:val="center"/>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Рис. 1.7. Температурні залежності електроопору (а), коефіцієнта термо- ЕРС (b), коефіцієнта теплопровідності</w:t>
      </w:r>
    </w:p>
    <w:p w:rsidR="00ED2005" w:rsidRPr="00ED2005" w:rsidRDefault="00ED2005" w:rsidP="00ED2005">
      <w:pPr>
        <w:spacing w:before="1" w:after="120" w:line="360" w:lineRule="auto"/>
        <w:ind w:left="1651" w:hanging="744"/>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(c) для композитних зразків (30-50 нм) [40].</w:t>
      </w:r>
    </w:p>
    <w:p w:rsidR="00ED2005" w:rsidRPr="00ED2005" w:rsidRDefault="00ED2005" w:rsidP="00ED2005">
      <w:pPr>
        <w:spacing w:before="89" w:after="120" w:line="360" w:lineRule="auto"/>
        <w:ind w:left="274" w:hanging="3"/>
        <w:jc w:val="center"/>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br w:type="column"/>
      </w:r>
      <w:r w:rsidRPr="00ED2005">
        <w:rPr>
          <w:rFonts w:ascii="Times New Roman" w:eastAsia="Times New Roman" w:hAnsi="Times New Roman" w:cs="Times New Roman"/>
          <w:sz w:val="28"/>
          <w:szCs w:val="28"/>
          <w:lang w:eastAsia="ru-RU"/>
        </w:rPr>
        <w:lastRenderedPageBreak/>
        <w:t>Рис. 1.8. Температурні залежності електроопору (а), коефіцієнта термо- ЕРС (b), коефіцієнта теплопровідності</w:t>
      </w:r>
    </w:p>
    <w:p w:rsidR="00ED2005" w:rsidRPr="00ED2005" w:rsidRDefault="00ED2005" w:rsidP="00ED2005">
      <w:pPr>
        <w:spacing w:before="1" w:after="120" w:line="360" w:lineRule="auto"/>
        <w:ind w:left="1582" w:hanging="675"/>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(c) для композитних зразків (50-100 нм) [40].</w:t>
      </w:r>
    </w:p>
    <w:p w:rsidR="00ED2005" w:rsidRPr="00ED2005" w:rsidRDefault="00ED2005" w:rsidP="00ED2005">
      <w:pPr>
        <w:spacing w:line="360" w:lineRule="auto"/>
        <w:rPr>
          <w:rFonts w:ascii="Times New Roman" w:eastAsia="Times New Roman" w:hAnsi="Times New Roman" w:cs="Times New Roman"/>
          <w:sz w:val="28"/>
          <w:szCs w:val="28"/>
          <w:lang w:eastAsia="ru-RU"/>
        </w:rPr>
        <w:sectPr w:rsidR="00ED2005" w:rsidRPr="00ED2005" w:rsidSect="00ED2005">
          <w:type w:val="continuous"/>
          <w:pgSz w:w="11910" w:h="16840"/>
          <w:pgMar w:top="760" w:right="853" w:bottom="280" w:left="1200" w:header="708" w:footer="708" w:gutter="0"/>
          <w:cols w:num="2" w:space="720" w:equalWidth="0">
            <w:col w:w="4873" w:space="55"/>
            <w:col w:w="5782"/>
          </w:cols>
        </w:sect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254"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Домішка срібла, як домішки вісмуту і сурми проявляє амфотерні властивості у PbTe. Акцепторна дія проявляється при локалізації атомів домішки срібла у вузлах катіонної підгратки, а донорна дія при розміщенні атомів домішки срібла у міжвузлових позиціях [32, 41]. На підставі аналізу параметра елементарної комірки в роботі [42] зроблено висновок, що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Ag</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 є твердим розчином заміщення (рис.</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1.9.).</w:t>
      </w:r>
    </w:p>
    <w:p w:rsidR="00ED2005" w:rsidRPr="00ED2005" w:rsidRDefault="00ED2005" w:rsidP="00ED2005">
      <w:pPr>
        <w:spacing w:line="360" w:lineRule="auto"/>
        <w:jc w:val="both"/>
        <w:rPr>
          <w:rFonts w:ascii="Times New Roman" w:eastAsia="Times New Roman" w:hAnsi="Times New Roman" w:cs="Times New Roman"/>
          <w:sz w:val="28"/>
          <w:szCs w:val="28"/>
          <w:lang w:eastAsia="ru-RU"/>
        </w:rPr>
        <w:sectPr w:rsidR="00ED2005" w:rsidRPr="00ED2005" w:rsidSect="00ED2005">
          <w:type w:val="continuous"/>
          <w:pgSz w:w="11910" w:h="16840"/>
          <w:pgMar w:top="760" w:right="853" w:bottom="280" w:left="1200" w:header="708" w:footer="708" w:gutter="0"/>
          <w:cols w:space="720"/>
        </w:sectPr>
      </w:pPr>
    </w:p>
    <w:p w:rsidR="00ED2005" w:rsidRPr="00ED2005" w:rsidRDefault="00ED2005" w:rsidP="00ED2005">
      <w:pPr>
        <w:spacing w:before="66" w:after="120" w:line="360" w:lineRule="auto"/>
        <w:ind w:left="5379" w:firstLine="2"/>
        <w:jc w:val="center"/>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lastRenderedPageBreak/>
        <w:drawing>
          <wp:anchor distT="0" distB="0" distL="0" distR="0" simplePos="0" relativeHeight="251674624" behindDoc="0" locked="0" layoutInCell="1" allowOverlap="1" wp14:anchorId="2A1E78F6" wp14:editId="6E133C2C">
            <wp:simplePos x="0" y="0"/>
            <wp:positionH relativeFrom="page">
              <wp:posOffset>1024255</wp:posOffset>
            </wp:positionH>
            <wp:positionV relativeFrom="paragraph">
              <wp:posOffset>355600</wp:posOffset>
            </wp:positionV>
            <wp:extent cx="2881630" cy="2032635"/>
            <wp:effectExtent l="0" t="0" r="0" b="5715"/>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63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Рис. 1.9.Залежність параметра елементарної комірки твердого розчину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Ag</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 від вмісту домішки [42]. (1 – експериментальні дані, 2 – розрахунок на основі даних про іонні радіуси компонентів, 3 – розрахунок на основі даних про міжатомні відстані молекул</w:t>
      </w:r>
    </w:p>
    <w:p w:rsidR="00ED2005" w:rsidRPr="00ED2005" w:rsidRDefault="00ED2005" w:rsidP="00ED2005">
      <w:pPr>
        <w:spacing w:after="120" w:line="321" w:lineRule="exact"/>
        <w:ind w:left="5240"/>
        <w:jc w:val="center"/>
        <w:rPr>
          <w:rFonts w:ascii="Times New Roman" w:eastAsia="Times New Roman" w:hAnsi="Times New Roman" w:cs="Times New Roman"/>
          <w:sz w:val="28"/>
          <w:szCs w:val="28"/>
          <w:lang w:val="en-US" w:eastAsia="ru-RU"/>
        </w:rPr>
      </w:pPr>
      <w:proofErr w:type="gramStart"/>
      <w:r w:rsidRPr="00ED2005">
        <w:rPr>
          <w:rFonts w:ascii="Times New Roman" w:eastAsia="Times New Roman" w:hAnsi="Times New Roman" w:cs="Times New Roman"/>
          <w:sz w:val="28"/>
          <w:szCs w:val="28"/>
          <w:lang w:val="en-US" w:eastAsia="ru-RU"/>
        </w:rPr>
        <w:t xml:space="preserve">Pb-Te </w:t>
      </w:r>
      <w:r w:rsidRPr="00ED2005">
        <w:rPr>
          <w:rFonts w:ascii="Times New Roman" w:eastAsia="Times New Roman" w:hAnsi="Times New Roman" w:cs="Times New Roman"/>
          <w:sz w:val="28"/>
          <w:szCs w:val="28"/>
          <w:lang w:eastAsia="ru-RU"/>
        </w:rPr>
        <w:t>та</w:t>
      </w:r>
      <w:r w:rsidRPr="00ED2005">
        <w:rPr>
          <w:rFonts w:ascii="Times New Roman" w:eastAsia="Times New Roman" w:hAnsi="Times New Roman" w:cs="Times New Roman"/>
          <w:sz w:val="28"/>
          <w:szCs w:val="28"/>
          <w:lang w:val="en-US" w:eastAsia="ru-RU"/>
        </w:rPr>
        <w:t xml:space="preserve"> Ag-Te).</w:t>
      </w:r>
      <w:proofErr w:type="gramEnd"/>
    </w:p>
    <w:p w:rsidR="00ED2005" w:rsidRPr="00ED2005" w:rsidRDefault="00ED2005" w:rsidP="00ED2005">
      <w:pPr>
        <w:spacing w:before="266"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Електрофізичні</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властивості</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зразків</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суттєво</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залежіть</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від</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технологічних</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умов</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їх</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отримання</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дане</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твердження</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випливає</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із</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аналізу</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результатів</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досліджень</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робіт</w:t>
      </w:r>
      <w:r w:rsidRPr="00ED2005">
        <w:rPr>
          <w:rFonts w:ascii="Times New Roman" w:eastAsia="Times New Roman" w:hAnsi="Times New Roman" w:cs="Times New Roman"/>
          <w:sz w:val="28"/>
          <w:szCs w:val="28"/>
          <w:lang w:val="en-US" w:eastAsia="ru-RU"/>
        </w:rPr>
        <w:t xml:space="preserve"> [32, 43, 44], </w:t>
      </w:r>
      <w:r w:rsidRPr="00ED2005">
        <w:rPr>
          <w:rFonts w:ascii="Times New Roman" w:eastAsia="Times New Roman" w:hAnsi="Times New Roman" w:cs="Times New Roman"/>
          <w:sz w:val="28"/>
          <w:szCs w:val="28"/>
          <w:lang w:eastAsia="ru-RU"/>
        </w:rPr>
        <w:t>така</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залежність</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пояснюється</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амфотерністю</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домішки</w:t>
      </w:r>
      <w:r w:rsidRPr="00ED2005">
        <w:rPr>
          <w:rFonts w:ascii="Times New Roman" w:eastAsia="Times New Roman" w:hAnsi="Times New Roman" w:cs="Times New Roman"/>
          <w:sz w:val="28"/>
          <w:szCs w:val="28"/>
          <w:lang w:val="en-US" w:eastAsia="ru-RU"/>
        </w:rPr>
        <w:t xml:space="preserve">. </w:t>
      </w:r>
      <w:r w:rsidRPr="00ED2005">
        <w:rPr>
          <w:rFonts w:ascii="Times New Roman" w:eastAsia="Times New Roman" w:hAnsi="Times New Roman" w:cs="Times New Roman"/>
          <w:sz w:val="28"/>
          <w:szCs w:val="28"/>
          <w:lang w:eastAsia="ru-RU"/>
        </w:rPr>
        <w:t>Зокрема, у роботах [44] та [32] концентрація носіїв відрізняється на порядок (2·10</w:t>
      </w:r>
      <w:r w:rsidRPr="00ED2005">
        <w:rPr>
          <w:rFonts w:ascii="Times New Roman" w:eastAsia="Times New Roman" w:hAnsi="Times New Roman" w:cs="Times New Roman"/>
          <w:sz w:val="28"/>
          <w:szCs w:val="28"/>
          <w:vertAlign w:val="superscript"/>
          <w:lang w:eastAsia="ru-RU"/>
        </w:rPr>
        <w:t>18</w:t>
      </w:r>
      <w:r w:rsidRPr="00ED2005">
        <w:rPr>
          <w:rFonts w:ascii="Times New Roman" w:eastAsia="Times New Roman" w:hAnsi="Times New Roman" w:cs="Times New Roman"/>
          <w:sz w:val="28"/>
          <w:szCs w:val="28"/>
          <w:lang w:eastAsia="ru-RU"/>
        </w:rPr>
        <w:t xml:space="preserve">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[44], 10</w:t>
      </w:r>
      <w:r w:rsidRPr="00ED2005">
        <w:rPr>
          <w:rFonts w:ascii="Times New Roman" w:eastAsia="Times New Roman" w:hAnsi="Times New Roman" w:cs="Times New Roman"/>
          <w:sz w:val="28"/>
          <w:szCs w:val="28"/>
          <w:vertAlign w:val="superscript"/>
          <w:lang w:eastAsia="ru-RU"/>
        </w:rPr>
        <w:t>19</w:t>
      </w:r>
      <w:r w:rsidRPr="00ED2005">
        <w:rPr>
          <w:rFonts w:ascii="Times New Roman" w:eastAsia="Times New Roman" w:hAnsi="Times New Roman" w:cs="Times New Roman"/>
          <w:sz w:val="28"/>
          <w:szCs w:val="28"/>
          <w:lang w:eastAsia="ru-RU"/>
        </w:rPr>
        <w:t xml:space="preserve">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xml:space="preserve"> [32]) і це при однаковій концентрації введеної домішки (0.5 ат.%).</w:t>
      </w:r>
    </w:p>
    <w:p w:rsidR="00ED2005" w:rsidRPr="00ED2005" w:rsidRDefault="00ED2005" w:rsidP="00ED2005">
      <w:pPr>
        <w:widowControl w:val="0"/>
        <w:numPr>
          <w:ilvl w:val="1"/>
          <w:numId w:val="13"/>
        </w:numPr>
        <w:tabs>
          <w:tab w:val="left" w:pos="1635"/>
        </w:tabs>
        <w:autoSpaceDE w:val="0"/>
        <w:autoSpaceDN w:val="0"/>
        <w:spacing w:before="245" w:after="0" w:line="360" w:lineRule="auto"/>
        <w:ind w:firstLine="707"/>
        <w:jc w:val="both"/>
        <w:outlineLvl w:val="2"/>
        <w:rPr>
          <w:rFonts w:ascii="Times New Roman" w:eastAsia="Times New Roman" w:hAnsi="Times New Roman" w:cs="Times New Roman"/>
          <w:b/>
          <w:bCs/>
          <w:sz w:val="28"/>
          <w:szCs w:val="28"/>
          <w:lang w:eastAsia="ru-RU"/>
        </w:rPr>
      </w:pPr>
      <w:bookmarkStart w:id="2" w:name="_TOC_250011"/>
      <w:r w:rsidRPr="00ED2005">
        <w:rPr>
          <w:rFonts w:ascii="Times New Roman" w:eastAsia="Times New Roman" w:hAnsi="Times New Roman" w:cs="Times New Roman"/>
          <w:b/>
          <w:bCs/>
          <w:sz w:val="28"/>
          <w:szCs w:val="28"/>
          <w:lang w:eastAsia="ru-RU"/>
        </w:rPr>
        <w:t>Особливості фазових діаграм рівноваги, відхилення від стехіометрії, хімічний зв’язок і термодинамічні властивості</w:t>
      </w:r>
      <w:r w:rsidRPr="00ED2005">
        <w:rPr>
          <w:rFonts w:ascii="Times New Roman" w:eastAsia="Times New Roman" w:hAnsi="Times New Roman" w:cs="Times New Roman"/>
          <w:b/>
          <w:bCs/>
          <w:spacing w:val="-8"/>
          <w:sz w:val="28"/>
          <w:szCs w:val="28"/>
          <w:lang w:eastAsia="ru-RU"/>
        </w:rPr>
        <w:t xml:space="preserve"> </w:t>
      </w:r>
      <w:bookmarkEnd w:id="2"/>
      <w:r w:rsidRPr="00ED2005">
        <w:rPr>
          <w:rFonts w:ascii="Times New Roman" w:eastAsia="Times New Roman" w:hAnsi="Times New Roman" w:cs="Times New Roman"/>
          <w:b/>
          <w:bCs/>
          <w:sz w:val="28"/>
          <w:szCs w:val="28"/>
          <w:lang w:eastAsia="ru-RU"/>
        </w:rPr>
        <w:t>SnTe</w:t>
      </w:r>
    </w:p>
    <w:p w:rsidR="00ED2005" w:rsidRPr="00ED2005" w:rsidRDefault="00ED2005" w:rsidP="00ED2005">
      <w:pPr>
        <w:spacing w:before="236"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 статтях [45, 46] було проведено детальне дослідження фазових діаграм рівноваги бінарної системи Sn-Te. На рис. 1.9 показано фазову діаграму системи Sn-Te, як видно, присутня сполука – монотелурид олова, що плавиться конгруентно при 1063 К. Телурид олова утворює з телуром евтектику із температурою плавлення 678 К при вмісті телуру 85 ат. %. Наявна вироджена евтектика з боку олова. Розчинність телуру в олові біля 0,11% атомного вмісту телуру при 503 К.</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Протяжність області гомогенності телуриду олова від 50,1±0,1  до 50,9±0,1 % атомного вмісту телуру при 673 К і повністю розміщена на стороні надлишку телуру відносно стехіометричного складу. Згідно [45] складу 50,4 % атомного вмісту телуру і температурі 1079,05±0,3 К відповідає максимум на кривій ліквідусу, що було встановлено прецизійним термічним</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z w:val="28"/>
          <w:szCs w:val="28"/>
          <w:lang w:eastAsia="ru-RU"/>
        </w:rPr>
        <w:t>аналізом.</w:t>
      </w:r>
    </w:p>
    <w:p w:rsidR="00ED2005" w:rsidRPr="00ED2005" w:rsidRDefault="00ED2005" w:rsidP="00ED2005">
      <w:pPr>
        <w:spacing w:line="360" w:lineRule="auto"/>
        <w:jc w:val="both"/>
        <w:rPr>
          <w:rFonts w:ascii="Times New Roman" w:eastAsia="Times New Roman" w:hAnsi="Times New Roman" w:cs="Times New Roman"/>
          <w:sz w:val="28"/>
          <w:szCs w:val="28"/>
          <w:lang w:eastAsia="ru-RU"/>
        </w:rPr>
        <w:sectPr w:rsidR="00ED2005" w:rsidRPr="00ED2005" w:rsidSect="00ED2005">
          <w:pgSz w:w="11910" w:h="16840"/>
          <w:pgMar w:top="760" w:right="853" w:bottom="1280" w:left="1200" w:header="0" w:footer="987" w:gutter="0"/>
          <w:cols w:space="720"/>
        </w:sectPr>
      </w:pPr>
    </w:p>
    <w:p w:rsidR="00ED2005" w:rsidRPr="00ED2005" w:rsidRDefault="00ED2005" w:rsidP="00ED2005">
      <w:pPr>
        <w:keepNext/>
        <w:keepLines/>
        <w:spacing w:before="71" w:after="0"/>
        <w:outlineLvl w:val="0"/>
        <w:rPr>
          <w:rFonts w:ascii="Cambria" w:eastAsia="Times New Roman" w:hAnsi="Cambria" w:cs="Times New Roman"/>
          <w:b/>
          <w:bCs/>
          <w:color w:val="365F91"/>
          <w:sz w:val="28"/>
          <w:szCs w:val="28"/>
          <w:lang w:eastAsia="ru-RU"/>
        </w:rPr>
      </w:pPr>
      <w:r>
        <w:rPr>
          <w:rFonts w:ascii="Cambria" w:eastAsia="Times New Roman" w:hAnsi="Cambria" w:cs="Times New Roman"/>
          <w:b/>
          <w:bCs/>
          <w:noProof/>
          <w:color w:val="365F91"/>
          <w:sz w:val="28"/>
          <w:szCs w:val="28"/>
          <w:lang w:val="ru-RU" w:eastAsia="ru-RU"/>
        </w:rPr>
        <w:lastRenderedPageBreak/>
        <mc:AlternateContent>
          <mc:Choice Requires="wps">
            <w:drawing>
              <wp:anchor distT="0" distB="0" distL="114300" distR="114300" simplePos="0" relativeHeight="251678720" behindDoc="0" locked="0" layoutInCell="1" allowOverlap="1" wp14:anchorId="72F856C6" wp14:editId="3C25CE42">
                <wp:simplePos x="0" y="0"/>
                <wp:positionH relativeFrom="page">
                  <wp:posOffset>1303655</wp:posOffset>
                </wp:positionH>
                <wp:positionV relativeFrom="paragraph">
                  <wp:posOffset>197485</wp:posOffset>
                </wp:positionV>
                <wp:extent cx="2902585" cy="2506345"/>
                <wp:effectExtent l="0" t="0" r="12065" b="825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1F1A17"/>
                                <w:left w:val="single" w:sz="4" w:space="0" w:color="1F1A17"/>
                                <w:bottom w:val="single" w:sz="4" w:space="0" w:color="1F1A17"/>
                                <w:right w:val="single" w:sz="4" w:space="0" w:color="1F1A17"/>
                                <w:insideH w:val="single" w:sz="4" w:space="0" w:color="1F1A17"/>
                                <w:insideV w:val="single" w:sz="4" w:space="0" w:color="1F1A17"/>
                              </w:tblBorders>
                              <w:tblLayout w:type="fixed"/>
                              <w:tblCellMar>
                                <w:left w:w="0" w:type="dxa"/>
                                <w:right w:w="0" w:type="dxa"/>
                              </w:tblCellMar>
                              <w:tblLook w:val="01E0" w:firstRow="1" w:lastRow="1" w:firstColumn="1" w:lastColumn="1" w:noHBand="0" w:noVBand="0"/>
                            </w:tblPr>
                            <w:tblGrid>
                              <w:gridCol w:w="155"/>
                              <w:gridCol w:w="809"/>
                              <w:gridCol w:w="871"/>
                              <w:gridCol w:w="411"/>
                              <w:gridCol w:w="343"/>
                              <w:gridCol w:w="1036"/>
                              <w:gridCol w:w="937"/>
                            </w:tblGrid>
                            <w:tr w:rsidR="00984C4B" w:rsidRPr="005216FF" w:rsidTr="00ED2005">
                              <w:trPr>
                                <w:trHeight w:val="508"/>
                              </w:trPr>
                              <w:tc>
                                <w:tcPr>
                                  <w:tcW w:w="155" w:type="dxa"/>
                                  <w:vMerge w:val="restart"/>
                                  <w:tcBorders>
                                    <w:right w:val="nil"/>
                                  </w:tcBorders>
                                  <w:shd w:val="clear" w:color="auto" w:fill="auto"/>
                                </w:tcPr>
                                <w:p w:rsidR="00984C4B" w:rsidRPr="005216FF" w:rsidRDefault="00984C4B" w:rsidP="00ED2005">
                                  <w:pPr>
                                    <w:pStyle w:val="TableParagraph"/>
                                    <w:spacing w:line="240" w:lineRule="auto"/>
                                    <w:jc w:val="left"/>
                                    <w:rPr>
                                      <w:sz w:val="28"/>
                                    </w:rPr>
                                  </w:pPr>
                                </w:p>
                              </w:tc>
                              <w:tc>
                                <w:tcPr>
                                  <w:tcW w:w="4407" w:type="dxa"/>
                                  <w:gridSpan w:val="6"/>
                                  <w:tcBorders>
                                    <w:left w:val="nil"/>
                                    <w:bottom w:val="nil"/>
                                  </w:tcBorders>
                                  <w:shd w:val="clear" w:color="auto" w:fill="auto"/>
                                </w:tcPr>
                                <w:p w:rsidR="00984C4B" w:rsidRPr="005216FF" w:rsidRDefault="00984C4B" w:rsidP="00ED2005">
                                  <w:pPr>
                                    <w:pStyle w:val="TableParagraph"/>
                                    <w:spacing w:before="68" w:line="293" w:lineRule="exact"/>
                                    <w:ind w:left="2218" w:right="1544"/>
                                    <w:rPr>
                                      <w:sz w:val="27"/>
                                    </w:rPr>
                                  </w:pPr>
                                  <w:r w:rsidRPr="005216FF">
                                    <w:rPr>
                                      <w:color w:val="1F1A17"/>
                                      <w:w w:val="105"/>
                                      <w:sz w:val="27"/>
                                    </w:rPr>
                                    <w:t>SnTe</w:t>
                                  </w:r>
                                </w:p>
                                <w:p w:rsidR="00984C4B" w:rsidRPr="005216FF" w:rsidRDefault="00984C4B" w:rsidP="00ED2005">
                                  <w:pPr>
                                    <w:pStyle w:val="TableParagraph"/>
                                    <w:spacing w:line="127" w:lineRule="exact"/>
                                    <w:ind w:left="2476"/>
                                    <w:jc w:val="left"/>
                                    <w:rPr>
                                      <w:sz w:val="27"/>
                                    </w:rPr>
                                  </w:pPr>
                                  <w:r w:rsidRPr="005216FF">
                                    <w:rPr>
                                      <w:color w:val="1F1A17"/>
                                      <w:w w:val="105"/>
                                      <w:sz w:val="27"/>
                                    </w:rPr>
                                    <w:t>1013 K</w:t>
                                  </w:r>
                                </w:p>
                              </w:tc>
                            </w:tr>
                            <w:tr w:rsidR="00984C4B" w:rsidRPr="005216FF" w:rsidTr="00ED2005">
                              <w:trPr>
                                <w:trHeight w:val="315"/>
                              </w:trPr>
                              <w:tc>
                                <w:tcPr>
                                  <w:tcW w:w="155" w:type="dxa"/>
                                  <w:vMerge/>
                                  <w:tcBorders>
                                    <w:top w:val="nil"/>
                                    <w:right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091" w:type="dxa"/>
                                  <w:gridSpan w:val="3"/>
                                  <w:vMerge w:val="restart"/>
                                  <w:tcBorders>
                                    <w:top w:val="nil"/>
                                    <w:left w:val="nil"/>
                                    <w:bottom w:val="single" w:sz="12" w:space="0" w:color="1F1A17"/>
                                    <w:right w:val="single" w:sz="12" w:space="0" w:color="1F1A17"/>
                                  </w:tcBorders>
                                  <w:shd w:val="clear" w:color="auto" w:fill="auto"/>
                                </w:tcPr>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before="4" w:line="240" w:lineRule="auto"/>
                                    <w:jc w:val="left"/>
                                    <w:rPr>
                                      <w:sz w:val="31"/>
                                    </w:rPr>
                                  </w:pPr>
                                </w:p>
                                <w:p w:rsidR="00984C4B" w:rsidRPr="005216FF" w:rsidRDefault="00984C4B" w:rsidP="00ED2005">
                                  <w:pPr>
                                    <w:pStyle w:val="TableParagraph"/>
                                    <w:spacing w:line="240" w:lineRule="auto"/>
                                    <w:ind w:left="1046"/>
                                    <w:jc w:val="left"/>
                                    <w:rPr>
                                      <w:sz w:val="27"/>
                                    </w:rPr>
                                  </w:pPr>
                                  <w:r w:rsidRPr="005216FF">
                                    <w:rPr>
                                      <w:color w:val="1F1A17"/>
                                      <w:w w:val="105"/>
                                      <w:sz w:val="27"/>
                                    </w:rPr>
                                    <w:t>505 K</w:t>
                                  </w:r>
                                </w:p>
                              </w:tc>
                              <w:tc>
                                <w:tcPr>
                                  <w:tcW w:w="2316" w:type="dxa"/>
                                  <w:gridSpan w:val="3"/>
                                  <w:vMerge w:val="restart"/>
                                  <w:tcBorders>
                                    <w:top w:val="nil"/>
                                    <w:left w:val="single" w:sz="12" w:space="0" w:color="1F1A17"/>
                                    <w:bottom w:val="single" w:sz="12" w:space="0" w:color="1F1A17"/>
                                  </w:tcBorders>
                                  <w:shd w:val="clear" w:color="auto" w:fill="auto"/>
                                </w:tcPr>
                                <w:p w:rsidR="00984C4B" w:rsidRPr="005216FF" w:rsidRDefault="00984C4B" w:rsidP="00ED2005">
                                  <w:pPr>
                                    <w:pStyle w:val="TableParagraph"/>
                                    <w:spacing w:line="240" w:lineRule="auto"/>
                                    <w:jc w:val="left"/>
                                    <w:rPr>
                                      <w:sz w:val="48"/>
                                    </w:rPr>
                                  </w:pPr>
                                </w:p>
                                <w:p w:rsidR="00984C4B" w:rsidRPr="005216FF" w:rsidRDefault="00984C4B" w:rsidP="00ED2005">
                                  <w:pPr>
                                    <w:pStyle w:val="TableParagraph"/>
                                    <w:spacing w:before="8" w:line="240" w:lineRule="auto"/>
                                    <w:jc w:val="left"/>
                                    <w:rPr>
                                      <w:sz w:val="54"/>
                                    </w:rPr>
                                  </w:pPr>
                                </w:p>
                                <w:p w:rsidR="00984C4B" w:rsidRPr="005216FF" w:rsidRDefault="00984C4B" w:rsidP="00ED2005">
                                  <w:pPr>
                                    <w:pStyle w:val="TableParagraph"/>
                                    <w:tabs>
                                      <w:tab w:val="left" w:pos="1501"/>
                                    </w:tabs>
                                    <w:spacing w:before="1" w:line="218" w:lineRule="auto"/>
                                    <w:ind w:left="453"/>
                                    <w:jc w:val="left"/>
                                    <w:rPr>
                                      <w:sz w:val="27"/>
                                    </w:rPr>
                                  </w:pPr>
                                  <w:r w:rsidRPr="005216FF">
                                    <w:rPr>
                                      <w:color w:val="1F1A17"/>
                                      <w:w w:val="105"/>
                                      <w:position w:val="-17"/>
                                      <w:sz w:val="27"/>
                                    </w:rPr>
                                    <w:t>678</w:t>
                                  </w:r>
                                  <w:r w:rsidRPr="005216FF">
                                    <w:rPr>
                                      <w:color w:val="1F1A17"/>
                                      <w:spacing w:val="-4"/>
                                      <w:w w:val="105"/>
                                      <w:position w:val="-17"/>
                                      <w:sz w:val="27"/>
                                    </w:rPr>
                                    <w:t xml:space="preserve"> </w:t>
                                  </w:r>
                                  <w:r w:rsidRPr="005216FF">
                                    <w:rPr>
                                      <w:color w:val="1F1A17"/>
                                      <w:w w:val="105"/>
                                      <w:position w:val="-17"/>
                                      <w:sz w:val="27"/>
                                    </w:rPr>
                                    <w:t>K</w:t>
                                  </w:r>
                                  <w:r w:rsidRPr="005216FF">
                                    <w:rPr>
                                      <w:color w:val="1F1A17"/>
                                      <w:w w:val="105"/>
                                      <w:position w:val="-17"/>
                                      <w:sz w:val="27"/>
                                    </w:rPr>
                                    <w:tab/>
                                  </w:r>
                                  <w:r w:rsidRPr="005216FF">
                                    <w:rPr>
                                      <w:color w:val="1F1A17"/>
                                      <w:w w:val="105"/>
                                      <w:sz w:val="27"/>
                                    </w:rPr>
                                    <w:t>623</w:t>
                                  </w:r>
                                  <w:r w:rsidRPr="005216FF">
                                    <w:rPr>
                                      <w:color w:val="1F1A17"/>
                                      <w:spacing w:val="-6"/>
                                      <w:w w:val="105"/>
                                      <w:sz w:val="27"/>
                                    </w:rPr>
                                    <w:t xml:space="preserve"> </w:t>
                                  </w:r>
                                  <w:r w:rsidRPr="005216FF">
                                    <w:rPr>
                                      <w:color w:val="1F1A17"/>
                                      <w:w w:val="105"/>
                                      <w:sz w:val="27"/>
                                    </w:rPr>
                                    <w:t>K</w:t>
                                  </w:r>
                                </w:p>
                              </w:tc>
                            </w:tr>
                            <w:tr w:rsidR="00984C4B" w:rsidRPr="005216FF" w:rsidTr="00ED2005">
                              <w:trPr>
                                <w:trHeight w:val="995"/>
                              </w:trPr>
                              <w:tc>
                                <w:tcPr>
                                  <w:tcW w:w="155" w:type="dxa"/>
                                  <w:tcBorders>
                                    <w:right w:val="nil"/>
                                  </w:tcBorders>
                                  <w:shd w:val="clear" w:color="auto" w:fill="auto"/>
                                </w:tcPr>
                                <w:p w:rsidR="00984C4B" w:rsidRPr="005216FF" w:rsidRDefault="00984C4B" w:rsidP="00ED2005">
                                  <w:pPr>
                                    <w:pStyle w:val="TableParagraph"/>
                                    <w:spacing w:line="240" w:lineRule="auto"/>
                                    <w:jc w:val="left"/>
                                    <w:rPr>
                                      <w:sz w:val="28"/>
                                    </w:rPr>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tcBorders>
                                    <w:top w:val="nil"/>
                                    <w:left w:val="single" w:sz="12" w:space="0" w:color="1F1A17"/>
                                    <w:bottom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322"/>
                              </w:trPr>
                              <w:tc>
                                <w:tcPr>
                                  <w:tcW w:w="155" w:type="dxa"/>
                                  <w:vMerge w:val="restart"/>
                                  <w:tcBorders>
                                    <w:right w:val="nil"/>
                                  </w:tcBorders>
                                  <w:shd w:val="clear" w:color="auto" w:fill="auto"/>
                                </w:tcPr>
                                <w:p w:rsidR="00984C4B" w:rsidRPr="005216FF" w:rsidRDefault="00984C4B" w:rsidP="00ED2005">
                                  <w:pPr>
                                    <w:pStyle w:val="TableParagraph"/>
                                    <w:spacing w:line="240" w:lineRule="auto"/>
                                    <w:jc w:val="left"/>
                                    <w:rPr>
                                      <w:sz w:val="28"/>
                                    </w:rPr>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tcBorders>
                                    <w:top w:val="nil"/>
                                    <w:left w:val="single" w:sz="12" w:space="0" w:color="1F1A17"/>
                                    <w:bottom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393"/>
                              </w:trPr>
                              <w:tc>
                                <w:tcPr>
                                  <w:tcW w:w="155" w:type="dxa"/>
                                  <w:vMerge/>
                                  <w:tcBorders>
                                    <w:top w:val="nil"/>
                                    <w:right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val="restart"/>
                                  <w:tcBorders>
                                    <w:top w:val="single" w:sz="12" w:space="0" w:color="1F1A17"/>
                                    <w:left w:val="single" w:sz="12" w:space="0" w:color="1F1A17"/>
                                    <w:bottom w:val="nil"/>
                                  </w:tcBorders>
                                  <w:shd w:val="clear" w:color="auto" w:fill="auto"/>
                                </w:tcPr>
                                <w:p w:rsidR="00984C4B" w:rsidRPr="005216FF" w:rsidRDefault="00984C4B" w:rsidP="00ED2005">
                                  <w:pPr>
                                    <w:pStyle w:val="TableParagraph"/>
                                    <w:spacing w:before="3" w:line="240" w:lineRule="auto"/>
                                    <w:ind w:left="1450"/>
                                    <w:jc w:val="left"/>
                                    <w:rPr>
                                      <w:sz w:val="27"/>
                                    </w:rPr>
                                  </w:pPr>
                                  <w:r w:rsidRPr="005216FF">
                                    <w:rPr>
                                      <w:color w:val="1F1A17"/>
                                      <w:w w:val="105"/>
                                      <w:sz w:val="27"/>
                                    </w:rPr>
                                    <w:t>84 (85)</w:t>
                                  </w:r>
                                </w:p>
                              </w:tc>
                            </w:tr>
                            <w:tr w:rsidR="00984C4B" w:rsidRPr="005216FF" w:rsidTr="00ED2005">
                              <w:trPr>
                                <w:trHeight w:val="302"/>
                              </w:trPr>
                              <w:tc>
                                <w:tcPr>
                                  <w:tcW w:w="155" w:type="dxa"/>
                                  <w:tcBorders>
                                    <w:bottom w:val="single" w:sz="12" w:space="0" w:color="1F1A17"/>
                                    <w:right w:val="nil"/>
                                  </w:tcBorders>
                                  <w:shd w:val="clear" w:color="auto" w:fill="auto"/>
                                </w:tcPr>
                                <w:p w:rsidR="00984C4B" w:rsidRDefault="00984C4B" w:rsidP="00ED2005">
                                  <w:pPr>
                                    <w:pStyle w:val="TableParagraph"/>
                                    <w:spacing w:line="240" w:lineRule="auto"/>
                                    <w:jc w:val="left"/>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tcBorders>
                                    <w:top w:val="nil"/>
                                    <w:left w:val="single" w:sz="12" w:space="0" w:color="1F1A17"/>
                                    <w:bottom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513"/>
                              </w:trPr>
                              <w:tc>
                                <w:tcPr>
                                  <w:tcW w:w="2246" w:type="dxa"/>
                                  <w:gridSpan w:val="4"/>
                                  <w:tcBorders>
                                    <w:top w:val="single" w:sz="12" w:space="0" w:color="1F1A17"/>
                                    <w:bottom w:val="nil"/>
                                    <w:right w:val="single" w:sz="12" w:space="0" w:color="1F1A17"/>
                                  </w:tcBorders>
                                  <w:shd w:val="clear" w:color="auto" w:fill="auto"/>
                                </w:tcPr>
                                <w:p w:rsidR="00984C4B" w:rsidRPr="005216FF" w:rsidRDefault="00984C4B" w:rsidP="00ED2005">
                                  <w:pPr>
                                    <w:pStyle w:val="TableParagraph"/>
                                    <w:spacing w:line="291" w:lineRule="exact"/>
                                    <w:ind w:left="115"/>
                                    <w:jc w:val="left"/>
                                    <w:rPr>
                                      <w:sz w:val="27"/>
                                    </w:rPr>
                                  </w:pPr>
                                  <w:r w:rsidRPr="005216FF">
                                    <w:rPr>
                                      <w:color w:val="1F1A17"/>
                                      <w:w w:val="105"/>
                                      <w:sz w:val="27"/>
                                    </w:rPr>
                                    <w:t>0.11(0.12)</w:t>
                                  </w:r>
                                </w:p>
                              </w:tc>
                              <w:tc>
                                <w:tcPr>
                                  <w:tcW w:w="2316" w:type="dxa"/>
                                  <w:gridSpan w:val="3"/>
                                  <w:vMerge/>
                                  <w:tcBorders>
                                    <w:top w:val="nil"/>
                                    <w:left w:val="single" w:sz="12" w:space="0" w:color="1F1A17"/>
                                    <w:bottom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271"/>
                              </w:trPr>
                              <w:tc>
                                <w:tcPr>
                                  <w:tcW w:w="155" w:type="dxa"/>
                                  <w:vMerge w:val="restart"/>
                                  <w:tcBorders>
                                    <w:right w:val="nil"/>
                                  </w:tcBorders>
                                  <w:shd w:val="clear" w:color="auto" w:fill="auto"/>
                                </w:tcPr>
                                <w:p w:rsidR="00984C4B" w:rsidRPr="005216FF" w:rsidRDefault="00984C4B" w:rsidP="00ED2005">
                                  <w:pPr>
                                    <w:pStyle w:val="TableParagraph"/>
                                    <w:spacing w:line="240" w:lineRule="auto"/>
                                    <w:jc w:val="left"/>
                                    <w:rPr>
                                      <w:sz w:val="28"/>
                                    </w:rPr>
                                  </w:pPr>
                                </w:p>
                              </w:tc>
                              <w:tc>
                                <w:tcPr>
                                  <w:tcW w:w="2091" w:type="dxa"/>
                                  <w:gridSpan w:val="3"/>
                                  <w:tcBorders>
                                    <w:top w:val="nil"/>
                                    <w:left w:val="nil"/>
                                    <w:bottom w:val="nil"/>
                                    <w:right w:val="single" w:sz="12" w:space="0" w:color="1F1A17"/>
                                  </w:tcBorders>
                                  <w:shd w:val="clear" w:color="auto" w:fill="auto"/>
                                </w:tcPr>
                                <w:p w:rsidR="00984C4B" w:rsidRPr="005216FF" w:rsidRDefault="00984C4B" w:rsidP="00ED2005">
                                  <w:pPr>
                                    <w:pStyle w:val="TableParagraph"/>
                                    <w:spacing w:before="41"/>
                                    <w:ind w:left="220"/>
                                    <w:jc w:val="left"/>
                                    <w:rPr>
                                      <w:sz w:val="27"/>
                                    </w:rPr>
                                  </w:pPr>
                                  <w:r w:rsidRPr="005216FF">
                                    <w:rPr>
                                      <w:color w:val="1F1A17"/>
                                      <w:w w:val="105"/>
                                      <w:sz w:val="27"/>
                                    </w:rPr>
                                    <w:t>3,07 (0,07)</w:t>
                                  </w:r>
                                </w:p>
                              </w:tc>
                              <w:tc>
                                <w:tcPr>
                                  <w:tcW w:w="2316" w:type="dxa"/>
                                  <w:gridSpan w:val="3"/>
                                  <w:vMerge/>
                                  <w:tcBorders>
                                    <w:top w:val="nil"/>
                                    <w:left w:val="single" w:sz="12" w:space="0" w:color="1F1A17"/>
                                    <w:bottom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155"/>
                              </w:trPr>
                              <w:tc>
                                <w:tcPr>
                                  <w:tcW w:w="155" w:type="dxa"/>
                                  <w:vMerge/>
                                  <w:tcBorders>
                                    <w:top w:val="nil"/>
                                    <w:right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809" w:type="dxa"/>
                                  <w:tcBorders>
                                    <w:top w:val="nil"/>
                                    <w:left w:val="nil"/>
                                  </w:tcBorders>
                                  <w:shd w:val="clear" w:color="auto" w:fill="auto"/>
                                </w:tcPr>
                                <w:p w:rsidR="00984C4B" w:rsidRPr="005216FF" w:rsidRDefault="00984C4B" w:rsidP="00ED2005">
                                  <w:pPr>
                                    <w:pStyle w:val="TableParagraph"/>
                                    <w:spacing w:line="240" w:lineRule="auto"/>
                                    <w:jc w:val="left"/>
                                    <w:rPr>
                                      <w:sz w:val="10"/>
                                    </w:rPr>
                                  </w:pPr>
                                </w:p>
                              </w:tc>
                              <w:tc>
                                <w:tcPr>
                                  <w:tcW w:w="871" w:type="dxa"/>
                                  <w:tcBorders>
                                    <w:top w:val="nil"/>
                                  </w:tcBorders>
                                  <w:shd w:val="clear" w:color="auto" w:fill="auto"/>
                                </w:tcPr>
                                <w:p w:rsidR="00984C4B" w:rsidRPr="005216FF" w:rsidRDefault="00984C4B" w:rsidP="00ED2005">
                                  <w:pPr>
                                    <w:pStyle w:val="TableParagraph"/>
                                    <w:spacing w:line="240" w:lineRule="auto"/>
                                    <w:jc w:val="left"/>
                                    <w:rPr>
                                      <w:sz w:val="10"/>
                                    </w:rPr>
                                  </w:pPr>
                                </w:p>
                              </w:tc>
                              <w:tc>
                                <w:tcPr>
                                  <w:tcW w:w="411" w:type="dxa"/>
                                  <w:tcBorders>
                                    <w:top w:val="nil"/>
                                    <w:right w:val="single" w:sz="12" w:space="0" w:color="1F1A17"/>
                                  </w:tcBorders>
                                  <w:shd w:val="clear" w:color="auto" w:fill="auto"/>
                                </w:tcPr>
                                <w:p w:rsidR="00984C4B" w:rsidRPr="005216FF" w:rsidRDefault="00984C4B" w:rsidP="00ED2005">
                                  <w:pPr>
                                    <w:pStyle w:val="TableParagraph"/>
                                    <w:spacing w:line="240" w:lineRule="auto"/>
                                    <w:jc w:val="left"/>
                                    <w:rPr>
                                      <w:sz w:val="10"/>
                                    </w:rPr>
                                  </w:pPr>
                                </w:p>
                              </w:tc>
                              <w:tc>
                                <w:tcPr>
                                  <w:tcW w:w="343" w:type="dxa"/>
                                  <w:tcBorders>
                                    <w:top w:val="nil"/>
                                    <w:left w:val="single" w:sz="12" w:space="0" w:color="1F1A17"/>
                                  </w:tcBorders>
                                  <w:shd w:val="clear" w:color="auto" w:fill="auto"/>
                                </w:tcPr>
                                <w:p w:rsidR="00984C4B" w:rsidRPr="005216FF" w:rsidRDefault="00984C4B" w:rsidP="00ED2005">
                                  <w:pPr>
                                    <w:pStyle w:val="TableParagraph"/>
                                    <w:spacing w:line="240" w:lineRule="auto"/>
                                    <w:jc w:val="left"/>
                                    <w:rPr>
                                      <w:sz w:val="10"/>
                                    </w:rPr>
                                  </w:pPr>
                                </w:p>
                              </w:tc>
                              <w:tc>
                                <w:tcPr>
                                  <w:tcW w:w="1036" w:type="dxa"/>
                                  <w:tcBorders>
                                    <w:top w:val="nil"/>
                                  </w:tcBorders>
                                  <w:shd w:val="clear" w:color="auto" w:fill="auto"/>
                                </w:tcPr>
                                <w:p w:rsidR="00984C4B" w:rsidRPr="005216FF" w:rsidRDefault="00984C4B" w:rsidP="00ED2005">
                                  <w:pPr>
                                    <w:pStyle w:val="TableParagraph"/>
                                    <w:spacing w:line="240" w:lineRule="auto"/>
                                    <w:jc w:val="left"/>
                                    <w:rPr>
                                      <w:sz w:val="10"/>
                                    </w:rPr>
                                  </w:pPr>
                                </w:p>
                              </w:tc>
                              <w:tc>
                                <w:tcPr>
                                  <w:tcW w:w="937" w:type="dxa"/>
                                  <w:tcBorders>
                                    <w:top w:val="nil"/>
                                  </w:tcBorders>
                                  <w:shd w:val="clear" w:color="auto" w:fill="auto"/>
                                </w:tcPr>
                                <w:p w:rsidR="00984C4B" w:rsidRPr="005216FF" w:rsidRDefault="00984C4B" w:rsidP="00ED2005">
                                  <w:pPr>
                                    <w:pStyle w:val="TableParagraph"/>
                                    <w:spacing w:line="240" w:lineRule="auto"/>
                                    <w:jc w:val="left"/>
                                    <w:rPr>
                                      <w:sz w:val="10"/>
                                    </w:rPr>
                                  </w:pPr>
                                </w:p>
                              </w:tc>
                            </w:tr>
                          </w:tbl>
                          <w:p w:rsidR="00984C4B" w:rsidRDefault="00984C4B" w:rsidP="00ED2005">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7" o:spid="_x0000_s1026" type="#_x0000_t202" style="position:absolute;margin-left:102.65pt;margin-top:15.55pt;width:228.55pt;height:197.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vPvAIAAKw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" filled="f" stroked="f">
                <v:textbox inset="0,0,0,0">
                  <w:txbxContent>
                    <w:tbl>
                      <w:tblPr>
                        <w:tblW w:w="0" w:type="auto"/>
                        <w:tblInd w:w="5" w:type="dxa"/>
                        <w:tblBorders>
                          <w:top w:val="single" w:sz="4" w:space="0" w:color="1F1A17"/>
                          <w:left w:val="single" w:sz="4" w:space="0" w:color="1F1A17"/>
                          <w:bottom w:val="single" w:sz="4" w:space="0" w:color="1F1A17"/>
                          <w:right w:val="single" w:sz="4" w:space="0" w:color="1F1A17"/>
                          <w:insideH w:val="single" w:sz="4" w:space="0" w:color="1F1A17"/>
                          <w:insideV w:val="single" w:sz="4" w:space="0" w:color="1F1A17"/>
                        </w:tblBorders>
                        <w:tblLayout w:type="fixed"/>
                        <w:tblCellMar>
                          <w:left w:w="0" w:type="dxa"/>
                          <w:right w:w="0" w:type="dxa"/>
                        </w:tblCellMar>
                        <w:tblLook w:val="01E0" w:firstRow="1" w:lastRow="1" w:firstColumn="1" w:lastColumn="1" w:noHBand="0" w:noVBand="0"/>
                      </w:tblPr>
                      <w:tblGrid>
                        <w:gridCol w:w="155"/>
                        <w:gridCol w:w="809"/>
                        <w:gridCol w:w="871"/>
                        <w:gridCol w:w="411"/>
                        <w:gridCol w:w="343"/>
                        <w:gridCol w:w="1036"/>
                        <w:gridCol w:w="937"/>
                      </w:tblGrid>
                      <w:tr w:rsidR="00984C4B" w:rsidRPr="005216FF" w:rsidTr="00ED2005">
                        <w:trPr>
                          <w:trHeight w:val="508"/>
                        </w:trPr>
                        <w:tc>
                          <w:tcPr>
                            <w:tcW w:w="155" w:type="dxa"/>
                            <w:vMerge w:val="restart"/>
                            <w:tcBorders>
                              <w:right w:val="nil"/>
                            </w:tcBorders>
                            <w:shd w:val="clear" w:color="auto" w:fill="auto"/>
                          </w:tcPr>
                          <w:p w:rsidR="00984C4B" w:rsidRPr="005216FF" w:rsidRDefault="00984C4B" w:rsidP="00ED2005">
                            <w:pPr>
                              <w:pStyle w:val="TableParagraph"/>
                              <w:spacing w:line="240" w:lineRule="auto"/>
                              <w:jc w:val="left"/>
                              <w:rPr>
                                <w:sz w:val="28"/>
                              </w:rPr>
                            </w:pPr>
                          </w:p>
                        </w:tc>
                        <w:tc>
                          <w:tcPr>
                            <w:tcW w:w="4407" w:type="dxa"/>
                            <w:gridSpan w:val="6"/>
                            <w:tcBorders>
                              <w:left w:val="nil"/>
                              <w:bottom w:val="nil"/>
                            </w:tcBorders>
                            <w:shd w:val="clear" w:color="auto" w:fill="auto"/>
                          </w:tcPr>
                          <w:p w:rsidR="00984C4B" w:rsidRPr="005216FF" w:rsidRDefault="00984C4B" w:rsidP="00ED2005">
                            <w:pPr>
                              <w:pStyle w:val="TableParagraph"/>
                              <w:spacing w:before="68" w:line="293" w:lineRule="exact"/>
                              <w:ind w:left="2218" w:right="1544"/>
                              <w:rPr>
                                <w:sz w:val="27"/>
                              </w:rPr>
                            </w:pPr>
                            <w:r w:rsidRPr="005216FF">
                              <w:rPr>
                                <w:color w:val="1F1A17"/>
                                <w:w w:val="105"/>
                                <w:sz w:val="27"/>
                              </w:rPr>
                              <w:t>SnTe</w:t>
                            </w:r>
                          </w:p>
                          <w:p w:rsidR="00984C4B" w:rsidRPr="005216FF" w:rsidRDefault="00984C4B" w:rsidP="00ED2005">
                            <w:pPr>
                              <w:pStyle w:val="TableParagraph"/>
                              <w:spacing w:line="127" w:lineRule="exact"/>
                              <w:ind w:left="2476"/>
                              <w:jc w:val="left"/>
                              <w:rPr>
                                <w:sz w:val="27"/>
                              </w:rPr>
                            </w:pPr>
                            <w:r w:rsidRPr="005216FF">
                              <w:rPr>
                                <w:color w:val="1F1A17"/>
                                <w:w w:val="105"/>
                                <w:sz w:val="27"/>
                              </w:rPr>
                              <w:t>1013 K</w:t>
                            </w:r>
                          </w:p>
                        </w:tc>
                      </w:tr>
                      <w:tr w:rsidR="00984C4B" w:rsidRPr="005216FF" w:rsidTr="00ED2005">
                        <w:trPr>
                          <w:trHeight w:val="315"/>
                        </w:trPr>
                        <w:tc>
                          <w:tcPr>
                            <w:tcW w:w="155" w:type="dxa"/>
                            <w:vMerge/>
                            <w:tcBorders>
                              <w:top w:val="nil"/>
                              <w:right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091" w:type="dxa"/>
                            <w:gridSpan w:val="3"/>
                            <w:vMerge w:val="restart"/>
                            <w:tcBorders>
                              <w:top w:val="nil"/>
                              <w:left w:val="nil"/>
                              <w:bottom w:val="single" w:sz="12" w:space="0" w:color="1F1A17"/>
                              <w:right w:val="single" w:sz="12" w:space="0" w:color="1F1A17"/>
                            </w:tcBorders>
                            <w:shd w:val="clear" w:color="auto" w:fill="auto"/>
                          </w:tcPr>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line="240" w:lineRule="auto"/>
                              <w:jc w:val="left"/>
                              <w:rPr>
                                <w:sz w:val="30"/>
                              </w:rPr>
                            </w:pPr>
                          </w:p>
                          <w:p w:rsidR="00984C4B" w:rsidRPr="005216FF" w:rsidRDefault="00984C4B" w:rsidP="00ED2005">
                            <w:pPr>
                              <w:pStyle w:val="TableParagraph"/>
                              <w:spacing w:before="4" w:line="240" w:lineRule="auto"/>
                              <w:jc w:val="left"/>
                              <w:rPr>
                                <w:sz w:val="31"/>
                              </w:rPr>
                            </w:pPr>
                          </w:p>
                          <w:p w:rsidR="00984C4B" w:rsidRPr="005216FF" w:rsidRDefault="00984C4B" w:rsidP="00ED2005">
                            <w:pPr>
                              <w:pStyle w:val="TableParagraph"/>
                              <w:spacing w:line="240" w:lineRule="auto"/>
                              <w:ind w:left="1046"/>
                              <w:jc w:val="left"/>
                              <w:rPr>
                                <w:sz w:val="27"/>
                              </w:rPr>
                            </w:pPr>
                            <w:r w:rsidRPr="005216FF">
                              <w:rPr>
                                <w:color w:val="1F1A17"/>
                                <w:w w:val="105"/>
                                <w:sz w:val="27"/>
                              </w:rPr>
                              <w:t>505 K</w:t>
                            </w:r>
                          </w:p>
                        </w:tc>
                        <w:tc>
                          <w:tcPr>
                            <w:tcW w:w="2316" w:type="dxa"/>
                            <w:gridSpan w:val="3"/>
                            <w:vMerge w:val="restart"/>
                            <w:tcBorders>
                              <w:top w:val="nil"/>
                              <w:left w:val="single" w:sz="12" w:space="0" w:color="1F1A17"/>
                              <w:bottom w:val="single" w:sz="12" w:space="0" w:color="1F1A17"/>
                            </w:tcBorders>
                            <w:shd w:val="clear" w:color="auto" w:fill="auto"/>
                          </w:tcPr>
                          <w:p w:rsidR="00984C4B" w:rsidRPr="005216FF" w:rsidRDefault="00984C4B" w:rsidP="00ED2005">
                            <w:pPr>
                              <w:pStyle w:val="TableParagraph"/>
                              <w:spacing w:line="240" w:lineRule="auto"/>
                              <w:jc w:val="left"/>
                              <w:rPr>
                                <w:sz w:val="48"/>
                              </w:rPr>
                            </w:pPr>
                          </w:p>
                          <w:p w:rsidR="00984C4B" w:rsidRPr="005216FF" w:rsidRDefault="00984C4B" w:rsidP="00ED2005">
                            <w:pPr>
                              <w:pStyle w:val="TableParagraph"/>
                              <w:spacing w:before="8" w:line="240" w:lineRule="auto"/>
                              <w:jc w:val="left"/>
                              <w:rPr>
                                <w:sz w:val="54"/>
                              </w:rPr>
                            </w:pPr>
                          </w:p>
                          <w:p w:rsidR="00984C4B" w:rsidRPr="005216FF" w:rsidRDefault="00984C4B" w:rsidP="00ED2005">
                            <w:pPr>
                              <w:pStyle w:val="TableParagraph"/>
                              <w:tabs>
                                <w:tab w:val="left" w:pos="1501"/>
                              </w:tabs>
                              <w:spacing w:before="1" w:line="218" w:lineRule="auto"/>
                              <w:ind w:left="453"/>
                              <w:jc w:val="left"/>
                              <w:rPr>
                                <w:sz w:val="27"/>
                              </w:rPr>
                            </w:pPr>
                            <w:r w:rsidRPr="005216FF">
                              <w:rPr>
                                <w:color w:val="1F1A17"/>
                                <w:w w:val="105"/>
                                <w:position w:val="-17"/>
                                <w:sz w:val="27"/>
                              </w:rPr>
                              <w:t>678</w:t>
                            </w:r>
                            <w:r w:rsidRPr="005216FF">
                              <w:rPr>
                                <w:color w:val="1F1A17"/>
                                <w:spacing w:val="-4"/>
                                <w:w w:val="105"/>
                                <w:position w:val="-17"/>
                                <w:sz w:val="27"/>
                              </w:rPr>
                              <w:t xml:space="preserve"> </w:t>
                            </w:r>
                            <w:r w:rsidRPr="005216FF">
                              <w:rPr>
                                <w:color w:val="1F1A17"/>
                                <w:w w:val="105"/>
                                <w:position w:val="-17"/>
                                <w:sz w:val="27"/>
                              </w:rPr>
                              <w:t>K</w:t>
                            </w:r>
                            <w:r w:rsidRPr="005216FF">
                              <w:rPr>
                                <w:color w:val="1F1A17"/>
                                <w:w w:val="105"/>
                                <w:position w:val="-17"/>
                                <w:sz w:val="27"/>
                              </w:rPr>
                              <w:tab/>
                            </w:r>
                            <w:r w:rsidRPr="005216FF">
                              <w:rPr>
                                <w:color w:val="1F1A17"/>
                                <w:w w:val="105"/>
                                <w:sz w:val="27"/>
                              </w:rPr>
                              <w:t>623</w:t>
                            </w:r>
                            <w:r w:rsidRPr="005216FF">
                              <w:rPr>
                                <w:color w:val="1F1A17"/>
                                <w:spacing w:val="-6"/>
                                <w:w w:val="105"/>
                                <w:sz w:val="27"/>
                              </w:rPr>
                              <w:t xml:space="preserve"> </w:t>
                            </w:r>
                            <w:r w:rsidRPr="005216FF">
                              <w:rPr>
                                <w:color w:val="1F1A17"/>
                                <w:w w:val="105"/>
                                <w:sz w:val="27"/>
                              </w:rPr>
                              <w:t>K</w:t>
                            </w:r>
                          </w:p>
                        </w:tc>
                      </w:tr>
                      <w:tr w:rsidR="00984C4B" w:rsidRPr="005216FF" w:rsidTr="00ED2005">
                        <w:trPr>
                          <w:trHeight w:val="995"/>
                        </w:trPr>
                        <w:tc>
                          <w:tcPr>
                            <w:tcW w:w="155" w:type="dxa"/>
                            <w:tcBorders>
                              <w:right w:val="nil"/>
                            </w:tcBorders>
                            <w:shd w:val="clear" w:color="auto" w:fill="auto"/>
                          </w:tcPr>
                          <w:p w:rsidR="00984C4B" w:rsidRPr="005216FF" w:rsidRDefault="00984C4B" w:rsidP="00ED2005">
                            <w:pPr>
                              <w:pStyle w:val="TableParagraph"/>
                              <w:spacing w:line="240" w:lineRule="auto"/>
                              <w:jc w:val="left"/>
                              <w:rPr>
                                <w:sz w:val="28"/>
                              </w:rPr>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tcBorders>
                              <w:top w:val="nil"/>
                              <w:left w:val="single" w:sz="12" w:space="0" w:color="1F1A17"/>
                              <w:bottom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322"/>
                        </w:trPr>
                        <w:tc>
                          <w:tcPr>
                            <w:tcW w:w="155" w:type="dxa"/>
                            <w:vMerge w:val="restart"/>
                            <w:tcBorders>
                              <w:right w:val="nil"/>
                            </w:tcBorders>
                            <w:shd w:val="clear" w:color="auto" w:fill="auto"/>
                          </w:tcPr>
                          <w:p w:rsidR="00984C4B" w:rsidRPr="005216FF" w:rsidRDefault="00984C4B" w:rsidP="00ED2005">
                            <w:pPr>
                              <w:pStyle w:val="TableParagraph"/>
                              <w:spacing w:line="240" w:lineRule="auto"/>
                              <w:jc w:val="left"/>
                              <w:rPr>
                                <w:sz w:val="28"/>
                              </w:rPr>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tcBorders>
                              <w:top w:val="nil"/>
                              <w:left w:val="single" w:sz="12" w:space="0" w:color="1F1A17"/>
                              <w:bottom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393"/>
                        </w:trPr>
                        <w:tc>
                          <w:tcPr>
                            <w:tcW w:w="155" w:type="dxa"/>
                            <w:vMerge/>
                            <w:tcBorders>
                              <w:top w:val="nil"/>
                              <w:right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val="restart"/>
                            <w:tcBorders>
                              <w:top w:val="single" w:sz="12" w:space="0" w:color="1F1A17"/>
                              <w:left w:val="single" w:sz="12" w:space="0" w:color="1F1A17"/>
                              <w:bottom w:val="nil"/>
                            </w:tcBorders>
                            <w:shd w:val="clear" w:color="auto" w:fill="auto"/>
                          </w:tcPr>
                          <w:p w:rsidR="00984C4B" w:rsidRPr="005216FF" w:rsidRDefault="00984C4B" w:rsidP="00ED2005">
                            <w:pPr>
                              <w:pStyle w:val="TableParagraph"/>
                              <w:spacing w:before="3" w:line="240" w:lineRule="auto"/>
                              <w:ind w:left="1450"/>
                              <w:jc w:val="left"/>
                              <w:rPr>
                                <w:sz w:val="27"/>
                              </w:rPr>
                            </w:pPr>
                            <w:r w:rsidRPr="005216FF">
                              <w:rPr>
                                <w:color w:val="1F1A17"/>
                                <w:w w:val="105"/>
                                <w:sz w:val="27"/>
                              </w:rPr>
                              <w:t>84 (85)</w:t>
                            </w:r>
                          </w:p>
                        </w:tc>
                      </w:tr>
                      <w:tr w:rsidR="00984C4B" w:rsidRPr="005216FF" w:rsidTr="00ED2005">
                        <w:trPr>
                          <w:trHeight w:val="302"/>
                        </w:trPr>
                        <w:tc>
                          <w:tcPr>
                            <w:tcW w:w="155" w:type="dxa"/>
                            <w:tcBorders>
                              <w:bottom w:val="single" w:sz="12" w:space="0" w:color="1F1A17"/>
                              <w:right w:val="nil"/>
                            </w:tcBorders>
                            <w:shd w:val="clear" w:color="auto" w:fill="auto"/>
                          </w:tcPr>
                          <w:p w:rsidR="00984C4B" w:rsidRDefault="00984C4B" w:rsidP="00ED2005">
                            <w:pPr>
                              <w:pStyle w:val="TableParagraph"/>
                              <w:spacing w:line="240" w:lineRule="auto"/>
                              <w:jc w:val="left"/>
                            </w:pPr>
                          </w:p>
                        </w:tc>
                        <w:tc>
                          <w:tcPr>
                            <w:tcW w:w="2091" w:type="dxa"/>
                            <w:gridSpan w:val="3"/>
                            <w:vMerge/>
                            <w:tcBorders>
                              <w:top w:val="nil"/>
                              <w:left w:val="nil"/>
                              <w:bottom w:val="single" w:sz="12" w:space="0" w:color="1F1A17"/>
                              <w:right w:val="single" w:sz="12" w:space="0" w:color="1F1A17"/>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2316" w:type="dxa"/>
                            <w:gridSpan w:val="3"/>
                            <w:vMerge/>
                            <w:tcBorders>
                              <w:top w:val="nil"/>
                              <w:left w:val="single" w:sz="12" w:space="0" w:color="1F1A17"/>
                              <w:bottom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513"/>
                        </w:trPr>
                        <w:tc>
                          <w:tcPr>
                            <w:tcW w:w="2246" w:type="dxa"/>
                            <w:gridSpan w:val="4"/>
                            <w:tcBorders>
                              <w:top w:val="single" w:sz="12" w:space="0" w:color="1F1A17"/>
                              <w:bottom w:val="nil"/>
                              <w:right w:val="single" w:sz="12" w:space="0" w:color="1F1A17"/>
                            </w:tcBorders>
                            <w:shd w:val="clear" w:color="auto" w:fill="auto"/>
                          </w:tcPr>
                          <w:p w:rsidR="00984C4B" w:rsidRPr="005216FF" w:rsidRDefault="00984C4B" w:rsidP="00ED2005">
                            <w:pPr>
                              <w:pStyle w:val="TableParagraph"/>
                              <w:spacing w:line="291" w:lineRule="exact"/>
                              <w:ind w:left="115"/>
                              <w:jc w:val="left"/>
                              <w:rPr>
                                <w:sz w:val="27"/>
                              </w:rPr>
                            </w:pPr>
                            <w:r w:rsidRPr="005216FF">
                              <w:rPr>
                                <w:color w:val="1F1A17"/>
                                <w:w w:val="105"/>
                                <w:sz w:val="27"/>
                              </w:rPr>
                              <w:t>0.11(0.12)</w:t>
                            </w:r>
                          </w:p>
                        </w:tc>
                        <w:tc>
                          <w:tcPr>
                            <w:tcW w:w="2316" w:type="dxa"/>
                            <w:gridSpan w:val="3"/>
                            <w:vMerge/>
                            <w:tcBorders>
                              <w:top w:val="nil"/>
                              <w:left w:val="single" w:sz="12" w:space="0" w:color="1F1A17"/>
                              <w:bottom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271"/>
                        </w:trPr>
                        <w:tc>
                          <w:tcPr>
                            <w:tcW w:w="155" w:type="dxa"/>
                            <w:vMerge w:val="restart"/>
                            <w:tcBorders>
                              <w:right w:val="nil"/>
                            </w:tcBorders>
                            <w:shd w:val="clear" w:color="auto" w:fill="auto"/>
                          </w:tcPr>
                          <w:p w:rsidR="00984C4B" w:rsidRPr="005216FF" w:rsidRDefault="00984C4B" w:rsidP="00ED2005">
                            <w:pPr>
                              <w:pStyle w:val="TableParagraph"/>
                              <w:spacing w:line="240" w:lineRule="auto"/>
                              <w:jc w:val="left"/>
                              <w:rPr>
                                <w:sz w:val="28"/>
                              </w:rPr>
                            </w:pPr>
                          </w:p>
                        </w:tc>
                        <w:tc>
                          <w:tcPr>
                            <w:tcW w:w="2091" w:type="dxa"/>
                            <w:gridSpan w:val="3"/>
                            <w:tcBorders>
                              <w:top w:val="nil"/>
                              <w:left w:val="nil"/>
                              <w:bottom w:val="nil"/>
                              <w:right w:val="single" w:sz="12" w:space="0" w:color="1F1A17"/>
                            </w:tcBorders>
                            <w:shd w:val="clear" w:color="auto" w:fill="auto"/>
                          </w:tcPr>
                          <w:p w:rsidR="00984C4B" w:rsidRPr="005216FF" w:rsidRDefault="00984C4B" w:rsidP="00ED2005">
                            <w:pPr>
                              <w:pStyle w:val="TableParagraph"/>
                              <w:spacing w:before="41"/>
                              <w:ind w:left="220"/>
                              <w:jc w:val="left"/>
                              <w:rPr>
                                <w:sz w:val="27"/>
                              </w:rPr>
                            </w:pPr>
                            <w:r w:rsidRPr="005216FF">
                              <w:rPr>
                                <w:color w:val="1F1A17"/>
                                <w:w w:val="105"/>
                                <w:sz w:val="27"/>
                              </w:rPr>
                              <w:t>3,07 (0,07)</w:t>
                            </w:r>
                          </w:p>
                        </w:tc>
                        <w:tc>
                          <w:tcPr>
                            <w:tcW w:w="2316" w:type="dxa"/>
                            <w:gridSpan w:val="3"/>
                            <w:vMerge/>
                            <w:tcBorders>
                              <w:top w:val="nil"/>
                              <w:left w:val="single" w:sz="12" w:space="0" w:color="1F1A17"/>
                              <w:bottom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r>
                      <w:tr w:rsidR="00984C4B" w:rsidRPr="005216FF" w:rsidTr="00ED2005">
                        <w:trPr>
                          <w:trHeight w:val="155"/>
                        </w:trPr>
                        <w:tc>
                          <w:tcPr>
                            <w:tcW w:w="155" w:type="dxa"/>
                            <w:vMerge/>
                            <w:tcBorders>
                              <w:top w:val="nil"/>
                              <w:right w:val="nil"/>
                            </w:tcBorders>
                            <w:shd w:val="clear" w:color="auto" w:fill="auto"/>
                          </w:tcPr>
                          <w:p w:rsidR="00984C4B" w:rsidRPr="005216FF" w:rsidRDefault="00984C4B" w:rsidP="00ED2005">
                            <w:pPr>
                              <w:widowControl w:val="0"/>
                              <w:autoSpaceDE w:val="0"/>
                              <w:autoSpaceDN w:val="0"/>
                              <w:spacing w:after="0" w:line="240" w:lineRule="auto"/>
                              <w:rPr>
                                <w:rFonts w:eastAsia="Calibri"/>
                                <w:sz w:val="2"/>
                                <w:szCs w:val="2"/>
                                <w:lang w:val="en-US"/>
                              </w:rPr>
                            </w:pPr>
                          </w:p>
                        </w:tc>
                        <w:tc>
                          <w:tcPr>
                            <w:tcW w:w="809" w:type="dxa"/>
                            <w:tcBorders>
                              <w:top w:val="nil"/>
                              <w:left w:val="nil"/>
                            </w:tcBorders>
                            <w:shd w:val="clear" w:color="auto" w:fill="auto"/>
                          </w:tcPr>
                          <w:p w:rsidR="00984C4B" w:rsidRPr="005216FF" w:rsidRDefault="00984C4B" w:rsidP="00ED2005">
                            <w:pPr>
                              <w:pStyle w:val="TableParagraph"/>
                              <w:spacing w:line="240" w:lineRule="auto"/>
                              <w:jc w:val="left"/>
                              <w:rPr>
                                <w:sz w:val="10"/>
                              </w:rPr>
                            </w:pPr>
                          </w:p>
                        </w:tc>
                        <w:tc>
                          <w:tcPr>
                            <w:tcW w:w="871" w:type="dxa"/>
                            <w:tcBorders>
                              <w:top w:val="nil"/>
                            </w:tcBorders>
                            <w:shd w:val="clear" w:color="auto" w:fill="auto"/>
                          </w:tcPr>
                          <w:p w:rsidR="00984C4B" w:rsidRPr="005216FF" w:rsidRDefault="00984C4B" w:rsidP="00ED2005">
                            <w:pPr>
                              <w:pStyle w:val="TableParagraph"/>
                              <w:spacing w:line="240" w:lineRule="auto"/>
                              <w:jc w:val="left"/>
                              <w:rPr>
                                <w:sz w:val="10"/>
                              </w:rPr>
                            </w:pPr>
                          </w:p>
                        </w:tc>
                        <w:tc>
                          <w:tcPr>
                            <w:tcW w:w="411" w:type="dxa"/>
                            <w:tcBorders>
                              <w:top w:val="nil"/>
                              <w:right w:val="single" w:sz="12" w:space="0" w:color="1F1A17"/>
                            </w:tcBorders>
                            <w:shd w:val="clear" w:color="auto" w:fill="auto"/>
                          </w:tcPr>
                          <w:p w:rsidR="00984C4B" w:rsidRPr="005216FF" w:rsidRDefault="00984C4B" w:rsidP="00ED2005">
                            <w:pPr>
                              <w:pStyle w:val="TableParagraph"/>
                              <w:spacing w:line="240" w:lineRule="auto"/>
                              <w:jc w:val="left"/>
                              <w:rPr>
                                <w:sz w:val="10"/>
                              </w:rPr>
                            </w:pPr>
                          </w:p>
                        </w:tc>
                        <w:tc>
                          <w:tcPr>
                            <w:tcW w:w="343" w:type="dxa"/>
                            <w:tcBorders>
                              <w:top w:val="nil"/>
                              <w:left w:val="single" w:sz="12" w:space="0" w:color="1F1A17"/>
                            </w:tcBorders>
                            <w:shd w:val="clear" w:color="auto" w:fill="auto"/>
                          </w:tcPr>
                          <w:p w:rsidR="00984C4B" w:rsidRPr="005216FF" w:rsidRDefault="00984C4B" w:rsidP="00ED2005">
                            <w:pPr>
                              <w:pStyle w:val="TableParagraph"/>
                              <w:spacing w:line="240" w:lineRule="auto"/>
                              <w:jc w:val="left"/>
                              <w:rPr>
                                <w:sz w:val="10"/>
                              </w:rPr>
                            </w:pPr>
                          </w:p>
                        </w:tc>
                        <w:tc>
                          <w:tcPr>
                            <w:tcW w:w="1036" w:type="dxa"/>
                            <w:tcBorders>
                              <w:top w:val="nil"/>
                            </w:tcBorders>
                            <w:shd w:val="clear" w:color="auto" w:fill="auto"/>
                          </w:tcPr>
                          <w:p w:rsidR="00984C4B" w:rsidRPr="005216FF" w:rsidRDefault="00984C4B" w:rsidP="00ED2005">
                            <w:pPr>
                              <w:pStyle w:val="TableParagraph"/>
                              <w:spacing w:line="240" w:lineRule="auto"/>
                              <w:jc w:val="left"/>
                              <w:rPr>
                                <w:sz w:val="10"/>
                              </w:rPr>
                            </w:pPr>
                          </w:p>
                        </w:tc>
                        <w:tc>
                          <w:tcPr>
                            <w:tcW w:w="937" w:type="dxa"/>
                            <w:tcBorders>
                              <w:top w:val="nil"/>
                            </w:tcBorders>
                            <w:shd w:val="clear" w:color="auto" w:fill="auto"/>
                          </w:tcPr>
                          <w:p w:rsidR="00984C4B" w:rsidRPr="005216FF" w:rsidRDefault="00984C4B" w:rsidP="00ED2005">
                            <w:pPr>
                              <w:pStyle w:val="TableParagraph"/>
                              <w:spacing w:line="240" w:lineRule="auto"/>
                              <w:jc w:val="left"/>
                              <w:rPr>
                                <w:sz w:val="10"/>
                              </w:rPr>
                            </w:pPr>
                          </w:p>
                        </w:tc>
                      </w:tr>
                    </w:tbl>
                    <w:p w:rsidR="00984C4B" w:rsidRDefault="00984C4B" w:rsidP="00ED2005">
                      <w:pPr>
                        <w:pStyle w:val="a8"/>
                      </w:pPr>
                    </w:p>
                  </w:txbxContent>
                </v:textbox>
                <w10:wrap anchorx="page"/>
              </v:shape>
            </w:pict>
          </mc:Fallback>
        </mc:AlternateContent>
      </w:r>
      <w:r w:rsidRPr="00ED2005">
        <w:rPr>
          <w:rFonts w:ascii="Cambria" w:eastAsia="Times New Roman" w:hAnsi="Cambria" w:cs="Times New Roman"/>
          <w:b/>
          <w:bCs/>
          <w:color w:val="1F1A17"/>
          <w:sz w:val="28"/>
          <w:szCs w:val="28"/>
          <w:lang w:eastAsia="ru-RU"/>
        </w:rPr>
        <w:t>T, K</w:t>
      </w: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spacing w:before="6" w:after="120"/>
        <w:rPr>
          <w:rFonts w:ascii="Calibri" w:eastAsia="Times New Roman" w:hAnsi="Calibri" w:cs="Times New Roman"/>
          <w:sz w:val="19"/>
          <w:lang w:eastAsia="ru-RU"/>
        </w:rPr>
      </w:pPr>
    </w:p>
    <w:p w:rsidR="00ED2005" w:rsidRPr="00ED2005" w:rsidRDefault="00ED2005" w:rsidP="00ED2005">
      <w:pPr>
        <w:rPr>
          <w:rFonts w:ascii="Calibri" w:eastAsia="Times New Roman" w:hAnsi="Calibri" w:cs="Times New Roman"/>
          <w:sz w:val="19"/>
          <w:lang w:eastAsia="ru-RU"/>
        </w:rPr>
        <w:sectPr w:rsidR="00ED2005" w:rsidRPr="00ED2005" w:rsidSect="00ED2005">
          <w:pgSz w:w="11910" w:h="16840"/>
          <w:pgMar w:top="700" w:right="853" w:bottom="1220" w:left="1200" w:header="0" w:footer="987" w:gutter="0"/>
          <w:cols w:space="720"/>
        </w:sectPr>
      </w:pPr>
    </w:p>
    <w:p w:rsidR="00ED2005" w:rsidRPr="00ED2005" w:rsidRDefault="00ED2005" w:rsidP="00ED2005">
      <w:pPr>
        <w:spacing w:before="87"/>
        <w:ind w:left="246"/>
        <w:rPr>
          <w:rFonts w:ascii="Calibri" w:eastAsia="Times New Roman" w:hAnsi="Calibri" w:cs="Times New Roman"/>
          <w:sz w:val="32"/>
          <w:lang w:eastAsia="ru-RU"/>
        </w:rPr>
      </w:pPr>
      <w:r w:rsidRPr="00ED2005">
        <w:rPr>
          <w:rFonts w:ascii="Calibri" w:eastAsia="Times New Roman" w:hAnsi="Calibri" w:cs="Times New Roman"/>
          <w:color w:val="1F1A17"/>
          <w:sz w:val="32"/>
          <w:lang w:eastAsia="ru-RU"/>
        </w:rPr>
        <w:lastRenderedPageBreak/>
        <w:t>973</w:t>
      </w:r>
    </w:p>
    <w:p w:rsidR="00ED2005" w:rsidRPr="00ED2005" w:rsidRDefault="00ED2005" w:rsidP="00ED2005">
      <w:pPr>
        <w:spacing w:before="7" w:after="120"/>
        <w:rPr>
          <w:rFonts w:ascii="Calibri" w:eastAsia="Times New Roman" w:hAnsi="Calibri" w:cs="Times New Roman"/>
          <w:sz w:val="44"/>
          <w:lang w:eastAsia="ru-RU"/>
        </w:rPr>
      </w:pPr>
    </w:p>
    <w:p w:rsidR="00ED2005" w:rsidRPr="00ED2005" w:rsidRDefault="00ED2005" w:rsidP="00ED2005">
      <w:pPr>
        <w:spacing w:before="1"/>
        <w:ind w:left="269"/>
        <w:rPr>
          <w:rFonts w:ascii="Calibri" w:eastAsia="Times New Roman" w:hAnsi="Calibri" w:cs="Times New Roman"/>
          <w:sz w:val="32"/>
          <w:lang w:eastAsia="ru-RU"/>
        </w:rPr>
      </w:pPr>
      <w:r w:rsidRPr="00ED2005">
        <w:rPr>
          <w:rFonts w:ascii="Calibri" w:eastAsia="Times New Roman" w:hAnsi="Calibri" w:cs="Times New Roman"/>
          <w:color w:val="1F1A17"/>
          <w:sz w:val="32"/>
          <w:lang w:eastAsia="ru-RU"/>
        </w:rPr>
        <w:t>773</w:t>
      </w:r>
    </w:p>
    <w:p w:rsidR="00ED2005" w:rsidRPr="00ED2005" w:rsidRDefault="00ED2005" w:rsidP="00ED2005">
      <w:pPr>
        <w:spacing w:before="3" w:after="120"/>
        <w:rPr>
          <w:rFonts w:ascii="Calibri" w:eastAsia="Times New Roman" w:hAnsi="Calibri" w:cs="Times New Roman"/>
          <w:sz w:val="42"/>
          <w:lang w:eastAsia="ru-RU"/>
        </w:rPr>
      </w:pPr>
    </w:p>
    <w:p w:rsidR="00ED2005" w:rsidRPr="00ED2005" w:rsidRDefault="00ED2005" w:rsidP="00ED2005">
      <w:pPr>
        <w:spacing w:before="1"/>
        <w:ind w:left="274"/>
        <w:rPr>
          <w:rFonts w:ascii="Calibri" w:eastAsia="Times New Roman" w:hAnsi="Calibri" w:cs="Times New Roman"/>
          <w:sz w:val="32"/>
          <w:lang w:eastAsia="ru-RU"/>
        </w:rPr>
      </w:pPr>
      <w:r w:rsidRPr="00ED2005">
        <w:rPr>
          <w:rFonts w:ascii="Calibri" w:eastAsia="Times New Roman" w:hAnsi="Calibri" w:cs="Times New Roman"/>
          <w:color w:val="1F1A17"/>
          <w:sz w:val="32"/>
          <w:lang w:eastAsia="ru-RU"/>
        </w:rPr>
        <w:t>573</w:t>
      </w:r>
    </w:p>
    <w:p w:rsidR="00ED2005" w:rsidRPr="00ED2005" w:rsidRDefault="00ED2005" w:rsidP="00ED2005">
      <w:pPr>
        <w:spacing w:after="120"/>
        <w:rPr>
          <w:rFonts w:ascii="Calibri" w:eastAsia="Times New Roman" w:hAnsi="Calibri" w:cs="Times New Roman"/>
          <w:sz w:val="30"/>
          <w:lang w:eastAsia="ru-RU"/>
        </w:rPr>
      </w:pPr>
      <w:r w:rsidRPr="00ED2005">
        <w:rPr>
          <w:rFonts w:ascii="Calibri" w:eastAsia="Times New Roman" w:hAnsi="Calibri" w:cs="Times New Roman"/>
          <w:lang w:eastAsia="ru-RU"/>
        </w:rPr>
        <w:br w:type="column"/>
      </w:r>
    </w:p>
    <w:p w:rsidR="00ED2005" w:rsidRPr="00ED2005" w:rsidRDefault="00ED2005" w:rsidP="00ED2005">
      <w:pPr>
        <w:spacing w:after="120"/>
        <w:rPr>
          <w:rFonts w:ascii="Calibri" w:eastAsia="Times New Roman" w:hAnsi="Calibri" w:cs="Times New Roman"/>
          <w:sz w:val="30"/>
          <w:lang w:eastAsia="ru-RU"/>
        </w:rPr>
      </w:pPr>
    </w:p>
    <w:p w:rsidR="00ED2005" w:rsidRPr="00ED2005" w:rsidRDefault="00ED2005" w:rsidP="00ED2005">
      <w:pPr>
        <w:spacing w:after="120"/>
        <w:rPr>
          <w:rFonts w:ascii="Calibri" w:eastAsia="Times New Roman" w:hAnsi="Calibri" w:cs="Times New Roman"/>
          <w:sz w:val="30"/>
          <w:lang w:eastAsia="ru-RU"/>
        </w:rPr>
      </w:pPr>
    </w:p>
    <w:p w:rsidR="00ED2005" w:rsidRPr="00ED2005" w:rsidRDefault="00ED2005" w:rsidP="00ED2005">
      <w:pPr>
        <w:spacing w:before="207" w:after="120" w:line="360" w:lineRule="auto"/>
        <w:ind w:left="654" w:hanging="408"/>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 1.10. Фазова діаграма системи Sn-Те [46].</w:t>
      </w:r>
    </w:p>
    <w:p w:rsidR="00ED2005" w:rsidRPr="00ED2005" w:rsidRDefault="00ED2005" w:rsidP="00ED2005">
      <w:pPr>
        <w:spacing w:line="360" w:lineRule="auto"/>
        <w:rPr>
          <w:rFonts w:ascii="Calibri" w:eastAsia="Times New Roman" w:hAnsi="Calibri" w:cs="Times New Roman"/>
          <w:lang w:eastAsia="ru-RU"/>
        </w:rPr>
        <w:sectPr w:rsidR="00ED2005" w:rsidRPr="00ED2005" w:rsidSect="00ED2005">
          <w:type w:val="continuous"/>
          <w:pgSz w:w="11910" w:h="16840"/>
          <w:pgMar w:top="760" w:right="853" w:bottom="280" w:left="1200" w:header="708" w:footer="708" w:gutter="0"/>
          <w:cols w:num="2" w:space="720" w:equalWidth="0">
            <w:col w:w="798" w:space="5230"/>
            <w:col w:w="4682"/>
          </w:cols>
        </w:sectPr>
      </w:pP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rPr>
          <w:rFonts w:ascii="Calibri" w:eastAsia="Times New Roman" w:hAnsi="Calibri" w:cs="Times New Roman"/>
          <w:sz w:val="20"/>
          <w:lang w:eastAsia="ru-RU"/>
        </w:rPr>
        <w:sectPr w:rsidR="00ED2005" w:rsidRPr="00ED2005" w:rsidSect="00ED2005">
          <w:type w:val="continuous"/>
          <w:pgSz w:w="11910" w:h="16840"/>
          <w:pgMar w:top="760" w:right="853" w:bottom="280" w:left="1200" w:header="708" w:footer="708" w:gutter="0"/>
          <w:cols w:space="720"/>
        </w:sectPr>
      </w:pPr>
    </w:p>
    <w:p w:rsidR="00ED2005" w:rsidRPr="00ED2005" w:rsidRDefault="00ED2005" w:rsidP="00ED2005">
      <w:pPr>
        <w:keepNext/>
        <w:keepLines/>
        <w:spacing w:before="262" w:after="0"/>
        <w:outlineLvl w:val="0"/>
        <w:rPr>
          <w:rFonts w:ascii="Cambria" w:eastAsia="Times New Roman" w:hAnsi="Cambria" w:cs="Times New Roman"/>
          <w:b/>
          <w:bCs/>
          <w:color w:val="365F91"/>
          <w:sz w:val="28"/>
          <w:szCs w:val="28"/>
          <w:lang w:eastAsia="ru-RU"/>
        </w:rPr>
      </w:pPr>
      <w:r w:rsidRPr="00ED2005">
        <w:rPr>
          <w:rFonts w:ascii="Cambria" w:eastAsia="Times New Roman" w:hAnsi="Cambria" w:cs="Times New Roman"/>
          <w:b/>
          <w:bCs/>
          <w:color w:val="1F1A17"/>
          <w:sz w:val="28"/>
          <w:szCs w:val="28"/>
          <w:lang w:eastAsia="ru-RU"/>
        </w:rPr>
        <w:lastRenderedPageBreak/>
        <w:t>373</w:t>
      </w:r>
    </w:p>
    <w:p w:rsidR="00ED2005" w:rsidRPr="00ED2005" w:rsidRDefault="00ED2005" w:rsidP="00ED2005">
      <w:pPr>
        <w:spacing w:after="120"/>
        <w:rPr>
          <w:rFonts w:ascii="Calibri" w:eastAsia="Times New Roman" w:hAnsi="Calibri" w:cs="Times New Roman"/>
          <w:sz w:val="36"/>
          <w:lang w:eastAsia="ru-RU"/>
        </w:rPr>
      </w:pPr>
      <w:r w:rsidRPr="00ED2005">
        <w:rPr>
          <w:rFonts w:ascii="Calibri" w:eastAsia="Times New Roman" w:hAnsi="Calibri" w:cs="Times New Roman"/>
          <w:lang w:eastAsia="ru-RU"/>
        </w:rPr>
        <w:br w:type="column"/>
      </w:r>
    </w:p>
    <w:p w:rsidR="00ED2005" w:rsidRPr="00ED2005" w:rsidRDefault="00ED2005" w:rsidP="00ED2005">
      <w:pPr>
        <w:spacing w:before="1" w:after="120"/>
        <w:rPr>
          <w:rFonts w:ascii="Calibri" w:eastAsia="Times New Roman" w:hAnsi="Calibri" w:cs="Times New Roman"/>
          <w:sz w:val="41"/>
          <w:lang w:eastAsia="ru-RU"/>
        </w:rPr>
      </w:pPr>
    </w:p>
    <w:p w:rsidR="00ED2005" w:rsidRPr="00ED2005" w:rsidRDefault="00ED2005" w:rsidP="00ED2005">
      <w:pPr>
        <w:tabs>
          <w:tab w:val="left" w:pos="873"/>
          <w:tab w:val="left" w:pos="1733"/>
        </w:tabs>
        <w:ind w:left="31"/>
        <w:rPr>
          <w:rFonts w:ascii="Calibri" w:eastAsia="Times New Roman" w:hAnsi="Calibri" w:cs="Times New Roman"/>
          <w:sz w:val="32"/>
          <w:lang w:eastAsia="ru-RU"/>
        </w:rPr>
      </w:pPr>
      <w:r>
        <w:rPr>
          <w:rFonts w:ascii="Calibri" w:eastAsia="Times New Roman" w:hAnsi="Calibri" w:cs="Times New Roman"/>
          <w:noProof/>
          <w:lang w:val="ru-RU" w:eastAsia="ru-RU"/>
        </w:rPr>
        <mc:AlternateContent>
          <mc:Choice Requires="wps">
            <w:drawing>
              <wp:anchor distT="0" distB="0" distL="114300" distR="114300" simplePos="0" relativeHeight="251675648" behindDoc="0" locked="0" layoutInCell="1" allowOverlap="1" wp14:anchorId="11669C36" wp14:editId="28837C1D">
                <wp:simplePos x="0" y="0"/>
                <wp:positionH relativeFrom="page">
                  <wp:posOffset>1291590</wp:posOffset>
                </wp:positionH>
                <wp:positionV relativeFrom="paragraph">
                  <wp:posOffset>-2157095</wp:posOffset>
                </wp:positionV>
                <wp:extent cx="2904490" cy="2181225"/>
                <wp:effectExtent l="0" t="0" r="10160" b="28575"/>
                <wp:wrapNone/>
                <wp:docPr id="86" name="Полилиния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4490" cy="2181225"/>
                        </a:xfrm>
                        <a:custGeom>
                          <a:avLst/>
                          <a:gdLst>
                            <a:gd name="T0" fmla="+- 0 2046 2034"/>
                            <a:gd name="T1" fmla="*/ T0 w 4574"/>
                            <a:gd name="T2" fmla="+- 0 38 -3397"/>
                            <a:gd name="T3" fmla="*/ 38 h 3435"/>
                            <a:gd name="T4" fmla="+- 0 2040 2034"/>
                            <a:gd name="T5" fmla="*/ T4 w 4574"/>
                            <a:gd name="T6" fmla="+- 0 -45 -3397"/>
                            <a:gd name="T7" fmla="*/ -45 h 3435"/>
                            <a:gd name="T8" fmla="+- 0 2040 2034"/>
                            <a:gd name="T9" fmla="*/ T8 w 4574"/>
                            <a:gd name="T10" fmla="+- 0 -177 -3397"/>
                            <a:gd name="T11" fmla="*/ -177 h 3435"/>
                            <a:gd name="T12" fmla="+- 0 2034 2034"/>
                            <a:gd name="T13" fmla="*/ T12 w 4574"/>
                            <a:gd name="T14" fmla="+- 0 -354 -3397"/>
                            <a:gd name="T15" fmla="*/ -354 h 3435"/>
                            <a:gd name="T16" fmla="+- 0 2034 2034"/>
                            <a:gd name="T17" fmla="*/ T16 w 4574"/>
                            <a:gd name="T18" fmla="+- 0 -563 -3397"/>
                            <a:gd name="T19" fmla="*/ -563 h 3435"/>
                            <a:gd name="T20" fmla="+- 0 2034 2034"/>
                            <a:gd name="T21" fmla="*/ T20 w 4574"/>
                            <a:gd name="T22" fmla="+- 0 -800 -3397"/>
                            <a:gd name="T23" fmla="*/ -800 h 3435"/>
                            <a:gd name="T24" fmla="+- 0 2046 2034"/>
                            <a:gd name="T25" fmla="*/ T24 w 4574"/>
                            <a:gd name="T26" fmla="+- 0 -1054 -3397"/>
                            <a:gd name="T27" fmla="*/ -1054 h 3435"/>
                            <a:gd name="T28" fmla="+- 0 2057 2034"/>
                            <a:gd name="T29" fmla="*/ T28 w 4574"/>
                            <a:gd name="T30" fmla="+- 0 -1324 -3397"/>
                            <a:gd name="T31" fmla="*/ -1324 h 3435"/>
                            <a:gd name="T32" fmla="+- 0 2073 2034"/>
                            <a:gd name="T33" fmla="*/ T32 w 4574"/>
                            <a:gd name="T34" fmla="+- 0 -1588 -3397"/>
                            <a:gd name="T35" fmla="*/ -1588 h 3435"/>
                            <a:gd name="T36" fmla="+- 0 2090 2034"/>
                            <a:gd name="T37" fmla="*/ T36 w 4574"/>
                            <a:gd name="T38" fmla="+- 0 -1737 -3397"/>
                            <a:gd name="T39" fmla="*/ -1737 h 3435"/>
                            <a:gd name="T40" fmla="+- 0 2107 2034"/>
                            <a:gd name="T41" fmla="*/ T40 w 4574"/>
                            <a:gd name="T42" fmla="+- 0 -1875 -3397"/>
                            <a:gd name="T43" fmla="*/ -1875 h 3435"/>
                            <a:gd name="T44" fmla="+- 0 2123 2034"/>
                            <a:gd name="T45" fmla="*/ T44 w 4574"/>
                            <a:gd name="T46" fmla="+- 0 -1996 -3397"/>
                            <a:gd name="T47" fmla="*/ -1996 h 3435"/>
                            <a:gd name="T48" fmla="+- 0 2145 2034"/>
                            <a:gd name="T49" fmla="*/ T48 w 4574"/>
                            <a:gd name="T50" fmla="+- 0 -2112 -3397"/>
                            <a:gd name="T51" fmla="*/ -2112 h 3435"/>
                            <a:gd name="T52" fmla="+- 0 2162 2034"/>
                            <a:gd name="T53" fmla="*/ T52 w 4574"/>
                            <a:gd name="T54" fmla="+- 0 -2217 -3397"/>
                            <a:gd name="T55" fmla="*/ -2217 h 3435"/>
                            <a:gd name="T56" fmla="+- 0 2190 2034"/>
                            <a:gd name="T57" fmla="*/ T56 w 4574"/>
                            <a:gd name="T58" fmla="+- 0 -2316 -3397"/>
                            <a:gd name="T59" fmla="*/ -2316 h 3435"/>
                            <a:gd name="T60" fmla="+- 0 2212 2034"/>
                            <a:gd name="T61" fmla="*/ T60 w 4574"/>
                            <a:gd name="T62" fmla="+- 0 -2404 -3397"/>
                            <a:gd name="T63" fmla="*/ -2404 h 3435"/>
                            <a:gd name="T64" fmla="+- 0 2239 2034"/>
                            <a:gd name="T65" fmla="*/ T64 w 4574"/>
                            <a:gd name="T66" fmla="+- 0 -2481 -3397"/>
                            <a:gd name="T67" fmla="*/ -2481 h 3435"/>
                            <a:gd name="T68" fmla="+- 0 2267 2034"/>
                            <a:gd name="T69" fmla="*/ T68 w 4574"/>
                            <a:gd name="T70" fmla="+- 0 -2553 -3397"/>
                            <a:gd name="T71" fmla="*/ -2553 h 3435"/>
                            <a:gd name="T72" fmla="+- 0 2301 2034"/>
                            <a:gd name="T73" fmla="*/ T72 w 4574"/>
                            <a:gd name="T74" fmla="+- 0 -2614 -3397"/>
                            <a:gd name="T75" fmla="*/ -2614 h 3435"/>
                            <a:gd name="T76" fmla="+- 0 2334 2034"/>
                            <a:gd name="T77" fmla="*/ T76 w 4574"/>
                            <a:gd name="T78" fmla="+- 0 -2674 -3397"/>
                            <a:gd name="T79" fmla="*/ -2674 h 3435"/>
                            <a:gd name="T80" fmla="+- 0 2367 2034"/>
                            <a:gd name="T81" fmla="*/ T80 w 4574"/>
                            <a:gd name="T82" fmla="+- 0 -2724 -3397"/>
                            <a:gd name="T83" fmla="*/ -2724 h 3435"/>
                            <a:gd name="T84" fmla="+- 0 2445 2034"/>
                            <a:gd name="T85" fmla="*/ T84 w 4574"/>
                            <a:gd name="T86" fmla="+- 0 -2807 -3397"/>
                            <a:gd name="T87" fmla="*/ -2807 h 3435"/>
                            <a:gd name="T88" fmla="+- 0 2534 2034"/>
                            <a:gd name="T89" fmla="*/ T88 w 4574"/>
                            <a:gd name="T90" fmla="+- 0 -2873 -3397"/>
                            <a:gd name="T91" fmla="*/ -2873 h 3435"/>
                            <a:gd name="T92" fmla="+- 0 2633 2034"/>
                            <a:gd name="T93" fmla="*/ T92 w 4574"/>
                            <a:gd name="T94" fmla="+- 0 -2922 -3397"/>
                            <a:gd name="T95" fmla="*/ -2922 h 3435"/>
                            <a:gd name="T96" fmla="+- 0 2744 2034"/>
                            <a:gd name="T97" fmla="*/ T96 w 4574"/>
                            <a:gd name="T98" fmla="+- 0 -2961 -3397"/>
                            <a:gd name="T99" fmla="*/ -2961 h 3435"/>
                            <a:gd name="T100" fmla="+- 0 2866 2034"/>
                            <a:gd name="T101" fmla="*/ T100 w 4574"/>
                            <a:gd name="T102" fmla="+- 0 -2994 -3397"/>
                            <a:gd name="T103" fmla="*/ -2994 h 3435"/>
                            <a:gd name="T104" fmla="+- 0 2999 2034"/>
                            <a:gd name="T105" fmla="*/ T104 w 4574"/>
                            <a:gd name="T106" fmla="+- 0 -3027 -3397"/>
                            <a:gd name="T107" fmla="*/ -3027 h 3435"/>
                            <a:gd name="T108" fmla="+- 0 3149 2034"/>
                            <a:gd name="T109" fmla="*/ T108 w 4574"/>
                            <a:gd name="T110" fmla="+- 0 -3055 -3397"/>
                            <a:gd name="T111" fmla="*/ -3055 h 3435"/>
                            <a:gd name="T112" fmla="+- 0 3310 2034"/>
                            <a:gd name="T113" fmla="*/ T112 w 4574"/>
                            <a:gd name="T114" fmla="+- 0 -3093 -3397"/>
                            <a:gd name="T115" fmla="*/ -3093 h 3435"/>
                            <a:gd name="T116" fmla="+- 0 3482 2034"/>
                            <a:gd name="T117" fmla="*/ T116 w 4574"/>
                            <a:gd name="T118" fmla="+- 0 -3138 -3397"/>
                            <a:gd name="T119" fmla="*/ -3138 h 3435"/>
                            <a:gd name="T120" fmla="+- 0 3670 2034"/>
                            <a:gd name="T121" fmla="*/ T120 w 4574"/>
                            <a:gd name="T122" fmla="+- 0 -3198 -3397"/>
                            <a:gd name="T123" fmla="*/ -3198 h 3435"/>
                            <a:gd name="T124" fmla="+- 0 3869 2034"/>
                            <a:gd name="T125" fmla="*/ T124 w 4574"/>
                            <a:gd name="T126" fmla="+- 0 -3270 -3397"/>
                            <a:gd name="T127" fmla="*/ -3270 h 3435"/>
                            <a:gd name="T128" fmla="+- 0 4036 2034"/>
                            <a:gd name="T129" fmla="*/ T128 w 4574"/>
                            <a:gd name="T130" fmla="+- 0 -3325 -3397"/>
                            <a:gd name="T131" fmla="*/ -3325 h 3435"/>
                            <a:gd name="T132" fmla="+- 0 4119 2034"/>
                            <a:gd name="T133" fmla="*/ T132 w 4574"/>
                            <a:gd name="T134" fmla="+- 0 -3347 -3397"/>
                            <a:gd name="T135" fmla="*/ -3347 h 3435"/>
                            <a:gd name="T136" fmla="+- 0 4196 2034"/>
                            <a:gd name="T137" fmla="*/ T136 w 4574"/>
                            <a:gd name="T138" fmla="+- 0 -3369 -3397"/>
                            <a:gd name="T139" fmla="*/ -3369 h 3435"/>
                            <a:gd name="T140" fmla="+- 0 4274 2034"/>
                            <a:gd name="T141" fmla="*/ T140 w 4574"/>
                            <a:gd name="T142" fmla="+- 0 -3385 -3397"/>
                            <a:gd name="T143" fmla="*/ -3385 h 3435"/>
                            <a:gd name="T144" fmla="+- 0 4357 2034"/>
                            <a:gd name="T145" fmla="*/ T144 w 4574"/>
                            <a:gd name="T146" fmla="+- 0 -3397 -3397"/>
                            <a:gd name="T147" fmla="*/ -3397 h 3435"/>
                            <a:gd name="T148" fmla="+- 0 4435 2034"/>
                            <a:gd name="T149" fmla="*/ T148 w 4574"/>
                            <a:gd name="T150" fmla="+- 0 -3352 -3397"/>
                            <a:gd name="T151" fmla="*/ -3352 h 3435"/>
                            <a:gd name="T152" fmla="+- 0 4513 2034"/>
                            <a:gd name="T153" fmla="*/ T152 w 4574"/>
                            <a:gd name="T154" fmla="+- 0 -3308 -3397"/>
                            <a:gd name="T155" fmla="*/ -3308 h 3435"/>
                            <a:gd name="T156" fmla="+- 0 4579 2034"/>
                            <a:gd name="T157" fmla="*/ T156 w 4574"/>
                            <a:gd name="T158" fmla="+- 0 -3264 -3397"/>
                            <a:gd name="T159" fmla="*/ -3264 h 3435"/>
                            <a:gd name="T160" fmla="+- 0 4645 2034"/>
                            <a:gd name="T161" fmla="*/ T160 w 4574"/>
                            <a:gd name="T162" fmla="+- 0 -3220 -3397"/>
                            <a:gd name="T163" fmla="*/ -3220 h 3435"/>
                            <a:gd name="T164" fmla="+- 0 4707 2034"/>
                            <a:gd name="T165" fmla="*/ T164 w 4574"/>
                            <a:gd name="T166" fmla="+- 0 -3165 -3397"/>
                            <a:gd name="T167" fmla="*/ -3165 h 3435"/>
                            <a:gd name="T168" fmla="+- 0 4767 2034"/>
                            <a:gd name="T169" fmla="*/ T168 w 4574"/>
                            <a:gd name="T170" fmla="+- 0 -3115 -3397"/>
                            <a:gd name="T171" fmla="*/ -3115 h 3435"/>
                            <a:gd name="T172" fmla="+- 0 4823 2034"/>
                            <a:gd name="T173" fmla="*/ T172 w 4574"/>
                            <a:gd name="T174" fmla="+- 0 -3060 -3397"/>
                            <a:gd name="T175" fmla="*/ -3060 h 3435"/>
                            <a:gd name="T176" fmla="+- 0 4873 2034"/>
                            <a:gd name="T177" fmla="*/ T176 w 4574"/>
                            <a:gd name="T178" fmla="+- 0 -3005 -3397"/>
                            <a:gd name="T179" fmla="*/ -3005 h 3435"/>
                            <a:gd name="T180" fmla="+- 0 4978 2034"/>
                            <a:gd name="T181" fmla="*/ T180 w 4574"/>
                            <a:gd name="T182" fmla="+- 0 -2889 -3397"/>
                            <a:gd name="T183" fmla="*/ -2889 h 3435"/>
                            <a:gd name="T184" fmla="+- 0 5072 2034"/>
                            <a:gd name="T185" fmla="*/ T184 w 4574"/>
                            <a:gd name="T186" fmla="+- 0 -2762 -3397"/>
                            <a:gd name="T187" fmla="*/ -2762 h 3435"/>
                            <a:gd name="T188" fmla="+- 0 5166 2034"/>
                            <a:gd name="T189" fmla="*/ T188 w 4574"/>
                            <a:gd name="T190" fmla="+- 0 -2636 -3397"/>
                            <a:gd name="T191" fmla="*/ -2636 h 3435"/>
                            <a:gd name="T192" fmla="+- 0 5261 2034"/>
                            <a:gd name="T193" fmla="*/ T192 w 4574"/>
                            <a:gd name="T194" fmla="+- 0 -2504 -3397"/>
                            <a:gd name="T195" fmla="*/ -2504 h 3435"/>
                            <a:gd name="T196" fmla="+- 0 5837 2034"/>
                            <a:gd name="T197" fmla="*/ T196 w 4574"/>
                            <a:gd name="T198" fmla="+- 0 -1704 -3397"/>
                            <a:gd name="T199" fmla="*/ -1704 h 3435"/>
                            <a:gd name="T200" fmla="+- 0 6042 2034"/>
                            <a:gd name="T201" fmla="*/ T200 w 4574"/>
                            <a:gd name="T202" fmla="+- 0 -1765 -3397"/>
                            <a:gd name="T203" fmla="*/ -1765 h 3435"/>
                            <a:gd name="T204" fmla="+- 0 6175 2034"/>
                            <a:gd name="T205" fmla="*/ T204 w 4574"/>
                            <a:gd name="T206" fmla="+- 0 -1804 -3397"/>
                            <a:gd name="T207" fmla="*/ -1804 h 3435"/>
                            <a:gd name="T208" fmla="+- 0 6259 2034"/>
                            <a:gd name="T209" fmla="*/ T208 w 4574"/>
                            <a:gd name="T210" fmla="+- 0 -1831 -3397"/>
                            <a:gd name="T211" fmla="*/ -1831 h 3435"/>
                            <a:gd name="T212" fmla="+- 0 6309 2034"/>
                            <a:gd name="T213" fmla="*/ T212 w 4574"/>
                            <a:gd name="T214" fmla="+- 0 -1847 -3397"/>
                            <a:gd name="T215" fmla="*/ -1847 h 3435"/>
                            <a:gd name="T216" fmla="+- 0 6342 2034"/>
                            <a:gd name="T217" fmla="*/ T216 w 4574"/>
                            <a:gd name="T218" fmla="+- 0 -1864 -3397"/>
                            <a:gd name="T219" fmla="*/ -1864 h 3435"/>
                            <a:gd name="T220" fmla="+- 0 6391 2034"/>
                            <a:gd name="T221" fmla="*/ T220 w 4574"/>
                            <a:gd name="T222" fmla="+- 0 -1881 -3397"/>
                            <a:gd name="T223" fmla="*/ -1881 h 3435"/>
                            <a:gd name="T224" fmla="+- 0 6475 2034"/>
                            <a:gd name="T225" fmla="*/ T224 w 4574"/>
                            <a:gd name="T226" fmla="+- 0 -1908 -3397"/>
                            <a:gd name="T227" fmla="*/ -1908 h 3435"/>
                            <a:gd name="T228" fmla="+- 0 6608 2034"/>
                            <a:gd name="T229" fmla="*/ T228 w 4574"/>
                            <a:gd name="T230" fmla="+- 0 -1947 -3397"/>
                            <a:gd name="T231" fmla="*/ -1947 h 3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74" h="3435">
                              <a:moveTo>
                                <a:pt x="12" y="3435"/>
                              </a:moveTo>
                              <a:lnTo>
                                <a:pt x="6" y="3352"/>
                              </a:lnTo>
                              <a:lnTo>
                                <a:pt x="6" y="3220"/>
                              </a:lnTo>
                              <a:lnTo>
                                <a:pt x="0" y="3043"/>
                              </a:lnTo>
                              <a:lnTo>
                                <a:pt x="0" y="2834"/>
                              </a:lnTo>
                              <a:lnTo>
                                <a:pt x="0" y="2597"/>
                              </a:lnTo>
                              <a:lnTo>
                                <a:pt x="12" y="2343"/>
                              </a:lnTo>
                              <a:lnTo>
                                <a:pt x="23" y="2073"/>
                              </a:lnTo>
                              <a:lnTo>
                                <a:pt x="39" y="1809"/>
                              </a:lnTo>
                              <a:lnTo>
                                <a:pt x="56" y="1660"/>
                              </a:lnTo>
                              <a:lnTo>
                                <a:pt x="73" y="1522"/>
                              </a:lnTo>
                              <a:lnTo>
                                <a:pt x="89" y="1401"/>
                              </a:lnTo>
                              <a:lnTo>
                                <a:pt x="111" y="1285"/>
                              </a:lnTo>
                              <a:lnTo>
                                <a:pt x="128" y="1180"/>
                              </a:lnTo>
                              <a:lnTo>
                                <a:pt x="156" y="1081"/>
                              </a:lnTo>
                              <a:lnTo>
                                <a:pt x="178" y="993"/>
                              </a:lnTo>
                              <a:lnTo>
                                <a:pt x="205" y="916"/>
                              </a:lnTo>
                              <a:lnTo>
                                <a:pt x="233" y="844"/>
                              </a:lnTo>
                              <a:lnTo>
                                <a:pt x="267" y="783"/>
                              </a:lnTo>
                              <a:lnTo>
                                <a:pt x="300" y="723"/>
                              </a:lnTo>
                              <a:lnTo>
                                <a:pt x="333" y="673"/>
                              </a:lnTo>
                              <a:lnTo>
                                <a:pt x="411" y="590"/>
                              </a:lnTo>
                              <a:lnTo>
                                <a:pt x="500" y="524"/>
                              </a:lnTo>
                              <a:lnTo>
                                <a:pt x="599" y="475"/>
                              </a:lnTo>
                              <a:lnTo>
                                <a:pt x="710" y="436"/>
                              </a:lnTo>
                              <a:lnTo>
                                <a:pt x="832" y="403"/>
                              </a:lnTo>
                              <a:lnTo>
                                <a:pt x="965" y="370"/>
                              </a:lnTo>
                              <a:lnTo>
                                <a:pt x="1115" y="342"/>
                              </a:lnTo>
                              <a:lnTo>
                                <a:pt x="1276" y="304"/>
                              </a:lnTo>
                              <a:lnTo>
                                <a:pt x="1448" y="259"/>
                              </a:lnTo>
                              <a:lnTo>
                                <a:pt x="1636" y="199"/>
                              </a:lnTo>
                              <a:lnTo>
                                <a:pt x="1835" y="127"/>
                              </a:lnTo>
                              <a:lnTo>
                                <a:pt x="2002" y="72"/>
                              </a:lnTo>
                              <a:lnTo>
                                <a:pt x="2085" y="50"/>
                              </a:lnTo>
                              <a:lnTo>
                                <a:pt x="2162" y="28"/>
                              </a:lnTo>
                              <a:lnTo>
                                <a:pt x="2240" y="12"/>
                              </a:lnTo>
                              <a:lnTo>
                                <a:pt x="2323" y="0"/>
                              </a:lnTo>
                              <a:lnTo>
                                <a:pt x="2401" y="45"/>
                              </a:lnTo>
                              <a:lnTo>
                                <a:pt x="2479" y="89"/>
                              </a:lnTo>
                              <a:lnTo>
                                <a:pt x="2545" y="133"/>
                              </a:lnTo>
                              <a:lnTo>
                                <a:pt x="2611" y="177"/>
                              </a:lnTo>
                              <a:lnTo>
                                <a:pt x="2673" y="232"/>
                              </a:lnTo>
                              <a:lnTo>
                                <a:pt x="2733" y="282"/>
                              </a:lnTo>
                              <a:lnTo>
                                <a:pt x="2789" y="337"/>
                              </a:lnTo>
                              <a:lnTo>
                                <a:pt x="2839" y="392"/>
                              </a:lnTo>
                              <a:lnTo>
                                <a:pt x="2944" y="508"/>
                              </a:lnTo>
                              <a:lnTo>
                                <a:pt x="3038" y="635"/>
                              </a:lnTo>
                              <a:lnTo>
                                <a:pt x="3132" y="761"/>
                              </a:lnTo>
                              <a:lnTo>
                                <a:pt x="3227" y="893"/>
                              </a:lnTo>
                              <a:lnTo>
                                <a:pt x="3803" y="1693"/>
                              </a:lnTo>
                              <a:lnTo>
                                <a:pt x="4008" y="1632"/>
                              </a:lnTo>
                              <a:lnTo>
                                <a:pt x="4141" y="1593"/>
                              </a:lnTo>
                              <a:lnTo>
                                <a:pt x="4225" y="1566"/>
                              </a:lnTo>
                              <a:lnTo>
                                <a:pt x="4275" y="1550"/>
                              </a:lnTo>
                              <a:lnTo>
                                <a:pt x="4308" y="1533"/>
                              </a:lnTo>
                              <a:lnTo>
                                <a:pt x="4357" y="1516"/>
                              </a:lnTo>
                              <a:lnTo>
                                <a:pt x="4441" y="1489"/>
                              </a:lnTo>
                              <a:lnTo>
                                <a:pt x="4574" y="1450"/>
                              </a:lnTo>
                            </a:path>
                          </a:pathLst>
                        </a:custGeom>
                        <a:noFill/>
                        <a:ln w="13944">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86"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3pt,1.9pt,102pt,-2.25pt,102pt,-8.85pt,101.7pt,-17.7pt,101.7pt,-28.15pt,101.7pt,-40pt,102.3pt,-52.7pt,102.85pt,-66.2pt,103.65pt,-79.4pt,104.5pt,-86.85pt,105.35pt,-93.75pt,106.15pt,-99.8pt,107.25pt,-105.6pt,108.1pt,-110.85pt,109.5pt,-115.8pt,110.6pt,-120.2pt,111.95pt,-124.05pt,113.35pt,-127.65pt,115.05pt,-130.7pt,116.7pt,-133.7pt,118.35pt,-136.2pt,122.25pt,-140.35pt,126.7pt,-143.65pt,131.65pt,-146.1pt,137.2pt,-148.05pt,143.3pt,-149.7pt,149.95pt,-151.35pt,157.45pt,-152.75pt,165.5pt,-154.65pt,174.1pt,-156.9pt,183.5pt,-159.9pt,193.45pt,-163.5pt,201.8pt,-166.25pt,205.95pt,-167.35pt,209.8pt,-168.45pt,213.7pt,-169.25pt,217.85pt,-169.85pt,221.75pt,-167.6pt,225.65pt,-165.4pt,228.95pt,-163.2pt,232.25pt,-161pt,235.35pt,-158.25pt,238.35pt,-155.75pt,241.15pt,-153pt,243.65pt,-150.25pt,248.9pt,-144.45pt,253.6pt,-138.1pt,258.3pt,-131.8pt,263.05pt,-125.2pt,291.85pt,-85.2pt,302.1pt,-88.25pt,308.75pt,-90.2pt,312.95pt,-91.55pt,315.45pt,-92.35pt,317.1pt,-93.2pt,319.55pt,-94.05pt,323.75pt,-95.4pt,330.4pt,-97.35pt" coordsize="457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" filled="f" strokecolor="#1f1a17" strokeweight=".38733mm">
                <v:path arrowok="t" o:connecttype="custom" o:connectlocs="7620,24130;3810,-28575;3810,-112395;0,-224790;0,-357505;0,-508000;7620,-669290;14605,-840740;24765,-1008380;35560,-1102995;46355,-1190625;56515,-1267460;70485,-1341120;81280,-1407795;99060,-1470660;113030,-1526540;130175,-1575435;147955,-1621155;169545,-1659890;190500,-1697990;211455,-1729740;260985,-1782445;317500,-1824355;380365,-1855470;450850,-1880235;528320,-1901190;612775,-1922145;708025,-1939925;810260,-1964055;919480,-1992630;1038860,-2030730;1165225,-2076450;1271270,-2111375;1323975,-2125345;1372870,-2139315;1422400,-2149475;1475105,-2157095;1524635,-2128520;1574165,-2100580;1616075,-2072640;1657985,-2044700;1697355,-2009775;1735455,-1978025;1771015,-1943100;1802765,-1908175;1869440,-1834515;1929130,-1753870;1988820,-1673860;2049145,-1590040;2414905,-1082040;2545080,-1120775;2629535,-1145540;2682875,-1162685;2714625,-1172845;2735580,-1183640;2766695,-1194435;2820035,-1211580;2904490,-1236345" o:connectangles="0,0,0,0,0,0,0,0,0,0,0,0,0,0,0,0,0,0,0,0,0,0,0,0,0,0,0,0,0,0,0,0,0,0,0,0,0,0,0,0,0,0,0,0,0,0,0,0,0,0,0,0,0,0,0,0,0,0"/>
                <w10:wrap anchorx="page"/>
              </v:polyline>
            </w:pict>
          </mc:Fallback>
        </mc:AlternateContent>
      </w:r>
      <w:r w:rsidR="00984C4B">
        <w:rPr>
          <w:rFonts w:ascii="Calibri" w:eastAsia="Times New Roman" w:hAnsi="Calibri" w:cs="Times New Roman"/>
          <w:lang w:val="ru-RU" w:eastAsia="ru-RU" w:bidi="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left:0;text-align:left;margin-left:214.1pt;margin-top:-27.25pt;width:28.2pt;height:13.95pt;rotation:268;z-index:251677696;mso-position-horizontal-relative:page;mso-position-vertical-relative:text" fillcolor="#1f1a17" stroked="f">
            <o:extrusion v:ext="view" autorotationcenter="t"/>
            <v:textpath style="font-family:&quot;&amp;quot&quot;;font-size:14pt;v-text-kern:t;mso-text-shadow:auto" string="SnTe"/>
            <w10:wrap anchorx="page"/>
          </v:shape>
        </w:pict>
      </w:r>
      <w:r w:rsidRPr="00ED2005">
        <w:rPr>
          <w:rFonts w:ascii="Calibri" w:eastAsia="Times New Roman" w:hAnsi="Calibri" w:cs="Times New Roman"/>
          <w:color w:val="1F1A17"/>
          <w:sz w:val="32"/>
          <w:lang w:eastAsia="ru-RU"/>
        </w:rPr>
        <w:t>0</w:t>
      </w:r>
      <w:r w:rsidRPr="00ED2005">
        <w:rPr>
          <w:rFonts w:ascii="Calibri" w:eastAsia="Times New Roman" w:hAnsi="Calibri" w:cs="Times New Roman"/>
          <w:color w:val="1F1A17"/>
          <w:sz w:val="32"/>
          <w:lang w:eastAsia="ru-RU"/>
        </w:rPr>
        <w:tab/>
      </w:r>
      <w:r w:rsidRPr="00ED2005">
        <w:rPr>
          <w:rFonts w:ascii="Calibri" w:eastAsia="Times New Roman" w:hAnsi="Calibri" w:cs="Times New Roman"/>
          <w:color w:val="1F1A17"/>
          <w:position w:val="1"/>
          <w:sz w:val="32"/>
          <w:lang w:eastAsia="ru-RU"/>
        </w:rPr>
        <w:t>20</w:t>
      </w:r>
      <w:r w:rsidRPr="00ED2005">
        <w:rPr>
          <w:rFonts w:ascii="Calibri" w:eastAsia="Times New Roman" w:hAnsi="Calibri" w:cs="Times New Roman"/>
          <w:color w:val="1F1A17"/>
          <w:position w:val="1"/>
          <w:sz w:val="32"/>
          <w:lang w:eastAsia="ru-RU"/>
        </w:rPr>
        <w:tab/>
      </w:r>
      <w:r w:rsidRPr="00ED2005">
        <w:rPr>
          <w:rFonts w:ascii="Calibri" w:eastAsia="Times New Roman" w:hAnsi="Calibri" w:cs="Times New Roman"/>
          <w:color w:val="1F1A17"/>
          <w:position w:val="2"/>
          <w:sz w:val="32"/>
          <w:lang w:eastAsia="ru-RU"/>
        </w:rPr>
        <w:t>40</w:t>
      </w:r>
    </w:p>
    <w:p w:rsidR="00ED2005" w:rsidRPr="00ED2005" w:rsidRDefault="00ED2005" w:rsidP="00ED2005">
      <w:pPr>
        <w:spacing w:after="120"/>
        <w:rPr>
          <w:rFonts w:ascii="Calibri" w:eastAsia="Times New Roman" w:hAnsi="Calibri" w:cs="Times New Roman"/>
          <w:sz w:val="38"/>
          <w:lang w:eastAsia="ru-RU"/>
        </w:rPr>
      </w:pPr>
      <w:r w:rsidRPr="00ED2005">
        <w:rPr>
          <w:rFonts w:ascii="Calibri" w:eastAsia="Times New Roman" w:hAnsi="Calibri" w:cs="Times New Roman"/>
          <w:lang w:eastAsia="ru-RU"/>
        </w:rPr>
        <w:br w:type="column"/>
      </w:r>
    </w:p>
    <w:p w:rsidR="00ED2005" w:rsidRPr="00ED2005" w:rsidRDefault="00ED2005" w:rsidP="00ED2005">
      <w:pPr>
        <w:spacing w:before="1" w:after="120"/>
        <w:rPr>
          <w:rFonts w:ascii="Calibri" w:eastAsia="Times New Roman" w:hAnsi="Calibri" w:cs="Times New Roman"/>
          <w:sz w:val="40"/>
          <w:lang w:eastAsia="ru-RU"/>
        </w:rPr>
      </w:pPr>
    </w:p>
    <w:p w:rsidR="00ED2005" w:rsidRPr="00ED2005" w:rsidRDefault="00ED2005" w:rsidP="00ED2005">
      <w:pPr>
        <w:tabs>
          <w:tab w:val="left" w:pos="1239"/>
          <w:tab w:val="left" w:pos="2081"/>
        </w:tabs>
        <w:spacing w:before="1"/>
        <w:ind w:left="246"/>
        <w:rPr>
          <w:rFonts w:ascii="Calibri" w:eastAsia="Times New Roman" w:hAnsi="Calibri" w:cs="Times New Roman"/>
          <w:sz w:val="32"/>
          <w:lang w:eastAsia="ru-RU"/>
        </w:rPr>
      </w:pPr>
      <w:r w:rsidRPr="00ED2005">
        <w:rPr>
          <w:rFonts w:ascii="Calibri" w:eastAsia="Times New Roman" w:hAnsi="Calibri" w:cs="Times New Roman"/>
          <w:color w:val="1F1A17"/>
          <w:position w:val="3"/>
          <w:sz w:val="32"/>
          <w:lang w:eastAsia="ru-RU"/>
        </w:rPr>
        <w:t>60</w:t>
      </w:r>
      <w:r w:rsidRPr="00ED2005">
        <w:rPr>
          <w:rFonts w:ascii="Calibri" w:eastAsia="Times New Roman" w:hAnsi="Calibri" w:cs="Times New Roman"/>
          <w:color w:val="1F1A17"/>
          <w:position w:val="3"/>
          <w:sz w:val="32"/>
          <w:lang w:eastAsia="ru-RU"/>
        </w:rPr>
        <w:tab/>
      </w:r>
      <w:r w:rsidRPr="00ED2005">
        <w:rPr>
          <w:rFonts w:ascii="Calibri" w:eastAsia="Times New Roman" w:hAnsi="Calibri" w:cs="Times New Roman"/>
          <w:color w:val="1F1A17"/>
          <w:sz w:val="32"/>
          <w:lang w:eastAsia="ru-RU"/>
        </w:rPr>
        <w:t>80</w:t>
      </w:r>
      <w:r w:rsidRPr="00ED2005">
        <w:rPr>
          <w:rFonts w:ascii="Calibri" w:eastAsia="Times New Roman" w:hAnsi="Calibri" w:cs="Times New Roman"/>
          <w:color w:val="1F1A17"/>
          <w:sz w:val="32"/>
          <w:lang w:eastAsia="ru-RU"/>
        </w:rPr>
        <w:tab/>
      </w:r>
      <w:r w:rsidRPr="00ED2005">
        <w:rPr>
          <w:rFonts w:ascii="Calibri" w:eastAsia="Times New Roman" w:hAnsi="Calibri" w:cs="Times New Roman"/>
          <w:color w:val="1F1A17"/>
          <w:position w:val="1"/>
          <w:sz w:val="32"/>
          <w:lang w:eastAsia="ru-RU"/>
        </w:rPr>
        <w:t>100</w:t>
      </w:r>
    </w:p>
    <w:p w:rsidR="00ED2005" w:rsidRPr="00ED2005" w:rsidRDefault="00ED2005" w:rsidP="00ED2005">
      <w:pPr>
        <w:rPr>
          <w:rFonts w:ascii="Calibri" w:eastAsia="Times New Roman" w:hAnsi="Calibri" w:cs="Times New Roman"/>
          <w:sz w:val="32"/>
          <w:lang w:eastAsia="ru-RU"/>
        </w:rPr>
        <w:sectPr w:rsidR="00ED2005" w:rsidRPr="00ED2005" w:rsidSect="00ED2005">
          <w:type w:val="continuous"/>
          <w:pgSz w:w="11910" w:h="16840"/>
          <w:pgMar w:top="760" w:right="853" w:bottom="280" w:left="1200" w:header="708" w:footer="708" w:gutter="0"/>
          <w:cols w:num="3" w:space="720" w:equalWidth="0">
            <w:col w:w="730" w:space="40"/>
            <w:col w:w="2096" w:space="177"/>
            <w:col w:w="7667"/>
          </w:cols>
        </w:sectPr>
      </w:pPr>
    </w:p>
    <w:p w:rsidR="00ED2005" w:rsidRPr="00ED2005" w:rsidRDefault="00ED2005" w:rsidP="00ED2005">
      <w:pPr>
        <w:tabs>
          <w:tab w:val="left" w:pos="2558"/>
          <w:tab w:val="left" w:pos="5285"/>
        </w:tabs>
        <w:spacing w:line="380" w:lineRule="exact"/>
        <w:ind w:left="668"/>
        <w:rPr>
          <w:rFonts w:ascii="Calibri" w:eastAsia="Times New Roman" w:hAnsi="Calibri" w:cs="Times New Roman"/>
          <w:sz w:val="32"/>
          <w:lang w:eastAsia="ru-RU"/>
        </w:rPr>
      </w:pPr>
      <w:proofErr w:type="gramStart"/>
      <w:r w:rsidRPr="00ED2005">
        <w:rPr>
          <w:rFonts w:ascii="Calibri" w:eastAsia="Times New Roman" w:hAnsi="Calibri" w:cs="Times New Roman"/>
          <w:color w:val="1F1A17"/>
          <w:position w:val="1"/>
          <w:sz w:val="32"/>
          <w:lang w:val="en-US" w:eastAsia="ru-RU"/>
        </w:rPr>
        <w:lastRenderedPageBreak/>
        <w:t>Sn</w:t>
      </w:r>
      <w:r w:rsidRPr="00ED2005">
        <w:rPr>
          <w:rFonts w:ascii="Calibri" w:eastAsia="Times New Roman" w:hAnsi="Calibri" w:cs="Times New Roman"/>
          <w:color w:val="1F1A17"/>
          <w:position w:val="1"/>
          <w:sz w:val="32"/>
          <w:lang w:eastAsia="ru-RU"/>
        </w:rPr>
        <w:tab/>
      </w:r>
      <w:r w:rsidRPr="00ED2005">
        <w:rPr>
          <w:rFonts w:ascii="Calibri" w:eastAsia="Times New Roman" w:hAnsi="Calibri" w:cs="Times New Roman"/>
          <w:color w:val="1F1A17"/>
          <w:spacing w:val="-9"/>
          <w:position w:val="2"/>
          <w:sz w:val="32"/>
          <w:lang w:val="en-US" w:eastAsia="ru-RU"/>
        </w:rPr>
        <w:t>a</w:t>
      </w:r>
      <w:r w:rsidRPr="00ED2005">
        <w:rPr>
          <w:rFonts w:ascii="Calibri" w:eastAsia="Times New Roman" w:hAnsi="Calibri" w:cs="Times New Roman"/>
          <w:color w:val="1F1A17"/>
          <w:spacing w:val="-9"/>
          <w:position w:val="2"/>
          <w:sz w:val="32"/>
          <w:lang w:eastAsia="ru-RU"/>
        </w:rPr>
        <w:t>т.</w:t>
      </w:r>
      <w:proofErr w:type="gramEnd"/>
      <w:r w:rsidRPr="00ED2005">
        <w:rPr>
          <w:rFonts w:ascii="Calibri" w:eastAsia="Times New Roman" w:hAnsi="Calibri" w:cs="Times New Roman"/>
          <w:color w:val="1F1A17"/>
          <w:spacing w:val="1"/>
          <w:position w:val="2"/>
          <w:sz w:val="32"/>
          <w:lang w:eastAsia="ru-RU"/>
        </w:rPr>
        <w:t xml:space="preserve"> </w:t>
      </w:r>
      <w:r w:rsidRPr="00ED2005">
        <w:rPr>
          <w:rFonts w:ascii="Calibri" w:eastAsia="Times New Roman" w:hAnsi="Calibri" w:cs="Times New Roman"/>
          <w:color w:val="1F1A17"/>
          <w:position w:val="2"/>
          <w:sz w:val="32"/>
          <w:lang w:eastAsia="ru-RU"/>
        </w:rPr>
        <w:t>%</w:t>
      </w:r>
      <w:r w:rsidRPr="00ED2005">
        <w:rPr>
          <w:rFonts w:ascii="Calibri" w:eastAsia="Times New Roman" w:hAnsi="Calibri" w:cs="Times New Roman"/>
          <w:color w:val="1F1A17"/>
          <w:position w:val="2"/>
          <w:sz w:val="32"/>
          <w:lang w:eastAsia="ru-RU"/>
        </w:rPr>
        <w:tab/>
      </w:r>
      <w:r w:rsidRPr="00ED2005">
        <w:rPr>
          <w:rFonts w:ascii="Calibri" w:eastAsia="Times New Roman" w:hAnsi="Calibri" w:cs="Times New Roman"/>
          <w:color w:val="1F1A17"/>
          <w:spacing w:val="-20"/>
          <w:sz w:val="32"/>
          <w:lang w:val="en-US" w:eastAsia="ru-RU"/>
        </w:rPr>
        <w:t>Te</w:t>
      </w: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keepNext/>
        <w:spacing w:before="229" w:after="0" w:line="240" w:lineRule="auto"/>
        <w:ind w:left="592"/>
        <w:jc w:val="center"/>
        <w:outlineLvl w:val="1"/>
        <w:rPr>
          <w:rFonts w:ascii="Times New Roman" w:eastAsia="Times New Roman" w:hAnsi="Times New Roman" w:cs="Times New Roman"/>
          <w:sz w:val="44"/>
          <w:szCs w:val="24"/>
          <w:lang w:eastAsia="ru-RU"/>
        </w:rPr>
      </w:pPr>
      <w:r>
        <w:rPr>
          <w:rFonts w:ascii="Times New Roman" w:eastAsia="Times New Roman" w:hAnsi="Times New Roman" w:cs="Times New Roman"/>
          <w:noProof/>
          <w:sz w:val="44"/>
          <w:szCs w:val="24"/>
          <w:lang w:val="ru-RU" w:eastAsia="ru-RU"/>
        </w:rPr>
        <mc:AlternateContent>
          <mc:Choice Requires="wpg">
            <w:drawing>
              <wp:anchor distT="0" distB="0" distL="114300" distR="114300" simplePos="0" relativeHeight="251676672" behindDoc="0" locked="0" layoutInCell="1" allowOverlap="1" wp14:anchorId="573D3CBA" wp14:editId="634F7D64">
                <wp:simplePos x="0" y="0"/>
                <wp:positionH relativeFrom="page">
                  <wp:posOffset>1370330</wp:posOffset>
                </wp:positionH>
                <wp:positionV relativeFrom="paragraph">
                  <wp:posOffset>405130</wp:posOffset>
                </wp:positionV>
                <wp:extent cx="2402205" cy="3075305"/>
                <wp:effectExtent l="0" t="0" r="17145" b="10795"/>
                <wp:wrapNone/>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205" cy="3075305"/>
                          <a:chOff x="2158" y="638"/>
                          <a:chExt cx="3783" cy="4843"/>
                        </a:xfrm>
                      </wpg:grpSpPr>
                      <wps:wsp>
                        <wps:cNvPr id="127" name="Line 34"/>
                        <wps:cNvCnPr/>
                        <wps:spPr bwMode="auto">
                          <a:xfrm>
                            <a:off x="2255" y="1045"/>
                            <a:ext cx="1425" cy="0"/>
                          </a:xfrm>
                          <a:prstGeom prst="line">
                            <a:avLst/>
                          </a:prstGeom>
                          <a:noFill/>
                          <a:ln w="10148">
                            <a:solidFill>
                              <a:srgbClr val="1F1A17"/>
                            </a:solidFill>
                            <a:prstDash val="solid"/>
                            <a:round/>
                            <a:headEnd/>
                            <a:tailEnd/>
                          </a:ln>
                          <a:extLst>
                            <a:ext uri="{909E8E84-426E-40DD-AFC4-6F175D3DCCD1}">
                              <a14:hiddenFill xmlns:a14="http://schemas.microsoft.com/office/drawing/2010/main">
                                <a:noFill/>
                              </a14:hiddenFill>
                            </a:ext>
                          </a:extLst>
                        </wps:spPr>
                        <wps:bodyPr/>
                      </wps:wsp>
                      <wps:wsp>
                        <wps:cNvPr id="129" name="Line 35"/>
                        <wps:cNvCnPr/>
                        <wps:spPr bwMode="auto">
                          <a:xfrm>
                            <a:off x="2255" y="1035"/>
                            <a:ext cx="1426" cy="0"/>
                          </a:xfrm>
                          <a:prstGeom prst="line">
                            <a:avLst/>
                          </a:prstGeom>
                          <a:noFill/>
                          <a:ln w="2537">
                            <a:solidFill>
                              <a:srgbClr val="1F1A17"/>
                            </a:solidFill>
                            <a:prstDash val="solid"/>
                            <a:round/>
                            <a:headEnd/>
                            <a:tailEnd/>
                          </a:ln>
                          <a:extLst>
                            <a:ext uri="{909E8E84-426E-40DD-AFC4-6F175D3DCCD1}">
                              <a14:hiddenFill xmlns:a14="http://schemas.microsoft.com/office/drawing/2010/main">
                                <a:noFill/>
                              </a14:hiddenFill>
                            </a:ext>
                          </a:extLst>
                        </wps:spPr>
                        <wps:bodyPr/>
                      </wps:wsp>
                      <wps:wsp>
                        <wps:cNvPr id="131" name="AutoShape 36"/>
                        <wps:cNvSpPr>
                          <a:spLocks/>
                        </wps:cNvSpPr>
                        <wps:spPr bwMode="auto">
                          <a:xfrm>
                            <a:off x="3665" y="1031"/>
                            <a:ext cx="1289" cy="4407"/>
                          </a:xfrm>
                          <a:custGeom>
                            <a:avLst/>
                            <a:gdLst>
                              <a:gd name="T0" fmla="+- 0 3685 3665"/>
                              <a:gd name="T1" fmla="*/ T0 w 1289"/>
                              <a:gd name="T2" fmla="+- 0 1037 1032"/>
                              <a:gd name="T3" fmla="*/ 1037 h 4407"/>
                              <a:gd name="T4" fmla="+- 0 3680 3665"/>
                              <a:gd name="T5" fmla="*/ T4 w 1289"/>
                              <a:gd name="T6" fmla="+- 0 1032 1032"/>
                              <a:gd name="T7" fmla="*/ 1032 h 4407"/>
                              <a:gd name="T8" fmla="+- 0 3675 3665"/>
                              <a:gd name="T9" fmla="*/ T8 w 1289"/>
                              <a:gd name="T10" fmla="+- 0 1032 1032"/>
                              <a:gd name="T11" fmla="*/ 1032 h 4407"/>
                              <a:gd name="T12" fmla="+- 0 3685 3665"/>
                              <a:gd name="T13" fmla="*/ T12 w 1289"/>
                              <a:gd name="T14" fmla="+- 0 1037 1032"/>
                              <a:gd name="T15" fmla="*/ 1037 h 4407"/>
                              <a:gd name="T16" fmla="+- 0 4954 3665"/>
                              <a:gd name="T17" fmla="*/ T16 w 1289"/>
                              <a:gd name="T18" fmla="+- 0 5433 1032"/>
                              <a:gd name="T19" fmla="*/ 5433 h 4407"/>
                              <a:gd name="T20" fmla="+- 0 3685 3665"/>
                              <a:gd name="T21" fmla="*/ T20 w 1289"/>
                              <a:gd name="T22" fmla="+- 0 1037 1032"/>
                              <a:gd name="T23" fmla="*/ 1037 h 4407"/>
                              <a:gd name="T24" fmla="+- 0 3665 3665"/>
                              <a:gd name="T25" fmla="*/ T24 w 1289"/>
                              <a:gd name="T26" fmla="+- 0 1047 1032"/>
                              <a:gd name="T27" fmla="*/ 1047 h 4407"/>
                              <a:gd name="T28" fmla="+- 0 4933 3665"/>
                              <a:gd name="T29" fmla="*/ T28 w 1289"/>
                              <a:gd name="T30" fmla="+- 0 5438 1032"/>
                              <a:gd name="T31" fmla="*/ 5438 h 4407"/>
                              <a:gd name="T32" fmla="+- 0 4954 3665"/>
                              <a:gd name="T33" fmla="*/ T32 w 1289"/>
                              <a:gd name="T34" fmla="+- 0 5433 1032"/>
                              <a:gd name="T35" fmla="*/ 5433 h 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9" h="4407">
                                <a:moveTo>
                                  <a:pt x="20" y="5"/>
                                </a:moveTo>
                                <a:lnTo>
                                  <a:pt x="15" y="0"/>
                                </a:lnTo>
                                <a:lnTo>
                                  <a:pt x="10" y="0"/>
                                </a:lnTo>
                                <a:lnTo>
                                  <a:pt x="20" y="5"/>
                                </a:lnTo>
                                <a:moveTo>
                                  <a:pt x="1289" y="4401"/>
                                </a:moveTo>
                                <a:lnTo>
                                  <a:pt x="20" y="5"/>
                                </a:lnTo>
                                <a:lnTo>
                                  <a:pt x="0" y="15"/>
                                </a:lnTo>
                                <a:lnTo>
                                  <a:pt x="1268" y="4406"/>
                                </a:lnTo>
                                <a:lnTo>
                                  <a:pt x="1289" y="4401"/>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29" y="996"/>
                            <a:ext cx="14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80" y="820"/>
                            <a:ext cx="1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86" y="4804"/>
                            <a:ext cx="16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40"/>
                        <wps:cNvSpPr>
                          <a:spLocks noChangeArrowheads="1"/>
                        </wps:cNvSpPr>
                        <wps:spPr bwMode="auto">
                          <a:xfrm>
                            <a:off x="2162" y="640"/>
                            <a:ext cx="3775" cy="4837"/>
                          </a:xfrm>
                          <a:prstGeom prst="rect">
                            <a:avLst/>
                          </a:prstGeom>
                          <a:noFill/>
                          <a:ln w="3301">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41"/>
                        <wps:cNvSpPr>
                          <a:spLocks/>
                        </wps:cNvSpPr>
                        <wps:spPr bwMode="auto">
                          <a:xfrm>
                            <a:off x="2482" y="4160"/>
                            <a:ext cx="640" cy="11"/>
                          </a:xfrm>
                          <a:custGeom>
                            <a:avLst/>
                            <a:gdLst>
                              <a:gd name="T0" fmla="+- 0 2584 2482"/>
                              <a:gd name="T1" fmla="*/ T0 w 640"/>
                              <a:gd name="T2" fmla="+- 0 4160 4160"/>
                              <a:gd name="T3" fmla="*/ 4160 h 11"/>
                              <a:gd name="T4" fmla="+- 0 2482 2482"/>
                              <a:gd name="T5" fmla="*/ T4 w 640"/>
                              <a:gd name="T6" fmla="+- 0 4160 4160"/>
                              <a:gd name="T7" fmla="*/ 4160 h 11"/>
                              <a:gd name="T8" fmla="+- 0 2482 2482"/>
                              <a:gd name="T9" fmla="*/ T8 w 640"/>
                              <a:gd name="T10" fmla="+- 0 4171 4160"/>
                              <a:gd name="T11" fmla="*/ 4171 h 11"/>
                              <a:gd name="T12" fmla="+- 0 2584 2482"/>
                              <a:gd name="T13" fmla="*/ T12 w 640"/>
                              <a:gd name="T14" fmla="+- 0 4171 4160"/>
                              <a:gd name="T15" fmla="*/ 4171 h 11"/>
                              <a:gd name="T16" fmla="+- 0 2584 2482"/>
                              <a:gd name="T17" fmla="*/ T16 w 640"/>
                              <a:gd name="T18" fmla="+- 0 4160 4160"/>
                              <a:gd name="T19" fmla="*/ 4160 h 11"/>
                              <a:gd name="T20" fmla="+- 0 2726 2482"/>
                              <a:gd name="T21" fmla="*/ T20 w 640"/>
                              <a:gd name="T22" fmla="+- 0 4160 4160"/>
                              <a:gd name="T23" fmla="*/ 4160 h 11"/>
                              <a:gd name="T24" fmla="+- 0 2620 2482"/>
                              <a:gd name="T25" fmla="*/ T24 w 640"/>
                              <a:gd name="T26" fmla="+- 0 4160 4160"/>
                              <a:gd name="T27" fmla="*/ 4160 h 11"/>
                              <a:gd name="T28" fmla="+- 0 2620 2482"/>
                              <a:gd name="T29" fmla="*/ T28 w 640"/>
                              <a:gd name="T30" fmla="+- 0 4171 4160"/>
                              <a:gd name="T31" fmla="*/ 4171 h 11"/>
                              <a:gd name="T32" fmla="+- 0 2726 2482"/>
                              <a:gd name="T33" fmla="*/ T32 w 640"/>
                              <a:gd name="T34" fmla="+- 0 4171 4160"/>
                              <a:gd name="T35" fmla="*/ 4171 h 11"/>
                              <a:gd name="T36" fmla="+- 0 2726 2482"/>
                              <a:gd name="T37" fmla="*/ T36 w 640"/>
                              <a:gd name="T38" fmla="+- 0 4160 4160"/>
                              <a:gd name="T39" fmla="*/ 4160 h 11"/>
                              <a:gd name="T40" fmla="+- 0 2863 2482"/>
                              <a:gd name="T41" fmla="*/ T40 w 640"/>
                              <a:gd name="T42" fmla="+- 0 4160 4160"/>
                              <a:gd name="T43" fmla="*/ 4160 h 11"/>
                              <a:gd name="T44" fmla="+- 0 2757 2482"/>
                              <a:gd name="T45" fmla="*/ T44 w 640"/>
                              <a:gd name="T46" fmla="+- 0 4160 4160"/>
                              <a:gd name="T47" fmla="*/ 4160 h 11"/>
                              <a:gd name="T48" fmla="+- 0 2757 2482"/>
                              <a:gd name="T49" fmla="*/ T48 w 640"/>
                              <a:gd name="T50" fmla="+- 0 4171 4160"/>
                              <a:gd name="T51" fmla="*/ 4171 h 11"/>
                              <a:gd name="T52" fmla="+- 0 2863 2482"/>
                              <a:gd name="T53" fmla="*/ T52 w 640"/>
                              <a:gd name="T54" fmla="+- 0 4171 4160"/>
                              <a:gd name="T55" fmla="*/ 4171 h 11"/>
                              <a:gd name="T56" fmla="+- 0 2863 2482"/>
                              <a:gd name="T57" fmla="*/ T56 w 640"/>
                              <a:gd name="T58" fmla="+- 0 4160 4160"/>
                              <a:gd name="T59" fmla="*/ 4160 h 11"/>
                              <a:gd name="T60" fmla="+- 0 3000 2482"/>
                              <a:gd name="T61" fmla="*/ T60 w 640"/>
                              <a:gd name="T62" fmla="+- 0 4160 4160"/>
                              <a:gd name="T63" fmla="*/ 4160 h 11"/>
                              <a:gd name="T64" fmla="+- 0 2894 2482"/>
                              <a:gd name="T65" fmla="*/ T64 w 640"/>
                              <a:gd name="T66" fmla="+- 0 4160 4160"/>
                              <a:gd name="T67" fmla="*/ 4160 h 11"/>
                              <a:gd name="T68" fmla="+- 0 2894 2482"/>
                              <a:gd name="T69" fmla="*/ T68 w 640"/>
                              <a:gd name="T70" fmla="+- 0 4171 4160"/>
                              <a:gd name="T71" fmla="*/ 4171 h 11"/>
                              <a:gd name="T72" fmla="+- 0 3000 2482"/>
                              <a:gd name="T73" fmla="*/ T72 w 640"/>
                              <a:gd name="T74" fmla="+- 0 4171 4160"/>
                              <a:gd name="T75" fmla="*/ 4171 h 11"/>
                              <a:gd name="T76" fmla="+- 0 3000 2482"/>
                              <a:gd name="T77" fmla="*/ T76 w 640"/>
                              <a:gd name="T78" fmla="+- 0 4160 4160"/>
                              <a:gd name="T79" fmla="*/ 4160 h 11"/>
                              <a:gd name="T80" fmla="+- 0 3122 2482"/>
                              <a:gd name="T81" fmla="*/ T80 w 640"/>
                              <a:gd name="T82" fmla="+- 0 4160 4160"/>
                              <a:gd name="T83" fmla="*/ 4160 h 11"/>
                              <a:gd name="T84" fmla="+- 0 3031 2482"/>
                              <a:gd name="T85" fmla="*/ T84 w 640"/>
                              <a:gd name="T86" fmla="+- 0 4160 4160"/>
                              <a:gd name="T87" fmla="*/ 4160 h 11"/>
                              <a:gd name="T88" fmla="+- 0 3031 2482"/>
                              <a:gd name="T89" fmla="*/ T88 w 640"/>
                              <a:gd name="T90" fmla="+- 0 4171 4160"/>
                              <a:gd name="T91" fmla="*/ 4171 h 11"/>
                              <a:gd name="T92" fmla="+- 0 3122 2482"/>
                              <a:gd name="T93" fmla="*/ T92 w 640"/>
                              <a:gd name="T94" fmla="+- 0 4171 4160"/>
                              <a:gd name="T95" fmla="*/ 4171 h 11"/>
                              <a:gd name="T96" fmla="+- 0 3122 2482"/>
                              <a:gd name="T97" fmla="*/ T96 w 640"/>
                              <a:gd name="T98" fmla="+- 0 4160 4160"/>
                              <a:gd name="T99" fmla="*/ 416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0" h="11">
                                <a:moveTo>
                                  <a:pt x="102" y="0"/>
                                </a:moveTo>
                                <a:lnTo>
                                  <a:pt x="0" y="0"/>
                                </a:lnTo>
                                <a:lnTo>
                                  <a:pt x="0" y="11"/>
                                </a:lnTo>
                                <a:lnTo>
                                  <a:pt x="102" y="11"/>
                                </a:lnTo>
                                <a:lnTo>
                                  <a:pt x="102" y="0"/>
                                </a:lnTo>
                                <a:moveTo>
                                  <a:pt x="244" y="0"/>
                                </a:moveTo>
                                <a:lnTo>
                                  <a:pt x="138" y="0"/>
                                </a:lnTo>
                                <a:lnTo>
                                  <a:pt x="138" y="11"/>
                                </a:lnTo>
                                <a:lnTo>
                                  <a:pt x="244" y="11"/>
                                </a:lnTo>
                                <a:lnTo>
                                  <a:pt x="244" y="0"/>
                                </a:lnTo>
                                <a:moveTo>
                                  <a:pt x="381" y="0"/>
                                </a:moveTo>
                                <a:lnTo>
                                  <a:pt x="275" y="0"/>
                                </a:lnTo>
                                <a:lnTo>
                                  <a:pt x="275" y="11"/>
                                </a:lnTo>
                                <a:lnTo>
                                  <a:pt x="381" y="11"/>
                                </a:lnTo>
                                <a:lnTo>
                                  <a:pt x="381" y="0"/>
                                </a:lnTo>
                                <a:moveTo>
                                  <a:pt x="518" y="0"/>
                                </a:moveTo>
                                <a:lnTo>
                                  <a:pt x="412" y="0"/>
                                </a:lnTo>
                                <a:lnTo>
                                  <a:pt x="412" y="11"/>
                                </a:lnTo>
                                <a:lnTo>
                                  <a:pt x="518" y="11"/>
                                </a:lnTo>
                                <a:lnTo>
                                  <a:pt x="518" y="0"/>
                                </a:lnTo>
                                <a:moveTo>
                                  <a:pt x="640" y="0"/>
                                </a:moveTo>
                                <a:lnTo>
                                  <a:pt x="549" y="0"/>
                                </a:lnTo>
                                <a:lnTo>
                                  <a:pt x="549" y="11"/>
                                </a:lnTo>
                                <a:lnTo>
                                  <a:pt x="640" y="11"/>
                                </a:lnTo>
                                <a:lnTo>
                                  <a:pt x="640" y="0"/>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42"/>
                        <wps:cNvSpPr>
                          <a:spLocks/>
                        </wps:cNvSpPr>
                        <wps:spPr bwMode="auto">
                          <a:xfrm>
                            <a:off x="2482" y="4438"/>
                            <a:ext cx="549" cy="2"/>
                          </a:xfrm>
                          <a:custGeom>
                            <a:avLst/>
                            <a:gdLst>
                              <a:gd name="T0" fmla="+- 0 2482 2482"/>
                              <a:gd name="T1" fmla="*/ T0 w 549"/>
                              <a:gd name="T2" fmla="+- 0 2691 2482"/>
                              <a:gd name="T3" fmla="*/ T2 w 549"/>
                              <a:gd name="T4" fmla="+- 0 2818 2482"/>
                              <a:gd name="T5" fmla="*/ T4 w 549"/>
                              <a:gd name="T6" fmla="+- 0 3031 2482"/>
                              <a:gd name="T7" fmla="*/ T6 w 549"/>
                            </a:gdLst>
                            <a:ahLst/>
                            <a:cxnLst>
                              <a:cxn ang="0">
                                <a:pos x="T1" y="0"/>
                              </a:cxn>
                              <a:cxn ang="0">
                                <a:pos x="T3" y="0"/>
                              </a:cxn>
                              <a:cxn ang="0">
                                <a:pos x="T5" y="0"/>
                              </a:cxn>
                              <a:cxn ang="0">
                                <a:pos x="T7" y="0"/>
                              </a:cxn>
                            </a:cxnLst>
                            <a:rect l="0" t="0" r="r" b="b"/>
                            <a:pathLst>
                              <a:path w="549">
                                <a:moveTo>
                                  <a:pt x="0" y="0"/>
                                </a:moveTo>
                                <a:lnTo>
                                  <a:pt x="209" y="0"/>
                                </a:lnTo>
                                <a:moveTo>
                                  <a:pt x="336" y="0"/>
                                </a:moveTo>
                                <a:lnTo>
                                  <a:pt x="549" y="0"/>
                                </a:lnTo>
                              </a:path>
                            </a:pathLst>
                          </a:custGeom>
                          <a:noFill/>
                          <a:ln w="25708">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43"/>
                        <wps:cNvSpPr>
                          <a:spLocks/>
                        </wps:cNvSpPr>
                        <wps:spPr bwMode="auto">
                          <a:xfrm>
                            <a:off x="2229" y="1143"/>
                            <a:ext cx="1340" cy="10"/>
                          </a:xfrm>
                          <a:custGeom>
                            <a:avLst/>
                            <a:gdLst>
                              <a:gd name="T0" fmla="+- 0 2331 2229"/>
                              <a:gd name="T1" fmla="*/ T0 w 1340"/>
                              <a:gd name="T2" fmla="+- 0 1144 1144"/>
                              <a:gd name="T3" fmla="*/ 1144 h 10"/>
                              <a:gd name="T4" fmla="+- 0 2229 2229"/>
                              <a:gd name="T5" fmla="*/ T4 w 1340"/>
                              <a:gd name="T6" fmla="+- 0 1144 1144"/>
                              <a:gd name="T7" fmla="*/ 1144 h 10"/>
                              <a:gd name="T8" fmla="+- 0 2229 2229"/>
                              <a:gd name="T9" fmla="*/ T8 w 1340"/>
                              <a:gd name="T10" fmla="+- 0 1153 1144"/>
                              <a:gd name="T11" fmla="*/ 1153 h 10"/>
                              <a:gd name="T12" fmla="+- 0 2331 2229"/>
                              <a:gd name="T13" fmla="*/ T12 w 1340"/>
                              <a:gd name="T14" fmla="+- 0 1153 1144"/>
                              <a:gd name="T15" fmla="*/ 1153 h 10"/>
                              <a:gd name="T16" fmla="+- 0 2331 2229"/>
                              <a:gd name="T17" fmla="*/ T16 w 1340"/>
                              <a:gd name="T18" fmla="+- 0 1144 1144"/>
                              <a:gd name="T19" fmla="*/ 1144 h 10"/>
                              <a:gd name="T20" fmla="+- 0 2473 2229"/>
                              <a:gd name="T21" fmla="*/ T20 w 1340"/>
                              <a:gd name="T22" fmla="+- 0 1144 1144"/>
                              <a:gd name="T23" fmla="*/ 1144 h 10"/>
                              <a:gd name="T24" fmla="+- 0 2366 2229"/>
                              <a:gd name="T25" fmla="*/ T24 w 1340"/>
                              <a:gd name="T26" fmla="+- 0 1144 1144"/>
                              <a:gd name="T27" fmla="*/ 1144 h 10"/>
                              <a:gd name="T28" fmla="+- 0 2366 2229"/>
                              <a:gd name="T29" fmla="*/ T28 w 1340"/>
                              <a:gd name="T30" fmla="+- 0 1153 1144"/>
                              <a:gd name="T31" fmla="*/ 1153 h 10"/>
                              <a:gd name="T32" fmla="+- 0 2473 2229"/>
                              <a:gd name="T33" fmla="*/ T32 w 1340"/>
                              <a:gd name="T34" fmla="+- 0 1153 1144"/>
                              <a:gd name="T35" fmla="*/ 1153 h 10"/>
                              <a:gd name="T36" fmla="+- 0 2473 2229"/>
                              <a:gd name="T37" fmla="*/ T36 w 1340"/>
                              <a:gd name="T38" fmla="+- 0 1144 1144"/>
                              <a:gd name="T39" fmla="*/ 1144 h 10"/>
                              <a:gd name="T40" fmla="+- 0 2609 2229"/>
                              <a:gd name="T41" fmla="*/ T40 w 1340"/>
                              <a:gd name="T42" fmla="+- 0 1144 1144"/>
                              <a:gd name="T43" fmla="*/ 1144 h 10"/>
                              <a:gd name="T44" fmla="+- 0 2503 2229"/>
                              <a:gd name="T45" fmla="*/ T44 w 1340"/>
                              <a:gd name="T46" fmla="+- 0 1144 1144"/>
                              <a:gd name="T47" fmla="*/ 1144 h 10"/>
                              <a:gd name="T48" fmla="+- 0 2503 2229"/>
                              <a:gd name="T49" fmla="*/ T48 w 1340"/>
                              <a:gd name="T50" fmla="+- 0 1153 1144"/>
                              <a:gd name="T51" fmla="*/ 1153 h 10"/>
                              <a:gd name="T52" fmla="+- 0 2609 2229"/>
                              <a:gd name="T53" fmla="*/ T52 w 1340"/>
                              <a:gd name="T54" fmla="+- 0 1153 1144"/>
                              <a:gd name="T55" fmla="*/ 1153 h 10"/>
                              <a:gd name="T56" fmla="+- 0 2609 2229"/>
                              <a:gd name="T57" fmla="*/ T56 w 1340"/>
                              <a:gd name="T58" fmla="+- 0 1144 1144"/>
                              <a:gd name="T59" fmla="*/ 1144 h 10"/>
                              <a:gd name="T60" fmla="+- 0 2747 2229"/>
                              <a:gd name="T61" fmla="*/ T60 w 1340"/>
                              <a:gd name="T62" fmla="+- 0 1144 1144"/>
                              <a:gd name="T63" fmla="*/ 1144 h 10"/>
                              <a:gd name="T64" fmla="+- 0 2640 2229"/>
                              <a:gd name="T65" fmla="*/ T64 w 1340"/>
                              <a:gd name="T66" fmla="+- 0 1144 1144"/>
                              <a:gd name="T67" fmla="*/ 1144 h 10"/>
                              <a:gd name="T68" fmla="+- 0 2640 2229"/>
                              <a:gd name="T69" fmla="*/ T68 w 1340"/>
                              <a:gd name="T70" fmla="+- 0 1153 1144"/>
                              <a:gd name="T71" fmla="*/ 1153 h 10"/>
                              <a:gd name="T72" fmla="+- 0 2747 2229"/>
                              <a:gd name="T73" fmla="*/ T72 w 1340"/>
                              <a:gd name="T74" fmla="+- 0 1153 1144"/>
                              <a:gd name="T75" fmla="*/ 1153 h 10"/>
                              <a:gd name="T76" fmla="+- 0 2747 2229"/>
                              <a:gd name="T77" fmla="*/ T76 w 1340"/>
                              <a:gd name="T78" fmla="+- 0 1144 1144"/>
                              <a:gd name="T79" fmla="*/ 1144 h 10"/>
                              <a:gd name="T80" fmla="+- 0 2884 2229"/>
                              <a:gd name="T81" fmla="*/ T80 w 1340"/>
                              <a:gd name="T82" fmla="+- 0 1144 1144"/>
                              <a:gd name="T83" fmla="*/ 1144 h 10"/>
                              <a:gd name="T84" fmla="+- 0 2777 2229"/>
                              <a:gd name="T85" fmla="*/ T84 w 1340"/>
                              <a:gd name="T86" fmla="+- 0 1144 1144"/>
                              <a:gd name="T87" fmla="*/ 1144 h 10"/>
                              <a:gd name="T88" fmla="+- 0 2777 2229"/>
                              <a:gd name="T89" fmla="*/ T88 w 1340"/>
                              <a:gd name="T90" fmla="+- 0 1153 1144"/>
                              <a:gd name="T91" fmla="*/ 1153 h 10"/>
                              <a:gd name="T92" fmla="+- 0 2884 2229"/>
                              <a:gd name="T93" fmla="*/ T92 w 1340"/>
                              <a:gd name="T94" fmla="+- 0 1153 1144"/>
                              <a:gd name="T95" fmla="*/ 1153 h 10"/>
                              <a:gd name="T96" fmla="+- 0 2884 2229"/>
                              <a:gd name="T97" fmla="*/ T96 w 1340"/>
                              <a:gd name="T98" fmla="+- 0 1144 1144"/>
                              <a:gd name="T99" fmla="*/ 1144 h 10"/>
                              <a:gd name="T100" fmla="+- 0 3020 2229"/>
                              <a:gd name="T101" fmla="*/ T100 w 1340"/>
                              <a:gd name="T102" fmla="+- 0 1144 1144"/>
                              <a:gd name="T103" fmla="*/ 1144 h 10"/>
                              <a:gd name="T104" fmla="+- 0 2914 2229"/>
                              <a:gd name="T105" fmla="*/ T104 w 1340"/>
                              <a:gd name="T106" fmla="+- 0 1144 1144"/>
                              <a:gd name="T107" fmla="*/ 1144 h 10"/>
                              <a:gd name="T108" fmla="+- 0 2914 2229"/>
                              <a:gd name="T109" fmla="*/ T108 w 1340"/>
                              <a:gd name="T110" fmla="+- 0 1153 1144"/>
                              <a:gd name="T111" fmla="*/ 1153 h 10"/>
                              <a:gd name="T112" fmla="+- 0 3020 2229"/>
                              <a:gd name="T113" fmla="*/ T112 w 1340"/>
                              <a:gd name="T114" fmla="+- 0 1153 1144"/>
                              <a:gd name="T115" fmla="*/ 1153 h 10"/>
                              <a:gd name="T116" fmla="+- 0 3020 2229"/>
                              <a:gd name="T117" fmla="*/ T116 w 1340"/>
                              <a:gd name="T118" fmla="+- 0 1144 1144"/>
                              <a:gd name="T119" fmla="*/ 1144 h 10"/>
                              <a:gd name="T120" fmla="+- 0 3158 2229"/>
                              <a:gd name="T121" fmla="*/ T120 w 1340"/>
                              <a:gd name="T122" fmla="+- 0 1144 1144"/>
                              <a:gd name="T123" fmla="*/ 1144 h 10"/>
                              <a:gd name="T124" fmla="+- 0 3051 2229"/>
                              <a:gd name="T125" fmla="*/ T124 w 1340"/>
                              <a:gd name="T126" fmla="+- 0 1144 1144"/>
                              <a:gd name="T127" fmla="*/ 1144 h 10"/>
                              <a:gd name="T128" fmla="+- 0 3051 2229"/>
                              <a:gd name="T129" fmla="*/ T128 w 1340"/>
                              <a:gd name="T130" fmla="+- 0 1153 1144"/>
                              <a:gd name="T131" fmla="*/ 1153 h 10"/>
                              <a:gd name="T132" fmla="+- 0 3158 2229"/>
                              <a:gd name="T133" fmla="*/ T132 w 1340"/>
                              <a:gd name="T134" fmla="+- 0 1153 1144"/>
                              <a:gd name="T135" fmla="*/ 1153 h 10"/>
                              <a:gd name="T136" fmla="+- 0 3158 2229"/>
                              <a:gd name="T137" fmla="*/ T136 w 1340"/>
                              <a:gd name="T138" fmla="+- 0 1144 1144"/>
                              <a:gd name="T139" fmla="*/ 1144 h 10"/>
                              <a:gd name="T140" fmla="+- 0 3295 2229"/>
                              <a:gd name="T141" fmla="*/ T140 w 1340"/>
                              <a:gd name="T142" fmla="+- 0 1144 1144"/>
                              <a:gd name="T143" fmla="*/ 1144 h 10"/>
                              <a:gd name="T144" fmla="+- 0 3188 2229"/>
                              <a:gd name="T145" fmla="*/ T144 w 1340"/>
                              <a:gd name="T146" fmla="+- 0 1144 1144"/>
                              <a:gd name="T147" fmla="*/ 1144 h 10"/>
                              <a:gd name="T148" fmla="+- 0 3188 2229"/>
                              <a:gd name="T149" fmla="*/ T148 w 1340"/>
                              <a:gd name="T150" fmla="+- 0 1153 1144"/>
                              <a:gd name="T151" fmla="*/ 1153 h 10"/>
                              <a:gd name="T152" fmla="+- 0 3295 2229"/>
                              <a:gd name="T153" fmla="*/ T152 w 1340"/>
                              <a:gd name="T154" fmla="+- 0 1153 1144"/>
                              <a:gd name="T155" fmla="*/ 1153 h 10"/>
                              <a:gd name="T156" fmla="+- 0 3295 2229"/>
                              <a:gd name="T157" fmla="*/ T156 w 1340"/>
                              <a:gd name="T158" fmla="+- 0 1144 1144"/>
                              <a:gd name="T159" fmla="*/ 1144 h 10"/>
                              <a:gd name="T160" fmla="+- 0 3431 2229"/>
                              <a:gd name="T161" fmla="*/ T160 w 1340"/>
                              <a:gd name="T162" fmla="+- 0 1144 1144"/>
                              <a:gd name="T163" fmla="*/ 1144 h 10"/>
                              <a:gd name="T164" fmla="+- 0 3325 2229"/>
                              <a:gd name="T165" fmla="*/ T164 w 1340"/>
                              <a:gd name="T166" fmla="+- 0 1144 1144"/>
                              <a:gd name="T167" fmla="*/ 1144 h 10"/>
                              <a:gd name="T168" fmla="+- 0 3325 2229"/>
                              <a:gd name="T169" fmla="*/ T168 w 1340"/>
                              <a:gd name="T170" fmla="+- 0 1153 1144"/>
                              <a:gd name="T171" fmla="*/ 1153 h 10"/>
                              <a:gd name="T172" fmla="+- 0 3431 2229"/>
                              <a:gd name="T173" fmla="*/ T172 w 1340"/>
                              <a:gd name="T174" fmla="+- 0 1153 1144"/>
                              <a:gd name="T175" fmla="*/ 1153 h 10"/>
                              <a:gd name="T176" fmla="+- 0 3431 2229"/>
                              <a:gd name="T177" fmla="*/ T176 w 1340"/>
                              <a:gd name="T178" fmla="+- 0 1144 1144"/>
                              <a:gd name="T179" fmla="*/ 1144 h 10"/>
                              <a:gd name="T180" fmla="+- 0 3569 2229"/>
                              <a:gd name="T181" fmla="*/ T180 w 1340"/>
                              <a:gd name="T182" fmla="+- 0 1144 1144"/>
                              <a:gd name="T183" fmla="*/ 1144 h 10"/>
                              <a:gd name="T184" fmla="+- 0 3462 2229"/>
                              <a:gd name="T185" fmla="*/ T184 w 1340"/>
                              <a:gd name="T186" fmla="+- 0 1144 1144"/>
                              <a:gd name="T187" fmla="*/ 1144 h 10"/>
                              <a:gd name="T188" fmla="+- 0 3462 2229"/>
                              <a:gd name="T189" fmla="*/ T188 w 1340"/>
                              <a:gd name="T190" fmla="+- 0 1153 1144"/>
                              <a:gd name="T191" fmla="*/ 1153 h 10"/>
                              <a:gd name="T192" fmla="+- 0 3569 2229"/>
                              <a:gd name="T193" fmla="*/ T192 w 1340"/>
                              <a:gd name="T194" fmla="+- 0 1153 1144"/>
                              <a:gd name="T195" fmla="*/ 1153 h 10"/>
                              <a:gd name="T196" fmla="+- 0 3569 2229"/>
                              <a:gd name="T197" fmla="*/ T196 w 1340"/>
                              <a:gd name="T198" fmla="+- 0 1144 1144"/>
                              <a:gd name="T199" fmla="*/ 11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40" h="10">
                                <a:moveTo>
                                  <a:pt x="102" y="0"/>
                                </a:moveTo>
                                <a:lnTo>
                                  <a:pt x="0" y="0"/>
                                </a:lnTo>
                                <a:lnTo>
                                  <a:pt x="0" y="9"/>
                                </a:lnTo>
                                <a:lnTo>
                                  <a:pt x="102" y="9"/>
                                </a:lnTo>
                                <a:lnTo>
                                  <a:pt x="102" y="0"/>
                                </a:lnTo>
                                <a:moveTo>
                                  <a:pt x="244" y="0"/>
                                </a:moveTo>
                                <a:lnTo>
                                  <a:pt x="137" y="0"/>
                                </a:lnTo>
                                <a:lnTo>
                                  <a:pt x="137" y="9"/>
                                </a:lnTo>
                                <a:lnTo>
                                  <a:pt x="244" y="9"/>
                                </a:lnTo>
                                <a:lnTo>
                                  <a:pt x="244" y="0"/>
                                </a:lnTo>
                                <a:moveTo>
                                  <a:pt x="380" y="0"/>
                                </a:moveTo>
                                <a:lnTo>
                                  <a:pt x="274" y="0"/>
                                </a:lnTo>
                                <a:lnTo>
                                  <a:pt x="274" y="9"/>
                                </a:lnTo>
                                <a:lnTo>
                                  <a:pt x="380" y="9"/>
                                </a:lnTo>
                                <a:lnTo>
                                  <a:pt x="380" y="0"/>
                                </a:lnTo>
                                <a:moveTo>
                                  <a:pt x="518" y="0"/>
                                </a:moveTo>
                                <a:lnTo>
                                  <a:pt x="411" y="0"/>
                                </a:lnTo>
                                <a:lnTo>
                                  <a:pt x="411" y="9"/>
                                </a:lnTo>
                                <a:lnTo>
                                  <a:pt x="518" y="9"/>
                                </a:lnTo>
                                <a:lnTo>
                                  <a:pt x="518" y="0"/>
                                </a:lnTo>
                                <a:moveTo>
                                  <a:pt x="655" y="0"/>
                                </a:moveTo>
                                <a:lnTo>
                                  <a:pt x="548" y="0"/>
                                </a:lnTo>
                                <a:lnTo>
                                  <a:pt x="548" y="9"/>
                                </a:lnTo>
                                <a:lnTo>
                                  <a:pt x="655" y="9"/>
                                </a:lnTo>
                                <a:lnTo>
                                  <a:pt x="655" y="0"/>
                                </a:lnTo>
                                <a:moveTo>
                                  <a:pt x="791" y="0"/>
                                </a:moveTo>
                                <a:lnTo>
                                  <a:pt x="685" y="0"/>
                                </a:lnTo>
                                <a:lnTo>
                                  <a:pt x="685" y="9"/>
                                </a:lnTo>
                                <a:lnTo>
                                  <a:pt x="791" y="9"/>
                                </a:lnTo>
                                <a:lnTo>
                                  <a:pt x="791" y="0"/>
                                </a:lnTo>
                                <a:moveTo>
                                  <a:pt x="929" y="0"/>
                                </a:moveTo>
                                <a:lnTo>
                                  <a:pt x="822" y="0"/>
                                </a:lnTo>
                                <a:lnTo>
                                  <a:pt x="822" y="9"/>
                                </a:lnTo>
                                <a:lnTo>
                                  <a:pt x="929" y="9"/>
                                </a:lnTo>
                                <a:lnTo>
                                  <a:pt x="929" y="0"/>
                                </a:lnTo>
                                <a:moveTo>
                                  <a:pt x="1066" y="0"/>
                                </a:moveTo>
                                <a:lnTo>
                                  <a:pt x="959" y="0"/>
                                </a:lnTo>
                                <a:lnTo>
                                  <a:pt x="959" y="9"/>
                                </a:lnTo>
                                <a:lnTo>
                                  <a:pt x="1066" y="9"/>
                                </a:lnTo>
                                <a:lnTo>
                                  <a:pt x="1066" y="0"/>
                                </a:lnTo>
                                <a:moveTo>
                                  <a:pt x="1202" y="0"/>
                                </a:moveTo>
                                <a:lnTo>
                                  <a:pt x="1096" y="0"/>
                                </a:lnTo>
                                <a:lnTo>
                                  <a:pt x="1096" y="9"/>
                                </a:lnTo>
                                <a:lnTo>
                                  <a:pt x="1202" y="9"/>
                                </a:lnTo>
                                <a:lnTo>
                                  <a:pt x="1202" y="0"/>
                                </a:lnTo>
                                <a:moveTo>
                                  <a:pt x="1340" y="0"/>
                                </a:moveTo>
                                <a:lnTo>
                                  <a:pt x="1233" y="0"/>
                                </a:lnTo>
                                <a:lnTo>
                                  <a:pt x="1233" y="9"/>
                                </a:lnTo>
                                <a:lnTo>
                                  <a:pt x="1340" y="9"/>
                                </a:lnTo>
                                <a:lnTo>
                                  <a:pt x="1340" y="0"/>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44"/>
                        <wps:cNvSpPr>
                          <a:spLocks/>
                        </wps:cNvSpPr>
                        <wps:spPr bwMode="auto">
                          <a:xfrm>
                            <a:off x="2482" y="3911"/>
                            <a:ext cx="3436" cy="797"/>
                          </a:xfrm>
                          <a:custGeom>
                            <a:avLst/>
                            <a:gdLst>
                              <a:gd name="T0" fmla="+- 0 4649 2482"/>
                              <a:gd name="T1" fmla="*/ T0 w 3436"/>
                              <a:gd name="T2" fmla="+- 0 4708 3912"/>
                              <a:gd name="T3" fmla="*/ 4708 h 797"/>
                              <a:gd name="T4" fmla="+- 0 4863 2482"/>
                              <a:gd name="T5" fmla="*/ T4 w 3436"/>
                              <a:gd name="T6" fmla="+- 0 4708 3912"/>
                              <a:gd name="T7" fmla="*/ 4708 h 797"/>
                              <a:gd name="T8" fmla="+- 0 5177 2482"/>
                              <a:gd name="T9" fmla="*/ T8 w 3436"/>
                              <a:gd name="T10" fmla="+- 0 4708 3912"/>
                              <a:gd name="T11" fmla="*/ 4708 h 797"/>
                              <a:gd name="T12" fmla="+- 0 5390 2482"/>
                              <a:gd name="T13" fmla="*/ T12 w 3436"/>
                              <a:gd name="T14" fmla="+- 0 4708 3912"/>
                              <a:gd name="T15" fmla="*/ 4708 h 797"/>
                              <a:gd name="T16" fmla="+- 0 5705 2482"/>
                              <a:gd name="T17" fmla="*/ T16 w 3436"/>
                              <a:gd name="T18" fmla="+- 0 4708 3912"/>
                              <a:gd name="T19" fmla="*/ 4708 h 797"/>
                              <a:gd name="T20" fmla="+- 0 5918 2482"/>
                              <a:gd name="T21" fmla="*/ T20 w 3436"/>
                              <a:gd name="T22" fmla="+- 0 4708 3912"/>
                              <a:gd name="T23" fmla="*/ 4708 h 797"/>
                              <a:gd name="T24" fmla="+- 0 2482 2482"/>
                              <a:gd name="T25" fmla="*/ T24 w 3436"/>
                              <a:gd name="T26" fmla="+- 0 3912 3912"/>
                              <a:gd name="T27" fmla="*/ 3912 h 797"/>
                              <a:gd name="T28" fmla="+- 0 3122 2482"/>
                              <a:gd name="T29" fmla="*/ T28 w 3436"/>
                              <a:gd name="T30" fmla="+- 0 3912 3912"/>
                              <a:gd name="T31" fmla="*/ 3912 h 7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36" h="797">
                                <a:moveTo>
                                  <a:pt x="2167" y="796"/>
                                </a:moveTo>
                                <a:lnTo>
                                  <a:pt x="2381" y="796"/>
                                </a:lnTo>
                                <a:moveTo>
                                  <a:pt x="2695" y="796"/>
                                </a:moveTo>
                                <a:lnTo>
                                  <a:pt x="2908" y="796"/>
                                </a:lnTo>
                                <a:moveTo>
                                  <a:pt x="3223" y="796"/>
                                </a:moveTo>
                                <a:lnTo>
                                  <a:pt x="3436" y="796"/>
                                </a:lnTo>
                                <a:moveTo>
                                  <a:pt x="0" y="0"/>
                                </a:moveTo>
                                <a:lnTo>
                                  <a:pt x="640" y="0"/>
                                </a:lnTo>
                              </a:path>
                            </a:pathLst>
                          </a:custGeom>
                          <a:noFill/>
                          <a:ln w="12854">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5"/>
                        <wps:cNvSpPr>
                          <a:spLocks/>
                        </wps:cNvSpPr>
                        <wps:spPr bwMode="auto">
                          <a:xfrm>
                            <a:off x="3954" y="2370"/>
                            <a:ext cx="127" cy="132"/>
                          </a:xfrm>
                          <a:custGeom>
                            <a:avLst/>
                            <a:gdLst>
                              <a:gd name="T0" fmla="+- 0 4015 3954"/>
                              <a:gd name="T1" fmla="*/ T0 w 127"/>
                              <a:gd name="T2" fmla="+- 0 2370 2370"/>
                              <a:gd name="T3" fmla="*/ 2370 h 132"/>
                              <a:gd name="T4" fmla="+- 0 3990 3954"/>
                              <a:gd name="T5" fmla="*/ T4 w 127"/>
                              <a:gd name="T6" fmla="+- 0 2375 2370"/>
                              <a:gd name="T7" fmla="*/ 2375 h 132"/>
                              <a:gd name="T8" fmla="+- 0 3969 3954"/>
                              <a:gd name="T9" fmla="*/ T8 w 127"/>
                              <a:gd name="T10" fmla="+- 0 2391 2370"/>
                              <a:gd name="T11" fmla="*/ 2391 h 132"/>
                              <a:gd name="T12" fmla="+- 0 3959 3954"/>
                              <a:gd name="T13" fmla="*/ T12 w 127"/>
                              <a:gd name="T14" fmla="+- 0 2411 2370"/>
                              <a:gd name="T15" fmla="*/ 2411 h 132"/>
                              <a:gd name="T16" fmla="+- 0 3954 3954"/>
                              <a:gd name="T17" fmla="*/ T16 w 127"/>
                              <a:gd name="T18" fmla="+- 0 2437 2370"/>
                              <a:gd name="T19" fmla="*/ 2437 h 132"/>
                              <a:gd name="T20" fmla="+- 0 3959 3954"/>
                              <a:gd name="T21" fmla="*/ T20 w 127"/>
                              <a:gd name="T22" fmla="+- 0 2461 2370"/>
                              <a:gd name="T23" fmla="*/ 2461 h 132"/>
                              <a:gd name="T24" fmla="+- 0 3969 3954"/>
                              <a:gd name="T25" fmla="*/ T24 w 127"/>
                              <a:gd name="T26" fmla="+- 0 2482 2370"/>
                              <a:gd name="T27" fmla="*/ 2482 h 132"/>
                              <a:gd name="T28" fmla="+- 0 3990 3954"/>
                              <a:gd name="T29" fmla="*/ T28 w 127"/>
                              <a:gd name="T30" fmla="+- 0 2497 2370"/>
                              <a:gd name="T31" fmla="*/ 2497 h 132"/>
                              <a:gd name="T32" fmla="+- 0 4015 3954"/>
                              <a:gd name="T33" fmla="*/ T32 w 127"/>
                              <a:gd name="T34" fmla="+- 0 2502 2370"/>
                              <a:gd name="T35" fmla="*/ 2502 h 132"/>
                              <a:gd name="T36" fmla="+- 0 4041 3954"/>
                              <a:gd name="T37" fmla="*/ T36 w 127"/>
                              <a:gd name="T38" fmla="+- 0 2497 2370"/>
                              <a:gd name="T39" fmla="*/ 2497 h 132"/>
                              <a:gd name="T40" fmla="+- 0 4061 3954"/>
                              <a:gd name="T41" fmla="*/ T40 w 127"/>
                              <a:gd name="T42" fmla="+- 0 2482 2370"/>
                              <a:gd name="T43" fmla="*/ 2482 h 132"/>
                              <a:gd name="T44" fmla="+- 0 4076 3954"/>
                              <a:gd name="T45" fmla="*/ T44 w 127"/>
                              <a:gd name="T46" fmla="+- 0 2461 2370"/>
                              <a:gd name="T47" fmla="*/ 2461 h 132"/>
                              <a:gd name="T48" fmla="+- 0 4081 3954"/>
                              <a:gd name="T49" fmla="*/ T48 w 127"/>
                              <a:gd name="T50" fmla="+- 0 2437 2370"/>
                              <a:gd name="T51" fmla="*/ 2437 h 132"/>
                              <a:gd name="T52" fmla="+- 0 4076 3954"/>
                              <a:gd name="T53" fmla="*/ T52 w 127"/>
                              <a:gd name="T54" fmla="+- 0 2411 2370"/>
                              <a:gd name="T55" fmla="*/ 2411 h 132"/>
                              <a:gd name="T56" fmla="+- 0 4061 3954"/>
                              <a:gd name="T57" fmla="*/ T56 w 127"/>
                              <a:gd name="T58" fmla="+- 0 2391 2370"/>
                              <a:gd name="T59" fmla="*/ 2391 h 132"/>
                              <a:gd name="T60" fmla="+- 0 4041 3954"/>
                              <a:gd name="T61" fmla="*/ T60 w 127"/>
                              <a:gd name="T62" fmla="+- 0 2375 2370"/>
                              <a:gd name="T63" fmla="*/ 2375 h 132"/>
                              <a:gd name="T64" fmla="+- 0 4015 3954"/>
                              <a:gd name="T65" fmla="*/ T64 w 127"/>
                              <a:gd name="T66" fmla="+- 0 2370 2370"/>
                              <a:gd name="T67" fmla="*/ 237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32">
                                <a:moveTo>
                                  <a:pt x="61" y="0"/>
                                </a:moveTo>
                                <a:lnTo>
                                  <a:pt x="36" y="5"/>
                                </a:lnTo>
                                <a:lnTo>
                                  <a:pt x="15" y="21"/>
                                </a:lnTo>
                                <a:lnTo>
                                  <a:pt x="5" y="41"/>
                                </a:lnTo>
                                <a:lnTo>
                                  <a:pt x="0" y="67"/>
                                </a:lnTo>
                                <a:lnTo>
                                  <a:pt x="5" y="91"/>
                                </a:lnTo>
                                <a:lnTo>
                                  <a:pt x="15" y="112"/>
                                </a:lnTo>
                                <a:lnTo>
                                  <a:pt x="36" y="127"/>
                                </a:lnTo>
                                <a:lnTo>
                                  <a:pt x="61" y="132"/>
                                </a:lnTo>
                                <a:lnTo>
                                  <a:pt x="87" y="127"/>
                                </a:lnTo>
                                <a:lnTo>
                                  <a:pt x="107" y="112"/>
                                </a:lnTo>
                                <a:lnTo>
                                  <a:pt x="122" y="91"/>
                                </a:lnTo>
                                <a:lnTo>
                                  <a:pt x="127" y="67"/>
                                </a:lnTo>
                                <a:lnTo>
                                  <a:pt x="122" y="41"/>
                                </a:lnTo>
                                <a:lnTo>
                                  <a:pt x="107" y="21"/>
                                </a:lnTo>
                                <a:lnTo>
                                  <a:pt x="87" y="5"/>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6"/>
                        <wps:cNvSpPr>
                          <a:spLocks/>
                        </wps:cNvSpPr>
                        <wps:spPr bwMode="auto">
                          <a:xfrm>
                            <a:off x="3963" y="2379"/>
                            <a:ext cx="128" cy="132"/>
                          </a:xfrm>
                          <a:custGeom>
                            <a:avLst/>
                            <a:gdLst>
                              <a:gd name="T0" fmla="+- 0 4024 3964"/>
                              <a:gd name="T1" fmla="*/ T0 w 128"/>
                              <a:gd name="T2" fmla="+- 0 2512 2380"/>
                              <a:gd name="T3" fmla="*/ 2512 h 132"/>
                              <a:gd name="T4" fmla="+- 0 4050 3964"/>
                              <a:gd name="T5" fmla="*/ T4 w 128"/>
                              <a:gd name="T6" fmla="+- 0 2507 2380"/>
                              <a:gd name="T7" fmla="*/ 2507 h 132"/>
                              <a:gd name="T8" fmla="+- 0 4070 3964"/>
                              <a:gd name="T9" fmla="*/ T8 w 128"/>
                              <a:gd name="T10" fmla="+- 0 2491 2380"/>
                              <a:gd name="T11" fmla="*/ 2491 h 132"/>
                              <a:gd name="T12" fmla="+- 0 4085 3964"/>
                              <a:gd name="T13" fmla="*/ T12 w 128"/>
                              <a:gd name="T14" fmla="+- 0 2471 2380"/>
                              <a:gd name="T15" fmla="*/ 2471 h 132"/>
                              <a:gd name="T16" fmla="+- 0 4091 3964"/>
                              <a:gd name="T17" fmla="*/ T16 w 128"/>
                              <a:gd name="T18" fmla="+- 0 2446 2380"/>
                              <a:gd name="T19" fmla="*/ 2446 h 132"/>
                              <a:gd name="T20" fmla="+- 0 4085 3964"/>
                              <a:gd name="T21" fmla="*/ T20 w 128"/>
                              <a:gd name="T22" fmla="+- 0 2420 2380"/>
                              <a:gd name="T23" fmla="*/ 2420 h 132"/>
                              <a:gd name="T24" fmla="+- 0 4070 3964"/>
                              <a:gd name="T25" fmla="*/ T24 w 128"/>
                              <a:gd name="T26" fmla="+- 0 2400 2380"/>
                              <a:gd name="T27" fmla="*/ 2400 h 132"/>
                              <a:gd name="T28" fmla="+- 0 4050 3964"/>
                              <a:gd name="T29" fmla="*/ T28 w 128"/>
                              <a:gd name="T30" fmla="+- 0 2385 2380"/>
                              <a:gd name="T31" fmla="*/ 2385 h 132"/>
                              <a:gd name="T32" fmla="+- 0 4024 3964"/>
                              <a:gd name="T33" fmla="*/ T32 w 128"/>
                              <a:gd name="T34" fmla="+- 0 2380 2380"/>
                              <a:gd name="T35" fmla="*/ 2380 h 132"/>
                              <a:gd name="T36" fmla="+- 0 3999 3964"/>
                              <a:gd name="T37" fmla="*/ T36 w 128"/>
                              <a:gd name="T38" fmla="+- 0 2385 2380"/>
                              <a:gd name="T39" fmla="*/ 2385 h 132"/>
                              <a:gd name="T40" fmla="+- 0 3979 3964"/>
                              <a:gd name="T41" fmla="*/ T40 w 128"/>
                              <a:gd name="T42" fmla="+- 0 2400 2380"/>
                              <a:gd name="T43" fmla="*/ 2400 h 132"/>
                              <a:gd name="T44" fmla="+- 0 3969 3964"/>
                              <a:gd name="T45" fmla="*/ T44 w 128"/>
                              <a:gd name="T46" fmla="+- 0 2420 2380"/>
                              <a:gd name="T47" fmla="*/ 2420 h 132"/>
                              <a:gd name="T48" fmla="+- 0 3964 3964"/>
                              <a:gd name="T49" fmla="*/ T48 w 128"/>
                              <a:gd name="T50" fmla="+- 0 2446 2380"/>
                              <a:gd name="T51" fmla="*/ 2446 h 132"/>
                              <a:gd name="T52" fmla="+- 0 3969 3964"/>
                              <a:gd name="T53" fmla="*/ T52 w 128"/>
                              <a:gd name="T54" fmla="+- 0 2471 2380"/>
                              <a:gd name="T55" fmla="*/ 2471 h 132"/>
                              <a:gd name="T56" fmla="+- 0 3979 3964"/>
                              <a:gd name="T57" fmla="*/ T56 w 128"/>
                              <a:gd name="T58" fmla="+- 0 2491 2380"/>
                              <a:gd name="T59" fmla="*/ 2491 h 132"/>
                              <a:gd name="T60" fmla="+- 0 3999 3964"/>
                              <a:gd name="T61" fmla="*/ T60 w 128"/>
                              <a:gd name="T62" fmla="+- 0 2507 2380"/>
                              <a:gd name="T63" fmla="*/ 2507 h 132"/>
                              <a:gd name="T64" fmla="+- 0 4024 3964"/>
                              <a:gd name="T65" fmla="*/ T64 w 128"/>
                              <a:gd name="T66" fmla="+- 0 2512 2380"/>
                              <a:gd name="T67" fmla="*/ 251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132">
                                <a:moveTo>
                                  <a:pt x="60" y="132"/>
                                </a:moveTo>
                                <a:lnTo>
                                  <a:pt x="86" y="127"/>
                                </a:lnTo>
                                <a:lnTo>
                                  <a:pt x="106" y="111"/>
                                </a:lnTo>
                                <a:lnTo>
                                  <a:pt x="121" y="91"/>
                                </a:lnTo>
                                <a:lnTo>
                                  <a:pt x="127" y="66"/>
                                </a:lnTo>
                                <a:lnTo>
                                  <a:pt x="121" y="40"/>
                                </a:lnTo>
                                <a:lnTo>
                                  <a:pt x="106" y="20"/>
                                </a:lnTo>
                                <a:lnTo>
                                  <a:pt x="86" y="5"/>
                                </a:lnTo>
                                <a:lnTo>
                                  <a:pt x="60" y="0"/>
                                </a:lnTo>
                                <a:lnTo>
                                  <a:pt x="35" y="5"/>
                                </a:lnTo>
                                <a:lnTo>
                                  <a:pt x="15" y="20"/>
                                </a:lnTo>
                                <a:lnTo>
                                  <a:pt x="5" y="40"/>
                                </a:lnTo>
                                <a:lnTo>
                                  <a:pt x="0" y="66"/>
                                </a:lnTo>
                                <a:lnTo>
                                  <a:pt x="5" y="91"/>
                                </a:lnTo>
                                <a:lnTo>
                                  <a:pt x="15" y="111"/>
                                </a:lnTo>
                                <a:lnTo>
                                  <a:pt x="35" y="127"/>
                                </a:lnTo>
                                <a:lnTo>
                                  <a:pt x="60" y="132"/>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7"/>
                        <wps:cNvSpPr>
                          <a:spLocks/>
                        </wps:cNvSpPr>
                        <wps:spPr bwMode="auto">
                          <a:xfrm>
                            <a:off x="4066" y="2309"/>
                            <a:ext cx="127" cy="128"/>
                          </a:xfrm>
                          <a:custGeom>
                            <a:avLst/>
                            <a:gdLst>
                              <a:gd name="T0" fmla="+- 0 4127 4066"/>
                              <a:gd name="T1" fmla="*/ T0 w 127"/>
                              <a:gd name="T2" fmla="+- 0 2309 2309"/>
                              <a:gd name="T3" fmla="*/ 2309 h 128"/>
                              <a:gd name="T4" fmla="+- 0 4101 4066"/>
                              <a:gd name="T5" fmla="*/ T4 w 127"/>
                              <a:gd name="T6" fmla="+- 0 2314 2309"/>
                              <a:gd name="T7" fmla="*/ 2314 h 128"/>
                              <a:gd name="T8" fmla="+- 0 4081 4066"/>
                              <a:gd name="T9" fmla="*/ T8 w 127"/>
                              <a:gd name="T10" fmla="+- 0 2330 2309"/>
                              <a:gd name="T11" fmla="*/ 2330 h 128"/>
                              <a:gd name="T12" fmla="+- 0 4071 4066"/>
                              <a:gd name="T13" fmla="*/ T12 w 127"/>
                              <a:gd name="T14" fmla="+- 0 2350 2309"/>
                              <a:gd name="T15" fmla="*/ 2350 h 128"/>
                              <a:gd name="T16" fmla="+- 0 4066 4066"/>
                              <a:gd name="T17" fmla="*/ T16 w 127"/>
                              <a:gd name="T18" fmla="+- 0 2375 2309"/>
                              <a:gd name="T19" fmla="*/ 2375 h 128"/>
                              <a:gd name="T20" fmla="+- 0 4071 4066"/>
                              <a:gd name="T21" fmla="*/ T20 w 127"/>
                              <a:gd name="T22" fmla="+- 0 2401 2309"/>
                              <a:gd name="T23" fmla="*/ 2401 h 128"/>
                              <a:gd name="T24" fmla="+- 0 4081 4066"/>
                              <a:gd name="T25" fmla="*/ T24 w 127"/>
                              <a:gd name="T26" fmla="+- 0 2421 2309"/>
                              <a:gd name="T27" fmla="*/ 2421 h 128"/>
                              <a:gd name="T28" fmla="+- 0 4101 4066"/>
                              <a:gd name="T29" fmla="*/ T28 w 127"/>
                              <a:gd name="T30" fmla="+- 0 2431 2309"/>
                              <a:gd name="T31" fmla="*/ 2431 h 128"/>
                              <a:gd name="T32" fmla="+- 0 4127 4066"/>
                              <a:gd name="T33" fmla="*/ T32 w 127"/>
                              <a:gd name="T34" fmla="+- 0 2437 2309"/>
                              <a:gd name="T35" fmla="*/ 2437 h 128"/>
                              <a:gd name="T36" fmla="+- 0 4152 4066"/>
                              <a:gd name="T37" fmla="*/ T36 w 127"/>
                              <a:gd name="T38" fmla="+- 0 2431 2309"/>
                              <a:gd name="T39" fmla="*/ 2431 h 128"/>
                              <a:gd name="T40" fmla="+- 0 4172 4066"/>
                              <a:gd name="T41" fmla="*/ T40 w 127"/>
                              <a:gd name="T42" fmla="+- 0 2421 2309"/>
                              <a:gd name="T43" fmla="*/ 2421 h 128"/>
                              <a:gd name="T44" fmla="+- 0 4188 4066"/>
                              <a:gd name="T45" fmla="*/ T44 w 127"/>
                              <a:gd name="T46" fmla="+- 0 2401 2309"/>
                              <a:gd name="T47" fmla="*/ 2401 h 128"/>
                              <a:gd name="T48" fmla="+- 0 4193 4066"/>
                              <a:gd name="T49" fmla="*/ T48 w 127"/>
                              <a:gd name="T50" fmla="+- 0 2375 2309"/>
                              <a:gd name="T51" fmla="*/ 2375 h 128"/>
                              <a:gd name="T52" fmla="+- 0 4188 4066"/>
                              <a:gd name="T53" fmla="*/ T52 w 127"/>
                              <a:gd name="T54" fmla="+- 0 2350 2309"/>
                              <a:gd name="T55" fmla="*/ 2350 h 128"/>
                              <a:gd name="T56" fmla="+- 0 4172 4066"/>
                              <a:gd name="T57" fmla="*/ T56 w 127"/>
                              <a:gd name="T58" fmla="+- 0 2330 2309"/>
                              <a:gd name="T59" fmla="*/ 2330 h 128"/>
                              <a:gd name="T60" fmla="+- 0 4152 4066"/>
                              <a:gd name="T61" fmla="*/ T60 w 127"/>
                              <a:gd name="T62" fmla="+- 0 2314 2309"/>
                              <a:gd name="T63" fmla="*/ 2314 h 128"/>
                              <a:gd name="T64" fmla="+- 0 4127 4066"/>
                              <a:gd name="T65" fmla="*/ T64 w 127"/>
                              <a:gd name="T66" fmla="+- 0 2309 2309"/>
                              <a:gd name="T67" fmla="*/ 230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28">
                                <a:moveTo>
                                  <a:pt x="61" y="0"/>
                                </a:moveTo>
                                <a:lnTo>
                                  <a:pt x="35" y="5"/>
                                </a:lnTo>
                                <a:lnTo>
                                  <a:pt x="15" y="21"/>
                                </a:lnTo>
                                <a:lnTo>
                                  <a:pt x="5" y="41"/>
                                </a:lnTo>
                                <a:lnTo>
                                  <a:pt x="0" y="66"/>
                                </a:lnTo>
                                <a:lnTo>
                                  <a:pt x="5" y="92"/>
                                </a:lnTo>
                                <a:lnTo>
                                  <a:pt x="15" y="112"/>
                                </a:lnTo>
                                <a:lnTo>
                                  <a:pt x="35" y="122"/>
                                </a:lnTo>
                                <a:lnTo>
                                  <a:pt x="61" y="128"/>
                                </a:lnTo>
                                <a:lnTo>
                                  <a:pt x="86" y="122"/>
                                </a:lnTo>
                                <a:lnTo>
                                  <a:pt x="106" y="112"/>
                                </a:lnTo>
                                <a:lnTo>
                                  <a:pt x="122" y="92"/>
                                </a:lnTo>
                                <a:lnTo>
                                  <a:pt x="127" y="66"/>
                                </a:lnTo>
                                <a:lnTo>
                                  <a:pt x="122" y="41"/>
                                </a:lnTo>
                                <a:lnTo>
                                  <a:pt x="106" y="21"/>
                                </a:lnTo>
                                <a:lnTo>
                                  <a:pt x="86" y="5"/>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8"/>
                        <wps:cNvSpPr>
                          <a:spLocks/>
                        </wps:cNvSpPr>
                        <wps:spPr bwMode="auto">
                          <a:xfrm>
                            <a:off x="4075" y="2318"/>
                            <a:ext cx="127" cy="128"/>
                          </a:xfrm>
                          <a:custGeom>
                            <a:avLst/>
                            <a:gdLst>
                              <a:gd name="T0" fmla="+- 0 4136 4075"/>
                              <a:gd name="T1" fmla="*/ T0 w 127"/>
                              <a:gd name="T2" fmla="+- 0 2446 2319"/>
                              <a:gd name="T3" fmla="*/ 2446 h 128"/>
                              <a:gd name="T4" fmla="+- 0 4161 4075"/>
                              <a:gd name="T5" fmla="*/ T4 w 127"/>
                              <a:gd name="T6" fmla="+- 0 2441 2319"/>
                              <a:gd name="T7" fmla="*/ 2441 h 128"/>
                              <a:gd name="T8" fmla="+- 0 4182 4075"/>
                              <a:gd name="T9" fmla="*/ T8 w 127"/>
                              <a:gd name="T10" fmla="+- 0 2430 2319"/>
                              <a:gd name="T11" fmla="*/ 2430 h 128"/>
                              <a:gd name="T12" fmla="+- 0 4197 4075"/>
                              <a:gd name="T13" fmla="*/ T12 w 127"/>
                              <a:gd name="T14" fmla="+- 0 2410 2319"/>
                              <a:gd name="T15" fmla="*/ 2410 h 128"/>
                              <a:gd name="T16" fmla="+- 0 4202 4075"/>
                              <a:gd name="T17" fmla="*/ T16 w 127"/>
                              <a:gd name="T18" fmla="+- 0 2385 2319"/>
                              <a:gd name="T19" fmla="*/ 2385 h 128"/>
                              <a:gd name="T20" fmla="+- 0 4197 4075"/>
                              <a:gd name="T21" fmla="*/ T20 w 127"/>
                              <a:gd name="T22" fmla="+- 0 2360 2319"/>
                              <a:gd name="T23" fmla="*/ 2360 h 128"/>
                              <a:gd name="T24" fmla="+- 0 4182 4075"/>
                              <a:gd name="T25" fmla="*/ T24 w 127"/>
                              <a:gd name="T26" fmla="+- 0 2339 2319"/>
                              <a:gd name="T27" fmla="*/ 2339 h 128"/>
                              <a:gd name="T28" fmla="+- 0 4161 4075"/>
                              <a:gd name="T29" fmla="*/ T28 w 127"/>
                              <a:gd name="T30" fmla="+- 0 2324 2319"/>
                              <a:gd name="T31" fmla="*/ 2324 h 128"/>
                              <a:gd name="T32" fmla="+- 0 4136 4075"/>
                              <a:gd name="T33" fmla="*/ T32 w 127"/>
                              <a:gd name="T34" fmla="+- 0 2319 2319"/>
                              <a:gd name="T35" fmla="*/ 2319 h 128"/>
                              <a:gd name="T36" fmla="+- 0 4111 4075"/>
                              <a:gd name="T37" fmla="*/ T36 w 127"/>
                              <a:gd name="T38" fmla="+- 0 2324 2319"/>
                              <a:gd name="T39" fmla="*/ 2324 h 128"/>
                              <a:gd name="T40" fmla="+- 0 4091 4075"/>
                              <a:gd name="T41" fmla="*/ T40 w 127"/>
                              <a:gd name="T42" fmla="+- 0 2339 2319"/>
                              <a:gd name="T43" fmla="*/ 2339 h 128"/>
                              <a:gd name="T44" fmla="+- 0 4080 4075"/>
                              <a:gd name="T45" fmla="*/ T44 w 127"/>
                              <a:gd name="T46" fmla="+- 0 2360 2319"/>
                              <a:gd name="T47" fmla="*/ 2360 h 128"/>
                              <a:gd name="T48" fmla="+- 0 4075 4075"/>
                              <a:gd name="T49" fmla="*/ T48 w 127"/>
                              <a:gd name="T50" fmla="+- 0 2385 2319"/>
                              <a:gd name="T51" fmla="*/ 2385 h 128"/>
                              <a:gd name="T52" fmla="+- 0 4080 4075"/>
                              <a:gd name="T53" fmla="*/ T52 w 127"/>
                              <a:gd name="T54" fmla="+- 0 2410 2319"/>
                              <a:gd name="T55" fmla="*/ 2410 h 128"/>
                              <a:gd name="T56" fmla="+- 0 4091 4075"/>
                              <a:gd name="T57" fmla="*/ T56 w 127"/>
                              <a:gd name="T58" fmla="+- 0 2430 2319"/>
                              <a:gd name="T59" fmla="*/ 2430 h 128"/>
                              <a:gd name="T60" fmla="+- 0 4111 4075"/>
                              <a:gd name="T61" fmla="*/ T60 w 127"/>
                              <a:gd name="T62" fmla="+- 0 2441 2319"/>
                              <a:gd name="T63" fmla="*/ 2441 h 128"/>
                              <a:gd name="T64" fmla="+- 0 4136 4075"/>
                              <a:gd name="T65" fmla="*/ T64 w 127"/>
                              <a:gd name="T66" fmla="+- 0 2446 2319"/>
                              <a:gd name="T67" fmla="*/ 244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28">
                                <a:moveTo>
                                  <a:pt x="61" y="127"/>
                                </a:moveTo>
                                <a:lnTo>
                                  <a:pt x="86" y="122"/>
                                </a:lnTo>
                                <a:lnTo>
                                  <a:pt x="107" y="111"/>
                                </a:lnTo>
                                <a:lnTo>
                                  <a:pt x="122" y="91"/>
                                </a:lnTo>
                                <a:lnTo>
                                  <a:pt x="127" y="66"/>
                                </a:lnTo>
                                <a:lnTo>
                                  <a:pt x="122" y="41"/>
                                </a:lnTo>
                                <a:lnTo>
                                  <a:pt x="107" y="20"/>
                                </a:lnTo>
                                <a:lnTo>
                                  <a:pt x="86" y="5"/>
                                </a:lnTo>
                                <a:lnTo>
                                  <a:pt x="61" y="0"/>
                                </a:lnTo>
                                <a:lnTo>
                                  <a:pt x="36" y="5"/>
                                </a:lnTo>
                                <a:lnTo>
                                  <a:pt x="16" y="20"/>
                                </a:lnTo>
                                <a:lnTo>
                                  <a:pt x="5" y="41"/>
                                </a:lnTo>
                                <a:lnTo>
                                  <a:pt x="0" y="66"/>
                                </a:lnTo>
                                <a:lnTo>
                                  <a:pt x="5" y="91"/>
                                </a:lnTo>
                                <a:lnTo>
                                  <a:pt x="16" y="111"/>
                                </a:lnTo>
                                <a:lnTo>
                                  <a:pt x="36" y="122"/>
                                </a:lnTo>
                                <a:lnTo>
                                  <a:pt x="61" y="127"/>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9"/>
                        <wps:cNvSpPr>
                          <a:spLocks/>
                        </wps:cNvSpPr>
                        <wps:spPr bwMode="auto">
                          <a:xfrm>
                            <a:off x="3979" y="2319"/>
                            <a:ext cx="132" cy="127"/>
                          </a:xfrm>
                          <a:custGeom>
                            <a:avLst/>
                            <a:gdLst>
                              <a:gd name="T0" fmla="+- 0 4046 3980"/>
                              <a:gd name="T1" fmla="*/ T0 w 132"/>
                              <a:gd name="T2" fmla="+- 0 2320 2320"/>
                              <a:gd name="T3" fmla="*/ 2320 h 127"/>
                              <a:gd name="T4" fmla="+- 0 4020 3980"/>
                              <a:gd name="T5" fmla="*/ T4 w 132"/>
                              <a:gd name="T6" fmla="+- 0 2325 2320"/>
                              <a:gd name="T7" fmla="*/ 2325 h 127"/>
                              <a:gd name="T8" fmla="+- 0 4000 3980"/>
                              <a:gd name="T9" fmla="*/ T8 w 132"/>
                              <a:gd name="T10" fmla="+- 0 2340 2320"/>
                              <a:gd name="T11" fmla="*/ 2340 h 127"/>
                              <a:gd name="T12" fmla="+- 0 3985 3980"/>
                              <a:gd name="T13" fmla="*/ T12 w 132"/>
                              <a:gd name="T14" fmla="+- 0 2360 2320"/>
                              <a:gd name="T15" fmla="*/ 2360 h 127"/>
                              <a:gd name="T16" fmla="+- 0 3980 3980"/>
                              <a:gd name="T17" fmla="*/ T16 w 132"/>
                              <a:gd name="T18" fmla="+- 0 2385 2320"/>
                              <a:gd name="T19" fmla="*/ 2385 h 127"/>
                              <a:gd name="T20" fmla="+- 0 3985 3980"/>
                              <a:gd name="T21" fmla="*/ T20 w 132"/>
                              <a:gd name="T22" fmla="+- 0 2411 2320"/>
                              <a:gd name="T23" fmla="*/ 2411 h 127"/>
                              <a:gd name="T24" fmla="+- 0 4000 3980"/>
                              <a:gd name="T25" fmla="*/ T24 w 132"/>
                              <a:gd name="T26" fmla="+- 0 2431 2320"/>
                              <a:gd name="T27" fmla="*/ 2431 h 127"/>
                              <a:gd name="T28" fmla="+- 0 4020 3980"/>
                              <a:gd name="T29" fmla="*/ T28 w 132"/>
                              <a:gd name="T30" fmla="+- 0 2441 2320"/>
                              <a:gd name="T31" fmla="*/ 2441 h 127"/>
                              <a:gd name="T32" fmla="+- 0 4046 3980"/>
                              <a:gd name="T33" fmla="*/ T32 w 132"/>
                              <a:gd name="T34" fmla="+- 0 2446 2320"/>
                              <a:gd name="T35" fmla="*/ 2446 h 127"/>
                              <a:gd name="T36" fmla="+- 0 4071 3980"/>
                              <a:gd name="T37" fmla="*/ T36 w 132"/>
                              <a:gd name="T38" fmla="+- 0 2441 2320"/>
                              <a:gd name="T39" fmla="*/ 2441 h 127"/>
                              <a:gd name="T40" fmla="+- 0 4091 3980"/>
                              <a:gd name="T41" fmla="*/ T40 w 132"/>
                              <a:gd name="T42" fmla="+- 0 2431 2320"/>
                              <a:gd name="T43" fmla="*/ 2431 h 127"/>
                              <a:gd name="T44" fmla="+- 0 4107 3980"/>
                              <a:gd name="T45" fmla="*/ T44 w 132"/>
                              <a:gd name="T46" fmla="+- 0 2411 2320"/>
                              <a:gd name="T47" fmla="*/ 2411 h 127"/>
                              <a:gd name="T48" fmla="+- 0 4111 3980"/>
                              <a:gd name="T49" fmla="*/ T48 w 132"/>
                              <a:gd name="T50" fmla="+- 0 2385 2320"/>
                              <a:gd name="T51" fmla="*/ 2385 h 127"/>
                              <a:gd name="T52" fmla="+- 0 4107 3980"/>
                              <a:gd name="T53" fmla="*/ T52 w 132"/>
                              <a:gd name="T54" fmla="+- 0 2360 2320"/>
                              <a:gd name="T55" fmla="*/ 2360 h 127"/>
                              <a:gd name="T56" fmla="+- 0 4091 3980"/>
                              <a:gd name="T57" fmla="*/ T56 w 132"/>
                              <a:gd name="T58" fmla="+- 0 2340 2320"/>
                              <a:gd name="T59" fmla="*/ 2340 h 127"/>
                              <a:gd name="T60" fmla="+- 0 4071 3980"/>
                              <a:gd name="T61" fmla="*/ T60 w 132"/>
                              <a:gd name="T62" fmla="+- 0 2325 2320"/>
                              <a:gd name="T63" fmla="*/ 2325 h 127"/>
                              <a:gd name="T64" fmla="+- 0 4046 3980"/>
                              <a:gd name="T65" fmla="*/ T64 w 132"/>
                              <a:gd name="T66" fmla="+- 0 2320 2320"/>
                              <a:gd name="T67" fmla="*/ 2320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27">
                                <a:moveTo>
                                  <a:pt x="66" y="0"/>
                                </a:moveTo>
                                <a:lnTo>
                                  <a:pt x="40" y="5"/>
                                </a:lnTo>
                                <a:lnTo>
                                  <a:pt x="20" y="20"/>
                                </a:lnTo>
                                <a:lnTo>
                                  <a:pt x="5" y="40"/>
                                </a:lnTo>
                                <a:lnTo>
                                  <a:pt x="0" y="65"/>
                                </a:lnTo>
                                <a:lnTo>
                                  <a:pt x="5" y="91"/>
                                </a:lnTo>
                                <a:lnTo>
                                  <a:pt x="20" y="111"/>
                                </a:lnTo>
                                <a:lnTo>
                                  <a:pt x="40" y="121"/>
                                </a:lnTo>
                                <a:lnTo>
                                  <a:pt x="66" y="126"/>
                                </a:lnTo>
                                <a:lnTo>
                                  <a:pt x="91" y="121"/>
                                </a:lnTo>
                                <a:lnTo>
                                  <a:pt x="111" y="111"/>
                                </a:lnTo>
                                <a:lnTo>
                                  <a:pt x="127" y="91"/>
                                </a:lnTo>
                                <a:lnTo>
                                  <a:pt x="131" y="65"/>
                                </a:lnTo>
                                <a:lnTo>
                                  <a:pt x="127" y="40"/>
                                </a:lnTo>
                                <a:lnTo>
                                  <a:pt x="111" y="20"/>
                                </a:lnTo>
                                <a:lnTo>
                                  <a:pt x="91" y="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wps:cNvSpPr>
                        <wps:spPr bwMode="auto">
                          <a:xfrm>
                            <a:off x="3989" y="2328"/>
                            <a:ext cx="132" cy="127"/>
                          </a:xfrm>
                          <a:custGeom>
                            <a:avLst/>
                            <a:gdLst>
                              <a:gd name="T0" fmla="+- 0 4055 3989"/>
                              <a:gd name="T1" fmla="*/ T0 w 132"/>
                              <a:gd name="T2" fmla="+- 0 2456 2329"/>
                              <a:gd name="T3" fmla="*/ 2456 h 127"/>
                              <a:gd name="T4" fmla="+- 0 4080 3989"/>
                              <a:gd name="T5" fmla="*/ T4 w 132"/>
                              <a:gd name="T6" fmla="+- 0 2450 2329"/>
                              <a:gd name="T7" fmla="*/ 2450 h 127"/>
                              <a:gd name="T8" fmla="+- 0 4100 3989"/>
                              <a:gd name="T9" fmla="*/ T8 w 132"/>
                              <a:gd name="T10" fmla="+- 0 2441 2329"/>
                              <a:gd name="T11" fmla="*/ 2441 h 127"/>
                              <a:gd name="T12" fmla="+- 0 4116 3989"/>
                              <a:gd name="T13" fmla="*/ T12 w 132"/>
                              <a:gd name="T14" fmla="+- 0 2420 2329"/>
                              <a:gd name="T15" fmla="*/ 2420 h 127"/>
                              <a:gd name="T16" fmla="+- 0 4121 3989"/>
                              <a:gd name="T17" fmla="*/ T16 w 132"/>
                              <a:gd name="T18" fmla="+- 0 2395 2329"/>
                              <a:gd name="T19" fmla="*/ 2395 h 127"/>
                              <a:gd name="T20" fmla="+- 0 4116 3989"/>
                              <a:gd name="T21" fmla="*/ T20 w 132"/>
                              <a:gd name="T22" fmla="+- 0 2369 2329"/>
                              <a:gd name="T23" fmla="*/ 2369 h 127"/>
                              <a:gd name="T24" fmla="+- 0 4100 3989"/>
                              <a:gd name="T25" fmla="*/ T24 w 132"/>
                              <a:gd name="T26" fmla="+- 0 2349 2329"/>
                              <a:gd name="T27" fmla="*/ 2349 h 127"/>
                              <a:gd name="T28" fmla="+- 0 4080 3989"/>
                              <a:gd name="T29" fmla="*/ T28 w 132"/>
                              <a:gd name="T30" fmla="+- 0 2334 2329"/>
                              <a:gd name="T31" fmla="*/ 2334 h 127"/>
                              <a:gd name="T32" fmla="+- 0 4055 3989"/>
                              <a:gd name="T33" fmla="*/ T32 w 132"/>
                              <a:gd name="T34" fmla="+- 0 2329 2329"/>
                              <a:gd name="T35" fmla="*/ 2329 h 127"/>
                              <a:gd name="T36" fmla="+- 0 4030 3989"/>
                              <a:gd name="T37" fmla="*/ T36 w 132"/>
                              <a:gd name="T38" fmla="+- 0 2334 2329"/>
                              <a:gd name="T39" fmla="*/ 2334 h 127"/>
                              <a:gd name="T40" fmla="+- 0 4009 3989"/>
                              <a:gd name="T41" fmla="*/ T40 w 132"/>
                              <a:gd name="T42" fmla="+- 0 2349 2329"/>
                              <a:gd name="T43" fmla="*/ 2349 h 127"/>
                              <a:gd name="T44" fmla="+- 0 3994 3989"/>
                              <a:gd name="T45" fmla="*/ T44 w 132"/>
                              <a:gd name="T46" fmla="+- 0 2369 2329"/>
                              <a:gd name="T47" fmla="*/ 2369 h 127"/>
                              <a:gd name="T48" fmla="+- 0 3989 3989"/>
                              <a:gd name="T49" fmla="*/ T48 w 132"/>
                              <a:gd name="T50" fmla="+- 0 2395 2329"/>
                              <a:gd name="T51" fmla="*/ 2395 h 127"/>
                              <a:gd name="T52" fmla="+- 0 3994 3989"/>
                              <a:gd name="T53" fmla="*/ T52 w 132"/>
                              <a:gd name="T54" fmla="+- 0 2420 2329"/>
                              <a:gd name="T55" fmla="*/ 2420 h 127"/>
                              <a:gd name="T56" fmla="+- 0 4009 3989"/>
                              <a:gd name="T57" fmla="*/ T56 w 132"/>
                              <a:gd name="T58" fmla="+- 0 2441 2329"/>
                              <a:gd name="T59" fmla="*/ 2441 h 127"/>
                              <a:gd name="T60" fmla="+- 0 4030 3989"/>
                              <a:gd name="T61" fmla="*/ T60 w 132"/>
                              <a:gd name="T62" fmla="+- 0 2450 2329"/>
                              <a:gd name="T63" fmla="*/ 2450 h 127"/>
                              <a:gd name="T64" fmla="+- 0 4055 3989"/>
                              <a:gd name="T65" fmla="*/ T64 w 132"/>
                              <a:gd name="T66" fmla="+- 0 2456 2329"/>
                              <a:gd name="T67" fmla="*/ 2456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27">
                                <a:moveTo>
                                  <a:pt x="66" y="127"/>
                                </a:moveTo>
                                <a:lnTo>
                                  <a:pt x="91" y="121"/>
                                </a:lnTo>
                                <a:lnTo>
                                  <a:pt x="111" y="112"/>
                                </a:lnTo>
                                <a:lnTo>
                                  <a:pt x="127" y="91"/>
                                </a:lnTo>
                                <a:lnTo>
                                  <a:pt x="132" y="66"/>
                                </a:lnTo>
                                <a:lnTo>
                                  <a:pt x="127" y="40"/>
                                </a:lnTo>
                                <a:lnTo>
                                  <a:pt x="111" y="20"/>
                                </a:lnTo>
                                <a:lnTo>
                                  <a:pt x="91" y="5"/>
                                </a:lnTo>
                                <a:lnTo>
                                  <a:pt x="66" y="0"/>
                                </a:lnTo>
                                <a:lnTo>
                                  <a:pt x="41" y="5"/>
                                </a:lnTo>
                                <a:lnTo>
                                  <a:pt x="20" y="20"/>
                                </a:lnTo>
                                <a:lnTo>
                                  <a:pt x="5" y="40"/>
                                </a:lnTo>
                                <a:lnTo>
                                  <a:pt x="0" y="66"/>
                                </a:lnTo>
                                <a:lnTo>
                                  <a:pt x="5" y="91"/>
                                </a:lnTo>
                                <a:lnTo>
                                  <a:pt x="20" y="112"/>
                                </a:lnTo>
                                <a:lnTo>
                                  <a:pt x="41" y="121"/>
                                </a:lnTo>
                                <a:lnTo>
                                  <a:pt x="66" y="127"/>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1"/>
                        <wps:cNvSpPr>
                          <a:spLocks/>
                        </wps:cNvSpPr>
                        <wps:spPr bwMode="auto">
                          <a:xfrm>
                            <a:off x="4101" y="2856"/>
                            <a:ext cx="128" cy="128"/>
                          </a:xfrm>
                          <a:custGeom>
                            <a:avLst/>
                            <a:gdLst>
                              <a:gd name="T0" fmla="+- 0 4168 4101"/>
                              <a:gd name="T1" fmla="*/ T0 w 128"/>
                              <a:gd name="T2" fmla="+- 0 2857 2857"/>
                              <a:gd name="T3" fmla="*/ 2857 h 128"/>
                              <a:gd name="T4" fmla="+- 0 4142 4101"/>
                              <a:gd name="T5" fmla="*/ T4 w 128"/>
                              <a:gd name="T6" fmla="+- 0 2862 2857"/>
                              <a:gd name="T7" fmla="*/ 2862 h 128"/>
                              <a:gd name="T8" fmla="+- 0 4122 4101"/>
                              <a:gd name="T9" fmla="*/ T8 w 128"/>
                              <a:gd name="T10" fmla="+- 0 2878 2857"/>
                              <a:gd name="T11" fmla="*/ 2878 h 128"/>
                              <a:gd name="T12" fmla="+- 0 4107 4101"/>
                              <a:gd name="T13" fmla="*/ T12 w 128"/>
                              <a:gd name="T14" fmla="+- 0 2898 2857"/>
                              <a:gd name="T15" fmla="*/ 2898 h 128"/>
                              <a:gd name="T16" fmla="+- 0 4101 4101"/>
                              <a:gd name="T17" fmla="*/ T16 w 128"/>
                              <a:gd name="T18" fmla="+- 0 2923 2857"/>
                              <a:gd name="T19" fmla="*/ 2923 h 128"/>
                              <a:gd name="T20" fmla="+- 0 4107 4101"/>
                              <a:gd name="T21" fmla="*/ T20 w 128"/>
                              <a:gd name="T22" fmla="+- 0 2944 2857"/>
                              <a:gd name="T23" fmla="*/ 2944 h 128"/>
                              <a:gd name="T24" fmla="+- 0 4122 4101"/>
                              <a:gd name="T25" fmla="*/ T24 w 128"/>
                              <a:gd name="T26" fmla="+- 0 2968 2857"/>
                              <a:gd name="T27" fmla="*/ 2968 h 128"/>
                              <a:gd name="T28" fmla="+- 0 4142 4101"/>
                              <a:gd name="T29" fmla="*/ T28 w 128"/>
                              <a:gd name="T30" fmla="+- 0 2979 2857"/>
                              <a:gd name="T31" fmla="*/ 2979 h 128"/>
                              <a:gd name="T32" fmla="+- 0 4168 4101"/>
                              <a:gd name="T33" fmla="*/ T32 w 128"/>
                              <a:gd name="T34" fmla="+- 0 2984 2857"/>
                              <a:gd name="T35" fmla="*/ 2984 h 128"/>
                              <a:gd name="T36" fmla="+- 0 4193 4101"/>
                              <a:gd name="T37" fmla="*/ T36 w 128"/>
                              <a:gd name="T38" fmla="+- 0 2979 2857"/>
                              <a:gd name="T39" fmla="*/ 2979 h 128"/>
                              <a:gd name="T40" fmla="+- 0 4213 4101"/>
                              <a:gd name="T41" fmla="*/ T40 w 128"/>
                              <a:gd name="T42" fmla="+- 0 2968 2857"/>
                              <a:gd name="T43" fmla="*/ 2968 h 128"/>
                              <a:gd name="T44" fmla="+- 0 4223 4101"/>
                              <a:gd name="T45" fmla="*/ T44 w 128"/>
                              <a:gd name="T46" fmla="+- 0 2944 2857"/>
                              <a:gd name="T47" fmla="*/ 2944 h 128"/>
                              <a:gd name="T48" fmla="+- 0 4229 4101"/>
                              <a:gd name="T49" fmla="*/ T48 w 128"/>
                              <a:gd name="T50" fmla="+- 0 2923 2857"/>
                              <a:gd name="T51" fmla="*/ 2923 h 128"/>
                              <a:gd name="T52" fmla="+- 0 4223 4101"/>
                              <a:gd name="T53" fmla="*/ T52 w 128"/>
                              <a:gd name="T54" fmla="+- 0 2898 2857"/>
                              <a:gd name="T55" fmla="*/ 2898 h 128"/>
                              <a:gd name="T56" fmla="+- 0 4213 4101"/>
                              <a:gd name="T57" fmla="*/ T56 w 128"/>
                              <a:gd name="T58" fmla="+- 0 2878 2857"/>
                              <a:gd name="T59" fmla="*/ 2878 h 128"/>
                              <a:gd name="T60" fmla="+- 0 4193 4101"/>
                              <a:gd name="T61" fmla="*/ T60 w 128"/>
                              <a:gd name="T62" fmla="+- 0 2862 2857"/>
                              <a:gd name="T63" fmla="*/ 2862 h 128"/>
                              <a:gd name="T64" fmla="+- 0 4168 4101"/>
                              <a:gd name="T65" fmla="*/ T64 w 128"/>
                              <a:gd name="T66" fmla="+- 0 2857 2857"/>
                              <a:gd name="T67" fmla="*/ 285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128">
                                <a:moveTo>
                                  <a:pt x="67" y="0"/>
                                </a:moveTo>
                                <a:lnTo>
                                  <a:pt x="41" y="5"/>
                                </a:lnTo>
                                <a:lnTo>
                                  <a:pt x="21" y="21"/>
                                </a:lnTo>
                                <a:lnTo>
                                  <a:pt x="6" y="41"/>
                                </a:lnTo>
                                <a:lnTo>
                                  <a:pt x="0" y="66"/>
                                </a:lnTo>
                                <a:lnTo>
                                  <a:pt x="6" y="87"/>
                                </a:lnTo>
                                <a:lnTo>
                                  <a:pt x="21" y="111"/>
                                </a:lnTo>
                                <a:lnTo>
                                  <a:pt x="41" y="122"/>
                                </a:lnTo>
                                <a:lnTo>
                                  <a:pt x="67" y="127"/>
                                </a:lnTo>
                                <a:lnTo>
                                  <a:pt x="92" y="122"/>
                                </a:lnTo>
                                <a:lnTo>
                                  <a:pt x="112" y="111"/>
                                </a:lnTo>
                                <a:lnTo>
                                  <a:pt x="122" y="87"/>
                                </a:lnTo>
                                <a:lnTo>
                                  <a:pt x="128" y="66"/>
                                </a:lnTo>
                                <a:lnTo>
                                  <a:pt x="122" y="41"/>
                                </a:lnTo>
                                <a:lnTo>
                                  <a:pt x="112" y="21"/>
                                </a:lnTo>
                                <a:lnTo>
                                  <a:pt x="92" y="5"/>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2"/>
                        <wps:cNvSpPr>
                          <a:spLocks/>
                        </wps:cNvSpPr>
                        <wps:spPr bwMode="auto">
                          <a:xfrm>
                            <a:off x="4110" y="2866"/>
                            <a:ext cx="127" cy="128"/>
                          </a:xfrm>
                          <a:custGeom>
                            <a:avLst/>
                            <a:gdLst>
                              <a:gd name="T0" fmla="+- 0 4177 4111"/>
                              <a:gd name="T1" fmla="*/ T0 w 127"/>
                              <a:gd name="T2" fmla="+- 0 2993 2866"/>
                              <a:gd name="T3" fmla="*/ 2993 h 128"/>
                              <a:gd name="T4" fmla="+- 0 4202 4111"/>
                              <a:gd name="T5" fmla="*/ T4 w 127"/>
                              <a:gd name="T6" fmla="+- 0 2988 2866"/>
                              <a:gd name="T7" fmla="*/ 2988 h 128"/>
                              <a:gd name="T8" fmla="+- 0 4222 4111"/>
                              <a:gd name="T9" fmla="*/ T8 w 127"/>
                              <a:gd name="T10" fmla="+- 0 2978 2866"/>
                              <a:gd name="T11" fmla="*/ 2978 h 128"/>
                              <a:gd name="T12" fmla="+- 0 4233 4111"/>
                              <a:gd name="T13" fmla="*/ T12 w 127"/>
                              <a:gd name="T14" fmla="+- 0 2953 2866"/>
                              <a:gd name="T15" fmla="*/ 2953 h 128"/>
                              <a:gd name="T16" fmla="+- 0 4238 4111"/>
                              <a:gd name="T17" fmla="*/ T16 w 127"/>
                              <a:gd name="T18" fmla="+- 0 2932 2866"/>
                              <a:gd name="T19" fmla="*/ 2932 h 128"/>
                              <a:gd name="T20" fmla="+- 0 4233 4111"/>
                              <a:gd name="T21" fmla="*/ T20 w 127"/>
                              <a:gd name="T22" fmla="+- 0 2907 2866"/>
                              <a:gd name="T23" fmla="*/ 2907 h 128"/>
                              <a:gd name="T24" fmla="+- 0 4222 4111"/>
                              <a:gd name="T25" fmla="*/ T24 w 127"/>
                              <a:gd name="T26" fmla="+- 0 2887 2866"/>
                              <a:gd name="T27" fmla="*/ 2887 h 128"/>
                              <a:gd name="T28" fmla="+- 0 4202 4111"/>
                              <a:gd name="T29" fmla="*/ T28 w 127"/>
                              <a:gd name="T30" fmla="+- 0 2871 2866"/>
                              <a:gd name="T31" fmla="*/ 2871 h 128"/>
                              <a:gd name="T32" fmla="+- 0 4177 4111"/>
                              <a:gd name="T33" fmla="*/ T32 w 127"/>
                              <a:gd name="T34" fmla="+- 0 2866 2866"/>
                              <a:gd name="T35" fmla="*/ 2866 h 128"/>
                              <a:gd name="T36" fmla="+- 0 4151 4111"/>
                              <a:gd name="T37" fmla="*/ T36 w 127"/>
                              <a:gd name="T38" fmla="+- 0 2871 2866"/>
                              <a:gd name="T39" fmla="*/ 2871 h 128"/>
                              <a:gd name="T40" fmla="+- 0 4131 4111"/>
                              <a:gd name="T41" fmla="*/ T40 w 127"/>
                              <a:gd name="T42" fmla="+- 0 2887 2866"/>
                              <a:gd name="T43" fmla="*/ 2887 h 128"/>
                              <a:gd name="T44" fmla="+- 0 4116 4111"/>
                              <a:gd name="T45" fmla="*/ T44 w 127"/>
                              <a:gd name="T46" fmla="+- 0 2907 2866"/>
                              <a:gd name="T47" fmla="*/ 2907 h 128"/>
                              <a:gd name="T48" fmla="+- 0 4111 4111"/>
                              <a:gd name="T49" fmla="*/ T48 w 127"/>
                              <a:gd name="T50" fmla="+- 0 2932 2866"/>
                              <a:gd name="T51" fmla="*/ 2932 h 128"/>
                              <a:gd name="T52" fmla="+- 0 4116 4111"/>
                              <a:gd name="T53" fmla="*/ T52 w 127"/>
                              <a:gd name="T54" fmla="+- 0 2953 2866"/>
                              <a:gd name="T55" fmla="*/ 2953 h 128"/>
                              <a:gd name="T56" fmla="+- 0 4131 4111"/>
                              <a:gd name="T57" fmla="*/ T56 w 127"/>
                              <a:gd name="T58" fmla="+- 0 2978 2866"/>
                              <a:gd name="T59" fmla="*/ 2978 h 128"/>
                              <a:gd name="T60" fmla="+- 0 4151 4111"/>
                              <a:gd name="T61" fmla="*/ T60 w 127"/>
                              <a:gd name="T62" fmla="+- 0 2988 2866"/>
                              <a:gd name="T63" fmla="*/ 2988 h 128"/>
                              <a:gd name="T64" fmla="+- 0 4177 4111"/>
                              <a:gd name="T65" fmla="*/ T64 w 127"/>
                              <a:gd name="T66" fmla="+- 0 2993 2866"/>
                              <a:gd name="T67" fmla="*/ 29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28">
                                <a:moveTo>
                                  <a:pt x="66" y="127"/>
                                </a:moveTo>
                                <a:lnTo>
                                  <a:pt x="91" y="122"/>
                                </a:lnTo>
                                <a:lnTo>
                                  <a:pt x="111" y="112"/>
                                </a:lnTo>
                                <a:lnTo>
                                  <a:pt x="122" y="87"/>
                                </a:lnTo>
                                <a:lnTo>
                                  <a:pt x="127" y="66"/>
                                </a:lnTo>
                                <a:lnTo>
                                  <a:pt x="122" y="41"/>
                                </a:lnTo>
                                <a:lnTo>
                                  <a:pt x="111" y="21"/>
                                </a:lnTo>
                                <a:lnTo>
                                  <a:pt x="91" y="5"/>
                                </a:lnTo>
                                <a:lnTo>
                                  <a:pt x="66" y="0"/>
                                </a:lnTo>
                                <a:lnTo>
                                  <a:pt x="40" y="5"/>
                                </a:lnTo>
                                <a:lnTo>
                                  <a:pt x="20" y="21"/>
                                </a:lnTo>
                                <a:lnTo>
                                  <a:pt x="5" y="41"/>
                                </a:lnTo>
                                <a:lnTo>
                                  <a:pt x="0" y="66"/>
                                </a:lnTo>
                                <a:lnTo>
                                  <a:pt x="5" y="87"/>
                                </a:lnTo>
                                <a:lnTo>
                                  <a:pt x="20" y="112"/>
                                </a:lnTo>
                                <a:lnTo>
                                  <a:pt x="40" y="122"/>
                                </a:lnTo>
                                <a:lnTo>
                                  <a:pt x="66" y="127"/>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3"/>
                        <wps:cNvSpPr>
                          <a:spLocks/>
                        </wps:cNvSpPr>
                        <wps:spPr bwMode="auto">
                          <a:xfrm>
                            <a:off x="4563" y="4109"/>
                            <a:ext cx="127" cy="128"/>
                          </a:xfrm>
                          <a:custGeom>
                            <a:avLst/>
                            <a:gdLst>
                              <a:gd name="T0" fmla="+- 0 4624 4563"/>
                              <a:gd name="T1" fmla="*/ T0 w 127"/>
                              <a:gd name="T2" fmla="+- 0 4109 4109"/>
                              <a:gd name="T3" fmla="*/ 4109 h 128"/>
                              <a:gd name="T4" fmla="+- 0 4604 4563"/>
                              <a:gd name="T5" fmla="*/ T4 w 127"/>
                              <a:gd name="T6" fmla="+- 0 4114 4109"/>
                              <a:gd name="T7" fmla="*/ 4114 h 128"/>
                              <a:gd name="T8" fmla="+- 0 4583 4563"/>
                              <a:gd name="T9" fmla="*/ T8 w 127"/>
                              <a:gd name="T10" fmla="+- 0 4125 4109"/>
                              <a:gd name="T11" fmla="*/ 4125 h 128"/>
                              <a:gd name="T12" fmla="+- 0 4568 4563"/>
                              <a:gd name="T13" fmla="*/ T12 w 127"/>
                              <a:gd name="T14" fmla="+- 0 4145 4109"/>
                              <a:gd name="T15" fmla="*/ 4145 h 128"/>
                              <a:gd name="T16" fmla="+- 0 4563 4563"/>
                              <a:gd name="T17" fmla="*/ T16 w 127"/>
                              <a:gd name="T18" fmla="+- 0 4171 4109"/>
                              <a:gd name="T19" fmla="*/ 4171 h 128"/>
                              <a:gd name="T20" fmla="+- 0 4568 4563"/>
                              <a:gd name="T21" fmla="*/ T20 w 127"/>
                              <a:gd name="T22" fmla="+- 0 4195 4109"/>
                              <a:gd name="T23" fmla="*/ 4195 h 128"/>
                              <a:gd name="T24" fmla="+- 0 4583 4563"/>
                              <a:gd name="T25" fmla="*/ T24 w 127"/>
                              <a:gd name="T26" fmla="+- 0 4216 4109"/>
                              <a:gd name="T27" fmla="*/ 4216 h 128"/>
                              <a:gd name="T28" fmla="+- 0 4604 4563"/>
                              <a:gd name="T29" fmla="*/ T28 w 127"/>
                              <a:gd name="T30" fmla="+- 0 4231 4109"/>
                              <a:gd name="T31" fmla="*/ 4231 h 128"/>
                              <a:gd name="T32" fmla="+- 0 4624 4563"/>
                              <a:gd name="T33" fmla="*/ T32 w 127"/>
                              <a:gd name="T34" fmla="+- 0 4236 4109"/>
                              <a:gd name="T35" fmla="*/ 4236 h 128"/>
                              <a:gd name="T36" fmla="+- 0 4649 4563"/>
                              <a:gd name="T37" fmla="*/ T36 w 127"/>
                              <a:gd name="T38" fmla="+- 0 4231 4109"/>
                              <a:gd name="T39" fmla="*/ 4231 h 128"/>
                              <a:gd name="T40" fmla="+- 0 4670 4563"/>
                              <a:gd name="T41" fmla="*/ T40 w 127"/>
                              <a:gd name="T42" fmla="+- 0 4216 4109"/>
                              <a:gd name="T43" fmla="*/ 4216 h 128"/>
                              <a:gd name="T44" fmla="+- 0 4685 4563"/>
                              <a:gd name="T45" fmla="*/ T44 w 127"/>
                              <a:gd name="T46" fmla="+- 0 4195 4109"/>
                              <a:gd name="T47" fmla="*/ 4195 h 128"/>
                              <a:gd name="T48" fmla="+- 0 4690 4563"/>
                              <a:gd name="T49" fmla="*/ T48 w 127"/>
                              <a:gd name="T50" fmla="+- 0 4171 4109"/>
                              <a:gd name="T51" fmla="*/ 4171 h 128"/>
                              <a:gd name="T52" fmla="+- 0 4685 4563"/>
                              <a:gd name="T53" fmla="*/ T52 w 127"/>
                              <a:gd name="T54" fmla="+- 0 4145 4109"/>
                              <a:gd name="T55" fmla="*/ 4145 h 128"/>
                              <a:gd name="T56" fmla="+- 0 4670 4563"/>
                              <a:gd name="T57" fmla="*/ T56 w 127"/>
                              <a:gd name="T58" fmla="+- 0 4125 4109"/>
                              <a:gd name="T59" fmla="*/ 4125 h 128"/>
                              <a:gd name="T60" fmla="+- 0 4649 4563"/>
                              <a:gd name="T61" fmla="*/ T60 w 127"/>
                              <a:gd name="T62" fmla="+- 0 4114 4109"/>
                              <a:gd name="T63" fmla="*/ 4114 h 128"/>
                              <a:gd name="T64" fmla="+- 0 4624 4563"/>
                              <a:gd name="T65" fmla="*/ T64 w 127"/>
                              <a:gd name="T66" fmla="+- 0 4109 4109"/>
                              <a:gd name="T67" fmla="*/ 410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28">
                                <a:moveTo>
                                  <a:pt x="61" y="0"/>
                                </a:moveTo>
                                <a:lnTo>
                                  <a:pt x="41" y="5"/>
                                </a:lnTo>
                                <a:lnTo>
                                  <a:pt x="20" y="16"/>
                                </a:lnTo>
                                <a:lnTo>
                                  <a:pt x="5" y="36"/>
                                </a:lnTo>
                                <a:lnTo>
                                  <a:pt x="0" y="62"/>
                                </a:lnTo>
                                <a:lnTo>
                                  <a:pt x="5" y="86"/>
                                </a:lnTo>
                                <a:lnTo>
                                  <a:pt x="20" y="107"/>
                                </a:lnTo>
                                <a:lnTo>
                                  <a:pt x="41" y="122"/>
                                </a:lnTo>
                                <a:lnTo>
                                  <a:pt x="61" y="127"/>
                                </a:lnTo>
                                <a:lnTo>
                                  <a:pt x="86" y="122"/>
                                </a:lnTo>
                                <a:lnTo>
                                  <a:pt x="107" y="107"/>
                                </a:lnTo>
                                <a:lnTo>
                                  <a:pt x="122" y="86"/>
                                </a:lnTo>
                                <a:lnTo>
                                  <a:pt x="127" y="62"/>
                                </a:lnTo>
                                <a:lnTo>
                                  <a:pt x="122" y="36"/>
                                </a:lnTo>
                                <a:lnTo>
                                  <a:pt x="107" y="16"/>
                                </a:lnTo>
                                <a:lnTo>
                                  <a:pt x="86" y="5"/>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572" y="4118"/>
                            <a:ext cx="128" cy="128"/>
                          </a:xfrm>
                          <a:custGeom>
                            <a:avLst/>
                            <a:gdLst>
                              <a:gd name="T0" fmla="+- 0 4633 4572"/>
                              <a:gd name="T1" fmla="*/ T0 w 128"/>
                              <a:gd name="T2" fmla="+- 0 4246 4119"/>
                              <a:gd name="T3" fmla="*/ 4246 h 128"/>
                              <a:gd name="T4" fmla="+- 0 4659 4572"/>
                              <a:gd name="T5" fmla="*/ T4 w 128"/>
                              <a:gd name="T6" fmla="+- 0 4241 4119"/>
                              <a:gd name="T7" fmla="*/ 4241 h 128"/>
                              <a:gd name="T8" fmla="+- 0 4679 4572"/>
                              <a:gd name="T9" fmla="*/ T8 w 128"/>
                              <a:gd name="T10" fmla="+- 0 4226 4119"/>
                              <a:gd name="T11" fmla="*/ 4226 h 128"/>
                              <a:gd name="T12" fmla="+- 0 4695 4572"/>
                              <a:gd name="T13" fmla="*/ T12 w 128"/>
                              <a:gd name="T14" fmla="+- 0 4205 4119"/>
                              <a:gd name="T15" fmla="*/ 4205 h 128"/>
                              <a:gd name="T16" fmla="+- 0 4699 4572"/>
                              <a:gd name="T17" fmla="*/ T16 w 128"/>
                              <a:gd name="T18" fmla="+- 0 4180 4119"/>
                              <a:gd name="T19" fmla="*/ 4180 h 128"/>
                              <a:gd name="T20" fmla="+- 0 4695 4572"/>
                              <a:gd name="T21" fmla="*/ T20 w 128"/>
                              <a:gd name="T22" fmla="+- 0 4154 4119"/>
                              <a:gd name="T23" fmla="*/ 4154 h 128"/>
                              <a:gd name="T24" fmla="+- 0 4679 4572"/>
                              <a:gd name="T25" fmla="*/ T24 w 128"/>
                              <a:gd name="T26" fmla="+- 0 4134 4119"/>
                              <a:gd name="T27" fmla="*/ 4134 h 128"/>
                              <a:gd name="T28" fmla="+- 0 4659 4572"/>
                              <a:gd name="T29" fmla="*/ T28 w 128"/>
                              <a:gd name="T30" fmla="+- 0 4124 4119"/>
                              <a:gd name="T31" fmla="*/ 4124 h 128"/>
                              <a:gd name="T32" fmla="+- 0 4633 4572"/>
                              <a:gd name="T33" fmla="*/ T32 w 128"/>
                              <a:gd name="T34" fmla="+- 0 4119 4119"/>
                              <a:gd name="T35" fmla="*/ 4119 h 128"/>
                              <a:gd name="T36" fmla="+- 0 4613 4572"/>
                              <a:gd name="T37" fmla="*/ T36 w 128"/>
                              <a:gd name="T38" fmla="+- 0 4124 4119"/>
                              <a:gd name="T39" fmla="*/ 4124 h 128"/>
                              <a:gd name="T40" fmla="+- 0 4593 4572"/>
                              <a:gd name="T41" fmla="*/ T40 w 128"/>
                              <a:gd name="T42" fmla="+- 0 4134 4119"/>
                              <a:gd name="T43" fmla="*/ 4134 h 128"/>
                              <a:gd name="T44" fmla="+- 0 4578 4572"/>
                              <a:gd name="T45" fmla="*/ T44 w 128"/>
                              <a:gd name="T46" fmla="+- 0 4154 4119"/>
                              <a:gd name="T47" fmla="*/ 4154 h 128"/>
                              <a:gd name="T48" fmla="+- 0 4572 4572"/>
                              <a:gd name="T49" fmla="*/ T48 w 128"/>
                              <a:gd name="T50" fmla="+- 0 4180 4119"/>
                              <a:gd name="T51" fmla="*/ 4180 h 128"/>
                              <a:gd name="T52" fmla="+- 0 4578 4572"/>
                              <a:gd name="T53" fmla="*/ T52 w 128"/>
                              <a:gd name="T54" fmla="+- 0 4205 4119"/>
                              <a:gd name="T55" fmla="*/ 4205 h 128"/>
                              <a:gd name="T56" fmla="+- 0 4593 4572"/>
                              <a:gd name="T57" fmla="*/ T56 w 128"/>
                              <a:gd name="T58" fmla="+- 0 4226 4119"/>
                              <a:gd name="T59" fmla="*/ 4226 h 128"/>
                              <a:gd name="T60" fmla="+- 0 4613 4572"/>
                              <a:gd name="T61" fmla="*/ T60 w 128"/>
                              <a:gd name="T62" fmla="+- 0 4241 4119"/>
                              <a:gd name="T63" fmla="*/ 4241 h 128"/>
                              <a:gd name="T64" fmla="+- 0 4633 4572"/>
                              <a:gd name="T65" fmla="*/ T64 w 128"/>
                              <a:gd name="T66" fmla="+- 0 4246 4119"/>
                              <a:gd name="T67" fmla="*/ 424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128">
                                <a:moveTo>
                                  <a:pt x="61" y="127"/>
                                </a:moveTo>
                                <a:lnTo>
                                  <a:pt x="87" y="122"/>
                                </a:lnTo>
                                <a:lnTo>
                                  <a:pt x="107" y="107"/>
                                </a:lnTo>
                                <a:lnTo>
                                  <a:pt x="123" y="86"/>
                                </a:lnTo>
                                <a:lnTo>
                                  <a:pt x="127" y="61"/>
                                </a:lnTo>
                                <a:lnTo>
                                  <a:pt x="123" y="35"/>
                                </a:lnTo>
                                <a:lnTo>
                                  <a:pt x="107" y="15"/>
                                </a:lnTo>
                                <a:lnTo>
                                  <a:pt x="87" y="5"/>
                                </a:lnTo>
                                <a:lnTo>
                                  <a:pt x="61" y="0"/>
                                </a:lnTo>
                                <a:lnTo>
                                  <a:pt x="41" y="5"/>
                                </a:lnTo>
                                <a:lnTo>
                                  <a:pt x="21" y="15"/>
                                </a:lnTo>
                                <a:lnTo>
                                  <a:pt x="6" y="35"/>
                                </a:lnTo>
                                <a:lnTo>
                                  <a:pt x="0" y="61"/>
                                </a:lnTo>
                                <a:lnTo>
                                  <a:pt x="6" y="86"/>
                                </a:lnTo>
                                <a:lnTo>
                                  <a:pt x="21" y="107"/>
                                </a:lnTo>
                                <a:lnTo>
                                  <a:pt x="41" y="122"/>
                                </a:lnTo>
                                <a:lnTo>
                                  <a:pt x="61" y="127"/>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71" y="1599"/>
                            <a:ext cx="144"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43" y="3031"/>
                            <a:ext cx="13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14" y="3623"/>
                            <a:ext cx="2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58"/>
                        <wps:cNvSpPr>
                          <a:spLocks/>
                        </wps:cNvSpPr>
                        <wps:spPr bwMode="auto">
                          <a:xfrm>
                            <a:off x="4740" y="4738"/>
                            <a:ext cx="128" cy="127"/>
                          </a:xfrm>
                          <a:custGeom>
                            <a:avLst/>
                            <a:gdLst>
                              <a:gd name="T0" fmla="+- 0 4807 4741"/>
                              <a:gd name="T1" fmla="*/ T0 w 128"/>
                              <a:gd name="T2" fmla="+- 0 4738 4738"/>
                              <a:gd name="T3" fmla="*/ 4738 h 127"/>
                              <a:gd name="T4" fmla="+- 0 4781 4741"/>
                              <a:gd name="T5" fmla="*/ T4 w 128"/>
                              <a:gd name="T6" fmla="+- 0 4744 4738"/>
                              <a:gd name="T7" fmla="*/ 4744 h 127"/>
                              <a:gd name="T8" fmla="+- 0 4761 4741"/>
                              <a:gd name="T9" fmla="*/ T8 w 128"/>
                              <a:gd name="T10" fmla="+- 0 4753 4738"/>
                              <a:gd name="T11" fmla="*/ 4753 h 127"/>
                              <a:gd name="T12" fmla="+- 0 4746 4741"/>
                              <a:gd name="T13" fmla="*/ T12 w 128"/>
                              <a:gd name="T14" fmla="+- 0 4774 4738"/>
                              <a:gd name="T15" fmla="*/ 4774 h 127"/>
                              <a:gd name="T16" fmla="+- 0 4741 4741"/>
                              <a:gd name="T17" fmla="*/ T16 w 128"/>
                              <a:gd name="T18" fmla="+- 0 4799 4738"/>
                              <a:gd name="T19" fmla="*/ 4799 h 127"/>
                              <a:gd name="T20" fmla="+- 0 4746 4741"/>
                              <a:gd name="T21" fmla="*/ T20 w 128"/>
                              <a:gd name="T22" fmla="+- 0 4825 4738"/>
                              <a:gd name="T23" fmla="*/ 4825 h 127"/>
                              <a:gd name="T24" fmla="+- 0 4761 4741"/>
                              <a:gd name="T25" fmla="*/ T24 w 128"/>
                              <a:gd name="T26" fmla="+- 0 4845 4738"/>
                              <a:gd name="T27" fmla="*/ 4845 h 127"/>
                              <a:gd name="T28" fmla="+- 0 4781 4741"/>
                              <a:gd name="T29" fmla="*/ T28 w 128"/>
                              <a:gd name="T30" fmla="+- 0 4860 4738"/>
                              <a:gd name="T31" fmla="*/ 4860 h 127"/>
                              <a:gd name="T32" fmla="+- 0 4807 4741"/>
                              <a:gd name="T33" fmla="*/ T32 w 128"/>
                              <a:gd name="T34" fmla="+- 0 4865 4738"/>
                              <a:gd name="T35" fmla="*/ 4865 h 127"/>
                              <a:gd name="T36" fmla="+- 0 4832 4741"/>
                              <a:gd name="T37" fmla="*/ T36 w 128"/>
                              <a:gd name="T38" fmla="+- 0 4860 4738"/>
                              <a:gd name="T39" fmla="*/ 4860 h 127"/>
                              <a:gd name="T40" fmla="+- 0 4852 4741"/>
                              <a:gd name="T41" fmla="*/ T40 w 128"/>
                              <a:gd name="T42" fmla="+- 0 4845 4738"/>
                              <a:gd name="T43" fmla="*/ 4845 h 127"/>
                              <a:gd name="T44" fmla="+- 0 4863 4741"/>
                              <a:gd name="T45" fmla="*/ T44 w 128"/>
                              <a:gd name="T46" fmla="+- 0 4825 4738"/>
                              <a:gd name="T47" fmla="*/ 4825 h 127"/>
                              <a:gd name="T48" fmla="+- 0 4868 4741"/>
                              <a:gd name="T49" fmla="*/ T48 w 128"/>
                              <a:gd name="T50" fmla="+- 0 4799 4738"/>
                              <a:gd name="T51" fmla="*/ 4799 h 127"/>
                              <a:gd name="T52" fmla="+- 0 4863 4741"/>
                              <a:gd name="T53" fmla="*/ T52 w 128"/>
                              <a:gd name="T54" fmla="+- 0 4774 4738"/>
                              <a:gd name="T55" fmla="*/ 4774 h 127"/>
                              <a:gd name="T56" fmla="+- 0 4852 4741"/>
                              <a:gd name="T57" fmla="*/ T56 w 128"/>
                              <a:gd name="T58" fmla="+- 0 4753 4738"/>
                              <a:gd name="T59" fmla="*/ 4753 h 127"/>
                              <a:gd name="T60" fmla="+- 0 4832 4741"/>
                              <a:gd name="T61" fmla="*/ T60 w 128"/>
                              <a:gd name="T62" fmla="+- 0 4744 4738"/>
                              <a:gd name="T63" fmla="*/ 4744 h 127"/>
                              <a:gd name="T64" fmla="+- 0 4807 4741"/>
                              <a:gd name="T65" fmla="*/ T64 w 128"/>
                              <a:gd name="T66" fmla="+- 0 4738 4738"/>
                              <a:gd name="T67" fmla="*/ 4738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127">
                                <a:moveTo>
                                  <a:pt x="66" y="0"/>
                                </a:moveTo>
                                <a:lnTo>
                                  <a:pt x="40" y="6"/>
                                </a:lnTo>
                                <a:lnTo>
                                  <a:pt x="20" y="15"/>
                                </a:lnTo>
                                <a:lnTo>
                                  <a:pt x="5" y="36"/>
                                </a:lnTo>
                                <a:lnTo>
                                  <a:pt x="0" y="61"/>
                                </a:lnTo>
                                <a:lnTo>
                                  <a:pt x="5" y="87"/>
                                </a:lnTo>
                                <a:lnTo>
                                  <a:pt x="20" y="107"/>
                                </a:lnTo>
                                <a:lnTo>
                                  <a:pt x="40" y="122"/>
                                </a:lnTo>
                                <a:lnTo>
                                  <a:pt x="66" y="127"/>
                                </a:lnTo>
                                <a:lnTo>
                                  <a:pt x="91" y="122"/>
                                </a:lnTo>
                                <a:lnTo>
                                  <a:pt x="111" y="107"/>
                                </a:lnTo>
                                <a:lnTo>
                                  <a:pt x="122" y="87"/>
                                </a:lnTo>
                                <a:lnTo>
                                  <a:pt x="127" y="61"/>
                                </a:lnTo>
                                <a:lnTo>
                                  <a:pt x="122" y="36"/>
                                </a:lnTo>
                                <a:lnTo>
                                  <a:pt x="111" y="15"/>
                                </a:lnTo>
                                <a:lnTo>
                                  <a:pt x="91" y="6"/>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4750" y="4747"/>
                            <a:ext cx="127" cy="127"/>
                          </a:xfrm>
                          <a:custGeom>
                            <a:avLst/>
                            <a:gdLst>
                              <a:gd name="T0" fmla="+- 0 4816 4750"/>
                              <a:gd name="T1" fmla="*/ T0 w 127"/>
                              <a:gd name="T2" fmla="+- 0 4874 4748"/>
                              <a:gd name="T3" fmla="*/ 4874 h 127"/>
                              <a:gd name="T4" fmla="+- 0 4841 4750"/>
                              <a:gd name="T5" fmla="*/ T4 w 127"/>
                              <a:gd name="T6" fmla="+- 0 4869 4748"/>
                              <a:gd name="T7" fmla="*/ 4869 h 127"/>
                              <a:gd name="T8" fmla="+- 0 4862 4750"/>
                              <a:gd name="T9" fmla="*/ T8 w 127"/>
                              <a:gd name="T10" fmla="+- 0 4854 4748"/>
                              <a:gd name="T11" fmla="*/ 4854 h 127"/>
                              <a:gd name="T12" fmla="+- 0 4872 4750"/>
                              <a:gd name="T13" fmla="*/ T12 w 127"/>
                              <a:gd name="T14" fmla="+- 0 4834 4748"/>
                              <a:gd name="T15" fmla="*/ 4834 h 127"/>
                              <a:gd name="T16" fmla="+- 0 4877 4750"/>
                              <a:gd name="T17" fmla="*/ T16 w 127"/>
                              <a:gd name="T18" fmla="+- 0 4808 4748"/>
                              <a:gd name="T19" fmla="*/ 4808 h 127"/>
                              <a:gd name="T20" fmla="+- 0 4872 4750"/>
                              <a:gd name="T21" fmla="*/ T20 w 127"/>
                              <a:gd name="T22" fmla="+- 0 4783 4748"/>
                              <a:gd name="T23" fmla="*/ 4783 h 127"/>
                              <a:gd name="T24" fmla="+- 0 4862 4750"/>
                              <a:gd name="T25" fmla="*/ T24 w 127"/>
                              <a:gd name="T26" fmla="+- 0 4763 4748"/>
                              <a:gd name="T27" fmla="*/ 4763 h 127"/>
                              <a:gd name="T28" fmla="+- 0 4841 4750"/>
                              <a:gd name="T29" fmla="*/ T28 w 127"/>
                              <a:gd name="T30" fmla="+- 0 4753 4748"/>
                              <a:gd name="T31" fmla="*/ 4753 h 127"/>
                              <a:gd name="T32" fmla="+- 0 4816 4750"/>
                              <a:gd name="T33" fmla="*/ T32 w 127"/>
                              <a:gd name="T34" fmla="+- 0 4748 4748"/>
                              <a:gd name="T35" fmla="*/ 4748 h 127"/>
                              <a:gd name="T36" fmla="+- 0 4791 4750"/>
                              <a:gd name="T37" fmla="*/ T36 w 127"/>
                              <a:gd name="T38" fmla="+- 0 4753 4748"/>
                              <a:gd name="T39" fmla="*/ 4753 h 127"/>
                              <a:gd name="T40" fmla="+- 0 4771 4750"/>
                              <a:gd name="T41" fmla="*/ T40 w 127"/>
                              <a:gd name="T42" fmla="+- 0 4763 4748"/>
                              <a:gd name="T43" fmla="*/ 4763 h 127"/>
                              <a:gd name="T44" fmla="+- 0 4755 4750"/>
                              <a:gd name="T45" fmla="*/ T44 w 127"/>
                              <a:gd name="T46" fmla="+- 0 4783 4748"/>
                              <a:gd name="T47" fmla="*/ 4783 h 127"/>
                              <a:gd name="T48" fmla="+- 0 4750 4750"/>
                              <a:gd name="T49" fmla="*/ T48 w 127"/>
                              <a:gd name="T50" fmla="+- 0 4808 4748"/>
                              <a:gd name="T51" fmla="*/ 4808 h 127"/>
                              <a:gd name="T52" fmla="+- 0 4755 4750"/>
                              <a:gd name="T53" fmla="*/ T52 w 127"/>
                              <a:gd name="T54" fmla="+- 0 4834 4748"/>
                              <a:gd name="T55" fmla="*/ 4834 h 127"/>
                              <a:gd name="T56" fmla="+- 0 4771 4750"/>
                              <a:gd name="T57" fmla="*/ T56 w 127"/>
                              <a:gd name="T58" fmla="+- 0 4854 4748"/>
                              <a:gd name="T59" fmla="*/ 4854 h 127"/>
                              <a:gd name="T60" fmla="+- 0 4791 4750"/>
                              <a:gd name="T61" fmla="*/ T60 w 127"/>
                              <a:gd name="T62" fmla="+- 0 4869 4748"/>
                              <a:gd name="T63" fmla="*/ 4869 h 127"/>
                              <a:gd name="T64" fmla="+- 0 4816 4750"/>
                              <a:gd name="T65" fmla="*/ T64 w 127"/>
                              <a:gd name="T66" fmla="+- 0 4874 4748"/>
                              <a:gd name="T67" fmla="*/ 487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27">
                                <a:moveTo>
                                  <a:pt x="66" y="126"/>
                                </a:moveTo>
                                <a:lnTo>
                                  <a:pt x="91" y="121"/>
                                </a:lnTo>
                                <a:lnTo>
                                  <a:pt x="112" y="106"/>
                                </a:lnTo>
                                <a:lnTo>
                                  <a:pt x="122" y="86"/>
                                </a:lnTo>
                                <a:lnTo>
                                  <a:pt x="127" y="60"/>
                                </a:lnTo>
                                <a:lnTo>
                                  <a:pt x="122" y="35"/>
                                </a:lnTo>
                                <a:lnTo>
                                  <a:pt x="112" y="15"/>
                                </a:lnTo>
                                <a:lnTo>
                                  <a:pt x="91" y="5"/>
                                </a:lnTo>
                                <a:lnTo>
                                  <a:pt x="66" y="0"/>
                                </a:lnTo>
                                <a:lnTo>
                                  <a:pt x="41" y="5"/>
                                </a:lnTo>
                                <a:lnTo>
                                  <a:pt x="21" y="15"/>
                                </a:lnTo>
                                <a:lnTo>
                                  <a:pt x="5" y="35"/>
                                </a:lnTo>
                                <a:lnTo>
                                  <a:pt x="0" y="60"/>
                                </a:lnTo>
                                <a:lnTo>
                                  <a:pt x="5" y="86"/>
                                </a:lnTo>
                                <a:lnTo>
                                  <a:pt x="21" y="106"/>
                                </a:lnTo>
                                <a:lnTo>
                                  <a:pt x="41" y="121"/>
                                </a:lnTo>
                                <a:lnTo>
                                  <a:pt x="66" y="126"/>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0"/>
                        <wps:cNvSpPr>
                          <a:spLocks/>
                        </wps:cNvSpPr>
                        <wps:spPr bwMode="auto">
                          <a:xfrm>
                            <a:off x="4497" y="4251"/>
                            <a:ext cx="132" cy="132"/>
                          </a:xfrm>
                          <a:custGeom>
                            <a:avLst/>
                            <a:gdLst>
                              <a:gd name="T0" fmla="+- 0 4563 4497"/>
                              <a:gd name="T1" fmla="*/ T0 w 132"/>
                              <a:gd name="T2" fmla="+- 0 4252 4252"/>
                              <a:gd name="T3" fmla="*/ 4252 h 132"/>
                              <a:gd name="T4" fmla="+- 0 4538 4497"/>
                              <a:gd name="T5" fmla="*/ T4 w 132"/>
                              <a:gd name="T6" fmla="+- 0 4257 4252"/>
                              <a:gd name="T7" fmla="*/ 4257 h 132"/>
                              <a:gd name="T8" fmla="+- 0 4518 4497"/>
                              <a:gd name="T9" fmla="*/ T8 w 132"/>
                              <a:gd name="T10" fmla="+- 0 4272 4252"/>
                              <a:gd name="T11" fmla="*/ 4272 h 132"/>
                              <a:gd name="T12" fmla="+- 0 4502 4497"/>
                              <a:gd name="T13" fmla="*/ T12 w 132"/>
                              <a:gd name="T14" fmla="+- 0 4292 4252"/>
                              <a:gd name="T15" fmla="*/ 4292 h 132"/>
                              <a:gd name="T16" fmla="+- 0 4497 4497"/>
                              <a:gd name="T17" fmla="*/ T16 w 132"/>
                              <a:gd name="T18" fmla="+- 0 4317 4252"/>
                              <a:gd name="T19" fmla="*/ 4317 h 132"/>
                              <a:gd name="T20" fmla="+- 0 4502 4497"/>
                              <a:gd name="T21" fmla="*/ T20 w 132"/>
                              <a:gd name="T22" fmla="+- 0 4343 4252"/>
                              <a:gd name="T23" fmla="*/ 4343 h 132"/>
                              <a:gd name="T24" fmla="+- 0 4518 4497"/>
                              <a:gd name="T25" fmla="*/ T24 w 132"/>
                              <a:gd name="T26" fmla="+- 0 4363 4252"/>
                              <a:gd name="T27" fmla="*/ 4363 h 132"/>
                              <a:gd name="T28" fmla="+- 0 4538 4497"/>
                              <a:gd name="T29" fmla="*/ T28 w 132"/>
                              <a:gd name="T30" fmla="+- 0 4378 4252"/>
                              <a:gd name="T31" fmla="*/ 4378 h 132"/>
                              <a:gd name="T32" fmla="+- 0 4563 4497"/>
                              <a:gd name="T33" fmla="*/ T32 w 132"/>
                              <a:gd name="T34" fmla="+- 0 4383 4252"/>
                              <a:gd name="T35" fmla="*/ 4383 h 132"/>
                              <a:gd name="T36" fmla="+- 0 4588 4497"/>
                              <a:gd name="T37" fmla="*/ T36 w 132"/>
                              <a:gd name="T38" fmla="+- 0 4378 4252"/>
                              <a:gd name="T39" fmla="*/ 4378 h 132"/>
                              <a:gd name="T40" fmla="+- 0 4609 4497"/>
                              <a:gd name="T41" fmla="*/ T40 w 132"/>
                              <a:gd name="T42" fmla="+- 0 4363 4252"/>
                              <a:gd name="T43" fmla="*/ 4363 h 132"/>
                              <a:gd name="T44" fmla="+- 0 4624 4497"/>
                              <a:gd name="T45" fmla="*/ T44 w 132"/>
                              <a:gd name="T46" fmla="+- 0 4343 4252"/>
                              <a:gd name="T47" fmla="*/ 4343 h 132"/>
                              <a:gd name="T48" fmla="+- 0 4629 4497"/>
                              <a:gd name="T49" fmla="*/ T48 w 132"/>
                              <a:gd name="T50" fmla="+- 0 4317 4252"/>
                              <a:gd name="T51" fmla="*/ 4317 h 132"/>
                              <a:gd name="T52" fmla="+- 0 4624 4497"/>
                              <a:gd name="T53" fmla="*/ T52 w 132"/>
                              <a:gd name="T54" fmla="+- 0 4292 4252"/>
                              <a:gd name="T55" fmla="*/ 4292 h 132"/>
                              <a:gd name="T56" fmla="+- 0 4609 4497"/>
                              <a:gd name="T57" fmla="*/ T56 w 132"/>
                              <a:gd name="T58" fmla="+- 0 4272 4252"/>
                              <a:gd name="T59" fmla="*/ 4272 h 132"/>
                              <a:gd name="T60" fmla="+- 0 4588 4497"/>
                              <a:gd name="T61" fmla="*/ T60 w 132"/>
                              <a:gd name="T62" fmla="+- 0 4257 4252"/>
                              <a:gd name="T63" fmla="*/ 4257 h 132"/>
                              <a:gd name="T64" fmla="+- 0 4563 4497"/>
                              <a:gd name="T65" fmla="*/ T64 w 132"/>
                              <a:gd name="T66" fmla="+- 0 4252 4252"/>
                              <a:gd name="T67" fmla="*/ 425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2">
                                <a:moveTo>
                                  <a:pt x="66" y="0"/>
                                </a:moveTo>
                                <a:lnTo>
                                  <a:pt x="41" y="5"/>
                                </a:lnTo>
                                <a:lnTo>
                                  <a:pt x="21" y="20"/>
                                </a:lnTo>
                                <a:lnTo>
                                  <a:pt x="5" y="40"/>
                                </a:lnTo>
                                <a:lnTo>
                                  <a:pt x="0" y="65"/>
                                </a:lnTo>
                                <a:lnTo>
                                  <a:pt x="5" y="91"/>
                                </a:lnTo>
                                <a:lnTo>
                                  <a:pt x="21" y="111"/>
                                </a:lnTo>
                                <a:lnTo>
                                  <a:pt x="41" y="126"/>
                                </a:lnTo>
                                <a:lnTo>
                                  <a:pt x="66" y="131"/>
                                </a:lnTo>
                                <a:lnTo>
                                  <a:pt x="91" y="126"/>
                                </a:lnTo>
                                <a:lnTo>
                                  <a:pt x="112" y="111"/>
                                </a:lnTo>
                                <a:lnTo>
                                  <a:pt x="127" y="91"/>
                                </a:lnTo>
                                <a:lnTo>
                                  <a:pt x="132" y="65"/>
                                </a:lnTo>
                                <a:lnTo>
                                  <a:pt x="127" y="40"/>
                                </a:lnTo>
                                <a:lnTo>
                                  <a:pt x="112" y="20"/>
                                </a:lnTo>
                                <a:lnTo>
                                  <a:pt x="91" y="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4506" y="4260"/>
                            <a:ext cx="132" cy="132"/>
                          </a:xfrm>
                          <a:custGeom>
                            <a:avLst/>
                            <a:gdLst>
                              <a:gd name="T0" fmla="+- 0 4572 4507"/>
                              <a:gd name="T1" fmla="*/ T0 w 132"/>
                              <a:gd name="T2" fmla="+- 0 4393 4261"/>
                              <a:gd name="T3" fmla="*/ 4393 h 132"/>
                              <a:gd name="T4" fmla="+- 0 4598 4507"/>
                              <a:gd name="T5" fmla="*/ T4 w 132"/>
                              <a:gd name="T6" fmla="+- 0 4387 4261"/>
                              <a:gd name="T7" fmla="*/ 4387 h 132"/>
                              <a:gd name="T8" fmla="+- 0 4618 4507"/>
                              <a:gd name="T9" fmla="*/ T8 w 132"/>
                              <a:gd name="T10" fmla="+- 0 4372 4261"/>
                              <a:gd name="T11" fmla="*/ 4372 h 132"/>
                              <a:gd name="T12" fmla="+- 0 4633 4507"/>
                              <a:gd name="T13" fmla="*/ T12 w 132"/>
                              <a:gd name="T14" fmla="+- 0 4352 4261"/>
                              <a:gd name="T15" fmla="*/ 4352 h 132"/>
                              <a:gd name="T16" fmla="+- 0 4638 4507"/>
                              <a:gd name="T17" fmla="*/ T16 w 132"/>
                              <a:gd name="T18" fmla="+- 0 4327 4261"/>
                              <a:gd name="T19" fmla="*/ 4327 h 132"/>
                              <a:gd name="T20" fmla="+- 0 4633 4507"/>
                              <a:gd name="T21" fmla="*/ T20 w 132"/>
                              <a:gd name="T22" fmla="+- 0 4301 4261"/>
                              <a:gd name="T23" fmla="*/ 4301 h 132"/>
                              <a:gd name="T24" fmla="+- 0 4618 4507"/>
                              <a:gd name="T25" fmla="*/ T24 w 132"/>
                              <a:gd name="T26" fmla="+- 0 4281 4261"/>
                              <a:gd name="T27" fmla="*/ 4281 h 132"/>
                              <a:gd name="T28" fmla="+- 0 4598 4507"/>
                              <a:gd name="T29" fmla="*/ T28 w 132"/>
                              <a:gd name="T30" fmla="+- 0 4266 4261"/>
                              <a:gd name="T31" fmla="*/ 4266 h 132"/>
                              <a:gd name="T32" fmla="+- 0 4572 4507"/>
                              <a:gd name="T33" fmla="*/ T32 w 132"/>
                              <a:gd name="T34" fmla="+- 0 4261 4261"/>
                              <a:gd name="T35" fmla="*/ 4261 h 132"/>
                              <a:gd name="T36" fmla="+- 0 4547 4507"/>
                              <a:gd name="T37" fmla="*/ T36 w 132"/>
                              <a:gd name="T38" fmla="+- 0 4266 4261"/>
                              <a:gd name="T39" fmla="*/ 4266 h 132"/>
                              <a:gd name="T40" fmla="+- 0 4527 4507"/>
                              <a:gd name="T41" fmla="*/ T40 w 132"/>
                              <a:gd name="T42" fmla="+- 0 4281 4261"/>
                              <a:gd name="T43" fmla="*/ 4281 h 132"/>
                              <a:gd name="T44" fmla="+- 0 4511 4507"/>
                              <a:gd name="T45" fmla="*/ T44 w 132"/>
                              <a:gd name="T46" fmla="+- 0 4301 4261"/>
                              <a:gd name="T47" fmla="*/ 4301 h 132"/>
                              <a:gd name="T48" fmla="+- 0 4507 4507"/>
                              <a:gd name="T49" fmla="*/ T48 w 132"/>
                              <a:gd name="T50" fmla="+- 0 4327 4261"/>
                              <a:gd name="T51" fmla="*/ 4327 h 132"/>
                              <a:gd name="T52" fmla="+- 0 4511 4507"/>
                              <a:gd name="T53" fmla="*/ T52 w 132"/>
                              <a:gd name="T54" fmla="+- 0 4352 4261"/>
                              <a:gd name="T55" fmla="*/ 4352 h 132"/>
                              <a:gd name="T56" fmla="+- 0 4527 4507"/>
                              <a:gd name="T57" fmla="*/ T56 w 132"/>
                              <a:gd name="T58" fmla="+- 0 4372 4261"/>
                              <a:gd name="T59" fmla="*/ 4372 h 132"/>
                              <a:gd name="T60" fmla="+- 0 4547 4507"/>
                              <a:gd name="T61" fmla="*/ T60 w 132"/>
                              <a:gd name="T62" fmla="+- 0 4387 4261"/>
                              <a:gd name="T63" fmla="*/ 4387 h 132"/>
                              <a:gd name="T64" fmla="+- 0 4572 4507"/>
                              <a:gd name="T65" fmla="*/ T64 w 132"/>
                              <a:gd name="T66" fmla="+- 0 4393 4261"/>
                              <a:gd name="T67" fmla="*/ 439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2">
                                <a:moveTo>
                                  <a:pt x="65" y="132"/>
                                </a:moveTo>
                                <a:lnTo>
                                  <a:pt x="91" y="126"/>
                                </a:lnTo>
                                <a:lnTo>
                                  <a:pt x="111" y="111"/>
                                </a:lnTo>
                                <a:lnTo>
                                  <a:pt x="126" y="91"/>
                                </a:lnTo>
                                <a:lnTo>
                                  <a:pt x="131" y="66"/>
                                </a:lnTo>
                                <a:lnTo>
                                  <a:pt x="126" y="40"/>
                                </a:lnTo>
                                <a:lnTo>
                                  <a:pt x="111" y="20"/>
                                </a:lnTo>
                                <a:lnTo>
                                  <a:pt x="91" y="5"/>
                                </a:lnTo>
                                <a:lnTo>
                                  <a:pt x="65" y="0"/>
                                </a:lnTo>
                                <a:lnTo>
                                  <a:pt x="40" y="5"/>
                                </a:lnTo>
                                <a:lnTo>
                                  <a:pt x="20" y="20"/>
                                </a:lnTo>
                                <a:lnTo>
                                  <a:pt x="4" y="40"/>
                                </a:lnTo>
                                <a:lnTo>
                                  <a:pt x="0" y="66"/>
                                </a:lnTo>
                                <a:lnTo>
                                  <a:pt x="4" y="91"/>
                                </a:lnTo>
                                <a:lnTo>
                                  <a:pt x="20" y="111"/>
                                </a:lnTo>
                                <a:lnTo>
                                  <a:pt x="40" y="126"/>
                                </a:lnTo>
                                <a:lnTo>
                                  <a:pt x="65" y="132"/>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28" y="3309"/>
                            <a:ext cx="14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63"/>
                        <wps:cNvSpPr>
                          <a:spLocks/>
                        </wps:cNvSpPr>
                        <wps:spPr bwMode="auto">
                          <a:xfrm>
                            <a:off x="2680" y="960"/>
                            <a:ext cx="132" cy="117"/>
                          </a:xfrm>
                          <a:custGeom>
                            <a:avLst/>
                            <a:gdLst>
                              <a:gd name="T0" fmla="+- 0 2747 2681"/>
                              <a:gd name="T1" fmla="*/ T0 w 132"/>
                              <a:gd name="T2" fmla="+- 0 961 961"/>
                              <a:gd name="T3" fmla="*/ 961 h 117"/>
                              <a:gd name="T4" fmla="+- 0 2711 2681"/>
                              <a:gd name="T5" fmla="*/ T4 w 132"/>
                              <a:gd name="T6" fmla="+- 0 1016 961"/>
                              <a:gd name="T7" fmla="*/ 1016 h 117"/>
                              <a:gd name="T8" fmla="+- 0 2681 2681"/>
                              <a:gd name="T9" fmla="*/ T8 w 132"/>
                              <a:gd name="T10" fmla="+- 0 1078 961"/>
                              <a:gd name="T11" fmla="*/ 1078 h 117"/>
                              <a:gd name="T12" fmla="+- 0 2812 2681"/>
                              <a:gd name="T13" fmla="*/ T12 w 132"/>
                              <a:gd name="T14" fmla="+- 0 1078 961"/>
                              <a:gd name="T15" fmla="*/ 1078 h 117"/>
                              <a:gd name="T16" fmla="+- 0 2782 2681"/>
                              <a:gd name="T17" fmla="*/ T16 w 132"/>
                              <a:gd name="T18" fmla="+- 0 1016 961"/>
                              <a:gd name="T19" fmla="*/ 1016 h 117"/>
                              <a:gd name="T20" fmla="+- 0 2747 2681"/>
                              <a:gd name="T21" fmla="*/ T20 w 132"/>
                              <a:gd name="T22" fmla="+- 0 961 961"/>
                              <a:gd name="T23" fmla="*/ 961 h 117"/>
                            </a:gdLst>
                            <a:ahLst/>
                            <a:cxnLst>
                              <a:cxn ang="0">
                                <a:pos x="T1" y="T3"/>
                              </a:cxn>
                              <a:cxn ang="0">
                                <a:pos x="T5" y="T7"/>
                              </a:cxn>
                              <a:cxn ang="0">
                                <a:pos x="T9" y="T11"/>
                              </a:cxn>
                              <a:cxn ang="0">
                                <a:pos x="T13" y="T15"/>
                              </a:cxn>
                              <a:cxn ang="0">
                                <a:pos x="T17" y="T19"/>
                              </a:cxn>
                              <a:cxn ang="0">
                                <a:pos x="T21" y="T23"/>
                              </a:cxn>
                            </a:cxnLst>
                            <a:rect l="0" t="0" r="r" b="b"/>
                            <a:pathLst>
                              <a:path w="132" h="117">
                                <a:moveTo>
                                  <a:pt x="66" y="0"/>
                                </a:moveTo>
                                <a:lnTo>
                                  <a:pt x="30" y="55"/>
                                </a:lnTo>
                                <a:lnTo>
                                  <a:pt x="0" y="117"/>
                                </a:lnTo>
                                <a:lnTo>
                                  <a:pt x="131" y="117"/>
                                </a:lnTo>
                                <a:lnTo>
                                  <a:pt x="101" y="5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2690" y="970"/>
                            <a:ext cx="132" cy="117"/>
                          </a:xfrm>
                          <a:custGeom>
                            <a:avLst/>
                            <a:gdLst>
                              <a:gd name="T0" fmla="+- 0 2756 2690"/>
                              <a:gd name="T1" fmla="*/ T0 w 132"/>
                              <a:gd name="T2" fmla="+- 0 970 970"/>
                              <a:gd name="T3" fmla="*/ 970 h 117"/>
                              <a:gd name="T4" fmla="+- 0 2792 2690"/>
                              <a:gd name="T5" fmla="*/ T4 w 132"/>
                              <a:gd name="T6" fmla="+- 0 1026 970"/>
                              <a:gd name="T7" fmla="*/ 1026 h 117"/>
                              <a:gd name="T8" fmla="+- 0 2822 2690"/>
                              <a:gd name="T9" fmla="*/ T8 w 132"/>
                              <a:gd name="T10" fmla="+- 0 1087 970"/>
                              <a:gd name="T11" fmla="*/ 1087 h 117"/>
                              <a:gd name="T12" fmla="+- 0 2756 2690"/>
                              <a:gd name="T13" fmla="*/ T12 w 132"/>
                              <a:gd name="T14" fmla="+- 0 1087 970"/>
                              <a:gd name="T15" fmla="*/ 1087 h 117"/>
                              <a:gd name="T16" fmla="+- 0 2690 2690"/>
                              <a:gd name="T17" fmla="*/ T16 w 132"/>
                              <a:gd name="T18" fmla="+- 0 1087 970"/>
                              <a:gd name="T19" fmla="*/ 1087 h 117"/>
                              <a:gd name="T20" fmla="+- 0 2720 2690"/>
                              <a:gd name="T21" fmla="*/ T20 w 132"/>
                              <a:gd name="T22" fmla="+- 0 1026 970"/>
                              <a:gd name="T23" fmla="*/ 1026 h 117"/>
                              <a:gd name="T24" fmla="+- 0 2756 2690"/>
                              <a:gd name="T25" fmla="*/ T24 w 132"/>
                              <a:gd name="T26" fmla="+- 0 970 970"/>
                              <a:gd name="T27" fmla="*/ 970 h 117"/>
                            </a:gdLst>
                            <a:ahLst/>
                            <a:cxnLst>
                              <a:cxn ang="0">
                                <a:pos x="T1" y="T3"/>
                              </a:cxn>
                              <a:cxn ang="0">
                                <a:pos x="T5" y="T7"/>
                              </a:cxn>
                              <a:cxn ang="0">
                                <a:pos x="T9" y="T11"/>
                              </a:cxn>
                              <a:cxn ang="0">
                                <a:pos x="T13" y="T15"/>
                              </a:cxn>
                              <a:cxn ang="0">
                                <a:pos x="T17" y="T19"/>
                              </a:cxn>
                              <a:cxn ang="0">
                                <a:pos x="T21" y="T23"/>
                              </a:cxn>
                              <a:cxn ang="0">
                                <a:pos x="T25" y="T27"/>
                              </a:cxn>
                            </a:cxnLst>
                            <a:rect l="0" t="0" r="r" b="b"/>
                            <a:pathLst>
                              <a:path w="132" h="117">
                                <a:moveTo>
                                  <a:pt x="66" y="0"/>
                                </a:moveTo>
                                <a:lnTo>
                                  <a:pt x="102" y="56"/>
                                </a:lnTo>
                                <a:lnTo>
                                  <a:pt x="132" y="117"/>
                                </a:lnTo>
                                <a:lnTo>
                                  <a:pt x="66" y="117"/>
                                </a:lnTo>
                                <a:lnTo>
                                  <a:pt x="0" y="117"/>
                                </a:lnTo>
                                <a:lnTo>
                                  <a:pt x="30" y="56"/>
                                </a:lnTo>
                                <a:lnTo>
                                  <a:pt x="66" y="0"/>
                                </a:lnTo>
                                <a:close/>
                              </a:path>
                            </a:pathLst>
                          </a:custGeom>
                          <a:noFill/>
                          <a:ln w="3299">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4162" y="2892"/>
                            <a:ext cx="133" cy="127"/>
                          </a:xfrm>
                          <a:custGeom>
                            <a:avLst/>
                            <a:gdLst>
                              <a:gd name="T0" fmla="+- 0 4229 4162"/>
                              <a:gd name="T1" fmla="*/ T0 w 133"/>
                              <a:gd name="T2" fmla="+- 0 2893 2893"/>
                              <a:gd name="T3" fmla="*/ 2893 h 127"/>
                              <a:gd name="T4" fmla="+- 0 4203 4162"/>
                              <a:gd name="T5" fmla="*/ T4 w 133"/>
                              <a:gd name="T6" fmla="+- 0 2898 2893"/>
                              <a:gd name="T7" fmla="*/ 2898 h 127"/>
                              <a:gd name="T8" fmla="+- 0 4183 4162"/>
                              <a:gd name="T9" fmla="*/ T8 w 133"/>
                              <a:gd name="T10" fmla="+- 0 2913 2893"/>
                              <a:gd name="T11" fmla="*/ 2913 h 127"/>
                              <a:gd name="T12" fmla="+- 0 4168 4162"/>
                              <a:gd name="T13" fmla="*/ T12 w 133"/>
                              <a:gd name="T14" fmla="+- 0 2933 2893"/>
                              <a:gd name="T15" fmla="*/ 2933 h 127"/>
                              <a:gd name="T16" fmla="+- 0 4162 4162"/>
                              <a:gd name="T17" fmla="*/ T16 w 133"/>
                              <a:gd name="T18" fmla="+- 0 2959 2893"/>
                              <a:gd name="T19" fmla="*/ 2959 h 127"/>
                              <a:gd name="T20" fmla="+- 0 4168 4162"/>
                              <a:gd name="T21" fmla="*/ T20 w 133"/>
                              <a:gd name="T22" fmla="+- 0 2984 2893"/>
                              <a:gd name="T23" fmla="*/ 2984 h 127"/>
                              <a:gd name="T24" fmla="+- 0 4183 4162"/>
                              <a:gd name="T25" fmla="*/ T24 w 133"/>
                              <a:gd name="T26" fmla="+- 0 3004 2893"/>
                              <a:gd name="T27" fmla="*/ 3004 h 127"/>
                              <a:gd name="T28" fmla="+- 0 4203 4162"/>
                              <a:gd name="T29" fmla="*/ T28 w 133"/>
                              <a:gd name="T30" fmla="+- 0 3014 2893"/>
                              <a:gd name="T31" fmla="*/ 3014 h 127"/>
                              <a:gd name="T32" fmla="+- 0 4229 4162"/>
                              <a:gd name="T33" fmla="*/ T32 w 133"/>
                              <a:gd name="T34" fmla="+- 0 3019 2893"/>
                              <a:gd name="T35" fmla="*/ 3019 h 127"/>
                              <a:gd name="T36" fmla="+- 0 4253 4162"/>
                              <a:gd name="T37" fmla="*/ T36 w 133"/>
                              <a:gd name="T38" fmla="+- 0 3014 2893"/>
                              <a:gd name="T39" fmla="*/ 3014 h 127"/>
                              <a:gd name="T40" fmla="+- 0 4274 4162"/>
                              <a:gd name="T41" fmla="*/ T40 w 133"/>
                              <a:gd name="T42" fmla="+- 0 3004 2893"/>
                              <a:gd name="T43" fmla="*/ 3004 h 127"/>
                              <a:gd name="T44" fmla="+- 0 4289 4162"/>
                              <a:gd name="T45" fmla="*/ T44 w 133"/>
                              <a:gd name="T46" fmla="+- 0 2984 2893"/>
                              <a:gd name="T47" fmla="*/ 2984 h 127"/>
                              <a:gd name="T48" fmla="+- 0 4294 4162"/>
                              <a:gd name="T49" fmla="*/ T48 w 133"/>
                              <a:gd name="T50" fmla="+- 0 2959 2893"/>
                              <a:gd name="T51" fmla="*/ 2959 h 127"/>
                              <a:gd name="T52" fmla="+- 0 4289 4162"/>
                              <a:gd name="T53" fmla="*/ T52 w 133"/>
                              <a:gd name="T54" fmla="+- 0 2933 2893"/>
                              <a:gd name="T55" fmla="*/ 2933 h 127"/>
                              <a:gd name="T56" fmla="+- 0 4274 4162"/>
                              <a:gd name="T57" fmla="*/ T56 w 133"/>
                              <a:gd name="T58" fmla="+- 0 2913 2893"/>
                              <a:gd name="T59" fmla="*/ 2913 h 127"/>
                              <a:gd name="T60" fmla="+- 0 4253 4162"/>
                              <a:gd name="T61" fmla="*/ T60 w 133"/>
                              <a:gd name="T62" fmla="+- 0 2898 2893"/>
                              <a:gd name="T63" fmla="*/ 2898 h 127"/>
                              <a:gd name="T64" fmla="+- 0 4229 4162"/>
                              <a:gd name="T65" fmla="*/ T64 w 133"/>
                              <a:gd name="T66" fmla="+- 0 2893 2893"/>
                              <a:gd name="T67" fmla="*/ 289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127">
                                <a:moveTo>
                                  <a:pt x="67" y="0"/>
                                </a:moveTo>
                                <a:lnTo>
                                  <a:pt x="41" y="5"/>
                                </a:lnTo>
                                <a:lnTo>
                                  <a:pt x="21" y="20"/>
                                </a:lnTo>
                                <a:lnTo>
                                  <a:pt x="6" y="40"/>
                                </a:lnTo>
                                <a:lnTo>
                                  <a:pt x="0" y="66"/>
                                </a:lnTo>
                                <a:lnTo>
                                  <a:pt x="6" y="91"/>
                                </a:lnTo>
                                <a:lnTo>
                                  <a:pt x="21" y="111"/>
                                </a:lnTo>
                                <a:lnTo>
                                  <a:pt x="41" y="121"/>
                                </a:lnTo>
                                <a:lnTo>
                                  <a:pt x="67" y="126"/>
                                </a:lnTo>
                                <a:lnTo>
                                  <a:pt x="91" y="121"/>
                                </a:lnTo>
                                <a:lnTo>
                                  <a:pt x="112" y="111"/>
                                </a:lnTo>
                                <a:lnTo>
                                  <a:pt x="127" y="91"/>
                                </a:lnTo>
                                <a:lnTo>
                                  <a:pt x="132" y="66"/>
                                </a:lnTo>
                                <a:lnTo>
                                  <a:pt x="127" y="40"/>
                                </a:lnTo>
                                <a:lnTo>
                                  <a:pt x="112" y="20"/>
                                </a:lnTo>
                                <a:lnTo>
                                  <a:pt x="91" y="5"/>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4171" y="2902"/>
                            <a:ext cx="133" cy="127"/>
                          </a:xfrm>
                          <a:custGeom>
                            <a:avLst/>
                            <a:gdLst>
                              <a:gd name="T0" fmla="+- 0 4238 4172"/>
                              <a:gd name="T1" fmla="*/ T0 w 133"/>
                              <a:gd name="T2" fmla="+- 0 3029 2902"/>
                              <a:gd name="T3" fmla="*/ 3029 h 127"/>
                              <a:gd name="T4" fmla="+- 0 4263 4172"/>
                              <a:gd name="T5" fmla="*/ T4 w 133"/>
                              <a:gd name="T6" fmla="+- 0 3024 2902"/>
                              <a:gd name="T7" fmla="*/ 3024 h 127"/>
                              <a:gd name="T8" fmla="+- 0 4283 4172"/>
                              <a:gd name="T9" fmla="*/ T8 w 133"/>
                              <a:gd name="T10" fmla="+- 0 3014 2902"/>
                              <a:gd name="T11" fmla="*/ 3014 h 127"/>
                              <a:gd name="T12" fmla="+- 0 4299 4172"/>
                              <a:gd name="T13" fmla="*/ T12 w 133"/>
                              <a:gd name="T14" fmla="+- 0 2993 2902"/>
                              <a:gd name="T15" fmla="*/ 2993 h 127"/>
                              <a:gd name="T16" fmla="+- 0 4304 4172"/>
                              <a:gd name="T17" fmla="*/ T16 w 133"/>
                              <a:gd name="T18" fmla="+- 0 2968 2902"/>
                              <a:gd name="T19" fmla="*/ 2968 h 127"/>
                              <a:gd name="T20" fmla="+- 0 4299 4172"/>
                              <a:gd name="T21" fmla="*/ T20 w 133"/>
                              <a:gd name="T22" fmla="+- 0 2943 2902"/>
                              <a:gd name="T23" fmla="*/ 2943 h 127"/>
                              <a:gd name="T24" fmla="+- 0 4283 4172"/>
                              <a:gd name="T25" fmla="*/ T24 w 133"/>
                              <a:gd name="T26" fmla="+- 0 2922 2902"/>
                              <a:gd name="T27" fmla="*/ 2922 h 127"/>
                              <a:gd name="T28" fmla="+- 0 4263 4172"/>
                              <a:gd name="T29" fmla="*/ T28 w 133"/>
                              <a:gd name="T30" fmla="+- 0 2907 2902"/>
                              <a:gd name="T31" fmla="*/ 2907 h 127"/>
                              <a:gd name="T32" fmla="+- 0 4238 4172"/>
                              <a:gd name="T33" fmla="*/ T32 w 133"/>
                              <a:gd name="T34" fmla="+- 0 2902 2902"/>
                              <a:gd name="T35" fmla="*/ 2902 h 127"/>
                              <a:gd name="T36" fmla="+- 0 4212 4172"/>
                              <a:gd name="T37" fmla="*/ T36 w 133"/>
                              <a:gd name="T38" fmla="+- 0 2907 2902"/>
                              <a:gd name="T39" fmla="*/ 2907 h 127"/>
                              <a:gd name="T40" fmla="+- 0 4192 4172"/>
                              <a:gd name="T41" fmla="*/ T40 w 133"/>
                              <a:gd name="T42" fmla="+- 0 2922 2902"/>
                              <a:gd name="T43" fmla="*/ 2922 h 127"/>
                              <a:gd name="T44" fmla="+- 0 4177 4172"/>
                              <a:gd name="T45" fmla="*/ T44 w 133"/>
                              <a:gd name="T46" fmla="+- 0 2943 2902"/>
                              <a:gd name="T47" fmla="*/ 2943 h 127"/>
                              <a:gd name="T48" fmla="+- 0 4172 4172"/>
                              <a:gd name="T49" fmla="*/ T48 w 133"/>
                              <a:gd name="T50" fmla="+- 0 2968 2902"/>
                              <a:gd name="T51" fmla="*/ 2968 h 127"/>
                              <a:gd name="T52" fmla="+- 0 4177 4172"/>
                              <a:gd name="T53" fmla="*/ T52 w 133"/>
                              <a:gd name="T54" fmla="+- 0 2993 2902"/>
                              <a:gd name="T55" fmla="*/ 2993 h 127"/>
                              <a:gd name="T56" fmla="+- 0 4192 4172"/>
                              <a:gd name="T57" fmla="*/ T56 w 133"/>
                              <a:gd name="T58" fmla="+- 0 3014 2902"/>
                              <a:gd name="T59" fmla="*/ 3014 h 127"/>
                              <a:gd name="T60" fmla="+- 0 4212 4172"/>
                              <a:gd name="T61" fmla="*/ T60 w 133"/>
                              <a:gd name="T62" fmla="+- 0 3024 2902"/>
                              <a:gd name="T63" fmla="*/ 3024 h 127"/>
                              <a:gd name="T64" fmla="+- 0 4238 4172"/>
                              <a:gd name="T65" fmla="*/ T64 w 133"/>
                              <a:gd name="T66" fmla="+- 0 3029 2902"/>
                              <a:gd name="T67" fmla="*/ 302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127">
                                <a:moveTo>
                                  <a:pt x="66" y="127"/>
                                </a:moveTo>
                                <a:lnTo>
                                  <a:pt x="91" y="122"/>
                                </a:lnTo>
                                <a:lnTo>
                                  <a:pt x="111" y="112"/>
                                </a:lnTo>
                                <a:lnTo>
                                  <a:pt x="127" y="91"/>
                                </a:lnTo>
                                <a:lnTo>
                                  <a:pt x="132" y="66"/>
                                </a:lnTo>
                                <a:lnTo>
                                  <a:pt x="127" y="41"/>
                                </a:lnTo>
                                <a:lnTo>
                                  <a:pt x="111" y="20"/>
                                </a:lnTo>
                                <a:lnTo>
                                  <a:pt x="91" y="5"/>
                                </a:lnTo>
                                <a:lnTo>
                                  <a:pt x="66" y="0"/>
                                </a:lnTo>
                                <a:lnTo>
                                  <a:pt x="40" y="5"/>
                                </a:lnTo>
                                <a:lnTo>
                                  <a:pt x="20" y="20"/>
                                </a:lnTo>
                                <a:lnTo>
                                  <a:pt x="5" y="41"/>
                                </a:lnTo>
                                <a:lnTo>
                                  <a:pt x="0" y="66"/>
                                </a:lnTo>
                                <a:lnTo>
                                  <a:pt x="5" y="91"/>
                                </a:lnTo>
                                <a:lnTo>
                                  <a:pt x="20" y="112"/>
                                </a:lnTo>
                                <a:lnTo>
                                  <a:pt x="40" y="122"/>
                                </a:lnTo>
                                <a:lnTo>
                                  <a:pt x="66" y="127"/>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10" y="3541"/>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68"/>
                        <wps:cNvSpPr>
                          <a:spLocks/>
                        </wps:cNvSpPr>
                        <wps:spPr bwMode="auto">
                          <a:xfrm>
                            <a:off x="2660" y="1067"/>
                            <a:ext cx="2974" cy="3697"/>
                          </a:xfrm>
                          <a:custGeom>
                            <a:avLst/>
                            <a:gdLst>
                              <a:gd name="T0" fmla="+- 0 2764 2660"/>
                              <a:gd name="T1" fmla="*/ T0 w 2974"/>
                              <a:gd name="T2" fmla="+- 0 1146 1067"/>
                              <a:gd name="T3" fmla="*/ 1146 h 3697"/>
                              <a:gd name="T4" fmla="+- 0 2792 2660"/>
                              <a:gd name="T5" fmla="*/ T4 w 2974"/>
                              <a:gd name="T6" fmla="+- 0 1067 1067"/>
                              <a:gd name="T7" fmla="*/ 1067 h 3697"/>
                              <a:gd name="T8" fmla="+- 0 2696 2660"/>
                              <a:gd name="T9" fmla="*/ T8 w 2974"/>
                              <a:gd name="T10" fmla="+- 0 1072 1067"/>
                              <a:gd name="T11" fmla="*/ 1072 h 3697"/>
                              <a:gd name="T12" fmla="+- 0 2722 2660"/>
                              <a:gd name="T13" fmla="*/ T12 w 2974"/>
                              <a:gd name="T14" fmla="+- 0 1143 1067"/>
                              <a:gd name="T15" fmla="*/ 1143 h 3697"/>
                              <a:gd name="T16" fmla="+- 0 2686 2660"/>
                              <a:gd name="T17" fmla="*/ T16 w 2974"/>
                              <a:gd name="T18" fmla="+- 0 1230 1067"/>
                              <a:gd name="T19" fmla="*/ 1230 h 3697"/>
                              <a:gd name="T20" fmla="+- 0 2802 2660"/>
                              <a:gd name="T21" fmla="*/ T20 w 2974"/>
                              <a:gd name="T22" fmla="+- 0 1230 1067"/>
                              <a:gd name="T23" fmla="*/ 1230 h 3697"/>
                              <a:gd name="T24" fmla="+- 0 4193 2660"/>
                              <a:gd name="T25" fmla="*/ T24 w 2974"/>
                              <a:gd name="T26" fmla="+- 0 2609 1067"/>
                              <a:gd name="T27" fmla="*/ 2609 h 3697"/>
                              <a:gd name="T28" fmla="+- 0 4183 2660"/>
                              <a:gd name="T29" fmla="*/ T28 w 2974"/>
                              <a:gd name="T30" fmla="+- 0 2487 1067"/>
                              <a:gd name="T31" fmla="*/ 2487 h 3697"/>
                              <a:gd name="T32" fmla="+- 0 4112 2660"/>
                              <a:gd name="T33" fmla="*/ T32 w 2974"/>
                              <a:gd name="T34" fmla="+- 0 2521 1067"/>
                              <a:gd name="T35" fmla="*/ 2521 h 3697"/>
                              <a:gd name="T36" fmla="+- 0 4041 2660"/>
                              <a:gd name="T37" fmla="*/ T36 w 2974"/>
                              <a:gd name="T38" fmla="+- 0 2492 1067"/>
                              <a:gd name="T39" fmla="*/ 2492 h 3697"/>
                              <a:gd name="T40" fmla="+- 0 4030 2660"/>
                              <a:gd name="T41" fmla="*/ T40 w 2974"/>
                              <a:gd name="T42" fmla="+- 0 2609 1067"/>
                              <a:gd name="T43" fmla="*/ 2609 h 3697"/>
                              <a:gd name="T44" fmla="+- 0 4111 2660"/>
                              <a:gd name="T45" fmla="*/ T44 w 2974"/>
                              <a:gd name="T46" fmla="+- 0 2568 1067"/>
                              <a:gd name="T47" fmla="*/ 2568 h 3697"/>
                              <a:gd name="T48" fmla="+- 0 4193 2660"/>
                              <a:gd name="T49" fmla="*/ T48 w 2974"/>
                              <a:gd name="T50" fmla="+- 0 2609 1067"/>
                              <a:gd name="T51" fmla="*/ 2609 h 3697"/>
                              <a:gd name="T52" fmla="+- 0 4262 2660"/>
                              <a:gd name="T53" fmla="*/ T52 w 2974"/>
                              <a:gd name="T54" fmla="+- 0 3051 1067"/>
                              <a:gd name="T55" fmla="*/ 3051 h 3697"/>
                              <a:gd name="T56" fmla="+- 0 4289 2660"/>
                              <a:gd name="T57" fmla="*/ T56 w 2974"/>
                              <a:gd name="T58" fmla="+- 0 2974 1067"/>
                              <a:gd name="T59" fmla="*/ 2974 h 3697"/>
                              <a:gd name="T60" fmla="+- 0 4193 2660"/>
                              <a:gd name="T61" fmla="*/ T60 w 2974"/>
                              <a:gd name="T62" fmla="+- 0 2979 1067"/>
                              <a:gd name="T63" fmla="*/ 2979 h 3697"/>
                              <a:gd name="T64" fmla="+- 0 4219 2660"/>
                              <a:gd name="T65" fmla="*/ T64 w 2974"/>
                              <a:gd name="T66" fmla="+- 0 3050 1067"/>
                              <a:gd name="T67" fmla="*/ 3050 h 3697"/>
                              <a:gd name="T68" fmla="+- 0 4183 2660"/>
                              <a:gd name="T69" fmla="*/ T68 w 2974"/>
                              <a:gd name="T70" fmla="+- 0 3136 1067"/>
                              <a:gd name="T71" fmla="*/ 3136 h 3697"/>
                              <a:gd name="T72" fmla="+- 0 4299 2660"/>
                              <a:gd name="T73" fmla="*/ T72 w 2974"/>
                              <a:gd name="T74" fmla="+- 0 3136 1067"/>
                              <a:gd name="T75" fmla="*/ 3136 h 3697"/>
                              <a:gd name="T76" fmla="+- 0 4614 2660"/>
                              <a:gd name="T77" fmla="*/ T76 w 2974"/>
                              <a:gd name="T78" fmla="+- 0 4115 1067"/>
                              <a:gd name="T79" fmla="*/ 4115 h 3697"/>
                              <a:gd name="T80" fmla="+- 0 4609 2660"/>
                              <a:gd name="T81" fmla="*/ T80 w 2974"/>
                              <a:gd name="T82" fmla="+- 0 3998 1067"/>
                              <a:gd name="T83" fmla="*/ 3998 h 3697"/>
                              <a:gd name="T84" fmla="+- 0 4538 2660"/>
                              <a:gd name="T85" fmla="*/ T84 w 2974"/>
                              <a:gd name="T86" fmla="+- 0 4030 1067"/>
                              <a:gd name="T87" fmla="*/ 4030 h 3697"/>
                              <a:gd name="T88" fmla="+- 0 4467 2660"/>
                              <a:gd name="T89" fmla="*/ T88 w 2974"/>
                              <a:gd name="T90" fmla="+- 0 3998 1067"/>
                              <a:gd name="T91" fmla="*/ 3998 h 3697"/>
                              <a:gd name="T92" fmla="+- 0 4457 2660"/>
                              <a:gd name="T93" fmla="*/ T92 w 2974"/>
                              <a:gd name="T94" fmla="+- 0 4115 1067"/>
                              <a:gd name="T95" fmla="*/ 4115 h 3697"/>
                              <a:gd name="T96" fmla="+- 0 4538 2660"/>
                              <a:gd name="T97" fmla="*/ T96 w 2974"/>
                              <a:gd name="T98" fmla="+- 0 4074 1067"/>
                              <a:gd name="T99" fmla="*/ 4074 h 3697"/>
                              <a:gd name="T100" fmla="+- 0 4614 2660"/>
                              <a:gd name="T101" fmla="*/ T100 w 2974"/>
                              <a:gd name="T102" fmla="+- 0 4115 1067"/>
                              <a:gd name="T103" fmla="*/ 4115 h 3697"/>
                              <a:gd name="T104" fmla="+- 0 5572 2660"/>
                              <a:gd name="T105" fmla="*/ T104 w 2974"/>
                              <a:gd name="T106" fmla="+- 0 4677 1067"/>
                              <a:gd name="T107" fmla="*/ 4677 h 3697"/>
                              <a:gd name="T108" fmla="+- 0 5603 2660"/>
                              <a:gd name="T109" fmla="*/ T108 w 2974"/>
                              <a:gd name="T110" fmla="+- 0 4601 1067"/>
                              <a:gd name="T111" fmla="*/ 4601 h 3697"/>
                              <a:gd name="T112" fmla="+- 0 5507 2660"/>
                              <a:gd name="T113" fmla="*/ T112 w 2974"/>
                              <a:gd name="T114" fmla="+- 0 4607 1067"/>
                              <a:gd name="T115" fmla="*/ 4607 h 3697"/>
                              <a:gd name="T116" fmla="+- 0 5531 2660"/>
                              <a:gd name="T117" fmla="*/ T116 w 2974"/>
                              <a:gd name="T118" fmla="+- 0 4680 1067"/>
                              <a:gd name="T119" fmla="*/ 4680 h 3697"/>
                              <a:gd name="T120" fmla="+- 0 5492 2660"/>
                              <a:gd name="T121" fmla="*/ T120 w 2974"/>
                              <a:gd name="T122" fmla="+- 0 4764 1067"/>
                              <a:gd name="T123" fmla="*/ 4764 h 3697"/>
                              <a:gd name="T124" fmla="+- 0 5609 2660"/>
                              <a:gd name="T125" fmla="*/ T124 w 2974"/>
                              <a:gd name="T126" fmla="+- 0 4764 1067"/>
                              <a:gd name="T127" fmla="*/ 4764 h 3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74" h="3697">
                                <a:moveTo>
                                  <a:pt x="163" y="143"/>
                                </a:moveTo>
                                <a:lnTo>
                                  <a:pt x="104" y="79"/>
                                </a:lnTo>
                                <a:lnTo>
                                  <a:pt x="158" y="20"/>
                                </a:lnTo>
                                <a:lnTo>
                                  <a:pt x="132" y="0"/>
                                </a:lnTo>
                                <a:lnTo>
                                  <a:pt x="81" y="55"/>
                                </a:lnTo>
                                <a:lnTo>
                                  <a:pt x="36" y="5"/>
                                </a:lnTo>
                                <a:lnTo>
                                  <a:pt x="15" y="26"/>
                                </a:lnTo>
                                <a:lnTo>
                                  <a:pt x="62" y="76"/>
                                </a:lnTo>
                                <a:lnTo>
                                  <a:pt x="0" y="143"/>
                                </a:lnTo>
                                <a:lnTo>
                                  <a:pt x="26" y="163"/>
                                </a:lnTo>
                                <a:lnTo>
                                  <a:pt x="84" y="100"/>
                                </a:lnTo>
                                <a:lnTo>
                                  <a:pt x="142" y="163"/>
                                </a:lnTo>
                                <a:lnTo>
                                  <a:pt x="163" y="143"/>
                                </a:lnTo>
                                <a:moveTo>
                                  <a:pt x="1533" y="1542"/>
                                </a:moveTo>
                                <a:lnTo>
                                  <a:pt x="1472" y="1476"/>
                                </a:lnTo>
                                <a:lnTo>
                                  <a:pt x="1523" y="1420"/>
                                </a:lnTo>
                                <a:lnTo>
                                  <a:pt x="1502" y="1399"/>
                                </a:lnTo>
                                <a:lnTo>
                                  <a:pt x="1452" y="1454"/>
                                </a:lnTo>
                                <a:lnTo>
                                  <a:pt x="1406" y="1405"/>
                                </a:lnTo>
                                <a:lnTo>
                                  <a:pt x="1381" y="1425"/>
                                </a:lnTo>
                                <a:lnTo>
                                  <a:pt x="1430" y="1478"/>
                                </a:lnTo>
                                <a:lnTo>
                                  <a:pt x="1370" y="1542"/>
                                </a:lnTo>
                                <a:lnTo>
                                  <a:pt x="1396" y="1562"/>
                                </a:lnTo>
                                <a:lnTo>
                                  <a:pt x="1451" y="1501"/>
                                </a:lnTo>
                                <a:lnTo>
                                  <a:pt x="1508" y="1562"/>
                                </a:lnTo>
                                <a:lnTo>
                                  <a:pt x="1533" y="1542"/>
                                </a:lnTo>
                                <a:moveTo>
                                  <a:pt x="1659" y="2044"/>
                                </a:moveTo>
                                <a:lnTo>
                                  <a:pt x="1602" y="1984"/>
                                </a:lnTo>
                                <a:lnTo>
                                  <a:pt x="1655" y="1927"/>
                                </a:lnTo>
                                <a:lnTo>
                                  <a:pt x="1629" y="1907"/>
                                </a:lnTo>
                                <a:lnTo>
                                  <a:pt x="1579" y="1960"/>
                                </a:lnTo>
                                <a:lnTo>
                                  <a:pt x="1533" y="1912"/>
                                </a:lnTo>
                                <a:lnTo>
                                  <a:pt x="1512" y="1932"/>
                                </a:lnTo>
                                <a:lnTo>
                                  <a:pt x="1559" y="1983"/>
                                </a:lnTo>
                                <a:lnTo>
                                  <a:pt x="1497" y="2049"/>
                                </a:lnTo>
                                <a:lnTo>
                                  <a:pt x="1523" y="2069"/>
                                </a:lnTo>
                                <a:lnTo>
                                  <a:pt x="1581" y="2006"/>
                                </a:lnTo>
                                <a:lnTo>
                                  <a:pt x="1639" y="2069"/>
                                </a:lnTo>
                                <a:lnTo>
                                  <a:pt x="1659" y="2044"/>
                                </a:lnTo>
                                <a:moveTo>
                                  <a:pt x="1954" y="3048"/>
                                </a:moveTo>
                                <a:lnTo>
                                  <a:pt x="1898" y="2985"/>
                                </a:lnTo>
                                <a:lnTo>
                                  <a:pt x="1949" y="2931"/>
                                </a:lnTo>
                                <a:lnTo>
                                  <a:pt x="1928" y="2910"/>
                                </a:lnTo>
                                <a:lnTo>
                                  <a:pt x="1878" y="2963"/>
                                </a:lnTo>
                                <a:lnTo>
                                  <a:pt x="1832" y="2910"/>
                                </a:lnTo>
                                <a:lnTo>
                                  <a:pt x="1807" y="2931"/>
                                </a:lnTo>
                                <a:lnTo>
                                  <a:pt x="1857" y="2985"/>
                                </a:lnTo>
                                <a:lnTo>
                                  <a:pt x="1797" y="3048"/>
                                </a:lnTo>
                                <a:lnTo>
                                  <a:pt x="1817" y="3073"/>
                                </a:lnTo>
                                <a:lnTo>
                                  <a:pt x="1878" y="3007"/>
                                </a:lnTo>
                                <a:lnTo>
                                  <a:pt x="1934" y="3068"/>
                                </a:lnTo>
                                <a:lnTo>
                                  <a:pt x="1954" y="3048"/>
                                </a:lnTo>
                                <a:moveTo>
                                  <a:pt x="2974" y="3677"/>
                                </a:moveTo>
                                <a:lnTo>
                                  <a:pt x="2912" y="3610"/>
                                </a:lnTo>
                                <a:lnTo>
                                  <a:pt x="2964" y="3555"/>
                                </a:lnTo>
                                <a:lnTo>
                                  <a:pt x="2943" y="3534"/>
                                </a:lnTo>
                                <a:lnTo>
                                  <a:pt x="2893" y="3589"/>
                                </a:lnTo>
                                <a:lnTo>
                                  <a:pt x="2847" y="3540"/>
                                </a:lnTo>
                                <a:lnTo>
                                  <a:pt x="2822" y="3560"/>
                                </a:lnTo>
                                <a:lnTo>
                                  <a:pt x="2871" y="3613"/>
                                </a:lnTo>
                                <a:lnTo>
                                  <a:pt x="2811" y="3677"/>
                                </a:lnTo>
                                <a:lnTo>
                                  <a:pt x="2832" y="3697"/>
                                </a:lnTo>
                                <a:lnTo>
                                  <a:pt x="2890" y="3634"/>
                                </a:lnTo>
                                <a:lnTo>
                                  <a:pt x="2949" y="3697"/>
                                </a:lnTo>
                                <a:lnTo>
                                  <a:pt x="2974" y="3677"/>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65" y="924"/>
                            <a:ext cx="15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89" y="1102"/>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71"/>
                        <wps:cNvSpPr>
                          <a:spLocks/>
                        </wps:cNvSpPr>
                        <wps:spPr bwMode="auto">
                          <a:xfrm>
                            <a:off x="2482" y="4702"/>
                            <a:ext cx="3431" cy="214"/>
                          </a:xfrm>
                          <a:custGeom>
                            <a:avLst/>
                            <a:gdLst>
                              <a:gd name="T0" fmla="+- 0 2482 2482"/>
                              <a:gd name="T1" fmla="*/ T0 w 3431"/>
                              <a:gd name="T2" fmla="+- 0 4703 4703"/>
                              <a:gd name="T3" fmla="*/ 4703 h 214"/>
                              <a:gd name="T4" fmla="+- 0 2584 2482"/>
                              <a:gd name="T5" fmla="*/ T4 w 3431"/>
                              <a:gd name="T6" fmla="+- 0 4723 4703"/>
                              <a:gd name="T7" fmla="*/ 4723 h 214"/>
                              <a:gd name="T8" fmla="+- 0 2670 2482"/>
                              <a:gd name="T9" fmla="*/ T8 w 3431"/>
                              <a:gd name="T10" fmla="+- 0 4703 4703"/>
                              <a:gd name="T11" fmla="*/ 4703 h 214"/>
                              <a:gd name="T12" fmla="+- 0 2650 2482"/>
                              <a:gd name="T13" fmla="*/ T12 w 3431"/>
                              <a:gd name="T14" fmla="+- 0 4723 4703"/>
                              <a:gd name="T15" fmla="*/ 4723 h 214"/>
                              <a:gd name="T16" fmla="+- 0 2670 2482"/>
                              <a:gd name="T17" fmla="*/ T16 w 3431"/>
                              <a:gd name="T18" fmla="+- 0 4703 4703"/>
                              <a:gd name="T19" fmla="*/ 4703 h 214"/>
                              <a:gd name="T20" fmla="+- 0 2736 2482"/>
                              <a:gd name="T21" fmla="*/ T20 w 3431"/>
                              <a:gd name="T22" fmla="+- 0 4703 4703"/>
                              <a:gd name="T23" fmla="*/ 4703 h 214"/>
                              <a:gd name="T24" fmla="+- 0 2838 2482"/>
                              <a:gd name="T25" fmla="*/ T24 w 3431"/>
                              <a:gd name="T26" fmla="+- 0 4723 4703"/>
                              <a:gd name="T27" fmla="*/ 4723 h 214"/>
                              <a:gd name="T28" fmla="+- 0 2924 2482"/>
                              <a:gd name="T29" fmla="*/ T28 w 3431"/>
                              <a:gd name="T30" fmla="+- 0 4703 4703"/>
                              <a:gd name="T31" fmla="*/ 4703 h 214"/>
                              <a:gd name="T32" fmla="+- 0 2904 2482"/>
                              <a:gd name="T33" fmla="*/ T32 w 3431"/>
                              <a:gd name="T34" fmla="+- 0 4723 4703"/>
                              <a:gd name="T35" fmla="*/ 4723 h 214"/>
                              <a:gd name="T36" fmla="+- 0 2924 2482"/>
                              <a:gd name="T37" fmla="*/ T36 w 3431"/>
                              <a:gd name="T38" fmla="+- 0 4703 4703"/>
                              <a:gd name="T39" fmla="*/ 4703 h 214"/>
                              <a:gd name="T40" fmla="+- 0 2990 2482"/>
                              <a:gd name="T41" fmla="*/ T40 w 3431"/>
                              <a:gd name="T42" fmla="+- 0 4703 4703"/>
                              <a:gd name="T43" fmla="*/ 4703 h 214"/>
                              <a:gd name="T44" fmla="+- 0 3092 2482"/>
                              <a:gd name="T45" fmla="*/ T44 w 3431"/>
                              <a:gd name="T46" fmla="+- 0 4723 4703"/>
                              <a:gd name="T47" fmla="*/ 4723 h 214"/>
                              <a:gd name="T48" fmla="+- 0 4812 2482"/>
                              <a:gd name="T49" fmla="*/ T48 w 3431"/>
                              <a:gd name="T50" fmla="+- 0 4896 4703"/>
                              <a:gd name="T51" fmla="*/ 4896 h 214"/>
                              <a:gd name="T52" fmla="+- 0 4706 2482"/>
                              <a:gd name="T53" fmla="*/ T52 w 3431"/>
                              <a:gd name="T54" fmla="+- 0 4916 4703"/>
                              <a:gd name="T55" fmla="*/ 4916 h 214"/>
                              <a:gd name="T56" fmla="+- 0 4812 2482"/>
                              <a:gd name="T57" fmla="*/ T56 w 3431"/>
                              <a:gd name="T58" fmla="+- 0 4896 4703"/>
                              <a:gd name="T59" fmla="*/ 4896 h 214"/>
                              <a:gd name="T60" fmla="+- 0 4878 2482"/>
                              <a:gd name="T61" fmla="*/ T60 w 3431"/>
                              <a:gd name="T62" fmla="+- 0 4896 4703"/>
                              <a:gd name="T63" fmla="*/ 4896 h 214"/>
                              <a:gd name="T64" fmla="+- 0 4898 2482"/>
                              <a:gd name="T65" fmla="*/ T64 w 3431"/>
                              <a:gd name="T66" fmla="+- 0 4916 4703"/>
                              <a:gd name="T67" fmla="*/ 4916 h 214"/>
                              <a:gd name="T68" fmla="+- 0 5065 2482"/>
                              <a:gd name="T69" fmla="*/ T68 w 3431"/>
                              <a:gd name="T70" fmla="+- 0 4896 4703"/>
                              <a:gd name="T71" fmla="*/ 4896 h 214"/>
                              <a:gd name="T72" fmla="+- 0 4959 2482"/>
                              <a:gd name="T73" fmla="*/ T72 w 3431"/>
                              <a:gd name="T74" fmla="+- 0 4916 4703"/>
                              <a:gd name="T75" fmla="*/ 4916 h 214"/>
                              <a:gd name="T76" fmla="+- 0 5065 2482"/>
                              <a:gd name="T77" fmla="*/ T76 w 3431"/>
                              <a:gd name="T78" fmla="+- 0 4896 4703"/>
                              <a:gd name="T79" fmla="*/ 4896 h 214"/>
                              <a:gd name="T80" fmla="+- 0 5132 2482"/>
                              <a:gd name="T81" fmla="*/ T80 w 3431"/>
                              <a:gd name="T82" fmla="+- 0 4896 4703"/>
                              <a:gd name="T83" fmla="*/ 4896 h 214"/>
                              <a:gd name="T84" fmla="+- 0 5152 2482"/>
                              <a:gd name="T85" fmla="*/ T84 w 3431"/>
                              <a:gd name="T86" fmla="+- 0 4916 4703"/>
                              <a:gd name="T87" fmla="*/ 4916 h 214"/>
                              <a:gd name="T88" fmla="+- 0 5319 2482"/>
                              <a:gd name="T89" fmla="*/ T88 w 3431"/>
                              <a:gd name="T90" fmla="+- 0 4896 4703"/>
                              <a:gd name="T91" fmla="*/ 4896 h 214"/>
                              <a:gd name="T92" fmla="+- 0 5213 2482"/>
                              <a:gd name="T93" fmla="*/ T92 w 3431"/>
                              <a:gd name="T94" fmla="+- 0 4916 4703"/>
                              <a:gd name="T95" fmla="*/ 4916 h 214"/>
                              <a:gd name="T96" fmla="+- 0 5319 2482"/>
                              <a:gd name="T97" fmla="*/ T96 w 3431"/>
                              <a:gd name="T98" fmla="+- 0 4896 4703"/>
                              <a:gd name="T99" fmla="*/ 4896 h 214"/>
                              <a:gd name="T100" fmla="+- 0 5385 2482"/>
                              <a:gd name="T101" fmla="*/ T100 w 3431"/>
                              <a:gd name="T102" fmla="+- 0 4896 4703"/>
                              <a:gd name="T103" fmla="*/ 4896 h 214"/>
                              <a:gd name="T104" fmla="+- 0 5406 2482"/>
                              <a:gd name="T105" fmla="*/ T104 w 3431"/>
                              <a:gd name="T106" fmla="+- 0 4916 4703"/>
                              <a:gd name="T107" fmla="*/ 4916 h 214"/>
                              <a:gd name="T108" fmla="+- 0 5573 2482"/>
                              <a:gd name="T109" fmla="*/ T108 w 3431"/>
                              <a:gd name="T110" fmla="+- 0 4896 4703"/>
                              <a:gd name="T111" fmla="*/ 4896 h 214"/>
                              <a:gd name="T112" fmla="+- 0 5467 2482"/>
                              <a:gd name="T113" fmla="*/ T112 w 3431"/>
                              <a:gd name="T114" fmla="+- 0 4916 4703"/>
                              <a:gd name="T115" fmla="*/ 4916 h 214"/>
                              <a:gd name="T116" fmla="+- 0 5573 2482"/>
                              <a:gd name="T117" fmla="*/ T116 w 3431"/>
                              <a:gd name="T118" fmla="+- 0 4896 4703"/>
                              <a:gd name="T119" fmla="*/ 4896 h 214"/>
                              <a:gd name="T120" fmla="+- 0 5639 2482"/>
                              <a:gd name="T121" fmla="*/ T120 w 3431"/>
                              <a:gd name="T122" fmla="+- 0 4896 4703"/>
                              <a:gd name="T123" fmla="*/ 4896 h 214"/>
                              <a:gd name="T124" fmla="+- 0 5659 2482"/>
                              <a:gd name="T125" fmla="*/ T124 w 3431"/>
                              <a:gd name="T126" fmla="+- 0 4916 4703"/>
                              <a:gd name="T127" fmla="*/ 4916 h 214"/>
                              <a:gd name="T128" fmla="+- 0 5827 2482"/>
                              <a:gd name="T129" fmla="*/ T128 w 3431"/>
                              <a:gd name="T130" fmla="+- 0 4896 4703"/>
                              <a:gd name="T131" fmla="*/ 4896 h 214"/>
                              <a:gd name="T132" fmla="+- 0 5720 2482"/>
                              <a:gd name="T133" fmla="*/ T132 w 3431"/>
                              <a:gd name="T134" fmla="+- 0 4916 4703"/>
                              <a:gd name="T135" fmla="*/ 4916 h 214"/>
                              <a:gd name="T136" fmla="+- 0 5827 2482"/>
                              <a:gd name="T137" fmla="*/ T136 w 3431"/>
                              <a:gd name="T138" fmla="+- 0 4896 4703"/>
                              <a:gd name="T139" fmla="*/ 4896 h 214"/>
                              <a:gd name="T140" fmla="+- 0 5893 2482"/>
                              <a:gd name="T141" fmla="*/ T140 w 3431"/>
                              <a:gd name="T142" fmla="+- 0 4896 4703"/>
                              <a:gd name="T143" fmla="*/ 4896 h 214"/>
                              <a:gd name="T144" fmla="+- 0 5913 2482"/>
                              <a:gd name="T145" fmla="*/ T144 w 3431"/>
                              <a:gd name="T146" fmla="+- 0 4916 4703"/>
                              <a:gd name="T147" fmla="*/ 491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31" h="214">
                                <a:moveTo>
                                  <a:pt x="102" y="0"/>
                                </a:moveTo>
                                <a:lnTo>
                                  <a:pt x="0" y="0"/>
                                </a:lnTo>
                                <a:lnTo>
                                  <a:pt x="0" y="20"/>
                                </a:lnTo>
                                <a:lnTo>
                                  <a:pt x="102" y="20"/>
                                </a:lnTo>
                                <a:lnTo>
                                  <a:pt x="102" y="0"/>
                                </a:lnTo>
                                <a:moveTo>
                                  <a:pt x="188" y="0"/>
                                </a:moveTo>
                                <a:lnTo>
                                  <a:pt x="168" y="0"/>
                                </a:lnTo>
                                <a:lnTo>
                                  <a:pt x="168" y="20"/>
                                </a:lnTo>
                                <a:lnTo>
                                  <a:pt x="188" y="20"/>
                                </a:lnTo>
                                <a:lnTo>
                                  <a:pt x="188" y="0"/>
                                </a:lnTo>
                                <a:moveTo>
                                  <a:pt x="356" y="0"/>
                                </a:moveTo>
                                <a:lnTo>
                                  <a:pt x="254" y="0"/>
                                </a:lnTo>
                                <a:lnTo>
                                  <a:pt x="254" y="20"/>
                                </a:lnTo>
                                <a:lnTo>
                                  <a:pt x="356" y="20"/>
                                </a:lnTo>
                                <a:lnTo>
                                  <a:pt x="356" y="0"/>
                                </a:lnTo>
                                <a:moveTo>
                                  <a:pt x="442" y="0"/>
                                </a:moveTo>
                                <a:lnTo>
                                  <a:pt x="422" y="0"/>
                                </a:lnTo>
                                <a:lnTo>
                                  <a:pt x="422" y="20"/>
                                </a:lnTo>
                                <a:lnTo>
                                  <a:pt x="442" y="20"/>
                                </a:lnTo>
                                <a:lnTo>
                                  <a:pt x="442" y="0"/>
                                </a:lnTo>
                                <a:moveTo>
                                  <a:pt x="610" y="0"/>
                                </a:moveTo>
                                <a:lnTo>
                                  <a:pt x="508" y="0"/>
                                </a:lnTo>
                                <a:lnTo>
                                  <a:pt x="508" y="20"/>
                                </a:lnTo>
                                <a:lnTo>
                                  <a:pt x="610" y="20"/>
                                </a:lnTo>
                                <a:lnTo>
                                  <a:pt x="610" y="0"/>
                                </a:lnTo>
                                <a:moveTo>
                                  <a:pt x="2330" y="193"/>
                                </a:moveTo>
                                <a:lnTo>
                                  <a:pt x="2224" y="193"/>
                                </a:lnTo>
                                <a:lnTo>
                                  <a:pt x="2224" y="213"/>
                                </a:lnTo>
                                <a:lnTo>
                                  <a:pt x="2330" y="213"/>
                                </a:lnTo>
                                <a:lnTo>
                                  <a:pt x="2330" y="193"/>
                                </a:lnTo>
                                <a:moveTo>
                                  <a:pt x="2416" y="193"/>
                                </a:moveTo>
                                <a:lnTo>
                                  <a:pt x="2396" y="193"/>
                                </a:lnTo>
                                <a:lnTo>
                                  <a:pt x="2396" y="213"/>
                                </a:lnTo>
                                <a:lnTo>
                                  <a:pt x="2416" y="213"/>
                                </a:lnTo>
                                <a:lnTo>
                                  <a:pt x="2416" y="193"/>
                                </a:lnTo>
                                <a:moveTo>
                                  <a:pt x="2583" y="193"/>
                                </a:moveTo>
                                <a:lnTo>
                                  <a:pt x="2477" y="193"/>
                                </a:lnTo>
                                <a:lnTo>
                                  <a:pt x="2477" y="213"/>
                                </a:lnTo>
                                <a:lnTo>
                                  <a:pt x="2583" y="213"/>
                                </a:lnTo>
                                <a:lnTo>
                                  <a:pt x="2583" y="193"/>
                                </a:lnTo>
                                <a:moveTo>
                                  <a:pt x="2670" y="193"/>
                                </a:moveTo>
                                <a:lnTo>
                                  <a:pt x="2650" y="193"/>
                                </a:lnTo>
                                <a:lnTo>
                                  <a:pt x="2650" y="213"/>
                                </a:lnTo>
                                <a:lnTo>
                                  <a:pt x="2670" y="213"/>
                                </a:lnTo>
                                <a:lnTo>
                                  <a:pt x="2670" y="193"/>
                                </a:lnTo>
                                <a:moveTo>
                                  <a:pt x="2837" y="193"/>
                                </a:moveTo>
                                <a:lnTo>
                                  <a:pt x="2731" y="193"/>
                                </a:lnTo>
                                <a:lnTo>
                                  <a:pt x="2731" y="213"/>
                                </a:lnTo>
                                <a:lnTo>
                                  <a:pt x="2837" y="213"/>
                                </a:lnTo>
                                <a:lnTo>
                                  <a:pt x="2837" y="193"/>
                                </a:lnTo>
                                <a:moveTo>
                                  <a:pt x="2924" y="193"/>
                                </a:moveTo>
                                <a:lnTo>
                                  <a:pt x="2903" y="193"/>
                                </a:lnTo>
                                <a:lnTo>
                                  <a:pt x="2903" y="213"/>
                                </a:lnTo>
                                <a:lnTo>
                                  <a:pt x="2924" y="213"/>
                                </a:lnTo>
                                <a:lnTo>
                                  <a:pt x="2924" y="193"/>
                                </a:lnTo>
                                <a:moveTo>
                                  <a:pt x="3091" y="193"/>
                                </a:moveTo>
                                <a:lnTo>
                                  <a:pt x="2985" y="193"/>
                                </a:lnTo>
                                <a:lnTo>
                                  <a:pt x="2985" y="213"/>
                                </a:lnTo>
                                <a:lnTo>
                                  <a:pt x="3091" y="213"/>
                                </a:lnTo>
                                <a:lnTo>
                                  <a:pt x="3091" y="193"/>
                                </a:lnTo>
                                <a:moveTo>
                                  <a:pt x="3177" y="193"/>
                                </a:moveTo>
                                <a:lnTo>
                                  <a:pt x="3157" y="193"/>
                                </a:lnTo>
                                <a:lnTo>
                                  <a:pt x="3157" y="213"/>
                                </a:lnTo>
                                <a:lnTo>
                                  <a:pt x="3177" y="213"/>
                                </a:lnTo>
                                <a:lnTo>
                                  <a:pt x="3177" y="193"/>
                                </a:lnTo>
                                <a:moveTo>
                                  <a:pt x="3345" y="193"/>
                                </a:moveTo>
                                <a:lnTo>
                                  <a:pt x="3238" y="193"/>
                                </a:lnTo>
                                <a:lnTo>
                                  <a:pt x="3238" y="213"/>
                                </a:lnTo>
                                <a:lnTo>
                                  <a:pt x="3345" y="213"/>
                                </a:lnTo>
                                <a:lnTo>
                                  <a:pt x="3345" y="193"/>
                                </a:lnTo>
                                <a:moveTo>
                                  <a:pt x="3431" y="193"/>
                                </a:moveTo>
                                <a:lnTo>
                                  <a:pt x="3411" y="193"/>
                                </a:lnTo>
                                <a:lnTo>
                                  <a:pt x="3411" y="213"/>
                                </a:lnTo>
                                <a:lnTo>
                                  <a:pt x="3431" y="213"/>
                                </a:lnTo>
                                <a:lnTo>
                                  <a:pt x="3431" y="193"/>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2"/>
                        <wps:cNvSpPr>
                          <a:spLocks/>
                        </wps:cNvSpPr>
                        <wps:spPr bwMode="auto">
                          <a:xfrm>
                            <a:off x="5557" y="4839"/>
                            <a:ext cx="127" cy="132"/>
                          </a:xfrm>
                          <a:custGeom>
                            <a:avLst/>
                            <a:gdLst>
                              <a:gd name="T0" fmla="+- 0 5624 5558"/>
                              <a:gd name="T1" fmla="*/ T0 w 127"/>
                              <a:gd name="T2" fmla="+- 0 4840 4840"/>
                              <a:gd name="T3" fmla="*/ 4840 h 132"/>
                              <a:gd name="T4" fmla="+- 0 5598 5558"/>
                              <a:gd name="T5" fmla="*/ T4 w 127"/>
                              <a:gd name="T6" fmla="+- 0 4845 4840"/>
                              <a:gd name="T7" fmla="*/ 4845 h 132"/>
                              <a:gd name="T8" fmla="+- 0 5578 5558"/>
                              <a:gd name="T9" fmla="*/ T8 w 127"/>
                              <a:gd name="T10" fmla="+- 0 4860 4840"/>
                              <a:gd name="T11" fmla="*/ 4860 h 132"/>
                              <a:gd name="T12" fmla="+- 0 5563 5558"/>
                              <a:gd name="T13" fmla="*/ T12 w 127"/>
                              <a:gd name="T14" fmla="+- 0 4880 4840"/>
                              <a:gd name="T15" fmla="*/ 4880 h 132"/>
                              <a:gd name="T16" fmla="+- 0 5558 5558"/>
                              <a:gd name="T17" fmla="*/ T16 w 127"/>
                              <a:gd name="T18" fmla="+- 0 4905 4840"/>
                              <a:gd name="T19" fmla="*/ 4905 h 132"/>
                              <a:gd name="T20" fmla="+- 0 5563 5558"/>
                              <a:gd name="T21" fmla="*/ T20 w 127"/>
                              <a:gd name="T22" fmla="+- 0 4931 4840"/>
                              <a:gd name="T23" fmla="*/ 4931 h 132"/>
                              <a:gd name="T24" fmla="+- 0 5578 5558"/>
                              <a:gd name="T25" fmla="*/ T24 w 127"/>
                              <a:gd name="T26" fmla="+- 0 4951 4840"/>
                              <a:gd name="T27" fmla="*/ 4951 h 132"/>
                              <a:gd name="T28" fmla="+- 0 5598 5558"/>
                              <a:gd name="T29" fmla="*/ T28 w 127"/>
                              <a:gd name="T30" fmla="+- 0 4966 4840"/>
                              <a:gd name="T31" fmla="*/ 4966 h 132"/>
                              <a:gd name="T32" fmla="+- 0 5624 5558"/>
                              <a:gd name="T33" fmla="*/ T32 w 127"/>
                              <a:gd name="T34" fmla="+- 0 4971 4840"/>
                              <a:gd name="T35" fmla="*/ 4971 h 132"/>
                              <a:gd name="T36" fmla="+- 0 5649 5558"/>
                              <a:gd name="T37" fmla="*/ T36 w 127"/>
                              <a:gd name="T38" fmla="+- 0 4966 4840"/>
                              <a:gd name="T39" fmla="*/ 4966 h 132"/>
                              <a:gd name="T40" fmla="+- 0 5670 5558"/>
                              <a:gd name="T41" fmla="*/ T40 w 127"/>
                              <a:gd name="T42" fmla="+- 0 4951 4840"/>
                              <a:gd name="T43" fmla="*/ 4951 h 132"/>
                              <a:gd name="T44" fmla="+- 0 5679 5558"/>
                              <a:gd name="T45" fmla="*/ T44 w 127"/>
                              <a:gd name="T46" fmla="+- 0 4931 4840"/>
                              <a:gd name="T47" fmla="*/ 4931 h 132"/>
                              <a:gd name="T48" fmla="+- 0 5685 5558"/>
                              <a:gd name="T49" fmla="*/ T48 w 127"/>
                              <a:gd name="T50" fmla="+- 0 4905 4840"/>
                              <a:gd name="T51" fmla="*/ 4905 h 132"/>
                              <a:gd name="T52" fmla="+- 0 5679 5558"/>
                              <a:gd name="T53" fmla="*/ T52 w 127"/>
                              <a:gd name="T54" fmla="+- 0 4880 4840"/>
                              <a:gd name="T55" fmla="*/ 4880 h 132"/>
                              <a:gd name="T56" fmla="+- 0 5670 5558"/>
                              <a:gd name="T57" fmla="*/ T56 w 127"/>
                              <a:gd name="T58" fmla="+- 0 4860 4840"/>
                              <a:gd name="T59" fmla="*/ 4860 h 132"/>
                              <a:gd name="T60" fmla="+- 0 5649 5558"/>
                              <a:gd name="T61" fmla="*/ T60 w 127"/>
                              <a:gd name="T62" fmla="+- 0 4845 4840"/>
                              <a:gd name="T63" fmla="*/ 4845 h 132"/>
                              <a:gd name="T64" fmla="+- 0 5624 5558"/>
                              <a:gd name="T65" fmla="*/ T64 w 127"/>
                              <a:gd name="T66" fmla="+- 0 4840 4840"/>
                              <a:gd name="T67" fmla="*/ 484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32">
                                <a:moveTo>
                                  <a:pt x="66" y="0"/>
                                </a:moveTo>
                                <a:lnTo>
                                  <a:pt x="40" y="5"/>
                                </a:lnTo>
                                <a:lnTo>
                                  <a:pt x="20" y="20"/>
                                </a:lnTo>
                                <a:lnTo>
                                  <a:pt x="5" y="40"/>
                                </a:lnTo>
                                <a:lnTo>
                                  <a:pt x="0" y="65"/>
                                </a:lnTo>
                                <a:lnTo>
                                  <a:pt x="5" y="91"/>
                                </a:lnTo>
                                <a:lnTo>
                                  <a:pt x="20" y="111"/>
                                </a:lnTo>
                                <a:lnTo>
                                  <a:pt x="40" y="126"/>
                                </a:lnTo>
                                <a:lnTo>
                                  <a:pt x="66" y="131"/>
                                </a:lnTo>
                                <a:lnTo>
                                  <a:pt x="91" y="126"/>
                                </a:lnTo>
                                <a:lnTo>
                                  <a:pt x="112" y="111"/>
                                </a:lnTo>
                                <a:lnTo>
                                  <a:pt x="121" y="91"/>
                                </a:lnTo>
                                <a:lnTo>
                                  <a:pt x="127" y="65"/>
                                </a:lnTo>
                                <a:lnTo>
                                  <a:pt x="121" y="40"/>
                                </a:lnTo>
                                <a:lnTo>
                                  <a:pt x="112" y="20"/>
                                </a:lnTo>
                                <a:lnTo>
                                  <a:pt x="91" y="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3"/>
                        <wps:cNvSpPr>
                          <a:spLocks/>
                        </wps:cNvSpPr>
                        <wps:spPr bwMode="auto">
                          <a:xfrm>
                            <a:off x="5567" y="4848"/>
                            <a:ext cx="127" cy="132"/>
                          </a:xfrm>
                          <a:custGeom>
                            <a:avLst/>
                            <a:gdLst>
                              <a:gd name="T0" fmla="+- 0 5633 5567"/>
                              <a:gd name="T1" fmla="*/ T0 w 127"/>
                              <a:gd name="T2" fmla="+- 0 4981 4849"/>
                              <a:gd name="T3" fmla="*/ 4981 h 132"/>
                              <a:gd name="T4" fmla="+- 0 5659 5567"/>
                              <a:gd name="T5" fmla="*/ T4 w 127"/>
                              <a:gd name="T6" fmla="+- 0 4976 4849"/>
                              <a:gd name="T7" fmla="*/ 4976 h 132"/>
                              <a:gd name="T8" fmla="+- 0 5679 5567"/>
                              <a:gd name="T9" fmla="*/ T8 w 127"/>
                              <a:gd name="T10" fmla="+- 0 4961 4849"/>
                              <a:gd name="T11" fmla="*/ 4961 h 132"/>
                              <a:gd name="T12" fmla="+- 0 5689 5567"/>
                              <a:gd name="T13" fmla="*/ T12 w 127"/>
                              <a:gd name="T14" fmla="+- 0 4940 4849"/>
                              <a:gd name="T15" fmla="*/ 4940 h 132"/>
                              <a:gd name="T16" fmla="+- 0 5694 5567"/>
                              <a:gd name="T17" fmla="*/ T16 w 127"/>
                              <a:gd name="T18" fmla="+- 0 4915 4849"/>
                              <a:gd name="T19" fmla="*/ 4915 h 132"/>
                              <a:gd name="T20" fmla="+- 0 5689 5567"/>
                              <a:gd name="T21" fmla="*/ T20 w 127"/>
                              <a:gd name="T22" fmla="+- 0 4889 4849"/>
                              <a:gd name="T23" fmla="*/ 4889 h 132"/>
                              <a:gd name="T24" fmla="+- 0 5679 5567"/>
                              <a:gd name="T25" fmla="*/ T24 w 127"/>
                              <a:gd name="T26" fmla="+- 0 4869 4849"/>
                              <a:gd name="T27" fmla="*/ 4869 h 132"/>
                              <a:gd name="T28" fmla="+- 0 5659 5567"/>
                              <a:gd name="T29" fmla="*/ T28 w 127"/>
                              <a:gd name="T30" fmla="+- 0 4854 4849"/>
                              <a:gd name="T31" fmla="*/ 4854 h 132"/>
                              <a:gd name="T32" fmla="+- 0 5633 5567"/>
                              <a:gd name="T33" fmla="*/ T32 w 127"/>
                              <a:gd name="T34" fmla="+- 0 4849 4849"/>
                              <a:gd name="T35" fmla="*/ 4849 h 132"/>
                              <a:gd name="T36" fmla="+- 0 5608 5567"/>
                              <a:gd name="T37" fmla="*/ T36 w 127"/>
                              <a:gd name="T38" fmla="+- 0 4854 4849"/>
                              <a:gd name="T39" fmla="*/ 4854 h 132"/>
                              <a:gd name="T40" fmla="+- 0 5587 5567"/>
                              <a:gd name="T41" fmla="*/ T40 w 127"/>
                              <a:gd name="T42" fmla="+- 0 4869 4849"/>
                              <a:gd name="T43" fmla="*/ 4869 h 132"/>
                              <a:gd name="T44" fmla="+- 0 5572 5567"/>
                              <a:gd name="T45" fmla="*/ T44 w 127"/>
                              <a:gd name="T46" fmla="+- 0 4889 4849"/>
                              <a:gd name="T47" fmla="*/ 4889 h 132"/>
                              <a:gd name="T48" fmla="+- 0 5567 5567"/>
                              <a:gd name="T49" fmla="*/ T48 w 127"/>
                              <a:gd name="T50" fmla="+- 0 4915 4849"/>
                              <a:gd name="T51" fmla="*/ 4915 h 132"/>
                              <a:gd name="T52" fmla="+- 0 5572 5567"/>
                              <a:gd name="T53" fmla="*/ T52 w 127"/>
                              <a:gd name="T54" fmla="+- 0 4940 4849"/>
                              <a:gd name="T55" fmla="*/ 4940 h 132"/>
                              <a:gd name="T56" fmla="+- 0 5587 5567"/>
                              <a:gd name="T57" fmla="*/ T56 w 127"/>
                              <a:gd name="T58" fmla="+- 0 4961 4849"/>
                              <a:gd name="T59" fmla="*/ 4961 h 132"/>
                              <a:gd name="T60" fmla="+- 0 5608 5567"/>
                              <a:gd name="T61" fmla="*/ T60 w 127"/>
                              <a:gd name="T62" fmla="+- 0 4976 4849"/>
                              <a:gd name="T63" fmla="*/ 4976 h 132"/>
                              <a:gd name="T64" fmla="+- 0 5633 5567"/>
                              <a:gd name="T65" fmla="*/ T64 w 127"/>
                              <a:gd name="T66" fmla="+- 0 4981 4849"/>
                              <a:gd name="T67" fmla="*/ 498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32">
                                <a:moveTo>
                                  <a:pt x="66" y="132"/>
                                </a:moveTo>
                                <a:lnTo>
                                  <a:pt x="92" y="127"/>
                                </a:lnTo>
                                <a:lnTo>
                                  <a:pt x="112" y="112"/>
                                </a:lnTo>
                                <a:lnTo>
                                  <a:pt x="122" y="91"/>
                                </a:lnTo>
                                <a:lnTo>
                                  <a:pt x="127" y="66"/>
                                </a:lnTo>
                                <a:lnTo>
                                  <a:pt x="122" y="40"/>
                                </a:lnTo>
                                <a:lnTo>
                                  <a:pt x="112" y="20"/>
                                </a:lnTo>
                                <a:lnTo>
                                  <a:pt x="92" y="5"/>
                                </a:lnTo>
                                <a:lnTo>
                                  <a:pt x="66" y="0"/>
                                </a:lnTo>
                                <a:lnTo>
                                  <a:pt x="41" y="5"/>
                                </a:lnTo>
                                <a:lnTo>
                                  <a:pt x="20" y="20"/>
                                </a:lnTo>
                                <a:lnTo>
                                  <a:pt x="5" y="40"/>
                                </a:lnTo>
                                <a:lnTo>
                                  <a:pt x="0" y="66"/>
                                </a:lnTo>
                                <a:lnTo>
                                  <a:pt x="5" y="91"/>
                                </a:lnTo>
                                <a:lnTo>
                                  <a:pt x="20" y="112"/>
                                </a:lnTo>
                                <a:lnTo>
                                  <a:pt x="41" y="127"/>
                                </a:lnTo>
                                <a:lnTo>
                                  <a:pt x="66" y="132"/>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4"/>
                        <wps:cNvSpPr>
                          <a:spLocks/>
                        </wps:cNvSpPr>
                        <wps:spPr bwMode="auto">
                          <a:xfrm>
                            <a:off x="5375" y="4788"/>
                            <a:ext cx="127" cy="128"/>
                          </a:xfrm>
                          <a:custGeom>
                            <a:avLst/>
                            <a:gdLst>
                              <a:gd name="T0" fmla="+- 0 5441 5375"/>
                              <a:gd name="T1" fmla="*/ T0 w 127"/>
                              <a:gd name="T2" fmla="+- 0 4789 4789"/>
                              <a:gd name="T3" fmla="*/ 4789 h 128"/>
                              <a:gd name="T4" fmla="+- 0 5416 5375"/>
                              <a:gd name="T5" fmla="*/ T4 w 127"/>
                              <a:gd name="T6" fmla="+- 0 4794 4789"/>
                              <a:gd name="T7" fmla="*/ 4794 h 128"/>
                              <a:gd name="T8" fmla="+- 0 5395 5375"/>
                              <a:gd name="T9" fmla="*/ T8 w 127"/>
                              <a:gd name="T10" fmla="+- 0 4809 4789"/>
                              <a:gd name="T11" fmla="*/ 4809 h 128"/>
                              <a:gd name="T12" fmla="+- 0 5380 5375"/>
                              <a:gd name="T13" fmla="*/ T12 w 127"/>
                              <a:gd name="T14" fmla="+- 0 4830 4789"/>
                              <a:gd name="T15" fmla="*/ 4830 h 128"/>
                              <a:gd name="T16" fmla="+- 0 5375 5375"/>
                              <a:gd name="T17" fmla="*/ T16 w 127"/>
                              <a:gd name="T18" fmla="+- 0 4855 4789"/>
                              <a:gd name="T19" fmla="*/ 4855 h 128"/>
                              <a:gd name="T20" fmla="+- 0 5380 5375"/>
                              <a:gd name="T21" fmla="*/ T20 w 127"/>
                              <a:gd name="T22" fmla="+- 0 4880 4789"/>
                              <a:gd name="T23" fmla="*/ 4880 h 128"/>
                              <a:gd name="T24" fmla="+- 0 5395 5375"/>
                              <a:gd name="T25" fmla="*/ T24 w 127"/>
                              <a:gd name="T26" fmla="+- 0 4900 4789"/>
                              <a:gd name="T27" fmla="*/ 4900 h 128"/>
                              <a:gd name="T28" fmla="+- 0 5416 5375"/>
                              <a:gd name="T29" fmla="*/ T28 w 127"/>
                              <a:gd name="T30" fmla="+- 0 4911 4789"/>
                              <a:gd name="T31" fmla="*/ 4911 h 128"/>
                              <a:gd name="T32" fmla="+- 0 5441 5375"/>
                              <a:gd name="T33" fmla="*/ T32 w 127"/>
                              <a:gd name="T34" fmla="+- 0 4916 4789"/>
                              <a:gd name="T35" fmla="*/ 4916 h 128"/>
                              <a:gd name="T36" fmla="+- 0 5467 5375"/>
                              <a:gd name="T37" fmla="*/ T36 w 127"/>
                              <a:gd name="T38" fmla="+- 0 4911 4789"/>
                              <a:gd name="T39" fmla="*/ 4911 h 128"/>
                              <a:gd name="T40" fmla="+- 0 5487 5375"/>
                              <a:gd name="T41" fmla="*/ T40 w 127"/>
                              <a:gd name="T42" fmla="+- 0 4900 4789"/>
                              <a:gd name="T43" fmla="*/ 4900 h 128"/>
                              <a:gd name="T44" fmla="+- 0 5497 5375"/>
                              <a:gd name="T45" fmla="*/ T44 w 127"/>
                              <a:gd name="T46" fmla="+- 0 4880 4789"/>
                              <a:gd name="T47" fmla="*/ 4880 h 128"/>
                              <a:gd name="T48" fmla="+- 0 5502 5375"/>
                              <a:gd name="T49" fmla="*/ T48 w 127"/>
                              <a:gd name="T50" fmla="+- 0 4855 4789"/>
                              <a:gd name="T51" fmla="*/ 4855 h 128"/>
                              <a:gd name="T52" fmla="+- 0 5497 5375"/>
                              <a:gd name="T53" fmla="*/ T52 w 127"/>
                              <a:gd name="T54" fmla="+- 0 4830 4789"/>
                              <a:gd name="T55" fmla="*/ 4830 h 128"/>
                              <a:gd name="T56" fmla="+- 0 5487 5375"/>
                              <a:gd name="T57" fmla="*/ T56 w 127"/>
                              <a:gd name="T58" fmla="+- 0 4809 4789"/>
                              <a:gd name="T59" fmla="*/ 4809 h 128"/>
                              <a:gd name="T60" fmla="+- 0 5467 5375"/>
                              <a:gd name="T61" fmla="*/ T60 w 127"/>
                              <a:gd name="T62" fmla="+- 0 4794 4789"/>
                              <a:gd name="T63" fmla="*/ 4794 h 128"/>
                              <a:gd name="T64" fmla="+- 0 5441 5375"/>
                              <a:gd name="T65" fmla="*/ T64 w 127"/>
                              <a:gd name="T66" fmla="+- 0 4789 4789"/>
                              <a:gd name="T67" fmla="*/ 478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 h="128">
                                <a:moveTo>
                                  <a:pt x="66" y="0"/>
                                </a:moveTo>
                                <a:lnTo>
                                  <a:pt x="41" y="5"/>
                                </a:lnTo>
                                <a:lnTo>
                                  <a:pt x="20" y="20"/>
                                </a:lnTo>
                                <a:lnTo>
                                  <a:pt x="5" y="41"/>
                                </a:lnTo>
                                <a:lnTo>
                                  <a:pt x="0" y="66"/>
                                </a:lnTo>
                                <a:lnTo>
                                  <a:pt x="5" y="91"/>
                                </a:lnTo>
                                <a:lnTo>
                                  <a:pt x="20" y="111"/>
                                </a:lnTo>
                                <a:lnTo>
                                  <a:pt x="41" y="122"/>
                                </a:lnTo>
                                <a:lnTo>
                                  <a:pt x="66" y="127"/>
                                </a:lnTo>
                                <a:lnTo>
                                  <a:pt x="92" y="122"/>
                                </a:lnTo>
                                <a:lnTo>
                                  <a:pt x="112" y="111"/>
                                </a:lnTo>
                                <a:lnTo>
                                  <a:pt x="122" y="91"/>
                                </a:lnTo>
                                <a:lnTo>
                                  <a:pt x="127" y="66"/>
                                </a:lnTo>
                                <a:lnTo>
                                  <a:pt x="122" y="41"/>
                                </a:lnTo>
                                <a:lnTo>
                                  <a:pt x="112" y="20"/>
                                </a:lnTo>
                                <a:lnTo>
                                  <a:pt x="92" y="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5"/>
                        <wps:cNvSpPr>
                          <a:spLocks/>
                        </wps:cNvSpPr>
                        <wps:spPr bwMode="auto">
                          <a:xfrm>
                            <a:off x="5384" y="4798"/>
                            <a:ext cx="128" cy="128"/>
                          </a:xfrm>
                          <a:custGeom>
                            <a:avLst/>
                            <a:gdLst>
                              <a:gd name="T0" fmla="+- 0 5451 5384"/>
                              <a:gd name="T1" fmla="*/ T0 w 128"/>
                              <a:gd name="T2" fmla="+- 0 4925 4798"/>
                              <a:gd name="T3" fmla="*/ 4925 h 128"/>
                              <a:gd name="T4" fmla="+- 0 5476 5384"/>
                              <a:gd name="T5" fmla="*/ T4 w 128"/>
                              <a:gd name="T6" fmla="+- 0 4920 4798"/>
                              <a:gd name="T7" fmla="*/ 4920 h 128"/>
                              <a:gd name="T8" fmla="+- 0 5496 5384"/>
                              <a:gd name="T9" fmla="*/ T8 w 128"/>
                              <a:gd name="T10" fmla="+- 0 4910 4798"/>
                              <a:gd name="T11" fmla="*/ 4910 h 128"/>
                              <a:gd name="T12" fmla="+- 0 5506 5384"/>
                              <a:gd name="T13" fmla="*/ T12 w 128"/>
                              <a:gd name="T14" fmla="+- 0 4889 4798"/>
                              <a:gd name="T15" fmla="*/ 4889 h 128"/>
                              <a:gd name="T16" fmla="+- 0 5511 5384"/>
                              <a:gd name="T17" fmla="*/ T16 w 128"/>
                              <a:gd name="T18" fmla="+- 0 4864 4798"/>
                              <a:gd name="T19" fmla="*/ 4864 h 128"/>
                              <a:gd name="T20" fmla="+- 0 5506 5384"/>
                              <a:gd name="T21" fmla="*/ T20 w 128"/>
                              <a:gd name="T22" fmla="+- 0 4839 4798"/>
                              <a:gd name="T23" fmla="*/ 4839 h 128"/>
                              <a:gd name="T24" fmla="+- 0 5496 5384"/>
                              <a:gd name="T25" fmla="*/ T24 w 128"/>
                              <a:gd name="T26" fmla="+- 0 4818 4798"/>
                              <a:gd name="T27" fmla="*/ 4818 h 128"/>
                              <a:gd name="T28" fmla="+- 0 5476 5384"/>
                              <a:gd name="T29" fmla="*/ T28 w 128"/>
                              <a:gd name="T30" fmla="+- 0 4803 4798"/>
                              <a:gd name="T31" fmla="*/ 4803 h 128"/>
                              <a:gd name="T32" fmla="+- 0 5451 5384"/>
                              <a:gd name="T33" fmla="*/ T32 w 128"/>
                              <a:gd name="T34" fmla="+- 0 4798 4798"/>
                              <a:gd name="T35" fmla="*/ 4798 h 128"/>
                              <a:gd name="T36" fmla="+- 0 5425 5384"/>
                              <a:gd name="T37" fmla="*/ T36 w 128"/>
                              <a:gd name="T38" fmla="+- 0 4803 4798"/>
                              <a:gd name="T39" fmla="*/ 4803 h 128"/>
                              <a:gd name="T40" fmla="+- 0 5405 5384"/>
                              <a:gd name="T41" fmla="*/ T40 w 128"/>
                              <a:gd name="T42" fmla="+- 0 4818 4798"/>
                              <a:gd name="T43" fmla="*/ 4818 h 128"/>
                              <a:gd name="T44" fmla="+- 0 5390 5384"/>
                              <a:gd name="T45" fmla="*/ T44 w 128"/>
                              <a:gd name="T46" fmla="+- 0 4839 4798"/>
                              <a:gd name="T47" fmla="*/ 4839 h 128"/>
                              <a:gd name="T48" fmla="+- 0 5384 5384"/>
                              <a:gd name="T49" fmla="*/ T48 w 128"/>
                              <a:gd name="T50" fmla="+- 0 4864 4798"/>
                              <a:gd name="T51" fmla="*/ 4864 h 128"/>
                              <a:gd name="T52" fmla="+- 0 5390 5384"/>
                              <a:gd name="T53" fmla="*/ T52 w 128"/>
                              <a:gd name="T54" fmla="+- 0 4889 4798"/>
                              <a:gd name="T55" fmla="*/ 4889 h 128"/>
                              <a:gd name="T56" fmla="+- 0 5405 5384"/>
                              <a:gd name="T57" fmla="*/ T56 w 128"/>
                              <a:gd name="T58" fmla="+- 0 4910 4798"/>
                              <a:gd name="T59" fmla="*/ 4910 h 128"/>
                              <a:gd name="T60" fmla="+- 0 5425 5384"/>
                              <a:gd name="T61" fmla="*/ T60 w 128"/>
                              <a:gd name="T62" fmla="+- 0 4920 4798"/>
                              <a:gd name="T63" fmla="*/ 4920 h 128"/>
                              <a:gd name="T64" fmla="+- 0 5451 5384"/>
                              <a:gd name="T65" fmla="*/ T64 w 128"/>
                              <a:gd name="T66" fmla="+- 0 4925 4798"/>
                              <a:gd name="T67" fmla="*/ 492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128">
                                <a:moveTo>
                                  <a:pt x="67" y="127"/>
                                </a:moveTo>
                                <a:lnTo>
                                  <a:pt x="92" y="122"/>
                                </a:lnTo>
                                <a:lnTo>
                                  <a:pt x="112" y="112"/>
                                </a:lnTo>
                                <a:lnTo>
                                  <a:pt x="122" y="91"/>
                                </a:lnTo>
                                <a:lnTo>
                                  <a:pt x="127" y="66"/>
                                </a:lnTo>
                                <a:lnTo>
                                  <a:pt x="122" y="41"/>
                                </a:lnTo>
                                <a:lnTo>
                                  <a:pt x="112" y="20"/>
                                </a:lnTo>
                                <a:lnTo>
                                  <a:pt x="92" y="5"/>
                                </a:lnTo>
                                <a:lnTo>
                                  <a:pt x="67" y="0"/>
                                </a:lnTo>
                                <a:lnTo>
                                  <a:pt x="41" y="5"/>
                                </a:lnTo>
                                <a:lnTo>
                                  <a:pt x="21" y="20"/>
                                </a:lnTo>
                                <a:lnTo>
                                  <a:pt x="6" y="41"/>
                                </a:lnTo>
                                <a:lnTo>
                                  <a:pt x="0" y="66"/>
                                </a:lnTo>
                                <a:lnTo>
                                  <a:pt x="6" y="91"/>
                                </a:lnTo>
                                <a:lnTo>
                                  <a:pt x="21" y="112"/>
                                </a:lnTo>
                                <a:lnTo>
                                  <a:pt x="41" y="122"/>
                                </a:lnTo>
                                <a:lnTo>
                                  <a:pt x="67" y="127"/>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6"/>
                        <wps:cNvSpPr>
                          <a:spLocks/>
                        </wps:cNvSpPr>
                        <wps:spPr bwMode="auto">
                          <a:xfrm>
                            <a:off x="2157" y="1346"/>
                            <a:ext cx="3004" cy="4123"/>
                          </a:xfrm>
                          <a:custGeom>
                            <a:avLst/>
                            <a:gdLst>
                              <a:gd name="T0" fmla="+- 0 2275 2158"/>
                              <a:gd name="T1" fmla="*/ T0 w 3004"/>
                              <a:gd name="T2" fmla="+- 0 5078 1346"/>
                              <a:gd name="T3" fmla="*/ 5078 h 4123"/>
                              <a:gd name="T4" fmla="+- 0 2158 2158"/>
                              <a:gd name="T5" fmla="*/ T4 w 3004"/>
                              <a:gd name="T6" fmla="+- 0 5078 1346"/>
                              <a:gd name="T7" fmla="*/ 5078 h 4123"/>
                              <a:gd name="T8" fmla="+- 0 2158 2158"/>
                              <a:gd name="T9" fmla="*/ T8 w 3004"/>
                              <a:gd name="T10" fmla="+- 0 5103 1346"/>
                              <a:gd name="T11" fmla="*/ 5103 h 4123"/>
                              <a:gd name="T12" fmla="+- 0 2275 2158"/>
                              <a:gd name="T13" fmla="*/ T12 w 3004"/>
                              <a:gd name="T14" fmla="+- 0 5103 1346"/>
                              <a:gd name="T15" fmla="*/ 5103 h 4123"/>
                              <a:gd name="T16" fmla="+- 0 2275 2158"/>
                              <a:gd name="T17" fmla="*/ T16 w 3004"/>
                              <a:gd name="T18" fmla="+- 0 5078 1346"/>
                              <a:gd name="T19" fmla="*/ 5078 h 4123"/>
                              <a:gd name="T20" fmla="+- 0 2275 2158"/>
                              <a:gd name="T21" fmla="*/ T20 w 3004"/>
                              <a:gd name="T22" fmla="+- 0 4332 1346"/>
                              <a:gd name="T23" fmla="*/ 4332 h 4123"/>
                              <a:gd name="T24" fmla="+- 0 2158 2158"/>
                              <a:gd name="T25" fmla="*/ T24 w 3004"/>
                              <a:gd name="T26" fmla="+- 0 4332 1346"/>
                              <a:gd name="T27" fmla="*/ 4332 h 4123"/>
                              <a:gd name="T28" fmla="+- 0 2158 2158"/>
                              <a:gd name="T29" fmla="*/ T28 w 3004"/>
                              <a:gd name="T30" fmla="+- 0 4353 1346"/>
                              <a:gd name="T31" fmla="*/ 4353 h 4123"/>
                              <a:gd name="T32" fmla="+- 0 2275 2158"/>
                              <a:gd name="T33" fmla="*/ T32 w 3004"/>
                              <a:gd name="T34" fmla="+- 0 4353 1346"/>
                              <a:gd name="T35" fmla="*/ 4353 h 4123"/>
                              <a:gd name="T36" fmla="+- 0 2275 2158"/>
                              <a:gd name="T37" fmla="*/ T36 w 3004"/>
                              <a:gd name="T38" fmla="+- 0 4332 1346"/>
                              <a:gd name="T39" fmla="*/ 4332 h 4123"/>
                              <a:gd name="T40" fmla="+- 0 2275 2158"/>
                              <a:gd name="T41" fmla="*/ T40 w 3004"/>
                              <a:gd name="T42" fmla="+- 0 3582 1346"/>
                              <a:gd name="T43" fmla="*/ 3582 h 4123"/>
                              <a:gd name="T44" fmla="+- 0 2158 2158"/>
                              <a:gd name="T45" fmla="*/ T44 w 3004"/>
                              <a:gd name="T46" fmla="+- 0 3582 1346"/>
                              <a:gd name="T47" fmla="*/ 3582 h 4123"/>
                              <a:gd name="T48" fmla="+- 0 2158 2158"/>
                              <a:gd name="T49" fmla="*/ T48 w 3004"/>
                              <a:gd name="T50" fmla="+- 0 3602 1346"/>
                              <a:gd name="T51" fmla="*/ 3602 h 4123"/>
                              <a:gd name="T52" fmla="+- 0 2275 2158"/>
                              <a:gd name="T53" fmla="*/ T52 w 3004"/>
                              <a:gd name="T54" fmla="+- 0 3602 1346"/>
                              <a:gd name="T55" fmla="*/ 3602 h 4123"/>
                              <a:gd name="T56" fmla="+- 0 2275 2158"/>
                              <a:gd name="T57" fmla="*/ T56 w 3004"/>
                              <a:gd name="T58" fmla="+- 0 3582 1346"/>
                              <a:gd name="T59" fmla="*/ 3582 h 4123"/>
                              <a:gd name="T60" fmla="+- 0 2275 2158"/>
                              <a:gd name="T61" fmla="*/ T60 w 3004"/>
                              <a:gd name="T62" fmla="+- 0 2842 1346"/>
                              <a:gd name="T63" fmla="*/ 2842 h 4123"/>
                              <a:gd name="T64" fmla="+- 0 2158 2158"/>
                              <a:gd name="T65" fmla="*/ T64 w 3004"/>
                              <a:gd name="T66" fmla="+- 0 2842 1346"/>
                              <a:gd name="T67" fmla="*/ 2842 h 4123"/>
                              <a:gd name="T68" fmla="+- 0 2158 2158"/>
                              <a:gd name="T69" fmla="*/ T68 w 3004"/>
                              <a:gd name="T70" fmla="+- 0 2862 1346"/>
                              <a:gd name="T71" fmla="*/ 2862 h 4123"/>
                              <a:gd name="T72" fmla="+- 0 2275 2158"/>
                              <a:gd name="T73" fmla="*/ T72 w 3004"/>
                              <a:gd name="T74" fmla="+- 0 2862 1346"/>
                              <a:gd name="T75" fmla="*/ 2862 h 4123"/>
                              <a:gd name="T76" fmla="+- 0 2275 2158"/>
                              <a:gd name="T77" fmla="*/ T76 w 3004"/>
                              <a:gd name="T78" fmla="+- 0 2842 1346"/>
                              <a:gd name="T79" fmla="*/ 2842 h 4123"/>
                              <a:gd name="T80" fmla="+- 0 2275 2158"/>
                              <a:gd name="T81" fmla="*/ T80 w 3004"/>
                              <a:gd name="T82" fmla="+- 0 2091 1346"/>
                              <a:gd name="T83" fmla="*/ 2091 h 4123"/>
                              <a:gd name="T84" fmla="+- 0 2158 2158"/>
                              <a:gd name="T85" fmla="*/ T84 w 3004"/>
                              <a:gd name="T86" fmla="+- 0 2091 1346"/>
                              <a:gd name="T87" fmla="*/ 2091 h 4123"/>
                              <a:gd name="T88" fmla="+- 0 2158 2158"/>
                              <a:gd name="T89" fmla="*/ T88 w 3004"/>
                              <a:gd name="T90" fmla="+- 0 2111 1346"/>
                              <a:gd name="T91" fmla="*/ 2111 h 4123"/>
                              <a:gd name="T92" fmla="+- 0 2275 2158"/>
                              <a:gd name="T93" fmla="*/ T92 w 3004"/>
                              <a:gd name="T94" fmla="+- 0 2111 1346"/>
                              <a:gd name="T95" fmla="*/ 2111 h 4123"/>
                              <a:gd name="T96" fmla="+- 0 2275 2158"/>
                              <a:gd name="T97" fmla="*/ T96 w 3004"/>
                              <a:gd name="T98" fmla="+- 0 2091 1346"/>
                              <a:gd name="T99" fmla="*/ 2091 h 4123"/>
                              <a:gd name="T100" fmla="+- 0 2275 2158"/>
                              <a:gd name="T101" fmla="*/ T100 w 3004"/>
                              <a:gd name="T102" fmla="+- 0 1346 1346"/>
                              <a:gd name="T103" fmla="*/ 1346 h 4123"/>
                              <a:gd name="T104" fmla="+- 0 2158 2158"/>
                              <a:gd name="T105" fmla="*/ T104 w 3004"/>
                              <a:gd name="T106" fmla="+- 0 1346 1346"/>
                              <a:gd name="T107" fmla="*/ 1346 h 4123"/>
                              <a:gd name="T108" fmla="+- 0 2158 2158"/>
                              <a:gd name="T109" fmla="*/ T108 w 3004"/>
                              <a:gd name="T110" fmla="+- 0 1366 1346"/>
                              <a:gd name="T111" fmla="*/ 1366 h 4123"/>
                              <a:gd name="T112" fmla="+- 0 2275 2158"/>
                              <a:gd name="T113" fmla="*/ T112 w 3004"/>
                              <a:gd name="T114" fmla="+- 0 1366 1346"/>
                              <a:gd name="T115" fmla="*/ 1366 h 4123"/>
                              <a:gd name="T116" fmla="+- 0 2275 2158"/>
                              <a:gd name="T117" fmla="*/ T116 w 3004"/>
                              <a:gd name="T118" fmla="+- 0 1346 1346"/>
                              <a:gd name="T119" fmla="*/ 1346 h 4123"/>
                              <a:gd name="T120" fmla="+- 0 3630 2158"/>
                              <a:gd name="T121" fmla="*/ T120 w 3004"/>
                              <a:gd name="T122" fmla="+- 0 5347 1346"/>
                              <a:gd name="T123" fmla="*/ 5347 h 4123"/>
                              <a:gd name="T124" fmla="+- 0 3609 2158"/>
                              <a:gd name="T125" fmla="*/ T124 w 3004"/>
                              <a:gd name="T126" fmla="+- 0 5347 1346"/>
                              <a:gd name="T127" fmla="*/ 5347 h 4123"/>
                              <a:gd name="T128" fmla="+- 0 3609 2158"/>
                              <a:gd name="T129" fmla="*/ T128 w 3004"/>
                              <a:gd name="T130" fmla="+- 0 5468 1346"/>
                              <a:gd name="T131" fmla="*/ 5468 h 4123"/>
                              <a:gd name="T132" fmla="+- 0 3630 2158"/>
                              <a:gd name="T133" fmla="*/ T132 w 3004"/>
                              <a:gd name="T134" fmla="+- 0 5468 1346"/>
                              <a:gd name="T135" fmla="*/ 5468 h 4123"/>
                              <a:gd name="T136" fmla="+- 0 3630 2158"/>
                              <a:gd name="T137" fmla="*/ T136 w 3004"/>
                              <a:gd name="T138" fmla="+- 0 5347 1346"/>
                              <a:gd name="T139" fmla="*/ 5347 h 4123"/>
                              <a:gd name="T140" fmla="+- 0 4426 2158"/>
                              <a:gd name="T141" fmla="*/ T140 w 3004"/>
                              <a:gd name="T142" fmla="+- 0 5347 1346"/>
                              <a:gd name="T143" fmla="*/ 5347 h 4123"/>
                              <a:gd name="T144" fmla="+- 0 4406 2158"/>
                              <a:gd name="T145" fmla="*/ T144 w 3004"/>
                              <a:gd name="T146" fmla="+- 0 5347 1346"/>
                              <a:gd name="T147" fmla="*/ 5347 h 4123"/>
                              <a:gd name="T148" fmla="+- 0 4406 2158"/>
                              <a:gd name="T149" fmla="*/ T148 w 3004"/>
                              <a:gd name="T150" fmla="+- 0 5468 1346"/>
                              <a:gd name="T151" fmla="*/ 5468 h 4123"/>
                              <a:gd name="T152" fmla="+- 0 4426 2158"/>
                              <a:gd name="T153" fmla="*/ T152 w 3004"/>
                              <a:gd name="T154" fmla="+- 0 5468 1346"/>
                              <a:gd name="T155" fmla="*/ 5468 h 4123"/>
                              <a:gd name="T156" fmla="+- 0 4426 2158"/>
                              <a:gd name="T157" fmla="*/ T156 w 3004"/>
                              <a:gd name="T158" fmla="+- 0 5347 1346"/>
                              <a:gd name="T159" fmla="*/ 5347 h 4123"/>
                              <a:gd name="T160" fmla="+- 0 5162 2158"/>
                              <a:gd name="T161" fmla="*/ T160 w 3004"/>
                              <a:gd name="T162" fmla="+- 0 5347 1346"/>
                              <a:gd name="T163" fmla="*/ 5347 h 4123"/>
                              <a:gd name="T164" fmla="+- 0 5141 2158"/>
                              <a:gd name="T165" fmla="*/ T164 w 3004"/>
                              <a:gd name="T166" fmla="+- 0 5347 1346"/>
                              <a:gd name="T167" fmla="*/ 5347 h 4123"/>
                              <a:gd name="T168" fmla="+- 0 5141 2158"/>
                              <a:gd name="T169" fmla="*/ T168 w 3004"/>
                              <a:gd name="T170" fmla="+- 0 5468 1346"/>
                              <a:gd name="T171" fmla="*/ 5468 h 4123"/>
                              <a:gd name="T172" fmla="+- 0 5162 2158"/>
                              <a:gd name="T173" fmla="*/ T172 w 3004"/>
                              <a:gd name="T174" fmla="+- 0 5468 1346"/>
                              <a:gd name="T175" fmla="*/ 5468 h 4123"/>
                              <a:gd name="T176" fmla="+- 0 5162 2158"/>
                              <a:gd name="T177" fmla="*/ T176 w 3004"/>
                              <a:gd name="T178" fmla="+- 0 5347 1346"/>
                              <a:gd name="T179" fmla="*/ 5347 h 4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04" h="4123">
                                <a:moveTo>
                                  <a:pt x="117" y="3732"/>
                                </a:moveTo>
                                <a:lnTo>
                                  <a:pt x="0" y="3732"/>
                                </a:lnTo>
                                <a:lnTo>
                                  <a:pt x="0" y="3757"/>
                                </a:lnTo>
                                <a:lnTo>
                                  <a:pt x="117" y="3757"/>
                                </a:lnTo>
                                <a:lnTo>
                                  <a:pt x="117" y="3732"/>
                                </a:lnTo>
                                <a:moveTo>
                                  <a:pt x="117" y="2986"/>
                                </a:moveTo>
                                <a:lnTo>
                                  <a:pt x="0" y="2986"/>
                                </a:lnTo>
                                <a:lnTo>
                                  <a:pt x="0" y="3007"/>
                                </a:lnTo>
                                <a:lnTo>
                                  <a:pt x="117" y="3007"/>
                                </a:lnTo>
                                <a:lnTo>
                                  <a:pt x="117" y="2986"/>
                                </a:lnTo>
                                <a:moveTo>
                                  <a:pt x="117" y="2236"/>
                                </a:moveTo>
                                <a:lnTo>
                                  <a:pt x="0" y="2236"/>
                                </a:lnTo>
                                <a:lnTo>
                                  <a:pt x="0" y="2256"/>
                                </a:lnTo>
                                <a:lnTo>
                                  <a:pt x="117" y="2256"/>
                                </a:lnTo>
                                <a:lnTo>
                                  <a:pt x="117" y="2236"/>
                                </a:lnTo>
                                <a:moveTo>
                                  <a:pt x="117" y="1496"/>
                                </a:moveTo>
                                <a:lnTo>
                                  <a:pt x="0" y="1496"/>
                                </a:lnTo>
                                <a:lnTo>
                                  <a:pt x="0" y="1516"/>
                                </a:lnTo>
                                <a:lnTo>
                                  <a:pt x="117" y="1516"/>
                                </a:lnTo>
                                <a:lnTo>
                                  <a:pt x="117" y="1496"/>
                                </a:lnTo>
                                <a:moveTo>
                                  <a:pt x="117" y="745"/>
                                </a:moveTo>
                                <a:lnTo>
                                  <a:pt x="0" y="745"/>
                                </a:lnTo>
                                <a:lnTo>
                                  <a:pt x="0" y="765"/>
                                </a:lnTo>
                                <a:lnTo>
                                  <a:pt x="117" y="765"/>
                                </a:lnTo>
                                <a:lnTo>
                                  <a:pt x="117" y="745"/>
                                </a:lnTo>
                                <a:moveTo>
                                  <a:pt x="117" y="0"/>
                                </a:moveTo>
                                <a:lnTo>
                                  <a:pt x="0" y="0"/>
                                </a:lnTo>
                                <a:lnTo>
                                  <a:pt x="0" y="20"/>
                                </a:lnTo>
                                <a:lnTo>
                                  <a:pt x="117" y="20"/>
                                </a:lnTo>
                                <a:lnTo>
                                  <a:pt x="117" y="0"/>
                                </a:lnTo>
                                <a:moveTo>
                                  <a:pt x="1472" y="4001"/>
                                </a:moveTo>
                                <a:lnTo>
                                  <a:pt x="1451" y="4001"/>
                                </a:lnTo>
                                <a:lnTo>
                                  <a:pt x="1451" y="4122"/>
                                </a:lnTo>
                                <a:lnTo>
                                  <a:pt x="1472" y="4122"/>
                                </a:lnTo>
                                <a:lnTo>
                                  <a:pt x="1472" y="4001"/>
                                </a:lnTo>
                                <a:moveTo>
                                  <a:pt x="2268" y="4001"/>
                                </a:moveTo>
                                <a:lnTo>
                                  <a:pt x="2248" y="4001"/>
                                </a:lnTo>
                                <a:lnTo>
                                  <a:pt x="2248" y="4122"/>
                                </a:lnTo>
                                <a:lnTo>
                                  <a:pt x="2268" y="4122"/>
                                </a:lnTo>
                                <a:lnTo>
                                  <a:pt x="2268" y="4001"/>
                                </a:lnTo>
                                <a:moveTo>
                                  <a:pt x="3004" y="4001"/>
                                </a:moveTo>
                                <a:lnTo>
                                  <a:pt x="2983" y="4001"/>
                                </a:lnTo>
                                <a:lnTo>
                                  <a:pt x="2983" y="4122"/>
                                </a:lnTo>
                                <a:lnTo>
                                  <a:pt x="3004" y="4122"/>
                                </a:lnTo>
                                <a:lnTo>
                                  <a:pt x="3004" y="4001"/>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77"/>
                        <wps:cNvSpPr txBox="1">
                          <a:spLocks noChangeArrowheads="1"/>
                        </wps:cNvSpPr>
                        <wps:spPr bwMode="auto">
                          <a:xfrm>
                            <a:off x="3294" y="2925"/>
                            <a:ext cx="158"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C4B" w:rsidRDefault="00984C4B" w:rsidP="00ED2005">
                              <w:pPr>
                                <w:spacing w:line="273" w:lineRule="exact"/>
                                <w:ind w:left="10"/>
                                <w:rPr>
                                  <w:sz w:val="25"/>
                                </w:rPr>
                              </w:pPr>
                              <w:r>
                                <w:rPr>
                                  <w:color w:val="1F1A17"/>
                                  <w:w w:val="101"/>
                                  <w:sz w:val="25"/>
                                </w:rPr>
                                <w:t>1</w:t>
                              </w:r>
                            </w:p>
                            <w:p w:rsidR="00984C4B" w:rsidRDefault="00984C4B" w:rsidP="00ED2005">
                              <w:pPr>
                                <w:spacing w:line="281" w:lineRule="exact"/>
                                <w:rPr>
                                  <w:sz w:val="25"/>
                                </w:rPr>
                              </w:pPr>
                              <w:r>
                                <w:rPr>
                                  <w:color w:val="1F1A17"/>
                                  <w:w w:val="101"/>
                                  <w:sz w:val="25"/>
                                </w:rPr>
                                <w:t>2</w:t>
                              </w:r>
                            </w:p>
                            <w:p w:rsidR="00984C4B" w:rsidRDefault="00984C4B" w:rsidP="00ED2005">
                              <w:pPr>
                                <w:spacing w:before="6" w:line="283" w:lineRule="exact"/>
                                <w:ind w:left="5"/>
                                <w:rPr>
                                  <w:sz w:val="25"/>
                                </w:rPr>
                              </w:pPr>
                              <w:r>
                                <w:rPr>
                                  <w:color w:val="1F1A17"/>
                                  <w:w w:val="101"/>
                                  <w:sz w:val="25"/>
                                </w:rPr>
                                <w:t>3</w:t>
                              </w:r>
                            </w:p>
                            <w:p w:rsidR="00984C4B" w:rsidRDefault="00984C4B" w:rsidP="00ED2005">
                              <w:pPr>
                                <w:spacing w:line="276" w:lineRule="exact"/>
                                <w:rPr>
                                  <w:sz w:val="25"/>
                                </w:rPr>
                              </w:pPr>
                              <w:r>
                                <w:rPr>
                                  <w:color w:val="1F1A17"/>
                                  <w:w w:val="101"/>
                                  <w:sz w:val="25"/>
                                </w:rPr>
                                <w:t>4</w:t>
                              </w:r>
                            </w:p>
                            <w:p w:rsidR="00984C4B" w:rsidRDefault="00984C4B" w:rsidP="00ED2005">
                              <w:pPr>
                                <w:spacing w:line="281" w:lineRule="exact"/>
                                <w:ind w:left="5"/>
                                <w:rPr>
                                  <w:sz w:val="25"/>
                                </w:rPr>
                              </w:pPr>
                              <w:r>
                                <w:rPr>
                                  <w:color w:val="1F1A17"/>
                                  <w:w w:val="101"/>
                                  <w:sz w:val="25"/>
                                </w:rPr>
                                <w:t>5</w:t>
                              </w:r>
                            </w:p>
                            <w:p w:rsidR="00984C4B" w:rsidRDefault="00984C4B" w:rsidP="00ED2005">
                              <w:pPr>
                                <w:spacing w:before="27" w:line="263" w:lineRule="exact"/>
                                <w:rPr>
                                  <w:sz w:val="25"/>
                                </w:rPr>
                              </w:pPr>
                              <w:r>
                                <w:rPr>
                                  <w:color w:val="1F1A17"/>
                                  <w:w w:val="101"/>
                                  <w:sz w:val="25"/>
                                </w:rPr>
                                <w:t>6</w:t>
                              </w:r>
                            </w:p>
                            <w:p w:rsidR="00984C4B" w:rsidRDefault="00984C4B" w:rsidP="00ED2005">
                              <w:pPr>
                                <w:spacing w:line="263" w:lineRule="exact"/>
                                <w:rPr>
                                  <w:sz w:val="25"/>
                                </w:rPr>
                              </w:pPr>
                              <w:r>
                                <w:rPr>
                                  <w:color w:val="1F1A17"/>
                                  <w:w w:val="101"/>
                                  <w:sz w:val="25"/>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5" o:spid="_x0000_s1027" style="position:absolute;left:0;text-align:left;margin-left:107.9pt;margin-top:31.9pt;width:189.15pt;height:242.15pt;z-index:251676672;mso-position-horizontal-relative:page" coordorigin="2158,638" coordsize="3783,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">
                <v:line id="Line 34" o:spid="_x0000_s1028" style="position:absolute;visibility:visible;mso-wrap-style:square" from="2255,1045" to="3680,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zVrcIAAADcAAAADwAAAGRycy9kb3ducmV2LnhtbERP3WrCMBS+F3yHcAa703RezNGZFhEE&#10;wTmY2wOcJcemtDkpTaxdn94MBrs7H9/v2ZSja8VAfag9K3haZiCItTc1Vwq+PveLFxAhIhtsPZOC&#10;HwpQFvPZBnPjb/xBwzlWIoVwyFGBjbHLpQzaksOw9B1x4i6+dxgT7CtperylcNfKVZY9S4c1pwaL&#10;He0s6eZ8dQoGfTxt19lVv0/+e7Rvvpkm3Sj1+DBuX0FEGuO/+M99MGn+ag2/z6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zVrcIAAADcAAAADwAAAAAAAAAAAAAA&#10;AAChAgAAZHJzL2Rvd25yZXYueG1sUEsFBgAAAAAEAAQA+QAAAJADAAAAAA==&#10;" strokecolor="#1f1a17" strokeweight=".28189mm"/>
                <v:line id="Line 35" o:spid="_x0000_s1029" style="position:absolute;visibility:visible;mso-wrap-style:square" from="2255,1035" to="368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5IMIAAADcAAAADwAAAGRycy9kb3ducmV2LnhtbERPTUvDQBC9C/6HZYTe7MYeQo3dllgV&#10;emgP1oB4G7JjNpidDdkxTf99tyB4m8f7nNVm8p0aaYhtYAMP8wwUcR1sy42B6uPtfgkqCrLFLjAZ&#10;OFOEzfr2ZoWFDSd+p/EojUohHAs04ET6QutYO/IY56EnTtx3GDxKgkOj7YCnFO47vciyXHtsOTU4&#10;7GnrqP45/noDpavyl+6w345fz/SpS5TXvBJjZndT+QRKaJJ/8Z97Z9P8xSNcn0kX6P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d5IMIAAADcAAAADwAAAAAAAAAAAAAA&#10;AAChAgAAZHJzL2Rvd25yZXYueG1sUEsFBgAAAAAEAAQA+QAAAJADAAAAAA==&#10;" strokecolor="#1f1a17" strokeweight=".07047mm"/>
                <v:shape id="AutoShape 36" o:spid="_x0000_s1030" style="position:absolute;left:3665;top:1031;width:1289;height:4407;visibility:visible;mso-wrap-style:square;v-text-anchor:top" coordsize="1289,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b4L8A&#10;AADcAAAADwAAAGRycy9kb3ducmV2LnhtbERPS4vCMBC+C/6HMMLeNO0uinSNIsKCsCcf0OtsMzbF&#10;ZlKSaLv/3giCt/n4nrPaDLYVd/Khcawgn2UgiCunG64VnE8/0yWIEJE1to5JwT8F2KzHoxUW2vV8&#10;oPsx1iKFcChQgYmxK6QMlSGLYeY64sRdnLcYE/S11B77FG5b+ZllC2mx4dRgsKOdoep6vFkFlOtm&#10;X+6s4X5eH/rbny+3w69SH5Nh+w0i0hDf4pd7r9P8rxy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pvgvwAAANwAAAAPAAAAAAAAAAAAAAAAAJgCAABkcnMvZG93bnJl&#10;di54bWxQSwUGAAAAAAQABAD1AAAAhAMAAAAA&#10;" path="m20,5l15,,10,,20,5m1289,4401l20,5,,15,1268,4406r21,-5e" fillcolor="#1f1a17" stroked="f">
                  <v:path arrowok="t" o:connecttype="custom" o:connectlocs="20,1037;15,1032;10,1032;20,1037;1289,5433;20,1037;0,1047;1268,5438;1289,5433"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style="position:absolute;left:3629;top:996;width:149;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4+OzCAAAA3AAAAA8AAABkcnMvZG93bnJldi54bWxET0trwkAQvhf8D8sI3pqNClKiq4gY8GSp&#10;LRRvQ3ZMgruzIbt52F/fFQq9zcf3nM1utEb01PrasYJ5koIgLpyuuVTw9Zm/voHwAVmjcUwKHuRh&#10;t528bDDTbuAP6i+hFDGEfYYKqhCaTEpfVGTRJ64hjtzNtRZDhG0pdYtDDLdGLtJ0JS3WHBsqbOhQ&#10;UXG/dFbBez9cT0NK9cGM3+dj1+U/5p4rNZuO+zWIQGP4F/+5TzrOXy7h+Uy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OPjswgAAANwAAAAPAAAAAAAAAAAAAAAAAJ8C&#10;AABkcnMvZG93bnJldi54bWxQSwUGAAAAAAQABAD3AAAAjgMAAAAA&#10;">
                  <v:imagedata r:id="rId30" o:title=""/>
                </v:shape>
                <v:shape id="Picture 38" o:spid="_x0000_s1032" type="#_x0000_t75" style="position:absolute;left:3580;top:820;width:13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rC4DDAAAA3AAAAA8AAABkcnMvZG93bnJldi54bWxET01rwkAQvQv+h2WE3nSjpbWkrkGEgu1F&#10;jQXxNt0dk5DsbMhuNf33rlDwNo/3OYust424UOcrxwqmkwQEsXam4kLB9+Fj/AbCB2SDjWNS8Ece&#10;suVwsMDUuCvv6ZKHQsQQ9ikqKENoUym9Lsmin7iWOHJn11kMEXaFNB1eY7ht5CxJXqXFimNDiS2t&#10;S9J1/msVHPOT3m0+9exrP/+RtcG1205zpZ5G/eodRKA+PMT/7o2J859f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sLgMMAAADcAAAADwAAAAAAAAAAAAAAAACf&#10;AgAAZHJzL2Rvd25yZXYueG1sUEsFBgAAAAAEAAQA9wAAAI8DAAAAAA==&#10;">
                  <v:imagedata r:id="rId31" o:title=""/>
                </v:shape>
                <v:shape id="Picture 39" o:spid="_x0000_s1033" type="#_x0000_t75" style="position:absolute;left:4786;top:4804;width:16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gXbDAAAA3AAAAA8AAABkcnMvZG93bnJldi54bWxET01rAjEQvRf8D2GEXqRma0FlaxSxCKXU&#10;g6vQ63Qz7kY3kyVJ1+2/bwSht3m8z1msetuIjnwwjhU8jzMQxKXThisFx8P2aQ4iRGSNjWNS8EsB&#10;VsvBwwJz7a68p66IlUghHHJUUMfY5lKGsiaLYexa4sSdnLcYE/SV1B6vKdw2cpJlU2nRcGqosaVN&#10;TeWl+LEKvt7akTl/uO/RzlSnsvHzS3f+VOpx2K9fQUTq47/47n7Xaf7LDG7Pp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2BdsMAAADcAAAADwAAAAAAAAAAAAAAAACf&#10;AgAAZHJzL2Rvd25yZXYueG1sUEsFBgAAAAAEAAQA9wAAAI8DAAAAAA==&#10;">
                  <v:imagedata r:id="rId32" o:title=""/>
                </v:shape>
                <v:rect id="Rectangle 40" o:spid="_x0000_s1034" style="position:absolute;left:2162;top:640;width:3775;height:4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28YA&#10;AADcAAAADwAAAGRycy9kb3ducmV2LnhtbESPQWvCQBCF70L/wzIFb2ZTK9KkriJKQT3Udu2ltyE7&#10;TdJmZ0N21fjv3YLgbYb35n1vZoveNuJEna8dK3hKUhDEhTM1lwq+Dm+jFxA+IBtsHJOCC3lYzB8G&#10;M8yNO/MnnXQoRQxhn6OCKoQ2l9IXFVn0iWuJo/bjOoshrl0pTYfnGG4bOU7TqbRYcyRU2NKqouJP&#10;H22EZPXkfVd8b/VeZ4ePo/6dXuxaqeFjv3wFEagPd/PtemNi/ecM/p+JE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28YAAADcAAAADwAAAAAAAAAAAAAAAACYAgAAZHJz&#10;L2Rvd25yZXYueG1sUEsFBgAAAAAEAAQA9QAAAIsDAAAAAA==&#10;" filled="f" strokecolor="#1f1a17" strokeweight=".09169mm"/>
                <v:shape id="AutoShape 41" o:spid="_x0000_s1035" style="position:absolute;left:2482;top:4160;width:640;height:11;visibility:visible;mso-wrap-style:square;v-text-anchor:top" coordsize="6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qfcUA&#10;AADbAAAADwAAAGRycy9kb3ducmV2LnhtbESP3WrCQBSE74W+w3IKvZG6MZVQoquoUChUir/3h+xp&#10;kpo9G3e3Jn37bkHwcpiZb5jZojeNuJLztWUF41ECgriwuuZSwfHw9vwKwgdkjY1lUvBLHhbzh8EM&#10;c2073tF1H0oRIexzVFCF0OZS+qIig35kW+LofVlnMETpSqkddhFuGpkmSSYN1hwXKmxpXVFx3v8Y&#10;Be6yyz42Pj2eP9PV9jT5LjfDVafU02O/nIII1Id7+NZ+1wpeUv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Sp9xQAAANsAAAAPAAAAAAAAAAAAAAAAAJgCAABkcnMv&#10;ZG93bnJldi54bWxQSwUGAAAAAAQABAD1AAAAigMAAAAA&#10;" path="m102,l,,,11r102,l102,m244,l138,r,11l244,11,244,m381,l275,r,11l381,11,381,m518,l412,r,11l518,11,518,m640,l549,r,11l640,11,640,e" fillcolor="#1f1a17" stroked="f">
                  <v:path arrowok="t" o:connecttype="custom" o:connectlocs="102,4160;0,4160;0,4171;102,4171;102,4160;244,4160;138,4160;138,4171;244,4171;244,4160;381,4160;275,4160;275,4171;381,4171;381,4160;518,4160;412,4160;412,4171;518,4171;518,4160;640,4160;549,4160;549,4171;640,4171;640,4160" o:connectangles="0,0,0,0,0,0,0,0,0,0,0,0,0,0,0,0,0,0,0,0,0,0,0,0,0"/>
                </v:shape>
                <v:shape id="AutoShape 42" o:spid="_x0000_s1036" style="position:absolute;left:2482;top:4438;width:549;height:2;visibility:visible;mso-wrap-style:square;v-text-anchor:top" coordsize="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2nwMQA&#10;AADbAAAADwAAAGRycy9kb3ducmV2LnhtbESPQWvCQBSE74X+h+UJvdWNptWSupFiqYq3Rg89vmaf&#10;2WD2bchuNP57Vyj0OMzMN8xiOdhGnKnztWMFk3ECgrh0uuZKwWH/9fwGwgdkjY1jUnAlD8v88WGB&#10;mXYX/qZzESoRIewzVGBCaDMpfWnIoh+7ljh6R9dZDFF2ldQdXiLcNnKaJDNpsea4YLCllaHyVPRW&#10;QdHP1+nu8KvXnzvzOsfNNmX7o9TTaPh4BxFoCP/hv/ZWK0hf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p8DEAAAA2wAAAA8AAAAAAAAAAAAAAAAAmAIAAGRycy9k&#10;b3ducmV2LnhtbFBLBQYAAAAABAAEAPUAAACJAwAAAAA=&#10;" path="m,l209,m336,l549,e" filled="f" strokecolor="#1f1a17" strokeweight=".71411mm">
                  <v:path arrowok="t" o:connecttype="custom" o:connectlocs="0,0;209,0;336,0;549,0" o:connectangles="0,0,0,0"/>
                </v:shape>
                <v:shape id="AutoShape 43" o:spid="_x0000_s1037" style="position:absolute;left:2229;top:1143;width:1340;height:10;visibility:visible;mso-wrap-style:square;v-text-anchor:top" coordsize="1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0u8UA&#10;AADbAAAADwAAAGRycy9kb3ducmV2LnhtbESPQWvCQBSE7wX/w/IEb2a3CmJTVymKIi0oTaXt8ZF9&#10;TYLZtyG7atpf7wpCj8PMfMPMFp2txZlaXznW8JgoEMS5MxUXGg4f6+EUhA/IBmvHpOGXPCzmvYcZ&#10;psZd+J3OWShEhLBPUUMZQpNK6fOSLPrENcTR+3GtxRBlW0jT4iXCbS1HSk2kxYrjQokNLUvKj9nJ&#10;anhViNlhP1ab7G19evrerf6+PldaD/rdyzOIQF34D9/bW6NhPIH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HS7xQAAANsAAAAPAAAAAAAAAAAAAAAAAJgCAABkcnMv&#10;ZG93bnJldi54bWxQSwUGAAAAAAQABAD1AAAAigMAAAAA&#10;" path="m102,l,,,9r102,l102,m244,l137,r,9l244,9r,-9m380,l274,r,9l380,9r,-9m518,l411,r,9l518,9r,-9m655,l548,r,9l655,9r,-9m791,l685,r,9l791,9r,-9m929,l822,r,9l929,9r,-9m1066,l959,r,9l1066,9r,-9m1202,l1096,r,9l1202,9r,-9m1340,l1233,r,9l1340,9r,-9e" fillcolor="#1f1a17" stroked="f">
                  <v:path arrowok="t" o:connecttype="custom" o:connectlocs="102,1144;0,1144;0,1153;102,1153;102,1144;244,1144;137,1144;137,1153;244,1153;244,1144;380,1144;274,1144;274,1153;380,1153;380,1144;518,1144;411,1144;411,1153;518,1153;518,1144;655,1144;548,1144;548,1153;655,1153;655,1144;791,1144;685,1144;685,1153;791,1153;791,1144;929,1144;822,1144;822,1153;929,1153;929,1144;1066,1144;959,1144;959,1153;1066,1153;1066,1144;1202,1144;1096,1144;1096,1153;1202,1153;1202,1144;1340,1144;1233,1144;1233,1153;1340,1153;1340,1144" o:connectangles="0,0,0,0,0,0,0,0,0,0,0,0,0,0,0,0,0,0,0,0,0,0,0,0,0,0,0,0,0,0,0,0,0,0,0,0,0,0,0,0,0,0,0,0,0,0,0,0,0,0"/>
                </v:shape>
                <v:shape id="AutoShape 44" o:spid="_x0000_s1038" style="position:absolute;left:2482;top:3911;width:3436;height:797;visibility:visible;mso-wrap-style:square;v-text-anchor:top" coordsize="343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esAA&#10;AADbAAAADwAAAGRycy9kb3ducmV2LnhtbERPTYvCMBC9L/gfwgh7W1NdXGs1igiCly1sFc9jM7bV&#10;ZlKaWLv/3hwEj4/3vVz3phYdta6yrGA8ikAQ51ZXXCg4HnZfMQjnkTXWlknBPzlYrwYfS0y0ffAf&#10;dZkvRAhhl6CC0vsmkdLlJRl0I9sQB+5iW4M+wLaQusVHCDe1nETRjzRYcWgosaFtSfktuxsFXfob&#10;p6frLD7raJ7KqTlN9t4o9TnsNwsQnnr/Fr/ce63gO4wN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LesAAAADbAAAADwAAAAAAAAAAAAAAAACYAgAAZHJzL2Rvd25y&#10;ZXYueG1sUEsFBgAAAAAEAAQA9QAAAIUDAAAAAA==&#10;" path="m2167,796r214,m2695,796r213,m3223,796r213,m,l640,e" filled="f" strokecolor="#1f1a17" strokeweight=".35706mm">
                  <v:path arrowok="t" o:connecttype="custom" o:connectlocs="2167,4708;2381,4708;2695,4708;2908,4708;3223,4708;3436,4708;0,3912;640,3912" o:connectangles="0,0,0,0,0,0,0,0"/>
                </v:shape>
                <v:shape id="Freeform 45" o:spid="_x0000_s1039" style="position:absolute;left:3954;top:2370;width:127;height:132;visibility:visible;mso-wrap-style:square;v-text-anchor:top" coordsize="1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qf8AA&#10;AADbAAAADwAAAGRycy9kb3ducmV2LnhtbERPy4rCMBTdC/MP4Q6403REnKEaxTcuBLEj6vLSXNsy&#10;zU1tota/nywEl4fzHk0aU4o71a6wrOCrG4EgTq0uOFNw+F11fkA4j6yxtEwKnuRgMv5ojTDW9sF7&#10;uic+EyGEXYwKcu+rWEqX5mTQdW1FHLiLrQ36AOtM6hofIdyUshdFA2mw4NCQY0XznNK/5GYUHIvv&#10;03KxXR9msw1fy21jPe/OSrU/m+kQhKfGv8Uv90Yr6If14Uv4AXL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Cqf8AAAADbAAAADwAAAAAAAAAAAAAAAACYAgAAZHJzL2Rvd25y&#10;ZXYueG1sUEsFBgAAAAAEAAQA9QAAAIUDAAAAAA==&#10;" path="m61,l36,5,15,21,5,41,,67,5,91r10,21l36,127r25,5l87,127r20,-15l122,91r5,-24l122,41,107,21,87,5,61,xe" stroked="f">
                  <v:path arrowok="t" o:connecttype="custom" o:connectlocs="61,2370;36,2375;15,2391;5,2411;0,2437;5,2461;15,2482;36,2497;61,2502;87,2497;107,2482;122,2461;127,2437;122,2411;107,2391;87,2375;61,2370" o:connectangles="0,0,0,0,0,0,0,0,0,0,0,0,0,0,0,0,0"/>
                </v:shape>
                <v:shape id="Freeform 46" o:spid="_x0000_s1040" style="position:absolute;left:3963;top:2379;width:128;height:132;visibility:visible;mso-wrap-style:square;v-text-anchor:top" coordsize="12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mt8UA&#10;AADbAAAADwAAAGRycy9kb3ducmV2LnhtbESP3WrCQBSE74W+w3IK3ulGm1qJrlKkYikWiT/3h+wx&#10;G5o9G7KrxrfvFgpeDjPzDTNfdrYWV2p95VjBaJiAIC6crrhUcDysB1MQPiBrrB2Tgjt5WC6eenPM&#10;tLtxTtd9KEWEsM9QgQmhyaT0hSGLfuga4uidXWsxRNmWUrd4i3Bby3GSTKTFiuOCwYZWhoqf/cUq&#10;eJu8pPePlTm+ftvd1/a0ydNilyvVf+7eZyACdeER/m9/agXp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qa3xQAAANsAAAAPAAAAAAAAAAAAAAAAAJgCAABkcnMv&#10;ZG93bnJldi54bWxQSwUGAAAAAAQABAD1AAAAigMAAAAA&#10;" path="m60,132r26,-5l106,111,121,91r6,-25l121,40,106,20,86,5,60,,35,5,15,20,5,40,,66,5,91r10,20l35,127r25,5e" filled="f" strokecolor="#1f1a17" strokeweight=".09167mm">
                  <v:path arrowok="t" o:connecttype="custom" o:connectlocs="60,2512;86,2507;106,2491;121,2471;127,2446;121,2420;106,2400;86,2385;60,2380;35,2385;15,2400;5,2420;0,2446;5,2471;15,2491;35,2507;60,2512" o:connectangles="0,0,0,0,0,0,0,0,0,0,0,0,0,0,0,0,0"/>
                </v:shape>
                <v:shape id="Freeform 47" o:spid="_x0000_s1041" style="position:absolute;left:4066;top:2309;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ShMIA&#10;AADbAAAADwAAAGRycy9kb3ducmV2LnhtbESPT4vCMBTE74LfITzBm6aKyNI1LasoePK/eH3bvG2L&#10;zUttotZvbxYW9jjMzG+YWdqaSjyocaVlBaNhBII4s7rkXMHpuBp8gHAeWWNlmRS8yEGadDszjLV9&#10;8p4eB5+LAGEXo4LC+zqW0mUFGXRDWxMH78c2Bn2QTS51g88AN5UcR9FUGiw5LBRY06Kg7Hq4GwXL&#10;Gi/5ZbQ77s/62863ZuN3t7tS/V779QnCU+v/w3/ttVYwmcDvl/ADZ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dKEwgAAANsAAAAPAAAAAAAAAAAAAAAAAJgCAABkcnMvZG93&#10;bnJldi54bWxQSwUGAAAAAAQABAD1AAAAhwMAAAAA&#10;" path="m61,l35,5,15,21,5,41,,66,5,92r10,20l35,122r26,6l86,122r20,-10l122,92r5,-26l122,41,106,21,86,5,61,xe" stroked="f">
                  <v:path arrowok="t" o:connecttype="custom" o:connectlocs="61,2309;35,2314;15,2330;5,2350;0,2375;5,2401;15,2421;35,2431;61,2437;86,2431;106,2421;122,2401;127,2375;122,2350;106,2330;86,2314;61,2309" o:connectangles="0,0,0,0,0,0,0,0,0,0,0,0,0,0,0,0,0"/>
                </v:shape>
                <v:shape id="Freeform 48" o:spid="_x0000_s1042" style="position:absolute;left:4075;top:2318;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EicUA&#10;AADbAAAADwAAAGRycy9kb3ducmV2LnhtbESPQWvCQBSE70L/w/IKvYjZtFixqZtQhKBgEYx6f2Rf&#10;k2D2bcxuNe2vdwsFj8PMfMMsssG04kK9aywreI5iEMSl1Q1XCg77fDIH4TyyxtYyKfghB1n6MFpg&#10;ou2Vd3QpfCUChF2CCmrvu0RKV9Zk0EW2Iw7el+0N+iD7SuoerwFuWvkSxzNpsOGwUGNHy5rKU/Ft&#10;FIxflwNNf/PTudsU5+2by/3n6qjU0+Pw8Q7C0+Dv4f/2WiuYzuDvS/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YSJxQAAANsAAAAPAAAAAAAAAAAAAAAAAJgCAABkcnMv&#10;ZG93bnJldi54bWxQSwUGAAAAAAQABAD1AAAAigMAAAAA&#10;" path="m61,127r25,-5l107,111,122,91r5,-25l122,41,107,20,86,5,61,,36,5,16,20,5,41,,66,5,91r11,20l36,122r25,5e" filled="f" strokecolor="#1f1a17" strokeweight=".09167mm">
                  <v:path arrowok="t" o:connecttype="custom" o:connectlocs="61,2446;86,2441;107,2430;122,2410;127,2385;122,2360;107,2339;86,2324;61,2319;36,2324;16,2339;5,2360;0,2385;5,2410;16,2430;36,2441;61,2446" o:connectangles="0,0,0,0,0,0,0,0,0,0,0,0,0,0,0,0,0"/>
                </v:shape>
                <v:shape id="Freeform 49" o:spid="_x0000_s1043" style="position:absolute;left:3979;top:2319;width:132;height:127;visibility:visible;mso-wrap-style:square;v-text-anchor:top" coordsize="13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TH8MA&#10;AADbAAAADwAAAGRycy9kb3ducmV2LnhtbERPu27CMBTdK/EP1kXqUoFTVFVVwCAeQjC0QwNhvoov&#10;ccC+TmMX0r+vh0odj857tuidFTfqQuNZwfM4A0Fced1wreB42I7eQISIrNF6JgU/FGAxHzzMMNf+&#10;zp90K2ItUgiHHBWYGNtcylAZchjGviVO3Nl3DmOCXS11h/cU7qycZNmrdNhwajDY0tpQdS2+nYJy&#10;Zb4s7i7nurSn0+TjffNUlAelHof9cgoiUh//xX/uvVbwksam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rTH8MAAADbAAAADwAAAAAAAAAAAAAAAACYAgAAZHJzL2Rv&#10;d25yZXYueG1sUEsFBgAAAAAEAAQA9QAAAIgDAAAAAA==&#10;" path="m66,l40,5,20,20,5,40,,65,5,91r15,20l40,121r26,5l91,121r20,-10l127,91r4,-26l127,40,111,20,91,5,66,xe" stroked="f">
                  <v:path arrowok="t" o:connecttype="custom" o:connectlocs="66,2320;40,2325;20,2340;5,2360;0,2385;5,2411;20,2431;40,2441;66,2446;91,2441;111,2431;127,2411;131,2385;127,2360;111,2340;91,2325;66,2320" o:connectangles="0,0,0,0,0,0,0,0,0,0,0,0,0,0,0,0,0"/>
                </v:shape>
                <v:shape id="Freeform 50" o:spid="_x0000_s1044" style="position:absolute;left:3989;top:2328;width:132;height:127;visibility:visible;mso-wrap-style:square;v-text-anchor:top" coordsize="13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PPsIA&#10;AADbAAAADwAAAGRycy9kb3ducmV2LnhtbERPzWrCQBC+F/oOyxS81Y1SJURXSYVC6KWY+ABjdkxi&#10;srMhuzWxT989CB4/vv/tfjKduNHgGssKFvMIBHFpdcOVglPx9R6DcB5ZY2eZFNzJwX73+rLFRNuR&#10;j3TLfSVCCLsEFdTe94mUrqzJoJvbnjhwFzsY9AEOldQDjiHcdHIZRWtpsOHQUGNPh5rKNv81Ci7L&#10;83qMTfpTfGTp92c7/rXV4arU7G1KNyA8Tf4pfrgzrWAV1ocv4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48+wgAAANsAAAAPAAAAAAAAAAAAAAAAAJgCAABkcnMvZG93&#10;bnJldi54bWxQSwUGAAAAAAQABAD1AAAAhwMAAAAA&#10;" path="m66,127r25,-6l111,112,127,91r5,-25l127,40,111,20,91,5,66,,41,5,20,20,5,40,,66,5,91r15,21l41,121r25,6e" filled="f" strokecolor="#1f1a17" strokeweight=".09167mm">
                  <v:path arrowok="t" o:connecttype="custom" o:connectlocs="66,2456;91,2450;111,2441;127,2420;132,2395;127,2369;111,2349;91,2334;66,2329;41,2334;20,2349;5,2369;0,2395;5,2420;20,2441;41,2450;66,2456" o:connectangles="0,0,0,0,0,0,0,0,0,0,0,0,0,0,0,0,0"/>
                </v:shape>
                <v:shape id="Freeform 51" o:spid="_x0000_s1045" style="position:absolute;left:4101;top:2856;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wRsIA&#10;AADbAAAADwAAAGRycy9kb3ducmV2LnhtbESPzWrDMBCE74G8g9hAb4kcl5rgRjGltOBr0uS+sbaW&#10;qbVyLPknffqqUOhxmJlvmH0x21aM1PvGsYLtJgFBXDndcK3g/PG+3oHwAVlj65gU3MlDcVgu9phr&#10;N/GRxlOoRYSwz1GBCaHLpfSVIYt+4zri6H263mKIsq+l7nGKcNvKNEkyabHhuGCwo1dD1ddpsAqy&#10;8+1a6rH7HvB4zy5pzW8X/ajUw2p+eQYRaA7/4b92qRU8pf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jBGwgAAANsAAAAPAAAAAAAAAAAAAAAAAJgCAABkcnMvZG93&#10;bnJldi54bWxQSwUGAAAAAAQABAD1AAAAhwMAAAAA&#10;" path="m67,l41,5,21,21,6,41,,66,6,87r15,24l41,122r26,5l92,122r20,-11l122,87r6,-21l122,41,112,21,92,5,67,xe" stroked="f">
                  <v:path arrowok="t" o:connecttype="custom" o:connectlocs="67,2857;41,2862;21,2878;6,2898;0,2923;6,2944;21,2968;41,2979;67,2984;92,2979;112,2968;122,2944;128,2923;122,2898;112,2878;92,2862;67,2857" o:connectangles="0,0,0,0,0,0,0,0,0,0,0,0,0,0,0,0,0"/>
                </v:shape>
                <v:shape id="Freeform 52" o:spid="_x0000_s1046" style="position:absolute;left:4110;top:2866;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uMUA&#10;AADbAAAADwAAAGRycy9kb3ducmV2LnhtbESPQWvCQBSE70L/w/IKvRSzaVGxqZtQhKBgEYx6f2Rf&#10;k2D2bcxuNe2vdwsFj8PMfMMsssG04kK9aywreIliEMSl1Q1XCg77fDwH4TyyxtYyKfghB1n6MFpg&#10;ou2Vd3QpfCUChF2CCmrvu0RKV9Zk0EW2Iw7el+0N+iD7SuoerwFuWvkaxzNpsOGwUGNHy5rKU/Ft&#10;FDxPlwNNfvPTudsU5+2by/3n6qjU0+Pw8Q7C0+Dv4f/2WiuYTuDvS/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im4xQAAANsAAAAPAAAAAAAAAAAAAAAAAJgCAABkcnMv&#10;ZG93bnJldi54bWxQSwUGAAAAAAQABAD1AAAAigMAAAAA&#10;" path="m66,127r25,-5l111,112,122,87r5,-21l122,41,111,21,91,5,66,,40,5,20,21,5,41,,66,5,87r15,25l40,122r26,5e" filled="f" strokecolor="#1f1a17" strokeweight=".09167mm">
                  <v:path arrowok="t" o:connecttype="custom" o:connectlocs="66,2993;91,2988;111,2978;122,2953;127,2932;122,2907;111,2887;91,2871;66,2866;40,2871;20,2887;5,2907;0,2932;5,2953;20,2978;40,2988;66,2993" o:connectangles="0,0,0,0,0,0,0,0,0,0,0,0,0,0,0,0,0"/>
                </v:shape>
                <v:shape id="Freeform 53" o:spid="_x0000_s1047" style="position:absolute;left:4563;top:4109;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tcMA&#10;AADbAAAADwAAAGRycy9kb3ducmV2LnhtbESPQWvCQBSE70L/w/IK3sxGQZHUVVpR8NSqafH6mn1N&#10;QrNvY3ZN4r93BcHjMDPfMItVbyrRUuNKywrGUQyCOLO65FzBd7odzUE4j6yxskwKruRgtXwZLDDR&#10;tuMDtUefiwBhl6CCwvs6kdJlBRl0ka2Jg/dnG4M+yCaXusEuwE0lJ3E8kwZLDgsF1rQuKPs/XoyC&#10;TY2n/DTep4cf/Ws/vsyn358vSg1f+/c3EJ56/ww/2jutYDqD+5fw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J/tcMAAADbAAAADwAAAAAAAAAAAAAAAACYAgAAZHJzL2Rv&#10;d25yZXYueG1sUEsFBgAAAAAEAAQA9QAAAIgDAAAAAA==&#10;" path="m61,l41,5,20,16,5,36,,62,5,86r15,21l41,122r20,5l86,122r21,-15l122,86r5,-24l122,36,107,16,86,5,61,xe" stroked="f">
                  <v:path arrowok="t" o:connecttype="custom" o:connectlocs="61,4109;41,4114;20,4125;5,4145;0,4171;5,4195;20,4216;41,4231;61,4236;86,4231;107,4216;122,4195;127,4171;122,4145;107,4125;86,4114;61,4109" o:connectangles="0,0,0,0,0,0,0,0,0,0,0,0,0,0,0,0,0"/>
                </v:shape>
                <v:shape id="Freeform 54" o:spid="_x0000_s1048" style="position:absolute;left:4572;top:4118;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XBMIA&#10;AADbAAAADwAAAGRycy9kb3ducmV2LnhtbERPTWvCQBC9C/0PyxS8iG4UqhJdRUuFHuqhaaH1NmSn&#10;SWhmNuyuGv+9eyj0+Hjf623PrbqQD40TA9NJBoqkdLaRysDnx2G8BBUiisXWCRm4UYDt5mGwxty6&#10;q7zTpYiVSiEScjRQx9jlWoeyJsYwcR1J4n6cZ4wJ+kpbj9cUzq2eZdlcMzaSGmrs6Lmm8rc4swG/&#10;6M5v3CxGey6/T4eXr+kxcGvM8LHfrUBF6uO/+M/9ag08pbHpS/oB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tcEwgAAANsAAAAPAAAAAAAAAAAAAAAAAJgCAABkcnMvZG93&#10;bnJldi54bWxQSwUGAAAAAAQABAD1AAAAhwMAAAAA&#10;" path="m61,127r26,-5l107,107,123,86r4,-25l123,35,107,15,87,5,61,,41,5,21,15,6,35,,61,6,86r15,21l41,122r20,5e" filled="f" strokecolor="#1f1a17" strokeweight=".09167mm">
                  <v:path arrowok="t" o:connecttype="custom" o:connectlocs="61,4246;87,4241;107,4226;123,4205;127,4180;123,4154;107,4134;87,4124;61,4119;41,4124;21,4134;6,4154;0,4180;6,4205;21,4226;41,4241;61,4246" o:connectangles="0,0,0,0,0,0,0,0,0,0,0,0,0,0,0,0,0"/>
                </v:shape>
                <v:shape id="Picture 55" o:spid="_x0000_s1049" type="#_x0000_t75" style="position:absolute;left:3771;top:1599;width:144;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Mx/DAAAA2wAAAA8AAABkcnMvZG93bnJldi54bWxET91qwjAUvh/sHcIZ7GZoug6LdEYZg4Fj&#10;Wqj6AIfmtCk2J6XJarenNxeClx/f/2oz2U6MNPjWsYLXeQKCuHK65UbB6fg1W4LwAVlj55gU/JGH&#10;zfrxYYW5dhcuaTyERsQQ9jkqMCH0uZS+MmTRz11PHLnaDRZDhEMj9YCXGG47mSZJJi22HBsM9vRp&#10;qDoffq2C/5dl/bPf1rtyqr/fzlVaLDJTKPX8NH28gwg0hbv45t5qBVlcH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zH8MAAADbAAAADwAAAAAAAAAAAAAAAACf&#10;AgAAZHJzL2Rvd25yZXYueG1sUEsFBgAAAAAEAAQA9wAAAI8DAAAAAA==&#10;">
                  <v:imagedata r:id="rId33" o:title=""/>
                </v:shape>
                <v:shape id="Picture 56" o:spid="_x0000_s1050" type="#_x0000_t75" style="position:absolute;left:2743;top:3031;width:13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zYnEAAAA2wAAAA8AAABkcnMvZG93bnJldi54bWxEj0FrAjEUhO+C/yE8oRepWQVt2RpFlIIn&#10;S7ct9Pi6ed0sbl6WJO6u/94UCh6HmfmGWW8H24iOfKgdK5jPMhDEpdM1Vwo+P14fn0GEiKyxcUwK&#10;rhRguxmP1phr1/M7dUWsRIJwyFGBibHNpQylIYth5lri5P06bzEm6SupPfYJbhu5yLKVtFhzWjDY&#10;0t5QeS4uVsFP1n+duqfptQinpf5+M93BH6VSD5Nh9wIi0hDv4f/2UStYLeDvS/o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QzYnEAAAA2wAAAA8AAAAAAAAAAAAAAAAA&#10;nwIAAGRycy9kb3ducmV2LnhtbFBLBQYAAAAABAAEAPcAAACQAwAAAAA=&#10;">
                  <v:imagedata r:id="rId34" o:title=""/>
                </v:shape>
                <v:shape id="Picture 57" o:spid="_x0000_s1051" type="#_x0000_t75" style="position:absolute;left:4314;top:3623;width:297;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64rDAAAA2wAAAA8AAABkcnMvZG93bnJldi54bWxEj0uLwkAQhO+C/2FowZtOfKxIdBQRRW/u&#10;+jq3mTYJZnpiZtT4752FhT0WVfUVNZ3XphBPqlxuWUGvG4EgTqzOOVVwPKw7YxDOI2ssLJOCNzmY&#10;z5qNKcbavviHnnufigBhF6OCzPsyltIlGRl0XVsSB+9qK4M+yCqVusJXgJtC9qNoJA3mHBYyLGmZ&#10;UXLbP4yC79N4uLit/Lm+nKTRX7vNdn0fKNVu1YsJCE+1/w//tbdawWgIv1/CD5C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brisMAAADbAAAADwAAAAAAAAAAAAAAAACf&#10;AgAAZHJzL2Rvd25yZXYueG1sUEsFBgAAAAAEAAQA9wAAAI8DAAAAAA==&#10;">
                  <v:imagedata r:id="rId35" o:title=""/>
                </v:shape>
                <v:shape id="Freeform 58" o:spid="_x0000_s1052" style="position:absolute;left:4740;top:4738;width:128;height:127;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GS8YA&#10;AADbAAAADwAAAGRycy9kb3ducmV2LnhtbESPT2vCQBTE7wW/w/KEXorZ6CGUmFWKYEgRhGrFHl+z&#10;L39o9m3Irhq/vVso9DjMzG+YbD2aTlxpcK1lBfMoBkFcWt1yreDzuJ29gnAeWWNnmRTcycF6NXnK&#10;MNX2xh90PfhaBAi7FBU03veplK5syKCLbE8cvMoOBn2QQy31gLcAN51cxHEiDbYcFhrsadNQ+XO4&#10;GAXl5uX72O2+8vx+2Z0X70W1T06VUs/T8W0JwtPo/8N/7UIrSBL4/RJ+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MGS8YAAADbAAAADwAAAAAAAAAAAAAAAACYAgAAZHJz&#10;L2Rvd25yZXYueG1sUEsFBgAAAAAEAAQA9QAAAIsDAAAAAA==&#10;" path="m66,l40,6,20,15,5,36,,61,5,87r15,20l40,122r26,5l91,122r20,-15l122,87r5,-26l122,36,111,15,91,6,66,xe" stroked="f">
                  <v:path arrowok="t" o:connecttype="custom" o:connectlocs="66,4738;40,4744;20,4753;5,4774;0,4799;5,4825;20,4845;40,4860;66,4865;91,4860;111,4845;122,4825;127,4799;122,4774;111,4753;91,4744;66,4738" o:connectangles="0,0,0,0,0,0,0,0,0,0,0,0,0,0,0,0,0"/>
                </v:shape>
                <v:shape id="Freeform 59" o:spid="_x0000_s1053" style="position:absolute;left:4750;top:4747;width:127;height:12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P08MA&#10;AADbAAAADwAAAGRycy9kb3ducmV2LnhtbESPS6vCMBSE94L/IRzBnaaK+Og1ighFQUF8LO7dHZpz&#10;22JzUpqo9d8bQXA5zMw3zHzZmFLcqXaFZQWDfgSCOLW64EzB5Zz0piCcR9ZYWiYFT3KwXLRbc4y1&#10;ffCR7iefiQBhF6OC3PsqltKlORl0fVsRB+/f1gZ9kHUmdY2PADelHEbRWBosOCzkWNE6p/R6uhkF&#10;u7/9RjflepTgOa0Os+Ov3SVWqW6nWf2A8NT4b/jT3moF4wm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AP08MAAADbAAAADwAAAAAAAAAAAAAAAACYAgAAZHJzL2Rv&#10;d25yZXYueG1sUEsFBgAAAAAEAAQA9QAAAIgDAAAAAA==&#10;" path="m66,126r25,-5l112,106,122,86r5,-26l122,35,112,15,91,5,66,,41,5,21,15,5,35,,60,5,86r16,20l41,121r25,5e" filled="f" strokecolor="#1f1a17" strokeweight=".09167mm">
                  <v:path arrowok="t" o:connecttype="custom" o:connectlocs="66,4874;91,4869;112,4854;122,4834;127,4808;122,4783;112,4763;91,4753;66,4748;41,4753;21,4763;5,4783;0,4808;5,4834;21,4854;41,4869;66,4874" o:connectangles="0,0,0,0,0,0,0,0,0,0,0,0,0,0,0,0,0"/>
                </v:shape>
                <v:shape id="Freeform 60" o:spid="_x0000_s1054" style="position:absolute;left:4497;top:4251;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xN78A&#10;AADbAAAADwAAAGRycy9kb3ducmV2LnhtbERPy4rCMBTdC/5DuMLsNFWhDNUoKiiCAz5Bl5fm2hab&#10;m5JE7fz9ZCHM8nDe03lravEi5yvLCoaDBARxbnXFhYLLed3/BuEDssbaMin4JQ/zWbczxUzbNx/p&#10;dQqFiCHsM1RQhtBkUvq8JIN+YBviyN2tMxgidIXUDt8x3NRylCSpNFhxbCixoVVJ+eP0NApubrFr&#10;D+O9GT7kJl3uip9rdfBKffXaxQREoDb8iz/urVaQxrHxS/wBcv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6LE3vwAAANsAAAAPAAAAAAAAAAAAAAAAAJgCAABkcnMvZG93bnJl&#10;di54bWxQSwUGAAAAAAQABAD1AAAAhAMAAAAA&#10;" path="m66,l41,5,21,20,5,40,,65,5,91r16,20l41,126r25,5l91,126r21,-15l127,91r5,-26l127,40,112,20,91,5,66,xe" stroked="f">
                  <v:path arrowok="t" o:connecttype="custom" o:connectlocs="66,4252;41,4257;21,4272;5,4292;0,4317;5,4343;21,4363;41,4378;66,4383;91,4378;112,4363;127,4343;132,4317;127,4292;112,4272;91,4257;66,4252" o:connectangles="0,0,0,0,0,0,0,0,0,0,0,0,0,0,0,0,0"/>
                </v:shape>
                <v:shape id="Freeform 61" o:spid="_x0000_s1055" style="position:absolute;left:4506;top:4260;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fsMA&#10;AADbAAAADwAAAGRycy9kb3ducmV2LnhtbESPS2vDMBCE74X8B7GB3ho5qRsSx3IIhkIfpzzIebE2&#10;tom1EpZqu/++KhR6HGbmGybfT6YTA/W+taxguUhAEFdWt1wruJxfnzYgfEDW2FkmBd/kYV/MHnLM&#10;tB35SMMp1CJC2GeooAnBZVL6qiGDfmEdcfRutjcYouxrqXscI9x0cpUka2mw5bjQoKOyoep++jIK&#10;0N10l34Gdy4/zPWQli+b9Pldqcf5dNiBCDSF//Bf+00rWG/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kfsMAAADbAAAADwAAAAAAAAAAAAAAAACYAgAAZHJzL2Rv&#10;d25yZXYueG1sUEsFBgAAAAAEAAQA9QAAAIgDAAAAAA==&#10;" path="m65,132r26,-6l111,111,126,91r5,-25l126,40,111,20,91,5,65,,40,5,20,20,4,40,,66,4,91r16,20l40,126r25,6e" filled="f" strokecolor="#1f1a17" strokeweight=".09167mm">
                  <v:path arrowok="t" o:connecttype="custom" o:connectlocs="65,4393;91,4387;111,4372;126,4352;131,4327;126,4301;111,4281;91,4266;65,4261;40,4266;20,4281;4,4301;0,4327;4,4352;20,4372;40,4387;65,4393" o:connectangles="0,0,0,0,0,0,0,0,0,0,0,0,0,0,0,0,0"/>
                </v:shape>
                <v:shape id="Picture 62" o:spid="_x0000_s1056" type="#_x0000_t75" style="position:absolute;left:2728;top:3309;width:14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Tg7BAAAA2wAAAA8AAABkcnMvZG93bnJldi54bWxET89rwjAUvgv+D+EJu2laD1vpjFLFsV0G&#10;q4rnR/PWdGteQpNpt79+OQgeP77fq81oe3GhIXSOFeSLDARx43THrYLT8WVegAgRWWPvmBT8UoDN&#10;ejpZYandlWu6HGIrUgiHEhWYGH0pZWgMWQwL54kT9+kGizHBoZV6wGsKt71cZtmjtNhxajDoaWeo&#10;+T78WAVfvefX9/h39t5uq3xP9UdxMko9zMbqGUSkMd7FN/ebVvCU1qcv6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YTg7BAAAA2wAAAA8AAAAAAAAAAAAAAAAAnwIA&#10;AGRycy9kb3ducmV2LnhtbFBLBQYAAAAABAAEAPcAAACNAwAAAAA=&#10;">
                  <v:imagedata r:id="rId36" o:title=""/>
                </v:shape>
                <v:shape id="Freeform 63" o:spid="_x0000_s1057" style="position:absolute;left:2680;top:960;width:132;height:117;visibility:visible;mso-wrap-style:square;v-text-anchor:top" coordsize="1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ATsUA&#10;AADbAAAADwAAAGRycy9kb3ducmV2LnhtbESPQWvCQBSE70L/w/IKvUjdJIcqqasUISBIW02k0Nsj&#10;+5oEs29DdhPTf98tCB6HmfmGWW8n04qRetdYVhAvIhDEpdUNVwrORfa8AuE8ssbWMin4JQfbzcNs&#10;jam2Vz7RmPtKBAi7FBXU3neplK6syaBb2I44eD+2N+iD7Cupe7wGuGllEkUv0mDDYaHGjnY1lZd8&#10;MIHS4fwryez0cTl8x8fhvWg/d4VST4/T2ysIT5O/h2/tvVawjOH/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sBOxQAAANsAAAAPAAAAAAAAAAAAAAAAAJgCAABkcnMv&#10;ZG93bnJldi54bWxQSwUGAAAAAAQABAD1AAAAigMAAAAA&#10;" path="m66,l30,55,,117r131,l101,55,66,xe" stroked="f">
                  <v:path arrowok="t" o:connecttype="custom" o:connectlocs="66,961;30,1016;0,1078;131,1078;101,1016;66,961" o:connectangles="0,0,0,0,0,0"/>
                </v:shape>
                <v:shape id="Freeform 64" o:spid="_x0000_s1058" style="position:absolute;left:2690;top:970;width:132;height:117;visibility:visible;mso-wrap-style:square;v-text-anchor:top" coordsize="1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iHsIA&#10;AADbAAAADwAAAGRycy9kb3ducmV2LnhtbESP3WoCMRSE7wu+QzhC72rWFayuRhFBsFIK/jzAYXPc&#10;XUxOliSu69ubQqGXw8x8wyzXvTWiIx8axwrGowwEcel0w5WCy3n3MQMRIrJG45gUPCnAejV4W2Kh&#10;3YOP1J1iJRKEQ4EK6hjbQspQ1mQxjFxLnLyr8xZjkr6S2uMjwa2ReZZNpcWG00KNLW1rKm+nu1Vw&#10;OHYTd9jwl+nm+59v/zS58WOl3of9ZgEiUh//w3/tvVbwmcPv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2IewgAAANsAAAAPAAAAAAAAAAAAAAAAAJgCAABkcnMvZG93&#10;bnJldi54bWxQSwUGAAAAAAQABAD1AAAAhwMAAAAA&#10;" path="m66,r36,56l132,117r-66,l,117,30,56,66,xe" filled="f" strokecolor="#1f1a17" strokeweight=".09164mm">
                  <v:path arrowok="t" o:connecttype="custom" o:connectlocs="66,970;102,1026;132,1087;66,1087;0,1087;30,1026;66,970" o:connectangles="0,0,0,0,0,0,0"/>
                </v:shape>
                <v:shape id="Freeform 65" o:spid="_x0000_s1059" style="position:absolute;left:4162;top:2892;width:133;height:127;visibility:visible;mso-wrap-style:square;v-text-anchor:top" coordsize="13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r08UA&#10;AADbAAAADwAAAGRycy9kb3ducmV2LnhtbESPT2sCMRTE74V+h/AKXopm/YNbtkaxgiCFHroVvT42&#10;r5ulm5dlk2r00zcFweMwM79hFqtoW3Gi3jeOFYxHGQjiyumGawX7r+3wBYQPyBpbx6TgQh5Wy8eH&#10;BRbanfmTTmWoRYKwL1CBCaErpPSVIYt+5Dri5H273mJIsq+l7vGc4LaVkyybS4sNpwWDHW0MVT/l&#10;r1Uw42s85nH+kVf28K6f2WzfNkapwVNcv4IIFMM9fGvvtIJ8C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ivTxQAAANsAAAAPAAAAAAAAAAAAAAAAAJgCAABkcnMv&#10;ZG93bnJldi54bWxQSwUGAAAAAAQABAD1AAAAigMAAAAA&#10;" path="m67,l41,5,21,20,6,40,,66,6,91r15,20l41,121r26,5l91,121r21,-10l127,91r5,-25l127,40,112,20,91,5,67,xe" stroked="f">
                  <v:path arrowok="t" o:connecttype="custom" o:connectlocs="67,2893;41,2898;21,2913;6,2933;0,2959;6,2984;21,3004;41,3014;67,3019;91,3014;112,3004;127,2984;132,2959;127,2933;112,2913;91,2898;67,2893" o:connectangles="0,0,0,0,0,0,0,0,0,0,0,0,0,0,0,0,0"/>
                </v:shape>
                <v:shape id="Freeform 66" o:spid="_x0000_s1060" style="position:absolute;left:4171;top:2902;width:133;height:127;visibility:visible;mso-wrap-style:square;v-text-anchor:top" coordsize="13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jv8IA&#10;AADbAAAADwAAAGRycy9kb3ducmV2LnhtbESPS4vCMBSF9wP+h3AFd5r6GJVqFBlmxM2Ar4XLS3Nt&#10;qs1NaTK18+8ngjDLw3l8nOW6taVoqPaFYwXDQQKCOHO64FzB+fTVn4PwAVlj6ZgU/JKH9arztsRU&#10;uwcfqDmGXMQR9ikqMCFUqZQ+M2TRD1xFHL2rqy2GKOtc6hofcdyWcpQkU2mx4EgwWNGHoex+/LGR&#10;uz37zW3/bvjyfU2yT26qMG6U6nXbzQJEoDb8h1/tnVYwm8Dz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CO/wgAAANsAAAAPAAAAAAAAAAAAAAAAAJgCAABkcnMvZG93&#10;bnJldi54bWxQSwUGAAAAAAQABAD1AAAAhwMAAAAA&#10;" path="m66,127r25,-5l111,112,127,91r5,-25l127,41,111,20,91,5,66,,40,5,20,20,5,41,,66,5,91r15,21l40,122r26,5e" filled="f" strokecolor="#1f1a17" strokeweight=".09167mm">
                  <v:path arrowok="t" o:connecttype="custom" o:connectlocs="66,3029;91,3024;111,3014;127,2993;132,2968;127,2943;111,2922;91,2907;66,2902;40,2907;20,2922;5,2943;0,2968;5,2993;20,3014;40,3024;66,3029" o:connectangles="0,0,0,0,0,0,0,0,0,0,0,0,0,0,0,0,0"/>
                </v:shape>
                <v:shape id="Picture 67" o:spid="_x0000_s1061" type="#_x0000_t75" style="position:absolute;left:2710;top:3541;width:163;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JGPEAAAA2wAAAA8AAABkcnMvZG93bnJldi54bWxEj1FrwjAUhd8H/odwhb2IphtsSjWKCAMZ&#10;C8zqD7g017ba3JQk2m6/fhkM9ng453yHs9oMthV38qFxrOBploEgLp1puFJwOr5NFyBCRDbYOiYF&#10;XxRgsx49rDA3rucD3YtYiQThkKOCOsYulzKUNVkMM9cRJ+/svMWYpK+k8dgnuG3lc5a9SosNp4Ua&#10;O9rVVF6Lm1XQnqT+6PRn8e7Jaz3R35OeLko9joftEkSkIf6H/9p7o2D+Ar9f0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KJGPEAAAA2wAAAA8AAAAAAAAAAAAAAAAA&#10;nwIAAGRycy9kb3ducmV2LnhtbFBLBQYAAAAABAAEAPcAAACQAwAAAAA=&#10;">
                  <v:imagedata r:id="rId37" o:title=""/>
                </v:shape>
                <v:shape id="AutoShape 68" o:spid="_x0000_s1062" style="position:absolute;left:2660;top:1067;width:2974;height:3697;visibility:visible;mso-wrap-style:square;v-text-anchor:top" coordsize="2974,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hsQA&#10;AADbAAAADwAAAGRycy9kb3ducmV2LnhtbESPQWvCQBSE74L/YXlCb7pRIW2jq4ilpcWTprQ9PrLP&#10;bDD7NmQ3Jv33XaHgcZiZb5j1drC1uFLrK8cK5rMEBHHhdMWlgs/8dfoEwgdkjbVjUvBLHrab8WiN&#10;mXY9H+l6CqWIEPYZKjAhNJmUvjBk0c9cQxy9s2sthijbUuoW+wi3tVwkSSotVhwXDDa0N1RcTp1V&#10;8FI/fweT/yw/8qM/LLuFfevcl1IPk2G3AhFoCPfwf/tdK3hM4fY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PobEAAAA2wAAAA8AAAAAAAAAAAAAAAAAmAIAAGRycy9k&#10;b3ducmV2LnhtbFBLBQYAAAAABAAEAPUAAACJAwAAAAA=&#10;" path="m163,143l104,79,158,20,132,,81,55,36,5,15,26,62,76,,143r26,20l84,100r58,63l163,143m1533,1542r-61,-66l1523,1420r-21,-21l1452,1454r-46,-49l1381,1425r49,53l1370,1542r26,20l1451,1501r57,61l1533,1542t126,502l1602,1984r53,-57l1629,1907r-50,53l1533,1912r-21,20l1559,1983r-62,66l1523,2069r58,-63l1639,2069r20,-25m1954,3048r-56,-63l1949,2931r-21,-21l1878,2963r-46,-53l1807,2931r50,54l1797,3048r20,25l1878,3007r56,61l1954,3048t1020,629l2912,3610r52,-55l2943,3534r-50,55l2847,3540r-25,20l2871,3613r-60,64l2832,3697r58,-63l2949,3697r25,-20e" fillcolor="#1f1a17" stroked="f">
                  <v:path arrowok="t" o:connecttype="custom" o:connectlocs="104,1146;132,1067;36,1072;62,1143;26,1230;142,1230;1533,2609;1523,2487;1452,2521;1381,2492;1370,2609;1451,2568;1533,2609;1602,3051;1629,2974;1533,2979;1559,3050;1523,3136;1639,3136;1954,4115;1949,3998;1878,4030;1807,3998;1797,4115;1878,4074;1954,4115;2912,4677;2943,4601;2847,4607;2871,4680;2832,4764;2949,4764" o:connectangles="0,0,0,0,0,0,0,0,0,0,0,0,0,0,0,0,0,0,0,0,0,0,0,0,0,0,0,0,0,0,0,0"/>
                </v:shape>
                <v:shape id="Picture 69" o:spid="_x0000_s1063" type="#_x0000_t75" style="position:absolute;left:2365;top:924;width:15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6lTEAAAA2wAAAA8AAABkcnMvZG93bnJldi54bWxEj0FrwkAUhO8F/8PyBG91Y6Uq0VWkoC0e&#10;KkZBj4/sMwlm34bsRmN/vVsQPA4z8w0zW7SmFFeqXWFZwaAfgSBOrS44U3DYr94nIJxH1lhaJgV3&#10;crCYd95mGGt74x1dE5+JAGEXo4Lc+yqW0qU5GXR9WxEH72xrgz7IOpO6xluAm1J+RNFIGiw4LORY&#10;0VdO6SVpjILjdvh3um/KKlnvvj+zxDW2KX6V6nXb5RSEp9a/ws/2j1YwHsP/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s6lTEAAAA2wAAAA8AAAAAAAAAAAAAAAAA&#10;nwIAAGRycy9kb3ducmV2LnhtbFBLBQYAAAAABAAEAPcAAACQAwAAAAA=&#10;">
                  <v:imagedata r:id="rId38" o:title=""/>
                </v:shape>
                <v:shape id="Picture 70" o:spid="_x0000_s1064" type="#_x0000_t75" style="position:absolute;left:3589;top:1102;width:163;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z6pTAAAAA2wAAAA8AAABkcnMvZG93bnJldi54bWxET8uKwjAU3Qv+Q7iCO00VUalGEVHQjY/O&#10;ILi7NnfaMs1NaaLWvzcLweXhvOfLxpTiQbUrLCsY9CMQxKnVBWcKfn+2vSkI55E1lpZJwYscLBft&#10;1hxjbZ98pkfiMxFC2MWoIPe+iqV0aU4GXd9WxIH7s7VBH2CdSV3jM4SbUg6jaCwNFhwacqxonVP6&#10;n9yNAndajY6bQ3RPboMsuV7W5+PeNUp1O81qBsJT47/ij3unFUzC2PAl/A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PqlMAAAADbAAAADwAAAAAAAAAAAAAAAACfAgAA&#10;ZHJzL2Rvd25yZXYueG1sUEsFBgAAAAAEAAQA9wAAAIwDAAAAAA==&#10;">
                  <v:imagedata r:id="rId39" o:title=""/>
                </v:shape>
                <v:shape id="AutoShape 71" o:spid="_x0000_s1065" style="position:absolute;left:2482;top:4702;width:3431;height:214;visibility:visible;mso-wrap-style:square;v-text-anchor:top" coordsize="343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i4MUA&#10;AADbAAAADwAAAGRycy9kb3ducmV2LnhtbESP0WrCQBRE3wX/YbkFX0rdVKja1E0oSrSKlGr7AZfs&#10;NQlm74bsGtO/7woFH4eZOcMs0t7UoqPWVZYVPI8jEMS51RUXCn6+s6c5COeRNdaWScEvOUiT4WCB&#10;sbZXPlB39IUIEHYxKii9b2IpXV6SQTe2DXHwTrY16INsC6lbvAa4qeUkiqbSYMVhocSGliXl5+PF&#10;KKhQ+wzXq3mxP7xEm+3mc3f6elRq9NC/v4Hw1Pt7+L/9oRXMXuH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6LgxQAAANsAAAAPAAAAAAAAAAAAAAAAAJgCAABkcnMv&#10;ZG93bnJldi54bWxQSwUGAAAAAAQABAD1AAAAigMAAAAA&#10;" path="m102,l,,,20r102,l102,t86,l168,r,20l188,20,188,m356,l254,r,20l356,20,356,t86,l422,r,20l442,20,442,m610,l508,r,20l610,20,610,m2330,193r-106,l2224,213r106,l2330,193t86,l2396,193r,20l2416,213r,-20m2583,193r-106,l2477,213r106,l2583,193t87,l2650,193r,20l2670,213r,-20m2837,193r-106,l2731,213r106,l2837,193t87,l2903,193r,20l2924,213r,-20m3091,193r-106,l2985,213r106,l3091,193t86,l3157,193r,20l3177,213r,-20m3345,193r-107,l3238,213r107,l3345,193t86,l3411,193r,20l3431,213r,-20e" fillcolor="#1f1a17" stroked="f">
                  <v:path arrowok="t" o:connecttype="custom" o:connectlocs="0,4703;102,4723;188,4703;168,4723;188,4703;254,4703;356,4723;442,4703;422,4723;442,4703;508,4703;610,4723;2330,4896;2224,4916;2330,4896;2396,4896;2416,4916;2583,4896;2477,4916;2583,4896;2650,4896;2670,4916;2837,4896;2731,4916;2837,4896;2903,4896;2924,4916;3091,4896;2985,4916;3091,4896;3157,4896;3177,4916;3345,4896;3238,4916;3345,4896;3411,4896;3431,4916" o:connectangles="0,0,0,0,0,0,0,0,0,0,0,0,0,0,0,0,0,0,0,0,0,0,0,0,0,0,0,0,0,0,0,0,0,0,0,0,0"/>
                </v:shape>
                <v:shape id="Freeform 72" o:spid="_x0000_s1066" style="position:absolute;left:5557;top:4839;width:127;height:132;visibility:visible;mso-wrap-style:square;v-text-anchor:top" coordsize="1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Q5cEA&#10;AADbAAAADwAAAGRycy9kb3ducmV2LnhtbERPy4rCMBTdC/5DuAPuNB0XKh3TMj5xIYiO6CwvzZ22&#10;THNTm6j1781CcHk472namkrcqHGlZQWfgwgEcWZ1ybmC48+qPwHhPLLGyjIpeJCDNOl2phhre+c9&#10;3Q4+FyGEXYwKCu/rWEqXFWTQDWxNHLg/2xj0ATa51A3eQ7ip5DCKRtJgyaGhwJrmBWX/h6tRcCrH&#10;5+Viuz7OZhu+VNvWet79KtX7aL+/QHhq/Vv8cm+0gklYH76EH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ZEOXBAAAA2wAAAA8AAAAAAAAAAAAAAAAAmAIAAGRycy9kb3du&#10;cmV2LnhtbFBLBQYAAAAABAAEAPUAAACGAwAAAAA=&#10;" path="m66,l40,5,20,20,5,40,,65,5,91r15,20l40,126r26,5l91,126r21,-15l121,91r6,-26l121,40,112,20,91,5,66,xe" stroked="f">
                  <v:path arrowok="t" o:connecttype="custom" o:connectlocs="66,4840;40,4845;20,4860;5,4880;0,4905;5,4931;20,4951;40,4966;66,4971;91,4966;112,4951;121,4931;127,4905;121,4880;112,4860;91,4845;66,4840" o:connectangles="0,0,0,0,0,0,0,0,0,0,0,0,0,0,0,0,0"/>
                </v:shape>
                <v:shape id="Freeform 73" o:spid="_x0000_s1067" style="position:absolute;left:5567;top:4848;width:127;height:132;visibility:visible;mso-wrap-style:square;v-text-anchor:top" coordsize="1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h8EA&#10;AADbAAAADwAAAGRycy9kb3ducmV2LnhtbESPT4vCMBTE74LfITzBm6Yu+K+aiiwoe7V68fZonm1p&#10;81Kb2Ha//WZB8DjMzG+Y/WEwteiodaVlBYt5BII4s7rkXMHtepptQDiPrLG2TAp+ycEhGY/2GGvb&#10;84W61OciQNjFqKDwvomldFlBBt3cNsTBe9jWoA+yzaVusQ9wU8uvKFpJgyWHhQIb+i4oq9KXUZCe&#10;Kiexu2V3r+/r8pkv++25UWo6GY47EJ4G/wm/2z9awWYB/1/CD5D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if4fBAAAA2wAAAA8AAAAAAAAAAAAAAAAAmAIAAGRycy9kb3du&#10;cmV2LnhtbFBLBQYAAAAABAAEAPUAAACGAwAAAAA=&#10;" path="m66,132r26,-5l112,112,122,91r5,-25l122,40,112,20,92,5,66,,41,5,20,20,5,40,,66,5,91r15,21l41,127r25,5e" filled="f" strokecolor="#1f1a17" strokeweight=".09167mm">
                  <v:path arrowok="t" o:connecttype="custom" o:connectlocs="66,4981;92,4976;112,4961;122,4940;127,4915;122,4889;112,4869;92,4854;66,4849;41,4854;20,4869;5,4889;0,4915;5,4940;20,4961;41,4976;66,4981" o:connectangles="0,0,0,0,0,0,0,0,0,0,0,0,0,0,0,0,0"/>
                </v:shape>
                <v:shape id="Freeform 74" o:spid="_x0000_s1068" style="position:absolute;left:5375;top:4788;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V8cMA&#10;AADbAAAADwAAAGRycy9kb3ducmV2LnhtbESPQWvCQBSE74L/YXlCb7rRg0h0lSoKnmxMKl5fs69J&#10;aPZtzK4m/nu3UOhxmJlvmNWmN7V4UOsqywqmkwgEcW51xYWCz+wwXoBwHlljbZkUPMnBZj0crDDW&#10;tuMzPVJfiABhF6OC0vsmltLlJRl0E9sQB+/btgZ9kG0hdYtdgJtazqJoLg1WHBZKbGhXUv6T3o2C&#10;fYPX4jpNsvNFf9nthzn55HZX6m3Uvy9BeOr9f/ivfdQKFj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V8cMAAADbAAAADwAAAAAAAAAAAAAAAACYAgAAZHJzL2Rv&#10;d25yZXYueG1sUEsFBgAAAAAEAAQA9QAAAIgDAAAAAA==&#10;" path="m66,l41,5,20,20,5,41,,66,5,91r15,20l41,122r25,5l92,122r20,-11l122,91r5,-25l122,41,112,20,92,5,66,xe" stroked="f">
                  <v:path arrowok="t" o:connecttype="custom" o:connectlocs="66,4789;41,4794;20,4809;5,4830;0,4855;5,4880;20,4900;41,4911;66,4916;92,4911;112,4900;122,4880;127,4855;122,4830;112,4809;92,4794;66,4789" o:connectangles="0,0,0,0,0,0,0,0,0,0,0,0,0,0,0,0,0"/>
                </v:shape>
                <v:shape id="Freeform 75" o:spid="_x0000_s1069" style="position:absolute;left:5384;top:4798;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pMsUA&#10;AADbAAAADwAAAGRycy9kb3ducmV2LnhtbESPQWsCMRSE74X+h/CEXopmtaCyGqUtCj20h6qg3h6b&#10;5+7ivpclibr9901B6HGYmW+Y+bLjRl3Jh9qJgeEgA0VSOFtLaWC3XfenoEJEsdg4IQM/FGC5eHyY&#10;Y27dTb7puomlShAJORqoYmxzrUNREWMYuJYkeSfnGWOSvtTW4y3BudGjLBtrxlrSQoUtvVdUnDcX&#10;NuAn7eWT68nzGxeH43q1H34Fbox56nWvM1CRuvgfvrc/rIHpC/x9ST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mkyxQAAANsAAAAPAAAAAAAAAAAAAAAAAJgCAABkcnMv&#10;ZG93bnJldi54bWxQSwUGAAAAAAQABAD1AAAAigMAAAAA&#10;" path="m67,127r25,-5l112,112,122,91r5,-25l122,41,112,20,92,5,67,,41,5,21,20,6,41,,66,6,91r15,21l41,122r26,5e" filled="f" strokecolor="#1f1a17" strokeweight=".09167mm">
                  <v:path arrowok="t" o:connecttype="custom" o:connectlocs="67,4925;92,4920;112,4910;122,4889;127,4864;122,4839;112,4818;92,4803;67,4798;41,4803;21,4818;6,4839;0,4864;6,4889;21,4910;41,4920;67,4925" o:connectangles="0,0,0,0,0,0,0,0,0,0,0,0,0,0,0,0,0"/>
                </v:shape>
                <v:shape id="AutoShape 76" o:spid="_x0000_s1070" style="position:absolute;left:2157;top:1346;width:3004;height:4123;visibility:visible;mso-wrap-style:square;v-text-anchor:top" coordsize="3004,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nfcMA&#10;AADbAAAADwAAAGRycy9kb3ducmV2LnhtbESPX2vCQBDE3wt+h2MLfSl6UaSE1FNKoeJLEf/g85Jb&#10;k9DcXsxtYvTTe4VCH4eZ+Q2zWA2uVj21ofJsYDpJQBHn3lZcGDgevsYpqCDIFmvPZOBGAVbL0dMC&#10;M+uvvKN+L4WKEA4ZGihFmkzrkJfkMEx8Qxy9s28dSpRtoW2L1wh3tZ4lyZt2WHFcKLGhz5Lyn33n&#10;DLzehU6ndPfdi9+e15em6+hGxrw8Dx/voIQG+Q//tTfWQDqH3y/xB+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nfcMAAADbAAAADwAAAAAAAAAAAAAAAACYAgAAZHJzL2Rv&#10;d25yZXYueG1sUEsFBgAAAAAEAAQA9QAAAIgDAAAAAA==&#10;" path="m117,3732l,3732r,25l117,3757r,-25m117,2986l,2986r,21l117,3007r,-21m117,2236l,2236r,20l117,2256r,-20m117,1496l,1496r,20l117,1516r,-20m117,745l,745r,20l117,765r,-20m117,l,,,20r117,l117,m1472,4001r-21,l1451,4122r21,l1472,4001t796,l2248,4001r,121l2268,4122r,-121m3004,4001r-21,l2983,4122r21,l3004,4001e" fillcolor="#1f1a17" stroked="f">
                  <v:path arrowok="t" o:connecttype="custom" o:connectlocs="117,5078;0,5078;0,5103;117,5103;117,5078;117,4332;0,4332;0,4353;117,4353;117,4332;117,3582;0,3582;0,3602;117,3602;117,3582;117,2842;0,2842;0,2862;117,2862;117,2842;117,2091;0,2091;0,2111;117,2111;117,2091;117,1346;0,1346;0,1366;117,1366;117,1346;1472,5347;1451,5347;1451,5468;1472,5468;1472,5347;2268,5347;2248,5347;2248,5468;2268,5468;2268,5347;3004,5347;2983,5347;2983,5468;3004,5468;3004,5347" o:connectangles="0,0,0,0,0,0,0,0,0,0,0,0,0,0,0,0,0,0,0,0,0,0,0,0,0,0,0,0,0,0,0,0,0,0,0,0,0,0,0,0,0,0,0,0,0"/>
                </v:shape>
                <v:shape id="Text Box 77" o:spid="_x0000_s1071" type="#_x0000_t202" style="position:absolute;left:3294;top:2925;width:158;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84C4B" w:rsidRDefault="00984C4B" w:rsidP="00ED2005">
                        <w:pPr>
                          <w:spacing w:line="273" w:lineRule="exact"/>
                          <w:ind w:left="10"/>
                          <w:rPr>
                            <w:sz w:val="25"/>
                          </w:rPr>
                        </w:pPr>
                        <w:r>
                          <w:rPr>
                            <w:color w:val="1F1A17"/>
                            <w:w w:val="101"/>
                            <w:sz w:val="25"/>
                          </w:rPr>
                          <w:t>1</w:t>
                        </w:r>
                      </w:p>
                      <w:p w:rsidR="00984C4B" w:rsidRDefault="00984C4B" w:rsidP="00ED2005">
                        <w:pPr>
                          <w:spacing w:line="281" w:lineRule="exact"/>
                          <w:rPr>
                            <w:sz w:val="25"/>
                          </w:rPr>
                        </w:pPr>
                        <w:r>
                          <w:rPr>
                            <w:color w:val="1F1A17"/>
                            <w:w w:val="101"/>
                            <w:sz w:val="25"/>
                          </w:rPr>
                          <w:t>2</w:t>
                        </w:r>
                      </w:p>
                      <w:p w:rsidR="00984C4B" w:rsidRDefault="00984C4B" w:rsidP="00ED2005">
                        <w:pPr>
                          <w:spacing w:before="6" w:line="283" w:lineRule="exact"/>
                          <w:ind w:left="5"/>
                          <w:rPr>
                            <w:sz w:val="25"/>
                          </w:rPr>
                        </w:pPr>
                        <w:r>
                          <w:rPr>
                            <w:color w:val="1F1A17"/>
                            <w:w w:val="101"/>
                            <w:sz w:val="25"/>
                          </w:rPr>
                          <w:t>3</w:t>
                        </w:r>
                      </w:p>
                      <w:p w:rsidR="00984C4B" w:rsidRDefault="00984C4B" w:rsidP="00ED2005">
                        <w:pPr>
                          <w:spacing w:line="276" w:lineRule="exact"/>
                          <w:rPr>
                            <w:sz w:val="25"/>
                          </w:rPr>
                        </w:pPr>
                        <w:r>
                          <w:rPr>
                            <w:color w:val="1F1A17"/>
                            <w:w w:val="101"/>
                            <w:sz w:val="25"/>
                          </w:rPr>
                          <w:t>4</w:t>
                        </w:r>
                      </w:p>
                      <w:p w:rsidR="00984C4B" w:rsidRDefault="00984C4B" w:rsidP="00ED2005">
                        <w:pPr>
                          <w:spacing w:line="281" w:lineRule="exact"/>
                          <w:ind w:left="5"/>
                          <w:rPr>
                            <w:sz w:val="25"/>
                          </w:rPr>
                        </w:pPr>
                        <w:r>
                          <w:rPr>
                            <w:color w:val="1F1A17"/>
                            <w:w w:val="101"/>
                            <w:sz w:val="25"/>
                          </w:rPr>
                          <w:t>5</w:t>
                        </w:r>
                      </w:p>
                      <w:p w:rsidR="00984C4B" w:rsidRDefault="00984C4B" w:rsidP="00ED2005">
                        <w:pPr>
                          <w:spacing w:before="27" w:line="263" w:lineRule="exact"/>
                          <w:rPr>
                            <w:sz w:val="25"/>
                          </w:rPr>
                        </w:pPr>
                        <w:r>
                          <w:rPr>
                            <w:color w:val="1F1A17"/>
                            <w:w w:val="101"/>
                            <w:sz w:val="25"/>
                          </w:rPr>
                          <w:t>6</w:t>
                        </w:r>
                      </w:p>
                      <w:p w:rsidR="00984C4B" w:rsidRDefault="00984C4B" w:rsidP="00ED2005">
                        <w:pPr>
                          <w:spacing w:line="263" w:lineRule="exact"/>
                          <w:rPr>
                            <w:sz w:val="25"/>
                          </w:rPr>
                        </w:pPr>
                        <w:r>
                          <w:rPr>
                            <w:color w:val="1F1A17"/>
                            <w:w w:val="101"/>
                            <w:sz w:val="25"/>
                          </w:rPr>
                          <w:t>7</w:t>
                        </w:r>
                      </w:p>
                    </w:txbxContent>
                  </v:textbox>
                </v:shape>
                <w10:wrap anchorx="page"/>
              </v:group>
            </w:pict>
          </mc:Fallback>
        </mc:AlternateContent>
      </w:r>
      <w:r>
        <w:rPr>
          <w:rFonts w:ascii="Times New Roman" w:eastAsia="Times New Roman" w:hAnsi="Times New Roman" w:cs="Times New Roman"/>
          <w:noProof/>
          <w:sz w:val="44"/>
          <w:szCs w:val="24"/>
          <w:lang w:val="ru-RU" w:eastAsia="ru-RU"/>
        </w:rPr>
        <mc:AlternateContent>
          <mc:Choice Requires="wps">
            <w:drawing>
              <wp:anchor distT="0" distB="0" distL="114300" distR="114300" simplePos="0" relativeHeight="251667456" behindDoc="1" locked="0" layoutInCell="1" allowOverlap="1" wp14:anchorId="7B8A4CA7" wp14:editId="03AB8F05">
                <wp:simplePos x="0" y="0"/>
                <wp:positionH relativeFrom="page">
                  <wp:posOffset>1344295</wp:posOffset>
                </wp:positionH>
                <wp:positionV relativeFrom="paragraph">
                  <wp:posOffset>142875</wp:posOffset>
                </wp:positionV>
                <wp:extent cx="32385" cy="32385"/>
                <wp:effectExtent l="0" t="0" r="24765" b="24765"/>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32385"/>
                        </a:xfrm>
                        <a:custGeom>
                          <a:avLst/>
                          <a:gdLst>
                            <a:gd name="T0" fmla="+- 0 2142 2117"/>
                            <a:gd name="T1" fmla="*/ T0 w 51"/>
                            <a:gd name="T2" fmla="+- 0 276 225"/>
                            <a:gd name="T3" fmla="*/ 276 h 51"/>
                            <a:gd name="T4" fmla="+- 0 2152 2117"/>
                            <a:gd name="T5" fmla="*/ T4 w 51"/>
                            <a:gd name="T6" fmla="+- 0 276 225"/>
                            <a:gd name="T7" fmla="*/ 276 h 51"/>
                            <a:gd name="T8" fmla="+- 0 2163 2117"/>
                            <a:gd name="T9" fmla="*/ T8 w 51"/>
                            <a:gd name="T10" fmla="+- 0 265 225"/>
                            <a:gd name="T11" fmla="*/ 265 h 51"/>
                            <a:gd name="T12" fmla="+- 0 2167 2117"/>
                            <a:gd name="T13" fmla="*/ T12 w 51"/>
                            <a:gd name="T14" fmla="+- 0 260 225"/>
                            <a:gd name="T15" fmla="*/ 260 h 51"/>
                            <a:gd name="T16" fmla="+- 0 2167 2117"/>
                            <a:gd name="T17" fmla="*/ T16 w 51"/>
                            <a:gd name="T18" fmla="+- 0 250 225"/>
                            <a:gd name="T19" fmla="*/ 250 h 51"/>
                            <a:gd name="T20" fmla="+- 0 2167 2117"/>
                            <a:gd name="T21" fmla="*/ T20 w 51"/>
                            <a:gd name="T22" fmla="+- 0 240 225"/>
                            <a:gd name="T23" fmla="*/ 240 h 51"/>
                            <a:gd name="T24" fmla="+- 0 2163 2117"/>
                            <a:gd name="T25" fmla="*/ T24 w 51"/>
                            <a:gd name="T26" fmla="+- 0 230 225"/>
                            <a:gd name="T27" fmla="*/ 230 h 51"/>
                            <a:gd name="T28" fmla="+- 0 2152 2117"/>
                            <a:gd name="T29" fmla="*/ T28 w 51"/>
                            <a:gd name="T30" fmla="+- 0 225 225"/>
                            <a:gd name="T31" fmla="*/ 225 h 51"/>
                            <a:gd name="T32" fmla="+- 0 2142 2117"/>
                            <a:gd name="T33" fmla="*/ T32 w 51"/>
                            <a:gd name="T34" fmla="+- 0 225 225"/>
                            <a:gd name="T35" fmla="*/ 225 h 51"/>
                            <a:gd name="T36" fmla="+- 0 2132 2117"/>
                            <a:gd name="T37" fmla="*/ T36 w 51"/>
                            <a:gd name="T38" fmla="+- 0 225 225"/>
                            <a:gd name="T39" fmla="*/ 225 h 51"/>
                            <a:gd name="T40" fmla="+- 0 2127 2117"/>
                            <a:gd name="T41" fmla="*/ T40 w 51"/>
                            <a:gd name="T42" fmla="+- 0 230 225"/>
                            <a:gd name="T43" fmla="*/ 230 h 51"/>
                            <a:gd name="T44" fmla="+- 0 2121 2117"/>
                            <a:gd name="T45" fmla="*/ T44 w 51"/>
                            <a:gd name="T46" fmla="+- 0 240 225"/>
                            <a:gd name="T47" fmla="*/ 240 h 51"/>
                            <a:gd name="T48" fmla="+- 0 2117 2117"/>
                            <a:gd name="T49" fmla="*/ T48 w 51"/>
                            <a:gd name="T50" fmla="+- 0 250 225"/>
                            <a:gd name="T51" fmla="*/ 250 h 51"/>
                            <a:gd name="T52" fmla="+- 0 2121 2117"/>
                            <a:gd name="T53" fmla="*/ T52 w 51"/>
                            <a:gd name="T54" fmla="+- 0 260 225"/>
                            <a:gd name="T55" fmla="*/ 260 h 51"/>
                            <a:gd name="T56" fmla="+- 0 2127 2117"/>
                            <a:gd name="T57" fmla="*/ T56 w 51"/>
                            <a:gd name="T58" fmla="+- 0 265 225"/>
                            <a:gd name="T59" fmla="*/ 265 h 51"/>
                            <a:gd name="T60" fmla="+- 0 2132 2117"/>
                            <a:gd name="T61" fmla="*/ T60 w 51"/>
                            <a:gd name="T62" fmla="+- 0 276 225"/>
                            <a:gd name="T63" fmla="*/ 276 h 51"/>
                            <a:gd name="T64" fmla="+- 0 2142 2117"/>
                            <a:gd name="T65" fmla="*/ T64 w 51"/>
                            <a:gd name="T66" fmla="+- 0 276 225"/>
                            <a:gd name="T67" fmla="*/ 27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 h="51">
                              <a:moveTo>
                                <a:pt x="25" y="51"/>
                              </a:moveTo>
                              <a:lnTo>
                                <a:pt x="35" y="51"/>
                              </a:lnTo>
                              <a:lnTo>
                                <a:pt x="46" y="40"/>
                              </a:lnTo>
                              <a:lnTo>
                                <a:pt x="50" y="35"/>
                              </a:lnTo>
                              <a:lnTo>
                                <a:pt x="50" y="25"/>
                              </a:lnTo>
                              <a:lnTo>
                                <a:pt x="50" y="15"/>
                              </a:lnTo>
                              <a:lnTo>
                                <a:pt x="46" y="5"/>
                              </a:lnTo>
                              <a:lnTo>
                                <a:pt x="35" y="0"/>
                              </a:lnTo>
                              <a:lnTo>
                                <a:pt x="25" y="0"/>
                              </a:lnTo>
                              <a:lnTo>
                                <a:pt x="15" y="0"/>
                              </a:lnTo>
                              <a:lnTo>
                                <a:pt x="10" y="5"/>
                              </a:lnTo>
                              <a:lnTo>
                                <a:pt x="4" y="15"/>
                              </a:lnTo>
                              <a:lnTo>
                                <a:pt x="0" y="25"/>
                              </a:lnTo>
                              <a:lnTo>
                                <a:pt x="4" y="35"/>
                              </a:lnTo>
                              <a:lnTo>
                                <a:pt x="10" y="40"/>
                              </a:lnTo>
                              <a:lnTo>
                                <a:pt x="15" y="51"/>
                              </a:lnTo>
                              <a:lnTo>
                                <a:pt x="25" y="51"/>
                              </a:lnTo>
                            </a:path>
                          </a:pathLst>
                        </a:custGeom>
                        <a:noFill/>
                        <a:ln w="330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7.1pt,13.8pt,107.6pt,13.8pt,108.15pt,13.25pt,108.35pt,13pt,108.35pt,12.5pt,108.35pt,12pt,108.15pt,11.5pt,107.6pt,11.25pt,107.1pt,11.25pt,106.6pt,11.25pt,106.35pt,11.5pt,106.05pt,12pt,105.85pt,12.5pt,106.05pt,13pt,106.35pt,13.25pt,106.6pt,13.8pt,107.1pt,13.8pt" coordsize="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" filled="f" strokecolor="#1f1a17" strokeweight=".09167mm">
                <v:path arrowok="t" o:connecttype="custom" o:connectlocs="15875,175260;22225,175260;29210,168275;31750,165100;31750,158750;31750,152400;29210,146050;22225,142875;15875,142875;9525,142875;6350,146050;2540,152400;0,158750;2540,165100;6350,168275;9525,175260;15875,175260" o:connectangles="0,0,0,0,0,0,0,0,0,0,0,0,0,0,0,0,0"/>
                <w10:wrap anchorx="page"/>
              </v:polyline>
            </w:pict>
          </mc:Fallback>
        </mc:AlternateContent>
      </w:r>
      <w:r w:rsidRPr="00ED2005">
        <w:rPr>
          <w:rFonts w:ascii="Times New Roman" w:eastAsia="Times New Roman" w:hAnsi="Times New Roman" w:cs="Times New Roman"/>
          <w:color w:val="1F1A17"/>
          <w:sz w:val="44"/>
          <w:szCs w:val="24"/>
          <w:lang w:eastAsia="ru-RU"/>
        </w:rPr>
        <w:t xml:space="preserve">a, </w:t>
      </w:r>
      <w:r w:rsidRPr="00ED2005">
        <w:rPr>
          <w:rFonts w:ascii="Times New Roman" w:eastAsia="Times New Roman" w:hAnsi="Times New Roman" w:cs="Times New Roman"/>
          <w:color w:val="1F1A17"/>
          <w:position w:val="2"/>
          <w:sz w:val="44"/>
          <w:szCs w:val="24"/>
          <w:lang w:eastAsia="ru-RU"/>
        </w:rPr>
        <w:t>A</w:t>
      </w: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spacing w:before="9" w:after="120"/>
        <w:rPr>
          <w:rFonts w:ascii="Calibri" w:eastAsia="Times New Roman" w:hAnsi="Calibri" w:cs="Times New Roman"/>
          <w:sz w:val="26"/>
          <w:lang w:eastAsia="ru-RU"/>
        </w:rPr>
      </w:pPr>
    </w:p>
    <w:p w:rsidR="00ED2005" w:rsidRPr="00ED2005" w:rsidRDefault="00ED2005" w:rsidP="00ED2005">
      <w:pPr>
        <w:rPr>
          <w:rFonts w:ascii="Calibri" w:eastAsia="Times New Roman" w:hAnsi="Calibri" w:cs="Times New Roman"/>
          <w:sz w:val="26"/>
          <w:lang w:eastAsia="ru-RU"/>
        </w:rPr>
        <w:sectPr w:rsidR="00ED2005" w:rsidRPr="00ED2005" w:rsidSect="00ED2005">
          <w:type w:val="continuous"/>
          <w:pgSz w:w="11910" w:h="16840"/>
          <w:pgMar w:top="760" w:right="853" w:bottom="280" w:left="1200" w:header="708" w:footer="708" w:gutter="0"/>
          <w:cols w:space="720"/>
        </w:sectPr>
      </w:pPr>
    </w:p>
    <w:p w:rsidR="00ED2005" w:rsidRPr="00ED2005" w:rsidRDefault="00ED2005" w:rsidP="00ED2005">
      <w:pPr>
        <w:spacing w:before="92"/>
        <w:ind w:left="247"/>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lastRenderedPageBreak/>
        <w:t>6.325</w:t>
      </w:r>
    </w:p>
    <w:p w:rsidR="00ED2005" w:rsidRPr="00ED2005" w:rsidRDefault="00ED2005" w:rsidP="00ED2005">
      <w:pPr>
        <w:spacing w:before="4" w:after="120"/>
        <w:rPr>
          <w:rFonts w:ascii="Calibri" w:eastAsia="Times New Roman" w:hAnsi="Calibri" w:cs="Times New Roman"/>
          <w:sz w:val="35"/>
          <w:lang w:eastAsia="ru-RU"/>
        </w:rPr>
      </w:pPr>
    </w:p>
    <w:p w:rsidR="00ED2005" w:rsidRPr="00ED2005" w:rsidRDefault="00ED2005" w:rsidP="00ED2005">
      <w:pPr>
        <w:ind w:left="242"/>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t>6.320</w:t>
      </w:r>
    </w:p>
    <w:p w:rsidR="00ED2005" w:rsidRPr="00ED2005" w:rsidRDefault="00ED2005" w:rsidP="00ED2005">
      <w:pPr>
        <w:spacing w:before="4" w:after="120"/>
        <w:rPr>
          <w:rFonts w:ascii="Calibri" w:eastAsia="Times New Roman" w:hAnsi="Calibri" w:cs="Times New Roman"/>
          <w:sz w:val="39"/>
          <w:lang w:eastAsia="ru-RU"/>
        </w:rPr>
      </w:pPr>
    </w:p>
    <w:p w:rsidR="00ED2005" w:rsidRPr="00ED2005" w:rsidRDefault="00ED2005" w:rsidP="00ED2005">
      <w:pPr>
        <w:spacing w:before="1"/>
        <w:ind w:left="247"/>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t>6.315</w:t>
      </w:r>
    </w:p>
    <w:p w:rsidR="00ED2005" w:rsidRPr="00ED2005" w:rsidRDefault="00ED2005" w:rsidP="00ED2005">
      <w:pPr>
        <w:spacing w:before="1" w:after="120"/>
        <w:rPr>
          <w:rFonts w:ascii="Calibri" w:eastAsia="Times New Roman" w:hAnsi="Calibri" w:cs="Times New Roman"/>
          <w:sz w:val="29"/>
          <w:lang w:eastAsia="ru-RU"/>
        </w:rPr>
      </w:pPr>
    </w:p>
    <w:p w:rsidR="00ED2005" w:rsidRPr="00ED2005" w:rsidRDefault="00ED2005" w:rsidP="00ED2005">
      <w:pPr>
        <w:spacing w:before="1"/>
        <w:ind w:left="242"/>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t>6.310</w:t>
      </w:r>
    </w:p>
    <w:p w:rsidR="00ED2005" w:rsidRPr="00ED2005" w:rsidRDefault="00ED2005" w:rsidP="00ED2005">
      <w:pPr>
        <w:spacing w:before="4" w:after="120"/>
        <w:rPr>
          <w:rFonts w:ascii="Calibri" w:eastAsia="Times New Roman" w:hAnsi="Calibri" w:cs="Times New Roman"/>
          <w:sz w:val="35"/>
          <w:lang w:eastAsia="ru-RU"/>
        </w:rPr>
      </w:pPr>
    </w:p>
    <w:p w:rsidR="00ED2005" w:rsidRPr="00ED2005" w:rsidRDefault="00ED2005" w:rsidP="00ED2005">
      <w:pPr>
        <w:ind w:left="247"/>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t>6.305</w:t>
      </w:r>
    </w:p>
    <w:p w:rsidR="00ED2005" w:rsidRPr="00ED2005" w:rsidRDefault="00ED2005" w:rsidP="00ED2005">
      <w:pPr>
        <w:spacing w:before="11" w:after="120"/>
        <w:rPr>
          <w:rFonts w:ascii="Calibri" w:eastAsia="Times New Roman" w:hAnsi="Calibri" w:cs="Times New Roman"/>
          <w:sz w:val="34"/>
          <w:lang w:eastAsia="ru-RU"/>
        </w:rPr>
      </w:pPr>
    </w:p>
    <w:p w:rsidR="00ED2005" w:rsidRPr="00ED2005" w:rsidRDefault="00ED2005" w:rsidP="00ED2005">
      <w:pPr>
        <w:ind w:left="242"/>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t>6.300</w:t>
      </w:r>
    </w:p>
    <w:p w:rsidR="00ED2005" w:rsidRPr="00ED2005" w:rsidRDefault="00ED2005" w:rsidP="00ED2005">
      <w:pPr>
        <w:spacing w:after="120"/>
        <w:rPr>
          <w:rFonts w:ascii="Calibri" w:eastAsia="Times New Roman" w:hAnsi="Calibri" w:cs="Times New Roman"/>
          <w:sz w:val="32"/>
          <w:lang w:eastAsia="ru-RU"/>
        </w:rPr>
      </w:pPr>
      <w:r w:rsidRPr="00ED2005">
        <w:rPr>
          <w:rFonts w:ascii="Calibri" w:eastAsia="Times New Roman" w:hAnsi="Calibri" w:cs="Times New Roman"/>
          <w:lang w:eastAsia="ru-RU"/>
        </w:rPr>
        <w:br w:type="column"/>
      </w: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after="120"/>
        <w:rPr>
          <w:rFonts w:ascii="Calibri" w:eastAsia="Times New Roman" w:hAnsi="Calibri" w:cs="Times New Roman"/>
          <w:sz w:val="32"/>
          <w:lang w:eastAsia="ru-RU"/>
        </w:rPr>
      </w:pPr>
    </w:p>
    <w:p w:rsidR="00ED2005" w:rsidRPr="00ED2005" w:rsidRDefault="00ED2005" w:rsidP="00ED2005">
      <w:pPr>
        <w:spacing w:before="10" w:after="120"/>
        <w:rPr>
          <w:rFonts w:ascii="Calibri" w:eastAsia="Times New Roman" w:hAnsi="Calibri" w:cs="Times New Roman"/>
          <w:sz w:val="26"/>
          <w:lang w:eastAsia="ru-RU"/>
        </w:rPr>
      </w:pPr>
    </w:p>
    <w:p w:rsidR="00ED2005" w:rsidRPr="00ED2005" w:rsidRDefault="00ED2005" w:rsidP="00ED2005">
      <w:pPr>
        <w:tabs>
          <w:tab w:val="left" w:pos="1094"/>
        </w:tabs>
        <w:ind w:left="242"/>
        <w:rPr>
          <w:rFonts w:ascii="Calibri" w:eastAsia="Times New Roman" w:hAnsi="Calibri" w:cs="Times New Roman"/>
          <w:sz w:val="29"/>
          <w:lang w:eastAsia="ru-RU"/>
        </w:rPr>
      </w:pPr>
      <w:r w:rsidRPr="00ED2005">
        <w:rPr>
          <w:rFonts w:ascii="Calibri" w:eastAsia="Times New Roman" w:hAnsi="Calibri" w:cs="Times New Roman"/>
          <w:color w:val="1F1A17"/>
          <w:sz w:val="29"/>
          <w:lang w:eastAsia="ru-RU"/>
        </w:rPr>
        <w:t>50.0</w:t>
      </w:r>
      <w:r w:rsidRPr="00ED2005">
        <w:rPr>
          <w:rFonts w:ascii="Calibri" w:eastAsia="Times New Roman" w:hAnsi="Calibri" w:cs="Times New Roman"/>
          <w:color w:val="1F1A17"/>
          <w:sz w:val="29"/>
          <w:lang w:eastAsia="ru-RU"/>
        </w:rPr>
        <w:tab/>
        <w:t>50.5</w:t>
      </w:r>
      <w:r w:rsidRPr="00ED2005">
        <w:rPr>
          <w:rFonts w:ascii="Calibri" w:eastAsia="Times New Roman" w:hAnsi="Calibri" w:cs="Times New Roman"/>
          <w:color w:val="1F1A17"/>
          <w:spacing w:val="42"/>
          <w:sz w:val="29"/>
          <w:lang w:eastAsia="ru-RU"/>
        </w:rPr>
        <w:t xml:space="preserve"> </w:t>
      </w:r>
      <w:r w:rsidRPr="00ED2005">
        <w:rPr>
          <w:rFonts w:ascii="Calibri" w:eastAsia="Times New Roman" w:hAnsi="Calibri" w:cs="Times New Roman"/>
          <w:color w:val="1F1A17"/>
          <w:sz w:val="29"/>
          <w:lang w:eastAsia="ru-RU"/>
        </w:rPr>
        <w:t>51.0</w:t>
      </w:r>
    </w:p>
    <w:p w:rsidR="00ED2005" w:rsidRPr="00ED2005" w:rsidRDefault="00ED2005" w:rsidP="00ED2005">
      <w:pPr>
        <w:spacing w:after="120"/>
        <w:rPr>
          <w:rFonts w:ascii="Calibri" w:eastAsia="Times New Roman" w:hAnsi="Calibri" w:cs="Times New Roman"/>
          <w:lang w:eastAsia="ru-RU"/>
        </w:rPr>
      </w:pPr>
    </w:p>
    <w:p w:rsidR="00ED2005" w:rsidRPr="00ED2005" w:rsidRDefault="00ED2005" w:rsidP="00ED2005">
      <w:pPr>
        <w:spacing w:after="120"/>
        <w:rPr>
          <w:rFonts w:ascii="Calibri" w:eastAsia="Times New Roman" w:hAnsi="Calibri" w:cs="Times New Roman"/>
          <w:lang w:eastAsia="ru-RU"/>
        </w:rPr>
      </w:pPr>
    </w:p>
    <w:p w:rsidR="00ED2005" w:rsidRPr="00ED2005" w:rsidRDefault="00ED2005" w:rsidP="00ED2005">
      <w:pPr>
        <w:spacing w:after="120"/>
        <w:rPr>
          <w:rFonts w:ascii="Calibri" w:eastAsia="Times New Roman" w:hAnsi="Calibri" w:cs="Times New Roman"/>
          <w:lang w:eastAsia="ru-RU"/>
        </w:rPr>
      </w:pPr>
    </w:p>
    <w:p w:rsidR="00ED2005" w:rsidRPr="00ED2005" w:rsidRDefault="00ED2005" w:rsidP="00ED2005">
      <w:pPr>
        <w:spacing w:after="120"/>
        <w:rPr>
          <w:rFonts w:ascii="Calibri" w:eastAsia="Times New Roman" w:hAnsi="Calibri" w:cs="Times New Roman"/>
          <w:lang w:eastAsia="ru-RU"/>
        </w:rPr>
      </w:pPr>
    </w:p>
    <w:p w:rsidR="00ED2005" w:rsidRPr="00ED2005" w:rsidRDefault="00ED2005" w:rsidP="00ED2005">
      <w:pPr>
        <w:spacing w:after="120"/>
        <w:rPr>
          <w:rFonts w:ascii="Calibri" w:eastAsia="Times New Roman" w:hAnsi="Calibri" w:cs="Times New Roman"/>
          <w:lang w:eastAsia="ru-RU"/>
        </w:rPr>
      </w:pPr>
    </w:p>
    <w:p w:rsidR="00ED2005" w:rsidRPr="00ED2005" w:rsidRDefault="00ED2005" w:rsidP="00ED2005">
      <w:pPr>
        <w:spacing w:after="120"/>
        <w:rPr>
          <w:rFonts w:ascii="Calibri" w:eastAsia="Times New Roman" w:hAnsi="Calibri" w:cs="Times New Roman"/>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sectPr w:rsidR="00ED2005" w:rsidRPr="00ED2005" w:rsidSect="00ED2005">
          <w:type w:val="continuous"/>
          <w:pgSz w:w="11910" w:h="16840"/>
          <w:pgMar w:top="760" w:right="853" w:bottom="280" w:left="1200" w:header="708" w:footer="708" w:gutter="0"/>
          <w:cols w:num="4" w:space="720" w:equalWidth="0">
            <w:col w:w="954" w:space="990"/>
            <w:col w:w="2343" w:space="203"/>
            <w:col w:w="1233" w:space="40"/>
            <w:col w:w="4947"/>
          </w:cols>
        </w:sectPr>
      </w:pPr>
    </w:p>
    <w:p w:rsidR="00210A16" w:rsidRDefault="00ED2005" w:rsidP="00210A16">
      <w:pPr>
        <w:spacing w:before="214"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 xml:space="preserve">  Кристалічна структура SnТе типу NaCl (пр. гр. Fm3m). Із збільшенням вмісту  телуру  період  ґратки  SnТе  в  області  гомогенності  зменшується  (рис. 1.11) [47]. </w:t>
      </w:r>
    </w:p>
    <w:p w:rsidR="00ED2005" w:rsidRPr="00210A16" w:rsidRDefault="00ED2005" w:rsidP="00210A16">
      <w:pPr>
        <w:spacing w:before="214" w:after="120" w:line="360" w:lineRule="auto"/>
        <w:jc w:val="right"/>
        <w:rPr>
          <w:rFonts w:ascii="Times New Roman" w:eastAsia="Times New Roman" w:hAnsi="Times New Roman" w:cs="Times New Roman"/>
          <w:i/>
          <w:sz w:val="28"/>
          <w:szCs w:val="28"/>
          <w:lang w:eastAsia="ru-RU"/>
        </w:rPr>
      </w:pPr>
      <w:r w:rsidRPr="00210A16">
        <w:rPr>
          <w:rFonts w:ascii="Times New Roman" w:eastAsia="Times New Roman" w:hAnsi="Times New Roman" w:cs="Times New Roman"/>
          <w:i/>
          <w:sz w:val="28"/>
          <w:szCs w:val="28"/>
          <w:lang w:eastAsia="ru-RU"/>
        </w:rPr>
        <w:t>Таблиця 1.2.</w:t>
      </w:r>
    </w:p>
    <w:p w:rsidR="00ED2005" w:rsidRPr="00ED2005" w:rsidRDefault="00ED2005" w:rsidP="00ED2005">
      <w:pPr>
        <w:spacing w:before="161" w:after="120"/>
        <w:ind w:left="2138"/>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Основні характеристики і властивості SnTe [50].</w:t>
      </w:r>
    </w:p>
    <w:p w:rsidR="00ED2005" w:rsidRPr="00ED2005" w:rsidRDefault="00ED2005" w:rsidP="00ED2005">
      <w:pPr>
        <w:spacing w:before="6" w:after="1"/>
        <w:rPr>
          <w:rFonts w:ascii="Times New Roman" w:eastAsia="Times New Roman" w:hAnsi="Times New Roman" w:cs="Times New Roman"/>
          <w:sz w:val="28"/>
          <w:szCs w:val="28"/>
          <w:lang w:eastAsia="ru-RU"/>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3283"/>
        <w:gridCol w:w="3284"/>
      </w:tblGrid>
      <w:tr w:rsidR="00ED2005" w:rsidRPr="00ED2005" w:rsidTr="00ED2005">
        <w:trPr>
          <w:trHeight w:val="482"/>
        </w:trPr>
        <w:tc>
          <w:tcPr>
            <w:tcW w:w="3286" w:type="dxa"/>
            <w:shd w:val="clear" w:color="auto" w:fill="auto"/>
          </w:tcPr>
          <w:p w:rsidR="00ED2005" w:rsidRPr="00ED2005" w:rsidRDefault="00ED2005" w:rsidP="00ED2005">
            <w:pPr>
              <w:widowControl w:val="0"/>
              <w:autoSpaceDE w:val="0"/>
              <w:autoSpaceDN w:val="0"/>
              <w:spacing w:after="0" w:line="210" w:lineRule="exact"/>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Найменування параметра</w:t>
            </w:r>
          </w:p>
        </w:tc>
        <w:tc>
          <w:tcPr>
            <w:tcW w:w="3283" w:type="dxa"/>
            <w:shd w:val="clear" w:color="auto" w:fill="auto"/>
          </w:tcPr>
          <w:p w:rsidR="00ED2005" w:rsidRPr="00ED2005" w:rsidRDefault="00ED2005" w:rsidP="00ED2005">
            <w:pPr>
              <w:widowControl w:val="0"/>
              <w:autoSpaceDE w:val="0"/>
              <w:autoSpaceDN w:val="0"/>
              <w:spacing w:after="0" w:line="210" w:lineRule="exact"/>
              <w:ind w:left="4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Символ, розмірність</w:t>
            </w:r>
          </w:p>
        </w:tc>
        <w:tc>
          <w:tcPr>
            <w:tcW w:w="3284" w:type="dxa"/>
            <w:shd w:val="clear" w:color="auto" w:fill="auto"/>
          </w:tcPr>
          <w:p w:rsidR="00ED2005" w:rsidRPr="00ED2005" w:rsidRDefault="00ED2005" w:rsidP="00ED2005">
            <w:pPr>
              <w:widowControl w:val="0"/>
              <w:autoSpaceDE w:val="0"/>
              <w:autoSpaceDN w:val="0"/>
              <w:spacing w:after="0" w:line="210" w:lineRule="exact"/>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Значення</w:t>
            </w:r>
          </w:p>
        </w:tc>
      </w:tr>
      <w:tr w:rsidR="00ED2005" w:rsidRPr="00ED2005" w:rsidTr="00ED2005">
        <w:trPr>
          <w:trHeight w:val="484"/>
        </w:trPr>
        <w:tc>
          <w:tcPr>
            <w:tcW w:w="3286" w:type="dxa"/>
            <w:shd w:val="clear" w:color="auto" w:fill="auto"/>
          </w:tcPr>
          <w:p w:rsidR="00ED2005" w:rsidRPr="00ED2005" w:rsidRDefault="00ED2005" w:rsidP="00ED2005">
            <w:pPr>
              <w:widowControl w:val="0"/>
              <w:autoSpaceDE w:val="0"/>
              <w:autoSpaceDN w:val="0"/>
              <w:spacing w:after="0" w:line="317" w:lineRule="exact"/>
              <w:ind w:left="1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w:t>
            </w:r>
          </w:p>
        </w:tc>
        <w:tc>
          <w:tcPr>
            <w:tcW w:w="3283" w:type="dxa"/>
            <w:shd w:val="clear" w:color="auto" w:fill="auto"/>
          </w:tcPr>
          <w:p w:rsidR="00ED2005" w:rsidRPr="00ED2005" w:rsidRDefault="00ED2005" w:rsidP="00ED2005">
            <w:pPr>
              <w:widowControl w:val="0"/>
              <w:autoSpaceDE w:val="0"/>
              <w:autoSpaceDN w:val="0"/>
              <w:spacing w:after="0" w:line="317" w:lineRule="exact"/>
              <w:ind w:left="21"/>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w:t>
            </w:r>
          </w:p>
        </w:tc>
        <w:tc>
          <w:tcPr>
            <w:tcW w:w="3284" w:type="dxa"/>
            <w:shd w:val="clear" w:color="auto" w:fill="auto"/>
          </w:tcPr>
          <w:p w:rsidR="00ED2005" w:rsidRPr="00ED2005" w:rsidRDefault="00ED2005" w:rsidP="00ED2005">
            <w:pPr>
              <w:widowControl w:val="0"/>
              <w:autoSpaceDE w:val="0"/>
              <w:autoSpaceDN w:val="0"/>
              <w:spacing w:after="0" w:line="317" w:lineRule="exact"/>
              <w:ind w:left="22"/>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w:t>
            </w:r>
          </w:p>
        </w:tc>
      </w:tr>
      <w:tr w:rsidR="00ED2005" w:rsidRPr="00ED2005" w:rsidTr="00ED2005">
        <w:trPr>
          <w:trHeight w:val="513"/>
        </w:trPr>
        <w:tc>
          <w:tcPr>
            <w:tcW w:w="3286" w:type="dxa"/>
            <w:shd w:val="clear" w:color="auto" w:fill="auto"/>
          </w:tcPr>
          <w:p w:rsidR="00ED2005" w:rsidRPr="00ED2005" w:rsidRDefault="00ED2005" w:rsidP="00ED2005">
            <w:pPr>
              <w:widowControl w:val="0"/>
              <w:autoSpaceDE w:val="0"/>
              <w:autoSpaceDN w:val="0"/>
              <w:spacing w:before="9" w:after="0" w:line="240" w:lineRule="auto"/>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Питома</w:t>
            </w:r>
            <w:r w:rsidRPr="00ED2005">
              <w:rPr>
                <w:rFonts w:ascii="Times New Roman" w:eastAsia="Times New Roman" w:hAnsi="Times New Roman" w:cs="Times New Roman"/>
                <w:spacing w:val="66"/>
                <w:sz w:val="28"/>
                <w:szCs w:val="28"/>
                <w:lang w:eastAsia="uk-UA" w:bidi="uk-UA"/>
              </w:rPr>
              <w:t xml:space="preserve"> </w:t>
            </w:r>
            <w:r w:rsidRPr="00ED2005">
              <w:rPr>
                <w:rFonts w:ascii="Times New Roman" w:eastAsia="Times New Roman" w:hAnsi="Times New Roman" w:cs="Times New Roman"/>
                <w:sz w:val="28"/>
                <w:szCs w:val="28"/>
                <w:lang w:eastAsia="uk-UA" w:bidi="uk-UA"/>
              </w:rPr>
              <w:t>теплоємність</w:t>
            </w:r>
          </w:p>
        </w:tc>
        <w:tc>
          <w:tcPr>
            <w:tcW w:w="3283" w:type="dxa"/>
            <w:shd w:val="clear" w:color="auto" w:fill="auto"/>
          </w:tcPr>
          <w:p w:rsidR="00ED2005" w:rsidRPr="00ED2005" w:rsidRDefault="00ED2005" w:rsidP="00ED2005">
            <w:pPr>
              <w:widowControl w:val="0"/>
              <w:autoSpaceDE w:val="0"/>
              <w:autoSpaceDN w:val="0"/>
              <w:spacing w:after="0" w:line="337" w:lineRule="exact"/>
              <w:ind w:left="4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С</w:t>
            </w:r>
            <w:r w:rsidRPr="00ED2005">
              <w:rPr>
                <w:rFonts w:ascii="Times New Roman" w:eastAsia="Times New Roman" w:hAnsi="Times New Roman" w:cs="Times New Roman"/>
                <w:sz w:val="28"/>
                <w:szCs w:val="28"/>
                <w:vertAlign w:val="subscript"/>
                <w:lang w:eastAsia="uk-UA" w:bidi="uk-UA"/>
              </w:rPr>
              <w:t>Р298</w:t>
            </w:r>
            <w:r w:rsidR="00210A16">
              <w:rPr>
                <w:rFonts w:ascii="Times New Roman" w:eastAsia="Times New Roman" w:hAnsi="Times New Roman" w:cs="Times New Roman"/>
                <w:sz w:val="28"/>
                <w:szCs w:val="28"/>
                <w:lang w:eastAsia="uk-UA" w:bidi="uk-UA"/>
              </w:rPr>
              <w:t>, Дж/моль×</w:t>
            </w:r>
            <w:r w:rsidRPr="00ED2005">
              <w:rPr>
                <w:rFonts w:ascii="Times New Roman" w:eastAsia="Times New Roman" w:hAnsi="Times New Roman" w:cs="Times New Roman"/>
                <w:sz w:val="28"/>
                <w:szCs w:val="28"/>
                <w:lang w:eastAsia="uk-UA" w:bidi="uk-UA"/>
              </w:rPr>
              <w:t>К</w:t>
            </w:r>
          </w:p>
        </w:tc>
        <w:tc>
          <w:tcPr>
            <w:tcW w:w="3284" w:type="dxa"/>
            <w:shd w:val="clear" w:color="auto" w:fill="auto"/>
          </w:tcPr>
          <w:p w:rsidR="00ED2005" w:rsidRPr="00ED2005" w:rsidRDefault="00ED2005" w:rsidP="00ED2005">
            <w:pPr>
              <w:widowControl w:val="0"/>
              <w:autoSpaceDE w:val="0"/>
              <w:autoSpaceDN w:val="0"/>
              <w:spacing w:before="9" w:after="0" w:line="240" w:lineRule="auto"/>
              <w:ind w:left="9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45,42</w:t>
            </w:r>
          </w:p>
        </w:tc>
      </w:tr>
      <w:tr w:rsidR="00ED2005" w:rsidRPr="00ED2005" w:rsidTr="00ED2005">
        <w:trPr>
          <w:trHeight w:val="515"/>
        </w:trPr>
        <w:tc>
          <w:tcPr>
            <w:tcW w:w="3286" w:type="dxa"/>
            <w:shd w:val="clear" w:color="auto" w:fill="auto"/>
          </w:tcPr>
          <w:p w:rsidR="00ED2005" w:rsidRPr="00ED2005" w:rsidRDefault="00ED2005" w:rsidP="00ED2005">
            <w:pPr>
              <w:widowControl w:val="0"/>
              <w:autoSpaceDE w:val="0"/>
              <w:autoSpaceDN w:val="0"/>
              <w:spacing w:before="9" w:after="0" w:line="240" w:lineRule="auto"/>
              <w:ind w:left="99"/>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Енергія атомізації</w:t>
            </w:r>
          </w:p>
        </w:tc>
        <w:tc>
          <w:tcPr>
            <w:tcW w:w="3283" w:type="dxa"/>
            <w:shd w:val="clear" w:color="auto" w:fill="auto"/>
          </w:tcPr>
          <w:p w:rsidR="00ED2005" w:rsidRPr="00ED2005" w:rsidRDefault="00ED2005" w:rsidP="00ED2005">
            <w:pPr>
              <w:widowControl w:val="0"/>
              <w:autoSpaceDE w:val="0"/>
              <w:autoSpaceDN w:val="0"/>
              <w:spacing w:after="0" w:line="340" w:lineRule="exact"/>
              <w:ind w:left="399"/>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D</w:t>
            </w:r>
            <w:r w:rsidRPr="00ED2005">
              <w:rPr>
                <w:rFonts w:ascii="Times New Roman" w:eastAsia="Times New Roman" w:hAnsi="Times New Roman" w:cs="Times New Roman"/>
                <w:sz w:val="28"/>
                <w:szCs w:val="28"/>
                <w:vertAlign w:val="subscript"/>
                <w:lang w:eastAsia="uk-UA" w:bidi="uk-UA"/>
              </w:rPr>
              <w:t>0</w:t>
            </w:r>
            <w:r w:rsidRPr="00ED2005">
              <w:rPr>
                <w:rFonts w:ascii="Times New Roman" w:eastAsia="Times New Roman" w:hAnsi="Times New Roman" w:cs="Times New Roman"/>
                <w:sz w:val="28"/>
                <w:szCs w:val="28"/>
                <w:lang w:eastAsia="uk-UA" w:bidi="uk-UA"/>
              </w:rPr>
              <w:t>, 10</w:t>
            </w:r>
            <w:r w:rsidRPr="00ED2005">
              <w:rPr>
                <w:rFonts w:ascii="Times New Roman" w:eastAsia="Times New Roman" w:hAnsi="Times New Roman" w:cs="Times New Roman"/>
                <w:sz w:val="28"/>
                <w:szCs w:val="28"/>
                <w:vertAlign w:val="superscript"/>
                <w:lang w:eastAsia="uk-UA" w:bidi="uk-UA"/>
              </w:rPr>
              <w:t>3</w:t>
            </w:r>
            <w:r w:rsidR="00210A16">
              <w:rPr>
                <w:rFonts w:ascii="Times New Roman" w:eastAsia="Times New Roman" w:hAnsi="Times New Roman" w:cs="Times New Roman"/>
                <w:sz w:val="28"/>
                <w:szCs w:val="28"/>
                <w:lang w:eastAsia="uk-UA" w:bidi="uk-UA"/>
              </w:rPr>
              <w:t xml:space="preserve"> Дж/моль×</w:t>
            </w:r>
            <w:r w:rsidRPr="00ED2005">
              <w:rPr>
                <w:rFonts w:ascii="Times New Roman" w:eastAsia="Times New Roman" w:hAnsi="Times New Roman" w:cs="Times New Roman"/>
                <w:sz w:val="28"/>
                <w:szCs w:val="28"/>
                <w:lang w:eastAsia="uk-UA" w:bidi="uk-UA"/>
              </w:rPr>
              <w:t>К</w:t>
            </w:r>
          </w:p>
        </w:tc>
        <w:tc>
          <w:tcPr>
            <w:tcW w:w="3284" w:type="dxa"/>
            <w:shd w:val="clear" w:color="auto" w:fill="auto"/>
          </w:tcPr>
          <w:p w:rsidR="00ED2005" w:rsidRPr="00ED2005" w:rsidRDefault="00ED2005" w:rsidP="00ED2005">
            <w:pPr>
              <w:widowControl w:val="0"/>
              <w:autoSpaceDE w:val="0"/>
              <w:autoSpaceDN w:val="0"/>
              <w:spacing w:before="9" w:after="0" w:line="240" w:lineRule="auto"/>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556,4</w:t>
            </w:r>
          </w:p>
        </w:tc>
      </w:tr>
      <w:tr w:rsidR="00ED2005" w:rsidRPr="00ED2005" w:rsidTr="00ED2005">
        <w:trPr>
          <w:trHeight w:val="482"/>
        </w:trPr>
        <w:tc>
          <w:tcPr>
            <w:tcW w:w="3286" w:type="dxa"/>
            <w:shd w:val="clear" w:color="auto" w:fill="auto"/>
          </w:tcPr>
          <w:p w:rsidR="00ED2005" w:rsidRPr="00ED2005" w:rsidRDefault="00ED2005" w:rsidP="00ED2005">
            <w:pPr>
              <w:widowControl w:val="0"/>
              <w:autoSpaceDE w:val="0"/>
              <w:autoSpaceDN w:val="0"/>
              <w:spacing w:after="0" w:line="210" w:lineRule="exact"/>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Температура Дебая</w:t>
            </w:r>
          </w:p>
        </w:tc>
        <w:tc>
          <w:tcPr>
            <w:tcW w:w="3283" w:type="dxa"/>
            <w:shd w:val="clear" w:color="auto" w:fill="auto"/>
          </w:tcPr>
          <w:p w:rsidR="00ED2005" w:rsidRPr="00ED2005" w:rsidRDefault="00ED2005" w:rsidP="00ED2005">
            <w:pPr>
              <w:widowControl w:val="0"/>
              <w:autoSpaceDE w:val="0"/>
              <w:autoSpaceDN w:val="0"/>
              <w:spacing w:after="0" w:line="210" w:lineRule="exact"/>
              <w:ind w:left="39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w:t>
            </w:r>
            <w:r w:rsidRPr="00ED2005">
              <w:rPr>
                <w:rFonts w:ascii="Times New Roman" w:eastAsia="Times New Roman" w:hAnsi="Times New Roman" w:cs="Times New Roman"/>
                <w:sz w:val="28"/>
                <w:szCs w:val="28"/>
                <w:vertAlign w:val="subscript"/>
                <w:lang w:eastAsia="uk-UA" w:bidi="uk-UA"/>
              </w:rPr>
              <w:t>θ</w:t>
            </w:r>
            <w:r w:rsidRPr="00ED2005">
              <w:rPr>
                <w:rFonts w:ascii="Times New Roman" w:eastAsia="Times New Roman" w:hAnsi="Times New Roman" w:cs="Times New Roman"/>
                <w:sz w:val="28"/>
                <w:szCs w:val="28"/>
                <w:lang w:eastAsia="uk-UA" w:bidi="uk-UA"/>
              </w:rPr>
              <w:t>, К</w:t>
            </w:r>
          </w:p>
        </w:tc>
        <w:tc>
          <w:tcPr>
            <w:tcW w:w="3284" w:type="dxa"/>
            <w:shd w:val="clear" w:color="auto" w:fill="auto"/>
          </w:tcPr>
          <w:p w:rsidR="00ED2005" w:rsidRPr="00ED2005" w:rsidRDefault="00ED2005" w:rsidP="00ED2005">
            <w:pPr>
              <w:widowControl w:val="0"/>
              <w:autoSpaceDE w:val="0"/>
              <w:autoSpaceDN w:val="0"/>
              <w:spacing w:after="0" w:line="210" w:lineRule="exact"/>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140</w:t>
            </w:r>
          </w:p>
        </w:tc>
      </w:tr>
      <w:tr w:rsidR="00ED2005" w:rsidRPr="00ED2005" w:rsidTr="00ED2005">
        <w:trPr>
          <w:trHeight w:val="516"/>
        </w:trPr>
        <w:tc>
          <w:tcPr>
            <w:tcW w:w="3286" w:type="dxa"/>
            <w:shd w:val="clear" w:color="auto" w:fill="auto"/>
          </w:tcPr>
          <w:p w:rsidR="00ED2005" w:rsidRPr="00ED2005" w:rsidRDefault="00ED2005" w:rsidP="00ED2005">
            <w:pPr>
              <w:widowControl w:val="0"/>
              <w:autoSpaceDE w:val="0"/>
              <w:autoSpaceDN w:val="0"/>
              <w:spacing w:before="9" w:after="0" w:line="240" w:lineRule="auto"/>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Теплопровідність</w:t>
            </w:r>
          </w:p>
        </w:tc>
        <w:tc>
          <w:tcPr>
            <w:tcW w:w="3283" w:type="dxa"/>
            <w:shd w:val="clear" w:color="auto" w:fill="auto"/>
          </w:tcPr>
          <w:p w:rsidR="00ED2005" w:rsidRPr="00ED2005" w:rsidRDefault="008B0EFF" w:rsidP="00ED2005">
            <w:pPr>
              <w:widowControl w:val="0"/>
              <w:autoSpaceDE w:val="0"/>
              <w:autoSpaceDN w:val="0"/>
              <w:spacing w:after="0" w:line="340" w:lineRule="exact"/>
              <w:ind w:left="398"/>
              <w:jc w:val="center"/>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σ</w:t>
            </w:r>
            <w:r w:rsidR="00ED2005" w:rsidRPr="00ED2005">
              <w:rPr>
                <w:rFonts w:ascii="Times New Roman" w:eastAsia="Times New Roman" w:hAnsi="Times New Roman" w:cs="Times New Roman"/>
                <w:sz w:val="28"/>
                <w:szCs w:val="28"/>
                <w:lang w:eastAsia="uk-UA" w:bidi="uk-UA"/>
              </w:rPr>
              <w:t>, 10</w:t>
            </w:r>
            <w:r w:rsidR="00ED2005" w:rsidRPr="00ED2005">
              <w:rPr>
                <w:rFonts w:ascii="Times New Roman" w:eastAsia="Times New Roman" w:hAnsi="Times New Roman" w:cs="Times New Roman"/>
                <w:sz w:val="28"/>
                <w:szCs w:val="28"/>
                <w:vertAlign w:val="superscript"/>
                <w:lang w:eastAsia="uk-UA" w:bidi="uk-UA"/>
              </w:rPr>
              <w:t>-2</w:t>
            </w:r>
            <w:r w:rsidR="00210A16">
              <w:rPr>
                <w:rFonts w:ascii="Times New Roman" w:eastAsia="Times New Roman" w:hAnsi="Times New Roman" w:cs="Times New Roman"/>
                <w:sz w:val="28"/>
                <w:szCs w:val="28"/>
                <w:lang w:eastAsia="uk-UA" w:bidi="uk-UA"/>
              </w:rPr>
              <w:t>(Вт/м×</w:t>
            </w:r>
            <w:r w:rsidR="00ED2005" w:rsidRPr="00ED2005">
              <w:rPr>
                <w:rFonts w:ascii="Times New Roman" w:eastAsia="Times New Roman" w:hAnsi="Times New Roman" w:cs="Times New Roman"/>
                <w:sz w:val="28"/>
                <w:szCs w:val="28"/>
                <w:lang w:eastAsia="uk-UA" w:bidi="uk-UA"/>
              </w:rPr>
              <w:t>К)</w:t>
            </w:r>
          </w:p>
        </w:tc>
        <w:tc>
          <w:tcPr>
            <w:tcW w:w="3284" w:type="dxa"/>
            <w:shd w:val="clear" w:color="auto" w:fill="auto"/>
          </w:tcPr>
          <w:p w:rsidR="00ED2005" w:rsidRPr="00ED2005" w:rsidRDefault="00ED2005" w:rsidP="00ED2005">
            <w:pPr>
              <w:widowControl w:val="0"/>
              <w:autoSpaceDE w:val="0"/>
              <w:autoSpaceDN w:val="0"/>
              <w:spacing w:before="9" w:after="0" w:line="240" w:lineRule="auto"/>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669,9–837,4</w:t>
            </w:r>
          </w:p>
        </w:tc>
      </w:tr>
      <w:tr w:rsidR="00ED2005" w:rsidRPr="00ED2005" w:rsidTr="00ED2005">
        <w:trPr>
          <w:trHeight w:val="1029"/>
        </w:trPr>
        <w:tc>
          <w:tcPr>
            <w:tcW w:w="3286" w:type="dxa"/>
            <w:shd w:val="clear" w:color="auto" w:fill="auto"/>
          </w:tcPr>
          <w:p w:rsidR="00ED2005" w:rsidRPr="00ED2005" w:rsidRDefault="00ED2005" w:rsidP="00ED2005">
            <w:pPr>
              <w:widowControl w:val="0"/>
              <w:autoSpaceDE w:val="0"/>
              <w:autoSpaceDN w:val="0"/>
              <w:spacing w:before="24" w:after="0" w:line="360" w:lineRule="auto"/>
              <w:ind w:left="1031" w:firstLine="127"/>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Теплота утворення</w:t>
            </w:r>
          </w:p>
        </w:tc>
        <w:tc>
          <w:tcPr>
            <w:tcW w:w="3283" w:type="dxa"/>
            <w:shd w:val="clear" w:color="auto" w:fill="auto"/>
          </w:tcPr>
          <w:p w:rsidR="00ED2005" w:rsidRPr="00ED2005" w:rsidRDefault="00ED2005" w:rsidP="00ED2005">
            <w:pPr>
              <w:widowControl w:val="0"/>
              <w:autoSpaceDE w:val="0"/>
              <w:autoSpaceDN w:val="0"/>
              <w:spacing w:after="0" w:line="372" w:lineRule="exact"/>
              <w:ind w:left="39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position w:val="4"/>
                <w:sz w:val="28"/>
                <w:szCs w:val="28"/>
                <w:lang w:eastAsia="uk-UA" w:bidi="uk-UA"/>
              </w:rPr>
              <w:t>H</w:t>
            </w:r>
            <w:r w:rsidRPr="00ED2005">
              <w:rPr>
                <w:rFonts w:ascii="Times New Roman" w:eastAsia="Times New Roman" w:hAnsi="Times New Roman" w:cs="Times New Roman"/>
                <w:position w:val="17"/>
                <w:sz w:val="28"/>
                <w:szCs w:val="28"/>
                <w:lang w:eastAsia="uk-UA" w:bidi="uk-UA"/>
              </w:rPr>
              <w:t>0</w:t>
            </w:r>
            <w:r w:rsidRPr="00ED2005">
              <w:rPr>
                <w:rFonts w:ascii="Times New Roman" w:eastAsia="Times New Roman" w:hAnsi="Times New Roman" w:cs="Times New Roman"/>
                <w:sz w:val="28"/>
                <w:szCs w:val="28"/>
                <w:lang w:eastAsia="uk-UA" w:bidi="uk-UA"/>
              </w:rPr>
              <w:t>f 298</w:t>
            </w:r>
            <w:r w:rsidRPr="00ED2005">
              <w:rPr>
                <w:rFonts w:ascii="Times New Roman" w:eastAsia="Times New Roman" w:hAnsi="Times New Roman" w:cs="Times New Roman"/>
                <w:position w:val="4"/>
                <w:sz w:val="28"/>
                <w:szCs w:val="28"/>
                <w:lang w:eastAsia="uk-UA" w:bidi="uk-UA"/>
              </w:rPr>
              <w:t>,</w:t>
            </w:r>
          </w:p>
          <w:p w:rsidR="00ED2005" w:rsidRPr="00ED2005" w:rsidRDefault="00ED2005" w:rsidP="00ED2005">
            <w:pPr>
              <w:widowControl w:val="0"/>
              <w:autoSpaceDE w:val="0"/>
              <w:autoSpaceDN w:val="0"/>
              <w:spacing w:before="151" w:after="0" w:line="240" w:lineRule="auto"/>
              <w:ind w:left="399"/>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10</w:t>
            </w:r>
            <w:r w:rsidRPr="00ED2005">
              <w:rPr>
                <w:rFonts w:ascii="Times New Roman" w:eastAsia="Times New Roman" w:hAnsi="Times New Roman" w:cs="Times New Roman"/>
                <w:sz w:val="28"/>
                <w:szCs w:val="28"/>
                <w:vertAlign w:val="superscript"/>
                <w:lang w:eastAsia="uk-UA" w:bidi="uk-UA"/>
              </w:rPr>
              <w:t>3</w:t>
            </w:r>
            <w:r w:rsidRPr="00ED2005">
              <w:rPr>
                <w:rFonts w:ascii="Times New Roman" w:eastAsia="Times New Roman" w:hAnsi="Times New Roman" w:cs="Times New Roman"/>
                <w:sz w:val="28"/>
                <w:szCs w:val="28"/>
                <w:lang w:eastAsia="uk-UA" w:bidi="uk-UA"/>
              </w:rPr>
              <w:t xml:space="preserve"> Дж/моль</w:t>
            </w:r>
          </w:p>
        </w:tc>
        <w:tc>
          <w:tcPr>
            <w:tcW w:w="3284" w:type="dxa"/>
            <w:shd w:val="clear" w:color="auto" w:fill="auto"/>
          </w:tcPr>
          <w:p w:rsidR="00ED2005" w:rsidRPr="00ED2005" w:rsidRDefault="008B0EFF" w:rsidP="00ED2005">
            <w:pPr>
              <w:widowControl w:val="0"/>
              <w:autoSpaceDE w:val="0"/>
              <w:autoSpaceDN w:val="0"/>
              <w:spacing w:after="0" w:line="337" w:lineRule="exact"/>
              <w:ind w:left="1081"/>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–60,6±</w:t>
            </w:r>
            <w:r w:rsidR="00ED2005" w:rsidRPr="00ED2005">
              <w:rPr>
                <w:rFonts w:ascii="Times New Roman" w:eastAsia="Times New Roman" w:hAnsi="Times New Roman" w:cs="Times New Roman"/>
                <w:sz w:val="28"/>
                <w:szCs w:val="28"/>
                <w:lang w:eastAsia="uk-UA" w:bidi="uk-UA"/>
              </w:rPr>
              <w:t>0,8</w:t>
            </w:r>
          </w:p>
          <w:p w:rsidR="00ED2005" w:rsidRPr="00ED2005" w:rsidRDefault="008B0EFF" w:rsidP="00ED2005">
            <w:pPr>
              <w:widowControl w:val="0"/>
              <w:autoSpaceDE w:val="0"/>
              <w:autoSpaceDN w:val="0"/>
              <w:spacing w:before="170" w:after="0" w:line="240" w:lineRule="auto"/>
              <w:ind w:left="1078"/>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–61,0±</w:t>
            </w:r>
            <w:r w:rsidR="00ED2005" w:rsidRPr="00ED2005">
              <w:rPr>
                <w:rFonts w:ascii="Times New Roman" w:eastAsia="Times New Roman" w:hAnsi="Times New Roman" w:cs="Times New Roman"/>
                <w:sz w:val="28"/>
                <w:szCs w:val="28"/>
                <w:lang w:eastAsia="uk-UA" w:bidi="uk-UA"/>
              </w:rPr>
              <w:t>1,3</w:t>
            </w:r>
          </w:p>
        </w:tc>
      </w:tr>
      <w:tr w:rsidR="00ED2005" w:rsidRPr="00ED2005" w:rsidTr="00ED2005">
        <w:trPr>
          <w:trHeight w:val="513"/>
        </w:trPr>
        <w:tc>
          <w:tcPr>
            <w:tcW w:w="3286" w:type="dxa"/>
            <w:shd w:val="clear" w:color="auto" w:fill="auto"/>
          </w:tcPr>
          <w:p w:rsidR="00ED2005" w:rsidRPr="00ED2005" w:rsidRDefault="00ED2005" w:rsidP="00ED2005">
            <w:pPr>
              <w:widowControl w:val="0"/>
              <w:autoSpaceDE w:val="0"/>
              <w:autoSpaceDN w:val="0"/>
              <w:spacing w:before="9" w:after="0" w:line="240" w:lineRule="auto"/>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Ентропія</w:t>
            </w:r>
          </w:p>
        </w:tc>
        <w:tc>
          <w:tcPr>
            <w:tcW w:w="3283" w:type="dxa"/>
            <w:shd w:val="clear" w:color="auto" w:fill="auto"/>
          </w:tcPr>
          <w:p w:rsidR="00ED2005" w:rsidRPr="00ED2005" w:rsidRDefault="00ED2005" w:rsidP="00ED2005">
            <w:pPr>
              <w:widowControl w:val="0"/>
              <w:autoSpaceDE w:val="0"/>
              <w:autoSpaceDN w:val="0"/>
              <w:spacing w:after="0" w:line="337" w:lineRule="exact"/>
              <w:ind w:left="4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S</w:t>
            </w:r>
            <w:r w:rsidRPr="00ED2005">
              <w:rPr>
                <w:rFonts w:ascii="Times New Roman" w:eastAsia="Times New Roman" w:hAnsi="Times New Roman" w:cs="Times New Roman"/>
                <w:sz w:val="28"/>
                <w:szCs w:val="28"/>
                <w:vertAlign w:val="superscript"/>
                <w:lang w:eastAsia="uk-UA" w:bidi="uk-UA"/>
              </w:rPr>
              <w:t>0</w:t>
            </w:r>
            <w:r w:rsidRPr="00ED2005">
              <w:rPr>
                <w:rFonts w:ascii="Times New Roman" w:eastAsia="Times New Roman" w:hAnsi="Times New Roman" w:cs="Times New Roman"/>
                <w:sz w:val="28"/>
                <w:szCs w:val="28"/>
                <w:vertAlign w:val="subscript"/>
                <w:lang w:eastAsia="uk-UA" w:bidi="uk-UA"/>
              </w:rPr>
              <w:t>298</w:t>
            </w:r>
            <w:r w:rsidR="008B0EFF">
              <w:rPr>
                <w:rFonts w:ascii="Times New Roman" w:eastAsia="Times New Roman" w:hAnsi="Times New Roman" w:cs="Times New Roman"/>
                <w:sz w:val="28"/>
                <w:szCs w:val="28"/>
                <w:lang w:eastAsia="uk-UA" w:bidi="uk-UA"/>
              </w:rPr>
              <w:t>, Дж/моль×</w:t>
            </w:r>
            <w:r w:rsidRPr="00ED2005">
              <w:rPr>
                <w:rFonts w:ascii="Times New Roman" w:eastAsia="Times New Roman" w:hAnsi="Times New Roman" w:cs="Times New Roman"/>
                <w:sz w:val="28"/>
                <w:szCs w:val="28"/>
                <w:lang w:eastAsia="uk-UA" w:bidi="uk-UA"/>
              </w:rPr>
              <w:t>К</w:t>
            </w:r>
          </w:p>
        </w:tc>
        <w:tc>
          <w:tcPr>
            <w:tcW w:w="3284" w:type="dxa"/>
            <w:shd w:val="clear" w:color="auto" w:fill="auto"/>
          </w:tcPr>
          <w:p w:rsidR="00ED2005" w:rsidRPr="00ED2005" w:rsidRDefault="008B0EFF" w:rsidP="00ED2005">
            <w:pPr>
              <w:widowControl w:val="0"/>
              <w:autoSpaceDE w:val="0"/>
              <w:autoSpaceDN w:val="0"/>
              <w:spacing w:after="0" w:line="337" w:lineRule="exact"/>
              <w:ind w:left="926"/>
              <w:jc w:val="center"/>
              <w:rPr>
                <w:rFonts w:ascii="Times New Roman" w:eastAsia="Times New Roman" w:hAnsi="Times New Roman" w:cs="Times New Roman"/>
                <w:sz w:val="28"/>
                <w:szCs w:val="28"/>
                <w:lang w:eastAsia="uk-UA" w:bidi="uk-UA"/>
              </w:rPr>
            </w:pPr>
            <w:r>
              <w:rPr>
                <w:rFonts w:ascii="Times New Roman" w:eastAsia="Times New Roman" w:hAnsi="Times New Roman" w:cs="Times New Roman"/>
                <w:sz w:val="28"/>
                <w:szCs w:val="28"/>
                <w:lang w:eastAsia="uk-UA" w:bidi="uk-UA"/>
              </w:rPr>
              <w:t>101,2±</w:t>
            </w:r>
            <w:r w:rsidR="00ED2005" w:rsidRPr="00ED2005">
              <w:rPr>
                <w:rFonts w:ascii="Times New Roman" w:eastAsia="Times New Roman" w:hAnsi="Times New Roman" w:cs="Times New Roman"/>
                <w:sz w:val="28"/>
                <w:szCs w:val="28"/>
                <w:lang w:eastAsia="uk-UA" w:bidi="uk-UA"/>
              </w:rPr>
              <w:t>4,2</w:t>
            </w:r>
          </w:p>
        </w:tc>
      </w:tr>
      <w:tr w:rsidR="00ED2005" w:rsidRPr="00ED2005" w:rsidTr="00ED2005">
        <w:trPr>
          <w:trHeight w:val="484"/>
        </w:trPr>
        <w:tc>
          <w:tcPr>
            <w:tcW w:w="3286" w:type="dxa"/>
            <w:shd w:val="clear" w:color="auto" w:fill="auto"/>
          </w:tcPr>
          <w:p w:rsidR="00ED2005" w:rsidRPr="00ED2005" w:rsidRDefault="00ED2005" w:rsidP="00ED2005">
            <w:pPr>
              <w:widowControl w:val="0"/>
              <w:autoSpaceDE w:val="0"/>
              <w:autoSpaceDN w:val="0"/>
              <w:spacing w:after="0" w:line="317" w:lineRule="exact"/>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Теплота плавлення</w:t>
            </w:r>
          </w:p>
        </w:tc>
        <w:tc>
          <w:tcPr>
            <w:tcW w:w="3283" w:type="dxa"/>
            <w:shd w:val="clear" w:color="auto" w:fill="auto"/>
          </w:tcPr>
          <w:p w:rsidR="00ED2005" w:rsidRPr="00ED2005" w:rsidRDefault="00ED2005" w:rsidP="00ED2005">
            <w:pPr>
              <w:widowControl w:val="0"/>
              <w:autoSpaceDE w:val="0"/>
              <w:autoSpaceDN w:val="0"/>
              <w:spacing w:after="0" w:line="317" w:lineRule="exact"/>
              <w:ind w:left="4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L, 10</w:t>
            </w:r>
            <w:r w:rsidRPr="00ED2005">
              <w:rPr>
                <w:rFonts w:ascii="Times New Roman" w:eastAsia="Times New Roman" w:hAnsi="Times New Roman" w:cs="Times New Roman"/>
                <w:sz w:val="28"/>
                <w:szCs w:val="28"/>
                <w:vertAlign w:val="superscript"/>
                <w:lang w:eastAsia="uk-UA" w:bidi="uk-UA"/>
              </w:rPr>
              <w:t>3</w:t>
            </w:r>
            <w:r w:rsidRPr="00ED2005">
              <w:rPr>
                <w:rFonts w:ascii="Times New Roman" w:eastAsia="Times New Roman" w:hAnsi="Times New Roman" w:cs="Times New Roman"/>
                <w:sz w:val="28"/>
                <w:szCs w:val="28"/>
                <w:lang w:eastAsia="uk-UA" w:bidi="uk-UA"/>
              </w:rPr>
              <w:t>Дж/моль</w:t>
            </w:r>
          </w:p>
        </w:tc>
        <w:tc>
          <w:tcPr>
            <w:tcW w:w="3284" w:type="dxa"/>
            <w:shd w:val="clear" w:color="auto" w:fill="auto"/>
          </w:tcPr>
          <w:p w:rsidR="00ED2005" w:rsidRPr="00ED2005" w:rsidRDefault="00ED2005" w:rsidP="00ED2005">
            <w:pPr>
              <w:widowControl w:val="0"/>
              <w:autoSpaceDE w:val="0"/>
              <w:autoSpaceDN w:val="0"/>
              <w:spacing w:after="0" w:line="317" w:lineRule="exact"/>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45,1</w:t>
            </w:r>
          </w:p>
        </w:tc>
      </w:tr>
      <w:tr w:rsidR="00ED2005" w:rsidRPr="00ED2005" w:rsidTr="00ED2005">
        <w:trPr>
          <w:trHeight w:val="964"/>
        </w:trPr>
        <w:tc>
          <w:tcPr>
            <w:tcW w:w="3286" w:type="dxa"/>
            <w:shd w:val="clear" w:color="auto" w:fill="auto"/>
          </w:tcPr>
          <w:p w:rsidR="00ED2005" w:rsidRPr="00ED2005" w:rsidRDefault="00ED2005" w:rsidP="00ED2005">
            <w:pPr>
              <w:widowControl w:val="0"/>
              <w:autoSpaceDE w:val="0"/>
              <w:autoSpaceDN w:val="0"/>
              <w:spacing w:after="0" w:line="210" w:lineRule="exact"/>
              <w:ind w:left="9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Ширина забороненої</w:t>
            </w:r>
          </w:p>
          <w:p w:rsidR="00ED2005" w:rsidRPr="00ED2005" w:rsidRDefault="00ED2005" w:rsidP="00ED2005">
            <w:pPr>
              <w:widowControl w:val="0"/>
              <w:autoSpaceDE w:val="0"/>
              <w:autoSpaceDN w:val="0"/>
              <w:spacing w:before="160" w:after="0" w:line="240" w:lineRule="auto"/>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Зони</w:t>
            </w:r>
          </w:p>
        </w:tc>
        <w:tc>
          <w:tcPr>
            <w:tcW w:w="3283" w:type="dxa"/>
            <w:shd w:val="clear" w:color="auto" w:fill="auto"/>
          </w:tcPr>
          <w:p w:rsidR="00ED2005" w:rsidRPr="00ED2005" w:rsidRDefault="00ED2005" w:rsidP="00ED2005">
            <w:pPr>
              <w:widowControl w:val="0"/>
              <w:autoSpaceDE w:val="0"/>
              <w:autoSpaceDN w:val="0"/>
              <w:spacing w:before="235" w:after="0" w:line="240" w:lineRule="auto"/>
              <w:ind w:left="39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E</w:t>
            </w:r>
            <w:r w:rsidRPr="00ED2005">
              <w:rPr>
                <w:rFonts w:ascii="Times New Roman" w:eastAsia="Times New Roman" w:hAnsi="Times New Roman" w:cs="Times New Roman"/>
                <w:sz w:val="28"/>
                <w:szCs w:val="28"/>
                <w:vertAlign w:val="subscript"/>
                <w:lang w:eastAsia="uk-UA" w:bidi="uk-UA"/>
              </w:rPr>
              <w:t>g</w:t>
            </w:r>
            <w:r w:rsidRPr="00ED2005">
              <w:rPr>
                <w:rFonts w:ascii="Times New Roman" w:eastAsia="Times New Roman" w:hAnsi="Times New Roman" w:cs="Times New Roman"/>
                <w:sz w:val="28"/>
                <w:szCs w:val="28"/>
                <w:lang w:eastAsia="uk-UA" w:bidi="uk-UA"/>
              </w:rPr>
              <w:t>, еВ</w:t>
            </w:r>
          </w:p>
        </w:tc>
        <w:tc>
          <w:tcPr>
            <w:tcW w:w="3284" w:type="dxa"/>
            <w:shd w:val="clear" w:color="auto" w:fill="auto"/>
          </w:tcPr>
          <w:p w:rsidR="00ED2005" w:rsidRPr="00ED2005" w:rsidRDefault="00ED2005" w:rsidP="00ED2005">
            <w:pPr>
              <w:widowControl w:val="0"/>
              <w:autoSpaceDE w:val="0"/>
              <w:autoSpaceDN w:val="0"/>
              <w:spacing w:before="235" w:after="0" w:line="240" w:lineRule="auto"/>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0,18</w:t>
            </w:r>
          </w:p>
        </w:tc>
      </w:tr>
      <w:tr w:rsidR="00ED2005" w:rsidRPr="00ED2005" w:rsidTr="00ED2005">
        <w:trPr>
          <w:trHeight w:val="1449"/>
        </w:trPr>
        <w:tc>
          <w:tcPr>
            <w:tcW w:w="3286" w:type="dxa"/>
            <w:shd w:val="clear" w:color="auto" w:fill="auto"/>
          </w:tcPr>
          <w:p w:rsidR="00ED2005" w:rsidRPr="00ED2005" w:rsidRDefault="00ED2005" w:rsidP="00ED2005">
            <w:pPr>
              <w:widowControl w:val="0"/>
              <w:autoSpaceDE w:val="0"/>
              <w:autoSpaceDN w:val="0"/>
              <w:spacing w:after="0" w:line="360" w:lineRule="auto"/>
              <w:ind w:left="491" w:firstLine="220"/>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Температурний коефіцієнт</w:t>
            </w:r>
            <w:r w:rsidRPr="00ED2005">
              <w:rPr>
                <w:rFonts w:ascii="Times New Roman" w:eastAsia="Times New Roman" w:hAnsi="Times New Roman" w:cs="Times New Roman"/>
                <w:spacing w:val="1"/>
                <w:sz w:val="28"/>
                <w:szCs w:val="28"/>
                <w:lang w:eastAsia="uk-UA" w:bidi="uk-UA"/>
              </w:rPr>
              <w:t xml:space="preserve"> </w:t>
            </w:r>
            <w:r w:rsidRPr="00ED2005">
              <w:rPr>
                <w:rFonts w:ascii="Times New Roman" w:eastAsia="Times New Roman" w:hAnsi="Times New Roman" w:cs="Times New Roman"/>
                <w:spacing w:val="-3"/>
                <w:sz w:val="28"/>
                <w:szCs w:val="28"/>
                <w:lang w:eastAsia="uk-UA" w:bidi="uk-UA"/>
              </w:rPr>
              <w:t>ширини</w:t>
            </w:r>
          </w:p>
          <w:p w:rsidR="00ED2005" w:rsidRPr="00ED2005" w:rsidRDefault="00ED2005" w:rsidP="00ED2005">
            <w:pPr>
              <w:widowControl w:val="0"/>
              <w:autoSpaceDE w:val="0"/>
              <w:autoSpaceDN w:val="0"/>
              <w:spacing w:after="0" w:line="321" w:lineRule="exact"/>
              <w:ind w:left="616"/>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забороненої</w:t>
            </w:r>
            <w:r w:rsidRPr="00ED2005">
              <w:rPr>
                <w:rFonts w:ascii="Times New Roman" w:eastAsia="Times New Roman" w:hAnsi="Times New Roman" w:cs="Times New Roman"/>
                <w:spacing w:val="-6"/>
                <w:sz w:val="28"/>
                <w:szCs w:val="28"/>
                <w:lang w:eastAsia="uk-UA" w:bidi="uk-UA"/>
              </w:rPr>
              <w:t xml:space="preserve"> </w:t>
            </w:r>
            <w:r w:rsidRPr="00ED2005">
              <w:rPr>
                <w:rFonts w:ascii="Times New Roman" w:eastAsia="Times New Roman" w:hAnsi="Times New Roman" w:cs="Times New Roman"/>
                <w:sz w:val="28"/>
                <w:szCs w:val="28"/>
                <w:lang w:eastAsia="uk-UA" w:bidi="uk-UA"/>
              </w:rPr>
              <w:t>зони</w:t>
            </w:r>
          </w:p>
        </w:tc>
        <w:tc>
          <w:tcPr>
            <w:tcW w:w="3283" w:type="dxa"/>
            <w:shd w:val="clear" w:color="auto" w:fill="auto"/>
          </w:tcPr>
          <w:p w:rsidR="00ED2005" w:rsidRPr="00ED2005" w:rsidRDefault="00ED2005" w:rsidP="00ED2005">
            <w:pPr>
              <w:widowControl w:val="0"/>
              <w:autoSpaceDE w:val="0"/>
              <w:autoSpaceDN w:val="0"/>
              <w:spacing w:before="235" w:after="0" w:line="360" w:lineRule="auto"/>
              <w:ind w:left="926" w:hanging="212"/>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dE/dT, 10</w:t>
            </w:r>
            <w:r w:rsidRPr="00ED2005">
              <w:rPr>
                <w:rFonts w:ascii="Times New Roman" w:eastAsia="Times New Roman" w:hAnsi="Times New Roman" w:cs="Times New Roman"/>
                <w:sz w:val="28"/>
                <w:szCs w:val="28"/>
                <w:vertAlign w:val="superscript"/>
                <w:lang w:eastAsia="uk-UA" w:bidi="uk-UA"/>
              </w:rPr>
              <w:t>-4</w:t>
            </w:r>
            <w:r w:rsidRPr="00ED2005">
              <w:rPr>
                <w:rFonts w:ascii="Times New Roman" w:eastAsia="Times New Roman" w:hAnsi="Times New Roman" w:cs="Times New Roman"/>
                <w:sz w:val="28"/>
                <w:szCs w:val="28"/>
                <w:lang w:eastAsia="uk-UA" w:bidi="uk-UA"/>
              </w:rPr>
              <w:t>еВ/K (77 – 300 K)</w:t>
            </w:r>
          </w:p>
        </w:tc>
        <w:tc>
          <w:tcPr>
            <w:tcW w:w="3284" w:type="dxa"/>
            <w:shd w:val="clear" w:color="auto" w:fill="auto"/>
          </w:tcPr>
          <w:p w:rsidR="00ED2005" w:rsidRPr="00ED2005" w:rsidRDefault="00ED2005" w:rsidP="00ED2005">
            <w:pPr>
              <w:widowControl w:val="0"/>
              <w:autoSpaceDE w:val="0"/>
              <w:autoSpaceDN w:val="0"/>
              <w:spacing w:before="6" w:after="0" w:line="240" w:lineRule="auto"/>
              <w:ind w:left="793"/>
              <w:rPr>
                <w:rFonts w:ascii="Times New Roman" w:eastAsia="Times New Roman" w:hAnsi="Times New Roman" w:cs="Times New Roman"/>
                <w:sz w:val="28"/>
                <w:szCs w:val="28"/>
                <w:lang w:eastAsia="uk-UA" w:bidi="uk-UA"/>
              </w:rPr>
            </w:pPr>
          </w:p>
          <w:p w:rsidR="00ED2005" w:rsidRPr="00ED2005" w:rsidRDefault="00ED2005" w:rsidP="00ED2005">
            <w:pPr>
              <w:widowControl w:val="0"/>
              <w:autoSpaceDE w:val="0"/>
              <w:autoSpaceDN w:val="0"/>
              <w:spacing w:after="0" w:line="240" w:lineRule="auto"/>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w:t>
            </w:r>
          </w:p>
        </w:tc>
      </w:tr>
      <w:tr w:rsidR="00ED2005" w:rsidRPr="00ED2005" w:rsidTr="00ED2005">
        <w:trPr>
          <w:trHeight w:val="966"/>
        </w:trPr>
        <w:tc>
          <w:tcPr>
            <w:tcW w:w="3286" w:type="dxa"/>
            <w:shd w:val="clear" w:color="auto" w:fill="auto"/>
          </w:tcPr>
          <w:p w:rsidR="00ED2005" w:rsidRPr="00ED2005" w:rsidRDefault="00ED2005" w:rsidP="00ED2005">
            <w:pPr>
              <w:widowControl w:val="0"/>
              <w:autoSpaceDE w:val="0"/>
              <w:autoSpaceDN w:val="0"/>
              <w:spacing w:after="0" w:line="210" w:lineRule="exact"/>
              <w:ind w:left="9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Власна концентрація</w:t>
            </w:r>
          </w:p>
          <w:p w:rsidR="00ED2005" w:rsidRPr="00ED2005" w:rsidRDefault="00ED2005" w:rsidP="00ED2005">
            <w:pPr>
              <w:widowControl w:val="0"/>
              <w:autoSpaceDE w:val="0"/>
              <w:autoSpaceDN w:val="0"/>
              <w:spacing w:before="163" w:after="0" w:line="240" w:lineRule="auto"/>
              <w:ind w:left="1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вільних носіїв</w:t>
            </w:r>
          </w:p>
        </w:tc>
        <w:tc>
          <w:tcPr>
            <w:tcW w:w="3283" w:type="dxa"/>
            <w:shd w:val="clear" w:color="auto" w:fill="auto"/>
          </w:tcPr>
          <w:p w:rsidR="00ED2005" w:rsidRPr="00ED2005" w:rsidRDefault="00ED2005" w:rsidP="00ED2005">
            <w:pPr>
              <w:widowControl w:val="0"/>
              <w:autoSpaceDE w:val="0"/>
              <w:autoSpaceDN w:val="0"/>
              <w:spacing w:before="235" w:after="0" w:line="240" w:lineRule="auto"/>
              <w:ind w:left="400"/>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n, см</w:t>
            </w:r>
            <w:r w:rsidRPr="00ED2005">
              <w:rPr>
                <w:rFonts w:ascii="Times New Roman" w:eastAsia="Times New Roman" w:hAnsi="Times New Roman" w:cs="Times New Roman"/>
                <w:sz w:val="28"/>
                <w:szCs w:val="28"/>
                <w:vertAlign w:val="superscript"/>
                <w:lang w:eastAsia="uk-UA" w:bidi="uk-UA"/>
              </w:rPr>
              <w:t>-3</w:t>
            </w:r>
            <w:r w:rsidRPr="00ED2005">
              <w:rPr>
                <w:rFonts w:ascii="Times New Roman" w:eastAsia="Times New Roman" w:hAnsi="Times New Roman" w:cs="Times New Roman"/>
                <w:sz w:val="28"/>
                <w:szCs w:val="28"/>
                <w:lang w:eastAsia="uk-UA" w:bidi="uk-UA"/>
              </w:rPr>
              <w:t xml:space="preserve"> (300 К)</w:t>
            </w:r>
          </w:p>
        </w:tc>
        <w:tc>
          <w:tcPr>
            <w:tcW w:w="3284" w:type="dxa"/>
            <w:shd w:val="clear" w:color="auto" w:fill="auto"/>
          </w:tcPr>
          <w:p w:rsidR="00ED2005" w:rsidRPr="00ED2005" w:rsidRDefault="00ED2005" w:rsidP="00ED2005">
            <w:pPr>
              <w:widowControl w:val="0"/>
              <w:autoSpaceDE w:val="0"/>
              <w:autoSpaceDN w:val="0"/>
              <w:spacing w:before="235" w:after="0" w:line="240" w:lineRule="auto"/>
              <w:ind w:left="92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10</w:t>
            </w:r>
            <w:r w:rsidRPr="00ED2005">
              <w:rPr>
                <w:rFonts w:ascii="Times New Roman" w:eastAsia="Times New Roman" w:hAnsi="Times New Roman" w:cs="Times New Roman"/>
                <w:sz w:val="28"/>
                <w:szCs w:val="28"/>
                <w:vertAlign w:val="superscript"/>
                <w:lang w:eastAsia="uk-UA" w:bidi="uk-UA"/>
              </w:rPr>
              <w:t>20</w:t>
            </w:r>
            <w:r w:rsidRPr="00ED2005">
              <w:rPr>
                <w:rFonts w:ascii="Times New Roman" w:eastAsia="Times New Roman" w:hAnsi="Times New Roman" w:cs="Times New Roman"/>
                <w:sz w:val="28"/>
                <w:szCs w:val="28"/>
                <w:lang w:eastAsia="uk-UA" w:bidi="uk-UA"/>
              </w:rPr>
              <w:t>…10</w:t>
            </w:r>
            <w:r w:rsidRPr="00ED2005">
              <w:rPr>
                <w:rFonts w:ascii="Times New Roman" w:eastAsia="Times New Roman" w:hAnsi="Times New Roman" w:cs="Times New Roman"/>
                <w:sz w:val="28"/>
                <w:szCs w:val="28"/>
                <w:vertAlign w:val="superscript"/>
                <w:lang w:eastAsia="uk-UA" w:bidi="uk-UA"/>
              </w:rPr>
              <w:t>21</w:t>
            </w:r>
          </w:p>
        </w:tc>
      </w:tr>
      <w:tr w:rsidR="00ED2005" w:rsidRPr="00ED2005" w:rsidTr="00ED2005">
        <w:trPr>
          <w:trHeight w:val="998"/>
        </w:trPr>
        <w:tc>
          <w:tcPr>
            <w:tcW w:w="3286" w:type="dxa"/>
            <w:shd w:val="clear" w:color="auto" w:fill="auto"/>
          </w:tcPr>
          <w:p w:rsidR="00ED2005" w:rsidRPr="00ED2005" w:rsidRDefault="00ED2005" w:rsidP="00ED2005">
            <w:pPr>
              <w:widowControl w:val="0"/>
              <w:autoSpaceDE w:val="0"/>
              <w:autoSpaceDN w:val="0"/>
              <w:spacing w:before="9" w:after="0" w:line="360" w:lineRule="auto"/>
              <w:ind w:left="1005" w:hanging="17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Ефективна маса носіїв заряду</w:t>
            </w:r>
          </w:p>
        </w:tc>
        <w:tc>
          <w:tcPr>
            <w:tcW w:w="3283" w:type="dxa"/>
            <w:shd w:val="clear" w:color="auto" w:fill="auto"/>
          </w:tcPr>
          <w:p w:rsidR="00ED2005" w:rsidRPr="00ED2005" w:rsidRDefault="00ED2005" w:rsidP="00ED2005">
            <w:pPr>
              <w:widowControl w:val="0"/>
              <w:autoSpaceDE w:val="0"/>
              <w:autoSpaceDN w:val="0"/>
              <w:spacing w:after="0" w:line="337" w:lineRule="exact"/>
              <w:ind w:left="39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m</w:t>
            </w:r>
            <w:r w:rsidRPr="00ED2005">
              <w:rPr>
                <w:rFonts w:ascii="Times New Roman" w:eastAsia="Times New Roman" w:hAnsi="Times New Roman" w:cs="Times New Roman"/>
                <w:sz w:val="28"/>
                <w:szCs w:val="28"/>
                <w:vertAlign w:val="superscript"/>
                <w:lang w:eastAsia="uk-UA" w:bidi="uk-UA"/>
              </w:rPr>
              <w:t></w:t>
            </w:r>
            <w:r w:rsidRPr="00ED2005">
              <w:rPr>
                <w:rFonts w:ascii="Times New Roman" w:eastAsia="Times New Roman" w:hAnsi="Times New Roman" w:cs="Times New Roman"/>
                <w:sz w:val="28"/>
                <w:szCs w:val="28"/>
                <w:lang w:eastAsia="uk-UA" w:bidi="uk-UA"/>
              </w:rPr>
              <w:t>(0 K)</w:t>
            </w:r>
          </w:p>
          <w:p w:rsidR="00ED2005" w:rsidRPr="00ED2005" w:rsidRDefault="00ED2005" w:rsidP="00ED2005">
            <w:pPr>
              <w:widowControl w:val="0"/>
              <w:autoSpaceDE w:val="0"/>
              <w:autoSpaceDN w:val="0"/>
              <w:spacing w:before="172" w:after="0" w:line="240" w:lineRule="auto"/>
              <w:ind w:left="39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в одиницях m</w:t>
            </w:r>
            <w:r w:rsidRPr="00ED2005">
              <w:rPr>
                <w:rFonts w:ascii="Times New Roman" w:eastAsia="Times New Roman" w:hAnsi="Times New Roman" w:cs="Times New Roman"/>
                <w:sz w:val="28"/>
                <w:szCs w:val="28"/>
                <w:vertAlign w:val="subscript"/>
                <w:lang w:eastAsia="uk-UA" w:bidi="uk-UA"/>
              </w:rPr>
              <w:t>0</w:t>
            </w:r>
          </w:p>
        </w:tc>
        <w:tc>
          <w:tcPr>
            <w:tcW w:w="3284" w:type="dxa"/>
            <w:shd w:val="clear" w:color="auto" w:fill="auto"/>
          </w:tcPr>
          <w:p w:rsidR="00ED2005" w:rsidRPr="00ED2005" w:rsidRDefault="00ED2005" w:rsidP="00ED2005">
            <w:pPr>
              <w:widowControl w:val="0"/>
              <w:autoSpaceDE w:val="0"/>
              <w:autoSpaceDN w:val="0"/>
              <w:spacing w:after="0" w:line="240" w:lineRule="auto"/>
              <w:ind w:left="793"/>
              <w:rPr>
                <w:rFonts w:ascii="Times New Roman" w:eastAsia="Times New Roman" w:hAnsi="Times New Roman" w:cs="Times New Roman"/>
                <w:sz w:val="28"/>
                <w:szCs w:val="28"/>
                <w:lang w:eastAsia="uk-UA" w:bidi="uk-UA"/>
              </w:rPr>
            </w:pPr>
          </w:p>
        </w:tc>
      </w:tr>
    </w:tbl>
    <w:p w:rsidR="00ED2005" w:rsidRPr="00ED2005" w:rsidRDefault="00ED2005" w:rsidP="00ED2005">
      <w:pPr>
        <w:spacing w:before="10" w:after="120"/>
        <w:rPr>
          <w:rFonts w:ascii="Calibri" w:eastAsia="Times New Roman" w:hAnsi="Calibri" w:cs="Times New Roman"/>
          <w:sz w:val="12"/>
          <w:lang w:eastAsia="ru-RU"/>
        </w:rPr>
      </w:pPr>
    </w:p>
    <w:p w:rsidR="008B0EFF" w:rsidRDefault="008B0EFF" w:rsidP="008B0EFF">
      <w:pPr>
        <w:widowControl w:val="0"/>
        <w:tabs>
          <w:tab w:val="left" w:pos="1419"/>
        </w:tabs>
        <w:autoSpaceDE w:val="0"/>
        <w:autoSpaceDN w:val="0"/>
        <w:spacing w:before="90" w:after="0" w:line="240" w:lineRule="auto"/>
        <w:ind w:left="1418"/>
        <w:outlineLvl w:val="2"/>
        <w:rPr>
          <w:rFonts w:ascii="Times New Roman" w:eastAsia="Times New Roman" w:hAnsi="Times New Roman" w:cs="Times New Roman"/>
          <w:b/>
          <w:bCs/>
          <w:sz w:val="28"/>
          <w:szCs w:val="28"/>
          <w:lang w:eastAsia="ru-RU"/>
        </w:rPr>
      </w:pPr>
      <w:bookmarkStart w:id="3" w:name="_TOC_250010"/>
    </w:p>
    <w:p w:rsidR="008B0EFF" w:rsidRDefault="008B0EFF" w:rsidP="008B0EFF">
      <w:pPr>
        <w:widowControl w:val="0"/>
        <w:tabs>
          <w:tab w:val="left" w:pos="1419"/>
        </w:tabs>
        <w:autoSpaceDE w:val="0"/>
        <w:autoSpaceDN w:val="0"/>
        <w:spacing w:before="90" w:after="0" w:line="240" w:lineRule="auto"/>
        <w:ind w:left="1418"/>
        <w:outlineLvl w:val="2"/>
        <w:rPr>
          <w:rFonts w:ascii="Times New Roman" w:eastAsia="Times New Roman" w:hAnsi="Times New Roman" w:cs="Times New Roman"/>
          <w:b/>
          <w:bCs/>
          <w:sz w:val="28"/>
          <w:szCs w:val="28"/>
          <w:lang w:eastAsia="ru-RU"/>
        </w:rPr>
      </w:pPr>
    </w:p>
    <w:p w:rsidR="008B0EFF" w:rsidRDefault="008B0EFF" w:rsidP="008B0EFF">
      <w:pPr>
        <w:widowControl w:val="0"/>
        <w:tabs>
          <w:tab w:val="left" w:pos="1419"/>
        </w:tabs>
        <w:autoSpaceDE w:val="0"/>
        <w:autoSpaceDN w:val="0"/>
        <w:spacing w:before="90" w:after="0" w:line="240" w:lineRule="auto"/>
        <w:ind w:left="1418"/>
        <w:outlineLvl w:val="2"/>
        <w:rPr>
          <w:rFonts w:ascii="Times New Roman" w:eastAsia="Times New Roman" w:hAnsi="Times New Roman" w:cs="Times New Roman"/>
          <w:b/>
          <w:bCs/>
          <w:sz w:val="28"/>
          <w:szCs w:val="28"/>
          <w:lang w:eastAsia="ru-RU"/>
        </w:rPr>
      </w:pPr>
    </w:p>
    <w:p w:rsidR="008B0EFF" w:rsidRPr="008B0EFF" w:rsidRDefault="008B0EFF" w:rsidP="008B0EFF">
      <w:pPr>
        <w:widowControl w:val="0"/>
        <w:tabs>
          <w:tab w:val="left" w:pos="1419"/>
        </w:tabs>
        <w:autoSpaceDE w:val="0"/>
        <w:autoSpaceDN w:val="0"/>
        <w:spacing w:before="90" w:after="0" w:line="240" w:lineRule="auto"/>
        <w:ind w:left="1418"/>
        <w:outlineLvl w:val="2"/>
        <w:rPr>
          <w:rFonts w:ascii="Times New Roman" w:eastAsia="Times New Roman" w:hAnsi="Times New Roman" w:cs="Times New Roman"/>
          <w:b/>
          <w:bCs/>
          <w:sz w:val="28"/>
          <w:szCs w:val="28"/>
          <w:lang w:eastAsia="ru-RU"/>
        </w:rPr>
      </w:pPr>
    </w:p>
    <w:p w:rsidR="00ED2005" w:rsidRPr="00ED2005" w:rsidRDefault="00ED2005" w:rsidP="00ED2005">
      <w:pPr>
        <w:widowControl w:val="0"/>
        <w:numPr>
          <w:ilvl w:val="1"/>
          <w:numId w:val="13"/>
        </w:numPr>
        <w:tabs>
          <w:tab w:val="left" w:pos="1419"/>
        </w:tabs>
        <w:autoSpaceDE w:val="0"/>
        <w:autoSpaceDN w:val="0"/>
        <w:spacing w:before="90" w:after="0" w:line="240" w:lineRule="auto"/>
        <w:ind w:left="1418" w:hanging="493"/>
        <w:outlineLvl w:val="2"/>
        <w:rPr>
          <w:rFonts w:ascii="Times New Roman" w:eastAsia="Times New Roman" w:hAnsi="Times New Roman" w:cs="Times New Roman"/>
          <w:b/>
          <w:bCs/>
          <w:sz w:val="28"/>
          <w:szCs w:val="28"/>
          <w:lang w:eastAsia="ru-RU"/>
        </w:rPr>
      </w:pPr>
      <w:r w:rsidRPr="00ED2005">
        <w:rPr>
          <w:rFonts w:ascii="Times New Roman" w:eastAsia="Times New Roman" w:hAnsi="Times New Roman" w:cs="Times New Roman"/>
          <w:b/>
          <w:bCs/>
          <w:sz w:val="28"/>
          <w:szCs w:val="28"/>
          <w:lang w:eastAsia="ru-RU"/>
        </w:rPr>
        <w:lastRenderedPageBreak/>
        <w:t>Фізико-хімічні властивості твердих розчинів</w:t>
      </w:r>
      <w:r w:rsidRPr="00ED2005">
        <w:rPr>
          <w:rFonts w:ascii="Times New Roman" w:eastAsia="Times New Roman" w:hAnsi="Times New Roman" w:cs="Times New Roman"/>
          <w:b/>
          <w:bCs/>
          <w:spacing w:val="-4"/>
          <w:sz w:val="28"/>
          <w:szCs w:val="28"/>
          <w:lang w:eastAsia="ru-RU"/>
        </w:rPr>
        <w:t xml:space="preserve"> </w:t>
      </w:r>
      <w:bookmarkEnd w:id="3"/>
      <w:r w:rsidRPr="00ED2005">
        <w:rPr>
          <w:rFonts w:ascii="Times New Roman" w:eastAsia="Times New Roman" w:hAnsi="Times New Roman" w:cs="Times New Roman"/>
          <w:b/>
          <w:bCs/>
          <w:sz w:val="28"/>
          <w:szCs w:val="28"/>
          <w:lang w:eastAsia="ru-RU"/>
        </w:rPr>
        <w:t>PbSnTe</w:t>
      </w:r>
    </w:p>
    <w:p w:rsidR="00ED2005" w:rsidRPr="00ED2005" w:rsidRDefault="00ED2005" w:rsidP="00ED2005">
      <w:pPr>
        <w:spacing w:before="4" w:after="120"/>
        <w:rPr>
          <w:rFonts w:ascii="Times New Roman" w:eastAsia="Times New Roman" w:hAnsi="Times New Roman" w:cs="Times New Roman"/>
          <w:b/>
          <w:sz w:val="28"/>
          <w:szCs w:val="28"/>
          <w:lang w:eastAsia="ru-RU"/>
        </w:rPr>
      </w:pP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Однорідні кристалічні або аморфні </w:t>
      </w:r>
      <w:hyperlink r:id="rId40">
        <w:r w:rsidRPr="00ED2005">
          <w:rPr>
            <w:rFonts w:ascii="Times New Roman" w:eastAsia="Times New Roman" w:hAnsi="Times New Roman" w:cs="Times New Roman"/>
            <w:sz w:val="28"/>
            <w:szCs w:val="28"/>
            <w:lang w:eastAsia="ru-RU"/>
          </w:rPr>
          <w:t>фази</w:t>
        </w:r>
      </w:hyperlink>
      <w:r w:rsidRPr="00ED2005">
        <w:rPr>
          <w:rFonts w:ascii="Times New Roman" w:eastAsia="Times New Roman" w:hAnsi="Times New Roman" w:cs="Times New Roman"/>
          <w:sz w:val="28"/>
          <w:szCs w:val="28"/>
          <w:lang w:eastAsia="ru-RU"/>
        </w:rPr>
        <w:t>, що складаються з двох і більше компонентів, і які при зміні співвідношення компонентів зберігають свою гомогенність називають твердими розчинами. Цим розчинам притаманно збереження початкової кристалічної структури та однорідності при зміні складу, у межах області гомогенності. Поза межами області гомогенності може відбуватися розпад твердого</w:t>
      </w:r>
      <w:r w:rsidRPr="00ED2005">
        <w:rPr>
          <w:rFonts w:ascii="Times New Roman" w:eastAsia="Times New Roman" w:hAnsi="Times New Roman" w:cs="Times New Roman"/>
          <w:spacing w:val="-2"/>
          <w:sz w:val="28"/>
          <w:szCs w:val="28"/>
          <w:lang w:eastAsia="ru-RU"/>
        </w:rPr>
        <w:t xml:space="preserve"> </w:t>
      </w:r>
      <w:r w:rsidRPr="00ED2005">
        <w:rPr>
          <w:rFonts w:ascii="Times New Roman" w:eastAsia="Times New Roman" w:hAnsi="Times New Roman" w:cs="Times New Roman"/>
          <w:sz w:val="28"/>
          <w:szCs w:val="28"/>
          <w:lang w:eastAsia="ru-RU"/>
        </w:rPr>
        <w:t>розчину.</w:t>
      </w:r>
    </w:p>
    <w:p w:rsidR="00ED2005" w:rsidRPr="00ED2005" w:rsidRDefault="00ED2005" w:rsidP="00ED2005">
      <w:pPr>
        <w:spacing w:before="2" w:after="120"/>
        <w:ind w:left="92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На основі розчинника – хімічного елемента – можливі два види твердих</w:t>
      </w:r>
    </w:p>
    <w:p w:rsidR="00FB4812" w:rsidRDefault="00ED2005" w:rsidP="00ED2005">
      <w:pPr>
        <w:spacing w:before="66" w:after="120"/>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розчинів (рис. 1.12).</w:t>
      </w:r>
    </w:p>
    <w:p w:rsidR="00FB4812" w:rsidRPr="00FB4812" w:rsidRDefault="00FB4812" w:rsidP="00FB4812">
      <w:pPr>
        <w:rPr>
          <w:rFonts w:ascii="Times New Roman" w:eastAsia="Times New Roman" w:hAnsi="Times New Roman" w:cs="Times New Roman"/>
          <w:sz w:val="28"/>
          <w:szCs w:val="28"/>
          <w:lang w:eastAsia="ru-RU"/>
        </w:rPr>
      </w:pPr>
    </w:p>
    <w:p w:rsidR="00ED2005" w:rsidRPr="00ED2005" w:rsidRDefault="00ED2005" w:rsidP="00FB4812">
      <w:pPr>
        <w:tabs>
          <w:tab w:val="left" w:pos="2806"/>
        </w:tabs>
        <w:rPr>
          <w:rFonts w:ascii="Calibri" w:eastAsia="Times New Roman" w:hAnsi="Calibri" w:cs="Times New Roman"/>
          <w:sz w:val="21"/>
          <w:lang w:eastAsia="ru-RU"/>
        </w:rPr>
      </w:pPr>
      <w:r>
        <w:rPr>
          <w:rFonts w:ascii="Calibri" w:eastAsia="Times New Roman" w:hAnsi="Calibri" w:cs="Times New Roman"/>
          <w:noProof/>
          <w:lang w:val="ru-RU" w:eastAsia="ru-RU"/>
        </w:rPr>
        <w:drawing>
          <wp:anchor distT="0" distB="0" distL="0" distR="0" simplePos="0" relativeHeight="251662336" behindDoc="0" locked="0" layoutInCell="1" allowOverlap="1" wp14:anchorId="679A591A" wp14:editId="275933AE">
            <wp:simplePos x="0" y="0"/>
            <wp:positionH relativeFrom="page">
              <wp:posOffset>919480</wp:posOffset>
            </wp:positionH>
            <wp:positionV relativeFrom="paragraph">
              <wp:posOffset>180340</wp:posOffset>
            </wp:positionV>
            <wp:extent cx="6163945" cy="1236980"/>
            <wp:effectExtent l="0" t="0" r="8255" b="127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3945"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3368"/>
          <w:tab w:val="left" w:pos="6695"/>
        </w:tabs>
        <w:spacing w:before="89"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r w:rsidRPr="00ED2005">
        <w:rPr>
          <w:rFonts w:ascii="Calibri" w:eastAsia="Times New Roman" w:hAnsi="Calibri" w:cs="Times New Roman"/>
          <w:color w:val="000009"/>
          <w:lang w:eastAsia="ru-RU"/>
        </w:rPr>
        <w:tab/>
        <w:t>в)</w:t>
      </w:r>
    </w:p>
    <w:p w:rsidR="00ED2005" w:rsidRPr="00ED2005" w:rsidRDefault="00ED2005" w:rsidP="00ED2005">
      <w:pPr>
        <w:spacing w:before="1" w:after="120"/>
        <w:rPr>
          <w:rFonts w:ascii="Calibri" w:eastAsia="Times New Roman" w:hAnsi="Calibri" w:cs="Times New Roman"/>
          <w:sz w:val="26"/>
          <w:lang w:eastAsia="ru-RU"/>
        </w:rPr>
      </w:pPr>
    </w:p>
    <w:p w:rsidR="00ED2005" w:rsidRPr="00ED2005" w:rsidRDefault="00ED2005" w:rsidP="00ED2005">
      <w:pPr>
        <w:spacing w:before="89" w:after="120" w:line="372" w:lineRule="auto"/>
        <w:ind w:left="2054" w:hanging="1061"/>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68480" behindDoc="1" locked="0" layoutInCell="1" allowOverlap="1" wp14:anchorId="24207001" wp14:editId="0B75AF62">
            <wp:simplePos x="0" y="0"/>
            <wp:positionH relativeFrom="page">
              <wp:posOffset>3585210</wp:posOffset>
            </wp:positionH>
            <wp:positionV relativeFrom="paragraph">
              <wp:posOffset>405765</wp:posOffset>
            </wp:positionV>
            <wp:extent cx="124460" cy="125095"/>
            <wp:effectExtent l="0" t="0" r="8890" b="8255"/>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46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 xml:space="preserve">Рис.1.12. Види твердих розчинів: а - розчинник; б - розчин заміщення; в - розчин вкорінення;   </w:t>
      </w:r>
      <w:r w:rsidRPr="00ED2005">
        <w:rPr>
          <w:rFonts w:ascii="Times New Roman" w:eastAsia="Times New Roman" w:hAnsi="Times New Roman" w:cs="Times New Roman"/>
          <w:spacing w:val="8"/>
          <w:sz w:val="28"/>
          <w:szCs w:val="28"/>
          <w:lang w:eastAsia="ru-RU"/>
        </w:rPr>
        <w:t xml:space="preserve"> </w:t>
      </w:r>
      <w:r w:rsidRPr="00ED2005">
        <w:rPr>
          <w:rFonts w:ascii="Times New Roman" w:eastAsia="Times New Roman" w:hAnsi="Times New Roman" w:cs="Times New Roman"/>
          <w:sz w:val="28"/>
          <w:szCs w:val="28"/>
          <w:lang w:eastAsia="ru-RU"/>
        </w:rPr>
        <w:t xml:space="preserve">- атоми </w:t>
      </w:r>
      <w:r w:rsidRPr="00ED2005">
        <w:rPr>
          <w:rFonts w:ascii="Times New Roman" w:eastAsia="Times New Roman" w:hAnsi="Times New Roman" w:cs="Times New Roman"/>
          <w:i/>
          <w:spacing w:val="5"/>
          <w:sz w:val="28"/>
          <w:szCs w:val="28"/>
          <w:lang w:eastAsia="ru-RU"/>
        </w:rPr>
        <w:t>A</w:t>
      </w:r>
      <w:r w:rsidRPr="00ED2005">
        <w:rPr>
          <w:rFonts w:ascii="Times New Roman" w:eastAsia="Times New Roman" w:hAnsi="Times New Roman" w:cs="Times New Roman"/>
          <w:spacing w:val="5"/>
          <w:sz w:val="28"/>
          <w:szCs w:val="28"/>
          <w:lang w:eastAsia="ru-RU"/>
        </w:rPr>
        <w:t xml:space="preserve">; </w:t>
      </w:r>
      <w:r>
        <w:rPr>
          <w:rFonts w:ascii="Times New Roman" w:eastAsia="Times New Roman" w:hAnsi="Times New Roman" w:cs="Times New Roman"/>
          <w:noProof/>
          <w:spacing w:val="13"/>
          <w:position w:val="3"/>
          <w:sz w:val="28"/>
          <w:szCs w:val="28"/>
          <w:lang w:val="ru-RU" w:eastAsia="ru-RU"/>
        </w:rPr>
        <w:drawing>
          <wp:inline distT="0" distB="0" distL="0" distR="0" wp14:anchorId="3CD5EDFC" wp14:editId="7617BCE7">
            <wp:extent cx="154305" cy="154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D2005">
        <w:rPr>
          <w:rFonts w:ascii="Times New Roman" w:eastAsia="Times New Roman" w:hAnsi="Times New Roman" w:cs="Times New Roman"/>
          <w:spacing w:val="19"/>
          <w:sz w:val="28"/>
          <w:szCs w:val="28"/>
          <w:lang w:eastAsia="ru-RU"/>
        </w:rPr>
        <w:t xml:space="preserve"> </w:t>
      </w:r>
      <w:r w:rsidRPr="00ED2005">
        <w:rPr>
          <w:rFonts w:ascii="Times New Roman" w:eastAsia="Times New Roman" w:hAnsi="Times New Roman" w:cs="Times New Roman"/>
          <w:sz w:val="28"/>
          <w:szCs w:val="28"/>
          <w:lang w:eastAsia="ru-RU"/>
        </w:rPr>
        <w:t xml:space="preserve">- атоми </w:t>
      </w:r>
      <w:r w:rsidRPr="00ED2005">
        <w:rPr>
          <w:rFonts w:ascii="Times New Roman" w:eastAsia="Times New Roman" w:hAnsi="Times New Roman" w:cs="Times New Roman"/>
          <w:i/>
          <w:sz w:val="28"/>
          <w:szCs w:val="28"/>
          <w:lang w:eastAsia="ru-RU"/>
        </w:rPr>
        <w:t xml:space="preserve">B </w:t>
      </w:r>
      <w:r w:rsidRPr="00ED2005">
        <w:rPr>
          <w:rFonts w:ascii="Times New Roman" w:eastAsia="Times New Roman" w:hAnsi="Times New Roman" w:cs="Times New Roman"/>
          <w:sz w:val="28"/>
          <w:szCs w:val="28"/>
          <w:lang w:eastAsia="ru-RU"/>
        </w:rPr>
        <w:t>[51].</w:t>
      </w:r>
    </w:p>
    <w:p w:rsidR="00ED2005" w:rsidRPr="00ED2005" w:rsidRDefault="00ED2005" w:rsidP="00ED2005">
      <w:pPr>
        <w:spacing w:before="121"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У твердих розчинах заміщення атоми розчиненого елемента займають позиції атомів розчинника в вузлах решітки, тобто заміняють їх. Тверді розчини заміщення з необмеженою розчинністю можуть утворюватися при дотриманні наступних умов:</w:t>
      </w:r>
    </w:p>
    <w:p w:rsidR="00ED2005" w:rsidRPr="00ED2005" w:rsidRDefault="00ED2005" w:rsidP="00ED2005">
      <w:pPr>
        <w:widowControl w:val="0"/>
        <w:numPr>
          <w:ilvl w:val="0"/>
          <w:numId w:val="12"/>
        </w:numPr>
        <w:tabs>
          <w:tab w:val="left" w:pos="1213"/>
        </w:tabs>
        <w:autoSpaceDE w:val="0"/>
        <w:autoSpaceDN w:val="0"/>
        <w:spacing w:before="1"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у компонентах твердого розчину повинні бути кристалічні решітки однакового типу. Лише за цих умов при зміні концентрації твердого розчину буде реалізовано безперервний перехід від кристалічної решітки одного компоненту до кристалічної решітки іншого</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компоненту;</w:t>
      </w:r>
    </w:p>
    <w:p w:rsidR="00ED2005" w:rsidRPr="00ED2005" w:rsidRDefault="00ED2005" w:rsidP="00ED2005">
      <w:pPr>
        <w:widowControl w:val="0"/>
        <w:numPr>
          <w:ilvl w:val="0"/>
          <w:numId w:val="12"/>
        </w:numPr>
        <w:tabs>
          <w:tab w:val="left" w:pos="1182"/>
        </w:tabs>
        <w:autoSpaceDE w:val="0"/>
        <w:autoSpaceDN w:val="0"/>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різниця в атомних розмірах компонентів має бути незначною і не </w:t>
      </w:r>
      <w:r w:rsidRPr="00ED2005">
        <w:rPr>
          <w:rFonts w:ascii="Times New Roman" w:eastAsia="Times New Roman" w:hAnsi="Times New Roman" w:cs="Times New Roman"/>
          <w:sz w:val="28"/>
          <w:szCs w:val="28"/>
          <w:lang w:eastAsia="ru-RU"/>
        </w:rPr>
        <w:lastRenderedPageBreak/>
        <w:t>перевищувати 8 - 15%. Компоненти повинні належати до однієї і тієї ж групи періодичної системи елементів або до суміжних споріднених груп і у зв'язку з цим мати схожу будову валентної оболонки електронів в</w:t>
      </w:r>
      <w:r w:rsidRPr="00ED2005">
        <w:rPr>
          <w:rFonts w:ascii="Times New Roman" w:eastAsia="Times New Roman" w:hAnsi="Times New Roman" w:cs="Times New Roman"/>
          <w:spacing w:val="-16"/>
          <w:sz w:val="28"/>
          <w:szCs w:val="28"/>
          <w:lang w:eastAsia="ru-RU"/>
        </w:rPr>
        <w:t xml:space="preserve"> </w:t>
      </w:r>
      <w:r w:rsidRPr="00ED2005">
        <w:rPr>
          <w:rFonts w:ascii="Times New Roman" w:eastAsia="Times New Roman" w:hAnsi="Times New Roman" w:cs="Times New Roman"/>
          <w:sz w:val="28"/>
          <w:szCs w:val="28"/>
          <w:lang w:eastAsia="ru-RU"/>
        </w:rPr>
        <w:t>атомі.</w:t>
      </w:r>
    </w:p>
    <w:p w:rsidR="00ED2005" w:rsidRPr="00ED2005" w:rsidRDefault="00ED2005" w:rsidP="00ED2005">
      <w:pPr>
        <w:widowControl w:val="0"/>
        <w:numPr>
          <w:ilvl w:val="0"/>
          <w:numId w:val="12"/>
        </w:numPr>
        <w:tabs>
          <w:tab w:val="left" w:pos="1186"/>
        </w:tabs>
        <w:autoSpaceDE w:val="0"/>
        <w:autoSpaceDN w:val="0"/>
        <w:spacing w:before="1"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тверді розчини заміщення можуть утворювати ізоморфні з'єднання. Тверді розчини заміщення утворюються, коли один сорт атомів або іонів заміщається на другий незакономірно розміщуючись в одній і тій же атомній позиції у кристалічній структурі. Необмежена розчинність можлива тільки в розчинах заміщення. У ряді ізоморфних твердих розчинів фізичні властивості змінюються безперервно залежно від концентрації кожного компонента. Це дає можливість підбирати і кристалізувати матеріал з перевагами кожного з вихідних компонентів, створюючи речовини із заданими</w:t>
      </w:r>
      <w:r w:rsidRPr="00ED2005">
        <w:rPr>
          <w:rFonts w:ascii="Times New Roman" w:eastAsia="Times New Roman" w:hAnsi="Times New Roman" w:cs="Times New Roman"/>
          <w:spacing w:val="-12"/>
          <w:sz w:val="28"/>
          <w:szCs w:val="28"/>
          <w:lang w:eastAsia="ru-RU"/>
        </w:rPr>
        <w:t xml:space="preserve"> </w:t>
      </w:r>
      <w:r w:rsidRPr="00ED2005">
        <w:rPr>
          <w:rFonts w:ascii="Times New Roman" w:eastAsia="Times New Roman" w:hAnsi="Times New Roman" w:cs="Times New Roman"/>
          <w:sz w:val="28"/>
          <w:szCs w:val="28"/>
          <w:lang w:eastAsia="ru-RU"/>
        </w:rPr>
        <w:t>властивостями.</w:t>
      </w:r>
    </w:p>
    <w:p w:rsidR="00ED2005" w:rsidRPr="00ED2005" w:rsidRDefault="00ED2005" w:rsidP="00ED2005">
      <w:pPr>
        <w:spacing w:before="66" w:after="120"/>
        <w:ind w:left="92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Правила Юм – Розарі для твердих розчинів заміщення:</w:t>
      </w:r>
    </w:p>
    <w:p w:rsidR="00ED2005" w:rsidRPr="00ED2005" w:rsidRDefault="00ED2005" w:rsidP="00ED2005">
      <w:pPr>
        <w:widowControl w:val="0"/>
        <w:numPr>
          <w:ilvl w:val="0"/>
          <w:numId w:val="11"/>
        </w:numPr>
        <w:tabs>
          <w:tab w:val="left" w:pos="1243"/>
        </w:tabs>
        <w:autoSpaceDE w:val="0"/>
        <w:autoSpaceDN w:val="0"/>
        <w:spacing w:before="161"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Розчинність можлива, якщо кристалічні решітки розчиненого елемента і розчинника однакові.</w:t>
      </w:r>
    </w:p>
    <w:p w:rsidR="00ED2005" w:rsidRPr="00ED2005" w:rsidRDefault="00ED2005" w:rsidP="00ED2005">
      <w:pPr>
        <w:widowControl w:val="0"/>
        <w:numPr>
          <w:ilvl w:val="0"/>
          <w:numId w:val="11"/>
        </w:numPr>
        <w:tabs>
          <w:tab w:val="left" w:pos="1440"/>
        </w:tabs>
        <w:autoSpaceDE w:val="0"/>
        <w:autoSpaceDN w:val="0"/>
        <w:spacing w:after="0" w:line="345"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Утворення твердого розчину можливе, якщо атомні радіуси розчиненого елемента </w:t>
      </w:r>
      <w:r w:rsidRPr="00ED2005">
        <w:rPr>
          <w:rFonts w:ascii="Times New Roman" w:eastAsia="Times New Roman" w:hAnsi="Times New Roman" w:cs="Times New Roman"/>
          <w:spacing w:val="-4"/>
          <w:sz w:val="28"/>
          <w:szCs w:val="28"/>
          <w:lang w:eastAsia="ru-RU"/>
        </w:rPr>
        <w:t>(</w:t>
      </w:r>
      <w:r w:rsidRPr="00ED2005">
        <w:rPr>
          <w:rFonts w:ascii="Cambria Math" w:eastAsia="Cambria Math" w:hAnsi="Cambria Math" w:cs="Times New Roman"/>
          <w:spacing w:val="-4"/>
          <w:sz w:val="28"/>
          <w:szCs w:val="28"/>
          <w:lang w:eastAsia="ru-RU"/>
        </w:rPr>
        <w:t>𝑟</w:t>
      </w:r>
      <w:r w:rsidRPr="00ED2005">
        <w:rPr>
          <w:rFonts w:ascii="Cambria Math" w:eastAsia="Cambria Math" w:hAnsi="Cambria Math" w:cs="Times New Roman"/>
          <w:spacing w:val="-4"/>
          <w:position w:val="-5"/>
          <w:sz w:val="20"/>
          <w:szCs w:val="28"/>
          <w:lang w:eastAsia="ru-RU"/>
        </w:rPr>
        <w:t xml:space="preserve">𝑠𝑜𝑙𝑢𝑡𝑒 </w:t>
      </w:r>
      <w:r w:rsidRPr="00ED2005">
        <w:rPr>
          <w:rFonts w:ascii="Times New Roman" w:eastAsia="Times New Roman" w:hAnsi="Times New Roman" w:cs="Times New Roman"/>
          <w:sz w:val="28"/>
          <w:szCs w:val="28"/>
          <w:lang w:eastAsia="ru-RU"/>
        </w:rPr>
        <w:t xml:space="preserve">) і розчинника </w:t>
      </w:r>
      <w:r w:rsidRPr="00ED2005">
        <w:rPr>
          <w:rFonts w:ascii="Times New Roman" w:eastAsia="Times New Roman" w:hAnsi="Times New Roman" w:cs="Times New Roman"/>
          <w:spacing w:val="-4"/>
          <w:sz w:val="28"/>
          <w:szCs w:val="28"/>
          <w:lang w:eastAsia="ru-RU"/>
        </w:rPr>
        <w:t>(</w:t>
      </w:r>
      <w:r w:rsidRPr="00ED2005">
        <w:rPr>
          <w:rFonts w:ascii="Cambria Math" w:eastAsia="Cambria Math" w:hAnsi="Cambria Math" w:cs="Times New Roman"/>
          <w:spacing w:val="-4"/>
          <w:sz w:val="28"/>
          <w:szCs w:val="28"/>
          <w:lang w:eastAsia="ru-RU"/>
        </w:rPr>
        <w:t>𝑟</w:t>
      </w:r>
      <w:r w:rsidRPr="00ED2005">
        <w:rPr>
          <w:rFonts w:ascii="Cambria Math" w:eastAsia="Cambria Math" w:hAnsi="Cambria Math" w:cs="Times New Roman"/>
          <w:spacing w:val="-4"/>
          <w:position w:val="-5"/>
          <w:sz w:val="20"/>
          <w:szCs w:val="28"/>
          <w:lang w:eastAsia="ru-RU"/>
        </w:rPr>
        <w:t xml:space="preserve">𝑠𝑜𝑙𝑣𝑒𝑛𝑡 </w:t>
      </w:r>
      <w:r w:rsidRPr="00ED2005">
        <w:rPr>
          <w:rFonts w:ascii="Times New Roman" w:eastAsia="Times New Roman" w:hAnsi="Times New Roman" w:cs="Times New Roman"/>
          <w:sz w:val="28"/>
          <w:szCs w:val="28"/>
          <w:lang w:eastAsia="ru-RU"/>
        </w:rPr>
        <w:t>) відрізняються на більше, ніж на</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15%:</w:t>
      </w:r>
    </w:p>
    <w:p w:rsidR="00ED2005" w:rsidRPr="00ED2005" w:rsidRDefault="00ED2005" w:rsidP="00ED2005">
      <w:pPr>
        <w:spacing w:line="463" w:lineRule="exact"/>
        <w:ind w:left="461"/>
        <w:jc w:val="center"/>
        <w:rPr>
          <w:rFonts w:ascii="Cambria Math" w:eastAsia="Cambria Math" w:hAnsi="Cambria Math" w:cs="Times New Roman"/>
          <w:sz w:val="28"/>
          <w:lang w:eastAsia="ru-RU"/>
        </w:rPr>
      </w:pPr>
      <w:r>
        <w:rPr>
          <w:rFonts w:ascii="Calibri" w:eastAsia="Times New Roman" w:hAnsi="Calibri" w:cs="Times New Roman"/>
          <w:noProof/>
          <w:lang w:val="ru-RU" w:eastAsia="ru-RU"/>
        </w:rPr>
        <mc:AlternateContent>
          <mc:Choice Requires="wps">
            <w:drawing>
              <wp:anchor distT="4294967295" distB="4294967295" distL="114300" distR="114300" simplePos="0" relativeHeight="251669504" behindDoc="1" locked="0" layoutInCell="1" allowOverlap="1" wp14:anchorId="07B6DA64" wp14:editId="0CE4D42C">
                <wp:simplePos x="0" y="0"/>
                <wp:positionH relativeFrom="page">
                  <wp:posOffset>3578860</wp:posOffset>
                </wp:positionH>
                <wp:positionV relativeFrom="paragraph">
                  <wp:posOffset>249554</wp:posOffset>
                </wp:positionV>
                <wp:extent cx="1359535" cy="0"/>
                <wp:effectExtent l="0" t="0" r="12065"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46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1.8pt,19.65pt" to="388.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" strokeweight=".96pt">
                <w10:wrap anchorx="page"/>
              </v:line>
            </w:pict>
          </mc:Fallback>
        </mc:AlternateContent>
      </w:r>
      <w:r w:rsidRPr="00ED2005">
        <w:rPr>
          <w:rFonts w:ascii="Cambria Math" w:eastAsia="Cambria Math" w:hAnsi="Cambria Math" w:cs="Times New Roman"/>
          <w:sz w:val="28"/>
          <w:lang w:eastAsia="ru-RU"/>
        </w:rPr>
        <w:t>%𝑑𝑖𝑓𝑓𝑒𝑟𝑒𝑛𝑐𝑒 = (</w:t>
      </w:r>
      <w:r w:rsidRPr="00ED2005">
        <w:rPr>
          <w:rFonts w:ascii="Cambria Math" w:eastAsia="Cambria Math" w:hAnsi="Cambria Math" w:cs="Times New Roman"/>
          <w:position w:val="21"/>
          <w:sz w:val="28"/>
          <w:lang w:eastAsia="ru-RU"/>
        </w:rPr>
        <w:t>(𝑟</w:t>
      </w:r>
      <w:r w:rsidRPr="00ED2005">
        <w:rPr>
          <w:rFonts w:ascii="Cambria Math" w:eastAsia="Cambria Math" w:hAnsi="Cambria Math" w:cs="Times New Roman"/>
          <w:position w:val="16"/>
          <w:sz w:val="20"/>
          <w:lang w:eastAsia="ru-RU"/>
        </w:rPr>
        <w:t xml:space="preserve">𝑠𝑜𝑙𝑢𝑡𝑒 </w:t>
      </w:r>
      <w:r w:rsidRPr="00ED2005">
        <w:rPr>
          <w:rFonts w:ascii="Cambria Math" w:eastAsia="Cambria Math" w:hAnsi="Cambria Math" w:cs="Times New Roman"/>
          <w:position w:val="21"/>
          <w:sz w:val="28"/>
          <w:lang w:eastAsia="ru-RU"/>
        </w:rPr>
        <w:t>− 𝑟</w:t>
      </w:r>
      <w:r w:rsidRPr="00ED2005">
        <w:rPr>
          <w:rFonts w:ascii="Cambria Math" w:eastAsia="Cambria Math" w:hAnsi="Cambria Math" w:cs="Times New Roman"/>
          <w:position w:val="16"/>
          <w:sz w:val="20"/>
          <w:lang w:eastAsia="ru-RU"/>
        </w:rPr>
        <w:t xml:space="preserve">𝑠𝑜𝑙𝑣𝑒𝑛𝑡 </w:t>
      </w:r>
      <w:r w:rsidRPr="00ED2005">
        <w:rPr>
          <w:rFonts w:ascii="Cambria Math" w:eastAsia="Cambria Math" w:hAnsi="Cambria Math" w:cs="Times New Roman"/>
          <w:position w:val="21"/>
          <w:sz w:val="28"/>
          <w:lang w:eastAsia="ru-RU"/>
        </w:rPr>
        <w:t>)</w:t>
      </w:r>
      <w:r w:rsidRPr="00ED2005">
        <w:rPr>
          <w:rFonts w:ascii="Cambria Math" w:eastAsia="Cambria Math" w:hAnsi="Cambria Math" w:cs="Times New Roman"/>
          <w:sz w:val="28"/>
          <w:lang w:eastAsia="ru-RU"/>
        </w:rPr>
        <w:t>) ∗ 100 ≤ 15%</w:t>
      </w:r>
    </w:p>
    <w:p w:rsidR="00ED2005" w:rsidRPr="00ED2005" w:rsidRDefault="00ED2005" w:rsidP="00ED2005">
      <w:pPr>
        <w:spacing w:line="299" w:lineRule="exact"/>
        <w:ind w:left="461"/>
        <w:jc w:val="center"/>
        <w:rPr>
          <w:rFonts w:ascii="Cambria Math" w:eastAsia="Cambria Math" w:hAnsi="Calibri" w:cs="Times New Roman"/>
          <w:sz w:val="20"/>
          <w:lang w:eastAsia="ru-RU"/>
        </w:rPr>
      </w:pPr>
      <w:r w:rsidRPr="00ED2005">
        <w:rPr>
          <w:rFonts w:ascii="Cambria Math" w:eastAsia="Cambria Math" w:hAnsi="Calibri" w:cs="Times New Roman"/>
          <w:spacing w:val="-4"/>
          <w:position w:val="6"/>
          <w:sz w:val="28"/>
          <w:lang w:eastAsia="ru-RU"/>
        </w:rPr>
        <w:t>𝑟</w:t>
      </w:r>
      <w:r w:rsidRPr="00ED2005">
        <w:rPr>
          <w:rFonts w:ascii="Cambria Math" w:eastAsia="Cambria Math" w:hAnsi="Calibri" w:cs="Times New Roman"/>
          <w:spacing w:val="-4"/>
          <w:sz w:val="20"/>
          <w:lang w:eastAsia="ru-RU"/>
        </w:rPr>
        <w:t>𝑠𝑜𝑙𝑣𝑒𝑛𝑡</w:t>
      </w:r>
    </w:p>
    <w:p w:rsidR="00ED2005" w:rsidRPr="00ED2005" w:rsidRDefault="00ED2005" w:rsidP="00ED2005">
      <w:pPr>
        <w:widowControl w:val="0"/>
        <w:numPr>
          <w:ilvl w:val="0"/>
          <w:numId w:val="11"/>
        </w:numPr>
        <w:tabs>
          <w:tab w:val="left" w:pos="1320"/>
        </w:tabs>
        <w:autoSpaceDE w:val="0"/>
        <w:autoSpaceDN w:val="0"/>
        <w:spacing w:before="117"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Максимальна розчинність досягається, якщо розчинений елемент і розчинник мають однакову валентність, причому метали з меншою валентністю прагнуть розчинитися в металах з більшою</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валентністю.</w:t>
      </w:r>
    </w:p>
    <w:p w:rsidR="00ED2005" w:rsidRPr="00ED2005" w:rsidRDefault="00ED2005" w:rsidP="00ED2005">
      <w:pPr>
        <w:widowControl w:val="0"/>
        <w:numPr>
          <w:ilvl w:val="0"/>
          <w:numId w:val="11"/>
        </w:numPr>
        <w:tabs>
          <w:tab w:val="left" w:pos="1546"/>
        </w:tabs>
        <w:autoSpaceDE w:val="0"/>
        <w:autoSpaceDN w:val="0"/>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Розчинений елемент і розчинник мають мати близьку електронегативність (відмінність не має перевищувати 0.2 – 0.4), в іншому випадку розглядувані елементи замість твердих розчинів схильні до утворення інтерметалічних з’єднань</w:t>
      </w:r>
      <w:r w:rsidRPr="00ED2005">
        <w:rPr>
          <w:rFonts w:ascii="Times New Roman" w:eastAsia="Times New Roman" w:hAnsi="Times New Roman" w:cs="Times New Roman"/>
          <w:spacing w:val="-1"/>
          <w:sz w:val="28"/>
          <w:szCs w:val="28"/>
          <w:lang w:eastAsia="ru-RU"/>
        </w:rPr>
        <w:t xml:space="preserve"> </w:t>
      </w:r>
      <w:r w:rsidRPr="00ED2005">
        <w:rPr>
          <w:rFonts w:ascii="Times New Roman" w:eastAsia="Times New Roman" w:hAnsi="Times New Roman" w:cs="Times New Roman"/>
          <w:sz w:val="28"/>
          <w:szCs w:val="28"/>
          <w:lang w:eastAsia="ru-RU"/>
        </w:rPr>
        <w:t>[52].</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У </w:t>
      </w:r>
      <w:r w:rsidRPr="00ED2005">
        <w:rPr>
          <w:rFonts w:ascii="Times New Roman" w:eastAsia="Times New Roman" w:hAnsi="Times New Roman" w:cs="Times New Roman"/>
          <w:i/>
          <w:sz w:val="28"/>
          <w:szCs w:val="28"/>
          <w:lang w:eastAsia="ru-RU"/>
        </w:rPr>
        <w:t xml:space="preserve">твердих розчинах вкорінення </w:t>
      </w:r>
      <w:r w:rsidRPr="00ED2005">
        <w:rPr>
          <w:rFonts w:ascii="Times New Roman" w:eastAsia="Times New Roman" w:hAnsi="Times New Roman" w:cs="Times New Roman"/>
          <w:sz w:val="28"/>
          <w:szCs w:val="28"/>
          <w:lang w:eastAsia="ru-RU"/>
        </w:rPr>
        <w:t>атоми розчиненого елемента займають міжвузлові позиції в решітці розчинника, проникаючи між атомами  останнього. Тверді розчини вкорінення утворюються тільки в тих умовах, коли діаметр атома розчиненого елемента</w:t>
      </w:r>
      <w:r w:rsidRPr="00ED2005">
        <w:rPr>
          <w:rFonts w:ascii="Times New Roman" w:eastAsia="Times New Roman" w:hAnsi="Times New Roman" w:cs="Times New Roman"/>
          <w:spacing w:val="-3"/>
          <w:sz w:val="28"/>
          <w:szCs w:val="28"/>
          <w:lang w:eastAsia="ru-RU"/>
        </w:rPr>
        <w:t xml:space="preserve"> </w:t>
      </w:r>
      <w:r w:rsidRPr="00ED2005">
        <w:rPr>
          <w:rFonts w:ascii="Times New Roman" w:eastAsia="Times New Roman" w:hAnsi="Times New Roman" w:cs="Times New Roman"/>
          <w:sz w:val="28"/>
          <w:szCs w:val="28"/>
          <w:lang w:eastAsia="ru-RU"/>
        </w:rPr>
        <w:t>невеликий.</w:t>
      </w:r>
    </w:p>
    <w:p w:rsidR="00ED2005" w:rsidRPr="00ED2005" w:rsidRDefault="00ED2005" w:rsidP="00ED2005">
      <w:pPr>
        <w:spacing w:after="120"/>
        <w:ind w:left="92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Правила Юм – Розарі для твердих розчинів вкорінення:</w:t>
      </w:r>
    </w:p>
    <w:p w:rsidR="00ED2005" w:rsidRPr="006B30B4" w:rsidRDefault="00ED2005" w:rsidP="006B30B4">
      <w:pPr>
        <w:widowControl w:val="0"/>
        <w:numPr>
          <w:ilvl w:val="0"/>
          <w:numId w:val="10"/>
        </w:numPr>
        <w:tabs>
          <w:tab w:val="left" w:pos="1236"/>
        </w:tabs>
        <w:autoSpaceDE w:val="0"/>
        <w:autoSpaceDN w:val="0"/>
        <w:spacing w:before="159"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Атом розчиненого елемента повинен мати атомний радіус менший, ніж розмір пустот в кристалічній решітці розчинника, але бути більшим за розмір найменшої із можливих пор – тетраедричної пори, тобто</w:t>
      </w:r>
      <w:r w:rsidR="006B30B4">
        <w:rPr>
          <w:rFonts w:ascii="Times New Roman" w:eastAsia="Times New Roman" w:hAnsi="Times New Roman" w:cs="Times New Roman"/>
          <w:sz w:val="28"/>
          <w:szCs w:val="28"/>
          <w:lang w:eastAsia="ru-RU"/>
        </w:rPr>
        <w:t xml:space="preserve"> має виконуватися правило Хегга.</w:t>
      </w:r>
    </w:p>
    <w:p w:rsidR="00ED2005" w:rsidRPr="00ED2005" w:rsidRDefault="00ED2005" w:rsidP="00ED2005">
      <w:pPr>
        <w:widowControl w:val="0"/>
        <w:numPr>
          <w:ilvl w:val="0"/>
          <w:numId w:val="10"/>
        </w:numPr>
        <w:tabs>
          <w:tab w:val="left" w:pos="1546"/>
        </w:tabs>
        <w:autoSpaceDE w:val="0"/>
        <w:autoSpaceDN w:val="0"/>
        <w:spacing w:before="89"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Розчинений елемент і розчинник мають мати близьку електронегативність</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z w:val="28"/>
          <w:szCs w:val="28"/>
          <w:lang w:eastAsia="ru-RU"/>
        </w:rPr>
        <w:t>[52].</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У напівпровідниках часто можна зустріти випадки, коли розчинений елемент займає частково позиції заміщення і позиції вкорінення, тобто має місце суперпозиція двох типів твердих розчинів. Якщо твердий розчин</w:t>
      </w:r>
      <w:r>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z w:val="28"/>
          <w:szCs w:val="28"/>
          <w:lang w:eastAsia="ru-RU"/>
        </w:rPr>
        <w:t>утворюється на основі сполучення, то можливий ще один тип твердих розчинів</w:t>
      </w:r>
    </w:p>
    <w:p w:rsidR="00ED2005" w:rsidRPr="00ED2005" w:rsidRDefault="00ED2005" w:rsidP="00ED2005">
      <w:pPr>
        <w:spacing w:before="161" w:after="120" w:line="360" w:lineRule="auto"/>
        <w:jc w:val="both"/>
        <w:rPr>
          <w:rFonts w:ascii="Times New Roman" w:eastAsia="Times New Roman" w:hAnsi="Times New Roman" w:cs="Times New Roman"/>
          <w:sz w:val="28"/>
          <w:szCs w:val="28"/>
          <w:lang w:eastAsia="ru-RU"/>
        </w:rPr>
      </w:pPr>
      <w:r w:rsidRPr="00FB4812">
        <w:rPr>
          <w:rFonts w:ascii="Times New Roman" w:eastAsia="Times New Roman" w:hAnsi="Times New Roman" w:cs="Times New Roman"/>
          <w:sz w:val="28"/>
          <w:szCs w:val="28"/>
          <w:lang w:eastAsia="ru-RU"/>
        </w:rPr>
        <w:t xml:space="preserve">- розчини віднімання. У твердих розчинах віднімання один з елементів, що утворюють сполуку, присутній у кількості, що перевищує формульну, але при цьому займає в решітці сполуки властиві йому позиції, а відповідна частина позицій іншого елемента залишається незайнятою </w:t>
      </w:r>
      <w:r w:rsidRPr="00ED2005">
        <w:rPr>
          <w:rFonts w:ascii="Times New Roman" w:eastAsia="Times New Roman" w:hAnsi="Times New Roman" w:cs="Times New Roman"/>
          <w:sz w:val="28"/>
          <w:szCs w:val="28"/>
          <w:lang w:eastAsia="ru-RU"/>
        </w:rPr>
        <w:t>(вакантною).</w:t>
      </w: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Згідно [53, 54] для твердих розчинів PbSnTe характерна широка область гомогенності, яка при збільшенні вмісту олова зміщується в бік надлишку телуру. Зазвичай виначення області гомогенності проводять на основі дослідження ефекту Холла, проте внаслідок сильної залежності фактора холла від хімічного складу розчину та неоднозначності моделей електричної активності точкових дефектів інтерпретація цих даних ускладнена [55]. У</w:t>
      </w:r>
      <w:r w:rsidRPr="00ED2005">
        <w:rPr>
          <w:rFonts w:ascii="Times New Roman" w:eastAsia="Times New Roman" w:hAnsi="Times New Roman" w:cs="Times New Roman"/>
          <w:spacing w:val="51"/>
          <w:sz w:val="28"/>
          <w:szCs w:val="28"/>
          <w:lang w:eastAsia="ru-RU"/>
        </w:rPr>
        <w:t xml:space="preserve"> </w:t>
      </w:r>
      <w:r w:rsidRPr="00ED2005">
        <w:rPr>
          <w:rFonts w:ascii="Times New Roman" w:eastAsia="Times New Roman" w:hAnsi="Times New Roman" w:cs="Times New Roman"/>
          <w:sz w:val="28"/>
          <w:szCs w:val="28"/>
          <w:lang w:eastAsia="ru-RU"/>
        </w:rPr>
        <w:t>праці</w:t>
      </w:r>
    </w:p>
    <w:p w:rsidR="00ED2005" w:rsidRPr="00ED2005" w:rsidRDefault="00ED2005" w:rsidP="00ED2005">
      <w:pPr>
        <w:spacing w:after="120" w:line="322" w:lineRule="exact"/>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[56] проведені детальні дослідження Р-Т діаграм.</w:t>
      </w:r>
    </w:p>
    <w:p w:rsidR="00ED2005" w:rsidRPr="00ED2005" w:rsidRDefault="00ED2005" w:rsidP="00ED2005">
      <w:pPr>
        <w:spacing w:before="161"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Відповідно [57] сталу гратки твердого розчину за кімнатної температури описують виразом a(Pb</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Te) = 0.133x-1.7·10-23p+6.327 [A], де р – концентрація дірок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а відповідно [58]: a(Pb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 = 6.458-0,149x [A].</w:t>
      </w:r>
    </w:p>
    <w:p w:rsidR="00ED2005" w:rsidRPr="00ED2005" w:rsidRDefault="00ED2005" w:rsidP="00ED2005">
      <w:pPr>
        <w:spacing w:before="2" w:after="120"/>
        <w:rPr>
          <w:rFonts w:ascii="Calibri" w:eastAsia="Times New Roman" w:hAnsi="Calibri" w:cs="Times New Roman"/>
          <w:sz w:val="27"/>
          <w:lang w:eastAsia="ru-RU"/>
        </w:rPr>
      </w:pPr>
      <w:r>
        <w:rPr>
          <w:rFonts w:ascii="Calibri" w:eastAsia="Times New Roman" w:hAnsi="Calibri" w:cs="Times New Roman"/>
          <w:noProof/>
          <w:lang w:val="ru-RU" w:eastAsia="ru-RU"/>
        </w:rPr>
        <w:lastRenderedPageBreak/>
        <w:drawing>
          <wp:anchor distT="0" distB="0" distL="0" distR="0" simplePos="0" relativeHeight="251663360" behindDoc="0" locked="0" layoutInCell="1" allowOverlap="1" wp14:anchorId="41AC450C" wp14:editId="08E1A585">
            <wp:simplePos x="0" y="0"/>
            <wp:positionH relativeFrom="page">
              <wp:posOffset>1788160</wp:posOffset>
            </wp:positionH>
            <wp:positionV relativeFrom="paragraph">
              <wp:posOffset>223520</wp:posOffset>
            </wp:positionV>
            <wp:extent cx="4820285" cy="2644775"/>
            <wp:effectExtent l="0" t="0" r="0" b="3175"/>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0285" cy="264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111" w:after="120"/>
        <w:ind w:left="1651"/>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Рис.1.13. Область гомогенності твердого розчину PbSnTe [54].</w:t>
      </w:r>
    </w:p>
    <w:p w:rsidR="00ED2005" w:rsidRPr="00ED2005" w:rsidRDefault="00ED2005" w:rsidP="00ED2005">
      <w:pPr>
        <w:spacing w:before="230" w:after="120" w:line="360" w:lineRule="auto"/>
        <w:ind w:firstLine="719"/>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mc:AlternateContent>
          <mc:Choice Requires="wps">
            <w:drawing>
              <wp:anchor distT="4294967295" distB="4294967295" distL="0" distR="0" simplePos="0" relativeHeight="251679744" behindDoc="1" locked="0" layoutInCell="1" allowOverlap="1" wp14:anchorId="53978FB8" wp14:editId="78716CB8">
                <wp:simplePos x="0" y="0"/>
                <wp:positionH relativeFrom="page">
                  <wp:posOffset>3978275</wp:posOffset>
                </wp:positionH>
                <wp:positionV relativeFrom="paragraph">
                  <wp:posOffset>799464</wp:posOffset>
                </wp:positionV>
                <wp:extent cx="1459230" cy="0"/>
                <wp:effectExtent l="0" t="0" r="26670" b="19050"/>
                <wp:wrapTopAndBottom/>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23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367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13.25pt,62.95pt" to="428.1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" strokeweight=".84pt">
                <w10:wrap type="topAndBottom" anchorx="page"/>
              </v:line>
            </w:pict>
          </mc:Fallback>
        </mc:AlternateContent>
      </w:r>
      <w:r w:rsidRPr="00ED2005">
        <w:rPr>
          <w:rFonts w:ascii="Times New Roman" w:eastAsia="Times New Roman" w:hAnsi="Times New Roman" w:cs="Times New Roman"/>
          <w:sz w:val="28"/>
          <w:szCs w:val="28"/>
          <w:lang w:eastAsia="ru-RU"/>
        </w:rPr>
        <w:t>Згідно [59-61] аналітичне представлення ширини забороненої зони в залежності від температури та складу, можна описати рівняннями відповідно:</w:t>
      </w:r>
    </w:p>
    <w:p w:rsidR="00ED2005" w:rsidRPr="00ED2005" w:rsidRDefault="00ED2005" w:rsidP="00ED2005">
      <w:pPr>
        <w:ind w:left="2064"/>
        <w:rPr>
          <w:rFonts w:ascii="Cambria Math" w:eastAsia="Cambria Math" w:hAnsi="Cambria Math" w:cs="Times New Roman"/>
          <w:sz w:val="24"/>
          <w:lang w:eastAsia="ru-RU"/>
        </w:rPr>
      </w:pPr>
      <w:r w:rsidRPr="00ED2005">
        <w:rPr>
          <w:rFonts w:ascii="Cambria Math" w:eastAsia="Cambria Math" w:hAnsi="Cambria Math" w:cs="Times New Roman"/>
          <w:sz w:val="24"/>
          <w:lang w:eastAsia="ru-RU"/>
        </w:rPr>
        <w:t>𝐸</w:t>
      </w:r>
      <w:r w:rsidRPr="00ED2005">
        <w:rPr>
          <w:rFonts w:ascii="Cambria Math" w:eastAsia="Cambria Math" w:hAnsi="Cambria Math" w:cs="Times New Roman"/>
          <w:sz w:val="24"/>
          <w:vertAlign w:val="subscript"/>
          <w:lang w:eastAsia="ru-RU"/>
        </w:rPr>
        <w:t>𝑔</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𝑥, 𝑇</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 171.5 − 535𝑥 +</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12.8</w:t>
      </w:r>
      <w:r w:rsidRPr="00ED2005">
        <w:rPr>
          <w:rFonts w:ascii="Cambria Math" w:eastAsia="Cambria Math" w:hAnsi="Cambria Math" w:cs="Times New Roman"/>
          <w:position w:val="7"/>
          <w:sz w:val="17"/>
          <w:lang w:eastAsia="ru-RU"/>
        </w:rPr>
        <w:t xml:space="preserve">2 </w:t>
      </w:r>
      <w:r w:rsidRPr="00ED2005">
        <w:rPr>
          <w:rFonts w:ascii="Cambria Math" w:eastAsia="Cambria Math" w:hAnsi="Cambria Math" w:cs="Times New Roman"/>
          <w:sz w:val="24"/>
          <w:lang w:eastAsia="ru-RU"/>
        </w:rPr>
        <w:t>+ 0.19</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𝑇 + 20</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position w:val="7"/>
          <w:sz w:val="17"/>
          <w:lang w:eastAsia="ru-RU"/>
        </w:rPr>
        <w:t>2</w:t>
      </w:r>
      <w:r w:rsidRPr="00ED2005">
        <w:rPr>
          <w:rFonts w:ascii="Cambria Math" w:eastAsia="Cambria Math" w:hAnsi="Cambria Math" w:cs="Times New Roman"/>
          <w:position w:val="1"/>
          <w:sz w:val="17"/>
          <w:lang w:eastAsia="ru-RU"/>
        </w:rPr>
        <w:t xml:space="preserve"> </w:t>
      </w:r>
      <w:r w:rsidRPr="00ED2005">
        <w:rPr>
          <w:rFonts w:ascii="Cambria Math" w:eastAsia="Cambria Math" w:hAnsi="Cambria Math" w:cs="Times New Roman"/>
          <w:sz w:val="24"/>
          <w:lang w:eastAsia="ru-RU"/>
        </w:rPr>
        <w:t>𝑚𝑒𝑉</w:t>
      </w:r>
      <w:r w:rsidRPr="00ED2005">
        <w:rPr>
          <w:rFonts w:ascii="Cambria Math" w:eastAsia="Cambria Math" w:hAnsi="Cambria Math" w:cs="Times New Roman"/>
          <w:w w:val="158"/>
          <w:position w:val="1"/>
          <w:sz w:val="24"/>
          <w:lang w:eastAsia="ru-RU"/>
        </w:rPr>
        <w:t xml:space="preserve"> </w:t>
      </w:r>
    </w:p>
    <w:p w:rsidR="00ED2005" w:rsidRPr="00ED2005" w:rsidRDefault="00ED2005" w:rsidP="00ED2005">
      <w:pPr>
        <w:spacing w:before="2" w:after="120"/>
        <w:rPr>
          <w:rFonts w:ascii="Cambria Math" w:eastAsia="Times New Roman" w:hAnsi="Calibri" w:cs="Times New Roman"/>
          <w:sz w:val="15"/>
          <w:lang w:eastAsia="ru-RU"/>
        </w:rPr>
      </w:pPr>
      <w:r>
        <w:rPr>
          <w:rFonts w:ascii="Calibri" w:eastAsia="Times New Roman" w:hAnsi="Calibri" w:cs="Times New Roman"/>
          <w:noProof/>
          <w:lang w:val="ru-RU" w:eastAsia="ru-RU"/>
        </w:rPr>
        <mc:AlternateContent>
          <mc:Choice Requires="wps">
            <w:drawing>
              <wp:anchor distT="4294967295" distB="4294967295" distL="0" distR="0" simplePos="0" relativeHeight="251680768" behindDoc="1" locked="0" layoutInCell="1" allowOverlap="1" wp14:anchorId="3264B7BF" wp14:editId="5CE9D940">
                <wp:simplePos x="0" y="0"/>
                <wp:positionH relativeFrom="page">
                  <wp:posOffset>3930015</wp:posOffset>
                </wp:positionH>
                <wp:positionV relativeFrom="paragraph">
                  <wp:posOffset>143509</wp:posOffset>
                </wp:positionV>
                <wp:extent cx="1558925" cy="0"/>
                <wp:effectExtent l="0" t="0" r="22225" b="19050"/>
                <wp:wrapTopAndBottom/>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6357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09.45pt,11.3pt" to="432.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" strokeweight=".84pt">
                <w10:wrap type="topAndBottom" anchorx="page"/>
              </v:line>
            </w:pict>
          </mc:Fallback>
        </mc:AlternateContent>
      </w:r>
    </w:p>
    <w:p w:rsidR="00ED2005" w:rsidRPr="00ED2005" w:rsidRDefault="00ED2005" w:rsidP="00ED2005">
      <w:pPr>
        <w:ind w:left="1985"/>
        <w:rPr>
          <w:rFonts w:ascii="Cambria Math" w:eastAsia="Cambria Math" w:hAnsi="Cambria Math" w:cs="Times New Roman"/>
          <w:sz w:val="24"/>
          <w:lang w:eastAsia="ru-RU"/>
        </w:rPr>
      </w:pPr>
      <w:r w:rsidRPr="00ED2005">
        <w:rPr>
          <w:rFonts w:ascii="Cambria Math" w:eastAsia="Cambria Math" w:hAnsi="Cambria Math" w:cs="Times New Roman"/>
          <w:sz w:val="24"/>
          <w:lang w:eastAsia="ru-RU"/>
        </w:rPr>
        <w:t>𝐸</w:t>
      </w:r>
      <w:r w:rsidRPr="00ED2005">
        <w:rPr>
          <w:rFonts w:ascii="Cambria Math" w:eastAsia="Cambria Math" w:hAnsi="Cambria Math" w:cs="Times New Roman"/>
          <w:sz w:val="24"/>
          <w:vertAlign w:val="subscript"/>
          <w:lang w:eastAsia="ru-RU"/>
        </w:rPr>
        <w:t>𝑔</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𝑥, 𝑇</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 171.5 − 520𝑥 +</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163.8 + 0.215</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𝑇 + 20</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position w:val="7"/>
          <w:sz w:val="17"/>
          <w:lang w:eastAsia="ru-RU"/>
        </w:rPr>
        <w:t>2</w:t>
      </w:r>
      <w:r w:rsidRPr="00ED2005">
        <w:rPr>
          <w:rFonts w:ascii="Cambria Math" w:eastAsia="Cambria Math" w:hAnsi="Cambria Math" w:cs="Times New Roman"/>
          <w:position w:val="1"/>
          <w:sz w:val="17"/>
          <w:lang w:eastAsia="ru-RU"/>
        </w:rPr>
        <w:t xml:space="preserve"> </w:t>
      </w:r>
      <w:r w:rsidRPr="00ED2005">
        <w:rPr>
          <w:rFonts w:ascii="Cambria Math" w:eastAsia="Cambria Math" w:hAnsi="Cambria Math" w:cs="Times New Roman"/>
          <w:sz w:val="24"/>
          <w:lang w:eastAsia="ru-RU"/>
        </w:rPr>
        <w:t>𝑚𝑒𝑉</w:t>
      </w:r>
      <w:r w:rsidRPr="00ED2005">
        <w:rPr>
          <w:rFonts w:ascii="Cambria Math" w:eastAsia="Cambria Math" w:hAnsi="Cambria Math" w:cs="Times New Roman"/>
          <w:w w:val="158"/>
          <w:position w:val="1"/>
          <w:sz w:val="24"/>
          <w:lang w:eastAsia="ru-RU"/>
        </w:rPr>
        <w:t xml:space="preserve"> </w:t>
      </w:r>
    </w:p>
    <w:p w:rsidR="00ED2005" w:rsidRDefault="00ED2005" w:rsidP="00ED2005">
      <w:pPr>
        <w:rPr>
          <w:rFonts w:ascii="Cambria Math" w:eastAsia="Cambria Math" w:hAnsi="Cambria Math" w:cs="Times New Roman"/>
          <w:sz w:val="24"/>
          <w:lang w:eastAsia="ru-RU"/>
        </w:rPr>
      </w:pPr>
    </w:p>
    <w:p w:rsidR="00ED2005" w:rsidRPr="00ED2005" w:rsidRDefault="00ED2005" w:rsidP="00ED2005">
      <w:pPr>
        <w:spacing w:before="71"/>
        <w:ind w:left="2439"/>
        <w:rPr>
          <w:rFonts w:ascii="Cambria Math" w:eastAsia="Cambria Math" w:hAnsi="Cambria Math" w:cs="Times New Roman"/>
          <w:sz w:val="24"/>
          <w:lang w:eastAsia="ru-RU"/>
        </w:rPr>
      </w:pPr>
      <w:r w:rsidRPr="00ED2005">
        <w:rPr>
          <w:rFonts w:ascii="Cambria Math" w:eastAsia="Cambria Math" w:hAnsi="Cambria Math" w:cs="Times New Roman"/>
          <w:sz w:val="24"/>
          <w:lang w:eastAsia="ru-RU"/>
        </w:rPr>
        <w:t>𝐸</w:t>
      </w:r>
      <w:r w:rsidRPr="00ED2005">
        <w:rPr>
          <w:rFonts w:ascii="Cambria Math" w:eastAsia="Cambria Math" w:hAnsi="Cambria Math" w:cs="Times New Roman"/>
          <w:sz w:val="24"/>
          <w:vertAlign w:val="subscript"/>
          <w:lang w:eastAsia="ru-RU"/>
        </w:rPr>
        <w:t>𝑔</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𝑥, 𝑇</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 189.7 − 543𝑥 + 0.45𝑇</w:t>
      </w:r>
      <w:r w:rsidRPr="00ED2005">
        <w:rPr>
          <w:rFonts w:ascii="Cambria Math" w:eastAsia="Cambria Math" w:hAnsi="Cambria Math" w:cs="Times New Roman"/>
          <w:sz w:val="24"/>
          <w:vertAlign w:val="superscript"/>
          <w:lang w:eastAsia="ru-RU"/>
        </w:rPr>
        <w:t>2</w:t>
      </w:r>
      <w:r w:rsidRPr="00ED2005">
        <w:rPr>
          <w:rFonts w:ascii="Cambria Math" w:eastAsia="Cambria Math" w:hAnsi="Cambria Math" w:cs="Times New Roman"/>
          <w:sz w:val="24"/>
          <w:lang w:eastAsia="ru-RU"/>
        </w:rPr>
        <w:t>/</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𝑇 + 50</w:t>
      </w:r>
      <w:r w:rsidRPr="00ED2005">
        <w:rPr>
          <w:rFonts w:ascii="Cambria Math" w:eastAsia="Cambria Math" w:hAnsi="Cambria Math" w:cs="Times New Roman"/>
          <w:position w:val="1"/>
          <w:sz w:val="24"/>
          <w:lang w:eastAsia="ru-RU"/>
        </w:rPr>
        <w:t xml:space="preserve"> </w:t>
      </w:r>
      <w:r w:rsidRPr="00ED2005">
        <w:rPr>
          <w:rFonts w:ascii="Cambria Math" w:eastAsia="Cambria Math" w:hAnsi="Cambria Math" w:cs="Times New Roman"/>
          <w:sz w:val="24"/>
          <w:lang w:eastAsia="ru-RU"/>
        </w:rPr>
        <w:t>[𝑚𝑒𝑉]</w:t>
      </w:r>
    </w:p>
    <w:p w:rsidR="00073C14" w:rsidRDefault="00ED2005" w:rsidP="00ED2005">
      <w:pPr>
        <w:spacing w:before="168"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Ширина забороненої зони з ростом температури збільшується для низьких концентрацій олова та зменшується для високих концентрацій олова.</w:t>
      </w: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lastRenderedPageBreak/>
        <w:drawing>
          <wp:anchor distT="0" distB="0" distL="0" distR="0" simplePos="0" relativeHeight="251664384" behindDoc="0" locked="0" layoutInCell="1" allowOverlap="1" wp14:anchorId="1240554D" wp14:editId="491537C6">
            <wp:simplePos x="0" y="0"/>
            <wp:positionH relativeFrom="page">
              <wp:posOffset>2927350</wp:posOffset>
            </wp:positionH>
            <wp:positionV relativeFrom="paragraph">
              <wp:posOffset>974090</wp:posOffset>
            </wp:positionV>
            <wp:extent cx="2547620" cy="3562985"/>
            <wp:effectExtent l="0" t="0" r="508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762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Варто зазначити, що при домінуванні важких дірок (у області концентрації дірок) слід очікувати зростання коефіцієнта Зеебека [62] для SnTe і PbSnTe.</w:t>
      </w:r>
    </w:p>
    <w:p w:rsidR="00ED2005" w:rsidRPr="00ED2005" w:rsidRDefault="00ED2005" w:rsidP="00ED2005">
      <w:pPr>
        <w:spacing w:before="112" w:after="120" w:line="362" w:lineRule="auto"/>
        <w:ind w:left="3361" w:hanging="1455"/>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Рис.1.14. Вплив складу на ширину забороненої зони твердих розчинів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w:t>
      </w:r>
    </w:p>
    <w:p w:rsidR="00ED2005" w:rsidRPr="00ED2005" w:rsidRDefault="00ED2005" w:rsidP="00ED2005">
      <w:pPr>
        <w:spacing w:before="98"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Система РbТе-SnTe характеризується повною взаємною розчинністю, завдяки аналогічній кристалічній структурі РbТе та SnTe. Унікальність характеру зміни ширини забороненої зони від складу твердого розчину характеризується наявністю нульового значення ширина забороненої зони (при різних складах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 для різних температур) (рис. 1.14) [54]. Тверді розчини з надлишком РbТе мають властивості, близькі до властивостей телуриду свинцю, в тому числі і зростання ширини забороненої зони із ростом температури.</w:t>
      </w:r>
    </w:p>
    <w:p w:rsidR="00277AC9" w:rsidRPr="00984C4B" w:rsidRDefault="00ED2005" w:rsidP="00277AC9">
      <w:pPr>
        <w:spacing w:before="2"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Рівноважний стан SnTe характеризується наявністю надлишку Те і електропровідністю р-типу із концентрацією дірок порядку 10</w:t>
      </w:r>
      <w:r w:rsidRPr="00ED2005">
        <w:rPr>
          <w:rFonts w:ascii="Times New Roman" w:eastAsia="Times New Roman" w:hAnsi="Times New Roman" w:cs="Times New Roman"/>
          <w:sz w:val="28"/>
          <w:szCs w:val="28"/>
          <w:vertAlign w:val="superscript"/>
          <w:lang w:eastAsia="ru-RU"/>
        </w:rPr>
        <w:t>25</w:t>
      </w:r>
      <w:r w:rsidRPr="00ED2005">
        <w:rPr>
          <w:rFonts w:ascii="Times New Roman" w:eastAsia="Times New Roman" w:hAnsi="Times New Roman" w:cs="Times New Roman"/>
          <w:sz w:val="28"/>
          <w:szCs w:val="28"/>
          <w:lang w:eastAsia="ru-RU"/>
        </w:rPr>
        <w:t xml:space="preserve"> 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Аналогічну</w:t>
      </w:r>
    </w:p>
    <w:p w:rsidR="00ED2005" w:rsidRPr="00ED2005" w:rsidRDefault="00ED2005" w:rsidP="00ED2005">
      <w:pPr>
        <w:spacing w:before="66"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поведінку демонструють і збагачені SnTe тверді розчини. Завдяки цьому здійснювати інверсію типу електропровідності й одержувати р-n-переходи можну лише для обмеженого діапазону складів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 xml:space="preserve">Te легше, , Зменшення відхилення від стехіометрії лекше реалізується у твердих розчинах </w:t>
      </w:r>
      <w:r w:rsidRPr="00ED2005">
        <w:rPr>
          <w:rFonts w:ascii="Times New Roman" w:eastAsia="Times New Roman" w:hAnsi="Times New Roman" w:cs="Times New Roman"/>
          <w:sz w:val="28"/>
          <w:szCs w:val="28"/>
          <w:lang w:eastAsia="ru-RU"/>
        </w:rPr>
        <w:lastRenderedPageBreak/>
        <w:t>ніж у вихідних бінарних сполуках, завдяки чому можна одержувати матеріал із відносно невисокою концентрацією носіїв заряду (менше 10</w:t>
      </w:r>
      <w:r w:rsidRPr="00ED2005">
        <w:rPr>
          <w:rFonts w:ascii="Times New Roman" w:eastAsia="Times New Roman" w:hAnsi="Times New Roman" w:cs="Times New Roman"/>
          <w:sz w:val="28"/>
          <w:szCs w:val="28"/>
          <w:vertAlign w:val="superscript"/>
          <w:lang w:eastAsia="ru-RU"/>
        </w:rPr>
        <w:t>22</w:t>
      </w:r>
      <w:r w:rsidRPr="00ED2005">
        <w:rPr>
          <w:rFonts w:ascii="Times New Roman" w:eastAsia="Times New Roman" w:hAnsi="Times New Roman" w:cs="Times New Roman"/>
          <w:sz w:val="28"/>
          <w:szCs w:val="28"/>
          <w:lang w:eastAsia="ru-RU"/>
        </w:rPr>
        <w:t>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w:t>
      </w:r>
    </w:p>
    <w:p w:rsidR="00ED2005" w:rsidRPr="00ED2005" w:rsidRDefault="00ED2005" w:rsidP="00ED2005">
      <w:pPr>
        <w:spacing w:before="276" w:after="120" w:line="360" w:lineRule="auto"/>
        <w:ind w:left="346" w:firstLine="8084"/>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Таблиця 1.3 Електричні властивості кристалів Pb</w:t>
      </w:r>
      <w:r w:rsidRPr="00ED2005">
        <w:rPr>
          <w:rFonts w:ascii="Times New Roman" w:eastAsia="Times New Roman" w:hAnsi="Times New Roman" w:cs="Times New Roman"/>
          <w:sz w:val="28"/>
          <w:szCs w:val="28"/>
          <w:vertAlign w:val="subscript"/>
          <w:lang w:eastAsia="ru-RU"/>
        </w:rPr>
        <w:t>1-x</w:t>
      </w:r>
      <w:r w:rsidRPr="00ED2005">
        <w:rPr>
          <w:rFonts w:ascii="Times New Roman" w:eastAsia="Times New Roman" w:hAnsi="Times New Roman" w:cs="Times New Roman"/>
          <w:sz w:val="28"/>
          <w:szCs w:val="28"/>
          <w:lang w:eastAsia="ru-RU"/>
        </w:rPr>
        <w:t>Sn</w:t>
      </w:r>
      <w:r w:rsidRPr="00ED2005">
        <w:rPr>
          <w:rFonts w:ascii="Times New Roman" w:eastAsia="Times New Roman" w:hAnsi="Times New Roman" w:cs="Times New Roman"/>
          <w:sz w:val="28"/>
          <w:szCs w:val="28"/>
          <w:vertAlign w:val="subscript"/>
          <w:lang w:eastAsia="ru-RU"/>
        </w:rPr>
        <w:t>x</w:t>
      </w:r>
      <w:r w:rsidRPr="00ED2005">
        <w:rPr>
          <w:rFonts w:ascii="Times New Roman" w:eastAsia="Times New Roman" w:hAnsi="Times New Roman" w:cs="Times New Roman"/>
          <w:sz w:val="28"/>
          <w:szCs w:val="28"/>
          <w:lang w:eastAsia="ru-RU"/>
        </w:rPr>
        <w:t>Te вирощених з нестехіометричного</w:t>
      </w:r>
    </w:p>
    <w:p w:rsidR="00ED2005" w:rsidRPr="00ED2005" w:rsidRDefault="00ED2005" w:rsidP="00ED2005">
      <w:pPr>
        <w:spacing w:after="120" w:line="321" w:lineRule="exact"/>
        <w:ind w:left="3637"/>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розплаву при 77 К [64].</w:t>
      </w:r>
    </w:p>
    <w:p w:rsidR="00ED2005" w:rsidRPr="00ED2005" w:rsidRDefault="00ED2005" w:rsidP="00ED2005">
      <w:pPr>
        <w:spacing w:before="8" w:after="1"/>
        <w:rPr>
          <w:rFonts w:ascii="Times New Roman" w:eastAsia="Times New Roman" w:hAnsi="Times New Roman" w:cs="Times New Roman"/>
          <w:sz w:val="28"/>
          <w:szCs w:val="28"/>
          <w:lang w:eastAsia="ru-RU"/>
        </w:rPr>
      </w:pPr>
    </w:p>
    <w:tbl>
      <w:tblPr>
        <w:tblW w:w="0" w:type="auto"/>
        <w:tblInd w:w="11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458"/>
        <w:gridCol w:w="2458"/>
        <w:gridCol w:w="2465"/>
        <w:gridCol w:w="2474"/>
      </w:tblGrid>
      <w:tr w:rsidR="00ED2005" w:rsidRPr="00ED2005" w:rsidTr="00ED2005">
        <w:trPr>
          <w:trHeight w:val="385"/>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Te in melt, %</w:t>
            </w:r>
          </w:p>
        </w:tc>
        <w:tc>
          <w:tcPr>
            <w:tcW w:w="2458" w:type="dxa"/>
            <w:shd w:val="clear" w:color="auto" w:fill="auto"/>
          </w:tcPr>
          <w:p w:rsidR="00ED2005" w:rsidRPr="00ED2005" w:rsidRDefault="00ED2005" w:rsidP="00ED2005">
            <w:pPr>
              <w:widowControl w:val="0"/>
              <w:autoSpaceDE w:val="0"/>
              <w:autoSpaceDN w:val="0"/>
              <w:spacing w:after="0" w:line="210" w:lineRule="exact"/>
              <w:ind w:left="79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x</w:t>
            </w:r>
          </w:p>
        </w:tc>
        <w:tc>
          <w:tcPr>
            <w:tcW w:w="2465" w:type="dxa"/>
            <w:shd w:val="clear" w:color="auto" w:fill="auto"/>
          </w:tcPr>
          <w:p w:rsidR="00ED2005" w:rsidRPr="00ED2005" w:rsidRDefault="00ED2005" w:rsidP="00ED2005">
            <w:pPr>
              <w:widowControl w:val="0"/>
              <w:autoSpaceDE w:val="0"/>
              <w:autoSpaceDN w:val="0"/>
              <w:spacing w:after="0" w:line="210" w:lineRule="exact"/>
              <w:ind w:left="5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р, 1018 см</w:t>
            </w:r>
            <w:r w:rsidRPr="00ED2005">
              <w:rPr>
                <w:rFonts w:ascii="Times New Roman" w:eastAsia="Times New Roman" w:hAnsi="Times New Roman" w:cs="Times New Roman"/>
                <w:sz w:val="28"/>
                <w:szCs w:val="28"/>
                <w:vertAlign w:val="superscript"/>
                <w:lang w:eastAsia="uk-UA" w:bidi="uk-UA"/>
              </w:rPr>
              <w:t>-3</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μ, см</w:t>
            </w:r>
            <w:r w:rsidRPr="00ED2005">
              <w:rPr>
                <w:rFonts w:ascii="Times New Roman" w:eastAsia="Times New Roman" w:hAnsi="Times New Roman" w:cs="Times New Roman"/>
                <w:sz w:val="28"/>
                <w:szCs w:val="28"/>
                <w:vertAlign w:val="superscript"/>
                <w:lang w:eastAsia="uk-UA" w:bidi="uk-UA"/>
              </w:rPr>
              <w:t>2</w:t>
            </w:r>
            <w:r w:rsidRPr="00ED2005">
              <w:rPr>
                <w:rFonts w:ascii="Times New Roman" w:eastAsia="Times New Roman" w:hAnsi="Times New Roman" w:cs="Times New Roman"/>
                <w:sz w:val="28"/>
                <w:szCs w:val="28"/>
                <w:lang w:eastAsia="uk-UA" w:bidi="uk-UA"/>
              </w:rPr>
              <w:t>/(В с)</w:t>
            </w:r>
          </w:p>
        </w:tc>
      </w:tr>
      <w:tr w:rsidR="00ED2005" w:rsidRPr="00ED2005" w:rsidTr="00ED2005">
        <w:trPr>
          <w:trHeight w:val="388"/>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210"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9,1</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8000</w:t>
            </w:r>
          </w:p>
        </w:tc>
      </w:tr>
      <w:tr w:rsidR="00ED2005" w:rsidRPr="00ED2005" w:rsidTr="00ED2005">
        <w:trPr>
          <w:trHeight w:val="386"/>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45</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210"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5,7</w:t>
            </w:r>
          </w:p>
        </w:tc>
        <w:tc>
          <w:tcPr>
            <w:tcW w:w="2474" w:type="dxa"/>
            <w:shd w:val="clear" w:color="auto" w:fill="auto"/>
          </w:tcPr>
          <w:p w:rsidR="00ED2005" w:rsidRPr="00ED2005" w:rsidRDefault="00ED2005" w:rsidP="00ED2005">
            <w:pPr>
              <w:widowControl w:val="0"/>
              <w:autoSpaceDE w:val="0"/>
              <w:autoSpaceDN w:val="0"/>
              <w:spacing w:after="0" w:line="210" w:lineRule="exact"/>
              <w:ind w:left="54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11000</w:t>
            </w:r>
          </w:p>
        </w:tc>
      </w:tr>
      <w:tr w:rsidR="00ED2005" w:rsidRPr="00ED2005" w:rsidTr="00ED2005">
        <w:trPr>
          <w:trHeight w:val="386"/>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42</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210"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1,1</w:t>
            </w:r>
          </w:p>
        </w:tc>
        <w:tc>
          <w:tcPr>
            <w:tcW w:w="2474" w:type="dxa"/>
            <w:shd w:val="clear" w:color="auto" w:fill="auto"/>
          </w:tcPr>
          <w:p w:rsidR="00ED2005" w:rsidRPr="00ED2005" w:rsidRDefault="00ED2005" w:rsidP="00ED2005">
            <w:pPr>
              <w:widowControl w:val="0"/>
              <w:autoSpaceDE w:val="0"/>
              <w:autoSpaceDN w:val="0"/>
              <w:spacing w:after="0" w:line="210" w:lineRule="exact"/>
              <w:ind w:left="54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26000</w:t>
            </w:r>
          </w:p>
        </w:tc>
      </w:tr>
      <w:tr w:rsidR="00ED2005" w:rsidRPr="00ED2005" w:rsidTr="00ED2005">
        <w:trPr>
          <w:trHeight w:val="388"/>
        </w:trPr>
        <w:tc>
          <w:tcPr>
            <w:tcW w:w="2458" w:type="dxa"/>
            <w:shd w:val="clear" w:color="auto" w:fill="auto"/>
          </w:tcPr>
          <w:p w:rsidR="00ED2005" w:rsidRPr="00ED2005" w:rsidRDefault="00ED2005" w:rsidP="00ED2005">
            <w:pPr>
              <w:widowControl w:val="0"/>
              <w:autoSpaceDE w:val="0"/>
              <w:autoSpaceDN w:val="0"/>
              <w:spacing w:after="0" w:line="317"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41,5</w:t>
            </w:r>
          </w:p>
        </w:tc>
        <w:tc>
          <w:tcPr>
            <w:tcW w:w="2458" w:type="dxa"/>
            <w:shd w:val="clear" w:color="auto" w:fill="auto"/>
          </w:tcPr>
          <w:p w:rsidR="00ED2005" w:rsidRPr="00ED2005" w:rsidRDefault="00ED2005" w:rsidP="00ED2005">
            <w:pPr>
              <w:widowControl w:val="0"/>
              <w:autoSpaceDE w:val="0"/>
              <w:autoSpaceDN w:val="0"/>
              <w:spacing w:after="0" w:line="317"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317"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0,4</w:t>
            </w:r>
          </w:p>
        </w:tc>
        <w:tc>
          <w:tcPr>
            <w:tcW w:w="2474" w:type="dxa"/>
            <w:shd w:val="clear" w:color="auto" w:fill="auto"/>
          </w:tcPr>
          <w:p w:rsidR="00ED2005" w:rsidRPr="00ED2005" w:rsidRDefault="00ED2005" w:rsidP="00ED2005">
            <w:pPr>
              <w:widowControl w:val="0"/>
              <w:autoSpaceDE w:val="0"/>
              <w:autoSpaceDN w:val="0"/>
              <w:spacing w:after="0" w:line="317" w:lineRule="exact"/>
              <w:ind w:left="54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25000</w:t>
            </w:r>
          </w:p>
        </w:tc>
      </w:tr>
      <w:tr w:rsidR="00ED2005" w:rsidRPr="00ED2005" w:rsidTr="00ED2005">
        <w:trPr>
          <w:trHeight w:val="386"/>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210" w:lineRule="exact"/>
              <w:ind w:left="52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0,04*</w:t>
            </w:r>
          </w:p>
        </w:tc>
        <w:tc>
          <w:tcPr>
            <w:tcW w:w="2474" w:type="dxa"/>
            <w:shd w:val="clear" w:color="auto" w:fill="auto"/>
          </w:tcPr>
          <w:p w:rsidR="00ED2005" w:rsidRPr="00ED2005" w:rsidRDefault="00ED2005" w:rsidP="00ED2005">
            <w:pPr>
              <w:widowControl w:val="0"/>
              <w:autoSpaceDE w:val="0"/>
              <w:autoSpaceDN w:val="0"/>
              <w:spacing w:after="0" w:line="210" w:lineRule="exact"/>
              <w:ind w:left="79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w:t>
            </w:r>
          </w:p>
        </w:tc>
      </w:tr>
      <w:tr w:rsidR="00ED2005" w:rsidRPr="00ED2005" w:rsidTr="00ED2005">
        <w:trPr>
          <w:trHeight w:val="388"/>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39,0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210" w:lineRule="exact"/>
              <w:ind w:left="52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0,38*</w:t>
            </w:r>
          </w:p>
        </w:tc>
        <w:tc>
          <w:tcPr>
            <w:tcW w:w="2474" w:type="dxa"/>
            <w:shd w:val="clear" w:color="auto" w:fill="auto"/>
          </w:tcPr>
          <w:p w:rsidR="00ED2005" w:rsidRPr="00ED2005" w:rsidRDefault="00ED2005" w:rsidP="00ED2005">
            <w:pPr>
              <w:widowControl w:val="0"/>
              <w:autoSpaceDE w:val="0"/>
              <w:autoSpaceDN w:val="0"/>
              <w:spacing w:after="0" w:line="210" w:lineRule="exact"/>
              <w:ind w:left="54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12000</w:t>
            </w:r>
          </w:p>
        </w:tc>
      </w:tr>
      <w:tr w:rsidR="00ED2005" w:rsidRPr="00ED2005" w:rsidTr="00ED2005">
        <w:trPr>
          <w:trHeight w:val="385"/>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38,6</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w:t>
            </w:r>
          </w:p>
        </w:tc>
        <w:tc>
          <w:tcPr>
            <w:tcW w:w="2465" w:type="dxa"/>
            <w:shd w:val="clear" w:color="auto" w:fill="auto"/>
          </w:tcPr>
          <w:p w:rsidR="00ED2005" w:rsidRPr="00ED2005" w:rsidRDefault="00ED2005" w:rsidP="00ED2005">
            <w:pPr>
              <w:widowControl w:val="0"/>
              <w:autoSpaceDE w:val="0"/>
              <w:autoSpaceDN w:val="0"/>
              <w:spacing w:after="0" w:line="210" w:lineRule="exact"/>
              <w:ind w:left="522"/>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1,5*</w:t>
            </w:r>
          </w:p>
        </w:tc>
        <w:tc>
          <w:tcPr>
            <w:tcW w:w="2474" w:type="dxa"/>
            <w:shd w:val="clear" w:color="auto" w:fill="auto"/>
          </w:tcPr>
          <w:p w:rsidR="00ED2005" w:rsidRPr="00ED2005" w:rsidRDefault="00ED2005" w:rsidP="00ED2005">
            <w:pPr>
              <w:widowControl w:val="0"/>
              <w:autoSpaceDE w:val="0"/>
              <w:autoSpaceDN w:val="0"/>
              <w:spacing w:after="0" w:line="210" w:lineRule="exact"/>
              <w:ind w:left="54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22000</w:t>
            </w:r>
          </w:p>
        </w:tc>
      </w:tr>
      <w:tr w:rsidR="00ED2005" w:rsidRPr="00ED2005" w:rsidTr="00ED2005">
        <w:trPr>
          <w:trHeight w:val="386"/>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0,10</w:t>
            </w:r>
          </w:p>
        </w:tc>
        <w:tc>
          <w:tcPr>
            <w:tcW w:w="2465" w:type="dxa"/>
            <w:shd w:val="clear" w:color="auto" w:fill="auto"/>
          </w:tcPr>
          <w:p w:rsidR="00ED2005" w:rsidRPr="00ED2005" w:rsidRDefault="00ED2005" w:rsidP="00ED2005">
            <w:pPr>
              <w:widowControl w:val="0"/>
              <w:autoSpaceDE w:val="0"/>
              <w:autoSpaceDN w:val="0"/>
              <w:spacing w:after="0" w:line="210" w:lineRule="exact"/>
              <w:ind w:left="5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48</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710</w:t>
            </w:r>
          </w:p>
        </w:tc>
      </w:tr>
      <w:tr w:rsidR="00ED2005" w:rsidRPr="00ED2005" w:rsidTr="00ED2005">
        <w:trPr>
          <w:trHeight w:val="388"/>
        </w:trPr>
        <w:tc>
          <w:tcPr>
            <w:tcW w:w="2458" w:type="dxa"/>
            <w:shd w:val="clear" w:color="auto" w:fill="auto"/>
          </w:tcPr>
          <w:p w:rsidR="00ED2005" w:rsidRPr="00ED2005" w:rsidRDefault="00ED2005" w:rsidP="00ED2005">
            <w:pPr>
              <w:widowControl w:val="0"/>
              <w:autoSpaceDE w:val="0"/>
              <w:autoSpaceDN w:val="0"/>
              <w:spacing w:after="0" w:line="317"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45</w:t>
            </w:r>
          </w:p>
        </w:tc>
        <w:tc>
          <w:tcPr>
            <w:tcW w:w="2458" w:type="dxa"/>
            <w:shd w:val="clear" w:color="auto" w:fill="auto"/>
          </w:tcPr>
          <w:p w:rsidR="00ED2005" w:rsidRPr="00ED2005" w:rsidRDefault="00ED2005" w:rsidP="00ED2005">
            <w:pPr>
              <w:widowControl w:val="0"/>
              <w:autoSpaceDE w:val="0"/>
              <w:autoSpaceDN w:val="0"/>
              <w:spacing w:after="0" w:line="317"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0,10</w:t>
            </w:r>
          </w:p>
        </w:tc>
        <w:tc>
          <w:tcPr>
            <w:tcW w:w="2465" w:type="dxa"/>
            <w:shd w:val="clear" w:color="auto" w:fill="auto"/>
          </w:tcPr>
          <w:p w:rsidR="00ED2005" w:rsidRPr="00ED2005" w:rsidRDefault="00ED2005" w:rsidP="00ED2005">
            <w:pPr>
              <w:widowControl w:val="0"/>
              <w:autoSpaceDE w:val="0"/>
              <w:autoSpaceDN w:val="0"/>
              <w:spacing w:after="0" w:line="317" w:lineRule="exact"/>
              <w:ind w:left="5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22</w:t>
            </w:r>
          </w:p>
        </w:tc>
        <w:tc>
          <w:tcPr>
            <w:tcW w:w="2474" w:type="dxa"/>
            <w:shd w:val="clear" w:color="auto" w:fill="auto"/>
          </w:tcPr>
          <w:p w:rsidR="00ED2005" w:rsidRPr="00ED2005" w:rsidRDefault="00ED2005" w:rsidP="00ED2005">
            <w:pPr>
              <w:widowControl w:val="0"/>
              <w:autoSpaceDE w:val="0"/>
              <w:autoSpaceDN w:val="0"/>
              <w:spacing w:after="0" w:line="317"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1400</w:t>
            </w:r>
          </w:p>
        </w:tc>
      </w:tr>
      <w:tr w:rsidR="00ED2005" w:rsidRPr="00ED2005" w:rsidTr="00ED2005">
        <w:trPr>
          <w:trHeight w:val="386"/>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41</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0,10</w:t>
            </w:r>
          </w:p>
        </w:tc>
        <w:tc>
          <w:tcPr>
            <w:tcW w:w="2465" w:type="dxa"/>
            <w:shd w:val="clear" w:color="auto" w:fill="auto"/>
          </w:tcPr>
          <w:p w:rsidR="00ED2005" w:rsidRPr="00ED2005" w:rsidRDefault="00ED2005" w:rsidP="00ED2005">
            <w:pPr>
              <w:widowControl w:val="0"/>
              <w:autoSpaceDE w:val="0"/>
              <w:autoSpaceDN w:val="0"/>
              <w:spacing w:after="0" w:line="210" w:lineRule="exact"/>
              <w:ind w:left="5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11</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4400</w:t>
            </w:r>
          </w:p>
        </w:tc>
      </w:tr>
      <w:tr w:rsidR="00ED2005" w:rsidRPr="00ED2005" w:rsidTr="00ED2005">
        <w:trPr>
          <w:trHeight w:val="388"/>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35</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0,10</w:t>
            </w:r>
          </w:p>
        </w:tc>
        <w:tc>
          <w:tcPr>
            <w:tcW w:w="2465" w:type="dxa"/>
            <w:shd w:val="clear" w:color="auto" w:fill="auto"/>
          </w:tcPr>
          <w:p w:rsidR="00ED2005" w:rsidRPr="00ED2005" w:rsidRDefault="00ED2005" w:rsidP="00ED2005">
            <w:pPr>
              <w:widowControl w:val="0"/>
              <w:autoSpaceDE w:val="0"/>
              <w:autoSpaceDN w:val="0"/>
              <w:spacing w:after="0" w:line="210"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3,7</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5500</w:t>
            </w:r>
          </w:p>
        </w:tc>
      </w:tr>
      <w:tr w:rsidR="00ED2005" w:rsidRPr="00ED2005" w:rsidTr="00ED2005">
        <w:trPr>
          <w:trHeight w:val="385"/>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0,10</w:t>
            </w:r>
          </w:p>
        </w:tc>
        <w:tc>
          <w:tcPr>
            <w:tcW w:w="2465" w:type="dxa"/>
            <w:shd w:val="clear" w:color="auto" w:fill="auto"/>
          </w:tcPr>
          <w:p w:rsidR="00ED2005" w:rsidRPr="00ED2005" w:rsidRDefault="00ED2005" w:rsidP="00ED2005">
            <w:pPr>
              <w:widowControl w:val="0"/>
              <w:autoSpaceDE w:val="0"/>
              <w:autoSpaceDN w:val="0"/>
              <w:spacing w:after="0" w:line="210"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1,5</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9000</w:t>
            </w:r>
          </w:p>
        </w:tc>
      </w:tr>
      <w:tr w:rsidR="00ED2005" w:rsidRPr="00ED2005" w:rsidTr="00ED2005">
        <w:trPr>
          <w:trHeight w:val="389"/>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0,17</w:t>
            </w:r>
          </w:p>
        </w:tc>
        <w:tc>
          <w:tcPr>
            <w:tcW w:w="2465" w:type="dxa"/>
            <w:shd w:val="clear" w:color="auto" w:fill="auto"/>
          </w:tcPr>
          <w:p w:rsidR="00ED2005" w:rsidRPr="00ED2005" w:rsidRDefault="00ED2005" w:rsidP="00ED2005">
            <w:pPr>
              <w:widowControl w:val="0"/>
              <w:autoSpaceDE w:val="0"/>
              <w:autoSpaceDN w:val="0"/>
              <w:spacing w:after="0" w:line="210" w:lineRule="exact"/>
              <w:ind w:left="5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92</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470</w:t>
            </w:r>
          </w:p>
        </w:tc>
      </w:tr>
      <w:tr w:rsidR="00ED2005" w:rsidRPr="00ED2005" w:rsidTr="00ED2005">
        <w:trPr>
          <w:trHeight w:val="385"/>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0,17</w:t>
            </w:r>
          </w:p>
        </w:tc>
        <w:tc>
          <w:tcPr>
            <w:tcW w:w="2465" w:type="dxa"/>
            <w:shd w:val="clear" w:color="auto" w:fill="auto"/>
          </w:tcPr>
          <w:p w:rsidR="00ED2005" w:rsidRPr="00ED2005" w:rsidRDefault="00ED2005" w:rsidP="00ED2005">
            <w:pPr>
              <w:widowControl w:val="0"/>
              <w:autoSpaceDE w:val="0"/>
              <w:autoSpaceDN w:val="0"/>
              <w:spacing w:after="0" w:line="210" w:lineRule="exact"/>
              <w:ind w:left="52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21</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500</w:t>
            </w:r>
          </w:p>
        </w:tc>
      </w:tr>
      <w:tr w:rsidR="00ED2005" w:rsidRPr="00ED2005" w:rsidTr="00ED2005">
        <w:trPr>
          <w:trHeight w:val="388"/>
        </w:trPr>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30</w:t>
            </w:r>
          </w:p>
        </w:tc>
        <w:tc>
          <w:tcPr>
            <w:tcW w:w="2458" w:type="dxa"/>
            <w:shd w:val="clear" w:color="auto" w:fill="auto"/>
          </w:tcPr>
          <w:p w:rsidR="00ED2005" w:rsidRPr="00ED2005" w:rsidRDefault="00ED2005" w:rsidP="00ED2005">
            <w:pPr>
              <w:widowControl w:val="0"/>
              <w:autoSpaceDE w:val="0"/>
              <w:autoSpaceDN w:val="0"/>
              <w:spacing w:after="0" w:line="210" w:lineRule="exact"/>
              <w:ind w:left="4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0,17</w:t>
            </w:r>
          </w:p>
        </w:tc>
        <w:tc>
          <w:tcPr>
            <w:tcW w:w="2465" w:type="dxa"/>
            <w:shd w:val="clear" w:color="auto" w:fill="auto"/>
          </w:tcPr>
          <w:p w:rsidR="00ED2005" w:rsidRPr="00ED2005" w:rsidRDefault="00ED2005" w:rsidP="00ED2005">
            <w:pPr>
              <w:widowControl w:val="0"/>
              <w:autoSpaceDE w:val="0"/>
              <w:autoSpaceDN w:val="0"/>
              <w:spacing w:after="0" w:line="210" w:lineRule="exact"/>
              <w:ind w:left="52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7,7</w:t>
            </w:r>
          </w:p>
        </w:tc>
        <w:tc>
          <w:tcPr>
            <w:tcW w:w="2474" w:type="dxa"/>
            <w:shd w:val="clear" w:color="auto" w:fill="auto"/>
          </w:tcPr>
          <w:p w:rsidR="00ED2005" w:rsidRPr="00ED2005" w:rsidRDefault="00ED2005" w:rsidP="00ED2005">
            <w:pPr>
              <w:widowControl w:val="0"/>
              <w:autoSpaceDE w:val="0"/>
              <w:autoSpaceDN w:val="0"/>
              <w:spacing w:after="0" w:line="210" w:lineRule="exact"/>
              <w:ind w:left="54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4500</w:t>
            </w:r>
          </w:p>
        </w:tc>
      </w:tr>
    </w:tbl>
    <w:p w:rsidR="00ED2005" w:rsidRPr="00ED2005" w:rsidRDefault="00ED2005" w:rsidP="00ED2005">
      <w:pPr>
        <w:spacing w:after="1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 n-тип.</w:t>
      </w:r>
    </w:p>
    <w:p w:rsidR="00ED2005" w:rsidRPr="00ED2005" w:rsidRDefault="00ED2005" w:rsidP="00ED2005">
      <w:pPr>
        <w:spacing w:before="160"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Зі зменшенням ширини забороненої зони, а відповідно і ефективної маси дірок, пов'язаний характер зміни кінетичних параметрів PbSnTe. Завдяки цьому, незважаючи на домінування розсіювання на домішках [55-67], про що свідчить більш пологий хід залежності σ(Т) [55], значення електропровідності є дуже високими навіть при концентраціях носіїв близьких до p-PbTe.</w:t>
      </w:r>
    </w:p>
    <w:p w:rsidR="00ED2005" w:rsidRPr="00ED2005" w:rsidRDefault="00ED2005" w:rsidP="00073C14">
      <w:pPr>
        <w:spacing w:after="1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Окремі  кристали  PbSnTe  отримані  з  негомогенного  розплаву</w:t>
      </w:r>
      <w:r w:rsidRPr="00ED2005">
        <w:rPr>
          <w:rFonts w:ascii="Times New Roman" w:eastAsia="Times New Roman" w:hAnsi="Times New Roman" w:cs="Times New Roman"/>
          <w:spacing w:val="36"/>
          <w:sz w:val="28"/>
          <w:szCs w:val="28"/>
          <w:lang w:eastAsia="ru-RU"/>
        </w:rPr>
        <w:t xml:space="preserve"> </w:t>
      </w:r>
      <w:r w:rsidRPr="00ED2005">
        <w:rPr>
          <w:rFonts w:ascii="Times New Roman" w:eastAsia="Times New Roman" w:hAnsi="Times New Roman" w:cs="Times New Roman"/>
          <w:sz w:val="28"/>
          <w:szCs w:val="28"/>
          <w:lang w:eastAsia="ru-RU"/>
        </w:rPr>
        <w:t>володіли</w:t>
      </w:r>
    </w:p>
    <w:p w:rsidR="00ED2005" w:rsidRPr="00ED2005" w:rsidRDefault="00ED2005" w:rsidP="00073C14">
      <w:pPr>
        <w:spacing w:before="161" w:after="1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високою</w:t>
      </w:r>
      <w:r w:rsidRPr="00ED2005">
        <w:rPr>
          <w:rFonts w:ascii="Times New Roman" w:eastAsia="Times New Roman" w:hAnsi="Times New Roman" w:cs="Times New Roman"/>
          <w:spacing w:val="33"/>
          <w:sz w:val="28"/>
          <w:szCs w:val="28"/>
          <w:lang w:eastAsia="ru-RU"/>
        </w:rPr>
        <w:t xml:space="preserve"> </w:t>
      </w:r>
      <w:r w:rsidRPr="00ED2005">
        <w:rPr>
          <w:rFonts w:ascii="Times New Roman" w:eastAsia="Times New Roman" w:hAnsi="Times New Roman" w:cs="Times New Roman"/>
          <w:sz w:val="28"/>
          <w:szCs w:val="28"/>
          <w:lang w:eastAsia="ru-RU"/>
        </w:rPr>
        <w:t>рухливістю</w:t>
      </w:r>
      <w:r w:rsidRPr="00ED2005">
        <w:rPr>
          <w:rFonts w:ascii="Times New Roman" w:eastAsia="Times New Roman" w:hAnsi="Times New Roman" w:cs="Times New Roman"/>
          <w:spacing w:val="37"/>
          <w:sz w:val="28"/>
          <w:szCs w:val="28"/>
          <w:lang w:eastAsia="ru-RU"/>
        </w:rPr>
        <w:t xml:space="preserve"> </w:t>
      </w:r>
      <w:r w:rsidRPr="00ED2005">
        <w:rPr>
          <w:rFonts w:ascii="Times New Roman" w:eastAsia="Times New Roman" w:hAnsi="Times New Roman" w:cs="Times New Roman"/>
          <w:sz w:val="28"/>
          <w:szCs w:val="28"/>
          <w:lang w:eastAsia="ru-RU"/>
        </w:rPr>
        <w:t>та</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були</w:t>
      </w:r>
      <w:r w:rsidRPr="00ED2005">
        <w:rPr>
          <w:rFonts w:ascii="Times New Roman" w:eastAsia="Times New Roman" w:hAnsi="Times New Roman" w:cs="Times New Roman"/>
          <w:spacing w:val="37"/>
          <w:sz w:val="28"/>
          <w:szCs w:val="28"/>
          <w:lang w:eastAsia="ru-RU"/>
        </w:rPr>
        <w:t xml:space="preserve"> </w:t>
      </w:r>
      <w:r w:rsidRPr="00ED2005">
        <w:rPr>
          <w:rFonts w:ascii="Times New Roman" w:eastAsia="Times New Roman" w:hAnsi="Times New Roman" w:cs="Times New Roman"/>
          <w:sz w:val="28"/>
          <w:szCs w:val="28"/>
          <w:lang w:eastAsia="ru-RU"/>
        </w:rPr>
        <w:t>двофазними</w:t>
      </w:r>
      <w:r w:rsidRPr="00ED2005">
        <w:rPr>
          <w:rFonts w:ascii="Times New Roman" w:eastAsia="Times New Roman" w:hAnsi="Times New Roman" w:cs="Times New Roman"/>
          <w:spacing w:val="41"/>
          <w:sz w:val="28"/>
          <w:szCs w:val="28"/>
          <w:lang w:eastAsia="ru-RU"/>
        </w:rPr>
        <w:t xml:space="preserve"> </w:t>
      </w:r>
      <w:r w:rsidRPr="00ED2005">
        <w:rPr>
          <w:rFonts w:ascii="Times New Roman" w:eastAsia="Times New Roman" w:hAnsi="Times New Roman" w:cs="Times New Roman"/>
          <w:sz w:val="28"/>
          <w:szCs w:val="28"/>
          <w:lang w:eastAsia="ru-RU"/>
        </w:rPr>
        <w:t>[64],</w:t>
      </w:r>
      <w:r w:rsidRPr="00ED2005">
        <w:rPr>
          <w:rFonts w:ascii="Times New Roman" w:eastAsia="Times New Roman" w:hAnsi="Times New Roman" w:cs="Times New Roman"/>
          <w:spacing w:val="36"/>
          <w:sz w:val="28"/>
          <w:szCs w:val="28"/>
          <w:lang w:eastAsia="ru-RU"/>
        </w:rPr>
        <w:t xml:space="preserve"> </w:t>
      </w:r>
      <w:r w:rsidRPr="00ED2005">
        <w:rPr>
          <w:rFonts w:ascii="Times New Roman" w:eastAsia="Times New Roman" w:hAnsi="Times New Roman" w:cs="Times New Roman"/>
          <w:sz w:val="28"/>
          <w:szCs w:val="28"/>
          <w:lang w:eastAsia="ru-RU"/>
        </w:rPr>
        <w:t>що</w:t>
      </w:r>
      <w:r w:rsidRPr="00ED2005">
        <w:rPr>
          <w:rFonts w:ascii="Times New Roman" w:eastAsia="Times New Roman" w:hAnsi="Times New Roman" w:cs="Times New Roman"/>
          <w:spacing w:val="39"/>
          <w:sz w:val="28"/>
          <w:szCs w:val="28"/>
          <w:lang w:eastAsia="ru-RU"/>
        </w:rPr>
        <w:t xml:space="preserve"> </w:t>
      </w:r>
      <w:r w:rsidRPr="00ED2005">
        <w:rPr>
          <w:rFonts w:ascii="Times New Roman" w:eastAsia="Times New Roman" w:hAnsi="Times New Roman" w:cs="Times New Roman"/>
          <w:sz w:val="28"/>
          <w:szCs w:val="28"/>
          <w:lang w:eastAsia="ru-RU"/>
        </w:rPr>
        <w:t>викликає</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цікавість</w:t>
      </w:r>
      <w:r w:rsidRPr="00ED2005">
        <w:rPr>
          <w:rFonts w:ascii="Times New Roman" w:eastAsia="Times New Roman" w:hAnsi="Times New Roman" w:cs="Times New Roman"/>
          <w:spacing w:val="36"/>
          <w:sz w:val="28"/>
          <w:szCs w:val="28"/>
          <w:lang w:eastAsia="ru-RU"/>
        </w:rPr>
        <w:t xml:space="preserve"> </w:t>
      </w:r>
      <w:r w:rsidRPr="00ED2005">
        <w:rPr>
          <w:rFonts w:ascii="Times New Roman" w:eastAsia="Times New Roman" w:hAnsi="Times New Roman" w:cs="Times New Roman"/>
          <w:sz w:val="28"/>
          <w:szCs w:val="28"/>
          <w:lang w:eastAsia="ru-RU"/>
        </w:rPr>
        <w:t>з</w:t>
      </w:r>
      <w:r w:rsidRPr="00ED2005">
        <w:rPr>
          <w:rFonts w:ascii="Times New Roman" w:eastAsia="Times New Roman" w:hAnsi="Times New Roman" w:cs="Times New Roman"/>
          <w:spacing w:val="37"/>
          <w:sz w:val="28"/>
          <w:szCs w:val="28"/>
          <w:lang w:eastAsia="ru-RU"/>
        </w:rPr>
        <w:t xml:space="preserve"> </w:t>
      </w:r>
      <w:r w:rsidRPr="00ED2005">
        <w:rPr>
          <w:rFonts w:ascii="Times New Roman" w:eastAsia="Times New Roman" w:hAnsi="Times New Roman" w:cs="Times New Roman"/>
          <w:sz w:val="28"/>
          <w:szCs w:val="28"/>
          <w:lang w:eastAsia="ru-RU"/>
        </w:rPr>
        <w:t>точки</w:t>
      </w:r>
      <w:r>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z w:val="28"/>
          <w:szCs w:val="28"/>
          <w:lang w:eastAsia="ru-RU"/>
        </w:rPr>
        <w:t>зору практичного застосування у термоелектриці. Варто відмітити, що концентрації носіїв виміряні при кімнатній температурі мали нижчі значення ніж при азотній температурі.</w:t>
      </w:r>
    </w:p>
    <w:p w:rsidR="00ED2005" w:rsidRPr="00ED2005" w:rsidRDefault="00ED2005" w:rsidP="00ED2005">
      <w:pPr>
        <w:widowControl w:val="0"/>
        <w:numPr>
          <w:ilvl w:val="1"/>
          <w:numId w:val="13"/>
        </w:numPr>
        <w:tabs>
          <w:tab w:val="left" w:pos="1420"/>
        </w:tabs>
        <w:autoSpaceDE w:val="0"/>
        <w:autoSpaceDN w:val="0"/>
        <w:spacing w:before="244" w:after="0" w:line="240" w:lineRule="auto"/>
        <w:ind w:left="1419" w:hanging="494"/>
        <w:outlineLvl w:val="2"/>
        <w:rPr>
          <w:rFonts w:ascii="Times New Roman" w:eastAsia="Times New Roman" w:hAnsi="Times New Roman" w:cs="Times New Roman"/>
          <w:b/>
          <w:bCs/>
          <w:sz w:val="28"/>
          <w:szCs w:val="28"/>
          <w:lang w:eastAsia="ru-RU"/>
        </w:rPr>
      </w:pPr>
      <w:bookmarkStart w:id="4" w:name="_TOC_250009"/>
      <w:r w:rsidRPr="00ED2005">
        <w:rPr>
          <w:rFonts w:ascii="Times New Roman" w:eastAsia="Times New Roman" w:hAnsi="Times New Roman" w:cs="Times New Roman"/>
          <w:b/>
          <w:bCs/>
          <w:sz w:val="28"/>
          <w:szCs w:val="28"/>
          <w:lang w:eastAsia="ru-RU"/>
        </w:rPr>
        <w:lastRenderedPageBreak/>
        <w:t>Термоелектричні властивості і механізми розсіювання</w:t>
      </w:r>
      <w:r w:rsidRPr="00ED2005">
        <w:rPr>
          <w:rFonts w:ascii="Times New Roman" w:eastAsia="Times New Roman" w:hAnsi="Times New Roman" w:cs="Times New Roman"/>
          <w:b/>
          <w:bCs/>
          <w:spacing w:val="-7"/>
          <w:sz w:val="28"/>
          <w:szCs w:val="28"/>
          <w:lang w:eastAsia="ru-RU"/>
        </w:rPr>
        <w:t xml:space="preserve"> </w:t>
      </w:r>
      <w:bookmarkEnd w:id="4"/>
      <w:r w:rsidRPr="00ED2005">
        <w:rPr>
          <w:rFonts w:ascii="Times New Roman" w:eastAsia="Times New Roman" w:hAnsi="Times New Roman" w:cs="Times New Roman"/>
          <w:b/>
          <w:bCs/>
          <w:sz w:val="28"/>
          <w:szCs w:val="28"/>
          <w:lang w:eastAsia="ru-RU"/>
        </w:rPr>
        <w:t>носіїв</w:t>
      </w:r>
    </w:p>
    <w:p w:rsidR="00ED2005" w:rsidRPr="00ED2005" w:rsidRDefault="00ED2005" w:rsidP="00ED2005">
      <w:pPr>
        <w:spacing w:before="7" w:after="120"/>
        <w:rPr>
          <w:rFonts w:ascii="Calibri" w:eastAsia="Times New Roman" w:hAnsi="Calibri" w:cs="Times New Roman"/>
          <w:b/>
          <w:sz w:val="34"/>
          <w:lang w:eastAsia="ru-RU"/>
        </w:rPr>
      </w:pP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 дослідженнях [12, 21, 23, 25, 26, 65-76] PbTe визначається, як ефективний термоелектричний матеріал для середньої області температур (500– 850) К.</w:t>
      </w:r>
    </w:p>
    <w:p w:rsidR="00ED2005" w:rsidRPr="00ED2005" w:rsidRDefault="00ED2005" w:rsidP="00ED2005">
      <w:pPr>
        <w:spacing w:after="12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Механізми розсіювання носіїв заряду значною мірою визначають термоелектричні параметри напівпровідникових матеріалів. У роботах [16,21, 77-80] вказано, що для кристалів PbTe при високих температурах домінує розсіювання на теплових коливаннях кристалічної ґратки, а при низьких – на вакансіях. На підставі теоретичних розрахунків в роботі [80] встановлено концентраційні та температурні межі домінування основних механізмів розсіювання носіїв заряду:</w:t>
      </w:r>
    </w:p>
    <w:p w:rsidR="00ED2005" w:rsidRPr="00ED2005" w:rsidRDefault="00ED2005" w:rsidP="00ED2005">
      <w:pPr>
        <w:widowControl w:val="0"/>
        <w:numPr>
          <w:ilvl w:val="0"/>
          <w:numId w:val="9"/>
        </w:numPr>
        <w:tabs>
          <w:tab w:val="left" w:pos="1244"/>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розсіювання на кулонівському потенціалі вакансій при 4,2 К проявляється в області концентрацій носіїв (1</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17</w:t>
      </w:r>
      <w:r w:rsidRPr="00ED2005">
        <w:rPr>
          <w:rFonts w:ascii="Times New Roman" w:eastAsia="Times New Roman" w:hAnsi="Times New Roman" w:cs="Times New Roman"/>
          <w:sz w:val="28"/>
          <w:szCs w:val="28"/>
          <w:lang w:eastAsia="ru-RU"/>
        </w:rPr>
        <w:t>-2</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17</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7"/>
          <w:sz w:val="28"/>
          <w:szCs w:val="28"/>
          <w:lang w:eastAsia="ru-RU"/>
        </w:rPr>
        <w:t xml:space="preserve"> </w:t>
      </w:r>
      <w:r w:rsidRPr="00ED2005">
        <w:rPr>
          <w:rFonts w:ascii="Times New Roman" w:eastAsia="Times New Roman" w:hAnsi="Times New Roman" w:cs="Times New Roman"/>
          <w:sz w:val="28"/>
          <w:szCs w:val="28"/>
          <w:lang w:eastAsia="ru-RU"/>
        </w:rPr>
        <w:t>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w:t>
      </w:r>
    </w:p>
    <w:p w:rsidR="00ED2005" w:rsidRPr="00ED2005" w:rsidRDefault="00ED2005" w:rsidP="00ED2005">
      <w:pPr>
        <w:widowControl w:val="0"/>
        <w:numPr>
          <w:ilvl w:val="0"/>
          <w:numId w:val="9"/>
        </w:numPr>
        <w:tabs>
          <w:tab w:val="left" w:pos="1244"/>
        </w:tabs>
        <w:autoSpaceDE w:val="0"/>
        <w:autoSpaceDN w:val="0"/>
        <w:spacing w:after="0" w:line="362"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розсіювання на деформаційному потенціалі оптичних фононів дає суттєвий внесок при 300 К для всіх кристалів n-PbTe: (8</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18</w:t>
      </w:r>
      <w:r w:rsidRPr="00ED2005">
        <w:rPr>
          <w:rFonts w:ascii="Times New Roman" w:eastAsia="Times New Roman" w:hAnsi="Times New Roman" w:cs="Times New Roman"/>
          <w:sz w:val="28"/>
          <w:szCs w:val="28"/>
          <w:lang w:eastAsia="ru-RU"/>
        </w:rPr>
        <w:t>-1</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8"/>
          <w:sz w:val="28"/>
          <w:szCs w:val="28"/>
          <w:lang w:eastAsia="ru-RU"/>
        </w:rPr>
        <w:t xml:space="preserve"> </w:t>
      </w:r>
      <w:r w:rsidRPr="00ED2005">
        <w:rPr>
          <w:rFonts w:ascii="Times New Roman" w:eastAsia="Times New Roman" w:hAnsi="Times New Roman" w:cs="Times New Roman"/>
          <w:sz w:val="28"/>
          <w:szCs w:val="28"/>
          <w:lang w:eastAsia="ru-RU"/>
        </w:rPr>
        <w:t>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w:t>
      </w:r>
    </w:p>
    <w:p w:rsidR="00ED2005" w:rsidRPr="00ED2005" w:rsidRDefault="00ED2005" w:rsidP="00ED2005">
      <w:pPr>
        <w:widowControl w:val="0"/>
        <w:numPr>
          <w:ilvl w:val="0"/>
          <w:numId w:val="9"/>
        </w:numPr>
        <w:tabs>
          <w:tab w:val="left" w:pos="1244"/>
        </w:tabs>
        <w:autoSpaceDE w:val="0"/>
        <w:autoSpaceDN w:val="0"/>
        <w:spacing w:after="0" w:line="360"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розсіювання носіїв заряду на деформаційному потенціалі акустичних фононів проявляється у всіх досліджуваних кристалах при Т = (4,2–300) К та    n = (1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16</w:t>
      </w:r>
      <w:r w:rsidRPr="00ED2005">
        <w:rPr>
          <w:rFonts w:ascii="Times New Roman" w:eastAsia="Times New Roman" w:hAnsi="Times New Roman" w:cs="Times New Roman"/>
          <w:sz w:val="28"/>
          <w:szCs w:val="28"/>
          <w:lang w:eastAsia="ru-RU"/>
        </w:rPr>
        <w: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4,2 K – (1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16</w:t>
      </w:r>
      <w:r w:rsidRPr="00ED2005">
        <w:rPr>
          <w:rFonts w:ascii="Times New Roman" w:eastAsia="Times New Roman" w:hAnsi="Times New Roman" w:cs="Times New Roman"/>
          <w:sz w:val="28"/>
          <w:szCs w:val="28"/>
          <w:lang w:eastAsia="ru-RU"/>
        </w:rPr>
        <w: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77 К – (8</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17</w:t>
      </w:r>
      <w:r w:rsidRPr="00ED2005">
        <w:rPr>
          <w:rFonts w:ascii="Times New Roman" w:eastAsia="Times New Roman" w:hAnsi="Times New Roman" w:cs="Times New Roman"/>
          <w:sz w:val="28"/>
          <w:szCs w:val="28"/>
          <w:lang w:eastAsia="ru-RU"/>
        </w:rPr>
        <w: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pacing w:val="-4"/>
          <w:sz w:val="28"/>
          <w:szCs w:val="28"/>
          <w:lang w:eastAsia="ru-RU"/>
        </w:rPr>
        <w:t>см</w:t>
      </w:r>
      <w:r w:rsidRPr="00ED2005">
        <w:rPr>
          <w:rFonts w:ascii="Times New Roman" w:eastAsia="Times New Roman" w:hAnsi="Times New Roman" w:cs="Times New Roman"/>
          <w:spacing w:val="-4"/>
          <w:sz w:val="28"/>
          <w:szCs w:val="28"/>
          <w:vertAlign w:val="superscript"/>
          <w:lang w:eastAsia="ru-RU"/>
        </w:rPr>
        <w:t>-3</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Даний механізм розсіювання завжди слід враховувати у комбінації з одним чи кількома іншими видами</w:t>
      </w:r>
      <w:r w:rsidRPr="00ED2005">
        <w:rPr>
          <w:rFonts w:ascii="Times New Roman" w:eastAsia="Times New Roman" w:hAnsi="Times New Roman" w:cs="Times New Roman"/>
          <w:spacing w:val="-1"/>
          <w:sz w:val="28"/>
          <w:szCs w:val="28"/>
          <w:lang w:eastAsia="ru-RU"/>
        </w:rPr>
        <w:t xml:space="preserve"> </w:t>
      </w:r>
      <w:r w:rsidRPr="00ED2005">
        <w:rPr>
          <w:rFonts w:ascii="Times New Roman" w:eastAsia="Times New Roman" w:hAnsi="Times New Roman" w:cs="Times New Roman"/>
          <w:sz w:val="28"/>
          <w:szCs w:val="28"/>
          <w:lang w:eastAsia="ru-RU"/>
        </w:rPr>
        <w:t>розсіювання;</w:t>
      </w:r>
    </w:p>
    <w:p w:rsidR="00ED2005" w:rsidRPr="00ED2005" w:rsidRDefault="00ED2005" w:rsidP="00ED2005">
      <w:pPr>
        <w:widowControl w:val="0"/>
        <w:numPr>
          <w:ilvl w:val="0"/>
          <w:numId w:val="9"/>
        </w:numPr>
        <w:tabs>
          <w:tab w:val="left" w:pos="1244"/>
        </w:tabs>
        <w:autoSpaceDE w:val="0"/>
        <w:autoSpaceDN w:val="0"/>
        <w:spacing w:after="0" w:line="362" w:lineRule="auto"/>
        <w:ind w:firstLine="71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розсіювання носіїв на поляризаційному потенціалі оптичних фононів реалізується в інтервалах: 77 K – (1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16</w:t>
      </w:r>
      <w:r w:rsidRPr="00ED2005">
        <w:rPr>
          <w:rFonts w:ascii="Times New Roman" w:eastAsia="Times New Roman" w:hAnsi="Times New Roman" w:cs="Times New Roman"/>
          <w:sz w:val="28"/>
          <w:szCs w:val="28"/>
          <w:lang w:eastAsia="ru-RU"/>
        </w:rPr>
        <w:t>–8,5</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17</w:t>
      </w:r>
      <w:r w:rsidRPr="00ED2005">
        <w:rPr>
          <w:rFonts w:ascii="Times New Roman" w:eastAsia="Times New Roman" w:hAnsi="Times New Roman" w:cs="Times New Roman"/>
          <w:sz w:val="28"/>
          <w:szCs w:val="28"/>
          <w:lang w:eastAsia="ru-RU"/>
        </w:rPr>
        <w:t>)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25"/>
          <w:sz w:val="28"/>
          <w:szCs w:val="28"/>
          <w:lang w:eastAsia="ru-RU"/>
        </w:rPr>
        <w:t xml:space="preserve"> </w:t>
      </w:r>
      <w:r w:rsidRPr="00ED2005">
        <w:rPr>
          <w:rFonts w:ascii="Times New Roman" w:eastAsia="Times New Roman" w:hAnsi="Times New Roman" w:cs="Times New Roman"/>
          <w:sz w:val="28"/>
          <w:szCs w:val="28"/>
          <w:lang w:eastAsia="ru-RU"/>
        </w:rPr>
        <w:t>300 К –(1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16</w:t>
      </w:r>
      <w:r w:rsidRPr="00ED2005">
        <w:rPr>
          <w:rFonts w:ascii="Times New Roman" w:eastAsia="Times New Roman" w:hAnsi="Times New Roman" w:cs="Times New Roman"/>
          <w:sz w:val="28"/>
          <w:szCs w:val="28"/>
          <w:lang w:eastAsia="ru-RU"/>
        </w:rPr>
        <w:t>–</w:t>
      </w:r>
    </w:p>
    <w:p w:rsidR="00ED2005" w:rsidRPr="00ED2005" w:rsidRDefault="00ED2005" w:rsidP="00ED2005">
      <w:pPr>
        <w:spacing w:after="120" w:line="357"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7</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18</w:t>
      </w:r>
      <w:r w:rsidRPr="00ED2005">
        <w:rPr>
          <w:rFonts w:ascii="Times New Roman" w:eastAsia="Times New Roman" w:hAnsi="Times New Roman" w:cs="Times New Roman"/>
          <w:sz w:val="28"/>
          <w:szCs w:val="28"/>
          <w:lang w:eastAsia="ru-RU"/>
        </w:rPr>
        <w:t>)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встановлено концентраційні області екранування носіїв оптичними</w:t>
      </w:r>
      <w:r w:rsidRPr="00ED2005">
        <w:rPr>
          <w:rFonts w:ascii="Times New Roman" w:eastAsia="Times New Roman" w:hAnsi="Times New Roman" w:cs="Times New Roman"/>
          <w:spacing w:val="-1"/>
          <w:sz w:val="28"/>
          <w:szCs w:val="28"/>
          <w:lang w:eastAsia="ru-RU"/>
        </w:rPr>
        <w:t xml:space="preserve"> </w:t>
      </w:r>
      <w:r w:rsidRPr="00ED2005">
        <w:rPr>
          <w:rFonts w:ascii="Times New Roman" w:eastAsia="Times New Roman" w:hAnsi="Times New Roman" w:cs="Times New Roman"/>
          <w:sz w:val="28"/>
          <w:szCs w:val="28"/>
          <w:lang w:eastAsia="ru-RU"/>
        </w:rPr>
        <w:t>фононами;</w:t>
      </w:r>
    </w:p>
    <w:p w:rsidR="00ED2005" w:rsidRPr="00ED2005" w:rsidRDefault="00ED2005" w:rsidP="00ED2005">
      <w:pPr>
        <w:spacing w:before="88" w:after="120"/>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розсіювання на короткодіючому потенціалі вакансій домінує при високих</w:t>
      </w:r>
      <w:r w:rsidRPr="00ED2005">
        <w:rPr>
          <w:rFonts w:ascii="Times New Roman" w:eastAsia="Times New Roman" w:hAnsi="Times New Roman" w:cs="Times New Roman"/>
          <w:spacing w:val="38"/>
          <w:sz w:val="28"/>
          <w:szCs w:val="28"/>
          <w:lang w:eastAsia="ru-RU"/>
        </w:rPr>
        <w:t xml:space="preserve"> </w:t>
      </w:r>
      <w:r w:rsidRPr="00ED2005">
        <w:rPr>
          <w:rFonts w:ascii="Times New Roman" w:eastAsia="Times New Roman" w:hAnsi="Times New Roman" w:cs="Times New Roman"/>
          <w:sz w:val="28"/>
          <w:szCs w:val="28"/>
          <w:lang w:eastAsia="ru-RU"/>
        </w:rPr>
        <w:t>значеннях</w:t>
      </w:r>
      <w:r w:rsidRPr="00ED2005">
        <w:rPr>
          <w:rFonts w:ascii="Times New Roman" w:eastAsia="Times New Roman" w:hAnsi="Times New Roman" w:cs="Times New Roman"/>
          <w:spacing w:val="36"/>
          <w:sz w:val="28"/>
          <w:szCs w:val="28"/>
          <w:lang w:eastAsia="ru-RU"/>
        </w:rPr>
        <w:t xml:space="preserve"> </w:t>
      </w:r>
      <w:r w:rsidRPr="00ED2005">
        <w:rPr>
          <w:rFonts w:ascii="Times New Roman" w:eastAsia="Times New Roman" w:hAnsi="Times New Roman" w:cs="Times New Roman"/>
          <w:sz w:val="28"/>
          <w:szCs w:val="28"/>
          <w:lang w:eastAsia="ru-RU"/>
        </w:rPr>
        <w:t>концентрацій:</w:t>
      </w:r>
      <w:r w:rsidRPr="00ED2005">
        <w:rPr>
          <w:rFonts w:ascii="Times New Roman" w:eastAsia="Times New Roman" w:hAnsi="Times New Roman" w:cs="Times New Roman"/>
          <w:spacing w:val="36"/>
          <w:sz w:val="28"/>
          <w:szCs w:val="28"/>
          <w:lang w:eastAsia="ru-RU"/>
        </w:rPr>
        <w:t xml:space="preserve"> </w:t>
      </w:r>
      <w:r w:rsidRPr="00ED2005">
        <w:rPr>
          <w:rFonts w:ascii="Times New Roman" w:eastAsia="Times New Roman" w:hAnsi="Times New Roman" w:cs="Times New Roman"/>
          <w:sz w:val="28"/>
          <w:szCs w:val="28"/>
          <w:lang w:eastAsia="ru-RU"/>
        </w:rPr>
        <w:t>4,2</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K</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39"/>
          <w:sz w:val="28"/>
          <w:szCs w:val="28"/>
          <w:lang w:eastAsia="ru-RU"/>
        </w:rPr>
        <w:t xml:space="preserve"> </w:t>
      </w:r>
      <w:r w:rsidRPr="00ED2005">
        <w:rPr>
          <w:rFonts w:ascii="Times New Roman" w:eastAsia="Times New Roman" w:hAnsi="Times New Roman" w:cs="Times New Roman"/>
          <w:sz w:val="28"/>
          <w:szCs w:val="28"/>
          <w:lang w:eastAsia="ru-RU"/>
        </w:rPr>
        <w: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19</w:t>
      </w:r>
      <w:r w:rsidRPr="00ED2005">
        <w:rPr>
          <w:rFonts w:ascii="Times New Roman" w:eastAsia="Times New Roman" w:hAnsi="Times New Roman" w:cs="Times New Roman"/>
          <w:sz w:val="28"/>
          <w:szCs w:val="28"/>
          <w:lang w:eastAsia="ru-RU"/>
        </w:rPr>
        <w: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1"/>
          <w:sz w:val="28"/>
          <w:szCs w:val="28"/>
          <w:lang w:eastAsia="ru-RU"/>
        </w:rPr>
        <w:t xml:space="preserve"> </w:t>
      </w:r>
      <w:r w:rsidRPr="00ED2005">
        <w:rPr>
          <w:rFonts w:ascii="Times New Roman" w:eastAsia="Times New Roman" w:hAnsi="Times New Roman" w:cs="Times New Roman"/>
          <w:sz w:val="28"/>
          <w:szCs w:val="28"/>
          <w:lang w:eastAsia="ru-RU"/>
        </w:rPr>
        <w:t>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37"/>
          <w:sz w:val="28"/>
          <w:szCs w:val="28"/>
          <w:lang w:eastAsia="ru-RU"/>
        </w:rPr>
        <w:t xml:space="preserve"> </w:t>
      </w:r>
      <w:r w:rsidRPr="00ED2005">
        <w:rPr>
          <w:rFonts w:ascii="Times New Roman" w:eastAsia="Times New Roman" w:hAnsi="Times New Roman" w:cs="Times New Roman"/>
          <w:sz w:val="28"/>
          <w:szCs w:val="28"/>
          <w:lang w:eastAsia="ru-RU"/>
        </w:rPr>
        <w:t>77</w:t>
      </w:r>
      <w:r w:rsidRPr="00ED2005">
        <w:rPr>
          <w:rFonts w:ascii="Times New Roman" w:eastAsia="Times New Roman" w:hAnsi="Times New Roman" w:cs="Times New Roman"/>
          <w:spacing w:val="-2"/>
          <w:sz w:val="28"/>
          <w:szCs w:val="28"/>
          <w:lang w:eastAsia="ru-RU"/>
        </w:rPr>
        <w:t xml:space="preserve"> </w:t>
      </w:r>
      <w:r w:rsidRPr="00ED2005">
        <w:rPr>
          <w:rFonts w:ascii="Times New Roman" w:eastAsia="Times New Roman" w:hAnsi="Times New Roman" w:cs="Times New Roman"/>
          <w:sz w:val="28"/>
          <w:szCs w:val="28"/>
          <w:lang w:eastAsia="ru-RU"/>
        </w:rPr>
        <w:t>К</w:t>
      </w:r>
      <w:r w:rsidRPr="00ED2005">
        <w:rPr>
          <w:rFonts w:ascii="Times New Roman" w:eastAsia="Times New Roman" w:hAnsi="Times New Roman" w:cs="Times New Roman"/>
          <w:spacing w:val="-2"/>
          <w:sz w:val="28"/>
          <w:szCs w:val="28"/>
          <w:lang w:eastAsia="ru-RU"/>
        </w:rPr>
        <w:t xml:space="preserve"> </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39"/>
          <w:sz w:val="28"/>
          <w:szCs w:val="28"/>
          <w:lang w:eastAsia="ru-RU"/>
        </w:rPr>
        <w:t xml:space="preserve"> </w:t>
      </w:r>
      <w:r w:rsidRPr="00ED2005">
        <w:rPr>
          <w:rFonts w:ascii="Times New Roman" w:eastAsia="Times New Roman" w:hAnsi="Times New Roman" w:cs="Times New Roman"/>
          <w:sz w:val="28"/>
          <w:szCs w:val="28"/>
          <w:lang w:eastAsia="ru-RU"/>
        </w:rPr>
        <w:t>(8,5</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19</w:t>
      </w:r>
      <w:r w:rsidRPr="00ED2005">
        <w:rPr>
          <w:rFonts w:ascii="Times New Roman" w:eastAsia="Times New Roman" w:hAnsi="Times New Roman" w:cs="Times New Roman"/>
          <w:sz w:val="28"/>
          <w:szCs w:val="28"/>
          <w:lang w:eastAsia="ru-RU"/>
        </w:rPr>
        <w: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 300 К – &gt;1</w:t>
      </w:r>
      <w:r w:rsidR="00C1247A">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z w:val="28"/>
          <w:szCs w:val="28"/>
          <w:lang w:eastAsia="ru-RU"/>
        </w:rPr>
        <w:t>10</w:t>
      </w:r>
      <w:r w:rsidRPr="00ED2005">
        <w:rPr>
          <w:rFonts w:ascii="Times New Roman" w:eastAsia="Times New Roman" w:hAnsi="Times New Roman" w:cs="Times New Roman"/>
          <w:sz w:val="28"/>
          <w:szCs w:val="28"/>
          <w:vertAlign w:val="superscript"/>
          <w:lang w:eastAsia="ru-RU"/>
        </w:rPr>
        <w:t>20</w:t>
      </w:r>
      <w:r w:rsidRPr="00ED2005">
        <w:rPr>
          <w:rFonts w:ascii="Times New Roman" w:eastAsia="Times New Roman" w:hAnsi="Times New Roman" w:cs="Times New Roman"/>
          <w:sz w:val="28"/>
          <w:szCs w:val="28"/>
          <w:lang w:eastAsia="ru-RU"/>
        </w:rPr>
        <w:t xml:space="preserve"> см</w:t>
      </w:r>
      <w:r w:rsidRPr="00ED2005">
        <w:rPr>
          <w:rFonts w:ascii="Times New Roman" w:eastAsia="Times New Roman" w:hAnsi="Times New Roman" w:cs="Times New Roman"/>
          <w:sz w:val="28"/>
          <w:szCs w:val="28"/>
          <w:vertAlign w:val="superscript"/>
          <w:lang w:eastAsia="ru-RU"/>
        </w:rPr>
        <w:t>-3</w:t>
      </w:r>
      <w:r w:rsidRPr="00ED2005">
        <w:rPr>
          <w:rFonts w:ascii="Times New Roman" w:eastAsia="Times New Roman" w:hAnsi="Times New Roman" w:cs="Times New Roman"/>
          <w:sz w:val="28"/>
          <w:szCs w:val="28"/>
          <w:lang w:eastAsia="ru-RU"/>
        </w:rPr>
        <w:t>.</w:t>
      </w:r>
    </w:p>
    <w:p w:rsidR="00ED2005" w:rsidRPr="00ED2005" w:rsidRDefault="00ED2005" w:rsidP="00ED2005">
      <w:pPr>
        <w:spacing w:line="360" w:lineRule="auto"/>
        <w:jc w:val="both"/>
        <w:rPr>
          <w:rFonts w:ascii="Times New Roman" w:eastAsia="Times New Roman" w:hAnsi="Times New Roman" w:cs="Times New Roman"/>
          <w:sz w:val="28"/>
          <w:szCs w:val="28"/>
          <w:lang w:eastAsia="ru-RU"/>
        </w:rPr>
        <w:sectPr w:rsidR="00ED2005" w:rsidRPr="00ED2005" w:rsidSect="00ED2005">
          <w:pgSz w:w="11910" w:h="16840"/>
          <w:pgMar w:top="760" w:right="853" w:bottom="1280" w:left="1200" w:header="0" w:footer="987" w:gutter="0"/>
          <w:cols w:space="720"/>
        </w:sectPr>
      </w:pPr>
    </w:p>
    <w:p w:rsidR="00ED2005" w:rsidRPr="00ED2005" w:rsidRDefault="00ED2005" w:rsidP="00ED2005">
      <w:pPr>
        <w:spacing w:before="169"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У таблиці 1.4. наведено розраховані значення питомої електропровідності, коефіцієнта термо-ЕРС та коефіцієнта</w:t>
      </w:r>
      <w:r w:rsidRPr="00ED2005">
        <w:rPr>
          <w:rFonts w:ascii="Times New Roman" w:eastAsia="Times New Roman" w:hAnsi="Times New Roman" w:cs="Times New Roman"/>
          <w:spacing w:val="-18"/>
          <w:sz w:val="28"/>
          <w:szCs w:val="28"/>
          <w:lang w:eastAsia="ru-RU"/>
        </w:rPr>
        <w:t xml:space="preserve"> </w:t>
      </w:r>
      <w:r w:rsidRPr="00ED2005">
        <w:rPr>
          <w:rFonts w:ascii="Times New Roman" w:eastAsia="Times New Roman" w:hAnsi="Times New Roman" w:cs="Times New Roman"/>
          <w:sz w:val="28"/>
          <w:szCs w:val="28"/>
          <w:lang w:eastAsia="ru-RU"/>
        </w:rPr>
        <w:t>теплопровідності.</w:t>
      </w:r>
    </w:p>
    <w:p w:rsidR="00ED2005" w:rsidRPr="00ED2005" w:rsidRDefault="00ED2005" w:rsidP="00ED2005">
      <w:pPr>
        <w:spacing w:before="10" w:after="120"/>
        <w:rPr>
          <w:rFonts w:ascii="Times New Roman" w:eastAsia="Times New Roman" w:hAnsi="Times New Roman" w:cs="Times New Roman"/>
          <w:sz w:val="28"/>
          <w:szCs w:val="28"/>
          <w:lang w:eastAsia="ru-RU"/>
        </w:rPr>
      </w:pPr>
    </w:p>
    <w:p w:rsidR="00ED2005" w:rsidRPr="00ED2005" w:rsidRDefault="00ED2005" w:rsidP="00ED2005">
      <w:pPr>
        <w:spacing w:before="1" w:after="120"/>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Таблиця 1.4.</w:t>
      </w:r>
    </w:p>
    <w:p w:rsidR="00ED2005" w:rsidRPr="00ED2005" w:rsidRDefault="00ED2005" w:rsidP="00ED2005">
      <w:pPr>
        <w:spacing w:before="162" w:after="7" w:line="360" w:lineRule="auto"/>
        <w:ind w:left="1174" w:hanging="922"/>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Значення основних термоелектричних параметрів кристалів плюмбум телуриду n-типу із врахуванням домінуючих механізмів розсіювання [80].</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7"/>
        <w:gridCol w:w="2264"/>
        <w:gridCol w:w="1467"/>
        <w:gridCol w:w="1583"/>
        <w:gridCol w:w="1585"/>
      </w:tblGrid>
      <w:tr w:rsidR="00ED2005" w:rsidRPr="00ED2005" w:rsidTr="00ED2005">
        <w:trPr>
          <w:trHeight w:val="967"/>
        </w:trPr>
        <w:tc>
          <w:tcPr>
            <w:tcW w:w="2677" w:type="dxa"/>
            <w:vMerge w:val="restart"/>
            <w:shd w:val="clear" w:color="auto" w:fill="auto"/>
          </w:tcPr>
          <w:p w:rsidR="00ED2005" w:rsidRPr="00ED2005" w:rsidRDefault="00ED2005" w:rsidP="00ED2005">
            <w:pPr>
              <w:widowControl w:val="0"/>
              <w:autoSpaceDE w:val="0"/>
              <w:autoSpaceDN w:val="0"/>
              <w:spacing w:before="240" w:after="0" w:line="360" w:lineRule="auto"/>
              <w:ind w:left="786" w:hanging="591"/>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Термоелектричний параметр</w:t>
            </w:r>
          </w:p>
        </w:tc>
        <w:tc>
          <w:tcPr>
            <w:tcW w:w="2264" w:type="dxa"/>
            <w:shd w:val="clear" w:color="auto" w:fill="auto"/>
          </w:tcPr>
          <w:p w:rsidR="00ED2005" w:rsidRPr="00ED2005" w:rsidRDefault="00ED2005" w:rsidP="00ED2005">
            <w:pPr>
              <w:widowControl w:val="0"/>
              <w:autoSpaceDE w:val="0"/>
              <w:autoSpaceDN w:val="0"/>
              <w:spacing w:after="0" w:line="333" w:lineRule="auto"/>
              <w:ind w:left="904" w:hanging="632"/>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 xml:space="preserve">Концентрація, </w:t>
            </w:r>
            <w:r w:rsidRPr="00ED2005">
              <w:rPr>
                <w:rFonts w:ascii="Times New Roman" w:eastAsia="Times New Roman" w:hAnsi="Times New Roman" w:cs="Times New Roman"/>
                <w:position w:val="-12"/>
                <w:sz w:val="28"/>
                <w:szCs w:val="28"/>
                <w:lang w:eastAsia="uk-UA" w:bidi="uk-UA"/>
              </w:rPr>
              <w:t>см</w:t>
            </w:r>
            <w:r w:rsidRPr="00ED2005">
              <w:rPr>
                <w:rFonts w:ascii="Times New Roman" w:eastAsia="Times New Roman" w:hAnsi="Times New Roman" w:cs="Times New Roman"/>
                <w:sz w:val="28"/>
                <w:szCs w:val="28"/>
                <w:lang w:eastAsia="uk-UA" w:bidi="uk-UA"/>
              </w:rPr>
              <w:t>-3</w:t>
            </w:r>
          </w:p>
        </w:tc>
        <w:tc>
          <w:tcPr>
            <w:tcW w:w="1467" w:type="dxa"/>
            <w:vMerge w:val="restart"/>
            <w:shd w:val="clear" w:color="auto" w:fill="auto"/>
          </w:tcPr>
          <w:p w:rsidR="00ED2005" w:rsidRPr="00ED2005" w:rsidRDefault="00ED2005" w:rsidP="00ED2005">
            <w:pPr>
              <w:widowControl w:val="0"/>
              <w:autoSpaceDE w:val="0"/>
              <w:autoSpaceDN w:val="0"/>
              <w:spacing w:before="9" w:after="0" w:line="240" w:lineRule="auto"/>
              <w:ind w:left="793"/>
              <w:rPr>
                <w:rFonts w:ascii="Times New Roman" w:eastAsia="Times New Roman" w:hAnsi="Times New Roman" w:cs="Times New Roman"/>
                <w:sz w:val="28"/>
                <w:szCs w:val="28"/>
                <w:lang w:eastAsia="uk-UA" w:bidi="uk-UA"/>
              </w:rPr>
            </w:pPr>
          </w:p>
          <w:p w:rsidR="00ED2005" w:rsidRPr="00ED2005" w:rsidRDefault="00ED2005" w:rsidP="00ED2005">
            <w:pPr>
              <w:widowControl w:val="0"/>
              <w:autoSpaceDE w:val="0"/>
              <w:autoSpaceDN w:val="0"/>
              <w:spacing w:after="0" w:line="240" w:lineRule="auto"/>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position w:val="-12"/>
                <w:sz w:val="28"/>
                <w:szCs w:val="28"/>
                <w:lang w:eastAsia="uk-UA" w:bidi="uk-UA"/>
              </w:rPr>
              <w:t>10</w:t>
            </w:r>
            <w:r w:rsidRPr="00ED2005">
              <w:rPr>
                <w:rFonts w:ascii="Times New Roman" w:eastAsia="Times New Roman" w:hAnsi="Times New Roman" w:cs="Times New Roman"/>
                <w:sz w:val="28"/>
                <w:szCs w:val="28"/>
                <w:lang w:eastAsia="uk-UA" w:bidi="uk-UA"/>
              </w:rPr>
              <w:t>17</w:t>
            </w:r>
          </w:p>
        </w:tc>
        <w:tc>
          <w:tcPr>
            <w:tcW w:w="1583" w:type="dxa"/>
            <w:vMerge w:val="restart"/>
            <w:shd w:val="clear" w:color="auto" w:fill="auto"/>
          </w:tcPr>
          <w:p w:rsidR="00ED2005" w:rsidRPr="00ED2005" w:rsidRDefault="00ED2005" w:rsidP="00ED2005">
            <w:pPr>
              <w:widowControl w:val="0"/>
              <w:autoSpaceDE w:val="0"/>
              <w:autoSpaceDN w:val="0"/>
              <w:spacing w:before="9" w:after="0" w:line="240" w:lineRule="auto"/>
              <w:ind w:left="793"/>
              <w:rPr>
                <w:rFonts w:ascii="Times New Roman" w:eastAsia="Times New Roman" w:hAnsi="Times New Roman" w:cs="Times New Roman"/>
                <w:sz w:val="28"/>
                <w:szCs w:val="28"/>
                <w:lang w:eastAsia="uk-UA" w:bidi="uk-UA"/>
              </w:rPr>
            </w:pPr>
          </w:p>
          <w:p w:rsidR="00ED2005" w:rsidRPr="00ED2005" w:rsidRDefault="00ED2005" w:rsidP="00ED2005">
            <w:pPr>
              <w:widowControl w:val="0"/>
              <w:autoSpaceDE w:val="0"/>
              <w:autoSpaceDN w:val="0"/>
              <w:spacing w:after="0" w:line="240" w:lineRule="auto"/>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position w:val="-12"/>
                <w:sz w:val="28"/>
                <w:szCs w:val="28"/>
                <w:lang w:eastAsia="uk-UA" w:bidi="uk-UA"/>
              </w:rPr>
              <w:t>10</w:t>
            </w:r>
            <w:r w:rsidRPr="00ED2005">
              <w:rPr>
                <w:rFonts w:ascii="Times New Roman" w:eastAsia="Times New Roman" w:hAnsi="Times New Roman" w:cs="Times New Roman"/>
                <w:sz w:val="28"/>
                <w:szCs w:val="28"/>
                <w:lang w:eastAsia="uk-UA" w:bidi="uk-UA"/>
              </w:rPr>
              <w:t>18</w:t>
            </w:r>
          </w:p>
        </w:tc>
        <w:tc>
          <w:tcPr>
            <w:tcW w:w="1585" w:type="dxa"/>
            <w:vMerge w:val="restart"/>
            <w:shd w:val="clear" w:color="auto" w:fill="auto"/>
          </w:tcPr>
          <w:p w:rsidR="00ED2005" w:rsidRPr="00ED2005" w:rsidRDefault="00ED2005" w:rsidP="00ED2005">
            <w:pPr>
              <w:widowControl w:val="0"/>
              <w:autoSpaceDE w:val="0"/>
              <w:autoSpaceDN w:val="0"/>
              <w:spacing w:before="9" w:after="0" w:line="240" w:lineRule="auto"/>
              <w:ind w:left="793"/>
              <w:rPr>
                <w:rFonts w:ascii="Times New Roman" w:eastAsia="Times New Roman" w:hAnsi="Times New Roman" w:cs="Times New Roman"/>
                <w:sz w:val="28"/>
                <w:szCs w:val="28"/>
                <w:lang w:eastAsia="uk-UA" w:bidi="uk-UA"/>
              </w:rPr>
            </w:pPr>
          </w:p>
          <w:p w:rsidR="00ED2005" w:rsidRPr="00ED2005" w:rsidRDefault="00ED2005" w:rsidP="00ED2005">
            <w:pPr>
              <w:widowControl w:val="0"/>
              <w:autoSpaceDE w:val="0"/>
              <w:autoSpaceDN w:val="0"/>
              <w:spacing w:after="0" w:line="240" w:lineRule="auto"/>
              <w:ind w:left="53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position w:val="-12"/>
                <w:sz w:val="28"/>
                <w:szCs w:val="28"/>
                <w:lang w:eastAsia="uk-UA" w:bidi="uk-UA"/>
              </w:rPr>
              <w:t>10</w:t>
            </w:r>
            <w:r w:rsidRPr="00ED2005">
              <w:rPr>
                <w:rFonts w:ascii="Times New Roman" w:eastAsia="Times New Roman" w:hAnsi="Times New Roman" w:cs="Times New Roman"/>
                <w:sz w:val="28"/>
                <w:szCs w:val="28"/>
                <w:lang w:eastAsia="uk-UA" w:bidi="uk-UA"/>
              </w:rPr>
              <w:t>19</w:t>
            </w:r>
          </w:p>
        </w:tc>
      </w:tr>
      <w:tr w:rsidR="00ED2005" w:rsidRPr="00ED2005" w:rsidTr="00ED2005">
        <w:trPr>
          <w:trHeight w:val="481"/>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Температура, К</w:t>
            </w:r>
          </w:p>
        </w:tc>
        <w:tc>
          <w:tcPr>
            <w:tcW w:w="146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1583"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1585"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r>
      <w:tr w:rsidR="00ED2005" w:rsidRPr="00ED2005" w:rsidTr="00ED2005">
        <w:trPr>
          <w:trHeight w:val="484"/>
        </w:trPr>
        <w:tc>
          <w:tcPr>
            <w:tcW w:w="2677" w:type="dxa"/>
            <w:vMerge w:val="restart"/>
            <w:shd w:val="clear" w:color="auto" w:fill="auto"/>
          </w:tcPr>
          <w:p w:rsidR="00ED2005" w:rsidRPr="00ED2005" w:rsidRDefault="00ED2005" w:rsidP="00ED2005">
            <w:pPr>
              <w:widowControl w:val="0"/>
              <w:autoSpaceDE w:val="0"/>
              <w:autoSpaceDN w:val="0"/>
              <w:spacing w:before="244" w:after="0" w:line="240" w:lineRule="auto"/>
              <w:ind w:left="806"/>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S,</w:t>
            </w:r>
          </w:p>
          <w:p w:rsidR="00ED2005" w:rsidRPr="00ED2005" w:rsidRDefault="00ED2005" w:rsidP="00ED2005">
            <w:pPr>
              <w:widowControl w:val="0"/>
              <w:autoSpaceDE w:val="0"/>
              <w:autoSpaceDN w:val="0"/>
              <w:spacing w:before="161" w:after="0" w:line="240" w:lineRule="auto"/>
              <w:ind w:left="80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мкВ/К</w:t>
            </w: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4,2</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40</w:t>
            </w:r>
          </w:p>
        </w:tc>
        <w:tc>
          <w:tcPr>
            <w:tcW w:w="1583" w:type="dxa"/>
            <w:shd w:val="clear" w:color="auto" w:fill="auto"/>
          </w:tcPr>
          <w:p w:rsidR="00ED2005" w:rsidRPr="00ED2005" w:rsidRDefault="00ED2005" w:rsidP="00ED2005">
            <w:pPr>
              <w:widowControl w:val="0"/>
              <w:autoSpaceDE w:val="0"/>
              <w:autoSpaceDN w:val="0"/>
              <w:spacing w:after="0" w:line="210" w:lineRule="exact"/>
              <w:ind w:left="31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15,5</w:t>
            </w:r>
          </w:p>
        </w:tc>
        <w:tc>
          <w:tcPr>
            <w:tcW w:w="1585" w:type="dxa"/>
            <w:shd w:val="clear" w:color="auto" w:fill="auto"/>
          </w:tcPr>
          <w:p w:rsidR="00ED2005" w:rsidRPr="00ED2005" w:rsidRDefault="00ED2005" w:rsidP="00ED2005">
            <w:pPr>
              <w:widowControl w:val="0"/>
              <w:autoSpaceDE w:val="0"/>
              <w:autoSpaceDN w:val="0"/>
              <w:spacing w:after="0" w:line="210" w:lineRule="exact"/>
              <w:ind w:left="53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8,4</w:t>
            </w:r>
          </w:p>
        </w:tc>
      </w:tr>
      <w:tr w:rsidR="00ED2005" w:rsidRPr="00ED2005" w:rsidTr="00ED2005">
        <w:trPr>
          <w:trHeight w:val="481"/>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77</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330</w:t>
            </w:r>
          </w:p>
        </w:tc>
        <w:tc>
          <w:tcPr>
            <w:tcW w:w="1583" w:type="dxa"/>
            <w:shd w:val="clear" w:color="auto" w:fill="auto"/>
          </w:tcPr>
          <w:p w:rsidR="00ED2005" w:rsidRPr="00ED2005" w:rsidRDefault="00ED2005" w:rsidP="00ED2005">
            <w:pPr>
              <w:widowControl w:val="0"/>
              <w:autoSpaceDE w:val="0"/>
              <w:autoSpaceDN w:val="0"/>
              <w:spacing w:after="0" w:line="210"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117</w:t>
            </w:r>
          </w:p>
        </w:tc>
        <w:tc>
          <w:tcPr>
            <w:tcW w:w="1585" w:type="dxa"/>
            <w:shd w:val="clear" w:color="auto" w:fill="auto"/>
          </w:tcPr>
          <w:p w:rsidR="00ED2005" w:rsidRPr="00ED2005" w:rsidRDefault="00ED2005" w:rsidP="00ED2005">
            <w:pPr>
              <w:widowControl w:val="0"/>
              <w:autoSpaceDE w:val="0"/>
              <w:autoSpaceDN w:val="0"/>
              <w:spacing w:after="0" w:line="210" w:lineRule="exact"/>
              <w:ind w:left="53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28</w:t>
            </w:r>
          </w:p>
        </w:tc>
      </w:tr>
      <w:tr w:rsidR="00ED2005" w:rsidRPr="00ED2005" w:rsidTr="00ED2005">
        <w:trPr>
          <w:trHeight w:val="482"/>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300</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1482</w:t>
            </w:r>
          </w:p>
        </w:tc>
        <w:tc>
          <w:tcPr>
            <w:tcW w:w="1583" w:type="dxa"/>
            <w:shd w:val="clear" w:color="auto" w:fill="auto"/>
          </w:tcPr>
          <w:p w:rsidR="00ED2005" w:rsidRPr="00ED2005" w:rsidRDefault="00ED2005" w:rsidP="00ED2005">
            <w:pPr>
              <w:widowControl w:val="0"/>
              <w:autoSpaceDE w:val="0"/>
              <w:autoSpaceDN w:val="0"/>
              <w:spacing w:after="0" w:line="210"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367</w:t>
            </w:r>
          </w:p>
        </w:tc>
        <w:tc>
          <w:tcPr>
            <w:tcW w:w="1585" w:type="dxa"/>
            <w:shd w:val="clear" w:color="auto" w:fill="auto"/>
          </w:tcPr>
          <w:p w:rsidR="00ED2005" w:rsidRPr="00ED2005" w:rsidRDefault="00ED2005" w:rsidP="00ED2005">
            <w:pPr>
              <w:widowControl w:val="0"/>
              <w:autoSpaceDE w:val="0"/>
              <w:autoSpaceDN w:val="0"/>
              <w:spacing w:after="0" w:line="210" w:lineRule="exact"/>
              <w:ind w:left="53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127</w:t>
            </w:r>
          </w:p>
        </w:tc>
      </w:tr>
      <w:tr w:rsidR="00ED2005" w:rsidRPr="00ED2005" w:rsidTr="00ED2005">
        <w:trPr>
          <w:trHeight w:val="484"/>
        </w:trPr>
        <w:tc>
          <w:tcPr>
            <w:tcW w:w="2677" w:type="dxa"/>
            <w:vMerge w:val="restart"/>
            <w:shd w:val="clear" w:color="auto" w:fill="auto"/>
          </w:tcPr>
          <w:p w:rsidR="00ED2005" w:rsidRPr="00ED2005" w:rsidRDefault="00ED2005" w:rsidP="00ED2005">
            <w:pPr>
              <w:widowControl w:val="0"/>
              <w:autoSpaceDE w:val="0"/>
              <w:autoSpaceDN w:val="0"/>
              <w:spacing w:before="4" w:after="0" w:line="333" w:lineRule="auto"/>
              <w:ind w:left="846" w:firstLine="379"/>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 xml:space="preserve">σ, </w:t>
            </w:r>
            <w:r w:rsidRPr="00ED2005">
              <w:rPr>
                <w:rFonts w:ascii="Times New Roman" w:eastAsia="Times New Roman" w:hAnsi="Times New Roman" w:cs="Times New Roman"/>
                <w:position w:val="-12"/>
                <w:sz w:val="28"/>
                <w:szCs w:val="28"/>
                <w:lang w:eastAsia="uk-UA" w:bidi="uk-UA"/>
              </w:rPr>
              <w:t>Ом</w:t>
            </w:r>
            <w:r w:rsidRPr="00ED2005">
              <w:rPr>
                <w:rFonts w:ascii="Times New Roman" w:eastAsia="Times New Roman" w:hAnsi="Times New Roman" w:cs="Times New Roman"/>
                <w:sz w:val="28"/>
                <w:szCs w:val="28"/>
                <w:lang w:eastAsia="uk-UA" w:bidi="uk-UA"/>
              </w:rPr>
              <w:t>-1</w:t>
            </w:r>
            <w:r w:rsidRPr="00ED2005">
              <w:rPr>
                <w:rFonts w:ascii="Times New Roman" w:eastAsia="Times New Roman" w:hAnsi="Times New Roman" w:cs="Times New Roman"/>
                <w:position w:val="-12"/>
                <w:sz w:val="28"/>
                <w:szCs w:val="28"/>
                <w:lang w:eastAsia="uk-UA" w:bidi="uk-UA"/>
              </w:rPr>
              <w:t>см</w:t>
            </w:r>
            <w:r w:rsidRPr="00ED2005">
              <w:rPr>
                <w:rFonts w:ascii="Times New Roman" w:eastAsia="Times New Roman" w:hAnsi="Times New Roman" w:cs="Times New Roman"/>
                <w:sz w:val="28"/>
                <w:szCs w:val="28"/>
                <w:lang w:eastAsia="uk-UA" w:bidi="uk-UA"/>
              </w:rPr>
              <w:t>-1</w:t>
            </w:r>
          </w:p>
        </w:tc>
        <w:tc>
          <w:tcPr>
            <w:tcW w:w="2264" w:type="dxa"/>
            <w:shd w:val="clear" w:color="auto" w:fill="auto"/>
          </w:tcPr>
          <w:p w:rsidR="00ED2005" w:rsidRPr="00ED2005" w:rsidRDefault="00ED2005" w:rsidP="00ED2005">
            <w:pPr>
              <w:widowControl w:val="0"/>
              <w:autoSpaceDE w:val="0"/>
              <w:autoSpaceDN w:val="0"/>
              <w:spacing w:after="0" w:line="317"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4,2</w:t>
            </w:r>
          </w:p>
        </w:tc>
        <w:tc>
          <w:tcPr>
            <w:tcW w:w="1467" w:type="dxa"/>
            <w:shd w:val="clear" w:color="auto" w:fill="auto"/>
          </w:tcPr>
          <w:p w:rsidR="00ED2005" w:rsidRPr="00ED2005" w:rsidRDefault="00ED2005" w:rsidP="00ED2005">
            <w:pPr>
              <w:widowControl w:val="0"/>
              <w:autoSpaceDE w:val="0"/>
              <w:autoSpaceDN w:val="0"/>
              <w:spacing w:after="0" w:line="317"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115690</w:t>
            </w:r>
          </w:p>
        </w:tc>
        <w:tc>
          <w:tcPr>
            <w:tcW w:w="1583" w:type="dxa"/>
            <w:shd w:val="clear" w:color="auto" w:fill="auto"/>
          </w:tcPr>
          <w:p w:rsidR="00ED2005" w:rsidRPr="00ED2005" w:rsidRDefault="00ED2005" w:rsidP="00ED2005">
            <w:pPr>
              <w:widowControl w:val="0"/>
              <w:autoSpaceDE w:val="0"/>
              <w:autoSpaceDN w:val="0"/>
              <w:spacing w:after="0" w:line="317" w:lineRule="exact"/>
              <w:ind w:left="312"/>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480033</w:t>
            </w:r>
          </w:p>
        </w:tc>
        <w:tc>
          <w:tcPr>
            <w:tcW w:w="1585" w:type="dxa"/>
            <w:shd w:val="clear" w:color="auto" w:fill="auto"/>
          </w:tcPr>
          <w:p w:rsidR="00ED2005" w:rsidRPr="00ED2005" w:rsidRDefault="00ED2005" w:rsidP="00C1247A">
            <w:pPr>
              <w:widowControl w:val="0"/>
              <w:autoSpaceDE w:val="0"/>
              <w:autoSpaceDN w:val="0"/>
              <w:spacing w:after="0" w:line="317"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87926</w:t>
            </w:r>
          </w:p>
        </w:tc>
      </w:tr>
      <w:tr w:rsidR="00ED2005" w:rsidRPr="00ED2005" w:rsidTr="00ED2005">
        <w:trPr>
          <w:trHeight w:val="482"/>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77</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1088</w:t>
            </w:r>
          </w:p>
        </w:tc>
        <w:tc>
          <w:tcPr>
            <w:tcW w:w="1583" w:type="dxa"/>
            <w:shd w:val="clear" w:color="auto" w:fill="auto"/>
          </w:tcPr>
          <w:p w:rsidR="00ED2005" w:rsidRPr="00ED2005" w:rsidRDefault="00ED2005" w:rsidP="00ED2005">
            <w:pPr>
              <w:widowControl w:val="0"/>
              <w:autoSpaceDE w:val="0"/>
              <w:autoSpaceDN w:val="0"/>
              <w:spacing w:after="0" w:line="210"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5965</w:t>
            </w:r>
          </w:p>
        </w:tc>
        <w:tc>
          <w:tcPr>
            <w:tcW w:w="1585" w:type="dxa"/>
            <w:shd w:val="clear" w:color="auto" w:fill="auto"/>
          </w:tcPr>
          <w:p w:rsidR="00ED2005" w:rsidRPr="00ED2005" w:rsidRDefault="00ED2005" w:rsidP="00ED2005">
            <w:pPr>
              <w:widowControl w:val="0"/>
              <w:autoSpaceDE w:val="0"/>
              <w:autoSpaceDN w:val="0"/>
              <w:spacing w:after="0" w:line="210"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17537</w:t>
            </w:r>
          </w:p>
        </w:tc>
      </w:tr>
      <w:tr w:rsidR="00ED2005" w:rsidRPr="00ED2005" w:rsidTr="00ED2005">
        <w:trPr>
          <w:trHeight w:val="484"/>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300</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28</w:t>
            </w:r>
          </w:p>
        </w:tc>
        <w:tc>
          <w:tcPr>
            <w:tcW w:w="1583" w:type="dxa"/>
            <w:shd w:val="clear" w:color="auto" w:fill="auto"/>
          </w:tcPr>
          <w:p w:rsidR="00ED2005" w:rsidRPr="00ED2005" w:rsidRDefault="00ED2005" w:rsidP="00ED2005">
            <w:pPr>
              <w:widowControl w:val="0"/>
              <w:autoSpaceDE w:val="0"/>
              <w:autoSpaceDN w:val="0"/>
              <w:spacing w:after="0" w:line="210"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312</w:t>
            </w:r>
          </w:p>
        </w:tc>
        <w:tc>
          <w:tcPr>
            <w:tcW w:w="1585" w:type="dxa"/>
            <w:shd w:val="clear" w:color="auto" w:fill="auto"/>
          </w:tcPr>
          <w:p w:rsidR="00ED2005" w:rsidRPr="00ED2005" w:rsidRDefault="00ED2005" w:rsidP="00ED2005">
            <w:pPr>
              <w:widowControl w:val="0"/>
              <w:autoSpaceDE w:val="0"/>
              <w:autoSpaceDN w:val="0"/>
              <w:spacing w:after="0" w:line="210" w:lineRule="exact"/>
              <w:ind w:left="508"/>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2750</w:t>
            </w:r>
          </w:p>
        </w:tc>
      </w:tr>
      <w:tr w:rsidR="00ED2005" w:rsidRPr="00ED2005" w:rsidTr="00ED2005">
        <w:trPr>
          <w:trHeight w:val="482"/>
        </w:trPr>
        <w:tc>
          <w:tcPr>
            <w:tcW w:w="2677" w:type="dxa"/>
            <w:vMerge w:val="restart"/>
            <w:shd w:val="clear" w:color="auto" w:fill="auto"/>
          </w:tcPr>
          <w:p w:rsidR="00ED2005" w:rsidRPr="00ED2005" w:rsidRDefault="00ED2005" w:rsidP="00ED2005">
            <w:pPr>
              <w:widowControl w:val="0"/>
              <w:autoSpaceDE w:val="0"/>
              <w:autoSpaceDN w:val="0"/>
              <w:spacing w:before="244" w:after="0" w:line="240" w:lineRule="auto"/>
              <w:ind w:left="80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χ,</w:t>
            </w:r>
          </w:p>
          <w:p w:rsidR="00ED2005" w:rsidRPr="00ED2005" w:rsidRDefault="00ED2005" w:rsidP="00ED2005">
            <w:pPr>
              <w:widowControl w:val="0"/>
              <w:autoSpaceDE w:val="0"/>
              <w:autoSpaceDN w:val="0"/>
              <w:spacing w:before="161" w:after="0" w:line="240" w:lineRule="auto"/>
              <w:ind w:left="80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Вт К</w:t>
            </w:r>
            <w:r w:rsidRPr="00ED2005">
              <w:rPr>
                <w:rFonts w:ascii="Times New Roman" w:eastAsia="Times New Roman" w:hAnsi="Times New Roman" w:cs="Times New Roman"/>
                <w:sz w:val="28"/>
                <w:szCs w:val="28"/>
                <w:vertAlign w:val="superscript"/>
                <w:lang w:eastAsia="uk-UA" w:bidi="uk-UA"/>
              </w:rPr>
              <w:t>-1</w:t>
            </w:r>
            <w:r w:rsidRPr="00ED2005">
              <w:rPr>
                <w:rFonts w:ascii="Times New Roman" w:eastAsia="Times New Roman" w:hAnsi="Times New Roman" w:cs="Times New Roman"/>
                <w:sz w:val="28"/>
                <w:szCs w:val="28"/>
                <w:lang w:eastAsia="uk-UA" w:bidi="uk-UA"/>
              </w:rPr>
              <w:t>см</w:t>
            </w: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4,2</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0,02286</w:t>
            </w:r>
          </w:p>
        </w:tc>
        <w:tc>
          <w:tcPr>
            <w:tcW w:w="1583" w:type="dxa"/>
            <w:shd w:val="clear" w:color="auto" w:fill="auto"/>
          </w:tcPr>
          <w:p w:rsidR="00ED2005" w:rsidRPr="00ED2005" w:rsidRDefault="00ED2005" w:rsidP="00ED2005">
            <w:pPr>
              <w:widowControl w:val="0"/>
              <w:autoSpaceDE w:val="0"/>
              <w:autoSpaceDN w:val="0"/>
              <w:spacing w:after="0" w:line="210"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0,09487</w:t>
            </w:r>
          </w:p>
        </w:tc>
        <w:tc>
          <w:tcPr>
            <w:tcW w:w="1585" w:type="dxa"/>
            <w:shd w:val="clear" w:color="auto" w:fill="auto"/>
          </w:tcPr>
          <w:p w:rsidR="00ED2005" w:rsidRPr="00ED2005" w:rsidRDefault="00ED2005" w:rsidP="00C1247A">
            <w:pPr>
              <w:widowControl w:val="0"/>
              <w:autoSpaceDE w:val="0"/>
              <w:autoSpaceDN w:val="0"/>
              <w:spacing w:after="0" w:line="210"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0,1737</w:t>
            </w:r>
          </w:p>
        </w:tc>
      </w:tr>
      <w:tr w:rsidR="00ED2005" w:rsidRPr="00ED2005" w:rsidTr="00ED2005">
        <w:trPr>
          <w:trHeight w:val="481"/>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210"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77</w:t>
            </w:r>
          </w:p>
        </w:tc>
        <w:tc>
          <w:tcPr>
            <w:tcW w:w="1467" w:type="dxa"/>
            <w:shd w:val="clear" w:color="auto" w:fill="auto"/>
          </w:tcPr>
          <w:p w:rsidR="00ED2005" w:rsidRPr="00ED2005" w:rsidRDefault="00ED2005" w:rsidP="00ED2005">
            <w:pPr>
              <w:widowControl w:val="0"/>
              <w:autoSpaceDE w:val="0"/>
              <w:autoSpaceDN w:val="0"/>
              <w:spacing w:after="0" w:line="210"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0,00587</w:t>
            </w:r>
          </w:p>
        </w:tc>
        <w:tc>
          <w:tcPr>
            <w:tcW w:w="1583" w:type="dxa"/>
            <w:shd w:val="clear" w:color="auto" w:fill="auto"/>
          </w:tcPr>
          <w:p w:rsidR="00ED2005" w:rsidRPr="00ED2005" w:rsidRDefault="00ED2005" w:rsidP="00ED2005">
            <w:pPr>
              <w:widowControl w:val="0"/>
              <w:autoSpaceDE w:val="0"/>
              <w:autoSpaceDN w:val="0"/>
              <w:spacing w:after="0" w:line="210"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0,03216</w:t>
            </w:r>
          </w:p>
        </w:tc>
        <w:tc>
          <w:tcPr>
            <w:tcW w:w="1585" w:type="dxa"/>
            <w:shd w:val="clear" w:color="auto" w:fill="auto"/>
          </w:tcPr>
          <w:p w:rsidR="00ED2005" w:rsidRPr="00ED2005" w:rsidRDefault="00ED2005" w:rsidP="00C1247A">
            <w:pPr>
              <w:widowControl w:val="0"/>
              <w:autoSpaceDE w:val="0"/>
              <w:autoSpaceDN w:val="0"/>
              <w:spacing w:after="0" w:line="210"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0,0945</w:t>
            </w:r>
          </w:p>
        </w:tc>
      </w:tr>
      <w:tr w:rsidR="00ED2005" w:rsidRPr="00ED2005" w:rsidTr="00ED2005">
        <w:trPr>
          <w:trHeight w:val="484"/>
        </w:trPr>
        <w:tc>
          <w:tcPr>
            <w:tcW w:w="2677"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2264" w:type="dxa"/>
            <w:shd w:val="clear" w:color="auto" w:fill="auto"/>
          </w:tcPr>
          <w:p w:rsidR="00ED2005" w:rsidRPr="00ED2005" w:rsidRDefault="00ED2005" w:rsidP="00ED2005">
            <w:pPr>
              <w:widowControl w:val="0"/>
              <w:autoSpaceDE w:val="0"/>
              <w:autoSpaceDN w:val="0"/>
              <w:spacing w:after="0" w:line="317" w:lineRule="exact"/>
              <w:ind w:left="17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300</w:t>
            </w:r>
          </w:p>
        </w:tc>
        <w:tc>
          <w:tcPr>
            <w:tcW w:w="1467" w:type="dxa"/>
            <w:shd w:val="clear" w:color="auto" w:fill="auto"/>
          </w:tcPr>
          <w:p w:rsidR="00ED2005" w:rsidRPr="00ED2005" w:rsidRDefault="00ED2005" w:rsidP="00ED2005">
            <w:pPr>
              <w:widowControl w:val="0"/>
              <w:autoSpaceDE w:val="0"/>
              <w:autoSpaceDN w:val="0"/>
              <w:spacing w:after="0" w:line="317" w:lineRule="exact"/>
              <w:ind w:left="25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0,0004</w:t>
            </w:r>
          </w:p>
        </w:tc>
        <w:tc>
          <w:tcPr>
            <w:tcW w:w="1583" w:type="dxa"/>
            <w:shd w:val="clear" w:color="auto" w:fill="auto"/>
          </w:tcPr>
          <w:p w:rsidR="00ED2005" w:rsidRPr="00ED2005" w:rsidRDefault="00ED2005" w:rsidP="00ED2005">
            <w:pPr>
              <w:widowControl w:val="0"/>
              <w:autoSpaceDE w:val="0"/>
              <w:autoSpaceDN w:val="0"/>
              <w:spacing w:after="0" w:line="317" w:lineRule="exact"/>
              <w:ind w:left="31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0,00436</w:t>
            </w:r>
          </w:p>
        </w:tc>
        <w:tc>
          <w:tcPr>
            <w:tcW w:w="1585" w:type="dxa"/>
            <w:shd w:val="clear" w:color="auto" w:fill="auto"/>
          </w:tcPr>
          <w:p w:rsidR="00ED2005" w:rsidRPr="00ED2005" w:rsidRDefault="00ED2005" w:rsidP="00C1247A">
            <w:pPr>
              <w:widowControl w:val="0"/>
              <w:autoSpaceDE w:val="0"/>
              <w:autoSpaceDN w:val="0"/>
              <w:spacing w:after="0" w:line="317"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sz w:val="28"/>
                <w:szCs w:val="28"/>
                <w:lang w:eastAsia="uk-UA" w:bidi="uk-UA"/>
              </w:rPr>
              <w:t>0,0384</w:t>
            </w:r>
          </w:p>
        </w:tc>
      </w:tr>
    </w:tbl>
    <w:p w:rsidR="00ED2005" w:rsidRPr="00ED2005" w:rsidRDefault="00ED2005" w:rsidP="00ED2005">
      <w:pPr>
        <w:spacing w:before="4" w:after="120"/>
        <w:rPr>
          <w:rFonts w:ascii="Times New Roman" w:eastAsia="Times New Roman" w:hAnsi="Times New Roman" w:cs="Times New Roman"/>
          <w:sz w:val="28"/>
          <w:szCs w:val="28"/>
          <w:lang w:eastAsia="ru-RU"/>
        </w:rPr>
      </w:pPr>
    </w:p>
    <w:p w:rsidR="00ED2005" w:rsidRPr="00ED2005" w:rsidRDefault="00ED2005" w:rsidP="00ED2005">
      <w:pPr>
        <w:spacing w:after="120" w:line="360" w:lineRule="auto"/>
        <w:ind w:firstLine="707"/>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81792" behindDoc="0" locked="0" layoutInCell="1" allowOverlap="1" wp14:anchorId="4E0987BD" wp14:editId="5EA92B36">
            <wp:simplePos x="0" y="0"/>
            <wp:positionH relativeFrom="page">
              <wp:posOffset>1071880</wp:posOffset>
            </wp:positionH>
            <wp:positionV relativeFrom="paragraph">
              <wp:posOffset>1230630</wp:posOffset>
            </wp:positionV>
            <wp:extent cx="2969260" cy="1905635"/>
            <wp:effectExtent l="0" t="0" r="254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926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Плюмбум телурид в якості термоелектричного матеріалу досліджується уже більше п’ятдесяти років. За цей час досліджень значення безрозмірної термоелектричної добротності суттєво зросли, особливо для матеріалів р-типу провідності (рис. 1.15) [81].</w:t>
      </w:r>
    </w:p>
    <w:p w:rsidR="00ED2005" w:rsidRPr="00ED2005" w:rsidRDefault="00ED2005" w:rsidP="00ED2005">
      <w:pPr>
        <w:spacing w:before="147" w:after="120" w:line="360" w:lineRule="auto"/>
        <w:ind w:left="5744" w:hanging="2"/>
        <w:jc w:val="center"/>
        <w:rPr>
          <w:rFonts w:ascii="Times New Roman" w:eastAsia="Times New Roman" w:hAnsi="Times New Roman" w:cs="Times New Roman"/>
          <w:lang w:eastAsia="ru-RU"/>
        </w:rPr>
      </w:pPr>
      <w:r w:rsidRPr="00ED2005">
        <w:rPr>
          <w:rFonts w:ascii="Times New Roman" w:eastAsia="Times New Roman" w:hAnsi="Times New Roman" w:cs="Times New Roman"/>
          <w:lang w:eastAsia="ru-RU"/>
        </w:rPr>
        <w:t>Рис. 1.15. Зміна значень ZT з роками для матеріалів на основі PbTe. Оанжеві круги – матеріали p-типу провідності, зелені круги – матеріали n-типу провідності.</w:t>
      </w:r>
    </w:p>
    <w:p w:rsidR="00ED2005" w:rsidRPr="00ED2005" w:rsidRDefault="00ED2005" w:rsidP="00ED2005">
      <w:pPr>
        <w:spacing w:line="360" w:lineRule="auto"/>
        <w:jc w:val="center"/>
        <w:rPr>
          <w:rFonts w:ascii="Times New Roman" w:eastAsia="Times New Roman" w:hAnsi="Times New Roman" w:cs="Times New Roman"/>
          <w:lang w:eastAsia="ru-RU"/>
        </w:rPr>
        <w:sectPr w:rsidR="00ED2005" w:rsidRPr="00ED2005" w:rsidSect="00ED2005">
          <w:pgSz w:w="11910" w:h="16840"/>
          <w:pgMar w:top="740" w:right="853" w:bottom="1280" w:left="1200" w:header="0" w:footer="987" w:gutter="0"/>
          <w:cols w:space="720"/>
        </w:sectPr>
      </w:pPr>
    </w:p>
    <w:p w:rsidR="00ED2005" w:rsidRPr="00ED2005" w:rsidRDefault="00ED2005" w:rsidP="00ED2005">
      <w:pPr>
        <w:spacing w:before="66"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Відомо, що робота термоелектричних перетворювачів енергії грунтується на трьох термоелектричних ефектах, а саме Пельтьє, Зеебека та  Томпсона  (рис. 1.16, а). В роботі [82] наведено температурну залежність коефіцієнта термо-ЕРС із енергетичним співвідношенням між ефектами Пельтьє, Зеебека та Томпсона (рис. 1.16,</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z w:val="28"/>
          <w:szCs w:val="28"/>
          <w:lang w:eastAsia="ru-RU"/>
        </w:rPr>
        <w:t>б).</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8" w:after="120"/>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65408" behindDoc="0" locked="0" layoutInCell="1" allowOverlap="1" wp14:anchorId="1AEB9062" wp14:editId="5A0ECA4E">
            <wp:simplePos x="0" y="0"/>
            <wp:positionH relativeFrom="page">
              <wp:posOffset>1022350</wp:posOffset>
            </wp:positionH>
            <wp:positionV relativeFrom="paragraph">
              <wp:posOffset>110490</wp:posOffset>
            </wp:positionV>
            <wp:extent cx="3159760" cy="2134235"/>
            <wp:effectExtent l="0" t="0" r="2540" b="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976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66432" behindDoc="0" locked="0" layoutInCell="1" allowOverlap="1" wp14:anchorId="0473EFDA" wp14:editId="6EC525AE">
            <wp:simplePos x="0" y="0"/>
            <wp:positionH relativeFrom="page">
              <wp:posOffset>4452620</wp:posOffset>
            </wp:positionH>
            <wp:positionV relativeFrom="paragraph">
              <wp:posOffset>266700</wp:posOffset>
            </wp:positionV>
            <wp:extent cx="2520950" cy="1914525"/>
            <wp:effectExtent l="0" t="0" r="0" b="9525"/>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9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918"/>
        </w:tabs>
        <w:spacing w:before="252" w:after="120"/>
        <w:jc w:val="center"/>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а)</w:t>
      </w:r>
      <w:r w:rsidRPr="00ED2005">
        <w:rPr>
          <w:rFonts w:ascii="Times New Roman" w:eastAsia="Times New Roman" w:hAnsi="Times New Roman" w:cs="Times New Roman"/>
          <w:sz w:val="28"/>
          <w:szCs w:val="28"/>
          <w:lang w:eastAsia="ru-RU"/>
        </w:rPr>
        <w:tab/>
        <w:t>б)</w:t>
      </w:r>
    </w:p>
    <w:p w:rsidR="00ED2005" w:rsidRPr="00ED2005" w:rsidRDefault="00ED2005" w:rsidP="00C1247A">
      <w:pPr>
        <w:spacing w:before="164" w:after="120" w:line="360" w:lineRule="auto"/>
        <w:ind w:left="497" w:hanging="7"/>
        <w:jc w:val="center"/>
        <w:rPr>
          <w:rFonts w:ascii="Times New Roman" w:eastAsia="Times New Roman" w:hAnsi="Times New Roman" w:cs="Times New Roman"/>
          <w:sz w:val="24"/>
          <w:szCs w:val="24"/>
          <w:lang w:eastAsia="ru-RU"/>
        </w:rPr>
      </w:pPr>
      <w:r w:rsidRPr="00ED2005">
        <w:rPr>
          <w:rFonts w:ascii="Times New Roman" w:eastAsia="Times New Roman" w:hAnsi="Times New Roman" w:cs="Times New Roman"/>
          <w:sz w:val="24"/>
          <w:szCs w:val="24"/>
          <w:lang w:eastAsia="ru-RU"/>
        </w:rPr>
        <w:t>Рис. 1.16. Енергетична структура термоелектричного перетворювача і принцип генерації (а) та температурна залежність коефіцієнта термо-ЕРС із енергетичним співвідношенням між ефектами</w:t>
      </w:r>
      <w:r w:rsidR="00C1247A">
        <w:rPr>
          <w:rFonts w:ascii="Times New Roman" w:eastAsia="Times New Roman" w:hAnsi="Times New Roman" w:cs="Times New Roman"/>
          <w:sz w:val="24"/>
          <w:szCs w:val="24"/>
          <w:lang w:eastAsia="ru-RU"/>
        </w:rPr>
        <w:t xml:space="preserve"> </w:t>
      </w:r>
      <w:r w:rsidRPr="00ED2005">
        <w:rPr>
          <w:rFonts w:ascii="Times New Roman" w:eastAsia="Times New Roman" w:hAnsi="Times New Roman" w:cs="Times New Roman"/>
          <w:sz w:val="24"/>
          <w:szCs w:val="24"/>
          <w:lang w:eastAsia="ru-RU"/>
        </w:rPr>
        <w:t>Пельтьє, Зеебека та Томпсона (б).</w:t>
      </w:r>
    </w:p>
    <w:p w:rsidR="00ED2005" w:rsidRPr="00ED2005" w:rsidRDefault="00ED2005" w:rsidP="00ED2005">
      <w:pPr>
        <w:spacing w:before="160"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Оскільки коефіцієнт Пельтьє рівний добутку коефіцієнту термо-ЕРС на абсолютну температуру він буде визначати області (А, В, С). Область В відповідає нагріванню на холодній стороні, область С відповідає нагріванню матеріалу та область А відповідає можливій генерації енергії включаючи джоулівське нагрівання в середині матеріалу (рис. 1.16, б).</w:t>
      </w:r>
    </w:p>
    <w:p w:rsidR="00ED2005" w:rsidRPr="00ED2005" w:rsidRDefault="00ED2005" w:rsidP="00ED2005">
      <w:pPr>
        <w:spacing w:before="3"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З метою одержання матеріалів на основі PbTe із високими значеннями ZT досліджуються як різні легуючі домішки (із різним вмістом) так і тверді розчини. На рис. 1.17 наведено температурні залежності ZT для матеріалів на основі PbTe.</w:t>
      </w:r>
    </w:p>
    <w:p w:rsidR="00ED2005" w:rsidRPr="00ED2005" w:rsidRDefault="00ED2005" w:rsidP="00ED2005">
      <w:pPr>
        <w:spacing w:line="360" w:lineRule="auto"/>
        <w:jc w:val="both"/>
        <w:rPr>
          <w:rFonts w:ascii="Times New Roman" w:eastAsia="Times New Roman" w:hAnsi="Times New Roman" w:cs="Times New Roman"/>
          <w:sz w:val="28"/>
          <w:szCs w:val="28"/>
          <w:lang w:eastAsia="ru-RU"/>
        </w:rPr>
        <w:sectPr w:rsidR="00ED2005" w:rsidRPr="00ED2005" w:rsidSect="00ED2005">
          <w:pgSz w:w="11910" w:h="16840"/>
          <w:pgMar w:top="760" w:right="853" w:bottom="1280" w:left="1200" w:header="0" w:footer="987" w:gutter="0"/>
          <w:cols w:space="720"/>
        </w:sectPr>
      </w:pPr>
    </w:p>
    <w:p w:rsidR="00ED2005" w:rsidRPr="00ED2005" w:rsidRDefault="00ED2005" w:rsidP="00ED2005">
      <w:pPr>
        <w:tabs>
          <w:tab w:val="left" w:pos="5585"/>
        </w:tabs>
        <w:ind w:left="43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inline distT="0" distB="0" distL="0" distR="0" wp14:anchorId="1C4379DA" wp14:editId="63A65A90">
            <wp:extent cx="2529205" cy="2018665"/>
            <wp:effectExtent l="0" t="0" r="444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9205" cy="2018665"/>
                    </a:xfrm>
                    <a:prstGeom prst="rect">
                      <a:avLst/>
                    </a:prstGeom>
                    <a:noFill/>
                    <a:ln>
                      <a:noFill/>
                    </a:ln>
                  </pic:spPr>
                </pic:pic>
              </a:graphicData>
            </a:graphic>
          </wp:inline>
        </w:drawing>
      </w:r>
      <w:r w:rsidRPr="00ED2005">
        <w:rPr>
          <w:rFonts w:ascii="Times New Roman" w:eastAsia="Times New Roman" w:hAnsi="Times New Roman" w:cs="Times New Roman"/>
          <w:sz w:val="28"/>
          <w:szCs w:val="28"/>
          <w:lang w:eastAsia="ru-RU"/>
        </w:rPr>
        <w:tab/>
      </w:r>
      <w:r>
        <w:rPr>
          <w:rFonts w:ascii="Times New Roman" w:eastAsia="Times New Roman" w:hAnsi="Times New Roman" w:cs="Times New Roman"/>
          <w:noProof/>
          <w:position w:val="11"/>
          <w:sz w:val="28"/>
          <w:szCs w:val="28"/>
          <w:lang w:val="ru-RU" w:eastAsia="ru-RU"/>
        </w:rPr>
        <w:drawing>
          <wp:inline distT="0" distB="0" distL="0" distR="0" wp14:anchorId="7FED3341" wp14:editId="49D448DD">
            <wp:extent cx="2303780" cy="2054225"/>
            <wp:effectExtent l="0" t="0" r="127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3780" cy="2054225"/>
                    </a:xfrm>
                    <a:prstGeom prst="rect">
                      <a:avLst/>
                    </a:prstGeom>
                    <a:noFill/>
                    <a:ln>
                      <a:noFill/>
                    </a:ln>
                  </pic:spPr>
                </pic:pic>
              </a:graphicData>
            </a:graphic>
          </wp:inline>
        </w:drawing>
      </w:r>
    </w:p>
    <w:p w:rsidR="00ED2005" w:rsidRPr="00ED2005" w:rsidRDefault="00ED2005" w:rsidP="00ED2005">
      <w:pPr>
        <w:spacing w:before="5" w:after="120"/>
        <w:rPr>
          <w:rFonts w:ascii="Times New Roman" w:eastAsia="Times New Roman" w:hAnsi="Times New Roman" w:cs="Times New Roman"/>
          <w:sz w:val="28"/>
          <w:szCs w:val="28"/>
          <w:lang w:eastAsia="ru-RU"/>
        </w:rPr>
      </w:pPr>
    </w:p>
    <w:p w:rsidR="00ED2005" w:rsidRPr="00ED2005" w:rsidRDefault="00ED2005" w:rsidP="00ED2005">
      <w:pPr>
        <w:tabs>
          <w:tab w:val="left" w:pos="7381"/>
        </w:tabs>
        <w:spacing w:before="89" w:after="120"/>
        <w:ind w:left="2465"/>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682816" behindDoc="0" locked="0" layoutInCell="1" allowOverlap="1" wp14:anchorId="6FFC10B0" wp14:editId="341917F0">
            <wp:simplePos x="0" y="0"/>
            <wp:positionH relativeFrom="page">
              <wp:posOffset>1374775</wp:posOffset>
            </wp:positionH>
            <wp:positionV relativeFrom="paragraph">
              <wp:posOffset>367030</wp:posOffset>
            </wp:positionV>
            <wp:extent cx="2061210" cy="3061970"/>
            <wp:effectExtent l="0" t="0" r="0" b="508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1210" cy="306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sz w:val="28"/>
          <w:szCs w:val="28"/>
          <w:lang w:eastAsia="ru-RU"/>
        </w:rPr>
        <w:t>а)</w:t>
      </w:r>
      <w:r w:rsidRPr="00ED2005">
        <w:rPr>
          <w:rFonts w:ascii="Times New Roman" w:eastAsia="Times New Roman" w:hAnsi="Times New Roman" w:cs="Times New Roman"/>
          <w:sz w:val="28"/>
          <w:szCs w:val="28"/>
          <w:lang w:eastAsia="ru-RU"/>
        </w:rPr>
        <w:tab/>
        <w:t>б)</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204" w:after="120" w:line="360" w:lineRule="auto"/>
        <w:ind w:left="5166" w:firstLine="2"/>
        <w:jc w:val="center"/>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Рис. 1.17. Температурна залежність ZT матеріалів на основі PbTe: а) - n-тип провідності [81], б) - p-тип провідності [81], в) - n- та p-тип провідності [82].</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250" w:after="120"/>
        <w:ind w:left="2461"/>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w:t>
      </w:r>
    </w:p>
    <w:p w:rsidR="00ED2005" w:rsidRDefault="00ED2005" w:rsidP="00ED2005">
      <w:pPr>
        <w:spacing w:before="2" w:after="120"/>
        <w:rPr>
          <w:rFonts w:ascii="Calibri" w:eastAsia="Times New Roman" w:hAnsi="Calibri" w:cs="Times New Roman"/>
          <w:sz w:val="35"/>
          <w:lang w:eastAsia="ru-RU"/>
        </w:rPr>
      </w:pPr>
    </w:p>
    <w:p w:rsidR="0054400E" w:rsidRDefault="0054400E" w:rsidP="00ED2005">
      <w:pPr>
        <w:spacing w:before="2" w:after="120"/>
        <w:rPr>
          <w:rFonts w:ascii="Calibri" w:eastAsia="Times New Roman" w:hAnsi="Calibri" w:cs="Times New Roman"/>
          <w:sz w:val="35"/>
          <w:lang w:eastAsia="ru-RU"/>
        </w:rPr>
      </w:pPr>
    </w:p>
    <w:p w:rsidR="0054400E" w:rsidRDefault="0054400E" w:rsidP="00ED2005">
      <w:pPr>
        <w:spacing w:before="2" w:after="120"/>
        <w:rPr>
          <w:rFonts w:ascii="Calibri" w:eastAsia="Times New Roman" w:hAnsi="Calibri" w:cs="Times New Roman"/>
          <w:sz w:val="35"/>
          <w:lang w:eastAsia="ru-RU"/>
        </w:rPr>
      </w:pPr>
    </w:p>
    <w:p w:rsidR="0054400E" w:rsidRDefault="0054400E" w:rsidP="00ED2005">
      <w:pPr>
        <w:spacing w:before="2" w:after="120"/>
        <w:rPr>
          <w:rFonts w:ascii="Calibri" w:eastAsia="Times New Roman" w:hAnsi="Calibri" w:cs="Times New Roman"/>
          <w:sz w:val="35"/>
          <w:lang w:eastAsia="ru-RU"/>
        </w:rPr>
      </w:pPr>
    </w:p>
    <w:p w:rsidR="0054400E" w:rsidRDefault="0054400E" w:rsidP="00ED2005">
      <w:pPr>
        <w:spacing w:before="2" w:after="120"/>
        <w:rPr>
          <w:rFonts w:ascii="Calibri" w:eastAsia="Times New Roman" w:hAnsi="Calibri" w:cs="Times New Roman"/>
          <w:sz w:val="35"/>
          <w:lang w:eastAsia="ru-RU"/>
        </w:rPr>
      </w:pPr>
    </w:p>
    <w:p w:rsidR="0054400E" w:rsidRDefault="0054400E" w:rsidP="0054400E">
      <w:pPr>
        <w:spacing w:before="2" w:after="120"/>
        <w:jc w:val="center"/>
        <w:rPr>
          <w:rFonts w:ascii="Times New Roman" w:eastAsia="Times New Roman" w:hAnsi="Times New Roman" w:cs="Times New Roman"/>
          <w:b/>
          <w:sz w:val="28"/>
          <w:szCs w:val="28"/>
          <w:lang w:eastAsia="ru-RU"/>
        </w:rPr>
      </w:pPr>
    </w:p>
    <w:p w:rsidR="0054400E" w:rsidRPr="0054400E" w:rsidRDefault="0054400E" w:rsidP="0054400E">
      <w:pPr>
        <w:spacing w:before="2" w:after="120"/>
        <w:jc w:val="center"/>
        <w:rPr>
          <w:rFonts w:ascii="Times New Roman" w:eastAsia="Times New Roman" w:hAnsi="Times New Roman" w:cs="Times New Roman"/>
          <w:b/>
          <w:sz w:val="28"/>
          <w:szCs w:val="28"/>
          <w:lang w:eastAsia="ru-RU"/>
        </w:rPr>
      </w:pPr>
      <w:r w:rsidRPr="0054400E">
        <w:rPr>
          <w:rFonts w:ascii="Times New Roman" w:eastAsia="Times New Roman" w:hAnsi="Times New Roman" w:cs="Times New Roman"/>
          <w:b/>
          <w:sz w:val="28"/>
          <w:szCs w:val="28"/>
          <w:lang w:eastAsia="ru-RU"/>
        </w:rPr>
        <w:lastRenderedPageBreak/>
        <w:t>ВИСНОВКИ ДО РОЗДІЛУ І</w:t>
      </w:r>
    </w:p>
    <w:p w:rsidR="00ED2005" w:rsidRPr="00ED2005" w:rsidRDefault="00ED2005" w:rsidP="00ED2005">
      <w:pPr>
        <w:rPr>
          <w:rFonts w:ascii="Times New Roman" w:eastAsia="Times New Roman" w:hAnsi="Times New Roman" w:cs="Times New Roman"/>
          <w:sz w:val="28"/>
          <w:szCs w:val="28"/>
          <w:lang w:eastAsia="ru-RU"/>
        </w:rPr>
      </w:pPr>
    </w:p>
    <w:p w:rsidR="00ED2005" w:rsidRDefault="00ED2005" w:rsidP="00ED2005">
      <w:pPr>
        <w:tabs>
          <w:tab w:val="left" w:pos="3823"/>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D2005" w:rsidRPr="00ED2005" w:rsidRDefault="00ED2005" w:rsidP="00ED2005">
      <w:pPr>
        <w:tabs>
          <w:tab w:val="left" w:pos="3823"/>
        </w:tabs>
        <w:rPr>
          <w:rFonts w:ascii="Times New Roman" w:eastAsia="Times New Roman" w:hAnsi="Times New Roman" w:cs="Times New Roman"/>
          <w:sz w:val="28"/>
          <w:szCs w:val="28"/>
          <w:lang w:eastAsia="ru-RU"/>
        </w:rPr>
      </w:pPr>
    </w:p>
    <w:p w:rsidR="00ED2005" w:rsidRDefault="0054400E" w:rsidP="005440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ED2005" w:rsidRPr="00ED2005">
        <w:rPr>
          <w:rFonts w:ascii="Times New Roman" w:eastAsia="Times New Roman" w:hAnsi="Times New Roman" w:cs="Times New Roman"/>
          <w:sz w:val="28"/>
          <w:szCs w:val="28"/>
          <w:lang w:eastAsia="ru-RU"/>
        </w:rPr>
        <w:t>У першому розділі зроблено аналіз літературних даних щодо основних фізико-хімічних властивостей термоелектричних матеріалів на основі телуриду свинцю та олова. Наведено сучасні підходи щодо покращення термоелектричних властивостей матеріалів через корекцію складу (формуванн багатокомпонентних сполук) чи зміни технологічних режимів (утворення дефектів структури, які посилюють розсіювання електронної чи фононної підсистем). Встановлено, вплив міжзеренних меж і кисню на основні термоелектричні параметри полікристалічних матеріалів.</w:t>
      </w:r>
    </w:p>
    <w:p w:rsidR="0054400E" w:rsidRPr="00ED2005" w:rsidRDefault="0054400E" w:rsidP="0054400E">
      <w:pPr>
        <w:spacing w:after="0" w:line="360" w:lineRule="auto"/>
        <w:ind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ED2005">
        <w:rPr>
          <w:rFonts w:ascii="Times New Roman" w:eastAsia="Times New Roman" w:hAnsi="Times New Roman" w:cs="Times New Roman"/>
          <w:sz w:val="28"/>
          <w:szCs w:val="28"/>
          <w:lang w:eastAsia="ru-RU"/>
        </w:rPr>
        <w:t>Плюмбум телурид належить до напівпровідникових матеріалів IV-VI, що характеризуються незначним відхиленням (~10</w:t>
      </w:r>
      <w:r w:rsidRPr="00ED2005">
        <w:rPr>
          <w:rFonts w:ascii="Times New Roman" w:eastAsia="Times New Roman" w:hAnsi="Times New Roman" w:cs="Times New Roman"/>
          <w:sz w:val="28"/>
          <w:szCs w:val="28"/>
          <w:vertAlign w:val="superscript"/>
          <w:lang w:eastAsia="ru-RU"/>
        </w:rPr>
        <w:t>-2</w:t>
      </w:r>
      <w:r w:rsidRPr="00ED2005">
        <w:rPr>
          <w:rFonts w:ascii="Times New Roman" w:eastAsia="Times New Roman" w:hAnsi="Times New Roman" w:cs="Times New Roman"/>
          <w:sz w:val="28"/>
          <w:szCs w:val="28"/>
          <w:lang w:eastAsia="ru-RU"/>
        </w:rPr>
        <w:t xml:space="preserve"> ат. %) від стехіометричного складу, яке сприяє наявності електрично активних дефектів Слід зауважити, що максимум лінії ліквідуса зміщений вбік надлишку телуру відносно стехіометричного складу і присутній при 50,002 ат. % Te. Евтектика між плюмбум телуридом і телуром утворюється при 85,5 % атомного вмісту Te і має температуру плавлення 678 К. Евтектика з боку плюмбуму утворюється при 0,08-0,16 % атомного вмісту</w:t>
      </w:r>
      <w:r w:rsidRPr="00ED2005">
        <w:rPr>
          <w:rFonts w:ascii="Times New Roman" w:eastAsia="Times New Roman" w:hAnsi="Times New Roman" w:cs="Times New Roman"/>
          <w:spacing w:val="-5"/>
          <w:sz w:val="28"/>
          <w:szCs w:val="28"/>
          <w:lang w:eastAsia="ru-RU"/>
        </w:rPr>
        <w:t xml:space="preserve"> </w:t>
      </w:r>
      <w:r w:rsidRPr="00ED2005">
        <w:rPr>
          <w:rFonts w:ascii="Times New Roman" w:eastAsia="Times New Roman" w:hAnsi="Times New Roman" w:cs="Times New Roman"/>
          <w:sz w:val="28"/>
          <w:szCs w:val="28"/>
          <w:lang w:eastAsia="ru-RU"/>
        </w:rPr>
        <w:t>Te.</w:t>
      </w:r>
    </w:p>
    <w:p w:rsidR="0054400E" w:rsidRPr="0054400E" w:rsidRDefault="0054400E" w:rsidP="0054400E">
      <w:pPr>
        <w:spacing w:before="161" w:after="120" w:line="360" w:lineRule="auto"/>
        <w:jc w:val="both"/>
        <w:rPr>
          <w:rFonts w:ascii="Times New Roman" w:eastAsia="Times New Roman" w:hAnsi="Times New Roman" w:cs="Times New Roman"/>
          <w:sz w:val="28"/>
          <w:szCs w:val="28"/>
          <w:lang w:eastAsia="ru-RU"/>
        </w:rPr>
      </w:pPr>
    </w:p>
    <w:p w:rsidR="0054400E" w:rsidRDefault="0054400E" w:rsidP="00ED2005">
      <w:pPr>
        <w:spacing w:line="360" w:lineRule="auto"/>
        <w:jc w:val="both"/>
        <w:rPr>
          <w:rFonts w:ascii="Times New Roman" w:eastAsia="Times New Roman" w:hAnsi="Times New Roman" w:cs="Times New Roman"/>
          <w:sz w:val="28"/>
          <w:szCs w:val="28"/>
          <w:lang w:eastAsia="ru-RU"/>
        </w:rPr>
      </w:pPr>
    </w:p>
    <w:p w:rsidR="0054400E" w:rsidRPr="00ED2005" w:rsidRDefault="0054400E" w:rsidP="00ED2005">
      <w:pPr>
        <w:spacing w:line="360" w:lineRule="auto"/>
        <w:jc w:val="both"/>
        <w:rPr>
          <w:rFonts w:ascii="Times New Roman" w:eastAsia="Times New Roman" w:hAnsi="Times New Roman" w:cs="Times New Roman"/>
          <w:sz w:val="28"/>
          <w:szCs w:val="28"/>
          <w:lang w:eastAsia="ru-RU"/>
        </w:rPr>
        <w:sectPr w:rsidR="0054400E" w:rsidRPr="00ED2005" w:rsidSect="00ED2005">
          <w:pgSz w:w="11910" w:h="16840"/>
          <w:pgMar w:top="840" w:right="853" w:bottom="1280" w:left="1200" w:header="0" w:footer="987" w:gutter="0"/>
          <w:cols w:space="720"/>
        </w:sectPr>
      </w:pPr>
    </w:p>
    <w:p w:rsidR="00ED2005" w:rsidRPr="00ED2005" w:rsidRDefault="00C56D46" w:rsidP="00ED2005">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w:t>
      </w:r>
      <w:r w:rsidR="00ED2005" w:rsidRPr="00ED2005">
        <w:rPr>
          <w:rFonts w:ascii="Times New Roman" w:eastAsia="Times New Roman" w:hAnsi="Times New Roman" w:cs="Times New Roman"/>
          <w:b/>
          <w:sz w:val="28"/>
          <w:szCs w:val="28"/>
          <w:lang w:eastAsia="ru-RU"/>
        </w:rPr>
        <w:t>ОЗДІЛ 2</w:t>
      </w:r>
    </w:p>
    <w:p w:rsidR="00ED2005" w:rsidRPr="00ED2005" w:rsidRDefault="00ED2005" w:rsidP="00ED2005">
      <w:pPr>
        <w:spacing w:after="0" w:line="360" w:lineRule="auto"/>
        <w:ind w:firstLine="709"/>
        <w:jc w:val="center"/>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b/>
          <w:sz w:val="28"/>
          <w:szCs w:val="28"/>
          <w:lang w:eastAsia="ru-RU"/>
        </w:rPr>
        <w:t>МЕТОДИ ТА ОРГАНІЗАЦІЯ ДОСЛІДЖЕНЬ</w:t>
      </w:r>
    </w:p>
    <w:p w:rsidR="00ED2005" w:rsidRPr="00ED2005" w:rsidRDefault="00ED2005" w:rsidP="00ED2005">
      <w:pPr>
        <w:spacing w:line="360" w:lineRule="auto"/>
        <w:ind w:firstLine="709"/>
        <w:jc w:val="both"/>
        <w:rPr>
          <w:rFonts w:ascii="Times New Roman" w:eastAsia="Times New Roman" w:hAnsi="Times New Roman" w:cs="Times New Roman"/>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b/>
          <w:sz w:val="28"/>
          <w:szCs w:val="28"/>
          <w:lang w:eastAsia="ru-RU"/>
        </w:rPr>
        <w:t>2.1</w:t>
      </w:r>
      <w:r w:rsidRPr="00ED2005">
        <w:rPr>
          <w:rFonts w:ascii="Times New Roman" w:eastAsia="Times New Roman" w:hAnsi="Times New Roman" w:cs="Times New Roman"/>
          <w:b/>
          <w:sz w:val="28"/>
          <w:szCs w:val="28"/>
          <w:lang w:eastAsia="ru-RU"/>
        </w:rPr>
        <w:tab/>
        <w:t xml:space="preserve">Методи дослідження </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ru-RU"/>
        </w:rPr>
      </w:pPr>
    </w:p>
    <w:p w:rsidR="00ED2005" w:rsidRPr="00ED2005" w:rsidRDefault="00ED2005" w:rsidP="00ED2005">
      <w:pPr>
        <w:spacing w:after="0" w:line="360" w:lineRule="auto"/>
        <w:ind w:firstLine="7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Відповідно до мети та завдань наукового дослідження нами використовувались такі методи дослідження:</w:t>
      </w:r>
    </w:p>
    <w:p w:rsidR="00ED2005" w:rsidRPr="00ED2005" w:rsidRDefault="00ED2005" w:rsidP="00ED2005">
      <w:pPr>
        <w:numPr>
          <w:ilvl w:val="0"/>
          <w:numId w:val="4"/>
        </w:numPr>
        <w:tabs>
          <w:tab w:val="left" w:pos="1081"/>
        </w:tabs>
        <w:spacing w:after="0" w:line="360" w:lineRule="auto"/>
        <w:ind w:firstLine="7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теоретичний аналіз і узагальнення наукових і методичних джерел;</w:t>
      </w:r>
    </w:p>
    <w:p w:rsidR="00ED2005" w:rsidRPr="00ED2005" w:rsidRDefault="00ED2005" w:rsidP="00ED2005">
      <w:pPr>
        <w:numPr>
          <w:ilvl w:val="0"/>
          <w:numId w:val="4"/>
        </w:numPr>
        <w:tabs>
          <w:tab w:val="left" w:pos="1086"/>
        </w:tabs>
        <w:spacing w:after="0" w:line="360" w:lineRule="auto"/>
        <w:ind w:firstLine="7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фізичний експеримент;</w:t>
      </w:r>
    </w:p>
    <w:p w:rsidR="00ED2005" w:rsidRPr="00ED2005" w:rsidRDefault="00ED2005" w:rsidP="00ED2005">
      <w:pPr>
        <w:numPr>
          <w:ilvl w:val="0"/>
          <w:numId w:val="4"/>
        </w:numPr>
        <w:tabs>
          <w:tab w:val="left" w:pos="1086"/>
        </w:tabs>
        <w:spacing w:after="0" w:line="360" w:lineRule="auto"/>
        <w:ind w:firstLine="7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методи математичної статистики.</w:t>
      </w:r>
    </w:p>
    <w:p w:rsidR="00ED2005" w:rsidRPr="00ED2005" w:rsidRDefault="00ED2005" w:rsidP="00ED2005">
      <w:pPr>
        <w:spacing w:after="0" w:line="360" w:lineRule="auto"/>
        <w:ind w:firstLine="7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bCs/>
          <w:i/>
          <w:sz w:val="28"/>
          <w:szCs w:val="28"/>
          <w:lang w:eastAsia="ru-RU"/>
        </w:rPr>
        <w:t>2.1.1</w:t>
      </w:r>
      <w:r w:rsidRPr="00ED2005">
        <w:rPr>
          <w:rFonts w:ascii="Times New Roman" w:eastAsia="Times New Roman" w:hAnsi="Times New Roman" w:cs="Times New Roman"/>
          <w:b/>
          <w:bCs/>
          <w:i/>
          <w:sz w:val="28"/>
          <w:szCs w:val="28"/>
          <w:lang w:eastAsia="ru-RU"/>
        </w:rPr>
        <w:tab/>
        <w:t>Теоретичний аналіз і узагальнення наукових і методичних джерел.</w:t>
      </w:r>
      <w:r w:rsidRPr="00ED2005">
        <w:rPr>
          <w:rFonts w:ascii="Times New Roman" w:eastAsia="Times New Roman" w:hAnsi="Times New Roman" w:cs="Times New Roman"/>
          <w:sz w:val="28"/>
          <w:szCs w:val="28"/>
          <w:lang w:eastAsia="ru-RU"/>
        </w:rPr>
        <w:t xml:space="preserve"> Метод теоретичного аналізу і узагальнення літературних джерел використовувався з метою визначення стану поставленої проблеми та виявлення основних теоретичних та практичних передумов у трактовці питання з позиції вітчизняних та зарубіжних авторів. Для цього вивчались та аналізувались монографії, дисертації, автореферати, наукові статті, офіційні документи, навчальні посібники, матеріали наукових конференцій з теорії та практики фізики та хімії твердого тіла.</w:t>
      </w:r>
    </w:p>
    <w:p w:rsidR="00ED2005" w:rsidRPr="00ED2005" w:rsidRDefault="00ED2005" w:rsidP="00ED2005">
      <w:pPr>
        <w:spacing w:after="0" w:line="360" w:lineRule="auto"/>
        <w:ind w:firstLine="720"/>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Теоретичний аналіз і узагальнення наукової і методичної літератури проводився впродовж всього періоду дослідження і був спрямований на розширення знань з основ теорії та методики, а також на узагальнення літературних даних за темою дослідження, визначення актуальних завдань та мети, обрання найбільш важливих та сучасних методів дослідження, розробку програми дослідження та аналіз отриманих результатів.</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bCs/>
          <w:i/>
          <w:sz w:val="28"/>
          <w:szCs w:val="28"/>
          <w:lang w:eastAsia="ru-RU"/>
        </w:rPr>
        <w:t>2.1.3</w:t>
      </w:r>
      <w:r w:rsidRPr="00ED2005">
        <w:rPr>
          <w:rFonts w:ascii="Times New Roman" w:eastAsia="Times New Roman" w:hAnsi="Times New Roman" w:cs="Times New Roman"/>
          <w:b/>
          <w:bCs/>
          <w:i/>
          <w:sz w:val="28"/>
          <w:szCs w:val="28"/>
          <w:lang w:eastAsia="ru-RU"/>
        </w:rPr>
        <w:tab/>
        <w:t>Фізичний експеримент.</w:t>
      </w:r>
      <w:r w:rsidRPr="00ED2005">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pacing w:val="-3"/>
          <w:sz w:val="28"/>
          <w:szCs w:val="28"/>
          <w:lang w:eastAsia="ru-RU"/>
        </w:rPr>
        <w:t xml:space="preserve">Синтез досліджуваних матеріалів проводили методом сплавлювання компонентів [92-95]у вакуумованих ампулах </w:t>
      </w:r>
      <w:r w:rsidRPr="00ED2005">
        <w:rPr>
          <w:rFonts w:ascii="Times New Roman" w:eastAsia="Times New Roman" w:hAnsi="Times New Roman" w:cs="Times New Roman"/>
          <w:sz w:val="28"/>
          <w:szCs w:val="28"/>
          <w:lang w:eastAsia="ru-RU"/>
        </w:rPr>
        <w:t xml:space="preserve">з </w:t>
      </w:r>
      <w:r w:rsidRPr="00ED2005">
        <w:rPr>
          <w:rFonts w:ascii="Times New Roman" w:eastAsia="Times New Roman" w:hAnsi="Times New Roman" w:cs="Times New Roman"/>
          <w:spacing w:val="-3"/>
          <w:sz w:val="28"/>
          <w:szCs w:val="28"/>
          <w:lang w:eastAsia="ru-RU"/>
        </w:rPr>
        <w:t xml:space="preserve">кварцового скла </w:t>
      </w:r>
      <w:r w:rsidRPr="00ED2005">
        <w:rPr>
          <w:rFonts w:ascii="Times New Roman" w:eastAsia="Times New Roman" w:hAnsi="Times New Roman" w:cs="Times New Roman"/>
          <w:sz w:val="28"/>
          <w:szCs w:val="28"/>
          <w:lang w:eastAsia="ru-RU"/>
        </w:rPr>
        <w:t xml:space="preserve">марки </w:t>
      </w:r>
      <w:r w:rsidRPr="00ED2005">
        <w:rPr>
          <w:rFonts w:ascii="Times New Roman" w:eastAsia="Times New Roman" w:hAnsi="Times New Roman" w:cs="Times New Roman"/>
          <w:spacing w:val="-3"/>
          <w:sz w:val="28"/>
          <w:szCs w:val="28"/>
          <w:lang w:eastAsia="ru-RU"/>
        </w:rPr>
        <w:t xml:space="preserve">Pirex. Для виготовлення </w:t>
      </w:r>
      <w:r w:rsidRPr="00ED2005">
        <w:rPr>
          <w:rFonts w:ascii="Times New Roman" w:eastAsia="Times New Roman" w:hAnsi="Times New Roman" w:cs="Times New Roman"/>
          <w:spacing w:val="-4"/>
          <w:sz w:val="28"/>
          <w:szCs w:val="28"/>
          <w:lang w:eastAsia="ru-RU"/>
        </w:rPr>
        <w:t xml:space="preserve">ампул </w:t>
      </w:r>
      <w:r w:rsidRPr="00ED2005">
        <w:rPr>
          <w:rFonts w:ascii="Times New Roman" w:eastAsia="Times New Roman" w:hAnsi="Times New Roman" w:cs="Times New Roman"/>
          <w:spacing w:val="-3"/>
          <w:sz w:val="28"/>
          <w:szCs w:val="28"/>
          <w:lang w:eastAsia="ru-RU"/>
        </w:rPr>
        <w:t xml:space="preserve">використовували кварцові труби (зовнішній діаметр </w:t>
      </w:r>
      <w:r w:rsidRPr="00ED2005">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pacing w:val="-3"/>
          <w:sz w:val="28"/>
          <w:szCs w:val="28"/>
          <w:lang w:eastAsia="ru-RU"/>
        </w:rPr>
        <w:t xml:space="preserve">20мм, товщина стінки </w:t>
      </w:r>
      <w:r w:rsidRPr="00ED2005">
        <w:rPr>
          <w:rFonts w:ascii="Times New Roman" w:eastAsia="Times New Roman" w:hAnsi="Times New Roman" w:cs="Times New Roman"/>
          <w:sz w:val="28"/>
          <w:szCs w:val="28"/>
          <w:lang w:eastAsia="ru-RU"/>
        </w:rPr>
        <w:t xml:space="preserve">- 2 </w:t>
      </w:r>
      <w:r w:rsidRPr="00ED2005">
        <w:rPr>
          <w:rFonts w:ascii="Times New Roman" w:eastAsia="Times New Roman" w:hAnsi="Times New Roman" w:cs="Times New Roman"/>
          <w:spacing w:val="-3"/>
          <w:sz w:val="28"/>
          <w:szCs w:val="28"/>
          <w:lang w:eastAsia="ru-RU"/>
        </w:rPr>
        <w:t>мм). Перед синтезом ампули оброблялись сумішшю HNO</w:t>
      </w:r>
      <w:r w:rsidRPr="00ED2005">
        <w:rPr>
          <w:rFonts w:ascii="Times New Roman" w:eastAsia="Times New Roman" w:hAnsi="Times New Roman" w:cs="Times New Roman"/>
          <w:spacing w:val="-3"/>
          <w:sz w:val="28"/>
          <w:szCs w:val="28"/>
          <w:vertAlign w:val="subscript"/>
          <w:lang w:eastAsia="ru-RU"/>
        </w:rPr>
        <w:t>3</w:t>
      </w:r>
      <w:r w:rsidRPr="00ED2005">
        <w:rPr>
          <w:rFonts w:ascii="Times New Roman" w:eastAsia="Times New Roman" w:hAnsi="Times New Roman" w:cs="Times New Roman"/>
          <w:spacing w:val="-3"/>
          <w:sz w:val="28"/>
          <w:szCs w:val="28"/>
          <w:lang w:eastAsia="ru-RU"/>
        </w:rPr>
        <w:t>:H</w:t>
      </w:r>
      <w:r w:rsidRPr="00ED2005">
        <w:rPr>
          <w:rFonts w:ascii="Times New Roman" w:eastAsia="Times New Roman" w:hAnsi="Times New Roman" w:cs="Times New Roman"/>
          <w:spacing w:val="-3"/>
          <w:sz w:val="28"/>
          <w:szCs w:val="28"/>
          <w:vertAlign w:val="subscript"/>
          <w:lang w:eastAsia="ru-RU"/>
        </w:rPr>
        <w:t>2</w:t>
      </w:r>
      <w:r w:rsidRPr="00ED2005">
        <w:rPr>
          <w:rFonts w:ascii="Times New Roman" w:eastAsia="Times New Roman" w:hAnsi="Times New Roman" w:cs="Times New Roman"/>
          <w:spacing w:val="-3"/>
          <w:sz w:val="28"/>
          <w:szCs w:val="28"/>
          <w:lang w:eastAsia="ru-RU"/>
        </w:rPr>
        <w:t>SO</w:t>
      </w:r>
      <w:r w:rsidRPr="00ED2005">
        <w:rPr>
          <w:rFonts w:ascii="Times New Roman" w:eastAsia="Times New Roman" w:hAnsi="Times New Roman" w:cs="Times New Roman"/>
          <w:spacing w:val="-3"/>
          <w:sz w:val="28"/>
          <w:szCs w:val="28"/>
          <w:vertAlign w:val="subscript"/>
          <w:lang w:eastAsia="ru-RU"/>
        </w:rPr>
        <w:t>4</w:t>
      </w:r>
      <w:r w:rsidRPr="00ED2005">
        <w:rPr>
          <w:rFonts w:ascii="Times New Roman" w:eastAsia="Times New Roman" w:hAnsi="Times New Roman" w:cs="Times New Roman"/>
          <w:spacing w:val="-3"/>
          <w:sz w:val="28"/>
          <w:szCs w:val="28"/>
          <w:lang w:eastAsia="ru-RU"/>
        </w:rPr>
        <w:t>:H</w:t>
      </w:r>
      <w:r w:rsidRPr="00ED2005">
        <w:rPr>
          <w:rFonts w:ascii="Times New Roman" w:eastAsia="Times New Roman" w:hAnsi="Times New Roman" w:cs="Times New Roman"/>
          <w:spacing w:val="-3"/>
          <w:sz w:val="28"/>
          <w:szCs w:val="28"/>
          <w:vertAlign w:val="subscript"/>
          <w:lang w:eastAsia="ru-RU"/>
        </w:rPr>
        <w:t>2</w:t>
      </w:r>
      <w:r w:rsidRPr="00ED2005">
        <w:rPr>
          <w:rFonts w:ascii="Times New Roman" w:eastAsia="Times New Roman" w:hAnsi="Times New Roman" w:cs="Times New Roman"/>
          <w:spacing w:val="-3"/>
          <w:sz w:val="28"/>
          <w:szCs w:val="28"/>
          <w:lang w:eastAsia="ru-RU"/>
        </w:rPr>
        <w:t xml:space="preserve">Oз подальшим промиванням дистильованою </w:t>
      </w:r>
      <w:r w:rsidRPr="00ED2005">
        <w:rPr>
          <w:rFonts w:ascii="Times New Roman" w:eastAsia="Times New Roman" w:hAnsi="Times New Roman" w:cs="Times New Roman"/>
          <w:sz w:val="28"/>
          <w:szCs w:val="28"/>
          <w:lang w:eastAsia="ru-RU"/>
        </w:rPr>
        <w:t xml:space="preserve">водою та </w:t>
      </w:r>
      <w:r w:rsidRPr="00ED2005">
        <w:rPr>
          <w:rFonts w:ascii="Times New Roman" w:eastAsia="Times New Roman" w:hAnsi="Times New Roman" w:cs="Times New Roman"/>
          <w:spacing w:val="-3"/>
          <w:sz w:val="28"/>
          <w:szCs w:val="28"/>
          <w:lang w:eastAsia="ru-RU"/>
        </w:rPr>
        <w:t xml:space="preserve">осушкою (420-470 </w:t>
      </w:r>
      <w:r w:rsidRPr="00ED2005">
        <w:rPr>
          <w:rFonts w:ascii="Times New Roman" w:eastAsia="Times New Roman" w:hAnsi="Times New Roman" w:cs="Times New Roman"/>
          <w:sz w:val="28"/>
          <w:szCs w:val="28"/>
          <w:lang w:eastAsia="ru-RU"/>
        </w:rPr>
        <w:t xml:space="preserve">К). В </w:t>
      </w:r>
      <w:r w:rsidRPr="00ED2005">
        <w:rPr>
          <w:rFonts w:ascii="Times New Roman" w:eastAsia="Times New Roman" w:hAnsi="Times New Roman" w:cs="Times New Roman"/>
          <w:spacing w:val="-3"/>
          <w:sz w:val="28"/>
          <w:szCs w:val="28"/>
          <w:lang w:eastAsia="ru-RU"/>
        </w:rPr>
        <w:t xml:space="preserve">якості вихідного матеріалу застосовувались </w:t>
      </w:r>
      <w:r w:rsidRPr="00ED2005">
        <w:rPr>
          <w:rFonts w:ascii="Times New Roman" w:eastAsia="Times New Roman" w:hAnsi="Times New Roman" w:cs="Times New Roman"/>
          <w:spacing w:val="-3"/>
          <w:sz w:val="28"/>
          <w:szCs w:val="28"/>
          <w:lang w:eastAsia="ru-RU"/>
        </w:rPr>
        <w:lastRenderedPageBreak/>
        <w:t xml:space="preserve">речовини  виробництва AlfaAesar чистотою 99,999 </w:t>
      </w:r>
      <w:r w:rsidRPr="00ED2005">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pacing w:val="-3"/>
          <w:sz w:val="28"/>
          <w:szCs w:val="28"/>
          <w:lang w:eastAsia="ru-RU"/>
        </w:rPr>
        <w:t xml:space="preserve">Наступним етапом було  завантаження вихідного матеріалу </w:t>
      </w:r>
      <w:r w:rsidRPr="00ED2005">
        <w:rPr>
          <w:rFonts w:ascii="Times New Roman" w:eastAsia="Times New Roman" w:hAnsi="Times New Roman" w:cs="Times New Roman"/>
          <w:sz w:val="28"/>
          <w:szCs w:val="28"/>
          <w:lang w:eastAsia="ru-RU"/>
        </w:rPr>
        <w:t xml:space="preserve">в </w:t>
      </w:r>
      <w:r w:rsidRPr="00ED2005">
        <w:rPr>
          <w:rFonts w:ascii="Times New Roman" w:eastAsia="Times New Roman" w:hAnsi="Times New Roman" w:cs="Times New Roman"/>
          <w:spacing w:val="-3"/>
          <w:sz w:val="28"/>
          <w:szCs w:val="28"/>
          <w:lang w:eastAsia="ru-RU"/>
        </w:rPr>
        <w:t xml:space="preserve">ампулу, </w:t>
      </w:r>
      <w:r w:rsidRPr="00ED2005">
        <w:rPr>
          <w:rFonts w:ascii="Times New Roman" w:eastAsia="Times New Roman" w:hAnsi="Times New Roman" w:cs="Times New Roman"/>
          <w:sz w:val="28"/>
          <w:szCs w:val="28"/>
          <w:lang w:eastAsia="ru-RU"/>
        </w:rPr>
        <w:t xml:space="preserve">яке </w:t>
      </w:r>
      <w:r w:rsidRPr="00ED2005">
        <w:rPr>
          <w:rFonts w:ascii="Times New Roman" w:eastAsia="Times New Roman" w:hAnsi="Times New Roman" w:cs="Times New Roman"/>
          <w:spacing w:val="-3"/>
          <w:sz w:val="28"/>
          <w:szCs w:val="28"/>
          <w:lang w:eastAsia="ru-RU"/>
        </w:rPr>
        <w:t xml:space="preserve">здійснювалось </w:t>
      </w:r>
      <w:r w:rsidRPr="00ED2005">
        <w:rPr>
          <w:rFonts w:ascii="Times New Roman" w:eastAsia="Times New Roman" w:hAnsi="Times New Roman" w:cs="Times New Roman"/>
          <w:sz w:val="28"/>
          <w:szCs w:val="28"/>
          <w:lang w:eastAsia="ru-RU"/>
        </w:rPr>
        <w:t xml:space="preserve">за </w:t>
      </w:r>
      <w:r w:rsidRPr="00ED2005">
        <w:rPr>
          <w:rFonts w:ascii="Times New Roman" w:eastAsia="Times New Roman" w:hAnsi="Times New Roman" w:cs="Times New Roman"/>
          <w:spacing w:val="-3"/>
          <w:sz w:val="28"/>
          <w:szCs w:val="28"/>
          <w:lang w:eastAsia="ru-RU"/>
        </w:rPr>
        <w:t xml:space="preserve">допомогою аналітичних терезівAD50R (точність вимірювання 0,0005г). </w:t>
      </w:r>
      <w:r w:rsidRPr="00ED2005">
        <w:rPr>
          <w:rFonts w:ascii="Times New Roman" w:eastAsia="Times New Roman" w:hAnsi="Times New Roman" w:cs="Times New Roman"/>
          <w:sz w:val="28"/>
          <w:szCs w:val="28"/>
          <w:lang w:eastAsia="ru-RU"/>
        </w:rPr>
        <w:t xml:space="preserve">За </w:t>
      </w:r>
      <w:r w:rsidRPr="00ED2005">
        <w:rPr>
          <w:rFonts w:ascii="Times New Roman" w:eastAsia="Times New Roman" w:hAnsi="Times New Roman" w:cs="Times New Roman"/>
          <w:spacing w:val="-3"/>
          <w:sz w:val="28"/>
          <w:szCs w:val="28"/>
          <w:lang w:eastAsia="ru-RU"/>
        </w:rPr>
        <w:t xml:space="preserve">допомогою вакуумного </w:t>
      </w:r>
      <w:r w:rsidRPr="00ED2005">
        <w:rPr>
          <w:rFonts w:ascii="Times New Roman" w:eastAsia="Times New Roman" w:hAnsi="Times New Roman" w:cs="Times New Roman"/>
          <w:sz w:val="28"/>
          <w:szCs w:val="28"/>
          <w:lang w:eastAsia="ru-RU"/>
        </w:rPr>
        <w:t xml:space="preserve">поста </w:t>
      </w:r>
      <w:r w:rsidRPr="00ED2005">
        <w:rPr>
          <w:rFonts w:ascii="Times New Roman" w:eastAsia="Times New Roman" w:hAnsi="Times New Roman" w:cs="Times New Roman"/>
          <w:spacing w:val="-3"/>
          <w:sz w:val="28"/>
          <w:szCs w:val="28"/>
          <w:lang w:eastAsia="ru-RU"/>
        </w:rPr>
        <w:t xml:space="preserve">HiCubeEco(рис. </w:t>
      </w:r>
      <w:r w:rsidRPr="00ED2005">
        <w:rPr>
          <w:rFonts w:ascii="Times New Roman" w:eastAsia="Times New Roman" w:hAnsi="Times New Roman" w:cs="Times New Roman"/>
          <w:sz w:val="28"/>
          <w:szCs w:val="28"/>
          <w:lang w:eastAsia="ru-RU"/>
        </w:rPr>
        <w:t xml:space="preserve">2.1. а) </w:t>
      </w:r>
      <w:r w:rsidRPr="00ED2005">
        <w:rPr>
          <w:rFonts w:ascii="Times New Roman" w:eastAsia="Times New Roman" w:hAnsi="Times New Roman" w:cs="Times New Roman"/>
          <w:spacing w:val="-3"/>
          <w:sz w:val="28"/>
          <w:szCs w:val="28"/>
          <w:lang w:eastAsia="ru-RU"/>
        </w:rPr>
        <w:t xml:space="preserve">ампули відкачували </w:t>
      </w:r>
      <w:r w:rsidRPr="00ED2005">
        <w:rPr>
          <w:rFonts w:ascii="Times New Roman" w:eastAsia="Times New Roman" w:hAnsi="Times New Roman" w:cs="Times New Roman"/>
          <w:sz w:val="28"/>
          <w:szCs w:val="28"/>
          <w:lang w:eastAsia="ru-RU"/>
        </w:rPr>
        <w:t xml:space="preserve">до </w:t>
      </w:r>
      <w:r w:rsidRPr="00ED2005">
        <w:rPr>
          <w:rFonts w:ascii="Times New Roman" w:eastAsia="Times New Roman" w:hAnsi="Times New Roman" w:cs="Times New Roman"/>
          <w:spacing w:val="-3"/>
          <w:sz w:val="28"/>
          <w:szCs w:val="28"/>
          <w:lang w:eastAsia="ru-RU"/>
        </w:rPr>
        <w:t xml:space="preserve">залишкового </w:t>
      </w:r>
      <w:r w:rsidRPr="00ED2005">
        <w:rPr>
          <w:rFonts w:ascii="Times New Roman" w:eastAsia="Times New Roman" w:hAnsi="Times New Roman" w:cs="Times New Roman"/>
          <w:sz w:val="28"/>
          <w:szCs w:val="28"/>
          <w:lang w:eastAsia="ru-RU"/>
        </w:rPr>
        <w:t>тиску 10</w:t>
      </w:r>
      <w:r w:rsidRPr="00ED2005">
        <w:rPr>
          <w:rFonts w:ascii="Times New Roman" w:eastAsia="Times New Roman" w:hAnsi="Times New Roman" w:cs="Times New Roman"/>
          <w:sz w:val="28"/>
          <w:szCs w:val="28"/>
          <w:vertAlign w:val="superscript"/>
          <w:lang w:eastAsia="ru-RU"/>
        </w:rPr>
        <w:t>-4</w:t>
      </w:r>
      <w:r w:rsidRPr="00ED2005">
        <w:rPr>
          <w:rFonts w:ascii="Times New Roman" w:eastAsia="Times New Roman" w:hAnsi="Times New Roman" w:cs="Times New Roman"/>
          <w:spacing w:val="-14"/>
          <w:sz w:val="28"/>
          <w:szCs w:val="28"/>
          <w:lang w:eastAsia="ru-RU"/>
        </w:rPr>
        <w:t xml:space="preserve"> </w:t>
      </w:r>
      <w:r w:rsidRPr="00ED2005">
        <w:rPr>
          <w:rFonts w:ascii="Times New Roman" w:eastAsia="Times New Roman" w:hAnsi="Times New Roman" w:cs="Times New Roman"/>
          <w:spacing w:val="-3"/>
          <w:sz w:val="28"/>
          <w:szCs w:val="28"/>
          <w:lang w:eastAsia="ru-RU"/>
        </w:rPr>
        <w:t>Па.</w:t>
      </w:r>
    </w:p>
    <w:p w:rsidR="00ED2005" w:rsidRPr="00ED2005" w:rsidRDefault="00ED2005" w:rsidP="00ED2005">
      <w:pPr>
        <w:spacing w:before="2"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Синтез здійснювали у муфельній печі Naberzem (рис. 2.1. б), яка надає можливість здійснювати операції синтезу в автоматичному режимі. Режим синтезу: нагріваннядо 500 </w:t>
      </w:r>
      <w:r w:rsidRPr="00ED2005">
        <w:rPr>
          <w:rFonts w:ascii="Times New Roman" w:eastAsia="Times New Roman" w:hAnsi="Times New Roman" w:cs="Times New Roman"/>
          <w:sz w:val="28"/>
          <w:szCs w:val="28"/>
          <w:vertAlign w:val="superscript"/>
          <w:lang w:eastAsia="ru-RU"/>
        </w:rPr>
        <w:t>о</w:t>
      </w:r>
      <w:r w:rsidRPr="00ED2005">
        <w:rPr>
          <w:rFonts w:ascii="Times New Roman" w:eastAsia="Times New Roman" w:hAnsi="Times New Roman" w:cs="Times New Roman"/>
          <w:sz w:val="28"/>
          <w:szCs w:val="28"/>
          <w:lang w:eastAsia="ru-RU"/>
        </w:rPr>
        <w:t xml:space="preserve">С із подальшою витримкою протягом 1 год, </w:t>
      </w:r>
      <w:r w:rsidRPr="00ED2005">
        <w:rPr>
          <w:rFonts w:ascii="Times New Roman" w:eastAsia="Times New Roman" w:hAnsi="Times New Roman" w:cs="Times New Roman"/>
          <w:spacing w:val="-3"/>
          <w:sz w:val="28"/>
          <w:szCs w:val="28"/>
          <w:lang w:eastAsia="ru-RU"/>
        </w:rPr>
        <w:t xml:space="preserve">нагрівання </w:t>
      </w:r>
      <w:r w:rsidRPr="00ED2005">
        <w:rPr>
          <w:rFonts w:ascii="Times New Roman" w:eastAsia="Times New Roman" w:hAnsi="Times New Roman" w:cs="Times New Roman"/>
          <w:sz w:val="28"/>
          <w:szCs w:val="28"/>
          <w:lang w:eastAsia="ru-RU"/>
        </w:rPr>
        <w:t xml:space="preserve">до </w:t>
      </w:r>
      <w:r w:rsidRPr="00ED2005">
        <w:rPr>
          <w:rFonts w:ascii="Times New Roman" w:eastAsia="Times New Roman" w:hAnsi="Times New Roman" w:cs="Times New Roman"/>
          <w:spacing w:val="-2"/>
          <w:sz w:val="28"/>
          <w:szCs w:val="28"/>
          <w:lang w:eastAsia="ru-RU"/>
        </w:rPr>
        <w:t xml:space="preserve">700 </w:t>
      </w:r>
      <w:r w:rsidRPr="00ED2005">
        <w:rPr>
          <w:rFonts w:ascii="Times New Roman" w:eastAsia="Times New Roman" w:hAnsi="Times New Roman" w:cs="Times New Roman"/>
          <w:sz w:val="28"/>
          <w:szCs w:val="28"/>
          <w:vertAlign w:val="superscript"/>
          <w:lang w:eastAsia="ru-RU"/>
        </w:rPr>
        <w:t>о</w:t>
      </w:r>
      <w:r w:rsidRPr="00ED2005">
        <w:rPr>
          <w:rFonts w:ascii="Times New Roman" w:eastAsia="Times New Roman" w:hAnsi="Times New Roman" w:cs="Times New Roman"/>
          <w:sz w:val="28"/>
          <w:szCs w:val="28"/>
          <w:lang w:eastAsia="ru-RU"/>
        </w:rPr>
        <w:t xml:space="preserve">С із </w:t>
      </w:r>
      <w:r w:rsidRPr="00ED2005">
        <w:rPr>
          <w:rFonts w:ascii="Times New Roman" w:eastAsia="Times New Roman" w:hAnsi="Times New Roman" w:cs="Times New Roman"/>
          <w:spacing w:val="-3"/>
          <w:sz w:val="28"/>
          <w:szCs w:val="28"/>
          <w:lang w:eastAsia="ru-RU"/>
        </w:rPr>
        <w:t xml:space="preserve">подальшою витримкою протягом </w:t>
      </w:r>
      <w:r w:rsidRPr="00ED2005">
        <w:rPr>
          <w:rFonts w:ascii="Times New Roman" w:eastAsia="Times New Roman" w:hAnsi="Times New Roman" w:cs="Times New Roman"/>
          <w:sz w:val="28"/>
          <w:szCs w:val="28"/>
          <w:lang w:eastAsia="ru-RU"/>
        </w:rPr>
        <w:t xml:space="preserve">3 </w:t>
      </w:r>
      <w:r w:rsidRPr="00ED2005">
        <w:rPr>
          <w:rFonts w:ascii="Times New Roman" w:eastAsia="Times New Roman" w:hAnsi="Times New Roman" w:cs="Times New Roman"/>
          <w:spacing w:val="-3"/>
          <w:sz w:val="28"/>
          <w:szCs w:val="28"/>
          <w:lang w:eastAsia="ru-RU"/>
        </w:rPr>
        <w:t xml:space="preserve">год, нагрівання </w:t>
      </w:r>
      <w:r w:rsidRPr="00ED2005">
        <w:rPr>
          <w:rFonts w:ascii="Times New Roman" w:eastAsia="Times New Roman" w:hAnsi="Times New Roman" w:cs="Times New Roman"/>
          <w:spacing w:val="-4"/>
          <w:sz w:val="28"/>
          <w:szCs w:val="28"/>
          <w:lang w:eastAsia="ru-RU"/>
        </w:rPr>
        <w:t>до</w:t>
      </w:r>
      <w:r w:rsidRPr="00ED2005">
        <w:rPr>
          <w:rFonts w:ascii="Times New Roman" w:eastAsia="Times New Roman" w:hAnsi="Times New Roman" w:cs="Times New Roman"/>
          <w:spacing w:val="62"/>
          <w:sz w:val="28"/>
          <w:szCs w:val="28"/>
          <w:lang w:eastAsia="ru-RU"/>
        </w:rPr>
        <w:t xml:space="preserve"> </w:t>
      </w:r>
      <w:r w:rsidRPr="00ED2005">
        <w:rPr>
          <w:rFonts w:ascii="Times New Roman" w:eastAsia="Times New Roman" w:hAnsi="Times New Roman" w:cs="Times New Roman"/>
          <w:sz w:val="28"/>
          <w:szCs w:val="28"/>
          <w:lang w:eastAsia="ru-RU"/>
        </w:rPr>
        <w:t xml:space="preserve">1020 </w:t>
      </w:r>
      <w:r w:rsidRPr="00ED2005">
        <w:rPr>
          <w:rFonts w:ascii="Times New Roman" w:eastAsia="Times New Roman" w:hAnsi="Times New Roman" w:cs="Times New Roman"/>
          <w:sz w:val="28"/>
          <w:szCs w:val="28"/>
          <w:vertAlign w:val="superscript"/>
          <w:lang w:eastAsia="ru-RU"/>
        </w:rPr>
        <w:t>о</w:t>
      </w:r>
      <w:r w:rsidRPr="00ED2005">
        <w:rPr>
          <w:rFonts w:ascii="Times New Roman" w:eastAsia="Times New Roman" w:hAnsi="Times New Roman" w:cs="Times New Roman"/>
          <w:sz w:val="28"/>
          <w:szCs w:val="28"/>
          <w:lang w:eastAsia="ru-RU"/>
        </w:rPr>
        <w:t xml:space="preserve">С із </w:t>
      </w:r>
      <w:r w:rsidRPr="00ED2005">
        <w:rPr>
          <w:rFonts w:ascii="Times New Roman" w:eastAsia="Times New Roman" w:hAnsi="Times New Roman" w:cs="Times New Roman"/>
          <w:spacing w:val="-3"/>
          <w:sz w:val="28"/>
          <w:szCs w:val="28"/>
          <w:lang w:eastAsia="ru-RU"/>
        </w:rPr>
        <w:t xml:space="preserve">подальшою витримкою протягом </w:t>
      </w:r>
      <w:r w:rsidRPr="00ED2005">
        <w:rPr>
          <w:rFonts w:ascii="Times New Roman" w:eastAsia="Times New Roman" w:hAnsi="Times New Roman" w:cs="Times New Roman"/>
          <w:sz w:val="28"/>
          <w:szCs w:val="28"/>
          <w:lang w:eastAsia="ru-RU"/>
        </w:rPr>
        <w:t xml:space="preserve">1 год, </w:t>
      </w:r>
      <w:r w:rsidRPr="00ED2005">
        <w:rPr>
          <w:rFonts w:ascii="Times New Roman" w:eastAsia="Times New Roman" w:hAnsi="Times New Roman" w:cs="Times New Roman"/>
          <w:spacing w:val="-3"/>
          <w:sz w:val="28"/>
          <w:szCs w:val="28"/>
          <w:lang w:eastAsia="ru-RU"/>
        </w:rPr>
        <w:t xml:space="preserve">охолодження </w:t>
      </w:r>
      <w:r w:rsidRPr="00ED2005">
        <w:rPr>
          <w:rFonts w:ascii="Times New Roman" w:eastAsia="Times New Roman" w:hAnsi="Times New Roman" w:cs="Times New Roman"/>
          <w:sz w:val="28"/>
          <w:szCs w:val="28"/>
          <w:lang w:eastAsia="ru-RU"/>
        </w:rPr>
        <w:t xml:space="preserve">до </w:t>
      </w:r>
      <w:r w:rsidRPr="00ED2005">
        <w:rPr>
          <w:rFonts w:ascii="Times New Roman" w:eastAsia="Times New Roman" w:hAnsi="Times New Roman" w:cs="Times New Roman"/>
          <w:spacing w:val="-2"/>
          <w:sz w:val="28"/>
          <w:szCs w:val="28"/>
          <w:lang w:eastAsia="ru-RU"/>
        </w:rPr>
        <w:t xml:space="preserve">900 </w:t>
      </w:r>
      <w:r w:rsidRPr="00ED2005">
        <w:rPr>
          <w:rFonts w:ascii="Times New Roman" w:eastAsia="Times New Roman" w:hAnsi="Times New Roman" w:cs="Times New Roman"/>
          <w:sz w:val="28"/>
          <w:szCs w:val="28"/>
          <w:vertAlign w:val="superscript"/>
          <w:lang w:eastAsia="ru-RU"/>
        </w:rPr>
        <w:t>о</w:t>
      </w:r>
      <w:r w:rsidRPr="00ED2005">
        <w:rPr>
          <w:rFonts w:ascii="Times New Roman" w:eastAsia="Times New Roman" w:hAnsi="Times New Roman" w:cs="Times New Roman"/>
          <w:sz w:val="28"/>
          <w:szCs w:val="28"/>
          <w:lang w:eastAsia="ru-RU"/>
        </w:rPr>
        <w:t xml:space="preserve">С із </w:t>
      </w:r>
      <w:r w:rsidRPr="00ED2005">
        <w:rPr>
          <w:rFonts w:ascii="Times New Roman" w:eastAsia="Times New Roman" w:hAnsi="Times New Roman" w:cs="Times New Roman"/>
          <w:spacing w:val="-3"/>
          <w:sz w:val="28"/>
          <w:szCs w:val="28"/>
          <w:lang w:eastAsia="ru-RU"/>
        </w:rPr>
        <w:t xml:space="preserve">подальшим вилученням ампули </w:t>
      </w:r>
      <w:r w:rsidRPr="00ED2005">
        <w:rPr>
          <w:rFonts w:ascii="Times New Roman" w:eastAsia="Times New Roman" w:hAnsi="Times New Roman" w:cs="Times New Roman"/>
          <w:sz w:val="28"/>
          <w:szCs w:val="28"/>
          <w:lang w:eastAsia="ru-RU"/>
        </w:rPr>
        <w:t>з</w:t>
      </w:r>
      <w:r w:rsidRPr="00ED2005">
        <w:rPr>
          <w:rFonts w:ascii="Times New Roman" w:eastAsia="Times New Roman" w:hAnsi="Times New Roman" w:cs="Times New Roman"/>
          <w:spacing w:val="-11"/>
          <w:sz w:val="28"/>
          <w:szCs w:val="28"/>
          <w:lang w:eastAsia="ru-RU"/>
        </w:rPr>
        <w:t xml:space="preserve"> </w:t>
      </w:r>
      <w:r w:rsidRPr="00ED2005">
        <w:rPr>
          <w:rFonts w:ascii="Times New Roman" w:eastAsia="Times New Roman" w:hAnsi="Times New Roman" w:cs="Times New Roman"/>
          <w:sz w:val="28"/>
          <w:szCs w:val="28"/>
          <w:lang w:eastAsia="ru-RU"/>
        </w:rPr>
        <w:t>печі.</w:t>
      </w:r>
    </w:p>
    <w:p w:rsidR="00ED2005" w:rsidRPr="00ED2005" w:rsidRDefault="00ED2005" w:rsidP="00ED2005">
      <w:pPr>
        <w:spacing w:after="0" w:line="360" w:lineRule="auto"/>
        <w:ind w:firstLine="709"/>
        <w:jc w:val="both"/>
        <w:rPr>
          <w:rFonts w:ascii="Times New Roman" w:eastAsia="Times New Roman" w:hAnsi="Times New Roman" w:cs="Times New Roman"/>
          <w:bCs/>
          <w:sz w:val="28"/>
          <w:szCs w:val="28"/>
          <w:lang w:eastAsia="ru-RU"/>
        </w:rPr>
      </w:pPr>
      <w:r w:rsidRPr="00ED2005">
        <w:rPr>
          <w:rFonts w:ascii="Times New Roman" w:eastAsia="Times New Roman" w:hAnsi="Times New Roman" w:cs="Times New Roman"/>
          <w:b/>
          <w:bCs/>
          <w:i/>
          <w:sz w:val="28"/>
          <w:szCs w:val="28"/>
          <w:lang w:eastAsia="ru-RU"/>
        </w:rPr>
        <w:t>2.1.4</w:t>
      </w:r>
      <w:r w:rsidRPr="00ED2005">
        <w:rPr>
          <w:rFonts w:ascii="Times New Roman" w:eastAsia="Times New Roman" w:hAnsi="Times New Roman" w:cs="Times New Roman"/>
          <w:b/>
          <w:bCs/>
          <w:i/>
          <w:sz w:val="28"/>
          <w:szCs w:val="28"/>
          <w:lang w:eastAsia="ru-RU"/>
        </w:rPr>
        <w:tab/>
        <w:t>Методи математичної статистики.</w:t>
      </w:r>
      <w:r w:rsidRPr="00ED2005">
        <w:rPr>
          <w:rFonts w:ascii="Times New Roman" w:eastAsia="Times New Roman" w:hAnsi="Times New Roman" w:cs="Times New Roman"/>
          <w:b/>
          <w:bCs/>
          <w:sz w:val="28"/>
          <w:szCs w:val="28"/>
          <w:lang w:eastAsia="ru-RU"/>
        </w:rPr>
        <w:t xml:space="preserve"> </w:t>
      </w:r>
      <w:r w:rsidRPr="00ED2005">
        <w:rPr>
          <w:rFonts w:ascii="Times New Roman" w:eastAsia="Times New Roman" w:hAnsi="Times New Roman" w:cs="Times New Roman"/>
          <w:bCs/>
          <w:sz w:val="28"/>
          <w:szCs w:val="28"/>
          <w:lang w:eastAsia="ru-RU"/>
        </w:rPr>
        <w:t>Статистичну обробку проводили за загальноприйнятими методами варіаційної статистики, з визначенням середнього арифметичного (</w:t>
      </w:r>
      <m:oMath>
        <m:acc>
          <m:accPr>
            <m:chr m:val="̅"/>
            <m:ctrlPr>
              <w:rPr>
                <w:rFonts w:ascii="Cambria Math" w:eastAsia="Times New Roman" w:hAnsi="Cambria Math"/>
                <w:i/>
                <w:sz w:val="28"/>
                <w:szCs w:val="28"/>
              </w:rPr>
            </m:ctrlPr>
          </m:accPr>
          <m:e>
            <m:r>
              <w:rPr>
                <w:rFonts w:ascii="Cambria Math" w:eastAsia="Times New Roman" w:hAnsi="Cambria Math"/>
                <w:sz w:val="28"/>
                <w:szCs w:val="28"/>
              </w:rPr>
              <m:t>х</m:t>
            </m:r>
          </m:e>
        </m:acc>
      </m:oMath>
      <w:r w:rsidRPr="00ED2005">
        <w:rPr>
          <w:rFonts w:ascii="Times New Roman" w:eastAsia="Times New Roman" w:hAnsi="Times New Roman" w:cs="Times New Roman"/>
          <w:bCs/>
          <w:sz w:val="28"/>
          <w:szCs w:val="28"/>
          <w:lang w:eastAsia="ru-RU"/>
        </w:rPr>
        <w:t xml:space="preserve">), похибки середнього арифметичного </w:t>
      </w:r>
      <m:oMath>
        <m:sSub>
          <m:sSubPr>
            <m:ctrlPr>
              <w:rPr>
                <w:rFonts w:ascii="Cambria Math" w:eastAsia="Times New Roman" w:hAnsi="Cambria Math"/>
                <w:i/>
                <w:sz w:val="28"/>
                <w:szCs w:val="28"/>
              </w:rPr>
            </m:ctrlPr>
          </m:sSubPr>
          <m:e>
            <m:r>
              <w:rPr>
                <w:rFonts w:ascii="Cambria Math" w:eastAsia="Times New Roman" w:hAnsi="Cambria Math"/>
                <w:sz w:val="28"/>
                <w:szCs w:val="28"/>
              </w:rPr>
              <m:t>m</m:t>
            </m:r>
          </m:e>
          <m:sub>
            <m:acc>
              <m:accPr>
                <m:chr m:val="̅"/>
                <m:ctrlPr>
                  <w:rPr>
                    <w:rFonts w:ascii="Cambria Math" w:eastAsia="Times New Roman" w:hAnsi="Cambria Math"/>
                    <w:i/>
                    <w:sz w:val="28"/>
                    <w:szCs w:val="28"/>
                  </w:rPr>
                </m:ctrlPr>
              </m:accPr>
              <m:e>
                <m:r>
                  <w:rPr>
                    <w:rFonts w:ascii="Cambria Math" w:eastAsia="Times New Roman" w:hAnsi="Cambria Math"/>
                    <w:sz w:val="28"/>
                    <w:szCs w:val="28"/>
                  </w:rPr>
                  <m:t>x</m:t>
                </m:r>
              </m:e>
            </m:acc>
          </m:sub>
        </m:sSub>
      </m:oMath>
      <w:r w:rsidRPr="00ED2005">
        <w:rPr>
          <w:rFonts w:ascii="Times New Roman" w:eastAsia="Times New Roman" w:hAnsi="Times New Roman" w:cs="Times New Roman"/>
          <w:bCs/>
          <w:sz w:val="28"/>
          <w:szCs w:val="28"/>
          <w:lang w:eastAsia="ru-RU"/>
        </w:rPr>
        <w:t>, максимального і мінімального значення – max і min, середньоквадратичного відхилення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x</m:t>
            </m:r>
          </m:sub>
        </m:sSub>
      </m:oMath>
      <w:r w:rsidRPr="00ED2005">
        <w:rPr>
          <w:rFonts w:ascii="Times New Roman" w:eastAsia="Times New Roman" w:hAnsi="Times New Roman" w:cs="Times New Roman"/>
          <w:bCs/>
          <w:sz w:val="28"/>
          <w:szCs w:val="28"/>
          <w:lang w:eastAsia="ru-RU"/>
        </w:rPr>
        <w:t xml:space="preserve">), коефіцієнта варіації – </w:t>
      </w:r>
      <w:r w:rsidRPr="00ED2005">
        <w:rPr>
          <w:rFonts w:ascii="Times New Roman" w:eastAsia="Times New Roman" w:hAnsi="Times New Roman" w:cs="Times New Roman"/>
          <w:bCs/>
          <w:i/>
          <w:sz w:val="28"/>
          <w:szCs w:val="28"/>
          <w:lang w:eastAsia="ru-RU"/>
        </w:rPr>
        <w:t>V</w:t>
      </w:r>
      <w:r w:rsidRPr="00ED2005">
        <w:rPr>
          <w:rFonts w:ascii="Times New Roman" w:eastAsia="Times New Roman" w:hAnsi="Times New Roman" w:cs="Times New Roman"/>
          <w:bCs/>
          <w:sz w:val="28"/>
          <w:szCs w:val="28"/>
          <w:lang w:eastAsia="ru-RU"/>
        </w:rPr>
        <w:t xml:space="preserve">). Показники достовірності відмінностей визначали за таблицями з використанням </w:t>
      </w:r>
      <w:r w:rsidRPr="00ED2005">
        <w:rPr>
          <w:rFonts w:ascii="Times New Roman" w:eastAsia="Times New Roman" w:hAnsi="Times New Roman" w:cs="Times New Roman"/>
          <w:bCs/>
          <w:i/>
          <w:sz w:val="28"/>
          <w:szCs w:val="28"/>
          <w:lang w:eastAsia="ru-RU"/>
        </w:rPr>
        <w:t>t</w:t>
      </w:r>
      <w:r w:rsidRPr="00ED2005">
        <w:rPr>
          <w:rFonts w:ascii="Times New Roman" w:eastAsia="Times New Roman" w:hAnsi="Times New Roman" w:cs="Times New Roman"/>
          <w:bCs/>
          <w:sz w:val="28"/>
          <w:szCs w:val="28"/>
          <w:lang w:eastAsia="ru-RU"/>
        </w:rPr>
        <w:t xml:space="preserve">-критерію Стьюдента. При цьому достовірними вважали відмінності при значеннях </w:t>
      </w:r>
      <w:r w:rsidRPr="00ED2005">
        <w:rPr>
          <w:rFonts w:ascii="Times New Roman" w:eastAsia="Times New Roman" w:hAnsi="Times New Roman" w:cs="Times New Roman"/>
          <w:bCs/>
          <w:i/>
          <w:sz w:val="28"/>
          <w:szCs w:val="28"/>
          <w:lang w:eastAsia="ru-RU"/>
        </w:rPr>
        <w:t>Р</w:t>
      </w:r>
      <w:r w:rsidRPr="00ED2005">
        <w:rPr>
          <w:rFonts w:ascii="Times New Roman" w:eastAsia="Times New Roman" w:hAnsi="Times New Roman" w:cs="Times New Roman"/>
          <w:bCs/>
          <w:i/>
          <w:sz w:val="28"/>
          <w:szCs w:val="28"/>
          <w:lang w:val="en-US" w:eastAsia="ru-RU"/>
        </w:rPr>
        <w:t> </w:t>
      </w:r>
      <w:r w:rsidRPr="00ED2005">
        <w:rPr>
          <w:rFonts w:ascii="Times New Roman" w:eastAsia="Times New Roman" w:hAnsi="Times New Roman" w:cs="Times New Roman"/>
          <w:bCs/>
          <w:i/>
          <w:sz w:val="28"/>
          <w:szCs w:val="28"/>
          <w:lang w:eastAsia="ru-RU"/>
        </w:rPr>
        <w:t>&lt;</w:t>
      </w:r>
      <w:r w:rsidRPr="00ED2005">
        <w:rPr>
          <w:rFonts w:ascii="Times New Roman" w:eastAsia="Times New Roman" w:hAnsi="Times New Roman" w:cs="Times New Roman"/>
          <w:bCs/>
          <w:i/>
          <w:sz w:val="28"/>
          <w:szCs w:val="28"/>
          <w:lang w:val="en-US" w:eastAsia="ru-RU"/>
        </w:rPr>
        <w:t> </w:t>
      </w:r>
      <w:r w:rsidRPr="00ED2005">
        <w:rPr>
          <w:rFonts w:ascii="Times New Roman" w:eastAsia="Times New Roman" w:hAnsi="Times New Roman" w:cs="Times New Roman"/>
          <w:bCs/>
          <w:i/>
          <w:sz w:val="28"/>
          <w:szCs w:val="28"/>
          <w:lang w:eastAsia="ru-RU"/>
        </w:rPr>
        <w:t>0,05</w:t>
      </w:r>
      <w:r w:rsidRPr="00ED2005">
        <w:rPr>
          <w:rFonts w:ascii="Times New Roman" w:eastAsia="Times New Roman" w:hAnsi="Times New Roman" w:cs="Times New Roman"/>
          <w:bCs/>
          <w:sz w:val="28"/>
          <w:szCs w:val="28"/>
          <w:lang w:eastAsia="ru-RU"/>
        </w:rPr>
        <w:t>. Розрахунок показників здійснювався у середовищі Microsoft Ехсе1 [].</w:t>
      </w:r>
    </w:p>
    <w:p w:rsidR="00ED2005" w:rsidRPr="00ED2005" w:rsidRDefault="00ED2005" w:rsidP="00ED2005">
      <w:pPr>
        <w:shd w:val="clear" w:color="auto" w:fill="FFFFFF"/>
        <w:spacing w:after="0" w:line="360" w:lineRule="auto"/>
        <w:ind w:firstLine="709"/>
        <w:jc w:val="both"/>
        <w:rPr>
          <w:rFonts w:ascii="Times New Roman" w:eastAsia="Times New Roman" w:hAnsi="Times New Roman" w:cs="Times New Roman"/>
          <w:bCs/>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b/>
          <w:sz w:val="28"/>
          <w:szCs w:val="28"/>
          <w:lang w:eastAsia="ru-RU"/>
        </w:rPr>
      </w:pPr>
      <w:r w:rsidRPr="00ED2005">
        <w:rPr>
          <w:rFonts w:ascii="Times New Roman" w:eastAsia="Times New Roman" w:hAnsi="Times New Roman" w:cs="Times New Roman"/>
          <w:b/>
          <w:sz w:val="28"/>
          <w:szCs w:val="28"/>
          <w:lang w:eastAsia="ru-RU"/>
        </w:rPr>
        <w:t>2.2</w:t>
      </w:r>
      <w:r w:rsidRPr="00ED2005">
        <w:rPr>
          <w:rFonts w:ascii="Times New Roman" w:eastAsia="Times New Roman" w:hAnsi="Times New Roman" w:cs="Times New Roman"/>
          <w:b/>
          <w:sz w:val="28"/>
          <w:szCs w:val="28"/>
          <w:lang w:eastAsia="ru-RU"/>
        </w:rPr>
        <w:tab/>
        <w:t>Організація дослідження</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ru-RU"/>
        </w:rPr>
      </w:pP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Для отримання плівок на основі PbTe, що використовуються в даному дослідженні, був застосований простий в реалізації метод відкритого випаровування у вакуумі. В якості наважки використовувались наперед синтезовані сполуки на основі PbTe одержані за методикою описаною в пункті</w:t>
      </w:r>
    </w:p>
    <w:p w:rsidR="00ED2005" w:rsidRPr="00ED2005" w:rsidRDefault="00ED2005" w:rsidP="00ED2005">
      <w:pPr>
        <w:spacing w:after="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2.1. Режим випаровування сполуки визначали із аналізу діаграм стану систем, а також Р-Т-х-діаграм [6, 27].</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Завдяки удосконаленій конструкції отримувались серії плівок у одному циклі за різних технологічних умов: варіювання товщини плівки в межах 10– </w:t>
      </w:r>
      <w:r w:rsidRPr="00ED2005">
        <w:rPr>
          <w:rFonts w:ascii="Times New Roman" w:eastAsia="Times New Roman" w:hAnsi="Times New Roman" w:cs="Times New Roman"/>
          <w:sz w:val="28"/>
          <w:szCs w:val="28"/>
          <w:lang w:eastAsia="ru-RU"/>
        </w:rPr>
        <w:lastRenderedPageBreak/>
        <w:t>10000 нм при сталій температурі підкладки Т</w:t>
      </w:r>
      <w:r w:rsidRPr="00ED2005">
        <w:rPr>
          <w:rFonts w:ascii="Times New Roman" w:eastAsia="Times New Roman" w:hAnsi="Times New Roman" w:cs="Times New Roman"/>
          <w:sz w:val="28"/>
          <w:szCs w:val="28"/>
          <w:vertAlign w:val="subscript"/>
          <w:lang w:eastAsia="ru-RU"/>
        </w:rPr>
        <w:t>П</w:t>
      </w:r>
      <w:r w:rsidRPr="00ED2005">
        <w:rPr>
          <w:rFonts w:ascii="Times New Roman" w:eastAsia="Times New Roman" w:hAnsi="Times New Roman" w:cs="Times New Roman"/>
          <w:sz w:val="28"/>
          <w:szCs w:val="28"/>
          <w:lang w:eastAsia="ru-RU"/>
        </w:rPr>
        <w:t xml:space="preserve"> = (300–600) К; отримання однакової товщини плівок при різних температурах осадження [103].</w:t>
      </w:r>
    </w:p>
    <w:p w:rsidR="00ED2005" w:rsidRPr="00ED2005" w:rsidRDefault="00ED2005" w:rsidP="00ED200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Використання вакуумного нагрівника, що має п’ять мікропічок (рис. 2.4) дозволяє одержувати тонкі плівки однакової товщини при заданій температурі підкладки. Мікропічки виготовлені з брусків вакуумної міді (40×20×8 мм). З метою зниження теплових втрат встановлені танталові екрани. Шляхом підбору опору ніхрому здійснено градуювання усіх мікропічок під однакову температуру. Вимірювання температури пічок здійснювалось термопарами ”хромель-копель”.</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Дослідження проводились поетапно протягом 2019–2020 рр..</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r w:rsidRPr="00ED2005">
        <w:rPr>
          <w:rFonts w:ascii="Times New Roman" w:eastAsia="Times New Roman" w:hAnsi="Times New Roman" w:cs="Times New Roman"/>
          <w:sz w:val="28"/>
          <w:szCs w:val="28"/>
          <w:lang w:eastAsia="uk-UA"/>
        </w:rPr>
        <w:t>На першому етапі (жовтень 2019 – грудень 2019 рр.) проаналізовано й узагальнено дані науково-методичних джерел, що стосуються кінетичних процесів гетерофазних структур.</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r w:rsidRPr="00ED2005">
        <w:rPr>
          <w:rFonts w:ascii="Times New Roman" w:eastAsia="Times New Roman" w:hAnsi="Times New Roman" w:cs="Times New Roman"/>
          <w:sz w:val="28"/>
          <w:szCs w:val="28"/>
          <w:lang w:eastAsia="uk-UA"/>
        </w:rPr>
        <w:t>На другому етапі (січень 2020 – квітень 2020 рр.) напилювалися плівки та проводилося їх дослідження.</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r w:rsidRPr="00ED2005">
        <w:rPr>
          <w:rFonts w:ascii="Times New Roman" w:eastAsia="Times New Roman" w:hAnsi="Times New Roman" w:cs="Times New Roman"/>
          <w:sz w:val="28"/>
          <w:szCs w:val="28"/>
          <w:lang w:eastAsia="uk-UA"/>
        </w:rPr>
        <w:t>На третьому етапі (травень 2020 – серпень 2020 рр.) проводився розрахунок параметрів одержаних матеріалів.</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r w:rsidRPr="00ED2005">
        <w:rPr>
          <w:rFonts w:ascii="Times New Roman" w:eastAsia="Times New Roman" w:hAnsi="Times New Roman" w:cs="Times New Roman"/>
          <w:sz w:val="28"/>
          <w:szCs w:val="28"/>
          <w:lang w:eastAsia="uk-UA"/>
        </w:rPr>
        <w:t>На четвертому етапі (вересень 2020 – жовтень 2020 рр.) проведено обробку, порівняльний аналіз та узагальнення отриманих даних, які дозволили виявити ефективність отриманих матеріалів, здійснено формування висновків, методичних рекомендацій, оформлення магістерської роботи.</w:t>
      </w: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p>
    <w:p w:rsid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p>
    <w:p w:rsidR="00C56D46" w:rsidRDefault="00C56D46" w:rsidP="00ED2005">
      <w:pPr>
        <w:spacing w:after="0" w:line="360" w:lineRule="auto"/>
        <w:ind w:firstLine="709"/>
        <w:jc w:val="both"/>
        <w:rPr>
          <w:rFonts w:ascii="Times New Roman" w:eastAsia="Times New Roman" w:hAnsi="Times New Roman" w:cs="Times New Roman"/>
          <w:sz w:val="28"/>
          <w:szCs w:val="28"/>
          <w:lang w:eastAsia="uk-UA"/>
        </w:rPr>
      </w:pPr>
    </w:p>
    <w:p w:rsidR="00C56D46" w:rsidRDefault="00C56D46" w:rsidP="00ED2005">
      <w:pPr>
        <w:spacing w:after="0" w:line="360" w:lineRule="auto"/>
        <w:ind w:firstLine="709"/>
        <w:jc w:val="both"/>
        <w:rPr>
          <w:rFonts w:ascii="Times New Roman" w:eastAsia="Times New Roman" w:hAnsi="Times New Roman" w:cs="Times New Roman"/>
          <w:sz w:val="28"/>
          <w:szCs w:val="28"/>
          <w:lang w:eastAsia="uk-UA"/>
        </w:rPr>
      </w:pPr>
    </w:p>
    <w:p w:rsidR="00C56D46" w:rsidRDefault="00C56D46" w:rsidP="00ED2005">
      <w:pPr>
        <w:spacing w:after="0" w:line="360" w:lineRule="auto"/>
        <w:ind w:firstLine="709"/>
        <w:jc w:val="both"/>
        <w:rPr>
          <w:rFonts w:ascii="Times New Roman" w:eastAsia="Times New Roman" w:hAnsi="Times New Roman" w:cs="Times New Roman"/>
          <w:sz w:val="28"/>
          <w:szCs w:val="28"/>
          <w:lang w:eastAsia="uk-UA"/>
        </w:rPr>
      </w:pPr>
    </w:p>
    <w:p w:rsidR="00C56D46" w:rsidRDefault="00C56D46" w:rsidP="00ED2005">
      <w:pPr>
        <w:spacing w:after="0" w:line="360" w:lineRule="auto"/>
        <w:ind w:firstLine="709"/>
        <w:jc w:val="both"/>
        <w:rPr>
          <w:rFonts w:ascii="Times New Roman" w:eastAsia="Times New Roman" w:hAnsi="Times New Roman" w:cs="Times New Roman"/>
          <w:sz w:val="28"/>
          <w:szCs w:val="28"/>
          <w:lang w:eastAsia="uk-UA"/>
        </w:rPr>
      </w:pPr>
    </w:p>
    <w:p w:rsidR="00C56D46" w:rsidRPr="00ED2005" w:rsidRDefault="00C56D46" w:rsidP="00ED2005">
      <w:pPr>
        <w:spacing w:after="0" w:line="360" w:lineRule="auto"/>
        <w:ind w:firstLine="709"/>
        <w:jc w:val="both"/>
        <w:rPr>
          <w:rFonts w:ascii="Times New Roman" w:eastAsia="Times New Roman" w:hAnsi="Times New Roman" w:cs="Times New Roman"/>
          <w:sz w:val="28"/>
          <w:szCs w:val="28"/>
          <w:lang w:eastAsia="uk-UA"/>
        </w:rPr>
      </w:pPr>
    </w:p>
    <w:p w:rsidR="00ED2005" w:rsidRPr="00ED2005" w:rsidRDefault="00ED2005" w:rsidP="00ED2005">
      <w:pPr>
        <w:keepNext/>
        <w:keepLines/>
        <w:spacing w:before="200" w:after="0"/>
        <w:ind w:left="183"/>
        <w:jc w:val="center"/>
        <w:outlineLvl w:val="2"/>
        <w:rPr>
          <w:rFonts w:ascii="Times New Roman" w:eastAsia="Times New Roman" w:hAnsi="Times New Roman" w:cs="Times New Roman"/>
          <w:b/>
          <w:bCs/>
          <w:color w:val="4F81BD"/>
          <w:sz w:val="28"/>
          <w:szCs w:val="28"/>
          <w:lang w:eastAsia="ru-RU"/>
        </w:rPr>
      </w:pPr>
      <w:r w:rsidRPr="00ED2005">
        <w:rPr>
          <w:rFonts w:ascii="Times New Roman" w:eastAsia="Times New Roman" w:hAnsi="Times New Roman" w:cs="Times New Roman"/>
          <w:b/>
          <w:bCs/>
          <w:color w:val="000009"/>
          <w:sz w:val="28"/>
          <w:szCs w:val="28"/>
          <w:lang w:eastAsia="ru-RU"/>
        </w:rPr>
        <w:lastRenderedPageBreak/>
        <w:t>РОЗДІЛ 3.</w:t>
      </w:r>
    </w:p>
    <w:p w:rsidR="00ED2005" w:rsidRPr="00ED2005" w:rsidRDefault="00ED2005" w:rsidP="00ED2005">
      <w:pPr>
        <w:spacing w:before="3" w:after="120"/>
        <w:rPr>
          <w:rFonts w:ascii="Times New Roman" w:eastAsia="Times New Roman" w:hAnsi="Times New Roman" w:cs="Times New Roman"/>
          <w:b/>
          <w:sz w:val="28"/>
          <w:szCs w:val="28"/>
          <w:lang w:eastAsia="ru-RU"/>
        </w:rPr>
      </w:pPr>
    </w:p>
    <w:p w:rsidR="00ED2005" w:rsidRPr="00ED2005" w:rsidRDefault="00796542" w:rsidP="00ED2005">
      <w:pPr>
        <w:spacing w:before="1" w:line="360" w:lineRule="auto"/>
        <w:ind w:left="310" w:firstLine="887"/>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9"/>
          <w:sz w:val="28"/>
          <w:szCs w:val="28"/>
          <w:lang w:eastAsia="ru-RU"/>
        </w:rPr>
        <w:t>КІНЕТИЧНІ ЯВИЩА В</w:t>
      </w:r>
      <w:r w:rsidR="00ED2005" w:rsidRPr="00ED2005">
        <w:rPr>
          <w:rFonts w:ascii="Times New Roman" w:eastAsia="Times New Roman" w:hAnsi="Times New Roman" w:cs="Times New Roman"/>
          <w:b/>
          <w:color w:val="000009"/>
          <w:sz w:val="28"/>
          <w:szCs w:val="28"/>
          <w:lang w:eastAsia="ru-RU"/>
        </w:rPr>
        <w:t xml:space="preserve"> НАПІВПРОВІДН</w:t>
      </w:r>
      <w:r>
        <w:rPr>
          <w:rFonts w:ascii="Times New Roman" w:eastAsia="Times New Roman" w:hAnsi="Times New Roman" w:cs="Times New Roman"/>
          <w:b/>
          <w:color w:val="000009"/>
          <w:sz w:val="28"/>
          <w:szCs w:val="28"/>
          <w:lang w:eastAsia="ru-RU"/>
        </w:rPr>
        <w:t>ИКАХ НА ОСНОВІ ТЕЛУРИДУ СВИНЦЮ</w:t>
      </w:r>
    </w:p>
    <w:p w:rsidR="00ED2005" w:rsidRPr="00ED2005" w:rsidRDefault="00ED2005" w:rsidP="00ED2005">
      <w:pPr>
        <w:spacing w:before="7" w:after="120"/>
        <w:rPr>
          <w:rFonts w:ascii="Calibri" w:eastAsia="Times New Roman" w:hAnsi="Calibri" w:cs="Times New Roman"/>
          <w:b/>
          <w:sz w:val="26"/>
          <w:lang w:eastAsia="ru-RU"/>
        </w:rPr>
      </w:pPr>
    </w:p>
    <w:p w:rsidR="00EE3661" w:rsidRDefault="00ED2005" w:rsidP="006320E5">
      <w:pPr>
        <w:shd w:val="clear" w:color="auto" w:fill="FFFFFF" w:themeFill="background1"/>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Наведено результати дослідження динаміки носіїв заряду  у кристалічному бінарному плюмбум телуриді та легованих матеріалах на його основі PbTe:Bi(Sb) з урахуванням різних механізмів розсіювання: на кулонівському та короткодіючому потенціалах вакансій, деформаційних потенціалах акустичних та оптичних фононів, поляризаційному потенціалі оптичних фононів, на потенціалі домішки. </w:t>
      </w:r>
      <w:bookmarkStart w:id="5" w:name="_TOC_250000"/>
      <w:bookmarkEnd w:id="5"/>
    </w:p>
    <w:p w:rsidR="00ED2005" w:rsidRPr="00EE3661" w:rsidRDefault="00ED2005" w:rsidP="00EE3661">
      <w:pPr>
        <w:spacing w:after="0" w:line="360" w:lineRule="auto"/>
        <w:jc w:val="both"/>
        <w:rPr>
          <w:rFonts w:ascii="Times New Roman" w:hAnsi="Times New Roman" w:cs="Times New Roman"/>
          <w:sz w:val="28"/>
          <w:szCs w:val="28"/>
        </w:rPr>
      </w:pPr>
      <w:r w:rsidRPr="00EE3661">
        <w:rPr>
          <w:rFonts w:ascii="Times New Roman" w:hAnsi="Times New Roman" w:cs="Times New Roman"/>
          <w:sz w:val="28"/>
          <w:szCs w:val="28"/>
        </w:rPr>
        <w:t>Досліджено залежність рухливості цих механізмів розсіювання від температури та концентрації, визначено домінуючий інтервал кожного механізму та розраховано значення термоелектричних параметрів: коефіцієнт термоелектричної сили, питома провідність, коефіцієнт теплопровідності, термоелектрична потужність та термоелектрична безрозмірність.</w:t>
      </w:r>
    </w:p>
    <w:p w:rsidR="00ED2005" w:rsidRPr="00EE3661" w:rsidRDefault="00ED2005" w:rsidP="00EE3661">
      <w:pPr>
        <w:spacing w:after="0" w:line="360" w:lineRule="auto"/>
        <w:jc w:val="both"/>
        <w:rPr>
          <w:rFonts w:ascii="Times New Roman" w:hAnsi="Times New Roman" w:cs="Times New Roman"/>
          <w:sz w:val="28"/>
          <w:szCs w:val="28"/>
        </w:rPr>
        <w:sectPr w:rsidR="00ED2005" w:rsidRPr="00EE3661" w:rsidSect="00ED2005">
          <w:pgSz w:w="11910" w:h="16840"/>
          <w:pgMar w:top="760" w:right="853" w:bottom="1280" w:left="1200" w:header="0" w:footer="987" w:gutter="0"/>
          <w:cols w:space="720"/>
        </w:sectPr>
      </w:pPr>
      <w:r w:rsidRPr="00EE3661">
        <w:rPr>
          <w:rFonts w:ascii="Times New Roman" w:hAnsi="Times New Roman" w:cs="Times New Roman"/>
          <w:sz w:val="28"/>
          <w:szCs w:val="28"/>
        </w:rPr>
        <w:t>Кристали телуриду свинцю готують безпосереднім плавленням вихідних компонентів (чистота свинцю 99,999 і телуру 99,99) у графітованій кварцовій ампулі відкачуванням до залишкового тиску приблизно 10-2 Па. Синтез проводять при температурі ~ 827 К за допомогою вібраційного перемішування</w:t>
      </w:r>
      <w:r w:rsidR="006320E5" w:rsidRPr="00EE3661">
        <w:rPr>
          <w:rFonts w:ascii="Times New Roman" w:hAnsi="Times New Roman" w:cs="Times New Roman"/>
          <w:sz w:val="28"/>
          <w:szCs w:val="28"/>
        </w:rPr>
        <w:t xml:space="preserve"> </w:t>
      </w:r>
      <w:r w:rsidRPr="00EE3661">
        <w:rPr>
          <w:rFonts w:ascii="Times New Roman" w:hAnsi="Times New Roman" w:cs="Times New Roman"/>
          <w:sz w:val="28"/>
          <w:szCs w:val="28"/>
        </w:rPr>
        <w:t>протягом 6 годин. Дослідження та аналіз показують, що (розділ І) носії розсіюються на неоднорідності різних матеріалів, але для бінарних систем, таких як напівпровідник IV-VI, наступними факторами можна вважати домінуючими: екрануюче кулонівське розсіяння та потенціал вакансії на малому діапазоні, коливання решітки, особливо потенціал двох режимів деформації (акустичного та оптичного), потенціал поляризації оптичного режиму та електронно-електронне розсіяння можуть бути важливими. Виходячи зі змісту, описаного в пункті 2.5. Теоретично проводився розрахунок механізму розсіювання чистого PbTe (рис. 3.1).</w:t>
      </w:r>
    </w:p>
    <w:p w:rsidR="00ED2005" w:rsidRPr="00ED2005" w:rsidRDefault="00ED2005" w:rsidP="00ED2005">
      <w:pPr>
        <w:spacing w:before="66" w:after="120" w:line="360" w:lineRule="auto"/>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lastRenderedPageBreak/>
        <w:drawing>
          <wp:anchor distT="0" distB="0" distL="0" distR="0" simplePos="0" relativeHeight="251683840" behindDoc="0" locked="0" layoutInCell="1" allowOverlap="1" wp14:anchorId="41B83086" wp14:editId="522A5274">
            <wp:simplePos x="0" y="0"/>
            <wp:positionH relativeFrom="page">
              <wp:posOffset>1102995</wp:posOffset>
            </wp:positionH>
            <wp:positionV relativeFrom="paragraph">
              <wp:posOffset>708660</wp:posOffset>
            </wp:positionV>
            <wp:extent cx="2666365" cy="1680210"/>
            <wp:effectExtent l="0" t="0" r="635" b="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636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84864" behindDoc="0" locked="0" layoutInCell="1" allowOverlap="1" wp14:anchorId="3CAA1ACF" wp14:editId="64D35BE7">
            <wp:simplePos x="0" y="0"/>
            <wp:positionH relativeFrom="page">
              <wp:posOffset>4182745</wp:posOffset>
            </wp:positionH>
            <wp:positionV relativeFrom="paragraph">
              <wp:posOffset>680720</wp:posOffset>
            </wp:positionV>
            <wp:extent cx="2751455" cy="1788160"/>
            <wp:effectExtent l="0" t="0" r="0" b="254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145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005">
        <w:rPr>
          <w:rFonts w:ascii="Times New Roman" w:eastAsia="Times New Roman" w:hAnsi="Times New Roman" w:cs="Times New Roman"/>
          <w:color w:val="000009"/>
          <w:sz w:val="28"/>
          <w:szCs w:val="28"/>
          <w:lang w:eastAsia="ru-RU"/>
        </w:rPr>
        <w:t xml:space="preserve"> </w:t>
      </w:r>
    </w:p>
    <w:p w:rsidR="00ED2005" w:rsidRPr="00ED2005" w:rsidRDefault="00ED2005" w:rsidP="00ED2005">
      <w:pPr>
        <w:tabs>
          <w:tab w:val="left" w:pos="4918"/>
        </w:tabs>
        <w:spacing w:before="237"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p>
    <w:p w:rsidR="00ED2005" w:rsidRPr="00ED2005" w:rsidRDefault="00ED2005" w:rsidP="00ED2005">
      <w:pPr>
        <w:spacing w:before="2" w:after="120"/>
        <w:rPr>
          <w:rFonts w:ascii="Calibri" w:eastAsia="Times New Roman" w:hAnsi="Calibri" w:cs="Times New Roman"/>
          <w:sz w:val="16"/>
          <w:lang w:eastAsia="ru-RU"/>
        </w:rPr>
      </w:pPr>
      <w:r>
        <w:rPr>
          <w:rFonts w:ascii="Calibri" w:eastAsia="Times New Roman" w:hAnsi="Calibri" w:cs="Times New Roman"/>
          <w:noProof/>
          <w:lang w:val="ru-RU" w:eastAsia="ru-RU"/>
        </w:rPr>
        <w:drawing>
          <wp:anchor distT="0" distB="0" distL="0" distR="0" simplePos="0" relativeHeight="251685888" behindDoc="0" locked="0" layoutInCell="1" allowOverlap="1" wp14:anchorId="1B798B8E" wp14:editId="20EB89E0">
            <wp:simplePos x="0" y="0"/>
            <wp:positionH relativeFrom="page">
              <wp:posOffset>1053465</wp:posOffset>
            </wp:positionH>
            <wp:positionV relativeFrom="paragraph">
              <wp:posOffset>161290</wp:posOffset>
            </wp:positionV>
            <wp:extent cx="2808605" cy="1768475"/>
            <wp:effectExtent l="0" t="0" r="0" b="3175"/>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860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86912" behindDoc="0" locked="0" layoutInCell="1" allowOverlap="1" wp14:anchorId="07150E33" wp14:editId="4DCE7A5E">
            <wp:simplePos x="0" y="0"/>
            <wp:positionH relativeFrom="page">
              <wp:posOffset>4208145</wp:posOffset>
            </wp:positionH>
            <wp:positionV relativeFrom="paragraph">
              <wp:posOffset>143510</wp:posOffset>
            </wp:positionV>
            <wp:extent cx="2785745" cy="1894205"/>
            <wp:effectExtent l="0" t="0" r="0" b="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574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935"/>
        </w:tabs>
        <w:spacing w:before="124"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в</w:t>
      </w:r>
      <w:r w:rsidRPr="00ED2005">
        <w:rPr>
          <w:rFonts w:ascii="Calibri" w:eastAsia="Times New Roman" w:hAnsi="Calibri" w:cs="Times New Roman"/>
          <w:color w:val="000009"/>
          <w:lang w:eastAsia="ru-RU"/>
        </w:rPr>
        <w:tab/>
        <w:t>г</w:t>
      </w:r>
    </w:p>
    <w:p w:rsidR="00ED2005" w:rsidRPr="00ED2005" w:rsidRDefault="00ED2005" w:rsidP="00ED2005">
      <w:pPr>
        <w:spacing w:before="11" w:after="120"/>
        <w:rPr>
          <w:rFonts w:ascii="Calibri" w:eastAsia="Times New Roman" w:hAnsi="Calibri" w:cs="Times New Roman"/>
          <w:sz w:val="19"/>
          <w:lang w:eastAsia="ru-RU"/>
        </w:rPr>
      </w:pPr>
      <w:r>
        <w:rPr>
          <w:rFonts w:ascii="Calibri" w:eastAsia="Times New Roman" w:hAnsi="Calibri" w:cs="Times New Roman"/>
          <w:noProof/>
          <w:lang w:val="ru-RU" w:eastAsia="ru-RU"/>
        </w:rPr>
        <w:drawing>
          <wp:anchor distT="0" distB="0" distL="0" distR="0" simplePos="0" relativeHeight="251687936" behindDoc="0" locked="0" layoutInCell="1" allowOverlap="1" wp14:anchorId="053938B3" wp14:editId="7F40E89D">
            <wp:simplePos x="0" y="0"/>
            <wp:positionH relativeFrom="page">
              <wp:posOffset>1063625</wp:posOffset>
            </wp:positionH>
            <wp:positionV relativeFrom="paragraph">
              <wp:posOffset>181610</wp:posOffset>
            </wp:positionV>
            <wp:extent cx="2750820" cy="1737995"/>
            <wp:effectExtent l="0" t="0" r="0"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082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88960" behindDoc="0" locked="0" layoutInCell="1" allowOverlap="1" wp14:anchorId="7828DB13" wp14:editId="52695479">
            <wp:simplePos x="0" y="0"/>
            <wp:positionH relativeFrom="page">
              <wp:posOffset>4218305</wp:posOffset>
            </wp:positionH>
            <wp:positionV relativeFrom="paragraph">
              <wp:posOffset>170815</wp:posOffset>
            </wp:positionV>
            <wp:extent cx="2801620" cy="1826260"/>
            <wp:effectExtent l="0" t="0" r="0" b="254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162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935"/>
        </w:tabs>
        <w:spacing w:before="134"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д</w:t>
      </w:r>
      <w:r w:rsidRPr="00ED2005">
        <w:rPr>
          <w:rFonts w:ascii="Calibri" w:eastAsia="Times New Roman" w:hAnsi="Calibri" w:cs="Times New Roman"/>
          <w:color w:val="000009"/>
          <w:lang w:eastAsia="ru-RU"/>
        </w:rPr>
        <w:tab/>
        <w:t>е</w:t>
      </w:r>
    </w:p>
    <w:p w:rsidR="00ED2005" w:rsidRPr="00ED2005" w:rsidRDefault="00ED2005" w:rsidP="00ED2005">
      <w:pPr>
        <w:spacing w:before="160" w:after="120" w:line="360" w:lineRule="auto"/>
        <w:ind w:left="228" w:hanging="4"/>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Рис. 3.1. Концентраційні залежності рухливості носіїв заряду розраховані методом часу релаксації (а, в, д) та варіаційним методом (б, г, е) для температур 4,2 К (а, б), 77 К (в, г) та 300 К (д, е).</w:t>
      </w:r>
    </w:p>
    <w:p w:rsidR="00ED2005" w:rsidRPr="00ED2005" w:rsidRDefault="00ED2005" w:rsidP="00EE3661">
      <w:pPr>
        <w:spacing w:before="244" w:after="0" w:line="360" w:lineRule="auto"/>
        <w:ind w:firstLine="707"/>
        <w:jc w:val="both"/>
        <w:rPr>
          <w:rFonts w:ascii="Times New Roman" w:eastAsia="Times New Roman" w:hAnsi="Times New Roman" w:cs="Times New Roman"/>
          <w:sz w:val="28"/>
          <w:szCs w:val="28"/>
          <w:lang w:eastAsia="ru-RU"/>
        </w:rPr>
      </w:pPr>
      <w:r w:rsidRPr="00EE3661">
        <w:rPr>
          <w:rFonts w:ascii="Times New Roman" w:hAnsi="Times New Roman" w:cs="Times New Roman"/>
          <w:sz w:val="28"/>
          <w:szCs w:val="28"/>
        </w:rPr>
        <w:t>Зручно довести результати досліджень щодо концентраційної та температурної залежності рухливості</w:t>
      </w:r>
      <w:r w:rsidRPr="00ED2005">
        <w:rPr>
          <w:rFonts w:ascii="Times New Roman" w:eastAsia="Times New Roman" w:hAnsi="Times New Roman" w:cs="Times New Roman"/>
          <w:color w:val="000009"/>
          <w:sz w:val="28"/>
          <w:szCs w:val="28"/>
          <w:lang w:eastAsia="ru-RU"/>
        </w:rPr>
        <w:t>, як величини, яка є чутливою</w:t>
      </w:r>
      <w:r w:rsidRPr="00ED2005">
        <w:rPr>
          <w:rFonts w:ascii="Times New Roman" w:eastAsia="Times New Roman" w:hAnsi="Times New Roman" w:cs="Times New Roman"/>
          <w:color w:val="000009"/>
          <w:spacing w:val="51"/>
          <w:sz w:val="28"/>
          <w:szCs w:val="28"/>
          <w:lang w:eastAsia="ru-RU"/>
        </w:rPr>
        <w:t xml:space="preserve"> </w:t>
      </w:r>
      <w:r w:rsidRPr="00ED2005">
        <w:rPr>
          <w:rFonts w:ascii="Times New Roman" w:eastAsia="Times New Roman" w:hAnsi="Times New Roman" w:cs="Times New Roman"/>
          <w:color w:val="000009"/>
          <w:sz w:val="28"/>
          <w:szCs w:val="28"/>
          <w:lang w:eastAsia="ru-RU"/>
        </w:rPr>
        <w:t>до</w:t>
      </w:r>
    </w:p>
    <w:p w:rsidR="00ED2005" w:rsidRPr="00ED2005" w:rsidRDefault="00ED2005" w:rsidP="00ED2005">
      <w:pPr>
        <w:spacing w:line="360" w:lineRule="auto"/>
        <w:rPr>
          <w:rFonts w:ascii="Times New Roman" w:eastAsia="Times New Roman" w:hAnsi="Times New Roman" w:cs="Times New Roman"/>
          <w:sz w:val="28"/>
          <w:szCs w:val="28"/>
          <w:lang w:eastAsia="ru-RU"/>
        </w:rPr>
        <w:sectPr w:rsidR="00ED2005" w:rsidRPr="00ED2005" w:rsidSect="00ED2005">
          <w:pgSz w:w="11910" w:h="16840"/>
          <w:pgMar w:top="760" w:right="853" w:bottom="1280" w:left="1200" w:header="0" w:footer="987" w:gutter="0"/>
          <w:cols w:space="720"/>
        </w:sectPr>
      </w:pPr>
    </w:p>
    <w:p w:rsidR="00ED2005" w:rsidRPr="00EE3661" w:rsidRDefault="00ED2005" w:rsidP="00EE3661">
      <w:pPr>
        <w:spacing w:before="66" w:after="0" w:line="360" w:lineRule="auto"/>
        <w:rPr>
          <w:rFonts w:ascii="Times New Roman" w:hAnsi="Times New Roman" w:cs="Times New Roman"/>
          <w:sz w:val="28"/>
          <w:szCs w:val="28"/>
        </w:rPr>
      </w:pPr>
      <w:r w:rsidRPr="00ED2005">
        <w:rPr>
          <w:rFonts w:ascii="Times New Roman" w:eastAsia="Times New Roman" w:hAnsi="Times New Roman" w:cs="Times New Roman"/>
          <w:color w:val="000009"/>
          <w:sz w:val="28"/>
          <w:szCs w:val="28"/>
          <w:lang w:eastAsia="ru-RU"/>
        </w:rPr>
        <w:lastRenderedPageBreak/>
        <w:t xml:space="preserve">окремих видів розсіювання. </w:t>
      </w:r>
      <w:r w:rsidRPr="00EE3661">
        <w:rPr>
          <w:rFonts w:ascii="Times New Roman" w:hAnsi="Times New Roman" w:cs="Times New Roman"/>
          <w:sz w:val="28"/>
          <w:szCs w:val="28"/>
        </w:rPr>
        <w:t>Крім того, загальний ефект усіх механізмів розсіювання, які не заважають один одному, добре узгоджується із законом Матісена:</w:t>
      </w:r>
    </w:p>
    <w:p w:rsidR="00ED2005" w:rsidRPr="00ED2005" w:rsidRDefault="00ED2005" w:rsidP="00ED2005">
      <w:pPr>
        <w:tabs>
          <w:tab w:val="left" w:pos="9318"/>
        </w:tabs>
        <w:spacing w:before="19" w:after="120"/>
        <w:ind w:left="4361"/>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mc:AlternateContent>
          <mc:Choice Requires="wps">
            <w:drawing>
              <wp:anchor distT="0" distB="0" distL="114300" distR="114300" simplePos="0" relativeHeight="251708416" behindDoc="1" locked="0" layoutInCell="1" allowOverlap="1" wp14:anchorId="2DDA8771" wp14:editId="338AB997">
                <wp:simplePos x="0" y="0"/>
                <wp:positionH relativeFrom="page">
                  <wp:posOffset>4341495</wp:posOffset>
                </wp:positionH>
                <wp:positionV relativeFrom="paragraph">
                  <wp:posOffset>125095</wp:posOffset>
                </wp:positionV>
                <wp:extent cx="40640" cy="127000"/>
                <wp:effectExtent l="0" t="0" r="16510" b="635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C4B" w:rsidRDefault="00984C4B" w:rsidP="00ED2005">
                            <w:pPr>
                              <w:spacing w:line="199" w:lineRule="exact"/>
                              <w:rPr>
                                <w:rFonts w:ascii="Cambria Math" w:eastAsia="Cambria Math"/>
                                <w:sz w:val="20"/>
                              </w:rPr>
                            </w:pPr>
                            <w:r>
                              <w:rPr>
                                <w:rFonts w:ascii="Cambria Math" w:eastAsia="Cambria Math"/>
                                <w:color w:val="000009"/>
                                <w:sz w:val="20"/>
                              </w:rPr>
                              <w:t>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6" o:spid="_x0000_s1072" type="#_x0000_t202" style="position:absolute;left:0;text-align:left;margin-left:341.85pt;margin-top:9.85pt;width:3.2pt;height:10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" filled="f" stroked="f">
                <v:textbox inset="0,0,0,0">
                  <w:txbxContent>
                    <w:p w:rsidR="00984C4B" w:rsidRDefault="00984C4B" w:rsidP="00ED2005">
                      <w:pPr>
                        <w:spacing w:line="199" w:lineRule="exact"/>
                        <w:rPr>
                          <w:rFonts w:ascii="Cambria Math" w:eastAsia="Cambria Math"/>
                          <w:sz w:val="20"/>
                        </w:rPr>
                      </w:pPr>
                      <w:r>
                        <w:rPr>
                          <w:rFonts w:ascii="Cambria Math" w:eastAsia="Cambria Math"/>
                          <w:color w:val="000009"/>
                          <w:sz w:val="20"/>
                        </w:rPr>
                        <w:t>𝑖</w:t>
                      </w:r>
                    </w:p>
                  </w:txbxContent>
                </v:textbox>
                <w10:wrap anchorx="page"/>
              </v:shape>
            </w:pict>
          </mc:Fallback>
        </mc:AlternateContent>
      </w:r>
      <w:r w:rsidRPr="00ED2005">
        <w:rPr>
          <w:rFonts w:ascii="Cambria Math" w:eastAsia="Cambria Math" w:hAnsi="Cambria Math" w:cs="Cambria Math"/>
          <w:color w:val="000009"/>
          <w:sz w:val="28"/>
          <w:szCs w:val="28"/>
          <w:lang w:eastAsia="ru-RU"/>
        </w:rPr>
        <w:t>𝜇</w:t>
      </w:r>
      <w:r w:rsidRPr="00ED2005">
        <w:rPr>
          <w:rFonts w:ascii="Times New Roman" w:eastAsia="Cambria Math" w:hAnsi="Times New Roman" w:cs="Times New Roman"/>
          <w:color w:val="000009"/>
          <w:sz w:val="28"/>
          <w:szCs w:val="28"/>
          <w:vertAlign w:val="superscript"/>
          <w:lang w:eastAsia="ru-RU"/>
        </w:rPr>
        <w:t>−1</w:t>
      </w:r>
      <w:r w:rsidRPr="00ED2005">
        <w:rPr>
          <w:rFonts w:ascii="Times New Roman" w:eastAsia="Cambria Math" w:hAnsi="Times New Roman" w:cs="Times New Roman"/>
          <w:color w:val="000009"/>
          <w:sz w:val="28"/>
          <w:szCs w:val="28"/>
          <w:lang w:eastAsia="ru-RU"/>
        </w:rPr>
        <w:t xml:space="preserve">  = </w:t>
      </w:r>
      <w:r w:rsidRPr="00ED2005">
        <w:rPr>
          <w:rFonts w:ascii="Times New Roman" w:eastAsia="Cambria Math" w:hAnsi="Times New Roman" w:cs="Times New Roman"/>
          <w:color w:val="000009"/>
          <w:position w:val="1"/>
          <w:sz w:val="28"/>
          <w:szCs w:val="28"/>
          <w:lang w:eastAsia="ru-RU"/>
        </w:rPr>
        <w:t xml:space="preserve"> </w:t>
      </w:r>
      <w:r w:rsidRPr="00ED2005">
        <w:rPr>
          <w:rFonts w:ascii="Times New Roman" w:eastAsia="Cambria Math" w:hAnsi="Times New Roman" w:cs="Times New Roman"/>
          <w:color w:val="000009"/>
          <w:spacing w:val="41"/>
          <w:position w:val="1"/>
          <w:sz w:val="28"/>
          <w:szCs w:val="28"/>
          <w:lang w:eastAsia="ru-RU"/>
        </w:rPr>
        <w:t xml:space="preserve"> </w:t>
      </w:r>
      <w:r w:rsidRPr="00ED2005">
        <w:rPr>
          <w:rFonts w:ascii="Cambria Math" w:eastAsia="Cambria Math" w:hAnsi="Cambria Math" w:cs="Cambria Math"/>
          <w:color w:val="000009"/>
          <w:position w:val="-5"/>
          <w:sz w:val="28"/>
          <w:szCs w:val="28"/>
          <w:lang w:eastAsia="ru-RU"/>
        </w:rPr>
        <w:t>𝑖</w:t>
      </w:r>
      <w:r w:rsidRPr="00ED2005">
        <w:rPr>
          <w:rFonts w:ascii="Times New Roman" w:eastAsia="Cambria Math" w:hAnsi="Times New Roman" w:cs="Times New Roman"/>
          <w:color w:val="000009"/>
          <w:spacing w:val="11"/>
          <w:position w:val="-5"/>
          <w:sz w:val="28"/>
          <w:szCs w:val="28"/>
          <w:lang w:eastAsia="ru-RU"/>
        </w:rPr>
        <w:t xml:space="preserve"> </w:t>
      </w:r>
      <w:r w:rsidRPr="00ED2005">
        <w:rPr>
          <w:rFonts w:ascii="Cambria Math" w:eastAsia="Cambria Math" w:hAnsi="Cambria Math" w:cs="Cambria Math"/>
          <w:color w:val="000009"/>
          <w:spacing w:val="4"/>
          <w:sz w:val="28"/>
          <w:szCs w:val="28"/>
          <w:lang w:eastAsia="ru-RU"/>
        </w:rPr>
        <w:t>𝜇</w:t>
      </w:r>
      <w:r w:rsidRPr="00ED2005">
        <w:rPr>
          <w:rFonts w:ascii="Times New Roman" w:eastAsia="Cambria Math" w:hAnsi="Times New Roman" w:cs="Times New Roman"/>
          <w:color w:val="000009"/>
          <w:spacing w:val="4"/>
          <w:sz w:val="28"/>
          <w:szCs w:val="28"/>
          <w:vertAlign w:val="superscript"/>
          <w:lang w:eastAsia="ru-RU"/>
        </w:rPr>
        <w:t>−1</w:t>
      </w:r>
      <w:r w:rsidRPr="00ED2005">
        <w:rPr>
          <w:rFonts w:ascii="Times New Roman" w:eastAsia="Times New Roman" w:hAnsi="Times New Roman" w:cs="Times New Roman"/>
          <w:color w:val="000009"/>
          <w:spacing w:val="4"/>
          <w:sz w:val="28"/>
          <w:szCs w:val="28"/>
          <w:lang w:eastAsia="ru-RU"/>
        </w:rPr>
        <w:t>,</w:t>
      </w:r>
      <w:r w:rsidRPr="00ED2005">
        <w:rPr>
          <w:rFonts w:ascii="Times New Roman" w:eastAsia="Times New Roman" w:hAnsi="Times New Roman" w:cs="Times New Roman"/>
          <w:color w:val="000009"/>
          <w:spacing w:val="4"/>
          <w:sz w:val="28"/>
          <w:szCs w:val="28"/>
          <w:lang w:eastAsia="ru-RU"/>
        </w:rPr>
        <w:tab/>
      </w:r>
      <w:r w:rsidRPr="00ED2005">
        <w:rPr>
          <w:rFonts w:ascii="Times New Roman" w:eastAsia="Times New Roman" w:hAnsi="Times New Roman" w:cs="Times New Roman"/>
          <w:color w:val="000009"/>
          <w:sz w:val="28"/>
          <w:szCs w:val="28"/>
          <w:lang w:eastAsia="ru-RU"/>
        </w:rPr>
        <w:t>(3.1)</w:t>
      </w:r>
    </w:p>
    <w:p w:rsidR="00ED2005" w:rsidRPr="00ED2005" w:rsidRDefault="00ED2005" w:rsidP="00ED2005">
      <w:pPr>
        <w:spacing w:before="141" w:after="120"/>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mc:AlternateContent>
          <mc:Choice Requires="wps">
            <w:drawing>
              <wp:anchor distT="0" distB="0" distL="114300" distR="114300" simplePos="0" relativeHeight="251709440" behindDoc="1" locked="0" layoutInCell="1" allowOverlap="1" wp14:anchorId="6BFEB0E4" wp14:editId="24D50F45">
                <wp:simplePos x="0" y="0"/>
                <wp:positionH relativeFrom="page">
                  <wp:posOffset>1211580</wp:posOffset>
                </wp:positionH>
                <wp:positionV relativeFrom="paragraph">
                  <wp:posOffset>202565</wp:posOffset>
                </wp:positionV>
                <wp:extent cx="40640" cy="127000"/>
                <wp:effectExtent l="0" t="0" r="16510" b="635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C4B" w:rsidRDefault="00984C4B" w:rsidP="00ED2005">
                            <w:pPr>
                              <w:spacing w:line="199" w:lineRule="exact"/>
                              <w:rPr>
                                <w:rFonts w:ascii="Cambria Math" w:eastAsia="Cambria Math"/>
                                <w:sz w:val="20"/>
                              </w:rPr>
                            </w:pPr>
                            <w:r>
                              <w:rPr>
                                <w:rFonts w:ascii="Cambria Math" w:eastAsia="Cambria Math"/>
                                <w:color w:val="000009"/>
                                <w:sz w:val="20"/>
                              </w:rPr>
                              <w:t>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4" o:spid="_x0000_s1073" type="#_x0000_t202" style="position:absolute;margin-left:95.4pt;margin-top:15.95pt;width:3.2pt;height:10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" filled="f" stroked="f">
                <v:textbox inset="0,0,0,0">
                  <w:txbxContent>
                    <w:p w:rsidR="00984C4B" w:rsidRDefault="00984C4B" w:rsidP="00ED2005">
                      <w:pPr>
                        <w:spacing w:line="199" w:lineRule="exact"/>
                        <w:rPr>
                          <w:rFonts w:ascii="Cambria Math" w:eastAsia="Cambria Math"/>
                          <w:sz w:val="20"/>
                        </w:rPr>
                      </w:pPr>
                      <w:r>
                        <w:rPr>
                          <w:rFonts w:ascii="Cambria Math" w:eastAsia="Cambria Math"/>
                          <w:color w:val="000009"/>
                          <w:sz w:val="20"/>
                        </w:rPr>
                        <w:t>𝑖</w:t>
                      </w:r>
                    </w:p>
                  </w:txbxContent>
                </v:textbox>
                <w10:wrap anchorx="page"/>
              </v:shape>
            </w:pict>
          </mc:Fallback>
        </mc:AlternateContent>
      </w:r>
      <w:r w:rsidRPr="00ED2005">
        <w:rPr>
          <w:rFonts w:ascii="Times New Roman" w:eastAsia="Times New Roman" w:hAnsi="Times New Roman" w:cs="Times New Roman"/>
          <w:color w:val="000009"/>
          <w:sz w:val="28"/>
          <w:szCs w:val="28"/>
          <w:lang w:eastAsia="ru-RU"/>
        </w:rPr>
        <w:t xml:space="preserve">де </w:t>
      </w:r>
      <w:r w:rsidRPr="00ED2005">
        <w:rPr>
          <w:rFonts w:ascii="Cambria Math" w:eastAsia="Cambria Math" w:hAnsi="Cambria Math" w:cs="Cambria Math"/>
          <w:color w:val="000009"/>
          <w:sz w:val="28"/>
          <w:szCs w:val="28"/>
          <w:lang w:eastAsia="ru-RU"/>
        </w:rPr>
        <w:t>𝜇</w:t>
      </w:r>
      <w:r w:rsidRPr="00ED2005">
        <w:rPr>
          <w:rFonts w:ascii="Times New Roman" w:eastAsia="Cambria Math" w:hAnsi="Times New Roman" w:cs="Times New Roman"/>
          <w:color w:val="000009"/>
          <w:sz w:val="28"/>
          <w:szCs w:val="28"/>
          <w:vertAlign w:val="superscript"/>
          <w:lang w:eastAsia="ru-RU"/>
        </w:rPr>
        <w:t>−1</w:t>
      </w:r>
      <w:r w:rsidRPr="00ED2005">
        <w:rPr>
          <w:rFonts w:ascii="Times New Roman" w:eastAsia="Cambria Math" w:hAnsi="Times New Roman" w:cs="Times New Roman"/>
          <w:color w:val="000009"/>
          <w:sz w:val="28"/>
          <w:szCs w:val="28"/>
          <w:lang w:eastAsia="ru-RU"/>
        </w:rPr>
        <w:t xml:space="preserve"> </w:t>
      </w:r>
      <w:r w:rsidRPr="00ED2005">
        <w:rPr>
          <w:rFonts w:ascii="Times New Roman" w:eastAsia="Times New Roman" w:hAnsi="Times New Roman" w:cs="Times New Roman"/>
          <w:color w:val="000009"/>
          <w:sz w:val="28"/>
          <w:szCs w:val="28"/>
          <w:lang w:eastAsia="ru-RU"/>
        </w:rPr>
        <w:t xml:space="preserve">– значення рухливості, яке враховує </w:t>
      </w:r>
      <w:r w:rsidRPr="00ED2005">
        <w:rPr>
          <w:rFonts w:ascii="Times New Roman" w:eastAsia="Times New Roman" w:hAnsi="Times New Roman" w:cs="Times New Roman"/>
          <w:i/>
          <w:color w:val="000009"/>
          <w:sz w:val="28"/>
          <w:szCs w:val="28"/>
          <w:lang w:eastAsia="ru-RU"/>
        </w:rPr>
        <w:t>і</w:t>
      </w:r>
      <w:r w:rsidRPr="00ED2005">
        <w:rPr>
          <w:rFonts w:ascii="Times New Roman" w:eastAsia="Times New Roman" w:hAnsi="Times New Roman" w:cs="Times New Roman"/>
          <w:color w:val="000009"/>
          <w:sz w:val="28"/>
          <w:szCs w:val="28"/>
          <w:lang w:eastAsia="ru-RU"/>
        </w:rPr>
        <w:t>-ий механізм розсіювання.</w:t>
      </w:r>
    </w:p>
    <w:p w:rsidR="00ED2005" w:rsidRPr="00EE3661" w:rsidRDefault="00ED2005" w:rsidP="00EE3661">
      <w:pPr>
        <w:spacing w:after="0" w:line="360" w:lineRule="auto"/>
        <w:jc w:val="both"/>
        <w:rPr>
          <w:rFonts w:ascii="Times New Roman" w:hAnsi="Times New Roman" w:cs="Times New Roman"/>
          <w:sz w:val="28"/>
          <w:szCs w:val="28"/>
        </w:rPr>
      </w:pPr>
      <w:r w:rsidRPr="00EE3661">
        <w:rPr>
          <w:rFonts w:ascii="Times New Roman" w:hAnsi="Times New Roman" w:cs="Times New Roman"/>
          <w:sz w:val="28"/>
          <w:szCs w:val="28"/>
        </w:rPr>
        <w:t>На малюнку. 3.1 чітко показує концентрацію кривої з урахуванням сумарних змін розсіювання з рухливістю.Повне розсіювання враховує вираз, отриманий за допомогою двох методів (метод часу релаксації - розділ 2.7 та варіаційний принцип - розділ 2.6) (3.1), однакові за всіх температур. Крім того, хороша кореляція з експериментальними даними спостерігалась у всьому діапазоні концентрацій дослідження [19, 21]. Слід зазначити, що загальна величина рухливості, отримана методом часу релаксації, дещо нижча (особливо для температури 77 К). Це можна пояснити наступним фактом: при використанні варіаційного методу вплив розсіювання носіїв на фотони не ділиться на дві частини: деформацію та поляризацію (важливість цього поділу наведена в [16]). Зі зміною температури та концентрації носія змінюються і переваги механізму розсіювання, особливо: із збільшенням температури вплив розсіювання на короткодіапазонний потенціал зменшується, тоді як сумарний вплив розсіювання на фотони зростає; зі збільшенням концентрації носія буде зростати ефект кожного механізму розсіювання.</w:t>
      </w:r>
    </w:p>
    <w:p w:rsidR="00EE3661" w:rsidRDefault="00ED2005" w:rsidP="00EE3661">
      <w:pPr>
        <w:spacing w:after="0" w:line="360" w:lineRule="auto"/>
        <w:jc w:val="both"/>
        <w:rPr>
          <w:shd w:val="clear" w:color="auto" w:fill="F8F6F7"/>
          <w:lang w:eastAsia="ru-RU"/>
        </w:rPr>
      </w:pPr>
      <w:r w:rsidRPr="00EE3661">
        <w:rPr>
          <w:rFonts w:ascii="Times New Roman" w:hAnsi="Times New Roman" w:cs="Times New Roman"/>
          <w:sz w:val="28"/>
          <w:szCs w:val="28"/>
        </w:rPr>
        <w:t>Тому варіаційний метод використовується для подальшого розрахунку рухливості носія заряду.</w:t>
      </w:r>
      <w:r w:rsidRPr="00ED2005">
        <w:rPr>
          <w:shd w:val="clear" w:color="auto" w:fill="F8F6F7"/>
          <w:lang w:eastAsia="ru-RU"/>
        </w:rPr>
        <w:t xml:space="preserve"> </w:t>
      </w:r>
    </w:p>
    <w:p w:rsidR="00ED2005" w:rsidRPr="00EE3661" w:rsidRDefault="00ED2005" w:rsidP="00EE3661">
      <w:pPr>
        <w:spacing w:after="0" w:line="360" w:lineRule="auto"/>
        <w:jc w:val="both"/>
        <w:rPr>
          <w:rFonts w:ascii="Times New Roman" w:hAnsi="Times New Roman" w:cs="Times New Roman"/>
          <w:b/>
          <w:sz w:val="28"/>
          <w:szCs w:val="28"/>
          <w:lang w:eastAsia="ru-RU"/>
        </w:rPr>
      </w:pPr>
      <w:r w:rsidRPr="00EE3661">
        <w:rPr>
          <w:rFonts w:ascii="Times New Roman" w:hAnsi="Times New Roman" w:cs="Times New Roman"/>
          <w:b/>
          <w:sz w:val="28"/>
          <w:szCs w:val="28"/>
          <w:lang w:eastAsia="ru-RU"/>
        </w:rPr>
        <w:t>Кінетичні параметри легованого вісмутом</w:t>
      </w:r>
      <w:r w:rsidRPr="00EE3661">
        <w:rPr>
          <w:rFonts w:ascii="Times New Roman" w:hAnsi="Times New Roman" w:cs="Times New Roman"/>
          <w:b/>
          <w:spacing w:val="-2"/>
          <w:sz w:val="28"/>
          <w:szCs w:val="28"/>
          <w:lang w:eastAsia="ru-RU"/>
        </w:rPr>
        <w:t xml:space="preserve"> </w:t>
      </w:r>
      <w:r w:rsidRPr="00EE3661">
        <w:rPr>
          <w:rFonts w:ascii="Times New Roman" w:hAnsi="Times New Roman" w:cs="Times New Roman"/>
          <w:b/>
          <w:sz w:val="28"/>
          <w:szCs w:val="28"/>
          <w:lang w:eastAsia="ru-RU"/>
        </w:rPr>
        <w:t>PbTe</w:t>
      </w:r>
      <w:r w:rsidR="00C56D46" w:rsidRPr="00EE3661">
        <w:rPr>
          <w:rFonts w:ascii="Times New Roman" w:hAnsi="Times New Roman" w:cs="Times New Roman"/>
          <w:b/>
          <w:sz w:val="28"/>
          <w:szCs w:val="28"/>
          <w:lang w:eastAsia="ru-RU"/>
        </w:rPr>
        <w:t>.</w:t>
      </w:r>
    </w:p>
    <w:p w:rsidR="00ED2005" w:rsidRPr="00ED2005" w:rsidRDefault="00ED2005" w:rsidP="00ED2005">
      <w:pPr>
        <w:spacing w:after="120" w:line="360" w:lineRule="auto"/>
        <w:ind w:firstLine="707"/>
        <w:jc w:val="both"/>
        <w:rPr>
          <w:rFonts w:ascii="Times New Roman" w:eastAsia="Times New Roman" w:hAnsi="Times New Roman" w:cs="Times New Roman"/>
          <w:color w:val="000009"/>
          <w:sz w:val="28"/>
          <w:szCs w:val="28"/>
          <w:lang w:eastAsia="ru-RU"/>
        </w:rPr>
      </w:pPr>
      <w:r w:rsidRPr="00ED2005">
        <w:rPr>
          <w:rFonts w:ascii="Times New Roman" w:eastAsia="Times New Roman" w:hAnsi="Times New Roman" w:cs="Times New Roman"/>
          <w:color w:val="000009"/>
          <w:sz w:val="28"/>
          <w:szCs w:val="28"/>
          <w:lang w:eastAsia="ru-RU"/>
        </w:rPr>
        <w:t>Завдяки легуванню можна впливати на властивості халькогенідів свинцю. Із робіт [117, 118] відомо, що домішки Sb, Bi (V групи Періодичної таблиці) мають різний вплив на енергетичний спектр електронів у PbX (X=S, Se, Te), що в першу чергу пов’язують із їх амфотерними властивостями. Вісмут проявляє</w:t>
      </w:r>
    </w:p>
    <w:p w:rsidR="00ED2005" w:rsidRPr="00ED2005" w:rsidRDefault="00ED2005" w:rsidP="00ED2005">
      <w:pPr>
        <w:spacing w:line="360" w:lineRule="auto"/>
        <w:jc w:val="both"/>
        <w:rPr>
          <w:rFonts w:ascii="Times New Roman" w:eastAsia="Times New Roman" w:hAnsi="Times New Roman" w:cs="Times New Roman"/>
          <w:sz w:val="28"/>
          <w:szCs w:val="28"/>
          <w:lang w:eastAsia="ru-RU"/>
        </w:rPr>
        <w:sectPr w:rsidR="00ED2005" w:rsidRPr="00ED2005" w:rsidSect="00ED2005">
          <w:pgSz w:w="11910" w:h="16840"/>
          <w:pgMar w:top="760" w:right="853" w:bottom="1280" w:left="1200" w:header="0" w:footer="987" w:gutter="0"/>
          <w:cols w:space="720"/>
        </w:sectPr>
      </w:pPr>
    </w:p>
    <w:p w:rsidR="00ED2005" w:rsidRPr="00EE3661" w:rsidRDefault="00EE3661" w:rsidP="00EE3661">
      <w:pPr>
        <w:spacing w:after="0" w:line="360" w:lineRule="auto"/>
        <w:jc w:val="both"/>
        <w:rPr>
          <w:rFonts w:ascii="Times New Roman" w:hAnsi="Times New Roman" w:cs="Times New Roman"/>
          <w:sz w:val="28"/>
          <w:szCs w:val="28"/>
        </w:rPr>
      </w:pPr>
      <w:r>
        <w:rPr>
          <w:rFonts w:ascii="Calibri" w:eastAsia="Times New Roman" w:hAnsi="Calibri" w:cs="Times New Roman"/>
          <w:noProof/>
          <w:lang w:val="ru-RU" w:eastAsia="ru-RU"/>
        </w:rPr>
        <w:lastRenderedPageBreak/>
        <w:drawing>
          <wp:anchor distT="0" distB="0" distL="0" distR="0" simplePos="0" relativeHeight="251691008" behindDoc="0" locked="0" layoutInCell="1" allowOverlap="1" wp14:anchorId="70E01754" wp14:editId="5FEBD47F">
            <wp:simplePos x="0" y="0"/>
            <wp:positionH relativeFrom="page">
              <wp:posOffset>4026535</wp:posOffset>
            </wp:positionH>
            <wp:positionV relativeFrom="paragraph">
              <wp:posOffset>1672590</wp:posOffset>
            </wp:positionV>
            <wp:extent cx="2459355" cy="1731010"/>
            <wp:effectExtent l="0" t="0" r="0" b="254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9355"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005" w:rsidRPr="00ED2005">
        <w:rPr>
          <w:rFonts w:ascii="Times New Roman" w:eastAsia="Times New Roman" w:hAnsi="Times New Roman" w:cs="Times New Roman"/>
          <w:color w:val="000009"/>
          <w:sz w:val="28"/>
          <w:szCs w:val="28"/>
          <w:lang w:eastAsia="ru-RU"/>
        </w:rPr>
        <w:t xml:space="preserve">виражену донорну дію, що визначає його важливе значення для досліджень плюмбум телуриду. </w:t>
      </w:r>
      <w:r w:rsidR="00ED2005" w:rsidRPr="00EE3661">
        <w:rPr>
          <w:rFonts w:ascii="Times New Roman" w:hAnsi="Times New Roman" w:cs="Times New Roman"/>
          <w:sz w:val="28"/>
          <w:szCs w:val="28"/>
        </w:rPr>
        <w:t>Введення домішки вісмуту дає можливість контролювати концентрацію електронів у кристалах PbTe та тонкоплівкових структурах на його основі, що використовується для оптимізації параметрів n-p-з’єднання лазерних діодів або термоелектричних перетворювачів [33].</w:t>
      </w:r>
    </w:p>
    <w:p w:rsidR="00EE3661" w:rsidRPr="00EE3661" w:rsidRDefault="00EE3661" w:rsidP="00ED2005">
      <w:pPr>
        <w:spacing w:after="120" w:line="360" w:lineRule="auto"/>
        <w:ind w:firstLine="707"/>
        <w:jc w:val="both"/>
        <w:rPr>
          <w:rFonts w:ascii="Times New Roman" w:eastAsia="Times New Roman" w:hAnsi="Times New Roman" w:cs="Times New Roman"/>
          <w:i/>
          <w:color w:val="000009"/>
          <w:sz w:val="28"/>
          <w:szCs w:val="28"/>
          <w:lang w:eastAsia="ru-RU"/>
        </w:rPr>
      </w:pPr>
      <w:r>
        <w:rPr>
          <w:rFonts w:ascii="Calibri" w:eastAsia="Times New Roman" w:hAnsi="Calibri" w:cs="Times New Roman"/>
          <w:noProof/>
          <w:lang w:val="ru-RU" w:eastAsia="ru-RU"/>
        </w:rPr>
        <w:drawing>
          <wp:anchor distT="0" distB="0" distL="0" distR="0" simplePos="0" relativeHeight="251689984" behindDoc="0" locked="0" layoutInCell="1" allowOverlap="1" wp14:anchorId="0B9771C4" wp14:editId="4BF42945">
            <wp:simplePos x="0" y="0"/>
            <wp:positionH relativeFrom="page">
              <wp:posOffset>1046480</wp:posOffset>
            </wp:positionH>
            <wp:positionV relativeFrom="paragraph">
              <wp:posOffset>41275</wp:posOffset>
            </wp:positionV>
            <wp:extent cx="2492375" cy="1755775"/>
            <wp:effectExtent l="0" t="0" r="3175" b="0"/>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237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9"/>
          <w:sz w:val="28"/>
          <w:szCs w:val="28"/>
          <w:lang w:eastAsia="ru-RU"/>
        </w:rPr>
        <w:t xml:space="preserve">                  </w:t>
      </w:r>
      <w:r w:rsidRPr="00EE3661">
        <w:rPr>
          <w:rFonts w:ascii="Times New Roman" w:eastAsia="Times New Roman" w:hAnsi="Times New Roman" w:cs="Times New Roman"/>
          <w:i/>
          <w:color w:val="000009"/>
          <w:sz w:val="28"/>
          <w:szCs w:val="28"/>
          <w:lang w:eastAsia="ru-RU"/>
        </w:rPr>
        <w:t>а)</w:t>
      </w:r>
      <w:r>
        <w:rPr>
          <w:rFonts w:ascii="Times New Roman" w:eastAsia="Times New Roman" w:hAnsi="Times New Roman" w:cs="Times New Roman"/>
          <w:i/>
          <w:color w:val="000009"/>
          <w:sz w:val="28"/>
          <w:szCs w:val="28"/>
          <w:lang w:eastAsia="ru-RU"/>
        </w:rPr>
        <w:t xml:space="preserve">                                                             б)</w:t>
      </w: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r>
        <w:rPr>
          <w:rFonts w:ascii="Calibri" w:eastAsia="Times New Roman" w:hAnsi="Calibri" w:cs="Times New Roman"/>
          <w:noProof/>
          <w:lang w:val="ru-RU" w:eastAsia="ru-RU"/>
        </w:rPr>
        <w:drawing>
          <wp:anchor distT="0" distB="0" distL="0" distR="0" simplePos="0" relativeHeight="251712512" behindDoc="0" locked="0" layoutInCell="1" allowOverlap="1" wp14:anchorId="09D087D5" wp14:editId="1FF79BEC">
            <wp:simplePos x="0" y="0"/>
            <wp:positionH relativeFrom="page">
              <wp:posOffset>1122045</wp:posOffset>
            </wp:positionH>
            <wp:positionV relativeFrom="paragraph">
              <wp:posOffset>8255</wp:posOffset>
            </wp:positionV>
            <wp:extent cx="2543175" cy="1795145"/>
            <wp:effectExtent l="0" t="0" r="9525"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3175"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p>
    <w:p w:rsidR="00EE3661" w:rsidRPr="00EE3661" w:rsidRDefault="00EE3661" w:rsidP="00ED2005">
      <w:pPr>
        <w:spacing w:after="120" w:line="360" w:lineRule="auto"/>
        <w:ind w:firstLine="707"/>
        <w:jc w:val="both"/>
        <w:rPr>
          <w:rFonts w:ascii="Times New Roman" w:eastAsia="Times New Roman" w:hAnsi="Times New Roman" w:cs="Times New Roman"/>
          <w:i/>
          <w:color w:val="000009"/>
          <w:sz w:val="28"/>
          <w:szCs w:val="28"/>
          <w:lang w:eastAsia="ru-RU"/>
        </w:rPr>
      </w:pPr>
      <w:r>
        <w:rPr>
          <w:rFonts w:ascii="Times New Roman" w:eastAsia="Times New Roman" w:hAnsi="Times New Roman" w:cs="Times New Roman"/>
          <w:b/>
          <w:color w:val="000009"/>
          <w:sz w:val="28"/>
          <w:szCs w:val="28"/>
          <w:lang w:eastAsia="ru-RU"/>
        </w:rPr>
        <w:tab/>
      </w:r>
      <w:r>
        <w:rPr>
          <w:rFonts w:ascii="Times New Roman" w:eastAsia="Times New Roman" w:hAnsi="Times New Roman" w:cs="Times New Roman"/>
          <w:b/>
          <w:color w:val="000009"/>
          <w:sz w:val="28"/>
          <w:szCs w:val="28"/>
          <w:lang w:eastAsia="ru-RU"/>
        </w:rPr>
        <w:tab/>
      </w:r>
      <w:r>
        <w:rPr>
          <w:rFonts w:ascii="Times New Roman" w:eastAsia="Times New Roman" w:hAnsi="Times New Roman" w:cs="Times New Roman"/>
          <w:b/>
          <w:color w:val="000009"/>
          <w:sz w:val="28"/>
          <w:szCs w:val="28"/>
          <w:lang w:eastAsia="ru-RU"/>
        </w:rPr>
        <w:tab/>
      </w:r>
      <w:r w:rsidRPr="00EE3661">
        <w:rPr>
          <w:rFonts w:ascii="Times New Roman" w:eastAsia="Times New Roman" w:hAnsi="Times New Roman" w:cs="Times New Roman"/>
          <w:i/>
          <w:color w:val="000009"/>
          <w:sz w:val="28"/>
          <w:szCs w:val="28"/>
          <w:lang w:eastAsia="ru-RU"/>
        </w:rPr>
        <w:t>в)</w:t>
      </w:r>
      <w:r w:rsidRPr="00EE3661">
        <w:rPr>
          <w:rFonts w:ascii="Times New Roman" w:eastAsia="Times New Roman" w:hAnsi="Times New Roman" w:cs="Times New Roman"/>
          <w:i/>
          <w:color w:val="000009"/>
          <w:sz w:val="28"/>
          <w:szCs w:val="28"/>
          <w:lang w:eastAsia="ru-RU"/>
        </w:rPr>
        <w:tab/>
      </w:r>
      <w:r w:rsidRPr="00EE3661">
        <w:rPr>
          <w:rFonts w:ascii="Times New Roman" w:eastAsia="Times New Roman" w:hAnsi="Times New Roman" w:cs="Times New Roman"/>
          <w:i/>
          <w:color w:val="000009"/>
          <w:sz w:val="28"/>
          <w:szCs w:val="28"/>
          <w:lang w:eastAsia="ru-RU"/>
        </w:rPr>
        <w:tab/>
      </w:r>
    </w:p>
    <w:p w:rsidR="00EE3661" w:rsidRPr="00EE3661" w:rsidRDefault="00EE3661" w:rsidP="00EE3661">
      <w:pPr>
        <w:spacing w:before="161" w:after="120" w:line="360" w:lineRule="auto"/>
        <w:jc w:val="center"/>
        <w:rPr>
          <w:rFonts w:ascii="Times New Roman" w:eastAsia="Times New Roman" w:hAnsi="Times New Roman" w:cs="Times New Roman"/>
          <w:i/>
          <w:sz w:val="28"/>
          <w:szCs w:val="28"/>
          <w:lang w:eastAsia="ru-RU"/>
        </w:rPr>
      </w:pPr>
      <w:r w:rsidRPr="00EE3661">
        <w:rPr>
          <w:rFonts w:ascii="Times New Roman" w:eastAsia="Times New Roman" w:hAnsi="Times New Roman" w:cs="Times New Roman"/>
          <w:b/>
          <w:i/>
          <w:color w:val="000009"/>
          <w:sz w:val="28"/>
          <w:szCs w:val="28"/>
          <w:lang w:eastAsia="ru-RU"/>
        </w:rPr>
        <w:t xml:space="preserve">Рис. 3.2. </w:t>
      </w:r>
      <w:r w:rsidRPr="00EE3661">
        <w:rPr>
          <w:rFonts w:ascii="Times New Roman" w:eastAsia="Times New Roman" w:hAnsi="Times New Roman" w:cs="Times New Roman"/>
          <w:i/>
          <w:color w:val="000009"/>
          <w:sz w:val="28"/>
          <w:szCs w:val="28"/>
          <w:lang w:eastAsia="ru-RU"/>
        </w:rPr>
        <w:t>Концентраційні залежності рухливості носіїв заряду для PbTe:Ві (0.25 ат.% Ві): 1 - короткодіючий потенціал вакансій , 2- акустичні фонони, 3 - домішка, 4 - оптичні</w:t>
      </w:r>
      <w:r w:rsidRPr="00EE3661">
        <w:rPr>
          <w:rFonts w:ascii="Times New Roman" w:eastAsia="Times New Roman" w:hAnsi="Times New Roman" w:cs="Times New Roman"/>
          <w:i/>
          <w:color w:val="000009"/>
          <w:spacing w:val="-15"/>
          <w:sz w:val="28"/>
          <w:szCs w:val="28"/>
          <w:lang w:eastAsia="ru-RU"/>
        </w:rPr>
        <w:t xml:space="preserve"> </w:t>
      </w:r>
      <w:r w:rsidRPr="00EE3661">
        <w:rPr>
          <w:rFonts w:ascii="Times New Roman" w:eastAsia="Times New Roman" w:hAnsi="Times New Roman" w:cs="Times New Roman"/>
          <w:i/>
          <w:color w:val="000009"/>
          <w:sz w:val="28"/>
          <w:szCs w:val="28"/>
          <w:lang w:eastAsia="ru-RU"/>
        </w:rPr>
        <w:t>фонони, 5 – сумарне розсіювання та 6</w:t>
      </w:r>
      <w:r w:rsidRPr="00EE3661">
        <w:rPr>
          <w:rFonts w:ascii="Times New Roman" w:eastAsia="Times New Roman" w:hAnsi="Times New Roman" w:cs="Times New Roman"/>
          <w:i/>
          <w:color w:val="000009"/>
          <w:spacing w:val="-5"/>
          <w:sz w:val="28"/>
          <w:szCs w:val="28"/>
          <w:lang w:eastAsia="ru-RU"/>
        </w:rPr>
        <w:t xml:space="preserve"> </w:t>
      </w:r>
      <w:r w:rsidRPr="00EE3661">
        <w:rPr>
          <w:rFonts w:ascii="Times New Roman" w:eastAsia="Times New Roman" w:hAnsi="Times New Roman" w:cs="Times New Roman"/>
          <w:i/>
          <w:color w:val="000009"/>
          <w:sz w:val="28"/>
          <w:szCs w:val="28"/>
          <w:lang w:eastAsia="ru-RU"/>
        </w:rPr>
        <w:t>– експериментальні дані [33]. Температури Т, К: 77 (а), 200 (б) та 300</w:t>
      </w:r>
      <w:r w:rsidRPr="00EE3661">
        <w:rPr>
          <w:rFonts w:ascii="Times New Roman" w:eastAsia="Times New Roman" w:hAnsi="Times New Roman" w:cs="Times New Roman"/>
          <w:i/>
          <w:color w:val="000009"/>
          <w:spacing w:val="-3"/>
          <w:sz w:val="28"/>
          <w:szCs w:val="28"/>
          <w:lang w:eastAsia="ru-RU"/>
        </w:rPr>
        <w:t xml:space="preserve"> </w:t>
      </w:r>
      <w:r w:rsidRPr="00EE3661">
        <w:rPr>
          <w:rFonts w:ascii="Times New Roman" w:eastAsia="Times New Roman" w:hAnsi="Times New Roman" w:cs="Times New Roman"/>
          <w:i/>
          <w:color w:val="000009"/>
          <w:sz w:val="28"/>
          <w:szCs w:val="28"/>
          <w:lang w:eastAsia="ru-RU"/>
        </w:rPr>
        <w:t>(в).</w:t>
      </w:r>
    </w:p>
    <w:p w:rsidR="00EE3661" w:rsidRDefault="00EE3661" w:rsidP="00ED2005">
      <w:pPr>
        <w:spacing w:after="120" w:line="360" w:lineRule="auto"/>
        <w:ind w:firstLine="707"/>
        <w:jc w:val="both"/>
        <w:rPr>
          <w:rFonts w:ascii="Times New Roman" w:eastAsia="Times New Roman" w:hAnsi="Times New Roman" w:cs="Times New Roman"/>
          <w:b/>
          <w:color w:val="000009"/>
          <w:sz w:val="28"/>
          <w:szCs w:val="28"/>
          <w:lang w:eastAsia="ru-RU"/>
        </w:rPr>
      </w:pPr>
    </w:p>
    <w:p w:rsidR="00ED2005" w:rsidRPr="00AE7FD7" w:rsidRDefault="00ED2005" w:rsidP="00AE7FD7">
      <w:pPr>
        <w:spacing w:after="0" w:line="360" w:lineRule="auto"/>
        <w:ind w:firstLine="707"/>
        <w:jc w:val="both"/>
        <w:rPr>
          <w:rFonts w:ascii="Times New Roman" w:hAnsi="Times New Roman" w:cs="Times New Roman"/>
          <w:sz w:val="28"/>
          <w:szCs w:val="28"/>
        </w:rPr>
      </w:pPr>
      <w:r w:rsidRPr="00ED2005">
        <w:rPr>
          <w:rFonts w:ascii="Times New Roman" w:eastAsia="Times New Roman" w:hAnsi="Times New Roman" w:cs="Times New Roman"/>
          <w:b/>
          <w:color w:val="000009"/>
          <w:sz w:val="28"/>
          <w:szCs w:val="28"/>
          <w:lang w:eastAsia="ru-RU"/>
        </w:rPr>
        <w:t xml:space="preserve">Розсіювання носіїв заряду. </w:t>
      </w:r>
      <w:r w:rsidRPr="00AE7FD7">
        <w:rPr>
          <w:rFonts w:ascii="Times New Roman" w:hAnsi="Times New Roman" w:cs="Times New Roman"/>
          <w:sz w:val="28"/>
          <w:szCs w:val="28"/>
        </w:rPr>
        <w:t xml:space="preserve">Варіаційний метод використовується для розрахунку рухливості носіїв заряду. Концентрація домішок, легованих вісмутом, становить 0,25, 0,5 і 1ат. %. Залежність концентрації рухливості носія заряду (рис. 3.2.) показує, що із збільшенням температури основний механізм </w:t>
      </w:r>
      <w:r w:rsidRPr="00AE7FD7">
        <w:rPr>
          <w:rFonts w:ascii="Times New Roman" w:hAnsi="Times New Roman" w:cs="Times New Roman"/>
          <w:sz w:val="28"/>
          <w:szCs w:val="28"/>
        </w:rPr>
        <w:lastRenderedPageBreak/>
        <w:t>розсіювання змінюється (не спостерігається при нижчих температурах), особливо при кімнатній температурі, фотон розсіювання вносить пропорційний внесок у загальне розсіювання домішок. Цю поведінку можна пояснити іонізацією більшості домішкових атомів, що призводить до стабілізації рівня Фермі [112].</w:t>
      </w:r>
    </w:p>
    <w:p w:rsidR="00ED2005" w:rsidRPr="00AE7FD7" w:rsidRDefault="00AE7FD7" w:rsidP="00AE7FD7">
      <w:pPr>
        <w:spacing w:after="0" w:line="360" w:lineRule="auto"/>
        <w:jc w:val="both"/>
        <w:rPr>
          <w:rFonts w:ascii="Times New Roman" w:hAnsi="Times New Roman" w:cs="Times New Roman"/>
          <w:sz w:val="28"/>
          <w:szCs w:val="28"/>
        </w:rPr>
      </w:pPr>
      <w:r>
        <w:rPr>
          <w:rFonts w:ascii="Calibri" w:hAnsi="Calibri"/>
          <w:color w:val="000009"/>
          <w:lang w:eastAsia="ru-RU"/>
        </w:rPr>
        <w:tab/>
      </w:r>
      <w:r w:rsidR="00ED2005" w:rsidRPr="00AE7FD7">
        <w:rPr>
          <w:rFonts w:ascii="Times New Roman" w:hAnsi="Times New Roman" w:cs="Times New Roman"/>
          <w:sz w:val="28"/>
          <w:szCs w:val="28"/>
        </w:rPr>
        <w:t>Для більш детального аналізу його поведінки також розглядають температурну залежність рухливості носія (рис. 3). Тут варто зазначити, що зі збільшенням вмісту домішок домінує розсіювання домішки при більш високій температурі (рис. 3.3, а, b-крива 4). Вміст домішок становить 0,25 ат. У випадку%  основний механізм розсіювання змінюється при температурі, близькій до кімнатної (розсіювання на оптичних фононах стає домінуючим) (рис. 3.3, А-крива 3). При кімнатній температурі вміст домішок становить 1 ат. % B1, а домінує в розсіянні на іонізованих домішках (рис. 3.3. B-крива 4). Можна зробити висновок, що домішка вісмуту іонізується при температурі, вищій за кімнатну.</w:t>
      </w: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1" w:after="120"/>
        <w:rPr>
          <w:rFonts w:ascii="Calibri" w:eastAsia="Times New Roman" w:hAnsi="Calibri" w:cs="Times New Roman"/>
          <w:sz w:val="19"/>
          <w:lang w:eastAsia="ru-RU"/>
        </w:rPr>
      </w:pPr>
      <w:r>
        <w:rPr>
          <w:rFonts w:ascii="Calibri" w:eastAsia="Times New Roman" w:hAnsi="Calibri" w:cs="Times New Roman"/>
          <w:noProof/>
          <w:lang w:val="ru-RU" w:eastAsia="ru-RU"/>
        </w:rPr>
        <w:drawing>
          <wp:anchor distT="0" distB="0" distL="0" distR="0" simplePos="0" relativeHeight="251692032" behindDoc="0" locked="0" layoutInCell="1" allowOverlap="1" wp14:anchorId="5C4F5071" wp14:editId="69CDF01E">
            <wp:simplePos x="0" y="0"/>
            <wp:positionH relativeFrom="page">
              <wp:posOffset>1238885</wp:posOffset>
            </wp:positionH>
            <wp:positionV relativeFrom="paragraph">
              <wp:posOffset>164465</wp:posOffset>
            </wp:positionV>
            <wp:extent cx="2268855" cy="1671320"/>
            <wp:effectExtent l="0" t="0" r="0" b="508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885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93056" behindDoc="0" locked="0" layoutInCell="1" allowOverlap="1" wp14:anchorId="1C818C69" wp14:editId="30F465FF">
            <wp:simplePos x="0" y="0"/>
            <wp:positionH relativeFrom="page">
              <wp:posOffset>4337050</wp:posOffset>
            </wp:positionH>
            <wp:positionV relativeFrom="paragraph">
              <wp:posOffset>165100</wp:posOffset>
            </wp:positionV>
            <wp:extent cx="2254250" cy="1689100"/>
            <wp:effectExtent l="0" t="0" r="0" b="635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425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7237"/>
        </w:tabs>
        <w:spacing w:before="103" w:after="120"/>
        <w:ind w:left="2417"/>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p>
    <w:p w:rsidR="00ED2005" w:rsidRPr="009142A2" w:rsidRDefault="00ED2005" w:rsidP="00ED2005">
      <w:pPr>
        <w:spacing w:before="161" w:after="120" w:line="360" w:lineRule="auto"/>
        <w:ind w:left="432" w:firstLine="561"/>
        <w:jc w:val="both"/>
        <w:rPr>
          <w:rFonts w:ascii="Times New Roman" w:eastAsia="Times New Roman" w:hAnsi="Times New Roman" w:cs="Times New Roman"/>
          <w:sz w:val="28"/>
          <w:szCs w:val="28"/>
          <w:lang w:eastAsia="ru-RU"/>
        </w:rPr>
      </w:pPr>
      <w:r w:rsidRPr="009142A2">
        <w:rPr>
          <w:rFonts w:ascii="Times New Roman" w:eastAsia="Times New Roman" w:hAnsi="Times New Roman" w:cs="Times New Roman"/>
          <w:color w:val="000009"/>
          <w:sz w:val="28"/>
          <w:szCs w:val="28"/>
          <w:lang w:eastAsia="ru-RU"/>
        </w:rPr>
        <w:t xml:space="preserve">Рис. 3.3. Температурна залежність рухливості носіїв заряду для </w:t>
      </w:r>
      <w:r w:rsidRPr="009142A2">
        <w:rPr>
          <w:rFonts w:ascii="Times New Roman" w:eastAsia="Times New Roman" w:hAnsi="Times New Roman" w:cs="Times New Roman"/>
          <w:color w:val="000009"/>
          <w:sz w:val="28"/>
          <w:szCs w:val="28"/>
          <w:lang w:val="en-US" w:eastAsia="ru-RU"/>
        </w:rPr>
        <w:t>PbTe</w:t>
      </w:r>
      <w:r w:rsidRPr="009142A2">
        <w:rPr>
          <w:rFonts w:ascii="Times New Roman" w:eastAsia="Times New Roman" w:hAnsi="Times New Roman" w:cs="Times New Roman"/>
          <w:color w:val="000009"/>
          <w:sz w:val="28"/>
          <w:szCs w:val="28"/>
          <w:lang w:eastAsia="ru-RU"/>
        </w:rPr>
        <w:t>:</w:t>
      </w:r>
      <w:r w:rsidRPr="009142A2">
        <w:rPr>
          <w:rFonts w:ascii="Times New Roman" w:eastAsia="Times New Roman" w:hAnsi="Times New Roman" w:cs="Times New Roman"/>
          <w:color w:val="000009"/>
          <w:sz w:val="28"/>
          <w:szCs w:val="28"/>
          <w:lang w:val="en-US" w:eastAsia="ru-RU"/>
        </w:rPr>
        <w:t>B</w:t>
      </w:r>
      <w:r w:rsidRPr="009142A2">
        <w:rPr>
          <w:rFonts w:ascii="Times New Roman" w:eastAsia="Times New Roman" w:hAnsi="Times New Roman" w:cs="Times New Roman"/>
          <w:color w:val="000009"/>
          <w:sz w:val="28"/>
          <w:szCs w:val="28"/>
          <w:lang w:eastAsia="ru-RU"/>
        </w:rPr>
        <w:t>1 із врахуванням      розсіювання носіїв на: короткодіючому потенціалі вакансій</w:t>
      </w:r>
    </w:p>
    <w:p w:rsidR="00ED2005" w:rsidRPr="009142A2" w:rsidRDefault="00ED2005" w:rsidP="00ED2005">
      <w:pPr>
        <w:spacing w:before="1" w:after="120"/>
        <w:ind w:left="1090"/>
        <w:jc w:val="both"/>
        <w:rPr>
          <w:rFonts w:ascii="Times New Roman" w:eastAsia="Times New Roman" w:hAnsi="Times New Roman" w:cs="Times New Roman"/>
          <w:sz w:val="28"/>
          <w:szCs w:val="28"/>
          <w:lang w:eastAsia="ru-RU"/>
        </w:rPr>
      </w:pPr>
      <w:r w:rsidRPr="009142A2">
        <w:rPr>
          <w:rFonts w:ascii="Times New Roman" w:eastAsia="Times New Roman" w:hAnsi="Times New Roman" w:cs="Times New Roman"/>
          <w:color w:val="000009"/>
          <w:sz w:val="28"/>
          <w:szCs w:val="28"/>
          <w:lang w:eastAsia="ru-RU"/>
        </w:rPr>
        <w:t>(1), акустичних фононах (2), оптичних фононах (3), домішці (4).</w:t>
      </w:r>
    </w:p>
    <w:p w:rsidR="00ED2005" w:rsidRPr="009142A2" w:rsidRDefault="00ED2005" w:rsidP="00ED2005">
      <w:pPr>
        <w:spacing w:before="161" w:after="120"/>
        <w:ind w:left="1178"/>
        <w:jc w:val="both"/>
        <w:rPr>
          <w:rFonts w:ascii="Times New Roman" w:eastAsia="Times New Roman" w:hAnsi="Times New Roman" w:cs="Times New Roman"/>
          <w:sz w:val="28"/>
          <w:szCs w:val="28"/>
          <w:lang w:eastAsia="ru-RU"/>
        </w:rPr>
      </w:pPr>
      <w:r w:rsidRPr="009142A2">
        <w:rPr>
          <w:rFonts w:ascii="Times New Roman" w:eastAsia="Times New Roman" w:hAnsi="Times New Roman" w:cs="Times New Roman"/>
          <w:color w:val="000009"/>
          <w:sz w:val="28"/>
          <w:szCs w:val="28"/>
          <w:lang w:eastAsia="ru-RU"/>
        </w:rPr>
        <w:t>5 – експеримент [44]. Вміст домішки Ві, ат.%: 0,25 (а) та 1 (б).</w:t>
      </w:r>
    </w:p>
    <w:p w:rsidR="00ED2005" w:rsidRPr="00ED2005" w:rsidRDefault="00ED2005" w:rsidP="00ED2005">
      <w:pPr>
        <w:spacing w:after="120"/>
        <w:rPr>
          <w:rFonts w:ascii="Calibri" w:eastAsia="Times New Roman" w:hAnsi="Calibri" w:cs="Times New Roman"/>
          <w:sz w:val="20"/>
          <w:lang w:eastAsia="ru-RU"/>
        </w:rPr>
      </w:pPr>
    </w:p>
    <w:p w:rsidR="00ED2005" w:rsidRPr="00ED2005" w:rsidRDefault="00ED2005" w:rsidP="00ED2005">
      <w:pPr>
        <w:spacing w:after="120"/>
        <w:rPr>
          <w:rFonts w:ascii="Calibri" w:eastAsia="Times New Roman" w:hAnsi="Calibri" w:cs="Times New Roman"/>
          <w:sz w:val="20"/>
          <w:lang w:eastAsia="ru-RU"/>
        </w:rPr>
      </w:pPr>
    </w:p>
    <w:p w:rsidR="00ED2005" w:rsidRDefault="00ED2005" w:rsidP="00ED2005">
      <w:pPr>
        <w:rPr>
          <w:rFonts w:ascii="Calibri" w:eastAsia="Times New Roman" w:hAnsi="Calibri" w:cs="Times New Roman"/>
          <w:sz w:val="20"/>
          <w:lang w:eastAsia="ru-RU"/>
        </w:rPr>
      </w:pPr>
    </w:p>
    <w:p w:rsidR="00C56D46" w:rsidRDefault="00C56D46" w:rsidP="00ED2005">
      <w:pPr>
        <w:rPr>
          <w:rFonts w:ascii="Calibri" w:eastAsia="Times New Roman" w:hAnsi="Calibri" w:cs="Times New Roman"/>
          <w:sz w:val="20"/>
          <w:lang w:eastAsia="ru-RU"/>
        </w:rPr>
      </w:pPr>
    </w:p>
    <w:p w:rsidR="00C56D46" w:rsidRDefault="00C56D46" w:rsidP="00ED2005">
      <w:pPr>
        <w:rPr>
          <w:rFonts w:ascii="Calibri" w:eastAsia="Times New Roman" w:hAnsi="Calibri" w:cs="Times New Roman"/>
          <w:sz w:val="20"/>
          <w:lang w:eastAsia="ru-RU"/>
        </w:rPr>
      </w:pPr>
    </w:p>
    <w:p w:rsidR="00C56D46" w:rsidRPr="00C56D46" w:rsidRDefault="00C56D46" w:rsidP="00ED2005">
      <w:pPr>
        <w:rPr>
          <w:rFonts w:ascii="Calibri" w:eastAsia="Times New Roman" w:hAnsi="Calibri" w:cs="Times New Roman"/>
          <w:sz w:val="20"/>
          <w:lang w:eastAsia="ru-RU"/>
        </w:rPr>
        <w:sectPr w:rsidR="00C56D46" w:rsidRPr="00C56D46" w:rsidSect="00ED2005">
          <w:pgSz w:w="11910" w:h="16840"/>
          <w:pgMar w:top="760" w:right="853" w:bottom="1280" w:left="1200" w:header="0" w:footer="987" w:gutter="0"/>
          <w:cols w:space="720"/>
        </w:sectPr>
      </w:pPr>
    </w:p>
    <w:p w:rsidR="00ED2005" w:rsidRPr="00ED2005" w:rsidRDefault="00ED2005" w:rsidP="00ED2005">
      <w:pPr>
        <w:spacing w:before="66" w:after="120"/>
        <w:ind w:left="92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lastRenderedPageBreak/>
        <w:t>Для досліджуваного PbTe легованого вісмутом із вмістом домішки 0.25,</w:t>
      </w:r>
    </w:p>
    <w:p w:rsidR="00ED2005" w:rsidRPr="00ED2005" w:rsidRDefault="00ED2005" w:rsidP="00ED2005">
      <w:pPr>
        <w:spacing w:before="161"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0.5 та 1 ат.% було проведено розрахунки рухливості носіїв у широкому температурному діапазоні 77-800 К [</w:t>
      </w:r>
      <w:r w:rsidRPr="00ED2005">
        <w:rPr>
          <w:rFonts w:ascii="Times New Roman" w:eastAsia="Times New Roman" w:hAnsi="Times New Roman" w:cs="Times New Roman"/>
          <w:sz w:val="28"/>
          <w:szCs w:val="28"/>
          <w:lang w:eastAsia="ru-RU"/>
        </w:rPr>
        <w:t>113</w:t>
      </w:r>
      <w:r w:rsidRPr="00ED2005">
        <w:rPr>
          <w:rFonts w:ascii="Times New Roman" w:eastAsia="Times New Roman" w:hAnsi="Times New Roman" w:cs="Times New Roman"/>
          <w:color w:val="000009"/>
          <w:sz w:val="28"/>
          <w:szCs w:val="28"/>
          <w:lang w:eastAsia="ru-RU"/>
        </w:rPr>
        <w:t>]. Результати розрахунку (сумарне значення всіх механізмів розсіювання) наведені у таблиці 3.1.</w:t>
      </w:r>
    </w:p>
    <w:p w:rsidR="00ED2005" w:rsidRPr="00ED2005" w:rsidRDefault="00ED2005" w:rsidP="00ED2005">
      <w:pPr>
        <w:spacing w:before="2"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Електропровідність. </w:t>
      </w:r>
      <w:r w:rsidRPr="00ED2005">
        <w:rPr>
          <w:rFonts w:ascii="Times New Roman" w:eastAsia="Times New Roman" w:hAnsi="Times New Roman" w:cs="Times New Roman"/>
          <w:sz w:val="28"/>
          <w:szCs w:val="28"/>
          <w:lang w:eastAsia="ru-RU"/>
        </w:rPr>
        <w:t>Для досліджуваного PbTe:Bi із  вмістом домішки  0.25, 0.5  та 1 ат.% було проведено розрахунки електропровідності у широкому температурному діапазоні 77-800 К [113]. Результати розрахунку електропровідності наведені у таблиці</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3.2.</w:t>
      </w:r>
    </w:p>
    <w:p w:rsidR="00ED2005" w:rsidRPr="00ED2005" w:rsidRDefault="00ED2005" w:rsidP="00ED2005">
      <w:pPr>
        <w:spacing w:before="8" w:after="1"/>
        <w:rPr>
          <w:rFonts w:ascii="Calibri" w:eastAsia="Times New Roman" w:hAnsi="Calibri" w:cs="Times New Roman"/>
          <w:sz w:val="14"/>
          <w:lang w:eastAsia="ru-RU"/>
        </w:rPr>
      </w:pPr>
    </w:p>
    <w:p w:rsidR="00ED2005" w:rsidRPr="00ED2005" w:rsidRDefault="00ED2005" w:rsidP="00ED2005">
      <w:pPr>
        <w:spacing w:before="5" w:after="120"/>
        <w:rPr>
          <w:rFonts w:ascii="Calibri" w:eastAsia="Times New Roman" w:hAnsi="Calibri" w:cs="Times New Roman"/>
          <w:sz w:val="14"/>
          <w:lang w:eastAsia="ru-RU"/>
        </w:rPr>
      </w:pPr>
      <w:r>
        <w:rPr>
          <w:rFonts w:ascii="Calibri" w:eastAsia="Times New Roman" w:hAnsi="Calibri" w:cs="Times New Roman"/>
          <w:noProof/>
          <w:lang w:val="ru-RU" w:eastAsia="ru-RU"/>
        </w:rPr>
        <w:drawing>
          <wp:anchor distT="0" distB="0" distL="0" distR="0" simplePos="0" relativeHeight="251694080" behindDoc="0" locked="0" layoutInCell="1" allowOverlap="1" wp14:anchorId="2AF9B6EA" wp14:editId="48EAE93A">
            <wp:simplePos x="0" y="0"/>
            <wp:positionH relativeFrom="page">
              <wp:posOffset>994410</wp:posOffset>
            </wp:positionH>
            <wp:positionV relativeFrom="paragraph">
              <wp:posOffset>130175</wp:posOffset>
            </wp:positionV>
            <wp:extent cx="2778125" cy="1760220"/>
            <wp:effectExtent l="0" t="0" r="3175"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812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695104" behindDoc="0" locked="0" layoutInCell="1" allowOverlap="1" wp14:anchorId="77023514" wp14:editId="2ABB2665">
            <wp:simplePos x="0" y="0"/>
            <wp:positionH relativeFrom="page">
              <wp:posOffset>4092575</wp:posOffset>
            </wp:positionH>
            <wp:positionV relativeFrom="paragraph">
              <wp:posOffset>130175</wp:posOffset>
            </wp:positionV>
            <wp:extent cx="2745105" cy="1785620"/>
            <wp:effectExtent l="0" t="0" r="0" b="508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510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820"/>
        </w:tabs>
        <w:spacing w:before="101"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p>
    <w:p w:rsidR="00ED2005" w:rsidRPr="009142A2" w:rsidRDefault="00ED2005" w:rsidP="00ED2005">
      <w:pPr>
        <w:spacing w:before="164" w:after="120" w:line="360" w:lineRule="auto"/>
        <w:ind w:left="228" w:firstLine="2"/>
        <w:jc w:val="center"/>
        <w:rPr>
          <w:rFonts w:ascii="Times New Roman" w:eastAsia="Times New Roman" w:hAnsi="Times New Roman" w:cs="Times New Roman"/>
          <w:color w:val="000009"/>
          <w:sz w:val="28"/>
          <w:szCs w:val="28"/>
          <w:lang w:eastAsia="ru-RU"/>
        </w:rPr>
      </w:pPr>
      <w:r w:rsidRPr="009142A2">
        <w:rPr>
          <w:rFonts w:ascii="Times New Roman" w:eastAsia="Times New Roman" w:hAnsi="Times New Roman" w:cs="Times New Roman"/>
          <w:color w:val="000009"/>
          <w:sz w:val="28"/>
          <w:szCs w:val="28"/>
          <w:lang w:eastAsia="ru-RU"/>
        </w:rPr>
        <w:t xml:space="preserve">Рис. 3.4. Залежність питомої електропровідності </w:t>
      </w:r>
      <w:r w:rsidRPr="009142A2">
        <w:rPr>
          <w:rFonts w:ascii="Times New Roman" w:eastAsia="Times New Roman" w:hAnsi="Times New Roman" w:cs="Times New Roman"/>
          <w:color w:val="000009"/>
          <w:sz w:val="28"/>
          <w:szCs w:val="28"/>
          <w:lang w:eastAsia="ru-RU"/>
        </w:rPr>
        <w:t> легованого PbTe:Bi від концентрації носіїв (а) (1 ат.% Ві) та вмісту Ві (б) при температурі Т, К: 77 (1), 200 (2), 300 (3).</w:t>
      </w:r>
    </w:p>
    <w:p w:rsidR="00ED2005" w:rsidRPr="001E5A64" w:rsidRDefault="00ED2005" w:rsidP="001E5A64">
      <w:pPr>
        <w:spacing w:after="0" w:line="360" w:lineRule="auto"/>
        <w:jc w:val="both"/>
        <w:rPr>
          <w:rFonts w:ascii="Times New Roman" w:hAnsi="Times New Roman" w:cs="Times New Roman"/>
          <w:sz w:val="28"/>
          <w:szCs w:val="28"/>
        </w:rPr>
      </w:pPr>
      <w:r w:rsidRPr="001E5A64">
        <w:rPr>
          <w:rFonts w:ascii="Times New Roman" w:hAnsi="Times New Roman" w:cs="Times New Roman"/>
          <w:sz w:val="28"/>
          <w:szCs w:val="28"/>
        </w:rPr>
        <w:t>Це видно з таблиці. 3.2. , Збільшення температури призводить до зменшення значення провідності. Зі збільшенням вмісту домішок у сплаві поведінка провідності при різних температурах має різні властивості (рис. 3.4.Б), що головним чином зумовлено змінами в процесі розсіювання (внесок кожного механізму). Залежність провідності від концентрації (рис. 3.4. А) також підтверджує, що провідність зразків PbTe: B1 зменшується із збільшенням температури.</w:t>
      </w:r>
    </w:p>
    <w:p w:rsidR="00ED2005" w:rsidRPr="003F2414" w:rsidRDefault="00ED2005" w:rsidP="00ED2005">
      <w:pPr>
        <w:spacing w:before="2"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Коефіцієнт термо-ЕРС. </w:t>
      </w:r>
      <w:r w:rsidRPr="00ED2005">
        <w:rPr>
          <w:rFonts w:ascii="Times New Roman" w:eastAsia="Times New Roman" w:hAnsi="Times New Roman" w:cs="Times New Roman"/>
          <w:sz w:val="28"/>
          <w:szCs w:val="28"/>
          <w:lang w:eastAsia="ru-RU"/>
        </w:rPr>
        <w:t xml:space="preserve">Для розрахунку термо-ЕРС </w:t>
      </w:r>
      <w:r w:rsidRPr="00ED2005">
        <w:rPr>
          <w:rFonts w:ascii="Times New Roman" w:eastAsia="Times New Roman" w:hAnsi="Times New Roman" w:cs="Times New Roman"/>
          <w:sz w:val="28"/>
          <w:szCs w:val="28"/>
          <w:lang w:eastAsia="ru-RU"/>
        </w:rPr>
        <w:t> використовувався вираз, що дозволяє визначити складові термо-ЕРС для ко</w:t>
      </w:r>
      <w:r w:rsidR="003F2414">
        <w:rPr>
          <w:rFonts w:ascii="Times New Roman" w:eastAsia="Times New Roman" w:hAnsi="Times New Roman" w:cs="Times New Roman"/>
          <w:sz w:val="28"/>
          <w:szCs w:val="28"/>
          <w:lang w:eastAsia="ru-RU"/>
        </w:rPr>
        <w:t>нкретного механізму розсіювання.</w:t>
      </w:r>
    </w:p>
    <w:p w:rsidR="00ED2005" w:rsidRPr="00ED2005" w:rsidRDefault="00ED2005" w:rsidP="00ED2005">
      <w:pPr>
        <w:spacing w:line="360" w:lineRule="auto"/>
        <w:jc w:val="both"/>
        <w:rPr>
          <w:rFonts w:ascii="Calibri" w:eastAsia="Times New Roman" w:hAnsi="Calibri" w:cs="Times New Roman"/>
          <w:lang w:eastAsia="ru-RU"/>
        </w:rPr>
      </w:pPr>
    </w:p>
    <w:p w:rsidR="00ED2005" w:rsidRPr="00ED2005" w:rsidRDefault="00ED2005" w:rsidP="00ED2005">
      <w:pPr>
        <w:tabs>
          <w:tab w:val="left" w:pos="2628"/>
          <w:tab w:val="left" w:pos="4164"/>
          <w:tab w:val="left" w:pos="5526"/>
          <w:tab w:val="left" w:pos="7122"/>
          <w:tab w:val="left" w:pos="8917"/>
        </w:tabs>
        <w:spacing w:after="120" w:line="362" w:lineRule="auto"/>
        <w:ind w:firstLine="707"/>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 xml:space="preserve">Сумарного значення термо-ЕРС ми здійснили </w:t>
      </w:r>
      <w:r w:rsidRPr="00ED2005">
        <w:rPr>
          <w:rFonts w:ascii="Times New Roman" w:eastAsia="Times New Roman" w:hAnsi="Times New Roman" w:cs="Times New Roman"/>
          <w:color w:val="000009"/>
          <w:spacing w:val="-4"/>
          <w:sz w:val="28"/>
          <w:szCs w:val="28"/>
          <w:lang w:eastAsia="ru-RU"/>
        </w:rPr>
        <w:t xml:space="preserve">шляхом </w:t>
      </w:r>
      <w:r w:rsidRPr="00ED2005">
        <w:rPr>
          <w:rFonts w:ascii="Times New Roman" w:eastAsia="Times New Roman" w:hAnsi="Times New Roman" w:cs="Times New Roman"/>
          <w:color w:val="000009"/>
          <w:sz w:val="28"/>
          <w:szCs w:val="28"/>
          <w:lang w:eastAsia="ru-RU"/>
        </w:rPr>
        <w:t xml:space="preserve">сумування кожної складової </w:t>
      </w:r>
      <w:r w:rsidRPr="00ED2005">
        <w:rPr>
          <w:rFonts w:ascii="Cambria Math" w:eastAsia="Cambria Math" w:hAnsi="Cambria Math" w:cs="Cambria Math"/>
          <w:color w:val="000009"/>
          <w:sz w:val="28"/>
          <w:szCs w:val="28"/>
          <w:lang w:eastAsia="ru-RU"/>
        </w:rPr>
        <w:t>𝛼</w:t>
      </w:r>
      <w:r w:rsidRPr="00ED2005">
        <w:rPr>
          <w:rFonts w:ascii="Times New Roman" w:eastAsia="Cambria Math" w:hAnsi="Times New Roman" w:cs="Times New Roman"/>
          <w:color w:val="000009"/>
          <w:sz w:val="28"/>
          <w:szCs w:val="28"/>
          <w:lang w:eastAsia="ru-RU"/>
        </w:rPr>
        <w:t xml:space="preserve"> =</w:t>
      </w:r>
      <w:r w:rsidRPr="00ED2005">
        <w:rPr>
          <w:rFonts w:ascii="Times New Roman" w:eastAsia="Cambria Math" w:hAnsi="Times New Roman" w:cs="Times New Roman"/>
          <w:color w:val="000009"/>
          <w:position w:val="1"/>
          <w:sz w:val="28"/>
          <w:szCs w:val="28"/>
          <w:lang w:eastAsia="ru-RU"/>
        </w:rPr>
        <w:t xml:space="preserve"> </w:t>
      </w:r>
      <w:r w:rsidRPr="00ED2005">
        <w:rPr>
          <w:rFonts w:ascii="Cambria Math" w:eastAsia="Cambria Math" w:hAnsi="Cambria Math" w:cs="Cambria Math"/>
          <w:color w:val="000009"/>
          <w:position w:val="-5"/>
          <w:sz w:val="28"/>
          <w:szCs w:val="28"/>
          <w:lang w:eastAsia="ru-RU"/>
        </w:rPr>
        <w:t>𝑖</w:t>
      </w:r>
      <w:r w:rsidRPr="00ED2005">
        <w:rPr>
          <w:rFonts w:ascii="Times New Roman" w:eastAsia="Cambria Math" w:hAnsi="Times New Roman" w:cs="Times New Roman"/>
          <w:color w:val="000009"/>
          <w:position w:val="-5"/>
          <w:sz w:val="28"/>
          <w:szCs w:val="28"/>
          <w:lang w:eastAsia="ru-RU"/>
        </w:rPr>
        <w:t xml:space="preserve"> </w:t>
      </w:r>
      <w:r w:rsidRPr="00ED2005">
        <w:rPr>
          <w:rFonts w:ascii="Cambria Math" w:eastAsia="Cambria Math" w:hAnsi="Cambria Math" w:cs="Cambria Math"/>
          <w:color w:val="000009"/>
          <w:sz w:val="28"/>
          <w:szCs w:val="28"/>
          <w:lang w:eastAsia="ru-RU"/>
        </w:rPr>
        <w:t>𝛼</w:t>
      </w:r>
      <w:r w:rsidRPr="00ED2005">
        <w:rPr>
          <w:rFonts w:ascii="Cambria Math" w:eastAsia="Cambria Math" w:hAnsi="Cambria Math" w:cs="Cambria Math"/>
          <w:color w:val="000009"/>
          <w:position w:val="-5"/>
          <w:sz w:val="28"/>
          <w:szCs w:val="28"/>
          <w:lang w:eastAsia="ru-RU"/>
        </w:rPr>
        <w:t>𝑖</w:t>
      </w:r>
      <w:r w:rsidRPr="00ED2005">
        <w:rPr>
          <w:rFonts w:ascii="Times New Roman" w:eastAsia="Cambria Math" w:hAnsi="Times New Roman" w:cs="Times New Roman"/>
          <w:color w:val="000009"/>
          <w:position w:val="-5"/>
          <w:sz w:val="28"/>
          <w:szCs w:val="28"/>
          <w:lang w:eastAsia="ru-RU"/>
        </w:rPr>
        <w:t xml:space="preserve"> </w:t>
      </w:r>
      <w:r w:rsidRPr="00ED2005">
        <w:rPr>
          <w:rFonts w:ascii="Times New Roman" w:eastAsia="Times New Roman" w:hAnsi="Times New Roman" w:cs="Times New Roman"/>
          <w:color w:val="000009"/>
          <w:sz w:val="28"/>
          <w:szCs w:val="28"/>
          <w:lang w:eastAsia="ru-RU"/>
        </w:rPr>
        <w:t>(рис.</w:t>
      </w:r>
      <w:r w:rsidRPr="00ED2005">
        <w:rPr>
          <w:rFonts w:ascii="Times New Roman" w:eastAsia="Times New Roman" w:hAnsi="Times New Roman" w:cs="Times New Roman"/>
          <w:color w:val="000009"/>
          <w:spacing w:val="8"/>
          <w:sz w:val="28"/>
          <w:szCs w:val="28"/>
          <w:lang w:eastAsia="ru-RU"/>
        </w:rPr>
        <w:t xml:space="preserve"> </w:t>
      </w:r>
      <w:r w:rsidRPr="00ED2005">
        <w:rPr>
          <w:rFonts w:ascii="Times New Roman" w:eastAsia="Times New Roman" w:hAnsi="Times New Roman" w:cs="Times New Roman"/>
          <w:color w:val="000009"/>
          <w:sz w:val="28"/>
          <w:szCs w:val="28"/>
          <w:lang w:eastAsia="ru-RU"/>
        </w:rPr>
        <w:t>3.5.).</w:t>
      </w:r>
    </w:p>
    <w:p w:rsidR="00ED2005" w:rsidRPr="00ED2005" w:rsidRDefault="00ED2005" w:rsidP="00ED2005">
      <w:pPr>
        <w:spacing w:before="1" w:after="120"/>
        <w:rPr>
          <w:rFonts w:ascii="Calibri" w:eastAsia="Times New Roman" w:hAnsi="Calibri" w:cs="Times New Roman"/>
          <w:sz w:val="17"/>
          <w:lang w:eastAsia="ru-RU"/>
        </w:rPr>
      </w:pPr>
      <w:r>
        <w:rPr>
          <w:rFonts w:ascii="Calibri" w:eastAsia="Times New Roman" w:hAnsi="Calibri" w:cs="Times New Roman"/>
          <w:noProof/>
          <w:lang w:val="ru-RU" w:eastAsia="ru-RU"/>
        </w:rPr>
        <w:drawing>
          <wp:anchor distT="0" distB="0" distL="0" distR="0" simplePos="0" relativeHeight="251696128" behindDoc="0" locked="0" layoutInCell="1" allowOverlap="1" wp14:anchorId="68BCBA58" wp14:editId="2B45B104">
            <wp:simplePos x="0" y="0"/>
            <wp:positionH relativeFrom="page">
              <wp:posOffset>1925320</wp:posOffset>
            </wp:positionH>
            <wp:positionV relativeFrom="paragraph">
              <wp:posOffset>149860</wp:posOffset>
            </wp:positionV>
            <wp:extent cx="4044950" cy="3376295"/>
            <wp:effectExtent l="0" t="0" r="0"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44950" cy="337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after="120"/>
        <w:rPr>
          <w:rFonts w:ascii="Calibri" w:eastAsia="Times New Roman" w:hAnsi="Calibri" w:cs="Times New Roman"/>
          <w:sz w:val="10"/>
          <w:lang w:eastAsia="ru-RU"/>
        </w:rPr>
      </w:pPr>
    </w:p>
    <w:p w:rsidR="00ED2005" w:rsidRPr="003F2414" w:rsidRDefault="00ED2005" w:rsidP="00ED2005">
      <w:pPr>
        <w:spacing w:before="89" w:after="120" w:line="360" w:lineRule="auto"/>
        <w:ind w:left="266"/>
        <w:jc w:val="center"/>
        <w:rPr>
          <w:rFonts w:ascii="Times New Roman" w:eastAsia="Times New Roman" w:hAnsi="Times New Roman" w:cs="Times New Roman"/>
          <w:sz w:val="28"/>
          <w:szCs w:val="28"/>
          <w:lang w:eastAsia="ru-RU"/>
        </w:rPr>
      </w:pPr>
      <w:r w:rsidRPr="003F2414">
        <w:rPr>
          <w:rFonts w:ascii="Times New Roman" w:eastAsia="Times New Roman" w:hAnsi="Times New Roman" w:cs="Times New Roman"/>
          <w:color w:val="000009"/>
          <w:sz w:val="28"/>
          <w:szCs w:val="28"/>
          <w:lang w:eastAsia="ru-RU"/>
        </w:rPr>
        <w:t>Рис. 3.5. Концентраційна залежність коефіцієнту термо-ЕРС для PbTe:Bi (вміст домішки 1 ат.%) при температурі 300 К. 1 – опт.-деф., 2 - кулонівський потенціал, 3 – домішка, 4 – опт.-пол., 5 – короткодіючий потенціал, 6 - сумарне</w:t>
      </w:r>
    </w:p>
    <w:p w:rsidR="007F50E9" w:rsidRDefault="007F50E9" w:rsidP="007F50E9">
      <w:pPr>
        <w:tabs>
          <w:tab w:val="left" w:pos="588"/>
          <w:tab w:val="center" w:pos="4928"/>
        </w:tabs>
        <w:spacing w:line="360" w:lineRule="auto"/>
        <w:rPr>
          <w:rFonts w:ascii="Calibri" w:eastAsia="Times New Roman" w:hAnsi="Calibri" w:cs="Times New Roman"/>
          <w:lang w:eastAsia="ru-RU"/>
        </w:rPr>
      </w:pPr>
      <w:r>
        <w:rPr>
          <w:rFonts w:ascii="Calibri" w:eastAsia="Times New Roman" w:hAnsi="Calibri" w:cs="Times New Roman"/>
          <w:lang w:eastAsia="ru-RU"/>
        </w:rPr>
        <w:tab/>
      </w:r>
    </w:p>
    <w:p w:rsidR="00ED2005" w:rsidRPr="00ED2005" w:rsidRDefault="00ED2005" w:rsidP="00ED2005">
      <w:pPr>
        <w:spacing w:before="66" w:after="120"/>
        <w:ind w:left="926"/>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Надалі будемо оперувати сумарними значеннями коефіцієнтатермо-ЕРС.</w:t>
      </w:r>
    </w:p>
    <w:p w:rsidR="00ED2005" w:rsidRPr="00ED2005" w:rsidRDefault="00ED2005" w:rsidP="00ED2005">
      <w:pPr>
        <w:spacing w:before="2" w:after="120"/>
        <w:rPr>
          <w:rFonts w:ascii="Times New Roman" w:eastAsia="Times New Roman" w:hAnsi="Times New Roman" w:cs="Times New Roman"/>
          <w:sz w:val="28"/>
          <w:szCs w:val="28"/>
          <w:lang w:eastAsia="ru-RU"/>
        </w:rPr>
      </w:pPr>
    </w:p>
    <w:p w:rsidR="00ED2005" w:rsidRPr="00ED2005" w:rsidRDefault="00ED2005" w:rsidP="00ED2005">
      <w:pPr>
        <w:tabs>
          <w:tab w:val="left" w:pos="2675"/>
          <w:tab w:val="left" w:pos="4466"/>
          <w:tab w:val="left" w:pos="6303"/>
          <w:tab w:val="left" w:pos="8053"/>
          <w:tab w:val="left" w:pos="8617"/>
        </w:tabs>
        <w:spacing w:after="120" w:line="362" w:lineRule="auto"/>
        <w:ind w:firstLine="707"/>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Результати</w:t>
      </w:r>
      <w:r w:rsidRPr="00ED2005">
        <w:rPr>
          <w:rFonts w:ascii="Times New Roman" w:eastAsia="Times New Roman" w:hAnsi="Times New Roman" w:cs="Times New Roman"/>
          <w:color w:val="000009"/>
          <w:sz w:val="28"/>
          <w:szCs w:val="28"/>
          <w:lang w:eastAsia="ru-RU"/>
        </w:rPr>
        <w:tab/>
        <w:t>розрахунку</w:t>
      </w:r>
      <w:r w:rsidRPr="00ED2005">
        <w:rPr>
          <w:rFonts w:ascii="Times New Roman" w:eastAsia="Times New Roman" w:hAnsi="Times New Roman" w:cs="Times New Roman"/>
          <w:color w:val="000009"/>
          <w:sz w:val="28"/>
          <w:szCs w:val="28"/>
          <w:lang w:eastAsia="ru-RU"/>
        </w:rPr>
        <w:tab/>
        <w:t>коефіцієнта</w:t>
      </w:r>
      <w:r w:rsidRPr="00ED2005">
        <w:rPr>
          <w:rFonts w:ascii="Times New Roman" w:eastAsia="Times New Roman" w:hAnsi="Times New Roman" w:cs="Times New Roman"/>
          <w:color w:val="000009"/>
          <w:sz w:val="28"/>
          <w:szCs w:val="28"/>
          <w:lang w:eastAsia="ru-RU"/>
        </w:rPr>
        <w:tab/>
        <w:t>термо-ЕРС</w:t>
      </w:r>
      <w:r w:rsidRPr="00ED2005">
        <w:rPr>
          <w:rFonts w:ascii="Times New Roman" w:eastAsia="Times New Roman" w:hAnsi="Times New Roman" w:cs="Times New Roman"/>
          <w:color w:val="000009"/>
          <w:sz w:val="28"/>
          <w:szCs w:val="28"/>
          <w:lang w:eastAsia="ru-RU"/>
        </w:rPr>
        <w:tab/>
        <w:t>в</w:t>
      </w:r>
      <w:r w:rsidRPr="00ED2005">
        <w:rPr>
          <w:rFonts w:ascii="Times New Roman" w:eastAsia="Times New Roman" w:hAnsi="Times New Roman" w:cs="Times New Roman"/>
          <w:color w:val="000009"/>
          <w:sz w:val="28"/>
          <w:szCs w:val="28"/>
          <w:lang w:eastAsia="ru-RU"/>
        </w:rPr>
        <w:tab/>
      </w:r>
      <w:r w:rsidRPr="00ED2005">
        <w:rPr>
          <w:rFonts w:ascii="Times New Roman" w:eastAsia="Times New Roman" w:hAnsi="Times New Roman" w:cs="Times New Roman"/>
          <w:color w:val="000009"/>
          <w:spacing w:val="-3"/>
          <w:sz w:val="28"/>
          <w:szCs w:val="28"/>
          <w:lang w:eastAsia="ru-RU"/>
        </w:rPr>
        <w:t xml:space="preserve">широкому </w:t>
      </w:r>
      <w:r w:rsidRPr="00ED2005">
        <w:rPr>
          <w:rFonts w:ascii="Times New Roman" w:eastAsia="Times New Roman" w:hAnsi="Times New Roman" w:cs="Times New Roman"/>
          <w:color w:val="000009"/>
          <w:sz w:val="28"/>
          <w:szCs w:val="28"/>
          <w:lang w:eastAsia="ru-RU"/>
        </w:rPr>
        <w:t>температурному діапазоні 77-800 К [</w:t>
      </w:r>
      <w:r w:rsidRPr="00ED2005">
        <w:rPr>
          <w:rFonts w:ascii="Times New Roman" w:eastAsia="Times New Roman" w:hAnsi="Times New Roman" w:cs="Times New Roman"/>
          <w:sz w:val="28"/>
          <w:szCs w:val="28"/>
          <w:lang w:eastAsia="ru-RU"/>
        </w:rPr>
        <w:t>113</w:t>
      </w:r>
      <w:r w:rsidRPr="00ED2005">
        <w:rPr>
          <w:rFonts w:ascii="Times New Roman" w:eastAsia="Times New Roman" w:hAnsi="Times New Roman" w:cs="Times New Roman"/>
          <w:color w:val="000009"/>
          <w:sz w:val="28"/>
          <w:szCs w:val="28"/>
          <w:lang w:eastAsia="ru-RU"/>
        </w:rPr>
        <w:t>] наведені в таблиці</w:t>
      </w:r>
      <w:r w:rsidRPr="00ED2005">
        <w:rPr>
          <w:rFonts w:ascii="Times New Roman" w:eastAsia="Times New Roman" w:hAnsi="Times New Roman" w:cs="Times New Roman"/>
          <w:color w:val="000009"/>
          <w:spacing w:val="-11"/>
          <w:sz w:val="28"/>
          <w:szCs w:val="28"/>
          <w:lang w:eastAsia="ru-RU"/>
        </w:rPr>
        <w:t xml:space="preserve"> </w:t>
      </w:r>
      <w:r w:rsidR="001E5A64">
        <w:rPr>
          <w:rFonts w:ascii="Times New Roman" w:eastAsia="Times New Roman" w:hAnsi="Times New Roman" w:cs="Times New Roman"/>
          <w:color w:val="000009"/>
          <w:sz w:val="28"/>
          <w:szCs w:val="28"/>
          <w:lang w:eastAsia="ru-RU"/>
        </w:rPr>
        <w:t>3.1</w:t>
      </w:r>
      <w:r w:rsidRPr="00ED2005">
        <w:rPr>
          <w:rFonts w:ascii="Times New Roman" w:eastAsia="Times New Roman" w:hAnsi="Times New Roman" w:cs="Times New Roman"/>
          <w:color w:val="000009"/>
          <w:sz w:val="28"/>
          <w:szCs w:val="28"/>
          <w:lang w:eastAsia="ru-RU"/>
        </w:rPr>
        <w:t>.</w:t>
      </w:r>
    </w:p>
    <w:p w:rsidR="001E5A64" w:rsidRDefault="001E5A64" w:rsidP="00ED2005">
      <w:pPr>
        <w:spacing w:after="120" w:line="318" w:lineRule="exact"/>
        <w:ind w:left="8361"/>
        <w:rPr>
          <w:rFonts w:ascii="Times New Roman" w:eastAsia="Times New Roman" w:hAnsi="Times New Roman" w:cs="Times New Roman"/>
          <w:i/>
          <w:sz w:val="28"/>
          <w:szCs w:val="28"/>
          <w:lang w:eastAsia="ru-RU"/>
        </w:rPr>
      </w:pPr>
    </w:p>
    <w:p w:rsidR="001E5A64" w:rsidRDefault="001E5A64" w:rsidP="00ED2005">
      <w:pPr>
        <w:spacing w:after="120" w:line="318" w:lineRule="exact"/>
        <w:ind w:left="8361"/>
        <w:rPr>
          <w:rFonts w:ascii="Times New Roman" w:eastAsia="Times New Roman" w:hAnsi="Times New Roman" w:cs="Times New Roman"/>
          <w:i/>
          <w:sz w:val="28"/>
          <w:szCs w:val="28"/>
          <w:lang w:eastAsia="ru-RU"/>
        </w:rPr>
      </w:pPr>
    </w:p>
    <w:p w:rsidR="001E5A64" w:rsidRDefault="001E5A64" w:rsidP="00ED2005">
      <w:pPr>
        <w:spacing w:after="120" w:line="318" w:lineRule="exact"/>
        <w:ind w:left="8361"/>
        <w:rPr>
          <w:rFonts w:ascii="Times New Roman" w:eastAsia="Times New Roman" w:hAnsi="Times New Roman" w:cs="Times New Roman"/>
          <w:i/>
          <w:sz w:val="28"/>
          <w:szCs w:val="28"/>
          <w:lang w:eastAsia="ru-RU"/>
        </w:rPr>
      </w:pPr>
    </w:p>
    <w:p w:rsidR="001E5A64" w:rsidRDefault="001E5A64" w:rsidP="00ED2005">
      <w:pPr>
        <w:spacing w:after="120" w:line="318" w:lineRule="exact"/>
        <w:ind w:left="8361"/>
        <w:rPr>
          <w:rFonts w:ascii="Times New Roman" w:eastAsia="Times New Roman" w:hAnsi="Times New Roman" w:cs="Times New Roman"/>
          <w:i/>
          <w:sz w:val="28"/>
          <w:szCs w:val="28"/>
          <w:lang w:eastAsia="ru-RU"/>
        </w:rPr>
      </w:pPr>
    </w:p>
    <w:p w:rsidR="001E5A64" w:rsidRDefault="001E5A64" w:rsidP="00ED2005">
      <w:pPr>
        <w:spacing w:after="120" w:line="318" w:lineRule="exact"/>
        <w:ind w:left="8361"/>
        <w:rPr>
          <w:rFonts w:ascii="Times New Roman" w:eastAsia="Times New Roman" w:hAnsi="Times New Roman" w:cs="Times New Roman"/>
          <w:i/>
          <w:sz w:val="28"/>
          <w:szCs w:val="28"/>
          <w:lang w:eastAsia="ru-RU"/>
        </w:rPr>
      </w:pPr>
    </w:p>
    <w:p w:rsidR="001E5A64" w:rsidRDefault="001E5A64" w:rsidP="00ED2005">
      <w:pPr>
        <w:spacing w:after="120" w:line="318" w:lineRule="exact"/>
        <w:ind w:left="8361"/>
        <w:rPr>
          <w:rFonts w:ascii="Times New Roman" w:eastAsia="Times New Roman" w:hAnsi="Times New Roman" w:cs="Times New Roman"/>
          <w:i/>
          <w:sz w:val="28"/>
          <w:szCs w:val="28"/>
          <w:lang w:eastAsia="ru-RU"/>
        </w:rPr>
      </w:pPr>
    </w:p>
    <w:p w:rsidR="00ED2005" w:rsidRPr="007F50E9" w:rsidRDefault="007F50E9" w:rsidP="00ED2005">
      <w:pPr>
        <w:spacing w:after="120" w:line="318" w:lineRule="exact"/>
        <w:ind w:left="8361"/>
        <w:rPr>
          <w:rFonts w:ascii="Times New Roman" w:eastAsia="Times New Roman" w:hAnsi="Times New Roman" w:cs="Times New Roman"/>
          <w:i/>
          <w:sz w:val="28"/>
          <w:szCs w:val="28"/>
          <w:lang w:eastAsia="ru-RU"/>
        </w:rPr>
      </w:pPr>
      <w:r w:rsidRPr="007F50E9">
        <w:rPr>
          <w:rFonts w:ascii="Times New Roman" w:eastAsia="Times New Roman" w:hAnsi="Times New Roman" w:cs="Times New Roman"/>
          <w:i/>
          <w:sz w:val="28"/>
          <w:szCs w:val="28"/>
          <w:lang w:eastAsia="ru-RU"/>
        </w:rPr>
        <w:lastRenderedPageBreak/>
        <w:t>Таблиця 3.1</w:t>
      </w:r>
    </w:p>
    <w:p w:rsidR="00ED2005" w:rsidRPr="007F50E9" w:rsidRDefault="00ED2005" w:rsidP="00ED2005">
      <w:pPr>
        <w:spacing w:before="160" w:after="120"/>
        <w:ind w:left="2703"/>
        <w:rPr>
          <w:rFonts w:ascii="Times New Roman" w:eastAsia="Times New Roman" w:hAnsi="Times New Roman" w:cs="Times New Roman"/>
          <w:b/>
          <w:sz w:val="28"/>
          <w:szCs w:val="28"/>
          <w:lang w:eastAsia="ru-RU"/>
        </w:rPr>
      </w:pPr>
      <w:r w:rsidRPr="007F50E9">
        <w:rPr>
          <w:rFonts w:ascii="Times New Roman" w:eastAsia="Times New Roman" w:hAnsi="Times New Roman" w:cs="Times New Roman"/>
          <w:b/>
          <w:sz w:val="28"/>
          <w:szCs w:val="28"/>
          <w:lang w:eastAsia="ru-RU"/>
        </w:rPr>
        <w:t>Коефіцієнттермо-ЕРС (мкВ/К)PbTe:Bi.</w:t>
      </w:r>
    </w:p>
    <w:p w:rsidR="00ED2005" w:rsidRPr="00ED2005" w:rsidRDefault="00ED2005" w:rsidP="00ED2005">
      <w:pPr>
        <w:spacing w:before="7" w:after="120"/>
        <w:rPr>
          <w:rFonts w:ascii="Times New Roman" w:eastAsia="Times New Roman" w:hAnsi="Times New Roman" w:cs="Times New Roman"/>
          <w:sz w:val="28"/>
          <w:szCs w:val="28"/>
          <w:lang w:eastAsia="ru-RU"/>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50"/>
        <w:gridCol w:w="1349"/>
        <w:gridCol w:w="1349"/>
        <w:gridCol w:w="1352"/>
        <w:gridCol w:w="1349"/>
        <w:gridCol w:w="1352"/>
      </w:tblGrid>
      <w:tr w:rsidR="00ED2005" w:rsidRPr="00ED2005" w:rsidTr="00ED2005">
        <w:trPr>
          <w:trHeight w:val="484"/>
        </w:trPr>
        <w:tc>
          <w:tcPr>
            <w:tcW w:w="1349" w:type="dxa"/>
            <w:vMerge w:val="restart"/>
            <w:shd w:val="clear" w:color="auto" w:fill="auto"/>
          </w:tcPr>
          <w:p w:rsidR="00ED2005" w:rsidRPr="00ED2005" w:rsidRDefault="00ED2005" w:rsidP="00ED2005">
            <w:pPr>
              <w:widowControl w:val="0"/>
              <w:autoSpaceDE w:val="0"/>
              <w:autoSpaceDN w:val="0"/>
              <w:spacing w:before="240" w:after="0" w:line="240" w:lineRule="auto"/>
              <w:ind w:left="362"/>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ат. %</w:t>
            </w:r>
          </w:p>
        </w:tc>
        <w:tc>
          <w:tcPr>
            <w:tcW w:w="1350" w:type="dxa"/>
            <w:shd w:val="clear" w:color="auto" w:fill="auto"/>
          </w:tcPr>
          <w:p w:rsidR="00ED2005" w:rsidRPr="00ED2005" w:rsidRDefault="00ED2005" w:rsidP="00ED2005">
            <w:pPr>
              <w:widowControl w:val="0"/>
              <w:autoSpaceDE w:val="0"/>
              <w:autoSpaceDN w:val="0"/>
              <w:spacing w:after="0" w:line="317" w:lineRule="exact"/>
              <w:ind w:left="301"/>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77 K</w:t>
            </w:r>
          </w:p>
        </w:tc>
        <w:tc>
          <w:tcPr>
            <w:tcW w:w="1349" w:type="dxa"/>
            <w:shd w:val="clear" w:color="auto" w:fill="auto"/>
          </w:tcPr>
          <w:p w:rsidR="00ED2005" w:rsidRPr="00ED2005" w:rsidRDefault="00ED2005" w:rsidP="00ED2005">
            <w:pPr>
              <w:widowControl w:val="0"/>
              <w:autoSpaceDE w:val="0"/>
              <w:autoSpaceDN w:val="0"/>
              <w:spacing w:after="0" w:line="317" w:lineRule="exact"/>
              <w:ind w:left="30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200 K</w:t>
            </w:r>
          </w:p>
        </w:tc>
        <w:tc>
          <w:tcPr>
            <w:tcW w:w="1349" w:type="dxa"/>
            <w:shd w:val="clear" w:color="auto" w:fill="auto"/>
          </w:tcPr>
          <w:p w:rsidR="00ED2005" w:rsidRPr="00ED2005" w:rsidRDefault="00ED2005" w:rsidP="00ED2005">
            <w:pPr>
              <w:widowControl w:val="0"/>
              <w:autoSpaceDE w:val="0"/>
              <w:autoSpaceDN w:val="0"/>
              <w:spacing w:after="0" w:line="317" w:lineRule="exact"/>
              <w:ind w:left="30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300 K</w:t>
            </w:r>
          </w:p>
        </w:tc>
        <w:tc>
          <w:tcPr>
            <w:tcW w:w="1352" w:type="dxa"/>
            <w:shd w:val="clear" w:color="auto" w:fill="auto"/>
          </w:tcPr>
          <w:p w:rsidR="00ED2005" w:rsidRPr="00ED2005" w:rsidRDefault="00ED2005" w:rsidP="00ED2005">
            <w:pPr>
              <w:widowControl w:val="0"/>
              <w:autoSpaceDE w:val="0"/>
              <w:autoSpaceDN w:val="0"/>
              <w:spacing w:after="0" w:line="317" w:lineRule="exact"/>
              <w:ind w:left="308"/>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450 K</w:t>
            </w:r>
          </w:p>
        </w:tc>
        <w:tc>
          <w:tcPr>
            <w:tcW w:w="1349" w:type="dxa"/>
            <w:shd w:val="clear" w:color="auto" w:fill="auto"/>
          </w:tcPr>
          <w:p w:rsidR="00ED2005" w:rsidRPr="00ED2005" w:rsidRDefault="00ED2005" w:rsidP="00ED2005">
            <w:pPr>
              <w:widowControl w:val="0"/>
              <w:autoSpaceDE w:val="0"/>
              <w:autoSpaceDN w:val="0"/>
              <w:spacing w:after="0" w:line="317" w:lineRule="exact"/>
              <w:ind w:left="30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600 K</w:t>
            </w:r>
          </w:p>
        </w:tc>
        <w:tc>
          <w:tcPr>
            <w:tcW w:w="1352" w:type="dxa"/>
            <w:shd w:val="clear" w:color="auto" w:fill="auto"/>
          </w:tcPr>
          <w:p w:rsidR="00ED2005" w:rsidRPr="00ED2005" w:rsidRDefault="00ED2005" w:rsidP="00ED2005">
            <w:pPr>
              <w:widowControl w:val="0"/>
              <w:autoSpaceDE w:val="0"/>
              <w:autoSpaceDN w:val="0"/>
              <w:spacing w:after="0" w:line="317" w:lineRule="exact"/>
              <w:ind w:left="30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800 K</w:t>
            </w:r>
          </w:p>
        </w:tc>
      </w:tr>
      <w:tr w:rsidR="00ED2005" w:rsidRPr="00ED2005" w:rsidTr="00ED2005">
        <w:trPr>
          <w:trHeight w:val="481"/>
        </w:trPr>
        <w:tc>
          <w:tcPr>
            <w:tcW w:w="1349"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8"/>
                <w:szCs w:val="28"/>
                <w:lang w:val="en-US"/>
              </w:rPr>
            </w:pPr>
          </w:p>
        </w:tc>
        <w:tc>
          <w:tcPr>
            <w:tcW w:w="8101" w:type="dxa"/>
            <w:gridSpan w:val="6"/>
            <w:shd w:val="clear" w:color="auto" w:fill="auto"/>
          </w:tcPr>
          <w:p w:rsidR="00ED2005" w:rsidRPr="00ED2005" w:rsidRDefault="00ED2005" w:rsidP="00ED2005">
            <w:pPr>
              <w:widowControl w:val="0"/>
              <w:autoSpaceDE w:val="0"/>
              <w:autoSpaceDN w:val="0"/>
              <w:spacing w:after="0" w:line="210" w:lineRule="exact"/>
              <w:ind w:left="3877"/>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Bi</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210"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0,25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32</w:t>
            </w:r>
          </w:p>
        </w:tc>
        <w:tc>
          <w:tcPr>
            <w:tcW w:w="1349"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56</w:t>
            </w:r>
          </w:p>
        </w:tc>
        <w:tc>
          <w:tcPr>
            <w:tcW w:w="1349"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65</w:t>
            </w:r>
          </w:p>
        </w:tc>
        <w:tc>
          <w:tcPr>
            <w:tcW w:w="1352"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83</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92</w:t>
            </w:r>
          </w:p>
        </w:tc>
        <w:tc>
          <w:tcPr>
            <w:tcW w:w="1352"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101</w:t>
            </w:r>
          </w:p>
        </w:tc>
      </w:tr>
      <w:tr w:rsidR="00ED2005" w:rsidRPr="00ED2005" w:rsidTr="00ED2005">
        <w:trPr>
          <w:trHeight w:val="482"/>
        </w:trPr>
        <w:tc>
          <w:tcPr>
            <w:tcW w:w="1349" w:type="dxa"/>
            <w:shd w:val="clear" w:color="auto" w:fill="auto"/>
          </w:tcPr>
          <w:p w:rsidR="00ED2005" w:rsidRPr="00ED2005" w:rsidRDefault="00ED2005" w:rsidP="00ED2005">
            <w:pPr>
              <w:widowControl w:val="0"/>
              <w:autoSpaceDE w:val="0"/>
              <w:autoSpaceDN w:val="0"/>
              <w:spacing w:after="0" w:line="210" w:lineRule="exact"/>
              <w:ind w:left="793"/>
              <w:jc w:val="right"/>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0,5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33</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55</w:t>
            </w:r>
          </w:p>
        </w:tc>
        <w:tc>
          <w:tcPr>
            <w:tcW w:w="1349"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66</w:t>
            </w:r>
          </w:p>
        </w:tc>
        <w:tc>
          <w:tcPr>
            <w:tcW w:w="1352"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82</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91</w:t>
            </w:r>
          </w:p>
        </w:tc>
        <w:tc>
          <w:tcPr>
            <w:tcW w:w="1352"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100</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1</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33</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55</w:t>
            </w:r>
          </w:p>
        </w:tc>
        <w:tc>
          <w:tcPr>
            <w:tcW w:w="1349"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66</w:t>
            </w:r>
          </w:p>
        </w:tc>
        <w:tc>
          <w:tcPr>
            <w:tcW w:w="1352"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81</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90</w:t>
            </w:r>
          </w:p>
        </w:tc>
        <w:tc>
          <w:tcPr>
            <w:tcW w:w="1352"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szCs w:val="28"/>
                <w:lang w:eastAsia="uk-UA" w:bidi="uk-UA"/>
              </w:rPr>
            </w:pPr>
            <w:r w:rsidRPr="00ED2005">
              <w:rPr>
                <w:rFonts w:ascii="Times New Roman" w:eastAsia="Times New Roman" w:hAnsi="Times New Roman" w:cs="Times New Roman"/>
                <w:color w:val="000009"/>
                <w:sz w:val="28"/>
                <w:szCs w:val="28"/>
                <w:lang w:eastAsia="uk-UA" w:bidi="uk-UA"/>
              </w:rPr>
              <w:t>99</w:t>
            </w:r>
          </w:p>
        </w:tc>
      </w:tr>
    </w:tbl>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after="120"/>
        <w:rPr>
          <w:rFonts w:ascii="Times New Roman" w:eastAsia="Times New Roman" w:hAnsi="Times New Roman" w:cs="Times New Roman"/>
          <w:sz w:val="28"/>
          <w:szCs w:val="28"/>
          <w:lang w:eastAsia="ru-RU"/>
        </w:rPr>
      </w:pPr>
    </w:p>
    <w:p w:rsidR="00ED2005" w:rsidRPr="00ED2005" w:rsidRDefault="00ED2005" w:rsidP="00ED2005">
      <w:pPr>
        <w:spacing w:before="3" w:after="120"/>
        <w:rPr>
          <w:rFonts w:ascii="Calibri" w:eastAsia="Times New Roman" w:hAnsi="Calibri" w:cs="Times New Roman"/>
          <w:sz w:val="17"/>
          <w:lang w:eastAsia="ru-RU"/>
        </w:rPr>
      </w:pPr>
    </w:p>
    <w:p w:rsidR="007F50E9" w:rsidRDefault="007F50E9" w:rsidP="00ED2005">
      <w:pPr>
        <w:spacing w:before="89" w:after="120" w:line="360" w:lineRule="auto"/>
        <w:ind w:left="5089" w:firstLine="32"/>
        <w:jc w:val="center"/>
        <w:rPr>
          <w:rFonts w:ascii="Calibri" w:eastAsia="Times New Roman" w:hAnsi="Calibri" w:cs="Times New Roman"/>
          <w:color w:val="000009"/>
          <w:lang w:eastAsia="ru-RU"/>
        </w:rPr>
      </w:pPr>
    </w:p>
    <w:p w:rsidR="00ED2005" w:rsidRPr="001E5A64" w:rsidRDefault="00ED2005" w:rsidP="00ED2005">
      <w:pPr>
        <w:spacing w:before="89" w:after="120" w:line="360" w:lineRule="auto"/>
        <w:ind w:left="5089" w:firstLine="32"/>
        <w:jc w:val="center"/>
        <w:rPr>
          <w:rFonts w:ascii="Times New Roman" w:eastAsia="Times New Roman" w:hAnsi="Times New Roman" w:cs="Times New Roman"/>
          <w:i/>
          <w:sz w:val="28"/>
          <w:szCs w:val="28"/>
          <w:lang w:eastAsia="ru-RU"/>
        </w:rPr>
      </w:pPr>
      <w:r w:rsidRPr="001E5A64">
        <w:rPr>
          <w:rFonts w:ascii="Times New Roman" w:eastAsia="Times New Roman" w:hAnsi="Times New Roman" w:cs="Times New Roman"/>
          <w:i/>
          <w:noProof/>
          <w:sz w:val="28"/>
          <w:szCs w:val="28"/>
          <w:lang w:val="ru-RU" w:eastAsia="ru-RU"/>
        </w:rPr>
        <w:drawing>
          <wp:anchor distT="0" distB="0" distL="0" distR="0" simplePos="0" relativeHeight="251716608" behindDoc="0" locked="0" layoutInCell="1" allowOverlap="1" wp14:anchorId="5AA3E0DE" wp14:editId="5BF68AB3">
            <wp:simplePos x="0" y="0"/>
            <wp:positionH relativeFrom="page">
              <wp:posOffset>955675</wp:posOffset>
            </wp:positionH>
            <wp:positionV relativeFrom="paragraph">
              <wp:posOffset>-259080</wp:posOffset>
            </wp:positionV>
            <wp:extent cx="2839085" cy="177736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908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64">
        <w:rPr>
          <w:rFonts w:ascii="Times New Roman" w:eastAsia="Times New Roman" w:hAnsi="Times New Roman" w:cs="Times New Roman"/>
          <w:i/>
          <w:color w:val="000009"/>
          <w:sz w:val="28"/>
          <w:szCs w:val="28"/>
          <w:lang w:eastAsia="ru-RU"/>
        </w:rPr>
        <w:t xml:space="preserve">Рис. 3.6. Концентраційна залежність термо-ЕРС </w:t>
      </w:r>
      <w:r w:rsidRPr="001E5A64">
        <w:rPr>
          <w:rFonts w:ascii="Times New Roman" w:eastAsia="Times New Roman" w:hAnsi="Times New Roman" w:cs="Times New Roman"/>
          <w:i/>
          <w:color w:val="000009"/>
          <w:sz w:val="28"/>
          <w:szCs w:val="28"/>
          <w:lang w:eastAsia="ru-RU"/>
        </w:rPr>
        <w:t> PbTe:Ві (вміст домішки 1 ат. %) при температурах Т, К: 300 (1), 200 (2), 77 (3).</w:t>
      </w:r>
    </w:p>
    <w:p w:rsidR="00ED2005" w:rsidRPr="00C56D46" w:rsidRDefault="00ED2005" w:rsidP="00ED2005">
      <w:pPr>
        <w:spacing w:after="120"/>
        <w:rPr>
          <w:rFonts w:ascii="Calibri" w:eastAsia="Times New Roman" w:hAnsi="Calibri" w:cs="Times New Roman"/>
          <w:sz w:val="20"/>
          <w:lang w:eastAsia="ru-RU"/>
        </w:rPr>
      </w:pPr>
    </w:p>
    <w:p w:rsidR="007F50E9" w:rsidRDefault="00ED2005" w:rsidP="00ED2005">
      <w:pPr>
        <w:spacing w:before="268" w:after="120" w:line="360" w:lineRule="auto"/>
        <w:ind w:firstLine="707"/>
        <w:rPr>
          <w:rFonts w:ascii="Times New Roman" w:eastAsia="Times New Roman" w:hAnsi="Times New Roman" w:cs="Times New Roman"/>
          <w:color w:val="000009"/>
          <w:sz w:val="28"/>
          <w:szCs w:val="28"/>
          <w:lang w:eastAsia="ru-RU"/>
        </w:rPr>
      </w:pPr>
      <w:r w:rsidRPr="00ED2005">
        <w:rPr>
          <w:rFonts w:ascii="Times New Roman" w:eastAsia="Times New Roman" w:hAnsi="Times New Roman" w:cs="Times New Roman"/>
          <w:color w:val="000009"/>
          <w:sz w:val="28"/>
          <w:szCs w:val="28"/>
          <w:lang w:eastAsia="ru-RU"/>
        </w:rPr>
        <w:t xml:space="preserve">Значення коефіцієнта термо-ЕРС </w:t>
      </w:r>
    </w:p>
    <w:p w:rsidR="00ED2005" w:rsidRPr="00ED2005" w:rsidRDefault="00ED2005" w:rsidP="007F50E9">
      <w:pPr>
        <w:spacing w:before="268" w:after="120" w:line="360" w:lineRule="auto"/>
        <w:ind w:firstLine="707"/>
        <w:rPr>
          <w:rFonts w:ascii="Times New Roman" w:eastAsia="Times New Roman" w:hAnsi="Times New Roman" w:cs="Times New Roman"/>
          <w:sz w:val="28"/>
          <w:szCs w:val="28"/>
          <w:lang w:eastAsia="ru-RU"/>
        </w:rPr>
      </w:pPr>
      <w:r w:rsidRPr="00ED2005">
        <w:rPr>
          <w:rFonts w:ascii="Times New Roman" w:eastAsia="Times New Roman" w:hAnsi="Times New Roman" w:cs="Times New Roman"/>
          <w:color w:val="000009"/>
          <w:sz w:val="28"/>
          <w:szCs w:val="28"/>
          <w:lang w:eastAsia="ru-RU"/>
        </w:rPr>
        <w:t>із підвищенням</w:t>
      </w:r>
      <w:r w:rsidR="007F50E9">
        <w:rPr>
          <w:rFonts w:ascii="Times New Roman" w:eastAsia="Times New Roman" w:hAnsi="Times New Roman" w:cs="Times New Roman"/>
          <w:color w:val="000009"/>
          <w:sz w:val="28"/>
          <w:szCs w:val="28"/>
          <w:lang w:eastAsia="ru-RU"/>
        </w:rPr>
        <w:t xml:space="preserve"> температури зростає (табл. 3.1</w:t>
      </w:r>
      <w:r w:rsidRPr="00ED2005">
        <w:rPr>
          <w:rFonts w:ascii="Times New Roman" w:eastAsia="Times New Roman" w:hAnsi="Times New Roman" w:cs="Times New Roman"/>
          <w:color w:val="000009"/>
          <w:sz w:val="28"/>
          <w:szCs w:val="28"/>
          <w:lang w:eastAsia="ru-RU"/>
        </w:rPr>
        <w:t>).</w:t>
      </w:r>
      <w:r w:rsidRPr="00ED2005">
        <w:rPr>
          <w:rFonts w:ascii="Times New Roman" w:eastAsia="Times New Roman" w:hAnsi="Times New Roman" w:cs="Times New Roman"/>
          <w:color w:val="000009"/>
          <w:spacing w:val="53"/>
          <w:sz w:val="28"/>
          <w:szCs w:val="28"/>
          <w:lang w:eastAsia="ru-RU"/>
        </w:rPr>
        <w:t xml:space="preserve"> </w:t>
      </w:r>
      <w:r w:rsidRPr="00ED2005">
        <w:rPr>
          <w:rFonts w:ascii="Times New Roman" w:eastAsia="Times New Roman" w:hAnsi="Times New Roman" w:cs="Times New Roman"/>
          <w:color w:val="000009"/>
          <w:sz w:val="28"/>
          <w:szCs w:val="28"/>
          <w:lang w:eastAsia="ru-RU"/>
        </w:rPr>
        <w:t>Цей</w:t>
      </w:r>
      <w:r w:rsidRPr="00ED2005">
        <w:rPr>
          <w:rFonts w:ascii="Times New Roman" w:eastAsia="Times New Roman" w:hAnsi="Times New Roman" w:cs="Times New Roman"/>
          <w:color w:val="000009"/>
          <w:spacing w:val="54"/>
          <w:sz w:val="28"/>
          <w:szCs w:val="28"/>
          <w:lang w:eastAsia="ru-RU"/>
        </w:rPr>
        <w:t xml:space="preserve"> </w:t>
      </w:r>
      <w:r w:rsidRPr="00ED2005">
        <w:rPr>
          <w:rFonts w:ascii="Times New Roman" w:eastAsia="Times New Roman" w:hAnsi="Times New Roman" w:cs="Times New Roman"/>
          <w:color w:val="000009"/>
          <w:sz w:val="28"/>
          <w:szCs w:val="28"/>
          <w:lang w:eastAsia="ru-RU"/>
        </w:rPr>
        <w:t>факт</w:t>
      </w:r>
      <w:r w:rsidRPr="00ED2005">
        <w:rPr>
          <w:rFonts w:ascii="Times New Roman" w:eastAsia="Times New Roman" w:hAnsi="Times New Roman" w:cs="Times New Roman"/>
          <w:color w:val="000009"/>
          <w:spacing w:val="54"/>
          <w:sz w:val="28"/>
          <w:szCs w:val="28"/>
          <w:lang w:eastAsia="ru-RU"/>
        </w:rPr>
        <w:t xml:space="preserve"> </w:t>
      </w:r>
      <w:r w:rsidRPr="00ED2005">
        <w:rPr>
          <w:rFonts w:ascii="Times New Roman" w:eastAsia="Times New Roman" w:hAnsi="Times New Roman" w:cs="Times New Roman"/>
          <w:color w:val="000009"/>
          <w:sz w:val="28"/>
          <w:szCs w:val="28"/>
          <w:lang w:eastAsia="ru-RU"/>
        </w:rPr>
        <w:t>підтверджують</w:t>
      </w:r>
      <w:r w:rsidRPr="00ED2005">
        <w:rPr>
          <w:rFonts w:ascii="Times New Roman" w:eastAsia="Times New Roman" w:hAnsi="Times New Roman" w:cs="Times New Roman"/>
          <w:color w:val="000009"/>
          <w:spacing w:val="52"/>
          <w:sz w:val="28"/>
          <w:szCs w:val="28"/>
          <w:lang w:eastAsia="ru-RU"/>
        </w:rPr>
        <w:t xml:space="preserve"> </w:t>
      </w:r>
      <w:r w:rsidRPr="00ED2005">
        <w:rPr>
          <w:rFonts w:ascii="Times New Roman" w:eastAsia="Times New Roman" w:hAnsi="Times New Roman" w:cs="Times New Roman"/>
          <w:color w:val="000009"/>
          <w:sz w:val="28"/>
          <w:szCs w:val="28"/>
          <w:lang w:eastAsia="ru-RU"/>
        </w:rPr>
        <w:t>і</w:t>
      </w:r>
      <w:r w:rsidRPr="00ED2005">
        <w:rPr>
          <w:rFonts w:ascii="Times New Roman" w:eastAsia="Times New Roman" w:hAnsi="Times New Roman" w:cs="Times New Roman"/>
          <w:color w:val="000009"/>
          <w:spacing w:val="57"/>
          <w:sz w:val="28"/>
          <w:szCs w:val="28"/>
          <w:lang w:eastAsia="ru-RU"/>
        </w:rPr>
        <w:t xml:space="preserve"> </w:t>
      </w:r>
      <w:r w:rsidRPr="00ED2005">
        <w:rPr>
          <w:rFonts w:ascii="Times New Roman" w:eastAsia="Times New Roman" w:hAnsi="Times New Roman" w:cs="Times New Roman"/>
          <w:color w:val="000009"/>
          <w:sz w:val="28"/>
          <w:szCs w:val="28"/>
          <w:lang w:eastAsia="ru-RU"/>
        </w:rPr>
        <w:t>концентраційні</w:t>
      </w:r>
      <w:r w:rsidRPr="00ED2005">
        <w:rPr>
          <w:rFonts w:ascii="Times New Roman" w:eastAsia="Times New Roman" w:hAnsi="Times New Roman" w:cs="Times New Roman"/>
          <w:color w:val="000009"/>
          <w:spacing w:val="54"/>
          <w:sz w:val="28"/>
          <w:szCs w:val="28"/>
          <w:lang w:eastAsia="ru-RU"/>
        </w:rPr>
        <w:t xml:space="preserve"> </w:t>
      </w:r>
      <w:r w:rsidRPr="00ED2005">
        <w:rPr>
          <w:rFonts w:ascii="Times New Roman" w:eastAsia="Times New Roman" w:hAnsi="Times New Roman" w:cs="Times New Roman"/>
          <w:color w:val="000009"/>
          <w:sz w:val="28"/>
          <w:szCs w:val="28"/>
          <w:lang w:eastAsia="ru-RU"/>
        </w:rPr>
        <w:t>залежності</w:t>
      </w:r>
      <w:r w:rsidRPr="00ED2005">
        <w:rPr>
          <w:rFonts w:ascii="Times New Roman" w:eastAsia="Times New Roman" w:hAnsi="Times New Roman" w:cs="Times New Roman"/>
          <w:color w:val="000009"/>
          <w:spacing w:val="54"/>
          <w:sz w:val="28"/>
          <w:szCs w:val="28"/>
          <w:lang w:eastAsia="ru-RU"/>
        </w:rPr>
        <w:t xml:space="preserve"> </w:t>
      </w:r>
      <w:r w:rsidRPr="00ED2005">
        <w:rPr>
          <w:rFonts w:ascii="Times New Roman" w:eastAsia="Times New Roman" w:hAnsi="Times New Roman" w:cs="Times New Roman"/>
          <w:color w:val="000009"/>
          <w:sz w:val="28"/>
          <w:szCs w:val="28"/>
          <w:lang w:eastAsia="ru-RU"/>
        </w:rPr>
        <w:t>термо-ЕРС</w:t>
      </w:r>
      <w:r w:rsidR="007F50E9">
        <w:rPr>
          <w:rFonts w:ascii="Times New Roman" w:eastAsia="Times New Roman" w:hAnsi="Times New Roman" w:cs="Times New Roman"/>
          <w:color w:val="000009"/>
          <w:sz w:val="28"/>
          <w:szCs w:val="28"/>
          <w:lang w:eastAsia="ru-RU"/>
        </w:rPr>
        <w:t xml:space="preserve"> </w:t>
      </w:r>
      <w:r w:rsidRPr="00ED2005">
        <w:rPr>
          <w:rFonts w:ascii="Times New Roman" w:eastAsia="Times New Roman" w:hAnsi="Times New Roman" w:cs="Times New Roman"/>
          <w:color w:val="000009"/>
          <w:sz w:val="28"/>
          <w:szCs w:val="28"/>
          <w:lang w:eastAsia="ru-RU"/>
        </w:rPr>
        <w:t>для зразків легованих вісмутом (рис. 3.6.). У концентраційному діапазоні (10</w:t>
      </w:r>
      <w:r w:rsidRPr="00ED2005">
        <w:rPr>
          <w:rFonts w:ascii="Times New Roman" w:eastAsia="Times New Roman" w:hAnsi="Times New Roman" w:cs="Times New Roman"/>
          <w:color w:val="000009"/>
          <w:sz w:val="28"/>
          <w:szCs w:val="28"/>
          <w:vertAlign w:val="superscript"/>
          <w:lang w:eastAsia="ru-RU"/>
        </w:rPr>
        <w:t>17</w:t>
      </w:r>
      <w:r w:rsidRPr="00ED2005">
        <w:rPr>
          <w:rFonts w:ascii="Times New Roman" w:eastAsia="Times New Roman" w:hAnsi="Times New Roman" w:cs="Times New Roman"/>
          <w:color w:val="000009"/>
          <w:sz w:val="28"/>
          <w:szCs w:val="28"/>
          <w:lang w:eastAsia="ru-RU"/>
        </w:rPr>
        <w:t>- 10</w:t>
      </w:r>
      <w:r w:rsidRPr="00ED2005">
        <w:rPr>
          <w:rFonts w:ascii="Times New Roman" w:eastAsia="Times New Roman" w:hAnsi="Times New Roman" w:cs="Times New Roman"/>
          <w:color w:val="000009"/>
          <w:sz w:val="28"/>
          <w:szCs w:val="28"/>
          <w:vertAlign w:val="superscript"/>
          <w:lang w:eastAsia="ru-RU"/>
        </w:rPr>
        <w:t>20</w:t>
      </w:r>
      <w:r w:rsidRPr="00ED2005">
        <w:rPr>
          <w:rFonts w:ascii="Times New Roman" w:eastAsia="Times New Roman" w:hAnsi="Times New Roman" w:cs="Times New Roman"/>
          <w:color w:val="000009"/>
          <w:sz w:val="28"/>
          <w:szCs w:val="28"/>
          <w:lang w:eastAsia="ru-RU"/>
        </w:rPr>
        <w:t>) см</w:t>
      </w:r>
      <w:r w:rsidRPr="00ED2005">
        <w:rPr>
          <w:rFonts w:ascii="Times New Roman" w:eastAsia="Times New Roman" w:hAnsi="Times New Roman" w:cs="Times New Roman"/>
          <w:color w:val="000009"/>
          <w:sz w:val="28"/>
          <w:szCs w:val="28"/>
          <w:vertAlign w:val="superscript"/>
          <w:lang w:eastAsia="ru-RU"/>
        </w:rPr>
        <w:t>-3</w:t>
      </w:r>
      <w:r w:rsidRPr="00ED2005">
        <w:rPr>
          <w:rFonts w:ascii="Times New Roman" w:eastAsia="Times New Roman" w:hAnsi="Times New Roman" w:cs="Times New Roman"/>
          <w:color w:val="000009"/>
          <w:sz w:val="28"/>
          <w:szCs w:val="28"/>
          <w:lang w:eastAsia="ru-RU"/>
        </w:rPr>
        <w:t xml:space="preserve"> ріст коефіцієнту термо-ЕРС із ростом концентрації дуже слабкий (7-12) мкВ/К. Зміни величини термо-ЕРС, із зміною вмісту легуючої домішки, практично не спостерігається (табл. 3.4.). Таку поведінку </w:t>
      </w:r>
      <w:r w:rsidRPr="00ED2005">
        <w:rPr>
          <w:rFonts w:ascii="Times New Roman" w:eastAsia="Times New Roman" w:hAnsi="Times New Roman" w:cs="Times New Roman"/>
          <w:color w:val="000009"/>
          <w:sz w:val="28"/>
          <w:szCs w:val="28"/>
          <w:lang w:eastAsia="ru-RU"/>
        </w:rPr>
        <w:t xml:space="preserve"> із зміною концентрації можна пояснити тим, що відношення </w:t>
      </w:r>
      <w:r w:rsidRPr="00ED2005">
        <w:rPr>
          <w:rFonts w:ascii="Times New Roman" w:eastAsia="Times New Roman" w:hAnsi="Times New Roman" w:cs="Times New Roman"/>
          <w:i/>
          <w:color w:val="000009"/>
          <w:sz w:val="28"/>
          <w:szCs w:val="28"/>
          <w:lang w:eastAsia="ru-RU"/>
        </w:rPr>
        <w:t>F/E</w:t>
      </w:r>
      <w:r w:rsidRPr="00ED2005">
        <w:rPr>
          <w:rFonts w:ascii="Times New Roman" w:eastAsia="Times New Roman" w:hAnsi="Times New Roman" w:cs="Times New Roman"/>
          <w:i/>
          <w:color w:val="000009"/>
          <w:sz w:val="28"/>
          <w:szCs w:val="28"/>
          <w:vertAlign w:val="subscript"/>
          <w:lang w:eastAsia="ru-RU"/>
        </w:rPr>
        <w:t>g</w:t>
      </w:r>
      <w:r w:rsidRPr="00ED2005">
        <w:rPr>
          <w:rFonts w:ascii="Times New Roman" w:eastAsia="Times New Roman" w:hAnsi="Times New Roman" w:cs="Times New Roman"/>
          <w:i/>
          <w:color w:val="000009"/>
          <w:sz w:val="28"/>
          <w:szCs w:val="28"/>
          <w:lang w:eastAsia="ru-RU"/>
        </w:rPr>
        <w:t xml:space="preserve"> </w:t>
      </w:r>
      <w:r w:rsidRPr="00ED2005">
        <w:rPr>
          <w:rFonts w:ascii="Times New Roman" w:eastAsia="Times New Roman" w:hAnsi="Times New Roman" w:cs="Times New Roman"/>
          <w:color w:val="000009"/>
          <w:sz w:val="28"/>
          <w:szCs w:val="28"/>
          <w:lang w:eastAsia="ru-RU"/>
        </w:rPr>
        <w:t>(у виразі 3.2 для розрахунку коефіцієнта термо-ЕРС) має величину порядка одиниці, тобто термо-ЕРС залежить, у першу чергу, від температури [</w:t>
      </w:r>
      <w:r w:rsidRPr="00ED2005">
        <w:rPr>
          <w:rFonts w:ascii="Times New Roman" w:eastAsia="Times New Roman" w:hAnsi="Times New Roman" w:cs="Times New Roman"/>
          <w:sz w:val="28"/>
          <w:szCs w:val="28"/>
          <w:lang w:eastAsia="ru-RU"/>
        </w:rPr>
        <w:t>112</w:t>
      </w:r>
      <w:r w:rsidRPr="00ED2005">
        <w:rPr>
          <w:rFonts w:ascii="Times New Roman" w:eastAsia="Times New Roman" w:hAnsi="Times New Roman" w:cs="Times New Roman"/>
          <w:color w:val="000009"/>
          <w:sz w:val="28"/>
          <w:szCs w:val="28"/>
          <w:lang w:eastAsia="ru-RU"/>
        </w:rPr>
        <w:t>].</w:t>
      </w:r>
    </w:p>
    <w:p w:rsidR="00ED2005" w:rsidRPr="00ED2005" w:rsidRDefault="00ED2005" w:rsidP="001E5A64">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Коефіцієнт теплопровідності. </w:t>
      </w:r>
      <w:r w:rsidRPr="001E5A64">
        <w:rPr>
          <w:rFonts w:ascii="Times New Roman" w:hAnsi="Times New Roman" w:cs="Times New Roman"/>
          <w:sz w:val="28"/>
          <w:szCs w:val="28"/>
        </w:rPr>
        <w:t>Теплопровідність у напівпровідниках досягається за допомогою різних механізмів теплообміну. Аналітично кажучи, вираз теплопровідності може бути виражений як суперпозиція компонентів</w:t>
      </w:r>
      <w:r w:rsidRPr="00ED2005">
        <w:rPr>
          <w:rFonts w:ascii="Times New Roman" w:eastAsia="Times New Roman" w:hAnsi="Times New Roman" w:cs="Times New Roman"/>
          <w:sz w:val="28"/>
          <w:szCs w:val="28"/>
          <w:lang w:eastAsia="ru-RU"/>
        </w:rPr>
        <w:t xml:space="preserve"> </w:t>
      </w:r>
      <w:r w:rsidRPr="00ED2005">
        <w:rPr>
          <w:rFonts w:ascii="Times New Roman" w:eastAsia="Times New Roman" w:hAnsi="Times New Roman" w:cs="Times New Roman"/>
          <w:spacing w:val="51"/>
          <w:sz w:val="28"/>
          <w:szCs w:val="28"/>
          <w:lang w:eastAsia="ru-RU"/>
        </w:rPr>
        <w:t xml:space="preserve"> </w:t>
      </w:r>
      <w:r w:rsidRPr="00ED2005">
        <w:rPr>
          <w:rFonts w:ascii="Times New Roman" w:eastAsia="Times New Roman" w:hAnsi="Times New Roman" w:cs="Times New Roman"/>
          <w:sz w:val="28"/>
          <w:szCs w:val="28"/>
          <w:lang w:eastAsia="ru-RU"/>
        </w:rPr>
        <w:t>-</w:t>
      </w:r>
    </w:p>
    <w:p w:rsidR="00ED2005" w:rsidRPr="00ED2005" w:rsidRDefault="00ED2005" w:rsidP="001E5A64">
      <w:pPr>
        <w:spacing w:before="5" w:after="0"/>
        <w:ind w:left="218"/>
        <w:jc w:val="both"/>
        <w:rPr>
          <w:rFonts w:ascii="Times New Roman" w:eastAsia="Cambria Math" w:hAnsi="Times New Roman" w:cs="Times New Roman"/>
          <w:sz w:val="28"/>
          <w:szCs w:val="28"/>
          <w:lang w:eastAsia="ru-RU"/>
        </w:rPr>
      </w:pPr>
      <w:r w:rsidRPr="00ED2005">
        <w:rPr>
          <w:rFonts w:ascii="Cambria Math" w:eastAsia="Cambria Math" w:hAnsi="Cambria Math" w:cs="Cambria Math"/>
          <w:sz w:val="28"/>
          <w:szCs w:val="28"/>
          <w:lang w:eastAsia="ru-RU"/>
        </w:rPr>
        <w:lastRenderedPageBreak/>
        <w:t>𝜒</w:t>
      </w:r>
      <w:r w:rsidRPr="00ED2005">
        <w:rPr>
          <w:rFonts w:ascii="Times New Roman" w:eastAsia="Cambria Math" w:hAnsi="Times New Roman" w:cs="Times New Roman"/>
          <w:spacing w:val="17"/>
          <w:sz w:val="28"/>
          <w:szCs w:val="28"/>
          <w:lang w:eastAsia="ru-RU"/>
        </w:rPr>
        <w:t xml:space="preserve"> </w:t>
      </w:r>
      <w:r w:rsidRPr="00ED2005">
        <w:rPr>
          <w:rFonts w:ascii="Times New Roman" w:eastAsia="Cambria Math" w:hAnsi="Times New Roman" w:cs="Times New Roman"/>
          <w:sz w:val="28"/>
          <w:szCs w:val="28"/>
          <w:lang w:eastAsia="ru-RU"/>
        </w:rPr>
        <w:t>=</w:t>
      </w:r>
      <w:r w:rsidRPr="00ED2005">
        <w:rPr>
          <w:rFonts w:ascii="Times New Roman" w:eastAsia="Cambria Math" w:hAnsi="Times New Roman" w:cs="Times New Roman"/>
          <w:spacing w:val="16"/>
          <w:sz w:val="28"/>
          <w:szCs w:val="28"/>
          <w:lang w:eastAsia="ru-RU"/>
        </w:rPr>
        <w:t xml:space="preserve"> </w:t>
      </w:r>
      <w:r w:rsidRPr="00ED2005">
        <w:rPr>
          <w:rFonts w:ascii="Cambria Math" w:eastAsia="Cambria Math" w:hAnsi="Cambria Math" w:cs="Cambria Math"/>
          <w:spacing w:val="-3"/>
          <w:sz w:val="28"/>
          <w:szCs w:val="28"/>
          <w:lang w:eastAsia="ru-RU"/>
        </w:rPr>
        <w:t>𝜒</w:t>
      </w:r>
      <w:r w:rsidRPr="00ED2005">
        <w:rPr>
          <w:rFonts w:ascii="Times New Roman" w:eastAsia="Cambria Math" w:hAnsi="Times New Roman" w:cs="Times New Roman"/>
          <w:spacing w:val="-3"/>
          <w:position w:val="-5"/>
          <w:sz w:val="28"/>
          <w:szCs w:val="28"/>
          <w:lang w:eastAsia="ru-RU"/>
        </w:rPr>
        <w:t>ел</w:t>
      </w:r>
      <w:r w:rsidRPr="00ED2005">
        <w:rPr>
          <w:rFonts w:ascii="Times New Roman" w:eastAsia="Cambria Math" w:hAnsi="Times New Roman" w:cs="Times New Roman"/>
          <w:spacing w:val="29"/>
          <w:position w:val="-5"/>
          <w:sz w:val="28"/>
          <w:szCs w:val="28"/>
          <w:lang w:eastAsia="ru-RU"/>
        </w:rPr>
        <w:t xml:space="preserve"> </w:t>
      </w:r>
      <w:r w:rsidRPr="00ED2005">
        <w:rPr>
          <w:rFonts w:ascii="Times New Roman" w:eastAsia="Cambria Math" w:hAnsi="Times New Roman" w:cs="Times New Roman"/>
          <w:sz w:val="28"/>
          <w:szCs w:val="28"/>
          <w:lang w:eastAsia="ru-RU"/>
        </w:rPr>
        <w:t>+</w:t>
      </w:r>
      <w:r w:rsidRPr="00ED2005">
        <w:rPr>
          <w:rFonts w:ascii="Times New Roman" w:eastAsia="Cambria Math" w:hAnsi="Times New Roman" w:cs="Times New Roman"/>
          <w:spacing w:val="2"/>
          <w:sz w:val="28"/>
          <w:szCs w:val="28"/>
          <w:lang w:eastAsia="ru-RU"/>
        </w:rPr>
        <w:t xml:space="preserve">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position w:val="-5"/>
          <w:sz w:val="28"/>
          <w:szCs w:val="28"/>
          <w:lang w:eastAsia="ru-RU"/>
        </w:rPr>
        <w:t>г</w:t>
      </w:r>
      <w:r w:rsidRPr="00ED2005">
        <w:rPr>
          <w:rFonts w:ascii="Cambria Math" w:eastAsia="Cambria Math" w:hAnsi="Cambria Math" w:cs="Cambria Math"/>
          <w:position w:val="-5"/>
          <w:sz w:val="28"/>
          <w:szCs w:val="28"/>
          <w:lang w:eastAsia="ru-RU"/>
        </w:rPr>
        <w:t>𝑝</w:t>
      </w:r>
      <w:r w:rsidRPr="00ED2005">
        <w:rPr>
          <w:rFonts w:ascii="Times New Roman" w:eastAsia="Cambria Math" w:hAnsi="Times New Roman" w:cs="Times New Roman"/>
          <w:position w:val="-5"/>
          <w:sz w:val="28"/>
          <w:szCs w:val="28"/>
          <w:lang w:eastAsia="ru-RU"/>
        </w:rPr>
        <w:t xml:space="preserve">  </w:t>
      </w:r>
      <w:r w:rsidRPr="00ED2005">
        <w:rPr>
          <w:rFonts w:ascii="Times New Roman" w:eastAsia="Cambria Math" w:hAnsi="Times New Roman" w:cs="Times New Roman"/>
          <w:sz w:val="28"/>
          <w:szCs w:val="28"/>
          <w:lang w:eastAsia="ru-RU"/>
        </w:rPr>
        <w:t>+</w:t>
      </w:r>
      <w:r w:rsidRPr="00ED2005">
        <w:rPr>
          <w:rFonts w:ascii="Times New Roman" w:eastAsia="Cambria Math" w:hAnsi="Times New Roman" w:cs="Times New Roman"/>
          <w:spacing w:val="2"/>
          <w:sz w:val="28"/>
          <w:szCs w:val="28"/>
          <w:lang w:eastAsia="ru-RU"/>
        </w:rPr>
        <w:t xml:space="preserve">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position w:val="-5"/>
          <w:sz w:val="28"/>
          <w:szCs w:val="28"/>
          <w:lang w:eastAsia="ru-RU"/>
        </w:rPr>
        <w:t>фт</w:t>
      </w:r>
      <w:r w:rsidRPr="00ED2005">
        <w:rPr>
          <w:rFonts w:ascii="Times New Roman" w:eastAsia="Cambria Math" w:hAnsi="Times New Roman" w:cs="Times New Roman"/>
          <w:spacing w:val="24"/>
          <w:position w:val="-5"/>
          <w:sz w:val="28"/>
          <w:szCs w:val="28"/>
          <w:lang w:eastAsia="ru-RU"/>
        </w:rPr>
        <w:t xml:space="preserve"> </w:t>
      </w:r>
      <w:r w:rsidRPr="00ED2005">
        <w:rPr>
          <w:rFonts w:ascii="Times New Roman" w:eastAsia="Cambria Math" w:hAnsi="Times New Roman" w:cs="Times New Roman"/>
          <w:sz w:val="28"/>
          <w:szCs w:val="28"/>
          <w:lang w:eastAsia="ru-RU"/>
        </w:rPr>
        <w:t>+</w:t>
      </w:r>
      <w:r w:rsidRPr="00ED2005">
        <w:rPr>
          <w:rFonts w:ascii="Times New Roman" w:eastAsia="Cambria Math" w:hAnsi="Times New Roman" w:cs="Times New Roman"/>
          <w:spacing w:val="-1"/>
          <w:sz w:val="28"/>
          <w:szCs w:val="28"/>
          <w:lang w:eastAsia="ru-RU"/>
        </w:rPr>
        <w:t xml:space="preserve">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position w:val="-5"/>
          <w:sz w:val="28"/>
          <w:szCs w:val="28"/>
          <w:lang w:eastAsia="ru-RU"/>
        </w:rPr>
        <w:t>б</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18"/>
          <w:sz w:val="28"/>
          <w:szCs w:val="28"/>
          <w:lang w:eastAsia="ru-RU"/>
        </w:rPr>
        <w:t xml:space="preserve"> </w:t>
      </w:r>
      <w:r w:rsidRPr="00ED2005">
        <w:rPr>
          <w:rFonts w:ascii="Times New Roman" w:eastAsia="Times New Roman" w:hAnsi="Times New Roman" w:cs="Times New Roman"/>
          <w:sz w:val="28"/>
          <w:szCs w:val="28"/>
          <w:lang w:eastAsia="ru-RU"/>
        </w:rPr>
        <w:t>де</w:t>
      </w:r>
      <w:r w:rsidRPr="00ED2005">
        <w:rPr>
          <w:rFonts w:ascii="Times New Roman" w:eastAsia="Times New Roman" w:hAnsi="Times New Roman" w:cs="Times New Roman"/>
          <w:spacing w:val="16"/>
          <w:sz w:val="28"/>
          <w:szCs w:val="28"/>
          <w:lang w:eastAsia="ru-RU"/>
        </w:rPr>
        <w:t xml:space="preserve"> </w:t>
      </w:r>
      <w:r w:rsidRPr="00ED2005">
        <w:rPr>
          <w:rFonts w:ascii="Cambria Math" w:eastAsia="Cambria Math" w:hAnsi="Cambria Math" w:cs="Cambria Math"/>
          <w:spacing w:val="-3"/>
          <w:sz w:val="28"/>
          <w:szCs w:val="28"/>
          <w:lang w:eastAsia="ru-RU"/>
        </w:rPr>
        <w:t>𝜒</w:t>
      </w:r>
      <w:r w:rsidRPr="00ED2005">
        <w:rPr>
          <w:rFonts w:ascii="Times New Roman" w:eastAsia="Cambria Math" w:hAnsi="Times New Roman" w:cs="Times New Roman"/>
          <w:spacing w:val="-3"/>
          <w:position w:val="-5"/>
          <w:sz w:val="28"/>
          <w:szCs w:val="28"/>
          <w:lang w:eastAsia="ru-RU"/>
        </w:rPr>
        <w:t xml:space="preserve">ел </w:t>
      </w:r>
      <w:r w:rsidRPr="00ED2005">
        <w:rPr>
          <w:rFonts w:ascii="Times New Roman" w:eastAsia="Cambria Math" w:hAnsi="Times New Roman" w:cs="Times New Roman"/>
          <w:spacing w:val="17"/>
          <w:position w:val="-5"/>
          <w:sz w:val="28"/>
          <w:szCs w:val="28"/>
          <w:lang w:eastAsia="ru-RU"/>
        </w:rPr>
        <w:t xml:space="preserve"> </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17"/>
          <w:sz w:val="28"/>
          <w:szCs w:val="28"/>
          <w:lang w:eastAsia="ru-RU"/>
        </w:rPr>
        <w:t xml:space="preserve"> </w:t>
      </w:r>
      <w:r w:rsidRPr="00ED2005">
        <w:rPr>
          <w:rFonts w:ascii="Times New Roman" w:eastAsia="Times New Roman" w:hAnsi="Times New Roman" w:cs="Times New Roman"/>
          <w:sz w:val="28"/>
          <w:szCs w:val="28"/>
          <w:lang w:eastAsia="ru-RU"/>
        </w:rPr>
        <w:t>електронна,</w:t>
      </w:r>
      <w:r w:rsidRPr="00ED2005">
        <w:rPr>
          <w:rFonts w:ascii="Times New Roman" w:eastAsia="Times New Roman" w:hAnsi="Times New Roman" w:cs="Times New Roman"/>
          <w:spacing w:val="16"/>
          <w:sz w:val="28"/>
          <w:szCs w:val="28"/>
          <w:lang w:eastAsia="ru-RU"/>
        </w:rPr>
        <w:t xml:space="preserve">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position w:val="-5"/>
          <w:sz w:val="28"/>
          <w:szCs w:val="28"/>
          <w:lang w:eastAsia="ru-RU"/>
        </w:rPr>
        <w:t>гр</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20"/>
          <w:sz w:val="28"/>
          <w:szCs w:val="28"/>
          <w:lang w:eastAsia="ru-RU"/>
        </w:rPr>
        <w:t xml:space="preserve"> </w:t>
      </w:r>
      <w:r w:rsidRPr="00ED2005">
        <w:rPr>
          <w:rFonts w:ascii="Times New Roman" w:eastAsia="Times New Roman" w:hAnsi="Times New Roman" w:cs="Times New Roman"/>
          <w:sz w:val="28"/>
          <w:szCs w:val="28"/>
          <w:lang w:eastAsia="ru-RU"/>
        </w:rPr>
        <w:t>ґраткова,</w:t>
      </w:r>
      <w:r w:rsidRPr="00ED2005">
        <w:rPr>
          <w:rFonts w:ascii="Times New Roman" w:eastAsia="Times New Roman" w:hAnsi="Times New Roman" w:cs="Times New Roman"/>
          <w:spacing w:val="15"/>
          <w:sz w:val="28"/>
          <w:szCs w:val="28"/>
          <w:lang w:eastAsia="ru-RU"/>
        </w:rPr>
        <w:t xml:space="preserve">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position w:val="-5"/>
          <w:sz w:val="28"/>
          <w:szCs w:val="28"/>
          <w:lang w:eastAsia="ru-RU"/>
        </w:rPr>
        <w:t>фт</w:t>
      </w:r>
      <w:r w:rsidRPr="00ED2005">
        <w:rPr>
          <w:rFonts w:ascii="Times New Roman" w:eastAsia="Times New Roman" w:hAnsi="Times New Roman" w:cs="Times New Roman"/>
          <w:sz w:val="28"/>
          <w:szCs w:val="28"/>
          <w:lang w:eastAsia="ru-RU"/>
        </w:rPr>
        <w:t>–</w:t>
      </w:r>
      <w:r w:rsidRPr="00ED2005">
        <w:rPr>
          <w:rFonts w:ascii="Times New Roman" w:eastAsia="Times New Roman" w:hAnsi="Times New Roman" w:cs="Times New Roman"/>
          <w:spacing w:val="17"/>
          <w:sz w:val="28"/>
          <w:szCs w:val="28"/>
          <w:lang w:eastAsia="ru-RU"/>
        </w:rPr>
        <w:t xml:space="preserve"> </w:t>
      </w:r>
      <w:r w:rsidRPr="00ED2005">
        <w:rPr>
          <w:rFonts w:ascii="Times New Roman" w:eastAsia="Times New Roman" w:hAnsi="Times New Roman" w:cs="Times New Roman"/>
          <w:sz w:val="28"/>
          <w:szCs w:val="28"/>
          <w:lang w:eastAsia="ru-RU"/>
        </w:rPr>
        <w:t>фотонна</w:t>
      </w:r>
      <w:r w:rsidRPr="00ED2005">
        <w:rPr>
          <w:rFonts w:ascii="Times New Roman" w:eastAsia="Times New Roman" w:hAnsi="Times New Roman" w:cs="Times New Roman"/>
          <w:spacing w:val="16"/>
          <w:sz w:val="28"/>
          <w:szCs w:val="28"/>
          <w:lang w:eastAsia="ru-RU"/>
        </w:rPr>
        <w:t xml:space="preserve"> </w:t>
      </w:r>
      <w:r w:rsidRPr="00ED2005">
        <w:rPr>
          <w:rFonts w:ascii="Times New Roman" w:eastAsia="Times New Roman" w:hAnsi="Times New Roman" w:cs="Times New Roman"/>
          <w:sz w:val="28"/>
          <w:szCs w:val="28"/>
          <w:lang w:eastAsia="ru-RU"/>
        </w:rPr>
        <w:t>і</w:t>
      </w:r>
      <w:r w:rsidRPr="00ED2005">
        <w:rPr>
          <w:rFonts w:ascii="Times New Roman" w:eastAsia="Times New Roman" w:hAnsi="Times New Roman" w:cs="Times New Roman"/>
          <w:spacing w:val="19"/>
          <w:sz w:val="28"/>
          <w:szCs w:val="28"/>
          <w:lang w:eastAsia="ru-RU"/>
        </w:rPr>
        <w:t xml:space="preserve"> </w:t>
      </w:r>
      <w:r w:rsidRPr="00ED2005">
        <w:rPr>
          <w:rFonts w:ascii="Cambria Math" w:eastAsia="Cambria Math" w:hAnsi="Cambria Math" w:cs="Cambria Math"/>
          <w:spacing w:val="-3"/>
          <w:sz w:val="28"/>
          <w:szCs w:val="28"/>
          <w:lang w:eastAsia="ru-RU"/>
        </w:rPr>
        <w:t>𝜒</w:t>
      </w:r>
      <w:r w:rsidRPr="00ED2005">
        <w:rPr>
          <w:rFonts w:ascii="Times New Roman" w:eastAsia="Cambria Math" w:hAnsi="Times New Roman" w:cs="Times New Roman"/>
          <w:spacing w:val="-3"/>
          <w:position w:val="-5"/>
          <w:sz w:val="28"/>
          <w:szCs w:val="28"/>
          <w:lang w:eastAsia="ru-RU"/>
        </w:rPr>
        <w:t>б</w:t>
      </w:r>
    </w:p>
    <w:p w:rsidR="00ED2005" w:rsidRPr="00ED2005" w:rsidRDefault="00ED2005" w:rsidP="001E5A64">
      <w:pPr>
        <w:spacing w:after="0" w:line="362"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 біполярна складові. Біполярною і фотонною складовими можна знехтувати за рахунок малого значення ширини забороненої зони PbTe. Відповідно, вираз прийме вигляд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sz w:val="28"/>
          <w:szCs w:val="28"/>
          <w:lang w:eastAsia="ru-RU"/>
        </w:rPr>
        <w:t xml:space="preserve"> = </w:t>
      </w:r>
      <w:r w:rsidRPr="00ED2005">
        <w:rPr>
          <w:rFonts w:ascii="Cambria Math" w:eastAsia="Cambria Math" w:hAnsi="Cambria Math" w:cs="Cambria Math"/>
          <w:sz w:val="28"/>
          <w:szCs w:val="28"/>
          <w:lang w:eastAsia="ru-RU"/>
        </w:rPr>
        <w:t>𝜒</w:t>
      </w:r>
      <w:r w:rsidRPr="00ED2005">
        <w:rPr>
          <w:rFonts w:ascii="Cambria Math" w:eastAsia="Cambria Math" w:hAnsi="Cambria Math" w:cs="Cambria Math"/>
          <w:position w:val="-5"/>
          <w:sz w:val="28"/>
          <w:szCs w:val="28"/>
          <w:lang w:eastAsia="ru-RU"/>
        </w:rPr>
        <w:t>𝑒</w:t>
      </w:r>
      <w:r w:rsidRPr="00ED2005">
        <w:rPr>
          <w:rFonts w:ascii="Times New Roman" w:eastAsia="Cambria Math" w:hAnsi="Times New Roman" w:cs="Times New Roman"/>
          <w:position w:val="-5"/>
          <w:sz w:val="28"/>
          <w:szCs w:val="28"/>
          <w:lang w:eastAsia="ru-RU"/>
        </w:rPr>
        <w:t xml:space="preserve">л </w:t>
      </w:r>
      <w:r w:rsidRPr="00ED2005">
        <w:rPr>
          <w:rFonts w:ascii="Times New Roman" w:eastAsia="Cambria Math" w:hAnsi="Times New Roman" w:cs="Times New Roman"/>
          <w:sz w:val="28"/>
          <w:szCs w:val="28"/>
          <w:lang w:eastAsia="ru-RU"/>
        </w:rPr>
        <w:t xml:space="preserve">+ </w:t>
      </w:r>
      <w:r w:rsidRPr="00ED2005">
        <w:rPr>
          <w:rFonts w:ascii="Cambria Math" w:eastAsia="Cambria Math" w:hAnsi="Cambria Math" w:cs="Cambria Math"/>
          <w:sz w:val="28"/>
          <w:szCs w:val="28"/>
          <w:lang w:eastAsia="ru-RU"/>
        </w:rPr>
        <w:t>𝜒</w:t>
      </w:r>
      <w:r w:rsidRPr="00ED2005">
        <w:rPr>
          <w:rFonts w:ascii="Times New Roman" w:eastAsia="Cambria Math" w:hAnsi="Times New Roman" w:cs="Times New Roman"/>
          <w:position w:val="-5"/>
          <w:sz w:val="28"/>
          <w:szCs w:val="28"/>
          <w:lang w:eastAsia="ru-RU"/>
        </w:rPr>
        <w:t xml:space="preserve">гр </w:t>
      </w:r>
      <w:r w:rsidRPr="00ED2005">
        <w:rPr>
          <w:rFonts w:ascii="Times New Roman" w:eastAsia="Times New Roman" w:hAnsi="Times New Roman" w:cs="Times New Roman"/>
          <w:sz w:val="28"/>
          <w:szCs w:val="28"/>
          <w:lang w:eastAsia="ru-RU"/>
        </w:rPr>
        <w:t>[120].</w:t>
      </w:r>
    </w:p>
    <w:p w:rsidR="00ED2005" w:rsidRPr="00ED2005" w:rsidRDefault="00ED2005" w:rsidP="00ED2005">
      <w:pPr>
        <w:spacing w:after="120" w:line="307" w:lineRule="exact"/>
        <w:ind w:left="926"/>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Розрахунок  електронної  складової  проводився  згідно  закону</w:t>
      </w:r>
      <w:r w:rsidRPr="00ED2005">
        <w:rPr>
          <w:rFonts w:ascii="Times New Roman" w:eastAsia="Times New Roman" w:hAnsi="Times New Roman" w:cs="Times New Roman"/>
          <w:spacing w:val="42"/>
          <w:sz w:val="28"/>
          <w:szCs w:val="28"/>
          <w:lang w:eastAsia="ru-RU"/>
        </w:rPr>
        <w:t xml:space="preserve"> </w:t>
      </w:r>
      <w:r w:rsidRPr="00ED2005">
        <w:rPr>
          <w:rFonts w:ascii="Times New Roman" w:eastAsia="Times New Roman" w:hAnsi="Times New Roman" w:cs="Times New Roman"/>
          <w:sz w:val="28"/>
          <w:szCs w:val="28"/>
          <w:lang w:eastAsia="ru-RU"/>
        </w:rPr>
        <w:t>Відемана-</w:t>
      </w:r>
    </w:p>
    <w:p w:rsidR="00ED2005" w:rsidRPr="00ED2005" w:rsidRDefault="00ED2005" w:rsidP="00ED2005">
      <w:pPr>
        <w:spacing w:before="163" w:after="120" w:line="328"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w w:val="105"/>
          <w:sz w:val="28"/>
          <w:szCs w:val="28"/>
          <w:lang w:eastAsia="ru-RU"/>
        </w:rPr>
        <w:t xml:space="preserve">Франца </w:t>
      </w:r>
      <w:r w:rsidRPr="00ED2005">
        <w:rPr>
          <w:rFonts w:ascii="Cambria Math" w:eastAsia="Cambria Math" w:hAnsi="Cambria Math" w:cs="Cambria Math"/>
          <w:w w:val="105"/>
          <w:sz w:val="28"/>
          <w:szCs w:val="28"/>
          <w:lang w:eastAsia="ru-RU"/>
        </w:rPr>
        <w:t>𝜒</w:t>
      </w:r>
      <w:r w:rsidRPr="00ED2005">
        <w:rPr>
          <w:rFonts w:ascii="Cambria Math" w:eastAsia="Cambria Math" w:hAnsi="Cambria Math" w:cs="Cambria Math"/>
          <w:w w:val="105"/>
          <w:position w:val="-5"/>
          <w:sz w:val="28"/>
          <w:szCs w:val="28"/>
          <w:lang w:eastAsia="ru-RU"/>
        </w:rPr>
        <w:t>𝑒</w:t>
      </w:r>
      <w:r w:rsidRPr="00ED2005">
        <w:rPr>
          <w:rFonts w:ascii="Times New Roman" w:eastAsia="Cambria Math" w:hAnsi="Times New Roman" w:cs="Times New Roman"/>
          <w:w w:val="105"/>
          <w:position w:val="-5"/>
          <w:sz w:val="28"/>
          <w:szCs w:val="28"/>
          <w:lang w:eastAsia="ru-RU"/>
        </w:rPr>
        <w:t xml:space="preserve">л </w:t>
      </w:r>
      <w:r w:rsidRPr="00ED2005">
        <w:rPr>
          <w:rFonts w:ascii="Times New Roman" w:eastAsia="Cambria Math" w:hAnsi="Times New Roman" w:cs="Times New Roman"/>
          <w:w w:val="105"/>
          <w:sz w:val="28"/>
          <w:szCs w:val="28"/>
          <w:lang w:eastAsia="ru-RU"/>
        </w:rPr>
        <w:t xml:space="preserve">= </w:t>
      </w:r>
      <w:r w:rsidRPr="00ED2005">
        <w:rPr>
          <w:rFonts w:ascii="Cambria Math" w:eastAsia="Cambria Math" w:hAnsi="Cambria Math" w:cs="Cambria Math"/>
          <w:w w:val="105"/>
          <w:sz w:val="28"/>
          <w:szCs w:val="28"/>
          <w:lang w:eastAsia="ru-RU"/>
        </w:rPr>
        <w:t>𝐿</w:t>
      </w:r>
      <w:r w:rsidRPr="00ED2005">
        <w:rPr>
          <w:rFonts w:ascii="Times New Roman" w:eastAsia="Cambria Math" w:hAnsi="Times New Roman" w:cs="Times New Roman"/>
          <w:w w:val="105"/>
          <w:sz w:val="28"/>
          <w:szCs w:val="28"/>
          <w:lang w:eastAsia="ru-RU"/>
        </w:rPr>
        <w:t xml:space="preserve"> </w:t>
      </w:r>
      <w:r w:rsidRPr="00ED2005">
        <w:rPr>
          <w:rFonts w:ascii="Cambria Math" w:eastAsia="Cambria Math" w:hAnsi="Cambria Math" w:cs="Cambria Math"/>
          <w:w w:val="105"/>
          <w:sz w:val="28"/>
          <w:szCs w:val="28"/>
          <w:lang w:eastAsia="ru-RU"/>
        </w:rPr>
        <w:t>𝜍</w:t>
      </w:r>
      <w:r w:rsidRPr="00ED2005">
        <w:rPr>
          <w:rFonts w:ascii="Times New Roman" w:eastAsia="Cambria Math" w:hAnsi="Times New Roman" w:cs="Times New Roman"/>
          <w:w w:val="105"/>
          <w:sz w:val="28"/>
          <w:szCs w:val="28"/>
          <w:lang w:eastAsia="ru-RU"/>
        </w:rPr>
        <w:t xml:space="preserve"> </w:t>
      </w:r>
      <w:r w:rsidRPr="00ED2005">
        <w:rPr>
          <w:rFonts w:ascii="Cambria Math" w:eastAsia="Cambria Math" w:hAnsi="Cambria Math" w:cs="Cambria Math"/>
          <w:w w:val="105"/>
          <w:sz w:val="28"/>
          <w:szCs w:val="28"/>
          <w:lang w:eastAsia="ru-RU"/>
        </w:rPr>
        <w:t>𝑇</w:t>
      </w:r>
      <w:r w:rsidRPr="00ED2005">
        <w:rPr>
          <w:rFonts w:ascii="Times New Roman" w:eastAsia="Times New Roman" w:hAnsi="Times New Roman" w:cs="Times New Roman"/>
          <w:w w:val="105"/>
          <w:sz w:val="28"/>
          <w:szCs w:val="28"/>
          <w:lang w:eastAsia="ru-RU"/>
        </w:rPr>
        <w:t xml:space="preserve">, де L – число Лоренца, яке для невироджених напівпровідників визначається із виразу </w:t>
      </w:r>
      <w:r w:rsidRPr="00ED2005">
        <w:rPr>
          <w:rFonts w:ascii="Cambria Math" w:eastAsia="Cambria Math" w:hAnsi="Cambria Math" w:cs="Cambria Math"/>
          <w:w w:val="105"/>
          <w:sz w:val="28"/>
          <w:szCs w:val="28"/>
          <w:lang w:eastAsia="ru-RU"/>
        </w:rPr>
        <w:t>𝐿</w:t>
      </w:r>
      <w:r w:rsidRPr="00ED2005">
        <w:rPr>
          <w:rFonts w:ascii="Times New Roman" w:eastAsia="Cambria Math" w:hAnsi="Times New Roman" w:cs="Times New Roman"/>
          <w:w w:val="105"/>
          <w:sz w:val="28"/>
          <w:szCs w:val="28"/>
          <w:lang w:eastAsia="ru-RU"/>
        </w:rPr>
        <w:t xml:space="preserve"> = (</w:t>
      </w:r>
      <w:r w:rsidRPr="00ED2005">
        <w:rPr>
          <w:rFonts w:ascii="Cambria Math" w:eastAsia="Cambria Math" w:hAnsi="Cambria Math" w:cs="Cambria Math"/>
          <w:w w:val="105"/>
          <w:sz w:val="28"/>
          <w:szCs w:val="28"/>
          <w:lang w:eastAsia="ru-RU"/>
        </w:rPr>
        <w:t>𝑟</w:t>
      </w:r>
      <w:r w:rsidRPr="00ED2005">
        <w:rPr>
          <w:rFonts w:ascii="Times New Roman" w:eastAsia="Cambria Math" w:hAnsi="Times New Roman" w:cs="Times New Roman"/>
          <w:w w:val="105"/>
          <w:sz w:val="28"/>
          <w:szCs w:val="28"/>
          <w:lang w:eastAsia="ru-RU"/>
        </w:rPr>
        <w:t xml:space="preserve"> + </w:t>
      </w:r>
      <w:r w:rsidRPr="00ED2005">
        <w:rPr>
          <w:rFonts w:ascii="Times New Roman" w:eastAsia="Cambria Math" w:hAnsi="Times New Roman" w:cs="Times New Roman"/>
          <w:spacing w:val="3"/>
          <w:w w:val="105"/>
          <w:sz w:val="28"/>
          <w:szCs w:val="28"/>
          <w:lang w:eastAsia="ru-RU"/>
        </w:rPr>
        <w:t>2)(</w:t>
      </w:r>
      <w:r w:rsidRPr="00ED2005">
        <w:rPr>
          <w:rFonts w:ascii="Cambria Math" w:eastAsia="Cambria Math" w:hAnsi="Cambria Math" w:cs="Cambria Math"/>
          <w:spacing w:val="3"/>
          <w:w w:val="105"/>
          <w:sz w:val="28"/>
          <w:szCs w:val="28"/>
          <w:lang w:eastAsia="ru-RU"/>
        </w:rPr>
        <w:t>𝑘</w:t>
      </w:r>
      <w:r w:rsidRPr="00ED2005">
        <w:rPr>
          <w:rFonts w:ascii="Times New Roman" w:eastAsia="Cambria Math" w:hAnsi="Times New Roman" w:cs="Times New Roman"/>
          <w:spacing w:val="3"/>
          <w:w w:val="105"/>
          <w:position w:val="-5"/>
          <w:sz w:val="28"/>
          <w:szCs w:val="28"/>
          <w:lang w:eastAsia="ru-RU"/>
        </w:rPr>
        <w:t>0</w:t>
      </w:r>
      <w:r w:rsidRPr="00ED2005">
        <w:rPr>
          <w:rFonts w:ascii="Times New Roman" w:eastAsia="Cambria Math" w:hAnsi="Times New Roman" w:cs="Times New Roman"/>
          <w:spacing w:val="3"/>
          <w:w w:val="105"/>
          <w:sz w:val="28"/>
          <w:szCs w:val="28"/>
          <w:lang w:eastAsia="ru-RU"/>
        </w:rPr>
        <w:t>/</w:t>
      </w:r>
      <w:r w:rsidRPr="00ED2005">
        <w:rPr>
          <w:rFonts w:ascii="Cambria Math" w:eastAsia="Cambria Math" w:hAnsi="Cambria Math" w:cs="Cambria Math"/>
          <w:spacing w:val="3"/>
          <w:w w:val="105"/>
          <w:sz w:val="28"/>
          <w:szCs w:val="28"/>
          <w:lang w:eastAsia="ru-RU"/>
        </w:rPr>
        <w:t>𝑒</w:t>
      </w:r>
      <w:r w:rsidRPr="00ED2005">
        <w:rPr>
          <w:rFonts w:ascii="Times New Roman" w:eastAsia="Cambria Math" w:hAnsi="Times New Roman" w:cs="Times New Roman"/>
          <w:spacing w:val="3"/>
          <w:w w:val="105"/>
          <w:sz w:val="28"/>
          <w:szCs w:val="28"/>
          <w:lang w:eastAsia="ru-RU"/>
        </w:rPr>
        <w:t>)</w:t>
      </w:r>
      <w:r w:rsidRPr="00ED2005">
        <w:rPr>
          <w:rFonts w:ascii="Times New Roman" w:eastAsia="Cambria Math" w:hAnsi="Times New Roman" w:cs="Times New Roman"/>
          <w:spacing w:val="3"/>
          <w:w w:val="105"/>
          <w:sz w:val="28"/>
          <w:szCs w:val="28"/>
          <w:vertAlign w:val="superscript"/>
          <w:lang w:eastAsia="ru-RU"/>
        </w:rPr>
        <w:t>2</w:t>
      </w:r>
      <w:r w:rsidRPr="00ED2005">
        <w:rPr>
          <w:rFonts w:ascii="Times New Roman" w:eastAsia="Times New Roman" w:hAnsi="Times New Roman" w:cs="Times New Roman"/>
          <w:spacing w:val="3"/>
          <w:w w:val="105"/>
          <w:sz w:val="28"/>
          <w:szCs w:val="28"/>
          <w:lang w:eastAsia="ru-RU"/>
        </w:rPr>
        <w:t xml:space="preserve">, </w:t>
      </w:r>
      <w:r w:rsidRPr="00ED2005">
        <w:rPr>
          <w:rFonts w:ascii="Times New Roman" w:eastAsia="Times New Roman" w:hAnsi="Times New Roman" w:cs="Times New Roman"/>
          <w:i/>
          <w:w w:val="105"/>
          <w:sz w:val="28"/>
          <w:szCs w:val="28"/>
          <w:lang w:eastAsia="ru-RU"/>
        </w:rPr>
        <w:t xml:space="preserve">r </w:t>
      </w:r>
      <w:r w:rsidRPr="00ED2005">
        <w:rPr>
          <w:rFonts w:ascii="Times New Roman" w:eastAsia="Times New Roman" w:hAnsi="Times New Roman" w:cs="Times New Roman"/>
          <w:w w:val="105"/>
          <w:sz w:val="28"/>
          <w:szCs w:val="28"/>
          <w:lang w:eastAsia="ru-RU"/>
        </w:rPr>
        <w:t xml:space="preserve">– параметр розсіювання – показник степеня у залежності довжини вільного пробігу </w:t>
      </w:r>
      <w:r w:rsidRPr="00ED2005">
        <w:rPr>
          <w:rFonts w:ascii="Times New Roman" w:eastAsia="Times New Roman" w:hAnsi="Times New Roman" w:cs="Times New Roman"/>
          <w:spacing w:val="16"/>
          <w:w w:val="105"/>
          <w:sz w:val="28"/>
          <w:szCs w:val="28"/>
          <w:lang w:eastAsia="ru-RU"/>
        </w:rPr>
        <w:t xml:space="preserve"> </w:t>
      </w:r>
      <w:r w:rsidRPr="00ED2005">
        <w:rPr>
          <w:rFonts w:ascii="Times New Roman" w:eastAsia="Times New Roman" w:hAnsi="Times New Roman" w:cs="Times New Roman"/>
          <w:w w:val="105"/>
          <w:sz w:val="28"/>
          <w:szCs w:val="28"/>
          <w:lang w:eastAsia="ru-RU"/>
        </w:rPr>
        <w:t>від</w:t>
      </w:r>
    </w:p>
    <w:p w:rsidR="00ED2005" w:rsidRPr="00ED2005" w:rsidRDefault="00ED2005" w:rsidP="00ED2005">
      <w:pPr>
        <w:spacing w:before="46" w:after="120" w:line="326"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енергії, </w:t>
      </w:r>
      <w:r w:rsidRPr="00ED2005">
        <w:rPr>
          <w:rFonts w:ascii="Cambria Math" w:eastAsia="Cambria Math" w:hAnsi="Cambria Math" w:cs="Cambria Math"/>
          <w:sz w:val="28"/>
          <w:szCs w:val="28"/>
          <w:lang w:eastAsia="ru-RU"/>
        </w:rPr>
        <w:t>𝑘</w:t>
      </w:r>
      <w:r w:rsidRPr="00ED2005">
        <w:rPr>
          <w:rFonts w:ascii="Times New Roman" w:eastAsia="Cambria Math" w:hAnsi="Times New Roman" w:cs="Times New Roman"/>
          <w:position w:val="-5"/>
          <w:sz w:val="28"/>
          <w:szCs w:val="28"/>
          <w:lang w:eastAsia="ru-RU"/>
        </w:rPr>
        <w:t>0</w:t>
      </w:r>
      <w:r w:rsidRPr="00ED2005">
        <w:rPr>
          <w:rFonts w:ascii="Times New Roman" w:eastAsia="Times New Roman" w:hAnsi="Times New Roman" w:cs="Times New Roman"/>
          <w:sz w:val="28"/>
          <w:szCs w:val="28"/>
          <w:lang w:eastAsia="ru-RU"/>
        </w:rPr>
        <w:t xml:space="preserve">– стала Больцмана, е – заряд електрона, </w:t>
      </w:r>
      <w:r w:rsidRPr="00ED2005">
        <w:rPr>
          <w:rFonts w:ascii="Cambria Math" w:eastAsia="Cambria Math" w:hAnsi="Cambria Math" w:cs="Cambria Math"/>
          <w:sz w:val="28"/>
          <w:szCs w:val="28"/>
          <w:lang w:eastAsia="ru-RU"/>
        </w:rPr>
        <w:t>𝜍</w:t>
      </w:r>
      <w:r w:rsidRPr="00ED2005">
        <w:rPr>
          <w:rFonts w:ascii="Times New Roman" w:eastAsia="Times New Roman" w:hAnsi="Times New Roman" w:cs="Times New Roman"/>
          <w:sz w:val="28"/>
          <w:szCs w:val="28"/>
          <w:lang w:eastAsia="ru-RU"/>
        </w:rPr>
        <w:t>– коефіцієнт електропровідності, Т – абсолютна температура [21, 121-123].</w:t>
      </w:r>
    </w:p>
    <w:p w:rsidR="00ED2005" w:rsidRPr="001E5A64" w:rsidRDefault="00ED2005" w:rsidP="001E5A64">
      <w:pPr>
        <w:spacing w:after="0" w:line="360" w:lineRule="auto"/>
        <w:jc w:val="both"/>
        <w:rPr>
          <w:rFonts w:ascii="Times New Roman" w:hAnsi="Times New Roman" w:cs="Times New Roman"/>
          <w:sz w:val="28"/>
          <w:szCs w:val="28"/>
        </w:rPr>
      </w:pPr>
      <w:r w:rsidRPr="001E5A64">
        <w:rPr>
          <w:rFonts w:ascii="Times New Roman" w:hAnsi="Times New Roman" w:cs="Times New Roman"/>
          <w:sz w:val="28"/>
          <w:szCs w:val="28"/>
        </w:rPr>
        <w:t>Теоретичний розрахунок решітчастого складу теплопровідності реалізований у точній формі, але він повинен узгоджуватися з рівнянням Больцмана та детальним вивченням енергетичної структури кристала, а тому вимагає нудних математичних розрахунків [120, 124, 125 ].</w:t>
      </w:r>
    </w:p>
    <w:p w:rsidR="00ED2005" w:rsidRPr="001E5A64" w:rsidRDefault="00ED2005" w:rsidP="001E5A64">
      <w:pPr>
        <w:spacing w:after="0" w:line="360" w:lineRule="auto"/>
        <w:jc w:val="both"/>
        <w:rPr>
          <w:rFonts w:ascii="Times New Roman" w:hAnsi="Times New Roman" w:cs="Times New Roman"/>
          <w:sz w:val="28"/>
          <w:szCs w:val="28"/>
        </w:rPr>
      </w:pPr>
      <w:r w:rsidRPr="001E5A64">
        <w:rPr>
          <w:rFonts w:ascii="Times New Roman" w:hAnsi="Times New Roman" w:cs="Times New Roman"/>
          <w:sz w:val="28"/>
          <w:szCs w:val="28"/>
        </w:rPr>
        <w:t>Ось чому існує багато емпіричних, або напівемпіричних виразів для теоретичного розрахунку граткової складової теплопровідності. Особливо в роботі Аскерова [126] багато дослідників пропонували альтернативні вирази для розрахунку решітчастого складу теплопровідності. Насправді для сполуки IV-VI дуже зручно використовувати вираз [127]:</w:t>
      </w:r>
    </w:p>
    <w:p w:rsidR="00ED2005" w:rsidRPr="001E5A64" w:rsidRDefault="001A1CDA" w:rsidP="001E5A64">
      <w:pPr>
        <w:spacing w:after="0" w:line="360" w:lineRule="auto"/>
        <w:jc w:val="both"/>
        <w:rPr>
          <w:rFonts w:ascii="Times New Roman" w:hAnsi="Times New Roman" w:cs="Times New Roman"/>
          <w:sz w:val="28"/>
          <w:szCs w:val="28"/>
        </w:rPr>
      </w:pPr>
      <w:r w:rsidRPr="001E5A64">
        <w:rPr>
          <w:rFonts w:ascii="Times New Roman" w:hAnsi="Times New Roman" w:cs="Times New Roman"/>
          <w:sz w:val="28"/>
          <w:szCs w:val="28"/>
        </w:rPr>
        <w:t>У таблиці 3.2</w:t>
      </w:r>
      <w:r w:rsidR="00ED2005" w:rsidRPr="001E5A64">
        <w:rPr>
          <w:rFonts w:ascii="Times New Roman" w:hAnsi="Times New Roman" w:cs="Times New Roman"/>
          <w:sz w:val="28"/>
          <w:szCs w:val="28"/>
        </w:rPr>
        <w:t xml:space="preserve"> наведені результати розрахунків теплопровідності в широкому діапазоні температур 77-800 К [127].</w:t>
      </w:r>
    </w:p>
    <w:p w:rsidR="00ED2005" w:rsidRPr="001A1CDA" w:rsidRDefault="001A1CDA" w:rsidP="00ED2005">
      <w:pPr>
        <w:spacing w:before="1" w:after="120"/>
        <w:jc w:val="right"/>
        <w:rPr>
          <w:rFonts w:ascii="Times New Roman" w:eastAsia="Times New Roman" w:hAnsi="Times New Roman" w:cs="Times New Roman"/>
          <w:i/>
          <w:sz w:val="28"/>
          <w:szCs w:val="28"/>
          <w:lang w:eastAsia="ru-RU"/>
        </w:rPr>
      </w:pPr>
      <w:r w:rsidRPr="001A1CDA">
        <w:rPr>
          <w:rFonts w:ascii="Times New Roman" w:eastAsia="Times New Roman" w:hAnsi="Times New Roman" w:cs="Times New Roman"/>
          <w:i/>
          <w:sz w:val="28"/>
          <w:szCs w:val="28"/>
          <w:lang w:eastAsia="ru-RU"/>
        </w:rPr>
        <w:t>Таблиця 3.2</w:t>
      </w:r>
    </w:p>
    <w:p w:rsidR="00ED2005" w:rsidRPr="001A1CDA" w:rsidRDefault="00ED2005" w:rsidP="00ED2005">
      <w:pPr>
        <w:spacing w:before="162" w:after="120"/>
        <w:ind w:left="179"/>
        <w:jc w:val="center"/>
        <w:rPr>
          <w:rFonts w:ascii="Times New Roman" w:eastAsia="Times New Roman" w:hAnsi="Times New Roman" w:cs="Times New Roman"/>
          <w:b/>
          <w:sz w:val="28"/>
          <w:szCs w:val="28"/>
          <w:lang w:eastAsia="ru-RU"/>
        </w:rPr>
      </w:pPr>
      <w:r w:rsidRPr="001A1CDA">
        <w:rPr>
          <w:rFonts w:ascii="Times New Roman" w:eastAsia="Times New Roman" w:hAnsi="Times New Roman" w:cs="Times New Roman"/>
          <w:b/>
          <w:sz w:val="28"/>
          <w:szCs w:val="28"/>
          <w:lang w:eastAsia="ru-RU"/>
        </w:rPr>
        <w:t>Значення коефіцієнта теплопровідності (χ, мВт·см</w:t>
      </w:r>
      <w:r w:rsidRPr="001A1CDA">
        <w:rPr>
          <w:rFonts w:ascii="Times New Roman" w:eastAsia="Times New Roman" w:hAnsi="Times New Roman" w:cs="Times New Roman"/>
          <w:b/>
          <w:sz w:val="28"/>
          <w:szCs w:val="28"/>
          <w:vertAlign w:val="superscript"/>
          <w:lang w:eastAsia="ru-RU"/>
        </w:rPr>
        <w:t>-1</w:t>
      </w:r>
      <w:r w:rsidRPr="001A1CDA">
        <w:rPr>
          <w:rFonts w:ascii="Times New Roman" w:eastAsia="Times New Roman" w:hAnsi="Times New Roman" w:cs="Times New Roman"/>
          <w:b/>
          <w:sz w:val="28"/>
          <w:szCs w:val="28"/>
          <w:lang w:eastAsia="ru-RU"/>
        </w:rPr>
        <w:t>К</w:t>
      </w:r>
      <w:r w:rsidRPr="001A1CDA">
        <w:rPr>
          <w:rFonts w:ascii="Times New Roman" w:eastAsia="Times New Roman" w:hAnsi="Times New Roman" w:cs="Times New Roman"/>
          <w:b/>
          <w:sz w:val="28"/>
          <w:szCs w:val="28"/>
          <w:vertAlign w:val="superscript"/>
          <w:lang w:eastAsia="ru-RU"/>
        </w:rPr>
        <w:t>-1</w:t>
      </w:r>
      <w:r w:rsidRPr="001A1CDA">
        <w:rPr>
          <w:rFonts w:ascii="Times New Roman" w:eastAsia="Times New Roman" w:hAnsi="Times New Roman" w:cs="Times New Roman"/>
          <w:b/>
          <w:sz w:val="28"/>
          <w:szCs w:val="28"/>
          <w:lang w:eastAsia="ru-RU"/>
        </w:rPr>
        <w:t>) легованого PbTe:Bi</w:t>
      </w:r>
    </w:p>
    <w:p w:rsidR="00ED2005" w:rsidRPr="00ED2005" w:rsidRDefault="00ED2005" w:rsidP="00ED2005">
      <w:pPr>
        <w:spacing w:before="7" w:after="120"/>
        <w:rPr>
          <w:rFonts w:ascii="Times New Roman" w:eastAsia="Times New Roman" w:hAnsi="Times New Roman" w:cs="Times New Roman"/>
          <w:sz w:val="14"/>
          <w:lang w:eastAsia="ru-RU"/>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50"/>
        <w:gridCol w:w="1349"/>
        <w:gridCol w:w="1352"/>
        <w:gridCol w:w="1349"/>
        <w:gridCol w:w="1352"/>
        <w:gridCol w:w="1349"/>
      </w:tblGrid>
      <w:tr w:rsidR="00ED2005" w:rsidRPr="00ED2005" w:rsidTr="00ED2005">
        <w:trPr>
          <w:trHeight w:val="482"/>
        </w:trPr>
        <w:tc>
          <w:tcPr>
            <w:tcW w:w="1349" w:type="dxa"/>
            <w:vMerge w:val="restart"/>
            <w:shd w:val="clear" w:color="auto" w:fill="auto"/>
          </w:tcPr>
          <w:p w:rsidR="00ED2005" w:rsidRPr="00ED2005" w:rsidRDefault="00ED2005" w:rsidP="00ED2005">
            <w:pPr>
              <w:widowControl w:val="0"/>
              <w:autoSpaceDE w:val="0"/>
              <w:autoSpaceDN w:val="0"/>
              <w:spacing w:before="240" w:after="0" w:line="240" w:lineRule="auto"/>
              <w:ind w:left="364"/>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ат. %</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77 K</w:t>
            </w:r>
          </w:p>
        </w:tc>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200 K</w:t>
            </w:r>
          </w:p>
        </w:tc>
        <w:tc>
          <w:tcPr>
            <w:tcW w:w="1352" w:type="dxa"/>
            <w:shd w:val="clear" w:color="auto" w:fill="auto"/>
          </w:tcPr>
          <w:p w:rsidR="00ED2005" w:rsidRPr="00ED2005" w:rsidRDefault="00ED2005" w:rsidP="00ED2005">
            <w:pPr>
              <w:widowControl w:val="0"/>
              <w:autoSpaceDE w:val="0"/>
              <w:autoSpaceDN w:val="0"/>
              <w:spacing w:after="0" w:line="210" w:lineRule="exact"/>
              <w:ind w:left="30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300 K</w:t>
            </w:r>
          </w:p>
        </w:tc>
        <w:tc>
          <w:tcPr>
            <w:tcW w:w="1349" w:type="dxa"/>
            <w:shd w:val="clear" w:color="auto" w:fill="auto"/>
          </w:tcPr>
          <w:p w:rsidR="00ED2005" w:rsidRPr="00ED2005" w:rsidRDefault="00ED2005" w:rsidP="00ED2005">
            <w:pPr>
              <w:widowControl w:val="0"/>
              <w:autoSpaceDE w:val="0"/>
              <w:autoSpaceDN w:val="0"/>
              <w:spacing w:after="0" w:line="210" w:lineRule="exact"/>
              <w:ind w:left="30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450 K</w:t>
            </w:r>
          </w:p>
        </w:tc>
        <w:tc>
          <w:tcPr>
            <w:tcW w:w="1352"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600 K</w:t>
            </w:r>
          </w:p>
        </w:tc>
        <w:tc>
          <w:tcPr>
            <w:tcW w:w="1349" w:type="dxa"/>
            <w:shd w:val="clear" w:color="auto" w:fill="auto"/>
          </w:tcPr>
          <w:p w:rsidR="00ED2005" w:rsidRPr="00ED2005" w:rsidRDefault="00ED2005" w:rsidP="00ED2005">
            <w:pPr>
              <w:widowControl w:val="0"/>
              <w:autoSpaceDE w:val="0"/>
              <w:autoSpaceDN w:val="0"/>
              <w:spacing w:after="0" w:line="210" w:lineRule="exact"/>
              <w:ind w:left="30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800 K</w:t>
            </w:r>
          </w:p>
        </w:tc>
      </w:tr>
      <w:tr w:rsidR="00ED2005" w:rsidRPr="00ED2005" w:rsidTr="00ED2005">
        <w:trPr>
          <w:trHeight w:val="484"/>
        </w:trPr>
        <w:tc>
          <w:tcPr>
            <w:tcW w:w="1349"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Times New Roman" w:eastAsia="Calibri" w:hAnsi="Times New Roman" w:cs="Times New Roman"/>
                <w:sz w:val="2"/>
                <w:szCs w:val="2"/>
                <w:lang w:val="en-US"/>
              </w:rPr>
            </w:pPr>
          </w:p>
        </w:tc>
        <w:tc>
          <w:tcPr>
            <w:tcW w:w="8101" w:type="dxa"/>
            <w:gridSpan w:val="6"/>
            <w:shd w:val="clear" w:color="auto" w:fill="auto"/>
          </w:tcPr>
          <w:p w:rsidR="00ED2005" w:rsidRPr="00ED2005" w:rsidRDefault="00ED2005" w:rsidP="00ED2005">
            <w:pPr>
              <w:widowControl w:val="0"/>
              <w:autoSpaceDE w:val="0"/>
              <w:autoSpaceDN w:val="0"/>
              <w:spacing w:after="0" w:line="210" w:lineRule="exact"/>
              <w:ind w:left="387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Bi</w:t>
            </w:r>
          </w:p>
        </w:tc>
      </w:tr>
      <w:tr w:rsidR="00ED2005" w:rsidRPr="00ED2005" w:rsidTr="00ED2005">
        <w:trPr>
          <w:trHeight w:val="482"/>
        </w:trPr>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0,25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20</w:t>
            </w:r>
          </w:p>
        </w:tc>
        <w:tc>
          <w:tcPr>
            <w:tcW w:w="1349" w:type="dxa"/>
            <w:shd w:val="clear" w:color="auto" w:fill="auto"/>
          </w:tcPr>
          <w:p w:rsidR="00ED2005" w:rsidRPr="00ED2005" w:rsidRDefault="00ED2005" w:rsidP="00ED2005">
            <w:pPr>
              <w:widowControl w:val="0"/>
              <w:autoSpaceDE w:val="0"/>
              <w:autoSpaceDN w:val="0"/>
              <w:spacing w:after="0" w:line="210" w:lineRule="exact"/>
              <w:ind w:left="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9</w:t>
            </w:r>
          </w:p>
        </w:tc>
        <w:tc>
          <w:tcPr>
            <w:tcW w:w="1352"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9</w:t>
            </w:r>
          </w:p>
        </w:tc>
        <w:tc>
          <w:tcPr>
            <w:tcW w:w="1349" w:type="dxa"/>
            <w:shd w:val="clear" w:color="auto" w:fill="auto"/>
          </w:tcPr>
          <w:p w:rsidR="00ED2005" w:rsidRPr="00ED2005" w:rsidRDefault="00ED2005" w:rsidP="00ED2005">
            <w:pPr>
              <w:widowControl w:val="0"/>
              <w:autoSpaceDE w:val="0"/>
              <w:autoSpaceDN w:val="0"/>
              <w:spacing w:after="0" w:line="210"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w:t>
            </w:r>
          </w:p>
        </w:tc>
      </w:tr>
      <w:tr w:rsidR="00ED2005" w:rsidRPr="00ED2005" w:rsidTr="00ED2005">
        <w:trPr>
          <w:trHeight w:val="481"/>
        </w:trPr>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17</w:t>
            </w:r>
          </w:p>
        </w:tc>
        <w:tc>
          <w:tcPr>
            <w:tcW w:w="1349" w:type="dxa"/>
            <w:shd w:val="clear" w:color="auto" w:fill="auto"/>
          </w:tcPr>
          <w:p w:rsidR="00ED2005" w:rsidRPr="00ED2005" w:rsidRDefault="00ED2005" w:rsidP="00ED2005">
            <w:pPr>
              <w:widowControl w:val="0"/>
              <w:autoSpaceDE w:val="0"/>
              <w:autoSpaceDN w:val="0"/>
              <w:spacing w:after="0" w:line="210" w:lineRule="exact"/>
              <w:ind w:left="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52"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49" w:type="dxa"/>
            <w:shd w:val="clear" w:color="auto" w:fill="auto"/>
          </w:tcPr>
          <w:p w:rsidR="00ED2005" w:rsidRPr="00ED2005" w:rsidRDefault="00ED2005" w:rsidP="00ED2005">
            <w:pPr>
              <w:widowControl w:val="0"/>
              <w:autoSpaceDE w:val="0"/>
              <w:autoSpaceDN w:val="0"/>
              <w:spacing w:after="0" w:line="210"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317" w:lineRule="exact"/>
              <w:ind w:left="1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w:t>
            </w:r>
          </w:p>
        </w:tc>
        <w:tc>
          <w:tcPr>
            <w:tcW w:w="1350" w:type="dxa"/>
            <w:shd w:val="clear" w:color="auto" w:fill="auto"/>
          </w:tcPr>
          <w:p w:rsidR="00ED2005" w:rsidRPr="00ED2005" w:rsidRDefault="00ED2005" w:rsidP="00ED2005">
            <w:pPr>
              <w:widowControl w:val="0"/>
              <w:autoSpaceDE w:val="0"/>
              <w:autoSpaceDN w:val="0"/>
              <w:spacing w:after="0" w:line="317"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49" w:type="dxa"/>
            <w:shd w:val="clear" w:color="auto" w:fill="auto"/>
          </w:tcPr>
          <w:p w:rsidR="00ED2005" w:rsidRPr="00ED2005" w:rsidRDefault="00ED2005" w:rsidP="00ED2005">
            <w:pPr>
              <w:widowControl w:val="0"/>
              <w:autoSpaceDE w:val="0"/>
              <w:autoSpaceDN w:val="0"/>
              <w:spacing w:after="0" w:line="317"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w:t>
            </w:r>
          </w:p>
        </w:tc>
        <w:tc>
          <w:tcPr>
            <w:tcW w:w="1352" w:type="dxa"/>
            <w:shd w:val="clear" w:color="auto" w:fill="auto"/>
          </w:tcPr>
          <w:p w:rsidR="00ED2005" w:rsidRPr="00ED2005" w:rsidRDefault="00ED2005" w:rsidP="00ED2005">
            <w:pPr>
              <w:widowControl w:val="0"/>
              <w:autoSpaceDE w:val="0"/>
              <w:autoSpaceDN w:val="0"/>
              <w:spacing w:after="0" w:line="317"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49" w:type="dxa"/>
            <w:shd w:val="clear" w:color="auto" w:fill="auto"/>
          </w:tcPr>
          <w:p w:rsidR="00ED2005" w:rsidRPr="00ED2005" w:rsidRDefault="00ED2005" w:rsidP="00ED2005">
            <w:pPr>
              <w:widowControl w:val="0"/>
              <w:autoSpaceDE w:val="0"/>
              <w:autoSpaceDN w:val="0"/>
              <w:spacing w:after="0" w:line="317"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w:t>
            </w:r>
          </w:p>
        </w:tc>
        <w:tc>
          <w:tcPr>
            <w:tcW w:w="1352" w:type="dxa"/>
            <w:shd w:val="clear" w:color="auto" w:fill="auto"/>
          </w:tcPr>
          <w:p w:rsidR="00ED2005" w:rsidRPr="00ED2005" w:rsidRDefault="00ED2005" w:rsidP="00ED2005">
            <w:pPr>
              <w:widowControl w:val="0"/>
              <w:autoSpaceDE w:val="0"/>
              <w:autoSpaceDN w:val="0"/>
              <w:spacing w:after="0" w:line="317"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w:t>
            </w:r>
          </w:p>
        </w:tc>
        <w:tc>
          <w:tcPr>
            <w:tcW w:w="1349" w:type="dxa"/>
            <w:shd w:val="clear" w:color="auto" w:fill="auto"/>
          </w:tcPr>
          <w:p w:rsidR="00ED2005" w:rsidRPr="00ED2005" w:rsidRDefault="00ED2005" w:rsidP="00ED2005">
            <w:pPr>
              <w:widowControl w:val="0"/>
              <w:autoSpaceDE w:val="0"/>
              <w:autoSpaceDN w:val="0"/>
              <w:spacing w:after="0" w:line="317"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w:t>
            </w:r>
          </w:p>
        </w:tc>
      </w:tr>
    </w:tbl>
    <w:p w:rsidR="00ED2005" w:rsidRPr="001E5A64" w:rsidRDefault="001A1CDA" w:rsidP="003E0BA1">
      <w:pPr>
        <w:spacing w:after="0" w:line="360" w:lineRule="auto"/>
        <w:ind w:firstLine="708"/>
        <w:jc w:val="both"/>
        <w:rPr>
          <w:rFonts w:ascii="Times New Roman" w:hAnsi="Times New Roman" w:cs="Times New Roman"/>
          <w:sz w:val="28"/>
          <w:szCs w:val="28"/>
        </w:rPr>
      </w:pPr>
      <w:r w:rsidRPr="001E5A64">
        <w:rPr>
          <w:rFonts w:ascii="Times New Roman" w:hAnsi="Times New Roman" w:cs="Times New Roman"/>
          <w:sz w:val="28"/>
          <w:szCs w:val="28"/>
        </w:rPr>
        <w:lastRenderedPageBreak/>
        <w:t>З таблиці 3.2</w:t>
      </w:r>
      <w:r w:rsidR="00ED2005" w:rsidRPr="001E5A64">
        <w:rPr>
          <w:rFonts w:ascii="Times New Roman" w:hAnsi="Times New Roman" w:cs="Times New Roman"/>
          <w:sz w:val="28"/>
          <w:szCs w:val="28"/>
        </w:rPr>
        <w:t xml:space="preserve"> видно, що внаслідок підвищення температури значення теплопровідності зменшується. Така поведінка характерна для всіх зразків. Співвідношення між теплопровідністю та концентрацією зразка PbTe: B1 підтверджує цей висновок (рис. 3.7). При різних температурах із збільшенням вмісту домішок у сплаві значення теплопровідності змінюється без будь-якого закону.</w:t>
      </w:r>
    </w:p>
    <w:p w:rsidR="00ED2005" w:rsidRPr="00ED2005" w:rsidRDefault="00ED2005" w:rsidP="00ED2005">
      <w:pPr>
        <w:spacing w:after="120"/>
        <w:rPr>
          <w:rFonts w:ascii="Times New Roman" w:eastAsia="Times New Roman" w:hAnsi="Times New Roman" w:cs="Times New Roman"/>
          <w:sz w:val="20"/>
          <w:lang w:eastAsia="ru-RU"/>
        </w:rPr>
      </w:pPr>
      <w:r>
        <w:rPr>
          <w:rFonts w:ascii="Calibri" w:eastAsia="Times New Roman" w:hAnsi="Calibri" w:cs="Times New Roman"/>
          <w:noProof/>
          <w:lang w:val="ru-RU" w:eastAsia="ru-RU"/>
        </w:rPr>
        <w:drawing>
          <wp:anchor distT="0" distB="0" distL="0" distR="0" simplePos="0" relativeHeight="251697152" behindDoc="0" locked="0" layoutInCell="1" allowOverlap="1" wp14:anchorId="553CA806" wp14:editId="1306E11F">
            <wp:simplePos x="0" y="0"/>
            <wp:positionH relativeFrom="page">
              <wp:posOffset>996950</wp:posOffset>
            </wp:positionH>
            <wp:positionV relativeFrom="paragraph">
              <wp:posOffset>373380</wp:posOffset>
            </wp:positionV>
            <wp:extent cx="2924175" cy="1663700"/>
            <wp:effectExtent l="0" t="0" r="952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417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2" w:after="120"/>
        <w:rPr>
          <w:rFonts w:ascii="Times New Roman" w:eastAsia="Times New Roman" w:hAnsi="Times New Roman" w:cs="Times New Roman"/>
          <w:sz w:val="19"/>
          <w:lang w:eastAsia="ru-RU"/>
        </w:rPr>
      </w:pPr>
      <w:r>
        <w:rPr>
          <w:rFonts w:ascii="Calibri" w:eastAsia="Times New Roman" w:hAnsi="Calibri" w:cs="Times New Roman"/>
          <w:noProof/>
          <w:lang w:val="ru-RU" w:eastAsia="ru-RU"/>
        </w:rPr>
        <w:drawing>
          <wp:anchor distT="0" distB="0" distL="0" distR="0" simplePos="0" relativeHeight="251698176" behindDoc="0" locked="0" layoutInCell="1" allowOverlap="1" wp14:anchorId="09F72E2B" wp14:editId="6AB2DB2B">
            <wp:simplePos x="0" y="0"/>
            <wp:positionH relativeFrom="page">
              <wp:posOffset>4077335</wp:posOffset>
            </wp:positionH>
            <wp:positionV relativeFrom="paragraph">
              <wp:posOffset>165100</wp:posOffset>
            </wp:positionV>
            <wp:extent cx="2948305" cy="1659890"/>
            <wp:effectExtent l="0" t="0" r="444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830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846"/>
        </w:tabs>
        <w:spacing w:before="105" w:after="120"/>
        <w:jc w:val="center"/>
        <w:rPr>
          <w:rFonts w:ascii="Times New Roman" w:eastAsia="Times New Roman" w:hAnsi="Times New Roman" w:cs="Times New Roman"/>
          <w:lang w:eastAsia="ru-RU"/>
        </w:rPr>
      </w:pPr>
      <w:r w:rsidRPr="00ED2005">
        <w:rPr>
          <w:rFonts w:ascii="Times New Roman" w:eastAsia="Times New Roman" w:hAnsi="Times New Roman" w:cs="Times New Roman"/>
          <w:color w:val="000009"/>
          <w:lang w:eastAsia="ru-RU"/>
        </w:rPr>
        <w:t>а)</w:t>
      </w:r>
      <w:r w:rsidRPr="00ED2005">
        <w:rPr>
          <w:rFonts w:ascii="Times New Roman" w:eastAsia="Times New Roman" w:hAnsi="Times New Roman" w:cs="Times New Roman"/>
          <w:color w:val="000009"/>
          <w:lang w:eastAsia="ru-RU"/>
        </w:rPr>
        <w:tab/>
        <w:t>б)</w:t>
      </w:r>
    </w:p>
    <w:p w:rsidR="00ED2005" w:rsidRPr="003E0BA1" w:rsidRDefault="00ED2005" w:rsidP="00ED2005">
      <w:pPr>
        <w:spacing w:before="166" w:after="120" w:line="357" w:lineRule="auto"/>
        <w:ind w:left="267"/>
        <w:jc w:val="center"/>
        <w:rPr>
          <w:rFonts w:ascii="Times New Roman" w:eastAsia="Times New Roman" w:hAnsi="Times New Roman" w:cs="Times New Roman"/>
          <w:i/>
          <w:sz w:val="28"/>
          <w:szCs w:val="28"/>
          <w:lang w:eastAsia="ru-RU"/>
        </w:rPr>
      </w:pPr>
      <w:r w:rsidRPr="003E0BA1">
        <w:rPr>
          <w:rFonts w:ascii="Times New Roman" w:eastAsia="Times New Roman" w:hAnsi="Times New Roman" w:cs="Times New Roman"/>
          <w:i/>
          <w:color w:val="000009"/>
          <w:sz w:val="28"/>
          <w:szCs w:val="28"/>
          <w:lang w:eastAsia="ru-RU"/>
        </w:rPr>
        <w:t xml:space="preserve">Рис. 3.7. Концентраційні залежності теплопровідності </w:t>
      </w:r>
      <w:r w:rsidRPr="003E0BA1">
        <w:rPr>
          <w:rFonts w:ascii="Cambria Math" w:eastAsia="Cambria Math" w:hAnsi="Cambria Math" w:cs="Cambria Math"/>
          <w:i/>
          <w:color w:val="000009"/>
          <w:sz w:val="28"/>
          <w:szCs w:val="28"/>
          <w:lang w:eastAsia="ru-RU"/>
        </w:rPr>
        <w:t>𝜒</w:t>
      </w:r>
      <w:r w:rsidRPr="003E0BA1">
        <w:rPr>
          <w:rFonts w:ascii="Times New Roman" w:eastAsia="Cambria Math" w:hAnsi="Times New Roman" w:cs="Times New Roman"/>
          <w:i/>
          <w:color w:val="000009"/>
          <w:sz w:val="28"/>
          <w:szCs w:val="28"/>
          <w:lang w:eastAsia="ru-RU"/>
        </w:rPr>
        <w:t xml:space="preserve"> </w:t>
      </w:r>
      <w:r w:rsidRPr="003E0BA1">
        <w:rPr>
          <w:rFonts w:ascii="Times New Roman" w:eastAsia="Times New Roman" w:hAnsi="Times New Roman" w:cs="Times New Roman"/>
          <w:i/>
          <w:color w:val="000009"/>
          <w:sz w:val="28"/>
          <w:szCs w:val="28"/>
          <w:lang w:eastAsia="ru-RU"/>
        </w:rPr>
        <w:t>для зразків PbTe:Ві вміст домішки 0,25 ат. % (а) та 1 ат. % (б): 1 – 77 К, 2 – 200 К та 3 – 300 К.</w:t>
      </w:r>
    </w:p>
    <w:p w:rsidR="00ED2005" w:rsidRPr="00ED2005" w:rsidRDefault="00ED2005" w:rsidP="00ED2005">
      <w:pPr>
        <w:spacing w:line="360" w:lineRule="auto"/>
        <w:jc w:val="both"/>
        <w:rPr>
          <w:rFonts w:ascii="Times New Roman" w:eastAsia="Times New Roman" w:hAnsi="Times New Roman" w:cs="Times New Roman"/>
          <w:sz w:val="28"/>
          <w:szCs w:val="28"/>
          <w:lang w:eastAsia="ru-RU"/>
        </w:rPr>
      </w:pPr>
    </w:p>
    <w:p w:rsidR="00ED2005" w:rsidRPr="003E0BA1" w:rsidRDefault="00ED2005" w:rsidP="003E0BA1">
      <w:pPr>
        <w:spacing w:after="0" w:line="360" w:lineRule="auto"/>
        <w:jc w:val="both"/>
        <w:rPr>
          <w:rFonts w:ascii="Times New Roman" w:hAnsi="Times New Roman" w:cs="Times New Roman"/>
          <w:sz w:val="28"/>
          <w:szCs w:val="28"/>
        </w:rPr>
      </w:pPr>
      <w:r w:rsidRPr="003E0BA1">
        <w:rPr>
          <w:rFonts w:ascii="Times New Roman" w:hAnsi="Times New Roman" w:cs="Times New Roman"/>
          <w:sz w:val="28"/>
          <w:szCs w:val="28"/>
        </w:rPr>
        <w:t>Варто зазначити, що зі збільшенням вмісту домішок концентраційна залежність дорівнює при різних температурах. Цю поведінку можна довести характером змін густини стану, які безпосередньо залежать від концентрації носіїв заряду</w:t>
      </w:r>
      <w:r w:rsidR="001A1CDA" w:rsidRPr="003E0BA1">
        <w:rPr>
          <w:rFonts w:ascii="Times New Roman" w:hAnsi="Times New Roman" w:cs="Times New Roman"/>
          <w:sz w:val="28"/>
          <w:szCs w:val="28"/>
        </w:rPr>
        <w:t xml:space="preserve"> </w:t>
      </w:r>
      <w:r w:rsidRPr="003E0BA1">
        <w:rPr>
          <w:rFonts w:ascii="Times New Roman" w:hAnsi="Times New Roman" w:cs="Times New Roman"/>
          <w:sz w:val="28"/>
          <w:szCs w:val="28"/>
        </w:rPr>
        <w:t xml:space="preserve"> </w:t>
      </w:r>
    </w:p>
    <w:p w:rsidR="001A1CDA" w:rsidRPr="003E0BA1" w:rsidRDefault="00ED2005" w:rsidP="003E0BA1">
      <w:pPr>
        <w:spacing w:after="0" w:line="360" w:lineRule="auto"/>
        <w:jc w:val="both"/>
        <w:rPr>
          <w:rFonts w:ascii="Times New Roman" w:hAnsi="Times New Roman" w:cs="Times New Roman"/>
          <w:sz w:val="28"/>
          <w:szCs w:val="28"/>
        </w:rPr>
      </w:pPr>
      <w:r w:rsidRPr="003E0BA1">
        <w:rPr>
          <w:rFonts w:ascii="Times New Roman" w:hAnsi="Times New Roman" w:cs="Times New Roman"/>
          <w:sz w:val="28"/>
          <w:szCs w:val="28"/>
        </w:rPr>
        <w:t>як показано на малюнку 3.8. Температурна залежність теплопровідності показує, що вони узгоджуються із збільшенням вмісту домішок (крива 3, рис. 3.8), що підтверджує наведений вище висновок.</w:t>
      </w:r>
    </w:p>
    <w:p w:rsidR="00ED2005" w:rsidRPr="00ED2005" w:rsidRDefault="00ED2005" w:rsidP="00ED2005">
      <w:pPr>
        <w:spacing w:after="120"/>
        <w:rPr>
          <w:rFonts w:ascii="Times New Roman" w:eastAsia="Times New Roman" w:hAnsi="Times New Roman" w:cs="Times New Roman"/>
          <w:sz w:val="30"/>
          <w:lang w:eastAsia="ru-RU"/>
        </w:rPr>
      </w:pPr>
      <w:r>
        <w:rPr>
          <w:rFonts w:ascii="Calibri" w:eastAsia="Times New Roman" w:hAnsi="Calibri" w:cs="Times New Roman"/>
          <w:noProof/>
          <w:lang w:val="ru-RU" w:eastAsia="ru-RU"/>
        </w:rPr>
        <w:drawing>
          <wp:anchor distT="0" distB="0" distL="0" distR="0" simplePos="0" relativeHeight="251717632" behindDoc="0" locked="0" layoutInCell="1" allowOverlap="1" wp14:anchorId="6A8EFF9F" wp14:editId="0AF17266">
            <wp:simplePos x="0" y="0"/>
            <wp:positionH relativeFrom="page">
              <wp:posOffset>730885</wp:posOffset>
            </wp:positionH>
            <wp:positionV relativeFrom="paragraph">
              <wp:posOffset>34290</wp:posOffset>
            </wp:positionV>
            <wp:extent cx="2492375" cy="1474470"/>
            <wp:effectExtent l="0" t="0" r="317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2375"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3E0BA1" w:rsidRDefault="00ED2005" w:rsidP="00ED2005">
      <w:pPr>
        <w:spacing w:before="237" w:after="120" w:line="360" w:lineRule="auto"/>
        <w:ind w:left="5118" w:hanging="1"/>
        <w:jc w:val="center"/>
        <w:rPr>
          <w:rFonts w:ascii="Times New Roman" w:eastAsia="Times New Roman" w:hAnsi="Times New Roman" w:cs="Times New Roman"/>
          <w:i/>
          <w:sz w:val="28"/>
          <w:szCs w:val="28"/>
          <w:lang w:eastAsia="ru-RU"/>
        </w:rPr>
      </w:pPr>
      <w:r w:rsidRPr="003E0BA1">
        <w:rPr>
          <w:rFonts w:ascii="Times New Roman" w:eastAsia="Times New Roman" w:hAnsi="Times New Roman" w:cs="Times New Roman"/>
          <w:i/>
          <w:color w:val="000009"/>
          <w:sz w:val="28"/>
          <w:szCs w:val="28"/>
          <w:lang w:eastAsia="ru-RU"/>
        </w:rPr>
        <w:t xml:space="preserve">Рис. 3.8. Температурні залежності теплопровідності </w:t>
      </w:r>
      <w:r w:rsidRPr="003E0BA1">
        <w:rPr>
          <w:rFonts w:ascii="Cambria Math" w:eastAsia="Cambria Math" w:hAnsi="Cambria Math" w:cs="Cambria Math"/>
          <w:i/>
          <w:color w:val="000009"/>
          <w:sz w:val="28"/>
          <w:szCs w:val="28"/>
          <w:lang w:eastAsia="ru-RU"/>
        </w:rPr>
        <w:t>𝜒</w:t>
      </w:r>
      <w:r w:rsidRPr="003E0BA1">
        <w:rPr>
          <w:rFonts w:ascii="Times New Roman" w:eastAsia="Cambria Math" w:hAnsi="Times New Roman" w:cs="Times New Roman"/>
          <w:i/>
          <w:color w:val="000009"/>
          <w:sz w:val="28"/>
          <w:szCs w:val="28"/>
          <w:lang w:eastAsia="ru-RU"/>
        </w:rPr>
        <w:t xml:space="preserve"> </w:t>
      </w:r>
      <w:r w:rsidRPr="003E0BA1">
        <w:rPr>
          <w:rFonts w:ascii="Times New Roman" w:eastAsia="Times New Roman" w:hAnsi="Times New Roman" w:cs="Times New Roman"/>
          <w:i/>
          <w:color w:val="000009"/>
          <w:sz w:val="28"/>
          <w:szCs w:val="28"/>
          <w:lang w:eastAsia="ru-RU"/>
        </w:rPr>
        <w:t>для зразків PbTe:Ві із вмістом домішки: 1 – 0,25, 2 – 0,5 та 3 – 1 ат. %</w:t>
      </w:r>
    </w:p>
    <w:p w:rsidR="00ED2005" w:rsidRPr="00ED2005" w:rsidRDefault="00ED2005" w:rsidP="00ED2005">
      <w:pPr>
        <w:spacing w:before="8" w:after="120"/>
        <w:rPr>
          <w:rFonts w:ascii="Times New Roman" w:eastAsia="Times New Roman" w:hAnsi="Times New Roman" w:cs="Times New Roman"/>
          <w:sz w:val="38"/>
          <w:lang w:eastAsia="ru-RU"/>
        </w:rPr>
      </w:pPr>
    </w:p>
    <w:p w:rsidR="00ED2005" w:rsidRPr="003E0BA1" w:rsidRDefault="00ED2005" w:rsidP="003E0BA1">
      <w:pPr>
        <w:spacing w:after="0" w:line="360" w:lineRule="auto"/>
        <w:jc w:val="both"/>
        <w:rPr>
          <w:rFonts w:ascii="Times New Roman" w:hAnsi="Times New Roman" w:cs="Times New Roman"/>
          <w:sz w:val="28"/>
          <w:szCs w:val="28"/>
        </w:rPr>
      </w:pPr>
      <w:r w:rsidRPr="003E0BA1">
        <w:rPr>
          <w:rFonts w:ascii="Times New Roman" w:hAnsi="Times New Roman" w:cs="Times New Roman"/>
          <w:sz w:val="28"/>
          <w:szCs w:val="28"/>
        </w:rPr>
        <w:lastRenderedPageBreak/>
        <w:t>З залежності теплопровідності від вмісту домішок (рис. 3.9) видно, що при різних температурах характер залежності сильно варіюється. Така поведінка підтверджує зміну щільності стану та зміну концентрації носія заряду.</w:t>
      </w:r>
    </w:p>
    <w:p w:rsidR="00ED2005" w:rsidRDefault="00ED2005" w:rsidP="00ED2005">
      <w:pPr>
        <w:spacing w:after="120"/>
        <w:rPr>
          <w:rFonts w:ascii="Times New Roman" w:eastAsia="Times New Roman" w:hAnsi="Times New Roman" w:cs="Times New Roman"/>
          <w:sz w:val="30"/>
          <w:lang w:eastAsia="ru-RU"/>
        </w:rPr>
      </w:pPr>
    </w:p>
    <w:p w:rsidR="001A1CDA" w:rsidRDefault="001A1CDA" w:rsidP="00ED2005">
      <w:pPr>
        <w:spacing w:after="120"/>
        <w:rPr>
          <w:rFonts w:ascii="Times New Roman" w:eastAsia="Times New Roman" w:hAnsi="Times New Roman" w:cs="Times New Roman"/>
          <w:sz w:val="30"/>
          <w:lang w:eastAsia="ru-RU"/>
        </w:rPr>
      </w:pPr>
      <w:r>
        <w:rPr>
          <w:rFonts w:ascii="Calibri" w:eastAsia="Times New Roman" w:hAnsi="Calibri" w:cs="Times New Roman"/>
          <w:noProof/>
          <w:lang w:val="ru-RU" w:eastAsia="ru-RU"/>
        </w:rPr>
        <w:drawing>
          <wp:anchor distT="0" distB="0" distL="0" distR="0" simplePos="0" relativeHeight="251718656" behindDoc="0" locked="0" layoutInCell="1" allowOverlap="1" wp14:anchorId="6BBE5B4A" wp14:editId="00C1147B">
            <wp:simplePos x="0" y="0"/>
            <wp:positionH relativeFrom="page">
              <wp:posOffset>998855</wp:posOffset>
            </wp:positionH>
            <wp:positionV relativeFrom="paragraph">
              <wp:posOffset>83820</wp:posOffset>
            </wp:positionV>
            <wp:extent cx="2602865" cy="1481455"/>
            <wp:effectExtent l="0" t="0" r="6985" b="444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286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CDA" w:rsidRPr="001A1CDA" w:rsidRDefault="001A1CDA" w:rsidP="00ED2005">
      <w:pPr>
        <w:spacing w:after="120"/>
        <w:rPr>
          <w:rFonts w:ascii="Times New Roman" w:eastAsia="Times New Roman" w:hAnsi="Times New Roman" w:cs="Times New Roman"/>
          <w:sz w:val="30"/>
          <w:lang w:eastAsia="ru-RU"/>
        </w:rPr>
      </w:pPr>
    </w:p>
    <w:p w:rsidR="00ED2005" w:rsidRPr="00ED2005" w:rsidRDefault="00ED2005" w:rsidP="00ED2005">
      <w:pPr>
        <w:spacing w:before="1" w:after="120"/>
        <w:rPr>
          <w:rFonts w:ascii="Times New Roman" w:eastAsia="Times New Roman" w:hAnsi="Times New Roman" w:cs="Times New Roman"/>
          <w:sz w:val="33"/>
          <w:lang w:eastAsia="ru-RU"/>
        </w:rPr>
      </w:pPr>
    </w:p>
    <w:p w:rsidR="00ED2005" w:rsidRPr="00F160F3" w:rsidRDefault="00ED2005" w:rsidP="00ED2005">
      <w:pPr>
        <w:spacing w:after="120"/>
        <w:ind w:left="4790"/>
        <w:jc w:val="center"/>
        <w:rPr>
          <w:rFonts w:ascii="Times New Roman" w:eastAsia="Times New Roman" w:hAnsi="Times New Roman" w:cs="Times New Roman"/>
          <w:i/>
          <w:sz w:val="28"/>
          <w:szCs w:val="28"/>
          <w:lang w:eastAsia="ru-RU"/>
        </w:rPr>
      </w:pPr>
      <w:r w:rsidRPr="00F160F3">
        <w:rPr>
          <w:rFonts w:ascii="Times New Roman" w:eastAsia="Times New Roman" w:hAnsi="Times New Roman" w:cs="Times New Roman"/>
          <w:i/>
          <w:color w:val="000009"/>
          <w:sz w:val="28"/>
          <w:szCs w:val="28"/>
          <w:lang w:eastAsia="ru-RU"/>
        </w:rPr>
        <w:t>Рис. 3.9. Залежність теплопровідності</w:t>
      </w:r>
    </w:p>
    <w:p w:rsidR="00ED2005" w:rsidRPr="00F160F3" w:rsidRDefault="00ED2005" w:rsidP="00ED2005">
      <w:pPr>
        <w:spacing w:before="163" w:after="120" w:line="357" w:lineRule="auto"/>
        <w:ind w:left="5221" w:hanging="2"/>
        <w:jc w:val="center"/>
        <w:rPr>
          <w:rFonts w:ascii="Times New Roman" w:eastAsia="Times New Roman" w:hAnsi="Times New Roman" w:cs="Times New Roman"/>
          <w:i/>
          <w:sz w:val="28"/>
          <w:szCs w:val="28"/>
          <w:lang w:eastAsia="ru-RU"/>
        </w:rPr>
      </w:pPr>
      <w:r w:rsidRPr="00F160F3">
        <w:rPr>
          <w:rFonts w:ascii="Cambria Math" w:eastAsia="Cambria Math" w:hAnsi="Cambria Math" w:cs="Cambria Math"/>
          <w:i/>
          <w:color w:val="000009"/>
          <w:sz w:val="28"/>
          <w:szCs w:val="28"/>
          <w:lang w:eastAsia="ru-RU"/>
        </w:rPr>
        <w:t>𝜒</w:t>
      </w:r>
      <w:r w:rsidRPr="00F160F3">
        <w:rPr>
          <w:rFonts w:ascii="Times New Roman" w:eastAsia="Cambria Math" w:hAnsi="Times New Roman" w:cs="Times New Roman"/>
          <w:i/>
          <w:color w:val="000009"/>
          <w:sz w:val="28"/>
          <w:szCs w:val="28"/>
          <w:lang w:eastAsia="ru-RU"/>
        </w:rPr>
        <w:t xml:space="preserve"> </w:t>
      </w:r>
      <w:r w:rsidRPr="00F160F3">
        <w:rPr>
          <w:rFonts w:ascii="Times New Roman" w:eastAsia="Times New Roman" w:hAnsi="Times New Roman" w:cs="Times New Roman"/>
          <w:i/>
          <w:color w:val="000009"/>
          <w:sz w:val="28"/>
          <w:szCs w:val="28"/>
          <w:lang w:eastAsia="ru-RU"/>
        </w:rPr>
        <w:t>від вмісту домішки для зразків PbTe:Ві: 1 – 77, 2 – 200 та 3 – 300 К</w:t>
      </w:r>
    </w:p>
    <w:p w:rsidR="00ED2005" w:rsidRPr="00ED2005" w:rsidRDefault="00ED2005" w:rsidP="00ED2005">
      <w:pPr>
        <w:spacing w:after="120"/>
        <w:rPr>
          <w:rFonts w:ascii="Times New Roman" w:eastAsia="Times New Roman" w:hAnsi="Times New Roman" w:cs="Times New Roman"/>
          <w:sz w:val="30"/>
          <w:lang w:eastAsia="ru-RU"/>
        </w:rPr>
      </w:pPr>
    </w:p>
    <w:p w:rsidR="00ED2005" w:rsidRDefault="00ED2005" w:rsidP="00ED2005">
      <w:pPr>
        <w:spacing w:before="7" w:after="120"/>
        <w:rPr>
          <w:rFonts w:ascii="Times New Roman" w:eastAsia="Times New Roman" w:hAnsi="Times New Roman" w:cs="Times New Roman"/>
          <w:sz w:val="36"/>
          <w:lang w:eastAsia="ru-RU"/>
        </w:rPr>
      </w:pPr>
    </w:p>
    <w:p w:rsidR="00F160F3" w:rsidRPr="00ED2005" w:rsidRDefault="00F160F3" w:rsidP="00ED2005">
      <w:pPr>
        <w:spacing w:before="7" w:after="120"/>
        <w:rPr>
          <w:rFonts w:ascii="Times New Roman" w:eastAsia="Times New Roman" w:hAnsi="Times New Roman" w:cs="Times New Roman"/>
          <w:sz w:val="36"/>
          <w:lang w:eastAsia="ru-RU"/>
        </w:rPr>
      </w:pPr>
    </w:p>
    <w:p w:rsidR="00ED2005" w:rsidRPr="00ED2005" w:rsidRDefault="00ED2005" w:rsidP="00ED2005">
      <w:pPr>
        <w:widowControl w:val="0"/>
        <w:numPr>
          <w:ilvl w:val="1"/>
          <w:numId w:val="8"/>
        </w:numPr>
        <w:tabs>
          <w:tab w:val="left" w:pos="1419"/>
        </w:tabs>
        <w:autoSpaceDE w:val="0"/>
        <w:autoSpaceDN w:val="0"/>
        <w:spacing w:after="0" w:line="240" w:lineRule="auto"/>
        <w:ind w:left="1418"/>
        <w:outlineLvl w:val="2"/>
        <w:rPr>
          <w:rFonts w:ascii="Times New Roman" w:eastAsia="Times New Roman" w:hAnsi="Times New Roman" w:cs="Times New Roman"/>
          <w:b/>
          <w:bCs/>
          <w:color w:val="000009"/>
          <w:sz w:val="28"/>
          <w:szCs w:val="28"/>
          <w:lang w:eastAsia="ru-RU"/>
        </w:rPr>
      </w:pPr>
      <w:r w:rsidRPr="00ED2005">
        <w:rPr>
          <w:rFonts w:ascii="Times New Roman" w:eastAsia="Times New Roman" w:hAnsi="Times New Roman" w:cs="Times New Roman"/>
          <w:b/>
          <w:bCs/>
          <w:color w:val="000009"/>
          <w:sz w:val="28"/>
          <w:szCs w:val="28"/>
          <w:lang w:eastAsia="ru-RU"/>
        </w:rPr>
        <w:t>Кінетичні параметри легованого сурмою</w:t>
      </w:r>
      <w:r w:rsidRPr="00ED2005">
        <w:rPr>
          <w:rFonts w:ascii="Times New Roman" w:eastAsia="Times New Roman" w:hAnsi="Times New Roman" w:cs="Times New Roman"/>
          <w:b/>
          <w:bCs/>
          <w:color w:val="000009"/>
          <w:spacing w:val="-1"/>
          <w:sz w:val="28"/>
          <w:szCs w:val="28"/>
          <w:lang w:eastAsia="ru-RU"/>
        </w:rPr>
        <w:t xml:space="preserve"> </w:t>
      </w:r>
      <w:r w:rsidRPr="00ED2005">
        <w:rPr>
          <w:rFonts w:ascii="Times New Roman" w:eastAsia="Times New Roman" w:hAnsi="Times New Roman" w:cs="Times New Roman"/>
          <w:b/>
          <w:bCs/>
          <w:color w:val="000009"/>
          <w:sz w:val="28"/>
          <w:szCs w:val="28"/>
          <w:lang w:eastAsia="ru-RU"/>
        </w:rPr>
        <w:t>PbTe</w:t>
      </w:r>
    </w:p>
    <w:p w:rsidR="00ED2005" w:rsidRPr="00ED2005" w:rsidRDefault="00ED2005" w:rsidP="00ED2005">
      <w:pPr>
        <w:spacing w:before="5" w:after="120"/>
        <w:rPr>
          <w:rFonts w:ascii="Times New Roman" w:eastAsia="Times New Roman" w:hAnsi="Times New Roman" w:cs="Times New Roman"/>
          <w:b/>
          <w:sz w:val="28"/>
          <w:szCs w:val="28"/>
          <w:lang w:eastAsia="ru-RU"/>
        </w:rPr>
      </w:pPr>
    </w:p>
    <w:p w:rsidR="001A1CDA" w:rsidRPr="00F160F3" w:rsidRDefault="00ED2005" w:rsidP="00F160F3">
      <w:pPr>
        <w:spacing w:after="0" w:line="360" w:lineRule="auto"/>
        <w:ind w:firstLine="708"/>
        <w:jc w:val="both"/>
        <w:rPr>
          <w:rFonts w:ascii="Times New Roman" w:hAnsi="Times New Roman" w:cs="Times New Roman"/>
          <w:sz w:val="28"/>
          <w:szCs w:val="28"/>
        </w:rPr>
      </w:pPr>
      <w:r w:rsidRPr="00F160F3">
        <w:rPr>
          <w:rFonts w:ascii="Times New Roman" w:hAnsi="Times New Roman" w:cs="Times New Roman"/>
          <w:sz w:val="28"/>
          <w:szCs w:val="28"/>
        </w:rPr>
        <w:t>Сурма та вісмут є елементами V групи в періодичній системі. Сурма, як і вісмут, може контролювати концентрацію електронів у кристалах PbTe і тонкоплівкових структурах і використовується для оптимізації параметрів n-p-з’єднання лазерних діодів або термоелектричних перетворювачів [33]. Більше того, введення домішок сурми дозволяє отримати надзвичайно низьку теплопровідність гратчастого складу в кристалах телуриду свинцю, що, безсумнівно, стимулює дослідження його легуючого ефекту в галузі термоелектричних матеріалів [129, 130].</w:t>
      </w:r>
    </w:p>
    <w:p w:rsidR="00ED2005" w:rsidRPr="00F160F3" w:rsidRDefault="00ED2005" w:rsidP="00F160F3">
      <w:pPr>
        <w:spacing w:after="0" w:line="360" w:lineRule="auto"/>
        <w:jc w:val="both"/>
        <w:rPr>
          <w:rFonts w:ascii="Times New Roman" w:hAnsi="Times New Roman" w:cs="Times New Roman"/>
          <w:sz w:val="28"/>
          <w:szCs w:val="28"/>
        </w:rPr>
      </w:pPr>
      <w:r w:rsidRPr="00F160F3">
        <w:rPr>
          <w:rFonts w:ascii="Times New Roman" w:hAnsi="Times New Roman" w:cs="Times New Roman"/>
          <w:sz w:val="28"/>
          <w:szCs w:val="28"/>
        </w:rPr>
        <w:t>Розсіювання носіїв заряду. Варіаційний метод використовується для розрахунку рухливості носіїв заряду. Концентрація легованих домішок сурми становить 1, 1,5 і 2 атомних%.</w:t>
      </w:r>
    </w:p>
    <w:p w:rsidR="00ED2005" w:rsidRPr="00ED2005" w:rsidRDefault="00ED2005" w:rsidP="00ED2005">
      <w:pPr>
        <w:tabs>
          <w:tab w:val="left" w:pos="5337"/>
        </w:tabs>
        <w:ind w:left="410"/>
        <w:rPr>
          <w:rFonts w:ascii="Times New Roman" w:eastAsia="Times New Roman" w:hAnsi="Times New Roman" w:cs="Times New Roman"/>
          <w:sz w:val="20"/>
          <w:lang w:eastAsia="ru-RU"/>
        </w:rPr>
      </w:pPr>
      <w:r>
        <w:rPr>
          <w:rFonts w:ascii="Times New Roman" w:eastAsia="Times New Roman" w:hAnsi="Times New Roman" w:cs="Times New Roman"/>
          <w:noProof/>
          <w:sz w:val="20"/>
          <w:lang w:val="ru-RU" w:eastAsia="ru-RU"/>
        </w:rPr>
        <w:lastRenderedPageBreak/>
        <w:drawing>
          <wp:inline distT="0" distB="0" distL="0" distR="0" wp14:anchorId="0A3B6A0F" wp14:editId="24607DD8">
            <wp:extent cx="2790825" cy="2054225"/>
            <wp:effectExtent l="0" t="0" r="952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2054225"/>
                    </a:xfrm>
                    <a:prstGeom prst="rect">
                      <a:avLst/>
                    </a:prstGeom>
                    <a:noFill/>
                    <a:ln>
                      <a:noFill/>
                    </a:ln>
                  </pic:spPr>
                </pic:pic>
              </a:graphicData>
            </a:graphic>
          </wp:inline>
        </w:drawing>
      </w:r>
      <w:r w:rsidRPr="00ED2005">
        <w:rPr>
          <w:rFonts w:ascii="Times New Roman" w:eastAsia="Times New Roman" w:hAnsi="Times New Roman" w:cs="Times New Roman"/>
          <w:sz w:val="20"/>
          <w:lang w:eastAsia="ru-RU"/>
        </w:rPr>
        <w:tab/>
      </w:r>
      <w:r>
        <w:rPr>
          <w:rFonts w:ascii="Times New Roman" w:eastAsia="Times New Roman" w:hAnsi="Times New Roman" w:cs="Times New Roman"/>
          <w:noProof/>
          <w:sz w:val="20"/>
          <w:lang w:val="ru-RU" w:eastAsia="ru-RU"/>
        </w:rPr>
        <w:drawing>
          <wp:inline distT="0" distB="0" distL="0" distR="0" wp14:anchorId="24C895E2" wp14:editId="3E2AC918">
            <wp:extent cx="2790825" cy="2054225"/>
            <wp:effectExtent l="0" t="0" r="952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0825" cy="2054225"/>
                    </a:xfrm>
                    <a:prstGeom prst="rect">
                      <a:avLst/>
                    </a:prstGeom>
                    <a:noFill/>
                    <a:ln>
                      <a:noFill/>
                    </a:ln>
                  </pic:spPr>
                </pic:pic>
              </a:graphicData>
            </a:graphic>
          </wp:inline>
        </w:drawing>
      </w:r>
    </w:p>
    <w:p w:rsidR="00ED2005" w:rsidRPr="00ED2005" w:rsidRDefault="00ED2005" w:rsidP="00ED2005">
      <w:pPr>
        <w:tabs>
          <w:tab w:val="left" w:pos="7381"/>
        </w:tabs>
        <w:spacing w:before="126" w:after="120"/>
        <w:ind w:left="2465"/>
        <w:jc w:val="both"/>
        <w:rPr>
          <w:rFonts w:ascii="Times New Roman" w:eastAsia="Times New Roman" w:hAnsi="Times New Roman" w:cs="Times New Roman"/>
          <w:lang w:eastAsia="ru-RU"/>
        </w:rPr>
      </w:pPr>
      <w:r w:rsidRPr="00ED2005">
        <w:rPr>
          <w:rFonts w:ascii="Times New Roman" w:eastAsia="Times New Roman" w:hAnsi="Times New Roman" w:cs="Times New Roman"/>
          <w:color w:val="000009"/>
          <w:lang w:eastAsia="ru-RU"/>
        </w:rPr>
        <w:t>а)</w:t>
      </w:r>
      <w:r w:rsidRPr="00ED2005">
        <w:rPr>
          <w:rFonts w:ascii="Times New Roman" w:eastAsia="Times New Roman" w:hAnsi="Times New Roman" w:cs="Times New Roman"/>
          <w:color w:val="000009"/>
          <w:lang w:eastAsia="ru-RU"/>
        </w:rPr>
        <w:tab/>
        <w:t>б)</w:t>
      </w:r>
    </w:p>
    <w:p w:rsidR="00ED2005" w:rsidRPr="00F160F3" w:rsidRDefault="00ED2005" w:rsidP="00ED2005">
      <w:pPr>
        <w:spacing w:before="161" w:after="120" w:line="360" w:lineRule="auto"/>
        <w:ind w:left="5252" w:firstLine="9"/>
        <w:jc w:val="both"/>
        <w:rPr>
          <w:rFonts w:ascii="Times New Roman" w:eastAsia="Times New Roman" w:hAnsi="Times New Roman" w:cs="Times New Roman"/>
          <w:i/>
          <w:lang w:eastAsia="ru-RU"/>
        </w:rPr>
      </w:pPr>
      <w:r w:rsidRPr="00F160F3">
        <w:rPr>
          <w:rFonts w:ascii="Times New Roman" w:eastAsia="Times New Roman" w:hAnsi="Times New Roman" w:cs="Times New Roman"/>
          <w:i/>
          <w:color w:val="000009"/>
          <w:lang w:eastAsia="ru-RU"/>
        </w:rPr>
        <w:t>Рис. 3.10. Концентраційні залежності рухливості носіїв заряду для PbTe:Sb при врахуванні розсіювання носіїв на короткодіючому потенціалі вакансій (1), акустичних фононах (2), домішці</w:t>
      </w:r>
    </w:p>
    <w:p w:rsidR="00ED2005" w:rsidRPr="00F160F3" w:rsidRDefault="001A1CDA" w:rsidP="00ED2005">
      <w:pPr>
        <w:spacing w:after="120"/>
        <w:ind w:left="5178"/>
        <w:jc w:val="both"/>
        <w:rPr>
          <w:rFonts w:ascii="Times New Roman" w:eastAsia="Times New Roman" w:hAnsi="Times New Roman" w:cs="Times New Roman"/>
          <w:i/>
          <w:lang w:eastAsia="ru-RU"/>
        </w:rPr>
      </w:pPr>
      <w:r w:rsidRPr="00F160F3">
        <w:rPr>
          <w:rFonts w:ascii="Calibri" w:eastAsia="Times New Roman" w:hAnsi="Calibri" w:cs="Times New Roman"/>
          <w:i/>
          <w:noProof/>
          <w:lang w:val="ru-RU" w:eastAsia="ru-RU"/>
        </w:rPr>
        <w:drawing>
          <wp:anchor distT="0" distB="0" distL="0" distR="0" simplePos="0" relativeHeight="251719680" behindDoc="0" locked="0" layoutInCell="1" allowOverlap="1" wp14:anchorId="588069EE" wp14:editId="516CBA9C">
            <wp:simplePos x="0" y="0"/>
            <wp:positionH relativeFrom="page">
              <wp:posOffset>1024255</wp:posOffset>
            </wp:positionH>
            <wp:positionV relativeFrom="paragraph">
              <wp:posOffset>-502285</wp:posOffset>
            </wp:positionV>
            <wp:extent cx="2883535" cy="189547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353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005" w:rsidRPr="00F160F3">
        <w:rPr>
          <w:rFonts w:ascii="Times New Roman" w:eastAsia="Times New Roman" w:hAnsi="Times New Roman" w:cs="Times New Roman"/>
          <w:i/>
          <w:color w:val="000009"/>
          <w:lang w:eastAsia="ru-RU"/>
        </w:rPr>
        <w:t>(3), оптичних фононах (4), 5 –</w:t>
      </w:r>
      <w:r w:rsidR="00ED2005" w:rsidRPr="00F160F3">
        <w:rPr>
          <w:rFonts w:ascii="Times New Roman" w:eastAsia="Times New Roman" w:hAnsi="Times New Roman" w:cs="Times New Roman"/>
          <w:i/>
          <w:color w:val="000009"/>
          <w:spacing w:val="-8"/>
          <w:lang w:eastAsia="ru-RU"/>
        </w:rPr>
        <w:t xml:space="preserve"> </w:t>
      </w:r>
      <w:r w:rsidR="00ED2005" w:rsidRPr="00F160F3">
        <w:rPr>
          <w:rFonts w:ascii="Times New Roman" w:eastAsia="Times New Roman" w:hAnsi="Times New Roman" w:cs="Times New Roman"/>
          <w:i/>
          <w:color w:val="000009"/>
          <w:lang w:eastAsia="ru-RU"/>
        </w:rPr>
        <w:t>сумарне</w:t>
      </w:r>
    </w:p>
    <w:p w:rsidR="00ED2005" w:rsidRPr="00F160F3" w:rsidRDefault="00ED2005" w:rsidP="00ED2005">
      <w:pPr>
        <w:spacing w:before="160" w:after="120"/>
        <w:ind w:left="5149"/>
        <w:jc w:val="both"/>
        <w:rPr>
          <w:rFonts w:ascii="Times New Roman" w:eastAsia="Times New Roman" w:hAnsi="Times New Roman" w:cs="Times New Roman"/>
          <w:i/>
          <w:lang w:eastAsia="ru-RU"/>
        </w:rPr>
      </w:pPr>
      <w:r w:rsidRPr="00F160F3">
        <w:rPr>
          <w:rFonts w:ascii="Times New Roman" w:eastAsia="Times New Roman" w:hAnsi="Times New Roman" w:cs="Times New Roman"/>
          <w:i/>
          <w:color w:val="000009"/>
          <w:lang w:eastAsia="ru-RU"/>
        </w:rPr>
        <w:t>розсіювання із врахуванням (1)-(4) та</w:t>
      </w:r>
      <w:r w:rsidRPr="00F160F3">
        <w:rPr>
          <w:rFonts w:ascii="Times New Roman" w:eastAsia="Times New Roman" w:hAnsi="Times New Roman" w:cs="Times New Roman"/>
          <w:i/>
          <w:color w:val="000009"/>
          <w:spacing w:val="-16"/>
          <w:lang w:eastAsia="ru-RU"/>
        </w:rPr>
        <w:t xml:space="preserve"> </w:t>
      </w:r>
      <w:r w:rsidRPr="00F160F3">
        <w:rPr>
          <w:rFonts w:ascii="Times New Roman" w:eastAsia="Times New Roman" w:hAnsi="Times New Roman" w:cs="Times New Roman"/>
          <w:i/>
          <w:color w:val="000009"/>
          <w:lang w:eastAsia="ru-RU"/>
        </w:rPr>
        <w:t>6</w:t>
      </w:r>
    </w:p>
    <w:p w:rsidR="00ED2005" w:rsidRPr="00F160F3" w:rsidRDefault="00ED2005" w:rsidP="00ED2005">
      <w:pPr>
        <w:spacing w:before="163" w:after="120"/>
        <w:ind w:left="5703"/>
        <w:rPr>
          <w:rFonts w:ascii="Times New Roman" w:eastAsia="Times New Roman" w:hAnsi="Times New Roman" w:cs="Times New Roman"/>
          <w:i/>
          <w:lang w:eastAsia="ru-RU"/>
        </w:rPr>
      </w:pPr>
      <w:r w:rsidRPr="00F160F3">
        <w:rPr>
          <w:rFonts w:ascii="Times New Roman" w:eastAsia="Times New Roman" w:hAnsi="Times New Roman" w:cs="Times New Roman"/>
          <w:i/>
          <w:color w:val="000009"/>
          <w:lang w:eastAsia="ru-RU"/>
        </w:rPr>
        <w:t>– експериментальні дані[118].</w:t>
      </w:r>
    </w:p>
    <w:p w:rsidR="00ED2005" w:rsidRPr="00F160F3" w:rsidRDefault="00ED2005" w:rsidP="00ED2005">
      <w:pPr>
        <w:tabs>
          <w:tab w:val="left" w:pos="5218"/>
        </w:tabs>
        <w:spacing w:before="160" w:after="120" w:line="271" w:lineRule="auto"/>
        <w:ind w:left="5252" w:hanging="2792"/>
        <w:rPr>
          <w:rFonts w:ascii="Times New Roman" w:eastAsia="Times New Roman" w:hAnsi="Times New Roman" w:cs="Times New Roman"/>
          <w:i/>
          <w:lang w:eastAsia="ru-RU"/>
        </w:rPr>
      </w:pPr>
      <w:r w:rsidRPr="00F160F3">
        <w:rPr>
          <w:rFonts w:ascii="Times New Roman" w:eastAsia="Times New Roman" w:hAnsi="Times New Roman" w:cs="Times New Roman"/>
          <w:i/>
          <w:color w:val="000009"/>
          <w:position w:val="-11"/>
          <w:lang w:eastAsia="ru-RU"/>
        </w:rPr>
        <w:t>в)</w:t>
      </w:r>
      <w:r w:rsidRPr="00F160F3">
        <w:rPr>
          <w:rFonts w:ascii="Times New Roman" w:eastAsia="Times New Roman" w:hAnsi="Times New Roman" w:cs="Times New Roman"/>
          <w:i/>
          <w:color w:val="000009"/>
          <w:position w:val="-11"/>
          <w:lang w:eastAsia="ru-RU"/>
        </w:rPr>
        <w:tab/>
      </w:r>
      <w:r w:rsidRPr="00F160F3">
        <w:rPr>
          <w:rFonts w:ascii="Times New Roman" w:eastAsia="Times New Roman" w:hAnsi="Times New Roman" w:cs="Times New Roman"/>
          <w:i/>
          <w:color w:val="000009"/>
          <w:lang w:eastAsia="ru-RU"/>
        </w:rPr>
        <w:t>(а) – температура 300 К, концентрація домішки 1 ат.%; (б) – 450 К, 1.5</w:t>
      </w:r>
      <w:r w:rsidRPr="00F160F3">
        <w:rPr>
          <w:rFonts w:ascii="Times New Roman" w:eastAsia="Times New Roman" w:hAnsi="Times New Roman" w:cs="Times New Roman"/>
          <w:i/>
          <w:color w:val="000009"/>
          <w:spacing w:val="-9"/>
          <w:lang w:eastAsia="ru-RU"/>
        </w:rPr>
        <w:t xml:space="preserve"> </w:t>
      </w:r>
      <w:r w:rsidRPr="00F160F3">
        <w:rPr>
          <w:rFonts w:ascii="Times New Roman" w:eastAsia="Times New Roman" w:hAnsi="Times New Roman" w:cs="Times New Roman"/>
          <w:i/>
          <w:color w:val="000009"/>
          <w:lang w:eastAsia="ru-RU"/>
        </w:rPr>
        <w:t>ат.%;</w:t>
      </w:r>
    </w:p>
    <w:p w:rsidR="00ED2005" w:rsidRPr="00F160F3" w:rsidRDefault="00ED2005" w:rsidP="00ED2005">
      <w:pPr>
        <w:spacing w:before="118" w:after="120"/>
        <w:ind w:left="6375"/>
        <w:rPr>
          <w:rFonts w:ascii="Times New Roman" w:eastAsia="Times New Roman" w:hAnsi="Times New Roman" w:cs="Times New Roman"/>
          <w:i/>
          <w:lang w:eastAsia="ru-RU"/>
        </w:rPr>
      </w:pPr>
      <w:r w:rsidRPr="00F160F3">
        <w:rPr>
          <w:rFonts w:ascii="Times New Roman" w:eastAsia="Times New Roman" w:hAnsi="Times New Roman" w:cs="Times New Roman"/>
          <w:i/>
          <w:color w:val="000009"/>
          <w:lang w:eastAsia="ru-RU"/>
        </w:rPr>
        <w:t>(в) – 800 К, 2 ат.%.</w:t>
      </w:r>
    </w:p>
    <w:p w:rsidR="00ED2005" w:rsidRPr="00ED2005" w:rsidRDefault="00ED2005" w:rsidP="00ED2005">
      <w:pPr>
        <w:spacing w:before="5" w:after="120"/>
        <w:rPr>
          <w:rFonts w:ascii="Times New Roman" w:eastAsia="Times New Roman" w:hAnsi="Times New Roman" w:cs="Times New Roman"/>
          <w:sz w:val="15"/>
          <w:lang w:eastAsia="ru-RU"/>
        </w:rPr>
      </w:pPr>
    </w:p>
    <w:p w:rsidR="00ED2005" w:rsidRPr="00F160F3" w:rsidRDefault="00ED2005" w:rsidP="00F160F3">
      <w:pPr>
        <w:spacing w:after="0" w:line="360" w:lineRule="auto"/>
        <w:jc w:val="both"/>
        <w:rPr>
          <w:rFonts w:ascii="Times New Roman" w:hAnsi="Times New Roman" w:cs="Times New Roman"/>
          <w:sz w:val="28"/>
          <w:szCs w:val="28"/>
        </w:rPr>
      </w:pPr>
      <w:r w:rsidRPr="00F160F3">
        <w:rPr>
          <w:rFonts w:ascii="Times New Roman" w:hAnsi="Times New Roman" w:cs="Times New Roman"/>
          <w:sz w:val="28"/>
          <w:szCs w:val="28"/>
        </w:rPr>
        <w:t>Залежність концентрації рухливості носія заряду (рис. 3.10) показує, що із збільшенням температури в межах 300-800 К основний механізм розсіювання носія заряду залишається незмінним. Збільшити вміст домішок сплаву з 1 ат% до 2 ат. % Не призведе до зміни основного механізму розсіювання. Це явище можна пояснити наступними фактами: у досліджуваному діапазоні температур та досліджуваному вмісті домішок величина рухливості носія та його зміна дуже мала (20-300 см2 /Bc ) [113]. Температурна залежність рухливості носія заряду (рис. 3.11) також відображає, що основний механізм розсіювання не змінився. Більше того, із збільшенням вмісту домішок у сплаві внесок усіх механізмів розсіювання також буде мати тенденцію до збалансованості (рис. 3.11, Б).</w:t>
      </w:r>
    </w:p>
    <w:p w:rsidR="00ED2005" w:rsidRPr="00ED2005" w:rsidRDefault="00ED2005" w:rsidP="00ED2005">
      <w:pPr>
        <w:spacing w:before="3" w:after="120"/>
        <w:rPr>
          <w:rFonts w:ascii="Times New Roman" w:eastAsia="Times New Roman" w:hAnsi="Times New Roman" w:cs="Times New Roman"/>
          <w:sz w:val="15"/>
          <w:lang w:eastAsia="ru-RU"/>
        </w:rPr>
      </w:pPr>
      <w:r>
        <w:rPr>
          <w:rFonts w:ascii="Calibri" w:eastAsia="Times New Roman" w:hAnsi="Calibri" w:cs="Times New Roman"/>
          <w:noProof/>
          <w:lang w:val="ru-RU" w:eastAsia="ru-RU"/>
        </w:rPr>
        <w:lastRenderedPageBreak/>
        <w:drawing>
          <wp:anchor distT="0" distB="0" distL="0" distR="0" simplePos="0" relativeHeight="251699200" behindDoc="0" locked="0" layoutInCell="1" allowOverlap="1" wp14:anchorId="2797ED5C" wp14:editId="0A79A8DC">
            <wp:simplePos x="0" y="0"/>
            <wp:positionH relativeFrom="page">
              <wp:posOffset>1156335</wp:posOffset>
            </wp:positionH>
            <wp:positionV relativeFrom="paragraph">
              <wp:posOffset>136525</wp:posOffset>
            </wp:positionV>
            <wp:extent cx="2453640" cy="1718310"/>
            <wp:effectExtent l="0" t="0" r="381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364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700224" behindDoc="0" locked="0" layoutInCell="1" allowOverlap="1" wp14:anchorId="784FA981" wp14:editId="2326B2CD">
            <wp:simplePos x="0" y="0"/>
            <wp:positionH relativeFrom="page">
              <wp:posOffset>4197350</wp:posOffset>
            </wp:positionH>
            <wp:positionV relativeFrom="paragraph">
              <wp:posOffset>136525</wp:posOffset>
            </wp:positionV>
            <wp:extent cx="2529840" cy="1718310"/>
            <wp:effectExtent l="0" t="0" r="381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9840"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820"/>
        </w:tabs>
        <w:spacing w:before="103" w:after="120"/>
        <w:jc w:val="center"/>
        <w:rPr>
          <w:rFonts w:ascii="Times New Roman" w:eastAsia="Times New Roman" w:hAnsi="Times New Roman" w:cs="Times New Roman"/>
          <w:lang w:eastAsia="ru-RU"/>
        </w:rPr>
      </w:pPr>
      <w:r w:rsidRPr="00ED2005">
        <w:rPr>
          <w:rFonts w:ascii="Times New Roman" w:eastAsia="Times New Roman" w:hAnsi="Times New Roman" w:cs="Times New Roman"/>
          <w:color w:val="000009"/>
          <w:lang w:eastAsia="ru-RU"/>
        </w:rPr>
        <w:t>а)</w:t>
      </w:r>
      <w:r w:rsidRPr="00ED2005">
        <w:rPr>
          <w:rFonts w:ascii="Times New Roman" w:eastAsia="Times New Roman" w:hAnsi="Times New Roman" w:cs="Times New Roman"/>
          <w:color w:val="000009"/>
          <w:lang w:eastAsia="ru-RU"/>
        </w:rPr>
        <w:tab/>
        <w:t>б)</w:t>
      </w:r>
    </w:p>
    <w:p w:rsidR="00ED2005" w:rsidRPr="00864C1D" w:rsidRDefault="00ED2005" w:rsidP="001A1CDA">
      <w:pPr>
        <w:spacing w:before="160" w:after="120" w:line="360" w:lineRule="auto"/>
        <w:ind w:left="329" w:firstLine="9"/>
        <w:jc w:val="center"/>
        <w:rPr>
          <w:rFonts w:ascii="Times New Roman" w:eastAsia="Times New Roman" w:hAnsi="Times New Roman" w:cs="Times New Roman"/>
          <w:i/>
          <w:sz w:val="28"/>
          <w:szCs w:val="28"/>
          <w:lang w:eastAsia="ru-RU"/>
        </w:rPr>
      </w:pPr>
      <w:r w:rsidRPr="00864C1D">
        <w:rPr>
          <w:rFonts w:ascii="Times New Roman" w:eastAsia="Times New Roman" w:hAnsi="Times New Roman" w:cs="Times New Roman"/>
          <w:i/>
          <w:color w:val="000009"/>
          <w:sz w:val="28"/>
          <w:szCs w:val="28"/>
          <w:lang w:eastAsia="ru-RU"/>
        </w:rPr>
        <w:t>Рис. 3.11. Температурні залежності рухливості носіїв заряду для PbTe:Sb із врахуванням розсіювання носіїв на: короткодіючому потенціалі вакансій (1), акустичних фононах (2), оптичних фононах (3), домішці (4),</w:t>
      </w:r>
      <w:r w:rsidR="001A1CDA" w:rsidRPr="00864C1D">
        <w:rPr>
          <w:rFonts w:ascii="Times New Roman" w:eastAsia="Times New Roman" w:hAnsi="Times New Roman" w:cs="Times New Roman"/>
          <w:i/>
          <w:color w:val="000009"/>
          <w:sz w:val="28"/>
          <w:szCs w:val="28"/>
          <w:lang w:eastAsia="ru-RU"/>
        </w:rPr>
        <w:t xml:space="preserve"> </w:t>
      </w:r>
      <w:r w:rsidRPr="00864C1D">
        <w:rPr>
          <w:rFonts w:ascii="Times New Roman" w:eastAsia="Times New Roman" w:hAnsi="Times New Roman" w:cs="Times New Roman"/>
          <w:i/>
          <w:color w:val="000009"/>
          <w:sz w:val="28"/>
          <w:szCs w:val="28"/>
          <w:lang w:eastAsia="ru-RU"/>
        </w:rPr>
        <w:t>5 – сумарне розсіювання із врахуванням (1)-(4) та 6 – експериментальні дані. (а) – концентрація домішки 1 ат.%; (б) – 2 ат.%.</w:t>
      </w:r>
    </w:p>
    <w:p w:rsidR="00ED2005" w:rsidRPr="00864C1D" w:rsidRDefault="00ED2005" w:rsidP="00864C1D">
      <w:pPr>
        <w:spacing w:after="0" w:line="360" w:lineRule="auto"/>
        <w:jc w:val="both"/>
        <w:rPr>
          <w:rFonts w:ascii="Times New Roman" w:hAnsi="Times New Roman" w:cs="Times New Roman"/>
          <w:sz w:val="28"/>
          <w:szCs w:val="28"/>
        </w:rPr>
      </w:pPr>
      <w:r w:rsidRPr="00864C1D">
        <w:rPr>
          <w:rFonts w:ascii="Times New Roman" w:hAnsi="Times New Roman" w:cs="Times New Roman"/>
          <w:sz w:val="28"/>
          <w:szCs w:val="28"/>
        </w:rPr>
        <w:t xml:space="preserve">Для досліджуваних рівнів домішок 1, 1,5 і 2 ат. % Сурми, легованої PbTe, і рухливість носія розраховували в широкому діапазоні температур 77-800 K [113]. </w:t>
      </w:r>
    </w:p>
    <w:p w:rsidR="00ED2005" w:rsidRPr="00ED2005" w:rsidRDefault="00ED2005" w:rsidP="00864C1D">
      <w:pPr>
        <w:tabs>
          <w:tab w:val="left" w:pos="3761"/>
          <w:tab w:val="left" w:pos="5377"/>
          <w:tab w:val="left" w:pos="7926"/>
          <w:tab w:val="left" w:pos="8320"/>
        </w:tabs>
        <w:spacing w:after="0" w:line="360" w:lineRule="auto"/>
        <w:ind w:firstLine="707"/>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Електропровідність.</w:t>
      </w:r>
      <w:r w:rsidRPr="00ED2005">
        <w:rPr>
          <w:rFonts w:ascii="Times New Roman" w:eastAsia="Times New Roman" w:hAnsi="Times New Roman" w:cs="Times New Roman"/>
          <w:b/>
          <w:sz w:val="28"/>
          <w:szCs w:val="28"/>
          <w:lang w:eastAsia="ru-RU"/>
        </w:rPr>
        <w:tab/>
      </w:r>
      <w:r w:rsidRPr="00ED2005">
        <w:rPr>
          <w:rFonts w:ascii="Times New Roman" w:eastAsia="Times New Roman" w:hAnsi="Times New Roman" w:cs="Times New Roman"/>
          <w:sz w:val="28"/>
          <w:szCs w:val="28"/>
          <w:lang w:eastAsia="ru-RU"/>
        </w:rPr>
        <w:t>Розрахунки</w:t>
      </w:r>
      <w:r w:rsidRPr="00ED2005">
        <w:rPr>
          <w:rFonts w:ascii="Times New Roman" w:eastAsia="Times New Roman" w:hAnsi="Times New Roman" w:cs="Times New Roman"/>
          <w:sz w:val="28"/>
          <w:szCs w:val="28"/>
          <w:lang w:eastAsia="ru-RU"/>
        </w:rPr>
        <w:tab/>
        <w:t>електропровідності</w:t>
      </w:r>
      <w:r w:rsidRPr="00ED2005">
        <w:rPr>
          <w:rFonts w:ascii="Times New Roman" w:eastAsia="Times New Roman" w:hAnsi="Times New Roman" w:cs="Times New Roman"/>
          <w:sz w:val="28"/>
          <w:szCs w:val="28"/>
          <w:lang w:eastAsia="ru-RU"/>
        </w:rPr>
        <w:tab/>
      </w:r>
      <w:r w:rsidR="00864C1D">
        <w:rPr>
          <w:rFonts w:ascii="Times New Roman" w:eastAsia="Times New Roman" w:hAnsi="Times New Roman" w:cs="Times New Roman"/>
          <w:sz w:val="28"/>
          <w:szCs w:val="28"/>
          <w:lang w:eastAsia="ru-RU"/>
        </w:rPr>
        <w:t>σ</w:t>
      </w:r>
      <w:r w:rsidRPr="00ED2005">
        <w:rPr>
          <w:rFonts w:ascii="Times New Roman" w:eastAsia="Times New Roman" w:hAnsi="Times New Roman" w:cs="Times New Roman"/>
          <w:sz w:val="28"/>
          <w:szCs w:val="28"/>
          <w:lang w:eastAsia="ru-RU"/>
        </w:rPr>
        <w:tab/>
      </w:r>
      <w:r w:rsidRPr="00ED2005">
        <w:rPr>
          <w:rFonts w:ascii="Times New Roman" w:eastAsia="Times New Roman" w:hAnsi="Times New Roman" w:cs="Times New Roman"/>
          <w:spacing w:val="-1"/>
          <w:sz w:val="28"/>
          <w:szCs w:val="28"/>
          <w:lang w:eastAsia="ru-RU"/>
        </w:rPr>
        <w:t xml:space="preserve">проводилися </w:t>
      </w:r>
      <w:r w:rsidRPr="00ED2005">
        <w:rPr>
          <w:rFonts w:ascii="Times New Roman" w:eastAsia="Times New Roman" w:hAnsi="Times New Roman" w:cs="Times New Roman"/>
          <w:sz w:val="28"/>
          <w:szCs w:val="28"/>
          <w:lang w:eastAsia="ru-RU"/>
        </w:rPr>
        <w:t xml:space="preserve">згідно виразу </w:t>
      </w:r>
      <w:r w:rsidR="00864C1D">
        <w:rPr>
          <w:rFonts w:ascii="Times New Roman" w:eastAsia="Times New Roman" w:hAnsi="Times New Roman" w:cs="Times New Roman"/>
          <w:sz w:val="28"/>
          <w:szCs w:val="28"/>
          <w:lang w:eastAsia="ru-RU"/>
        </w:rPr>
        <w:t>α</w:t>
      </w:r>
      <w:r w:rsidRPr="00ED2005">
        <w:rPr>
          <w:rFonts w:ascii="Times New Roman" w:eastAsia="Times New Roman" w:hAnsi="Times New Roman" w:cs="Times New Roman"/>
          <w:sz w:val="28"/>
          <w:szCs w:val="28"/>
          <w:lang w:eastAsia="ru-RU"/>
        </w:rPr>
        <w:t xml:space="preserve">en, де </w:t>
      </w:r>
      <w:r w:rsidR="00864C1D">
        <w:rPr>
          <w:rFonts w:ascii="Times New Roman" w:eastAsia="Times New Roman" w:hAnsi="Times New Roman" w:cs="Times New Roman"/>
          <w:sz w:val="28"/>
          <w:szCs w:val="28"/>
          <w:lang w:eastAsia="ru-RU"/>
        </w:rPr>
        <w:t>α</w:t>
      </w:r>
      <w:r w:rsidRPr="00ED2005">
        <w:rPr>
          <w:rFonts w:ascii="Times New Roman" w:eastAsia="Times New Roman" w:hAnsi="Times New Roman" w:cs="Times New Roman"/>
          <w:sz w:val="28"/>
          <w:szCs w:val="28"/>
          <w:lang w:eastAsia="ru-RU"/>
        </w:rPr>
        <w:t>– рухливість, e – заряд і n – концентрація</w:t>
      </w:r>
      <w:r w:rsidRPr="00ED2005">
        <w:rPr>
          <w:rFonts w:ascii="Times New Roman" w:eastAsia="Times New Roman" w:hAnsi="Times New Roman" w:cs="Times New Roman"/>
          <w:spacing w:val="17"/>
          <w:sz w:val="28"/>
          <w:szCs w:val="28"/>
          <w:lang w:eastAsia="ru-RU"/>
        </w:rPr>
        <w:t xml:space="preserve"> </w:t>
      </w:r>
      <w:r w:rsidRPr="00ED2005">
        <w:rPr>
          <w:rFonts w:ascii="Times New Roman" w:eastAsia="Times New Roman" w:hAnsi="Times New Roman" w:cs="Times New Roman"/>
          <w:sz w:val="28"/>
          <w:szCs w:val="28"/>
          <w:lang w:eastAsia="ru-RU"/>
        </w:rPr>
        <w:t>носіїв</w:t>
      </w:r>
    </w:p>
    <w:p w:rsidR="00ED2005" w:rsidRPr="00864C1D" w:rsidRDefault="00ED2005" w:rsidP="00864C1D">
      <w:pPr>
        <w:spacing w:after="0" w:line="360" w:lineRule="auto"/>
        <w:jc w:val="both"/>
        <w:rPr>
          <w:rFonts w:ascii="Times New Roman" w:hAnsi="Times New Roman" w:cs="Times New Roman"/>
          <w:sz w:val="28"/>
          <w:szCs w:val="28"/>
        </w:rPr>
        <w:sectPr w:rsidR="00ED2005" w:rsidRPr="00864C1D" w:rsidSect="00ED2005">
          <w:pgSz w:w="11910" w:h="16840"/>
          <w:pgMar w:top="760" w:right="853" w:bottom="1280" w:left="1200" w:header="0" w:footer="987" w:gutter="0"/>
          <w:cols w:space="720"/>
        </w:sectPr>
      </w:pPr>
      <w:r w:rsidRPr="00ED2005">
        <w:rPr>
          <w:rFonts w:ascii="Times New Roman" w:eastAsia="Times New Roman" w:hAnsi="Times New Roman" w:cs="Times New Roman"/>
          <w:sz w:val="28"/>
          <w:szCs w:val="28"/>
          <w:lang w:eastAsia="ru-RU"/>
        </w:rPr>
        <w:t xml:space="preserve">струму відповідно [119]. </w:t>
      </w:r>
      <w:r w:rsidRPr="00864C1D">
        <w:rPr>
          <w:rFonts w:ascii="Times New Roman" w:hAnsi="Times New Roman" w:cs="Times New Roman"/>
          <w:sz w:val="28"/>
          <w:szCs w:val="28"/>
        </w:rPr>
        <w:t>Для досліджуваного PbTe: вміст домішок Sb становить 1, 1,5 та 2 ат. %, провідність розраховували в широкому діапазоні температур 77-800 К [113]. Розрахункові результати провідності наведені в таблиці 3</w:t>
      </w:r>
      <w:r w:rsidR="003D627D" w:rsidRPr="00864C1D">
        <w:rPr>
          <w:rFonts w:ascii="Times New Roman" w:hAnsi="Times New Roman" w:cs="Times New Roman"/>
          <w:sz w:val="28"/>
          <w:szCs w:val="28"/>
        </w:rPr>
        <w:t>.3</w:t>
      </w:r>
    </w:p>
    <w:p w:rsidR="00864C1D" w:rsidRPr="003D627D" w:rsidRDefault="00864C1D" w:rsidP="00864C1D">
      <w:pPr>
        <w:spacing w:before="1" w:after="120"/>
        <w:ind w:left="578" w:right="74"/>
        <w:jc w:val="right"/>
        <w:rPr>
          <w:rFonts w:ascii="Times New Roman" w:eastAsia="Times New Roman" w:hAnsi="Times New Roman" w:cs="Times New Roman"/>
          <w:i/>
          <w:sz w:val="28"/>
          <w:szCs w:val="28"/>
          <w:lang w:eastAsia="ru-RU"/>
        </w:rPr>
      </w:pPr>
      <w:r w:rsidRPr="003D627D">
        <w:rPr>
          <w:rFonts w:ascii="Times New Roman" w:eastAsia="Times New Roman" w:hAnsi="Times New Roman" w:cs="Times New Roman"/>
          <w:i/>
          <w:sz w:val="28"/>
          <w:szCs w:val="28"/>
          <w:lang w:eastAsia="ru-RU"/>
        </w:rPr>
        <w:lastRenderedPageBreak/>
        <w:t>Таблиця 3.3</w:t>
      </w:r>
    </w:p>
    <w:tbl>
      <w:tblPr>
        <w:tblpPr w:leftFromText="180" w:rightFromText="180" w:vertAnchor="text" w:horzAnchor="margin" w:tblpY="1189"/>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50"/>
        <w:gridCol w:w="1349"/>
        <w:gridCol w:w="1349"/>
        <w:gridCol w:w="1352"/>
        <w:gridCol w:w="1349"/>
        <w:gridCol w:w="1352"/>
      </w:tblGrid>
      <w:tr w:rsidR="00864C1D" w:rsidRPr="00ED2005" w:rsidTr="00864C1D">
        <w:trPr>
          <w:trHeight w:val="481"/>
        </w:trPr>
        <w:tc>
          <w:tcPr>
            <w:tcW w:w="1349" w:type="dxa"/>
            <w:vMerge w:val="restart"/>
            <w:shd w:val="clear" w:color="auto" w:fill="auto"/>
          </w:tcPr>
          <w:p w:rsidR="00864C1D" w:rsidRPr="00ED2005" w:rsidRDefault="00864C1D" w:rsidP="00864C1D">
            <w:pPr>
              <w:widowControl w:val="0"/>
              <w:autoSpaceDE w:val="0"/>
              <w:autoSpaceDN w:val="0"/>
              <w:spacing w:before="240" w:after="0" w:line="240" w:lineRule="auto"/>
              <w:ind w:left="362"/>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ат. %</w:t>
            </w:r>
          </w:p>
        </w:tc>
        <w:tc>
          <w:tcPr>
            <w:tcW w:w="1350" w:type="dxa"/>
            <w:shd w:val="clear" w:color="auto" w:fill="auto"/>
          </w:tcPr>
          <w:p w:rsidR="00864C1D" w:rsidRPr="00ED2005" w:rsidRDefault="00864C1D" w:rsidP="00864C1D">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77 K</w:t>
            </w:r>
          </w:p>
        </w:tc>
        <w:tc>
          <w:tcPr>
            <w:tcW w:w="1349" w:type="dxa"/>
            <w:shd w:val="clear" w:color="auto" w:fill="auto"/>
          </w:tcPr>
          <w:p w:rsidR="00864C1D" w:rsidRPr="00864C1D" w:rsidRDefault="00864C1D" w:rsidP="00864C1D">
            <w:pPr>
              <w:widowControl w:val="0"/>
              <w:autoSpaceDE w:val="0"/>
              <w:autoSpaceDN w:val="0"/>
              <w:spacing w:after="0" w:line="210" w:lineRule="exact"/>
              <w:ind w:left="793"/>
              <w:jc w:val="center"/>
              <w:rPr>
                <w:rFonts w:ascii="Times New Roman" w:eastAsia="Times New Roman" w:hAnsi="Times New Roman" w:cs="Times New Roman"/>
                <w:sz w:val="28"/>
                <w:lang w:val="en-US" w:eastAsia="uk-UA" w:bidi="uk-UA"/>
              </w:rPr>
            </w:pPr>
            <w:r>
              <w:rPr>
                <w:rFonts w:ascii="Times New Roman" w:eastAsia="Times New Roman" w:hAnsi="Times New Roman" w:cs="Times New Roman"/>
                <w:color w:val="000009"/>
                <w:sz w:val="28"/>
                <w:lang w:eastAsia="uk-UA" w:bidi="uk-UA"/>
              </w:rPr>
              <w:t>200</w:t>
            </w:r>
          </w:p>
        </w:tc>
        <w:tc>
          <w:tcPr>
            <w:tcW w:w="1349" w:type="dxa"/>
            <w:shd w:val="clear" w:color="auto" w:fill="auto"/>
          </w:tcPr>
          <w:p w:rsidR="00864C1D" w:rsidRPr="00ED2005" w:rsidRDefault="00864C1D" w:rsidP="00864C1D">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300 K</w:t>
            </w:r>
          </w:p>
        </w:tc>
        <w:tc>
          <w:tcPr>
            <w:tcW w:w="1352" w:type="dxa"/>
            <w:shd w:val="clear" w:color="auto" w:fill="auto"/>
          </w:tcPr>
          <w:p w:rsidR="00864C1D" w:rsidRPr="00ED2005" w:rsidRDefault="00864C1D" w:rsidP="00864C1D">
            <w:pPr>
              <w:widowControl w:val="0"/>
              <w:autoSpaceDE w:val="0"/>
              <w:autoSpaceDN w:val="0"/>
              <w:spacing w:after="0" w:line="210" w:lineRule="exact"/>
              <w:ind w:left="30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450 K</w:t>
            </w:r>
          </w:p>
        </w:tc>
        <w:tc>
          <w:tcPr>
            <w:tcW w:w="1349" w:type="dxa"/>
            <w:shd w:val="clear" w:color="auto" w:fill="auto"/>
          </w:tcPr>
          <w:p w:rsidR="00864C1D" w:rsidRPr="00ED2005" w:rsidRDefault="00864C1D" w:rsidP="00864C1D">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600 K</w:t>
            </w:r>
          </w:p>
        </w:tc>
        <w:tc>
          <w:tcPr>
            <w:tcW w:w="1352" w:type="dxa"/>
            <w:shd w:val="clear" w:color="auto" w:fill="auto"/>
          </w:tcPr>
          <w:p w:rsidR="00864C1D" w:rsidRPr="00ED2005" w:rsidRDefault="00864C1D" w:rsidP="00864C1D">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800 K</w:t>
            </w:r>
          </w:p>
        </w:tc>
      </w:tr>
      <w:tr w:rsidR="00864C1D" w:rsidRPr="00ED2005" w:rsidTr="00864C1D">
        <w:trPr>
          <w:trHeight w:val="485"/>
        </w:trPr>
        <w:tc>
          <w:tcPr>
            <w:tcW w:w="1349" w:type="dxa"/>
            <w:vMerge/>
            <w:tcBorders>
              <w:top w:val="nil"/>
            </w:tcBorders>
            <w:shd w:val="clear" w:color="auto" w:fill="auto"/>
          </w:tcPr>
          <w:p w:rsidR="00864C1D" w:rsidRPr="00ED2005" w:rsidRDefault="00864C1D" w:rsidP="00864C1D">
            <w:pPr>
              <w:widowControl w:val="0"/>
              <w:autoSpaceDE w:val="0"/>
              <w:autoSpaceDN w:val="0"/>
              <w:spacing w:after="0" w:line="240" w:lineRule="auto"/>
              <w:rPr>
                <w:rFonts w:ascii="Calibri" w:eastAsia="Calibri" w:hAnsi="Calibri" w:cs="Times New Roman"/>
                <w:sz w:val="2"/>
                <w:szCs w:val="2"/>
                <w:lang w:val="en-US"/>
              </w:rPr>
            </w:pPr>
          </w:p>
        </w:tc>
        <w:tc>
          <w:tcPr>
            <w:tcW w:w="8101" w:type="dxa"/>
            <w:gridSpan w:val="6"/>
            <w:shd w:val="clear" w:color="auto" w:fill="auto"/>
          </w:tcPr>
          <w:p w:rsidR="00864C1D" w:rsidRPr="00ED2005" w:rsidRDefault="00864C1D" w:rsidP="00864C1D">
            <w:pPr>
              <w:widowControl w:val="0"/>
              <w:autoSpaceDE w:val="0"/>
              <w:autoSpaceDN w:val="0"/>
              <w:spacing w:after="0" w:line="317" w:lineRule="exact"/>
              <w:ind w:left="387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Sb</w:t>
            </w:r>
          </w:p>
        </w:tc>
      </w:tr>
      <w:tr w:rsidR="00864C1D" w:rsidRPr="00ED2005" w:rsidTr="00864C1D">
        <w:trPr>
          <w:trHeight w:val="482"/>
        </w:trPr>
        <w:tc>
          <w:tcPr>
            <w:tcW w:w="1349" w:type="dxa"/>
            <w:shd w:val="clear" w:color="auto" w:fill="auto"/>
          </w:tcPr>
          <w:p w:rsidR="00864C1D" w:rsidRPr="00ED2005" w:rsidRDefault="00864C1D" w:rsidP="00864C1D">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w:t>
            </w:r>
          </w:p>
        </w:tc>
        <w:tc>
          <w:tcPr>
            <w:tcW w:w="1350" w:type="dxa"/>
            <w:shd w:val="clear" w:color="auto" w:fill="auto"/>
          </w:tcPr>
          <w:p w:rsidR="00864C1D" w:rsidRPr="00ED2005" w:rsidRDefault="00864C1D" w:rsidP="00864C1D">
            <w:pPr>
              <w:widowControl w:val="0"/>
              <w:autoSpaceDE w:val="0"/>
              <w:autoSpaceDN w:val="0"/>
              <w:spacing w:after="0" w:line="210" w:lineRule="exact"/>
              <w:ind w:left="29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7023</w:t>
            </w:r>
          </w:p>
        </w:tc>
        <w:tc>
          <w:tcPr>
            <w:tcW w:w="1349" w:type="dxa"/>
            <w:shd w:val="clear" w:color="auto" w:fill="auto"/>
          </w:tcPr>
          <w:p w:rsidR="00864C1D" w:rsidRPr="00ED2005" w:rsidRDefault="00864C1D" w:rsidP="00864C1D">
            <w:pPr>
              <w:widowControl w:val="0"/>
              <w:autoSpaceDE w:val="0"/>
              <w:autoSpaceDN w:val="0"/>
              <w:spacing w:after="0" w:line="210" w:lineRule="exact"/>
              <w:ind w:left="793"/>
              <w:jc w:val="right"/>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316</w:t>
            </w:r>
          </w:p>
        </w:tc>
        <w:tc>
          <w:tcPr>
            <w:tcW w:w="1349" w:type="dxa"/>
            <w:shd w:val="clear" w:color="auto" w:fill="auto"/>
          </w:tcPr>
          <w:p w:rsidR="00864C1D" w:rsidRPr="00ED2005" w:rsidRDefault="00864C1D" w:rsidP="00864C1D">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2680</w:t>
            </w:r>
          </w:p>
        </w:tc>
        <w:tc>
          <w:tcPr>
            <w:tcW w:w="1352" w:type="dxa"/>
            <w:shd w:val="clear" w:color="auto" w:fill="auto"/>
          </w:tcPr>
          <w:p w:rsidR="00864C1D" w:rsidRPr="00ED2005" w:rsidRDefault="00864C1D" w:rsidP="00864C1D">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1808</w:t>
            </w:r>
          </w:p>
        </w:tc>
        <w:tc>
          <w:tcPr>
            <w:tcW w:w="1349"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526</w:t>
            </w:r>
          </w:p>
        </w:tc>
        <w:tc>
          <w:tcPr>
            <w:tcW w:w="1352"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343</w:t>
            </w:r>
          </w:p>
        </w:tc>
      </w:tr>
      <w:tr w:rsidR="00864C1D" w:rsidRPr="00ED2005" w:rsidTr="00864C1D">
        <w:trPr>
          <w:trHeight w:val="484"/>
        </w:trPr>
        <w:tc>
          <w:tcPr>
            <w:tcW w:w="1349"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1,5</w:t>
            </w:r>
          </w:p>
        </w:tc>
        <w:tc>
          <w:tcPr>
            <w:tcW w:w="1350" w:type="dxa"/>
            <w:shd w:val="clear" w:color="auto" w:fill="auto"/>
          </w:tcPr>
          <w:p w:rsidR="00864C1D" w:rsidRPr="00ED2005" w:rsidRDefault="00864C1D" w:rsidP="00864C1D">
            <w:pPr>
              <w:widowControl w:val="0"/>
              <w:autoSpaceDE w:val="0"/>
              <w:autoSpaceDN w:val="0"/>
              <w:spacing w:after="0" w:line="210" w:lineRule="exact"/>
              <w:ind w:left="29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4521</w:t>
            </w:r>
          </w:p>
        </w:tc>
        <w:tc>
          <w:tcPr>
            <w:tcW w:w="1349" w:type="dxa"/>
            <w:shd w:val="clear" w:color="auto" w:fill="auto"/>
          </w:tcPr>
          <w:p w:rsidR="00864C1D" w:rsidRPr="00ED2005" w:rsidRDefault="00864C1D" w:rsidP="00864C1D">
            <w:pPr>
              <w:widowControl w:val="0"/>
              <w:autoSpaceDE w:val="0"/>
              <w:autoSpaceDN w:val="0"/>
              <w:spacing w:after="0" w:line="210" w:lineRule="exact"/>
              <w:ind w:left="793"/>
              <w:jc w:val="right"/>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348</w:t>
            </w:r>
          </w:p>
        </w:tc>
        <w:tc>
          <w:tcPr>
            <w:tcW w:w="1349" w:type="dxa"/>
            <w:shd w:val="clear" w:color="auto" w:fill="auto"/>
          </w:tcPr>
          <w:p w:rsidR="00864C1D" w:rsidRPr="00ED2005" w:rsidRDefault="00864C1D" w:rsidP="00864C1D">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2908</w:t>
            </w:r>
          </w:p>
        </w:tc>
        <w:tc>
          <w:tcPr>
            <w:tcW w:w="1352" w:type="dxa"/>
            <w:shd w:val="clear" w:color="auto" w:fill="auto"/>
          </w:tcPr>
          <w:p w:rsidR="00864C1D" w:rsidRPr="00ED2005" w:rsidRDefault="00864C1D" w:rsidP="00864C1D">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1428</w:t>
            </w:r>
          </w:p>
        </w:tc>
        <w:tc>
          <w:tcPr>
            <w:tcW w:w="1349"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521</w:t>
            </w:r>
          </w:p>
        </w:tc>
        <w:tc>
          <w:tcPr>
            <w:tcW w:w="1352"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468</w:t>
            </w:r>
          </w:p>
        </w:tc>
      </w:tr>
      <w:tr w:rsidR="00864C1D" w:rsidRPr="00ED2005" w:rsidTr="00864C1D">
        <w:trPr>
          <w:trHeight w:val="481"/>
        </w:trPr>
        <w:tc>
          <w:tcPr>
            <w:tcW w:w="1349" w:type="dxa"/>
            <w:shd w:val="clear" w:color="auto" w:fill="auto"/>
          </w:tcPr>
          <w:p w:rsidR="00864C1D" w:rsidRPr="00ED2005" w:rsidRDefault="00864C1D" w:rsidP="00864C1D">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w:t>
            </w:r>
          </w:p>
        </w:tc>
        <w:tc>
          <w:tcPr>
            <w:tcW w:w="1350" w:type="dxa"/>
            <w:shd w:val="clear" w:color="auto" w:fill="auto"/>
          </w:tcPr>
          <w:p w:rsidR="00864C1D" w:rsidRPr="00ED2005" w:rsidRDefault="00864C1D" w:rsidP="00864C1D">
            <w:pPr>
              <w:widowControl w:val="0"/>
              <w:autoSpaceDE w:val="0"/>
              <w:autoSpaceDN w:val="0"/>
              <w:spacing w:after="0" w:line="210" w:lineRule="exact"/>
              <w:ind w:left="29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4864</w:t>
            </w:r>
          </w:p>
        </w:tc>
        <w:tc>
          <w:tcPr>
            <w:tcW w:w="1349" w:type="dxa"/>
            <w:shd w:val="clear" w:color="auto" w:fill="auto"/>
          </w:tcPr>
          <w:p w:rsidR="00864C1D" w:rsidRPr="00ED2005" w:rsidRDefault="00864C1D" w:rsidP="00864C1D">
            <w:pPr>
              <w:widowControl w:val="0"/>
              <w:autoSpaceDE w:val="0"/>
              <w:autoSpaceDN w:val="0"/>
              <w:spacing w:after="0" w:line="210" w:lineRule="exact"/>
              <w:ind w:left="793"/>
              <w:jc w:val="right"/>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322</w:t>
            </w:r>
          </w:p>
        </w:tc>
        <w:tc>
          <w:tcPr>
            <w:tcW w:w="1349" w:type="dxa"/>
            <w:shd w:val="clear" w:color="auto" w:fill="auto"/>
          </w:tcPr>
          <w:p w:rsidR="00864C1D" w:rsidRPr="00ED2005" w:rsidRDefault="00864C1D" w:rsidP="00864C1D">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2607</w:t>
            </w:r>
          </w:p>
        </w:tc>
        <w:tc>
          <w:tcPr>
            <w:tcW w:w="1352" w:type="dxa"/>
            <w:shd w:val="clear" w:color="auto" w:fill="auto"/>
          </w:tcPr>
          <w:p w:rsidR="00864C1D" w:rsidRPr="00ED2005" w:rsidRDefault="00864C1D" w:rsidP="00864C1D">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1042</w:t>
            </w:r>
          </w:p>
        </w:tc>
        <w:tc>
          <w:tcPr>
            <w:tcW w:w="1349"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589</w:t>
            </w:r>
          </w:p>
        </w:tc>
        <w:tc>
          <w:tcPr>
            <w:tcW w:w="1352" w:type="dxa"/>
            <w:shd w:val="clear" w:color="auto" w:fill="auto"/>
          </w:tcPr>
          <w:p w:rsidR="00864C1D" w:rsidRPr="00ED2005" w:rsidRDefault="00864C1D" w:rsidP="00864C1D">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389</w:t>
            </w:r>
          </w:p>
        </w:tc>
      </w:tr>
    </w:tbl>
    <w:p w:rsidR="00ED2005" w:rsidRPr="003D627D" w:rsidRDefault="00ED2005" w:rsidP="00864C1D">
      <w:pPr>
        <w:spacing w:after="120"/>
        <w:ind w:left="3039" w:hanging="1338"/>
        <w:rPr>
          <w:rFonts w:ascii="Times New Roman" w:eastAsia="Times New Roman" w:hAnsi="Times New Roman" w:cs="Times New Roman"/>
          <w:b/>
          <w:sz w:val="28"/>
          <w:szCs w:val="28"/>
          <w:lang w:eastAsia="ru-RU"/>
        </w:rPr>
      </w:pPr>
      <w:r w:rsidRPr="003D627D">
        <w:rPr>
          <w:rFonts w:ascii="Times New Roman" w:eastAsia="Times New Roman" w:hAnsi="Times New Roman" w:cs="Times New Roman"/>
          <w:b/>
          <w:color w:val="000009"/>
          <w:sz w:val="28"/>
          <w:szCs w:val="28"/>
          <w:lang w:eastAsia="ru-RU"/>
        </w:rPr>
        <w:t>Електропровідність (Ом</w:t>
      </w:r>
      <w:r w:rsidRPr="003D627D">
        <w:rPr>
          <w:rFonts w:ascii="Times New Roman" w:eastAsia="Times New Roman" w:hAnsi="Times New Roman" w:cs="Times New Roman"/>
          <w:b/>
          <w:color w:val="000009"/>
          <w:sz w:val="28"/>
          <w:szCs w:val="28"/>
          <w:vertAlign w:val="superscript"/>
          <w:lang w:eastAsia="ru-RU"/>
        </w:rPr>
        <w:t>-1</w:t>
      </w:r>
      <w:r w:rsidRPr="003D627D">
        <w:rPr>
          <w:rFonts w:ascii="Times New Roman" w:eastAsia="Times New Roman" w:hAnsi="Times New Roman" w:cs="Times New Roman"/>
          <w:b/>
          <w:color w:val="000009"/>
          <w:sz w:val="28"/>
          <w:szCs w:val="28"/>
          <w:lang w:eastAsia="ru-RU"/>
        </w:rPr>
        <w:t>см</w:t>
      </w:r>
      <w:r w:rsidRPr="003D627D">
        <w:rPr>
          <w:rFonts w:ascii="Times New Roman" w:eastAsia="Times New Roman" w:hAnsi="Times New Roman" w:cs="Times New Roman"/>
          <w:b/>
          <w:color w:val="000009"/>
          <w:sz w:val="28"/>
          <w:szCs w:val="28"/>
          <w:vertAlign w:val="superscript"/>
          <w:lang w:eastAsia="ru-RU"/>
        </w:rPr>
        <w:t>-1</w:t>
      </w:r>
      <w:r w:rsidRPr="003D627D">
        <w:rPr>
          <w:rFonts w:ascii="Times New Roman" w:eastAsia="Times New Roman" w:hAnsi="Times New Roman" w:cs="Times New Roman"/>
          <w:b/>
          <w:color w:val="000009"/>
          <w:sz w:val="28"/>
          <w:szCs w:val="28"/>
          <w:lang w:eastAsia="ru-RU"/>
        </w:rPr>
        <w:t>) PbTe:Sb.</w:t>
      </w:r>
    </w:p>
    <w:p w:rsidR="00ED2005" w:rsidRPr="00ED2005" w:rsidRDefault="00ED2005" w:rsidP="00ED2005">
      <w:pPr>
        <w:rPr>
          <w:rFonts w:ascii="Calibri" w:eastAsia="Times New Roman" w:hAnsi="Calibri" w:cs="Times New Roman"/>
          <w:lang w:eastAsia="ru-RU"/>
        </w:rPr>
        <w:sectPr w:rsidR="00ED2005" w:rsidRPr="00ED2005" w:rsidSect="00864C1D">
          <w:type w:val="continuous"/>
          <w:pgSz w:w="11910" w:h="16840"/>
          <w:pgMar w:top="760" w:right="0" w:bottom="280" w:left="1200" w:header="708" w:footer="708" w:gutter="0"/>
          <w:cols w:num="2" w:space="720" w:equalWidth="0">
            <w:col w:w="9855" w:space="2"/>
            <w:col w:w="853"/>
          </w:cols>
        </w:sectPr>
      </w:pPr>
    </w:p>
    <w:p w:rsidR="00ED2005" w:rsidRPr="00ED2005" w:rsidRDefault="00ED2005" w:rsidP="00ED2005">
      <w:pPr>
        <w:spacing w:before="7" w:after="120"/>
        <w:rPr>
          <w:rFonts w:ascii="Calibri" w:eastAsia="Times New Roman" w:hAnsi="Calibri" w:cs="Times New Roman"/>
          <w:sz w:val="14"/>
          <w:lang w:eastAsia="ru-RU"/>
        </w:rPr>
      </w:pPr>
    </w:p>
    <w:p w:rsidR="00ED2005" w:rsidRPr="00ED2005" w:rsidRDefault="00ED2005" w:rsidP="00ED2005">
      <w:pPr>
        <w:spacing w:before="6" w:after="120"/>
        <w:rPr>
          <w:rFonts w:ascii="Calibri" w:eastAsia="Times New Roman" w:hAnsi="Calibri" w:cs="Times New Roman"/>
          <w:sz w:val="14"/>
          <w:lang w:eastAsia="ru-RU"/>
        </w:rPr>
      </w:pPr>
      <w:r>
        <w:rPr>
          <w:rFonts w:ascii="Calibri" w:eastAsia="Times New Roman" w:hAnsi="Calibri" w:cs="Times New Roman"/>
          <w:noProof/>
          <w:lang w:val="ru-RU" w:eastAsia="ru-RU"/>
        </w:rPr>
        <w:drawing>
          <wp:anchor distT="0" distB="0" distL="0" distR="0" simplePos="0" relativeHeight="251701248" behindDoc="0" locked="0" layoutInCell="1" allowOverlap="1" wp14:anchorId="1EA61C8B" wp14:editId="65A1D191">
            <wp:simplePos x="0" y="0"/>
            <wp:positionH relativeFrom="page">
              <wp:posOffset>1026160</wp:posOffset>
            </wp:positionH>
            <wp:positionV relativeFrom="paragraph">
              <wp:posOffset>130810</wp:posOffset>
            </wp:positionV>
            <wp:extent cx="2842895" cy="179387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289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702272" behindDoc="0" locked="0" layoutInCell="1" allowOverlap="1" wp14:anchorId="0BF1960C" wp14:editId="4E161330">
            <wp:simplePos x="0" y="0"/>
            <wp:positionH relativeFrom="page">
              <wp:posOffset>4133850</wp:posOffset>
            </wp:positionH>
            <wp:positionV relativeFrom="paragraph">
              <wp:posOffset>130810</wp:posOffset>
            </wp:positionV>
            <wp:extent cx="2783205" cy="179387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320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tabs>
          <w:tab w:val="left" w:pos="4822"/>
        </w:tabs>
        <w:spacing w:before="101"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p>
    <w:p w:rsidR="00ED2005" w:rsidRPr="00864C1D" w:rsidRDefault="00ED2005" w:rsidP="00ED2005">
      <w:pPr>
        <w:spacing w:before="162" w:after="120" w:line="360" w:lineRule="auto"/>
        <w:ind w:left="512"/>
        <w:jc w:val="center"/>
        <w:rPr>
          <w:rFonts w:ascii="Times New Roman" w:eastAsia="Times New Roman" w:hAnsi="Times New Roman" w:cs="Times New Roman"/>
          <w:i/>
          <w:sz w:val="28"/>
          <w:szCs w:val="28"/>
          <w:lang w:eastAsia="ru-RU"/>
        </w:rPr>
      </w:pPr>
      <w:r w:rsidRPr="00864C1D">
        <w:rPr>
          <w:rFonts w:ascii="Times New Roman" w:eastAsia="Times New Roman" w:hAnsi="Times New Roman" w:cs="Times New Roman"/>
          <w:i/>
          <w:color w:val="000009"/>
          <w:sz w:val="28"/>
          <w:szCs w:val="28"/>
          <w:lang w:eastAsia="ru-RU"/>
        </w:rPr>
        <w:t xml:space="preserve">Рис. 3.12. Залежність питомої електропровідності </w:t>
      </w:r>
      <w:r w:rsidRPr="00864C1D">
        <w:rPr>
          <w:rFonts w:ascii="Times New Roman" w:eastAsia="Times New Roman" w:hAnsi="Times New Roman" w:cs="Times New Roman"/>
          <w:i/>
          <w:color w:val="000009"/>
          <w:sz w:val="28"/>
          <w:szCs w:val="28"/>
          <w:lang w:eastAsia="ru-RU"/>
        </w:rPr>
        <w:t> легованого PbTe:Sb від концентрації носіїв (а) (1 ат.% Sb) та вмісту Sb (б) при температурі Т, К: 300 (1), 450 (2), 600 (3), 800 (4).</w:t>
      </w:r>
    </w:p>
    <w:p w:rsidR="00ED2005" w:rsidRPr="00864C1D" w:rsidRDefault="00864C1D" w:rsidP="00864C1D">
      <w:pPr>
        <w:spacing w:after="0" w:line="360" w:lineRule="auto"/>
        <w:ind w:firstLine="512"/>
        <w:jc w:val="both"/>
        <w:rPr>
          <w:rFonts w:ascii="Times New Roman" w:hAnsi="Times New Roman" w:cs="Times New Roman"/>
          <w:sz w:val="28"/>
          <w:szCs w:val="28"/>
        </w:rPr>
      </w:pPr>
      <w:r>
        <w:rPr>
          <w:rFonts w:ascii="Times New Roman" w:hAnsi="Times New Roman" w:cs="Times New Roman"/>
          <w:sz w:val="28"/>
          <w:szCs w:val="28"/>
        </w:rPr>
        <w:t>Варто зазначити з таблиці 3.</w:t>
      </w:r>
      <w:r w:rsidRPr="00984C4B">
        <w:rPr>
          <w:rFonts w:ascii="Times New Roman" w:hAnsi="Times New Roman" w:cs="Times New Roman"/>
          <w:sz w:val="28"/>
          <w:szCs w:val="28"/>
        </w:rPr>
        <w:t>3</w:t>
      </w:r>
      <w:r w:rsidR="00ED2005" w:rsidRPr="00864C1D">
        <w:rPr>
          <w:rFonts w:ascii="Times New Roman" w:hAnsi="Times New Roman" w:cs="Times New Roman"/>
          <w:sz w:val="28"/>
          <w:szCs w:val="28"/>
        </w:rPr>
        <w:t xml:space="preserve"> та рисунка 3.12, що поведінка провідності подібна до поведінки домішок вісмуту. Зі збільшенням температури значення провідності зменшується. Зі збільшенням вмісту домішок у сплаві поведінка провідності при різних температурах має різні властивості (рис. 3.12.Б), що головним чином зумовлено змінами в процесі розсіювання (внесок кожного механізму). Залежність провідності від концентрації (рис. 3.12.А) також підтверджує, що провідність зразків PbTe: Sb зменшується із збільшенням температури. Іншими словами, у досліджуваному діапазоні температур (300-800) K значення провідності зменшується із збільшенням температури.</w:t>
      </w:r>
    </w:p>
    <w:p w:rsidR="00ED2005" w:rsidRPr="00864C1D" w:rsidRDefault="00ED2005" w:rsidP="00864C1D">
      <w:pPr>
        <w:spacing w:after="0" w:line="360" w:lineRule="auto"/>
        <w:ind w:firstLine="512"/>
        <w:jc w:val="both"/>
        <w:rPr>
          <w:rFonts w:ascii="Times New Roman" w:hAnsi="Times New Roman" w:cs="Times New Roman"/>
          <w:sz w:val="28"/>
          <w:szCs w:val="28"/>
        </w:rPr>
      </w:pPr>
      <w:r w:rsidRPr="00864C1D">
        <w:rPr>
          <w:rFonts w:ascii="Times New Roman" w:hAnsi="Times New Roman" w:cs="Times New Roman"/>
          <w:sz w:val="28"/>
          <w:szCs w:val="28"/>
        </w:rPr>
        <w:t>Коефіцієнт термо-ЕРС Як і домішка вісмуту у виразі, розрахунок термоелектричної сили виконується з використанням виразу 3.2, який може визначити складову термоелектричної сили конкретного механізму розсіювання.</w:t>
      </w:r>
    </w:p>
    <w:p w:rsidR="00313CCF" w:rsidRPr="00864C1D" w:rsidRDefault="00ED2005" w:rsidP="00864C1D">
      <w:pPr>
        <w:spacing w:after="0" w:line="360" w:lineRule="auto"/>
        <w:jc w:val="both"/>
        <w:rPr>
          <w:rFonts w:ascii="Times New Roman" w:hAnsi="Times New Roman" w:cs="Times New Roman"/>
          <w:sz w:val="28"/>
          <w:szCs w:val="28"/>
        </w:rPr>
      </w:pPr>
      <w:r w:rsidRPr="00864C1D">
        <w:rPr>
          <w:rFonts w:ascii="Times New Roman" w:hAnsi="Times New Roman" w:cs="Times New Roman"/>
          <w:sz w:val="28"/>
          <w:szCs w:val="28"/>
        </w:rPr>
        <w:t xml:space="preserve">У таблиці 3.4 наведені результати розрахунку коефіцієнта термоелектрорушійної сили в широкому діапазоні температур 77-800 К [113].   </w:t>
      </w:r>
    </w:p>
    <w:p w:rsidR="00864C1D" w:rsidRPr="00984C4B" w:rsidRDefault="00864C1D" w:rsidP="00313CCF">
      <w:pPr>
        <w:spacing w:after="120" w:line="360" w:lineRule="auto"/>
        <w:ind w:firstLine="567"/>
        <w:jc w:val="right"/>
        <w:rPr>
          <w:rFonts w:ascii="Times New Roman" w:eastAsia="Times New Roman" w:hAnsi="Times New Roman" w:cs="Times New Roman"/>
          <w:i/>
          <w:sz w:val="28"/>
          <w:szCs w:val="28"/>
          <w:lang w:val="ru-RU" w:eastAsia="ru-RU"/>
        </w:rPr>
      </w:pPr>
    </w:p>
    <w:p w:rsidR="00864C1D" w:rsidRPr="00984C4B" w:rsidRDefault="00864C1D" w:rsidP="00313CCF">
      <w:pPr>
        <w:spacing w:after="120" w:line="360" w:lineRule="auto"/>
        <w:ind w:firstLine="567"/>
        <w:jc w:val="right"/>
        <w:rPr>
          <w:rFonts w:ascii="Times New Roman" w:eastAsia="Times New Roman" w:hAnsi="Times New Roman" w:cs="Times New Roman"/>
          <w:i/>
          <w:sz w:val="28"/>
          <w:szCs w:val="28"/>
          <w:lang w:val="ru-RU" w:eastAsia="ru-RU"/>
        </w:rPr>
      </w:pPr>
    </w:p>
    <w:p w:rsidR="00864C1D" w:rsidRPr="00984C4B" w:rsidRDefault="00864C1D" w:rsidP="00313CCF">
      <w:pPr>
        <w:spacing w:after="120" w:line="360" w:lineRule="auto"/>
        <w:ind w:firstLine="567"/>
        <w:jc w:val="right"/>
        <w:rPr>
          <w:rFonts w:ascii="Times New Roman" w:eastAsia="Times New Roman" w:hAnsi="Times New Roman" w:cs="Times New Roman"/>
          <w:i/>
          <w:sz w:val="28"/>
          <w:szCs w:val="28"/>
          <w:lang w:val="ru-RU" w:eastAsia="ru-RU"/>
        </w:rPr>
      </w:pPr>
    </w:p>
    <w:p w:rsidR="00864C1D" w:rsidRPr="00984C4B" w:rsidRDefault="00864C1D" w:rsidP="00313CCF">
      <w:pPr>
        <w:spacing w:after="120" w:line="360" w:lineRule="auto"/>
        <w:ind w:firstLine="567"/>
        <w:jc w:val="right"/>
        <w:rPr>
          <w:rFonts w:ascii="Times New Roman" w:eastAsia="Times New Roman" w:hAnsi="Times New Roman" w:cs="Times New Roman"/>
          <w:i/>
          <w:sz w:val="28"/>
          <w:szCs w:val="28"/>
          <w:lang w:val="ru-RU" w:eastAsia="ru-RU"/>
        </w:rPr>
      </w:pPr>
    </w:p>
    <w:p w:rsidR="00ED2005" w:rsidRPr="00984C4B" w:rsidRDefault="00864C1D" w:rsidP="00313CCF">
      <w:pPr>
        <w:spacing w:after="120" w:line="360" w:lineRule="auto"/>
        <w:ind w:firstLine="567"/>
        <w:jc w:val="right"/>
        <w:rPr>
          <w:rFonts w:ascii="Times New Roman" w:eastAsia="Times New Roman" w:hAnsi="Times New Roman" w:cs="Times New Roman"/>
          <w:i/>
          <w:sz w:val="28"/>
          <w:szCs w:val="28"/>
          <w:lang w:val="ru-RU" w:eastAsia="ru-RU"/>
        </w:rPr>
      </w:pPr>
      <w:r>
        <w:rPr>
          <w:rFonts w:ascii="Times New Roman" w:eastAsia="Times New Roman" w:hAnsi="Times New Roman" w:cs="Times New Roman"/>
          <w:i/>
          <w:sz w:val="28"/>
          <w:szCs w:val="28"/>
          <w:lang w:eastAsia="ru-RU"/>
        </w:rPr>
        <w:lastRenderedPageBreak/>
        <w:t>Таблиця 3.</w:t>
      </w:r>
      <w:r w:rsidRPr="00984C4B">
        <w:rPr>
          <w:rFonts w:ascii="Times New Roman" w:eastAsia="Times New Roman" w:hAnsi="Times New Roman" w:cs="Times New Roman"/>
          <w:i/>
          <w:sz w:val="28"/>
          <w:szCs w:val="28"/>
          <w:lang w:val="ru-RU" w:eastAsia="ru-RU"/>
        </w:rPr>
        <w:t>4</w:t>
      </w:r>
    </w:p>
    <w:p w:rsidR="00ED2005" w:rsidRPr="00313CCF" w:rsidRDefault="00ED2005" w:rsidP="00ED2005">
      <w:pPr>
        <w:spacing w:before="161" w:after="120"/>
        <w:ind w:left="2689"/>
        <w:rPr>
          <w:rFonts w:ascii="Times New Roman" w:eastAsia="Times New Roman" w:hAnsi="Times New Roman" w:cs="Times New Roman"/>
          <w:b/>
          <w:sz w:val="28"/>
          <w:szCs w:val="28"/>
          <w:lang w:eastAsia="ru-RU"/>
        </w:rPr>
      </w:pPr>
      <w:r w:rsidRPr="00313CCF">
        <w:rPr>
          <w:rFonts w:ascii="Times New Roman" w:eastAsia="Times New Roman" w:hAnsi="Times New Roman" w:cs="Times New Roman"/>
          <w:b/>
          <w:sz w:val="28"/>
          <w:szCs w:val="28"/>
          <w:lang w:eastAsia="ru-RU"/>
        </w:rPr>
        <w:t>Коефіцієнттермо-ЕРС (мкВ/К)PbTe:Sb.</w:t>
      </w:r>
    </w:p>
    <w:p w:rsidR="00ED2005" w:rsidRPr="00ED2005" w:rsidRDefault="00ED2005" w:rsidP="00ED2005">
      <w:pPr>
        <w:spacing w:before="8" w:after="1"/>
        <w:rPr>
          <w:rFonts w:ascii="Calibri" w:eastAsia="Times New Roman" w:hAnsi="Calibri" w:cs="Times New Roman"/>
          <w:sz w:val="14"/>
          <w:lang w:eastAsia="ru-RU"/>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50"/>
        <w:gridCol w:w="1349"/>
        <w:gridCol w:w="1349"/>
        <w:gridCol w:w="1352"/>
        <w:gridCol w:w="1349"/>
        <w:gridCol w:w="1352"/>
      </w:tblGrid>
      <w:tr w:rsidR="00ED2005" w:rsidRPr="00ED2005" w:rsidTr="00ED2005">
        <w:trPr>
          <w:trHeight w:val="482"/>
        </w:trPr>
        <w:tc>
          <w:tcPr>
            <w:tcW w:w="1349" w:type="dxa"/>
            <w:vMerge w:val="restart"/>
            <w:shd w:val="clear" w:color="auto" w:fill="auto"/>
          </w:tcPr>
          <w:p w:rsidR="00ED2005" w:rsidRPr="00ED2005" w:rsidRDefault="00ED2005" w:rsidP="00ED2005">
            <w:pPr>
              <w:widowControl w:val="0"/>
              <w:autoSpaceDE w:val="0"/>
              <w:autoSpaceDN w:val="0"/>
              <w:spacing w:before="240" w:after="0" w:line="240" w:lineRule="auto"/>
              <w:ind w:left="362"/>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ат. %</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77 K</w:t>
            </w:r>
          </w:p>
        </w:tc>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200 K</w:t>
            </w:r>
          </w:p>
        </w:tc>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300 K</w:t>
            </w:r>
          </w:p>
        </w:tc>
        <w:tc>
          <w:tcPr>
            <w:tcW w:w="1352" w:type="dxa"/>
            <w:shd w:val="clear" w:color="auto" w:fill="auto"/>
          </w:tcPr>
          <w:p w:rsidR="00ED2005" w:rsidRPr="00ED2005" w:rsidRDefault="00ED2005" w:rsidP="00ED2005">
            <w:pPr>
              <w:widowControl w:val="0"/>
              <w:autoSpaceDE w:val="0"/>
              <w:autoSpaceDN w:val="0"/>
              <w:spacing w:after="0" w:line="210" w:lineRule="exact"/>
              <w:ind w:left="30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450 K</w:t>
            </w:r>
          </w:p>
        </w:tc>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600 K</w:t>
            </w:r>
          </w:p>
        </w:tc>
        <w:tc>
          <w:tcPr>
            <w:tcW w:w="1352"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800 K</w:t>
            </w:r>
          </w:p>
        </w:tc>
      </w:tr>
      <w:tr w:rsidR="00ED2005" w:rsidRPr="00ED2005" w:rsidTr="00ED2005">
        <w:trPr>
          <w:trHeight w:val="482"/>
        </w:trPr>
        <w:tc>
          <w:tcPr>
            <w:tcW w:w="1349"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Calibri" w:eastAsia="Calibri" w:hAnsi="Calibri" w:cs="Times New Roman"/>
                <w:sz w:val="2"/>
                <w:szCs w:val="2"/>
                <w:lang w:val="en-US"/>
              </w:rPr>
            </w:pPr>
          </w:p>
        </w:tc>
        <w:tc>
          <w:tcPr>
            <w:tcW w:w="8101" w:type="dxa"/>
            <w:gridSpan w:val="6"/>
            <w:shd w:val="clear" w:color="auto" w:fill="auto"/>
          </w:tcPr>
          <w:p w:rsidR="00ED2005" w:rsidRPr="00ED2005" w:rsidRDefault="00ED2005" w:rsidP="00ED2005">
            <w:pPr>
              <w:widowControl w:val="0"/>
              <w:autoSpaceDE w:val="0"/>
              <w:autoSpaceDN w:val="0"/>
              <w:spacing w:after="0" w:line="210" w:lineRule="exact"/>
              <w:ind w:left="387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Sb</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317"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w:t>
            </w:r>
          </w:p>
        </w:tc>
        <w:tc>
          <w:tcPr>
            <w:tcW w:w="1350" w:type="dxa"/>
            <w:shd w:val="clear" w:color="auto" w:fill="auto"/>
          </w:tcPr>
          <w:p w:rsidR="00ED2005" w:rsidRPr="00ED2005" w:rsidRDefault="00ED2005" w:rsidP="00ED2005">
            <w:pPr>
              <w:widowControl w:val="0"/>
              <w:autoSpaceDE w:val="0"/>
              <w:autoSpaceDN w:val="0"/>
              <w:spacing w:after="0" w:line="317"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33</w:t>
            </w:r>
          </w:p>
        </w:tc>
        <w:tc>
          <w:tcPr>
            <w:tcW w:w="1349" w:type="dxa"/>
            <w:shd w:val="clear" w:color="auto" w:fill="auto"/>
          </w:tcPr>
          <w:p w:rsidR="00ED2005" w:rsidRPr="00ED2005" w:rsidRDefault="00ED2005" w:rsidP="00ED2005">
            <w:pPr>
              <w:widowControl w:val="0"/>
              <w:autoSpaceDE w:val="0"/>
              <w:autoSpaceDN w:val="0"/>
              <w:spacing w:after="0" w:line="317"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57</w:t>
            </w:r>
          </w:p>
        </w:tc>
        <w:tc>
          <w:tcPr>
            <w:tcW w:w="1349" w:type="dxa"/>
            <w:shd w:val="clear" w:color="auto" w:fill="auto"/>
          </w:tcPr>
          <w:p w:rsidR="00ED2005" w:rsidRPr="00ED2005" w:rsidRDefault="00ED2005" w:rsidP="00ED2005">
            <w:pPr>
              <w:widowControl w:val="0"/>
              <w:autoSpaceDE w:val="0"/>
              <w:autoSpaceDN w:val="0"/>
              <w:spacing w:after="0" w:line="317"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71</w:t>
            </w:r>
          </w:p>
        </w:tc>
        <w:tc>
          <w:tcPr>
            <w:tcW w:w="1352" w:type="dxa"/>
            <w:shd w:val="clear" w:color="auto" w:fill="auto"/>
          </w:tcPr>
          <w:p w:rsidR="00ED2005" w:rsidRPr="00ED2005" w:rsidRDefault="00ED2005" w:rsidP="00ED2005">
            <w:pPr>
              <w:widowControl w:val="0"/>
              <w:autoSpaceDE w:val="0"/>
              <w:autoSpaceDN w:val="0"/>
              <w:spacing w:after="0" w:line="317"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107</w:t>
            </w:r>
          </w:p>
        </w:tc>
        <w:tc>
          <w:tcPr>
            <w:tcW w:w="1349" w:type="dxa"/>
            <w:shd w:val="clear" w:color="auto" w:fill="auto"/>
          </w:tcPr>
          <w:p w:rsidR="00ED2005" w:rsidRPr="00ED2005" w:rsidRDefault="00ED2005" w:rsidP="00ED2005">
            <w:pPr>
              <w:widowControl w:val="0"/>
              <w:autoSpaceDE w:val="0"/>
              <w:autoSpaceDN w:val="0"/>
              <w:spacing w:after="0" w:line="317"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111</w:t>
            </w:r>
          </w:p>
        </w:tc>
        <w:tc>
          <w:tcPr>
            <w:tcW w:w="1352" w:type="dxa"/>
            <w:shd w:val="clear" w:color="auto" w:fill="auto"/>
          </w:tcPr>
          <w:p w:rsidR="00ED2005" w:rsidRPr="00ED2005" w:rsidRDefault="00ED2005" w:rsidP="00ED2005">
            <w:pPr>
              <w:widowControl w:val="0"/>
              <w:autoSpaceDE w:val="0"/>
              <w:autoSpaceDN w:val="0"/>
              <w:spacing w:after="0" w:line="317"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117</w:t>
            </w:r>
          </w:p>
        </w:tc>
      </w:tr>
      <w:tr w:rsidR="00ED2005" w:rsidRPr="00ED2005" w:rsidTr="00ED2005">
        <w:trPr>
          <w:trHeight w:val="482"/>
        </w:trPr>
        <w:tc>
          <w:tcPr>
            <w:tcW w:w="1349"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33</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57</w:t>
            </w:r>
          </w:p>
        </w:tc>
        <w:tc>
          <w:tcPr>
            <w:tcW w:w="1349"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71</w:t>
            </w:r>
          </w:p>
        </w:tc>
        <w:tc>
          <w:tcPr>
            <w:tcW w:w="1352"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107</w:t>
            </w:r>
          </w:p>
        </w:tc>
        <w:tc>
          <w:tcPr>
            <w:tcW w:w="1349"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112</w:t>
            </w:r>
          </w:p>
        </w:tc>
        <w:tc>
          <w:tcPr>
            <w:tcW w:w="1352"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117</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33</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57</w:t>
            </w:r>
          </w:p>
        </w:tc>
        <w:tc>
          <w:tcPr>
            <w:tcW w:w="1349"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71</w:t>
            </w:r>
          </w:p>
        </w:tc>
        <w:tc>
          <w:tcPr>
            <w:tcW w:w="1352"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106</w:t>
            </w:r>
          </w:p>
        </w:tc>
        <w:tc>
          <w:tcPr>
            <w:tcW w:w="1349"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112</w:t>
            </w:r>
          </w:p>
        </w:tc>
        <w:tc>
          <w:tcPr>
            <w:tcW w:w="1352" w:type="dxa"/>
            <w:shd w:val="clear" w:color="auto" w:fill="auto"/>
          </w:tcPr>
          <w:p w:rsidR="00ED2005" w:rsidRPr="00ED2005" w:rsidRDefault="00ED2005" w:rsidP="00ED2005">
            <w:pPr>
              <w:widowControl w:val="0"/>
              <w:autoSpaceDE w:val="0"/>
              <w:autoSpaceDN w:val="0"/>
              <w:spacing w:after="0" w:line="210" w:lineRule="exact"/>
              <w:ind w:left="302"/>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117</w:t>
            </w:r>
          </w:p>
        </w:tc>
      </w:tr>
    </w:tbl>
    <w:p w:rsidR="00ED2005" w:rsidRPr="00ED2005" w:rsidRDefault="00ED2005" w:rsidP="00ED2005">
      <w:pPr>
        <w:spacing w:before="8" w:after="120"/>
        <w:rPr>
          <w:rFonts w:ascii="Calibri" w:eastAsia="Times New Roman" w:hAnsi="Calibri" w:cs="Times New Roman"/>
          <w:sz w:val="15"/>
          <w:lang w:eastAsia="ru-RU"/>
        </w:rPr>
      </w:pPr>
    </w:p>
    <w:p w:rsidR="00ED2005" w:rsidRPr="00864C1D" w:rsidRDefault="00ED2005" w:rsidP="00864C1D">
      <w:pPr>
        <w:spacing w:after="0" w:line="360" w:lineRule="auto"/>
        <w:jc w:val="both"/>
        <w:rPr>
          <w:rFonts w:ascii="Times New Roman" w:hAnsi="Times New Roman" w:cs="Times New Roman"/>
          <w:sz w:val="28"/>
          <w:szCs w:val="28"/>
        </w:rPr>
      </w:pPr>
      <w:r w:rsidRPr="00864C1D">
        <w:rPr>
          <w:rFonts w:ascii="Times New Roman" w:hAnsi="Times New Roman" w:cs="Times New Roman"/>
          <w:sz w:val="28"/>
          <w:szCs w:val="28"/>
        </w:rPr>
        <w:t xml:space="preserve">Значення коефіцієнта термоелектрорушійної сили зростає із збільшенням температури (табл. 3.8.). Залежність концентрації зразків, легованих сурмою, від термоелектричної сили підтверджує цей факт (рис. 3.13.). Зі зміною вмісту домішок у сплаві величина термоелектричної сили фактично не змінюється (табл. 3.8.). Така поведінка </w:t>
      </w:r>
      <w:r w:rsidRPr="00864C1D">
        <w:rPr>
          <w:rFonts w:ascii="Times New Roman" w:hAnsi="Times New Roman" w:cs="Times New Roman"/>
          <w:sz w:val="28"/>
          <w:szCs w:val="28"/>
        </w:rPr>
        <w:sym w:font="Symbol" w:char="F061"/>
      </w:r>
      <w:r w:rsidRPr="00864C1D">
        <w:rPr>
          <w:rFonts w:ascii="Times New Roman" w:hAnsi="Times New Roman" w:cs="Times New Roman"/>
          <w:sz w:val="28"/>
          <w:szCs w:val="28"/>
        </w:rPr>
        <w:t xml:space="preserve"> (як у сумішах вісмуту) із змінами концентрації може бути пояснене тим, що відношення / співвідношення (розраховане у виразі 3.2 коефіцієнт тепло-ЕРС) становить приблизно 1, тобто тепло-ЕРС в основному залежить від </w:t>
      </w:r>
      <w:r w:rsidRPr="00864C1D">
        <w:rPr>
          <w:rFonts w:ascii="Cambria Math" w:hAnsi="Cambria Math" w:cs="Cambria Math"/>
          <w:sz w:val="28"/>
          <w:szCs w:val="28"/>
        </w:rPr>
        <w:t>𝐹</w:t>
      </w:r>
      <w:r w:rsidRPr="00864C1D">
        <w:rPr>
          <w:rFonts w:ascii="Times New Roman" w:hAnsi="Times New Roman" w:cs="Times New Roman"/>
          <w:sz w:val="28"/>
          <w:szCs w:val="28"/>
        </w:rPr>
        <w:t>/</w:t>
      </w:r>
      <w:r w:rsidRPr="00864C1D">
        <w:rPr>
          <w:rFonts w:ascii="Cambria Math" w:hAnsi="Cambria Math" w:cs="Cambria Math"/>
          <w:sz w:val="28"/>
          <w:szCs w:val="28"/>
        </w:rPr>
        <w:t>𝐸𝑔</w:t>
      </w:r>
      <w:r w:rsidRPr="00864C1D">
        <w:rPr>
          <w:rFonts w:ascii="Times New Roman" w:hAnsi="Times New Roman" w:cs="Times New Roman"/>
          <w:sz w:val="28"/>
          <w:szCs w:val="28"/>
        </w:rPr>
        <w:t>.</w:t>
      </w:r>
    </w:p>
    <w:p w:rsidR="00ED2005" w:rsidRPr="00ED2005" w:rsidRDefault="00313CCF" w:rsidP="00ED2005">
      <w:pPr>
        <w:spacing w:after="120"/>
        <w:rPr>
          <w:rFonts w:ascii="Calibri" w:eastAsia="Times New Roman" w:hAnsi="Calibri" w:cs="Times New Roman"/>
          <w:sz w:val="30"/>
          <w:lang w:eastAsia="ru-RU"/>
        </w:rPr>
      </w:pPr>
      <w:r w:rsidRPr="00313CCF">
        <w:rPr>
          <w:rFonts w:ascii="Times New Roman" w:eastAsia="Times New Roman" w:hAnsi="Times New Roman" w:cs="Times New Roman"/>
          <w:noProof/>
          <w:lang w:val="ru-RU" w:eastAsia="ru-RU"/>
        </w:rPr>
        <w:drawing>
          <wp:anchor distT="0" distB="0" distL="0" distR="0" simplePos="0" relativeHeight="251720704" behindDoc="0" locked="0" layoutInCell="1" allowOverlap="1" wp14:anchorId="3FEB078E" wp14:editId="368DBABD">
            <wp:simplePos x="0" y="0"/>
            <wp:positionH relativeFrom="page">
              <wp:posOffset>2192020</wp:posOffset>
            </wp:positionH>
            <wp:positionV relativeFrom="paragraph">
              <wp:posOffset>194945</wp:posOffset>
            </wp:positionV>
            <wp:extent cx="2920365" cy="1784350"/>
            <wp:effectExtent l="0" t="0" r="0" b="635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036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5" w:after="120"/>
        <w:rPr>
          <w:rFonts w:ascii="Calibri" w:eastAsia="Times New Roman" w:hAnsi="Calibri" w:cs="Times New Roman"/>
          <w:sz w:val="41"/>
          <w:lang w:eastAsia="ru-RU"/>
        </w:rPr>
      </w:pPr>
    </w:p>
    <w:p w:rsidR="00313CCF" w:rsidRDefault="00313CCF" w:rsidP="00ED2005">
      <w:pPr>
        <w:spacing w:before="1" w:after="120" w:line="360" w:lineRule="auto"/>
        <w:ind w:left="5094" w:firstLine="40"/>
        <w:jc w:val="center"/>
        <w:rPr>
          <w:rFonts w:ascii="Calibri" w:eastAsia="Times New Roman" w:hAnsi="Calibri" w:cs="Times New Roman"/>
          <w:color w:val="000009"/>
          <w:lang w:eastAsia="ru-RU"/>
        </w:rPr>
      </w:pPr>
    </w:p>
    <w:p w:rsidR="00313CCF" w:rsidRDefault="00313CCF" w:rsidP="00ED2005">
      <w:pPr>
        <w:spacing w:before="1" w:after="120" w:line="360" w:lineRule="auto"/>
        <w:ind w:left="5094" w:firstLine="40"/>
        <w:jc w:val="center"/>
        <w:rPr>
          <w:rFonts w:ascii="Calibri" w:eastAsia="Times New Roman" w:hAnsi="Calibri" w:cs="Times New Roman"/>
          <w:color w:val="000009"/>
          <w:lang w:eastAsia="ru-RU"/>
        </w:rPr>
      </w:pPr>
    </w:p>
    <w:p w:rsidR="00313CCF" w:rsidRDefault="00313CCF" w:rsidP="00ED2005">
      <w:pPr>
        <w:spacing w:before="1" w:after="120" w:line="360" w:lineRule="auto"/>
        <w:ind w:left="5094" w:firstLine="40"/>
        <w:jc w:val="center"/>
        <w:rPr>
          <w:rFonts w:ascii="Calibri" w:eastAsia="Times New Roman" w:hAnsi="Calibri" w:cs="Times New Roman"/>
          <w:color w:val="000009"/>
          <w:lang w:eastAsia="ru-RU"/>
        </w:rPr>
      </w:pPr>
    </w:p>
    <w:p w:rsidR="00313CCF" w:rsidRDefault="00313CCF" w:rsidP="00ED2005">
      <w:pPr>
        <w:spacing w:before="1" w:after="120" w:line="360" w:lineRule="auto"/>
        <w:ind w:left="5094" w:firstLine="40"/>
        <w:jc w:val="center"/>
        <w:rPr>
          <w:rFonts w:ascii="Calibri" w:eastAsia="Times New Roman" w:hAnsi="Calibri" w:cs="Times New Roman"/>
          <w:color w:val="000009"/>
          <w:lang w:eastAsia="ru-RU"/>
        </w:rPr>
      </w:pPr>
    </w:p>
    <w:p w:rsidR="00313CCF" w:rsidRDefault="00313CCF" w:rsidP="00ED2005">
      <w:pPr>
        <w:spacing w:before="1" w:after="120" w:line="360" w:lineRule="auto"/>
        <w:ind w:left="5094" w:firstLine="40"/>
        <w:jc w:val="center"/>
        <w:rPr>
          <w:rFonts w:ascii="Calibri" w:eastAsia="Times New Roman" w:hAnsi="Calibri" w:cs="Times New Roman"/>
          <w:color w:val="000009"/>
          <w:lang w:eastAsia="ru-RU"/>
        </w:rPr>
      </w:pPr>
    </w:p>
    <w:p w:rsidR="00ED2005" w:rsidRPr="00A35CB0" w:rsidRDefault="00ED2005" w:rsidP="00313CCF">
      <w:pPr>
        <w:spacing w:before="1" w:after="120" w:line="360" w:lineRule="auto"/>
        <w:jc w:val="center"/>
        <w:rPr>
          <w:rFonts w:ascii="Times New Roman" w:eastAsia="Times New Roman" w:hAnsi="Times New Roman" w:cs="Times New Roman"/>
          <w:i/>
          <w:sz w:val="28"/>
          <w:szCs w:val="28"/>
          <w:lang w:eastAsia="ru-RU"/>
        </w:rPr>
      </w:pPr>
      <w:r w:rsidRPr="00A35CB0">
        <w:rPr>
          <w:rFonts w:ascii="Times New Roman" w:eastAsia="Times New Roman" w:hAnsi="Times New Roman" w:cs="Times New Roman"/>
          <w:i/>
          <w:color w:val="000009"/>
          <w:sz w:val="28"/>
          <w:szCs w:val="28"/>
          <w:lang w:eastAsia="ru-RU"/>
        </w:rPr>
        <w:t>Рис. 3.13. Концентраційна залежність термо-ЕРС PbTe:Sb при температурах Т, К: 800 (4), 600 (5), 450 (6). Вміст</w:t>
      </w:r>
      <w:r w:rsidR="00313CCF" w:rsidRPr="00A35CB0">
        <w:rPr>
          <w:rFonts w:ascii="Times New Roman" w:eastAsia="Times New Roman" w:hAnsi="Times New Roman" w:cs="Times New Roman"/>
          <w:i/>
          <w:color w:val="000009"/>
          <w:sz w:val="28"/>
          <w:szCs w:val="28"/>
          <w:lang w:eastAsia="ru-RU"/>
        </w:rPr>
        <w:t xml:space="preserve"> </w:t>
      </w:r>
      <w:r w:rsidRPr="00A35CB0">
        <w:rPr>
          <w:rFonts w:ascii="Times New Roman" w:eastAsia="Times New Roman" w:hAnsi="Times New Roman" w:cs="Times New Roman"/>
          <w:i/>
          <w:color w:val="000009"/>
          <w:sz w:val="28"/>
          <w:szCs w:val="28"/>
          <w:lang w:eastAsia="ru-RU"/>
        </w:rPr>
        <w:t>домішки: 1 ат. %.</w:t>
      </w:r>
    </w:p>
    <w:p w:rsidR="00313CCF" w:rsidRDefault="00313CCF" w:rsidP="00ED2005">
      <w:pPr>
        <w:jc w:val="center"/>
        <w:rPr>
          <w:rFonts w:ascii="Calibri" w:eastAsia="Times New Roman" w:hAnsi="Calibri" w:cs="Times New Roman"/>
          <w:lang w:eastAsia="ru-RU"/>
        </w:rPr>
      </w:pPr>
    </w:p>
    <w:p w:rsidR="00313CCF" w:rsidRDefault="00313CCF" w:rsidP="00313CCF">
      <w:pPr>
        <w:rPr>
          <w:rFonts w:ascii="Calibri" w:eastAsia="Times New Roman" w:hAnsi="Calibri" w:cs="Times New Roman"/>
          <w:lang w:eastAsia="ru-RU"/>
        </w:rPr>
      </w:pPr>
    </w:p>
    <w:p w:rsidR="00ED2005" w:rsidRPr="00A35CB0" w:rsidRDefault="00ED2005" w:rsidP="00A35CB0">
      <w:pPr>
        <w:spacing w:after="0" w:line="360" w:lineRule="auto"/>
        <w:ind w:firstLine="707"/>
        <w:jc w:val="both"/>
        <w:rPr>
          <w:rFonts w:ascii="Times New Roman" w:hAnsi="Times New Roman" w:cs="Times New Roman"/>
          <w:sz w:val="28"/>
          <w:szCs w:val="28"/>
        </w:rPr>
      </w:pPr>
      <w:r w:rsidRPr="00ED2005">
        <w:rPr>
          <w:rFonts w:ascii="Times New Roman" w:eastAsia="Times New Roman" w:hAnsi="Times New Roman" w:cs="Times New Roman"/>
          <w:b/>
          <w:sz w:val="28"/>
          <w:szCs w:val="28"/>
          <w:lang w:eastAsia="ru-RU"/>
        </w:rPr>
        <w:lastRenderedPageBreak/>
        <w:t xml:space="preserve">Коефіцієнт теплопровідності. </w:t>
      </w:r>
      <w:r w:rsidRPr="00A35CB0">
        <w:rPr>
          <w:rFonts w:ascii="Times New Roman" w:hAnsi="Times New Roman" w:cs="Times New Roman"/>
          <w:sz w:val="28"/>
          <w:szCs w:val="28"/>
        </w:rPr>
        <w:t>Для розрахунку використовуйте вираз, описаний у попередньому пункті. У таблиці 3.5 наведені результати розрахунків теплопровідності в широкому діапазоні температур 77-800 К [127].</w:t>
      </w:r>
    </w:p>
    <w:p w:rsidR="00ED2005" w:rsidRPr="00313CCF" w:rsidRDefault="00313CCF" w:rsidP="00313CCF">
      <w:pPr>
        <w:spacing w:after="0" w:line="240" w:lineRule="auto"/>
        <w:jc w:val="right"/>
        <w:rPr>
          <w:rFonts w:ascii="Times New Roman" w:eastAsia="Times New Roman" w:hAnsi="Times New Roman" w:cs="Times New Roman"/>
          <w:i/>
          <w:sz w:val="28"/>
          <w:szCs w:val="28"/>
          <w:lang w:eastAsia="ru-RU"/>
        </w:rPr>
      </w:pPr>
      <w:r w:rsidRPr="00313CCF">
        <w:rPr>
          <w:rFonts w:ascii="Times New Roman" w:eastAsia="Times New Roman" w:hAnsi="Times New Roman" w:cs="Times New Roman"/>
          <w:i/>
          <w:sz w:val="28"/>
          <w:szCs w:val="28"/>
          <w:lang w:eastAsia="ru-RU"/>
        </w:rPr>
        <w:t>Таблиця 3.5</w:t>
      </w:r>
    </w:p>
    <w:p w:rsidR="00313CCF" w:rsidRDefault="00313CCF" w:rsidP="00ED2005">
      <w:pPr>
        <w:spacing w:after="0" w:line="240" w:lineRule="auto"/>
        <w:rPr>
          <w:rFonts w:ascii="Calibri" w:eastAsia="Times New Roman" w:hAnsi="Calibri" w:cs="Times New Roman"/>
          <w:lang w:eastAsia="ru-RU"/>
        </w:rPr>
      </w:pPr>
    </w:p>
    <w:p w:rsidR="00ED2005" w:rsidRPr="00313CCF" w:rsidRDefault="00ED2005" w:rsidP="00ED2005">
      <w:pPr>
        <w:spacing w:after="0" w:line="240" w:lineRule="auto"/>
        <w:rPr>
          <w:rFonts w:ascii="Times New Roman" w:eastAsia="Times New Roman" w:hAnsi="Times New Roman" w:cs="Times New Roman"/>
          <w:b/>
          <w:sz w:val="28"/>
          <w:szCs w:val="28"/>
          <w:lang w:eastAsia="ru-RU"/>
        </w:rPr>
      </w:pPr>
      <w:r w:rsidRPr="00313CCF">
        <w:rPr>
          <w:rFonts w:ascii="Times New Roman" w:eastAsia="Times New Roman" w:hAnsi="Times New Roman" w:cs="Times New Roman"/>
          <w:b/>
          <w:sz w:val="28"/>
          <w:szCs w:val="28"/>
          <w:lang w:eastAsia="ru-RU"/>
        </w:rPr>
        <w:t>Значення коефіцієнта теплопровідності (χ, мВт·см</w:t>
      </w:r>
      <w:r w:rsidRPr="00313CCF">
        <w:rPr>
          <w:rFonts w:ascii="Times New Roman" w:eastAsia="Times New Roman" w:hAnsi="Times New Roman" w:cs="Times New Roman"/>
          <w:b/>
          <w:sz w:val="28"/>
          <w:szCs w:val="28"/>
          <w:vertAlign w:val="superscript"/>
          <w:lang w:eastAsia="ru-RU"/>
        </w:rPr>
        <w:t>-1</w:t>
      </w:r>
      <w:r w:rsidRPr="00313CCF">
        <w:rPr>
          <w:rFonts w:ascii="Times New Roman" w:eastAsia="Times New Roman" w:hAnsi="Times New Roman" w:cs="Times New Roman"/>
          <w:b/>
          <w:sz w:val="28"/>
          <w:szCs w:val="28"/>
          <w:lang w:eastAsia="ru-RU"/>
        </w:rPr>
        <w:t>К</w:t>
      </w:r>
      <w:r w:rsidRPr="00313CCF">
        <w:rPr>
          <w:rFonts w:ascii="Times New Roman" w:eastAsia="Times New Roman" w:hAnsi="Times New Roman" w:cs="Times New Roman"/>
          <w:b/>
          <w:sz w:val="28"/>
          <w:szCs w:val="28"/>
          <w:vertAlign w:val="superscript"/>
          <w:lang w:eastAsia="ru-RU"/>
        </w:rPr>
        <w:t>-1</w:t>
      </w:r>
      <w:r w:rsidRPr="00313CCF">
        <w:rPr>
          <w:rFonts w:ascii="Times New Roman" w:eastAsia="Times New Roman" w:hAnsi="Times New Roman" w:cs="Times New Roman"/>
          <w:b/>
          <w:sz w:val="28"/>
          <w:szCs w:val="28"/>
          <w:lang w:eastAsia="ru-RU"/>
        </w:rPr>
        <w:t>) легованого PbTe:Sb</w:t>
      </w:r>
    </w:p>
    <w:p w:rsidR="00ED2005" w:rsidRPr="00ED2005" w:rsidRDefault="00ED2005" w:rsidP="00ED2005">
      <w:pPr>
        <w:spacing w:before="7" w:after="120"/>
        <w:rPr>
          <w:rFonts w:ascii="Calibri" w:eastAsia="Times New Roman" w:hAnsi="Calibri" w:cs="Times New Roman"/>
          <w:sz w:val="24"/>
          <w:szCs w:val="24"/>
          <w:lang w:eastAsia="ru-RU"/>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50"/>
        <w:gridCol w:w="1349"/>
        <w:gridCol w:w="1352"/>
        <w:gridCol w:w="1349"/>
        <w:gridCol w:w="1352"/>
        <w:gridCol w:w="1349"/>
      </w:tblGrid>
      <w:tr w:rsidR="00ED2005" w:rsidRPr="00ED2005" w:rsidTr="00ED2005">
        <w:trPr>
          <w:trHeight w:val="481"/>
        </w:trPr>
        <w:tc>
          <w:tcPr>
            <w:tcW w:w="1349" w:type="dxa"/>
            <w:vMerge w:val="restart"/>
            <w:shd w:val="clear" w:color="auto" w:fill="auto"/>
          </w:tcPr>
          <w:p w:rsidR="00ED2005" w:rsidRPr="00ED2005" w:rsidRDefault="00ED2005" w:rsidP="00ED2005">
            <w:pPr>
              <w:widowControl w:val="0"/>
              <w:autoSpaceDE w:val="0"/>
              <w:autoSpaceDN w:val="0"/>
              <w:spacing w:before="240" w:after="0" w:line="240" w:lineRule="auto"/>
              <w:ind w:left="364"/>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ат. %</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77 K</w:t>
            </w:r>
          </w:p>
        </w:tc>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200 K</w:t>
            </w:r>
          </w:p>
        </w:tc>
        <w:tc>
          <w:tcPr>
            <w:tcW w:w="1352" w:type="dxa"/>
            <w:shd w:val="clear" w:color="auto" w:fill="auto"/>
          </w:tcPr>
          <w:p w:rsidR="00ED2005" w:rsidRPr="00ED2005" w:rsidRDefault="00ED2005" w:rsidP="00ED2005">
            <w:pPr>
              <w:widowControl w:val="0"/>
              <w:autoSpaceDE w:val="0"/>
              <w:autoSpaceDN w:val="0"/>
              <w:spacing w:after="0" w:line="210" w:lineRule="exact"/>
              <w:ind w:left="30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300 K</w:t>
            </w:r>
          </w:p>
        </w:tc>
        <w:tc>
          <w:tcPr>
            <w:tcW w:w="1349" w:type="dxa"/>
            <w:shd w:val="clear" w:color="auto" w:fill="auto"/>
          </w:tcPr>
          <w:p w:rsidR="00ED2005" w:rsidRPr="00ED2005" w:rsidRDefault="00ED2005" w:rsidP="00ED2005">
            <w:pPr>
              <w:widowControl w:val="0"/>
              <w:autoSpaceDE w:val="0"/>
              <w:autoSpaceDN w:val="0"/>
              <w:spacing w:after="0" w:line="210" w:lineRule="exact"/>
              <w:ind w:left="30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450 K</w:t>
            </w:r>
          </w:p>
        </w:tc>
        <w:tc>
          <w:tcPr>
            <w:tcW w:w="1352"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600 K</w:t>
            </w:r>
          </w:p>
        </w:tc>
        <w:tc>
          <w:tcPr>
            <w:tcW w:w="1349" w:type="dxa"/>
            <w:shd w:val="clear" w:color="auto" w:fill="auto"/>
          </w:tcPr>
          <w:p w:rsidR="00ED2005" w:rsidRPr="00ED2005" w:rsidRDefault="00ED2005" w:rsidP="00ED2005">
            <w:pPr>
              <w:widowControl w:val="0"/>
              <w:autoSpaceDE w:val="0"/>
              <w:autoSpaceDN w:val="0"/>
              <w:spacing w:after="0" w:line="210" w:lineRule="exact"/>
              <w:ind w:left="30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800 K</w:t>
            </w:r>
          </w:p>
        </w:tc>
      </w:tr>
      <w:tr w:rsidR="00ED2005" w:rsidRPr="00ED2005" w:rsidTr="00ED2005">
        <w:trPr>
          <w:trHeight w:val="485"/>
        </w:trPr>
        <w:tc>
          <w:tcPr>
            <w:tcW w:w="1349"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Calibri" w:eastAsia="Calibri" w:hAnsi="Calibri" w:cs="Times New Roman"/>
                <w:sz w:val="2"/>
                <w:szCs w:val="2"/>
                <w:lang w:val="en-US"/>
              </w:rPr>
            </w:pPr>
          </w:p>
        </w:tc>
        <w:tc>
          <w:tcPr>
            <w:tcW w:w="8101" w:type="dxa"/>
            <w:gridSpan w:val="6"/>
            <w:shd w:val="clear" w:color="auto" w:fill="auto"/>
          </w:tcPr>
          <w:p w:rsidR="00ED2005" w:rsidRPr="00ED2005" w:rsidRDefault="00ED2005" w:rsidP="00ED2005">
            <w:pPr>
              <w:widowControl w:val="0"/>
              <w:autoSpaceDE w:val="0"/>
              <w:autoSpaceDN w:val="0"/>
              <w:spacing w:after="0" w:line="317" w:lineRule="exact"/>
              <w:ind w:left="387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Sb</w:t>
            </w:r>
          </w:p>
        </w:tc>
      </w:tr>
      <w:tr w:rsidR="00ED2005" w:rsidRPr="00ED2005" w:rsidTr="00ED2005">
        <w:trPr>
          <w:trHeight w:val="482"/>
        </w:trPr>
        <w:tc>
          <w:tcPr>
            <w:tcW w:w="1349" w:type="dxa"/>
            <w:shd w:val="clear" w:color="auto" w:fill="auto"/>
          </w:tcPr>
          <w:p w:rsidR="00ED2005" w:rsidRPr="00ED2005" w:rsidRDefault="00ED2005" w:rsidP="00ED2005">
            <w:pPr>
              <w:widowControl w:val="0"/>
              <w:autoSpaceDE w:val="0"/>
              <w:autoSpaceDN w:val="0"/>
              <w:spacing w:after="0" w:line="210" w:lineRule="exact"/>
              <w:ind w:left="1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w:t>
            </w:r>
          </w:p>
        </w:tc>
        <w:tc>
          <w:tcPr>
            <w:tcW w:w="1350" w:type="dxa"/>
            <w:shd w:val="clear" w:color="auto" w:fill="auto"/>
          </w:tcPr>
          <w:p w:rsidR="00ED2005" w:rsidRPr="00ED2005" w:rsidRDefault="00ED2005" w:rsidP="00ED2005">
            <w:pPr>
              <w:widowControl w:val="0"/>
              <w:autoSpaceDE w:val="0"/>
              <w:autoSpaceDN w:val="0"/>
              <w:spacing w:after="0" w:line="210" w:lineRule="exact"/>
              <w:ind w:left="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49" w:type="dxa"/>
            <w:shd w:val="clear" w:color="auto" w:fill="auto"/>
          </w:tcPr>
          <w:p w:rsidR="00ED2005" w:rsidRPr="00ED2005" w:rsidRDefault="00ED2005" w:rsidP="00ED2005">
            <w:pPr>
              <w:widowControl w:val="0"/>
              <w:autoSpaceDE w:val="0"/>
              <w:autoSpaceDN w:val="0"/>
              <w:spacing w:after="0" w:line="210" w:lineRule="exact"/>
              <w:ind w:left="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9</w:t>
            </w:r>
          </w:p>
        </w:tc>
        <w:tc>
          <w:tcPr>
            <w:tcW w:w="1352"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49"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1,5</w:t>
            </w:r>
          </w:p>
        </w:tc>
        <w:tc>
          <w:tcPr>
            <w:tcW w:w="1350" w:type="dxa"/>
            <w:shd w:val="clear" w:color="auto" w:fill="auto"/>
          </w:tcPr>
          <w:p w:rsidR="00ED2005" w:rsidRPr="00ED2005" w:rsidRDefault="00ED2005" w:rsidP="00ED2005">
            <w:pPr>
              <w:widowControl w:val="0"/>
              <w:autoSpaceDE w:val="0"/>
              <w:autoSpaceDN w:val="0"/>
              <w:spacing w:after="0" w:line="210" w:lineRule="exact"/>
              <w:ind w:left="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w:t>
            </w:r>
          </w:p>
        </w:tc>
        <w:tc>
          <w:tcPr>
            <w:tcW w:w="1352"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13</w:t>
            </w:r>
          </w:p>
        </w:tc>
        <w:tc>
          <w:tcPr>
            <w:tcW w:w="1349"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w:t>
            </w:r>
          </w:p>
        </w:tc>
      </w:tr>
      <w:tr w:rsidR="00ED2005" w:rsidRPr="00ED2005" w:rsidTr="00ED2005">
        <w:trPr>
          <w:trHeight w:val="481"/>
        </w:trPr>
        <w:tc>
          <w:tcPr>
            <w:tcW w:w="1349" w:type="dxa"/>
            <w:shd w:val="clear" w:color="auto" w:fill="auto"/>
          </w:tcPr>
          <w:p w:rsidR="00ED2005" w:rsidRPr="00ED2005" w:rsidRDefault="00ED2005" w:rsidP="00ED2005">
            <w:pPr>
              <w:widowControl w:val="0"/>
              <w:autoSpaceDE w:val="0"/>
              <w:autoSpaceDN w:val="0"/>
              <w:spacing w:after="0" w:line="210" w:lineRule="exact"/>
              <w:ind w:left="1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w:t>
            </w:r>
          </w:p>
        </w:tc>
        <w:tc>
          <w:tcPr>
            <w:tcW w:w="1350" w:type="dxa"/>
            <w:shd w:val="clear" w:color="auto" w:fill="auto"/>
          </w:tcPr>
          <w:p w:rsidR="00ED2005" w:rsidRPr="00ED2005" w:rsidRDefault="00ED2005" w:rsidP="00ED2005">
            <w:pPr>
              <w:widowControl w:val="0"/>
              <w:autoSpaceDE w:val="0"/>
              <w:autoSpaceDN w:val="0"/>
              <w:spacing w:after="0" w:line="210" w:lineRule="exact"/>
              <w:ind w:left="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w:t>
            </w:r>
          </w:p>
        </w:tc>
        <w:tc>
          <w:tcPr>
            <w:tcW w:w="1352"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49" w:type="dxa"/>
            <w:shd w:val="clear" w:color="auto" w:fill="auto"/>
          </w:tcPr>
          <w:p w:rsidR="00ED2005" w:rsidRPr="00ED2005" w:rsidRDefault="00ED2005" w:rsidP="00ED2005">
            <w:pPr>
              <w:widowControl w:val="0"/>
              <w:autoSpaceDE w:val="0"/>
              <w:autoSpaceDN w:val="0"/>
              <w:spacing w:after="0" w:line="210"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r>
    </w:tbl>
    <w:p w:rsidR="00ED2005" w:rsidRPr="00A35CB0" w:rsidRDefault="00313CCF" w:rsidP="00A35CB0">
      <w:pPr>
        <w:spacing w:after="0" w:line="360" w:lineRule="auto"/>
        <w:jc w:val="both"/>
        <w:rPr>
          <w:rFonts w:ascii="Times New Roman" w:hAnsi="Times New Roman" w:cs="Times New Roman"/>
          <w:sz w:val="28"/>
          <w:szCs w:val="28"/>
        </w:rPr>
      </w:pPr>
      <w:r w:rsidRPr="00A35CB0">
        <w:rPr>
          <w:rFonts w:ascii="Times New Roman" w:hAnsi="Times New Roman" w:cs="Times New Roman"/>
          <w:sz w:val="28"/>
          <w:szCs w:val="28"/>
        </w:rPr>
        <w:t>З таблиці 3.5</w:t>
      </w:r>
      <w:r w:rsidR="00ED2005" w:rsidRPr="00A35CB0">
        <w:rPr>
          <w:rFonts w:ascii="Times New Roman" w:hAnsi="Times New Roman" w:cs="Times New Roman"/>
          <w:sz w:val="28"/>
          <w:szCs w:val="28"/>
        </w:rPr>
        <w:t xml:space="preserve"> видно, що значення теплопровідності всіх досліджуваних зразків зменшуються із збільшенням температури. Співвідношенння між теплопровідністю та концентрацією зразків PbTe: Sb підтверджує цей висновок (рис. 3.14). При різних температурах із збільшенням вмісту домішок у сплаві значення теплопровідності змінюється без будь-якого закону.</w:t>
      </w:r>
    </w:p>
    <w:p w:rsidR="00ED2005" w:rsidRPr="00ED2005" w:rsidRDefault="00ED2005" w:rsidP="00ED2005">
      <w:pPr>
        <w:spacing w:before="2" w:after="4" w:line="360" w:lineRule="auto"/>
        <w:ind w:firstLine="707"/>
        <w:jc w:val="both"/>
        <w:rPr>
          <w:rFonts w:ascii="Calibri" w:eastAsia="Times New Roman" w:hAnsi="Calibri" w:cs="Times New Roman"/>
          <w:lang w:eastAsia="ru-RU"/>
        </w:rPr>
      </w:pPr>
      <w:r w:rsidRPr="00ED2005">
        <w:rPr>
          <w:rFonts w:ascii="Times New Roman" w:eastAsia="Times New Roman" w:hAnsi="Times New Roman" w:cs="Times New Roman"/>
          <w:sz w:val="28"/>
          <w:szCs w:val="28"/>
          <w:lang w:eastAsia="ru-RU"/>
        </w:rPr>
        <w:t>Наведені на рис. 3.15. температурні залежності теплопровідності вказують  на  їх  вирівнювання  із  збільшенням  вмісту   домішки   (крива 3, рис. 3.15.) та підтверджують вище зроблені</w:t>
      </w:r>
      <w:r w:rsidRPr="00ED2005">
        <w:rPr>
          <w:rFonts w:ascii="Times New Roman" w:eastAsia="Times New Roman" w:hAnsi="Times New Roman" w:cs="Times New Roman"/>
          <w:spacing w:val="-9"/>
          <w:sz w:val="28"/>
          <w:szCs w:val="28"/>
          <w:lang w:eastAsia="ru-RU"/>
        </w:rPr>
        <w:t xml:space="preserve"> </w:t>
      </w:r>
      <w:r w:rsidRPr="00ED2005">
        <w:rPr>
          <w:rFonts w:ascii="Times New Roman" w:eastAsia="Times New Roman" w:hAnsi="Times New Roman" w:cs="Times New Roman"/>
          <w:sz w:val="28"/>
          <w:szCs w:val="28"/>
          <w:lang w:eastAsia="ru-RU"/>
        </w:rPr>
        <w:t>висновки.</w:t>
      </w:r>
    </w:p>
    <w:p w:rsidR="00ED2005" w:rsidRPr="00ED2005" w:rsidRDefault="00ED2005" w:rsidP="00ED2005">
      <w:pPr>
        <w:tabs>
          <w:tab w:val="left" w:pos="5151"/>
        </w:tabs>
        <w:ind w:left="351"/>
        <w:rPr>
          <w:rFonts w:ascii="Calibri" w:eastAsia="Times New Roman" w:hAnsi="Calibri" w:cs="Times New Roman"/>
          <w:sz w:val="20"/>
          <w:lang w:eastAsia="ru-RU"/>
        </w:rPr>
      </w:pPr>
      <w:r>
        <w:rPr>
          <w:rFonts w:ascii="Calibri" w:eastAsia="Times New Roman" w:hAnsi="Calibri" w:cs="Times New Roman"/>
          <w:noProof/>
          <w:position w:val="3"/>
          <w:sz w:val="20"/>
          <w:lang w:val="ru-RU" w:eastAsia="ru-RU"/>
        </w:rPr>
        <w:drawing>
          <wp:inline distT="0" distB="0" distL="0" distR="0" wp14:anchorId="7641AA91" wp14:editId="50396892">
            <wp:extent cx="2814320" cy="1365885"/>
            <wp:effectExtent l="0" t="0" r="508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4320" cy="1365885"/>
                    </a:xfrm>
                    <a:prstGeom prst="rect">
                      <a:avLst/>
                    </a:prstGeom>
                    <a:noFill/>
                    <a:ln>
                      <a:noFill/>
                    </a:ln>
                  </pic:spPr>
                </pic:pic>
              </a:graphicData>
            </a:graphic>
          </wp:inline>
        </w:drawing>
      </w:r>
      <w:r w:rsidRPr="00ED2005">
        <w:rPr>
          <w:rFonts w:ascii="Calibri" w:eastAsia="Times New Roman" w:hAnsi="Calibri" w:cs="Times New Roman"/>
          <w:position w:val="3"/>
          <w:sz w:val="20"/>
          <w:lang w:eastAsia="ru-RU"/>
        </w:rPr>
        <w:tab/>
      </w:r>
      <w:r>
        <w:rPr>
          <w:rFonts w:ascii="Calibri" w:eastAsia="Times New Roman" w:hAnsi="Calibri" w:cs="Times New Roman"/>
          <w:noProof/>
          <w:sz w:val="20"/>
          <w:lang w:val="ru-RU" w:eastAsia="ru-RU"/>
        </w:rPr>
        <w:drawing>
          <wp:inline distT="0" distB="0" distL="0" distR="0" wp14:anchorId="456D9875" wp14:editId="187E9E2B">
            <wp:extent cx="2861945" cy="1626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1945" cy="1626870"/>
                    </a:xfrm>
                    <a:prstGeom prst="rect">
                      <a:avLst/>
                    </a:prstGeom>
                    <a:noFill/>
                    <a:ln>
                      <a:noFill/>
                    </a:ln>
                  </pic:spPr>
                </pic:pic>
              </a:graphicData>
            </a:graphic>
          </wp:inline>
        </w:drawing>
      </w:r>
    </w:p>
    <w:p w:rsidR="00ED2005" w:rsidRPr="00ED2005" w:rsidRDefault="00ED2005" w:rsidP="00ED2005">
      <w:pPr>
        <w:tabs>
          <w:tab w:val="left" w:pos="4810"/>
        </w:tabs>
        <w:spacing w:before="132"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p>
    <w:p w:rsidR="00ED2005" w:rsidRPr="00A35CB0" w:rsidRDefault="00ED2005" w:rsidP="00ED2005">
      <w:pPr>
        <w:spacing w:before="165" w:after="120" w:line="357" w:lineRule="auto"/>
        <w:ind w:left="65"/>
        <w:jc w:val="center"/>
        <w:rPr>
          <w:rFonts w:ascii="Times New Roman" w:eastAsia="Times New Roman" w:hAnsi="Times New Roman" w:cs="Times New Roman"/>
          <w:i/>
          <w:sz w:val="28"/>
          <w:szCs w:val="28"/>
          <w:lang w:eastAsia="ru-RU"/>
        </w:rPr>
      </w:pPr>
      <w:r w:rsidRPr="00A35CB0">
        <w:rPr>
          <w:rFonts w:ascii="Times New Roman" w:eastAsia="Times New Roman" w:hAnsi="Times New Roman" w:cs="Times New Roman"/>
          <w:i/>
          <w:color w:val="000009"/>
          <w:sz w:val="28"/>
          <w:szCs w:val="28"/>
          <w:lang w:eastAsia="ru-RU"/>
        </w:rPr>
        <w:t xml:space="preserve">Рис. 3.14. Концентраційні залежності теплопровідності </w:t>
      </w:r>
      <w:r w:rsidRPr="00A35CB0">
        <w:rPr>
          <w:rFonts w:ascii="Cambria Math" w:eastAsia="Cambria Math" w:hAnsi="Cambria Math" w:cs="Cambria Math"/>
          <w:i/>
          <w:color w:val="000009"/>
          <w:sz w:val="28"/>
          <w:szCs w:val="28"/>
          <w:lang w:eastAsia="ru-RU"/>
        </w:rPr>
        <w:t>𝜒</w:t>
      </w:r>
      <w:r w:rsidRPr="00A35CB0">
        <w:rPr>
          <w:rFonts w:ascii="Times New Roman" w:eastAsia="Cambria Math" w:hAnsi="Times New Roman" w:cs="Times New Roman"/>
          <w:i/>
          <w:color w:val="000009"/>
          <w:sz w:val="28"/>
          <w:szCs w:val="28"/>
          <w:lang w:eastAsia="ru-RU"/>
        </w:rPr>
        <w:t xml:space="preserve"> </w:t>
      </w:r>
      <w:r w:rsidRPr="00A35CB0">
        <w:rPr>
          <w:rFonts w:ascii="Times New Roman" w:eastAsia="Times New Roman" w:hAnsi="Times New Roman" w:cs="Times New Roman"/>
          <w:i/>
          <w:color w:val="000009"/>
          <w:sz w:val="28"/>
          <w:szCs w:val="28"/>
          <w:lang w:eastAsia="ru-RU"/>
        </w:rPr>
        <w:t>для зразків PbTe:Sb вміст домішки 1 ат. % (а) та 2 ат. % (б): 1 – 300 К, 2 – 450 К, 3 – 600 К та 4 –</w:t>
      </w:r>
    </w:p>
    <w:p w:rsidR="00ED2005" w:rsidRPr="00A35CB0" w:rsidRDefault="00ED2005" w:rsidP="00ED2005">
      <w:pPr>
        <w:spacing w:before="4" w:after="120"/>
        <w:ind w:left="461"/>
        <w:jc w:val="center"/>
        <w:rPr>
          <w:rFonts w:ascii="Times New Roman" w:eastAsia="Times New Roman" w:hAnsi="Times New Roman" w:cs="Times New Roman"/>
          <w:i/>
          <w:sz w:val="28"/>
          <w:szCs w:val="28"/>
          <w:lang w:eastAsia="ru-RU"/>
        </w:rPr>
      </w:pPr>
      <w:r w:rsidRPr="00A35CB0">
        <w:rPr>
          <w:rFonts w:ascii="Times New Roman" w:eastAsia="Times New Roman" w:hAnsi="Times New Roman" w:cs="Times New Roman"/>
          <w:i/>
          <w:color w:val="000009"/>
          <w:sz w:val="28"/>
          <w:szCs w:val="28"/>
          <w:lang w:eastAsia="ru-RU"/>
        </w:rPr>
        <w:t>800 К.</w:t>
      </w:r>
    </w:p>
    <w:p w:rsidR="00ED2005" w:rsidRPr="00ED2005" w:rsidRDefault="00ED2005" w:rsidP="00ED2005">
      <w:pPr>
        <w:spacing w:before="160" w:after="120"/>
        <w:ind w:left="461"/>
        <w:jc w:val="center"/>
        <w:rPr>
          <w:rFonts w:ascii="Calibri" w:eastAsia="Times New Roman" w:hAnsi="Calibri" w:cs="Times New Roman"/>
          <w:lang w:eastAsia="ru-RU"/>
        </w:rPr>
      </w:pPr>
    </w:p>
    <w:p w:rsidR="00ED2005" w:rsidRPr="00D0512A" w:rsidRDefault="00ED2005" w:rsidP="00D0512A">
      <w:pPr>
        <w:spacing w:after="0" w:line="360" w:lineRule="auto"/>
        <w:jc w:val="both"/>
        <w:rPr>
          <w:rFonts w:ascii="Times New Roman" w:hAnsi="Times New Roman" w:cs="Times New Roman"/>
          <w:sz w:val="28"/>
          <w:szCs w:val="28"/>
        </w:rPr>
      </w:pPr>
      <w:r w:rsidRPr="00D0512A">
        <w:rPr>
          <w:rFonts w:ascii="Times New Roman" w:hAnsi="Times New Roman" w:cs="Times New Roman"/>
          <w:sz w:val="28"/>
          <w:szCs w:val="28"/>
        </w:rPr>
        <w:lastRenderedPageBreak/>
        <w:t xml:space="preserve">            З точки зору залежності теплопровідності від вмісту домішок (рис. 3.16),</w:t>
      </w:r>
    </w:p>
    <w:p w:rsidR="00ED2005" w:rsidRPr="00D0512A" w:rsidRDefault="00ED2005" w:rsidP="00D0512A">
      <w:pPr>
        <w:spacing w:after="0" w:line="360" w:lineRule="auto"/>
        <w:jc w:val="both"/>
        <w:rPr>
          <w:rFonts w:ascii="Times New Roman" w:hAnsi="Times New Roman" w:cs="Times New Roman"/>
          <w:sz w:val="28"/>
          <w:szCs w:val="28"/>
        </w:rPr>
      </w:pPr>
      <w:r w:rsidRPr="00D0512A">
        <w:rPr>
          <w:rFonts w:ascii="Times New Roman" w:hAnsi="Times New Roman" w:cs="Times New Roman"/>
          <w:sz w:val="28"/>
          <w:szCs w:val="28"/>
        </w:rPr>
        <w:t>при різних температурах характер залежності дуже різний. У діапазоні температур 600-800 К  значення теплопровідності вмісту домішки не змінюється (криві 3, 4, рис. 3.16.). Така поведінка можлива, коли домішки повністю іонізовані в межах заданого діапазону температур.</w:t>
      </w:r>
    </w:p>
    <w:p w:rsidR="00ED2005" w:rsidRPr="00ED2005" w:rsidRDefault="00313CCF" w:rsidP="00ED2005">
      <w:pPr>
        <w:spacing w:after="120"/>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721728" behindDoc="0" locked="0" layoutInCell="1" allowOverlap="1" wp14:anchorId="4C868D0B" wp14:editId="60DDCC64">
            <wp:simplePos x="0" y="0"/>
            <wp:positionH relativeFrom="page">
              <wp:posOffset>2122805</wp:posOffset>
            </wp:positionH>
            <wp:positionV relativeFrom="paragraph">
              <wp:posOffset>181610</wp:posOffset>
            </wp:positionV>
            <wp:extent cx="2762250" cy="1654175"/>
            <wp:effectExtent l="0" t="0" r="0" b="31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225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7" w:after="120"/>
        <w:rPr>
          <w:rFonts w:ascii="Calibri" w:eastAsia="Times New Roman" w:hAnsi="Calibri" w:cs="Times New Roman"/>
          <w:sz w:val="44"/>
          <w:lang w:eastAsia="ru-RU"/>
        </w:rPr>
      </w:pPr>
    </w:p>
    <w:p w:rsidR="00313CCF" w:rsidRDefault="00313CCF" w:rsidP="00ED2005">
      <w:pPr>
        <w:spacing w:after="120" w:line="360" w:lineRule="auto"/>
        <w:ind w:left="5199" w:hanging="4"/>
        <w:jc w:val="center"/>
        <w:rPr>
          <w:rFonts w:ascii="Calibri" w:eastAsia="Times New Roman" w:hAnsi="Calibri" w:cs="Times New Roman"/>
          <w:color w:val="000009"/>
          <w:lang w:eastAsia="ru-RU"/>
        </w:rPr>
      </w:pPr>
    </w:p>
    <w:p w:rsidR="00313CCF" w:rsidRDefault="00313CCF" w:rsidP="00ED2005">
      <w:pPr>
        <w:spacing w:after="120" w:line="360" w:lineRule="auto"/>
        <w:ind w:left="5199" w:hanging="4"/>
        <w:jc w:val="center"/>
        <w:rPr>
          <w:rFonts w:ascii="Calibri" w:eastAsia="Times New Roman" w:hAnsi="Calibri" w:cs="Times New Roman"/>
          <w:color w:val="000009"/>
          <w:lang w:eastAsia="ru-RU"/>
        </w:rPr>
      </w:pPr>
    </w:p>
    <w:p w:rsidR="00313CCF" w:rsidRDefault="00313CCF" w:rsidP="00ED2005">
      <w:pPr>
        <w:spacing w:after="120" w:line="360" w:lineRule="auto"/>
        <w:ind w:left="5199" w:hanging="4"/>
        <w:jc w:val="center"/>
        <w:rPr>
          <w:rFonts w:ascii="Calibri" w:eastAsia="Times New Roman" w:hAnsi="Calibri" w:cs="Times New Roman"/>
          <w:color w:val="000009"/>
          <w:lang w:eastAsia="ru-RU"/>
        </w:rPr>
      </w:pPr>
    </w:p>
    <w:p w:rsidR="00313CCF" w:rsidRDefault="00313CCF" w:rsidP="00ED2005">
      <w:pPr>
        <w:spacing w:after="120" w:line="360" w:lineRule="auto"/>
        <w:ind w:left="5199" w:hanging="4"/>
        <w:jc w:val="center"/>
        <w:rPr>
          <w:rFonts w:ascii="Calibri" w:eastAsia="Times New Roman" w:hAnsi="Calibri" w:cs="Times New Roman"/>
          <w:color w:val="000009"/>
          <w:lang w:eastAsia="ru-RU"/>
        </w:rPr>
      </w:pPr>
    </w:p>
    <w:p w:rsidR="00313CCF" w:rsidRDefault="00313CCF" w:rsidP="00ED2005">
      <w:pPr>
        <w:spacing w:after="120" w:line="360" w:lineRule="auto"/>
        <w:ind w:left="5199" w:hanging="4"/>
        <w:jc w:val="center"/>
        <w:rPr>
          <w:rFonts w:ascii="Calibri" w:eastAsia="Times New Roman" w:hAnsi="Calibri" w:cs="Times New Roman"/>
          <w:color w:val="000009"/>
          <w:lang w:eastAsia="ru-RU"/>
        </w:rPr>
      </w:pPr>
    </w:p>
    <w:p w:rsidR="00ED2005" w:rsidRPr="00D0512A" w:rsidRDefault="00ED2005" w:rsidP="00313CCF">
      <w:pPr>
        <w:spacing w:after="120" w:line="360" w:lineRule="auto"/>
        <w:jc w:val="center"/>
        <w:rPr>
          <w:rFonts w:ascii="Times New Roman" w:eastAsia="Times New Roman" w:hAnsi="Times New Roman" w:cs="Times New Roman"/>
          <w:i/>
          <w:sz w:val="28"/>
          <w:szCs w:val="28"/>
          <w:lang w:eastAsia="ru-RU"/>
        </w:rPr>
      </w:pPr>
      <w:r w:rsidRPr="00D0512A">
        <w:rPr>
          <w:rFonts w:ascii="Times New Roman" w:eastAsia="Times New Roman" w:hAnsi="Times New Roman" w:cs="Times New Roman"/>
          <w:i/>
          <w:color w:val="000009"/>
          <w:sz w:val="28"/>
          <w:szCs w:val="28"/>
          <w:lang w:eastAsia="ru-RU"/>
        </w:rPr>
        <w:t xml:space="preserve">Рис. 3.15. Температурні залежності теплопровідності </w:t>
      </w:r>
      <w:r w:rsidRPr="00D0512A">
        <w:rPr>
          <w:rFonts w:ascii="Cambria Math" w:eastAsia="Cambria Math" w:hAnsi="Cambria Math" w:cs="Cambria Math"/>
          <w:i/>
          <w:color w:val="000009"/>
          <w:sz w:val="28"/>
          <w:szCs w:val="28"/>
          <w:lang w:eastAsia="ru-RU"/>
        </w:rPr>
        <w:t>𝜒</w:t>
      </w:r>
      <w:r w:rsidRPr="00D0512A">
        <w:rPr>
          <w:rFonts w:ascii="Times New Roman" w:eastAsia="Cambria Math" w:hAnsi="Times New Roman" w:cs="Times New Roman"/>
          <w:i/>
          <w:color w:val="000009"/>
          <w:sz w:val="28"/>
          <w:szCs w:val="28"/>
          <w:lang w:eastAsia="ru-RU"/>
        </w:rPr>
        <w:t xml:space="preserve"> </w:t>
      </w:r>
      <w:r w:rsidRPr="00D0512A">
        <w:rPr>
          <w:rFonts w:ascii="Times New Roman" w:eastAsia="Times New Roman" w:hAnsi="Times New Roman" w:cs="Times New Roman"/>
          <w:i/>
          <w:color w:val="000009"/>
          <w:sz w:val="28"/>
          <w:szCs w:val="28"/>
          <w:lang w:eastAsia="ru-RU"/>
        </w:rPr>
        <w:t>для зразків PbTe:Sb: 1 – 1, 2 – 1,5 та 3 – 2 ат. %.</w:t>
      </w:r>
    </w:p>
    <w:p w:rsidR="00ED2005" w:rsidRPr="00ED2005" w:rsidRDefault="00313CCF" w:rsidP="00ED2005">
      <w:pPr>
        <w:spacing w:after="120"/>
        <w:rPr>
          <w:rFonts w:ascii="Calibri" w:eastAsia="Times New Roman" w:hAnsi="Calibri" w:cs="Times New Roman"/>
          <w:sz w:val="30"/>
          <w:lang w:eastAsia="ru-RU"/>
        </w:rPr>
      </w:pPr>
      <w:r>
        <w:rPr>
          <w:rFonts w:ascii="Calibri" w:eastAsia="Times New Roman" w:hAnsi="Calibri" w:cs="Times New Roman"/>
          <w:noProof/>
          <w:lang w:val="ru-RU" w:eastAsia="ru-RU"/>
        </w:rPr>
        <w:drawing>
          <wp:anchor distT="0" distB="0" distL="0" distR="0" simplePos="0" relativeHeight="251722752" behindDoc="0" locked="0" layoutInCell="1" allowOverlap="1" wp14:anchorId="37F6F9A9" wp14:editId="18D4A05D">
            <wp:simplePos x="0" y="0"/>
            <wp:positionH relativeFrom="page">
              <wp:posOffset>2550160</wp:posOffset>
            </wp:positionH>
            <wp:positionV relativeFrom="paragraph">
              <wp:posOffset>210185</wp:posOffset>
            </wp:positionV>
            <wp:extent cx="2727960" cy="153162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796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4" w:after="120"/>
        <w:rPr>
          <w:rFonts w:ascii="Calibri" w:eastAsia="Times New Roman" w:hAnsi="Calibri" w:cs="Times New Roman"/>
          <w:sz w:val="36"/>
          <w:lang w:eastAsia="ru-RU"/>
        </w:rPr>
      </w:pPr>
    </w:p>
    <w:p w:rsidR="00313CCF" w:rsidRDefault="00313CCF" w:rsidP="00ED2005">
      <w:pPr>
        <w:spacing w:after="120" w:line="360" w:lineRule="auto"/>
        <w:ind w:left="5087" w:hanging="3"/>
        <w:jc w:val="center"/>
        <w:rPr>
          <w:rFonts w:ascii="Calibri" w:eastAsia="Times New Roman" w:hAnsi="Calibri" w:cs="Times New Roman"/>
          <w:color w:val="000009"/>
          <w:lang w:eastAsia="ru-RU"/>
        </w:rPr>
      </w:pPr>
    </w:p>
    <w:p w:rsidR="00313CCF" w:rsidRDefault="00313CCF" w:rsidP="00ED2005">
      <w:pPr>
        <w:spacing w:after="120" w:line="360" w:lineRule="auto"/>
        <w:ind w:left="5087" w:hanging="3"/>
        <w:jc w:val="center"/>
        <w:rPr>
          <w:rFonts w:ascii="Calibri" w:eastAsia="Times New Roman" w:hAnsi="Calibri" w:cs="Times New Roman"/>
          <w:color w:val="000009"/>
          <w:lang w:eastAsia="ru-RU"/>
        </w:rPr>
      </w:pPr>
    </w:p>
    <w:p w:rsidR="00313CCF" w:rsidRDefault="00313CCF" w:rsidP="00ED2005">
      <w:pPr>
        <w:spacing w:after="120" w:line="360" w:lineRule="auto"/>
        <w:ind w:left="5087" w:hanging="3"/>
        <w:jc w:val="center"/>
        <w:rPr>
          <w:rFonts w:ascii="Calibri" w:eastAsia="Times New Roman" w:hAnsi="Calibri" w:cs="Times New Roman"/>
          <w:color w:val="000009"/>
          <w:lang w:eastAsia="ru-RU"/>
        </w:rPr>
      </w:pPr>
    </w:p>
    <w:p w:rsidR="00313CCF" w:rsidRDefault="00313CCF" w:rsidP="00ED2005">
      <w:pPr>
        <w:spacing w:after="120" w:line="360" w:lineRule="auto"/>
        <w:ind w:left="5087" w:hanging="3"/>
        <w:jc w:val="center"/>
        <w:rPr>
          <w:rFonts w:ascii="Calibri" w:eastAsia="Times New Roman" w:hAnsi="Calibri" w:cs="Times New Roman"/>
          <w:color w:val="000009"/>
          <w:lang w:eastAsia="ru-RU"/>
        </w:rPr>
      </w:pPr>
    </w:p>
    <w:p w:rsidR="00ED2005" w:rsidRPr="00D0512A" w:rsidRDefault="00ED2005" w:rsidP="00313CCF">
      <w:pPr>
        <w:spacing w:after="120" w:line="360" w:lineRule="auto"/>
        <w:jc w:val="center"/>
        <w:rPr>
          <w:rFonts w:ascii="Times New Roman" w:eastAsia="Times New Roman" w:hAnsi="Times New Roman" w:cs="Times New Roman"/>
          <w:i/>
          <w:sz w:val="28"/>
          <w:szCs w:val="28"/>
          <w:lang w:eastAsia="ru-RU"/>
        </w:rPr>
      </w:pPr>
      <w:r w:rsidRPr="00D0512A">
        <w:rPr>
          <w:rFonts w:ascii="Times New Roman" w:eastAsia="Times New Roman" w:hAnsi="Times New Roman" w:cs="Times New Roman"/>
          <w:i/>
          <w:color w:val="000009"/>
          <w:sz w:val="28"/>
          <w:szCs w:val="28"/>
          <w:lang w:eastAsia="ru-RU"/>
        </w:rPr>
        <w:t xml:space="preserve">Рис. 3.16. Залежність теплопровідності </w:t>
      </w:r>
      <w:r w:rsidRPr="00D0512A">
        <w:rPr>
          <w:rFonts w:ascii="Cambria Math" w:eastAsia="Cambria Math" w:hAnsi="Cambria Math" w:cs="Cambria Math"/>
          <w:i/>
          <w:color w:val="000009"/>
          <w:sz w:val="28"/>
          <w:szCs w:val="28"/>
          <w:lang w:eastAsia="ru-RU"/>
        </w:rPr>
        <w:t>𝜒</w:t>
      </w:r>
      <w:r w:rsidRPr="00D0512A">
        <w:rPr>
          <w:rFonts w:ascii="Times New Roman" w:eastAsia="Cambria Math" w:hAnsi="Times New Roman" w:cs="Times New Roman"/>
          <w:i/>
          <w:color w:val="000009"/>
          <w:sz w:val="28"/>
          <w:szCs w:val="28"/>
          <w:lang w:eastAsia="ru-RU"/>
        </w:rPr>
        <w:t xml:space="preserve"> </w:t>
      </w:r>
      <w:r w:rsidRPr="00D0512A">
        <w:rPr>
          <w:rFonts w:ascii="Times New Roman" w:eastAsia="Times New Roman" w:hAnsi="Times New Roman" w:cs="Times New Roman"/>
          <w:i/>
          <w:color w:val="000009"/>
          <w:sz w:val="28"/>
          <w:szCs w:val="28"/>
          <w:lang w:eastAsia="ru-RU"/>
        </w:rPr>
        <w:t>від вмісту домішки для зразків PbTe:Sb: 1 – 300, 2 – 450, 3 – 600 та 4 – 800 К.</w:t>
      </w:r>
    </w:p>
    <w:p w:rsidR="00ED2005" w:rsidRPr="00ED2005" w:rsidRDefault="00ED2005" w:rsidP="00ED2005">
      <w:pPr>
        <w:spacing w:after="120"/>
        <w:rPr>
          <w:rFonts w:ascii="Calibri" w:eastAsia="Times New Roman" w:hAnsi="Calibri" w:cs="Times New Roman"/>
          <w:sz w:val="30"/>
          <w:lang w:eastAsia="ru-RU"/>
        </w:rPr>
      </w:pPr>
    </w:p>
    <w:p w:rsidR="00ED2005" w:rsidRPr="00ED2005" w:rsidRDefault="00ED2005" w:rsidP="00ED2005">
      <w:pPr>
        <w:spacing w:before="251" w:line="357" w:lineRule="auto"/>
        <w:ind w:left="218"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b/>
          <w:sz w:val="28"/>
          <w:szCs w:val="28"/>
          <w:lang w:eastAsia="ru-RU"/>
        </w:rPr>
        <w:t xml:space="preserve">Порівняння термоелектричних параметрів легованого вісмутом та сурмою PbTe. </w:t>
      </w:r>
      <w:r w:rsidRPr="00ED2005">
        <w:rPr>
          <w:rFonts w:ascii="Times New Roman" w:eastAsia="Times New Roman" w:hAnsi="Times New Roman" w:cs="Times New Roman"/>
          <w:sz w:val="28"/>
          <w:szCs w:val="28"/>
          <w:lang w:eastAsia="ru-RU"/>
        </w:rPr>
        <w:t>За отриманими значеннями в пунктах 3.2. та 3.3. електропровідності та термо-ЕРС розраховувалась термоелектрична потужність</w:t>
      </w:r>
    </w:p>
    <w:p w:rsidR="00ED2005" w:rsidRPr="002E30FD" w:rsidRDefault="00ED2005" w:rsidP="00ED2005">
      <w:pPr>
        <w:spacing w:before="11" w:after="120"/>
        <w:jc w:val="both"/>
        <w:rPr>
          <w:rFonts w:ascii="Times New Roman" w:eastAsia="Times New Roman" w:hAnsi="Times New Roman" w:cs="Times New Roman"/>
          <w:sz w:val="28"/>
          <w:szCs w:val="28"/>
          <w:lang w:eastAsia="ru-RU"/>
        </w:rPr>
      </w:pPr>
      <w:r w:rsidRPr="00ED2005">
        <w:rPr>
          <w:rFonts w:ascii="Cambria Math" w:eastAsia="Cambria Math" w:hAnsi="Cambria Math" w:cs="Cambria Math"/>
          <w:sz w:val="28"/>
          <w:szCs w:val="28"/>
          <w:lang w:eastAsia="ru-RU"/>
        </w:rPr>
        <w:t>𝛼</w:t>
      </w:r>
      <w:r w:rsidRPr="00ED2005">
        <w:rPr>
          <w:rFonts w:ascii="Times New Roman" w:eastAsia="Cambria Math" w:hAnsi="Times New Roman" w:cs="Times New Roman"/>
          <w:sz w:val="28"/>
          <w:szCs w:val="28"/>
          <w:vertAlign w:val="superscript"/>
          <w:lang w:eastAsia="ru-RU"/>
        </w:rPr>
        <w:t>2</w:t>
      </w:r>
      <w:r w:rsidRPr="00ED2005">
        <w:rPr>
          <w:rFonts w:ascii="Cambria Math" w:eastAsia="Cambria Math" w:hAnsi="Cambria Math" w:cs="Cambria Math"/>
          <w:sz w:val="28"/>
          <w:szCs w:val="28"/>
          <w:lang w:eastAsia="ru-RU"/>
        </w:rPr>
        <w:t>𝜍</w:t>
      </w:r>
      <w:r w:rsidRPr="00ED2005">
        <w:rPr>
          <w:rFonts w:ascii="Times New Roman" w:eastAsia="Times New Roman" w:hAnsi="Times New Roman" w:cs="Times New Roman"/>
          <w:sz w:val="28"/>
          <w:szCs w:val="28"/>
          <w:lang w:eastAsia="ru-RU"/>
        </w:rPr>
        <w:t>, значен</w:t>
      </w:r>
      <w:r w:rsidR="002E30FD">
        <w:rPr>
          <w:rFonts w:ascii="Times New Roman" w:eastAsia="Times New Roman" w:hAnsi="Times New Roman" w:cs="Times New Roman"/>
          <w:sz w:val="28"/>
          <w:szCs w:val="28"/>
          <w:lang w:eastAsia="ru-RU"/>
        </w:rPr>
        <w:t>ня якої наведено в таблиці 3.5</w:t>
      </w:r>
    </w:p>
    <w:p w:rsidR="00ED2005" w:rsidRPr="00ED2005" w:rsidRDefault="00ED2005" w:rsidP="00ED2005">
      <w:pPr>
        <w:spacing w:before="164"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Незважаючи на чіткі закономірності у зміні електропровідності та термо- ЕРС (рис. 3.4., 3.6., 3.12., 3.13.), у термоелектричної потужності не має однозначних залежностей ні від температури (рис. 3.17.) ні від вмісту легуючої домішки (табл. 3.10.).</w:t>
      </w:r>
    </w:p>
    <w:p w:rsidR="002E30FD" w:rsidRDefault="00ED2005" w:rsidP="002E30FD">
      <w:pPr>
        <w:spacing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Наявність піку термоелектричної потужності в околі температури 450 К для PbTe:Sb (рис. 3.17 - 2) в першу чергу пов’язано із малою швидкістю спадання значень електропровідності та швидкістю зростання значень коефіцієнта термо-ЕРС (в околі температури 450 К) із ростом температури.</w:t>
      </w:r>
      <w:r w:rsidR="002E30FD">
        <w:rPr>
          <w:rFonts w:ascii="Times New Roman" w:eastAsia="Times New Roman" w:hAnsi="Times New Roman" w:cs="Times New Roman"/>
          <w:sz w:val="28"/>
          <w:szCs w:val="28"/>
          <w:lang w:eastAsia="ru-RU"/>
        </w:rPr>
        <w:t xml:space="preserve"> </w:t>
      </w:r>
    </w:p>
    <w:p w:rsidR="00ED2005" w:rsidRPr="002E30FD" w:rsidRDefault="002E30FD" w:rsidP="002E30FD">
      <w:pPr>
        <w:spacing w:after="120" w:line="360" w:lineRule="auto"/>
        <w:ind w:firstLine="707"/>
        <w:jc w:val="right"/>
        <w:rPr>
          <w:rFonts w:ascii="Times New Roman" w:eastAsia="Times New Roman" w:hAnsi="Times New Roman" w:cs="Times New Roman"/>
          <w:i/>
          <w:sz w:val="28"/>
          <w:szCs w:val="28"/>
          <w:lang w:eastAsia="ru-RU"/>
        </w:rPr>
      </w:pPr>
      <w:r w:rsidRPr="002E30FD">
        <w:rPr>
          <w:rFonts w:ascii="Times New Roman" w:eastAsia="Times New Roman" w:hAnsi="Times New Roman" w:cs="Times New Roman"/>
          <w:i/>
          <w:sz w:val="28"/>
          <w:szCs w:val="28"/>
          <w:lang w:eastAsia="ru-RU"/>
        </w:rPr>
        <w:t>Таблиця 3.5</w:t>
      </w:r>
    </w:p>
    <w:p w:rsidR="00ED2005" w:rsidRPr="002E30FD" w:rsidRDefault="00ED2005" w:rsidP="00ED2005">
      <w:pPr>
        <w:spacing w:before="161" w:after="120"/>
        <w:ind w:left="179"/>
        <w:jc w:val="center"/>
        <w:rPr>
          <w:rFonts w:ascii="Times New Roman" w:eastAsia="Times New Roman" w:hAnsi="Times New Roman" w:cs="Times New Roman"/>
          <w:b/>
          <w:sz w:val="28"/>
          <w:szCs w:val="28"/>
          <w:lang w:eastAsia="ru-RU"/>
        </w:rPr>
      </w:pPr>
      <w:r w:rsidRPr="002E30FD">
        <w:rPr>
          <w:rFonts w:ascii="Times New Roman" w:eastAsia="Times New Roman" w:hAnsi="Times New Roman" w:cs="Times New Roman"/>
          <w:b/>
          <w:sz w:val="28"/>
          <w:szCs w:val="28"/>
          <w:lang w:eastAsia="ru-RU"/>
        </w:rPr>
        <w:t>Термоелектричнапотужність (мкВт/смК</w:t>
      </w:r>
      <w:r w:rsidRPr="002E30FD">
        <w:rPr>
          <w:rFonts w:ascii="Times New Roman" w:eastAsia="Times New Roman" w:hAnsi="Times New Roman" w:cs="Times New Roman"/>
          <w:b/>
          <w:sz w:val="28"/>
          <w:szCs w:val="28"/>
          <w:vertAlign w:val="superscript"/>
          <w:lang w:eastAsia="ru-RU"/>
        </w:rPr>
        <w:t>2</w:t>
      </w:r>
      <w:r w:rsidRPr="002E30FD">
        <w:rPr>
          <w:rFonts w:ascii="Times New Roman" w:eastAsia="Times New Roman" w:hAnsi="Times New Roman" w:cs="Times New Roman"/>
          <w:b/>
          <w:sz w:val="28"/>
          <w:szCs w:val="28"/>
          <w:lang w:eastAsia="ru-RU"/>
        </w:rPr>
        <w:t>) PbTe:Bi(Sb).</w:t>
      </w:r>
    </w:p>
    <w:p w:rsidR="00ED2005" w:rsidRPr="00ED2005" w:rsidRDefault="00ED2005" w:rsidP="00ED2005">
      <w:pPr>
        <w:spacing w:before="6" w:after="1"/>
        <w:rPr>
          <w:rFonts w:ascii="Calibri" w:eastAsia="Times New Roman" w:hAnsi="Calibri" w:cs="Times New Roman"/>
          <w:sz w:val="14"/>
          <w:lang w:eastAsia="ru-RU"/>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350"/>
        <w:gridCol w:w="1349"/>
        <w:gridCol w:w="1352"/>
        <w:gridCol w:w="1349"/>
        <w:gridCol w:w="1352"/>
        <w:gridCol w:w="1349"/>
      </w:tblGrid>
      <w:tr w:rsidR="00ED2005" w:rsidRPr="00ED2005" w:rsidTr="00ED2005">
        <w:trPr>
          <w:trHeight w:val="482"/>
        </w:trPr>
        <w:tc>
          <w:tcPr>
            <w:tcW w:w="1349" w:type="dxa"/>
            <w:vMerge w:val="restart"/>
            <w:shd w:val="clear" w:color="auto" w:fill="auto"/>
          </w:tcPr>
          <w:p w:rsidR="00ED2005" w:rsidRPr="00ED2005" w:rsidRDefault="00ED2005" w:rsidP="00ED2005">
            <w:pPr>
              <w:widowControl w:val="0"/>
              <w:autoSpaceDE w:val="0"/>
              <w:autoSpaceDN w:val="0"/>
              <w:spacing w:before="240" w:after="0" w:line="240" w:lineRule="auto"/>
              <w:ind w:left="364"/>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ат. %</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77 K</w:t>
            </w:r>
          </w:p>
        </w:tc>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200 K</w:t>
            </w:r>
          </w:p>
        </w:tc>
        <w:tc>
          <w:tcPr>
            <w:tcW w:w="1352" w:type="dxa"/>
            <w:shd w:val="clear" w:color="auto" w:fill="auto"/>
          </w:tcPr>
          <w:p w:rsidR="00ED2005" w:rsidRPr="00ED2005" w:rsidRDefault="00ED2005" w:rsidP="00ED2005">
            <w:pPr>
              <w:widowControl w:val="0"/>
              <w:autoSpaceDE w:val="0"/>
              <w:autoSpaceDN w:val="0"/>
              <w:spacing w:after="0" w:line="210" w:lineRule="exact"/>
              <w:ind w:left="30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300 K</w:t>
            </w:r>
          </w:p>
        </w:tc>
        <w:tc>
          <w:tcPr>
            <w:tcW w:w="1349" w:type="dxa"/>
            <w:shd w:val="clear" w:color="auto" w:fill="auto"/>
          </w:tcPr>
          <w:p w:rsidR="00ED2005" w:rsidRPr="00ED2005" w:rsidRDefault="00ED2005" w:rsidP="00ED2005">
            <w:pPr>
              <w:widowControl w:val="0"/>
              <w:autoSpaceDE w:val="0"/>
              <w:autoSpaceDN w:val="0"/>
              <w:spacing w:after="0" w:line="210" w:lineRule="exact"/>
              <w:ind w:left="30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450 K</w:t>
            </w:r>
          </w:p>
        </w:tc>
        <w:tc>
          <w:tcPr>
            <w:tcW w:w="1352"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600 K</w:t>
            </w:r>
          </w:p>
        </w:tc>
        <w:tc>
          <w:tcPr>
            <w:tcW w:w="1349" w:type="dxa"/>
            <w:shd w:val="clear" w:color="auto" w:fill="auto"/>
          </w:tcPr>
          <w:p w:rsidR="00ED2005" w:rsidRPr="00ED2005" w:rsidRDefault="00ED2005" w:rsidP="00ED2005">
            <w:pPr>
              <w:widowControl w:val="0"/>
              <w:autoSpaceDE w:val="0"/>
              <w:autoSpaceDN w:val="0"/>
              <w:spacing w:after="0" w:line="210" w:lineRule="exact"/>
              <w:ind w:left="30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800 K</w:t>
            </w:r>
          </w:p>
        </w:tc>
      </w:tr>
      <w:tr w:rsidR="00ED2005" w:rsidRPr="00ED2005" w:rsidTr="00ED2005">
        <w:trPr>
          <w:trHeight w:val="484"/>
        </w:trPr>
        <w:tc>
          <w:tcPr>
            <w:tcW w:w="1349" w:type="dxa"/>
            <w:vMerge/>
            <w:tcBorders>
              <w:top w:val="nil"/>
            </w:tcBorders>
            <w:shd w:val="clear" w:color="auto" w:fill="auto"/>
          </w:tcPr>
          <w:p w:rsidR="00ED2005" w:rsidRPr="00ED2005" w:rsidRDefault="00ED2005" w:rsidP="00ED2005">
            <w:pPr>
              <w:widowControl w:val="0"/>
              <w:autoSpaceDE w:val="0"/>
              <w:autoSpaceDN w:val="0"/>
              <w:spacing w:after="0" w:line="240" w:lineRule="auto"/>
              <w:rPr>
                <w:rFonts w:ascii="Calibri" w:eastAsia="Calibri" w:hAnsi="Calibri" w:cs="Times New Roman"/>
                <w:sz w:val="2"/>
                <w:szCs w:val="2"/>
                <w:lang w:val="en-US"/>
              </w:rPr>
            </w:pPr>
          </w:p>
        </w:tc>
        <w:tc>
          <w:tcPr>
            <w:tcW w:w="8101" w:type="dxa"/>
            <w:gridSpan w:val="6"/>
            <w:shd w:val="clear" w:color="auto" w:fill="auto"/>
          </w:tcPr>
          <w:p w:rsidR="00ED2005" w:rsidRPr="00ED2005" w:rsidRDefault="00ED2005" w:rsidP="00ED2005">
            <w:pPr>
              <w:widowControl w:val="0"/>
              <w:autoSpaceDE w:val="0"/>
              <w:autoSpaceDN w:val="0"/>
              <w:spacing w:after="0" w:line="317" w:lineRule="exact"/>
              <w:ind w:left="387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Bi</w:t>
            </w:r>
          </w:p>
        </w:tc>
      </w:tr>
      <w:tr w:rsidR="00ED2005" w:rsidRPr="00ED2005" w:rsidTr="00ED2005">
        <w:trPr>
          <w:trHeight w:val="481"/>
        </w:trPr>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0,25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19</w:t>
            </w:r>
          </w:p>
        </w:tc>
        <w:tc>
          <w:tcPr>
            <w:tcW w:w="1349" w:type="dxa"/>
            <w:shd w:val="clear" w:color="auto" w:fill="auto"/>
          </w:tcPr>
          <w:p w:rsidR="00ED2005" w:rsidRPr="00ED2005" w:rsidRDefault="00ED2005" w:rsidP="00ED2005">
            <w:pPr>
              <w:widowControl w:val="0"/>
              <w:autoSpaceDE w:val="0"/>
              <w:autoSpaceDN w:val="0"/>
              <w:spacing w:after="0" w:line="210" w:lineRule="exact"/>
              <w:ind w:left="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9</w:t>
            </w:r>
          </w:p>
        </w:tc>
        <w:tc>
          <w:tcPr>
            <w:tcW w:w="1352"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9</w:t>
            </w:r>
          </w:p>
        </w:tc>
        <w:tc>
          <w:tcPr>
            <w:tcW w:w="1349" w:type="dxa"/>
            <w:shd w:val="clear" w:color="auto" w:fill="auto"/>
          </w:tcPr>
          <w:p w:rsidR="00ED2005" w:rsidRPr="00ED2005" w:rsidRDefault="00ED2005" w:rsidP="00ED2005">
            <w:pPr>
              <w:widowControl w:val="0"/>
              <w:autoSpaceDE w:val="0"/>
              <w:autoSpaceDN w:val="0"/>
              <w:spacing w:after="0" w:line="210"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0,5</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16</w:t>
            </w:r>
          </w:p>
        </w:tc>
        <w:tc>
          <w:tcPr>
            <w:tcW w:w="1349" w:type="dxa"/>
            <w:shd w:val="clear" w:color="auto" w:fill="auto"/>
          </w:tcPr>
          <w:p w:rsidR="00ED2005" w:rsidRPr="00ED2005" w:rsidRDefault="00ED2005" w:rsidP="00ED2005">
            <w:pPr>
              <w:widowControl w:val="0"/>
              <w:autoSpaceDE w:val="0"/>
              <w:autoSpaceDN w:val="0"/>
              <w:spacing w:after="0" w:line="210" w:lineRule="exact"/>
              <w:ind w:left="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9</w:t>
            </w:r>
          </w:p>
        </w:tc>
        <w:tc>
          <w:tcPr>
            <w:tcW w:w="1352"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49" w:type="dxa"/>
            <w:shd w:val="clear" w:color="auto" w:fill="auto"/>
          </w:tcPr>
          <w:p w:rsidR="00ED2005" w:rsidRPr="00ED2005" w:rsidRDefault="00ED2005" w:rsidP="00ED2005">
            <w:pPr>
              <w:widowControl w:val="0"/>
              <w:autoSpaceDE w:val="0"/>
              <w:autoSpaceDN w:val="0"/>
              <w:spacing w:after="0" w:line="210"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w:t>
            </w:r>
          </w:p>
        </w:tc>
      </w:tr>
      <w:tr w:rsidR="00ED2005" w:rsidRPr="00ED2005" w:rsidTr="00ED2005">
        <w:trPr>
          <w:trHeight w:val="482"/>
        </w:trPr>
        <w:tc>
          <w:tcPr>
            <w:tcW w:w="1349" w:type="dxa"/>
            <w:shd w:val="clear" w:color="auto" w:fill="auto"/>
          </w:tcPr>
          <w:p w:rsidR="00ED2005" w:rsidRPr="00ED2005" w:rsidRDefault="00ED2005" w:rsidP="00ED2005">
            <w:pPr>
              <w:widowControl w:val="0"/>
              <w:autoSpaceDE w:val="0"/>
              <w:autoSpaceDN w:val="0"/>
              <w:spacing w:after="0" w:line="210" w:lineRule="exact"/>
              <w:ind w:left="1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w:t>
            </w:r>
          </w:p>
        </w:tc>
        <w:tc>
          <w:tcPr>
            <w:tcW w:w="1350" w:type="dxa"/>
            <w:shd w:val="clear" w:color="auto" w:fill="auto"/>
          </w:tcPr>
          <w:p w:rsidR="00ED2005" w:rsidRPr="00ED2005" w:rsidRDefault="00ED2005" w:rsidP="00ED2005">
            <w:pPr>
              <w:widowControl w:val="0"/>
              <w:autoSpaceDE w:val="0"/>
              <w:autoSpaceDN w:val="0"/>
              <w:spacing w:after="0" w:line="210" w:lineRule="exact"/>
              <w:ind w:left="30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w:t>
            </w:r>
          </w:p>
        </w:tc>
        <w:tc>
          <w:tcPr>
            <w:tcW w:w="1352"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49" w:type="dxa"/>
            <w:shd w:val="clear" w:color="auto" w:fill="auto"/>
          </w:tcPr>
          <w:p w:rsidR="00ED2005" w:rsidRPr="00ED2005" w:rsidRDefault="00ED2005" w:rsidP="00ED2005">
            <w:pPr>
              <w:widowControl w:val="0"/>
              <w:autoSpaceDE w:val="0"/>
              <w:autoSpaceDN w:val="0"/>
              <w:spacing w:after="0" w:line="210" w:lineRule="exact"/>
              <w:ind w:left="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4</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3</w:t>
            </w:r>
          </w:p>
        </w:tc>
      </w:tr>
      <w:tr w:rsidR="00ED2005" w:rsidRPr="00ED2005" w:rsidTr="00ED2005">
        <w:trPr>
          <w:trHeight w:val="482"/>
        </w:trPr>
        <w:tc>
          <w:tcPr>
            <w:tcW w:w="9450" w:type="dxa"/>
            <w:gridSpan w:val="7"/>
            <w:shd w:val="clear" w:color="auto" w:fill="auto"/>
          </w:tcPr>
          <w:p w:rsidR="00ED2005" w:rsidRPr="00ED2005" w:rsidRDefault="00ED2005" w:rsidP="00ED2005">
            <w:pPr>
              <w:widowControl w:val="0"/>
              <w:autoSpaceDE w:val="0"/>
              <w:autoSpaceDN w:val="0"/>
              <w:spacing w:after="0" w:line="210" w:lineRule="exact"/>
              <w:ind w:left="522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Sb</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317" w:lineRule="exact"/>
              <w:ind w:left="1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w:t>
            </w:r>
          </w:p>
        </w:tc>
        <w:tc>
          <w:tcPr>
            <w:tcW w:w="1350" w:type="dxa"/>
            <w:shd w:val="clear" w:color="auto" w:fill="auto"/>
          </w:tcPr>
          <w:p w:rsidR="00ED2005" w:rsidRPr="00ED2005" w:rsidRDefault="00ED2005" w:rsidP="00ED2005">
            <w:pPr>
              <w:widowControl w:val="0"/>
              <w:autoSpaceDE w:val="0"/>
              <w:autoSpaceDN w:val="0"/>
              <w:spacing w:after="0" w:line="317" w:lineRule="exact"/>
              <w:ind w:left="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8</w:t>
            </w:r>
          </w:p>
        </w:tc>
        <w:tc>
          <w:tcPr>
            <w:tcW w:w="1349" w:type="dxa"/>
            <w:shd w:val="clear" w:color="auto" w:fill="auto"/>
          </w:tcPr>
          <w:p w:rsidR="00ED2005" w:rsidRPr="00ED2005" w:rsidRDefault="00ED2005" w:rsidP="00ED2005">
            <w:pPr>
              <w:widowControl w:val="0"/>
              <w:autoSpaceDE w:val="0"/>
              <w:autoSpaceDN w:val="0"/>
              <w:spacing w:after="0" w:line="317"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10</w:t>
            </w:r>
          </w:p>
        </w:tc>
        <w:tc>
          <w:tcPr>
            <w:tcW w:w="1352" w:type="dxa"/>
            <w:shd w:val="clear" w:color="auto" w:fill="auto"/>
          </w:tcPr>
          <w:p w:rsidR="00ED2005" w:rsidRPr="00ED2005" w:rsidRDefault="00ED2005" w:rsidP="00ED2005">
            <w:pPr>
              <w:widowControl w:val="0"/>
              <w:autoSpaceDE w:val="0"/>
              <w:autoSpaceDN w:val="0"/>
              <w:spacing w:after="0" w:line="317"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14</w:t>
            </w:r>
          </w:p>
        </w:tc>
        <w:tc>
          <w:tcPr>
            <w:tcW w:w="1349" w:type="dxa"/>
            <w:shd w:val="clear" w:color="auto" w:fill="auto"/>
          </w:tcPr>
          <w:p w:rsidR="00ED2005" w:rsidRPr="00ED2005" w:rsidRDefault="00ED2005" w:rsidP="00ED2005">
            <w:pPr>
              <w:widowControl w:val="0"/>
              <w:autoSpaceDE w:val="0"/>
              <w:autoSpaceDN w:val="0"/>
              <w:spacing w:after="0" w:line="317"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21</w:t>
            </w:r>
          </w:p>
        </w:tc>
        <w:tc>
          <w:tcPr>
            <w:tcW w:w="1352" w:type="dxa"/>
            <w:shd w:val="clear" w:color="auto" w:fill="auto"/>
          </w:tcPr>
          <w:p w:rsidR="00ED2005" w:rsidRPr="00ED2005" w:rsidRDefault="00ED2005" w:rsidP="00ED2005">
            <w:pPr>
              <w:widowControl w:val="0"/>
              <w:autoSpaceDE w:val="0"/>
              <w:autoSpaceDN w:val="0"/>
              <w:spacing w:after="0" w:line="317"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w:t>
            </w:r>
          </w:p>
        </w:tc>
        <w:tc>
          <w:tcPr>
            <w:tcW w:w="1349" w:type="dxa"/>
            <w:shd w:val="clear" w:color="auto" w:fill="auto"/>
          </w:tcPr>
          <w:p w:rsidR="00ED2005" w:rsidRPr="00ED2005" w:rsidRDefault="00ED2005" w:rsidP="00ED2005">
            <w:pPr>
              <w:widowControl w:val="0"/>
              <w:autoSpaceDE w:val="0"/>
              <w:autoSpaceDN w:val="0"/>
              <w:spacing w:after="0" w:line="317"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r>
      <w:tr w:rsidR="00ED2005" w:rsidRPr="00ED2005" w:rsidTr="00ED2005">
        <w:trPr>
          <w:trHeight w:val="482"/>
        </w:trPr>
        <w:tc>
          <w:tcPr>
            <w:tcW w:w="1349" w:type="dxa"/>
            <w:shd w:val="clear" w:color="auto" w:fill="auto"/>
          </w:tcPr>
          <w:p w:rsidR="00ED2005" w:rsidRPr="00ED2005" w:rsidRDefault="00ED2005" w:rsidP="00ED2005">
            <w:pPr>
              <w:widowControl w:val="0"/>
              <w:autoSpaceDE w:val="0"/>
              <w:autoSpaceDN w:val="0"/>
              <w:spacing w:after="0" w:line="210" w:lineRule="exact"/>
              <w:ind w:left="307"/>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1,5</w:t>
            </w:r>
          </w:p>
        </w:tc>
        <w:tc>
          <w:tcPr>
            <w:tcW w:w="1350" w:type="dxa"/>
            <w:shd w:val="clear" w:color="auto" w:fill="auto"/>
          </w:tcPr>
          <w:p w:rsidR="00ED2005" w:rsidRPr="00ED2005" w:rsidRDefault="00ED2005" w:rsidP="00ED2005">
            <w:pPr>
              <w:widowControl w:val="0"/>
              <w:autoSpaceDE w:val="0"/>
              <w:autoSpaceDN w:val="0"/>
              <w:spacing w:after="0" w:line="210" w:lineRule="exact"/>
              <w:ind w:left="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52"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15</w:t>
            </w:r>
          </w:p>
        </w:tc>
        <w:tc>
          <w:tcPr>
            <w:tcW w:w="1349"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16</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w:t>
            </w:r>
          </w:p>
        </w:tc>
      </w:tr>
      <w:tr w:rsidR="00ED2005" w:rsidRPr="00ED2005" w:rsidTr="00ED2005">
        <w:trPr>
          <w:trHeight w:val="484"/>
        </w:trPr>
        <w:tc>
          <w:tcPr>
            <w:tcW w:w="1349" w:type="dxa"/>
            <w:shd w:val="clear" w:color="auto" w:fill="auto"/>
          </w:tcPr>
          <w:p w:rsidR="00ED2005" w:rsidRPr="00ED2005" w:rsidRDefault="00ED2005" w:rsidP="00ED2005">
            <w:pPr>
              <w:widowControl w:val="0"/>
              <w:autoSpaceDE w:val="0"/>
              <w:autoSpaceDN w:val="0"/>
              <w:spacing w:after="0" w:line="210" w:lineRule="exact"/>
              <w:ind w:left="1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2</w:t>
            </w:r>
          </w:p>
        </w:tc>
        <w:tc>
          <w:tcPr>
            <w:tcW w:w="1350" w:type="dxa"/>
            <w:shd w:val="clear" w:color="auto" w:fill="auto"/>
          </w:tcPr>
          <w:p w:rsidR="00ED2005" w:rsidRPr="00ED2005" w:rsidRDefault="00ED2005" w:rsidP="00ED2005">
            <w:pPr>
              <w:widowControl w:val="0"/>
              <w:autoSpaceDE w:val="0"/>
              <w:autoSpaceDN w:val="0"/>
              <w:spacing w:after="0" w:line="210" w:lineRule="exact"/>
              <w:ind w:left="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6</w:t>
            </w:r>
          </w:p>
        </w:tc>
        <w:tc>
          <w:tcPr>
            <w:tcW w:w="1349" w:type="dxa"/>
            <w:shd w:val="clear" w:color="auto" w:fill="auto"/>
          </w:tcPr>
          <w:p w:rsidR="00ED2005" w:rsidRPr="00ED2005" w:rsidRDefault="00ED2005" w:rsidP="00ED2005">
            <w:pPr>
              <w:widowControl w:val="0"/>
              <w:autoSpaceDE w:val="0"/>
              <w:autoSpaceDN w:val="0"/>
              <w:spacing w:after="0" w:line="210" w:lineRule="exact"/>
              <w:ind w:left="304"/>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11</w:t>
            </w:r>
          </w:p>
        </w:tc>
        <w:tc>
          <w:tcPr>
            <w:tcW w:w="1352" w:type="dxa"/>
            <w:shd w:val="clear" w:color="auto" w:fill="auto"/>
          </w:tcPr>
          <w:p w:rsidR="00ED2005" w:rsidRPr="00ED2005" w:rsidRDefault="00ED2005" w:rsidP="00ED2005">
            <w:pPr>
              <w:widowControl w:val="0"/>
              <w:autoSpaceDE w:val="0"/>
              <w:autoSpaceDN w:val="0"/>
              <w:spacing w:after="0" w:line="210" w:lineRule="exact"/>
              <w:ind w:left="30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13</w:t>
            </w:r>
          </w:p>
        </w:tc>
        <w:tc>
          <w:tcPr>
            <w:tcW w:w="1349" w:type="dxa"/>
            <w:shd w:val="clear" w:color="auto" w:fill="auto"/>
          </w:tcPr>
          <w:p w:rsidR="00ED2005" w:rsidRPr="00ED2005" w:rsidRDefault="00ED2005" w:rsidP="00ED2005">
            <w:pPr>
              <w:widowControl w:val="0"/>
              <w:autoSpaceDE w:val="0"/>
              <w:autoSpaceDN w:val="0"/>
              <w:spacing w:after="0" w:line="210" w:lineRule="exact"/>
              <w:ind w:left="303"/>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12</w:t>
            </w:r>
          </w:p>
        </w:tc>
        <w:tc>
          <w:tcPr>
            <w:tcW w:w="1352" w:type="dxa"/>
            <w:shd w:val="clear" w:color="auto" w:fill="auto"/>
          </w:tcPr>
          <w:p w:rsidR="00ED2005" w:rsidRPr="00ED2005" w:rsidRDefault="00ED2005" w:rsidP="00ED2005">
            <w:pPr>
              <w:widowControl w:val="0"/>
              <w:autoSpaceDE w:val="0"/>
              <w:autoSpaceDN w:val="0"/>
              <w:spacing w:after="0" w:line="210" w:lineRule="exact"/>
              <w:ind w:left="5"/>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7</w:t>
            </w:r>
          </w:p>
        </w:tc>
        <w:tc>
          <w:tcPr>
            <w:tcW w:w="1349" w:type="dxa"/>
            <w:shd w:val="clear" w:color="auto" w:fill="auto"/>
          </w:tcPr>
          <w:p w:rsidR="00ED2005" w:rsidRPr="00ED2005" w:rsidRDefault="00ED2005" w:rsidP="00ED2005">
            <w:pPr>
              <w:widowControl w:val="0"/>
              <w:autoSpaceDE w:val="0"/>
              <w:autoSpaceDN w:val="0"/>
              <w:spacing w:after="0" w:line="210" w:lineRule="exact"/>
              <w:ind w:left="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5</w:t>
            </w:r>
          </w:p>
        </w:tc>
      </w:tr>
    </w:tbl>
    <w:p w:rsidR="00ED2005" w:rsidRPr="00ED2005" w:rsidRDefault="00460FC9" w:rsidP="00ED2005">
      <w:pPr>
        <w:spacing w:after="120"/>
        <w:rPr>
          <w:rFonts w:ascii="Calibri" w:eastAsia="Times New Roman" w:hAnsi="Calibri" w:cs="Times New Roman"/>
          <w:sz w:val="20"/>
          <w:lang w:eastAsia="ru-RU"/>
        </w:rPr>
      </w:pPr>
      <w:r>
        <w:rPr>
          <w:rFonts w:ascii="Calibri" w:eastAsia="Times New Roman" w:hAnsi="Calibri" w:cs="Times New Roman"/>
          <w:noProof/>
          <w:lang w:val="ru-RU" w:eastAsia="ru-RU"/>
        </w:rPr>
        <w:drawing>
          <wp:anchor distT="0" distB="0" distL="0" distR="0" simplePos="0" relativeHeight="251703296" behindDoc="0" locked="0" layoutInCell="1" allowOverlap="1" wp14:anchorId="3018CCB4" wp14:editId="4271E2B8">
            <wp:simplePos x="0" y="0"/>
            <wp:positionH relativeFrom="page">
              <wp:posOffset>1774190</wp:posOffset>
            </wp:positionH>
            <wp:positionV relativeFrom="paragraph">
              <wp:posOffset>204470</wp:posOffset>
            </wp:positionV>
            <wp:extent cx="4384675" cy="2066925"/>
            <wp:effectExtent l="0" t="0" r="0"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846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D0512A" w:rsidRDefault="00ED2005" w:rsidP="00ED2005">
      <w:pPr>
        <w:spacing w:before="213" w:after="120" w:line="360" w:lineRule="auto"/>
        <w:jc w:val="center"/>
        <w:rPr>
          <w:rFonts w:ascii="Times New Roman" w:eastAsia="Times New Roman" w:hAnsi="Times New Roman" w:cs="Times New Roman"/>
          <w:i/>
          <w:sz w:val="28"/>
          <w:szCs w:val="28"/>
          <w:lang w:eastAsia="ru-RU"/>
        </w:rPr>
      </w:pPr>
      <w:r w:rsidRPr="00D0512A">
        <w:rPr>
          <w:rFonts w:ascii="Times New Roman" w:eastAsia="Times New Roman" w:hAnsi="Times New Roman" w:cs="Times New Roman"/>
          <w:i/>
          <w:sz w:val="28"/>
          <w:szCs w:val="28"/>
          <w:lang w:eastAsia="ru-RU"/>
        </w:rPr>
        <w:t>Рис. 3.17.Температурна залежність термоелектричної потужності PbTe:Ві - 1 та PbTe:Sb - 2. Вміст легуючої домішки 1 ат.%.</w:t>
      </w:r>
    </w:p>
    <w:p w:rsidR="00ED2005" w:rsidRPr="00ED2005" w:rsidRDefault="00ED2005" w:rsidP="00ED2005">
      <w:pPr>
        <w:spacing w:before="11" w:after="120"/>
        <w:rPr>
          <w:rFonts w:ascii="Calibri" w:eastAsia="Times New Roman" w:hAnsi="Calibri" w:cs="Times New Roman"/>
          <w:sz w:val="34"/>
          <w:lang w:eastAsia="ru-RU"/>
        </w:rPr>
      </w:pPr>
    </w:p>
    <w:p w:rsidR="00ED2005" w:rsidRPr="00ED2005" w:rsidRDefault="00ED2005" w:rsidP="00ED2005">
      <w:pPr>
        <w:spacing w:after="120" w:line="399" w:lineRule="exact"/>
        <w:ind w:left="926"/>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mc:AlternateContent>
          <mc:Choice Requires="wps">
            <w:drawing>
              <wp:anchor distT="4294967295" distB="4294967295" distL="114300" distR="114300" simplePos="0" relativeHeight="251711488" behindDoc="1" locked="0" layoutInCell="1" allowOverlap="1" wp14:anchorId="261371B4" wp14:editId="52FDDD75">
                <wp:simplePos x="0" y="0"/>
                <wp:positionH relativeFrom="page">
                  <wp:posOffset>4427855</wp:posOffset>
                </wp:positionH>
                <wp:positionV relativeFrom="paragraph">
                  <wp:posOffset>198754</wp:posOffset>
                </wp:positionV>
                <wp:extent cx="241300" cy="0"/>
                <wp:effectExtent l="0" t="0" r="2540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04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48.65pt,15.65pt" to="36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" strokeweight=".33864mm">
                <w10:wrap anchorx="page"/>
              </v:line>
            </w:pict>
          </mc:Fallback>
        </mc:AlternateContent>
      </w:r>
      <w:r w:rsidRPr="00ED2005">
        <w:rPr>
          <w:rFonts w:ascii="Times New Roman" w:eastAsia="Times New Roman" w:hAnsi="Times New Roman" w:cs="Times New Roman"/>
          <w:sz w:val="28"/>
          <w:szCs w:val="28"/>
          <w:lang w:eastAsia="ru-RU"/>
        </w:rPr>
        <w:t xml:space="preserve">Скориставшись виразом Йоффе </w:t>
      </w:r>
      <w:r w:rsidRPr="00ED2005">
        <w:rPr>
          <w:rFonts w:ascii="Cambria Math" w:eastAsia="Cambria Math" w:hAnsi="Cambria Math" w:cs="Cambria Math"/>
          <w:sz w:val="28"/>
          <w:szCs w:val="28"/>
          <w:lang w:eastAsia="ru-RU"/>
        </w:rPr>
        <w:t>𝑍𝑇</w:t>
      </w:r>
      <w:r w:rsidRPr="00ED2005">
        <w:rPr>
          <w:rFonts w:ascii="Times New Roman" w:eastAsia="Cambria Math" w:hAnsi="Times New Roman" w:cs="Times New Roman"/>
          <w:sz w:val="28"/>
          <w:szCs w:val="28"/>
          <w:lang w:eastAsia="ru-RU"/>
        </w:rPr>
        <w:t xml:space="preserve"> = </w:t>
      </w:r>
      <w:r w:rsidRPr="00ED2005">
        <w:rPr>
          <w:rFonts w:ascii="Cambria Math" w:eastAsia="Cambria Math" w:hAnsi="Cambria Math" w:cs="Cambria Math"/>
          <w:position w:val="17"/>
          <w:sz w:val="28"/>
          <w:szCs w:val="28"/>
          <w:lang w:eastAsia="ru-RU"/>
        </w:rPr>
        <w:t>𝛼</w:t>
      </w:r>
      <w:r w:rsidRPr="00ED2005">
        <w:rPr>
          <w:rFonts w:ascii="Times New Roman" w:eastAsia="Cambria Math" w:hAnsi="Times New Roman" w:cs="Times New Roman"/>
          <w:position w:val="17"/>
          <w:sz w:val="28"/>
          <w:szCs w:val="28"/>
          <w:lang w:eastAsia="ru-RU"/>
        </w:rPr>
        <w:t xml:space="preserve"> </w:t>
      </w:r>
      <w:r w:rsidRPr="00ED2005">
        <w:rPr>
          <w:rFonts w:ascii="Times New Roman" w:eastAsia="Cambria Math" w:hAnsi="Times New Roman" w:cs="Times New Roman"/>
          <w:position w:val="24"/>
          <w:sz w:val="28"/>
          <w:szCs w:val="28"/>
          <w:lang w:eastAsia="ru-RU"/>
        </w:rPr>
        <w:t>2</w:t>
      </w:r>
      <w:r w:rsidRPr="00ED2005">
        <w:rPr>
          <w:rFonts w:ascii="Cambria Math" w:eastAsia="Cambria Math" w:hAnsi="Cambria Math" w:cs="Cambria Math"/>
          <w:position w:val="17"/>
          <w:sz w:val="28"/>
          <w:szCs w:val="28"/>
          <w:lang w:eastAsia="ru-RU"/>
        </w:rPr>
        <w:t>𝜍</w:t>
      </w:r>
      <w:r w:rsidRPr="00ED2005">
        <w:rPr>
          <w:rFonts w:ascii="Times New Roman" w:eastAsia="Cambria Math" w:hAnsi="Times New Roman" w:cs="Times New Roman"/>
          <w:position w:val="17"/>
          <w:sz w:val="28"/>
          <w:szCs w:val="28"/>
          <w:lang w:eastAsia="ru-RU"/>
        </w:rPr>
        <w:t xml:space="preserve"> </w:t>
      </w:r>
      <w:r w:rsidRPr="00ED2005">
        <w:rPr>
          <w:rFonts w:ascii="Cambria Math" w:eastAsia="Cambria Math" w:hAnsi="Cambria Math" w:cs="Cambria Math"/>
          <w:sz w:val="28"/>
          <w:szCs w:val="28"/>
          <w:lang w:eastAsia="ru-RU"/>
        </w:rPr>
        <w:t>𝑇</w:t>
      </w:r>
      <w:r w:rsidRPr="00ED2005">
        <w:rPr>
          <w:rFonts w:ascii="Times New Roman" w:eastAsia="Cambria Math" w:hAnsi="Times New Roman" w:cs="Times New Roman"/>
          <w:sz w:val="28"/>
          <w:szCs w:val="28"/>
          <w:lang w:eastAsia="ru-RU"/>
        </w:rPr>
        <w:t xml:space="preserve"> </w:t>
      </w:r>
      <w:r w:rsidRPr="00ED2005">
        <w:rPr>
          <w:rFonts w:ascii="Times New Roman" w:eastAsia="Times New Roman" w:hAnsi="Times New Roman" w:cs="Times New Roman"/>
          <w:sz w:val="28"/>
          <w:szCs w:val="28"/>
          <w:lang w:eastAsia="ru-RU"/>
        </w:rPr>
        <w:t>[17, 18] було розраховано</w:t>
      </w:r>
    </w:p>
    <w:p w:rsidR="00ED2005" w:rsidRPr="00ED2005" w:rsidRDefault="00ED2005" w:rsidP="00ED2005">
      <w:pPr>
        <w:spacing w:line="179" w:lineRule="exact"/>
        <w:ind w:left="2005"/>
        <w:jc w:val="center"/>
        <w:rPr>
          <w:rFonts w:ascii="Times New Roman" w:eastAsia="Cambria Math" w:hAnsi="Times New Roman" w:cs="Times New Roman"/>
          <w:sz w:val="28"/>
          <w:szCs w:val="28"/>
          <w:lang w:eastAsia="ru-RU"/>
        </w:rPr>
      </w:pPr>
      <w:r w:rsidRPr="00ED2005">
        <w:rPr>
          <w:rFonts w:ascii="Cambria Math" w:eastAsia="Cambria Math" w:hAnsi="Cambria Math" w:cs="Cambria Math"/>
          <w:sz w:val="28"/>
          <w:szCs w:val="28"/>
          <w:lang w:eastAsia="ru-RU"/>
        </w:rPr>
        <w:t>𝜒</w:t>
      </w:r>
    </w:p>
    <w:p w:rsidR="00ED2005" w:rsidRDefault="00ED2005" w:rsidP="00ED2005">
      <w:pPr>
        <w:spacing w:before="157" w:after="120" w:line="360" w:lineRule="auto"/>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термоелектричну безрозмірну добротність ZT. Проаналізувавши отримані результати ZT робимо висновок, що для PbTe:Bi найвищі значення – 0,7 досягаються при вмісті домішки 1 ат. % за температур близьких до 800 К. Для PbTe:Sb найвищі значення – 0,9 досягаються при вмісті домішки 1 ат. % за температур близьких до 800 К.</w:t>
      </w:r>
    </w:p>
    <w:p w:rsidR="00460FC9" w:rsidRPr="00460FC9" w:rsidRDefault="00460FC9" w:rsidP="00ED2005">
      <w:pPr>
        <w:spacing w:before="157" w:after="120" w:line="360" w:lineRule="auto"/>
        <w:jc w:val="both"/>
        <w:rPr>
          <w:rFonts w:ascii="Times New Roman" w:eastAsia="Times New Roman" w:hAnsi="Times New Roman" w:cs="Times New Roman"/>
          <w:sz w:val="28"/>
          <w:szCs w:val="28"/>
          <w:lang w:eastAsia="ru-RU"/>
        </w:rPr>
      </w:pPr>
    </w:p>
    <w:p w:rsidR="00ED2005" w:rsidRPr="00ED2005" w:rsidRDefault="00ED2005" w:rsidP="00ED2005">
      <w:pPr>
        <w:widowControl w:val="0"/>
        <w:numPr>
          <w:ilvl w:val="1"/>
          <w:numId w:val="8"/>
        </w:numPr>
        <w:tabs>
          <w:tab w:val="left" w:pos="1419"/>
        </w:tabs>
        <w:autoSpaceDE w:val="0"/>
        <w:autoSpaceDN w:val="0"/>
        <w:spacing w:before="71" w:after="0" w:line="240" w:lineRule="auto"/>
        <w:ind w:left="1418"/>
        <w:outlineLvl w:val="2"/>
        <w:rPr>
          <w:rFonts w:ascii="Times New Roman" w:eastAsia="Times New Roman" w:hAnsi="Times New Roman" w:cs="Times New Roman"/>
          <w:b/>
          <w:bCs/>
          <w:sz w:val="28"/>
          <w:szCs w:val="28"/>
          <w:lang w:eastAsia="ru-RU"/>
        </w:rPr>
      </w:pPr>
      <w:r w:rsidRPr="00ED2005">
        <w:rPr>
          <w:rFonts w:ascii="Times New Roman" w:eastAsia="Times New Roman" w:hAnsi="Times New Roman" w:cs="Times New Roman"/>
          <w:b/>
          <w:bCs/>
          <w:sz w:val="28"/>
          <w:szCs w:val="28"/>
          <w:lang w:eastAsia="ru-RU"/>
        </w:rPr>
        <w:t>Кінетичні параметри легованого сріблом</w:t>
      </w:r>
      <w:r w:rsidRPr="00ED2005">
        <w:rPr>
          <w:rFonts w:ascii="Times New Roman" w:eastAsia="Times New Roman" w:hAnsi="Times New Roman" w:cs="Times New Roman"/>
          <w:b/>
          <w:bCs/>
          <w:spacing w:val="-1"/>
          <w:sz w:val="28"/>
          <w:szCs w:val="28"/>
          <w:lang w:eastAsia="ru-RU"/>
        </w:rPr>
        <w:t xml:space="preserve"> </w:t>
      </w:r>
      <w:r w:rsidRPr="00ED2005">
        <w:rPr>
          <w:rFonts w:ascii="Times New Roman" w:eastAsia="Times New Roman" w:hAnsi="Times New Roman" w:cs="Times New Roman"/>
          <w:b/>
          <w:bCs/>
          <w:sz w:val="28"/>
          <w:szCs w:val="28"/>
          <w:lang w:eastAsia="ru-RU"/>
        </w:rPr>
        <w:t>PbTe</w:t>
      </w:r>
    </w:p>
    <w:p w:rsidR="00ED2005" w:rsidRPr="00ED2005" w:rsidRDefault="00ED2005" w:rsidP="00ED2005">
      <w:pPr>
        <w:spacing w:before="5" w:after="120"/>
        <w:rPr>
          <w:rFonts w:ascii="Calibri" w:eastAsia="Times New Roman" w:hAnsi="Calibri" w:cs="Times New Roman"/>
          <w:b/>
          <w:sz w:val="34"/>
          <w:lang w:eastAsia="ru-RU"/>
        </w:rPr>
      </w:pPr>
    </w:p>
    <w:p w:rsidR="00ED2005" w:rsidRPr="00D0512A" w:rsidRDefault="00ED2005" w:rsidP="00D0512A">
      <w:pPr>
        <w:spacing w:after="0" w:line="360" w:lineRule="auto"/>
        <w:jc w:val="both"/>
        <w:rPr>
          <w:rFonts w:ascii="Times New Roman" w:hAnsi="Times New Roman" w:cs="Times New Roman"/>
          <w:sz w:val="28"/>
          <w:szCs w:val="28"/>
        </w:rPr>
      </w:pPr>
      <w:r w:rsidRPr="00D0512A">
        <w:rPr>
          <w:rFonts w:ascii="Times New Roman" w:hAnsi="Times New Roman" w:cs="Times New Roman"/>
          <w:sz w:val="28"/>
          <w:szCs w:val="28"/>
        </w:rPr>
        <w:t>Серед акцепторних домішок, які активно вивчаються, можна відзначити талій та лужні метали. Однак, незважаючи на свої переваги, вони також мають багато недоліків, зокрема, лужні метали мають багато технічних проблем через свою високу хімічну активність і дуже токсичні, що ускладнює процес синтезу матеріалів з цими домішками [ 44]. Домішки срібла не мають вищезазначених недоліків і мають акцепторну дію в телуриді свинцю. Як описано в пунктах  3.1.-3.3. Для розрахунку термоелектричних параметрів PbTe: Ag при кімнатній температурі та 300 K з різним вмістом срібла 0,05 використовуються різні методи та вирази. 0,1; 0,15; 0,2 та 0,3 ат. % [131]. Концентрація носія становить (3,1–3,9) 1018 см-3. Результати розр</w:t>
      </w:r>
      <w:r w:rsidR="00460FC9" w:rsidRPr="00D0512A">
        <w:rPr>
          <w:rFonts w:ascii="Times New Roman" w:hAnsi="Times New Roman" w:cs="Times New Roman"/>
          <w:sz w:val="28"/>
          <w:szCs w:val="28"/>
        </w:rPr>
        <w:t>ахунків наведені в таблиці 3.6</w:t>
      </w:r>
      <w:r w:rsidRPr="00D0512A">
        <w:rPr>
          <w:rFonts w:ascii="Times New Roman" w:hAnsi="Times New Roman" w:cs="Times New Roman"/>
          <w:sz w:val="28"/>
          <w:szCs w:val="28"/>
        </w:rPr>
        <w:t xml:space="preserve"> </w:t>
      </w:r>
      <w:r w:rsidR="00460FC9" w:rsidRPr="00D0512A">
        <w:rPr>
          <w:rFonts w:ascii="Times New Roman" w:hAnsi="Times New Roman" w:cs="Times New Roman"/>
          <w:sz w:val="28"/>
          <w:szCs w:val="28"/>
        </w:rPr>
        <w:t>т</w:t>
      </w:r>
      <w:r w:rsidRPr="00D0512A">
        <w:rPr>
          <w:rFonts w:ascii="Times New Roman" w:hAnsi="Times New Roman" w:cs="Times New Roman"/>
          <w:sz w:val="28"/>
          <w:szCs w:val="28"/>
        </w:rPr>
        <w:t xml:space="preserve">а на малюнку 3.18. </w:t>
      </w:r>
    </w:p>
    <w:p w:rsidR="00ED2005" w:rsidRPr="00460FC9" w:rsidRDefault="00460FC9" w:rsidP="00460FC9">
      <w:pPr>
        <w:tabs>
          <w:tab w:val="left" w:pos="2079"/>
          <w:tab w:val="left" w:pos="2998"/>
          <w:tab w:val="left" w:pos="4272"/>
          <w:tab w:val="left" w:pos="5515"/>
          <w:tab w:val="left" w:pos="6193"/>
          <w:tab w:val="left" w:pos="6932"/>
          <w:tab w:val="left" w:pos="8462"/>
        </w:tabs>
        <w:spacing w:before="1" w:after="120" w:line="360" w:lineRule="auto"/>
        <w:jc w:val="right"/>
        <w:rPr>
          <w:rFonts w:ascii="Times New Roman" w:eastAsia="Times New Roman" w:hAnsi="Times New Roman" w:cs="Times New Roman"/>
          <w:i/>
          <w:sz w:val="28"/>
          <w:szCs w:val="28"/>
          <w:lang w:eastAsia="ru-RU"/>
        </w:rPr>
      </w:pPr>
      <w:r w:rsidRPr="00460FC9">
        <w:rPr>
          <w:rFonts w:ascii="Times New Roman" w:eastAsia="Times New Roman" w:hAnsi="Times New Roman" w:cs="Times New Roman"/>
          <w:i/>
          <w:sz w:val="28"/>
          <w:szCs w:val="28"/>
          <w:lang w:eastAsia="ru-RU"/>
        </w:rPr>
        <w:t>Таблиця 3.6</w:t>
      </w:r>
    </w:p>
    <w:p w:rsidR="00460FC9" w:rsidRDefault="00D0512A" w:rsidP="00460FC9">
      <w:pPr>
        <w:spacing w:after="0"/>
        <w:ind w:left="7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Розрахунк</w:t>
      </w:r>
      <w:r w:rsidR="00ED2005" w:rsidRPr="00460FC9">
        <w:rPr>
          <w:rFonts w:ascii="Times New Roman" w:eastAsia="Times New Roman" w:hAnsi="Times New Roman" w:cs="Times New Roman"/>
          <w:b/>
          <w:sz w:val="28"/>
          <w:szCs w:val="28"/>
          <w:lang w:eastAsia="ru-RU"/>
        </w:rPr>
        <w:t>ові значення кінетичних параметрів PbTe:Ag</w:t>
      </w:r>
    </w:p>
    <w:p w:rsidR="00ED2005" w:rsidRPr="00460FC9" w:rsidRDefault="00ED2005" w:rsidP="00460FC9">
      <w:pPr>
        <w:spacing w:after="0"/>
        <w:ind w:left="725"/>
        <w:jc w:val="center"/>
        <w:rPr>
          <w:rFonts w:ascii="Times New Roman" w:eastAsia="Times New Roman" w:hAnsi="Times New Roman" w:cs="Times New Roman"/>
          <w:b/>
          <w:sz w:val="28"/>
          <w:szCs w:val="28"/>
          <w:lang w:eastAsia="ru-RU"/>
        </w:rPr>
      </w:pPr>
      <w:r w:rsidRPr="00460FC9">
        <w:rPr>
          <w:rFonts w:ascii="Times New Roman" w:eastAsia="Times New Roman" w:hAnsi="Times New Roman" w:cs="Times New Roman"/>
          <w:b/>
          <w:sz w:val="28"/>
          <w:szCs w:val="28"/>
          <w:lang w:eastAsia="ru-RU"/>
        </w:rPr>
        <w:t>від вмісту срібла</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393"/>
        <w:gridCol w:w="2393"/>
        <w:gridCol w:w="2393"/>
      </w:tblGrid>
      <w:tr w:rsidR="00ED2005" w:rsidRPr="00ED2005" w:rsidTr="00ED2005">
        <w:trPr>
          <w:trHeight w:val="513"/>
        </w:trPr>
        <w:tc>
          <w:tcPr>
            <w:tcW w:w="2393" w:type="dxa"/>
            <w:shd w:val="clear" w:color="auto" w:fill="auto"/>
          </w:tcPr>
          <w:p w:rsidR="00ED2005" w:rsidRPr="00ED2005" w:rsidRDefault="00ED2005" w:rsidP="00ED2005">
            <w:pPr>
              <w:widowControl w:val="0"/>
              <w:autoSpaceDE w:val="0"/>
              <w:autoSpaceDN w:val="0"/>
              <w:spacing w:before="9" w:after="0" w:line="240" w:lineRule="auto"/>
              <w:ind w:left="58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ат. % Ag</w:t>
            </w:r>
          </w:p>
        </w:tc>
        <w:tc>
          <w:tcPr>
            <w:tcW w:w="2393" w:type="dxa"/>
            <w:shd w:val="clear" w:color="auto" w:fill="auto"/>
          </w:tcPr>
          <w:p w:rsidR="00ED2005" w:rsidRPr="00ED2005" w:rsidRDefault="00ED2005" w:rsidP="00ED2005">
            <w:pPr>
              <w:widowControl w:val="0"/>
              <w:autoSpaceDE w:val="0"/>
              <w:autoSpaceDN w:val="0"/>
              <w:spacing w:before="9" w:after="0" w:line="240" w:lineRule="auto"/>
              <w:ind w:left="586"/>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μ, см</w:t>
            </w:r>
            <w:r w:rsidRPr="00ED2005">
              <w:rPr>
                <w:rFonts w:ascii="Times New Roman" w:eastAsia="Times New Roman" w:hAnsi="Times New Roman" w:cs="Times New Roman"/>
                <w:color w:val="000009"/>
                <w:sz w:val="28"/>
                <w:vertAlign w:val="superscript"/>
                <w:lang w:eastAsia="uk-UA" w:bidi="uk-UA"/>
              </w:rPr>
              <w:t>2</w:t>
            </w:r>
            <w:r w:rsidRPr="00ED2005">
              <w:rPr>
                <w:rFonts w:ascii="Times New Roman" w:eastAsia="Times New Roman" w:hAnsi="Times New Roman" w:cs="Times New Roman"/>
                <w:color w:val="000009"/>
                <w:sz w:val="28"/>
                <w:lang w:eastAsia="uk-UA" w:bidi="uk-UA"/>
              </w:rPr>
              <w:t>/Вс</w:t>
            </w:r>
          </w:p>
        </w:tc>
        <w:tc>
          <w:tcPr>
            <w:tcW w:w="2393" w:type="dxa"/>
            <w:shd w:val="clear" w:color="auto" w:fill="auto"/>
          </w:tcPr>
          <w:p w:rsidR="00ED2005" w:rsidRPr="00ED2005" w:rsidRDefault="00ED2005" w:rsidP="00ED2005">
            <w:pPr>
              <w:widowControl w:val="0"/>
              <w:autoSpaceDE w:val="0"/>
              <w:autoSpaceDN w:val="0"/>
              <w:spacing w:after="0" w:line="337" w:lineRule="exact"/>
              <w:ind w:left="591"/>
              <w:jc w:val="center"/>
              <w:rPr>
                <w:rFonts w:ascii="Times New Roman" w:eastAsia="Times New Roman" w:hAnsi="Times New Roman" w:cs="Times New Roman"/>
                <w:sz w:val="28"/>
                <w:lang w:eastAsia="uk-UA" w:bidi="uk-UA"/>
              </w:rPr>
            </w:pPr>
            <w:r w:rsidRPr="00ED2005">
              <w:rPr>
                <w:rFonts w:ascii="Symbol" w:eastAsia="Times New Roman" w:hAnsi="Symbol" w:cs="Times New Roman"/>
                <w:color w:val="000009"/>
                <w:sz w:val="28"/>
                <w:lang w:eastAsia="uk-UA" w:bidi="uk-UA"/>
              </w:rPr>
              <w:t></w:t>
            </w:r>
            <w:r w:rsidRPr="00ED2005">
              <w:rPr>
                <w:rFonts w:ascii="Times New Roman" w:eastAsia="Times New Roman" w:hAnsi="Times New Roman" w:cs="Times New Roman"/>
                <w:color w:val="000009"/>
                <w:sz w:val="28"/>
                <w:lang w:eastAsia="uk-UA" w:bidi="uk-UA"/>
              </w:rPr>
              <w:t>, Ом</w:t>
            </w:r>
            <w:r w:rsidRPr="00ED2005">
              <w:rPr>
                <w:rFonts w:ascii="Times New Roman" w:eastAsia="Times New Roman" w:hAnsi="Times New Roman" w:cs="Times New Roman"/>
                <w:color w:val="000009"/>
                <w:sz w:val="28"/>
                <w:vertAlign w:val="superscript"/>
                <w:lang w:eastAsia="uk-UA" w:bidi="uk-UA"/>
              </w:rPr>
              <w:t>-1</w:t>
            </w:r>
            <w:r w:rsidRPr="00ED2005">
              <w:rPr>
                <w:rFonts w:ascii="Times New Roman" w:eastAsia="Times New Roman" w:hAnsi="Times New Roman" w:cs="Times New Roman"/>
                <w:color w:val="000009"/>
                <w:sz w:val="28"/>
                <w:lang w:eastAsia="uk-UA" w:bidi="uk-UA"/>
              </w:rPr>
              <w:t>м</w:t>
            </w:r>
            <w:r w:rsidRPr="00ED2005">
              <w:rPr>
                <w:rFonts w:ascii="Times New Roman" w:eastAsia="Times New Roman" w:hAnsi="Times New Roman" w:cs="Times New Roman"/>
                <w:color w:val="000009"/>
                <w:sz w:val="28"/>
                <w:vertAlign w:val="superscript"/>
                <w:lang w:eastAsia="uk-UA" w:bidi="uk-UA"/>
              </w:rPr>
              <w:t>-1</w:t>
            </w:r>
          </w:p>
        </w:tc>
        <w:tc>
          <w:tcPr>
            <w:tcW w:w="2393" w:type="dxa"/>
            <w:shd w:val="clear" w:color="auto" w:fill="auto"/>
          </w:tcPr>
          <w:p w:rsidR="00ED2005" w:rsidRPr="00ED2005" w:rsidRDefault="00ED2005" w:rsidP="00ED2005">
            <w:pPr>
              <w:widowControl w:val="0"/>
              <w:autoSpaceDE w:val="0"/>
              <w:autoSpaceDN w:val="0"/>
              <w:spacing w:after="0" w:line="337" w:lineRule="exact"/>
              <w:ind w:left="591"/>
              <w:jc w:val="center"/>
              <w:rPr>
                <w:rFonts w:ascii="Times New Roman" w:eastAsia="Times New Roman" w:hAnsi="Times New Roman" w:cs="Times New Roman"/>
                <w:sz w:val="28"/>
                <w:lang w:eastAsia="uk-UA" w:bidi="uk-UA"/>
              </w:rPr>
            </w:pPr>
            <w:r w:rsidRPr="00ED2005">
              <w:rPr>
                <w:rFonts w:ascii="Symbol" w:eastAsia="Times New Roman" w:hAnsi="Symbol" w:cs="Times New Roman"/>
                <w:color w:val="000009"/>
                <w:sz w:val="28"/>
                <w:lang w:eastAsia="uk-UA" w:bidi="uk-UA"/>
              </w:rPr>
              <w:t></w:t>
            </w:r>
            <w:r w:rsidRPr="00ED2005">
              <w:rPr>
                <w:rFonts w:ascii="Times New Roman" w:eastAsia="Times New Roman" w:hAnsi="Times New Roman" w:cs="Times New Roman"/>
                <w:color w:val="000009"/>
                <w:sz w:val="28"/>
                <w:lang w:eastAsia="uk-UA" w:bidi="uk-UA"/>
              </w:rPr>
              <w:t>, мкВ/К</w:t>
            </w:r>
          </w:p>
        </w:tc>
      </w:tr>
      <w:tr w:rsidR="00ED2005" w:rsidRPr="00ED2005" w:rsidTr="00ED2005">
        <w:trPr>
          <w:trHeight w:val="484"/>
        </w:trPr>
        <w:tc>
          <w:tcPr>
            <w:tcW w:w="2393" w:type="dxa"/>
            <w:shd w:val="clear" w:color="auto" w:fill="auto"/>
          </w:tcPr>
          <w:p w:rsidR="00ED2005" w:rsidRPr="00ED2005" w:rsidRDefault="00ED2005" w:rsidP="00ED2005">
            <w:pPr>
              <w:widowControl w:val="0"/>
              <w:autoSpaceDE w:val="0"/>
              <w:autoSpaceDN w:val="0"/>
              <w:spacing w:after="0" w:line="317" w:lineRule="exact"/>
              <w:ind w:left="58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0,05</w:t>
            </w:r>
          </w:p>
        </w:tc>
        <w:tc>
          <w:tcPr>
            <w:tcW w:w="2393" w:type="dxa"/>
            <w:shd w:val="clear" w:color="auto" w:fill="auto"/>
          </w:tcPr>
          <w:p w:rsidR="00ED2005" w:rsidRPr="00ED2005" w:rsidRDefault="00ED2005" w:rsidP="00ED2005">
            <w:pPr>
              <w:widowControl w:val="0"/>
              <w:autoSpaceDE w:val="0"/>
              <w:autoSpaceDN w:val="0"/>
              <w:spacing w:after="0" w:line="317" w:lineRule="exact"/>
              <w:ind w:left="58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201</w:t>
            </w:r>
          </w:p>
        </w:tc>
        <w:tc>
          <w:tcPr>
            <w:tcW w:w="2393" w:type="dxa"/>
            <w:shd w:val="clear" w:color="auto" w:fill="auto"/>
          </w:tcPr>
          <w:p w:rsidR="00ED2005" w:rsidRPr="00ED2005" w:rsidRDefault="00ED2005" w:rsidP="00ED2005">
            <w:pPr>
              <w:widowControl w:val="0"/>
              <w:autoSpaceDE w:val="0"/>
              <w:autoSpaceDN w:val="0"/>
              <w:spacing w:after="0" w:line="317"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392</w:t>
            </w:r>
          </w:p>
        </w:tc>
        <w:tc>
          <w:tcPr>
            <w:tcW w:w="2393" w:type="dxa"/>
            <w:shd w:val="clear" w:color="auto" w:fill="auto"/>
          </w:tcPr>
          <w:p w:rsidR="00ED2005" w:rsidRPr="00ED2005" w:rsidRDefault="00ED2005" w:rsidP="00ED2005">
            <w:pPr>
              <w:widowControl w:val="0"/>
              <w:autoSpaceDE w:val="0"/>
              <w:autoSpaceDN w:val="0"/>
              <w:spacing w:after="0" w:line="317"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285</w:t>
            </w:r>
          </w:p>
        </w:tc>
      </w:tr>
      <w:tr w:rsidR="00ED2005" w:rsidRPr="00ED2005" w:rsidTr="00ED2005">
        <w:trPr>
          <w:trHeight w:val="482"/>
        </w:trPr>
        <w:tc>
          <w:tcPr>
            <w:tcW w:w="2393" w:type="dxa"/>
            <w:shd w:val="clear" w:color="auto" w:fill="auto"/>
          </w:tcPr>
          <w:p w:rsidR="00ED2005" w:rsidRPr="00ED2005" w:rsidRDefault="00ED2005" w:rsidP="00ED2005">
            <w:pPr>
              <w:widowControl w:val="0"/>
              <w:autoSpaceDE w:val="0"/>
              <w:autoSpaceDN w:val="0"/>
              <w:spacing w:after="0" w:line="210" w:lineRule="exact"/>
              <w:ind w:left="59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0,1</w:t>
            </w:r>
          </w:p>
        </w:tc>
        <w:tc>
          <w:tcPr>
            <w:tcW w:w="2393" w:type="dxa"/>
            <w:shd w:val="clear" w:color="auto" w:fill="auto"/>
          </w:tcPr>
          <w:p w:rsidR="00ED2005" w:rsidRPr="00ED2005" w:rsidRDefault="00ED2005" w:rsidP="00ED2005">
            <w:pPr>
              <w:widowControl w:val="0"/>
              <w:autoSpaceDE w:val="0"/>
              <w:autoSpaceDN w:val="0"/>
              <w:spacing w:after="0" w:line="210" w:lineRule="exact"/>
              <w:ind w:left="58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230</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436</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276</w:t>
            </w:r>
          </w:p>
        </w:tc>
      </w:tr>
      <w:tr w:rsidR="00ED2005" w:rsidRPr="00ED2005" w:rsidTr="00ED2005">
        <w:trPr>
          <w:trHeight w:val="484"/>
        </w:trPr>
        <w:tc>
          <w:tcPr>
            <w:tcW w:w="2393" w:type="dxa"/>
            <w:shd w:val="clear" w:color="auto" w:fill="auto"/>
          </w:tcPr>
          <w:p w:rsidR="00ED2005" w:rsidRPr="00ED2005" w:rsidRDefault="00ED2005" w:rsidP="00ED2005">
            <w:pPr>
              <w:widowControl w:val="0"/>
              <w:autoSpaceDE w:val="0"/>
              <w:autoSpaceDN w:val="0"/>
              <w:spacing w:after="0" w:line="210" w:lineRule="exact"/>
              <w:ind w:left="589"/>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0,15</w:t>
            </w:r>
          </w:p>
        </w:tc>
        <w:tc>
          <w:tcPr>
            <w:tcW w:w="2393" w:type="dxa"/>
            <w:shd w:val="clear" w:color="auto" w:fill="auto"/>
          </w:tcPr>
          <w:p w:rsidR="00ED2005" w:rsidRPr="00ED2005" w:rsidRDefault="00ED2005" w:rsidP="00ED2005">
            <w:pPr>
              <w:widowControl w:val="0"/>
              <w:autoSpaceDE w:val="0"/>
              <w:autoSpaceDN w:val="0"/>
              <w:spacing w:after="0" w:line="210" w:lineRule="exact"/>
              <w:ind w:left="58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265</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488</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261</w:t>
            </w:r>
          </w:p>
        </w:tc>
      </w:tr>
      <w:tr w:rsidR="00ED2005" w:rsidRPr="00ED2005" w:rsidTr="00ED2005">
        <w:trPr>
          <w:trHeight w:val="482"/>
        </w:trPr>
        <w:tc>
          <w:tcPr>
            <w:tcW w:w="2393" w:type="dxa"/>
            <w:shd w:val="clear" w:color="auto" w:fill="auto"/>
          </w:tcPr>
          <w:p w:rsidR="00ED2005" w:rsidRPr="00ED2005" w:rsidRDefault="00ED2005" w:rsidP="00ED2005">
            <w:pPr>
              <w:widowControl w:val="0"/>
              <w:autoSpaceDE w:val="0"/>
              <w:autoSpaceDN w:val="0"/>
              <w:spacing w:after="0" w:line="210" w:lineRule="exact"/>
              <w:ind w:left="59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0,2</w:t>
            </w:r>
          </w:p>
        </w:tc>
        <w:tc>
          <w:tcPr>
            <w:tcW w:w="2393" w:type="dxa"/>
            <w:shd w:val="clear" w:color="auto" w:fill="auto"/>
          </w:tcPr>
          <w:p w:rsidR="00ED2005" w:rsidRPr="00ED2005" w:rsidRDefault="00ED2005" w:rsidP="00ED2005">
            <w:pPr>
              <w:widowControl w:val="0"/>
              <w:autoSpaceDE w:val="0"/>
              <w:autoSpaceDN w:val="0"/>
              <w:spacing w:after="0" w:line="210" w:lineRule="exact"/>
              <w:ind w:left="58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293</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523</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248</w:t>
            </w:r>
          </w:p>
        </w:tc>
      </w:tr>
      <w:tr w:rsidR="00ED2005" w:rsidRPr="00ED2005" w:rsidTr="00ED2005">
        <w:trPr>
          <w:trHeight w:val="484"/>
        </w:trPr>
        <w:tc>
          <w:tcPr>
            <w:tcW w:w="2393" w:type="dxa"/>
            <w:shd w:val="clear" w:color="auto" w:fill="auto"/>
          </w:tcPr>
          <w:p w:rsidR="00ED2005" w:rsidRPr="00ED2005" w:rsidRDefault="00ED2005" w:rsidP="00ED2005">
            <w:pPr>
              <w:widowControl w:val="0"/>
              <w:autoSpaceDE w:val="0"/>
              <w:autoSpaceDN w:val="0"/>
              <w:spacing w:after="0" w:line="210" w:lineRule="exact"/>
              <w:ind w:left="590"/>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color w:val="000009"/>
                <w:sz w:val="28"/>
                <w:lang w:eastAsia="uk-UA" w:bidi="uk-UA"/>
              </w:rPr>
              <w:t>0,3</w:t>
            </w:r>
          </w:p>
        </w:tc>
        <w:tc>
          <w:tcPr>
            <w:tcW w:w="2393" w:type="dxa"/>
            <w:shd w:val="clear" w:color="auto" w:fill="auto"/>
          </w:tcPr>
          <w:p w:rsidR="00ED2005" w:rsidRPr="00ED2005" w:rsidRDefault="00ED2005" w:rsidP="00ED2005">
            <w:pPr>
              <w:widowControl w:val="0"/>
              <w:autoSpaceDE w:val="0"/>
              <w:autoSpaceDN w:val="0"/>
              <w:spacing w:after="0" w:line="210" w:lineRule="exact"/>
              <w:ind w:left="588"/>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400</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641</w:t>
            </w:r>
          </w:p>
        </w:tc>
        <w:tc>
          <w:tcPr>
            <w:tcW w:w="2393" w:type="dxa"/>
            <w:shd w:val="clear" w:color="auto" w:fill="auto"/>
          </w:tcPr>
          <w:p w:rsidR="00ED2005" w:rsidRPr="00ED2005" w:rsidRDefault="00ED2005" w:rsidP="00ED2005">
            <w:pPr>
              <w:widowControl w:val="0"/>
              <w:autoSpaceDE w:val="0"/>
              <w:autoSpaceDN w:val="0"/>
              <w:spacing w:after="0" w:line="210" w:lineRule="exact"/>
              <w:ind w:left="591"/>
              <w:jc w:val="center"/>
              <w:rPr>
                <w:rFonts w:ascii="Times New Roman" w:eastAsia="Times New Roman" w:hAnsi="Times New Roman" w:cs="Times New Roman"/>
                <w:sz w:val="28"/>
                <w:lang w:eastAsia="uk-UA" w:bidi="uk-UA"/>
              </w:rPr>
            </w:pPr>
            <w:r w:rsidRPr="00ED2005">
              <w:rPr>
                <w:rFonts w:ascii="Times New Roman" w:eastAsia="Times New Roman" w:hAnsi="Times New Roman" w:cs="Times New Roman"/>
                <w:sz w:val="28"/>
                <w:lang w:eastAsia="uk-UA" w:bidi="uk-UA"/>
              </w:rPr>
              <w:t>217</w:t>
            </w:r>
          </w:p>
        </w:tc>
      </w:tr>
    </w:tbl>
    <w:p w:rsidR="00D0512A" w:rsidRDefault="00ED2005" w:rsidP="00D0512A">
      <w:pPr>
        <w:spacing w:after="0" w:line="360" w:lineRule="auto"/>
        <w:ind w:firstLine="707"/>
        <w:jc w:val="both"/>
        <w:rPr>
          <w:rFonts w:ascii="Times New Roman" w:hAnsi="Times New Roman" w:cs="Times New Roman"/>
          <w:sz w:val="28"/>
          <w:szCs w:val="28"/>
        </w:rPr>
      </w:pPr>
      <w:r w:rsidRPr="00D0512A">
        <w:rPr>
          <w:rFonts w:ascii="Times New Roman" w:hAnsi="Times New Roman" w:cs="Times New Roman"/>
          <w:sz w:val="28"/>
          <w:szCs w:val="28"/>
        </w:rPr>
        <w:lastRenderedPageBreak/>
        <w:t xml:space="preserve">Аналізуючи табличні значення, варто зазначити, що зі збільшенням вмісту срібла значення мобільності також зростає. Така поведінка рухливості носія заряду може бути доведена зменшенням ефекту розсіювання на дефекти іонізації, що підтверджено рентгенодифракційним аналізом - срібло замінює метал, який частково відновлює дефект. З таблиці 3.11. Зі збільшенням вмісту домішок срібла значення провідності значно зростає завдяки збільшенню рухливості та концентрації дірок [32]. І навпаки, збільшення значення провідності спричинює зменшення значення коефіцієнта термоелектричного потенціалу (табл. 3.11.). Слід зазначити, що збільшення провідності швидше, ніж зменшення термоелектричної сили. призводить до зниження значень коефіцієнту термо-ЕРС (таблиця </w:t>
      </w:r>
      <w:r w:rsidR="00460FC9" w:rsidRPr="00D0512A">
        <w:rPr>
          <w:rFonts w:ascii="Times New Roman" w:hAnsi="Times New Roman" w:cs="Times New Roman"/>
          <w:sz w:val="28"/>
          <w:szCs w:val="28"/>
        </w:rPr>
        <w:t>3.6</w:t>
      </w:r>
      <w:r w:rsidRPr="00D0512A">
        <w:rPr>
          <w:rFonts w:ascii="Times New Roman" w:hAnsi="Times New Roman" w:cs="Times New Roman"/>
          <w:sz w:val="28"/>
          <w:szCs w:val="28"/>
        </w:rPr>
        <w:t xml:space="preserve">). </w:t>
      </w:r>
    </w:p>
    <w:p w:rsidR="00ED2005" w:rsidRPr="00ED2005" w:rsidRDefault="00D0512A" w:rsidP="00D0512A">
      <w:pPr>
        <w:spacing w:after="0" w:line="360" w:lineRule="auto"/>
        <w:ind w:firstLine="707"/>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705344" behindDoc="0" locked="0" layoutInCell="1" allowOverlap="1" wp14:anchorId="4DD100EB" wp14:editId="661D139B">
            <wp:simplePos x="0" y="0"/>
            <wp:positionH relativeFrom="page">
              <wp:posOffset>4320540</wp:posOffset>
            </wp:positionH>
            <wp:positionV relativeFrom="paragraph">
              <wp:posOffset>3944620</wp:posOffset>
            </wp:positionV>
            <wp:extent cx="2561590" cy="14097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6159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val="ru-RU" w:eastAsia="ru-RU"/>
        </w:rPr>
        <w:drawing>
          <wp:anchor distT="0" distB="0" distL="0" distR="0" simplePos="0" relativeHeight="251704320" behindDoc="0" locked="0" layoutInCell="1" allowOverlap="1" wp14:anchorId="7FBFC51A" wp14:editId="7AF96CD4">
            <wp:simplePos x="0" y="0"/>
            <wp:positionH relativeFrom="page">
              <wp:posOffset>1014095</wp:posOffset>
            </wp:positionH>
            <wp:positionV relativeFrom="paragraph">
              <wp:posOffset>3972560</wp:posOffset>
            </wp:positionV>
            <wp:extent cx="2774950" cy="1509395"/>
            <wp:effectExtent l="0" t="0" r="635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495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005" w:rsidRPr="00ED2005">
        <w:rPr>
          <w:rFonts w:ascii="Times New Roman" w:eastAsia="Times New Roman" w:hAnsi="Times New Roman" w:cs="Times New Roman"/>
          <w:sz w:val="28"/>
          <w:szCs w:val="28"/>
          <w:lang w:eastAsia="ru-RU"/>
        </w:rPr>
        <w:t>З точки зору термоелектричної ефективності дана поведінка цих параметрів передбачає наявність оптимального складу. Для встановлення даного оптимального складу було підраховано термоелектричну потужність (рис. 3.18. а). Найбільш ефективний діапазон легування PbTe домішкою срібла в околі 0,15 ат. %, що відповідає максимуму (рис. 3.18. а). Як видно із рис.3.18. б крива 1 теплопровідність практично не залежить від вмісту домішки срібла та має лінійний характер. Лінійний характер залежності від вмісту домішки срібла носить і граткова складова теплопровідності (рис. 3.18. б крива 2). Слід зауважити, що її абсолютне значення становить ~ 1/3 від сумарного значення коефіцієнту теплопровідності, яке характерне для всіх напівпровідникових матеріалів на основі плюмбум телуриду [131].</w:t>
      </w:r>
    </w:p>
    <w:p w:rsidR="00460FC9" w:rsidRDefault="00460FC9" w:rsidP="00ED2005">
      <w:pPr>
        <w:tabs>
          <w:tab w:val="left" w:pos="4724"/>
        </w:tabs>
        <w:spacing w:before="171" w:after="120"/>
        <w:jc w:val="center"/>
        <w:rPr>
          <w:rFonts w:ascii="Calibri" w:eastAsia="Times New Roman" w:hAnsi="Calibri" w:cs="Times New Roman"/>
          <w:color w:val="000009"/>
          <w:lang w:eastAsia="ru-RU"/>
        </w:rPr>
      </w:pPr>
    </w:p>
    <w:p w:rsidR="00ED2005" w:rsidRPr="00ED2005" w:rsidRDefault="00ED2005" w:rsidP="00ED2005">
      <w:pPr>
        <w:tabs>
          <w:tab w:val="left" w:pos="4724"/>
        </w:tabs>
        <w:spacing w:before="171" w:after="120"/>
        <w:jc w:val="center"/>
        <w:rPr>
          <w:rFonts w:ascii="Calibri" w:eastAsia="Times New Roman" w:hAnsi="Calibri" w:cs="Times New Roman"/>
          <w:lang w:eastAsia="ru-RU"/>
        </w:rPr>
      </w:pPr>
      <w:r w:rsidRPr="00ED2005">
        <w:rPr>
          <w:rFonts w:ascii="Calibri" w:eastAsia="Times New Roman" w:hAnsi="Calibri" w:cs="Times New Roman"/>
          <w:color w:val="000009"/>
          <w:lang w:eastAsia="ru-RU"/>
        </w:rPr>
        <w:t>а)</w:t>
      </w:r>
      <w:r w:rsidRPr="00ED2005">
        <w:rPr>
          <w:rFonts w:ascii="Calibri" w:eastAsia="Times New Roman" w:hAnsi="Calibri" w:cs="Times New Roman"/>
          <w:color w:val="000009"/>
          <w:lang w:eastAsia="ru-RU"/>
        </w:rPr>
        <w:tab/>
        <w:t>б)</w:t>
      </w: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r>
        <w:rPr>
          <w:rFonts w:ascii="Calibri" w:eastAsia="Times New Roman" w:hAnsi="Calibri" w:cs="Times New Roman"/>
          <w:noProof/>
          <w:lang w:val="ru-RU" w:eastAsia="ru-RU"/>
        </w:rPr>
        <w:lastRenderedPageBreak/>
        <w:drawing>
          <wp:anchor distT="0" distB="0" distL="0" distR="0" simplePos="0" relativeHeight="251723776" behindDoc="0" locked="0" layoutInCell="1" allowOverlap="1" wp14:anchorId="0F6513F6" wp14:editId="33BB822F">
            <wp:simplePos x="0" y="0"/>
            <wp:positionH relativeFrom="page">
              <wp:posOffset>2604135</wp:posOffset>
            </wp:positionH>
            <wp:positionV relativeFrom="paragraph">
              <wp:posOffset>285750</wp:posOffset>
            </wp:positionV>
            <wp:extent cx="2441575" cy="1350010"/>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157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460FC9" w:rsidRDefault="00460FC9" w:rsidP="00460FC9">
      <w:pPr>
        <w:spacing w:before="160" w:after="120" w:line="360" w:lineRule="auto"/>
        <w:ind w:left="5377" w:hanging="5377"/>
        <w:jc w:val="center"/>
        <w:rPr>
          <w:rFonts w:ascii="Calibri" w:eastAsia="Times New Roman" w:hAnsi="Calibri" w:cs="Times New Roman"/>
          <w:color w:val="000009"/>
          <w:lang w:eastAsia="ru-RU"/>
        </w:rPr>
      </w:pPr>
      <w:r w:rsidRPr="00ED2005">
        <w:rPr>
          <w:rFonts w:ascii="Calibri" w:eastAsia="Times New Roman" w:hAnsi="Calibri" w:cs="Times New Roman"/>
          <w:color w:val="000009"/>
          <w:lang w:eastAsia="ru-RU"/>
        </w:rPr>
        <w:t>в)</w:t>
      </w:r>
    </w:p>
    <w:p w:rsidR="00460FC9" w:rsidRDefault="00460FC9" w:rsidP="00ED2005">
      <w:pPr>
        <w:spacing w:before="160" w:after="120" w:line="360" w:lineRule="auto"/>
        <w:ind w:left="5377" w:hanging="3"/>
        <w:jc w:val="center"/>
        <w:rPr>
          <w:rFonts w:ascii="Calibri" w:eastAsia="Times New Roman" w:hAnsi="Calibri" w:cs="Times New Roman"/>
          <w:color w:val="000009"/>
          <w:lang w:eastAsia="ru-RU"/>
        </w:rPr>
      </w:pPr>
    </w:p>
    <w:p w:rsidR="00ED2005" w:rsidRPr="00460FC9" w:rsidRDefault="00ED2005" w:rsidP="00460FC9">
      <w:pPr>
        <w:spacing w:before="160" w:after="120" w:line="360" w:lineRule="auto"/>
        <w:jc w:val="center"/>
        <w:rPr>
          <w:rFonts w:ascii="Times New Roman" w:eastAsia="Times New Roman" w:hAnsi="Times New Roman" w:cs="Times New Roman"/>
          <w:i/>
          <w:sz w:val="28"/>
          <w:szCs w:val="28"/>
          <w:lang w:eastAsia="ru-RU"/>
        </w:rPr>
      </w:pPr>
      <w:r w:rsidRPr="00460FC9">
        <w:rPr>
          <w:rFonts w:ascii="Times New Roman" w:eastAsia="Times New Roman" w:hAnsi="Times New Roman" w:cs="Times New Roman"/>
          <w:i/>
          <w:color w:val="000009"/>
          <w:sz w:val="28"/>
          <w:szCs w:val="28"/>
          <w:lang w:eastAsia="ru-RU"/>
        </w:rPr>
        <w:t>Рис. 3.18. Залежності термоелектричних параметрів PbTe:Ag від вмісту срібла:</w:t>
      </w:r>
    </w:p>
    <w:p w:rsidR="00ED2005" w:rsidRPr="00460FC9" w:rsidRDefault="00ED2005" w:rsidP="00460FC9">
      <w:pPr>
        <w:spacing w:before="1" w:after="120" w:line="360" w:lineRule="auto"/>
        <w:jc w:val="center"/>
        <w:rPr>
          <w:rFonts w:ascii="Times New Roman" w:eastAsia="Times New Roman" w:hAnsi="Times New Roman" w:cs="Times New Roman"/>
          <w:sz w:val="28"/>
          <w:szCs w:val="28"/>
          <w:lang w:eastAsia="ru-RU"/>
        </w:rPr>
      </w:pPr>
      <w:r w:rsidRPr="00460FC9">
        <w:rPr>
          <w:rFonts w:ascii="Times New Roman" w:eastAsia="Times New Roman" w:hAnsi="Times New Roman" w:cs="Times New Roman"/>
          <w:i/>
          <w:color w:val="000009"/>
          <w:sz w:val="28"/>
          <w:szCs w:val="28"/>
          <w:lang w:eastAsia="ru-RU"/>
        </w:rPr>
        <w:t>а) – термоелектрична потужність, б) – коефіцієнт теплопровідності (1 – сумарне значення, 2 – граткова</w:t>
      </w:r>
      <w:r w:rsidR="00460FC9" w:rsidRPr="00460FC9">
        <w:rPr>
          <w:rFonts w:ascii="Times New Roman" w:eastAsia="Times New Roman" w:hAnsi="Times New Roman" w:cs="Times New Roman"/>
          <w:i/>
          <w:color w:val="000009"/>
          <w:sz w:val="28"/>
          <w:szCs w:val="28"/>
          <w:lang w:eastAsia="ru-RU"/>
        </w:rPr>
        <w:t xml:space="preserve"> </w:t>
      </w:r>
      <w:r w:rsidRPr="00460FC9">
        <w:rPr>
          <w:rFonts w:ascii="Times New Roman" w:eastAsia="Times New Roman" w:hAnsi="Times New Roman" w:cs="Times New Roman"/>
          <w:i/>
          <w:color w:val="000009"/>
          <w:sz w:val="28"/>
          <w:szCs w:val="28"/>
          <w:lang w:eastAsia="ru-RU"/>
        </w:rPr>
        <w:tab/>
      </w:r>
      <w:r w:rsidRPr="00460FC9">
        <w:rPr>
          <w:rFonts w:ascii="Times New Roman" w:eastAsia="Times New Roman" w:hAnsi="Times New Roman" w:cs="Times New Roman"/>
          <w:i/>
          <w:color w:val="000009"/>
          <w:position w:val="1"/>
          <w:sz w:val="28"/>
          <w:szCs w:val="28"/>
          <w:lang w:eastAsia="ru-RU"/>
        </w:rPr>
        <w:t xml:space="preserve">складова), в) – термоелектрична </w:t>
      </w:r>
      <w:r w:rsidRPr="00460FC9">
        <w:rPr>
          <w:rFonts w:ascii="Times New Roman" w:eastAsia="Times New Roman" w:hAnsi="Times New Roman" w:cs="Times New Roman"/>
          <w:i/>
          <w:color w:val="000009"/>
          <w:sz w:val="28"/>
          <w:szCs w:val="28"/>
          <w:lang w:eastAsia="ru-RU"/>
        </w:rPr>
        <w:t>безрозмірна</w:t>
      </w:r>
      <w:r w:rsidRPr="00460FC9">
        <w:rPr>
          <w:rFonts w:ascii="Times New Roman" w:eastAsia="Times New Roman" w:hAnsi="Times New Roman" w:cs="Times New Roman"/>
          <w:i/>
          <w:color w:val="000009"/>
          <w:spacing w:val="-5"/>
          <w:sz w:val="28"/>
          <w:szCs w:val="28"/>
          <w:lang w:eastAsia="ru-RU"/>
        </w:rPr>
        <w:t xml:space="preserve"> </w:t>
      </w:r>
      <w:r w:rsidRPr="00460FC9">
        <w:rPr>
          <w:rFonts w:ascii="Times New Roman" w:eastAsia="Times New Roman" w:hAnsi="Times New Roman" w:cs="Times New Roman"/>
          <w:i/>
          <w:color w:val="000009"/>
          <w:sz w:val="28"/>
          <w:szCs w:val="28"/>
          <w:lang w:eastAsia="ru-RU"/>
        </w:rPr>
        <w:t>добротність.</w:t>
      </w:r>
    </w:p>
    <w:p w:rsidR="00460FC9" w:rsidRDefault="00460FC9" w:rsidP="00ED2005">
      <w:pPr>
        <w:spacing w:before="13" w:after="120" w:line="360" w:lineRule="auto"/>
        <w:ind w:firstLine="707"/>
        <w:jc w:val="both"/>
        <w:rPr>
          <w:rFonts w:ascii="Times New Roman" w:eastAsia="Times New Roman" w:hAnsi="Times New Roman" w:cs="Times New Roman"/>
          <w:sz w:val="28"/>
          <w:szCs w:val="28"/>
          <w:lang w:eastAsia="ru-RU"/>
        </w:rPr>
      </w:pPr>
    </w:p>
    <w:p w:rsidR="00ED2005" w:rsidRPr="00ED2005" w:rsidRDefault="00ED2005" w:rsidP="00ED2005">
      <w:pPr>
        <w:spacing w:before="13"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Із рис.3.18. в помітно, що максимум термоелектричної безрозмірної добротності зсунутий правіше від максимуму термоелектричної потужності (рис.3.18. а) і відповідає вмісту домішки срібла 0,15 ат. %. Наявне зміщення максимуму в першу чергу пов’язане із слабкою залежністю теплопровідності від</w:t>
      </w:r>
      <w:r w:rsidRPr="00ED2005">
        <w:rPr>
          <w:rFonts w:ascii="Times New Roman" w:eastAsia="Times New Roman" w:hAnsi="Times New Roman" w:cs="Times New Roman"/>
          <w:spacing w:val="23"/>
          <w:sz w:val="28"/>
          <w:szCs w:val="28"/>
          <w:lang w:eastAsia="ru-RU"/>
        </w:rPr>
        <w:t xml:space="preserve"> </w:t>
      </w:r>
      <w:r w:rsidRPr="00ED2005">
        <w:rPr>
          <w:rFonts w:ascii="Times New Roman" w:eastAsia="Times New Roman" w:hAnsi="Times New Roman" w:cs="Times New Roman"/>
          <w:sz w:val="28"/>
          <w:szCs w:val="28"/>
          <w:lang w:eastAsia="ru-RU"/>
        </w:rPr>
        <w:t>вмісту</w:t>
      </w:r>
      <w:r w:rsidRPr="00ED2005">
        <w:rPr>
          <w:rFonts w:ascii="Times New Roman" w:eastAsia="Times New Roman" w:hAnsi="Times New Roman" w:cs="Times New Roman"/>
          <w:spacing w:val="21"/>
          <w:sz w:val="28"/>
          <w:szCs w:val="28"/>
          <w:lang w:eastAsia="ru-RU"/>
        </w:rPr>
        <w:t xml:space="preserve"> </w:t>
      </w:r>
      <w:r w:rsidRPr="00ED2005">
        <w:rPr>
          <w:rFonts w:ascii="Times New Roman" w:eastAsia="Times New Roman" w:hAnsi="Times New Roman" w:cs="Times New Roman"/>
          <w:sz w:val="28"/>
          <w:szCs w:val="28"/>
          <w:lang w:eastAsia="ru-RU"/>
        </w:rPr>
        <w:t>домішки</w:t>
      </w:r>
      <w:r w:rsidRPr="00ED2005">
        <w:rPr>
          <w:rFonts w:ascii="Times New Roman" w:eastAsia="Times New Roman" w:hAnsi="Times New Roman" w:cs="Times New Roman"/>
          <w:spacing w:val="25"/>
          <w:sz w:val="28"/>
          <w:szCs w:val="28"/>
          <w:lang w:eastAsia="ru-RU"/>
        </w:rPr>
        <w:t xml:space="preserve"> </w:t>
      </w:r>
      <w:r w:rsidRPr="00ED2005">
        <w:rPr>
          <w:rFonts w:ascii="Times New Roman" w:eastAsia="Times New Roman" w:hAnsi="Times New Roman" w:cs="Times New Roman"/>
          <w:sz w:val="28"/>
          <w:szCs w:val="28"/>
          <w:lang w:eastAsia="ru-RU"/>
        </w:rPr>
        <w:t>срібла.</w:t>
      </w:r>
      <w:r w:rsidRPr="00ED2005">
        <w:rPr>
          <w:rFonts w:ascii="Times New Roman" w:eastAsia="Times New Roman" w:hAnsi="Times New Roman" w:cs="Times New Roman"/>
          <w:spacing w:val="23"/>
          <w:sz w:val="28"/>
          <w:szCs w:val="28"/>
          <w:lang w:eastAsia="ru-RU"/>
        </w:rPr>
        <w:t xml:space="preserve"> </w:t>
      </w:r>
      <w:r w:rsidRPr="00ED2005">
        <w:rPr>
          <w:rFonts w:ascii="Times New Roman" w:eastAsia="Times New Roman" w:hAnsi="Times New Roman" w:cs="Times New Roman"/>
          <w:sz w:val="28"/>
          <w:szCs w:val="28"/>
          <w:lang w:eastAsia="ru-RU"/>
        </w:rPr>
        <w:t>Отримане</w:t>
      </w:r>
      <w:r w:rsidRPr="00ED2005">
        <w:rPr>
          <w:rFonts w:ascii="Times New Roman" w:eastAsia="Times New Roman" w:hAnsi="Times New Roman" w:cs="Times New Roman"/>
          <w:spacing w:val="24"/>
          <w:sz w:val="28"/>
          <w:szCs w:val="28"/>
          <w:lang w:eastAsia="ru-RU"/>
        </w:rPr>
        <w:t xml:space="preserve"> </w:t>
      </w:r>
      <w:r w:rsidRPr="00ED2005">
        <w:rPr>
          <w:rFonts w:ascii="Times New Roman" w:eastAsia="Times New Roman" w:hAnsi="Times New Roman" w:cs="Times New Roman"/>
          <w:sz w:val="28"/>
          <w:szCs w:val="28"/>
          <w:lang w:eastAsia="ru-RU"/>
        </w:rPr>
        <w:t>максимальне</w:t>
      </w:r>
      <w:r w:rsidRPr="00ED2005">
        <w:rPr>
          <w:rFonts w:ascii="Times New Roman" w:eastAsia="Times New Roman" w:hAnsi="Times New Roman" w:cs="Times New Roman"/>
          <w:spacing w:val="22"/>
          <w:sz w:val="28"/>
          <w:szCs w:val="28"/>
          <w:lang w:eastAsia="ru-RU"/>
        </w:rPr>
        <w:t xml:space="preserve"> </w:t>
      </w:r>
      <w:r w:rsidRPr="00ED2005">
        <w:rPr>
          <w:rFonts w:ascii="Times New Roman" w:eastAsia="Times New Roman" w:hAnsi="Times New Roman" w:cs="Times New Roman"/>
          <w:sz w:val="28"/>
          <w:szCs w:val="28"/>
          <w:lang w:eastAsia="ru-RU"/>
        </w:rPr>
        <w:t>значення</w:t>
      </w:r>
      <w:r w:rsidRPr="00ED2005">
        <w:rPr>
          <w:rFonts w:ascii="Times New Roman" w:eastAsia="Times New Roman" w:hAnsi="Times New Roman" w:cs="Times New Roman"/>
          <w:spacing w:val="26"/>
          <w:sz w:val="28"/>
          <w:szCs w:val="28"/>
          <w:lang w:eastAsia="ru-RU"/>
        </w:rPr>
        <w:t xml:space="preserve"> </w:t>
      </w:r>
      <w:r w:rsidRPr="00ED2005">
        <w:rPr>
          <w:rFonts w:ascii="Times New Roman" w:eastAsia="Times New Roman" w:hAnsi="Times New Roman" w:cs="Times New Roman"/>
          <w:sz w:val="28"/>
          <w:szCs w:val="28"/>
          <w:lang w:eastAsia="ru-RU"/>
        </w:rPr>
        <w:t>термоелектричної</w:t>
      </w:r>
    </w:p>
    <w:p w:rsidR="00ED2005" w:rsidRPr="00ED2005" w:rsidRDefault="00ED2005" w:rsidP="00460FC9">
      <w:pPr>
        <w:spacing w:before="66" w:after="120" w:line="360" w:lineRule="auto"/>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безрозмірної добротності ZT складає 0,6 не є високим, але зважаючи, що воно отримане для кімнатної температури, то його можна вважати задовільним [131].</w:t>
      </w:r>
    </w:p>
    <w:p w:rsidR="00ED2005" w:rsidRPr="00ED2005" w:rsidRDefault="00ED2005" w:rsidP="00ED2005">
      <w:pPr>
        <w:widowControl w:val="0"/>
        <w:numPr>
          <w:ilvl w:val="1"/>
          <w:numId w:val="8"/>
        </w:numPr>
        <w:tabs>
          <w:tab w:val="left" w:pos="1491"/>
        </w:tabs>
        <w:autoSpaceDE w:val="0"/>
        <w:autoSpaceDN w:val="0"/>
        <w:spacing w:before="244" w:after="0" w:line="360" w:lineRule="auto"/>
        <w:ind w:left="218" w:firstLine="707"/>
        <w:jc w:val="both"/>
        <w:outlineLvl w:val="2"/>
        <w:rPr>
          <w:rFonts w:ascii="Cambria" w:eastAsia="Times New Roman" w:hAnsi="Cambria" w:cs="Times New Roman"/>
          <w:b/>
          <w:bCs/>
          <w:color w:val="000000"/>
          <w:sz w:val="28"/>
          <w:szCs w:val="28"/>
          <w:lang w:eastAsia="ru-RU"/>
        </w:rPr>
      </w:pPr>
      <w:r w:rsidRPr="00ED2005">
        <w:rPr>
          <w:rFonts w:ascii="Cambria" w:eastAsia="Times New Roman" w:hAnsi="Cambria" w:cs="Times New Roman"/>
          <w:b/>
          <w:bCs/>
          <w:color w:val="000000"/>
          <w:sz w:val="28"/>
          <w:szCs w:val="28"/>
          <w:lang w:eastAsia="ru-RU"/>
        </w:rPr>
        <w:t>Особливості застосування варіаційного методу для розрахунку рухливості носіїв заряду у</w:t>
      </w:r>
      <w:r w:rsidRPr="00ED2005">
        <w:rPr>
          <w:rFonts w:ascii="Cambria" w:eastAsia="Times New Roman" w:hAnsi="Cambria" w:cs="Times New Roman"/>
          <w:b/>
          <w:bCs/>
          <w:color w:val="000000"/>
          <w:spacing w:val="-3"/>
          <w:sz w:val="28"/>
          <w:szCs w:val="28"/>
          <w:lang w:eastAsia="ru-RU"/>
        </w:rPr>
        <w:t xml:space="preserve"> </w:t>
      </w:r>
      <w:r w:rsidRPr="00ED2005">
        <w:rPr>
          <w:rFonts w:ascii="Cambria" w:eastAsia="Times New Roman" w:hAnsi="Cambria" w:cs="Times New Roman"/>
          <w:b/>
          <w:bCs/>
          <w:color w:val="000000"/>
          <w:sz w:val="28"/>
          <w:szCs w:val="28"/>
          <w:lang w:eastAsia="ru-RU"/>
        </w:rPr>
        <w:t>PbTe</w:t>
      </w:r>
    </w:p>
    <w:p w:rsidR="00ED2005" w:rsidRPr="00ED2005" w:rsidRDefault="00ED2005" w:rsidP="00ED2005">
      <w:pPr>
        <w:spacing w:before="238" w:after="5"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 xml:space="preserve">У матеріалах на основі PbTe ріст електропровідності </w:t>
      </w:r>
      <w:r w:rsidR="00471BE0">
        <w:rPr>
          <w:rFonts w:ascii="Times New Roman" w:eastAsia="Times New Roman" w:hAnsi="Times New Roman" w:cs="Times New Roman"/>
          <w:sz w:val="28"/>
          <w:szCs w:val="28"/>
          <w:lang w:eastAsia="ru-RU"/>
        </w:rPr>
        <w:t>σ</w:t>
      </w:r>
      <w:r w:rsidRPr="00ED2005">
        <w:rPr>
          <w:rFonts w:ascii="Times New Roman" w:eastAsia="Times New Roman" w:hAnsi="Times New Roman" w:cs="Times New Roman"/>
          <w:sz w:val="28"/>
          <w:szCs w:val="28"/>
          <w:lang w:eastAsia="ru-RU"/>
        </w:rPr>
        <w:t xml:space="preserve"> супроводжується зниженням коефіцієнта термо-ЕРС </w:t>
      </w:r>
      <w:r w:rsidR="00471BE0">
        <w:rPr>
          <w:rFonts w:ascii="Times New Roman" w:eastAsia="Times New Roman" w:hAnsi="Times New Roman" w:cs="Times New Roman"/>
          <w:sz w:val="28"/>
          <w:szCs w:val="28"/>
          <w:lang w:eastAsia="ru-RU"/>
        </w:rPr>
        <w:t>α</w:t>
      </w:r>
      <w:r w:rsidRPr="00ED2005">
        <w:rPr>
          <w:rFonts w:ascii="Times New Roman" w:eastAsia="Times New Roman" w:hAnsi="Times New Roman" w:cs="Times New Roman"/>
          <w:sz w:val="28"/>
          <w:szCs w:val="28"/>
          <w:lang w:eastAsia="ru-RU"/>
        </w:rPr>
        <w:t xml:space="preserve"> і збільшенням електрон</w:t>
      </w:r>
      <w:r w:rsidR="00471BE0">
        <w:rPr>
          <w:rFonts w:ascii="Times New Roman" w:eastAsia="Times New Roman" w:hAnsi="Times New Roman" w:cs="Times New Roman"/>
          <w:sz w:val="28"/>
          <w:szCs w:val="28"/>
          <w:lang w:eastAsia="ru-RU"/>
        </w:rPr>
        <w:t>ної складової теплопровідності σ</w:t>
      </w:r>
      <w:r w:rsidRPr="00ED2005">
        <w:rPr>
          <w:rFonts w:ascii="Times New Roman" w:eastAsia="Times New Roman" w:hAnsi="Times New Roman" w:cs="Times New Roman"/>
          <w:sz w:val="28"/>
          <w:szCs w:val="28"/>
          <w:vertAlign w:val="subscript"/>
          <w:lang w:eastAsia="ru-RU"/>
        </w:rPr>
        <w:t>ел</w:t>
      </w:r>
      <w:r w:rsidRPr="00ED2005">
        <w:rPr>
          <w:rFonts w:ascii="Times New Roman" w:eastAsia="Times New Roman" w:hAnsi="Times New Roman" w:cs="Times New Roman"/>
          <w:sz w:val="28"/>
          <w:szCs w:val="28"/>
          <w:lang w:eastAsia="ru-RU"/>
        </w:rPr>
        <w:t xml:space="preserve">, а ріст термо-ЕРС </w:t>
      </w:r>
      <w:r w:rsidR="00471BE0">
        <w:rPr>
          <w:rFonts w:ascii="Times New Roman" w:eastAsia="Times New Roman" w:hAnsi="Times New Roman" w:cs="Times New Roman"/>
          <w:sz w:val="28"/>
          <w:szCs w:val="28"/>
          <w:lang w:eastAsia="ru-RU"/>
        </w:rPr>
        <w:t>α</w:t>
      </w:r>
      <w:r w:rsidRPr="00ED2005">
        <w:rPr>
          <w:rFonts w:ascii="Times New Roman" w:eastAsia="Times New Roman" w:hAnsi="Times New Roman" w:cs="Times New Roman"/>
          <w:sz w:val="28"/>
          <w:szCs w:val="28"/>
          <w:lang w:eastAsia="ru-RU"/>
        </w:rPr>
        <w:t xml:space="preserve"> – зниженням електропровідності відповідно [132, 133].</w:t>
      </w:r>
    </w:p>
    <w:p w:rsidR="00ED2005" w:rsidRPr="00ED2005" w:rsidRDefault="00ED2005" w:rsidP="00ED2005">
      <w:pPr>
        <w:tabs>
          <w:tab w:val="left" w:pos="5758"/>
        </w:tabs>
        <w:ind w:left="995"/>
        <w:rPr>
          <w:rFonts w:ascii="Calibri" w:eastAsia="Times New Roman" w:hAnsi="Calibri" w:cs="Times New Roman"/>
          <w:sz w:val="20"/>
          <w:lang w:eastAsia="ru-RU"/>
        </w:rPr>
      </w:pPr>
      <w:r>
        <w:rPr>
          <w:rFonts w:ascii="Calibri" w:eastAsia="Times New Roman" w:hAnsi="Calibri" w:cs="Times New Roman"/>
          <w:noProof/>
          <w:sz w:val="20"/>
          <w:lang w:val="ru-RU" w:eastAsia="ru-RU"/>
        </w:rPr>
        <w:lastRenderedPageBreak/>
        <w:drawing>
          <wp:inline distT="0" distB="0" distL="0" distR="0" wp14:anchorId="3B7E194B" wp14:editId="6F9D3260">
            <wp:extent cx="2078355" cy="16503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78355" cy="1650365"/>
                    </a:xfrm>
                    <a:prstGeom prst="rect">
                      <a:avLst/>
                    </a:prstGeom>
                    <a:noFill/>
                    <a:ln>
                      <a:noFill/>
                    </a:ln>
                  </pic:spPr>
                </pic:pic>
              </a:graphicData>
            </a:graphic>
          </wp:inline>
        </w:drawing>
      </w:r>
      <w:r w:rsidRPr="00ED2005">
        <w:rPr>
          <w:rFonts w:ascii="Calibri" w:eastAsia="Times New Roman" w:hAnsi="Calibri" w:cs="Times New Roman"/>
          <w:sz w:val="20"/>
          <w:lang w:eastAsia="ru-RU"/>
        </w:rPr>
        <w:tab/>
      </w:r>
      <w:r>
        <w:rPr>
          <w:rFonts w:ascii="Calibri" w:eastAsia="Times New Roman" w:hAnsi="Calibri" w:cs="Times New Roman"/>
          <w:noProof/>
          <w:position w:val="3"/>
          <w:sz w:val="20"/>
          <w:lang w:val="ru-RU" w:eastAsia="ru-RU"/>
        </w:rPr>
        <w:drawing>
          <wp:inline distT="0" distB="0" distL="0" distR="0" wp14:anchorId="7CA28ECC" wp14:editId="034D271E">
            <wp:extent cx="2291715" cy="1603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1715" cy="1603375"/>
                    </a:xfrm>
                    <a:prstGeom prst="rect">
                      <a:avLst/>
                    </a:prstGeom>
                    <a:noFill/>
                    <a:ln>
                      <a:noFill/>
                    </a:ln>
                  </pic:spPr>
                </pic:pic>
              </a:graphicData>
            </a:graphic>
          </wp:inline>
        </w:drawing>
      </w:r>
    </w:p>
    <w:p w:rsidR="00ED2005" w:rsidRPr="00ED2005" w:rsidRDefault="00ED2005" w:rsidP="00ED2005">
      <w:pPr>
        <w:tabs>
          <w:tab w:val="left" w:pos="4916"/>
        </w:tabs>
        <w:spacing w:before="200" w:after="120"/>
        <w:jc w:val="center"/>
        <w:rPr>
          <w:rFonts w:ascii="Calibri" w:eastAsia="Times New Roman" w:hAnsi="Calibri" w:cs="Times New Roman"/>
          <w:lang w:eastAsia="ru-RU"/>
        </w:rPr>
      </w:pPr>
      <w:r w:rsidRPr="00ED2005">
        <w:rPr>
          <w:rFonts w:ascii="Calibri" w:eastAsia="Times New Roman" w:hAnsi="Calibri" w:cs="Times New Roman"/>
          <w:lang w:eastAsia="ru-RU"/>
        </w:rPr>
        <w:t>а)</w:t>
      </w:r>
      <w:r w:rsidRPr="00ED2005">
        <w:rPr>
          <w:rFonts w:ascii="Calibri" w:eastAsia="Times New Roman" w:hAnsi="Calibri" w:cs="Times New Roman"/>
          <w:lang w:eastAsia="ru-RU"/>
        </w:rPr>
        <w:tab/>
        <w:t>б)</w:t>
      </w:r>
    </w:p>
    <w:p w:rsidR="00ED2005" w:rsidRPr="00ED2005" w:rsidRDefault="00ED2005" w:rsidP="00ED2005">
      <w:pPr>
        <w:spacing w:after="120"/>
        <w:rPr>
          <w:rFonts w:ascii="Calibri" w:eastAsia="Times New Roman" w:hAnsi="Calibri" w:cs="Times New Roman"/>
          <w:sz w:val="20"/>
          <w:lang w:eastAsia="ru-RU"/>
        </w:rPr>
      </w:pPr>
      <w:r>
        <w:rPr>
          <w:rFonts w:ascii="Calibri" w:eastAsia="Times New Roman" w:hAnsi="Calibri" w:cs="Times New Roman"/>
          <w:noProof/>
          <w:lang w:val="ru-RU" w:eastAsia="ru-RU"/>
        </w:rPr>
        <w:drawing>
          <wp:anchor distT="0" distB="0" distL="0" distR="0" simplePos="0" relativeHeight="251724800" behindDoc="0" locked="0" layoutInCell="1" allowOverlap="1" wp14:anchorId="41E258E1" wp14:editId="23788550">
            <wp:simplePos x="0" y="0"/>
            <wp:positionH relativeFrom="page">
              <wp:posOffset>2971800</wp:posOffset>
            </wp:positionH>
            <wp:positionV relativeFrom="paragraph">
              <wp:posOffset>155575</wp:posOffset>
            </wp:positionV>
            <wp:extent cx="1954530" cy="1657985"/>
            <wp:effectExtent l="0" t="0" r="762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5453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05" w:rsidRPr="00ED2005" w:rsidRDefault="00ED2005" w:rsidP="00ED2005">
      <w:pPr>
        <w:spacing w:before="1" w:after="120"/>
        <w:rPr>
          <w:rFonts w:ascii="Calibri" w:eastAsia="Times New Roman" w:hAnsi="Calibri" w:cs="Times New Roman"/>
          <w:sz w:val="26"/>
          <w:lang w:eastAsia="ru-RU"/>
        </w:rPr>
      </w:pPr>
    </w:p>
    <w:p w:rsidR="00471BE0" w:rsidRDefault="00471BE0" w:rsidP="00ED2005">
      <w:pPr>
        <w:spacing w:before="89" w:after="120" w:line="360" w:lineRule="auto"/>
        <w:ind w:left="5190"/>
        <w:jc w:val="center"/>
        <w:rPr>
          <w:rFonts w:ascii="Calibri" w:eastAsia="Times New Roman" w:hAnsi="Calibri" w:cs="Times New Roman"/>
          <w:lang w:eastAsia="ru-RU"/>
        </w:rPr>
      </w:pPr>
    </w:p>
    <w:p w:rsidR="00471BE0" w:rsidRDefault="00471BE0" w:rsidP="00ED2005">
      <w:pPr>
        <w:spacing w:before="89" w:after="120" w:line="360" w:lineRule="auto"/>
        <w:ind w:left="5190"/>
        <w:jc w:val="center"/>
        <w:rPr>
          <w:rFonts w:ascii="Calibri" w:eastAsia="Times New Roman" w:hAnsi="Calibri" w:cs="Times New Roman"/>
          <w:lang w:eastAsia="ru-RU"/>
        </w:rPr>
      </w:pPr>
    </w:p>
    <w:p w:rsidR="00471BE0" w:rsidRDefault="00471BE0" w:rsidP="00ED2005">
      <w:pPr>
        <w:spacing w:before="89" w:after="120" w:line="360" w:lineRule="auto"/>
        <w:ind w:left="5190"/>
        <w:jc w:val="center"/>
        <w:rPr>
          <w:rFonts w:ascii="Calibri" w:eastAsia="Times New Roman" w:hAnsi="Calibri" w:cs="Times New Roman"/>
          <w:lang w:eastAsia="ru-RU"/>
        </w:rPr>
      </w:pPr>
    </w:p>
    <w:p w:rsidR="00471BE0" w:rsidRDefault="00471BE0" w:rsidP="00ED2005">
      <w:pPr>
        <w:spacing w:before="89" w:after="120" w:line="360" w:lineRule="auto"/>
        <w:ind w:left="5190"/>
        <w:jc w:val="center"/>
        <w:rPr>
          <w:rFonts w:ascii="Calibri" w:eastAsia="Times New Roman" w:hAnsi="Calibri" w:cs="Times New Roman"/>
          <w:lang w:eastAsia="ru-RU"/>
        </w:rPr>
      </w:pPr>
    </w:p>
    <w:p w:rsidR="00471BE0" w:rsidRDefault="00471BE0" w:rsidP="00ED2005">
      <w:pPr>
        <w:spacing w:before="89" w:after="120" w:line="360" w:lineRule="auto"/>
        <w:ind w:left="5190"/>
        <w:jc w:val="center"/>
        <w:rPr>
          <w:rFonts w:ascii="Calibri" w:eastAsia="Times New Roman" w:hAnsi="Calibri" w:cs="Times New Roman"/>
          <w:lang w:eastAsia="ru-RU"/>
        </w:rPr>
      </w:pPr>
    </w:p>
    <w:p w:rsidR="00471BE0" w:rsidRPr="00ED2005" w:rsidRDefault="00471BE0" w:rsidP="00471BE0">
      <w:pPr>
        <w:spacing w:after="120" w:line="298" w:lineRule="exact"/>
        <w:jc w:val="center"/>
        <w:rPr>
          <w:rFonts w:ascii="Calibri" w:eastAsia="Times New Roman" w:hAnsi="Calibri" w:cs="Times New Roman"/>
          <w:lang w:eastAsia="ru-RU"/>
        </w:rPr>
      </w:pPr>
      <w:r w:rsidRPr="00ED2005">
        <w:rPr>
          <w:rFonts w:ascii="Calibri" w:eastAsia="Times New Roman" w:hAnsi="Calibri" w:cs="Times New Roman"/>
          <w:lang w:eastAsia="ru-RU"/>
        </w:rPr>
        <w:t>в)</w:t>
      </w:r>
    </w:p>
    <w:p w:rsidR="00471BE0" w:rsidRDefault="00471BE0" w:rsidP="00ED2005">
      <w:pPr>
        <w:spacing w:before="89" w:after="120" w:line="360" w:lineRule="auto"/>
        <w:ind w:left="5190"/>
        <w:jc w:val="center"/>
        <w:rPr>
          <w:rFonts w:ascii="Calibri" w:eastAsia="Times New Roman" w:hAnsi="Calibri" w:cs="Times New Roman"/>
          <w:lang w:eastAsia="ru-RU"/>
        </w:rPr>
      </w:pPr>
    </w:p>
    <w:p w:rsidR="00471BE0" w:rsidRDefault="00471BE0" w:rsidP="00ED2005">
      <w:pPr>
        <w:spacing w:before="89" w:after="120" w:line="360" w:lineRule="auto"/>
        <w:ind w:left="5190"/>
        <w:jc w:val="center"/>
        <w:rPr>
          <w:rFonts w:ascii="Calibri" w:eastAsia="Times New Roman" w:hAnsi="Calibri" w:cs="Times New Roman"/>
          <w:lang w:eastAsia="ru-RU"/>
        </w:rPr>
      </w:pPr>
    </w:p>
    <w:p w:rsidR="00ED2005" w:rsidRPr="00471BE0" w:rsidRDefault="00ED2005" w:rsidP="00471BE0">
      <w:pPr>
        <w:spacing w:before="89" w:after="120" w:line="360" w:lineRule="auto"/>
        <w:jc w:val="center"/>
        <w:rPr>
          <w:rFonts w:ascii="Times New Roman" w:eastAsia="Times New Roman" w:hAnsi="Times New Roman" w:cs="Times New Roman"/>
          <w:i/>
          <w:sz w:val="28"/>
          <w:szCs w:val="28"/>
          <w:lang w:eastAsia="ru-RU"/>
        </w:rPr>
      </w:pPr>
      <w:r w:rsidRPr="00471BE0">
        <w:rPr>
          <w:rFonts w:ascii="Times New Roman" w:eastAsia="Times New Roman" w:hAnsi="Times New Roman" w:cs="Times New Roman"/>
          <w:i/>
          <w:sz w:val="28"/>
          <w:szCs w:val="28"/>
          <w:lang w:eastAsia="ru-RU"/>
        </w:rPr>
        <w:t>Рис. 3.19.Температурні залежності ефективної маси: а) і б) літературні дані [134, 135], в дані отримані під час розрахунку PbTe:Bi вміст домішки 0,25 ат.%</w:t>
      </w:r>
    </w:p>
    <w:p w:rsidR="00471BE0" w:rsidRDefault="00471BE0" w:rsidP="00ED2005">
      <w:pPr>
        <w:spacing w:before="161" w:after="120" w:line="360" w:lineRule="auto"/>
        <w:ind w:firstLine="707"/>
        <w:jc w:val="both"/>
        <w:rPr>
          <w:rFonts w:ascii="Times New Roman" w:eastAsia="Times New Roman" w:hAnsi="Times New Roman" w:cs="Times New Roman"/>
          <w:sz w:val="28"/>
          <w:szCs w:val="28"/>
          <w:lang w:eastAsia="ru-RU"/>
        </w:rPr>
      </w:pPr>
    </w:p>
    <w:p w:rsidR="00ED2005" w:rsidRPr="00ED2005" w:rsidRDefault="00ED2005" w:rsidP="00ED2005">
      <w:pPr>
        <w:spacing w:before="161" w:after="12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Така поведінка приводить до скадних аналітичних взаємозалежностей між концентрацією, рухливістю, ефективною масою та енергією Фермі, які необхідні для проведення розрахунків варіаційним методом. Даний факт призводить до необхідності (при застосуванні варіаційного методу) фіксувати більшість параметрів, а один</w:t>
      </w:r>
      <w:r w:rsidRPr="00ED2005">
        <w:rPr>
          <w:rFonts w:ascii="Times New Roman" w:eastAsia="Times New Roman" w:hAnsi="Times New Roman" w:cs="Times New Roman"/>
          <w:spacing w:val="-4"/>
          <w:sz w:val="28"/>
          <w:szCs w:val="28"/>
          <w:lang w:eastAsia="ru-RU"/>
        </w:rPr>
        <w:t xml:space="preserve"> </w:t>
      </w:r>
      <w:r w:rsidRPr="00ED2005">
        <w:rPr>
          <w:rFonts w:ascii="Times New Roman" w:eastAsia="Times New Roman" w:hAnsi="Times New Roman" w:cs="Times New Roman"/>
          <w:sz w:val="28"/>
          <w:szCs w:val="28"/>
          <w:lang w:eastAsia="ru-RU"/>
        </w:rPr>
        <w:t>варіювати.</w:t>
      </w:r>
    </w:p>
    <w:p w:rsidR="00ED2005" w:rsidRPr="00ED2005" w:rsidRDefault="00D0512A" w:rsidP="00471BE0">
      <w:pPr>
        <w:spacing w:after="120" w:line="362" w:lineRule="auto"/>
        <w:ind w:firstLine="707"/>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707392" behindDoc="0" locked="0" layoutInCell="1" allowOverlap="1" wp14:anchorId="089F1890" wp14:editId="5A7DF213">
            <wp:simplePos x="0" y="0"/>
            <wp:positionH relativeFrom="page">
              <wp:posOffset>4292600</wp:posOffset>
            </wp:positionH>
            <wp:positionV relativeFrom="paragraph">
              <wp:posOffset>1425575</wp:posOffset>
            </wp:positionV>
            <wp:extent cx="2477770" cy="169926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777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005" w:rsidRPr="00ED2005">
        <w:rPr>
          <w:rFonts w:ascii="Times New Roman" w:eastAsia="Times New Roman" w:hAnsi="Times New Roman" w:cs="Times New Roman"/>
          <w:sz w:val="28"/>
          <w:szCs w:val="28"/>
          <w:lang w:eastAsia="ru-RU"/>
        </w:rPr>
        <w:t xml:space="preserve">В наведених вище пунктах 3.1.-3.4. при розрахунках варіювалась ефективна </w:t>
      </w:r>
      <w:r w:rsidR="00ED2005" w:rsidRPr="00ED2005">
        <w:rPr>
          <w:rFonts w:ascii="Times New Roman" w:eastAsia="Times New Roman" w:hAnsi="Times New Roman" w:cs="Times New Roman"/>
          <w:sz w:val="28"/>
          <w:szCs w:val="28"/>
          <w:lang w:eastAsia="ru-RU"/>
        </w:rPr>
        <w:lastRenderedPageBreak/>
        <w:t>маса. Відповідно потрібно розглянути коректність її зміни. Для</w:t>
      </w:r>
      <w:r w:rsidR="00471BE0">
        <w:rPr>
          <w:rFonts w:ascii="Times New Roman" w:eastAsia="Times New Roman" w:hAnsi="Times New Roman" w:cs="Times New Roman"/>
          <w:sz w:val="28"/>
          <w:szCs w:val="28"/>
          <w:lang w:eastAsia="ru-RU"/>
        </w:rPr>
        <w:t xml:space="preserve"> </w:t>
      </w:r>
      <w:r w:rsidR="00ED2005" w:rsidRPr="00ED2005">
        <w:rPr>
          <w:rFonts w:ascii="Times New Roman" w:eastAsia="Times New Roman" w:hAnsi="Times New Roman" w:cs="Times New Roman"/>
          <w:sz w:val="28"/>
          <w:szCs w:val="28"/>
          <w:lang w:eastAsia="ru-RU"/>
        </w:rPr>
        <w:t>цього порівняємо температурні (рис. 3.19.) та концентраційні (рис. 3.20.) зміни ефективної маси отримані під час розрахунків із літературними даними.</w:t>
      </w:r>
    </w:p>
    <w:p w:rsidR="00471BE0" w:rsidRDefault="00471BE0" w:rsidP="00ED2005">
      <w:pPr>
        <w:tabs>
          <w:tab w:val="left" w:pos="7314"/>
        </w:tabs>
        <w:spacing w:before="137" w:after="120"/>
        <w:ind w:left="2393"/>
        <w:jc w:val="both"/>
        <w:rPr>
          <w:rFonts w:ascii="Times New Roman" w:eastAsia="Times New Roman" w:hAnsi="Times New Roman" w:cs="Times New Roman"/>
          <w:sz w:val="28"/>
          <w:szCs w:val="28"/>
          <w:lang w:eastAsia="ru-RU"/>
        </w:rPr>
      </w:pPr>
      <w:r>
        <w:rPr>
          <w:rFonts w:ascii="Calibri" w:eastAsia="Times New Roman" w:hAnsi="Calibri" w:cs="Times New Roman"/>
          <w:noProof/>
          <w:lang w:val="ru-RU" w:eastAsia="ru-RU"/>
        </w:rPr>
        <w:drawing>
          <wp:anchor distT="0" distB="0" distL="0" distR="0" simplePos="0" relativeHeight="251706368" behindDoc="0" locked="0" layoutInCell="1" allowOverlap="1" wp14:anchorId="0A72AC5F" wp14:editId="6C4B66BD">
            <wp:simplePos x="0" y="0"/>
            <wp:positionH relativeFrom="page">
              <wp:posOffset>1059815</wp:posOffset>
            </wp:positionH>
            <wp:positionV relativeFrom="paragraph">
              <wp:posOffset>114935</wp:posOffset>
            </wp:positionV>
            <wp:extent cx="2118995" cy="1572895"/>
            <wp:effectExtent l="0" t="0" r="0" b="825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899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BE0" w:rsidRDefault="00471BE0" w:rsidP="00ED2005">
      <w:pPr>
        <w:tabs>
          <w:tab w:val="left" w:pos="7314"/>
        </w:tabs>
        <w:spacing w:before="137" w:after="120"/>
        <w:ind w:left="2393"/>
        <w:jc w:val="both"/>
        <w:rPr>
          <w:rFonts w:ascii="Times New Roman" w:eastAsia="Times New Roman" w:hAnsi="Times New Roman" w:cs="Times New Roman"/>
          <w:sz w:val="28"/>
          <w:szCs w:val="28"/>
          <w:lang w:eastAsia="ru-RU"/>
        </w:rPr>
      </w:pPr>
    </w:p>
    <w:p w:rsidR="00ED2005" w:rsidRPr="00ED2005" w:rsidRDefault="00ED2005" w:rsidP="00ED2005">
      <w:pPr>
        <w:tabs>
          <w:tab w:val="left" w:pos="7314"/>
        </w:tabs>
        <w:spacing w:before="137" w:after="120"/>
        <w:ind w:left="2393"/>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а)</w:t>
      </w:r>
      <w:r w:rsidRPr="00ED2005">
        <w:rPr>
          <w:rFonts w:ascii="Times New Roman" w:eastAsia="Times New Roman" w:hAnsi="Times New Roman" w:cs="Times New Roman"/>
          <w:sz w:val="28"/>
          <w:szCs w:val="28"/>
          <w:lang w:eastAsia="ru-RU"/>
        </w:rPr>
        <w:tab/>
        <w:t>б)</w:t>
      </w:r>
    </w:p>
    <w:p w:rsidR="00ED2005" w:rsidRPr="00471BE0" w:rsidRDefault="00ED2005" w:rsidP="00ED2005">
      <w:pPr>
        <w:spacing w:before="160" w:after="120" w:line="362" w:lineRule="auto"/>
        <w:ind w:left="898" w:hanging="603"/>
        <w:jc w:val="both"/>
        <w:rPr>
          <w:rFonts w:ascii="Times New Roman" w:eastAsia="Times New Roman" w:hAnsi="Times New Roman" w:cs="Times New Roman"/>
          <w:i/>
          <w:sz w:val="28"/>
          <w:szCs w:val="28"/>
          <w:lang w:eastAsia="ru-RU"/>
        </w:rPr>
      </w:pPr>
      <w:r w:rsidRPr="00471BE0">
        <w:rPr>
          <w:rFonts w:ascii="Times New Roman" w:eastAsia="Times New Roman" w:hAnsi="Times New Roman" w:cs="Times New Roman"/>
          <w:i/>
          <w:sz w:val="28"/>
          <w:szCs w:val="28"/>
          <w:lang w:eastAsia="ru-RU"/>
        </w:rPr>
        <w:t>Рис. 3.20.Концентраційні залежності ефективної маси: а) літературні дані[136], б) дані отримані під час розрахунку PbTe:Bi вміст домішки 0,25 ат.%</w:t>
      </w:r>
    </w:p>
    <w:p w:rsidR="00471BE0" w:rsidRDefault="00471BE0" w:rsidP="00ED2005">
      <w:pPr>
        <w:spacing w:before="65" w:after="120" w:line="360" w:lineRule="auto"/>
        <w:ind w:firstLine="707"/>
        <w:jc w:val="both"/>
        <w:rPr>
          <w:rFonts w:ascii="Times New Roman" w:eastAsia="Times New Roman" w:hAnsi="Times New Roman" w:cs="Times New Roman"/>
          <w:sz w:val="28"/>
          <w:szCs w:val="28"/>
          <w:lang w:eastAsia="ru-RU"/>
        </w:rPr>
      </w:pPr>
    </w:p>
    <w:p w:rsidR="00ED2005" w:rsidRPr="00ED2005" w:rsidRDefault="00ED2005" w:rsidP="008A1655">
      <w:pPr>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Із наведених залежностей очевидним є добре узгодження із літературними даними, що свідчить про правильність використання варіаційного методу для розрахунків розсіювання</w:t>
      </w:r>
      <w:r w:rsidRPr="00ED2005">
        <w:rPr>
          <w:rFonts w:ascii="Times New Roman" w:eastAsia="Times New Roman" w:hAnsi="Times New Roman" w:cs="Times New Roman"/>
          <w:spacing w:val="-10"/>
          <w:sz w:val="28"/>
          <w:szCs w:val="28"/>
          <w:lang w:eastAsia="ru-RU"/>
        </w:rPr>
        <w:t xml:space="preserve"> </w:t>
      </w:r>
      <w:r w:rsidRPr="00ED2005">
        <w:rPr>
          <w:rFonts w:ascii="Times New Roman" w:eastAsia="Times New Roman" w:hAnsi="Times New Roman" w:cs="Times New Roman"/>
          <w:sz w:val="28"/>
          <w:szCs w:val="28"/>
          <w:lang w:eastAsia="ru-RU"/>
        </w:rPr>
        <w:t>носіїв.</w:t>
      </w:r>
    </w:p>
    <w:p w:rsidR="00ED2005" w:rsidRPr="00ED2005" w:rsidRDefault="00ED2005" w:rsidP="008A1655">
      <w:pPr>
        <w:spacing w:after="0" w:line="362"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Слід зауважити, що аналогічні залежності присутні для всіх досліджуваних зразків.</w:t>
      </w:r>
    </w:p>
    <w:p w:rsidR="008A1655" w:rsidRDefault="008A1655" w:rsidP="00ED2005">
      <w:pPr>
        <w:spacing w:after="120" w:line="360" w:lineRule="auto"/>
        <w:ind w:firstLine="707"/>
        <w:jc w:val="both"/>
        <w:rPr>
          <w:rFonts w:ascii="Times New Roman" w:eastAsia="Times New Roman" w:hAnsi="Times New Roman" w:cs="Times New Roman"/>
          <w:sz w:val="28"/>
          <w:szCs w:val="28"/>
          <w:lang w:eastAsia="ru-RU"/>
        </w:rPr>
      </w:pPr>
    </w:p>
    <w:p w:rsidR="008A1655" w:rsidRDefault="008A1655" w:rsidP="00ED2005">
      <w:pPr>
        <w:spacing w:after="120" w:line="360" w:lineRule="auto"/>
        <w:ind w:firstLine="707"/>
        <w:jc w:val="both"/>
        <w:rPr>
          <w:rFonts w:ascii="Times New Roman" w:eastAsia="Times New Roman" w:hAnsi="Times New Roman" w:cs="Times New Roman"/>
          <w:sz w:val="28"/>
          <w:szCs w:val="28"/>
          <w:lang w:eastAsia="ru-RU"/>
        </w:rPr>
      </w:pPr>
    </w:p>
    <w:p w:rsidR="008A1655" w:rsidRDefault="008A1655" w:rsidP="00ED2005">
      <w:pPr>
        <w:spacing w:after="120" w:line="360" w:lineRule="auto"/>
        <w:ind w:firstLine="707"/>
        <w:jc w:val="both"/>
        <w:rPr>
          <w:rFonts w:ascii="Times New Roman" w:eastAsia="Times New Roman" w:hAnsi="Times New Roman" w:cs="Times New Roman"/>
          <w:sz w:val="28"/>
          <w:szCs w:val="28"/>
          <w:lang w:eastAsia="ru-RU"/>
        </w:rPr>
      </w:pPr>
    </w:p>
    <w:p w:rsidR="008A1655" w:rsidRDefault="008A1655" w:rsidP="00ED2005">
      <w:pPr>
        <w:spacing w:after="120" w:line="360" w:lineRule="auto"/>
        <w:ind w:firstLine="707"/>
        <w:jc w:val="both"/>
        <w:rPr>
          <w:rFonts w:ascii="Times New Roman" w:eastAsia="Times New Roman" w:hAnsi="Times New Roman" w:cs="Times New Roman"/>
          <w:sz w:val="28"/>
          <w:szCs w:val="28"/>
          <w:lang w:eastAsia="ru-RU"/>
        </w:rPr>
      </w:pPr>
    </w:p>
    <w:p w:rsidR="00D0512A" w:rsidRDefault="00D0512A" w:rsidP="008A1655">
      <w:pPr>
        <w:spacing w:after="120" w:line="360" w:lineRule="auto"/>
        <w:ind w:firstLine="707"/>
        <w:jc w:val="center"/>
        <w:rPr>
          <w:rFonts w:ascii="Times New Roman" w:eastAsia="Times New Roman" w:hAnsi="Times New Roman" w:cs="Times New Roman"/>
          <w:b/>
          <w:sz w:val="28"/>
          <w:szCs w:val="28"/>
          <w:lang w:val="en-US" w:eastAsia="ru-RU"/>
        </w:rPr>
      </w:pPr>
    </w:p>
    <w:p w:rsidR="00984C4B" w:rsidRPr="00984C4B" w:rsidRDefault="00984C4B" w:rsidP="008A1655">
      <w:pPr>
        <w:spacing w:after="120" w:line="360" w:lineRule="auto"/>
        <w:ind w:firstLine="707"/>
        <w:jc w:val="center"/>
        <w:rPr>
          <w:rFonts w:ascii="Times New Roman" w:eastAsia="Times New Roman" w:hAnsi="Times New Roman" w:cs="Times New Roman"/>
          <w:b/>
          <w:sz w:val="28"/>
          <w:szCs w:val="28"/>
          <w:lang w:val="en-US" w:eastAsia="ru-RU"/>
        </w:rPr>
      </w:pPr>
    </w:p>
    <w:p w:rsidR="00D0512A" w:rsidRDefault="00D0512A" w:rsidP="008A1655">
      <w:pPr>
        <w:spacing w:after="120" w:line="360" w:lineRule="auto"/>
        <w:ind w:firstLine="707"/>
        <w:jc w:val="center"/>
        <w:rPr>
          <w:rFonts w:ascii="Times New Roman" w:eastAsia="Times New Roman" w:hAnsi="Times New Roman" w:cs="Times New Roman"/>
          <w:b/>
          <w:sz w:val="28"/>
          <w:szCs w:val="28"/>
          <w:lang w:eastAsia="ru-RU"/>
        </w:rPr>
      </w:pPr>
    </w:p>
    <w:p w:rsidR="008A1655" w:rsidRPr="008A1655" w:rsidRDefault="008A1655" w:rsidP="008A1655">
      <w:pPr>
        <w:spacing w:after="120" w:line="360" w:lineRule="auto"/>
        <w:ind w:firstLine="707"/>
        <w:jc w:val="center"/>
        <w:rPr>
          <w:rFonts w:ascii="Times New Roman" w:eastAsia="Times New Roman" w:hAnsi="Times New Roman" w:cs="Times New Roman"/>
          <w:b/>
          <w:sz w:val="28"/>
          <w:szCs w:val="28"/>
          <w:lang w:eastAsia="ru-RU"/>
        </w:rPr>
      </w:pPr>
      <w:r w:rsidRPr="008A1655">
        <w:rPr>
          <w:rFonts w:ascii="Times New Roman" w:eastAsia="Times New Roman" w:hAnsi="Times New Roman" w:cs="Times New Roman"/>
          <w:b/>
          <w:sz w:val="28"/>
          <w:szCs w:val="28"/>
          <w:lang w:eastAsia="ru-RU"/>
        </w:rPr>
        <w:lastRenderedPageBreak/>
        <w:t>ВИСНОВКИ ДО РОЗДІЛУ ІІІ</w:t>
      </w:r>
    </w:p>
    <w:p w:rsidR="008A1655" w:rsidRDefault="008A1655" w:rsidP="008A165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ED2005" w:rsidRPr="00ED2005">
        <w:rPr>
          <w:rFonts w:ascii="Times New Roman" w:eastAsia="Times New Roman" w:hAnsi="Times New Roman" w:cs="Times New Roman"/>
          <w:sz w:val="28"/>
          <w:szCs w:val="28"/>
          <w:lang w:eastAsia="ru-RU"/>
        </w:rPr>
        <w:t xml:space="preserve">У розділі представлено результати розрахунків кінетичних параметрів бінарних та легованих напівпровідникових матеріалів на основі PbTe. Досліджено особливості динаміки розсіювання носіїв заряду на різних неоднорідностях матеріалу. Встановлено, що найбільший внесок у сумарне розсіювання вносять розсіювання на домішці та оптичних фононах. </w:t>
      </w:r>
    </w:p>
    <w:p w:rsidR="008A1655" w:rsidRDefault="008A1655" w:rsidP="008A165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ED2005" w:rsidRPr="00ED2005">
        <w:rPr>
          <w:rFonts w:ascii="Times New Roman" w:eastAsia="Times New Roman" w:hAnsi="Times New Roman" w:cs="Times New Roman"/>
          <w:sz w:val="28"/>
          <w:szCs w:val="28"/>
          <w:lang w:eastAsia="ru-RU"/>
        </w:rPr>
        <w:t xml:space="preserve">Найвищі значення безрозмірної термоелектричної добротності (ZT ~ 0,9) досягаються при вмісті домішки 1 ат. % для PbTe:Sb за температур близьких до 800 К. Коректність застосування варіаційного принципу перевірено на розрахунку важливої енергетичної характеристики – ефективної маси. </w:t>
      </w:r>
    </w:p>
    <w:p w:rsidR="00ED2005" w:rsidRDefault="008A1655" w:rsidP="008A165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ED2005" w:rsidRPr="00ED2005">
        <w:rPr>
          <w:rFonts w:ascii="Times New Roman" w:eastAsia="Times New Roman" w:hAnsi="Times New Roman" w:cs="Times New Roman"/>
          <w:sz w:val="28"/>
          <w:szCs w:val="28"/>
          <w:lang w:eastAsia="ru-RU"/>
        </w:rPr>
        <w:t>Добре узгодження теоретичних та експериментальних значень для її температурних і концентраційних залежностей вказує як на правильність вибору моделі, так і на достовірністькінцевих</w:t>
      </w:r>
      <w:r w:rsidR="00ED2005" w:rsidRPr="00ED2005">
        <w:rPr>
          <w:rFonts w:ascii="Times New Roman" w:eastAsia="Times New Roman" w:hAnsi="Times New Roman" w:cs="Times New Roman"/>
          <w:spacing w:val="-4"/>
          <w:sz w:val="28"/>
          <w:szCs w:val="28"/>
          <w:lang w:eastAsia="ru-RU"/>
        </w:rPr>
        <w:t xml:space="preserve"> </w:t>
      </w:r>
      <w:r w:rsidR="00ED2005" w:rsidRPr="00ED2005">
        <w:rPr>
          <w:rFonts w:ascii="Times New Roman" w:eastAsia="Times New Roman" w:hAnsi="Times New Roman" w:cs="Times New Roman"/>
          <w:sz w:val="28"/>
          <w:szCs w:val="28"/>
          <w:lang w:eastAsia="ru-RU"/>
        </w:rPr>
        <w:t>результатів.</w:t>
      </w:r>
    </w:p>
    <w:p w:rsidR="008A1655" w:rsidRPr="008A1655" w:rsidRDefault="008A1655" w:rsidP="008A1655">
      <w:pPr>
        <w:spacing w:after="0" w:line="360" w:lineRule="auto"/>
        <w:jc w:val="both"/>
        <w:rPr>
          <w:rFonts w:ascii="Calibri" w:eastAsia="Times New Roman" w:hAnsi="Calibri" w:cs="Times New Roman"/>
          <w:lang w:eastAsia="ru-RU"/>
        </w:rPr>
      </w:pP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p>
    <w:p w:rsidR="00ED2005" w:rsidRPr="00ED2005" w:rsidRDefault="00ED2005" w:rsidP="00ED2005">
      <w:pPr>
        <w:spacing w:after="0" w:line="360" w:lineRule="auto"/>
        <w:ind w:firstLine="709"/>
        <w:jc w:val="both"/>
        <w:rPr>
          <w:rFonts w:ascii="Times New Roman" w:eastAsia="Times New Roman" w:hAnsi="Times New Roman" w:cs="Times New Roman"/>
          <w:sz w:val="28"/>
          <w:szCs w:val="28"/>
          <w:lang w:eastAsia="uk-UA"/>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8A1655" w:rsidRDefault="008A1655" w:rsidP="00ED2005">
      <w:pPr>
        <w:keepNext/>
        <w:keepLines/>
        <w:spacing w:before="200" w:after="0"/>
        <w:jc w:val="center"/>
        <w:outlineLvl w:val="2"/>
        <w:rPr>
          <w:rFonts w:ascii="Times New Roman" w:eastAsia="Times New Roman" w:hAnsi="Times New Roman" w:cs="Times New Roman"/>
          <w:b/>
          <w:bCs/>
          <w:sz w:val="28"/>
          <w:szCs w:val="28"/>
          <w:lang w:eastAsia="ru-RU"/>
        </w:rPr>
      </w:pPr>
    </w:p>
    <w:p w:rsidR="00ED2005" w:rsidRDefault="00ED2005" w:rsidP="00ED2005">
      <w:pPr>
        <w:spacing w:before="6" w:after="120"/>
        <w:rPr>
          <w:rFonts w:ascii="Calibri" w:eastAsia="Times New Roman" w:hAnsi="Calibri" w:cs="Times New Roman"/>
          <w:b/>
          <w:sz w:val="25"/>
          <w:lang w:eastAsia="ru-RU"/>
        </w:rPr>
      </w:pPr>
    </w:p>
    <w:p w:rsidR="008A1655" w:rsidRDefault="008A1655" w:rsidP="00ED2005">
      <w:pPr>
        <w:spacing w:before="6" w:after="120"/>
        <w:rPr>
          <w:rFonts w:ascii="Calibri" w:eastAsia="Times New Roman" w:hAnsi="Calibri" w:cs="Times New Roman"/>
          <w:b/>
          <w:sz w:val="25"/>
          <w:lang w:eastAsia="ru-RU"/>
        </w:rPr>
      </w:pPr>
    </w:p>
    <w:p w:rsidR="008A1655" w:rsidRDefault="008A1655" w:rsidP="00ED2005">
      <w:pPr>
        <w:spacing w:before="6" w:after="120"/>
        <w:rPr>
          <w:rFonts w:ascii="Calibri" w:eastAsia="Times New Roman" w:hAnsi="Calibri" w:cs="Times New Roman"/>
          <w:b/>
          <w:sz w:val="25"/>
          <w:lang w:eastAsia="ru-RU"/>
        </w:rPr>
      </w:pPr>
    </w:p>
    <w:p w:rsidR="008A1655" w:rsidRDefault="008A1655" w:rsidP="00ED2005">
      <w:pPr>
        <w:spacing w:before="6" w:after="120"/>
        <w:rPr>
          <w:rFonts w:ascii="Calibri" w:eastAsia="Times New Roman" w:hAnsi="Calibri" w:cs="Times New Roman"/>
          <w:b/>
          <w:sz w:val="25"/>
          <w:lang w:eastAsia="ru-RU"/>
        </w:rPr>
      </w:pPr>
    </w:p>
    <w:p w:rsidR="008A1655" w:rsidRDefault="008A1655" w:rsidP="00ED2005">
      <w:pPr>
        <w:spacing w:before="6" w:after="120"/>
        <w:rPr>
          <w:rFonts w:ascii="Calibri" w:eastAsia="Times New Roman" w:hAnsi="Calibri" w:cs="Times New Roman"/>
          <w:b/>
          <w:sz w:val="25"/>
          <w:lang w:eastAsia="ru-RU"/>
        </w:rPr>
      </w:pPr>
    </w:p>
    <w:p w:rsidR="008A1655" w:rsidRPr="008A1655" w:rsidRDefault="008A1655" w:rsidP="008A1655">
      <w:pPr>
        <w:spacing w:before="6" w:after="120"/>
        <w:jc w:val="center"/>
        <w:rPr>
          <w:rFonts w:ascii="Times New Roman" w:eastAsia="Times New Roman" w:hAnsi="Times New Roman" w:cs="Times New Roman"/>
          <w:b/>
          <w:sz w:val="28"/>
          <w:szCs w:val="28"/>
          <w:lang w:eastAsia="ru-RU"/>
        </w:rPr>
      </w:pPr>
      <w:r w:rsidRPr="008A1655">
        <w:rPr>
          <w:rFonts w:ascii="Times New Roman" w:eastAsia="Times New Roman" w:hAnsi="Times New Roman" w:cs="Times New Roman"/>
          <w:b/>
          <w:sz w:val="28"/>
          <w:szCs w:val="28"/>
          <w:lang w:eastAsia="ru-RU"/>
        </w:rPr>
        <w:lastRenderedPageBreak/>
        <w:t>ВИСНОВКИ</w:t>
      </w:r>
    </w:p>
    <w:p w:rsidR="008A1655" w:rsidRPr="008A1655" w:rsidRDefault="008A1655" w:rsidP="00ED2005">
      <w:pPr>
        <w:spacing w:before="6" w:after="120"/>
        <w:rPr>
          <w:rFonts w:ascii="Calibri" w:eastAsia="Times New Roman" w:hAnsi="Calibri" w:cs="Times New Roman"/>
          <w:b/>
          <w:sz w:val="25"/>
          <w:lang w:eastAsia="ru-RU"/>
        </w:rPr>
      </w:pPr>
    </w:p>
    <w:p w:rsidR="00ED2005" w:rsidRPr="00ED2005" w:rsidRDefault="00ED2005" w:rsidP="00ED2005">
      <w:pPr>
        <w:widowControl w:val="0"/>
        <w:numPr>
          <w:ilvl w:val="0"/>
          <w:numId w:val="7"/>
        </w:numPr>
        <w:tabs>
          <w:tab w:val="left" w:pos="1635"/>
        </w:tabs>
        <w:autoSpaceDE w:val="0"/>
        <w:autoSpaceDN w:val="0"/>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Вперше показано доцільність застосування варіаційного методу для аналізу процесів розсіювання носіїв заряду для твердих розчинів і легованих матеріалів, отриманих методом пресування порошків та для їх тонких плівок, осаджених термічними методами. Достовірність результатів підтверджена добрим узгодженням теоретичних розрахунків та експериментальних температурних і концентраційних залежностей ефективної</w:t>
      </w:r>
      <w:r w:rsidRPr="00ED2005">
        <w:rPr>
          <w:rFonts w:ascii="Times New Roman" w:eastAsia="Times New Roman" w:hAnsi="Times New Roman" w:cs="Times New Roman"/>
          <w:spacing w:val="-6"/>
          <w:sz w:val="28"/>
          <w:szCs w:val="28"/>
          <w:lang w:eastAsia="ru-RU"/>
        </w:rPr>
        <w:t xml:space="preserve"> </w:t>
      </w:r>
      <w:r w:rsidRPr="00ED2005">
        <w:rPr>
          <w:rFonts w:ascii="Times New Roman" w:eastAsia="Times New Roman" w:hAnsi="Times New Roman" w:cs="Times New Roman"/>
          <w:sz w:val="28"/>
          <w:szCs w:val="28"/>
          <w:lang w:eastAsia="ru-RU"/>
        </w:rPr>
        <w:t>маси.</w:t>
      </w:r>
    </w:p>
    <w:p w:rsidR="00ED2005" w:rsidRPr="00ED2005" w:rsidRDefault="00ED2005" w:rsidP="00ED2005">
      <w:pPr>
        <w:widowControl w:val="0"/>
        <w:numPr>
          <w:ilvl w:val="0"/>
          <w:numId w:val="7"/>
        </w:numPr>
        <w:tabs>
          <w:tab w:val="left" w:pos="1635"/>
        </w:tabs>
        <w:autoSpaceDE w:val="0"/>
        <w:autoSpaceDN w:val="0"/>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Для легованих матеріалів PbTe:Bi та PbTe:Sb встановлено зростання внеску розсіювання носіїв на вакансіях при збільшенні вмісту домішки у сумарне, що пояснено поведінкою рівня Фермі. При рості температури показано домінування домішкового розсіювання та розсіювання на оптичних фононах.</w:t>
      </w:r>
    </w:p>
    <w:p w:rsidR="00ED2005" w:rsidRPr="00ED2005" w:rsidRDefault="00ED2005" w:rsidP="00ED2005">
      <w:pPr>
        <w:widowControl w:val="0"/>
        <w:numPr>
          <w:ilvl w:val="0"/>
          <w:numId w:val="7"/>
        </w:numPr>
        <w:tabs>
          <w:tab w:val="left" w:pos="1635"/>
        </w:tabs>
        <w:autoSpaceDE w:val="0"/>
        <w:autoSpaceDN w:val="0"/>
        <w:spacing w:before="2"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Кореляцією технологічних факторів (час і температура відпалу, а також відпал порошку до початку пресування) розроблено режими формування пресованого матеріалу із оптимальними термоелектричними характеристиками. Для PbTe, отриманого методом пресування показано, що утворення границь кристалітів сприяє росту внеску розсіювання носіїв заряду на потенціальних бар’єрах. Встановлено стабілізацію термоелектричних параметрів зразків, отриманих методом холодного пресування та додатково відпалених на</w:t>
      </w:r>
      <w:r w:rsidRPr="00ED2005">
        <w:rPr>
          <w:rFonts w:ascii="Times New Roman" w:eastAsia="Times New Roman" w:hAnsi="Times New Roman" w:cs="Times New Roman"/>
          <w:spacing w:val="-31"/>
          <w:sz w:val="28"/>
          <w:szCs w:val="28"/>
          <w:lang w:eastAsia="ru-RU"/>
        </w:rPr>
        <w:t xml:space="preserve"> </w:t>
      </w:r>
      <w:r w:rsidRPr="00ED2005">
        <w:rPr>
          <w:rFonts w:ascii="Times New Roman" w:eastAsia="Times New Roman" w:hAnsi="Times New Roman" w:cs="Times New Roman"/>
          <w:sz w:val="28"/>
          <w:szCs w:val="28"/>
          <w:lang w:eastAsia="ru-RU"/>
        </w:rPr>
        <w:t>повітрі.</w:t>
      </w:r>
    </w:p>
    <w:p w:rsidR="00ED2005" w:rsidRPr="00ED2005" w:rsidRDefault="00ED2005" w:rsidP="00ED2005">
      <w:pPr>
        <w:widowControl w:val="0"/>
        <w:numPr>
          <w:ilvl w:val="0"/>
          <w:numId w:val="7"/>
        </w:numPr>
        <w:tabs>
          <w:tab w:val="left" w:pos="1635"/>
        </w:tabs>
        <w:autoSpaceDE w:val="0"/>
        <w:autoSpaceDN w:val="0"/>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Показано, що відпал порошків для пресування на повітрі призводить до зменшення їх питомої електропровідності та до збільшення концентрації носіїв. Відповідне зменшення рухливості електронів поясненовпливом на систему потенціальних бар’єрів на границях</w:t>
      </w:r>
      <w:r w:rsidRPr="00ED2005">
        <w:rPr>
          <w:rFonts w:ascii="Times New Roman" w:eastAsia="Times New Roman" w:hAnsi="Times New Roman" w:cs="Times New Roman"/>
          <w:spacing w:val="-22"/>
          <w:sz w:val="28"/>
          <w:szCs w:val="28"/>
          <w:lang w:eastAsia="ru-RU"/>
        </w:rPr>
        <w:t xml:space="preserve"> </w:t>
      </w:r>
      <w:r w:rsidRPr="00ED2005">
        <w:rPr>
          <w:rFonts w:ascii="Times New Roman" w:eastAsia="Times New Roman" w:hAnsi="Times New Roman" w:cs="Times New Roman"/>
          <w:sz w:val="28"/>
          <w:szCs w:val="28"/>
          <w:lang w:eastAsia="ru-RU"/>
        </w:rPr>
        <w:t>кристалітів.</w:t>
      </w:r>
    </w:p>
    <w:p w:rsidR="00ED2005" w:rsidRPr="00ED2005" w:rsidRDefault="00ED2005" w:rsidP="00ED2005">
      <w:pPr>
        <w:widowControl w:val="0"/>
        <w:numPr>
          <w:ilvl w:val="0"/>
          <w:numId w:val="7"/>
        </w:numPr>
        <w:tabs>
          <w:tab w:val="left" w:pos="1635"/>
        </w:tabs>
        <w:autoSpaceDE w:val="0"/>
        <w:autoSpaceDN w:val="0"/>
        <w:spacing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t>Отримано оптимальний склад із високими термоелектричними параметрамипресованого твердого розчину PbTe</w:t>
      </w:r>
      <w:r w:rsidRPr="00ED2005">
        <w:rPr>
          <w:rFonts w:ascii="Times New Roman" w:eastAsia="Times New Roman" w:hAnsi="Times New Roman" w:cs="Times New Roman"/>
          <w:sz w:val="28"/>
          <w:szCs w:val="28"/>
          <w:vertAlign w:val="subscript"/>
          <w:lang w:eastAsia="ru-RU"/>
        </w:rPr>
        <w:t>0,75</w:t>
      </w:r>
      <w:r w:rsidRPr="00ED2005">
        <w:rPr>
          <w:rFonts w:ascii="Times New Roman" w:eastAsia="Times New Roman" w:hAnsi="Times New Roman" w:cs="Times New Roman"/>
          <w:sz w:val="28"/>
          <w:szCs w:val="28"/>
          <w:lang w:eastAsia="ru-RU"/>
        </w:rPr>
        <w:t>Sе</w:t>
      </w:r>
      <w:r w:rsidRPr="00ED2005">
        <w:rPr>
          <w:rFonts w:ascii="Times New Roman" w:eastAsia="Times New Roman" w:hAnsi="Times New Roman" w:cs="Times New Roman"/>
          <w:sz w:val="28"/>
          <w:szCs w:val="28"/>
          <w:vertAlign w:val="subscript"/>
          <w:lang w:eastAsia="ru-RU"/>
        </w:rPr>
        <w:t>0,25</w:t>
      </w:r>
      <w:r w:rsidRPr="00ED2005">
        <w:rPr>
          <w:rFonts w:ascii="Times New Roman" w:eastAsia="Times New Roman" w:hAnsi="Times New Roman" w:cs="Times New Roman"/>
          <w:sz w:val="28"/>
          <w:szCs w:val="28"/>
          <w:lang w:eastAsia="ru-RU"/>
        </w:rPr>
        <w:t>. Показано, що такі значення досягаються завдяки низьким значенням теплопровідності через переважаючий вплив електронної складової. При високих температурах термоелектричні коефіцієнти практично не залежать від вмісту</w:t>
      </w:r>
      <w:r w:rsidRPr="00ED2005">
        <w:rPr>
          <w:rFonts w:ascii="Times New Roman" w:eastAsia="Times New Roman" w:hAnsi="Times New Roman" w:cs="Times New Roman"/>
          <w:spacing w:val="-8"/>
          <w:sz w:val="28"/>
          <w:szCs w:val="28"/>
          <w:lang w:eastAsia="ru-RU"/>
        </w:rPr>
        <w:t xml:space="preserve"> </w:t>
      </w:r>
      <w:r w:rsidRPr="00ED2005">
        <w:rPr>
          <w:rFonts w:ascii="Times New Roman" w:eastAsia="Times New Roman" w:hAnsi="Times New Roman" w:cs="Times New Roman"/>
          <w:sz w:val="28"/>
          <w:szCs w:val="28"/>
          <w:lang w:eastAsia="ru-RU"/>
        </w:rPr>
        <w:t>селену.</w:t>
      </w:r>
    </w:p>
    <w:p w:rsidR="00ED2005" w:rsidRPr="00ED2005" w:rsidRDefault="00ED2005" w:rsidP="00ED2005">
      <w:pPr>
        <w:spacing w:line="360" w:lineRule="auto"/>
        <w:jc w:val="both"/>
        <w:rPr>
          <w:rFonts w:ascii="Calibri" w:eastAsia="Times New Roman" w:hAnsi="Calibri" w:cs="Times New Roman"/>
          <w:sz w:val="28"/>
          <w:lang w:eastAsia="ru-RU"/>
        </w:rPr>
        <w:sectPr w:rsidR="00ED2005" w:rsidRPr="00ED2005" w:rsidSect="00ED2005">
          <w:pgSz w:w="11910" w:h="16840"/>
          <w:pgMar w:top="760" w:right="853" w:bottom="1280" w:left="1200" w:header="0" w:footer="1094" w:gutter="0"/>
          <w:cols w:space="720"/>
        </w:sectPr>
      </w:pPr>
    </w:p>
    <w:p w:rsidR="00ED2005" w:rsidRPr="00ED2005" w:rsidRDefault="00ED2005" w:rsidP="00ED2005">
      <w:pPr>
        <w:widowControl w:val="0"/>
        <w:numPr>
          <w:ilvl w:val="0"/>
          <w:numId w:val="7"/>
        </w:numPr>
        <w:tabs>
          <w:tab w:val="left" w:pos="1635"/>
        </w:tabs>
        <w:autoSpaceDE w:val="0"/>
        <w:autoSpaceDN w:val="0"/>
        <w:spacing w:before="66" w:after="0" w:line="360" w:lineRule="auto"/>
        <w:ind w:firstLine="707"/>
        <w:jc w:val="both"/>
        <w:rPr>
          <w:rFonts w:ascii="Times New Roman" w:eastAsia="Times New Roman" w:hAnsi="Times New Roman" w:cs="Times New Roman"/>
          <w:sz w:val="28"/>
          <w:szCs w:val="28"/>
          <w:lang w:eastAsia="ru-RU"/>
        </w:rPr>
      </w:pPr>
      <w:r w:rsidRPr="00ED2005">
        <w:rPr>
          <w:rFonts w:ascii="Times New Roman" w:eastAsia="Times New Roman" w:hAnsi="Times New Roman" w:cs="Times New Roman"/>
          <w:sz w:val="28"/>
          <w:szCs w:val="28"/>
          <w:lang w:eastAsia="ru-RU"/>
        </w:rPr>
        <w:lastRenderedPageBreak/>
        <w:t>Вперше показано, що для тонких плівок PbTe:Bi(Sb) визначальний внесок у загальне розсіювання носіїв заряду дають межі зерен. Показано, що на аморфних підкладках із ситалу поверхневе розсіювання має суттєвий вплив на величини термоелектричних коефіцієнтів до товщин, порядку 1 мкм і незалежить від складу матеріалу. При осадження плівок на кристалічні підкладки із слюди, можна отримати вдвічі товстіші плівки (до 2 мкм), для яких поверхневі ефекти є</w:t>
      </w:r>
      <w:r w:rsidRPr="00ED2005">
        <w:rPr>
          <w:rFonts w:ascii="Times New Roman" w:eastAsia="Times New Roman" w:hAnsi="Times New Roman" w:cs="Times New Roman"/>
          <w:spacing w:val="-3"/>
          <w:sz w:val="28"/>
          <w:szCs w:val="28"/>
          <w:lang w:eastAsia="ru-RU"/>
        </w:rPr>
        <w:t xml:space="preserve"> </w:t>
      </w:r>
      <w:r w:rsidRPr="00ED2005">
        <w:rPr>
          <w:rFonts w:ascii="Times New Roman" w:eastAsia="Times New Roman" w:hAnsi="Times New Roman" w:cs="Times New Roman"/>
          <w:sz w:val="28"/>
          <w:szCs w:val="28"/>
          <w:lang w:eastAsia="ru-RU"/>
        </w:rPr>
        <w:t>суттєвими.</w:t>
      </w:r>
    </w:p>
    <w:p w:rsidR="00ED2005" w:rsidRPr="00ED2005" w:rsidRDefault="00ED2005" w:rsidP="00ED2005">
      <w:pPr>
        <w:spacing w:line="360" w:lineRule="auto"/>
        <w:jc w:val="both"/>
        <w:rPr>
          <w:rFonts w:ascii="Calibri" w:eastAsia="Times New Roman" w:hAnsi="Calibri" w:cs="Times New Roman"/>
          <w:sz w:val="28"/>
          <w:lang w:eastAsia="ru-RU"/>
        </w:rPr>
        <w:sectPr w:rsidR="00ED2005" w:rsidRPr="00ED2005" w:rsidSect="00ED2005">
          <w:pgSz w:w="11910" w:h="16840"/>
          <w:pgMar w:top="760" w:right="853" w:bottom="1280" w:left="1200" w:header="0" w:footer="1094" w:gutter="0"/>
          <w:cols w:space="720"/>
        </w:sectPr>
      </w:pPr>
    </w:p>
    <w:p w:rsidR="00ED2005" w:rsidRPr="008A1655" w:rsidRDefault="008A1655" w:rsidP="008A1655">
      <w:pPr>
        <w:spacing w:after="0" w:line="360" w:lineRule="auto"/>
        <w:jc w:val="center"/>
        <w:rPr>
          <w:rFonts w:ascii="Times New Roman" w:eastAsia="Times New Roman" w:hAnsi="Times New Roman" w:cs="Times New Roman"/>
          <w:b/>
          <w:sz w:val="28"/>
          <w:szCs w:val="28"/>
          <w:lang w:eastAsia="uk-UA"/>
        </w:rPr>
      </w:pPr>
      <w:bookmarkStart w:id="6" w:name="_GoBack"/>
      <w:r w:rsidRPr="008A1655">
        <w:rPr>
          <w:rFonts w:ascii="Times New Roman" w:eastAsia="Times New Roman" w:hAnsi="Times New Roman" w:cs="Times New Roman"/>
          <w:b/>
          <w:sz w:val="28"/>
          <w:szCs w:val="28"/>
          <w:lang w:eastAsia="uk-UA"/>
        </w:rPr>
        <w:lastRenderedPageBreak/>
        <w:t>СПИСОК ЛІТЕРАТУРНИХ ДЖЕРЕЛ</w:t>
      </w:r>
    </w:p>
    <w:p w:rsidR="008A1655" w:rsidRPr="008A1655" w:rsidRDefault="008A1655" w:rsidP="008A1655">
      <w:pPr>
        <w:pStyle w:val="ad"/>
        <w:widowControl w:val="0"/>
        <w:numPr>
          <w:ilvl w:val="0"/>
          <w:numId w:val="17"/>
        </w:numPr>
        <w:tabs>
          <w:tab w:val="left" w:pos="720"/>
          <w:tab w:val="left" w:pos="721"/>
        </w:tabs>
        <w:autoSpaceDE w:val="0"/>
        <w:autoSpaceDN w:val="0"/>
        <w:spacing w:before="156" w:after="0" w:line="240" w:lineRule="auto"/>
        <w:ind w:hanging="503"/>
        <w:contextualSpacing w:val="0"/>
        <w:rPr>
          <w:color w:val="000009"/>
        </w:rPr>
      </w:pPr>
      <w:r w:rsidRPr="008A1655">
        <w:rPr>
          <w:spacing w:val="-18"/>
        </w:rPr>
        <w:t xml:space="preserve">Гаськов </w:t>
      </w:r>
      <w:r w:rsidRPr="008A1655">
        <w:rPr>
          <w:spacing w:val="-11"/>
        </w:rPr>
        <w:t xml:space="preserve">А. </w:t>
      </w:r>
      <w:r w:rsidRPr="008A1655">
        <w:rPr>
          <w:spacing w:val="-14"/>
        </w:rPr>
        <w:t xml:space="preserve">М., </w:t>
      </w:r>
      <w:r w:rsidRPr="008A1655">
        <w:rPr>
          <w:spacing w:val="-19"/>
        </w:rPr>
        <w:t xml:space="preserve">Матвеев </w:t>
      </w:r>
      <w:r w:rsidRPr="008A1655">
        <w:rPr>
          <w:spacing w:val="-11"/>
        </w:rPr>
        <w:t xml:space="preserve">О. </w:t>
      </w:r>
      <w:r w:rsidRPr="008A1655">
        <w:rPr>
          <w:spacing w:val="-15"/>
        </w:rPr>
        <w:t xml:space="preserve">В., </w:t>
      </w:r>
      <w:r w:rsidRPr="008A1655">
        <w:rPr>
          <w:spacing w:val="-18"/>
        </w:rPr>
        <w:t xml:space="preserve">Зломанов </w:t>
      </w:r>
      <w:r w:rsidRPr="008A1655">
        <w:rPr>
          <w:spacing w:val="-10"/>
        </w:rPr>
        <w:t xml:space="preserve">В. </w:t>
      </w:r>
      <w:r w:rsidRPr="008A1655">
        <w:rPr>
          <w:spacing w:val="-11"/>
        </w:rPr>
        <w:t xml:space="preserve">П. </w:t>
      </w:r>
      <w:r w:rsidRPr="008A1655">
        <w:t xml:space="preserve">и </w:t>
      </w:r>
      <w:r w:rsidRPr="008A1655">
        <w:rPr>
          <w:spacing w:val="-13"/>
        </w:rPr>
        <w:t xml:space="preserve">др. </w:t>
      </w:r>
      <w:r w:rsidRPr="008A1655">
        <w:rPr>
          <w:spacing w:val="-20"/>
        </w:rPr>
        <w:t xml:space="preserve">Исследовани </w:t>
      </w:r>
      <w:r w:rsidRPr="008A1655">
        <w:rPr>
          <w:spacing w:val="-19"/>
        </w:rPr>
        <w:t>етеллурида</w:t>
      </w:r>
      <w:r w:rsidRPr="008A1655">
        <w:rPr>
          <w:spacing w:val="31"/>
        </w:rPr>
        <w:t xml:space="preserve"> </w:t>
      </w:r>
      <w:r w:rsidRPr="008A1655">
        <w:rPr>
          <w:spacing w:val="-18"/>
        </w:rPr>
        <w:t>свинца.</w:t>
      </w:r>
    </w:p>
    <w:p w:rsidR="008A1655" w:rsidRPr="008A1655" w:rsidRDefault="008A1655" w:rsidP="008A1655">
      <w:pPr>
        <w:spacing w:before="161"/>
        <w:ind w:left="218"/>
        <w:rPr>
          <w:rFonts w:ascii="Times New Roman" w:hAnsi="Times New Roman" w:cs="Times New Roman"/>
          <w:sz w:val="28"/>
          <w:szCs w:val="28"/>
        </w:rPr>
      </w:pPr>
      <w:r w:rsidRPr="008A1655">
        <w:rPr>
          <w:rFonts w:ascii="Times New Roman" w:hAnsi="Times New Roman" w:cs="Times New Roman"/>
          <w:i/>
          <w:sz w:val="28"/>
          <w:szCs w:val="28"/>
        </w:rPr>
        <w:t>Неорган. материалы.</w:t>
      </w:r>
      <w:r w:rsidRPr="008A1655">
        <w:rPr>
          <w:rFonts w:ascii="Times New Roman" w:hAnsi="Times New Roman" w:cs="Times New Roman"/>
          <w:sz w:val="28"/>
          <w:szCs w:val="28"/>
        </w:rPr>
        <w:t>1969. Т. 4, № 11. С. 1889–1894.</w:t>
      </w:r>
    </w:p>
    <w:p w:rsidR="008A1655" w:rsidRPr="008A1655" w:rsidRDefault="008A1655" w:rsidP="008A1655">
      <w:pPr>
        <w:pStyle w:val="ad"/>
        <w:widowControl w:val="0"/>
        <w:numPr>
          <w:ilvl w:val="0"/>
          <w:numId w:val="17"/>
        </w:numPr>
        <w:tabs>
          <w:tab w:val="left" w:pos="720"/>
          <w:tab w:val="left" w:pos="721"/>
        </w:tabs>
        <w:autoSpaceDE w:val="0"/>
        <w:autoSpaceDN w:val="0"/>
        <w:spacing w:before="160" w:after="0" w:line="362" w:lineRule="auto"/>
        <w:ind w:left="218" w:right="827" w:firstLine="0"/>
        <w:contextualSpacing w:val="0"/>
        <w:rPr>
          <w:color w:val="000009"/>
        </w:rPr>
      </w:pPr>
      <w:r w:rsidRPr="008A1655">
        <w:rPr>
          <w:color w:val="000009"/>
          <w:spacing w:val="-18"/>
        </w:rPr>
        <w:t xml:space="preserve">Hinkel </w:t>
      </w:r>
      <w:r w:rsidRPr="008A1655">
        <w:rPr>
          <w:color w:val="000009"/>
          <w:spacing w:val="-14"/>
        </w:rPr>
        <w:t xml:space="preserve">V., </w:t>
      </w:r>
      <w:r w:rsidRPr="008A1655">
        <w:rPr>
          <w:color w:val="000009"/>
          <w:spacing w:val="-17"/>
        </w:rPr>
        <w:t xml:space="preserve">Haak </w:t>
      </w:r>
      <w:r w:rsidRPr="008A1655">
        <w:rPr>
          <w:color w:val="000009"/>
          <w:spacing w:val="-14"/>
        </w:rPr>
        <w:t xml:space="preserve">H., </w:t>
      </w:r>
      <w:r w:rsidRPr="008A1655">
        <w:rPr>
          <w:color w:val="000009"/>
          <w:spacing w:val="-19"/>
        </w:rPr>
        <w:t xml:space="preserve">Mariani </w:t>
      </w:r>
      <w:r w:rsidRPr="008A1655">
        <w:rPr>
          <w:color w:val="000009"/>
          <w:spacing w:val="-10"/>
        </w:rPr>
        <w:t xml:space="preserve">C. </w:t>
      </w:r>
      <w:r w:rsidRPr="008A1655">
        <w:rPr>
          <w:color w:val="000009"/>
          <w:spacing w:val="-20"/>
        </w:rPr>
        <w:t xml:space="preserve">Investigation </w:t>
      </w:r>
      <w:r w:rsidRPr="008A1655">
        <w:rPr>
          <w:color w:val="000009"/>
          <w:spacing w:val="-9"/>
        </w:rPr>
        <w:t xml:space="preserve">of </w:t>
      </w:r>
      <w:r w:rsidRPr="008A1655">
        <w:rPr>
          <w:color w:val="000009"/>
          <w:spacing w:val="-14"/>
        </w:rPr>
        <w:t xml:space="preserve">the </w:t>
      </w:r>
      <w:r w:rsidRPr="008A1655">
        <w:rPr>
          <w:color w:val="000009"/>
          <w:spacing w:val="-16"/>
        </w:rPr>
        <w:t xml:space="preserve">bulk band </w:t>
      </w:r>
      <w:r w:rsidRPr="008A1655">
        <w:rPr>
          <w:color w:val="000009"/>
          <w:spacing w:val="-19"/>
        </w:rPr>
        <w:t xml:space="preserve">structure </w:t>
      </w:r>
      <w:r w:rsidRPr="008A1655">
        <w:rPr>
          <w:color w:val="000009"/>
          <w:spacing w:val="-11"/>
        </w:rPr>
        <w:t xml:space="preserve">of </w:t>
      </w:r>
      <w:r w:rsidRPr="008A1655">
        <w:rPr>
          <w:color w:val="000009"/>
          <w:spacing w:val="-17"/>
        </w:rPr>
        <w:t xml:space="preserve">IV-VI </w:t>
      </w:r>
      <w:r w:rsidRPr="008A1655">
        <w:rPr>
          <w:color w:val="000009"/>
          <w:spacing w:val="-19"/>
        </w:rPr>
        <w:t xml:space="preserve">compound </w:t>
      </w:r>
      <w:r w:rsidRPr="008A1655">
        <w:rPr>
          <w:color w:val="000009"/>
          <w:spacing w:val="-20"/>
        </w:rPr>
        <w:t>semiconductors:</w:t>
      </w:r>
      <w:r w:rsidRPr="008A1655">
        <w:rPr>
          <w:color w:val="000009"/>
          <w:spacing w:val="-39"/>
        </w:rPr>
        <w:t xml:space="preserve"> </w:t>
      </w:r>
      <w:r w:rsidRPr="008A1655">
        <w:rPr>
          <w:color w:val="000009"/>
          <w:spacing w:val="-16"/>
        </w:rPr>
        <w:t>PbSe</w:t>
      </w:r>
      <w:r w:rsidRPr="008A1655">
        <w:rPr>
          <w:color w:val="000009"/>
          <w:spacing w:val="-39"/>
        </w:rPr>
        <w:t xml:space="preserve"> </w:t>
      </w:r>
      <w:r w:rsidRPr="008A1655">
        <w:rPr>
          <w:color w:val="000009"/>
          <w:spacing w:val="-15"/>
        </w:rPr>
        <w:t>and</w:t>
      </w:r>
      <w:r w:rsidRPr="008A1655">
        <w:rPr>
          <w:color w:val="000009"/>
          <w:spacing w:val="-39"/>
        </w:rPr>
        <w:t xml:space="preserve"> </w:t>
      </w:r>
      <w:r w:rsidRPr="008A1655">
        <w:rPr>
          <w:color w:val="000009"/>
          <w:spacing w:val="-17"/>
        </w:rPr>
        <w:t>PbTe.</w:t>
      </w:r>
      <w:r w:rsidRPr="008A1655">
        <w:rPr>
          <w:color w:val="000009"/>
          <w:spacing w:val="-40"/>
        </w:rPr>
        <w:t xml:space="preserve"> </w:t>
      </w:r>
      <w:r w:rsidRPr="008A1655">
        <w:rPr>
          <w:i/>
          <w:color w:val="000009"/>
          <w:spacing w:val="-19"/>
        </w:rPr>
        <w:t>Physical</w:t>
      </w:r>
      <w:r w:rsidRPr="008A1655">
        <w:rPr>
          <w:i/>
          <w:color w:val="000009"/>
          <w:spacing w:val="-39"/>
        </w:rPr>
        <w:t xml:space="preserve"> </w:t>
      </w:r>
      <w:r w:rsidRPr="008A1655">
        <w:rPr>
          <w:i/>
          <w:color w:val="000009"/>
          <w:spacing w:val="-19"/>
        </w:rPr>
        <w:t>ReviewB:</w:t>
      </w:r>
      <w:r w:rsidRPr="008A1655">
        <w:rPr>
          <w:i/>
          <w:color w:val="000009"/>
          <w:spacing w:val="-36"/>
        </w:rPr>
        <w:t xml:space="preserve"> </w:t>
      </w:r>
      <w:r w:rsidRPr="008A1655">
        <w:rPr>
          <w:i/>
          <w:color w:val="000009"/>
          <w:spacing w:val="-20"/>
        </w:rPr>
        <w:t>Condensedmatter.</w:t>
      </w:r>
      <w:r w:rsidRPr="008A1655">
        <w:rPr>
          <w:color w:val="000009"/>
          <w:spacing w:val="-20"/>
        </w:rPr>
        <w:t>1989.</w:t>
      </w:r>
      <w:r w:rsidRPr="008A1655">
        <w:rPr>
          <w:color w:val="000009"/>
          <w:spacing w:val="-37"/>
        </w:rPr>
        <w:t xml:space="preserve"> </w:t>
      </w:r>
      <w:r w:rsidRPr="008A1655">
        <w:rPr>
          <w:color w:val="000009"/>
          <w:spacing w:val="-12"/>
        </w:rPr>
        <w:t>V.</w:t>
      </w:r>
      <w:r w:rsidRPr="008A1655">
        <w:rPr>
          <w:color w:val="000009"/>
          <w:spacing w:val="-40"/>
        </w:rPr>
        <w:t xml:space="preserve"> </w:t>
      </w:r>
      <w:r w:rsidRPr="008A1655">
        <w:rPr>
          <w:color w:val="000009"/>
          <w:spacing w:val="-13"/>
        </w:rPr>
        <w:t>40,</w:t>
      </w:r>
      <w:r w:rsidRPr="008A1655">
        <w:rPr>
          <w:color w:val="000009"/>
          <w:spacing w:val="-40"/>
        </w:rPr>
        <w:t xml:space="preserve"> </w:t>
      </w:r>
      <w:r w:rsidRPr="008A1655">
        <w:rPr>
          <w:color w:val="000009"/>
        </w:rPr>
        <w:t>№</w:t>
      </w:r>
      <w:r w:rsidRPr="008A1655">
        <w:rPr>
          <w:color w:val="000009"/>
          <w:spacing w:val="-38"/>
        </w:rPr>
        <w:t xml:space="preserve"> </w:t>
      </w:r>
      <w:r w:rsidRPr="008A1655">
        <w:rPr>
          <w:color w:val="000009"/>
          <w:spacing w:val="-9"/>
        </w:rPr>
        <w:t>8.</w:t>
      </w:r>
      <w:r w:rsidRPr="008A1655">
        <w:rPr>
          <w:color w:val="000009"/>
          <w:spacing w:val="-40"/>
        </w:rPr>
        <w:t xml:space="preserve"> </w:t>
      </w:r>
      <w:r w:rsidRPr="008A1655">
        <w:rPr>
          <w:color w:val="000009"/>
          <w:spacing w:val="-10"/>
        </w:rPr>
        <w:t>P.</w:t>
      </w:r>
      <w:r w:rsidRPr="008A1655">
        <w:rPr>
          <w:color w:val="000009"/>
          <w:spacing w:val="-40"/>
        </w:rPr>
        <w:t xml:space="preserve"> </w:t>
      </w:r>
      <w:r w:rsidRPr="008A1655">
        <w:rPr>
          <w:color w:val="000009"/>
          <w:spacing w:val="-17"/>
        </w:rPr>
        <w:t>5549.</w:t>
      </w:r>
    </w:p>
    <w:p w:rsidR="008A1655" w:rsidRPr="008A1655" w:rsidRDefault="008A1655" w:rsidP="008A1655">
      <w:pPr>
        <w:pStyle w:val="ad"/>
        <w:widowControl w:val="0"/>
        <w:numPr>
          <w:ilvl w:val="0"/>
          <w:numId w:val="17"/>
        </w:numPr>
        <w:tabs>
          <w:tab w:val="left" w:pos="720"/>
          <w:tab w:val="left" w:pos="721"/>
        </w:tabs>
        <w:autoSpaceDE w:val="0"/>
        <w:autoSpaceDN w:val="0"/>
        <w:spacing w:after="0" w:line="360" w:lineRule="auto"/>
        <w:ind w:left="218" w:right="826" w:firstLine="0"/>
        <w:contextualSpacing w:val="0"/>
        <w:rPr>
          <w:color w:val="000009"/>
        </w:rPr>
      </w:pPr>
      <w:r w:rsidRPr="008A1655">
        <w:rPr>
          <w:color w:val="000009"/>
          <w:spacing w:val="-18"/>
        </w:rPr>
        <w:t xml:space="preserve">Гаськов </w:t>
      </w:r>
      <w:r w:rsidRPr="008A1655">
        <w:rPr>
          <w:color w:val="000009"/>
          <w:spacing w:val="-11"/>
        </w:rPr>
        <w:t xml:space="preserve">А. </w:t>
      </w:r>
      <w:r w:rsidRPr="008A1655">
        <w:rPr>
          <w:color w:val="000009"/>
          <w:spacing w:val="-14"/>
        </w:rPr>
        <w:t>М.,</w:t>
      </w:r>
      <w:r w:rsidRPr="008A1655">
        <w:rPr>
          <w:color w:val="000009"/>
          <w:spacing w:val="42"/>
        </w:rPr>
        <w:t xml:space="preserve"> </w:t>
      </w:r>
      <w:r w:rsidRPr="008A1655">
        <w:rPr>
          <w:color w:val="000009"/>
          <w:spacing w:val="-18"/>
        </w:rPr>
        <w:t xml:space="preserve">Зломанов </w:t>
      </w:r>
      <w:r w:rsidRPr="008A1655">
        <w:rPr>
          <w:color w:val="000009"/>
          <w:spacing w:val="-12"/>
        </w:rPr>
        <w:t xml:space="preserve">А. </w:t>
      </w:r>
      <w:r w:rsidRPr="008A1655">
        <w:rPr>
          <w:color w:val="000009"/>
          <w:spacing w:val="-14"/>
        </w:rPr>
        <w:t>М.,</w:t>
      </w:r>
      <w:r w:rsidRPr="008A1655">
        <w:rPr>
          <w:color w:val="000009"/>
          <w:spacing w:val="42"/>
        </w:rPr>
        <w:t xml:space="preserve"> </w:t>
      </w:r>
      <w:r w:rsidRPr="008A1655">
        <w:rPr>
          <w:color w:val="000009"/>
          <w:spacing w:val="-19"/>
        </w:rPr>
        <w:t xml:space="preserve">Новоселова </w:t>
      </w:r>
      <w:r w:rsidRPr="008A1655">
        <w:rPr>
          <w:color w:val="000009"/>
          <w:spacing w:val="-11"/>
        </w:rPr>
        <w:t xml:space="preserve">А. </w:t>
      </w:r>
      <w:r w:rsidRPr="008A1655">
        <w:rPr>
          <w:color w:val="000009"/>
          <w:spacing w:val="-10"/>
        </w:rPr>
        <w:t xml:space="preserve">В. </w:t>
      </w:r>
      <w:r w:rsidRPr="008A1655">
        <w:rPr>
          <w:color w:val="000009"/>
          <w:spacing w:val="-19"/>
        </w:rPr>
        <w:t xml:space="preserve">Область </w:t>
      </w:r>
      <w:r w:rsidRPr="008A1655">
        <w:rPr>
          <w:color w:val="000009"/>
          <w:spacing w:val="-20"/>
        </w:rPr>
        <w:t>гомогенности</w:t>
      </w:r>
      <w:r w:rsidRPr="008A1655">
        <w:rPr>
          <w:color w:val="000009"/>
          <w:spacing w:val="-14"/>
        </w:rPr>
        <w:t xml:space="preserve"> </w:t>
      </w:r>
      <w:r w:rsidRPr="008A1655">
        <w:rPr>
          <w:color w:val="000009"/>
          <w:spacing w:val="-19"/>
        </w:rPr>
        <w:t xml:space="preserve">теллурида </w:t>
      </w:r>
      <w:r w:rsidRPr="008A1655">
        <w:rPr>
          <w:color w:val="000009"/>
          <w:spacing w:val="-18"/>
        </w:rPr>
        <w:t>свинца.</w:t>
      </w:r>
      <w:r w:rsidRPr="008A1655">
        <w:rPr>
          <w:color w:val="000009"/>
          <w:spacing w:val="-40"/>
        </w:rPr>
        <w:t xml:space="preserve"> </w:t>
      </w:r>
      <w:r w:rsidRPr="008A1655">
        <w:rPr>
          <w:i/>
          <w:color w:val="000009"/>
          <w:spacing w:val="-19"/>
        </w:rPr>
        <w:t>Неорган.</w:t>
      </w:r>
      <w:r w:rsidRPr="008A1655">
        <w:rPr>
          <w:i/>
          <w:color w:val="000009"/>
          <w:spacing w:val="-42"/>
        </w:rPr>
        <w:t xml:space="preserve"> </w:t>
      </w:r>
      <w:r w:rsidRPr="008A1655">
        <w:rPr>
          <w:i/>
          <w:color w:val="000009"/>
          <w:spacing w:val="-19"/>
        </w:rPr>
        <w:t>материалы.</w:t>
      </w:r>
      <w:r w:rsidRPr="008A1655">
        <w:rPr>
          <w:i/>
          <w:color w:val="000009"/>
          <w:spacing w:val="-41"/>
        </w:rPr>
        <w:t xml:space="preserve"> </w:t>
      </w:r>
      <w:r w:rsidRPr="008A1655">
        <w:rPr>
          <w:color w:val="000009"/>
          <w:spacing w:val="-17"/>
        </w:rPr>
        <w:t>1979.</w:t>
      </w:r>
      <w:r w:rsidRPr="008A1655">
        <w:rPr>
          <w:color w:val="000009"/>
          <w:spacing w:val="-39"/>
        </w:rPr>
        <w:t xml:space="preserve"> </w:t>
      </w:r>
      <w:r w:rsidRPr="008A1655">
        <w:rPr>
          <w:color w:val="000009"/>
          <w:spacing w:val="-12"/>
        </w:rPr>
        <w:t>Т.</w:t>
      </w:r>
      <w:r w:rsidRPr="008A1655">
        <w:rPr>
          <w:color w:val="000009"/>
          <w:spacing w:val="-42"/>
        </w:rPr>
        <w:t xml:space="preserve"> </w:t>
      </w:r>
      <w:r w:rsidRPr="008A1655">
        <w:rPr>
          <w:color w:val="000009"/>
          <w:spacing w:val="-13"/>
        </w:rPr>
        <w:t>15,</w:t>
      </w:r>
      <w:r w:rsidRPr="008A1655">
        <w:rPr>
          <w:color w:val="000009"/>
          <w:spacing w:val="-42"/>
        </w:rPr>
        <w:t xml:space="preserve"> </w:t>
      </w:r>
      <w:r w:rsidRPr="008A1655">
        <w:rPr>
          <w:color w:val="000009"/>
        </w:rPr>
        <w:t>№</w:t>
      </w:r>
      <w:r w:rsidRPr="008A1655">
        <w:rPr>
          <w:color w:val="000009"/>
          <w:spacing w:val="-39"/>
        </w:rPr>
        <w:t xml:space="preserve"> </w:t>
      </w:r>
      <w:r w:rsidRPr="008A1655">
        <w:rPr>
          <w:color w:val="000009"/>
          <w:spacing w:val="-9"/>
        </w:rPr>
        <w:t>8.</w:t>
      </w:r>
      <w:r w:rsidRPr="008A1655">
        <w:rPr>
          <w:color w:val="000009"/>
          <w:spacing w:val="-45"/>
        </w:rPr>
        <w:t xml:space="preserve"> </w:t>
      </w:r>
      <w:r w:rsidRPr="008A1655">
        <w:rPr>
          <w:color w:val="000009"/>
          <w:spacing w:val="-10"/>
        </w:rPr>
        <w:t>С.</w:t>
      </w:r>
      <w:r w:rsidRPr="008A1655">
        <w:rPr>
          <w:color w:val="000009"/>
          <w:spacing w:val="-42"/>
        </w:rPr>
        <w:t xml:space="preserve"> </w:t>
      </w:r>
      <w:r w:rsidRPr="008A1655">
        <w:rPr>
          <w:color w:val="000009"/>
          <w:spacing w:val="-19"/>
        </w:rPr>
        <w:t>1476–1478.</w:t>
      </w:r>
    </w:p>
    <w:p w:rsidR="008A1655" w:rsidRPr="008A1655" w:rsidRDefault="008A1655" w:rsidP="008A1655">
      <w:pPr>
        <w:pStyle w:val="ad"/>
        <w:widowControl w:val="0"/>
        <w:numPr>
          <w:ilvl w:val="0"/>
          <w:numId w:val="17"/>
        </w:numPr>
        <w:tabs>
          <w:tab w:val="left" w:pos="720"/>
          <w:tab w:val="left" w:pos="721"/>
        </w:tabs>
        <w:autoSpaceDE w:val="0"/>
        <w:autoSpaceDN w:val="0"/>
        <w:spacing w:after="0" w:line="321" w:lineRule="exact"/>
        <w:ind w:hanging="503"/>
        <w:contextualSpacing w:val="0"/>
      </w:pPr>
      <w:r w:rsidRPr="008A1655">
        <w:rPr>
          <w:spacing w:val="-19"/>
        </w:rPr>
        <w:t xml:space="preserve">Новожилов </w:t>
      </w:r>
      <w:r w:rsidRPr="008A1655">
        <w:rPr>
          <w:spacing w:val="-11"/>
        </w:rPr>
        <w:t xml:space="preserve">А. </w:t>
      </w:r>
      <w:r w:rsidRPr="008A1655">
        <w:rPr>
          <w:spacing w:val="-14"/>
        </w:rPr>
        <w:t>Ф.,</w:t>
      </w:r>
      <w:r w:rsidRPr="008A1655">
        <w:rPr>
          <w:spacing w:val="42"/>
        </w:rPr>
        <w:t xml:space="preserve"> </w:t>
      </w:r>
      <w:r w:rsidRPr="008A1655">
        <w:rPr>
          <w:spacing w:val="-15"/>
        </w:rPr>
        <w:t xml:space="preserve">идр. </w:t>
      </w:r>
      <w:r w:rsidRPr="008A1655">
        <w:rPr>
          <w:spacing w:val="-20"/>
        </w:rPr>
        <w:t xml:space="preserve">Спектрометрическое исследование </w:t>
      </w:r>
      <w:r w:rsidRPr="008A1655">
        <w:rPr>
          <w:spacing w:val="-19"/>
        </w:rPr>
        <w:t>системы</w:t>
      </w:r>
      <w:r w:rsidRPr="008A1655">
        <w:rPr>
          <w:spacing w:val="-10"/>
        </w:rPr>
        <w:t xml:space="preserve"> </w:t>
      </w:r>
      <w:r w:rsidRPr="008A1655">
        <w:rPr>
          <w:spacing w:val="-20"/>
        </w:rPr>
        <w:t>свинец-теллур.</w:t>
      </w:r>
    </w:p>
    <w:p w:rsidR="008A1655" w:rsidRPr="008A1655" w:rsidRDefault="008A1655" w:rsidP="008A1655">
      <w:pPr>
        <w:spacing w:before="156"/>
        <w:ind w:left="218"/>
        <w:rPr>
          <w:rFonts w:ascii="Times New Roman" w:hAnsi="Times New Roman" w:cs="Times New Roman"/>
          <w:sz w:val="28"/>
          <w:szCs w:val="28"/>
        </w:rPr>
      </w:pPr>
      <w:r w:rsidRPr="008A1655">
        <w:rPr>
          <w:rFonts w:ascii="Times New Roman" w:hAnsi="Times New Roman" w:cs="Times New Roman"/>
          <w:i/>
          <w:sz w:val="28"/>
          <w:szCs w:val="28"/>
        </w:rPr>
        <w:t xml:space="preserve">Вестник МГУ. Химия. </w:t>
      </w:r>
      <w:r w:rsidRPr="008A1655">
        <w:rPr>
          <w:rFonts w:ascii="Times New Roman" w:hAnsi="Times New Roman" w:cs="Times New Roman"/>
          <w:sz w:val="28"/>
          <w:szCs w:val="28"/>
        </w:rPr>
        <w:t>1975. С 3471–3475.</w:t>
      </w:r>
    </w:p>
    <w:p w:rsidR="008A1655" w:rsidRPr="008A1655" w:rsidRDefault="008A1655" w:rsidP="008A1655">
      <w:pPr>
        <w:pStyle w:val="ad"/>
        <w:widowControl w:val="0"/>
        <w:numPr>
          <w:ilvl w:val="0"/>
          <w:numId w:val="17"/>
        </w:numPr>
        <w:tabs>
          <w:tab w:val="left" w:pos="721"/>
        </w:tabs>
        <w:autoSpaceDE w:val="0"/>
        <w:autoSpaceDN w:val="0"/>
        <w:spacing w:before="163" w:after="0" w:line="240" w:lineRule="auto"/>
        <w:ind w:hanging="503"/>
        <w:contextualSpacing w:val="0"/>
        <w:jc w:val="both"/>
        <w:rPr>
          <w:color w:val="000009"/>
        </w:rPr>
      </w:pPr>
      <w:r w:rsidRPr="008A1655">
        <w:rPr>
          <w:color w:val="000009"/>
          <w:spacing w:val="-16"/>
        </w:rPr>
        <w:t>Sealy</w:t>
      </w:r>
      <w:r w:rsidRPr="008A1655">
        <w:rPr>
          <w:color w:val="000009"/>
          <w:spacing w:val="-43"/>
        </w:rPr>
        <w:t xml:space="preserve"> </w:t>
      </w:r>
      <w:r w:rsidRPr="008A1655">
        <w:rPr>
          <w:color w:val="000009"/>
          <w:spacing w:val="-10"/>
        </w:rPr>
        <w:t>B.</w:t>
      </w:r>
      <w:r w:rsidRPr="008A1655">
        <w:rPr>
          <w:color w:val="000009"/>
          <w:spacing w:val="-41"/>
        </w:rPr>
        <w:t xml:space="preserve"> </w:t>
      </w:r>
      <w:r w:rsidRPr="008A1655">
        <w:rPr>
          <w:color w:val="000009"/>
          <w:spacing w:val="-14"/>
        </w:rPr>
        <w:t>J.,</w:t>
      </w:r>
      <w:r w:rsidRPr="008A1655">
        <w:rPr>
          <w:color w:val="000009"/>
          <w:spacing w:val="-10"/>
        </w:rPr>
        <w:t xml:space="preserve"> </w:t>
      </w:r>
      <w:r w:rsidRPr="008A1655">
        <w:rPr>
          <w:color w:val="000009"/>
          <w:spacing w:val="-18"/>
        </w:rPr>
        <w:t>Crocker</w:t>
      </w:r>
      <w:r w:rsidRPr="008A1655">
        <w:rPr>
          <w:color w:val="000009"/>
          <w:spacing w:val="-38"/>
        </w:rPr>
        <w:t xml:space="preserve"> </w:t>
      </w:r>
      <w:r w:rsidRPr="008A1655">
        <w:rPr>
          <w:color w:val="000009"/>
          <w:spacing w:val="-11"/>
        </w:rPr>
        <w:t>A.</w:t>
      </w:r>
      <w:r w:rsidRPr="008A1655">
        <w:rPr>
          <w:color w:val="000009"/>
          <w:spacing w:val="-41"/>
        </w:rPr>
        <w:t xml:space="preserve"> </w:t>
      </w:r>
      <w:r w:rsidRPr="008A1655">
        <w:rPr>
          <w:color w:val="000009"/>
          <w:spacing w:val="-10"/>
        </w:rPr>
        <w:t>J.</w:t>
      </w:r>
      <w:r w:rsidRPr="008A1655">
        <w:rPr>
          <w:color w:val="000009"/>
          <w:spacing w:val="-12"/>
        </w:rPr>
        <w:t xml:space="preserve"> </w:t>
      </w:r>
      <w:r w:rsidRPr="008A1655">
        <w:rPr>
          <w:color w:val="000009"/>
          <w:spacing w:val="-14"/>
        </w:rPr>
        <w:t>The</w:t>
      </w:r>
      <w:r w:rsidRPr="008A1655">
        <w:rPr>
          <w:color w:val="000009"/>
          <w:spacing w:val="-8"/>
        </w:rPr>
        <w:t xml:space="preserve"> </w:t>
      </w:r>
      <w:r w:rsidRPr="008A1655">
        <w:rPr>
          <w:color w:val="000009"/>
          <w:spacing w:val="-17"/>
        </w:rPr>
        <w:t>P-T-x</w:t>
      </w:r>
      <w:r w:rsidRPr="008A1655">
        <w:rPr>
          <w:color w:val="000009"/>
          <w:spacing w:val="-8"/>
        </w:rPr>
        <w:t xml:space="preserve"> </w:t>
      </w:r>
      <w:r w:rsidRPr="008A1655">
        <w:rPr>
          <w:color w:val="000009"/>
          <w:spacing w:val="-17"/>
        </w:rPr>
        <w:t>phase</w:t>
      </w:r>
      <w:r w:rsidRPr="008A1655">
        <w:rPr>
          <w:color w:val="000009"/>
          <w:spacing w:val="-8"/>
        </w:rPr>
        <w:t xml:space="preserve"> </w:t>
      </w:r>
      <w:r w:rsidRPr="008A1655">
        <w:rPr>
          <w:color w:val="000009"/>
          <w:spacing w:val="-18"/>
        </w:rPr>
        <w:t>diagram</w:t>
      </w:r>
      <w:r w:rsidRPr="008A1655">
        <w:rPr>
          <w:color w:val="000009"/>
          <w:spacing w:val="-12"/>
        </w:rPr>
        <w:t xml:space="preserve"> </w:t>
      </w:r>
      <w:r w:rsidRPr="008A1655">
        <w:rPr>
          <w:color w:val="000009"/>
          <w:spacing w:val="-9"/>
        </w:rPr>
        <w:t>of</w:t>
      </w:r>
      <w:r w:rsidRPr="008A1655">
        <w:rPr>
          <w:color w:val="000009"/>
          <w:spacing w:val="-7"/>
        </w:rPr>
        <w:t xml:space="preserve"> </w:t>
      </w:r>
      <w:r w:rsidRPr="008A1655">
        <w:rPr>
          <w:color w:val="000009"/>
          <w:spacing w:val="-16"/>
        </w:rPr>
        <w:t>PbTe</w:t>
      </w:r>
      <w:r w:rsidRPr="008A1655">
        <w:rPr>
          <w:color w:val="000009"/>
          <w:spacing w:val="-8"/>
        </w:rPr>
        <w:t xml:space="preserve"> </w:t>
      </w:r>
      <w:r w:rsidRPr="008A1655">
        <w:rPr>
          <w:color w:val="000009"/>
          <w:spacing w:val="-15"/>
        </w:rPr>
        <w:t>and</w:t>
      </w:r>
      <w:r w:rsidRPr="008A1655">
        <w:rPr>
          <w:color w:val="000009"/>
          <w:spacing w:val="-8"/>
        </w:rPr>
        <w:t xml:space="preserve"> </w:t>
      </w:r>
      <w:r w:rsidRPr="008A1655">
        <w:rPr>
          <w:color w:val="000009"/>
          <w:spacing w:val="-17"/>
        </w:rPr>
        <w:t>PbSe.</w:t>
      </w:r>
      <w:r w:rsidRPr="008A1655">
        <w:rPr>
          <w:color w:val="000009"/>
          <w:spacing w:val="-9"/>
        </w:rPr>
        <w:t xml:space="preserve"> </w:t>
      </w:r>
      <w:r w:rsidRPr="008A1655">
        <w:rPr>
          <w:i/>
          <w:color w:val="000009"/>
          <w:spacing w:val="-10"/>
        </w:rPr>
        <w:t>J.</w:t>
      </w:r>
      <w:r w:rsidRPr="008A1655">
        <w:rPr>
          <w:i/>
          <w:color w:val="000009"/>
          <w:spacing w:val="-12"/>
        </w:rPr>
        <w:t xml:space="preserve"> </w:t>
      </w:r>
      <w:r w:rsidRPr="008A1655">
        <w:rPr>
          <w:i/>
          <w:color w:val="000009"/>
          <w:spacing w:val="-15"/>
        </w:rPr>
        <w:t>Mat.</w:t>
      </w:r>
      <w:r w:rsidRPr="008A1655">
        <w:rPr>
          <w:i/>
          <w:color w:val="000009"/>
          <w:spacing w:val="-11"/>
        </w:rPr>
        <w:t xml:space="preserve"> </w:t>
      </w:r>
      <w:r w:rsidRPr="008A1655">
        <w:rPr>
          <w:i/>
          <w:color w:val="000009"/>
          <w:spacing w:val="-15"/>
        </w:rPr>
        <w:t>Sсi.</w:t>
      </w:r>
      <w:r w:rsidRPr="008A1655">
        <w:rPr>
          <w:i/>
          <w:color w:val="000009"/>
          <w:spacing w:val="-12"/>
        </w:rPr>
        <w:t xml:space="preserve"> </w:t>
      </w:r>
      <w:r w:rsidRPr="008A1655">
        <w:rPr>
          <w:color w:val="000009"/>
          <w:spacing w:val="-17"/>
        </w:rPr>
        <w:t>1973.</w:t>
      </w:r>
      <w:r w:rsidRPr="008A1655">
        <w:rPr>
          <w:color w:val="000009"/>
          <w:spacing w:val="-6"/>
        </w:rPr>
        <w:t xml:space="preserve"> </w:t>
      </w:r>
      <w:r w:rsidRPr="008A1655">
        <w:rPr>
          <w:color w:val="000009"/>
          <w:spacing w:val="-12"/>
        </w:rPr>
        <w:t>V.</w:t>
      </w:r>
      <w:r w:rsidRPr="008A1655">
        <w:rPr>
          <w:color w:val="000009"/>
          <w:spacing w:val="-42"/>
        </w:rPr>
        <w:t xml:space="preserve"> </w:t>
      </w:r>
      <w:r w:rsidRPr="008A1655">
        <w:rPr>
          <w:color w:val="000009"/>
          <w:spacing w:val="-9"/>
        </w:rPr>
        <w:t>8,</w:t>
      </w:r>
    </w:p>
    <w:p w:rsidR="008A1655" w:rsidRPr="008A1655" w:rsidRDefault="008A1655" w:rsidP="008A1655">
      <w:pPr>
        <w:pStyle w:val="a8"/>
        <w:spacing w:before="160"/>
        <w:jc w:val="both"/>
        <w:rPr>
          <w:rFonts w:ascii="Times New Roman" w:hAnsi="Times New Roman"/>
          <w:sz w:val="28"/>
          <w:szCs w:val="28"/>
        </w:rPr>
      </w:pPr>
      <w:r w:rsidRPr="008A1655">
        <w:rPr>
          <w:rFonts w:ascii="Times New Roman" w:hAnsi="Times New Roman"/>
          <w:color w:val="000009"/>
          <w:sz w:val="28"/>
          <w:szCs w:val="28"/>
        </w:rPr>
        <w:t>№ 12. P. 1737–1743.</w:t>
      </w:r>
    </w:p>
    <w:p w:rsidR="008A1655" w:rsidRPr="008A1655" w:rsidRDefault="008A1655" w:rsidP="008A1655">
      <w:pPr>
        <w:pStyle w:val="ad"/>
        <w:widowControl w:val="0"/>
        <w:numPr>
          <w:ilvl w:val="0"/>
          <w:numId w:val="17"/>
        </w:numPr>
        <w:tabs>
          <w:tab w:val="left" w:pos="721"/>
        </w:tabs>
        <w:autoSpaceDE w:val="0"/>
        <w:autoSpaceDN w:val="0"/>
        <w:spacing w:before="161" w:after="0" w:line="360" w:lineRule="auto"/>
        <w:ind w:left="218" w:right="826" w:firstLine="0"/>
        <w:contextualSpacing w:val="0"/>
        <w:jc w:val="both"/>
        <w:rPr>
          <w:color w:val="000009"/>
        </w:rPr>
      </w:pPr>
      <w:r w:rsidRPr="008A1655">
        <w:rPr>
          <w:color w:val="000009"/>
          <w:spacing w:val="-17"/>
        </w:rPr>
        <w:t xml:space="preserve">Фреїк </w:t>
      </w:r>
      <w:r w:rsidRPr="008A1655">
        <w:rPr>
          <w:color w:val="000009"/>
          <w:spacing w:val="-10"/>
        </w:rPr>
        <w:t xml:space="preserve">Д. М. </w:t>
      </w:r>
      <w:r w:rsidRPr="008A1655">
        <w:rPr>
          <w:color w:val="000009"/>
          <w:spacing w:val="-11"/>
        </w:rPr>
        <w:t xml:space="preserve">та </w:t>
      </w:r>
      <w:r w:rsidRPr="008A1655">
        <w:rPr>
          <w:color w:val="000009"/>
          <w:spacing w:val="-14"/>
        </w:rPr>
        <w:t xml:space="preserve">ін. </w:t>
      </w:r>
      <w:r w:rsidRPr="008A1655">
        <w:rPr>
          <w:color w:val="000009"/>
          <w:spacing w:val="-20"/>
        </w:rPr>
        <w:t xml:space="preserve">Кристалохімія </w:t>
      </w:r>
      <w:r w:rsidRPr="008A1655">
        <w:rPr>
          <w:color w:val="000009"/>
        </w:rPr>
        <w:t xml:space="preserve">і </w:t>
      </w:r>
      <w:r w:rsidRPr="008A1655">
        <w:rPr>
          <w:color w:val="000009"/>
          <w:spacing w:val="-20"/>
        </w:rPr>
        <w:t xml:space="preserve">термодинаміка </w:t>
      </w:r>
      <w:r w:rsidRPr="008A1655">
        <w:rPr>
          <w:color w:val="000009"/>
          <w:spacing w:val="-18"/>
        </w:rPr>
        <w:t xml:space="preserve">дефектів </w:t>
      </w:r>
      <w:r w:rsidRPr="008A1655">
        <w:rPr>
          <w:color w:val="000009"/>
        </w:rPr>
        <w:t xml:space="preserve">у </w:t>
      </w:r>
      <w:r w:rsidRPr="008A1655">
        <w:rPr>
          <w:color w:val="000009"/>
          <w:spacing w:val="-19"/>
        </w:rPr>
        <w:t xml:space="preserve">сполуках </w:t>
      </w:r>
      <w:r w:rsidRPr="008A1655">
        <w:rPr>
          <w:color w:val="000009"/>
          <w:spacing w:val="-18"/>
        </w:rPr>
        <w:t xml:space="preserve">AIVBVI. Івано- </w:t>
      </w:r>
      <w:r w:rsidRPr="008A1655">
        <w:rPr>
          <w:color w:val="000009"/>
          <w:spacing w:val="-20"/>
        </w:rPr>
        <w:t>Франківськ:</w:t>
      </w:r>
      <w:r w:rsidRPr="008A1655">
        <w:rPr>
          <w:color w:val="000009"/>
          <w:spacing w:val="-38"/>
        </w:rPr>
        <w:t xml:space="preserve"> </w:t>
      </w:r>
      <w:r w:rsidRPr="008A1655">
        <w:rPr>
          <w:color w:val="000009"/>
          <w:spacing w:val="-17"/>
        </w:rPr>
        <w:t>Плай,</w:t>
      </w:r>
      <w:r w:rsidRPr="008A1655">
        <w:rPr>
          <w:color w:val="000009"/>
          <w:spacing w:val="-42"/>
        </w:rPr>
        <w:t xml:space="preserve"> </w:t>
      </w:r>
      <w:r w:rsidRPr="008A1655">
        <w:rPr>
          <w:color w:val="000009"/>
          <w:spacing w:val="-17"/>
        </w:rPr>
        <w:t>1999.</w:t>
      </w:r>
      <w:r w:rsidRPr="008A1655">
        <w:rPr>
          <w:color w:val="000009"/>
          <w:spacing w:val="-42"/>
        </w:rPr>
        <w:t xml:space="preserve"> </w:t>
      </w:r>
      <w:r w:rsidRPr="008A1655">
        <w:rPr>
          <w:color w:val="000009"/>
          <w:spacing w:val="-14"/>
        </w:rPr>
        <w:t>164</w:t>
      </w:r>
      <w:r w:rsidRPr="008A1655">
        <w:rPr>
          <w:color w:val="000009"/>
          <w:spacing w:val="-39"/>
        </w:rPr>
        <w:t xml:space="preserve"> </w:t>
      </w:r>
      <w:r w:rsidRPr="008A1655">
        <w:rPr>
          <w:color w:val="000009"/>
          <w:spacing w:val="-20"/>
        </w:rPr>
        <w:t>с.</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73" w:firstLine="0"/>
        <w:contextualSpacing w:val="0"/>
        <w:jc w:val="both"/>
        <w:rPr>
          <w:color w:val="000009"/>
        </w:rPr>
      </w:pPr>
      <w:r w:rsidRPr="008A1655">
        <w:rPr>
          <w:color w:val="000009"/>
          <w:spacing w:val="-18"/>
        </w:rPr>
        <w:t xml:space="preserve">Зломанов </w:t>
      </w:r>
      <w:r w:rsidRPr="008A1655">
        <w:rPr>
          <w:color w:val="000009"/>
          <w:spacing w:val="-17"/>
        </w:rPr>
        <w:t xml:space="preserve">В.П., </w:t>
      </w:r>
      <w:r w:rsidRPr="008A1655">
        <w:rPr>
          <w:color w:val="000009"/>
          <w:spacing w:val="-19"/>
        </w:rPr>
        <w:t xml:space="preserve">Новоселова </w:t>
      </w:r>
      <w:r w:rsidRPr="008A1655">
        <w:rPr>
          <w:color w:val="000009"/>
          <w:spacing w:val="-16"/>
        </w:rPr>
        <w:t xml:space="preserve">А.В. </w:t>
      </w:r>
      <w:r w:rsidRPr="008A1655">
        <w:rPr>
          <w:color w:val="000009"/>
          <w:spacing w:val="-20"/>
        </w:rPr>
        <w:t xml:space="preserve">Р-Т-х-диаграммы </w:t>
      </w:r>
      <w:r w:rsidRPr="008A1655">
        <w:rPr>
          <w:color w:val="000009"/>
          <w:spacing w:val="-19"/>
        </w:rPr>
        <w:t xml:space="preserve">состояния системы </w:t>
      </w:r>
      <w:r w:rsidRPr="008A1655">
        <w:rPr>
          <w:color w:val="000009"/>
          <w:spacing w:val="-20"/>
        </w:rPr>
        <w:t xml:space="preserve">металл-халькоген. </w:t>
      </w:r>
      <w:r w:rsidRPr="008A1655">
        <w:rPr>
          <w:color w:val="000009"/>
          <w:spacing w:val="-18"/>
        </w:rPr>
        <w:t>Москва:</w:t>
      </w:r>
      <w:r w:rsidRPr="008A1655">
        <w:rPr>
          <w:color w:val="000009"/>
          <w:spacing w:val="-41"/>
        </w:rPr>
        <w:t xml:space="preserve"> </w:t>
      </w:r>
      <w:r w:rsidRPr="008A1655">
        <w:rPr>
          <w:color w:val="000009"/>
          <w:spacing w:val="-18"/>
        </w:rPr>
        <w:t>Наука,</w:t>
      </w:r>
      <w:r w:rsidRPr="008A1655">
        <w:rPr>
          <w:color w:val="000009"/>
          <w:spacing w:val="-42"/>
        </w:rPr>
        <w:t xml:space="preserve"> </w:t>
      </w:r>
      <w:r w:rsidRPr="008A1655">
        <w:rPr>
          <w:color w:val="000009"/>
          <w:spacing w:val="-17"/>
        </w:rPr>
        <w:t>1987.</w:t>
      </w:r>
      <w:r w:rsidRPr="008A1655">
        <w:rPr>
          <w:color w:val="000009"/>
          <w:spacing w:val="-42"/>
        </w:rPr>
        <w:t xml:space="preserve"> </w:t>
      </w:r>
      <w:r w:rsidRPr="008A1655">
        <w:rPr>
          <w:color w:val="000009"/>
          <w:spacing w:val="-14"/>
        </w:rPr>
        <w:t>207</w:t>
      </w:r>
      <w:r w:rsidRPr="008A1655">
        <w:rPr>
          <w:color w:val="000009"/>
          <w:spacing w:val="-40"/>
        </w:rPr>
        <w:t xml:space="preserve"> </w:t>
      </w:r>
      <w:r w:rsidRPr="008A1655">
        <w:rPr>
          <w:color w:val="000009"/>
          <w:spacing w:val="-20"/>
        </w:rPr>
        <w:t>с.</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8"/>
        </w:rPr>
        <w:t xml:space="preserve">Brebrick </w:t>
      </w:r>
      <w:r w:rsidRPr="008A1655">
        <w:rPr>
          <w:color w:val="000009"/>
          <w:spacing w:val="-10"/>
        </w:rPr>
        <w:t xml:space="preserve">R. </w:t>
      </w:r>
      <w:r w:rsidRPr="008A1655">
        <w:rPr>
          <w:color w:val="000009"/>
          <w:spacing w:val="-14"/>
        </w:rPr>
        <w:t xml:space="preserve">F., </w:t>
      </w:r>
      <w:r w:rsidRPr="008A1655">
        <w:rPr>
          <w:color w:val="000009"/>
          <w:spacing w:val="-19"/>
        </w:rPr>
        <w:t xml:space="preserve">Allgaier </w:t>
      </w:r>
      <w:r w:rsidRPr="008A1655">
        <w:rPr>
          <w:color w:val="000009"/>
          <w:spacing w:val="-12"/>
        </w:rPr>
        <w:t xml:space="preserve">K. </w:t>
      </w:r>
      <w:r w:rsidRPr="008A1655">
        <w:rPr>
          <w:color w:val="000009"/>
          <w:spacing w:val="-10"/>
        </w:rPr>
        <w:t xml:space="preserve">S. </w:t>
      </w:r>
      <w:r w:rsidRPr="008A1655">
        <w:rPr>
          <w:color w:val="000009"/>
          <w:spacing w:val="-20"/>
        </w:rPr>
        <w:t xml:space="preserve">Composition </w:t>
      </w:r>
      <w:r w:rsidRPr="008A1655">
        <w:rPr>
          <w:color w:val="000009"/>
          <w:spacing w:val="-19"/>
        </w:rPr>
        <w:t xml:space="preserve">stability </w:t>
      </w:r>
      <w:r w:rsidRPr="008A1655">
        <w:rPr>
          <w:color w:val="000009"/>
          <w:spacing w:val="-18"/>
        </w:rPr>
        <w:t xml:space="preserve">limits ofPbTe. </w:t>
      </w:r>
      <w:r w:rsidRPr="008A1655">
        <w:rPr>
          <w:color w:val="000009"/>
          <w:spacing w:val="-9"/>
        </w:rPr>
        <w:t>J</w:t>
      </w:r>
      <w:r w:rsidRPr="008A1655">
        <w:rPr>
          <w:i/>
          <w:color w:val="000009"/>
          <w:spacing w:val="-9"/>
        </w:rPr>
        <w:t xml:space="preserve">. </w:t>
      </w:r>
      <w:r w:rsidRPr="008A1655">
        <w:rPr>
          <w:i/>
          <w:color w:val="000009"/>
          <w:spacing w:val="-17"/>
        </w:rPr>
        <w:t>Chem. Phys</w:t>
      </w:r>
      <w:r w:rsidRPr="008A1655">
        <w:rPr>
          <w:color w:val="000009"/>
          <w:spacing w:val="-17"/>
        </w:rPr>
        <w:t xml:space="preserve">. 1960. </w:t>
      </w:r>
      <w:r w:rsidRPr="008A1655">
        <w:rPr>
          <w:color w:val="000009"/>
          <w:spacing w:val="-11"/>
        </w:rPr>
        <w:t xml:space="preserve">V. </w:t>
      </w:r>
      <w:r w:rsidRPr="008A1655">
        <w:rPr>
          <w:color w:val="000009"/>
          <w:spacing w:val="-14"/>
        </w:rPr>
        <w:t xml:space="preserve">32. </w:t>
      </w:r>
      <w:r w:rsidRPr="008A1655">
        <w:rPr>
          <w:color w:val="000009"/>
          <w:spacing w:val="-10"/>
        </w:rPr>
        <w:t>P.</w:t>
      </w:r>
      <w:r w:rsidRPr="008A1655">
        <w:rPr>
          <w:color w:val="000009"/>
          <w:spacing w:val="-42"/>
        </w:rPr>
        <w:t xml:space="preserve"> </w:t>
      </w:r>
      <w:r w:rsidRPr="008A1655">
        <w:rPr>
          <w:color w:val="000009"/>
          <w:spacing w:val="-19"/>
        </w:rPr>
        <w:t>1826–1831.</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8"/>
        </w:rPr>
        <w:t>Elliott</w:t>
      </w:r>
      <w:r w:rsidRPr="008A1655">
        <w:rPr>
          <w:color w:val="000009"/>
          <w:spacing w:val="-34"/>
        </w:rPr>
        <w:t xml:space="preserve"> </w:t>
      </w:r>
      <w:r w:rsidRPr="008A1655">
        <w:rPr>
          <w:color w:val="000009"/>
          <w:spacing w:val="-16"/>
        </w:rPr>
        <w:t>R.P.</w:t>
      </w:r>
      <w:r w:rsidRPr="008A1655">
        <w:rPr>
          <w:color w:val="000009"/>
          <w:spacing w:val="-32"/>
        </w:rPr>
        <w:t xml:space="preserve"> </w:t>
      </w:r>
      <w:r w:rsidRPr="008A1655">
        <w:rPr>
          <w:color w:val="000009"/>
          <w:spacing w:val="-20"/>
        </w:rPr>
        <w:t>Constitution</w:t>
      </w:r>
      <w:r w:rsidRPr="008A1655">
        <w:rPr>
          <w:color w:val="000009"/>
          <w:spacing w:val="-33"/>
        </w:rPr>
        <w:t xml:space="preserve"> </w:t>
      </w:r>
      <w:r w:rsidRPr="008A1655">
        <w:rPr>
          <w:color w:val="000009"/>
          <w:spacing w:val="-11"/>
        </w:rPr>
        <w:t>of</w:t>
      </w:r>
      <w:r w:rsidRPr="008A1655">
        <w:rPr>
          <w:color w:val="000009"/>
          <w:spacing w:val="-29"/>
        </w:rPr>
        <w:t xml:space="preserve"> </w:t>
      </w:r>
      <w:r w:rsidRPr="008A1655">
        <w:rPr>
          <w:color w:val="000009"/>
          <w:spacing w:val="-18"/>
        </w:rPr>
        <w:t>Binary</w:t>
      </w:r>
      <w:r w:rsidRPr="008A1655">
        <w:rPr>
          <w:color w:val="000009"/>
          <w:spacing w:val="-33"/>
        </w:rPr>
        <w:t xml:space="preserve"> </w:t>
      </w:r>
      <w:r w:rsidRPr="008A1655">
        <w:rPr>
          <w:color w:val="000009"/>
          <w:spacing w:val="-18"/>
        </w:rPr>
        <w:t>Alloys.</w:t>
      </w:r>
      <w:r w:rsidRPr="008A1655">
        <w:rPr>
          <w:color w:val="000009"/>
          <w:spacing w:val="-33"/>
        </w:rPr>
        <w:t xml:space="preserve"> </w:t>
      </w:r>
      <w:r w:rsidRPr="008A1655">
        <w:rPr>
          <w:color w:val="000009"/>
          <w:spacing w:val="-17"/>
        </w:rPr>
        <w:t>First</w:t>
      </w:r>
      <w:r w:rsidRPr="008A1655">
        <w:rPr>
          <w:color w:val="000009"/>
          <w:spacing w:val="-31"/>
        </w:rPr>
        <w:t xml:space="preserve"> </w:t>
      </w:r>
      <w:r w:rsidRPr="008A1655">
        <w:rPr>
          <w:color w:val="000009"/>
          <w:spacing w:val="-19"/>
        </w:rPr>
        <w:t>Supplement.</w:t>
      </w:r>
      <w:r w:rsidRPr="008A1655">
        <w:rPr>
          <w:color w:val="000009"/>
          <w:spacing w:val="-30"/>
        </w:rPr>
        <w:t xml:space="preserve"> </w:t>
      </w:r>
      <w:r w:rsidRPr="008A1655">
        <w:rPr>
          <w:color w:val="000009"/>
          <w:spacing w:val="-19"/>
        </w:rPr>
        <w:t>New-York</w:t>
      </w:r>
      <w:r w:rsidRPr="008A1655">
        <w:rPr>
          <w:color w:val="000009"/>
          <w:spacing w:val="-31"/>
        </w:rPr>
        <w:t xml:space="preserve"> </w:t>
      </w:r>
      <w:r w:rsidRPr="008A1655">
        <w:rPr>
          <w:color w:val="000009"/>
        </w:rPr>
        <w:t>:</w:t>
      </w:r>
      <w:r w:rsidRPr="008A1655">
        <w:rPr>
          <w:color w:val="000009"/>
          <w:spacing w:val="-27"/>
        </w:rPr>
        <w:t xml:space="preserve"> </w:t>
      </w:r>
      <w:r w:rsidRPr="008A1655">
        <w:rPr>
          <w:color w:val="000009"/>
          <w:spacing w:val="-20"/>
        </w:rPr>
        <w:t>McGraw-Hill</w:t>
      </w:r>
      <w:r w:rsidRPr="008A1655">
        <w:rPr>
          <w:color w:val="000009"/>
          <w:spacing w:val="-31"/>
        </w:rPr>
        <w:t xml:space="preserve"> </w:t>
      </w:r>
      <w:r w:rsidRPr="008A1655">
        <w:rPr>
          <w:color w:val="000009"/>
          <w:spacing w:val="-16"/>
        </w:rPr>
        <w:t>Book</w:t>
      </w:r>
      <w:r w:rsidRPr="008A1655">
        <w:rPr>
          <w:color w:val="000009"/>
          <w:spacing w:val="-31"/>
        </w:rPr>
        <w:t xml:space="preserve"> </w:t>
      </w:r>
      <w:r w:rsidRPr="008A1655">
        <w:rPr>
          <w:color w:val="000009"/>
          <w:spacing w:val="-14"/>
        </w:rPr>
        <w:t xml:space="preserve">Co. </w:t>
      </w:r>
      <w:r w:rsidRPr="008A1655">
        <w:rPr>
          <w:color w:val="000009"/>
          <w:spacing w:val="-17"/>
        </w:rPr>
        <w:t>1965.</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8"/>
        </w:rPr>
        <w:t xml:space="preserve">Бойкин </w:t>
      </w:r>
      <w:r w:rsidRPr="008A1655">
        <w:rPr>
          <w:color w:val="000009"/>
          <w:spacing w:val="-11"/>
        </w:rPr>
        <w:t xml:space="preserve">Н. </w:t>
      </w:r>
      <w:r w:rsidRPr="008A1655">
        <w:rPr>
          <w:color w:val="000009"/>
          <w:spacing w:val="-15"/>
        </w:rPr>
        <w:t xml:space="preserve">Н., </w:t>
      </w:r>
      <w:r w:rsidRPr="008A1655">
        <w:rPr>
          <w:color w:val="000009"/>
          <w:spacing w:val="-18"/>
        </w:rPr>
        <w:t xml:space="preserve">Кутолин </w:t>
      </w:r>
      <w:r w:rsidRPr="008A1655">
        <w:rPr>
          <w:color w:val="000009"/>
          <w:spacing w:val="-10"/>
        </w:rPr>
        <w:t xml:space="preserve">С. </w:t>
      </w:r>
      <w:r w:rsidRPr="008A1655">
        <w:rPr>
          <w:color w:val="000009"/>
          <w:spacing w:val="-11"/>
        </w:rPr>
        <w:t xml:space="preserve">А. </w:t>
      </w:r>
      <w:r w:rsidRPr="008A1655">
        <w:rPr>
          <w:color w:val="000009"/>
          <w:spacing w:val="-20"/>
        </w:rPr>
        <w:t xml:space="preserve">Физико-химические </w:t>
      </w:r>
      <w:r w:rsidRPr="008A1655">
        <w:rPr>
          <w:color w:val="000009"/>
          <w:spacing w:val="-19"/>
        </w:rPr>
        <w:t xml:space="preserve">свойства соединений </w:t>
      </w:r>
      <w:r w:rsidRPr="008A1655">
        <w:rPr>
          <w:color w:val="000009"/>
          <w:spacing w:val="-18"/>
        </w:rPr>
        <w:t>A</w:t>
      </w:r>
      <w:r w:rsidRPr="008A1655">
        <w:rPr>
          <w:color w:val="000009"/>
          <w:spacing w:val="-18"/>
          <w:vertAlign w:val="superscript"/>
        </w:rPr>
        <w:t>IV</w:t>
      </w:r>
      <w:r w:rsidRPr="008A1655">
        <w:rPr>
          <w:color w:val="000009"/>
          <w:spacing w:val="-18"/>
        </w:rPr>
        <w:t>B</w:t>
      </w:r>
      <w:r w:rsidRPr="008A1655">
        <w:rPr>
          <w:color w:val="000009"/>
          <w:spacing w:val="-18"/>
          <w:vertAlign w:val="superscript"/>
        </w:rPr>
        <w:t>IV</w:t>
      </w:r>
      <w:r w:rsidRPr="008A1655">
        <w:rPr>
          <w:color w:val="000009"/>
          <w:spacing w:val="-18"/>
        </w:rPr>
        <w:t xml:space="preserve">, </w:t>
      </w:r>
      <w:r w:rsidRPr="008A1655">
        <w:rPr>
          <w:color w:val="000009"/>
          <w:spacing w:val="-20"/>
        </w:rPr>
        <w:t xml:space="preserve">сегнетоелектрикков </w:t>
      </w:r>
      <w:r w:rsidRPr="008A1655">
        <w:rPr>
          <w:color w:val="000009"/>
        </w:rPr>
        <w:t xml:space="preserve">и </w:t>
      </w:r>
      <w:r w:rsidRPr="008A1655">
        <w:rPr>
          <w:color w:val="000009"/>
          <w:spacing w:val="-18"/>
        </w:rPr>
        <w:t xml:space="preserve">основы </w:t>
      </w:r>
      <w:r w:rsidRPr="008A1655">
        <w:rPr>
          <w:color w:val="000009"/>
          <w:spacing w:val="-20"/>
        </w:rPr>
        <w:t xml:space="preserve">изготовления ИК-приемников. </w:t>
      </w:r>
      <w:r w:rsidRPr="008A1655">
        <w:rPr>
          <w:i/>
          <w:color w:val="000009"/>
          <w:spacing w:val="-18"/>
        </w:rPr>
        <w:t xml:space="preserve">Обзоры </w:t>
      </w:r>
      <w:r w:rsidRPr="008A1655">
        <w:rPr>
          <w:i/>
          <w:color w:val="000009"/>
          <w:spacing w:val="-11"/>
        </w:rPr>
        <w:t xml:space="preserve">по </w:t>
      </w:r>
      <w:r w:rsidRPr="008A1655">
        <w:rPr>
          <w:i/>
          <w:color w:val="000009"/>
          <w:spacing w:val="-20"/>
        </w:rPr>
        <w:t xml:space="preserve">электронной </w:t>
      </w:r>
      <w:r w:rsidRPr="008A1655">
        <w:rPr>
          <w:i/>
          <w:color w:val="000009"/>
          <w:spacing w:val="-18"/>
        </w:rPr>
        <w:t>технике.</w:t>
      </w:r>
      <w:r w:rsidRPr="008A1655">
        <w:rPr>
          <w:i/>
          <w:color w:val="000009"/>
          <w:spacing w:val="-40"/>
        </w:rPr>
        <w:t xml:space="preserve"> </w:t>
      </w:r>
      <w:r w:rsidRPr="008A1655">
        <w:rPr>
          <w:i/>
          <w:color w:val="000009"/>
          <w:spacing w:val="-20"/>
        </w:rPr>
        <w:t>Микроэлектроника.</w:t>
      </w:r>
      <w:r w:rsidRPr="008A1655">
        <w:rPr>
          <w:i/>
          <w:color w:val="000009"/>
          <w:spacing w:val="-44"/>
        </w:rPr>
        <w:t xml:space="preserve"> </w:t>
      </w:r>
      <w:r w:rsidRPr="008A1655">
        <w:rPr>
          <w:color w:val="000009"/>
          <w:spacing w:val="-17"/>
        </w:rPr>
        <w:t>1979.</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9"/>
        </w:rPr>
        <w:t>1.</w:t>
      </w:r>
      <w:r w:rsidRPr="008A1655">
        <w:rPr>
          <w:color w:val="000009"/>
          <w:spacing w:val="-42"/>
        </w:rPr>
        <w:t xml:space="preserve"> </w:t>
      </w:r>
      <w:r w:rsidRPr="008A1655">
        <w:rPr>
          <w:color w:val="000009"/>
          <w:spacing w:val="-10"/>
        </w:rPr>
        <w:t>С.</w:t>
      </w:r>
      <w:r w:rsidRPr="008A1655">
        <w:rPr>
          <w:color w:val="000009"/>
          <w:spacing w:val="-41"/>
        </w:rPr>
        <w:t xml:space="preserve"> </w:t>
      </w:r>
      <w:r w:rsidRPr="008A1655">
        <w:rPr>
          <w:color w:val="000009"/>
          <w:spacing w:val="-17"/>
        </w:rPr>
        <w:t>3-67.</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6" w:firstLine="0"/>
        <w:contextualSpacing w:val="0"/>
        <w:jc w:val="both"/>
        <w:rPr>
          <w:color w:val="000009"/>
        </w:rPr>
      </w:pPr>
      <w:r w:rsidRPr="008A1655">
        <w:rPr>
          <w:color w:val="000009"/>
          <w:spacing w:val="-18"/>
        </w:rPr>
        <w:t xml:space="preserve">Заячук </w:t>
      </w:r>
      <w:r w:rsidRPr="008A1655">
        <w:rPr>
          <w:color w:val="000009"/>
          <w:spacing w:val="-10"/>
        </w:rPr>
        <w:t xml:space="preserve">Д. </w:t>
      </w:r>
      <w:r w:rsidRPr="008A1655">
        <w:rPr>
          <w:color w:val="000009"/>
          <w:spacing w:val="-15"/>
        </w:rPr>
        <w:t xml:space="preserve">М., </w:t>
      </w:r>
      <w:r w:rsidRPr="008A1655">
        <w:rPr>
          <w:color w:val="000009"/>
          <w:spacing w:val="-20"/>
        </w:rPr>
        <w:t xml:space="preserve">Шендеровський </w:t>
      </w:r>
      <w:r w:rsidRPr="008A1655">
        <w:rPr>
          <w:color w:val="000009"/>
          <w:spacing w:val="-10"/>
        </w:rPr>
        <w:t xml:space="preserve">В. </w:t>
      </w:r>
      <w:r w:rsidRPr="008A1655">
        <w:rPr>
          <w:color w:val="000009"/>
          <w:spacing w:val="-12"/>
        </w:rPr>
        <w:t xml:space="preserve">А. </w:t>
      </w:r>
      <w:r w:rsidRPr="008A1655">
        <w:rPr>
          <w:color w:val="000009"/>
          <w:spacing w:val="-18"/>
        </w:rPr>
        <w:t xml:space="preserve">Власні дефекти </w:t>
      </w:r>
      <w:r w:rsidRPr="008A1655">
        <w:rPr>
          <w:color w:val="000009"/>
          <w:spacing w:val="-10"/>
        </w:rPr>
        <w:t xml:space="preserve">та </w:t>
      </w:r>
      <w:r w:rsidRPr="008A1655">
        <w:rPr>
          <w:color w:val="000009"/>
          <w:spacing w:val="-19"/>
        </w:rPr>
        <w:t xml:space="preserve">електронні процеси. </w:t>
      </w:r>
      <w:r w:rsidRPr="008A1655">
        <w:rPr>
          <w:i/>
          <w:color w:val="000009"/>
          <w:spacing w:val="-16"/>
        </w:rPr>
        <w:t xml:space="preserve">Укр. фіз. </w:t>
      </w:r>
      <w:r w:rsidRPr="008A1655">
        <w:rPr>
          <w:i/>
          <w:color w:val="000009"/>
          <w:spacing w:val="-17"/>
        </w:rPr>
        <w:t>журн</w:t>
      </w:r>
      <w:r w:rsidRPr="008A1655">
        <w:rPr>
          <w:color w:val="000009"/>
          <w:spacing w:val="-17"/>
        </w:rPr>
        <w:t>.</w:t>
      </w:r>
      <w:r w:rsidRPr="008A1655">
        <w:rPr>
          <w:color w:val="000009"/>
          <w:spacing w:val="-42"/>
        </w:rPr>
        <w:t xml:space="preserve"> </w:t>
      </w:r>
      <w:r w:rsidRPr="008A1655">
        <w:rPr>
          <w:color w:val="000009"/>
          <w:spacing w:val="-17"/>
        </w:rPr>
        <w:t>1991.</w:t>
      </w:r>
      <w:r w:rsidRPr="008A1655">
        <w:rPr>
          <w:color w:val="000009"/>
          <w:spacing w:val="-42"/>
        </w:rPr>
        <w:t xml:space="preserve"> </w:t>
      </w:r>
      <w:r w:rsidRPr="008A1655">
        <w:rPr>
          <w:color w:val="000009"/>
          <w:spacing w:val="-11"/>
        </w:rPr>
        <w:t>Т.</w:t>
      </w:r>
      <w:r w:rsidRPr="008A1655">
        <w:rPr>
          <w:color w:val="000009"/>
          <w:spacing w:val="-42"/>
        </w:rPr>
        <w:t xml:space="preserve"> </w:t>
      </w:r>
      <w:r w:rsidRPr="008A1655">
        <w:rPr>
          <w:color w:val="000009"/>
          <w:spacing w:val="-13"/>
        </w:rPr>
        <w:t>36,</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13"/>
        </w:rPr>
        <w:t>11.</w:t>
      </w:r>
      <w:r w:rsidRPr="008A1655">
        <w:rPr>
          <w:color w:val="000009"/>
          <w:spacing w:val="-42"/>
        </w:rPr>
        <w:t xml:space="preserve"> </w:t>
      </w:r>
      <w:r w:rsidRPr="008A1655">
        <w:rPr>
          <w:color w:val="000009"/>
          <w:spacing w:val="-19"/>
        </w:rPr>
        <w:t>С.1692-1713.</w:t>
      </w:r>
    </w:p>
    <w:p w:rsidR="008A1655" w:rsidRPr="008A1655" w:rsidRDefault="008A1655" w:rsidP="008A1655">
      <w:pPr>
        <w:pStyle w:val="ad"/>
        <w:widowControl w:val="0"/>
        <w:numPr>
          <w:ilvl w:val="0"/>
          <w:numId w:val="17"/>
        </w:numPr>
        <w:tabs>
          <w:tab w:val="left" w:pos="721"/>
        </w:tabs>
        <w:autoSpaceDE w:val="0"/>
        <w:autoSpaceDN w:val="0"/>
        <w:spacing w:after="0" w:line="321" w:lineRule="exact"/>
        <w:ind w:hanging="503"/>
        <w:contextualSpacing w:val="0"/>
        <w:jc w:val="both"/>
        <w:rPr>
          <w:color w:val="000009"/>
        </w:rPr>
      </w:pPr>
      <w:r w:rsidRPr="008A1655">
        <w:rPr>
          <w:color w:val="000009"/>
          <w:spacing w:val="-19"/>
        </w:rPr>
        <w:t xml:space="preserve">Dughaish </w:t>
      </w:r>
      <w:r w:rsidRPr="008A1655">
        <w:rPr>
          <w:color w:val="000009"/>
          <w:spacing w:val="-11"/>
        </w:rPr>
        <w:t xml:space="preserve">Z. H. </w:t>
      </w:r>
      <w:r w:rsidRPr="008A1655">
        <w:rPr>
          <w:color w:val="000009"/>
          <w:spacing w:val="-20"/>
        </w:rPr>
        <w:t xml:space="preserve">Leadtellurideas </w:t>
      </w:r>
      <w:r w:rsidRPr="008A1655">
        <w:rPr>
          <w:color w:val="000009"/>
        </w:rPr>
        <w:t xml:space="preserve">a </w:t>
      </w:r>
      <w:r w:rsidRPr="008A1655">
        <w:rPr>
          <w:color w:val="000009"/>
          <w:spacing w:val="-20"/>
        </w:rPr>
        <w:t xml:space="preserve">thermoelectric </w:t>
      </w:r>
      <w:r w:rsidRPr="008A1655">
        <w:rPr>
          <w:color w:val="000009"/>
          <w:spacing w:val="-19"/>
        </w:rPr>
        <w:t xml:space="preserve">material </w:t>
      </w:r>
      <w:r w:rsidRPr="008A1655">
        <w:rPr>
          <w:color w:val="000009"/>
          <w:spacing w:val="-14"/>
        </w:rPr>
        <w:t xml:space="preserve">for </w:t>
      </w:r>
      <w:r w:rsidRPr="008A1655">
        <w:rPr>
          <w:color w:val="000009"/>
          <w:spacing w:val="-20"/>
        </w:rPr>
        <w:t xml:space="preserve">thermoelectric </w:t>
      </w:r>
      <w:r w:rsidRPr="008A1655">
        <w:rPr>
          <w:color w:val="000009"/>
          <w:spacing w:val="-17"/>
        </w:rPr>
        <w:t>power</w:t>
      </w:r>
      <w:r w:rsidRPr="008A1655">
        <w:rPr>
          <w:color w:val="000009"/>
          <w:spacing w:val="-11"/>
        </w:rPr>
        <w:t xml:space="preserve"> </w:t>
      </w:r>
      <w:r w:rsidRPr="008A1655">
        <w:rPr>
          <w:color w:val="000009"/>
          <w:spacing w:val="-20"/>
        </w:rPr>
        <w:t>generation.</w:t>
      </w:r>
    </w:p>
    <w:p w:rsidR="008A1655" w:rsidRPr="008A1655" w:rsidRDefault="008A1655" w:rsidP="008A1655">
      <w:pPr>
        <w:spacing w:before="160"/>
        <w:ind w:left="218"/>
        <w:jc w:val="both"/>
        <w:rPr>
          <w:rFonts w:ascii="Times New Roman" w:hAnsi="Times New Roman" w:cs="Times New Roman"/>
          <w:sz w:val="28"/>
          <w:szCs w:val="28"/>
        </w:rPr>
      </w:pPr>
      <w:r w:rsidRPr="008A1655">
        <w:rPr>
          <w:rFonts w:ascii="Times New Roman" w:hAnsi="Times New Roman" w:cs="Times New Roman"/>
          <w:i/>
          <w:color w:val="000009"/>
          <w:sz w:val="28"/>
          <w:szCs w:val="28"/>
        </w:rPr>
        <w:t xml:space="preserve">Physica B. </w:t>
      </w:r>
      <w:r w:rsidRPr="008A1655">
        <w:rPr>
          <w:rFonts w:ascii="Times New Roman" w:hAnsi="Times New Roman" w:cs="Times New Roman"/>
          <w:color w:val="000009"/>
          <w:sz w:val="28"/>
          <w:szCs w:val="28"/>
        </w:rPr>
        <w:t>V. 322. 2002. С. 205–223.</w:t>
      </w:r>
    </w:p>
    <w:p w:rsidR="008A1655" w:rsidRPr="008A1655" w:rsidRDefault="008A1655" w:rsidP="008A1655">
      <w:pPr>
        <w:pStyle w:val="ad"/>
        <w:widowControl w:val="0"/>
        <w:numPr>
          <w:ilvl w:val="0"/>
          <w:numId w:val="17"/>
        </w:numPr>
        <w:tabs>
          <w:tab w:val="left" w:pos="721"/>
        </w:tabs>
        <w:autoSpaceDE w:val="0"/>
        <w:autoSpaceDN w:val="0"/>
        <w:spacing w:before="163" w:after="0" w:line="360" w:lineRule="auto"/>
        <w:ind w:left="218" w:right="826" w:firstLine="0"/>
        <w:contextualSpacing w:val="0"/>
        <w:jc w:val="both"/>
        <w:rPr>
          <w:color w:val="000009"/>
        </w:rPr>
      </w:pPr>
      <w:r w:rsidRPr="008A1655">
        <w:rPr>
          <w:color w:val="000009"/>
          <w:spacing w:val="-19"/>
        </w:rPr>
        <w:t xml:space="preserve">Панкратов </w:t>
      </w:r>
      <w:r w:rsidRPr="008A1655">
        <w:rPr>
          <w:color w:val="000009"/>
          <w:spacing w:val="-11"/>
        </w:rPr>
        <w:t xml:space="preserve">О. </w:t>
      </w:r>
      <w:r w:rsidRPr="008A1655">
        <w:rPr>
          <w:color w:val="000009"/>
          <w:spacing w:val="-14"/>
        </w:rPr>
        <w:t>A.,</w:t>
      </w:r>
      <w:r w:rsidRPr="008A1655">
        <w:rPr>
          <w:color w:val="000009"/>
          <w:spacing w:val="42"/>
        </w:rPr>
        <w:t xml:space="preserve"> </w:t>
      </w:r>
      <w:r w:rsidRPr="008A1655">
        <w:rPr>
          <w:color w:val="000009"/>
          <w:spacing w:val="-18"/>
        </w:rPr>
        <w:t xml:space="preserve">Поваров </w:t>
      </w:r>
      <w:r w:rsidRPr="008A1655">
        <w:rPr>
          <w:color w:val="000009"/>
          <w:spacing w:val="-12"/>
        </w:rPr>
        <w:t xml:space="preserve">П. </w:t>
      </w:r>
      <w:r w:rsidRPr="008A1655">
        <w:rPr>
          <w:color w:val="000009"/>
          <w:spacing w:val="-11"/>
        </w:rPr>
        <w:t xml:space="preserve">П. </w:t>
      </w:r>
      <w:r w:rsidRPr="008A1655">
        <w:rPr>
          <w:color w:val="000009"/>
          <w:spacing w:val="-20"/>
        </w:rPr>
        <w:t xml:space="preserve">Многоэлектронные </w:t>
      </w:r>
      <w:r w:rsidRPr="008A1655">
        <w:rPr>
          <w:color w:val="000009"/>
          <w:spacing w:val="-19"/>
        </w:rPr>
        <w:t xml:space="preserve">эффекты </w:t>
      </w:r>
      <w:r w:rsidRPr="008A1655">
        <w:rPr>
          <w:color w:val="000009"/>
        </w:rPr>
        <w:t xml:space="preserve">и </w:t>
      </w:r>
      <w:r w:rsidRPr="008A1655">
        <w:rPr>
          <w:color w:val="000009"/>
          <w:spacing w:val="-18"/>
        </w:rPr>
        <w:t xml:space="preserve">зарядове </w:t>
      </w:r>
      <w:r w:rsidRPr="008A1655">
        <w:rPr>
          <w:color w:val="000009"/>
          <w:spacing w:val="-19"/>
        </w:rPr>
        <w:t>состояния вакансий</w:t>
      </w:r>
      <w:r w:rsidRPr="008A1655">
        <w:rPr>
          <w:color w:val="000009"/>
          <w:spacing w:val="-41"/>
        </w:rPr>
        <w:t xml:space="preserve"> </w:t>
      </w:r>
      <w:r w:rsidRPr="008A1655">
        <w:rPr>
          <w:color w:val="000009"/>
        </w:rPr>
        <w:t>в</w:t>
      </w:r>
      <w:r w:rsidRPr="008A1655">
        <w:rPr>
          <w:color w:val="000009"/>
          <w:spacing w:val="-42"/>
        </w:rPr>
        <w:t xml:space="preserve"> </w:t>
      </w:r>
      <w:r w:rsidRPr="008A1655">
        <w:rPr>
          <w:color w:val="000009"/>
          <w:spacing w:val="-20"/>
        </w:rPr>
        <w:t>полупроводниках</w:t>
      </w:r>
      <w:r w:rsidRPr="008A1655">
        <w:rPr>
          <w:color w:val="000009"/>
          <w:spacing w:val="-37"/>
        </w:rPr>
        <w:t xml:space="preserve"> </w:t>
      </w:r>
      <w:r w:rsidRPr="008A1655">
        <w:rPr>
          <w:color w:val="000009"/>
          <w:spacing w:val="-18"/>
        </w:rPr>
        <w:t>А</w:t>
      </w:r>
      <w:r w:rsidRPr="008A1655">
        <w:rPr>
          <w:color w:val="000009"/>
          <w:spacing w:val="-18"/>
          <w:vertAlign w:val="superscript"/>
        </w:rPr>
        <w:t>IV</w:t>
      </w:r>
      <w:r w:rsidRPr="008A1655">
        <w:rPr>
          <w:color w:val="000009"/>
          <w:spacing w:val="-18"/>
        </w:rPr>
        <w:t>B</w:t>
      </w:r>
      <w:r w:rsidRPr="008A1655">
        <w:rPr>
          <w:color w:val="000009"/>
          <w:spacing w:val="-18"/>
          <w:vertAlign w:val="superscript"/>
        </w:rPr>
        <w:t>VI</w:t>
      </w:r>
      <w:r w:rsidRPr="008A1655">
        <w:rPr>
          <w:color w:val="000009"/>
          <w:spacing w:val="-18"/>
        </w:rPr>
        <w:t>.</w:t>
      </w:r>
      <w:r w:rsidRPr="008A1655">
        <w:rPr>
          <w:color w:val="000009"/>
          <w:spacing w:val="-42"/>
        </w:rPr>
        <w:t xml:space="preserve"> </w:t>
      </w:r>
      <w:r w:rsidRPr="008A1655">
        <w:rPr>
          <w:i/>
          <w:color w:val="000009"/>
          <w:spacing w:val="-16"/>
        </w:rPr>
        <w:t>ФТТ</w:t>
      </w:r>
      <w:r w:rsidRPr="008A1655">
        <w:rPr>
          <w:color w:val="000009"/>
          <w:spacing w:val="-16"/>
        </w:rPr>
        <w:t>.</w:t>
      </w:r>
      <w:r w:rsidRPr="008A1655">
        <w:rPr>
          <w:color w:val="000009"/>
          <w:spacing w:val="-41"/>
        </w:rPr>
        <w:t xml:space="preserve"> </w:t>
      </w:r>
      <w:r w:rsidRPr="008A1655">
        <w:rPr>
          <w:color w:val="000009"/>
          <w:spacing w:val="-17"/>
        </w:rPr>
        <w:t>1988.</w:t>
      </w:r>
      <w:r w:rsidRPr="008A1655">
        <w:rPr>
          <w:color w:val="000009"/>
          <w:spacing w:val="-40"/>
        </w:rPr>
        <w:t xml:space="preserve"> </w:t>
      </w:r>
      <w:r w:rsidRPr="008A1655">
        <w:rPr>
          <w:color w:val="000009"/>
          <w:spacing w:val="-11"/>
        </w:rPr>
        <w:t>Т.</w:t>
      </w:r>
      <w:r w:rsidRPr="008A1655">
        <w:rPr>
          <w:color w:val="000009"/>
          <w:spacing w:val="-40"/>
        </w:rPr>
        <w:t xml:space="preserve"> </w:t>
      </w:r>
      <w:r w:rsidRPr="008A1655">
        <w:rPr>
          <w:color w:val="000009"/>
          <w:spacing w:val="-13"/>
        </w:rPr>
        <w:t>30,</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9"/>
        </w:rPr>
        <w:t>3.</w:t>
      </w:r>
      <w:r w:rsidRPr="008A1655">
        <w:rPr>
          <w:color w:val="000009"/>
          <w:spacing w:val="-42"/>
        </w:rPr>
        <w:t xml:space="preserve"> </w:t>
      </w:r>
      <w:r w:rsidRPr="008A1655">
        <w:rPr>
          <w:color w:val="000009"/>
          <w:spacing w:val="-10"/>
        </w:rPr>
        <w:t>С.</w:t>
      </w:r>
      <w:r w:rsidRPr="008A1655">
        <w:rPr>
          <w:color w:val="000009"/>
          <w:spacing w:val="-42"/>
        </w:rPr>
        <w:t xml:space="preserve"> </w:t>
      </w:r>
      <w:r w:rsidRPr="008A1655">
        <w:rPr>
          <w:color w:val="000009"/>
          <w:spacing w:val="-21"/>
        </w:rPr>
        <w:t>880–882.</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6" w:firstLine="0"/>
        <w:contextualSpacing w:val="0"/>
        <w:jc w:val="both"/>
        <w:rPr>
          <w:color w:val="000009"/>
        </w:rPr>
      </w:pPr>
      <w:r w:rsidRPr="008A1655">
        <w:rPr>
          <w:color w:val="000009"/>
          <w:spacing w:val="-19"/>
        </w:rPr>
        <w:t xml:space="preserve">Szymanska </w:t>
      </w:r>
      <w:r w:rsidRPr="008A1655">
        <w:rPr>
          <w:color w:val="000009"/>
          <w:spacing w:val="-12"/>
        </w:rPr>
        <w:t xml:space="preserve">W. </w:t>
      </w:r>
      <w:r w:rsidRPr="008A1655">
        <w:rPr>
          <w:color w:val="000009"/>
          <w:spacing w:val="-19"/>
        </w:rPr>
        <w:t xml:space="preserve">Deformation Potential </w:t>
      </w:r>
      <w:r w:rsidRPr="008A1655">
        <w:rPr>
          <w:color w:val="000009"/>
          <w:spacing w:val="-18"/>
        </w:rPr>
        <w:t xml:space="preserve">Theory </w:t>
      </w:r>
      <w:r w:rsidRPr="008A1655">
        <w:rPr>
          <w:color w:val="000009"/>
          <w:spacing w:val="-13"/>
        </w:rPr>
        <w:t xml:space="preserve">for </w:t>
      </w:r>
      <w:r w:rsidRPr="008A1655">
        <w:rPr>
          <w:color w:val="000009"/>
          <w:spacing w:val="-18"/>
        </w:rPr>
        <w:t xml:space="preserve">Optical </w:t>
      </w:r>
      <w:r w:rsidRPr="008A1655">
        <w:rPr>
          <w:color w:val="000009"/>
          <w:spacing w:val="-15"/>
        </w:rPr>
        <w:t xml:space="preserve">and </w:t>
      </w:r>
      <w:r w:rsidRPr="008A1655">
        <w:rPr>
          <w:color w:val="000009"/>
          <w:spacing w:val="-19"/>
        </w:rPr>
        <w:t xml:space="preserve">Acoustic Phonons </w:t>
      </w:r>
      <w:r w:rsidRPr="008A1655">
        <w:rPr>
          <w:color w:val="000009"/>
          <w:spacing w:val="-11"/>
        </w:rPr>
        <w:t xml:space="preserve">in </w:t>
      </w:r>
      <w:r w:rsidRPr="008A1655">
        <w:rPr>
          <w:color w:val="000009"/>
          <w:spacing w:val="-19"/>
        </w:rPr>
        <w:t xml:space="preserve">PbSe-Like </w:t>
      </w:r>
      <w:r w:rsidRPr="008A1655">
        <w:rPr>
          <w:color w:val="000009"/>
          <w:spacing w:val="-20"/>
        </w:rPr>
        <w:t>Semiconductors.</w:t>
      </w:r>
      <w:r w:rsidRPr="008A1655">
        <w:rPr>
          <w:color w:val="000009"/>
          <w:spacing w:val="-39"/>
        </w:rPr>
        <w:t xml:space="preserve"> </w:t>
      </w:r>
      <w:r w:rsidRPr="008A1655">
        <w:rPr>
          <w:i/>
          <w:color w:val="000009"/>
          <w:spacing w:val="-17"/>
        </w:rPr>
        <w:t>Phys.</w:t>
      </w:r>
      <w:r w:rsidRPr="008A1655">
        <w:rPr>
          <w:i/>
          <w:color w:val="000009"/>
          <w:spacing w:val="-42"/>
        </w:rPr>
        <w:t xml:space="preserve"> </w:t>
      </w:r>
      <w:r w:rsidRPr="008A1655">
        <w:rPr>
          <w:i/>
          <w:color w:val="000009"/>
          <w:spacing w:val="-17"/>
        </w:rPr>
        <w:t>Stat.</w:t>
      </w:r>
      <w:r w:rsidRPr="008A1655">
        <w:rPr>
          <w:i/>
          <w:color w:val="000009"/>
          <w:spacing w:val="-42"/>
        </w:rPr>
        <w:t xml:space="preserve"> </w:t>
      </w:r>
      <w:r w:rsidRPr="008A1655">
        <w:rPr>
          <w:i/>
          <w:color w:val="000009"/>
          <w:spacing w:val="-16"/>
        </w:rPr>
        <w:t>Sol.</w:t>
      </w:r>
      <w:r w:rsidRPr="008A1655">
        <w:rPr>
          <w:i/>
          <w:color w:val="000009"/>
          <w:spacing w:val="-41"/>
        </w:rPr>
        <w:t xml:space="preserve"> </w:t>
      </w:r>
      <w:r w:rsidRPr="008A1655">
        <w:rPr>
          <w:i/>
          <w:color w:val="000009"/>
          <w:spacing w:val="-19"/>
        </w:rPr>
        <w:t>(b)</w:t>
      </w:r>
      <w:r w:rsidRPr="008A1655">
        <w:rPr>
          <w:color w:val="000009"/>
          <w:spacing w:val="-19"/>
        </w:rPr>
        <w:t>.1976.</w:t>
      </w:r>
      <w:r w:rsidRPr="008A1655">
        <w:rPr>
          <w:color w:val="000009"/>
          <w:spacing w:val="-40"/>
        </w:rPr>
        <w:t xml:space="preserve"> </w:t>
      </w:r>
      <w:r w:rsidRPr="008A1655">
        <w:rPr>
          <w:color w:val="000009"/>
          <w:spacing w:val="-11"/>
        </w:rPr>
        <w:t>V.</w:t>
      </w:r>
      <w:r w:rsidRPr="008A1655">
        <w:rPr>
          <w:color w:val="000009"/>
          <w:spacing w:val="-42"/>
        </w:rPr>
        <w:t xml:space="preserve"> </w:t>
      </w:r>
      <w:r w:rsidRPr="008A1655">
        <w:rPr>
          <w:color w:val="000009"/>
          <w:spacing w:val="-13"/>
        </w:rPr>
        <w:t>77,</w:t>
      </w:r>
      <w:r w:rsidRPr="008A1655">
        <w:rPr>
          <w:color w:val="000009"/>
          <w:spacing w:val="-44"/>
        </w:rPr>
        <w:t xml:space="preserve"> </w:t>
      </w:r>
      <w:r w:rsidRPr="008A1655">
        <w:rPr>
          <w:color w:val="000009"/>
        </w:rPr>
        <w:t>№</w:t>
      </w:r>
      <w:r w:rsidRPr="008A1655">
        <w:rPr>
          <w:color w:val="000009"/>
          <w:spacing w:val="-40"/>
        </w:rPr>
        <w:t xml:space="preserve"> </w:t>
      </w:r>
      <w:r w:rsidRPr="008A1655">
        <w:rPr>
          <w:color w:val="000009"/>
          <w:spacing w:val="-9"/>
        </w:rPr>
        <w:t>2.</w:t>
      </w:r>
      <w:r w:rsidRPr="008A1655">
        <w:rPr>
          <w:color w:val="000009"/>
          <w:spacing w:val="-42"/>
        </w:rPr>
        <w:t xml:space="preserve"> </w:t>
      </w:r>
      <w:r w:rsidRPr="008A1655">
        <w:rPr>
          <w:color w:val="000009"/>
          <w:spacing w:val="-10"/>
        </w:rPr>
        <w:t>P.</w:t>
      </w:r>
      <w:r w:rsidRPr="008A1655">
        <w:rPr>
          <w:color w:val="000009"/>
          <w:spacing w:val="-41"/>
        </w:rPr>
        <w:t xml:space="preserve"> </w:t>
      </w:r>
      <w:r w:rsidRPr="008A1655">
        <w:rPr>
          <w:color w:val="000009"/>
          <w:spacing w:val="-18"/>
        </w:rPr>
        <w:t>347–351.</w:t>
      </w:r>
    </w:p>
    <w:p w:rsidR="008A1655" w:rsidRPr="008A1655" w:rsidRDefault="008A1655" w:rsidP="008A1655">
      <w:pPr>
        <w:spacing w:line="360" w:lineRule="auto"/>
        <w:jc w:val="both"/>
        <w:rPr>
          <w:rFonts w:ascii="Times New Roman" w:hAnsi="Times New Roman" w:cs="Times New Roman"/>
          <w:sz w:val="28"/>
          <w:szCs w:val="28"/>
        </w:rPr>
        <w:sectPr w:rsidR="008A1655" w:rsidRPr="008A1655" w:rsidSect="005B7104">
          <w:pgSz w:w="11910" w:h="16840"/>
          <w:pgMar w:top="760" w:right="0" w:bottom="993" w:left="1200" w:header="0" w:footer="1094" w:gutter="0"/>
          <w:cols w:space="720"/>
        </w:sectPr>
      </w:pPr>
    </w:p>
    <w:p w:rsidR="008A1655" w:rsidRPr="008A1655" w:rsidRDefault="008A1655" w:rsidP="008A1655">
      <w:pPr>
        <w:pStyle w:val="ad"/>
        <w:widowControl w:val="0"/>
        <w:numPr>
          <w:ilvl w:val="0"/>
          <w:numId w:val="17"/>
        </w:numPr>
        <w:tabs>
          <w:tab w:val="left" w:pos="721"/>
        </w:tabs>
        <w:autoSpaceDE w:val="0"/>
        <w:autoSpaceDN w:val="0"/>
        <w:spacing w:before="66" w:after="0" w:line="240" w:lineRule="auto"/>
        <w:ind w:hanging="503"/>
        <w:contextualSpacing w:val="0"/>
        <w:rPr>
          <w:color w:val="000009"/>
        </w:rPr>
      </w:pPr>
      <w:r w:rsidRPr="008A1655">
        <w:rPr>
          <w:color w:val="000009"/>
          <w:spacing w:val="-18"/>
        </w:rPr>
        <w:lastRenderedPageBreak/>
        <w:t xml:space="preserve">Волков </w:t>
      </w:r>
      <w:r w:rsidRPr="008A1655">
        <w:rPr>
          <w:color w:val="000009"/>
          <w:spacing w:val="-10"/>
        </w:rPr>
        <w:t xml:space="preserve">В. Л. </w:t>
      </w:r>
      <w:r w:rsidRPr="008A1655">
        <w:rPr>
          <w:color w:val="000009"/>
          <w:spacing w:val="-20"/>
        </w:rPr>
        <w:t xml:space="preserve">Электрон-фононное взаимодействие </w:t>
      </w:r>
      <w:r w:rsidRPr="008A1655">
        <w:rPr>
          <w:color w:val="000009"/>
        </w:rPr>
        <w:t xml:space="preserve">в </w:t>
      </w:r>
      <w:r w:rsidRPr="008A1655">
        <w:rPr>
          <w:color w:val="000009"/>
          <w:spacing w:val="-19"/>
        </w:rPr>
        <w:t>узкощелевых</w:t>
      </w:r>
      <w:r w:rsidRPr="008A1655">
        <w:rPr>
          <w:color w:val="000009"/>
          <w:spacing w:val="-17"/>
        </w:rPr>
        <w:t xml:space="preserve"> </w:t>
      </w:r>
      <w:r w:rsidRPr="008A1655">
        <w:rPr>
          <w:color w:val="000009"/>
          <w:spacing w:val="-20"/>
        </w:rPr>
        <w:t>полупроводниках.</w:t>
      </w:r>
    </w:p>
    <w:p w:rsidR="008A1655" w:rsidRPr="008A1655" w:rsidRDefault="008A1655" w:rsidP="008A1655">
      <w:pPr>
        <w:pStyle w:val="a8"/>
        <w:spacing w:before="161"/>
        <w:rPr>
          <w:rFonts w:ascii="Times New Roman" w:hAnsi="Times New Roman"/>
          <w:sz w:val="28"/>
          <w:szCs w:val="28"/>
        </w:rPr>
      </w:pPr>
      <w:r w:rsidRPr="008A1655">
        <w:rPr>
          <w:rFonts w:ascii="Times New Roman" w:hAnsi="Times New Roman"/>
          <w:i/>
          <w:color w:val="000009"/>
          <w:sz w:val="28"/>
          <w:szCs w:val="28"/>
        </w:rPr>
        <w:t>ФТП</w:t>
      </w:r>
      <w:r w:rsidRPr="008A1655">
        <w:rPr>
          <w:rFonts w:ascii="Times New Roman" w:hAnsi="Times New Roman"/>
          <w:color w:val="000009"/>
          <w:sz w:val="28"/>
          <w:szCs w:val="28"/>
        </w:rPr>
        <w:t>. 1978. Т. 12, № 2. С. 396–398.</w:t>
      </w:r>
    </w:p>
    <w:p w:rsidR="008A1655" w:rsidRPr="008A1655" w:rsidRDefault="008A1655" w:rsidP="008A1655">
      <w:pPr>
        <w:pStyle w:val="ad"/>
        <w:widowControl w:val="0"/>
        <w:numPr>
          <w:ilvl w:val="0"/>
          <w:numId w:val="17"/>
        </w:numPr>
        <w:tabs>
          <w:tab w:val="left" w:pos="721"/>
        </w:tabs>
        <w:autoSpaceDE w:val="0"/>
        <w:autoSpaceDN w:val="0"/>
        <w:spacing w:before="161" w:after="0" w:line="240" w:lineRule="auto"/>
        <w:ind w:hanging="503"/>
        <w:contextualSpacing w:val="0"/>
        <w:rPr>
          <w:color w:val="000009"/>
        </w:rPr>
      </w:pPr>
      <w:r w:rsidRPr="008A1655">
        <w:rPr>
          <w:color w:val="000009"/>
          <w:spacing w:val="-18"/>
        </w:rPr>
        <w:t xml:space="preserve">Заячук </w:t>
      </w:r>
      <w:r w:rsidRPr="008A1655">
        <w:rPr>
          <w:color w:val="000009"/>
          <w:spacing w:val="-10"/>
        </w:rPr>
        <w:t xml:space="preserve">Д. М. </w:t>
      </w:r>
      <w:r w:rsidRPr="008A1655">
        <w:rPr>
          <w:color w:val="000009"/>
        </w:rPr>
        <w:t xml:space="preserve">К </w:t>
      </w:r>
      <w:r w:rsidRPr="008A1655">
        <w:rPr>
          <w:color w:val="000009"/>
          <w:spacing w:val="-19"/>
        </w:rPr>
        <w:t xml:space="preserve">вопросу </w:t>
      </w:r>
      <w:r w:rsidRPr="008A1655">
        <w:rPr>
          <w:color w:val="000009"/>
        </w:rPr>
        <w:t xml:space="preserve">о </w:t>
      </w:r>
      <w:r w:rsidRPr="008A1655">
        <w:rPr>
          <w:color w:val="000009"/>
          <w:spacing w:val="-20"/>
        </w:rPr>
        <w:t xml:space="preserve">доминирующих </w:t>
      </w:r>
      <w:r w:rsidRPr="008A1655">
        <w:rPr>
          <w:color w:val="000009"/>
          <w:spacing w:val="-19"/>
        </w:rPr>
        <w:t xml:space="preserve">механізмах рассеяния </w:t>
      </w:r>
      <w:r w:rsidRPr="008A1655">
        <w:rPr>
          <w:color w:val="000009"/>
        </w:rPr>
        <w:t xml:space="preserve">в </w:t>
      </w:r>
      <w:r w:rsidRPr="008A1655">
        <w:rPr>
          <w:color w:val="000009"/>
          <w:spacing w:val="-19"/>
        </w:rPr>
        <w:t>теллуриде</w:t>
      </w:r>
      <w:r w:rsidRPr="008A1655">
        <w:rPr>
          <w:color w:val="000009"/>
          <w:spacing w:val="-25"/>
        </w:rPr>
        <w:t xml:space="preserve"> </w:t>
      </w:r>
      <w:r w:rsidRPr="008A1655">
        <w:rPr>
          <w:color w:val="000009"/>
          <w:spacing w:val="-18"/>
        </w:rPr>
        <w:t>свинца.</w:t>
      </w:r>
    </w:p>
    <w:p w:rsidR="008A1655" w:rsidRPr="008A1655" w:rsidRDefault="008A1655" w:rsidP="008A1655">
      <w:pPr>
        <w:pStyle w:val="a8"/>
        <w:spacing w:before="160"/>
        <w:rPr>
          <w:rFonts w:ascii="Times New Roman" w:hAnsi="Times New Roman"/>
          <w:sz w:val="28"/>
          <w:szCs w:val="28"/>
        </w:rPr>
      </w:pPr>
      <w:r w:rsidRPr="008A1655">
        <w:rPr>
          <w:rFonts w:ascii="Times New Roman" w:hAnsi="Times New Roman"/>
          <w:i/>
          <w:color w:val="000009"/>
          <w:sz w:val="28"/>
          <w:szCs w:val="28"/>
        </w:rPr>
        <w:t>ФТП</w:t>
      </w:r>
      <w:r w:rsidRPr="008A1655">
        <w:rPr>
          <w:rFonts w:ascii="Times New Roman" w:hAnsi="Times New Roman"/>
          <w:color w:val="000009"/>
          <w:sz w:val="28"/>
          <w:szCs w:val="28"/>
        </w:rPr>
        <w:t>. 1997. Т. 31, № 2. С. 217–220.</w:t>
      </w:r>
    </w:p>
    <w:p w:rsidR="008A1655" w:rsidRPr="008A1655" w:rsidRDefault="008A1655" w:rsidP="008A1655">
      <w:pPr>
        <w:pStyle w:val="ad"/>
        <w:widowControl w:val="0"/>
        <w:numPr>
          <w:ilvl w:val="0"/>
          <w:numId w:val="17"/>
        </w:numPr>
        <w:tabs>
          <w:tab w:val="left" w:pos="721"/>
          <w:tab w:val="left" w:pos="2181"/>
          <w:tab w:val="left" w:pos="2622"/>
          <w:tab w:val="left" w:pos="3097"/>
          <w:tab w:val="left" w:pos="4686"/>
          <w:tab w:val="left" w:pos="5936"/>
          <w:tab w:val="left" w:pos="6867"/>
          <w:tab w:val="left" w:pos="7458"/>
          <w:tab w:val="left" w:pos="8137"/>
          <w:tab w:val="left" w:pos="8487"/>
        </w:tabs>
        <w:autoSpaceDE w:val="0"/>
        <w:autoSpaceDN w:val="0"/>
        <w:spacing w:before="163" w:after="0" w:line="360" w:lineRule="auto"/>
        <w:ind w:left="218" w:right="827" w:firstLine="0"/>
        <w:contextualSpacing w:val="0"/>
        <w:rPr>
          <w:color w:val="000009"/>
        </w:rPr>
      </w:pPr>
      <w:r w:rsidRPr="008A1655">
        <w:rPr>
          <w:color w:val="000009"/>
          <w:spacing w:val="-17"/>
        </w:rPr>
        <w:t>Сизов</w:t>
      </w:r>
      <w:r w:rsidRPr="008A1655">
        <w:rPr>
          <w:color w:val="000009"/>
          <w:spacing w:val="-38"/>
        </w:rPr>
        <w:t xml:space="preserve"> </w:t>
      </w:r>
      <w:r w:rsidRPr="008A1655">
        <w:rPr>
          <w:color w:val="000009"/>
          <w:spacing w:val="-11"/>
        </w:rPr>
        <w:t>Ф.</w:t>
      </w:r>
      <w:r w:rsidRPr="008A1655">
        <w:rPr>
          <w:color w:val="000009"/>
          <w:spacing w:val="-39"/>
        </w:rPr>
        <w:t xml:space="preserve"> </w:t>
      </w:r>
      <w:r w:rsidRPr="008A1655">
        <w:rPr>
          <w:color w:val="000009"/>
          <w:spacing w:val="-11"/>
        </w:rPr>
        <w:t>Ф.</w:t>
      </w:r>
      <w:r w:rsidRPr="008A1655">
        <w:rPr>
          <w:color w:val="000009"/>
          <w:spacing w:val="-11"/>
        </w:rPr>
        <w:tab/>
        <w:t>та</w:t>
      </w:r>
      <w:r w:rsidRPr="008A1655">
        <w:rPr>
          <w:color w:val="000009"/>
          <w:spacing w:val="-11"/>
        </w:rPr>
        <w:tab/>
      </w:r>
      <w:r w:rsidRPr="008A1655">
        <w:rPr>
          <w:color w:val="000009"/>
          <w:spacing w:val="-14"/>
        </w:rPr>
        <w:t>ін.</w:t>
      </w:r>
      <w:r w:rsidRPr="008A1655">
        <w:rPr>
          <w:color w:val="000009"/>
          <w:spacing w:val="-14"/>
        </w:rPr>
        <w:tab/>
      </w:r>
      <w:r w:rsidRPr="008A1655">
        <w:rPr>
          <w:color w:val="000009"/>
          <w:spacing w:val="-19"/>
        </w:rPr>
        <w:t>Особенности</w:t>
      </w:r>
      <w:r w:rsidRPr="008A1655">
        <w:rPr>
          <w:color w:val="000009"/>
          <w:spacing w:val="-19"/>
        </w:rPr>
        <w:tab/>
        <w:t>рассеяния</w:t>
      </w:r>
      <w:r w:rsidRPr="008A1655">
        <w:rPr>
          <w:color w:val="000009"/>
          <w:spacing w:val="-19"/>
        </w:rPr>
        <w:tab/>
      </w:r>
      <w:r w:rsidRPr="008A1655">
        <w:rPr>
          <w:color w:val="000009"/>
          <w:spacing w:val="-17"/>
        </w:rPr>
        <w:t>носите</w:t>
      </w:r>
      <w:r w:rsidRPr="008A1655">
        <w:rPr>
          <w:color w:val="000009"/>
          <w:spacing w:val="-17"/>
        </w:rPr>
        <w:tab/>
      </w:r>
      <w:r w:rsidRPr="008A1655">
        <w:rPr>
          <w:color w:val="000009"/>
          <w:spacing w:val="-15"/>
        </w:rPr>
        <w:t>лей</w:t>
      </w:r>
      <w:r w:rsidRPr="008A1655">
        <w:rPr>
          <w:color w:val="000009"/>
          <w:spacing w:val="-15"/>
        </w:rPr>
        <w:tab/>
      </w:r>
      <w:r w:rsidRPr="008A1655">
        <w:rPr>
          <w:color w:val="000009"/>
          <w:spacing w:val="-16"/>
        </w:rPr>
        <w:t>тока</w:t>
      </w:r>
      <w:r w:rsidRPr="008A1655">
        <w:rPr>
          <w:color w:val="000009"/>
          <w:spacing w:val="-16"/>
        </w:rPr>
        <w:tab/>
      </w:r>
      <w:r w:rsidRPr="008A1655">
        <w:rPr>
          <w:color w:val="000009"/>
        </w:rPr>
        <w:t>в</w:t>
      </w:r>
      <w:r w:rsidRPr="008A1655">
        <w:rPr>
          <w:color w:val="000009"/>
        </w:rPr>
        <w:tab/>
      </w:r>
      <w:r w:rsidRPr="008A1655">
        <w:rPr>
          <w:color w:val="000009"/>
          <w:spacing w:val="-21"/>
        </w:rPr>
        <w:t xml:space="preserve">узкощелевых </w:t>
      </w:r>
      <w:r w:rsidRPr="008A1655">
        <w:rPr>
          <w:color w:val="000009"/>
          <w:spacing w:val="-20"/>
        </w:rPr>
        <w:t>полупроводниках.</w:t>
      </w:r>
      <w:r w:rsidRPr="008A1655">
        <w:rPr>
          <w:color w:val="000009"/>
          <w:spacing w:val="-43"/>
        </w:rPr>
        <w:t xml:space="preserve"> </w:t>
      </w:r>
      <w:r w:rsidRPr="008A1655">
        <w:rPr>
          <w:i/>
          <w:color w:val="000009"/>
          <w:spacing w:val="-16"/>
        </w:rPr>
        <w:t>ФТП</w:t>
      </w:r>
      <w:r w:rsidRPr="008A1655">
        <w:rPr>
          <w:color w:val="000009"/>
          <w:spacing w:val="-16"/>
        </w:rPr>
        <w:t>.</w:t>
      </w:r>
      <w:r w:rsidRPr="008A1655">
        <w:rPr>
          <w:color w:val="000009"/>
          <w:spacing w:val="-40"/>
        </w:rPr>
        <w:t xml:space="preserve"> </w:t>
      </w:r>
      <w:r w:rsidRPr="008A1655">
        <w:rPr>
          <w:color w:val="000009"/>
          <w:spacing w:val="-17"/>
        </w:rPr>
        <w:t>1976.</w:t>
      </w:r>
      <w:r w:rsidRPr="008A1655">
        <w:rPr>
          <w:color w:val="000009"/>
          <w:spacing w:val="-42"/>
        </w:rPr>
        <w:t xml:space="preserve"> </w:t>
      </w:r>
      <w:r w:rsidRPr="008A1655">
        <w:rPr>
          <w:color w:val="000009"/>
          <w:spacing w:val="-11"/>
        </w:rPr>
        <w:t>Т.</w:t>
      </w:r>
      <w:r w:rsidRPr="008A1655">
        <w:rPr>
          <w:color w:val="000009"/>
          <w:spacing w:val="-41"/>
        </w:rPr>
        <w:t xml:space="preserve"> </w:t>
      </w:r>
      <w:r w:rsidRPr="008A1655">
        <w:rPr>
          <w:color w:val="000009"/>
          <w:spacing w:val="-13"/>
        </w:rPr>
        <w:t>10,</w:t>
      </w:r>
      <w:r w:rsidRPr="008A1655">
        <w:rPr>
          <w:color w:val="000009"/>
          <w:spacing w:val="-42"/>
        </w:rPr>
        <w:t xml:space="preserve"> </w:t>
      </w:r>
      <w:r w:rsidRPr="008A1655">
        <w:rPr>
          <w:color w:val="000009"/>
          <w:spacing w:val="-10"/>
        </w:rPr>
        <w:t>В.</w:t>
      </w:r>
      <w:r w:rsidRPr="008A1655">
        <w:rPr>
          <w:color w:val="000009"/>
          <w:spacing w:val="-42"/>
        </w:rPr>
        <w:t xml:space="preserve"> </w:t>
      </w:r>
      <w:r w:rsidRPr="008A1655">
        <w:rPr>
          <w:color w:val="000009"/>
          <w:spacing w:val="-9"/>
        </w:rPr>
        <w:t>6.</w:t>
      </w:r>
      <w:r w:rsidRPr="008A1655">
        <w:rPr>
          <w:color w:val="000009"/>
          <w:spacing w:val="-42"/>
        </w:rPr>
        <w:t xml:space="preserve"> </w:t>
      </w:r>
      <w:r w:rsidRPr="008A1655">
        <w:rPr>
          <w:color w:val="000009"/>
          <w:spacing w:val="-10"/>
        </w:rPr>
        <w:t>С.</w:t>
      </w:r>
      <w:r w:rsidRPr="008A1655">
        <w:rPr>
          <w:color w:val="000009"/>
          <w:spacing w:val="-41"/>
        </w:rPr>
        <w:t xml:space="preserve"> </w:t>
      </w:r>
      <w:r w:rsidRPr="008A1655">
        <w:rPr>
          <w:color w:val="000009"/>
          <w:spacing w:val="-19"/>
        </w:rPr>
        <w:t>1801–1808.</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7" w:firstLine="0"/>
        <w:contextualSpacing w:val="0"/>
        <w:rPr>
          <w:color w:val="000009"/>
        </w:rPr>
      </w:pPr>
      <w:r w:rsidRPr="008A1655">
        <w:rPr>
          <w:color w:val="000009"/>
          <w:spacing w:val="-19"/>
        </w:rPr>
        <w:t xml:space="preserve">Shimanska </w:t>
      </w:r>
      <w:r w:rsidRPr="008A1655">
        <w:rPr>
          <w:color w:val="000009"/>
          <w:spacing w:val="-15"/>
        </w:rPr>
        <w:t xml:space="preserve">W., </w:t>
      </w:r>
      <w:r w:rsidRPr="008A1655">
        <w:rPr>
          <w:color w:val="000009"/>
          <w:spacing w:val="-17"/>
        </w:rPr>
        <w:t xml:space="preserve">Dietl </w:t>
      </w:r>
      <w:r w:rsidRPr="008A1655">
        <w:rPr>
          <w:color w:val="000009"/>
          <w:spacing w:val="-11"/>
        </w:rPr>
        <w:t xml:space="preserve">T. </w:t>
      </w:r>
      <w:r w:rsidRPr="008A1655">
        <w:rPr>
          <w:color w:val="000009"/>
          <w:spacing w:val="-19"/>
        </w:rPr>
        <w:t xml:space="preserve">Electron scattering </w:t>
      </w:r>
      <w:r w:rsidRPr="008A1655">
        <w:rPr>
          <w:color w:val="000009"/>
          <w:spacing w:val="-15"/>
        </w:rPr>
        <w:t xml:space="preserve">and </w:t>
      </w:r>
      <w:r w:rsidRPr="008A1655">
        <w:rPr>
          <w:color w:val="000009"/>
          <w:spacing w:val="-19"/>
        </w:rPr>
        <w:t xml:space="preserve">transport phenomena </w:t>
      </w:r>
      <w:r w:rsidRPr="008A1655">
        <w:rPr>
          <w:color w:val="000009"/>
          <w:spacing w:val="-11"/>
        </w:rPr>
        <w:t xml:space="preserve">in </w:t>
      </w:r>
      <w:r w:rsidRPr="008A1655">
        <w:rPr>
          <w:color w:val="000009"/>
          <w:spacing w:val="-19"/>
        </w:rPr>
        <w:t xml:space="preserve">small-gap </w:t>
      </w:r>
      <w:r w:rsidRPr="008A1655">
        <w:rPr>
          <w:color w:val="000009"/>
          <w:spacing w:val="-20"/>
        </w:rPr>
        <w:t>zinc-blend semiconductors.</w:t>
      </w:r>
      <w:r w:rsidRPr="008A1655">
        <w:rPr>
          <w:color w:val="000009"/>
          <w:spacing w:val="-40"/>
        </w:rPr>
        <w:t xml:space="preserve"> </w:t>
      </w:r>
      <w:r w:rsidRPr="008A1655">
        <w:rPr>
          <w:i/>
          <w:color w:val="000009"/>
          <w:spacing w:val="-10"/>
        </w:rPr>
        <w:t>J.</w:t>
      </w:r>
      <w:r w:rsidRPr="008A1655">
        <w:rPr>
          <w:i/>
          <w:color w:val="000009"/>
          <w:spacing w:val="-41"/>
        </w:rPr>
        <w:t xml:space="preserve"> </w:t>
      </w:r>
      <w:r w:rsidRPr="008A1655">
        <w:rPr>
          <w:i/>
          <w:color w:val="000009"/>
          <w:spacing w:val="-17"/>
        </w:rPr>
        <w:t>Phys.</w:t>
      </w:r>
      <w:r w:rsidRPr="008A1655">
        <w:rPr>
          <w:i/>
          <w:color w:val="000009"/>
          <w:spacing w:val="-42"/>
        </w:rPr>
        <w:t xml:space="preserve"> </w:t>
      </w:r>
      <w:r w:rsidRPr="008A1655">
        <w:rPr>
          <w:i/>
          <w:color w:val="000009"/>
          <w:spacing w:val="-14"/>
        </w:rPr>
        <w:t>and</w:t>
      </w:r>
      <w:r w:rsidRPr="008A1655">
        <w:rPr>
          <w:i/>
          <w:color w:val="000009"/>
          <w:spacing w:val="-39"/>
        </w:rPr>
        <w:t xml:space="preserve"> </w:t>
      </w:r>
      <w:r w:rsidRPr="008A1655">
        <w:rPr>
          <w:i/>
          <w:color w:val="000009"/>
          <w:spacing w:val="-17"/>
        </w:rPr>
        <w:t>Chem.</w:t>
      </w:r>
      <w:r w:rsidRPr="008A1655">
        <w:rPr>
          <w:i/>
          <w:color w:val="000009"/>
          <w:spacing w:val="-45"/>
        </w:rPr>
        <w:t xml:space="preserve"> </w:t>
      </w:r>
      <w:r w:rsidRPr="008A1655">
        <w:rPr>
          <w:i/>
          <w:color w:val="000009"/>
          <w:spacing w:val="-18"/>
        </w:rPr>
        <w:t>Solids</w:t>
      </w:r>
      <w:r w:rsidRPr="008A1655">
        <w:rPr>
          <w:color w:val="000009"/>
          <w:spacing w:val="-18"/>
        </w:rPr>
        <w:t>.</w:t>
      </w:r>
      <w:r w:rsidRPr="008A1655">
        <w:rPr>
          <w:color w:val="000009"/>
          <w:spacing w:val="-41"/>
        </w:rPr>
        <w:t xml:space="preserve"> </w:t>
      </w:r>
      <w:r w:rsidRPr="008A1655">
        <w:rPr>
          <w:color w:val="000009"/>
          <w:spacing w:val="-17"/>
        </w:rPr>
        <w:t>1978.</w:t>
      </w:r>
      <w:r w:rsidRPr="008A1655">
        <w:rPr>
          <w:color w:val="000009"/>
          <w:spacing w:val="-42"/>
        </w:rPr>
        <w:t xml:space="preserve"> </w:t>
      </w:r>
      <w:r w:rsidRPr="008A1655">
        <w:rPr>
          <w:color w:val="000009"/>
          <w:spacing w:val="-11"/>
        </w:rPr>
        <w:t>V.</w:t>
      </w:r>
      <w:r w:rsidRPr="008A1655">
        <w:rPr>
          <w:color w:val="000009"/>
          <w:spacing w:val="-38"/>
        </w:rPr>
        <w:t xml:space="preserve"> </w:t>
      </w:r>
      <w:r w:rsidRPr="008A1655">
        <w:rPr>
          <w:color w:val="000009"/>
          <w:spacing w:val="-14"/>
        </w:rPr>
        <w:t>39,</w:t>
      </w:r>
      <w:r w:rsidRPr="008A1655">
        <w:rPr>
          <w:color w:val="000009"/>
          <w:spacing w:val="-40"/>
        </w:rPr>
        <w:t xml:space="preserve"> </w:t>
      </w:r>
      <w:r w:rsidRPr="008A1655">
        <w:rPr>
          <w:color w:val="000009"/>
        </w:rPr>
        <w:t>N</w:t>
      </w:r>
      <w:r w:rsidRPr="008A1655">
        <w:rPr>
          <w:color w:val="000009"/>
          <w:spacing w:val="-41"/>
        </w:rPr>
        <w:t xml:space="preserve"> </w:t>
      </w:r>
      <w:r w:rsidRPr="008A1655">
        <w:rPr>
          <w:color w:val="000009"/>
          <w:spacing w:val="-13"/>
        </w:rPr>
        <w:t>10.</w:t>
      </w:r>
      <w:r w:rsidRPr="008A1655">
        <w:rPr>
          <w:color w:val="000009"/>
          <w:spacing w:val="-42"/>
        </w:rPr>
        <w:t xml:space="preserve"> </w:t>
      </w:r>
      <w:r w:rsidRPr="008A1655">
        <w:rPr>
          <w:color w:val="000009"/>
          <w:spacing w:val="-10"/>
        </w:rPr>
        <w:t>P.</w:t>
      </w:r>
      <w:r w:rsidRPr="008A1655">
        <w:rPr>
          <w:color w:val="000009"/>
          <w:spacing w:val="-41"/>
        </w:rPr>
        <w:t xml:space="preserve"> </w:t>
      </w:r>
      <w:r w:rsidRPr="008A1655">
        <w:rPr>
          <w:color w:val="000009"/>
          <w:spacing w:val="-19"/>
        </w:rPr>
        <w:t>1025–1040.</w:t>
      </w:r>
    </w:p>
    <w:p w:rsidR="008A1655" w:rsidRPr="008A1655" w:rsidRDefault="008A1655" w:rsidP="008A1655">
      <w:pPr>
        <w:pStyle w:val="ad"/>
        <w:widowControl w:val="0"/>
        <w:numPr>
          <w:ilvl w:val="0"/>
          <w:numId w:val="17"/>
        </w:numPr>
        <w:tabs>
          <w:tab w:val="left" w:pos="579"/>
        </w:tabs>
        <w:autoSpaceDE w:val="0"/>
        <w:autoSpaceDN w:val="0"/>
        <w:spacing w:after="0" w:line="362" w:lineRule="auto"/>
        <w:ind w:left="218" w:right="827" w:firstLine="0"/>
        <w:contextualSpacing w:val="0"/>
        <w:rPr>
          <w:color w:val="000009"/>
        </w:rPr>
      </w:pPr>
      <w:r w:rsidRPr="008A1655">
        <w:rPr>
          <w:color w:val="000009"/>
          <w:spacing w:val="-18"/>
        </w:rPr>
        <w:t xml:space="preserve">Заячук </w:t>
      </w:r>
      <w:r w:rsidRPr="008A1655">
        <w:rPr>
          <w:color w:val="000009"/>
          <w:spacing w:val="-10"/>
        </w:rPr>
        <w:t xml:space="preserve">Д. М. </w:t>
      </w:r>
      <w:r w:rsidRPr="008A1655">
        <w:rPr>
          <w:color w:val="000009"/>
          <w:spacing w:val="-18"/>
        </w:rPr>
        <w:t xml:space="preserve">Дефекты </w:t>
      </w:r>
      <w:r w:rsidRPr="008A1655">
        <w:rPr>
          <w:color w:val="000009"/>
          <w:spacing w:val="-19"/>
        </w:rPr>
        <w:t xml:space="preserve">структуры </w:t>
      </w:r>
      <w:r w:rsidRPr="008A1655">
        <w:rPr>
          <w:color w:val="000009"/>
        </w:rPr>
        <w:t xml:space="preserve">и </w:t>
      </w:r>
      <w:r w:rsidRPr="008A1655">
        <w:rPr>
          <w:color w:val="000009"/>
          <w:spacing w:val="-19"/>
        </w:rPr>
        <w:t xml:space="preserve">электронные процессы </w:t>
      </w:r>
      <w:r w:rsidRPr="008A1655">
        <w:rPr>
          <w:color w:val="000009"/>
        </w:rPr>
        <w:t xml:space="preserve">в </w:t>
      </w:r>
      <w:r w:rsidRPr="008A1655">
        <w:rPr>
          <w:color w:val="000009"/>
          <w:spacing w:val="-20"/>
        </w:rPr>
        <w:t xml:space="preserve">халькогенидах </w:t>
      </w:r>
      <w:r w:rsidRPr="008A1655">
        <w:rPr>
          <w:color w:val="000009"/>
          <w:spacing w:val="-18"/>
        </w:rPr>
        <w:t xml:space="preserve">свинца </w:t>
      </w:r>
      <w:r w:rsidRPr="008A1655">
        <w:rPr>
          <w:color w:val="000009"/>
        </w:rPr>
        <w:t xml:space="preserve">и </w:t>
      </w:r>
      <w:r w:rsidRPr="008A1655">
        <w:rPr>
          <w:color w:val="000009"/>
          <w:spacing w:val="-18"/>
        </w:rPr>
        <w:t>олова:</w:t>
      </w:r>
      <w:r w:rsidRPr="008A1655">
        <w:rPr>
          <w:color w:val="000009"/>
          <w:spacing w:val="-40"/>
        </w:rPr>
        <w:t xml:space="preserve"> </w:t>
      </w:r>
      <w:r w:rsidRPr="008A1655">
        <w:rPr>
          <w:color w:val="000009"/>
          <w:spacing w:val="-16"/>
        </w:rPr>
        <w:t>дис.</w:t>
      </w:r>
      <w:r w:rsidRPr="008A1655">
        <w:rPr>
          <w:color w:val="000009"/>
          <w:spacing w:val="-40"/>
        </w:rPr>
        <w:t xml:space="preserve"> </w:t>
      </w:r>
      <w:r w:rsidRPr="008A1655">
        <w:rPr>
          <w:color w:val="000009"/>
        </w:rPr>
        <w:t>…</w:t>
      </w:r>
      <w:r w:rsidRPr="008A1655">
        <w:rPr>
          <w:color w:val="000009"/>
          <w:spacing w:val="-43"/>
        </w:rPr>
        <w:t xml:space="preserve"> </w:t>
      </w:r>
      <w:r w:rsidRPr="008A1655">
        <w:rPr>
          <w:color w:val="000009"/>
          <w:spacing w:val="-16"/>
        </w:rPr>
        <w:t>д-ра</w:t>
      </w:r>
      <w:r w:rsidRPr="008A1655">
        <w:rPr>
          <w:color w:val="000009"/>
          <w:spacing w:val="-39"/>
        </w:rPr>
        <w:t xml:space="preserve"> </w:t>
      </w:r>
      <w:r w:rsidRPr="008A1655">
        <w:rPr>
          <w:color w:val="000009"/>
          <w:spacing w:val="-19"/>
        </w:rPr>
        <w:t>физ.-мат.</w:t>
      </w:r>
      <w:r w:rsidRPr="008A1655">
        <w:rPr>
          <w:color w:val="000009"/>
          <w:spacing w:val="-41"/>
        </w:rPr>
        <w:t xml:space="preserve"> </w:t>
      </w:r>
      <w:r w:rsidRPr="008A1655">
        <w:rPr>
          <w:color w:val="000009"/>
          <w:spacing w:val="-16"/>
        </w:rPr>
        <w:t>наук</w:t>
      </w:r>
      <w:r w:rsidRPr="008A1655">
        <w:rPr>
          <w:color w:val="000009"/>
          <w:spacing w:val="-41"/>
        </w:rPr>
        <w:t xml:space="preserve"> </w:t>
      </w:r>
      <w:r w:rsidRPr="008A1655">
        <w:rPr>
          <w:color w:val="000009"/>
        </w:rPr>
        <w:t>:</w:t>
      </w:r>
      <w:r w:rsidRPr="008A1655">
        <w:rPr>
          <w:color w:val="000009"/>
          <w:spacing w:val="-39"/>
        </w:rPr>
        <w:t xml:space="preserve"> </w:t>
      </w:r>
      <w:r w:rsidRPr="008A1655">
        <w:rPr>
          <w:color w:val="000009"/>
          <w:spacing w:val="-19"/>
        </w:rPr>
        <w:t>01.04.10.</w:t>
      </w:r>
      <w:r w:rsidRPr="008A1655">
        <w:rPr>
          <w:color w:val="000009"/>
          <w:spacing w:val="-40"/>
        </w:rPr>
        <w:t xml:space="preserve"> </w:t>
      </w:r>
      <w:r w:rsidRPr="008A1655">
        <w:rPr>
          <w:color w:val="000009"/>
          <w:spacing w:val="-19"/>
        </w:rPr>
        <w:t>Черновцы,</w:t>
      </w:r>
      <w:r w:rsidRPr="008A1655">
        <w:rPr>
          <w:color w:val="000009"/>
          <w:spacing w:val="-42"/>
        </w:rPr>
        <w:t xml:space="preserve"> </w:t>
      </w:r>
      <w:r w:rsidRPr="008A1655">
        <w:rPr>
          <w:color w:val="000009"/>
          <w:spacing w:val="-17"/>
        </w:rPr>
        <w:t>1992.</w:t>
      </w:r>
      <w:r w:rsidRPr="008A1655">
        <w:rPr>
          <w:color w:val="000009"/>
          <w:spacing w:val="-43"/>
        </w:rPr>
        <w:t xml:space="preserve"> </w:t>
      </w:r>
      <w:r w:rsidRPr="008A1655">
        <w:rPr>
          <w:color w:val="000009"/>
          <w:spacing w:val="-14"/>
        </w:rPr>
        <w:t>285</w:t>
      </w:r>
      <w:r w:rsidRPr="008A1655">
        <w:rPr>
          <w:color w:val="000009"/>
          <w:spacing w:val="-38"/>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579"/>
          <w:tab w:val="left" w:leader="dot" w:pos="8841"/>
        </w:tabs>
        <w:autoSpaceDE w:val="0"/>
        <w:autoSpaceDN w:val="0"/>
        <w:spacing w:after="0" w:line="360" w:lineRule="auto"/>
        <w:ind w:left="218" w:right="826" w:firstLine="0"/>
        <w:contextualSpacing w:val="0"/>
        <w:rPr>
          <w:color w:val="000009"/>
        </w:rPr>
      </w:pPr>
      <w:r w:rsidRPr="008A1655">
        <w:rPr>
          <w:color w:val="000009"/>
          <w:spacing w:val="-19"/>
        </w:rPr>
        <w:t xml:space="preserve">Бондаренко </w:t>
      </w:r>
      <w:r w:rsidRPr="008A1655">
        <w:rPr>
          <w:color w:val="000009"/>
          <w:spacing w:val="-10"/>
        </w:rPr>
        <w:t xml:space="preserve">В. В. </w:t>
      </w:r>
      <w:r w:rsidRPr="008A1655">
        <w:rPr>
          <w:color w:val="000009"/>
          <w:spacing w:val="-17"/>
        </w:rPr>
        <w:t xml:space="preserve">Вплив </w:t>
      </w:r>
      <w:r w:rsidRPr="008A1655">
        <w:rPr>
          <w:color w:val="000009"/>
          <w:spacing w:val="-20"/>
        </w:rPr>
        <w:t xml:space="preserve">особливостей </w:t>
      </w:r>
      <w:r w:rsidRPr="008A1655">
        <w:rPr>
          <w:color w:val="000009"/>
          <w:spacing w:val="-18"/>
        </w:rPr>
        <w:t xml:space="preserve">зонної </w:t>
      </w:r>
      <w:r w:rsidRPr="008A1655">
        <w:rPr>
          <w:color w:val="000009"/>
          <w:spacing w:val="-19"/>
        </w:rPr>
        <w:t xml:space="preserve">структури </w:t>
      </w:r>
      <w:r w:rsidRPr="008A1655">
        <w:rPr>
          <w:color w:val="000009"/>
          <w:spacing w:val="-10"/>
        </w:rPr>
        <w:t xml:space="preserve">та </w:t>
      </w:r>
      <w:r w:rsidRPr="008A1655">
        <w:rPr>
          <w:color w:val="000009"/>
          <w:spacing w:val="-19"/>
        </w:rPr>
        <w:t xml:space="preserve">механізмів розсіяння </w:t>
      </w:r>
      <w:r w:rsidRPr="008A1655">
        <w:rPr>
          <w:color w:val="000009"/>
          <w:spacing w:val="-11"/>
        </w:rPr>
        <w:t xml:space="preserve">на </w:t>
      </w:r>
      <w:r w:rsidRPr="008A1655">
        <w:rPr>
          <w:color w:val="000009"/>
          <w:spacing w:val="-19"/>
        </w:rPr>
        <w:t>кінетичні</w:t>
      </w:r>
      <w:r w:rsidRPr="008A1655">
        <w:rPr>
          <w:color w:val="000009"/>
          <w:spacing w:val="-22"/>
        </w:rPr>
        <w:t xml:space="preserve"> </w:t>
      </w:r>
      <w:r w:rsidRPr="008A1655">
        <w:rPr>
          <w:color w:val="000009"/>
          <w:spacing w:val="-18"/>
        </w:rPr>
        <w:t>процеси</w:t>
      </w:r>
      <w:r w:rsidRPr="008A1655">
        <w:rPr>
          <w:color w:val="000009"/>
          <w:spacing w:val="-21"/>
        </w:rPr>
        <w:t xml:space="preserve"> </w:t>
      </w:r>
      <w:r w:rsidRPr="008A1655">
        <w:rPr>
          <w:color w:val="000009"/>
        </w:rPr>
        <w:t>в</w:t>
      </w:r>
      <w:r w:rsidRPr="008A1655">
        <w:rPr>
          <w:color w:val="000009"/>
          <w:spacing w:val="-26"/>
        </w:rPr>
        <w:t xml:space="preserve"> </w:t>
      </w:r>
      <w:r w:rsidRPr="008A1655">
        <w:rPr>
          <w:color w:val="000009"/>
          <w:spacing w:val="-19"/>
        </w:rPr>
        <w:t>об’ємних</w:t>
      </w:r>
      <w:r w:rsidRPr="008A1655">
        <w:rPr>
          <w:color w:val="000009"/>
          <w:spacing w:val="-22"/>
        </w:rPr>
        <w:t xml:space="preserve"> </w:t>
      </w:r>
      <w:r w:rsidRPr="008A1655">
        <w:rPr>
          <w:color w:val="000009"/>
          <w:spacing w:val="-10"/>
        </w:rPr>
        <w:t>та</w:t>
      </w:r>
      <w:r w:rsidRPr="008A1655">
        <w:rPr>
          <w:color w:val="000009"/>
          <w:spacing w:val="-24"/>
        </w:rPr>
        <w:t xml:space="preserve"> </w:t>
      </w:r>
      <w:r w:rsidRPr="008A1655">
        <w:rPr>
          <w:color w:val="000009"/>
          <w:spacing w:val="-18"/>
        </w:rPr>
        <w:t>шарових</w:t>
      </w:r>
      <w:r w:rsidRPr="008A1655">
        <w:rPr>
          <w:color w:val="000009"/>
          <w:spacing w:val="-24"/>
        </w:rPr>
        <w:t xml:space="preserve"> </w:t>
      </w:r>
      <w:r w:rsidRPr="008A1655">
        <w:rPr>
          <w:color w:val="000009"/>
          <w:spacing w:val="-19"/>
        </w:rPr>
        <w:t>структурах</w:t>
      </w:r>
      <w:r w:rsidRPr="008A1655">
        <w:rPr>
          <w:color w:val="000009"/>
          <w:spacing w:val="-22"/>
        </w:rPr>
        <w:t xml:space="preserve"> </w:t>
      </w:r>
      <w:r w:rsidRPr="008A1655">
        <w:rPr>
          <w:color w:val="000009"/>
          <w:spacing w:val="-20"/>
        </w:rPr>
        <w:t>халькогенідів</w:t>
      </w:r>
      <w:r w:rsidRPr="008A1655">
        <w:rPr>
          <w:color w:val="000009"/>
          <w:spacing w:val="-23"/>
        </w:rPr>
        <w:t xml:space="preserve"> </w:t>
      </w:r>
      <w:r w:rsidRPr="008A1655">
        <w:rPr>
          <w:color w:val="000009"/>
          <w:spacing w:val="-18"/>
        </w:rPr>
        <w:t>свинцю</w:t>
      </w:r>
      <w:r w:rsidRPr="008A1655">
        <w:rPr>
          <w:color w:val="000009"/>
          <w:spacing w:val="-27"/>
        </w:rPr>
        <w:t xml:space="preserve"> </w:t>
      </w:r>
      <w:r w:rsidRPr="008A1655">
        <w:rPr>
          <w:color w:val="000009"/>
        </w:rPr>
        <w:t>:</w:t>
      </w:r>
      <w:r w:rsidRPr="008A1655">
        <w:rPr>
          <w:color w:val="000009"/>
          <w:spacing w:val="-22"/>
        </w:rPr>
        <w:t xml:space="preserve"> </w:t>
      </w:r>
      <w:r w:rsidRPr="008A1655">
        <w:rPr>
          <w:color w:val="000009"/>
          <w:spacing w:val="-14"/>
        </w:rPr>
        <w:t>дис</w:t>
      </w:r>
      <w:r w:rsidRPr="008A1655">
        <w:rPr>
          <w:color w:val="000009"/>
          <w:spacing w:val="-14"/>
        </w:rPr>
        <w:tab/>
      </w:r>
      <w:r w:rsidRPr="008A1655">
        <w:rPr>
          <w:color w:val="000009"/>
          <w:spacing w:val="-17"/>
        </w:rPr>
        <w:t>канд.</w:t>
      </w:r>
      <w:r w:rsidRPr="008A1655">
        <w:rPr>
          <w:color w:val="000009"/>
          <w:spacing w:val="-23"/>
        </w:rPr>
        <w:t xml:space="preserve"> </w:t>
      </w:r>
      <w:r w:rsidRPr="008A1655">
        <w:rPr>
          <w:color w:val="000009"/>
          <w:spacing w:val="-20"/>
        </w:rPr>
        <w:t>фіз.-</w:t>
      </w:r>
    </w:p>
    <w:p w:rsidR="008A1655" w:rsidRPr="008A1655" w:rsidRDefault="008A1655" w:rsidP="008A1655">
      <w:pPr>
        <w:pStyle w:val="a8"/>
        <w:spacing w:line="321" w:lineRule="exact"/>
        <w:rPr>
          <w:rFonts w:ascii="Times New Roman" w:hAnsi="Times New Roman"/>
          <w:sz w:val="28"/>
          <w:szCs w:val="28"/>
        </w:rPr>
      </w:pPr>
      <w:r w:rsidRPr="008A1655">
        <w:rPr>
          <w:rFonts w:ascii="Times New Roman" w:hAnsi="Times New Roman"/>
          <w:color w:val="000009"/>
          <w:sz w:val="28"/>
          <w:szCs w:val="28"/>
        </w:rPr>
        <w:t>мат. наук : 01.04.10. Київ, 1993. 159с.</w:t>
      </w:r>
    </w:p>
    <w:p w:rsidR="008A1655" w:rsidRPr="008A1655" w:rsidRDefault="008A1655" w:rsidP="008A1655">
      <w:pPr>
        <w:pStyle w:val="ad"/>
        <w:widowControl w:val="0"/>
        <w:numPr>
          <w:ilvl w:val="0"/>
          <w:numId w:val="17"/>
        </w:numPr>
        <w:tabs>
          <w:tab w:val="left" w:pos="721"/>
        </w:tabs>
        <w:autoSpaceDE w:val="0"/>
        <w:autoSpaceDN w:val="0"/>
        <w:spacing w:before="156" w:after="0" w:line="360" w:lineRule="auto"/>
        <w:ind w:left="218" w:right="829" w:firstLine="0"/>
        <w:contextualSpacing w:val="0"/>
        <w:rPr>
          <w:color w:val="000009"/>
        </w:rPr>
      </w:pPr>
      <w:r w:rsidRPr="008A1655">
        <w:rPr>
          <w:color w:val="000009"/>
          <w:spacing w:val="-17"/>
        </w:rPr>
        <w:t xml:space="preserve">Равич Ю.Р., </w:t>
      </w:r>
      <w:r w:rsidRPr="008A1655">
        <w:rPr>
          <w:color w:val="000009"/>
          <w:spacing w:val="-19"/>
        </w:rPr>
        <w:t xml:space="preserve">Ефимова </w:t>
      </w:r>
      <w:r w:rsidRPr="008A1655">
        <w:rPr>
          <w:color w:val="000009"/>
          <w:spacing w:val="-17"/>
        </w:rPr>
        <w:t xml:space="preserve">Б.А., </w:t>
      </w:r>
      <w:r w:rsidRPr="008A1655">
        <w:rPr>
          <w:color w:val="000009"/>
          <w:spacing w:val="-18"/>
        </w:rPr>
        <w:t xml:space="preserve">Смирнов </w:t>
      </w:r>
      <w:r w:rsidRPr="008A1655">
        <w:rPr>
          <w:color w:val="000009"/>
          <w:spacing w:val="-16"/>
        </w:rPr>
        <w:t xml:space="preserve">И.А. </w:t>
      </w:r>
      <w:r w:rsidRPr="008A1655">
        <w:rPr>
          <w:color w:val="000009"/>
          <w:spacing w:val="-18"/>
        </w:rPr>
        <w:t xml:space="preserve">Методы </w:t>
      </w:r>
      <w:r w:rsidRPr="008A1655">
        <w:rPr>
          <w:color w:val="000009"/>
          <w:spacing w:val="-20"/>
        </w:rPr>
        <w:t xml:space="preserve">исследования полупроводников </w:t>
      </w:r>
      <w:r w:rsidRPr="008A1655">
        <w:rPr>
          <w:color w:val="000009"/>
        </w:rPr>
        <w:t xml:space="preserve">в </w:t>
      </w:r>
      <w:r w:rsidRPr="008A1655">
        <w:rPr>
          <w:color w:val="000009"/>
          <w:spacing w:val="-19"/>
        </w:rPr>
        <w:t>применении</w:t>
      </w:r>
      <w:r w:rsidRPr="008A1655">
        <w:rPr>
          <w:color w:val="000009"/>
          <w:spacing w:val="-41"/>
        </w:rPr>
        <w:t xml:space="preserve"> </w:t>
      </w:r>
      <w:r w:rsidRPr="008A1655">
        <w:rPr>
          <w:color w:val="000009"/>
        </w:rPr>
        <w:t>к</w:t>
      </w:r>
      <w:r w:rsidRPr="008A1655">
        <w:rPr>
          <w:color w:val="000009"/>
          <w:spacing w:val="-40"/>
        </w:rPr>
        <w:t xml:space="preserve"> </w:t>
      </w:r>
      <w:r w:rsidRPr="008A1655">
        <w:rPr>
          <w:color w:val="000009"/>
          <w:spacing w:val="-19"/>
        </w:rPr>
        <w:t>халькогенам</w:t>
      </w:r>
      <w:r w:rsidRPr="008A1655">
        <w:rPr>
          <w:color w:val="000009"/>
          <w:spacing w:val="-41"/>
        </w:rPr>
        <w:t xml:space="preserve"> </w:t>
      </w:r>
      <w:r w:rsidRPr="008A1655">
        <w:rPr>
          <w:color w:val="000009"/>
          <w:spacing w:val="-18"/>
        </w:rPr>
        <w:t>свинца</w:t>
      </w:r>
      <w:r w:rsidRPr="008A1655">
        <w:rPr>
          <w:color w:val="000009"/>
          <w:spacing w:val="-42"/>
        </w:rPr>
        <w:t xml:space="preserve"> </w:t>
      </w:r>
      <w:r w:rsidRPr="008A1655">
        <w:rPr>
          <w:color w:val="000009"/>
          <w:spacing w:val="-17"/>
        </w:rPr>
        <w:t>PbTe,</w:t>
      </w:r>
      <w:r w:rsidRPr="008A1655">
        <w:rPr>
          <w:color w:val="000009"/>
          <w:spacing w:val="-39"/>
        </w:rPr>
        <w:t xml:space="preserve"> </w:t>
      </w:r>
      <w:r w:rsidRPr="008A1655">
        <w:rPr>
          <w:color w:val="000009"/>
          <w:spacing w:val="-17"/>
        </w:rPr>
        <w:t>PbSe,</w:t>
      </w:r>
      <w:r w:rsidRPr="008A1655">
        <w:rPr>
          <w:color w:val="000009"/>
          <w:spacing w:val="-41"/>
        </w:rPr>
        <w:t xml:space="preserve"> </w:t>
      </w:r>
      <w:r w:rsidRPr="008A1655">
        <w:rPr>
          <w:color w:val="000009"/>
          <w:spacing w:val="-16"/>
        </w:rPr>
        <w:t>PbS.</w:t>
      </w:r>
      <w:r w:rsidRPr="008A1655">
        <w:rPr>
          <w:color w:val="000009"/>
          <w:spacing w:val="-42"/>
        </w:rPr>
        <w:t xml:space="preserve"> </w:t>
      </w:r>
      <w:r w:rsidRPr="008A1655">
        <w:rPr>
          <w:color w:val="000009"/>
          <w:spacing w:val="-18"/>
        </w:rPr>
        <w:t>Москва:</w:t>
      </w:r>
      <w:r w:rsidRPr="008A1655">
        <w:rPr>
          <w:color w:val="000009"/>
          <w:spacing w:val="-37"/>
        </w:rPr>
        <w:t xml:space="preserve"> </w:t>
      </w:r>
      <w:r w:rsidRPr="008A1655">
        <w:rPr>
          <w:color w:val="000009"/>
          <w:spacing w:val="-18"/>
        </w:rPr>
        <w:t>Наука.</w:t>
      </w:r>
      <w:r w:rsidRPr="008A1655">
        <w:rPr>
          <w:color w:val="000009"/>
          <w:spacing w:val="-41"/>
        </w:rPr>
        <w:t xml:space="preserve"> </w:t>
      </w:r>
      <w:r w:rsidRPr="008A1655">
        <w:rPr>
          <w:color w:val="000009"/>
          <w:spacing w:val="-17"/>
        </w:rPr>
        <w:t>1968.</w:t>
      </w:r>
      <w:r w:rsidRPr="008A1655">
        <w:rPr>
          <w:color w:val="000009"/>
          <w:spacing w:val="-42"/>
        </w:rPr>
        <w:t xml:space="preserve"> </w:t>
      </w:r>
      <w:r w:rsidRPr="008A1655">
        <w:rPr>
          <w:color w:val="000009"/>
          <w:spacing w:val="-14"/>
        </w:rPr>
        <w:t>384</w:t>
      </w:r>
      <w:r w:rsidRPr="008A1655">
        <w:rPr>
          <w:color w:val="000009"/>
          <w:spacing w:val="-39"/>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721"/>
          <w:tab w:val="left" w:pos="2971"/>
          <w:tab w:val="left" w:pos="4841"/>
          <w:tab w:val="left" w:pos="6663"/>
          <w:tab w:val="left" w:pos="8082"/>
        </w:tabs>
        <w:autoSpaceDE w:val="0"/>
        <w:autoSpaceDN w:val="0"/>
        <w:spacing w:after="0" w:line="360" w:lineRule="auto"/>
        <w:ind w:left="218" w:right="825" w:firstLine="0"/>
        <w:contextualSpacing w:val="0"/>
        <w:rPr>
          <w:color w:val="000009"/>
        </w:rPr>
      </w:pPr>
      <w:r w:rsidRPr="008A1655">
        <w:rPr>
          <w:color w:val="000009"/>
          <w:spacing w:val="-20"/>
        </w:rPr>
        <w:t>Фальковский</w:t>
      </w:r>
      <w:r w:rsidRPr="008A1655">
        <w:rPr>
          <w:color w:val="000009"/>
          <w:spacing w:val="-35"/>
        </w:rPr>
        <w:t xml:space="preserve"> </w:t>
      </w:r>
      <w:r w:rsidRPr="008A1655">
        <w:rPr>
          <w:color w:val="000009"/>
          <w:spacing w:val="-11"/>
        </w:rPr>
        <w:t>Л.</w:t>
      </w:r>
      <w:r w:rsidRPr="008A1655">
        <w:rPr>
          <w:color w:val="000009"/>
          <w:spacing w:val="-37"/>
        </w:rPr>
        <w:t xml:space="preserve"> </w:t>
      </w:r>
      <w:r w:rsidRPr="008A1655">
        <w:rPr>
          <w:color w:val="000009"/>
          <w:spacing w:val="-14"/>
        </w:rPr>
        <w:t>А.,</w:t>
      </w:r>
      <w:r w:rsidRPr="008A1655">
        <w:rPr>
          <w:color w:val="000009"/>
          <w:spacing w:val="-14"/>
        </w:rPr>
        <w:tab/>
      </w:r>
      <w:r w:rsidRPr="008A1655">
        <w:rPr>
          <w:color w:val="000009"/>
          <w:spacing w:val="-19"/>
        </w:rPr>
        <w:t>Бродовой</w:t>
      </w:r>
      <w:r w:rsidRPr="008A1655">
        <w:rPr>
          <w:color w:val="000009"/>
          <w:spacing w:val="-36"/>
        </w:rPr>
        <w:t xml:space="preserve"> </w:t>
      </w:r>
      <w:r w:rsidRPr="008A1655">
        <w:rPr>
          <w:color w:val="000009"/>
          <w:spacing w:val="-11"/>
        </w:rPr>
        <w:t>А.</w:t>
      </w:r>
      <w:r w:rsidRPr="008A1655">
        <w:rPr>
          <w:color w:val="000009"/>
          <w:spacing w:val="-41"/>
        </w:rPr>
        <w:t xml:space="preserve"> </w:t>
      </w:r>
      <w:r w:rsidRPr="008A1655">
        <w:rPr>
          <w:color w:val="000009"/>
          <w:spacing w:val="-15"/>
        </w:rPr>
        <w:t>В.,</w:t>
      </w:r>
      <w:r w:rsidRPr="008A1655">
        <w:rPr>
          <w:color w:val="000009"/>
          <w:spacing w:val="-15"/>
        </w:rPr>
        <w:tab/>
      </w:r>
      <w:r w:rsidRPr="008A1655">
        <w:rPr>
          <w:color w:val="000009"/>
          <w:spacing w:val="-19"/>
        </w:rPr>
        <w:t>Лашкарев</w:t>
      </w:r>
      <w:r w:rsidRPr="008A1655">
        <w:rPr>
          <w:color w:val="000009"/>
          <w:spacing w:val="-40"/>
        </w:rPr>
        <w:t xml:space="preserve"> </w:t>
      </w:r>
      <w:r w:rsidRPr="008A1655">
        <w:rPr>
          <w:color w:val="000009"/>
          <w:spacing w:val="-10"/>
        </w:rPr>
        <w:t>Г.</w:t>
      </w:r>
      <w:r w:rsidRPr="008A1655">
        <w:rPr>
          <w:color w:val="000009"/>
          <w:spacing w:val="-41"/>
        </w:rPr>
        <w:t xml:space="preserve"> </w:t>
      </w:r>
      <w:r w:rsidRPr="008A1655">
        <w:rPr>
          <w:color w:val="000009"/>
          <w:spacing w:val="-10"/>
        </w:rPr>
        <w:t>В.</w:t>
      </w:r>
      <w:r w:rsidRPr="008A1655">
        <w:rPr>
          <w:color w:val="000009"/>
          <w:spacing w:val="-10"/>
        </w:rPr>
        <w:tab/>
      </w:r>
      <w:r w:rsidRPr="008A1655">
        <w:rPr>
          <w:color w:val="000009"/>
          <w:spacing w:val="-19"/>
        </w:rPr>
        <w:t>Магнитная</w:t>
      </w:r>
      <w:r w:rsidRPr="008A1655">
        <w:rPr>
          <w:color w:val="000009"/>
          <w:spacing w:val="-19"/>
        </w:rPr>
        <w:tab/>
      </w:r>
      <w:r w:rsidRPr="008A1655">
        <w:rPr>
          <w:color w:val="000009"/>
          <w:spacing w:val="-20"/>
        </w:rPr>
        <w:t xml:space="preserve">восприимчевость </w:t>
      </w:r>
      <w:r w:rsidRPr="008A1655">
        <w:rPr>
          <w:color w:val="000009"/>
          <w:spacing w:val="-19"/>
        </w:rPr>
        <w:t>узкощелевых</w:t>
      </w:r>
      <w:r w:rsidRPr="008A1655">
        <w:rPr>
          <w:color w:val="000009"/>
          <w:spacing w:val="-41"/>
        </w:rPr>
        <w:t xml:space="preserve"> </w:t>
      </w:r>
      <w:r w:rsidRPr="008A1655">
        <w:rPr>
          <w:color w:val="000009"/>
          <w:spacing w:val="-20"/>
        </w:rPr>
        <w:t>полупроводников.</w:t>
      </w:r>
      <w:r w:rsidRPr="008A1655">
        <w:rPr>
          <w:color w:val="000009"/>
          <w:spacing w:val="-39"/>
        </w:rPr>
        <w:t xml:space="preserve"> </w:t>
      </w:r>
      <w:r w:rsidRPr="008A1655">
        <w:rPr>
          <w:i/>
          <w:color w:val="000009"/>
          <w:spacing w:val="-17"/>
        </w:rPr>
        <w:t>ЖЭТФ</w:t>
      </w:r>
      <w:r w:rsidRPr="008A1655">
        <w:rPr>
          <w:color w:val="000009"/>
          <w:spacing w:val="-17"/>
        </w:rPr>
        <w:t>.</w:t>
      </w:r>
      <w:r w:rsidRPr="008A1655">
        <w:rPr>
          <w:color w:val="000009"/>
          <w:spacing w:val="-44"/>
        </w:rPr>
        <w:t xml:space="preserve"> </w:t>
      </w:r>
      <w:r w:rsidRPr="008A1655">
        <w:rPr>
          <w:color w:val="000009"/>
          <w:spacing w:val="-17"/>
        </w:rPr>
        <w:t>1981.</w:t>
      </w:r>
      <w:r w:rsidRPr="008A1655">
        <w:rPr>
          <w:color w:val="000009"/>
          <w:spacing w:val="-42"/>
        </w:rPr>
        <w:t xml:space="preserve"> </w:t>
      </w:r>
      <w:r w:rsidRPr="008A1655">
        <w:rPr>
          <w:color w:val="000009"/>
          <w:spacing w:val="-11"/>
        </w:rPr>
        <w:t>Т.</w:t>
      </w:r>
      <w:r w:rsidRPr="008A1655">
        <w:rPr>
          <w:color w:val="000009"/>
          <w:spacing w:val="-39"/>
        </w:rPr>
        <w:t xml:space="preserve"> </w:t>
      </w:r>
      <w:r w:rsidRPr="008A1655">
        <w:rPr>
          <w:color w:val="000009"/>
          <w:spacing w:val="-14"/>
        </w:rPr>
        <w:t>80,</w:t>
      </w:r>
      <w:r w:rsidRPr="008A1655">
        <w:rPr>
          <w:color w:val="000009"/>
          <w:spacing w:val="-41"/>
        </w:rPr>
        <w:t xml:space="preserve"> </w:t>
      </w:r>
      <w:r w:rsidRPr="008A1655">
        <w:rPr>
          <w:color w:val="000009"/>
          <w:spacing w:val="-9"/>
        </w:rPr>
        <w:t>1.</w:t>
      </w:r>
      <w:r w:rsidRPr="008A1655">
        <w:rPr>
          <w:color w:val="000009"/>
          <w:spacing w:val="-42"/>
        </w:rPr>
        <w:t xml:space="preserve"> </w:t>
      </w:r>
      <w:r w:rsidRPr="008A1655">
        <w:rPr>
          <w:color w:val="000009"/>
          <w:spacing w:val="-10"/>
        </w:rPr>
        <w:t>С.</w:t>
      </w:r>
      <w:r w:rsidRPr="008A1655">
        <w:rPr>
          <w:color w:val="000009"/>
          <w:spacing w:val="-42"/>
        </w:rPr>
        <w:t xml:space="preserve"> </w:t>
      </w:r>
      <w:r w:rsidRPr="008A1655">
        <w:rPr>
          <w:color w:val="000009"/>
          <w:spacing w:val="-18"/>
        </w:rPr>
        <w:t>334–348.</w:t>
      </w:r>
    </w:p>
    <w:p w:rsidR="008A1655" w:rsidRPr="008A1655" w:rsidRDefault="008A1655" w:rsidP="008A1655">
      <w:pPr>
        <w:pStyle w:val="ad"/>
        <w:widowControl w:val="0"/>
        <w:numPr>
          <w:ilvl w:val="0"/>
          <w:numId w:val="17"/>
        </w:numPr>
        <w:tabs>
          <w:tab w:val="left" w:pos="721"/>
        </w:tabs>
        <w:autoSpaceDE w:val="0"/>
        <w:autoSpaceDN w:val="0"/>
        <w:spacing w:after="0" w:line="240" w:lineRule="auto"/>
        <w:ind w:hanging="503"/>
        <w:contextualSpacing w:val="0"/>
        <w:rPr>
          <w:color w:val="000009"/>
        </w:rPr>
      </w:pPr>
      <w:r w:rsidRPr="008A1655">
        <w:rPr>
          <w:color w:val="000009"/>
          <w:spacing w:val="-20"/>
        </w:rPr>
        <w:t xml:space="preserve">Dresselhaus </w:t>
      </w:r>
      <w:r w:rsidRPr="008A1655">
        <w:rPr>
          <w:color w:val="000009"/>
          <w:spacing w:val="-10"/>
        </w:rPr>
        <w:t xml:space="preserve">M. </w:t>
      </w:r>
      <w:r w:rsidRPr="008A1655">
        <w:rPr>
          <w:color w:val="000009"/>
          <w:spacing w:val="-11"/>
        </w:rPr>
        <w:t xml:space="preserve">S. </w:t>
      </w:r>
      <w:r w:rsidRPr="008A1655">
        <w:rPr>
          <w:color w:val="000009"/>
          <w:spacing w:val="-15"/>
        </w:rPr>
        <w:t xml:space="preserve">and </w:t>
      </w:r>
      <w:r w:rsidRPr="008A1655">
        <w:rPr>
          <w:color w:val="000009"/>
          <w:spacing w:val="-17"/>
        </w:rPr>
        <w:t xml:space="preserve">other. </w:t>
      </w:r>
      <w:r w:rsidRPr="008A1655">
        <w:rPr>
          <w:color w:val="000009"/>
          <w:spacing w:val="-15"/>
        </w:rPr>
        <w:t xml:space="preserve">New </w:t>
      </w:r>
      <w:r w:rsidRPr="008A1655">
        <w:rPr>
          <w:color w:val="000009"/>
          <w:spacing w:val="-19"/>
        </w:rPr>
        <w:t xml:space="preserve">Directions </w:t>
      </w:r>
      <w:r w:rsidRPr="008A1655">
        <w:rPr>
          <w:color w:val="000009"/>
          <w:spacing w:val="-15"/>
        </w:rPr>
        <w:t xml:space="preserve">for </w:t>
      </w:r>
      <w:r w:rsidRPr="008A1655">
        <w:rPr>
          <w:color w:val="000009"/>
          <w:spacing w:val="-20"/>
        </w:rPr>
        <w:t>Low-Dimensional Thermoelectric</w:t>
      </w:r>
      <w:r w:rsidRPr="008A1655">
        <w:rPr>
          <w:color w:val="000009"/>
          <w:spacing w:val="-12"/>
        </w:rPr>
        <w:t xml:space="preserve"> </w:t>
      </w:r>
      <w:r w:rsidRPr="008A1655">
        <w:rPr>
          <w:color w:val="000009"/>
          <w:spacing w:val="-19"/>
        </w:rPr>
        <w:t>Materials.</w:t>
      </w:r>
    </w:p>
    <w:p w:rsidR="008A1655" w:rsidRPr="008A1655" w:rsidRDefault="008A1655" w:rsidP="008A1655">
      <w:pPr>
        <w:spacing w:before="161"/>
        <w:ind w:left="218"/>
        <w:rPr>
          <w:rFonts w:ascii="Times New Roman" w:hAnsi="Times New Roman" w:cs="Times New Roman"/>
          <w:sz w:val="28"/>
          <w:szCs w:val="28"/>
        </w:rPr>
      </w:pPr>
      <w:r w:rsidRPr="008A1655">
        <w:rPr>
          <w:rFonts w:ascii="Times New Roman" w:hAnsi="Times New Roman" w:cs="Times New Roman"/>
          <w:i/>
          <w:color w:val="000009"/>
          <w:sz w:val="28"/>
          <w:szCs w:val="28"/>
        </w:rPr>
        <w:t>Adv. Mater</w:t>
      </w:r>
      <w:r w:rsidRPr="008A1655">
        <w:rPr>
          <w:rFonts w:ascii="Times New Roman" w:hAnsi="Times New Roman" w:cs="Times New Roman"/>
          <w:color w:val="000009"/>
          <w:sz w:val="28"/>
          <w:szCs w:val="28"/>
        </w:rPr>
        <w:t>. 2007. V. 19. Р. 1043–1053.</w:t>
      </w:r>
    </w:p>
    <w:p w:rsidR="008A1655" w:rsidRPr="008A1655" w:rsidRDefault="008A1655" w:rsidP="008A1655">
      <w:pPr>
        <w:pStyle w:val="ad"/>
        <w:widowControl w:val="0"/>
        <w:numPr>
          <w:ilvl w:val="0"/>
          <w:numId w:val="17"/>
        </w:numPr>
        <w:tabs>
          <w:tab w:val="left" w:pos="721"/>
        </w:tabs>
        <w:autoSpaceDE w:val="0"/>
        <w:autoSpaceDN w:val="0"/>
        <w:spacing w:before="160" w:after="0" w:line="360" w:lineRule="auto"/>
        <w:ind w:left="218" w:right="823" w:firstLine="0"/>
        <w:contextualSpacing w:val="0"/>
        <w:rPr>
          <w:color w:val="000009"/>
        </w:rPr>
      </w:pPr>
      <w:r w:rsidRPr="008A1655">
        <w:rPr>
          <w:color w:val="000009"/>
          <w:spacing w:val="-17"/>
        </w:rPr>
        <w:t>Yajun</w:t>
      </w:r>
      <w:r w:rsidRPr="008A1655">
        <w:rPr>
          <w:color w:val="000009"/>
          <w:spacing w:val="-35"/>
        </w:rPr>
        <w:t xml:space="preserve"> </w:t>
      </w:r>
      <w:r w:rsidRPr="008A1655">
        <w:rPr>
          <w:color w:val="000009"/>
          <w:spacing w:val="-14"/>
        </w:rPr>
        <w:t>L.,</w:t>
      </w:r>
      <w:r w:rsidRPr="008A1655">
        <w:rPr>
          <w:color w:val="000009"/>
          <w:spacing w:val="-26"/>
        </w:rPr>
        <w:t xml:space="preserve"> </w:t>
      </w:r>
      <w:r w:rsidRPr="008A1655">
        <w:rPr>
          <w:color w:val="000009"/>
          <w:spacing w:val="-17"/>
        </w:rPr>
        <w:t>Lijun</w:t>
      </w:r>
      <w:r w:rsidRPr="008A1655">
        <w:rPr>
          <w:color w:val="000009"/>
          <w:spacing w:val="-35"/>
        </w:rPr>
        <w:t xml:space="preserve"> </w:t>
      </w:r>
      <w:r w:rsidRPr="008A1655">
        <w:rPr>
          <w:color w:val="000009"/>
          <w:spacing w:val="-14"/>
        </w:rPr>
        <w:t>Z.,</w:t>
      </w:r>
      <w:r w:rsidRPr="008A1655">
        <w:rPr>
          <w:color w:val="000009"/>
          <w:spacing w:val="-36"/>
        </w:rPr>
        <w:t xml:space="preserve"> </w:t>
      </w:r>
      <w:r w:rsidRPr="008A1655">
        <w:rPr>
          <w:color w:val="000009"/>
          <w:spacing w:val="-12"/>
        </w:rPr>
        <w:t>Di</w:t>
      </w:r>
      <w:r w:rsidRPr="008A1655">
        <w:rPr>
          <w:color w:val="000009"/>
          <w:spacing w:val="-37"/>
        </w:rPr>
        <w:t xml:space="preserve"> </w:t>
      </w:r>
      <w:r w:rsidRPr="008A1655">
        <w:rPr>
          <w:color w:val="000009"/>
          <w:spacing w:val="-11"/>
        </w:rPr>
        <w:t>Y.</w:t>
      </w:r>
      <w:r w:rsidRPr="008A1655">
        <w:rPr>
          <w:color w:val="000009"/>
          <w:spacing w:val="-29"/>
        </w:rPr>
        <w:t xml:space="preserve"> </w:t>
      </w:r>
      <w:r w:rsidRPr="008A1655">
        <w:rPr>
          <w:color w:val="000009"/>
          <w:spacing w:val="-20"/>
        </w:rPr>
        <w:t>Thermodynamic</w:t>
      </w:r>
      <w:r w:rsidRPr="008A1655">
        <w:rPr>
          <w:color w:val="000009"/>
          <w:spacing w:val="-25"/>
        </w:rPr>
        <w:t xml:space="preserve"> </w:t>
      </w:r>
      <w:r w:rsidRPr="008A1655">
        <w:rPr>
          <w:color w:val="000009"/>
          <w:spacing w:val="-20"/>
        </w:rPr>
        <w:t>Descriptions</w:t>
      </w:r>
      <w:r w:rsidRPr="008A1655">
        <w:rPr>
          <w:color w:val="000009"/>
          <w:spacing w:val="-24"/>
        </w:rPr>
        <w:t xml:space="preserve"> </w:t>
      </w:r>
      <w:r w:rsidRPr="008A1655">
        <w:rPr>
          <w:color w:val="000009"/>
          <w:spacing w:val="-15"/>
        </w:rPr>
        <w:t>for</w:t>
      </w:r>
      <w:r w:rsidRPr="008A1655">
        <w:rPr>
          <w:color w:val="000009"/>
          <w:spacing w:val="-24"/>
        </w:rPr>
        <w:t xml:space="preserve"> </w:t>
      </w:r>
      <w:r w:rsidRPr="008A1655">
        <w:rPr>
          <w:color w:val="000009"/>
          <w:spacing w:val="-14"/>
        </w:rPr>
        <w:t>the</w:t>
      </w:r>
      <w:r w:rsidRPr="008A1655">
        <w:rPr>
          <w:color w:val="000009"/>
          <w:spacing w:val="-25"/>
        </w:rPr>
        <w:t xml:space="preserve"> </w:t>
      </w:r>
      <w:r w:rsidRPr="008A1655">
        <w:rPr>
          <w:color w:val="000009"/>
          <w:spacing w:val="-17"/>
        </w:rPr>
        <w:t>Cd-Te,</w:t>
      </w:r>
      <w:r w:rsidRPr="008A1655">
        <w:rPr>
          <w:color w:val="000009"/>
          <w:spacing w:val="-26"/>
        </w:rPr>
        <w:t xml:space="preserve"> </w:t>
      </w:r>
      <w:r w:rsidRPr="008A1655">
        <w:rPr>
          <w:color w:val="000009"/>
          <w:spacing w:val="-18"/>
        </w:rPr>
        <w:t>Pb-Te,</w:t>
      </w:r>
      <w:r w:rsidRPr="008A1655">
        <w:rPr>
          <w:color w:val="000009"/>
          <w:spacing w:val="-26"/>
        </w:rPr>
        <w:t xml:space="preserve"> </w:t>
      </w:r>
      <w:r w:rsidRPr="008A1655">
        <w:rPr>
          <w:color w:val="000009"/>
          <w:spacing w:val="-17"/>
        </w:rPr>
        <w:t>Cd-Pb</w:t>
      </w:r>
      <w:r w:rsidRPr="008A1655">
        <w:rPr>
          <w:color w:val="000009"/>
          <w:spacing w:val="-26"/>
        </w:rPr>
        <w:t xml:space="preserve"> </w:t>
      </w:r>
      <w:r w:rsidRPr="008A1655">
        <w:rPr>
          <w:color w:val="000009"/>
          <w:spacing w:val="-15"/>
        </w:rPr>
        <w:t>and</w:t>
      </w:r>
      <w:r w:rsidRPr="008A1655">
        <w:rPr>
          <w:color w:val="000009"/>
          <w:spacing w:val="-24"/>
        </w:rPr>
        <w:t xml:space="preserve"> </w:t>
      </w:r>
      <w:r w:rsidRPr="008A1655">
        <w:rPr>
          <w:color w:val="000009"/>
          <w:spacing w:val="-17"/>
        </w:rPr>
        <w:t xml:space="preserve">Cd-Pb- </w:t>
      </w:r>
      <w:r w:rsidRPr="008A1655">
        <w:rPr>
          <w:color w:val="000009"/>
          <w:spacing w:val="-11"/>
        </w:rPr>
        <w:t>Te</w:t>
      </w:r>
      <w:r w:rsidRPr="008A1655">
        <w:rPr>
          <w:color w:val="000009"/>
          <w:spacing w:val="-39"/>
        </w:rPr>
        <w:t xml:space="preserve"> </w:t>
      </w:r>
      <w:r w:rsidRPr="008A1655">
        <w:rPr>
          <w:color w:val="000009"/>
          <w:spacing w:val="-19"/>
        </w:rPr>
        <w:t>Systems.</w:t>
      </w:r>
      <w:r w:rsidRPr="008A1655">
        <w:rPr>
          <w:color w:val="000009"/>
          <w:spacing w:val="-39"/>
        </w:rPr>
        <w:t xml:space="preserve"> </w:t>
      </w:r>
      <w:r w:rsidRPr="008A1655">
        <w:rPr>
          <w:i/>
          <w:color w:val="000009"/>
          <w:spacing w:val="-19"/>
        </w:rPr>
        <w:t>Journal</w:t>
      </w:r>
      <w:r w:rsidRPr="008A1655">
        <w:rPr>
          <w:i/>
          <w:color w:val="000009"/>
          <w:spacing w:val="-39"/>
        </w:rPr>
        <w:t xml:space="preserve"> </w:t>
      </w:r>
      <w:r w:rsidRPr="008A1655">
        <w:rPr>
          <w:i/>
          <w:color w:val="000009"/>
          <w:spacing w:val="-11"/>
        </w:rPr>
        <w:t>of</w:t>
      </w:r>
      <w:r w:rsidRPr="008A1655">
        <w:rPr>
          <w:i/>
          <w:color w:val="000009"/>
          <w:spacing w:val="-40"/>
        </w:rPr>
        <w:t xml:space="preserve"> </w:t>
      </w:r>
      <w:r w:rsidRPr="008A1655">
        <w:rPr>
          <w:i/>
          <w:color w:val="000009"/>
          <w:spacing w:val="-19"/>
        </w:rPr>
        <w:t>electronic</w:t>
      </w:r>
      <w:r w:rsidRPr="008A1655">
        <w:rPr>
          <w:i/>
          <w:color w:val="000009"/>
          <w:spacing w:val="-41"/>
        </w:rPr>
        <w:t xml:space="preserve"> </w:t>
      </w:r>
      <w:r w:rsidRPr="008A1655">
        <w:rPr>
          <w:i/>
          <w:color w:val="000009"/>
          <w:spacing w:val="-19"/>
        </w:rPr>
        <w:t>materials</w:t>
      </w:r>
      <w:r w:rsidRPr="008A1655">
        <w:rPr>
          <w:color w:val="000009"/>
          <w:spacing w:val="-19"/>
        </w:rPr>
        <w:t>.</w:t>
      </w:r>
      <w:r w:rsidRPr="008A1655">
        <w:rPr>
          <w:color w:val="000009"/>
          <w:spacing w:val="-42"/>
        </w:rPr>
        <w:t xml:space="preserve"> </w:t>
      </w:r>
      <w:r w:rsidRPr="008A1655">
        <w:rPr>
          <w:color w:val="000009"/>
          <w:spacing w:val="-17"/>
        </w:rPr>
        <w:t>2009.</w:t>
      </w:r>
      <w:r w:rsidRPr="008A1655">
        <w:rPr>
          <w:color w:val="000009"/>
          <w:spacing w:val="-41"/>
        </w:rPr>
        <w:t xml:space="preserve"> </w:t>
      </w:r>
      <w:r w:rsidRPr="008A1655">
        <w:rPr>
          <w:color w:val="000009"/>
          <w:spacing w:val="-11"/>
        </w:rPr>
        <w:t>V.</w:t>
      </w:r>
      <w:r w:rsidRPr="008A1655">
        <w:rPr>
          <w:color w:val="000009"/>
          <w:spacing w:val="-38"/>
        </w:rPr>
        <w:t xml:space="preserve"> </w:t>
      </w:r>
      <w:r w:rsidRPr="008A1655">
        <w:rPr>
          <w:color w:val="000009"/>
          <w:spacing w:val="-14"/>
        </w:rPr>
        <w:t>38,</w:t>
      </w:r>
      <w:r w:rsidRPr="008A1655">
        <w:rPr>
          <w:color w:val="000009"/>
          <w:spacing w:val="-40"/>
        </w:rPr>
        <w:t xml:space="preserve"> </w:t>
      </w:r>
      <w:r w:rsidRPr="008A1655">
        <w:rPr>
          <w:color w:val="000009"/>
          <w:spacing w:val="-18"/>
        </w:rPr>
        <w:t>No.10,</w:t>
      </w:r>
      <w:r w:rsidRPr="008A1655">
        <w:rPr>
          <w:color w:val="000009"/>
          <w:spacing w:val="-41"/>
        </w:rPr>
        <w:t xml:space="preserve"> </w:t>
      </w:r>
      <w:r w:rsidRPr="008A1655">
        <w:rPr>
          <w:color w:val="000009"/>
          <w:spacing w:val="-10"/>
        </w:rPr>
        <w:t>P.</w:t>
      </w:r>
      <w:r w:rsidRPr="008A1655">
        <w:rPr>
          <w:color w:val="000009"/>
          <w:spacing w:val="-41"/>
        </w:rPr>
        <w:t xml:space="preserve"> </w:t>
      </w:r>
      <w:r w:rsidRPr="008A1655">
        <w:rPr>
          <w:color w:val="000009"/>
          <w:spacing w:val="-19"/>
        </w:rPr>
        <w:t>2033–2045.</w:t>
      </w:r>
    </w:p>
    <w:p w:rsidR="008A1655" w:rsidRPr="008A1655" w:rsidRDefault="008A1655" w:rsidP="008A1655">
      <w:pPr>
        <w:pStyle w:val="ad"/>
        <w:widowControl w:val="0"/>
        <w:numPr>
          <w:ilvl w:val="0"/>
          <w:numId w:val="17"/>
        </w:numPr>
        <w:tabs>
          <w:tab w:val="left" w:pos="721"/>
        </w:tabs>
        <w:autoSpaceDE w:val="0"/>
        <w:autoSpaceDN w:val="0"/>
        <w:spacing w:after="0" w:line="362" w:lineRule="auto"/>
        <w:ind w:left="218" w:right="829" w:firstLine="0"/>
        <w:contextualSpacing w:val="0"/>
        <w:rPr>
          <w:color w:val="000009"/>
        </w:rPr>
      </w:pPr>
      <w:r w:rsidRPr="008A1655">
        <w:rPr>
          <w:color w:val="000009"/>
          <w:spacing w:val="-19"/>
        </w:rPr>
        <w:t xml:space="preserve">Абрикосов </w:t>
      </w:r>
      <w:r w:rsidRPr="008A1655">
        <w:rPr>
          <w:color w:val="000009"/>
          <w:spacing w:val="-17"/>
        </w:rPr>
        <w:t xml:space="preserve">Н.Х., </w:t>
      </w:r>
      <w:r w:rsidRPr="008A1655">
        <w:rPr>
          <w:color w:val="000009"/>
          <w:spacing w:val="-19"/>
        </w:rPr>
        <w:t xml:space="preserve">Шелимова </w:t>
      </w:r>
      <w:r w:rsidRPr="008A1655">
        <w:rPr>
          <w:color w:val="000009"/>
          <w:spacing w:val="-16"/>
        </w:rPr>
        <w:t xml:space="preserve">Л.Е. </w:t>
      </w:r>
      <w:r w:rsidRPr="008A1655">
        <w:rPr>
          <w:color w:val="000009"/>
          <w:spacing w:val="-20"/>
        </w:rPr>
        <w:t xml:space="preserve">Полупроводниковые </w:t>
      </w:r>
      <w:r w:rsidRPr="008A1655">
        <w:rPr>
          <w:color w:val="000009"/>
          <w:spacing w:val="-19"/>
        </w:rPr>
        <w:t xml:space="preserve">материалы </w:t>
      </w:r>
      <w:r w:rsidRPr="008A1655">
        <w:rPr>
          <w:color w:val="000009"/>
          <w:spacing w:val="-18"/>
        </w:rPr>
        <w:t xml:space="preserve">наоснове </w:t>
      </w:r>
      <w:r w:rsidRPr="008A1655">
        <w:rPr>
          <w:color w:val="000009"/>
          <w:spacing w:val="-19"/>
        </w:rPr>
        <w:t xml:space="preserve">соединений </w:t>
      </w:r>
      <w:r w:rsidRPr="008A1655">
        <w:rPr>
          <w:color w:val="000009"/>
          <w:spacing w:val="-18"/>
        </w:rPr>
        <w:t>AIVBVI.</w:t>
      </w:r>
      <w:r w:rsidRPr="008A1655">
        <w:rPr>
          <w:color w:val="000009"/>
          <w:spacing w:val="-42"/>
        </w:rPr>
        <w:t xml:space="preserve"> </w:t>
      </w:r>
      <w:r w:rsidRPr="008A1655">
        <w:rPr>
          <w:color w:val="000009"/>
          <w:spacing w:val="-18"/>
        </w:rPr>
        <w:t>Москва:</w:t>
      </w:r>
      <w:r w:rsidRPr="008A1655">
        <w:rPr>
          <w:color w:val="000009"/>
          <w:spacing w:val="-38"/>
        </w:rPr>
        <w:t xml:space="preserve"> </w:t>
      </w:r>
      <w:r w:rsidRPr="008A1655">
        <w:rPr>
          <w:color w:val="000009"/>
          <w:spacing w:val="-18"/>
        </w:rPr>
        <w:t>Наука,</w:t>
      </w:r>
      <w:r w:rsidRPr="008A1655">
        <w:rPr>
          <w:color w:val="000009"/>
          <w:spacing w:val="-42"/>
        </w:rPr>
        <w:t xml:space="preserve"> </w:t>
      </w:r>
      <w:r w:rsidRPr="008A1655">
        <w:rPr>
          <w:color w:val="000009"/>
          <w:spacing w:val="-17"/>
        </w:rPr>
        <w:t>1975.</w:t>
      </w:r>
      <w:r w:rsidRPr="008A1655">
        <w:rPr>
          <w:color w:val="000009"/>
          <w:spacing w:val="-42"/>
        </w:rPr>
        <w:t xml:space="preserve"> </w:t>
      </w:r>
      <w:r w:rsidRPr="008A1655">
        <w:rPr>
          <w:color w:val="000009"/>
          <w:spacing w:val="-14"/>
        </w:rPr>
        <w:t>196</w:t>
      </w:r>
      <w:r w:rsidRPr="008A1655">
        <w:rPr>
          <w:color w:val="000009"/>
          <w:spacing w:val="-40"/>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7" w:firstLine="0"/>
        <w:contextualSpacing w:val="0"/>
        <w:rPr>
          <w:color w:val="000009"/>
        </w:rPr>
      </w:pPr>
      <w:r w:rsidRPr="008A1655">
        <w:rPr>
          <w:color w:val="000009"/>
          <w:spacing w:val="-18"/>
        </w:rPr>
        <w:t xml:space="preserve">Шперун </w:t>
      </w:r>
      <w:r w:rsidRPr="008A1655">
        <w:rPr>
          <w:color w:val="000009"/>
          <w:spacing w:val="-10"/>
        </w:rPr>
        <w:t xml:space="preserve">В. </w:t>
      </w:r>
      <w:r w:rsidRPr="008A1655">
        <w:rPr>
          <w:color w:val="000009"/>
          <w:spacing w:val="-14"/>
        </w:rPr>
        <w:t xml:space="preserve">М., </w:t>
      </w:r>
      <w:r w:rsidRPr="008A1655">
        <w:rPr>
          <w:color w:val="000009"/>
          <w:spacing w:val="-17"/>
        </w:rPr>
        <w:t xml:space="preserve">Фреїк </w:t>
      </w:r>
      <w:r w:rsidRPr="008A1655">
        <w:rPr>
          <w:color w:val="000009"/>
          <w:spacing w:val="-10"/>
        </w:rPr>
        <w:t xml:space="preserve">Д. </w:t>
      </w:r>
      <w:r w:rsidRPr="008A1655">
        <w:rPr>
          <w:color w:val="000009"/>
          <w:spacing w:val="-14"/>
        </w:rPr>
        <w:t xml:space="preserve">М., </w:t>
      </w:r>
      <w:r w:rsidRPr="008A1655">
        <w:rPr>
          <w:color w:val="000009"/>
          <w:spacing w:val="-19"/>
        </w:rPr>
        <w:t xml:space="preserve">Запухляк </w:t>
      </w:r>
      <w:r w:rsidRPr="008A1655">
        <w:rPr>
          <w:color w:val="000009"/>
          <w:spacing w:val="-10"/>
        </w:rPr>
        <w:t xml:space="preserve">Р. І. </w:t>
      </w:r>
      <w:r w:rsidRPr="008A1655">
        <w:rPr>
          <w:color w:val="000009"/>
          <w:spacing w:val="-20"/>
        </w:rPr>
        <w:t xml:space="preserve">Термоелектрика </w:t>
      </w:r>
      <w:r w:rsidRPr="008A1655">
        <w:rPr>
          <w:color w:val="000009"/>
          <w:spacing w:val="-19"/>
        </w:rPr>
        <w:t xml:space="preserve">телуриду </w:t>
      </w:r>
      <w:r w:rsidRPr="008A1655">
        <w:rPr>
          <w:color w:val="000009"/>
          <w:spacing w:val="-18"/>
        </w:rPr>
        <w:t xml:space="preserve">свинцю </w:t>
      </w:r>
      <w:r w:rsidRPr="008A1655">
        <w:rPr>
          <w:color w:val="000009"/>
          <w:spacing w:val="-10"/>
        </w:rPr>
        <w:t xml:space="preserve">та </w:t>
      </w:r>
      <w:r w:rsidRPr="008A1655">
        <w:rPr>
          <w:color w:val="000009"/>
          <w:spacing w:val="-16"/>
        </w:rPr>
        <w:t xml:space="preserve">його </w:t>
      </w:r>
      <w:r w:rsidRPr="008A1655">
        <w:rPr>
          <w:color w:val="000009"/>
          <w:spacing w:val="-19"/>
        </w:rPr>
        <w:t>аналогів.</w:t>
      </w:r>
      <w:r w:rsidRPr="008A1655">
        <w:rPr>
          <w:color w:val="000009"/>
          <w:spacing w:val="-42"/>
        </w:rPr>
        <w:t xml:space="preserve"> </w:t>
      </w:r>
      <w:r w:rsidRPr="008A1655">
        <w:rPr>
          <w:color w:val="000009"/>
          <w:spacing w:val="-20"/>
        </w:rPr>
        <w:t>Івано-Франківськ</w:t>
      </w:r>
      <w:r w:rsidRPr="008A1655">
        <w:rPr>
          <w:color w:val="000009"/>
          <w:spacing w:val="-41"/>
        </w:rPr>
        <w:t xml:space="preserve"> </w:t>
      </w:r>
      <w:r w:rsidRPr="008A1655">
        <w:rPr>
          <w:color w:val="000009"/>
        </w:rPr>
        <w:t>:</w:t>
      </w:r>
      <w:r w:rsidRPr="008A1655">
        <w:rPr>
          <w:color w:val="000009"/>
          <w:spacing w:val="-41"/>
        </w:rPr>
        <w:t xml:space="preserve"> </w:t>
      </w:r>
      <w:r w:rsidRPr="008A1655">
        <w:rPr>
          <w:color w:val="000009"/>
          <w:spacing w:val="-17"/>
        </w:rPr>
        <w:t>Плай,</w:t>
      </w:r>
      <w:r w:rsidRPr="008A1655">
        <w:rPr>
          <w:color w:val="000009"/>
          <w:spacing w:val="-45"/>
        </w:rPr>
        <w:t xml:space="preserve"> </w:t>
      </w:r>
      <w:r w:rsidRPr="008A1655">
        <w:rPr>
          <w:color w:val="000009"/>
          <w:spacing w:val="-17"/>
        </w:rPr>
        <w:t>2000.</w:t>
      </w:r>
      <w:r w:rsidRPr="008A1655">
        <w:rPr>
          <w:color w:val="000009"/>
          <w:spacing w:val="-42"/>
        </w:rPr>
        <w:t xml:space="preserve"> </w:t>
      </w:r>
      <w:r w:rsidRPr="008A1655">
        <w:rPr>
          <w:color w:val="000009"/>
          <w:spacing w:val="-14"/>
        </w:rPr>
        <w:t>250</w:t>
      </w:r>
      <w:r w:rsidRPr="008A1655">
        <w:rPr>
          <w:color w:val="000009"/>
          <w:spacing w:val="-39"/>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579"/>
          <w:tab w:val="left" w:pos="2374"/>
          <w:tab w:val="left" w:pos="4411"/>
          <w:tab w:val="left" w:pos="6857"/>
          <w:tab w:val="left" w:pos="8101"/>
          <w:tab w:val="left" w:pos="8705"/>
        </w:tabs>
        <w:autoSpaceDE w:val="0"/>
        <w:autoSpaceDN w:val="0"/>
        <w:spacing w:after="0" w:line="362" w:lineRule="auto"/>
        <w:ind w:left="218" w:right="827" w:firstLine="0"/>
        <w:contextualSpacing w:val="0"/>
        <w:rPr>
          <w:color w:val="000009"/>
        </w:rPr>
      </w:pPr>
      <w:r w:rsidRPr="008A1655">
        <w:rPr>
          <w:color w:val="000009"/>
          <w:spacing w:val="-17"/>
        </w:rPr>
        <w:t>Фреик</w:t>
      </w:r>
      <w:r w:rsidRPr="008A1655">
        <w:rPr>
          <w:color w:val="000009"/>
          <w:spacing w:val="-39"/>
        </w:rPr>
        <w:t xml:space="preserve"> </w:t>
      </w:r>
      <w:r w:rsidRPr="008A1655">
        <w:rPr>
          <w:color w:val="000009"/>
          <w:spacing w:val="-10"/>
        </w:rPr>
        <w:t>Д.</w:t>
      </w:r>
      <w:r w:rsidRPr="008A1655">
        <w:rPr>
          <w:color w:val="000009"/>
          <w:spacing w:val="-39"/>
        </w:rPr>
        <w:t xml:space="preserve"> </w:t>
      </w:r>
      <w:r w:rsidRPr="008A1655">
        <w:rPr>
          <w:color w:val="000009"/>
          <w:spacing w:val="-14"/>
        </w:rPr>
        <w:t>М.,</w:t>
      </w:r>
      <w:r w:rsidRPr="008A1655">
        <w:rPr>
          <w:color w:val="000009"/>
          <w:spacing w:val="-14"/>
        </w:rPr>
        <w:tab/>
      </w:r>
      <w:r w:rsidRPr="008A1655">
        <w:rPr>
          <w:color w:val="000009"/>
          <w:spacing w:val="-19"/>
        </w:rPr>
        <w:t>Галущак</w:t>
      </w:r>
      <w:r w:rsidRPr="008A1655">
        <w:rPr>
          <w:color w:val="000009"/>
          <w:spacing w:val="-37"/>
        </w:rPr>
        <w:t xml:space="preserve"> </w:t>
      </w:r>
      <w:r w:rsidRPr="008A1655">
        <w:rPr>
          <w:color w:val="000009"/>
          <w:spacing w:val="-11"/>
        </w:rPr>
        <w:t>М.</w:t>
      </w:r>
      <w:r w:rsidRPr="008A1655">
        <w:rPr>
          <w:color w:val="000009"/>
          <w:spacing w:val="-39"/>
        </w:rPr>
        <w:t xml:space="preserve"> </w:t>
      </w:r>
      <w:r w:rsidRPr="008A1655">
        <w:rPr>
          <w:color w:val="000009"/>
          <w:spacing w:val="-14"/>
        </w:rPr>
        <w:t>А.,</w:t>
      </w:r>
      <w:r w:rsidRPr="008A1655">
        <w:rPr>
          <w:color w:val="000009"/>
          <w:spacing w:val="-14"/>
        </w:rPr>
        <w:tab/>
      </w:r>
      <w:r w:rsidRPr="008A1655">
        <w:rPr>
          <w:color w:val="000009"/>
          <w:spacing w:val="-20"/>
        </w:rPr>
        <w:t>Межиловская</w:t>
      </w:r>
      <w:r w:rsidRPr="008A1655">
        <w:rPr>
          <w:color w:val="000009"/>
          <w:spacing w:val="-36"/>
        </w:rPr>
        <w:t xml:space="preserve"> </w:t>
      </w:r>
      <w:r w:rsidRPr="008A1655">
        <w:rPr>
          <w:color w:val="000009"/>
          <w:spacing w:val="-11"/>
        </w:rPr>
        <w:t>Л.</w:t>
      </w:r>
      <w:r w:rsidRPr="008A1655">
        <w:rPr>
          <w:color w:val="000009"/>
          <w:spacing w:val="-38"/>
        </w:rPr>
        <w:t xml:space="preserve"> </w:t>
      </w:r>
      <w:r w:rsidRPr="008A1655">
        <w:rPr>
          <w:color w:val="000009"/>
          <w:spacing w:val="-12"/>
        </w:rPr>
        <w:t>И.</w:t>
      </w:r>
      <w:r w:rsidRPr="008A1655">
        <w:rPr>
          <w:color w:val="000009"/>
          <w:spacing w:val="-12"/>
        </w:rPr>
        <w:tab/>
      </w:r>
      <w:r w:rsidRPr="008A1655">
        <w:rPr>
          <w:color w:val="000009"/>
          <w:spacing w:val="-18"/>
        </w:rPr>
        <w:t>Физика</w:t>
      </w:r>
      <w:r w:rsidRPr="008A1655">
        <w:rPr>
          <w:color w:val="000009"/>
          <w:spacing w:val="-18"/>
        </w:rPr>
        <w:tab/>
      </w:r>
      <w:r w:rsidRPr="008A1655">
        <w:rPr>
          <w:color w:val="000009"/>
        </w:rPr>
        <w:t>и</w:t>
      </w:r>
      <w:r w:rsidRPr="008A1655">
        <w:rPr>
          <w:color w:val="000009"/>
        </w:rPr>
        <w:tab/>
      </w:r>
      <w:r w:rsidRPr="008A1655">
        <w:rPr>
          <w:color w:val="000009"/>
          <w:spacing w:val="-21"/>
        </w:rPr>
        <w:t xml:space="preserve">технология </w:t>
      </w:r>
      <w:r w:rsidRPr="008A1655">
        <w:rPr>
          <w:color w:val="000009"/>
          <w:spacing w:val="-20"/>
        </w:rPr>
        <w:t>полупроводниковых</w:t>
      </w:r>
      <w:r w:rsidRPr="008A1655">
        <w:rPr>
          <w:color w:val="000009"/>
          <w:spacing w:val="-39"/>
        </w:rPr>
        <w:t xml:space="preserve"> </w:t>
      </w:r>
      <w:r w:rsidRPr="008A1655">
        <w:rPr>
          <w:color w:val="000009"/>
          <w:spacing w:val="-18"/>
        </w:rPr>
        <w:t>пленок.</w:t>
      </w:r>
      <w:r w:rsidRPr="008A1655">
        <w:rPr>
          <w:color w:val="000009"/>
          <w:spacing w:val="-41"/>
        </w:rPr>
        <w:t xml:space="preserve"> </w:t>
      </w:r>
      <w:r w:rsidRPr="008A1655">
        <w:rPr>
          <w:color w:val="000009"/>
          <w:spacing w:val="-17"/>
        </w:rPr>
        <w:t>Львов</w:t>
      </w:r>
      <w:r w:rsidRPr="008A1655">
        <w:rPr>
          <w:color w:val="000009"/>
          <w:spacing w:val="-41"/>
        </w:rPr>
        <w:t xml:space="preserve"> </w:t>
      </w:r>
      <w:r w:rsidRPr="008A1655">
        <w:rPr>
          <w:color w:val="000009"/>
        </w:rPr>
        <w:t>:</w:t>
      </w:r>
      <w:r w:rsidRPr="008A1655">
        <w:rPr>
          <w:color w:val="000009"/>
          <w:spacing w:val="-39"/>
        </w:rPr>
        <w:t xml:space="preserve"> </w:t>
      </w:r>
      <w:r w:rsidRPr="008A1655">
        <w:rPr>
          <w:color w:val="000009"/>
          <w:spacing w:val="-18"/>
        </w:rPr>
        <w:t>Изд-во</w:t>
      </w:r>
      <w:r w:rsidRPr="008A1655">
        <w:rPr>
          <w:color w:val="000009"/>
          <w:spacing w:val="-39"/>
        </w:rPr>
        <w:t xml:space="preserve"> </w:t>
      </w:r>
      <w:r w:rsidRPr="008A1655">
        <w:rPr>
          <w:color w:val="000009"/>
          <w:spacing w:val="-19"/>
        </w:rPr>
        <w:t>Львовского</w:t>
      </w:r>
      <w:r w:rsidRPr="008A1655">
        <w:rPr>
          <w:color w:val="000009"/>
          <w:spacing w:val="-37"/>
        </w:rPr>
        <w:t xml:space="preserve"> </w:t>
      </w:r>
      <w:r w:rsidRPr="008A1655">
        <w:rPr>
          <w:color w:val="000009"/>
          <w:spacing w:val="-20"/>
        </w:rPr>
        <w:t>университета,</w:t>
      </w:r>
      <w:r w:rsidRPr="008A1655">
        <w:rPr>
          <w:color w:val="000009"/>
          <w:spacing w:val="-41"/>
        </w:rPr>
        <w:t xml:space="preserve"> </w:t>
      </w:r>
      <w:r w:rsidRPr="008A1655">
        <w:rPr>
          <w:color w:val="000009"/>
          <w:spacing w:val="-17"/>
        </w:rPr>
        <w:t>1988.</w:t>
      </w:r>
      <w:r w:rsidRPr="008A1655">
        <w:rPr>
          <w:color w:val="000009"/>
          <w:spacing w:val="-41"/>
        </w:rPr>
        <w:t xml:space="preserve"> </w:t>
      </w:r>
      <w:r w:rsidRPr="008A1655">
        <w:rPr>
          <w:color w:val="000009"/>
          <w:spacing w:val="-14"/>
        </w:rPr>
        <w:t>152</w:t>
      </w:r>
      <w:r w:rsidRPr="008A1655">
        <w:rPr>
          <w:color w:val="000009"/>
          <w:spacing w:val="-39"/>
        </w:rPr>
        <w:t xml:space="preserve"> </w:t>
      </w:r>
      <w:r w:rsidRPr="008A1655">
        <w:rPr>
          <w:color w:val="000009"/>
          <w:spacing w:val="-20"/>
        </w:rPr>
        <w:t>с.</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5" w:firstLine="0"/>
        <w:contextualSpacing w:val="0"/>
        <w:rPr>
          <w:color w:val="000009"/>
        </w:rPr>
      </w:pPr>
      <w:r w:rsidRPr="008A1655">
        <w:rPr>
          <w:spacing w:val="-17"/>
        </w:rPr>
        <w:t>Когарт</w:t>
      </w:r>
      <w:r w:rsidRPr="008A1655">
        <w:rPr>
          <w:spacing w:val="-39"/>
        </w:rPr>
        <w:t xml:space="preserve"> </w:t>
      </w:r>
      <w:r w:rsidRPr="008A1655">
        <w:rPr>
          <w:spacing w:val="-10"/>
        </w:rPr>
        <w:t>К.</w:t>
      </w:r>
      <w:r w:rsidRPr="008A1655">
        <w:rPr>
          <w:spacing w:val="-28"/>
        </w:rPr>
        <w:t xml:space="preserve"> </w:t>
      </w:r>
      <w:r w:rsidRPr="008A1655">
        <w:rPr>
          <w:spacing w:val="-19"/>
        </w:rPr>
        <w:t>Материалы,</w:t>
      </w:r>
      <w:r w:rsidRPr="008A1655">
        <w:rPr>
          <w:spacing w:val="-28"/>
        </w:rPr>
        <w:t xml:space="preserve"> </w:t>
      </w:r>
      <w:r w:rsidRPr="008A1655">
        <w:rPr>
          <w:spacing w:val="-19"/>
        </w:rPr>
        <w:t>используемые</w:t>
      </w:r>
      <w:r w:rsidRPr="008A1655">
        <w:rPr>
          <w:spacing w:val="-27"/>
        </w:rPr>
        <w:t xml:space="preserve"> </w:t>
      </w:r>
      <w:r w:rsidRPr="008A1655">
        <w:t>в</w:t>
      </w:r>
      <w:r w:rsidRPr="008A1655">
        <w:rPr>
          <w:spacing w:val="-28"/>
        </w:rPr>
        <w:t xml:space="preserve"> </w:t>
      </w:r>
      <w:r w:rsidRPr="008A1655">
        <w:rPr>
          <w:spacing w:val="-20"/>
        </w:rPr>
        <w:t>полупроводниковых</w:t>
      </w:r>
      <w:r w:rsidRPr="008A1655">
        <w:rPr>
          <w:spacing w:val="-26"/>
        </w:rPr>
        <w:t xml:space="preserve"> </w:t>
      </w:r>
      <w:r w:rsidRPr="008A1655">
        <w:rPr>
          <w:spacing w:val="-19"/>
        </w:rPr>
        <w:t>приборах.</w:t>
      </w:r>
      <w:r w:rsidRPr="008A1655">
        <w:rPr>
          <w:spacing w:val="-27"/>
        </w:rPr>
        <w:t xml:space="preserve"> </w:t>
      </w:r>
      <w:r w:rsidRPr="008A1655">
        <w:rPr>
          <w:spacing w:val="-18"/>
        </w:rPr>
        <w:t>Москва:</w:t>
      </w:r>
      <w:r w:rsidRPr="008A1655">
        <w:rPr>
          <w:spacing w:val="-26"/>
        </w:rPr>
        <w:t xml:space="preserve"> </w:t>
      </w:r>
      <w:r w:rsidRPr="008A1655">
        <w:rPr>
          <w:spacing w:val="-16"/>
        </w:rPr>
        <w:t>Мир,</w:t>
      </w:r>
      <w:r w:rsidRPr="008A1655">
        <w:rPr>
          <w:spacing w:val="-31"/>
        </w:rPr>
        <w:t xml:space="preserve"> </w:t>
      </w:r>
      <w:r w:rsidRPr="008A1655">
        <w:rPr>
          <w:spacing w:val="-17"/>
        </w:rPr>
        <w:t xml:space="preserve">1968. </w:t>
      </w:r>
      <w:r w:rsidRPr="008A1655">
        <w:rPr>
          <w:spacing w:val="-14"/>
        </w:rPr>
        <w:t>349</w:t>
      </w:r>
      <w:r w:rsidRPr="008A1655">
        <w:rPr>
          <w:spacing w:val="-40"/>
        </w:rPr>
        <w:t xml:space="preserve"> </w:t>
      </w:r>
      <w:r w:rsidRPr="008A1655">
        <w:rPr>
          <w:spacing w:val="-20"/>
        </w:rPr>
        <w:t>с.</w:t>
      </w:r>
    </w:p>
    <w:p w:rsidR="008A1655" w:rsidRPr="008A1655" w:rsidRDefault="008A1655" w:rsidP="008A1655">
      <w:pPr>
        <w:pStyle w:val="ad"/>
        <w:widowControl w:val="0"/>
        <w:numPr>
          <w:ilvl w:val="0"/>
          <w:numId w:val="17"/>
        </w:numPr>
        <w:tabs>
          <w:tab w:val="left" w:pos="721"/>
        </w:tabs>
        <w:autoSpaceDE w:val="0"/>
        <w:autoSpaceDN w:val="0"/>
        <w:spacing w:after="0" w:line="321" w:lineRule="exact"/>
        <w:ind w:hanging="503"/>
        <w:contextualSpacing w:val="0"/>
        <w:rPr>
          <w:color w:val="000009"/>
        </w:rPr>
      </w:pPr>
      <w:r w:rsidRPr="008A1655">
        <w:rPr>
          <w:color w:val="000009"/>
          <w:spacing w:val="-18"/>
        </w:rPr>
        <w:t xml:space="preserve">Раренко </w:t>
      </w:r>
      <w:r w:rsidRPr="008A1655">
        <w:rPr>
          <w:color w:val="000009"/>
          <w:spacing w:val="-17"/>
        </w:rPr>
        <w:t xml:space="preserve">И.М., Фреик </w:t>
      </w:r>
      <w:r w:rsidRPr="008A1655">
        <w:rPr>
          <w:color w:val="000009"/>
          <w:spacing w:val="-16"/>
        </w:rPr>
        <w:t xml:space="preserve">Д.М. </w:t>
      </w:r>
      <w:r w:rsidRPr="008A1655">
        <w:rPr>
          <w:color w:val="000009"/>
          <w:spacing w:val="-20"/>
        </w:rPr>
        <w:t xml:space="preserve">Полупроводниковые </w:t>
      </w:r>
      <w:r w:rsidRPr="008A1655">
        <w:rPr>
          <w:color w:val="000009"/>
          <w:spacing w:val="-19"/>
        </w:rPr>
        <w:t xml:space="preserve">материалы </w:t>
      </w:r>
      <w:r w:rsidRPr="008A1655">
        <w:rPr>
          <w:color w:val="000009"/>
        </w:rPr>
        <w:t xml:space="preserve">и </w:t>
      </w:r>
      <w:r w:rsidRPr="008A1655">
        <w:rPr>
          <w:color w:val="000009"/>
          <w:spacing w:val="-18"/>
        </w:rPr>
        <w:t>приборы</w:t>
      </w:r>
      <w:r w:rsidRPr="008A1655">
        <w:rPr>
          <w:color w:val="000009"/>
          <w:spacing w:val="-4"/>
        </w:rPr>
        <w:t xml:space="preserve"> </w:t>
      </w:r>
      <w:r w:rsidRPr="008A1655">
        <w:rPr>
          <w:color w:val="000009"/>
          <w:spacing w:val="-20"/>
        </w:rPr>
        <w:t>инфракрасной</w:t>
      </w:r>
    </w:p>
    <w:p w:rsidR="008A1655" w:rsidRPr="008A1655" w:rsidRDefault="008A1655" w:rsidP="008A1655">
      <w:pPr>
        <w:spacing w:line="321" w:lineRule="exact"/>
        <w:rPr>
          <w:rFonts w:ascii="Times New Roman" w:hAnsi="Times New Roman" w:cs="Times New Roman"/>
          <w:sz w:val="28"/>
          <w:szCs w:val="28"/>
        </w:rPr>
        <w:sectPr w:rsidR="008A1655" w:rsidRPr="008A1655">
          <w:pgSz w:w="11910" w:h="16840"/>
          <w:pgMar w:top="760" w:right="0" w:bottom="1280" w:left="1200" w:header="0" w:footer="1094" w:gutter="0"/>
          <w:cols w:space="720"/>
        </w:sectPr>
      </w:pPr>
    </w:p>
    <w:p w:rsidR="008A1655" w:rsidRPr="008A1655" w:rsidRDefault="008A1655" w:rsidP="008A1655">
      <w:pPr>
        <w:pStyle w:val="a8"/>
        <w:spacing w:before="66"/>
        <w:rPr>
          <w:rFonts w:ascii="Times New Roman" w:hAnsi="Times New Roman"/>
          <w:sz w:val="28"/>
          <w:szCs w:val="28"/>
        </w:rPr>
      </w:pPr>
      <w:r w:rsidRPr="008A1655">
        <w:rPr>
          <w:rFonts w:ascii="Times New Roman" w:hAnsi="Times New Roman"/>
          <w:color w:val="000009"/>
          <w:sz w:val="28"/>
          <w:szCs w:val="28"/>
        </w:rPr>
        <w:lastRenderedPageBreak/>
        <w:t>техники. Черновцы: Черновецкий институт, 1980. 94 с.</w:t>
      </w:r>
    </w:p>
    <w:p w:rsidR="008A1655" w:rsidRPr="008A1655" w:rsidRDefault="008A1655" w:rsidP="008A1655">
      <w:pPr>
        <w:pStyle w:val="ad"/>
        <w:widowControl w:val="0"/>
        <w:numPr>
          <w:ilvl w:val="0"/>
          <w:numId w:val="17"/>
        </w:numPr>
        <w:tabs>
          <w:tab w:val="left" w:pos="721"/>
        </w:tabs>
        <w:autoSpaceDE w:val="0"/>
        <w:autoSpaceDN w:val="0"/>
        <w:spacing w:before="161" w:after="0" w:line="360" w:lineRule="auto"/>
        <w:ind w:left="218" w:right="825" w:firstLine="0"/>
        <w:contextualSpacing w:val="0"/>
        <w:jc w:val="both"/>
        <w:rPr>
          <w:color w:val="000009"/>
        </w:rPr>
      </w:pPr>
      <w:r w:rsidRPr="008A1655">
        <w:rPr>
          <w:color w:val="000009"/>
          <w:spacing w:val="-19"/>
        </w:rPr>
        <w:t xml:space="preserve">Мастеров </w:t>
      </w:r>
      <w:r w:rsidRPr="008A1655">
        <w:rPr>
          <w:color w:val="000009"/>
          <w:spacing w:val="-11"/>
        </w:rPr>
        <w:t xml:space="preserve">В. </w:t>
      </w:r>
      <w:r w:rsidRPr="008A1655">
        <w:rPr>
          <w:color w:val="000009"/>
          <w:spacing w:val="-14"/>
        </w:rPr>
        <w:t xml:space="preserve">Ф., </w:t>
      </w:r>
      <w:r w:rsidRPr="008A1655">
        <w:rPr>
          <w:color w:val="000009"/>
          <w:spacing w:val="-19"/>
        </w:rPr>
        <w:t xml:space="preserve">Насрединов </w:t>
      </w:r>
      <w:r w:rsidRPr="008A1655">
        <w:rPr>
          <w:color w:val="000009"/>
          <w:spacing w:val="-11"/>
        </w:rPr>
        <w:t xml:space="preserve">Ф. </w:t>
      </w:r>
      <w:r w:rsidRPr="008A1655">
        <w:rPr>
          <w:color w:val="000009"/>
          <w:spacing w:val="-14"/>
        </w:rPr>
        <w:t xml:space="preserve">С., </w:t>
      </w:r>
      <w:r w:rsidRPr="008A1655">
        <w:rPr>
          <w:color w:val="000009"/>
          <w:spacing w:val="-18"/>
        </w:rPr>
        <w:t xml:space="preserve">Немов </w:t>
      </w:r>
      <w:r w:rsidRPr="008A1655">
        <w:rPr>
          <w:color w:val="000009"/>
          <w:spacing w:val="-10"/>
        </w:rPr>
        <w:t xml:space="preserve">С. </w:t>
      </w:r>
      <w:r w:rsidRPr="008A1655">
        <w:rPr>
          <w:color w:val="000009"/>
          <w:spacing w:val="-15"/>
        </w:rPr>
        <w:t xml:space="preserve">А., </w:t>
      </w:r>
      <w:r w:rsidRPr="008A1655">
        <w:rPr>
          <w:color w:val="000009"/>
          <w:spacing w:val="-18"/>
        </w:rPr>
        <w:t xml:space="preserve">Серегин </w:t>
      </w:r>
      <w:r w:rsidRPr="008A1655">
        <w:rPr>
          <w:color w:val="000009"/>
          <w:spacing w:val="-11"/>
        </w:rPr>
        <w:t xml:space="preserve">П. </w:t>
      </w:r>
      <w:r w:rsidRPr="008A1655">
        <w:rPr>
          <w:color w:val="000009"/>
          <w:spacing w:val="-15"/>
        </w:rPr>
        <w:t>П.,</w:t>
      </w:r>
      <w:r w:rsidRPr="008A1655">
        <w:rPr>
          <w:color w:val="000009"/>
          <w:spacing w:val="37"/>
        </w:rPr>
        <w:t xml:space="preserve"> </w:t>
      </w:r>
      <w:r w:rsidRPr="008A1655">
        <w:rPr>
          <w:color w:val="000009"/>
          <w:spacing w:val="-19"/>
        </w:rPr>
        <w:t xml:space="preserve">Троицкая </w:t>
      </w:r>
      <w:r w:rsidRPr="008A1655">
        <w:rPr>
          <w:color w:val="000009"/>
          <w:spacing w:val="-11"/>
        </w:rPr>
        <w:t xml:space="preserve">Н. </w:t>
      </w:r>
      <w:r w:rsidRPr="008A1655">
        <w:rPr>
          <w:color w:val="000009"/>
          <w:spacing w:val="-14"/>
        </w:rPr>
        <w:t xml:space="preserve">Н., </w:t>
      </w:r>
      <w:r w:rsidRPr="008A1655">
        <w:rPr>
          <w:color w:val="000009"/>
          <w:spacing w:val="-20"/>
        </w:rPr>
        <w:t xml:space="preserve">Бондаревский </w:t>
      </w:r>
      <w:r w:rsidRPr="008A1655">
        <w:rPr>
          <w:color w:val="000009"/>
          <w:spacing w:val="-10"/>
        </w:rPr>
        <w:t xml:space="preserve">С. </w:t>
      </w:r>
      <w:r w:rsidRPr="008A1655">
        <w:rPr>
          <w:color w:val="000009"/>
          <w:spacing w:val="-11"/>
        </w:rPr>
        <w:t xml:space="preserve">И. </w:t>
      </w:r>
      <w:r w:rsidRPr="008A1655">
        <w:rPr>
          <w:color w:val="000009"/>
          <w:spacing w:val="-19"/>
        </w:rPr>
        <w:t xml:space="preserve">Положение применых </w:t>
      </w:r>
      <w:r w:rsidRPr="008A1655">
        <w:rPr>
          <w:color w:val="000009"/>
          <w:spacing w:val="-18"/>
        </w:rPr>
        <w:t xml:space="preserve">атомов сурьмы </w:t>
      </w:r>
      <w:r w:rsidRPr="008A1655">
        <w:rPr>
          <w:color w:val="000009"/>
        </w:rPr>
        <w:t xml:space="preserve">в </w:t>
      </w:r>
      <w:r w:rsidRPr="008A1655">
        <w:rPr>
          <w:color w:val="000009"/>
          <w:spacing w:val="-18"/>
        </w:rPr>
        <w:t xml:space="preserve">решетке </w:t>
      </w:r>
      <w:r w:rsidRPr="008A1655">
        <w:rPr>
          <w:color w:val="000009"/>
          <w:spacing w:val="-17"/>
        </w:rPr>
        <w:t xml:space="preserve">PbTe, </w:t>
      </w:r>
      <w:r w:rsidRPr="008A1655">
        <w:rPr>
          <w:color w:val="000009"/>
          <w:spacing w:val="-20"/>
        </w:rPr>
        <w:t xml:space="preserve">определенное </w:t>
      </w:r>
      <w:r w:rsidRPr="008A1655">
        <w:rPr>
          <w:color w:val="000009"/>
          <w:spacing w:val="-18"/>
        </w:rPr>
        <w:t>методом</w:t>
      </w:r>
      <w:r w:rsidRPr="008A1655">
        <w:rPr>
          <w:color w:val="000009"/>
          <w:spacing w:val="-37"/>
        </w:rPr>
        <w:t xml:space="preserve"> </w:t>
      </w:r>
      <w:r w:rsidRPr="008A1655">
        <w:rPr>
          <w:color w:val="000009"/>
          <w:spacing w:val="-20"/>
        </w:rPr>
        <w:t>эмиссионной</w:t>
      </w:r>
      <w:r w:rsidRPr="008A1655">
        <w:rPr>
          <w:color w:val="000009"/>
          <w:spacing w:val="-41"/>
        </w:rPr>
        <w:t xml:space="preserve"> </w:t>
      </w:r>
      <w:r w:rsidRPr="008A1655">
        <w:rPr>
          <w:color w:val="000009"/>
          <w:spacing w:val="-20"/>
        </w:rPr>
        <w:t>мессбауэровской</w:t>
      </w:r>
      <w:r w:rsidRPr="008A1655">
        <w:rPr>
          <w:color w:val="000009"/>
          <w:spacing w:val="-37"/>
        </w:rPr>
        <w:t xml:space="preserve"> </w:t>
      </w:r>
      <w:r w:rsidRPr="008A1655">
        <w:rPr>
          <w:color w:val="000009"/>
          <w:spacing w:val="-20"/>
        </w:rPr>
        <w:t>спектроскопи.</w:t>
      </w:r>
      <w:r w:rsidRPr="008A1655">
        <w:rPr>
          <w:color w:val="000009"/>
          <w:spacing w:val="-39"/>
        </w:rPr>
        <w:t xml:space="preserve"> </w:t>
      </w:r>
      <w:r w:rsidRPr="008A1655">
        <w:rPr>
          <w:i/>
          <w:color w:val="000009"/>
          <w:spacing w:val="-16"/>
        </w:rPr>
        <w:t>ФТП</w:t>
      </w:r>
      <w:r w:rsidRPr="008A1655">
        <w:rPr>
          <w:color w:val="000009"/>
          <w:spacing w:val="-16"/>
        </w:rPr>
        <w:t>.</w:t>
      </w:r>
      <w:r w:rsidRPr="008A1655">
        <w:rPr>
          <w:color w:val="000009"/>
          <w:spacing w:val="-42"/>
        </w:rPr>
        <w:t xml:space="preserve"> </w:t>
      </w:r>
      <w:r w:rsidRPr="008A1655">
        <w:rPr>
          <w:color w:val="000009"/>
          <w:spacing w:val="-17"/>
        </w:rPr>
        <w:t>1997.</w:t>
      </w:r>
      <w:r w:rsidRPr="008A1655">
        <w:rPr>
          <w:color w:val="000009"/>
          <w:spacing w:val="-36"/>
        </w:rPr>
        <w:t xml:space="preserve"> </w:t>
      </w:r>
      <w:r w:rsidRPr="008A1655">
        <w:rPr>
          <w:color w:val="000009"/>
          <w:spacing w:val="-11"/>
        </w:rPr>
        <w:t>Т.</w:t>
      </w:r>
      <w:r w:rsidRPr="008A1655">
        <w:rPr>
          <w:color w:val="000009"/>
          <w:spacing w:val="-39"/>
        </w:rPr>
        <w:t xml:space="preserve"> </w:t>
      </w:r>
      <w:r w:rsidRPr="008A1655">
        <w:rPr>
          <w:color w:val="000009"/>
          <w:spacing w:val="-13"/>
        </w:rPr>
        <w:t>34,</w:t>
      </w:r>
      <w:r w:rsidRPr="008A1655">
        <w:rPr>
          <w:color w:val="000009"/>
          <w:spacing w:val="-39"/>
        </w:rPr>
        <w:t xml:space="preserve"> </w:t>
      </w:r>
      <w:r w:rsidRPr="008A1655">
        <w:rPr>
          <w:color w:val="000009"/>
        </w:rPr>
        <w:t>№</w:t>
      </w:r>
      <w:r w:rsidRPr="008A1655">
        <w:rPr>
          <w:color w:val="000009"/>
          <w:spacing w:val="-38"/>
        </w:rPr>
        <w:t xml:space="preserve"> </w:t>
      </w:r>
      <w:r w:rsidRPr="008A1655">
        <w:rPr>
          <w:color w:val="000009"/>
          <w:spacing w:val="-11"/>
        </w:rPr>
        <w:t>8.</w:t>
      </w:r>
      <w:r w:rsidRPr="008A1655">
        <w:rPr>
          <w:color w:val="000009"/>
          <w:spacing w:val="-37"/>
        </w:rPr>
        <w:t xml:space="preserve"> </w:t>
      </w:r>
      <w:r w:rsidRPr="008A1655">
        <w:rPr>
          <w:color w:val="000009"/>
          <w:spacing w:val="-11"/>
        </w:rPr>
        <w:t>С.</w:t>
      </w:r>
      <w:r w:rsidRPr="008A1655">
        <w:rPr>
          <w:color w:val="000009"/>
          <w:spacing w:val="-39"/>
        </w:rPr>
        <w:t xml:space="preserve"> </w:t>
      </w:r>
      <w:r w:rsidRPr="008A1655">
        <w:rPr>
          <w:color w:val="000009"/>
          <w:spacing w:val="-19"/>
        </w:rPr>
        <w:t>1321-1322.</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5" w:firstLine="0"/>
        <w:contextualSpacing w:val="0"/>
        <w:jc w:val="both"/>
        <w:rPr>
          <w:color w:val="000009"/>
        </w:rPr>
      </w:pPr>
      <w:r w:rsidRPr="008A1655">
        <w:rPr>
          <w:color w:val="000009"/>
          <w:spacing w:val="-19"/>
        </w:rPr>
        <w:t xml:space="preserve">Бордовский </w:t>
      </w:r>
      <w:r w:rsidRPr="008A1655">
        <w:rPr>
          <w:color w:val="000009"/>
          <w:spacing w:val="-10"/>
        </w:rPr>
        <w:t xml:space="preserve">Г. </w:t>
      </w:r>
      <w:r w:rsidRPr="008A1655">
        <w:rPr>
          <w:color w:val="000009"/>
          <w:spacing w:val="-14"/>
        </w:rPr>
        <w:t xml:space="preserve">А., </w:t>
      </w:r>
      <w:r w:rsidRPr="008A1655">
        <w:rPr>
          <w:color w:val="000009"/>
          <w:spacing w:val="-17"/>
        </w:rPr>
        <w:t xml:space="preserve">Немов </w:t>
      </w:r>
      <w:r w:rsidRPr="008A1655">
        <w:rPr>
          <w:color w:val="000009"/>
          <w:spacing w:val="-10"/>
        </w:rPr>
        <w:t xml:space="preserve">С. </w:t>
      </w:r>
      <w:r w:rsidRPr="008A1655">
        <w:rPr>
          <w:color w:val="000009"/>
          <w:spacing w:val="-15"/>
        </w:rPr>
        <w:t xml:space="preserve">А., </w:t>
      </w:r>
      <w:r w:rsidRPr="008A1655">
        <w:rPr>
          <w:color w:val="000009"/>
          <w:spacing w:val="-19"/>
        </w:rPr>
        <w:t xml:space="preserve">Марченко </w:t>
      </w:r>
      <w:r w:rsidRPr="008A1655">
        <w:rPr>
          <w:color w:val="000009"/>
          <w:spacing w:val="-12"/>
        </w:rPr>
        <w:t xml:space="preserve">А. </w:t>
      </w:r>
      <w:r w:rsidRPr="008A1655">
        <w:rPr>
          <w:color w:val="000009"/>
          <w:spacing w:val="-14"/>
        </w:rPr>
        <w:t xml:space="preserve">В., </w:t>
      </w:r>
      <w:r w:rsidRPr="008A1655">
        <w:rPr>
          <w:color w:val="000009"/>
          <w:spacing w:val="-18"/>
        </w:rPr>
        <w:t xml:space="preserve">Зайцева </w:t>
      </w:r>
      <w:r w:rsidRPr="008A1655">
        <w:rPr>
          <w:color w:val="000009"/>
          <w:spacing w:val="-12"/>
        </w:rPr>
        <w:t xml:space="preserve">А. </w:t>
      </w:r>
      <w:r w:rsidRPr="008A1655">
        <w:rPr>
          <w:color w:val="000009"/>
          <w:spacing w:val="-15"/>
        </w:rPr>
        <w:t xml:space="preserve">В., </w:t>
      </w:r>
      <w:r w:rsidRPr="008A1655">
        <w:rPr>
          <w:color w:val="000009"/>
        </w:rPr>
        <w:t xml:space="preserve">и </w:t>
      </w:r>
      <w:r w:rsidRPr="008A1655">
        <w:rPr>
          <w:color w:val="000009"/>
          <w:spacing w:val="-13"/>
        </w:rPr>
        <w:t xml:space="preserve">др. </w:t>
      </w:r>
      <w:r w:rsidRPr="008A1655">
        <w:rPr>
          <w:color w:val="000009"/>
          <w:spacing w:val="-19"/>
        </w:rPr>
        <w:t xml:space="preserve">Состояния </w:t>
      </w:r>
      <w:r w:rsidRPr="008A1655">
        <w:rPr>
          <w:color w:val="000009"/>
          <w:spacing w:val="-18"/>
        </w:rPr>
        <w:t>атомов сурьмы</w:t>
      </w:r>
      <w:r w:rsidRPr="008A1655">
        <w:rPr>
          <w:color w:val="000009"/>
          <w:spacing w:val="-41"/>
        </w:rPr>
        <w:t xml:space="preserve"> </w:t>
      </w:r>
      <w:r w:rsidRPr="008A1655">
        <w:rPr>
          <w:color w:val="000009"/>
        </w:rPr>
        <w:t>и</w:t>
      </w:r>
      <w:r w:rsidRPr="008A1655">
        <w:rPr>
          <w:color w:val="000009"/>
          <w:spacing w:val="-40"/>
        </w:rPr>
        <w:t xml:space="preserve"> </w:t>
      </w:r>
      <w:r w:rsidRPr="008A1655">
        <w:rPr>
          <w:color w:val="000009"/>
          <w:spacing w:val="-17"/>
        </w:rPr>
        <w:t>олова</w:t>
      </w:r>
      <w:r w:rsidRPr="008A1655">
        <w:rPr>
          <w:color w:val="000009"/>
          <w:spacing w:val="-42"/>
        </w:rPr>
        <w:t xml:space="preserve"> </w:t>
      </w:r>
      <w:r w:rsidRPr="008A1655">
        <w:rPr>
          <w:color w:val="000009"/>
        </w:rPr>
        <w:t>в</w:t>
      </w:r>
      <w:r w:rsidRPr="008A1655">
        <w:rPr>
          <w:color w:val="000009"/>
          <w:spacing w:val="-41"/>
        </w:rPr>
        <w:t xml:space="preserve"> </w:t>
      </w:r>
      <w:r w:rsidRPr="008A1655">
        <w:rPr>
          <w:color w:val="000009"/>
          <w:spacing w:val="-20"/>
        </w:rPr>
        <w:t>халькогенидах</w:t>
      </w:r>
      <w:r w:rsidRPr="008A1655">
        <w:rPr>
          <w:color w:val="000009"/>
          <w:spacing w:val="-39"/>
        </w:rPr>
        <w:t xml:space="preserve"> </w:t>
      </w:r>
      <w:r w:rsidRPr="008A1655">
        <w:rPr>
          <w:color w:val="000009"/>
          <w:spacing w:val="-18"/>
        </w:rPr>
        <w:t>свинца.</w:t>
      </w:r>
      <w:r w:rsidRPr="008A1655">
        <w:rPr>
          <w:color w:val="000009"/>
          <w:spacing w:val="-41"/>
        </w:rPr>
        <w:t xml:space="preserve"> </w:t>
      </w:r>
      <w:r w:rsidRPr="008A1655">
        <w:rPr>
          <w:i/>
          <w:color w:val="000009"/>
          <w:spacing w:val="-16"/>
        </w:rPr>
        <w:t>ФТП</w:t>
      </w:r>
      <w:r w:rsidRPr="008A1655">
        <w:rPr>
          <w:color w:val="000009"/>
          <w:spacing w:val="-16"/>
        </w:rPr>
        <w:t>.</w:t>
      </w:r>
      <w:r w:rsidRPr="008A1655">
        <w:rPr>
          <w:color w:val="000009"/>
          <w:spacing w:val="-41"/>
        </w:rPr>
        <w:t xml:space="preserve"> </w:t>
      </w:r>
      <w:r w:rsidRPr="008A1655">
        <w:rPr>
          <w:color w:val="000009"/>
          <w:spacing w:val="-17"/>
        </w:rPr>
        <w:t>2011.</w:t>
      </w:r>
      <w:r w:rsidRPr="008A1655">
        <w:rPr>
          <w:color w:val="000009"/>
          <w:spacing w:val="-40"/>
        </w:rPr>
        <w:t xml:space="preserve"> </w:t>
      </w:r>
      <w:r w:rsidRPr="008A1655">
        <w:rPr>
          <w:color w:val="000009"/>
          <w:spacing w:val="-12"/>
        </w:rPr>
        <w:t>Т.</w:t>
      </w:r>
      <w:r w:rsidRPr="008A1655">
        <w:rPr>
          <w:color w:val="000009"/>
          <w:spacing w:val="-41"/>
        </w:rPr>
        <w:t xml:space="preserve"> </w:t>
      </w:r>
      <w:r w:rsidRPr="008A1655">
        <w:rPr>
          <w:color w:val="000009"/>
          <w:spacing w:val="-13"/>
        </w:rPr>
        <w:t>45,</w:t>
      </w:r>
      <w:r w:rsidRPr="008A1655">
        <w:rPr>
          <w:color w:val="000009"/>
          <w:spacing w:val="-41"/>
        </w:rPr>
        <w:t xml:space="preserve"> </w:t>
      </w:r>
      <w:r w:rsidRPr="008A1655">
        <w:rPr>
          <w:color w:val="000009"/>
        </w:rPr>
        <w:t>№</w:t>
      </w:r>
      <w:r w:rsidRPr="008A1655">
        <w:rPr>
          <w:color w:val="000009"/>
          <w:spacing w:val="-41"/>
        </w:rPr>
        <w:t xml:space="preserve"> </w:t>
      </w:r>
      <w:r w:rsidRPr="008A1655">
        <w:rPr>
          <w:color w:val="000009"/>
          <w:spacing w:val="-9"/>
        </w:rPr>
        <w:t>4.</w:t>
      </w:r>
      <w:r w:rsidRPr="008A1655">
        <w:rPr>
          <w:color w:val="000009"/>
          <w:spacing w:val="-41"/>
        </w:rPr>
        <w:t xml:space="preserve"> </w:t>
      </w:r>
      <w:r w:rsidRPr="008A1655">
        <w:rPr>
          <w:color w:val="000009"/>
          <w:spacing w:val="-10"/>
        </w:rPr>
        <w:t>С.</w:t>
      </w:r>
      <w:r w:rsidRPr="008A1655">
        <w:rPr>
          <w:color w:val="000009"/>
          <w:spacing w:val="-42"/>
        </w:rPr>
        <w:t xml:space="preserve"> </w:t>
      </w:r>
      <w:r w:rsidRPr="008A1655">
        <w:rPr>
          <w:color w:val="000009"/>
          <w:spacing w:val="-18"/>
        </w:rPr>
        <w:t>437–440.</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6" w:firstLine="0"/>
        <w:contextualSpacing w:val="0"/>
        <w:jc w:val="both"/>
        <w:rPr>
          <w:color w:val="000009"/>
        </w:rPr>
      </w:pPr>
      <w:r w:rsidRPr="008A1655">
        <w:rPr>
          <w:color w:val="000009"/>
          <w:spacing w:val="-18"/>
        </w:rPr>
        <w:t xml:space="preserve">Borisova </w:t>
      </w:r>
      <w:r w:rsidRPr="008A1655">
        <w:rPr>
          <w:color w:val="000009"/>
          <w:spacing w:val="-11"/>
        </w:rPr>
        <w:t xml:space="preserve">L. D. </w:t>
      </w:r>
      <w:r w:rsidRPr="008A1655">
        <w:rPr>
          <w:color w:val="000009"/>
          <w:spacing w:val="-20"/>
        </w:rPr>
        <w:t xml:space="preserve">Thermoelectric </w:t>
      </w:r>
      <w:r w:rsidRPr="008A1655">
        <w:rPr>
          <w:color w:val="000009"/>
          <w:spacing w:val="-19"/>
        </w:rPr>
        <w:t xml:space="preserve">Properties </w:t>
      </w:r>
      <w:r w:rsidRPr="008A1655">
        <w:rPr>
          <w:color w:val="000009"/>
          <w:spacing w:val="-9"/>
        </w:rPr>
        <w:t xml:space="preserve">of </w:t>
      </w:r>
      <w:r w:rsidRPr="008A1655">
        <w:rPr>
          <w:color w:val="000009"/>
          <w:spacing w:val="-18"/>
        </w:rPr>
        <w:t xml:space="preserve">Impurity </w:t>
      </w:r>
      <w:r w:rsidRPr="008A1655">
        <w:rPr>
          <w:color w:val="000009"/>
          <w:spacing w:val="-17"/>
        </w:rPr>
        <w:t xml:space="preserve">Doped PbTe. </w:t>
      </w:r>
      <w:r w:rsidRPr="008A1655">
        <w:rPr>
          <w:i/>
          <w:color w:val="000009"/>
          <w:spacing w:val="-17"/>
        </w:rPr>
        <w:t xml:space="preserve">Phys. stat. </w:t>
      </w:r>
      <w:r w:rsidRPr="008A1655">
        <w:rPr>
          <w:i/>
          <w:color w:val="000009"/>
          <w:spacing w:val="-15"/>
        </w:rPr>
        <w:t xml:space="preserve">sol. </w:t>
      </w:r>
      <w:r w:rsidRPr="008A1655">
        <w:rPr>
          <w:i/>
          <w:color w:val="000009"/>
          <w:spacing w:val="-16"/>
        </w:rPr>
        <w:t xml:space="preserve">(a). </w:t>
      </w:r>
      <w:r w:rsidRPr="008A1655">
        <w:rPr>
          <w:color w:val="000009"/>
          <w:spacing w:val="-17"/>
        </w:rPr>
        <w:t xml:space="preserve">1979.  </w:t>
      </w:r>
      <w:r w:rsidRPr="008A1655">
        <w:rPr>
          <w:color w:val="000009"/>
          <w:spacing w:val="-11"/>
        </w:rPr>
        <w:t>V.</w:t>
      </w:r>
      <w:r w:rsidRPr="008A1655">
        <w:rPr>
          <w:color w:val="000009"/>
          <w:spacing w:val="-40"/>
        </w:rPr>
        <w:t xml:space="preserve"> </w:t>
      </w:r>
      <w:r w:rsidRPr="008A1655">
        <w:rPr>
          <w:color w:val="000009"/>
          <w:spacing w:val="-14"/>
        </w:rPr>
        <w:t>53.</w:t>
      </w:r>
      <w:r w:rsidRPr="008A1655">
        <w:rPr>
          <w:color w:val="000009"/>
          <w:spacing w:val="-40"/>
        </w:rPr>
        <w:t xml:space="preserve"> </w:t>
      </w:r>
      <w:r w:rsidRPr="008A1655">
        <w:rPr>
          <w:color w:val="000009"/>
          <w:spacing w:val="-10"/>
        </w:rPr>
        <w:t>P.</w:t>
      </w:r>
      <w:r w:rsidRPr="008A1655">
        <w:rPr>
          <w:color w:val="000009"/>
          <w:spacing w:val="-42"/>
        </w:rPr>
        <w:t xml:space="preserve"> </w:t>
      </w:r>
      <w:r w:rsidRPr="008A1655">
        <w:rPr>
          <w:color w:val="000009"/>
          <w:spacing w:val="-19"/>
        </w:rPr>
        <w:t>K19–K22.</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9"/>
        </w:rPr>
        <w:t xml:space="preserve">Rogacheva </w:t>
      </w:r>
      <w:r w:rsidRPr="008A1655">
        <w:rPr>
          <w:color w:val="000009"/>
          <w:spacing w:val="-11"/>
        </w:rPr>
        <w:t xml:space="preserve">E. </w:t>
      </w:r>
      <w:r w:rsidRPr="008A1655">
        <w:rPr>
          <w:color w:val="000009"/>
          <w:spacing w:val="-14"/>
        </w:rPr>
        <w:t xml:space="preserve">I., </w:t>
      </w:r>
      <w:r w:rsidRPr="008A1655">
        <w:rPr>
          <w:color w:val="000009"/>
          <w:spacing w:val="-20"/>
        </w:rPr>
        <w:t xml:space="preserve">Lyubchenko </w:t>
      </w:r>
      <w:r w:rsidRPr="008A1655">
        <w:rPr>
          <w:color w:val="000009"/>
          <w:spacing w:val="-10"/>
        </w:rPr>
        <w:t xml:space="preserve">S. </w:t>
      </w:r>
      <w:r w:rsidRPr="008A1655">
        <w:rPr>
          <w:color w:val="000009"/>
          <w:spacing w:val="-14"/>
        </w:rPr>
        <w:t xml:space="preserve">G., </w:t>
      </w:r>
      <w:r w:rsidRPr="008A1655">
        <w:rPr>
          <w:color w:val="000009"/>
          <w:spacing w:val="-19"/>
        </w:rPr>
        <w:t xml:space="preserve">Vodorez </w:t>
      </w:r>
      <w:r w:rsidRPr="008A1655">
        <w:rPr>
          <w:color w:val="000009"/>
          <w:spacing w:val="-11"/>
        </w:rPr>
        <w:t xml:space="preserve">O. S. </w:t>
      </w:r>
      <w:r w:rsidRPr="008A1655">
        <w:rPr>
          <w:color w:val="000009"/>
          <w:spacing w:val="-19"/>
        </w:rPr>
        <w:t xml:space="preserve">Temperature dependences </w:t>
      </w:r>
      <w:r w:rsidRPr="008A1655">
        <w:rPr>
          <w:color w:val="000009"/>
          <w:spacing w:val="-15"/>
        </w:rPr>
        <w:t xml:space="preserve">and </w:t>
      </w:r>
      <w:r w:rsidRPr="008A1655">
        <w:rPr>
          <w:color w:val="000009"/>
          <w:spacing w:val="-19"/>
        </w:rPr>
        <w:t xml:space="preserve">isotherms </w:t>
      </w:r>
      <w:r w:rsidRPr="008A1655">
        <w:rPr>
          <w:color w:val="000009"/>
          <w:spacing w:val="-11"/>
        </w:rPr>
        <w:t xml:space="preserve">or </w:t>
      </w:r>
      <w:r w:rsidRPr="008A1655">
        <w:rPr>
          <w:color w:val="000009"/>
          <w:spacing w:val="-20"/>
        </w:rPr>
        <w:t>galoanomagnetic</w:t>
      </w:r>
      <w:r w:rsidRPr="008A1655">
        <w:rPr>
          <w:color w:val="000009"/>
          <w:spacing w:val="-36"/>
        </w:rPr>
        <w:t xml:space="preserve"> </w:t>
      </w:r>
      <w:r w:rsidRPr="008A1655">
        <w:rPr>
          <w:color w:val="000009"/>
          <w:spacing w:val="-19"/>
        </w:rPr>
        <w:t>properties</w:t>
      </w:r>
      <w:r w:rsidRPr="008A1655">
        <w:rPr>
          <w:color w:val="000009"/>
          <w:spacing w:val="-37"/>
        </w:rPr>
        <w:t xml:space="preserve"> </w:t>
      </w:r>
      <w:r w:rsidRPr="008A1655">
        <w:rPr>
          <w:color w:val="000009"/>
          <w:spacing w:val="-9"/>
        </w:rPr>
        <w:t>of</w:t>
      </w:r>
      <w:r w:rsidRPr="008A1655">
        <w:rPr>
          <w:color w:val="000009"/>
          <w:spacing w:val="-35"/>
        </w:rPr>
        <w:t xml:space="preserve"> </w:t>
      </w:r>
      <w:r w:rsidRPr="008A1655">
        <w:rPr>
          <w:color w:val="000009"/>
          <w:spacing w:val="-11"/>
        </w:rPr>
        <w:t>Bi</w:t>
      </w:r>
      <w:r w:rsidRPr="008A1655">
        <w:rPr>
          <w:color w:val="000009"/>
          <w:spacing w:val="-34"/>
        </w:rPr>
        <w:t xml:space="preserve"> </w:t>
      </w:r>
      <w:r w:rsidRPr="008A1655">
        <w:rPr>
          <w:color w:val="000009"/>
          <w:spacing w:val="-17"/>
        </w:rPr>
        <w:t>doped</w:t>
      </w:r>
      <w:r w:rsidRPr="008A1655">
        <w:rPr>
          <w:color w:val="000009"/>
          <w:spacing w:val="-34"/>
        </w:rPr>
        <w:t xml:space="preserve"> </w:t>
      </w:r>
      <w:r w:rsidRPr="008A1655">
        <w:rPr>
          <w:color w:val="000009"/>
          <w:spacing w:val="-16"/>
        </w:rPr>
        <w:t>PbTe</w:t>
      </w:r>
      <w:r w:rsidRPr="008A1655">
        <w:rPr>
          <w:color w:val="000009"/>
          <w:spacing w:val="-36"/>
        </w:rPr>
        <w:t xml:space="preserve"> </w:t>
      </w:r>
      <w:r w:rsidRPr="008A1655">
        <w:rPr>
          <w:color w:val="000009"/>
          <w:spacing w:val="-19"/>
        </w:rPr>
        <w:t>crystals</w:t>
      </w:r>
      <w:r w:rsidRPr="008A1655">
        <w:rPr>
          <w:color w:val="000009"/>
          <w:spacing w:val="-34"/>
        </w:rPr>
        <w:t xml:space="preserve"> </w:t>
      </w:r>
      <w:r w:rsidRPr="008A1655">
        <w:rPr>
          <w:color w:val="000009"/>
          <w:spacing w:val="-15"/>
        </w:rPr>
        <w:t>and</w:t>
      </w:r>
      <w:r w:rsidRPr="008A1655">
        <w:rPr>
          <w:color w:val="000009"/>
          <w:spacing w:val="-37"/>
        </w:rPr>
        <w:t xml:space="preserve"> </w:t>
      </w:r>
      <w:r w:rsidRPr="008A1655">
        <w:rPr>
          <w:color w:val="000009"/>
          <w:spacing w:val="-15"/>
        </w:rPr>
        <w:t>thin</w:t>
      </w:r>
      <w:r w:rsidRPr="008A1655">
        <w:rPr>
          <w:color w:val="000009"/>
          <w:spacing w:val="-34"/>
        </w:rPr>
        <w:t xml:space="preserve"> </w:t>
      </w:r>
      <w:r w:rsidRPr="008A1655">
        <w:rPr>
          <w:color w:val="000009"/>
          <w:spacing w:val="-18"/>
        </w:rPr>
        <w:t>films.</w:t>
      </w:r>
      <w:r w:rsidRPr="008A1655">
        <w:rPr>
          <w:color w:val="000009"/>
          <w:spacing w:val="-30"/>
        </w:rPr>
        <w:t xml:space="preserve"> </w:t>
      </w:r>
      <w:r w:rsidRPr="008A1655">
        <w:rPr>
          <w:i/>
          <w:color w:val="000009"/>
          <w:spacing w:val="-20"/>
        </w:rPr>
        <w:t>Functional</w:t>
      </w:r>
      <w:r w:rsidRPr="008A1655">
        <w:rPr>
          <w:i/>
          <w:color w:val="000009"/>
          <w:spacing w:val="-31"/>
        </w:rPr>
        <w:t xml:space="preserve"> </w:t>
      </w:r>
      <w:r w:rsidRPr="008A1655">
        <w:rPr>
          <w:i/>
          <w:color w:val="000009"/>
          <w:spacing w:val="-19"/>
        </w:rPr>
        <w:t>materials</w:t>
      </w:r>
      <w:r w:rsidRPr="008A1655">
        <w:rPr>
          <w:color w:val="000009"/>
          <w:spacing w:val="-19"/>
        </w:rPr>
        <w:t>.</w:t>
      </w:r>
      <w:r w:rsidRPr="008A1655">
        <w:rPr>
          <w:color w:val="000009"/>
          <w:spacing w:val="-34"/>
        </w:rPr>
        <w:t xml:space="preserve"> </w:t>
      </w:r>
      <w:r w:rsidRPr="008A1655">
        <w:rPr>
          <w:color w:val="000009"/>
          <w:spacing w:val="-11"/>
        </w:rPr>
        <w:t>V.</w:t>
      </w:r>
      <w:r w:rsidRPr="008A1655">
        <w:rPr>
          <w:color w:val="000009"/>
          <w:spacing w:val="-39"/>
        </w:rPr>
        <w:t xml:space="preserve"> </w:t>
      </w:r>
      <w:r w:rsidRPr="008A1655">
        <w:rPr>
          <w:color w:val="000009"/>
          <w:spacing w:val="-14"/>
        </w:rPr>
        <w:t>13.</w:t>
      </w:r>
      <w:r w:rsidRPr="008A1655">
        <w:rPr>
          <w:color w:val="000009"/>
          <w:spacing w:val="-35"/>
        </w:rPr>
        <w:t xml:space="preserve"> </w:t>
      </w:r>
      <w:r w:rsidRPr="008A1655">
        <w:rPr>
          <w:color w:val="000009"/>
        </w:rPr>
        <w:t>№</w:t>
      </w:r>
      <w:r w:rsidRPr="008A1655">
        <w:rPr>
          <w:color w:val="000009"/>
          <w:spacing w:val="-38"/>
        </w:rPr>
        <w:t xml:space="preserve"> </w:t>
      </w:r>
      <w:r w:rsidRPr="008A1655">
        <w:rPr>
          <w:color w:val="000009"/>
          <w:spacing w:val="-9"/>
        </w:rPr>
        <w:t xml:space="preserve">4, </w:t>
      </w:r>
      <w:r w:rsidRPr="008A1655">
        <w:rPr>
          <w:color w:val="000009"/>
          <w:spacing w:val="-10"/>
        </w:rPr>
        <w:t>P.</w:t>
      </w:r>
      <w:r w:rsidRPr="008A1655">
        <w:rPr>
          <w:color w:val="000009"/>
          <w:spacing w:val="-42"/>
        </w:rPr>
        <w:t xml:space="preserve"> </w:t>
      </w:r>
      <w:r w:rsidRPr="008A1655">
        <w:rPr>
          <w:color w:val="000009"/>
          <w:spacing w:val="-18"/>
        </w:rPr>
        <w:t>571-576</w:t>
      </w:r>
      <w:r w:rsidRPr="008A1655">
        <w:rPr>
          <w:color w:val="000009"/>
          <w:spacing w:val="-40"/>
        </w:rPr>
        <w:t xml:space="preserve"> </w:t>
      </w:r>
      <w:r w:rsidRPr="008A1655">
        <w:rPr>
          <w:color w:val="000009"/>
          <w:spacing w:val="-18"/>
        </w:rPr>
        <w:t>(2006).</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8"/>
        </w:rPr>
        <w:t xml:space="preserve">Tavrina </w:t>
      </w:r>
      <w:r w:rsidRPr="008A1655">
        <w:rPr>
          <w:color w:val="000009"/>
          <w:spacing w:val="-11"/>
        </w:rPr>
        <w:t xml:space="preserve">T. </w:t>
      </w:r>
      <w:r w:rsidRPr="008A1655">
        <w:rPr>
          <w:color w:val="000009"/>
          <w:spacing w:val="-15"/>
        </w:rPr>
        <w:t xml:space="preserve">V., </w:t>
      </w:r>
      <w:r w:rsidRPr="008A1655">
        <w:rPr>
          <w:color w:val="000009"/>
          <w:spacing w:val="-19"/>
        </w:rPr>
        <w:t xml:space="preserve">Rogacheva </w:t>
      </w:r>
      <w:r w:rsidRPr="008A1655">
        <w:rPr>
          <w:color w:val="000009"/>
          <w:spacing w:val="-11"/>
        </w:rPr>
        <w:t xml:space="preserve">E. </w:t>
      </w:r>
      <w:r w:rsidRPr="008A1655">
        <w:rPr>
          <w:color w:val="000009"/>
          <w:spacing w:val="-14"/>
        </w:rPr>
        <w:t xml:space="preserve">I., </w:t>
      </w:r>
      <w:r w:rsidRPr="008A1655">
        <w:rPr>
          <w:color w:val="000009"/>
          <w:spacing w:val="-19"/>
        </w:rPr>
        <w:t xml:space="preserve">Pinegin </w:t>
      </w:r>
      <w:r w:rsidRPr="008A1655">
        <w:rPr>
          <w:color w:val="000009"/>
          <w:spacing w:val="-11"/>
        </w:rPr>
        <w:t xml:space="preserve">V. </w:t>
      </w:r>
      <w:r w:rsidRPr="008A1655">
        <w:rPr>
          <w:color w:val="000009"/>
          <w:spacing w:val="-10"/>
        </w:rPr>
        <w:t xml:space="preserve">I. </w:t>
      </w:r>
      <w:r w:rsidRPr="008A1655">
        <w:rPr>
          <w:color w:val="000009"/>
          <w:spacing w:val="-20"/>
        </w:rPr>
        <w:t xml:space="preserve">Structural, thermoelectric </w:t>
      </w:r>
      <w:r w:rsidRPr="008A1655">
        <w:rPr>
          <w:color w:val="000009"/>
          <w:spacing w:val="-15"/>
        </w:rPr>
        <w:t xml:space="preserve">and </w:t>
      </w:r>
      <w:r w:rsidRPr="008A1655">
        <w:rPr>
          <w:color w:val="000009"/>
          <w:spacing w:val="-20"/>
        </w:rPr>
        <w:t xml:space="preserve">galvanomagnetic </w:t>
      </w:r>
      <w:r w:rsidRPr="008A1655">
        <w:rPr>
          <w:color w:val="000009"/>
          <w:spacing w:val="-19"/>
        </w:rPr>
        <w:t xml:space="preserve">properties </w:t>
      </w:r>
      <w:r w:rsidRPr="008A1655">
        <w:rPr>
          <w:color w:val="000009"/>
          <w:spacing w:val="-11"/>
        </w:rPr>
        <w:t xml:space="preserve">of </w:t>
      </w:r>
      <w:r w:rsidRPr="008A1655">
        <w:rPr>
          <w:color w:val="000009"/>
          <w:spacing w:val="-19"/>
        </w:rPr>
        <w:t xml:space="preserve">PbTe-BiTe </w:t>
      </w:r>
      <w:r w:rsidRPr="008A1655">
        <w:rPr>
          <w:color w:val="000009"/>
          <w:spacing w:val="-20"/>
        </w:rPr>
        <w:t xml:space="preserve">semiconductor </w:t>
      </w:r>
      <w:r w:rsidRPr="008A1655">
        <w:rPr>
          <w:color w:val="000009"/>
          <w:spacing w:val="-17"/>
        </w:rPr>
        <w:t xml:space="preserve">solid </w:t>
      </w:r>
      <w:r w:rsidRPr="008A1655">
        <w:rPr>
          <w:color w:val="000009"/>
          <w:spacing w:val="-19"/>
        </w:rPr>
        <w:t xml:space="preserve">solutions. </w:t>
      </w:r>
      <w:r w:rsidRPr="008A1655">
        <w:rPr>
          <w:i/>
          <w:color w:val="000009"/>
          <w:spacing w:val="-19"/>
        </w:rPr>
        <w:t xml:space="preserve">Moldavian </w:t>
      </w:r>
      <w:r w:rsidRPr="008A1655">
        <w:rPr>
          <w:i/>
          <w:color w:val="000009"/>
          <w:spacing w:val="-18"/>
        </w:rPr>
        <w:t xml:space="preserve">Journal </w:t>
      </w:r>
      <w:r w:rsidRPr="008A1655">
        <w:rPr>
          <w:i/>
          <w:color w:val="000009"/>
          <w:spacing w:val="-11"/>
        </w:rPr>
        <w:t xml:space="preserve">of </w:t>
      </w:r>
      <w:r w:rsidRPr="008A1655">
        <w:rPr>
          <w:i/>
          <w:color w:val="000009"/>
          <w:spacing w:val="-14"/>
        </w:rPr>
        <w:t xml:space="preserve">the </w:t>
      </w:r>
      <w:r w:rsidRPr="008A1655">
        <w:rPr>
          <w:i/>
          <w:color w:val="000009"/>
          <w:spacing w:val="-19"/>
        </w:rPr>
        <w:t>Physical Sciences</w:t>
      </w:r>
      <w:r w:rsidRPr="008A1655">
        <w:rPr>
          <w:color w:val="000009"/>
          <w:spacing w:val="-19"/>
        </w:rPr>
        <w:t xml:space="preserve">. </w:t>
      </w:r>
      <w:r w:rsidRPr="008A1655">
        <w:rPr>
          <w:color w:val="000009"/>
          <w:spacing w:val="-17"/>
        </w:rPr>
        <w:t>2005.</w:t>
      </w:r>
      <w:r w:rsidRPr="008A1655">
        <w:rPr>
          <w:color w:val="000009"/>
          <w:spacing w:val="-40"/>
        </w:rPr>
        <w:t xml:space="preserve"> </w:t>
      </w:r>
      <w:r w:rsidRPr="008A1655">
        <w:rPr>
          <w:color w:val="000009"/>
          <w:spacing w:val="-12"/>
        </w:rPr>
        <w:t>V.</w:t>
      </w:r>
      <w:r w:rsidRPr="008A1655">
        <w:rPr>
          <w:color w:val="000009"/>
          <w:spacing w:val="-42"/>
        </w:rPr>
        <w:t xml:space="preserve"> </w:t>
      </w:r>
      <w:r w:rsidRPr="008A1655">
        <w:rPr>
          <w:color w:val="000009"/>
          <w:spacing w:val="-9"/>
        </w:rPr>
        <w:t>4,</w:t>
      </w:r>
      <w:r w:rsidRPr="008A1655">
        <w:rPr>
          <w:color w:val="000009"/>
          <w:spacing w:val="-42"/>
        </w:rPr>
        <w:t xml:space="preserve"> </w:t>
      </w:r>
      <w:r w:rsidRPr="008A1655">
        <w:rPr>
          <w:color w:val="000009"/>
        </w:rPr>
        <w:t>№</w:t>
      </w:r>
      <w:r w:rsidRPr="008A1655">
        <w:rPr>
          <w:color w:val="000009"/>
          <w:spacing w:val="-41"/>
        </w:rPr>
        <w:t xml:space="preserve"> </w:t>
      </w:r>
      <w:r w:rsidRPr="008A1655">
        <w:rPr>
          <w:color w:val="000009"/>
          <w:spacing w:val="-9"/>
        </w:rPr>
        <w:t>4.</w:t>
      </w:r>
      <w:r w:rsidRPr="008A1655">
        <w:rPr>
          <w:color w:val="000009"/>
          <w:spacing w:val="-42"/>
        </w:rPr>
        <w:t xml:space="preserve"> </w:t>
      </w:r>
      <w:r w:rsidRPr="008A1655">
        <w:rPr>
          <w:color w:val="000009"/>
          <w:spacing w:val="-10"/>
        </w:rPr>
        <w:t>Р.</w:t>
      </w:r>
      <w:r w:rsidRPr="008A1655">
        <w:rPr>
          <w:color w:val="000009"/>
          <w:spacing w:val="-42"/>
        </w:rPr>
        <w:t xml:space="preserve"> </w:t>
      </w:r>
      <w:r w:rsidRPr="008A1655">
        <w:rPr>
          <w:color w:val="000009"/>
          <w:spacing w:val="-18"/>
        </w:rPr>
        <w:t>430-434.</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6" w:firstLine="0"/>
        <w:contextualSpacing w:val="0"/>
        <w:jc w:val="both"/>
        <w:rPr>
          <w:color w:val="000009"/>
        </w:rPr>
      </w:pPr>
      <w:r w:rsidRPr="008A1655">
        <w:rPr>
          <w:color w:val="000009"/>
          <w:spacing w:val="-19"/>
        </w:rPr>
        <w:t xml:space="preserve">Christakudi </w:t>
      </w:r>
      <w:r w:rsidRPr="008A1655">
        <w:rPr>
          <w:color w:val="000009"/>
          <w:spacing w:val="-12"/>
        </w:rPr>
        <w:t xml:space="preserve">T. </w:t>
      </w:r>
      <w:r w:rsidRPr="008A1655">
        <w:rPr>
          <w:color w:val="000009"/>
          <w:spacing w:val="-14"/>
        </w:rPr>
        <w:t xml:space="preserve">A., </w:t>
      </w:r>
      <w:r w:rsidRPr="008A1655">
        <w:rPr>
          <w:color w:val="000009"/>
          <w:spacing w:val="-20"/>
        </w:rPr>
        <w:t xml:space="preserve">Christakudis </w:t>
      </w:r>
      <w:r w:rsidRPr="008A1655">
        <w:rPr>
          <w:color w:val="000009"/>
          <w:spacing w:val="-11"/>
        </w:rPr>
        <w:t xml:space="preserve">G. </w:t>
      </w:r>
      <w:r w:rsidRPr="008A1655">
        <w:rPr>
          <w:color w:val="000009"/>
          <w:spacing w:val="-16"/>
        </w:rPr>
        <w:t xml:space="preserve">Ch., </w:t>
      </w:r>
      <w:r w:rsidRPr="008A1655">
        <w:rPr>
          <w:color w:val="000009"/>
          <w:spacing w:val="-19"/>
        </w:rPr>
        <w:t xml:space="preserve">Borisova </w:t>
      </w:r>
      <w:r w:rsidRPr="008A1655">
        <w:rPr>
          <w:color w:val="000009"/>
          <w:spacing w:val="-11"/>
        </w:rPr>
        <w:t xml:space="preserve">L. D. </w:t>
      </w:r>
      <w:r w:rsidRPr="008A1655">
        <w:rPr>
          <w:color w:val="000009"/>
          <w:spacing w:val="-19"/>
        </w:rPr>
        <w:t xml:space="preserve">Influence </w:t>
      </w:r>
      <w:r w:rsidRPr="008A1655">
        <w:rPr>
          <w:color w:val="000009"/>
          <w:spacing w:val="-11"/>
        </w:rPr>
        <w:t xml:space="preserve">of </w:t>
      </w:r>
      <w:r w:rsidRPr="008A1655">
        <w:rPr>
          <w:color w:val="000009"/>
          <w:spacing w:val="-18"/>
        </w:rPr>
        <w:t xml:space="preserve">Bismuth </w:t>
      </w:r>
      <w:r w:rsidRPr="008A1655">
        <w:rPr>
          <w:color w:val="000009"/>
          <w:spacing w:val="-11"/>
        </w:rPr>
        <w:t xml:space="preserve">on </w:t>
      </w:r>
      <w:r w:rsidRPr="008A1655">
        <w:rPr>
          <w:color w:val="000009"/>
          <w:spacing w:val="-13"/>
        </w:rPr>
        <w:t>the</w:t>
      </w:r>
      <w:r w:rsidRPr="008A1655">
        <w:rPr>
          <w:color w:val="000009"/>
          <w:spacing w:val="-8"/>
        </w:rPr>
        <w:t xml:space="preserve"> </w:t>
      </w:r>
      <w:r w:rsidRPr="008A1655">
        <w:rPr>
          <w:color w:val="000009"/>
          <w:spacing w:val="-18"/>
        </w:rPr>
        <w:t xml:space="preserve">Kinetic </w:t>
      </w:r>
      <w:r w:rsidRPr="008A1655">
        <w:rPr>
          <w:color w:val="000009"/>
          <w:spacing w:val="-19"/>
        </w:rPr>
        <w:t>Parameters</w:t>
      </w:r>
      <w:r w:rsidRPr="008A1655">
        <w:rPr>
          <w:color w:val="000009"/>
          <w:spacing w:val="-40"/>
        </w:rPr>
        <w:t xml:space="preserve"> </w:t>
      </w:r>
      <w:r w:rsidRPr="008A1655">
        <w:rPr>
          <w:color w:val="000009"/>
          <w:spacing w:val="-11"/>
        </w:rPr>
        <w:t>of</w:t>
      </w:r>
      <w:r w:rsidRPr="008A1655">
        <w:rPr>
          <w:color w:val="000009"/>
          <w:spacing w:val="-38"/>
        </w:rPr>
        <w:t xml:space="preserve"> </w:t>
      </w:r>
      <w:r w:rsidRPr="008A1655">
        <w:rPr>
          <w:color w:val="000009"/>
          <w:spacing w:val="-17"/>
        </w:rPr>
        <w:t>Lead</w:t>
      </w:r>
      <w:r w:rsidRPr="008A1655">
        <w:rPr>
          <w:color w:val="000009"/>
          <w:spacing w:val="-37"/>
        </w:rPr>
        <w:t xml:space="preserve"> </w:t>
      </w:r>
      <w:r w:rsidRPr="008A1655">
        <w:rPr>
          <w:color w:val="000009"/>
          <w:spacing w:val="-19"/>
        </w:rPr>
        <w:t>Telluride.</w:t>
      </w:r>
      <w:r w:rsidRPr="008A1655">
        <w:rPr>
          <w:color w:val="000009"/>
          <w:spacing w:val="-38"/>
        </w:rPr>
        <w:t xml:space="preserve"> </w:t>
      </w:r>
      <w:r w:rsidRPr="008A1655">
        <w:rPr>
          <w:i/>
          <w:color w:val="000009"/>
          <w:spacing w:val="-19"/>
        </w:rPr>
        <w:t>Bulgarian</w:t>
      </w:r>
      <w:r w:rsidRPr="008A1655">
        <w:rPr>
          <w:i/>
          <w:color w:val="000009"/>
          <w:spacing w:val="-37"/>
        </w:rPr>
        <w:t xml:space="preserve"> </w:t>
      </w:r>
      <w:r w:rsidRPr="008A1655">
        <w:rPr>
          <w:i/>
          <w:color w:val="000009"/>
          <w:spacing w:val="-19"/>
        </w:rPr>
        <w:t>Journal</w:t>
      </w:r>
      <w:r w:rsidRPr="008A1655">
        <w:rPr>
          <w:i/>
          <w:color w:val="000009"/>
          <w:spacing w:val="-39"/>
        </w:rPr>
        <w:t xml:space="preserve"> </w:t>
      </w:r>
      <w:r w:rsidRPr="008A1655">
        <w:rPr>
          <w:i/>
          <w:color w:val="000009"/>
          <w:spacing w:val="-11"/>
        </w:rPr>
        <w:t>of</w:t>
      </w:r>
      <w:r w:rsidRPr="008A1655">
        <w:rPr>
          <w:i/>
          <w:color w:val="000009"/>
          <w:spacing w:val="-41"/>
        </w:rPr>
        <w:t xml:space="preserve"> </w:t>
      </w:r>
      <w:r w:rsidRPr="008A1655">
        <w:rPr>
          <w:i/>
          <w:color w:val="000009"/>
          <w:spacing w:val="-18"/>
        </w:rPr>
        <w:t>Physics</w:t>
      </w:r>
      <w:r w:rsidRPr="008A1655">
        <w:rPr>
          <w:color w:val="000009"/>
          <w:spacing w:val="-18"/>
        </w:rPr>
        <w:t>.</w:t>
      </w:r>
      <w:r w:rsidRPr="008A1655">
        <w:rPr>
          <w:color w:val="000009"/>
          <w:spacing w:val="-41"/>
        </w:rPr>
        <w:t xml:space="preserve"> </w:t>
      </w:r>
      <w:r w:rsidRPr="008A1655">
        <w:rPr>
          <w:color w:val="000009"/>
          <w:spacing w:val="-17"/>
        </w:rPr>
        <w:t>1989.</w:t>
      </w:r>
      <w:r w:rsidRPr="008A1655">
        <w:rPr>
          <w:color w:val="000009"/>
          <w:spacing w:val="-41"/>
        </w:rPr>
        <w:t xml:space="preserve"> </w:t>
      </w:r>
      <w:r w:rsidRPr="008A1655">
        <w:rPr>
          <w:color w:val="000009"/>
          <w:spacing w:val="-11"/>
        </w:rPr>
        <w:t>V.</w:t>
      </w:r>
      <w:r w:rsidRPr="008A1655">
        <w:rPr>
          <w:color w:val="000009"/>
          <w:spacing w:val="-41"/>
        </w:rPr>
        <w:t xml:space="preserve"> </w:t>
      </w:r>
      <w:r w:rsidRPr="008A1655">
        <w:rPr>
          <w:color w:val="000009"/>
          <w:spacing w:val="-13"/>
        </w:rPr>
        <w:t>16,</w:t>
      </w:r>
      <w:r w:rsidRPr="008A1655">
        <w:rPr>
          <w:color w:val="000009"/>
          <w:spacing w:val="-42"/>
        </w:rPr>
        <w:t xml:space="preserve"> </w:t>
      </w:r>
      <w:r w:rsidRPr="008A1655">
        <w:rPr>
          <w:color w:val="000009"/>
        </w:rPr>
        <w:t>№</w:t>
      </w:r>
      <w:r w:rsidRPr="008A1655">
        <w:rPr>
          <w:color w:val="000009"/>
          <w:spacing w:val="-39"/>
        </w:rPr>
        <w:t xml:space="preserve"> </w:t>
      </w:r>
      <w:r w:rsidRPr="008A1655">
        <w:rPr>
          <w:color w:val="000009"/>
          <w:spacing w:val="-11"/>
        </w:rPr>
        <w:t>1.</w:t>
      </w:r>
      <w:r w:rsidRPr="008A1655">
        <w:rPr>
          <w:color w:val="000009"/>
          <w:spacing w:val="-39"/>
        </w:rPr>
        <w:t xml:space="preserve"> </w:t>
      </w:r>
      <w:r w:rsidRPr="008A1655">
        <w:rPr>
          <w:color w:val="000009"/>
          <w:spacing w:val="-10"/>
        </w:rPr>
        <w:t>Р.</w:t>
      </w:r>
      <w:r w:rsidRPr="008A1655">
        <w:rPr>
          <w:color w:val="000009"/>
          <w:spacing w:val="-41"/>
        </w:rPr>
        <w:t xml:space="preserve"> </w:t>
      </w:r>
      <w:r w:rsidRPr="008A1655">
        <w:rPr>
          <w:color w:val="000009"/>
          <w:spacing w:val="-18"/>
        </w:rPr>
        <w:t>63-69.</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6" w:firstLine="0"/>
        <w:contextualSpacing w:val="0"/>
        <w:jc w:val="both"/>
        <w:rPr>
          <w:color w:val="000009"/>
        </w:rPr>
      </w:pPr>
      <w:r w:rsidRPr="008A1655">
        <w:rPr>
          <w:color w:val="000009"/>
          <w:spacing w:val="-17"/>
        </w:rPr>
        <w:t>Ikeda</w:t>
      </w:r>
      <w:r w:rsidRPr="008A1655">
        <w:rPr>
          <w:color w:val="000009"/>
          <w:spacing w:val="-38"/>
        </w:rPr>
        <w:t xml:space="preserve"> </w:t>
      </w:r>
      <w:r w:rsidRPr="008A1655">
        <w:rPr>
          <w:color w:val="000009"/>
          <w:spacing w:val="-14"/>
        </w:rPr>
        <w:t>T.,</w:t>
      </w:r>
      <w:r w:rsidRPr="008A1655">
        <w:rPr>
          <w:color w:val="000009"/>
          <w:spacing w:val="-12"/>
        </w:rPr>
        <w:t xml:space="preserve"> </w:t>
      </w:r>
      <w:r w:rsidRPr="008A1655">
        <w:rPr>
          <w:color w:val="000009"/>
          <w:spacing w:val="-19"/>
        </w:rPr>
        <w:t>Toussaint</w:t>
      </w:r>
      <w:r w:rsidRPr="008A1655">
        <w:rPr>
          <w:color w:val="000009"/>
          <w:spacing w:val="-39"/>
        </w:rPr>
        <w:t xml:space="preserve"> </w:t>
      </w:r>
      <w:r w:rsidRPr="008A1655">
        <w:rPr>
          <w:color w:val="000009"/>
          <w:spacing w:val="-10"/>
        </w:rPr>
        <w:t>M.</w:t>
      </w:r>
      <w:r w:rsidRPr="008A1655">
        <w:rPr>
          <w:color w:val="000009"/>
          <w:spacing w:val="-41"/>
        </w:rPr>
        <w:t xml:space="preserve"> </w:t>
      </w:r>
      <w:r w:rsidRPr="008A1655">
        <w:rPr>
          <w:color w:val="000009"/>
          <w:spacing w:val="-14"/>
        </w:rPr>
        <w:t>B.,</w:t>
      </w:r>
      <w:r w:rsidRPr="008A1655">
        <w:rPr>
          <w:color w:val="000009"/>
          <w:spacing w:val="-12"/>
        </w:rPr>
        <w:t xml:space="preserve"> </w:t>
      </w:r>
      <w:r w:rsidRPr="008A1655">
        <w:rPr>
          <w:color w:val="000009"/>
          <w:spacing w:val="-18"/>
        </w:rPr>
        <w:t>Bergum</w:t>
      </w:r>
      <w:r w:rsidRPr="008A1655">
        <w:rPr>
          <w:color w:val="000009"/>
          <w:spacing w:val="-43"/>
        </w:rPr>
        <w:t xml:space="preserve"> </w:t>
      </w:r>
      <w:r w:rsidRPr="008A1655">
        <w:rPr>
          <w:color w:val="000009"/>
          <w:spacing w:val="-14"/>
        </w:rPr>
        <w:t>K.,</w:t>
      </w:r>
      <w:r w:rsidRPr="008A1655">
        <w:rPr>
          <w:color w:val="000009"/>
          <w:spacing w:val="-12"/>
        </w:rPr>
        <w:t xml:space="preserve"> </w:t>
      </w:r>
      <w:r w:rsidRPr="008A1655">
        <w:rPr>
          <w:color w:val="000009"/>
          <w:spacing w:val="-18"/>
        </w:rPr>
        <w:t>Iwanaga</w:t>
      </w:r>
      <w:r w:rsidRPr="008A1655">
        <w:rPr>
          <w:color w:val="000009"/>
          <w:spacing w:val="-39"/>
        </w:rPr>
        <w:t xml:space="preserve"> </w:t>
      </w:r>
      <w:r w:rsidRPr="008A1655">
        <w:rPr>
          <w:color w:val="000009"/>
          <w:spacing w:val="-14"/>
        </w:rPr>
        <w:t>S.,</w:t>
      </w:r>
      <w:r w:rsidRPr="008A1655">
        <w:rPr>
          <w:color w:val="000009"/>
          <w:spacing w:val="-13"/>
        </w:rPr>
        <w:t xml:space="preserve"> </w:t>
      </w:r>
      <w:r w:rsidRPr="008A1655">
        <w:rPr>
          <w:color w:val="000009"/>
          <w:spacing w:val="-18"/>
        </w:rPr>
        <w:t>Snyder</w:t>
      </w:r>
      <w:r w:rsidRPr="008A1655">
        <w:rPr>
          <w:color w:val="000009"/>
          <w:spacing w:val="-37"/>
        </w:rPr>
        <w:t xml:space="preserve"> </w:t>
      </w:r>
      <w:r w:rsidRPr="008A1655">
        <w:rPr>
          <w:color w:val="000009"/>
          <w:spacing w:val="-12"/>
        </w:rPr>
        <w:t>G.</w:t>
      </w:r>
      <w:r w:rsidRPr="008A1655">
        <w:rPr>
          <w:color w:val="000009"/>
          <w:spacing w:val="-41"/>
        </w:rPr>
        <w:t xml:space="preserve"> </w:t>
      </w:r>
      <w:r w:rsidRPr="008A1655">
        <w:rPr>
          <w:color w:val="000009"/>
          <w:spacing w:val="-10"/>
        </w:rPr>
        <w:t>J.</w:t>
      </w:r>
      <w:r w:rsidRPr="008A1655">
        <w:rPr>
          <w:color w:val="000009"/>
          <w:spacing w:val="45"/>
        </w:rPr>
        <w:t xml:space="preserve"> </w:t>
      </w:r>
      <w:r w:rsidRPr="008A1655">
        <w:rPr>
          <w:color w:val="000009"/>
          <w:spacing w:val="-19"/>
        </w:rPr>
        <w:t>Solubility</w:t>
      </w:r>
      <w:r w:rsidRPr="008A1655">
        <w:rPr>
          <w:color w:val="000009"/>
          <w:spacing w:val="-9"/>
        </w:rPr>
        <w:t xml:space="preserve"> </w:t>
      </w:r>
      <w:r w:rsidRPr="008A1655">
        <w:rPr>
          <w:color w:val="000009"/>
          <w:spacing w:val="-13"/>
        </w:rPr>
        <w:t xml:space="preserve">and  </w:t>
      </w:r>
      <w:r w:rsidRPr="008A1655">
        <w:rPr>
          <w:color w:val="000009"/>
          <w:spacing w:val="-19"/>
        </w:rPr>
        <w:t>formation</w:t>
      </w:r>
      <w:r w:rsidRPr="008A1655">
        <w:rPr>
          <w:color w:val="000009"/>
          <w:spacing w:val="-6"/>
        </w:rPr>
        <w:t xml:space="preserve"> </w:t>
      </w:r>
      <w:r w:rsidRPr="008A1655">
        <w:rPr>
          <w:color w:val="000009"/>
          <w:spacing w:val="-21"/>
        </w:rPr>
        <w:t xml:space="preserve">of </w:t>
      </w:r>
      <w:r w:rsidRPr="008A1655">
        <w:rPr>
          <w:color w:val="000009"/>
          <w:spacing w:val="-18"/>
        </w:rPr>
        <w:t xml:space="preserve">ternary </w:t>
      </w:r>
      <w:hyperlink r:id="rId92">
        <w:r w:rsidRPr="008A1655">
          <w:rPr>
            <w:color w:val="000009"/>
            <w:spacing w:val="-19"/>
          </w:rPr>
          <w:t>Widmanstatten</w:t>
        </w:r>
      </w:hyperlink>
      <w:r w:rsidRPr="008A1655">
        <w:rPr>
          <w:color w:val="000009"/>
          <w:spacing w:val="-19"/>
        </w:rPr>
        <w:t xml:space="preserve">precipitatesin </w:t>
      </w:r>
      <w:r w:rsidRPr="008A1655">
        <w:rPr>
          <w:color w:val="000009"/>
          <w:spacing w:val="-18"/>
        </w:rPr>
        <w:t xml:space="preserve">PbTein </w:t>
      </w:r>
      <w:r w:rsidRPr="008A1655">
        <w:rPr>
          <w:color w:val="000009"/>
          <w:spacing w:val="-14"/>
        </w:rPr>
        <w:t xml:space="preserve">the </w:t>
      </w:r>
      <w:r w:rsidRPr="008A1655">
        <w:rPr>
          <w:color w:val="000009"/>
          <w:spacing w:val="-19"/>
        </w:rPr>
        <w:t xml:space="preserve">pseudo-binary </w:t>
      </w:r>
      <w:r w:rsidRPr="008A1655">
        <w:rPr>
          <w:color w:val="000009"/>
          <w:spacing w:val="-18"/>
        </w:rPr>
        <w:t>PbTe–Bi</w:t>
      </w:r>
      <w:r w:rsidRPr="008A1655">
        <w:rPr>
          <w:color w:val="000009"/>
          <w:spacing w:val="-18"/>
          <w:vertAlign w:val="subscript"/>
        </w:rPr>
        <w:t>2</w:t>
      </w:r>
      <w:r w:rsidRPr="008A1655">
        <w:rPr>
          <w:color w:val="000009"/>
          <w:spacing w:val="-18"/>
        </w:rPr>
        <w:t>Te</w:t>
      </w:r>
      <w:r w:rsidRPr="008A1655">
        <w:rPr>
          <w:color w:val="000009"/>
          <w:spacing w:val="-18"/>
          <w:vertAlign w:val="subscript"/>
        </w:rPr>
        <w:t>3</w:t>
      </w:r>
      <w:r w:rsidRPr="008A1655">
        <w:rPr>
          <w:color w:val="000009"/>
          <w:spacing w:val="-18"/>
        </w:rPr>
        <w:t xml:space="preserve">system. </w:t>
      </w:r>
      <w:r w:rsidRPr="008A1655">
        <w:rPr>
          <w:i/>
          <w:color w:val="000009"/>
        </w:rPr>
        <w:t>J</w:t>
      </w:r>
      <w:r w:rsidRPr="008A1655">
        <w:rPr>
          <w:i/>
          <w:color w:val="000009"/>
          <w:spacing w:val="-52"/>
        </w:rPr>
        <w:t xml:space="preserve"> </w:t>
      </w:r>
      <w:r w:rsidRPr="008A1655">
        <w:rPr>
          <w:i/>
          <w:color w:val="000009"/>
          <w:spacing w:val="-20"/>
        </w:rPr>
        <w:t>MaterSci.</w:t>
      </w:r>
      <w:r w:rsidRPr="008A1655">
        <w:rPr>
          <w:color w:val="000009"/>
          <w:spacing w:val="-20"/>
        </w:rPr>
        <w:t xml:space="preserve">2011. </w:t>
      </w:r>
      <w:r w:rsidRPr="008A1655">
        <w:rPr>
          <w:color w:val="000009"/>
          <w:spacing w:val="-11"/>
        </w:rPr>
        <w:t>V.</w:t>
      </w:r>
      <w:r w:rsidRPr="008A1655">
        <w:rPr>
          <w:color w:val="000009"/>
          <w:spacing w:val="-40"/>
        </w:rPr>
        <w:t xml:space="preserve"> </w:t>
      </w:r>
      <w:r w:rsidRPr="008A1655">
        <w:rPr>
          <w:color w:val="000009"/>
          <w:spacing w:val="-14"/>
        </w:rPr>
        <w:t>46.</w:t>
      </w:r>
      <w:r w:rsidRPr="008A1655">
        <w:rPr>
          <w:color w:val="000009"/>
          <w:spacing w:val="-40"/>
        </w:rPr>
        <w:t xml:space="preserve"> </w:t>
      </w:r>
      <w:r w:rsidRPr="008A1655">
        <w:rPr>
          <w:color w:val="000009"/>
          <w:spacing w:val="-10"/>
        </w:rPr>
        <w:t>P.</w:t>
      </w:r>
      <w:r w:rsidRPr="008A1655">
        <w:rPr>
          <w:color w:val="000009"/>
          <w:spacing w:val="-42"/>
        </w:rPr>
        <w:t xml:space="preserve"> </w:t>
      </w:r>
      <w:r w:rsidRPr="008A1655">
        <w:rPr>
          <w:color w:val="000009"/>
          <w:spacing w:val="-21"/>
        </w:rPr>
        <w:t>3846–3854.</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9"/>
        </w:rPr>
        <w:t xml:space="preserve">Shelimova </w:t>
      </w:r>
      <w:r w:rsidRPr="008A1655">
        <w:rPr>
          <w:color w:val="000009"/>
          <w:spacing w:val="-11"/>
        </w:rPr>
        <w:t xml:space="preserve">L. </w:t>
      </w:r>
      <w:r w:rsidRPr="008A1655">
        <w:rPr>
          <w:color w:val="000009"/>
          <w:spacing w:val="-14"/>
        </w:rPr>
        <w:t xml:space="preserve">E., </w:t>
      </w:r>
      <w:r w:rsidRPr="008A1655">
        <w:rPr>
          <w:color w:val="000009"/>
          <w:spacing w:val="-20"/>
        </w:rPr>
        <w:t xml:space="preserve">Karpinskii </w:t>
      </w:r>
      <w:r w:rsidRPr="008A1655">
        <w:rPr>
          <w:color w:val="000009"/>
          <w:spacing w:val="-11"/>
        </w:rPr>
        <w:t xml:space="preserve">O. </w:t>
      </w:r>
      <w:r w:rsidRPr="008A1655">
        <w:rPr>
          <w:color w:val="000009"/>
          <w:spacing w:val="-15"/>
        </w:rPr>
        <w:t>G.,</w:t>
      </w:r>
      <w:r w:rsidRPr="008A1655">
        <w:rPr>
          <w:color w:val="000009"/>
          <w:spacing w:val="40"/>
        </w:rPr>
        <w:t xml:space="preserve"> </w:t>
      </w:r>
      <w:r w:rsidRPr="008A1655">
        <w:rPr>
          <w:color w:val="000009"/>
          <w:spacing w:val="-20"/>
        </w:rPr>
        <w:t xml:space="preserve">Svechnikova </w:t>
      </w:r>
      <w:r w:rsidRPr="008A1655">
        <w:rPr>
          <w:color w:val="000009"/>
          <w:spacing w:val="-11"/>
        </w:rPr>
        <w:t xml:space="preserve">T. </w:t>
      </w:r>
      <w:r w:rsidRPr="008A1655">
        <w:rPr>
          <w:color w:val="000009"/>
          <w:spacing w:val="-14"/>
        </w:rPr>
        <w:t>E.,</w:t>
      </w:r>
      <w:r w:rsidRPr="008A1655">
        <w:rPr>
          <w:color w:val="000009"/>
          <w:spacing w:val="42"/>
        </w:rPr>
        <w:t xml:space="preserve"> </w:t>
      </w:r>
      <w:r w:rsidRPr="008A1655">
        <w:rPr>
          <w:color w:val="000009"/>
          <w:spacing w:val="-18"/>
        </w:rPr>
        <w:t xml:space="preserve">Avilov </w:t>
      </w:r>
      <w:r w:rsidRPr="008A1655">
        <w:rPr>
          <w:color w:val="000009"/>
          <w:spacing w:val="-11"/>
        </w:rPr>
        <w:t xml:space="preserve">E. </w:t>
      </w:r>
      <w:r w:rsidRPr="008A1655">
        <w:rPr>
          <w:color w:val="000009"/>
          <w:spacing w:val="-15"/>
        </w:rPr>
        <w:t xml:space="preserve">S., </w:t>
      </w:r>
      <w:r w:rsidRPr="008A1655">
        <w:rPr>
          <w:color w:val="000009"/>
          <w:spacing w:val="6"/>
        </w:rPr>
        <w:t xml:space="preserve"> </w:t>
      </w:r>
      <w:r w:rsidRPr="008A1655">
        <w:rPr>
          <w:color w:val="000009"/>
          <w:spacing w:val="-18"/>
        </w:rPr>
        <w:t xml:space="preserve">Kretova </w:t>
      </w:r>
      <w:r w:rsidRPr="008A1655">
        <w:rPr>
          <w:color w:val="000009"/>
          <w:spacing w:val="-10"/>
        </w:rPr>
        <w:t xml:space="preserve">M. </w:t>
      </w:r>
      <w:r w:rsidRPr="008A1655">
        <w:rPr>
          <w:color w:val="000009"/>
          <w:spacing w:val="-15"/>
        </w:rPr>
        <w:t xml:space="preserve">A., </w:t>
      </w:r>
      <w:r w:rsidRPr="008A1655">
        <w:rPr>
          <w:color w:val="000009"/>
          <w:spacing w:val="-18"/>
        </w:rPr>
        <w:t>Zemskov</w:t>
      </w:r>
      <w:r w:rsidRPr="008A1655">
        <w:rPr>
          <w:color w:val="000009"/>
          <w:spacing w:val="-35"/>
        </w:rPr>
        <w:t xml:space="preserve"> </w:t>
      </w:r>
      <w:r w:rsidRPr="008A1655">
        <w:rPr>
          <w:color w:val="000009"/>
          <w:spacing w:val="-12"/>
        </w:rPr>
        <w:t>V.</w:t>
      </w:r>
      <w:r w:rsidRPr="008A1655">
        <w:rPr>
          <w:color w:val="000009"/>
          <w:spacing w:val="-37"/>
        </w:rPr>
        <w:t xml:space="preserve"> </w:t>
      </w:r>
      <w:r w:rsidRPr="008A1655">
        <w:rPr>
          <w:color w:val="000009"/>
          <w:spacing w:val="-10"/>
        </w:rPr>
        <w:t>S.</w:t>
      </w:r>
      <w:r w:rsidRPr="008A1655">
        <w:rPr>
          <w:color w:val="000009"/>
          <w:spacing w:val="-25"/>
        </w:rPr>
        <w:t xml:space="preserve"> </w:t>
      </w:r>
      <w:r w:rsidRPr="008A1655">
        <w:rPr>
          <w:color w:val="000009"/>
          <w:spacing w:val="-19"/>
        </w:rPr>
        <w:t>Synthesis</w:t>
      </w:r>
      <w:r w:rsidRPr="008A1655">
        <w:rPr>
          <w:color w:val="000009"/>
          <w:spacing w:val="-26"/>
        </w:rPr>
        <w:t xml:space="preserve"> </w:t>
      </w:r>
      <w:r w:rsidRPr="008A1655">
        <w:rPr>
          <w:color w:val="000009"/>
          <w:spacing w:val="-15"/>
        </w:rPr>
        <w:t>and</w:t>
      </w:r>
      <w:r w:rsidRPr="008A1655">
        <w:rPr>
          <w:color w:val="000009"/>
          <w:spacing w:val="-21"/>
        </w:rPr>
        <w:t xml:space="preserve"> </w:t>
      </w:r>
      <w:r w:rsidRPr="008A1655">
        <w:rPr>
          <w:color w:val="000009"/>
          <w:spacing w:val="-19"/>
        </w:rPr>
        <w:t>Structure</w:t>
      </w:r>
      <w:r w:rsidRPr="008A1655">
        <w:rPr>
          <w:color w:val="000009"/>
          <w:spacing w:val="-28"/>
        </w:rPr>
        <w:t xml:space="preserve"> </w:t>
      </w:r>
      <w:r w:rsidRPr="008A1655">
        <w:rPr>
          <w:color w:val="000009"/>
          <w:spacing w:val="-9"/>
        </w:rPr>
        <w:t>of</w:t>
      </w:r>
      <w:r w:rsidRPr="008A1655">
        <w:rPr>
          <w:color w:val="000009"/>
          <w:spacing w:val="-22"/>
        </w:rPr>
        <w:t xml:space="preserve"> </w:t>
      </w:r>
      <w:r w:rsidRPr="008A1655">
        <w:rPr>
          <w:color w:val="000009"/>
          <w:spacing w:val="-19"/>
        </w:rPr>
        <w:t>Layered</w:t>
      </w:r>
      <w:r w:rsidRPr="008A1655">
        <w:rPr>
          <w:color w:val="000009"/>
          <w:spacing w:val="-23"/>
        </w:rPr>
        <w:t xml:space="preserve"> </w:t>
      </w:r>
      <w:r w:rsidRPr="008A1655">
        <w:rPr>
          <w:color w:val="000009"/>
          <w:spacing w:val="-19"/>
        </w:rPr>
        <w:t>Compounds</w:t>
      </w:r>
      <w:r w:rsidRPr="008A1655">
        <w:rPr>
          <w:color w:val="000009"/>
          <w:spacing w:val="-24"/>
        </w:rPr>
        <w:t xml:space="preserve"> </w:t>
      </w:r>
      <w:r w:rsidRPr="008A1655">
        <w:rPr>
          <w:color w:val="000009"/>
          <w:spacing w:val="-11"/>
        </w:rPr>
        <w:t>in</w:t>
      </w:r>
      <w:r w:rsidRPr="008A1655">
        <w:rPr>
          <w:color w:val="000009"/>
          <w:spacing w:val="-26"/>
        </w:rPr>
        <w:t xml:space="preserve"> </w:t>
      </w:r>
      <w:r w:rsidRPr="008A1655">
        <w:rPr>
          <w:color w:val="000009"/>
          <w:spacing w:val="-13"/>
        </w:rPr>
        <w:t>the</w:t>
      </w:r>
      <w:r w:rsidRPr="008A1655">
        <w:rPr>
          <w:color w:val="000009"/>
          <w:spacing w:val="-25"/>
        </w:rPr>
        <w:t xml:space="preserve"> </w:t>
      </w:r>
      <w:r w:rsidRPr="008A1655">
        <w:rPr>
          <w:color w:val="000009"/>
          <w:spacing w:val="-17"/>
        </w:rPr>
        <w:t>PbTe–Bi</w:t>
      </w:r>
      <w:r w:rsidRPr="008A1655">
        <w:rPr>
          <w:color w:val="000009"/>
          <w:spacing w:val="-17"/>
          <w:vertAlign w:val="subscript"/>
        </w:rPr>
        <w:t>2</w:t>
      </w:r>
      <w:r w:rsidRPr="008A1655">
        <w:rPr>
          <w:color w:val="000009"/>
          <w:spacing w:val="-17"/>
        </w:rPr>
        <w:t>Te</w:t>
      </w:r>
      <w:r w:rsidRPr="008A1655">
        <w:rPr>
          <w:color w:val="000009"/>
          <w:spacing w:val="-17"/>
          <w:vertAlign w:val="subscript"/>
        </w:rPr>
        <w:t>3</w:t>
      </w:r>
      <w:r w:rsidRPr="008A1655">
        <w:rPr>
          <w:color w:val="000009"/>
          <w:spacing w:val="-17"/>
        </w:rPr>
        <w:t>and</w:t>
      </w:r>
      <w:r w:rsidRPr="008A1655">
        <w:rPr>
          <w:color w:val="000009"/>
          <w:spacing w:val="-23"/>
        </w:rPr>
        <w:t xml:space="preserve"> </w:t>
      </w:r>
      <w:r w:rsidRPr="008A1655">
        <w:rPr>
          <w:color w:val="000009"/>
          <w:spacing w:val="-19"/>
        </w:rPr>
        <w:t>PbTe–Sb</w:t>
      </w:r>
      <w:r w:rsidRPr="008A1655">
        <w:rPr>
          <w:color w:val="000009"/>
          <w:spacing w:val="-19"/>
          <w:vertAlign w:val="subscript"/>
        </w:rPr>
        <w:t>2</w:t>
      </w:r>
      <w:r w:rsidRPr="008A1655">
        <w:rPr>
          <w:color w:val="000009"/>
          <w:spacing w:val="-19"/>
        </w:rPr>
        <w:t>Te</w:t>
      </w:r>
      <w:r w:rsidRPr="008A1655">
        <w:rPr>
          <w:color w:val="000009"/>
          <w:spacing w:val="-19"/>
          <w:vertAlign w:val="subscript"/>
        </w:rPr>
        <w:t>3</w:t>
      </w:r>
      <w:r w:rsidRPr="008A1655">
        <w:rPr>
          <w:color w:val="000009"/>
          <w:spacing w:val="-19"/>
        </w:rPr>
        <w:t xml:space="preserve"> Systems.</w:t>
      </w:r>
      <w:r w:rsidRPr="008A1655">
        <w:rPr>
          <w:color w:val="000009"/>
          <w:spacing w:val="-40"/>
        </w:rPr>
        <w:t xml:space="preserve"> </w:t>
      </w:r>
      <w:r w:rsidRPr="008A1655">
        <w:rPr>
          <w:i/>
          <w:color w:val="000009"/>
          <w:spacing w:val="-19"/>
        </w:rPr>
        <w:t>Inorganic</w:t>
      </w:r>
      <w:r w:rsidRPr="008A1655">
        <w:rPr>
          <w:i/>
          <w:color w:val="000009"/>
          <w:spacing w:val="-38"/>
        </w:rPr>
        <w:t xml:space="preserve"> </w:t>
      </w:r>
      <w:r w:rsidRPr="008A1655">
        <w:rPr>
          <w:i/>
          <w:color w:val="000009"/>
          <w:spacing w:val="-19"/>
        </w:rPr>
        <w:t>Materials</w:t>
      </w:r>
      <w:r w:rsidRPr="008A1655">
        <w:rPr>
          <w:color w:val="000009"/>
          <w:spacing w:val="-19"/>
        </w:rPr>
        <w:t>.</w:t>
      </w:r>
      <w:r w:rsidRPr="008A1655">
        <w:rPr>
          <w:color w:val="000009"/>
          <w:spacing w:val="-42"/>
        </w:rPr>
        <w:t xml:space="preserve"> </w:t>
      </w:r>
      <w:r w:rsidRPr="008A1655">
        <w:rPr>
          <w:color w:val="000009"/>
          <w:spacing w:val="-17"/>
        </w:rPr>
        <w:t>2004.</w:t>
      </w:r>
      <w:r w:rsidRPr="008A1655">
        <w:rPr>
          <w:color w:val="000009"/>
          <w:spacing w:val="-39"/>
        </w:rPr>
        <w:t xml:space="preserve"> </w:t>
      </w:r>
      <w:r w:rsidRPr="008A1655">
        <w:rPr>
          <w:color w:val="000009"/>
          <w:spacing w:val="-12"/>
        </w:rPr>
        <w:t>V.</w:t>
      </w:r>
      <w:r w:rsidRPr="008A1655">
        <w:rPr>
          <w:color w:val="000009"/>
          <w:spacing w:val="-42"/>
        </w:rPr>
        <w:t xml:space="preserve"> </w:t>
      </w:r>
      <w:r w:rsidRPr="008A1655">
        <w:rPr>
          <w:color w:val="000009"/>
          <w:spacing w:val="-13"/>
        </w:rPr>
        <w:t>40,</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13"/>
        </w:rPr>
        <w:t>12.</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19"/>
        </w:rPr>
        <w:t>1264–1270.</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6" w:firstLine="0"/>
        <w:contextualSpacing w:val="0"/>
        <w:jc w:val="both"/>
        <w:rPr>
          <w:color w:val="000009"/>
        </w:rPr>
      </w:pPr>
      <w:r w:rsidRPr="008A1655">
        <w:rPr>
          <w:color w:val="000009"/>
          <w:spacing w:val="-19"/>
        </w:rPr>
        <w:t xml:space="preserve">Рогачева </w:t>
      </w:r>
      <w:r w:rsidRPr="008A1655">
        <w:rPr>
          <w:color w:val="000009"/>
          <w:spacing w:val="-11"/>
        </w:rPr>
        <w:t xml:space="preserve">Е. </w:t>
      </w:r>
      <w:r w:rsidRPr="008A1655">
        <w:rPr>
          <w:color w:val="000009"/>
          <w:spacing w:val="-14"/>
        </w:rPr>
        <w:t xml:space="preserve">И., </w:t>
      </w:r>
      <w:r w:rsidRPr="008A1655">
        <w:rPr>
          <w:color w:val="000009"/>
          <w:spacing w:val="-18"/>
        </w:rPr>
        <w:t xml:space="preserve">Лаптев </w:t>
      </w:r>
      <w:r w:rsidRPr="008A1655">
        <w:rPr>
          <w:color w:val="000009"/>
          <w:spacing w:val="-10"/>
        </w:rPr>
        <w:t xml:space="preserve">С. </w:t>
      </w:r>
      <w:r w:rsidRPr="008A1655">
        <w:rPr>
          <w:color w:val="000009"/>
          <w:spacing w:val="-11"/>
        </w:rPr>
        <w:t xml:space="preserve">А. </w:t>
      </w:r>
      <w:r w:rsidRPr="008A1655">
        <w:rPr>
          <w:color w:val="000009"/>
          <w:spacing w:val="-18"/>
        </w:rPr>
        <w:t xml:space="preserve">Область </w:t>
      </w:r>
      <w:r w:rsidRPr="008A1655">
        <w:rPr>
          <w:color w:val="000009"/>
          <w:spacing w:val="-20"/>
        </w:rPr>
        <w:t xml:space="preserve">гомогенности монотеллурида </w:t>
      </w:r>
      <w:r w:rsidRPr="008A1655">
        <w:rPr>
          <w:color w:val="000009"/>
          <w:spacing w:val="-18"/>
        </w:rPr>
        <w:t>свинца</w:t>
      </w:r>
      <w:r w:rsidRPr="008A1655">
        <w:rPr>
          <w:color w:val="000009"/>
          <w:spacing w:val="34"/>
        </w:rPr>
        <w:t xml:space="preserve"> </w:t>
      </w:r>
      <w:r w:rsidRPr="008A1655">
        <w:rPr>
          <w:color w:val="000009"/>
        </w:rPr>
        <w:t>в</w:t>
      </w:r>
      <w:r w:rsidRPr="008A1655">
        <w:rPr>
          <w:color w:val="000009"/>
          <w:spacing w:val="70"/>
        </w:rPr>
        <w:t xml:space="preserve"> </w:t>
      </w:r>
      <w:r w:rsidRPr="008A1655">
        <w:rPr>
          <w:color w:val="000009"/>
          <w:spacing w:val="-19"/>
        </w:rPr>
        <w:t xml:space="preserve">системе </w:t>
      </w:r>
      <w:r w:rsidRPr="008A1655">
        <w:rPr>
          <w:color w:val="000009"/>
          <w:spacing w:val="-10"/>
        </w:rPr>
        <w:t>Pb</w:t>
      </w:r>
      <w:r w:rsidRPr="008A1655">
        <w:rPr>
          <w:color w:val="000009"/>
          <w:spacing w:val="-43"/>
        </w:rPr>
        <w:t xml:space="preserve"> </w:t>
      </w:r>
      <w:r w:rsidRPr="008A1655">
        <w:rPr>
          <w:color w:val="000009"/>
        </w:rPr>
        <w:t>–</w:t>
      </w:r>
      <w:r w:rsidRPr="008A1655">
        <w:rPr>
          <w:color w:val="000009"/>
          <w:spacing w:val="-38"/>
        </w:rPr>
        <w:t xml:space="preserve"> </w:t>
      </w:r>
      <w:r w:rsidRPr="008A1655">
        <w:rPr>
          <w:color w:val="000009"/>
          <w:spacing w:val="-11"/>
        </w:rPr>
        <w:t>Sb</w:t>
      </w:r>
      <w:r w:rsidRPr="008A1655">
        <w:rPr>
          <w:color w:val="000009"/>
          <w:spacing w:val="-40"/>
        </w:rPr>
        <w:t xml:space="preserve"> </w:t>
      </w:r>
      <w:r w:rsidRPr="008A1655">
        <w:rPr>
          <w:color w:val="000009"/>
        </w:rPr>
        <w:t>–</w:t>
      </w:r>
      <w:r w:rsidRPr="008A1655">
        <w:rPr>
          <w:color w:val="000009"/>
          <w:spacing w:val="-40"/>
        </w:rPr>
        <w:t xml:space="preserve"> </w:t>
      </w:r>
      <w:r w:rsidRPr="008A1655">
        <w:rPr>
          <w:color w:val="000009"/>
          <w:spacing w:val="-14"/>
        </w:rPr>
        <w:t>Te.</w:t>
      </w:r>
      <w:r w:rsidRPr="008A1655">
        <w:rPr>
          <w:color w:val="000009"/>
          <w:spacing w:val="-42"/>
        </w:rPr>
        <w:t xml:space="preserve"> </w:t>
      </w:r>
      <w:r w:rsidRPr="008A1655">
        <w:rPr>
          <w:i/>
          <w:color w:val="000009"/>
          <w:spacing w:val="-14"/>
        </w:rPr>
        <w:t>НМ</w:t>
      </w:r>
      <w:r w:rsidRPr="008A1655">
        <w:rPr>
          <w:color w:val="000009"/>
          <w:spacing w:val="-14"/>
        </w:rPr>
        <w:t>.</w:t>
      </w:r>
      <w:r w:rsidRPr="008A1655">
        <w:rPr>
          <w:color w:val="000009"/>
          <w:spacing w:val="-42"/>
        </w:rPr>
        <w:t xml:space="preserve"> </w:t>
      </w:r>
      <w:r w:rsidRPr="008A1655">
        <w:rPr>
          <w:color w:val="000009"/>
          <w:spacing w:val="-17"/>
        </w:rPr>
        <w:t>1984.</w:t>
      </w:r>
      <w:r w:rsidRPr="008A1655">
        <w:rPr>
          <w:color w:val="000009"/>
          <w:spacing w:val="-42"/>
        </w:rPr>
        <w:t xml:space="preserve"> </w:t>
      </w:r>
      <w:r w:rsidRPr="008A1655">
        <w:rPr>
          <w:color w:val="000009"/>
        </w:rPr>
        <w:t>Т</w:t>
      </w:r>
      <w:r w:rsidRPr="008A1655">
        <w:rPr>
          <w:color w:val="000009"/>
          <w:spacing w:val="12"/>
        </w:rPr>
        <w:t xml:space="preserve"> </w:t>
      </w:r>
      <w:r w:rsidRPr="008A1655">
        <w:rPr>
          <w:color w:val="000009"/>
          <w:spacing w:val="-14"/>
        </w:rPr>
        <w:t>20,</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9"/>
        </w:rPr>
        <w:t>8.</w:t>
      </w:r>
      <w:r w:rsidRPr="008A1655">
        <w:rPr>
          <w:color w:val="000009"/>
          <w:spacing w:val="-42"/>
        </w:rPr>
        <w:t xml:space="preserve"> </w:t>
      </w:r>
      <w:r w:rsidRPr="008A1655">
        <w:rPr>
          <w:color w:val="000009"/>
          <w:spacing w:val="-10"/>
        </w:rPr>
        <w:t>С.</w:t>
      </w:r>
      <w:r w:rsidRPr="008A1655">
        <w:rPr>
          <w:color w:val="000009"/>
          <w:spacing w:val="9"/>
        </w:rPr>
        <w:t xml:space="preserve"> </w:t>
      </w:r>
      <w:r w:rsidRPr="008A1655">
        <w:rPr>
          <w:color w:val="000009"/>
          <w:spacing w:val="-19"/>
        </w:rPr>
        <w:t>1347-1349.</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9"/>
        </w:rPr>
        <w:t xml:space="preserve">.Rogacheva </w:t>
      </w:r>
      <w:r w:rsidRPr="008A1655">
        <w:rPr>
          <w:color w:val="000009"/>
          <w:spacing w:val="-11"/>
        </w:rPr>
        <w:t xml:space="preserve">E. </w:t>
      </w:r>
      <w:r w:rsidRPr="008A1655">
        <w:rPr>
          <w:color w:val="000009"/>
          <w:spacing w:val="-10"/>
        </w:rPr>
        <w:t xml:space="preserve">I. </w:t>
      </w:r>
      <w:r w:rsidRPr="008A1655">
        <w:rPr>
          <w:color w:val="000009"/>
          <w:spacing w:val="-20"/>
        </w:rPr>
        <w:t xml:space="preserve">Non-stoichiometry </w:t>
      </w:r>
      <w:r w:rsidRPr="008A1655">
        <w:rPr>
          <w:color w:val="000009"/>
          <w:spacing w:val="-14"/>
        </w:rPr>
        <w:t xml:space="preserve">and </w:t>
      </w:r>
      <w:r w:rsidRPr="008A1655">
        <w:rPr>
          <w:color w:val="000009"/>
          <w:spacing w:val="-19"/>
        </w:rPr>
        <w:t xml:space="preserve">properties </w:t>
      </w:r>
      <w:r w:rsidRPr="008A1655">
        <w:rPr>
          <w:color w:val="000009"/>
          <w:spacing w:val="-9"/>
        </w:rPr>
        <w:t xml:space="preserve">of </w:t>
      </w:r>
      <w:r w:rsidRPr="008A1655">
        <w:rPr>
          <w:color w:val="000009"/>
          <w:spacing w:val="-18"/>
        </w:rPr>
        <w:t xml:space="preserve">ternary </w:t>
      </w:r>
      <w:r w:rsidRPr="008A1655">
        <w:rPr>
          <w:color w:val="000009"/>
          <w:spacing w:val="-20"/>
        </w:rPr>
        <w:t xml:space="preserve">semiconductor </w:t>
      </w:r>
      <w:r w:rsidRPr="008A1655">
        <w:rPr>
          <w:color w:val="000009"/>
          <w:spacing w:val="-18"/>
        </w:rPr>
        <w:t xml:space="preserve">phases </w:t>
      </w:r>
      <w:r w:rsidRPr="008A1655">
        <w:rPr>
          <w:color w:val="000009"/>
          <w:spacing w:val="-9"/>
        </w:rPr>
        <w:t xml:space="preserve">of </w:t>
      </w:r>
      <w:r w:rsidRPr="008A1655">
        <w:rPr>
          <w:color w:val="000009"/>
          <w:spacing w:val="-19"/>
        </w:rPr>
        <w:t xml:space="preserve">variable composition </w:t>
      </w:r>
      <w:r w:rsidRPr="008A1655">
        <w:rPr>
          <w:color w:val="000009"/>
          <w:spacing w:val="-17"/>
        </w:rPr>
        <w:t xml:space="preserve">based </w:t>
      </w:r>
      <w:r w:rsidRPr="008A1655">
        <w:rPr>
          <w:color w:val="000009"/>
          <w:spacing w:val="-11"/>
        </w:rPr>
        <w:t xml:space="preserve">on </w:t>
      </w:r>
      <w:r w:rsidRPr="008A1655">
        <w:rPr>
          <w:color w:val="000009"/>
          <w:spacing w:val="-17"/>
        </w:rPr>
        <w:t xml:space="preserve">IV–VI </w:t>
      </w:r>
      <w:r w:rsidRPr="008A1655">
        <w:rPr>
          <w:color w:val="000009"/>
          <w:spacing w:val="-19"/>
        </w:rPr>
        <w:t xml:space="preserve">compounds. </w:t>
      </w:r>
      <w:r w:rsidRPr="008A1655">
        <w:rPr>
          <w:i/>
          <w:color w:val="000009"/>
          <w:spacing w:val="-19"/>
        </w:rPr>
        <w:t xml:space="preserve">Journal </w:t>
      </w:r>
      <w:r w:rsidRPr="008A1655">
        <w:rPr>
          <w:i/>
          <w:color w:val="000009"/>
          <w:spacing w:val="-11"/>
        </w:rPr>
        <w:t xml:space="preserve">of </w:t>
      </w:r>
      <w:r w:rsidRPr="008A1655">
        <w:rPr>
          <w:i/>
          <w:color w:val="000009"/>
          <w:spacing w:val="-19"/>
        </w:rPr>
        <w:t xml:space="preserve">Physics </w:t>
      </w:r>
      <w:r w:rsidRPr="008A1655">
        <w:rPr>
          <w:i/>
          <w:color w:val="000009"/>
          <w:spacing w:val="-14"/>
        </w:rPr>
        <w:t xml:space="preserve">and </w:t>
      </w:r>
      <w:r w:rsidRPr="008A1655">
        <w:rPr>
          <w:i/>
          <w:color w:val="000009"/>
          <w:spacing w:val="-19"/>
        </w:rPr>
        <w:t xml:space="preserve">Chemistry </w:t>
      </w:r>
      <w:r w:rsidRPr="008A1655">
        <w:rPr>
          <w:i/>
          <w:color w:val="000009"/>
          <w:spacing w:val="-11"/>
        </w:rPr>
        <w:t xml:space="preserve">of </w:t>
      </w:r>
      <w:r w:rsidRPr="008A1655">
        <w:rPr>
          <w:i/>
          <w:color w:val="000009"/>
          <w:spacing w:val="-18"/>
        </w:rPr>
        <w:t>Solids</w:t>
      </w:r>
      <w:r w:rsidRPr="008A1655">
        <w:rPr>
          <w:color w:val="000009"/>
          <w:spacing w:val="-18"/>
        </w:rPr>
        <w:t xml:space="preserve">. </w:t>
      </w:r>
      <w:r w:rsidRPr="008A1655">
        <w:rPr>
          <w:color w:val="000009"/>
          <w:spacing w:val="-17"/>
        </w:rPr>
        <w:t xml:space="preserve">2005. </w:t>
      </w:r>
      <w:r w:rsidRPr="008A1655">
        <w:rPr>
          <w:color w:val="000009"/>
          <w:spacing w:val="-11"/>
        </w:rPr>
        <w:t xml:space="preserve">V. </w:t>
      </w:r>
      <w:r w:rsidRPr="008A1655">
        <w:rPr>
          <w:color w:val="000009"/>
          <w:spacing w:val="-13"/>
        </w:rPr>
        <w:t xml:space="preserve">66, </w:t>
      </w:r>
      <w:r w:rsidRPr="008A1655">
        <w:rPr>
          <w:color w:val="000009"/>
          <w:spacing w:val="-10"/>
        </w:rPr>
        <w:t>P.</w:t>
      </w:r>
      <w:r w:rsidRPr="008A1655">
        <w:rPr>
          <w:color w:val="000009"/>
          <w:spacing w:val="-42"/>
        </w:rPr>
        <w:t xml:space="preserve"> </w:t>
      </w:r>
      <w:r w:rsidRPr="008A1655">
        <w:rPr>
          <w:color w:val="000009"/>
          <w:spacing w:val="-19"/>
        </w:rPr>
        <w:t>2104–2111.</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6" w:firstLine="0"/>
        <w:contextualSpacing w:val="0"/>
        <w:jc w:val="both"/>
        <w:rPr>
          <w:color w:val="000009"/>
        </w:rPr>
      </w:pPr>
      <w:r w:rsidRPr="008A1655">
        <w:rPr>
          <w:color w:val="000009"/>
          <w:spacing w:val="-18"/>
        </w:rPr>
        <w:t xml:space="preserve">Popescu </w:t>
      </w:r>
      <w:r w:rsidRPr="008A1655">
        <w:rPr>
          <w:color w:val="000009"/>
          <w:spacing w:val="-14"/>
        </w:rPr>
        <w:t xml:space="preserve">A., </w:t>
      </w:r>
      <w:r w:rsidRPr="008A1655">
        <w:rPr>
          <w:color w:val="000009"/>
          <w:spacing w:val="-17"/>
        </w:rPr>
        <w:t xml:space="preserve">Datta </w:t>
      </w:r>
      <w:r w:rsidRPr="008A1655">
        <w:rPr>
          <w:color w:val="000009"/>
          <w:spacing w:val="-14"/>
        </w:rPr>
        <w:t xml:space="preserve">A., </w:t>
      </w:r>
      <w:r w:rsidRPr="008A1655">
        <w:rPr>
          <w:color w:val="000009"/>
          <w:spacing w:val="-17"/>
        </w:rPr>
        <w:t xml:space="preserve">Nolas </w:t>
      </w:r>
      <w:r w:rsidRPr="008A1655">
        <w:rPr>
          <w:color w:val="000009"/>
          <w:spacing w:val="-11"/>
        </w:rPr>
        <w:t xml:space="preserve">G. </w:t>
      </w:r>
      <w:r w:rsidRPr="008A1655">
        <w:rPr>
          <w:color w:val="000009"/>
          <w:spacing w:val="-14"/>
        </w:rPr>
        <w:t xml:space="preserve">S., </w:t>
      </w:r>
      <w:r w:rsidRPr="008A1655">
        <w:rPr>
          <w:color w:val="000009"/>
          <w:spacing w:val="-18"/>
        </w:rPr>
        <w:t xml:space="preserve">Woodsa </w:t>
      </w:r>
      <w:r w:rsidRPr="008A1655">
        <w:rPr>
          <w:color w:val="000009"/>
          <w:spacing w:val="-11"/>
        </w:rPr>
        <w:t xml:space="preserve">L. </w:t>
      </w:r>
      <w:r w:rsidRPr="008A1655">
        <w:rPr>
          <w:color w:val="000009"/>
          <w:spacing w:val="-10"/>
        </w:rPr>
        <w:t xml:space="preserve">M. </w:t>
      </w:r>
      <w:r w:rsidRPr="008A1655">
        <w:rPr>
          <w:color w:val="000009"/>
          <w:spacing w:val="-20"/>
        </w:rPr>
        <w:t xml:space="preserve">Thermoelectric </w:t>
      </w:r>
      <w:r w:rsidRPr="008A1655">
        <w:rPr>
          <w:color w:val="000009"/>
          <w:spacing w:val="-19"/>
        </w:rPr>
        <w:t xml:space="preserve">properties </w:t>
      </w:r>
      <w:r w:rsidRPr="008A1655">
        <w:rPr>
          <w:color w:val="000009"/>
          <w:spacing w:val="-9"/>
        </w:rPr>
        <w:t xml:space="preserve">of </w:t>
      </w:r>
      <w:r w:rsidRPr="008A1655">
        <w:rPr>
          <w:color w:val="000009"/>
          <w:spacing w:val="-19"/>
        </w:rPr>
        <w:t xml:space="preserve">Bi-doped </w:t>
      </w:r>
      <w:r w:rsidRPr="008A1655">
        <w:rPr>
          <w:color w:val="000009"/>
          <w:spacing w:val="-16"/>
        </w:rPr>
        <w:t xml:space="preserve">PbTe </w:t>
      </w:r>
      <w:r w:rsidRPr="008A1655">
        <w:rPr>
          <w:color w:val="000009"/>
          <w:spacing w:val="-19"/>
        </w:rPr>
        <w:t>composites.</w:t>
      </w:r>
      <w:r w:rsidRPr="008A1655">
        <w:rPr>
          <w:color w:val="000009"/>
          <w:spacing w:val="-40"/>
        </w:rPr>
        <w:t xml:space="preserve"> </w:t>
      </w:r>
      <w:r w:rsidRPr="008A1655">
        <w:rPr>
          <w:i/>
          <w:color w:val="000009"/>
          <w:spacing w:val="-19"/>
        </w:rPr>
        <w:t>Journal</w:t>
      </w:r>
      <w:r w:rsidRPr="008A1655">
        <w:rPr>
          <w:i/>
          <w:color w:val="000009"/>
          <w:spacing w:val="-40"/>
        </w:rPr>
        <w:t xml:space="preserve"> </w:t>
      </w:r>
      <w:r w:rsidRPr="008A1655">
        <w:rPr>
          <w:i/>
          <w:color w:val="000009"/>
          <w:spacing w:val="-11"/>
        </w:rPr>
        <w:t>of</w:t>
      </w:r>
      <w:r w:rsidRPr="008A1655">
        <w:rPr>
          <w:i/>
          <w:color w:val="000009"/>
          <w:spacing w:val="-40"/>
        </w:rPr>
        <w:t xml:space="preserve"> </w:t>
      </w:r>
      <w:r w:rsidRPr="008A1655">
        <w:rPr>
          <w:i/>
          <w:color w:val="000009"/>
          <w:spacing w:val="-18"/>
        </w:rPr>
        <w:t>applied</w:t>
      </w:r>
      <w:r w:rsidRPr="008A1655">
        <w:rPr>
          <w:i/>
          <w:color w:val="000009"/>
          <w:spacing w:val="-42"/>
        </w:rPr>
        <w:t xml:space="preserve"> </w:t>
      </w:r>
      <w:r w:rsidRPr="008A1655">
        <w:rPr>
          <w:i/>
          <w:color w:val="000009"/>
          <w:spacing w:val="-18"/>
        </w:rPr>
        <w:t>physics</w:t>
      </w:r>
      <w:r w:rsidRPr="008A1655">
        <w:rPr>
          <w:color w:val="000009"/>
          <w:spacing w:val="-18"/>
        </w:rPr>
        <w:t>.</w:t>
      </w:r>
      <w:r w:rsidRPr="008A1655">
        <w:rPr>
          <w:color w:val="000009"/>
          <w:spacing w:val="-42"/>
        </w:rPr>
        <w:t xml:space="preserve"> </w:t>
      </w:r>
      <w:r w:rsidRPr="008A1655">
        <w:rPr>
          <w:color w:val="000009"/>
          <w:spacing w:val="-17"/>
        </w:rPr>
        <w:t>2011.</w:t>
      </w:r>
      <w:r w:rsidRPr="008A1655">
        <w:rPr>
          <w:color w:val="000009"/>
          <w:spacing w:val="-40"/>
        </w:rPr>
        <w:t xml:space="preserve"> </w:t>
      </w:r>
      <w:r w:rsidRPr="008A1655">
        <w:rPr>
          <w:color w:val="000009"/>
          <w:spacing w:val="-11"/>
        </w:rPr>
        <w:t>V.</w:t>
      </w:r>
      <w:r w:rsidRPr="008A1655">
        <w:rPr>
          <w:color w:val="000009"/>
          <w:spacing w:val="-41"/>
        </w:rPr>
        <w:t xml:space="preserve"> </w:t>
      </w:r>
      <w:r w:rsidRPr="008A1655">
        <w:rPr>
          <w:color w:val="000009"/>
          <w:spacing w:val="-15"/>
        </w:rPr>
        <w:t>109,</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18"/>
        </w:rPr>
        <w:t>103709.</w:t>
      </w:r>
    </w:p>
    <w:p w:rsidR="008A1655" w:rsidRPr="008A1655" w:rsidRDefault="008A1655" w:rsidP="008A1655">
      <w:pPr>
        <w:pStyle w:val="ad"/>
        <w:widowControl w:val="0"/>
        <w:numPr>
          <w:ilvl w:val="0"/>
          <w:numId w:val="17"/>
        </w:numPr>
        <w:tabs>
          <w:tab w:val="left" w:pos="579"/>
        </w:tabs>
        <w:autoSpaceDE w:val="0"/>
        <w:autoSpaceDN w:val="0"/>
        <w:spacing w:after="0" w:line="321" w:lineRule="exact"/>
        <w:ind w:left="578" w:hanging="361"/>
        <w:contextualSpacing w:val="0"/>
        <w:jc w:val="both"/>
        <w:rPr>
          <w:color w:val="000009"/>
        </w:rPr>
      </w:pPr>
      <w:r w:rsidRPr="008A1655">
        <w:rPr>
          <w:color w:val="000009"/>
          <w:spacing w:val="-18"/>
        </w:rPr>
        <w:t xml:space="preserve">Волков </w:t>
      </w:r>
      <w:r w:rsidRPr="008A1655">
        <w:rPr>
          <w:color w:val="000009"/>
          <w:spacing w:val="-10"/>
        </w:rPr>
        <w:t xml:space="preserve">Б. </w:t>
      </w:r>
      <w:r w:rsidRPr="008A1655">
        <w:rPr>
          <w:color w:val="000009"/>
          <w:spacing w:val="-15"/>
        </w:rPr>
        <w:t xml:space="preserve">А., </w:t>
      </w:r>
      <w:r w:rsidRPr="008A1655">
        <w:rPr>
          <w:color w:val="000009"/>
          <w:spacing w:val="-18"/>
        </w:rPr>
        <w:t xml:space="preserve">Рябова </w:t>
      </w:r>
      <w:r w:rsidRPr="008A1655">
        <w:rPr>
          <w:color w:val="000009"/>
          <w:spacing w:val="-11"/>
        </w:rPr>
        <w:t xml:space="preserve">Л. </w:t>
      </w:r>
      <w:r w:rsidRPr="008A1655">
        <w:rPr>
          <w:color w:val="000009"/>
          <w:spacing w:val="-14"/>
        </w:rPr>
        <w:t xml:space="preserve">И., </w:t>
      </w:r>
      <w:r w:rsidRPr="008A1655">
        <w:rPr>
          <w:color w:val="000009"/>
          <w:spacing w:val="-18"/>
        </w:rPr>
        <w:t xml:space="preserve">ХохловД. </w:t>
      </w:r>
      <w:r w:rsidRPr="008A1655">
        <w:rPr>
          <w:color w:val="000009"/>
          <w:spacing w:val="-10"/>
        </w:rPr>
        <w:t xml:space="preserve">Р. </w:t>
      </w:r>
      <w:r w:rsidRPr="008A1655">
        <w:rPr>
          <w:color w:val="000009"/>
          <w:spacing w:val="-19"/>
        </w:rPr>
        <w:t xml:space="preserve">Примеси </w:t>
      </w:r>
      <w:r w:rsidRPr="008A1655">
        <w:rPr>
          <w:color w:val="000009"/>
        </w:rPr>
        <w:t xml:space="preserve">с </w:t>
      </w:r>
      <w:r w:rsidRPr="008A1655">
        <w:rPr>
          <w:color w:val="000009"/>
          <w:spacing w:val="-19"/>
        </w:rPr>
        <w:t xml:space="preserve">переменной вантностью </w:t>
      </w:r>
      <w:r w:rsidRPr="008A1655">
        <w:rPr>
          <w:color w:val="000009"/>
        </w:rPr>
        <w:t>в</w:t>
      </w:r>
      <w:r w:rsidRPr="008A1655">
        <w:rPr>
          <w:color w:val="000009"/>
          <w:spacing w:val="-11"/>
        </w:rPr>
        <w:t xml:space="preserve"> </w:t>
      </w:r>
      <w:r w:rsidRPr="008A1655">
        <w:rPr>
          <w:color w:val="000009"/>
          <w:spacing w:val="-19"/>
        </w:rPr>
        <w:t>твердых</w:t>
      </w:r>
    </w:p>
    <w:p w:rsidR="008A1655" w:rsidRPr="008A1655" w:rsidRDefault="008A1655" w:rsidP="008A1655">
      <w:pPr>
        <w:spacing w:line="321" w:lineRule="exact"/>
        <w:jc w:val="both"/>
        <w:rPr>
          <w:rFonts w:ascii="Times New Roman" w:hAnsi="Times New Roman" w:cs="Times New Roman"/>
          <w:sz w:val="28"/>
          <w:szCs w:val="28"/>
        </w:rPr>
        <w:sectPr w:rsidR="008A1655" w:rsidRPr="008A1655">
          <w:pgSz w:w="11910" w:h="16840"/>
          <w:pgMar w:top="760" w:right="0" w:bottom="1280" w:left="1200" w:header="0" w:footer="1094" w:gutter="0"/>
          <w:cols w:space="720"/>
        </w:sectPr>
      </w:pPr>
    </w:p>
    <w:p w:rsidR="008A1655" w:rsidRPr="008A1655" w:rsidRDefault="008A1655" w:rsidP="008A1655">
      <w:pPr>
        <w:pStyle w:val="a8"/>
        <w:spacing w:before="66"/>
        <w:jc w:val="both"/>
        <w:rPr>
          <w:rFonts w:ascii="Times New Roman" w:hAnsi="Times New Roman"/>
          <w:sz w:val="28"/>
          <w:szCs w:val="28"/>
        </w:rPr>
      </w:pPr>
      <w:r w:rsidRPr="008A1655">
        <w:rPr>
          <w:rFonts w:ascii="Times New Roman" w:hAnsi="Times New Roman"/>
          <w:color w:val="000009"/>
          <w:sz w:val="28"/>
          <w:szCs w:val="28"/>
        </w:rPr>
        <w:lastRenderedPageBreak/>
        <w:t xml:space="preserve">растворах на оcнове теллурида свинца. </w:t>
      </w:r>
      <w:r w:rsidRPr="008A1655">
        <w:rPr>
          <w:rFonts w:ascii="Times New Roman" w:hAnsi="Times New Roman"/>
          <w:i/>
          <w:color w:val="000009"/>
          <w:sz w:val="28"/>
          <w:szCs w:val="28"/>
        </w:rPr>
        <w:t>УФН</w:t>
      </w:r>
      <w:r w:rsidRPr="008A1655">
        <w:rPr>
          <w:rFonts w:ascii="Times New Roman" w:hAnsi="Times New Roman"/>
          <w:color w:val="000009"/>
          <w:sz w:val="28"/>
          <w:szCs w:val="28"/>
        </w:rPr>
        <w:t>. 2002. Т. 178. № 8. С. 875-906.</w:t>
      </w:r>
    </w:p>
    <w:p w:rsidR="008A1655" w:rsidRPr="008A1655" w:rsidRDefault="008A1655" w:rsidP="008A1655">
      <w:pPr>
        <w:pStyle w:val="ad"/>
        <w:widowControl w:val="0"/>
        <w:numPr>
          <w:ilvl w:val="0"/>
          <w:numId w:val="17"/>
        </w:numPr>
        <w:tabs>
          <w:tab w:val="left" w:pos="579"/>
        </w:tabs>
        <w:autoSpaceDE w:val="0"/>
        <w:autoSpaceDN w:val="0"/>
        <w:spacing w:before="161" w:after="0" w:line="360" w:lineRule="auto"/>
        <w:ind w:left="218" w:right="827" w:firstLine="0"/>
        <w:contextualSpacing w:val="0"/>
        <w:jc w:val="both"/>
        <w:rPr>
          <w:color w:val="000009"/>
        </w:rPr>
      </w:pPr>
      <w:r w:rsidRPr="008A1655">
        <w:rPr>
          <w:color w:val="000009"/>
          <w:spacing w:val="-18"/>
        </w:rPr>
        <w:t>Sharov</w:t>
      </w:r>
      <w:r w:rsidRPr="008A1655">
        <w:rPr>
          <w:color w:val="000009"/>
          <w:spacing w:val="-38"/>
        </w:rPr>
        <w:t xml:space="preserve"> </w:t>
      </w:r>
      <w:r w:rsidRPr="008A1655">
        <w:rPr>
          <w:color w:val="000009"/>
        </w:rPr>
        <w:t>M</w:t>
      </w:r>
      <w:r w:rsidRPr="008A1655">
        <w:rPr>
          <w:color w:val="000009"/>
          <w:spacing w:val="-36"/>
        </w:rPr>
        <w:t xml:space="preserve"> </w:t>
      </w:r>
      <w:r w:rsidRPr="008A1655">
        <w:rPr>
          <w:color w:val="000009"/>
          <w:spacing w:val="-12"/>
        </w:rPr>
        <w:t>K.</w:t>
      </w:r>
      <w:r w:rsidRPr="008A1655">
        <w:rPr>
          <w:color w:val="000009"/>
          <w:spacing w:val="-16"/>
        </w:rPr>
        <w:t xml:space="preserve"> </w:t>
      </w:r>
      <w:r w:rsidRPr="008A1655">
        <w:rPr>
          <w:color w:val="000009"/>
          <w:spacing w:val="-19"/>
        </w:rPr>
        <w:t>Crystal</w:t>
      </w:r>
      <w:r w:rsidRPr="008A1655">
        <w:rPr>
          <w:color w:val="000009"/>
          <w:spacing w:val="-13"/>
        </w:rPr>
        <w:t xml:space="preserve"> </w:t>
      </w:r>
      <w:r w:rsidRPr="008A1655">
        <w:rPr>
          <w:color w:val="000009"/>
          <w:spacing w:val="-19"/>
        </w:rPr>
        <w:t>Structure</w:t>
      </w:r>
      <w:r w:rsidRPr="008A1655">
        <w:rPr>
          <w:color w:val="000009"/>
          <w:spacing w:val="-21"/>
        </w:rPr>
        <w:t xml:space="preserve"> </w:t>
      </w:r>
      <w:r w:rsidRPr="008A1655">
        <w:rPr>
          <w:color w:val="000009"/>
          <w:spacing w:val="-9"/>
        </w:rPr>
        <w:t>of</w:t>
      </w:r>
      <w:r w:rsidRPr="008A1655">
        <w:rPr>
          <w:color w:val="000009"/>
          <w:spacing w:val="-15"/>
        </w:rPr>
        <w:t xml:space="preserve"> </w:t>
      </w:r>
      <w:r w:rsidRPr="008A1655">
        <w:rPr>
          <w:color w:val="000009"/>
          <w:spacing w:val="-18"/>
        </w:rPr>
        <w:t>Solid</w:t>
      </w:r>
      <w:r w:rsidRPr="008A1655">
        <w:rPr>
          <w:color w:val="000009"/>
          <w:spacing w:val="-17"/>
        </w:rPr>
        <w:t xml:space="preserve"> </w:t>
      </w:r>
      <w:r w:rsidRPr="008A1655">
        <w:rPr>
          <w:color w:val="000009"/>
          <w:spacing w:val="-19"/>
        </w:rPr>
        <w:t>Solutions</w:t>
      </w:r>
      <w:r w:rsidRPr="008A1655">
        <w:rPr>
          <w:color w:val="000009"/>
          <w:spacing w:val="-16"/>
        </w:rPr>
        <w:t xml:space="preserve"> </w:t>
      </w:r>
      <w:r w:rsidRPr="008A1655">
        <w:rPr>
          <w:color w:val="000009"/>
          <w:spacing w:val="-11"/>
        </w:rPr>
        <w:t>of</w:t>
      </w:r>
      <w:r w:rsidRPr="008A1655">
        <w:rPr>
          <w:color w:val="000009"/>
          <w:spacing w:val="-15"/>
        </w:rPr>
        <w:t xml:space="preserve"> </w:t>
      </w:r>
      <w:r w:rsidRPr="008A1655">
        <w:rPr>
          <w:color w:val="000009"/>
          <w:spacing w:val="-18"/>
        </w:rPr>
        <w:t xml:space="preserve">Silver </w:t>
      </w:r>
      <w:r w:rsidRPr="008A1655">
        <w:rPr>
          <w:color w:val="000009"/>
          <w:spacing w:val="-11"/>
        </w:rPr>
        <w:t>in</w:t>
      </w:r>
      <w:r w:rsidRPr="008A1655">
        <w:rPr>
          <w:color w:val="000009"/>
          <w:spacing w:val="-13"/>
        </w:rPr>
        <w:t xml:space="preserve"> </w:t>
      </w:r>
      <w:r w:rsidRPr="008A1655">
        <w:rPr>
          <w:color w:val="000009"/>
          <w:spacing w:val="-17"/>
        </w:rPr>
        <w:t>PbTe.</w:t>
      </w:r>
      <w:r w:rsidRPr="008A1655">
        <w:rPr>
          <w:color w:val="000009"/>
          <w:spacing w:val="-13"/>
        </w:rPr>
        <w:t xml:space="preserve"> </w:t>
      </w:r>
      <w:r w:rsidRPr="008A1655">
        <w:rPr>
          <w:i/>
          <w:color w:val="000009"/>
          <w:spacing w:val="-19"/>
        </w:rPr>
        <w:t>Russian</w:t>
      </w:r>
      <w:r w:rsidRPr="008A1655">
        <w:rPr>
          <w:i/>
          <w:color w:val="000009"/>
          <w:spacing w:val="-17"/>
        </w:rPr>
        <w:t xml:space="preserve"> </w:t>
      </w:r>
      <w:r w:rsidRPr="008A1655">
        <w:rPr>
          <w:i/>
          <w:color w:val="000009"/>
          <w:spacing w:val="-18"/>
        </w:rPr>
        <w:t>Journal</w:t>
      </w:r>
      <w:r w:rsidRPr="008A1655">
        <w:rPr>
          <w:i/>
          <w:color w:val="000009"/>
          <w:spacing w:val="-17"/>
        </w:rPr>
        <w:t xml:space="preserve"> </w:t>
      </w:r>
      <w:r w:rsidRPr="008A1655">
        <w:rPr>
          <w:i/>
          <w:color w:val="000009"/>
          <w:spacing w:val="-11"/>
        </w:rPr>
        <w:t>of</w:t>
      </w:r>
      <w:r w:rsidRPr="008A1655">
        <w:rPr>
          <w:i/>
          <w:color w:val="000009"/>
          <w:spacing w:val="-17"/>
        </w:rPr>
        <w:t xml:space="preserve"> </w:t>
      </w:r>
      <w:r w:rsidRPr="008A1655">
        <w:rPr>
          <w:i/>
          <w:color w:val="000009"/>
          <w:spacing w:val="-19"/>
        </w:rPr>
        <w:t>Inorganic Chemistry</w:t>
      </w:r>
      <w:r w:rsidRPr="008A1655">
        <w:rPr>
          <w:color w:val="000009"/>
          <w:spacing w:val="-19"/>
        </w:rPr>
        <w:t>.</w:t>
      </w:r>
      <w:r w:rsidRPr="008A1655">
        <w:rPr>
          <w:color w:val="000009"/>
          <w:spacing w:val="-42"/>
        </w:rPr>
        <w:t xml:space="preserve"> </w:t>
      </w:r>
      <w:r w:rsidRPr="008A1655">
        <w:rPr>
          <w:color w:val="000009"/>
          <w:spacing w:val="-17"/>
        </w:rPr>
        <w:t>2009.</w:t>
      </w:r>
      <w:r w:rsidRPr="008A1655">
        <w:rPr>
          <w:color w:val="000009"/>
          <w:spacing w:val="-40"/>
        </w:rPr>
        <w:t xml:space="preserve"> </w:t>
      </w:r>
      <w:r w:rsidRPr="008A1655">
        <w:rPr>
          <w:color w:val="000009"/>
          <w:spacing w:val="-11"/>
        </w:rPr>
        <w:t>V.</w:t>
      </w:r>
      <w:r w:rsidRPr="008A1655">
        <w:rPr>
          <w:color w:val="000009"/>
          <w:spacing w:val="-42"/>
        </w:rPr>
        <w:t xml:space="preserve"> </w:t>
      </w:r>
      <w:r w:rsidRPr="008A1655">
        <w:rPr>
          <w:color w:val="000009"/>
          <w:spacing w:val="-14"/>
        </w:rPr>
        <w:t>54.</w:t>
      </w:r>
      <w:r w:rsidRPr="008A1655">
        <w:rPr>
          <w:color w:val="000009"/>
          <w:spacing w:val="-42"/>
        </w:rPr>
        <w:t xml:space="preserve"> </w:t>
      </w:r>
      <w:r w:rsidRPr="008A1655">
        <w:rPr>
          <w:color w:val="000009"/>
        </w:rPr>
        <w:t>№</w:t>
      </w:r>
      <w:r w:rsidRPr="008A1655">
        <w:rPr>
          <w:color w:val="000009"/>
          <w:spacing w:val="-41"/>
        </w:rPr>
        <w:t xml:space="preserve"> </w:t>
      </w:r>
      <w:r w:rsidRPr="008A1655">
        <w:rPr>
          <w:color w:val="000009"/>
          <w:spacing w:val="-9"/>
        </w:rPr>
        <w:t>1.</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18"/>
        </w:rPr>
        <w:t>33-35.</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7" w:firstLine="0"/>
        <w:contextualSpacing w:val="0"/>
        <w:jc w:val="both"/>
        <w:rPr>
          <w:color w:val="000009"/>
        </w:rPr>
      </w:pPr>
      <w:r w:rsidRPr="008A1655">
        <w:rPr>
          <w:color w:val="000009"/>
          <w:spacing w:val="-13"/>
        </w:rPr>
        <w:t>Dow</w:t>
      </w:r>
      <w:r w:rsidRPr="008A1655">
        <w:rPr>
          <w:color w:val="000009"/>
          <w:spacing w:val="-40"/>
        </w:rPr>
        <w:t xml:space="preserve"> </w:t>
      </w:r>
      <w:r w:rsidRPr="008A1655">
        <w:rPr>
          <w:color w:val="000009"/>
          <w:spacing w:val="-12"/>
        </w:rPr>
        <w:t>H.</w:t>
      </w:r>
      <w:r w:rsidRPr="008A1655">
        <w:rPr>
          <w:color w:val="000009"/>
          <w:spacing w:val="-38"/>
        </w:rPr>
        <w:t xml:space="preserve"> </w:t>
      </w:r>
      <w:r w:rsidRPr="008A1655">
        <w:rPr>
          <w:color w:val="000009"/>
          <w:spacing w:val="-14"/>
        </w:rPr>
        <w:t>S.,</w:t>
      </w:r>
      <w:r w:rsidRPr="008A1655">
        <w:rPr>
          <w:color w:val="000009"/>
          <w:spacing w:val="-36"/>
        </w:rPr>
        <w:t xml:space="preserve"> </w:t>
      </w:r>
      <w:r w:rsidRPr="008A1655">
        <w:rPr>
          <w:color w:val="000009"/>
          <w:spacing w:val="-12"/>
        </w:rPr>
        <w:t>Oh</w:t>
      </w:r>
      <w:r w:rsidRPr="008A1655">
        <w:rPr>
          <w:color w:val="000009"/>
          <w:spacing w:val="-38"/>
        </w:rPr>
        <w:t xml:space="preserve"> </w:t>
      </w:r>
      <w:r w:rsidRPr="008A1655">
        <w:rPr>
          <w:color w:val="000009"/>
          <w:spacing w:val="-10"/>
        </w:rPr>
        <w:t>M.</w:t>
      </w:r>
      <w:r w:rsidRPr="008A1655">
        <w:rPr>
          <w:color w:val="000009"/>
          <w:spacing w:val="-37"/>
        </w:rPr>
        <w:t xml:space="preserve"> </w:t>
      </w:r>
      <w:r w:rsidRPr="008A1655">
        <w:rPr>
          <w:color w:val="000009"/>
          <w:spacing w:val="-15"/>
        </w:rPr>
        <w:t>W.,</w:t>
      </w:r>
      <w:r w:rsidRPr="008A1655">
        <w:rPr>
          <w:color w:val="000009"/>
          <w:spacing w:val="-35"/>
        </w:rPr>
        <w:t xml:space="preserve"> </w:t>
      </w:r>
      <w:r w:rsidRPr="008A1655">
        <w:rPr>
          <w:color w:val="000009"/>
          <w:spacing w:val="-14"/>
        </w:rPr>
        <w:t>Kim</w:t>
      </w:r>
      <w:r w:rsidRPr="008A1655">
        <w:rPr>
          <w:color w:val="000009"/>
          <w:spacing w:val="-43"/>
        </w:rPr>
        <w:t xml:space="preserve"> </w:t>
      </w:r>
      <w:r w:rsidRPr="008A1655">
        <w:rPr>
          <w:color w:val="000009"/>
          <w:spacing w:val="-10"/>
        </w:rPr>
        <w:t>B.</w:t>
      </w:r>
      <w:r w:rsidRPr="008A1655">
        <w:rPr>
          <w:color w:val="000009"/>
          <w:spacing w:val="-38"/>
        </w:rPr>
        <w:t xml:space="preserve"> </w:t>
      </w:r>
      <w:r w:rsidRPr="008A1655">
        <w:rPr>
          <w:color w:val="000009"/>
          <w:spacing w:val="-14"/>
        </w:rPr>
        <w:t>S.,</w:t>
      </w:r>
      <w:r w:rsidRPr="008A1655">
        <w:rPr>
          <w:color w:val="000009"/>
          <w:spacing w:val="-36"/>
        </w:rPr>
        <w:t xml:space="preserve"> </w:t>
      </w:r>
      <w:r w:rsidRPr="008A1655">
        <w:rPr>
          <w:color w:val="000009"/>
          <w:spacing w:val="-16"/>
        </w:rPr>
        <w:t>Park</w:t>
      </w:r>
      <w:r w:rsidRPr="008A1655">
        <w:rPr>
          <w:color w:val="000009"/>
          <w:spacing w:val="-38"/>
        </w:rPr>
        <w:t xml:space="preserve"> </w:t>
      </w:r>
      <w:r w:rsidRPr="008A1655">
        <w:rPr>
          <w:color w:val="000009"/>
          <w:spacing w:val="-10"/>
        </w:rPr>
        <w:t>S.</w:t>
      </w:r>
      <w:r w:rsidRPr="008A1655">
        <w:rPr>
          <w:color w:val="000009"/>
          <w:spacing w:val="-38"/>
        </w:rPr>
        <w:t xml:space="preserve"> </w:t>
      </w:r>
      <w:r w:rsidRPr="008A1655">
        <w:rPr>
          <w:color w:val="000009"/>
          <w:spacing w:val="-15"/>
        </w:rPr>
        <w:t>D.,</w:t>
      </w:r>
      <w:r w:rsidRPr="008A1655">
        <w:rPr>
          <w:color w:val="000009"/>
          <w:spacing w:val="-36"/>
        </w:rPr>
        <w:t xml:space="preserve"> </w:t>
      </w:r>
      <w:r w:rsidRPr="008A1655">
        <w:rPr>
          <w:color w:val="000009"/>
          <w:spacing w:val="-15"/>
        </w:rPr>
        <w:t>Min</w:t>
      </w:r>
      <w:r w:rsidRPr="008A1655">
        <w:rPr>
          <w:color w:val="000009"/>
          <w:spacing w:val="-38"/>
        </w:rPr>
        <w:t xml:space="preserve"> </w:t>
      </w:r>
      <w:r w:rsidRPr="008A1655">
        <w:rPr>
          <w:color w:val="000009"/>
          <w:spacing w:val="-10"/>
        </w:rPr>
        <w:t>B.</w:t>
      </w:r>
      <w:r w:rsidRPr="008A1655">
        <w:rPr>
          <w:color w:val="000009"/>
          <w:spacing w:val="-38"/>
        </w:rPr>
        <w:t xml:space="preserve"> </w:t>
      </w:r>
      <w:r w:rsidRPr="008A1655">
        <w:rPr>
          <w:color w:val="000009"/>
          <w:spacing w:val="-14"/>
        </w:rPr>
        <w:t>K.,</w:t>
      </w:r>
      <w:r w:rsidRPr="008A1655">
        <w:rPr>
          <w:color w:val="000009"/>
          <w:spacing w:val="-36"/>
        </w:rPr>
        <w:t xml:space="preserve"> </w:t>
      </w:r>
      <w:r w:rsidRPr="008A1655">
        <w:rPr>
          <w:color w:val="000009"/>
          <w:spacing w:val="-15"/>
        </w:rPr>
        <w:t>Lee</w:t>
      </w:r>
      <w:r w:rsidRPr="008A1655">
        <w:rPr>
          <w:color w:val="000009"/>
          <w:spacing w:val="-37"/>
        </w:rPr>
        <w:t xml:space="preserve"> </w:t>
      </w:r>
      <w:r w:rsidRPr="008A1655">
        <w:rPr>
          <w:color w:val="000009"/>
          <w:spacing w:val="-11"/>
        </w:rPr>
        <w:t>H.</w:t>
      </w:r>
      <w:r w:rsidRPr="008A1655">
        <w:rPr>
          <w:color w:val="000009"/>
          <w:spacing w:val="-38"/>
        </w:rPr>
        <w:t xml:space="preserve"> </w:t>
      </w:r>
      <w:r w:rsidRPr="008A1655">
        <w:rPr>
          <w:color w:val="000009"/>
          <w:spacing w:val="-15"/>
        </w:rPr>
        <w:t>W.,</w:t>
      </w:r>
      <w:r w:rsidRPr="008A1655">
        <w:rPr>
          <w:color w:val="000009"/>
          <w:spacing w:val="-36"/>
        </w:rPr>
        <w:t xml:space="preserve"> </w:t>
      </w:r>
      <w:r w:rsidRPr="008A1655">
        <w:rPr>
          <w:color w:val="000009"/>
          <w:spacing w:val="-15"/>
        </w:rPr>
        <w:t>Wee</w:t>
      </w:r>
      <w:r w:rsidRPr="008A1655">
        <w:rPr>
          <w:color w:val="000009"/>
          <w:spacing w:val="-36"/>
        </w:rPr>
        <w:t xml:space="preserve"> </w:t>
      </w:r>
      <w:r w:rsidRPr="008A1655">
        <w:rPr>
          <w:color w:val="000009"/>
          <w:spacing w:val="-11"/>
        </w:rPr>
        <w:t>D.</w:t>
      </w:r>
      <w:r w:rsidRPr="008A1655">
        <w:rPr>
          <w:color w:val="000009"/>
          <w:spacing w:val="-40"/>
        </w:rPr>
        <w:t xml:space="preserve"> </w:t>
      </w:r>
      <w:r w:rsidRPr="008A1655">
        <w:rPr>
          <w:color w:val="000009"/>
          <w:spacing w:val="-10"/>
        </w:rPr>
        <w:t>M.</w:t>
      </w:r>
      <w:r w:rsidRPr="008A1655">
        <w:rPr>
          <w:color w:val="000009"/>
          <w:spacing w:val="-36"/>
        </w:rPr>
        <w:t xml:space="preserve"> </w:t>
      </w:r>
      <w:r w:rsidRPr="008A1655">
        <w:rPr>
          <w:color w:val="000009"/>
          <w:spacing w:val="-18"/>
        </w:rPr>
        <w:t>Effect</w:t>
      </w:r>
      <w:r w:rsidRPr="008A1655">
        <w:rPr>
          <w:color w:val="000009"/>
          <w:spacing w:val="-36"/>
        </w:rPr>
        <w:t xml:space="preserve"> </w:t>
      </w:r>
      <w:r w:rsidRPr="008A1655">
        <w:rPr>
          <w:color w:val="000009"/>
          <w:spacing w:val="-9"/>
        </w:rPr>
        <w:t>of</w:t>
      </w:r>
      <w:r w:rsidRPr="008A1655">
        <w:rPr>
          <w:color w:val="000009"/>
          <w:spacing w:val="-34"/>
        </w:rPr>
        <w:t xml:space="preserve"> </w:t>
      </w:r>
      <w:r w:rsidRPr="008A1655">
        <w:rPr>
          <w:color w:val="000009"/>
          <w:spacing w:val="-12"/>
        </w:rPr>
        <w:t>Ag</w:t>
      </w:r>
      <w:r w:rsidRPr="008A1655">
        <w:rPr>
          <w:color w:val="000009"/>
          <w:spacing w:val="-36"/>
        </w:rPr>
        <w:t xml:space="preserve"> </w:t>
      </w:r>
      <w:r w:rsidRPr="008A1655">
        <w:rPr>
          <w:color w:val="000009"/>
          <w:spacing w:val="-9"/>
        </w:rPr>
        <w:t>or</w:t>
      </w:r>
      <w:r w:rsidRPr="008A1655">
        <w:rPr>
          <w:color w:val="000009"/>
          <w:spacing w:val="-37"/>
        </w:rPr>
        <w:t xml:space="preserve"> </w:t>
      </w:r>
      <w:r w:rsidRPr="008A1655">
        <w:rPr>
          <w:color w:val="000009"/>
          <w:spacing w:val="-11"/>
        </w:rPr>
        <w:t xml:space="preserve">Sb </w:t>
      </w:r>
      <w:r w:rsidRPr="008A1655">
        <w:rPr>
          <w:color w:val="000009"/>
          <w:spacing w:val="-19"/>
        </w:rPr>
        <w:t xml:space="preserve">addition  </w:t>
      </w:r>
      <w:r w:rsidRPr="008A1655">
        <w:rPr>
          <w:color w:val="000009"/>
          <w:spacing w:val="-11"/>
        </w:rPr>
        <w:t xml:space="preserve">on  </w:t>
      </w:r>
      <w:r w:rsidRPr="008A1655">
        <w:rPr>
          <w:color w:val="000009"/>
          <w:spacing w:val="-13"/>
        </w:rPr>
        <w:t xml:space="preserve">the  </w:t>
      </w:r>
      <w:r w:rsidRPr="008A1655">
        <w:rPr>
          <w:color w:val="000009"/>
          <w:spacing w:val="-20"/>
        </w:rPr>
        <w:t xml:space="preserve">thermoelectric  </w:t>
      </w:r>
      <w:r w:rsidRPr="008A1655">
        <w:rPr>
          <w:color w:val="000009"/>
          <w:spacing w:val="-19"/>
        </w:rPr>
        <w:t xml:space="preserve">properties  </w:t>
      </w:r>
      <w:r w:rsidRPr="008A1655">
        <w:rPr>
          <w:color w:val="000009"/>
          <w:spacing w:val="-9"/>
        </w:rPr>
        <w:t xml:space="preserve">of  </w:t>
      </w:r>
      <w:r w:rsidRPr="008A1655">
        <w:rPr>
          <w:color w:val="000009"/>
          <w:spacing w:val="-17"/>
        </w:rPr>
        <w:t>PbTe.</w:t>
      </w:r>
      <w:r w:rsidRPr="008A1655">
        <w:rPr>
          <w:color w:val="000009"/>
          <w:spacing w:val="36"/>
        </w:rPr>
        <w:t xml:space="preserve"> </w:t>
      </w:r>
      <w:r w:rsidRPr="008A1655">
        <w:rPr>
          <w:i/>
          <w:color w:val="000009"/>
          <w:spacing w:val="-18"/>
        </w:rPr>
        <w:t>Journal</w:t>
      </w:r>
      <w:r w:rsidRPr="008A1655">
        <w:rPr>
          <w:i/>
          <w:color w:val="000009"/>
          <w:spacing w:val="34"/>
        </w:rPr>
        <w:t xml:space="preserve"> </w:t>
      </w:r>
      <w:r w:rsidRPr="008A1655">
        <w:rPr>
          <w:i/>
          <w:color w:val="000009"/>
          <w:spacing w:val="-11"/>
        </w:rPr>
        <w:t>of</w:t>
      </w:r>
      <w:r w:rsidRPr="008A1655">
        <w:rPr>
          <w:i/>
          <w:color w:val="000009"/>
          <w:spacing w:val="48"/>
        </w:rPr>
        <w:t xml:space="preserve"> </w:t>
      </w:r>
      <w:r w:rsidRPr="008A1655">
        <w:rPr>
          <w:i/>
          <w:color w:val="000009"/>
          <w:spacing w:val="-18"/>
        </w:rPr>
        <w:t xml:space="preserve">Applied   </w:t>
      </w:r>
      <w:r w:rsidRPr="008A1655">
        <w:rPr>
          <w:i/>
          <w:color w:val="000009"/>
          <w:spacing w:val="-19"/>
        </w:rPr>
        <w:t>Physics</w:t>
      </w:r>
      <w:r w:rsidRPr="008A1655">
        <w:rPr>
          <w:color w:val="000009"/>
          <w:spacing w:val="-19"/>
        </w:rPr>
        <w:t xml:space="preserve">.  </w:t>
      </w:r>
      <w:r w:rsidRPr="008A1655">
        <w:rPr>
          <w:color w:val="000009"/>
          <w:spacing w:val="-17"/>
        </w:rPr>
        <w:t xml:space="preserve">2010.  </w:t>
      </w:r>
      <w:r w:rsidRPr="008A1655">
        <w:rPr>
          <w:color w:val="000009"/>
          <w:spacing w:val="-10"/>
        </w:rPr>
        <w:t xml:space="preserve">V. </w:t>
      </w:r>
      <w:r w:rsidRPr="008A1655">
        <w:rPr>
          <w:color w:val="000009"/>
          <w:spacing w:val="-21"/>
        </w:rPr>
        <w:t xml:space="preserve">108. </w:t>
      </w:r>
      <w:r w:rsidRPr="008A1655">
        <w:rPr>
          <w:color w:val="000009"/>
          <w:spacing w:val="-10"/>
        </w:rPr>
        <w:t>P.</w:t>
      </w:r>
      <w:r w:rsidRPr="008A1655">
        <w:rPr>
          <w:color w:val="000009"/>
          <w:spacing w:val="-42"/>
        </w:rPr>
        <w:t xml:space="preserve"> </w:t>
      </w:r>
      <w:r w:rsidRPr="008A1655">
        <w:rPr>
          <w:color w:val="000009"/>
          <w:spacing w:val="-18"/>
        </w:rPr>
        <w:t>1137709.</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6" w:firstLine="0"/>
        <w:contextualSpacing w:val="0"/>
        <w:jc w:val="both"/>
        <w:rPr>
          <w:color w:val="000009"/>
        </w:rPr>
      </w:pPr>
      <w:r w:rsidRPr="008A1655">
        <w:rPr>
          <w:color w:val="000009"/>
          <w:spacing w:val="-17"/>
        </w:rPr>
        <w:t>Шаров</w:t>
      </w:r>
      <w:r w:rsidRPr="008A1655">
        <w:rPr>
          <w:color w:val="000009"/>
          <w:spacing w:val="-39"/>
        </w:rPr>
        <w:t xml:space="preserve"> </w:t>
      </w:r>
      <w:r w:rsidRPr="008A1655">
        <w:rPr>
          <w:color w:val="000009"/>
          <w:spacing w:val="-10"/>
        </w:rPr>
        <w:t>М.</w:t>
      </w:r>
      <w:r w:rsidRPr="008A1655">
        <w:rPr>
          <w:color w:val="000009"/>
          <w:spacing w:val="-38"/>
        </w:rPr>
        <w:t xml:space="preserve"> </w:t>
      </w:r>
      <w:r w:rsidRPr="008A1655">
        <w:rPr>
          <w:color w:val="000009"/>
          <w:spacing w:val="-14"/>
        </w:rPr>
        <w:t>К..</w:t>
      </w:r>
      <w:r w:rsidRPr="008A1655">
        <w:rPr>
          <w:color w:val="000009"/>
          <w:spacing w:val="-24"/>
        </w:rPr>
        <w:t xml:space="preserve"> </w:t>
      </w:r>
      <w:r w:rsidRPr="008A1655">
        <w:rPr>
          <w:color w:val="000009"/>
          <w:spacing w:val="-20"/>
        </w:rPr>
        <w:t>Электрофизические</w:t>
      </w:r>
      <w:r w:rsidRPr="008A1655">
        <w:rPr>
          <w:color w:val="000009"/>
          <w:spacing w:val="-21"/>
        </w:rPr>
        <w:t xml:space="preserve"> </w:t>
      </w:r>
      <w:r w:rsidRPr="008A1655">
        <w:rPr>
          <w:color w:val="000009"/>
          <w:spacing w:val="-19"/>
        </w:rPr>
        <w:t>свойства</w:t>
      </w:r>
      <w:r w:rsidRPr="008A1655">
        <w:rPr>
          <w:color w:val="000009"/>
          <w:spacing w:val="-21"/>
        </w:rPr>
        <w:t xml:space="preserve"> </w:t>
      </w:r>
      <w:r w:rsidRPr="008A1655">
        <w:rPr>
          <w:color w:val="000009"/>
          <w:spacing w:val="-19"/>
        </w:rPr>
        <w:t>твердых</w:t>
      </w:r>
      <w:r w:rsidRPr="008A1655">
        <w:rPr>
          <w:color w:val="000009"/>
          <w:spacing w:val="-24"/>
        </w:rPr>
        <w:t xml:space="preserve"> </w:t>
      </w:r>
      <w:r w:rsidRPr="008A1655">
        <w:rPr>
          <w:color w:val="000009"/>
          <w:spacing w:val="-19"/>
        </w:rPr>
        <w:t>растворов</w:t>
      </w:r>
      <w:r w:rsidRPr="008A1655">
        <w:rPr>
          <w:color w:val="000009"/>
          <w:spacing w:val="-21"/>
        </w:rPr>
        <w:t xml:space="preserve"> </w:t>
      </w:r>
      <w:r w:rsidRPr="008A1655">
        <w:rPr>
          <w:color w:val="000009"/>
          <w:spacing w:val="-18"/>
        </w:rPr>
        <w:t>серебра</w:t>
      </w:r>
      <w:r w:rsidRPr="008A1655">
        <w:rPr>
          <w:color w:val="000009"/>
          <w:spacing w:val="-24"/>
        </w:rPr>
        <w:t xml:space="preserve"> </w:t>
      </w:r>
      <w:r w:rsidRPr="008A1655">
        <w:rPr>
          <w:color w:val="000009"/>
        </w:rPr>
        <w:t>в</w:t>
      </w:r>
      <w:r w:rsidRPr="008A1655">
        <w:rPr>
          <w:color w:val="000009"/>
          <w:spacing w:val="-23"/>
        </w:rPr>
        <w:t xml:space="preserve"> </w:t>
      </w:r>
      <w:r w:rsidRPr="008A1655">
        <w:rPr>
          <w:color w:val="000009"/>
          <w:spacing w:val="-17"/>
        </w:rPr>
        <w:t>PbTe.</w:t>
      </w:r>
      <w:r w:rsidRPr="008A1655">
        <w:rPr>
          <w:color w:val="000009"/>
          <w:spacing w:val="-24"/>
        </w:rPr>
        <w:t xml:space="preserve"> </w:t>
      </w:r>
      <w:r w:rsidRPr="008A1655">
        <w:rPr>
          <w:i/>
          <w:color w:val="000009"/>
          <w:spacing w:val="-16"/>
        </w:rPr>
        <w:t>ФТП</w:t>
      </w:r>
      <w:r w:rsidRPr="008A1655">
        <w:rPr>
          <w:color w:val="000009"/>
          <w:spacing w:val="-16"/>
        </w:rPr>
        <w:t>.</w:t>
      </w:r>
      <w:r w:rsidRPr="008A1655">
        <w:rPr>
          <w:color w:val="000009"/>
          <w:spacing w:val="-25"/>
        </w:rPr>
        <w:t xml:space="preserve"> </w:t>
      </w:r>
      <w:r w:rsidRPr="008A1655">
        <w:rPr>
          <w:color w:val="000009"/>
          <w:spacing w:val="-17"/>
        </w:rPr>
        <w:t xml:space="preserve">2012. </w:t>
      </w:r>
      <w:r w:rsidRPr="008A1655">
        <w:rPr>
          <w:color w:val="000009"/>
          <w:spacing w:val="-11"/>
        </w:rPr>
        <w:t>Т.</w:t>
      </w:r>
      <w:r w:rsidRPr="008A1655">
        <w:rPr>
          <w:color w:val="000009"/>
          <w:spacing w:val="-40"/>
        </w:rPr>
        <w:t xml:space="preserve"> </w:t>
      </w:r>
      <w:r w:rsidRPr="008A1655">
        <w:rPr>
          <w:color w:val="000009"/>
          <w:spacing w:val="-14"/>
        </w:rPr>
        <w:t>46.</w:t>
      </w:r>
      <w:r w:rsidRPr="008A1655">
        <w:rPr>
          <w:color w:val="000009"/>
          <w:spacing w:val="-42"/>
        </w:rPr>
        <w:t xml:space="preserve"> </w:t>
      </w:r>
      <w:r w:rsidRPr="008A1655">
        <w:rPr>
          <w:color w:val="000009"/>
        </w:rPr>
        <w:t>№</w:t>
      </w:r>
      <w:r w:rsidRPr="008A1655">
        <w:rPr>
          <w:color w:val="000009"/>
          <w:spacing w:val="-41"/>
        </w:rPr>
        <w:t xml:space="preserve"> </w:t>
      </w:r>
      <w:r w:rsidRPr="008A1655">
        <w:rPr>
          <w:color w:val="000009"/>
          <w:spacing w:val="-9"/>
        </w:rPr>
        <w:t>5.</w:t>
      </w:r>
      <w:r w:rsidRPr="008A1655">
        <w:rPr>
          <w:color w:val="000009"/>
          <w:spacing w:val="-42"/>
        </w:rPr>
        <w:t xml:space="preserve"> </w:t>
      </w:r>
      <w:r w:rsidRPr="008A1655">
        <w:rPr>
          <w:color w:val="000009"/>
          <w:spacing w:val="-10"/>
        </w:rPr>
        <w:t>С.</w:t>
      </w:r>
      <w:r w:rsidRPr="008A1655">
        <w:rPr>
          <w:color w:val="000009"/>
          <w:spacing w:val="-42"/>
        </w:rPr>
        <w:t xml:space="preserve"> </w:t>
      </w:r>
      <w:r w:rsidRPr="008A1655">
        <w:rPr>
          <w:color w:val="000009"/>
          <w:spacing w:val="-19"/>
        </w:rPr>
        <w:t>613-615.</w:t>
      </w:r>
    </w:p>
    <w:p w:rsidR="008A1655" w:rsidRPr="008A1655" w:rsidRDefault="008A1655" w:rsidP="008A1655">
      <w:pPr>
        <w:pStyle w:val="ad"/>
        <w:widowControl w:val="0"/>
        <w:numPr>
          <w:ilvl w:val="0"/>
          <w:numId w:val="17"/>
        </w:numPr>
        <w:tabs>
          <w:tab w:val="left" w:pos="579"/>
        </w:tabs>
        <w:autoSpaceDE w:val="0"/>
        <w:autoSpaceDN w:val="0"/>
        <w:spacing w:after="0" w:line="362" w:lineRule="auto"/>
        <w:ind w:left="218" w:right="825" w:firstLine="0"/>
        <w:contextualSpacing w:val="0"/>
        <w:jc w:val="both"/>
        <w:rPr>
          <w:color w:val="000009"/>
        </w:rPr>
      </w:pPr>
      <w:r w:rsidRPr="008A1655">
        <w:rPr>
          <w:color w:val="000009"/>
          <w:spacing w:val="-18"/>
        </w:rPr>
        <w:t xml:space="preserve">Шелимова </w:t>
      </w:r>
      <w:r w:rsidRPr="008A1655">
        <w:rPr>
          <w:color w:val="000009"/>
          <w:spacing w:val="-11"/>
        </w:rPr>
        <w:t xml:space="preserve">Л. </w:t>
      </w:r>
      <w:r w:rsidRPr="008A1655">
        <w:rPr>
          <w:color w:val="000009"/>
          <w:spacing w:val="-15"/>
        </w:rPr>
        <w:t xml:space="preserve">Е., </w:t>
      </w:r>
      <w:r w:rsidRPr="008A1655">
        <w:rPr>
          <w:color w:val="000009"/>
          <w:spacing w:val="-19"/>
        </w:rPr>
        <w:t xml:space="preserve">Абрикосов </w:t>
      </w:r>
      <w:r w:rsidRPr="008A1655">
        <w:rPr>
          <w:color w:val="000009"/>
          <w:spacing w:val="-11"/>
        </w:rPr>
        <w:t xml:space="preserve">Н. </w:t>
      </w:r>
      <w:r w:rsidRPr="008A1655">
        <w:rPr>
          <w:color w:val="000009"/>
        </w:rPr>
        <w:t xml:space="preserve">Х </w:t>
      </w:r>
      <w:r w:rsidRPr="008A1655">
        <w:rPr>
          <w:color w:val="000009"/>
          <w:spacing w:val="-19"/>
        </w:rPr>
        <w:t xml:space="preserve">Система </w:t>
      </w:r>
      <w:r w:rsidRPr="008A1655">
        <w:rPr>
          <w:color w:val="000009"/>
          <w:spacing w:val="-17"/>
        </w:rPr>
        <w:t xml:space="preserve">Sn-Te </w:t>
      </w:r>
      <w:r w:rsidRPr="008A1655">
        <w:rPr>
          <w:color w:val="000009"/>
        </w:rPr>
        <w:t xml:space="preserve">в </w:t>
      </w:r>
      <w:r w:rsidRPr="008A1655">
        <w:rPr>
          <w:color w:val="000009"/>
          <w:spacing w:val="-18"/>
        </w:rPr>
        <w:t xml:space="preserve">области </w:t>
      </w:r>
      <w:r w:rsidRPr="008A1655">
        <w:rPr>
          <w:color w:val="000009"/>
          <w:spacing w:val="-19"/>
        </w:rPr>
        <w:t xml:space="preserve">соединения </w:t>
      </w:r>
      <w:r w:rsidRPr="008A1655">
        <w:rPr>
          <w:color w:val="000009"/>
          <w:spacing w:val="-17"/>
        </w:rPr>
        <w:t xml:space="preserve">SnTe. </w:t>
      </w:r>
      <w:r w:rsidRPr="008A1655">
        <w:rPr>
          <w:i/>
          <w:color w:val="000009"/>
          <w:spacing w:val="-18"/>
        </w:rPr>
        <w:t>Журн. неорган.</w:t>
      </w:r>
      <w:r w:rsidRPr="008A1655">
        <w:rPr>
          <w:i/>
          <w:color w:val="000009"/>
          <w:spacing w:val="-42"/>
        </w:rPr>
        <w:t xml:space="preserve"> </w:t>
      </w:r>
      <w:r w:rsidRPr="008A1655">
        <w:rPr>
          <w:i/>
          <w:color w:val="000009"/>
          <w:spacing w:val="-18"/>
        </w:rPr>
        <w:t>химии</w:t>
      </w:r>
      <w:r w:rsidRPr="008A1655">
        <w:rPr>
          <w:color w:val="000009"/>
          <w:spacing w:val="-18"/>
        </w:rPr>
        <w:t>.</w:t>
      </w:r>
      <w:r w:rsidRPr="008A1655">
        <w:rPr>
          <w:color w:val="000009"/>
          <w:spacing w:val="-42"/>
        </w:rPr>
        <w:t xml:space="preserve"> </w:t>
      </w:r>
      <w:r w:rsidRPr="008A1655">
        <w:rPr>
          <w:color w:val="000009"/>
          <w:spacing w:val="-17"/>
        </w:rPr>
        <w:t>1964.</w:t>
      </w:r>
      <w:r w:rsidRPr="008A1655">
        <w:rPr>
          <w:color w:val="000009"/>
          <w:spacing w:val="-42"/>
        </w:rPr>
        <w:t xml:space="preserve"> </w:t>
      </w:r>
      <w:r w:rsidRPr="008A1655">
        <w:rPr>
          <w:color w:val="000009"/>
          <w:spacing w:val="-11"/>
        </w:rPr>
        <w:t>Т.</w:t>
      </w:r>
      <w:r w:rsidRPr="008A1655">
        <w:rPr>
          <w:color w:val="000009"/>
          <w:spacing w:val="-41"/>
        </w:rPr>
        <w:t xml:space="preserve"> </w:t>
      </w:r>
      <w:r w:rsidRPr="008A1655">
        <w:rPr>
          <w:color w:val="000009"/>
          <w:spacing w:val="-9"/>
        </w:rPr>
        <w:t>9.</w:t>
      </w:r>
      <w:r w:rsidRPr="008A1655">
        <w:rPr>
          <w:color w:val="000009"/>
          <w:spacing w:val="-42"/>
        </w:rPr>
        <w:t xml:space="preserve"> </w:t>
      </w:r>
      <w:r w:rsidRPr="008A1655">
        <w:rPr>
          <w:color w:val="000009"/>
        </w:rPr>
        <w:t>№</w:t>
      </w:r>
      <w:r w:rsidRPr="008A1655">
        <w:rPr>
          <w:color w:val="000009"/>
          <w:spacing w:val="-43"/>
        </w:rPr>
        <w:t xml:space="preserve"> </w:t>
      </w:r>
      <w:r w:rsidRPr="008A1655">
        <w:rPr>
          <w:color w:val="000009"/>
          <w:spacing w:val="-9"/>
        </w:rPr>
        <w:t>8.</w:t>
      </w:r>
      <w:r w:rsidRPr="008A1655">
        <w:rPr>
          <w:color w:val="000009"/>
          <w:spacing w:val="-39"/>
        </w:rPr>
        <w:t xml:space="preserve"> </w:t>
      </w:r>
      <w:r w:rsidRPr="008A1655">
        <w:rPr>
          <w:color w:val="000009"/>
          <w:spacing w:val="-11"/>
        </w:rPr>
        <w:t>С.</w:t>
      </w:r>
      <w:r w:rsidRPr="008A1655">
        <w:rPr>
          <w:color w:val="000009"/>
          <w:spacing w:val="-42"/>
        </w:rPr>
        <w:t xml:space="preserve"> </w:t>
      </w:r>
      <w:r w:rsidRPr="008A1655">
        <w:rPr>
          <w:color w:val="000009"/>
          <w:spacing w:val="-19"/>
        </w:rPr>
        <w:t>1879-1882.</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7" w:firstLine="0"/>
        <w:contextualSpacing w:val="0"/>
        <w:jc w:val="both"/>
        <w:rPr>
          <w:color w:val="000009"/>
        </w:rPr>
      </w:pPr>
      <w:r w:rsidRPr="008A1655">
        <w:rPr>
          <w:color w:val="000009"/>
          <w:spacing w:val="-19"/>
        </w:rPr>
        <w:t xml:space="preserve">Абрикосов </w:t>
      </w:r>
      <w:r w:rsidRPr="008A1655">
        <w:rPr>
          <w:color w:val="000009"/>
          <w:spacing w:val="-10"/>
        </w:rPr>
        <w:t xml:space="preserve">В. </w:t>
      </w:r>
      <w:r w:rsidRPr="008A1655">
        <w:rPr>
          <w:color w:val="000009"/>
          <w:spacing w:val="-14"/>
        </w:rPr>
        <w:t>Ф.,</w:t>
      </w:r>
      <w:r w:rsidRPr="008A1655">
        <w:rPr>
          <w:color w:val="000009"/>
          <w:spacing w:val="42"/>
        </w:rPr>
        <w:t xml:space="preserve"> </w:t>
      </w:r>
      <w:r w:rsidRPr="008A1655">
        <w:rPr>
          <w:color w:val="000009"/>
          <w:spacing w:val="-18"/>
        </w:rPr>
        <w:t xml:space="preserve">Банкина </w:t>
      </w:r>
      <w:r w:rsidRPr="008A1655">
        <w:rPr>
          <w:color w:val="000009"/>
          <w:spacing w:val="-11"/>
        </w:rPr>
        <w:t xml:space="preserve">Н. </w:t>
      </w:r>
      <w:r w:rsidRPr="008A1655">
        <w:rPr>
          <w:color w:val="000009"/>
          <w:spacing w:val="-14"/>
        </w:rPr>
        <w:t>Х.,</w:t>
      </w:r>
      <w:r w:rsidRPr="008A1655">
        <w:rPr>
          <w:color w:val="000009"/>
          <w:spacing w:val="42"/>
        </w:rPr>
        <w:t xml:space="preserve"> </w:t>
      </w:r>
      <w:r w:rsidRPr="008A1655">
        <w:rPr>
          <w:color w:val="000009"/>
          <w:spacing w:val="-19"/>
        </w:rPr>
        <w:t xml:space="preserve">Порецкая </w:t>
      </w:r>
      <w:r w:rsidRPr="008A1655">
        <w:rPr>
          <w:color w:val="000009"/>
          <w:spacing w:val="-11"/>
        </w:rPr>
        <w:t xml:space="preserve">Л. </w:t>
      </w:r>
      <w:r w:rsidRPr="008A1655">
        <w:rPr>
          <w:color w:val="000009"/>
          <w:spacing w:val="-10"/>
        </w:rPr>
        <w:t xml:space="preserve">В. </w:t>
      </w:r>
      <w:r w:rsidRPr="008A1655">
        <w:rPr>
          <w:color w:val="000009"/>
          <w:spacing w:val="-20"/>
        </w:rPr>
        <w:t xml:space="preserve">Полупроводниковые </w:t>
      </w:r>
      <w:r w:rsidRPr="008A1655">
        <w:rPr>
          <w:color w:val="000009"/>
          <w:spacing w:val="-19"/>
        </w:rPr>
        <w:t>соединения</w:t>
      </w:r>
      <w:r w:rsidRPr="008A1655">
        <w:rPr>
          <w:color w:val="000009"/>
          <w:spacing w:val="5"/>
        </w:rPr>
        <w:t xml:space="preserve"> </w:t>
      </w:r>
      <w:r w:rsidRPr="008A1655">
        <w:rPr>
          <w:color w:val="000009"/>
          <w:spacing w:val="-11"/>
        </w:rPr>
        <w:t xml:space="preserve">их </w:t>
      </w:r>
      <w:r w:rsidRPr="008A1655">
        <w:rPr>
          <w:color w:val="000009"/>
          <w:spacing w:val="-19"/>
        </w:rPr>
        <w:t>получение</w:t>
      </w:r>
      <w:r w:rsidRPr="008A1655">
        <w:rPr>
          <w:color w:val="000009"/>
          <w:spacing w:val="-42"/>
        </w:rPr>
        <w:t xml:space="preserve"> </w:t>
      </w:r>
      <w:r w:rsidRPr="008A1655">
        <w:rPr>
          <w:color w:val="000009"/>
        </w:rPr>
        <w:t>и</w:t>
      </w:r>
      <w:r w:rsidRPr="008A1655">
        <w:rPr>
          <w:color w:val="000009"/>
          <w:spacing w:val="-39"/>
        </w:rPr>
        <w:t xml:space="preserve"> </w:t>
      </w:r>
      <w:r w:rsidRPr="008A1655">
        <w:rPr>
          <w:color w:val="000009"/>
          <w:spacing w:val="-19"/>
        </w:rPr>
        <w:t>свойства.</w:t>
      </w:r>
      <w:r w:rsidRPr="008A1655">
        <w:rPr>
          <w:color w:val="000009"/>
          <w:spacing w:val="-42"/>
        </w:rPr>
        <w:t xml:space="preserve"> </w:t>
      </w:r>
      <w:r w:rsidRPr="008A1655">
        <w:rPr>
          <w:color w:val="000009"/>
          <w:spacing w:val="-18"/>
        </w:rPr>
        <w:t>Москва:</w:t>
      </w:r>
      <w:r w:rsidRPr="008A1655">
        <w:rPr>
          <w:color w:val="000009"/>
          <w:spacing w:val="-41"/>
        </w:rPr>
        <w:t xml:space="preserve"> </w:t>
      </w:r>
      <w:r w:rsidRPr="008A1655">
        <w:rPr>
          <w:color w:val="000009"/>
          <w:spacing w:val="-18"/>
        </w:rPr>
        <w:t>Наука,</w:t>
      </w:r>
      <w:r w:rsidRPr="008A1655">
        <w:rPr>
          <w:color w:val="000009"/>
          <w:spacing w:val="-41"/>
        </w:rPr>
        <w:t xml:space="preserve"> </w:t>
      </w:r>
      <w:r w:rsidRPr="008A1655">
        <w:rPr>
          <w:color w:val="000009"/>
          <w:spacing w:val="-17"/>
        </w:rPr>
        <w:t>1967.</w:t>
      </w:r>
      <w:r w:rsidRPr="008A1655">
        <w:rPr>
          <w:color w:val="000009"/>
          <w:spacing w:val="-42"/>
        </w:rPr>
        <w:t xml:space="preserve"> </w:t>
      </w:r>
      <w:r w:rsidRPr="008A1655">
        <w:rPr>
          <w:color w:val="000009"/>
          <w:spacing w:val="-14"/>
        </w:rPr>
        <w:t>219</w:t>
      </w:r>
      <w:r w:rsidRPr="008A1655">
        <w:rPr>
          <w:color w:val="000009"/>
          <w:spacing w:val="-40"/>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3" w:firstLine="0"/>
        <w:contextualSpacing w:val="0"/>
        <w:jc w:val="both"/>
        <w:rPr>
          <w:color w:val="000009"/>
        </w:rPr>
      </w:pPr>
      <w:r w:rsidRPr="008A1655">
        <w:rPr>
          <w:color w:val="000009"/>
          <w:spacing w:val="-17"/>
        </w:rPr>
        <w:t xml:space="preserve">Фреїк </w:t>
      </w:r>
      <w:r w:rsidRPr="008A1655">
        <w:rPr>
          <w:color w:val="000009"/>
          <w:spacing w:val="-10"/>
        </w:rPr>
        <w:t xml:space="preserve">Д. </w:t>
      </w:r>
      <w:r w:rsidRPr="008A1655">
        <w:rPr>
          <w:color w:val="000009"/>
          <w:spacing w:val="-14"/>
        </w:rPr>
        <w:t xml:space="preserve">М., </w:t>
      </w:r>
      <w:r w:rsidRPr="008A1655">
        <w:rPr>
          <w:color w:val="000009"/>
          <w:spacing w:val="-16"/>
        </w:rPr>
        <w:t xml:space="preserve">Шпак </w:t>
      </w:r>
      <w:r w:rsidRPr="008A1655">
        <w:rPr>
          <w:color w:val="000009"/>
          <w:spacing w:val="-11"/>
        </w:rPr>
        <w:t xml:space="preserve">А. </w:t>
      </w:r>
      <w:r w:rsidRPr="008A1655">
        <w:rPr>
          <w:color w:val="000009"/>
          <w:spacing w:val="-14"/>
        </w:rPr>
        <w:t>П.,</w:t>
      </w:r>
      <w:r w:rsidRPr="008A1655">
        <w:rPr>
          <w:color w:val="000009"/>
          <w:spacing w:val="42"/>
        </w:rPr>
        <w:t xml:space="preserve"> </w:t>
      </w:r>
      <w:r w:rsidRPr="008A1655">
        <w:rPr>
          <w:color w:val="000009"/>
          <w:spacing w:val="-18"/>
        </w:rPr>
        <w:t xml:space="preserve">Чав’як </w:t>
      </w:r>
      <w:r w:rsidRPr="008A1655">
        <w:rPr>
          <w:color w:val="000009"/>
          <w:spacing w:val="-10"/>
        </w:rPr>
        <w:t xml:space="preserve">І. </w:t>
      </w:r>
      <w:r w:rsidRPr="008A1655">
        <w:rPr>
          <w:color w:val="000009"/>
          <w:spacing w:val="-14"/>
        </w:rPr>
        <w:t xml:space="preserve">І., </w:t>
      </w:r>
      <w:r w:rsidRPr="008A1655">
        <w:rPr>
          <w:color w:val="000009"/>
          <w:spacing w:val="-19"/>
        </w:rPr>
        <w:t xml:space="preserve">Куницький </w:t>
      </w:r>
      <w:r w:rsidRPr="008A1655">
        <w:rPr>
          <w:color w:val="000009"/>
          <w:spacing w:val="-10"/>
        </w:rPr>
        <w:t xml:space="preserve">Ю. </w:t>
      </w:r>
      <w:r w:rsidRPr="008A1655">
        <w:rPr>
          <w:color w:val="000009"/>
          <w:spacing w:val="-11"/>
        </w:rPr>
        <w:t xml:space="preserve">А. </w:t>
      </w:r>
      <w:r w:rsidRPr="008A1655">
        <w:rPr>
          <w:color w:val="000009"/>
          <w:spacing w:val="-19"/>
        </w:rPr>
        <w:t xml:space="preserve">Парофазні </w:t>
      </w:r>
      <w:r w:rsidRPr="008A1655">
        <w:rPr>
          <w:color w:val="000009"/>
          <w:spacing w:val="-18"/>
        </w:rPr>
        <w:t xml:space="preserve">методи </w:t>
      </w:r>
      <w:r w:rsidRPr="008A1655">
        <w:rPr>
          <w:color w:val="000009"/>
          <w:spacing w:val="-19"/>
        </w:rPr>
        <w:t xml:space="preserve">отримання наноструктур </w:t>
      </w:r>
      <w:r w:rsidRPr="008A1655">
        <w:rPr>
          <w:color w:val="000009"/>
          <w:spacing w:val="-18"/>
        </w:rPr>
        <w:t xml:space="preserve">IV-VI. </w:t>
      </w:r>
      <w:r w:rsidRPr="008A1655">
        <w:rPr>
          <w:i/>
          <w:color w:val="000009"/>
          <w:spacing w:val="-19"/>
        </w:rPr>
        <w:t xml:space="preserve">Наносистеми, </w:t>
      </w:r>
      <w:r w:rsidRPr="008A1655">
        <w:rPr>
          <w:i/>
          <w:color w:val="000009"/>
          <w:spacing w:val="-20"/>
        </w:rPr>
        <w:t xml:space="preserve">наноматеріали, нанотехнології. </w:t>
      </w:r>
      <w:r w:rsidRPr="008A1655">
        <w:rPr>
          <w:color w:val="000009"/>
          <w:spacing w:val="-17"/>
        </w:rPr>
        <w:t xml:space="preserve">2009. </w:t>
      </w:r>
      <w:r w:rsidRPr="008A1655">
        <w:rPr>
          <w:color w:val="000009"/>
          <w:spacing w:val="-11"/>
        </w:rPr>
        <w:t xml:space="preserve">Т. </w:t>
      </w:r>
      <w:r w:rsidRPr="008A1655">
        <w:rPr>
          <w:color w:val="000009"/>
          <w:spacing w:val="-9"/>
        </w:rPr>
        <w:t xml:space="preserve">7. </w:t>
      </w:r>
      <w:r w:rsidRPr="008A1655">
        <w:rPr>
          <w:color w:val="000009"/>
        </w:rPr>
        <w:t xml:space="preserve">№ </w:t>
      </w:r>
      <w:r w:rsidRPr="008A1655">
        <w:rPr>
          <w:color w:val="000009"/>
          <w:spacing w:val="-16"/>
        </w:rPr>
        <w:t xml:space="preserve">4.С. </w:t>
      </w:r>
      <w:r w:rsidRPr="008A1655">
        <w:rPr>
          <w:color w:val="000009"/>
          <w:spacing w:val="-17"/>
        </w:rPr>
        <w:t>1089- 1111.</w:t>
      </w:r>
    </w:p>
    <w:p w:rsidR="008A1655" w:rsidRPr="008A1655" w:rsidRDefault="008A1655" w:rsidP="008A1655">
      <w:pPr>
        <w:pStyle w:val="ad"/>
        <w:widowControl w:val="0"/>
        <w:numPr>
          <w:ilvl w:val="0"/>
          <w:numId w:val="17"/>
        </w:numPr>
        <w:tabs>
          <w:tab w:val="left" w:pos="579"/>
        </w:tabs>
        <w:autoSpaceDE w:val="0"/>
        <w:autoSpaceDN w:val="0"/>
        <w:spacing w:after="0" w:line="240" w:lineRule="auto"/>
        <w:ind w:left="578" w:hanging="361"/>
        <w:contextualSpacing w:val="0"/>
        <w:jc w:val="both"/>
        <w:rPr>
          <w:color w:val="000009"/>
        </w:rPr>
      </w:pPr>
      <w:r w:rsidRPr="008A1655">
        <w:rPr>
          <w:color w:val="000009"/>
          <w:spacing w:val="-18"/>
        </w:rPr>
        <w:t xml:space="preserve">Brebrick </w:t>
      </w:r>
      <w:r w:rsidRPr="008A1655">
        <w:rPr>
          <w:color w:val="000009"/>
          <w:spacing w:val="-10"/>
        </w:rPr>
        <w:t xml:space="preserve">R. F. </w:t>
      </w:r>
      <w:r w:rsidRPr="008A1655">
        <w:rPr>
          <w:color w:val="000009"/>
          <w:spacing w:val="-18"/>
        </w:rPr>
        <w:t xml:space="preserve">Partial </w:t>
      </w:r>
      <w:r w:rsidRPr="008A1655">
        <w:rPr>
          <w:color w:val="000009"/>
          <w:spacing w:val="-19"/>
        </w:rPr>
        <w:t xml:space="preserve">pressured </w:t>
      </w:r>
      <w:r w:rsidRPr="008A1655">
        <w:rPr>
          <w:color w:val="000009"/>
          <w:spacing w:val="-11"/>
        </w:rPr>
        <w:t xml:space="preserve">in </w:t>
      </w:r>
      <w:r w:rsidRPr="008A1655">
        <w:rPr>
          <w:color w:val="000009"/>
          <w:spacing w:val="-19"/>
        </w:rPr>
        <w:t xml:space="preserve">equilibrium </w:t>
      </w:r>
      <w:r w:rsidRPr="008A1655">
        <w:rPr>
          <w:color w:val="000009"/>
          <w:spacing w:val="-16"/>
        </w:rPr>
        <w:t xml:space="preserve">with </w:t>
      </w:r>
      <w:r w:rsidRPr="008A1655">
        <w:rPr>
          <w:color w:val="000009"/>
          <w:spacing w:val="-17"/>
        </w:rPr>
        <w:t xml:space="preserve">group </w:t>
      </w:r>
      <w:r w:rsidRPr="008A1655">
        <w:rPr>
          <w:color w:val="000009"/>
        </w:rPr>
        <w:t xml:space="preserve">N </w:t>
      </w:r>
      <w:r w:rsidRPr="008A1655">
        <w:rPr>
          <w:color w:val="000009"/>
          <w:spacing w:val="-19"/>
        </w:rPr>
        <w:t xml:space="preserve">tellurides. </w:t>
      </w:r>
      <w:r w:rsidRPr="008A1655">
        <w:rPr>
          <w:color w:val="000009"/>
          <w:spacing w:val="-11"/>
        </w:rPr>
        <w:t>3:</w:t>
      </w:r>
      <w:r w:rsidRPr="008A1655">
        <w:rPr>
          <w:color w:val="000009"/>
          <w:spacing w:val="3"/>
        </w:rPr>
        <w:t xml:space="preserve"> </w:t>
      </w:r>
      <w:r w:rsidRPr="008A1655">
        <w:rPr>
          <w:color w:val="000009"/>
          <w:spacing w:val="-20"/>
        </w:rPr>
        <w:t>Germaniumtelluride.</w:t>
      </w:r>
    </w:p>
    <w:p w:rsidR="008A1655" w:rsidRPr="008A1655" w:rsidRDefault="008A1655" w:rsidP="008A1655">
      <w:pPr>
        <w:spacing w:before="154"/>
        <w:ind w:left="218"/>
        <w:jc w:val="both"/>
        <w:rPr>
          <w:rFonts w:ascii="Times New Roman" w:hAnsi="Times New Roman" w:cs="Times New Roman"/>
          <w:sz w:val="28"/>
          <w:szCs w:val="28"/>
        </w:rPr>
      </w:pPr>
      <w:r w:rsidRPr="008A1655">
        <w:rPr>
          <w:rFonts w:ascii="Times New Roman" w:hAnsi="Times New Roman" w:cs="Times New Roman"/>
          <w:i/>
          <w:color w:val="000009"/>
          <w:sz w:val="28"/>
          <w:szCs w:val="28"/>
        </w:rPr>
        <w:t>J. Chem. Phys</w:t>
      </w:r>
      <w:r w:rsidRPr="008A1655">
        <w:rPr>
          <w:rFonts w:ascii="Times New Roman" w:hAnsi="Times New Roman" w:cs="Times New Roman"/>
          <w:color w:val="000009"/>
          <w:sz w:val="28"/>
          <w:szCs w:val="28"/>
        </w:rPr>
        <w:t>. 1964. V. 41. № 4. P. 1140–1146.</w:t>
      </w:r>
    </w:p>
    <w:p w:rsidR="008A1655" w:rsidRPr="008A1655" w:rsidRDefault="008A1655" w:rsidP="008A1655">
      <w:pPr>
        <w:pStyle w:val="ad"/>
        <w:widowControl w:val="0"/>
        <w:numPr>
          <w:ilvl w:val="0"/>
          <w:numId w:val="17"/>
        </w:numPr>
        <w:tabs>
          <w:tab w:val="left" w:pos="579"/>
        </w:tabs>
        <w:autoSpaceDE w:val="0"/>
        <w:autoSpaceDN w:val="0"/>
        <w:spacing w:before="163" w:after="0" w:line="360" w:lineRule="auto"/>
        <w:ind w:left="218" w:right="826" w:firstLine="0"/>
        <w:contextualSpacing w:val="0"/>
        <w:jc w:val="both"/>
        <w:rPr>
          <w:color w:val="000009"/>
        </w:rPr>
      </w:pPr>
      <w:r w:rsidRPr="008A1655">
        <w:rPr>
          <w:color w:val="000009"/>
          <w:spacing w:val="-19"/>
        </w:rPr>
        <w:t xml:space="preserve">Семенкович </w:t>
      </w:r>
      <w:r w:rsidRPr="008A1655">
        <w:rPr>
          <w:color w:val="000009"/>
          <w:spacing w:val="-10"/>
        </w:rPr>
        <w:t xml:space="preserve">С. </w:t>
      </w:r>
      <w:r w:rsidRPr="008A1655">
        <w:rPr>
          <w:color w:val="000009"/>
          <w:spacing w:val="-14"/>
        </w:rPr>
        <w:t>А.,</w:t>
      </w:r>
      <w:r w:rsidRPr="008A1655">
        <w:rPr>
          <w:color w:val="000009"/>
          <w:spacing w:val="42"/>
        </w:rPr>
        <w:t xml:space="preserve"> </w:t>
      </w:r>
      <w:r w:rsidRPr="008A1655">
        <w:rPr>
          <w:color w:val="000009"/>
          <w:spacing w:val="-17"/>
        </w:rPr>
        <w:t xml:space="preserve">Мелех </w:t>
      </w:r>
      <w:r w:rsidRPr="008A1655">
        <w:rPr>
          <w:color w:val="000009"/>
          <w:spacing w:val="-10"/>
        </w:rPr>
        <w:t xml:space="preserve">Б. </w:t>
      </w:r>
      <w:r w:rsidRPr="008A1655">
        <w:rPr>
          <w:color w:val="000009"/>
          <w:spacing w:val="-19"/>
        </w:rPr>
        <w:t xml:space="preserve">Т.,Степанова </w:t>
      </w:r>
      <w:r w:rsidRPr="008A1655">
        <w:rPr>
          <w:color w:val="000009"/>
          <w:spacing w:val="-11"/>
        </w:rPr>
        <w:t xml:space="preserve">Н. </w:t>
      </w:r>
      <w:r w:rsidRPr="008A1655">
        <w:rPr>
          <w:color w:val="000009"/>
          <w:spacing w:val="-14"/>
        </w:rPr>
        <w:t>Б.,</w:t>
      </w:r>
      <w:r w:rsidRPr="008A1655">
        <w:rPr>
          <w:color w:val="000009"/>
          <w:spacing w:val="42"/>
        </w:rPr>
        <w:t xml:space="preserve"> </w:t>
      </w:r>
      <w:r w:rsidRPr="008A1655">
        <w:rPr>
          <w:color w:val="000009"/>
          <w:spacing w:val="-19"/>
        </w:rPr>
        <w:t xml:space="preserve">Серегин </w:t>
      </w:r>
      <w:r w:rsidRPr="008A1655">
        <w:rPr>
          <w:color w:val="000009"/>
          <w:spacing w:val="-11"/>
        </w:rPr>
        <w:t xml:space="preserve">П. </w:t>
      </w:r>
      <w:r w:rsidRPr="008A1655">
        <w:rPr>
          <w:color w:val="000009"/>
          <w:spacing w:val="-12"/>
        </w:rPr>
        <w:t xml:space="preserve">П. </w:t>
      </w:r>
      <w:r w:rsidRPr="008A1655">
        <w:rPr>
          <w:color w:val="000009"/>
          <w:spacing w:val="-20"/>
        </w:rPr>
        <w:t xml:space="preserve">Термодинамические </w:t>
      </w:r>
      <w:r w:rsidRPr="008A1655">
        <w:rPr>
          <w:color w:val="000009"/>
          <w:spacing w:val="-19"/>
        </w:rPr>
        <w:t xml:space="preserve">свойства соединений </w:t>
      </w:r>
      <w:r w:rsidRPr="008A1655">
        <w:rPr>
          <w:color w:val="000009"/>
        </w:rPr>
        <w:t xml:space="preserve">в </w:t>
      </w:r>
      <w:r w:rsidRPr="008A1655">
        <w:rPr>
          <w:color w:val="000009"/>
          <w:spacing w:val="-19"/>
        </w:rPr>
        <w:t xml:space="preserve">системах олово-селен </w:t>
      </w:r>
      <w:r w:rsidRPr="008A1655">
        <w:rPr>
          <w:color w:val="000009"/>
        </w:rPr>
        <w:t xml:space="preserve">и </w:t>
      </w:r>
      <w:r w:rsidRPr="008A1655">
        <w:rPr>
          <w:color w:val="000009"/>
          <w:spacing w:val="-20"/>
        </w:rPr>
        <w:t xml:space="preserve">олово-теллур. </w:t>
      </w:r>
      <w:r w:rsidRPr="008A1655">
        <w:rPr>
          <w:color w:val="000009"/>
          <w:spacing w:val="-19"/>
        </w:rPr>
        <w:t xml:space="preserve">Химическая </w:t>
      </w:r>
      <w:r w:rsidRPr="008A1655">
        <w:rPr>
          <w:color w:val="000009"/>
          <w:spacing w:val="-17"/>
        </w:rPr>
        <w:t xml:space="preserve">связь </w:t>
      </w:r>
      <w:r w:rsidRPr="008A1655">
        <w:rPr>
          <w:color w:val="000009"/>
        </w:rPr>
        <w:t xml:space="preserve">в </w:t>
      </w:r>
      <w:r w:rsidRPr="008A1655">
        <w:rPr>
          <w:color w:val="000009"/>
          <w:spacing w:val="-20"/>
        </w:rPr>
        <w:t>полупроводниках</w:t>
      </w:r>
      <w:r w:rsidRPr="008A1655">
        <w:rPr>
          <w:color w:val="000009"/>
          <w:spacing w:val="-40"/>
        </w:rPr>
        <w:t xml:space="preserve"> </w:t>
      </w:r>
      <w:r w:rsidRPr="008A1655">
        <w:rPr>
          <w:color w:val="000009"/>
        </w:rPr>
        <w:t>и</w:t>
      </w:r>
      <w:r w:rsidRPr="008A1655">
        <w:rPr>
          <w:color w:val="000009"/>
          <w:spacing w:val="-40"/>
        </w:rPr>
        <w:t xml:space="preserve"> </w:t>
      </w:r>
      <w:r w:rsidRPr="008A1655">
        <w:rPr>
          <w:color w:val="000009"/>
          <w:spacing w:val="-20"/>
        </w:rPr>
        <w:t>полуметаллах.</w:t>
      </w:r>
      <w:r w:rsidRPr="008A1655">
        <w:rPr>
          <w:color w:val="000009"/>
          <w:spacing w:val="-41"/>
        </w:rPr>
        <w:t xml:space="preserve"> </w:t>
      </w:r>
      <w:r w:rsidRPr="008A1655">
        <w:rPr>
          <w:color w:val="000009"/>
          <w:spacing w:val="-18"/>
        </w:rPr>
        <w:t>Минск:</w:t>
      </w:r>
      <w:r w:rsidRPr="008A1655">
        <w:rPr>
          <w:color w:val="000009"/>
          <w:spacing w:val="-37"/>
        </w:rPr>
        <w:t xml:space="preserve"> </w:t>
      </w:r>
      <w:r w:rsidRPr="008A1655">
        <w:rPr>
          <w:color w:val="000009"/>
          <w:spacing w:val="-17"/>
        </w:rPr>
        <w:t>Наука</w:t>
      </w:r>
      <w:r w:rsidRPr="008A1655">
        <w:rPr>
          <w:color w:val="000009"/>
          <w:spacing w:val="-42"/>
        </w:rPr>
        <w:t xml:space="preserve"> </w:t>
      </w:r>
      <w:r w:rsidRPr="008A1655">
        <w:rPr>
          <w:color w:val="000009"/>
        </w:rPr>
        <w:t>и</w:t>
      </w:r>
      <w:r w:rsidRPr="008A1655">
        <w:rPr>
          <w:color w:val="000009"/>
          <w:spacing w:val="-40"/>
        </w:rPr>
        <w:t xml:space="preserve"> </w:t>
      </w:r>
      <w:r w:rsidRPr="008A1655">
        <w:rPr>
          <w:color w:val="000009"/>
          <w:spacing w:val="-18"/>
        </w:rPr>
        <w:t>техника.</w:t>
      </w:r>
      <w:r w:rsidRPr="008A1655">
        <w:rPr>
          <w:color w:val="000009"/>
          <w:spacing w:val="-44"/>
        </w:rPr>
        <w:t xml:space="preserve"> </w:t>
      </w:r>
      <w:r w:rsidRPr="008A1655">
        <w:rPr>
          <w:color w:val="000009"/>
          <w:spacing w:val="-17"/>
        </w:rPr>
        <w:t>1972.</w:t>
      </w:r>
      <w:r w:rsidRPr="008A1655">
        <w:rPr>
          <w:color w:val="000009"/>
          <w:spacing w:val="-40"/>
        </w:rPr>
        <w:t xml:space="preserve"> </w:t>
      </w:r>
      <w:r w:rsidRPr="008A1655">
        <w:rPr>
          <w:color w:val="000009"/>
          <w:spacing w:val="-11"/>
        </w:rPr>
        <w:t>С.</w:t>
      </w:r>
      <w:r w:rsidRPr="008A1655">
        <w:rPr>
          <w:color w:val="000009"/>
          <w:spacing w:val="-41"/>
        </w:rPr>
        <w:t xml:space="preserve"> </w:t>
      </w:r>
      <w:r w:rsidRPr="008A1655">
        <w:rPr>
          <w:color w:val="000009"/>
          <w:spacing w:val="-21"/>
        </w:rPr>
        <w:t>339-344.</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1" w:firstLine="0"/>
        <w:contextualSpacing w:val="0"/>
        <w:jc w:val="both"/>
        <w:rPr>
          <w:color w:val="000009"/>
        </w:rPr>
      </w:pPr>
      <w:r w:rsidRPr="008A1655">
        <w:rPr>
          <w:color w:val="000009"/>
          <w:spacing w:val="-18"/>
        </w:rPr>
        <w:t xml:space="preserve">Brebrick </w:t>
      </w:r>
      <w:r w:rsidRPr="008A1655">
        <w:rPr>
          <w:color w:val="000009"/>
          <w:spacing w:val="-10"/>
        </w:rPr>
        <w:t xml:space="preserve">R. F. </w:t>
      </w:r>
      <w:r w:rsidRPr="008A1655">
        <w:rPr>
          <w:color w:val="000009"/>
          <w:spacing w:val="-19"/>
        </w:rPr>
        <w:t xml:space="preserve">Composition Stability </w:t>
      </w:r>
      <w:r w:rsidRPr="008A1655">
        <w:rPr>
          <w:color w:val="000009"/>
          <w:spacing w:val="-18"/>
        </w:rPr>
        <w:t xml:space="preserve">Limits </w:t>
      </w:r>
      <w:r w:rsidRPr="008A1655">
        <w:rPr>
          <w:color w:val="000009"/>
          <w:spacing w:val="-14"/>
        </w:rPr>
        <w:t xml:space="preserve">for the </w:t>
      </w:r>
      <w:r w:rsidRPr="008A1655">
        <w:rPr>
          <w:color w:val="000009"/>
          <w:spacing w:val="-20"/>
        </w:rPr>
        <w:t xml:space="preserve">Roscalt-Structure </w:t>
      </w:r>
      <w:r w:rsidRPr="008A1655">
        <w:rPr>
          <w:color w:val="000009"/>
          <w:spacing w:val="-17"/>
        </w:rPr>
        <w:t xml:space="preserve">Phase </w:t>
      </w:r>
      <w:r w:rsidRPr="008A1655">
        <w:rPr>
          <w:color w:val="000009"/>
          <w:spacing w:val="-20"/>
        </w:rPr>
        <w:t>(Pb</w:t>
      </w:r>
      <w:r w:rsidRPr="008A1655">
        <w:rPr>
          <w:color w:val="000009"/>
          <w:spacing w:val="-20"/>
          <w:vertAlign w:val="subscript"/>
        </w:rPr>
        <w:t>1-y</w:t>
      </w:r>
      <w:r w:rsidRPr="008A1655">
        <w:rPr>
          <w:color w:val="000009"/>
          <w:spacing w:val="-20"/>
        </w:rPr>
        <w:t>Sn</w:t>
      </w:r>
      <w:r w:rsidRPr="008A1655">
        <w:rPr>
          <w:color w:val="000009"/>
          <w:spacing w:val="-20"/>
          <w:vertAlign w:val="subscript"/>
        </w:rPr>
        <w:t>y</w:t>
      </w:r>
      <w:r w:rsidRPr="008A1655">
        <w:rPr>
          <w:color w:val="000009"/>
          <w:spacing w:val="-20"/>
        </w:rPr>
        <w:t>)</w:t>
      </w:r>
      <w:r w:rsidRPr="008A1655">
        <w:rPr>
          <w:color w:val="000009"/>
          <w:spacing w:val="-20"/>
          <w:vertAlign w:val="subscript"/>
        </w:rPr>
        <w:t>1-x</w:t>
      </w:r>
      <w:r w:rsidRPr="008A1655">
        <w:rPr>
          <w:color w:val="000009"/>
          <w:spacing w:val="-20"/>
        </w:rPr>
        <w:t>Te</w:t>
      </w:r>
      <w:r w:rsidRPr="008A1655">
        <w:rPr>
          <w:color w:val="000009"/>
          <w:spacing w:val="-20"/>
          <w:vertAlign w:val="subscript"/>
        </w:rPr>
        <w:t>x</w:t>
      </w:r>
      <w:r w:rsidRPr="008A1655">
        <w:rPr>
          <w:color w:val="000009"/>
          <w:spacing w:val="-20"/>
        </w:rPr>
        <w:t xml:space="preserve"> </w:t>
      </w:r>
      <w:r w:rsidRPr="008A1655">
        <w:rPr>
          <w:color w:val="000009"/>
          <w:spacing w:val="-16"/>
        </w:rPr>
        <w:t xml:space="preserve">from </w:t>
      </w:r>
      <w:r w:rsidRPr="008A1655">
        <w:rPr>
          <w:color w:val="000009"/>
          <w:spacing w:val="-18"/>
        </w:rPr>
        <w:t>Lattice</w:t>
      </w:r>
      <w:r w:rsidRPr="008A1655">
        <w:rPr>
          <w:color w:val="000009"/>
          <w:spacing w:val="-41"/>
        </w:rPr>
        <w:t xml:space="preserve"> </w:t>
      </w:r>
      <w:r w:rsidRPr="008A1655">
        <w:rPr>
          <w:color w:val="000009"/>
          <w:spacing w:val="-19"/>
        </w:rPr>
        <w:t>Parameter</w:t>
      </w:r>
      <w:r w:rsidRPr="008A1655">
        <w:rPr>
          <w:color w:val="000009"/>
          <w:spacing w:val="-38"/>
        </w:rPr>
        <w:t xml:space="preserve"> </w:t>
      </w:r>
      <w:r w:rsidRPr="008A1655">
        <w:rPr>
          <w:color w:val="000009"/>
          <w:spacing w:val="-20"/>
        </w:rPr>
        <w:t>Measurements.</w:t>
      </w:r>
      <w:r w:rsidRPr="008A1655">
        <w:rPr>
          <w:color w:val="000009"/>
          <w:spacing w:val="-39"/>
        </w:rPr>
        <w:t xml:space="preserve"> </w:t>
      </w:r>
      <w:r w:rsidRPr="008A1655">
        <w:rPr>
          <w:i/>
          <w:color w:val="000009"/>
          <w:spacing w:val="-11"/>
        </w:rPr>
        <w:t>J.</w:t>
      </w:r>
      <w:r w:rsidRPr="008A1655">
        <w:rPr>
          <w:i/>
          <w:color w:val="000009"/>
          <w:spacing w:val="-39"/>
        </w:rPr>
        <w:t xml:space="preserve"> </w:t>
      </w:r>
      <w:r w:rsidRPr="008A1655">
        <w:rPr>
          <w:i/>
          <w:color w:val="000009"/>
          <w:spacing w:val="-19"/>
        </w:rPr>
        <w:t>Phys.Chem.</w:t>
      </w:r>
      <w:r w:rsidRPr="008A1655">
        <w:rPr>
          <w:i/>
          <w:color w:val="000009"/>
          <w:spacing w:val="-42"/>
        </w:rPr>
        <w:t xml:space="preserve"> </w:t>
      </w:r>
      <w:r w:rsidRPr="008A1655">
        <w:rPr>
          <w:i/>
          <w:color w:val="000009"/>
          <w:spacing w:val="-18"/>
        </w:rPr>
        <w:t>Solids</w:t>
      </w:r>
      <w:r w:rsidRPr="008A1655">
        <w:rPr>
          <w:color w:val="000009"/>
          <w:spacing w:val="-18"/>
        </w:rPr>
        <w:t>.</w:t>
      </w:r>
      <w:r w:rsidRPr="008A1655">
        <w:rPr>
          <w:color w:val="000009"/>
          <w:spacing w:val="-41"/>
        </w:rPr>
        <w:t xml:space="preserve"> </w:t>
      </w:r>
      <w:r w:rsidRPr="008A1655">
        <w:rPr>
          <w:color w:val="000009"/>
          <w:spacing w:val="-17"/>
        </w:rPr>
        <w:t>1971.</w:t>
      </w:r>
      <w:r w:rsidRPr="008A1655">
        <w:rPr>
          <w:color w:val="000009"/>
          <w:spacing w:val="-39"/>
        </w:rPr>
        <w:t xml:space="preserve"> </w:t>
      </w:r>
      <w:r w:rsidRPr="008A1655">
        <w:rPr>
          <w:color w:val="000009"/>
          <w:spacing w:val="-12"/>
        </w:rPr>
        <w:t>V.</w:t>
      </w:r>
      <w:r w:rsidRPr="008A1655">
        <w:rPr>
          <w:color w:val="000009"/>
          <w:spacing w:val="-42"/>
        </w:rPr>
        <w:t xml:space="preserve"> </w:t>
      </w:r>
      <w:r w:rsidRPr="008A1655">
        <w:rPr>
          <w:color w:val="000009"/>
          <w:spacing w:val="-13"/>
        </w:rPr>
        <w:t>32.</w:t>
      </w:r>
      <w:r w:rsidRPr="008A1655">
        <w:rPr>
          <w:color w:val="000009"/>
          <w:spacing w:val="-41"/>
        </w:rPr>
        <w:t xml:space="preserve"> </w:t>
      </w:r>
      <w:r w:rsidRPr="008A1655">
        <w:rPr>
          <w:color w:val="000009"/>
        </w:rPr>
        <w:t>№</w:t>
      </w:r>
      <w:r w:rsidRPr="008A1655">
        <w:rPr>
          <w:color w:val="000009"/>
          <w:spacing w:val="-40"/>
        </w:rPr>
        <w:t xml:space="preserve"> </w:t>
      </w:r>
      <w:r w:rsidRPr="008A1655">
        <w:rPr>
          <w:color w:val="000009"/>
          <w:spacing w:val="-9"/>
        </w:rPr>
        <w:t>2.</w:t>
      </w:r>
      <w:r w:rsidRPr="008A1655">
        <w:rPr>
          <w:color w:val="000009"/>
          <w:spacing w:val="-41"/>
        </w:rPr>
        <w:t xml:space="preserve"> </w:t>
      </w:r>
      <w:r w:rsidRPr="008A1655">
        <w:rPr>
          <w:color w:val="000009"/>
          <w:spacing w:val="-10"/>
        </w:rPr>
        <w:t>P.</w:t>
      </w:r>
      <w:r w:rsidRPr="008A1655">
        <w:rPr>
          <w:color w:val="000009"/>
          <w:spacing w:val="-42"/>
        </w:rPr>
        <w:t xml:space="preserve"> </w:t>
      </w:r>
      <w:r w:rsidRPr="008A1655">
        <w:rPr>
          <w:color w:val="000009"/>
          <w:spacing w:val="-21"/>
        </w:rPr>
        <w:t>551-562.</w:t>
      </w:r>
    </w:p>
    <w:p w:rsidR="008A1655" w:rsidRPr="008A1655" w:rsidRDefault="008A1655" w:rsidP="008A1655">
      <w:pPr>
        <w:pStyle w:val="ad"/>
        <w:widowControl w:val="0"/>
        <w:numPr>
          <w:ilvl w:val="0"/>
          <w:numId w:val="17"/>
        </w:numPr>
        <w:tabs>
          <w:tab w:val="left" w:pos="579"/>
        </w:tabs>
        <w:autoSpaceDE w:val="0"/>
        <w:autoSpaceDN w:val="0"/>
        <w:spacing w:before="1" w:after="0" w:line="240" w:lineRule="auto"/>
        <w:ind w:left="578" w:hanging="361"/>
        <w:contextualSpacing w:val="0"/>
        <w:jc w:val="both"/>
        <w:rPr>
          <w:color w:val="000009"/>
        </w:rPr>
      </w:pPr>
      <w:r w:rsidRPr="008A1655">
        <w:rPr>
          <w:color w:val="000009"/>
          <w:spacing w:val="-16"/>
        </w:rPr>
        <w:t>Бла</w:t>
      </w:r>
      <w:r w:rsidRPr="008A1655">
        <w:rPr>
          <w:b/>
          <w:i/>
          <w:color w:val="000009"/>
          <w:spacing w:val="-16"/>
        </w:rPr>
        <w:t>т</w:t>
      </w:r>
      <w:r w:rsidRPr="008A1655">
        <w:rPr>
          <w:b/>
          <w:i/>
          <w:color w:val="000009"/>
          <w:spacing w:val="4"/>
        </w:rPr>
        <w:t xml:space="preserve"> </w:t>
      </w:r>
      <w:r w:rsidRPr="008A1655">
        <w:rPr>
          <w:color w:val="000009"/>
          <w:spacing w:val="-10"/>
        </w:rPr>
        <w:t>Р.</w:t>
      </w:r>
      <w:r w:rsidRPr="008A1655">
        <w:rPr>
          <w:color w:val="000009"/>
          <w:spacing w:val="-42"/>
        </w:rPr>
        <w:t xml:space="preserve"> </w:t>
      </w:r>
      <w:r w:rsidRPr="008A1655">
        <w:rPr>
          <w:color w:val="000009"/>
          <w:spacing w:val="-11"/>
        </w:rPr>
        <w:t>Д.</w:t>
      </w:r>
      <w:r w:rsidRPr="008A1655">
        <w:rPr>
          <w:color w:val="000009"/>
          <w:spacing w:val="-41"/>
        </w:rPr>
        <w:t xml:space="preserve"> </w:t>
      </w:r>
      <w:r w:rsidRPr="008A1655">
        <w:rPr>
          <w:color w:val="000009"/>
          <w:spacing w:val="-18"/>
        </w:rPr>
        <w:t>Теория</w:t>
      </w:r>
      <w:r w:rsidRPr="008A1655">
        <w:rPr>
          <w:color w:val="000009"/>
          <w:spacing w:val="-41"/>
        </w:rPr>
        <w:t xml:space="preserve"> </w:t>
      </w:r>
      <w:r w:rsidRPr="008A1655">
        <w:rPr>
          <w:color w:val="000009"/>
          <w:spacing w:val="-19"/>
        </w:rPr>
        <w:t>подвижности</w:t>
      </w:r>
      <w:r w:rsidRPr="008A1655">
        <w:rPr>
          <w:color w:val="000009"/>
          <w:spacing w:val="-42"/>
        </w:rPr>
        <w:t xml:space="preserve"> </w:t>
      </w:r>
      <w:r w:rsidRPr="008A1655">
        <w:rPr>
          <w:color w:val="000009"/>
          <w:spacing w:val="-19"/>
        </w:rPr>
        <w:t>электронов</w:t>
      </w:r>
      <w:r w:rsidRPr="008A1655">
        <w:rPr>
          <w:color w:val="000009"/>
          <w:spacing w:val="-42"/>
        </w:rPr>
        <w:t xml:space="preserve"> </w:t>
      </w:r>
      <w:r w:rsidRPr="008A1655">
        <w:rPr>
          <w:color w:val="000009"/>
        </w:rPr>
        <w:t>в</w:t>
      </w:r>
      <w:r w:rsidRPr="008A1655">
        <w:rPr>
          <w:color w:val="000009"/>
          <w:spacing w:val="-41"/>
        </w:rPr>
        <w:t xml:space="preserve"> </w:t>
      </w:r>
      <w:r w:rsidRPr="008A1655">
        <w:rPr>
          <w:color w:val="000009"/>
          <w:spacing w:val="-19"/>
        </w:rPr>
        <w:t>твердых</w:t>
      </w:r>
      <w:r w:rsidRPr="008A1655">
        <w:rPr>
          <w:color w:val="000009"/>
          <w:spacing w:val="-38"/>
        </w:rPr>
        <w:t xml:space="preserve"> </w:t>
      </w:r>
      <w:r w:rsidRPr="008A1655">
        <w:rPr>
          <w:color w:val="000009"/>
          <w:spacing w:val="-18"/>
        </w:rPr>
        <w:t>телах.</w:t>
      </w:r>
      <w:r w:rsidRPr="008A1655">
        <w:rPr>
          <w:color w:val="000009"/>
          <w:spacing w:val="-41"/>
        </w:rPr>
        <w:t xml:space="preserve"> </w:t>
      </w:r>
      <w:r w:rsidRPr="008A1655">
        <w:rPr>
          <w:color w:val="000009"/>
          <w:spacing w:val="-18"/>
        </w:rPr>
        <w:t>Москва</w:t>
      </w:r>
      <w:r w:rsidRPr="008A1655">
        <w:rPr>
          <w:color w:val="000009"/>
          <w:spacing w:val="-42"/>
        </w:rPr>
        <w:t xml:space="preserve"> </w:t>
      </w:r>
      <w:r w:rsidRPr="008A1655">
        <w:rPr>
          <w:color w:val="000009"/>
        </w:rPr>
        <w:t>:</w:t>
      </w:r>
      <w:r w:rsidRPr="008A1655">
        <w:rPr>
          <w:color w:val="000009"/>
          <w:spacing w:val="-44"/>
        </w:rPr>
        <w:t xml:space="preserve"> </w:t>
      </w:r>
      <w:r w:rsidRPr="008A1655">
        <w:rPr>
          <w:color w:val="000009"/>
          <w:spacing w:val="-18"/>
        </w:rPr>
        <w:t>Наука,</w:t>
      </w:r>
      <w:r w:rsidRPr="008A1655">
        <w:rPr>
          <w:color w:val="000009"/>
          <w:spacing w:val="-42"/>
        </w:rPr>
        <w:t xml:space="preserve"> </w:t>
      </w:r>
      <w:r w:rsidRPr="008A1655">
        <w:rPr>
          <w:color w:val="000009"/>
          <w:spacing w:val="-17"/>
        </w:rPr>
        <w:t>1966.</w:t>
      </w:r>
    </w:p>
    <w:p w:rsidR="008A1655" w:rsidRPr="008A1655" w:rsidRDefault="008A1655" w:rsidP="008A1655">
      <w:pPr>
        <w:pStyle w:val="ad"/>
        <w:widowControl w:val="0"/>
        <w:numPr>
          <w:ilvl w:val="0"/>
          <w:numId w:val="17"/>
        </w:numPr>
        <w:tabs>
          <w:tab w:val="left" w:pos="579"/>
        </w:tabs>
        <w:autoSpaceDE w:val="0"/>
        <w:autoSpaceDN w:val="0"/>
        <w:spacing w:before="160" w:after="0" w:line="240" w:lineRule="auto"/>
        <w:ind w:left="578" w:hanging="361"/>
        <w:contextualSpacing w:val="0"/>
        <w:jc w:val="both"/>
        <w:rPr>
          <w:color w:val="000009"/>
        </w:rPr>
      </w:pPr>
      <w:r w:rsidRPr="008A1655">
        <w:rPr>
          <w:color w:val="000009"/>
          <w:spacing w:val="-18"/>
        </w:rPr>
        <w:t>Эллиот</w:t>
      </w:r>
      <w:r w:rsidRPr="008A1655">
        <w:rPr>
          <w:color w:val="000009"/>
          <w:spacing w:val="-40"/>
        </w:rPr>
        <w:t xml:space="preserve"> </w:t>
      </w:r>
      <w:r w:rsidRPr="008A1655">
        <w:rPr>
          <w:color w:val="000009"/>
          <w:spacing w:val="-11"/>
        </w:rPr>
        <w:t>Р.</w:t>
      </w:r>
      <w:r w:rsidRPr="008A1655">
        <w:rPr>
          <w:color w:val="000009"/>
          <w:spacing w:val="-39"/>
        </w:rPr>
        <w:t xml:space="preserve"> </w:t>
      </w:r>
      <w:r w:rsidRPr="008A1655">
        <w:rPr>
          <w:color w:val="000009"/>
          <w:spacing w:val="-11"/>
        </w:rPr>
        <w:t>П.</w:t>
      </w:r>
      <w:r w:rsidRPr="008A1655">
        <w:rPr>
          <w:color w:val="000009"/>
          <w:spacing w:val="-41"/>
        </w:rPr>
        <w:t xml:space="preserve"> </w:t>
      </w:r>
      <w:r w:rsidRPr="008A1655">
        <w:rPr>
          <w:color w:val="000009"/>
          <w:spacing w:val="-19"/>
        </w:rPr>
        <w:t>Структуры</w:t>
      </w:r>
      <w:r w:rsidRPr="008A1655">
        <w:rPr>
          <w:color w:val="000009"/>
          <w:spacing w:val="-40"/>
        </w:rPr>
        <w:t xml:space="preserve"> </w:t>
      </w:r>
      <w:r w:rsidRPr="008A1655">
        <w:rPr>
          <w:color w:val="000009"/>
          <w:spacing w:val="-18"/>
        </w:rPr>
        <w:t>двойных</w:t>
      </w:r>
      <w:r w:rsidRPr="008A1655">
        <w:rPr>
          <w:color w:val="000009"/>
          <w:spacing w:val="-39"/>
        </w:rPr>
        <w:t xml:space="preserve"> </w:t>
      </w:r>
      <w:r w:rsidRPr="008A1655">
        <w:rPr>
          <w:color w:val="000009"/>
          <w:spacing w:val="-19"/>
        </w:rPr>
        <w:t>сплавов.</w:t>
      </w:r>
      <w:r w:rsidRPr="008A1655">
        <w:rPr>
          <w:color w:val="000009"/>
          <w:spacing w:val="-38"/>
        </w:rPr>
        <w:t xml:space="preserve"> </w:t>
      </w:r>
      <w:r w:rsidRPr="008A1655">
        <w:rPr>
          <w:color w:val="000009"/>
          <w:spacing w:val="-11"/>
        </w:rPr>
        <w:t>T.</w:t>
      </w:r>
      <w:r w:rsidRPr="008A1655">
        <w:rPr>
          <w:color w:val="000009"/>
          <w:spacing w:val="-44"/>
        </w:rPr>
        <w:t xml:space="preserve"> </w:t>
      </w:r>
      <w:r w:rsidRPr="008A1655">
        <w:rPr>
          <w:color w:val="000009"/>
          <w:spacing w:val="-11"/>
        </w:rPr>
        <w:t>1.</w:t>
      </w:r>
      <w:r w:rsidRPr="008A1655">
        <w:rPr>
          <w:color w:val="000009"/>
          <w:spacing w:val="-40"/>
        </w:rPr>
        <w:t xml:space="preserve"> </w:t>
      </w:r>
      <w:r w:rsidRPr="008A1655">
        <w:rPr>
          <w:color w:val="000009"/>
          <w:spacing w:val="-18"/>
        </w:rPr>
        <w:t>Москва</w:t>
      </w:r>
      <w:r w:rsidRPr="008A1655">
        <w:rPr>
          <w:color w:val="000009"/>
          <w:spacing w:val="-41"/>
        </w:rPr>
        <w:t xml:space="preserve"> </w:t>
      </w:r>
      <w:r w:rsidRPr="008A1655">
        <w:rPr>
          <w:color w:val="000009"/>
          <w:spacing w:val="-20"/>
        </w:rPr>
        <w:t>:Металлургия,</w:t>
      </w:r>
      <w:r w:rsidRPr="008A1655">
        <w:rPr>
          <w:color w:val="000009"/>
          <w:spacing w:val="-43"/>
        </w:rPr>
        <w:t xml:space="preserve"> </w:t>
      </w:r>
      <w:r w:rsidRPr="008A1655">
        <w:rPr>
          <w:color w:val="000009"/>
          <w:spacing w:val="-17"/>
        </w:rPr>
        <w:t>1970.</w:t>
      </w:r>
      <w:r w:rsidRPr="008A1655">
        <w:rPr>
          <w:color w:val="000009"/>
          <w:spacing w:val="-41"/>
        </w:rPr>
        <w:t xml:space="preserve"> </w:t>
      </w:r>
      <w:r w:rsidRPr="008A1655">
        <w:rPr>
          <w:color w:val="000009"/>
          <w:spacing w:val="-14"/>
        </w:rPr>
        <w:t>460</w:t>
      </w:r>
      <w:r w:rsidRPr="008A1655">
        <w:rPr>
          <w:color w:val="000009"/>
          <w:spacing w:val="-39"/>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721"/>
        </w:tabs>
        <w:autoSpaceDE w:val="0"/>
        <w:autoSpaceDN w:val="0"/>
        <w:spacing w:before="160" w:after="0" w:line="360" w:lineRule="auto"/>
        <w:ind w:left="218" w:right="828" w:firstLine="0"/>
        <w:contextualSpacing w:val="0"/>
        <w:jc w:val="both"/>
        <w:rPr>
          <w:color w:val="000009"/>
        </w:rPr>
      </w:pPr>
      <w:r w:rsidRPr="008A1655">
        <w:rPr>
          <w:color w:val="000009"/>
          <w:spacing w:val="-19"/>
        </w:rPr>
        <w:t xml:space="preserve">Gresslehner </w:t>
      </w:r>
      <w:r w:rsidRPr="008A1655">
        <w:rPr>
          <w:color w:val="000009"/>
          <w:spacing w:val="-11"/>
        </w:rPr>
        <w:t xml:space="preserve">K. </w:t>
      </w:r>
      <w:r w:rsidRPr="008A1655">
        <w:rPr>
          <w:color w:val="000009"/>
          <w:spacing w:val="-14"/>
        </w:rPr>
        <w:t xml:space="preserve">H., </w:t>
      </w:r>
      <w:r w:rsidRPr="008A1655">
        <w:rPr>
          <w:color w:val="000009"/>
          <w:spacing w:val="-19"/>
        </w:rPr>
        <w:t xml:space="preserve">Palmetshofer </w:t>
      </w:r>
      <w:r w:rsidRPr="008A1655">
        <w:rPr>
          <w:color w:val="000009"/>
          <w:spacing w:val="-14"/>
        </w:rPr>
        <w:t xml:space="preserve">L., </w:t>
      </w:r>
      <w:r w:rsidRPr="008A1655">
        <w:rPr>
          <w:color w:val="000009"/>
          <w:spacing w:val="-19"/>
        </w:rPr>
        <w:t xml:space="preserve">Heinrich </w:t>
      </w:r>
      <w:r w:rsidRPr="008A1655">
        <w:rPr>
          <w:color w:val="000009"/>
          <w:spacing w:val="-15"/>
        </w:rPr>
        <w:t xml:space="preserve">H., </w:t>
      </w:r>
      <w:r w:rsidRPr="008A1655">
        <w:rPr>
          <w:color w:val="000009"/>
          <w:spacing w:val="-18"/>
        </w:rPr>
        <w:t xml:space="preserve">Sharma </w:t>
      </w:r>
      <w:r w:rsidRPr="008A1655">
        <w:rPr>
          <w:color w:val="000009"/>
          <w:spacing w:val="-11"/>
        </w:rPr>
        <w:t xml:space="preserve">N. </w:t>
      </w:r>
      <w:r w:rsidRPr="008A1655">
        <w:rPr>
          <w:color w:val="000009"/>
          <w:spacing w:val="-10"/>
        </w:rPr>
        <w:t xml:space="preserve">C. </w:t>
      </w:r>
      <w:r w:rsidRPr="008A1655">
        <w:rPr>
          <w:color w:val="000009"/>
          <w:spacing w:val="-20"/>
        </w:rPr>
        <w:t xml:space="preserve">Ion-implantation-induced </w:t>
      </w:r>
      <w:r w:rsidRPr="008A1655">
        <w:rPr>
          <w:color w:val="000009"/>
          <w:spacing w:val="-18"/>
        </w:rPr>
        <w:t xml:space="preserve">defect levels </w:t>
      </w:r>
      <w:r w:rsidRPr="008A1655">
        <w:rPr>
          <w:color w:val="000009"/>
          <w:spacing w:val="-11"/>
        </w:rPr>
        <w:t xml:space="preserve">in </w:t>
      </w:r>
      <w:r w:rsidRPr="008A1655">
        <w:rPr>
          <w:color w:val="000009"/>
          <w:spacing w:val="-19"/>
        </w:rPr>
        <w:t>Pb</w:t>
      </w:r>
      <w:r w:rsidRPr="008A1655">
        <w:rPr>
          <w:color w:val="000009"/>
          <w:spacing w:val="-19"/>
          <w:vertAlign w:val="subscript"/>
        </w:rPr>
        <w:t>1-x</w:t>
      </w:r>
      <w:r w:rsidRPr="008A1655">
        <w:rPr>
          <w:color w:val="000009"/>
          <w:spacing w:val="-19"/>
        </w:rPr>
        <w:t>Sn</w:t>
      </w:r>
      <w:r w:rsidRPr="008A1655">
        <w:rPr>
          <w:color w:val="000009"/>
          <w:spacing w:val="-19"/>
          <w:vertAlign w:val="subscript"/>
        </w:rPr>
        <w:t>x</w:t>
      </w:r>
      <w:r w:rsidRPr="008A1655">
        <w:rPr>
          <w:color w:val="000009"/>
          <w:spacing w:val="-19"/>
        </w:rPr>
        <w:t xml:space="preserve">Te. </w:t>
      </w:r>
      <w:r w:rsidRPr="008A1655">
        <w:rPr>
          <w:i/>
          <w:color w:val="000009"/>
          <w:spacing w:val="-14"/>
        </w:rPr>
        <w:t xml:space="preserve">4th </w:t>
      </w:r>
      <w:r w:rsidRPr="008A1655">
        <w:rPr>
          <w:i/>
          <w:color w:val="000009"/>
          <w:spacing w:val="-20"/>
        </w:rPr>
        <w:t xml:space="preserve">International </w:t>
      </w:r>
      <w:r w:rsidRPr="008A1655">
        <w:rPr>
          <w:i/>
          <w:color w:val="000009"/>
          <w:spacing w:val="-19"/>
        </w:rPr>
        <w:t xml:space="preserve">Conference </w:t>
      </w:r>
      <w:r w:rsidRPr="008A1655">
        <w:rPr>
          <w:i/>
          <w:color w:val="000009"/>
          <w:spacing w:val="-11"/>
        </w:rPr>
        <w:t xml:space="preserve">on </w:t>
      </w:r>
      <w:r w:rsidRPr="008A1655">
        <w:rPr>
          <w:i/>
          <w:color w:val="000009"/>
          <w:spacing w:val="-19"/>
        </w:rPr>
        <w:t xml:space="preserve">Physics </w:t>
      </w:r>
      <w:r w:rsidRPr="008A1655">
        <w:rPr>
          <w:i/>
          <w:color w:val="000009"/>
          <w:spacing w:val="-11"/>
        </w:rPr>
        <w:t xml:space="preserve">of </w:t>
      </w:r>
      <w:r w:rsidRPr="008A1655">
        <w:rPr>
          <w:i/>
          <w:color w:val="000009"/>
          <w:spacing w:val="-18"/>
        </w:rPr>
        <w:t xml:space="preserve">Narrow </w:t>
      </w:r>
      <w:r w:rsidRPr="008A1655">
        <w:rPr>
          <w:i/>
          <w:color w:val="000009"/>
          <w:spacing w:val="-15"/>
        </w:rPr>
        <w:t xml:space="preserve">Gap </w:t>
      </w:r>
      <w:r w:rsidRPr="008A1655">
        <w:rPr>
          <w:i/>
          <w:color w:val="000009"/>
          <w:spacing w:val="-20"/>
        </w:rPr>
        <w:t xml:space="preserve">Semiconductors: </w:t>
      </w:r>
      <w:r w:rsidRPr="008A1655">
        <w:rPr>
          <w:color w:val="000009"/>
          <w:spacing w:val="-19"/>
        </w:rPr>
        <w:t>materials</w:t>
      </w:r>
      <w:r w:rsidRPr="008A1655">
        <w:rPr>
          <w:color w:val="000009"/>
          <w:spacing w:val="-43"/>
        </w:rPr>
        <w:t xml:space="preserve"> </w:t>
      </w:r>
      <w:r w:rsidRPr="008A1655">
        <w:rPr>
          <w:color w:val="000009"/>
          <w:spacing w:val="-9"/>
        </w:rPr>
        <w:t>of</w:t>
      </w:r>
      <w:r w:rsidRPr="008A1655">
        <w:rPr>
          <w:color w:val="000009"/>
          <w:spacing w:val="-42"/>
        </w:rPr>
        <w:t xml:space="preserve"> </w:t>
      </w:r>
      <w:r w:rsidRPr="008A1655">
        <w:rPr>
          <w:color w:val="000009"/>
          <w:spacing w:val="-17"/>
        </w:rPr>
        <w:t>conf.</w:t>
      </w:r>
      <w:r w:rsidRPr="008A1655">
        <w:rPr>
          <w:color w:val="000009"/>
          <w:spacing w:val="-41"/>
        </w:rPr>
        <w:t xml:space="preserve"> </w:t>
      </w:r>
      <w:r w:rsidRPr="008A1655">
        <w:rPr>
          <w:color w:val="000009"/>
          <w:spacing w:val="-18"/>
        </w:rPr>
        <w:t>(Linz,</w:t>
      </w:r>
      <w:r w:rsidRPr="008A1655">
        <w:rPr>
          <w:color w:val="000009"/>
          <w:spacing w:val="-42"/>
        </w:rPr>
        <w:t xml:space="preserve"> </w:t>
      </w:r>
      <w:r w:rsidRPr="008A1655">
        <w:rPr>
          <w:color w:val="000009"/>
          <w:spacing w:val="-17"/>
        </w:rPr>
        <w:t>14–17</w:t>
      </w:r>
      <w:r w:rsidRPr="008A1655">
        <w:rPr>
          <w:color w:val="000009"/>
          <w:spacing w:val="-39"/>
        </w:rPr>
        <w:t xml:space="preserve"> </w:t>
      </w:r>
      <w:r w:rsidRPr="008A1655">
        <w:rPr>
          <w:color w:val="000009"/>
          <w:spacing w:val="-19"/>
        </w:rPr>
        <w:t>September</w:t>
      </w:r>
      <w:r w:rsidRPr="008A1655">
        <w:rPr>
          <w:color w:val="000009"/>
          <w:spacing w:val="-42"/>
        </w:rPr>
        <w:t xml:space="preserve"> </w:t>
      </w:r>
      <w:r w:rsidRPr="008A1655">
        <w:rPr>
          <w:color w:val="000009"/>
          <w:spacing w:val="-18"/>
        </w:rPr>
        <w:t>1981).</w:t>
      </w:r>
      <w:r w:rsidRPr="008A1655">
        <w:rPr>
          <w:color w:val="000009"/>
          <w:spacing w:val="-39"/>
        </w:rPr>
        <w:t xml:space="preserve"> </w:t>
      </w:r>
      <w:r w:rsidRPr="008A1655">
        <w:rPr>
          <w:color w:val="000009"/>
          <w:spacing w:val="-17"/>
        </w:rPr>
        <w:t>Linz,</w:t>
      </w:r>
      <w:r w:rsidRPr="008A1655">
        <w:rPr>
          <w:color w:val="000009"/>
          <w:spacing w:val="-42"/>
        </w:rPr>
        <w:t xml:space="preserve"> </w:t>
      </w:r>
      <w:r w:rsidRPr="008A1655">
        <w:rPr>
          <w:color w:val="000009"/>
          <w:spacing w:val="-17"/>
        </w:rPr>
        <w:t>1981.</w:t>
      </w:r>
      <w:r w:rsidRPr="008A1655">
        <w:rPr>
          <w:color w:val="000009"/>
          <w:spacing w:val="-41"/>
        </w:rPr>
        <w:t xml:space="preserve"> </w:t>
      </w:r>
      <w:r w:rsidRPr="008A1655">
        <w:rPr>
          <w:color w:val="000009"/>
          <w:spacing w:val="-10"/>
        </w:rPr>
        <w:t>P.</w:t>
      </w:r>
      <w:r w:rsidRPr="008A1655">
        <w:rPr>
          <w:color w:val="000009"/>
          <w:spacing w:val="-41"/>
        </w:rPr>
        <w:t xml:space="preserve"> </w:t>
      </w:r>
      <w:r w:rsidRPr="008A1655">
        <w:rPr>
          <w:color w:val="000009"/>
          <w:spacing w:val="-21"/>
        </w:rPr>
        <w:t>444-448.</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6" w:firstLine="0"/>
        <w:contextualSpacing w:val="0"/>
        <w:jc w:val="both"/>
        <w:rPr>
          <w:color w:val="000009"/>
        </w:rPr>
      </w:pPr>
      <w:r w:rsidRPr="008A1655">
        <w:rPr>
          <w:color w:val="000009"/>
          <w:spacing w:val="-19"/>
        </w:rPr>
        <w:t xml:space="preserve">Alchalabi </w:t>
      </w:r>
      <w:r w:rsidRPr="008A1655">
        <w:rPr>
          <w:color w:val="000009"/>
          <w:spacing w:val="-11"/>
        </w:rPr>
        <w:t xml:space="preserve">K. </w:t>
      </w:r>
      <w:r w:rsidRPr="008A1655">
        <w:rPr>
          <w:color w:val="000009"/>
          <w:spacing w:val="-20"/>
        </w:rPr>
        <w:t xml:space="preserve">Eigenschaften </w:t>
      </w:r>
      <w:r w:rsidRPr="008A1655">
        <w:rPr>
          <w:color w:val="000009"/>
          <w:spacing w:val="-14"/>
        </w:rPr>
        <w:t xml:space="preserve">und </w:t>
      </w:r>
      <w:r w:rsidRPr="008A1655">
        <w:rPr>
          <w:color w:val="000009"/>
          <w:spacing w:val="-20"/>
        </w:rPr>
        <w:t xml:space="preserve">Anwendungepitaktischer </w:t>
      </w:r>
      <w:r w:rsidRPr="008A1655">
        <w:rPr>
          <w:color w:val="000009"/>
          <w:spacing w:val="-17"/>
        </w:rPr>
        <w:t xml:space="preserve">IV-VI </w:t>
      </w:r>
      <w:r w:rsidRPr="008A1655">
        <w:rPr>
          <w:color w:val="000009"/>
          <w:spacing w:val="-19"/>
        </w:rPr>
        <w:t xml:space="preserve">Schichten: Abhandlung </w:t>
      </w:r>
      <w:r w:rsidRPr="008A1655">
        <w:rPr>
          <w:color w:val="000009"/>
          <w:spacing w:val="-15"/>
        </w:rPr>
        <w:t xml:space="preserve">zur </w:t>
      </w:r>
      <w:r w:rsidRPr="008A1655">
        <w:rPr>
          <w:color w:val="000009"/>
          <w:spacing w:val="-19"/>
        </w:rPr>
        <w:t>Erlangung</w:t>
      </w:r>
      <w:r w:rsidRPr="008A1655">
        <w:rPr>
          <w:color w:val="000009"/>
          <w:spacing w:val="-40"/>
        </w:rPr>
        <w:t xml:space="preserve"> </w:t>
      </w:r>
      <w:r w:rsidRPr="008A1655">
        <w:rPr>
          <w:color w:val="000009"/>
          <w:spacing w:val="-15"/>
        </w:rPr>
        <w:t>des</w:t>
      </w:r>
      <w:r w:rsidRPr="008A1655">
        <w:rPr>
          <w:color w:val="000009"/>
          <w:spacing w:val="-40"/>
        </w:rPr>
        <w:t xml:space="preserve"> </w:t>
      </w:r>
      <w:r w:rsidRPr="008A1655">
        <w:rPr>
          <w:color w:val="000009"/>
          <w:spacing w:val="-18"/>
        </w:rPr>
        <w:t>titels</w:t>
      </w:r>
      <w:r w:rsidRPr="008A1655">
        <w:rPr>
          <w:color w:val="000009"/>
          <w:spacing w:val="-39"/>
        </w:rPr>
        <w:t xml:space="preserve"> </w:t>
      </w:r>
      <w:r w:rsidRPr="008A1655">
        <w:rPr>
          <w:color w:val="000009"/>
          <w:spacing w:val="-18"/>
        </w:rPr>
        <w:t>doktor</w:t>
      </w:r>
      <w:r w:rsidRPr="008A1655">
        <w:rPr>
          <w:color w:val="000009"/>
          <w:spacing w:val="-42"/>
        </w:rPr>
        <w:t xml:space="preserve"> </w:t>
      </w:r>
      <w:r w:rsidRPr="008A1655">
        <w:rPr>
          <w:color w:val="000009"/>
          <w:spacing w:val="-14"/>
        </w:rPr>
        <w:t>der</w:t>
      </w:r>
      <w:r w:rsidRPr="008A1655">
        <w:rPr>
          <w:color w:val="000009"/>
          <w:spacing w:val="-41"/>
        </w:rPr>
        <w:t xml:space="preserve"> </w:t>
      </w:r>
      <w:r w:rsidRPr="008A1655">
        <w:rPr>
          <w:color w:val="000009"/>
          <w:spacing w:val="-17"/>
        </w:rPr>
        <w:t>natur</w:t>
      </w:r>
      <w:r w:rsidRPr="008A1655">
        <w:rPr>
          <w:color w:val="000009"/>
          <w:spacing w:val="-38"/>
        </w:rPr>
        <w:t xml:space="preserve"> </w:t>
      </w:r>
      <w:r w:rsidRPr="008A1655">
        <w:rPr>
          <w:color w:val="000009"/>
          <w:spacing w:val="-20"/>
        </w:rPr>
        <w:t>wissenschaften.</w:t>
      </w:r>
      <w:r w:rsidRPr="008A1655">
        <w:rPr>
          <w:color w:val="000009"/>
          <w:spacing w:val="-39"/>
        </w:rPr>
        <w:t xml:space="preserve"> </w:t>
      </w:r>
      <w:r w:rsidRPr="008A1655">
        <w:rPr>
          <w:color w:val="000009"/>
          <w:spacing w:val="-18"/>
        </w:rPr>
        <w:t>Zurich,</w:t>
      </w:r>
      <w:r w:rsidRPr="008A1655">
        <w:rPr>
          <w:color w:val="000009"/>
          <w:spacing w:val="-45"/>
        </w:rPr>
        <w:t xml:space="preserve"> </w:t>
      </w:r>
      <w:r w:rsidRPr="008A1655">
        <w:rPr>
          <w:color w:val="000009"/>
          <w:spacing w:val="-17"/>
        </w:rPr>
        <w:t>2001.</w:t>
      </w:r>
    </w:p>
    <w:p w:rsidR="008A1655" w:rsidRPr="008A1655" w:rsidRDefault="008A1655" w:rsidP="008A1655">
      <w:pPr>
        <w:pStyle w:val="ad"/>
        <w:widowControl w:val="0"/>
        <w:numPr>
          <w:ilvl w:val="0"/>
          <w:numId w:val="17"/>
        </w:numPr>
        <w:tabs>
          <w:tab w:val="left" w:pos="721"/>
        </w:tabs>
        <w:autoSpaceDE w:val="0"/>
        <w:autoSpaceDN w:val="0"/>
        <w:spacing w:after="0" w:line="321" w:lineRule="exact"/>
        <w:ind w:hanging="503"/>
        <w:contextualSpacing w:val="0"/>
        <w:jc w:val="both"/>
        <w:rPr>
          <w:color w:val="000009"/>
        </w:rPr>
      </w:pPr>
      <w:r w:rsidRPr="008A1655">
        <w:rPr>
          <w:color w:val="000009"/>
          <w:spacing w:val="-19"/>
        </w:rPr>
        <w:t xml:space="preserve">Алексеева </w:t>
      </w:r>
      <w:r w:rsidRPr="008A1655">
        <w:rPr>
          <w:color w:val="000009"/>
          <w:spacing w:val="-10"/>
        </w:rPr>
        <w:t xml:space="preserve">Г. </w:t>
      </w:r>
      <w:r w:rsidRPr="008A1655">
        <w:rPr>
          <w:color w:val="000009"/>
          <w:spacing w:val="-15"/>
        </w:rPr>
        <w:t xml:space="preserve">Т., </w:t>
      </w:r>
      <w:r w:rsidRPr="008A1655">
        <w:rPr>
          <w:color w:val="000009"/>
          <w:spacing w:val="-19"/>
        </w:rPr>
        <w:t xml:space="preserve">Ведерников </w:t>
      </w:r>
      <w:r w:rsidRPr="008A1655">
        <w:rPr>
          <w:color w:val="000009"/>
          <w:spacing w:val="-11"/>
        </w:rPr>
        <w:t xml:space="preserve">М. </w:t>
      </w:r>
      <w:r w:rsidRPr="008A1655">
        <w:rPr>
          <w:color w:val="000009"/>
          <w:spacing w:val="-15"/>
        </w:rPr>
        <w:t xml:space="preserve">В., </w:t>
      </w:r>
      <w:r w:rsidRPr="008A1655">
        <w:rPr>
          <w:color w:val="000009"/>
          <w:spacing w:val="-19"/>
        </w:rPr>
        <w:t xml:space="preserve">Гуриева </w:t>
      </w:r>
      <w:r w:rsidRPr="008A1655">
        <w:rPr>
          <w:color w:val="000009"/>
          <w:spacing w:val="-11"/>
        </w:rPr>
        <w:t xml:space="preserve">Е. </w:t>
      </w:r>
      <w:r w:rsidRPr="008A1655">
        <w:rPr>
          <w:color w:val="000009"/>
          <w:spacing w:val="-15"/>
        </w:rPr>
        <w:t>А.,</w:t>
      </w:r>
      <w:r w:rsidRPr="008A1655">
        <w:rPr>
          <w:color w:val="000009"/>
          <w:spacing w:val="20"/>
        </w:rPr>
        <w:t xml:space="preserve"> </w:t>
      </w:r>
      <w:r w:rsidRPr="008A1655">
        <w:rPr>
          <w:color w:val="000009"/>
          <w:spacing w:val="-19"/>
        </w:rPr>
        <w:t xml:space="preserve">Прокофьева </w:t>
      </w:r>
      <w:r w:rsidRPr="008A1655">
        <w:rPr>
          <w:color w:val="000009"/>
          <w:spacing w:val="-12"/>
        </w:rPr>
        <w:t xml:space="preserve">Л. </w:t>
      </w:r>
      <w:r w:rsidRPr="008A1655">
        <w:rPr>
          <w:color w:val="000009"/>
          <w:spacing w:val="-14"/>
        </w:rPr>
        <w:t xml:space="preserve">В., </w:t>
      </w:r>
      <w:r w:rsidRPr="008A1655">
        <w:rPr>
          <w:color w:val="000009"/>
          <w:spacing w:val="-18"/>
        </w:rPr>
        <w:t xml:space="preserve">Равич </w:t>
      </w:r>
      <w:r w:rsidRPr="008A1655">
        <w:rPr>
          <w:color w:val="000009"/>
          <w:spacing w:val="-10"/>
        </w:rPr>
        <w:t xml:space="preserve">Ю. </w:t>
      </w:r>
      <w:r w:rsidRPr="008A1655">
        <w:rPr>
          <w:color w:val="000009"/>
          <w:spacing w:val="-12"/>
        </w:rPr>
        <w:t>И.</w:t>
      </w:r>
    </w:p>
    <w:p w:rsidR="008A1655" w:rsidRPr="008A1655" w:rsidRDefault="008A1655" w:rsidP="008A1655">
      <w:pPr>
        <w:spacing w:line="321" w:lineRule="exact"/>
        <w:jc w:val="both"/>
        <w:rPr>
          <w:rFonts w:ascii="Times New Roman" w:hAnsi="Times New Roman" w:cs="Times New Roman"/>
          <w:sz w:val="28"/>
          <w:szCs w:val="28"/>
        </w:rPr>
        <w:sectPr w:rsidR="008A1655" w:rsidRPr="008A1655">
          <w:pgSz w:w="11910" w:h="16840"/>
          <w:pgMar w:top="760" w:right="0" w:bottom="1280" w:left="1200" w:header="0" w:footer="1094" w:gutter="0"/>
          <w:cols w:space="720"/>
        </w:sectPr>
      </w:pPr>
    </w:p>
    <w:p w:rsidR="008A1655" w:rsidRPr="008A1655" w:rsidRDefault="008A1655" w:rsidP="008A1655">
      <w:pPr>
        <w:pStyle w:val="a8"/>
        <w:spacing w:before="66" w:line="360" w:lineRule="auto"/>
        <w:ind w:right="830"/>
        <w:jc w:val="both"/>
        <w:rPr>
          <w:rFonts w:ascii="Times New Roman" w:hAnsi="Times New Roman"/>
          <w:sz w:val="28"/>
          <w:szCs w:val="28"/>
        </w:rPr>
      </w:pPr>
      <w:r w:rsidRPr="008A1655">
        <w:rPr>
          <w:rFonts w:ascii="Times New Roman" w:hAnsi="Times New Roman"/>
          <w:color w:val="000009"/>
          <w:sz w:val="28"/>
          <w:szCs w:val="28"/>
        </w:rPr>
        <w:lastRenderedPageBreak/>
        <w:t>Концентрация дырок и термоэлектрическая эффективность твердых растворов Pb</w:t>
      </w:r>
      <w:r w:rsidRPr="008A1655">
        <w:rPr>
          <w:rFonts w:ascii="Times New Roman" w:hAnsi="Times New Roman"/>
          <w:color w:val="000009"/>
          <w:sz w:val="28"/>
          <w:szCs w:val="28"/>
          <w:vertAlign w:val="subscript"/>
        </w:rPr>
        <w:t>1-x</w:t>
      </w:r>
      <w:r w:rsidRPr="008A1655">
        <w:rPr>
          <w:rFonts w:ascii="Times New Roman" w:hAnsi="Times New Roman"/>
          <w:color w:val="000009"/>
          <w:sz w:val="28"/>
          <w:szCs w:val="28"/>
        </w:rPr>
        <w:t>Sn</w:t>
      </w:r>
      <w:r w:rsidRPr="008A1655">
        <w:rPr>
          <w:rFonts w:ascii="Times New Roman" w:hAnsi="Times New Roman"/>
          <w:color w:val="000009"/>
          <w:sz w:val="28"/>
          <w:szCs w:val="28"/>
          <w:vertAlign w:val="subscript"/>
        </w:rPr>
        <w:t>x</w:t>
      </w:r>
      <w:r w:rsidRPr="008A1655">
        <w:rPr>
          <w:rFonts w:ascii="Times New Roman" w:hAnsi="Times New Roman"/>
          <w:color w:val="000009"/>
          <w:sz w:val="28"/>
          <w:szCs w:val="28"/>
        </w:rPr>
        <w:t xml:space="preserve">Te&lt;Te&gt;. </w:t>
      </w:r>
      <w:r w:rsidRPr="008A1655">
        <w:rPr>
          <w:rFonts w:ascii="Times New Roman" w:hAnsi="Times New Roman"/>
          <w:i/>
          <w:color w:val="000009"/>
          <w:sz w:val="28"/>
          <w:szCs w:val="28"/>
        </w:rPr>
        <w:t>ФТП</w:t>
      </w:r>
      <w:r w:rsidRPr="008A1655">
        <w:rPr>
          <w:rFonts w:ascii="Times New Roman" w:hAnsi="Times New Roman"/>
          <w:color w:val="000009"/>
          <w:sz w:val="28"/>
          <w:szCs w:val="28"/>
        </w:rPr>
        <w:t>. 2000. Т. 34. № 8. С. 935-939.</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7"/>
        </w:rPr>
        <w:t xml:space="preserve">Huang </w:t>
      </w:r>
      <w:r w:rsidRPr="008A1655">
        <w:rPr>
          <w:color w:val="000009"/>
          <w:spacing w:val="-16"/>
        </w:rPr>
        <w:t xml:space="preserve">Yu., </w:t>
      </w:r>
      <w:r w:rsidRPr="008A1655">
        <w:rPr>
          <w:color w:val="000009"/>
          <w:spacing w:val="-19"/>
        </w:rPr>
        <w:t xml:space="preserve">Brebrick </w:t>
      </w:r>
      <w:r w:rsidRPr="008A1655">
        <w:rPr>
          <w:color w:val="000009"/>
          <w:spacing w:val="-10"/>
        </w:rPr>
        <w:t xml:space="preserve">R. </w:t>
      </w:r>
      <w:r w:rsidRPr="008A1655">
        <w:rPr>
          <w:color w:val="000009"/>
          <w:spacing w:val="-11"/>
        </w:rPr>
        <w:t xml:space="preserve">F. </w:t>
      </w:r>
      <w:r w:rsidRPr="008A1655">
        <w:rPr>
          <w:color w:val="000009"/>
          <w:spacing w:val="-18"/>
        </w:rPr>
        <w:t xml:space="preserve">Partial </w:t>
      </w:r>
      <w:r w:rsidRPr="008A1655">
        <w:rPr>
          <w:color w:val="000009"/>
          <w:spacing w:val="-19"/>
        </w:rPr>
        <w:t xml:space="preserve">pressures </w:t>
      </w:r>
      <w:r w:rsidRPr="008A1655">
        <w:rPr>
          <w:color w:val="000009"/>
          <w:spacing w:val="-15"/>
        </w:rPr>
        <w:t xml:space="preserve">and </w:t>
      </w:r>
      <w:r w:rsidRPr="008A1655">
        <w:rPr>
          <w:color w:val="000009"/>
          <w:spacing w:val="-20"/>
        </w:rPr>
        <w:t xml:space="preserve">thermodynamic </w:t>
      </w:r>
      <w:r w:rsidRPr="008A1655">
        <w:rPr>
          <w:color w:val="000009"/>
          <w:spacing w:val="-19"/>
        </w:rPr>
        <w:t xml:space="preserve">properties </w:t>
      </w:r>
      <w:r w:rsidRPr="008A1655">
        <w:rPr>
          <w:color w:val="000009"/>
          <w:spacing w:val="-9"/>
        </w:rPr>
        <w:t xml:space="preserve">of </w:t>
      </w:r>
      <w:r w:rsidRPr="008A1655">
        <w:rPr>
          <w:color w:val="000009"/>
          <w:spacing w:val="-19"/>
        </w:rPr>
        <w:t xml:space="preserve">PbTe-SnTe </w:t>
      </w:r>
      <w:r w:rsidRPr="008A1655">
        <w:rPr>
          <w:color w:val="000009"/>
          <w:spacing w:val="-17"/>
        </w:rPr>
        <w:t xml:space="preserve">solid </w:t>
      </w:r>
      <w:r w:rsidRPr="008A1655">
        <w:rPr>
          <w:color w:val="000009"/>
          <w:spacing w:val="-15"/>
        </w:rPr>
        <w:t>and</w:t>
      </w:r>
      <w:r w:rsidRPr="008A1655">
        <w:rPr>
          <w:color w:val="000009"/>
          <w:spacing w:val="-21"/>
        </w:rPr>
        <w:t xml:space="preserve"> </w:t>
      </w:r>
      <w:r w:rsidRPr="008A1655">
        <w:rPr>
          <w:color w:val="000009"/>
          <w:spacing w:val="-17"/>
        </w:rPr>
        <w:t>liquid</w:t>
      </w:r>
      <w:r w:rsidRPr="008A1655">
        <w:rPr>
          <w:color w:val="000009"/>
          <w:spacing w:val="-22"/>
        </w:rPr>
        <w:t xml:space="preserve"> </w:t>
      </w:r>
      <w:r w:rsidRPr="008A1655">
        <w:rPr>
          <w:color w:val="000009"/>
          <w:spacing w:val="-19"/>
        </w:rPr>
        <w:t>solutions</w:t>
      </w:r>
      <w:r w:rsidRPr="008A1655">
        <w:rPr>
          <w:color w:val="000009"/>
          <w:spacing w:val="-17"/>
        </w:rPr>
        <w:t xml:space="preserve"> with</w:t>
      </w:r>
      <w:r w:rsidRPr="008A1655">
        <w:rPr>
          <w:color w:val="000009"/>
          <w:spacing w:val="-20"/>
        </w:rPr>
        <w:t xml:space="preserve"> </w:t>
      </w:r>
      <w:r w:rsidRPr="008A1655">
        <w:rPr>
          <w:color w:val="000009"/>
          <w:spacing w:val="-13"/>
        </w:rPr>
        <w:t>13,</w:t>
      </w:r>
      <w:r w:rsidRPr="008A1655">
        <w:rPr>
          <w:color w:val="000009"/>
          <w:spacing w:val="-23"/>
        </w:rPr>
        <w:t xml:space="preserve"> </w:t>
      </w:r>
      <w:r w:rsidRPr="008A1655">
        <w:rPr>
          <w:color w:val="000009"/>
          <w:spacing w:val="-11"/>
        </w:rPr>
        <w:t>20</w:t>
      </w:r>
      <w:r w:rsidRPr="008A1655">
        <w:rPr>
          <w:color w:val="000009"/>
          <w:spacing w:val="-20"/>
        </w:rPr>
        <w:t xml:space="preserve"> </w:t>
      </w:r>
      <w:r w:rsidRPr="008A1655">
        <w:rPr>
          <w:color w:val="000009"/>
          <w:spacing w:val="-15"/>
        </w:rPr>
        <w:t>and</w:t>
      </w:r>
      <w:r w:rsidRPr="008A1655">
        <w:rPr>
          <w:color w:val="000009"/>
          <w:spacing w:val="-20"/>
        </w:rPr>
        <w:t xml:space="preserve"> </w:t>
      </w:r>
      <w:r w:rsidRPr="008A1655">
        <w:rPr>
          <w:color w:val="000009"/>
          <w:spacing w:val="-14"/>
        </w:rPr>
        <w:t>100</w:t>
      </w:r>
      <w:r w:rsidRPr="008A1655">
        <w:rPr>
          <w:color w:val="000009"/>
          <w:spacing w:val="-17"/>
        </w:rPr>
        <w:t xml:space="preserve"> </w:t>
      </w:r>
      <w:r w:rsidRPr="008A1655">
        <w:rPr>
          <w:color w:val="000009"/>
          <w:spacing w:val="-16"/>
        </w:rPr>
        <w:t>mole</w:t>
      </w:r>
      <w:r w:rsidRPr="008A1655">
        <w:rPr>
          <w:color w:val="000009"/>
          <w:spacing w:val="-24"/>
        </w:rPr>
        <w:t xml:space="preserve"> </w:t>
      </w:r>
      <w:r w:rsidRPr="008A1655">
        <w:rPr>
          <w:color w:val="000009"/>
          <w:spacing w:val="-18"/>
        </w:rPr>
        <w:t>percent</w:t>
      </w:r>
      <w:r w:rsidRPr="008A1655">
        <w:rPr>
          <w:color w:val="000009"/>
          <w:spacing w:val="-20"/>
        </w:rPr>
        <w:t xml:space="preserve"> </w:t>
      </w:r>
      <w:r w:rsidRPr="008A1655">
        <w:rPr>
          <w:color w:val="000009"/>
          <w:spacing w:val="-17"/>
        </w:rPr>
        <w:t>SnTe.</w:t>
      </w:r>
      <w:r w:rsidRPr="008A1655">
        <w:rPr>
          <w:color w:val="000009"/>
          <w:spacing w:val="-20"/>
        </w:rPr>
        <w:t xml:space="preserve"> </w:t>
      </w:r>
      <w:r w:rsidRPr="008A1655">
        <w:rPr>
          <w:i/>
          <w:color w:val="000009"/>
          <w:spacing w:val="-10"/>
        </w:rPr>
        <w:t>J.</w:t>
      </w:r>
      <w:r w:rsidRPr="008A1655">
        <w:rPr>
          <w:i/>
          <w:color w:val="000009"/>
          <w:spacing w:val="-19"/>
        </w:rPr>
        <w:t xml:space="preserve"> </w:t>
      </w:r>
      <w:r w:rsidRPr="008A1655">
        <w:rPr>
          <w:i/>
          <w:color w:val="000009"/>
          <w:spacing w:val="-20"/>
        </w:rPr>
        <w:t>Electrochem.</w:t>
      </w:r>
      <w:r w:rsidRPr="008A1655">
        <w:rPr>
          <w:i/>
          <w:color w:val="000009"/>
          <w:spacing w:val="-23"/>
        </w:rPr>
        <w:t xml:space="preserve"> </w:t>
      </w:r>
      <w:r w:rsidRPr="008A1655">
        <w:rPr>
          <w:i/>
          <w:color w:val="000009"/>
          <w:spacing w:val="-16"/>
        </w:rPr>
        <w:t>Soc</w:t>
      </w:r>
      <w:r w:rsidRPr="008A1655">
        <w:rPr>
          <w:color w:val="000009"/>
          <w:spacing w:val="-16"/>
        </w:rPr>
        <w:t>.</w:t>
      </w:r>
      <w:r w:rsidRPr="008A1655">
        <w:rPr>
          <w:color w:val="000009"/>
          <w:spacing w:val="-22"/>
        </w:rPr>
        <w:t xml:space="preserve"> </w:t>
      </w:r>
      <w:r w:rsidRPr="008A1655">
        <w:rPr>
          <w:color w:val="000009"/>
          <w:spacing w:val="-17"/>
        </w:rPr>
        <w:t>1988.</w:t>
      </w:r>
      <w:r w:rsidRPr="008A1655">
        <w:rPr>
          <w:color w:val="000009"/>
          <w:spacing w:val="-19"/>
        </w:rPr>
        <w:t xml:space="preserve"> </w:t>
      </w:r>
      <w:r w:rsidRPr="008A1655">
        <w:rPr>
          <w:color w:val="000009"/>
          <w:spacing w:val="-12"/>
        </w:rPr>
        <w:t>V.</w:t>
      </w:r>
      <w:r w:rsidRPr="008A1655">
        <w:rPr>
          <w:color w:val="000009"/>
          <w:spacing w:val="-40"/>
        </w:rPr>
        <w:t xml:space="preserve"> </w:t>
      </w:r>
      <w:r w:rsidRPr="008A1655">
        <w:rPr>
          <w:color w:val="000009"/>
          <w:spacing w:val="-15"/>
        </w:rPr>
        <w:t>135.</w:t>
      </w:r>
      <w:r w:rsidRPr="008A1655">
        <w:rPr>
          <w:color w:val="000009"/>
          <w:spacing w:val="-21"/>
        </w:rPr>
        <w:t xml:space="preserve"> </w:t>
      </w:r>
      <w:r w:rsidRPr="008A1655">
        <w:rPr>
          <w:color w:val="000009"/>
        </w:rPr>
        <w:t>№</w:t>
      </w:r>
      <w:r w:rsidRPr="008A1655">
        <w:rPr>
          <w:color w:val="000009"/>
          <w:spacing w:val="-41"/>
        </w:rPr>
        <w:t xml:space="preserve"> </w:t>
      </w:r>
      <w:r w:rsidRPr="008A1655">
        <w:rPr>
          <w:color w:val="000009"/>
          <w:spacing w:val="-11"/>
        </w:rPr>
        <w:t xml:space="preserve">6. </w:t>
      </w:r>
      <w:r w:rsidRPr="008A1655">
        <w:rPr>
          <w:color w:val="000009"/>
          <w:spacing w:val="-10"/>
        </w:rPr>
        <w:t>P.</w:t>
      </w:r>
      <w:r w:rsidRPr="008A1655">
        <w:rPr>
          <w:color w:val="000009"/>
          <w:spacing w:val="-42"/>
        </w:rPr>
        <w:t xml:space="preserve"> </w:t>
      </w:r>
      <w:r w:rsidRPr="008A1655">
        <w:rPr>
          <w:color w:val="000009"/>
          <w:spacing w:val="-19"/>
        </w:rPr>
        <w:t>1547-1559.</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8" w:firstLine="0"/>
        <w:contextualSpacing w:val="0"/>
        <w:jc w:val="both"/>
        <w:rPr>
          <w:color w:val="000009"/>
        </w:rPr>
      </w:pPr>
      <w:r w:rsidRPr="008A1655">
        <w:rPr>
          <w:color w:val="000009"/>
          <w:spacing w:val="-14"/>
        </w:rPr>
        <w:t xml:space="preserve">Bis </w:t>
      </w:r>
      <w:r w:rsidRPr="008A1655">
        <w:rPr>
          <w:color w:val="000009"/>
          <w:spacing w:val="-10"/>
        </w:rPr>
        <w:t xml:space="preserve">R. </w:t>
      </w:r>
      <w:r w:rsidRPr="008A1655">
        <w:rPr>
          <w:color w:val="000009"/>
          <w:spacing w:val="-14"/>
        </w:rPr>
        <w:t xml:space="preserve">F., </w:t>
      </w:r>
      <w:r w:rsidRPr="008A1655">
        <w:rPr>
          <w:color w:val="000009"/>
          <w:spacing w:val="-18"/>
        </w:rPr>
        <w:t xml:space="preserve">Dixon </w:t>
      </w:r>
      <w:r w:rsidRPr="008A1655">
        <w:rPr>
          <w:color w:val="000009"/>
          <w:spacing w:val="-10"/>
        </w:rPr>
        <w:t xml:space="preserve">J. R. </w:t>
      </w:r>
      <w:r w:rsidRPr="008A1655">
        <w:rPr>
          <w:color w:val="000009"/>
          <w:spacing w:val="-20"/>
        </w:rPr>
        <w:t xml:space="preserve">Applicability </w:t>
      </w:r>
      <w:r w:rsidRPr="008A1655">
        <w:rPr>
          <w:color w:val="000009"/>
          <w:spacing w:val="-9"/>
        </w:rPr>
        <w:t xml:space="preserve">of </w:t>
      </w:r>
      <w:r w:rsidRPr="008A1655">
        <w:rPr>
          <w:color w:val="000009"/>
          <w:spacing w:val="-19"/>
        </w:rPr>
        <w:t xml:space="preserve">Vegard’s </w:t>
      </w:r>
      <w:r w:rsidRPr="008A1655">
        <w:rPr>
          <w:color w:val="000009"/>
          <w:spacing w:val="-15"/>
        </w:rPr>
        <w:t xml:space="preserve">law </w:t>
      </w:r>
      <w:r w:rsidRPr="008A1655">
        <w:rPr>
          <w:color w:val="000009"/>
          <w:spacing w:val="-11"/>
        </w:rPr>
        <w:t xml:space="preserve">to </w:t>
      </w:r>
      <w:r w:rsidRPr="008A1655">
        <w:rPr>
          <w:color w:val="000009"/>
          <w:spacing w:val="-13"/>
        </w:rPr>
        <w:t xml:space="preserve">the </w:t>
      </w:r>
      <w:r w:rsidRPr="008A1655">
        <w:rPr>
          <w:color w:val="000009"/>
          <w:spacing w:val="-19"/>
        </w:rPr>
        <w:t>Pb</w:t>
      </w:r>
      <w:r w:rsidRPr="008A1655">
        <w:rPr>
          <w:color w:val="000009"/>
          <w:spacing w:val="-19"/>
          <w:vertAlign w:val="subscript"/>
        </w:rPr>
        <w:t>x</w:t>
      </w:r>
      <w:r w:rsidRPr="008A1655">
        <w:rPr>
          <w:color w:val="000009"/>
          <w:spacing w:val="-19"/>
        </w:rPr>
        <w:t>Sn</w:t>
      </w:r>
      <w:r w:rsidRPr="008A1655">
        <w:rPr>
          <w:color w:val="000009"/>
          <w:spacing w:val="-19"/>
          <w:vertAlign w:val="subscript"/>
        </w:rPr>
        <w:t>1-x</w:t>
      </w:r>
      <w:r w:rsidRPr="008A1655">
        <w:rPr>
          <w:color w:val="000009"/>
          <w:spacing w:val="-19"/>
        </w:rPr>
        <w:t xml:space="preserve">Te </w:t>
      </w:r>
      <w:r w:rsidRPr="008A1655">
        <w:rPr>
          <w:color w:val="000009"/>
          <w:spacing w:val="-17"/>
        </w:rPr>
        <w:t xml:space="preserve">alloy </w:t>
      </w:r>
      <w:r w:rsidRPr="008A1655">
        <w:rPr>
          <w:color w:val="000009"/>
          <w:spacing w:val="-18"/>
        </w:rPr>
        <w:t xml:space="preserve">systems. </w:t>
      </w:r>
      <w:r w:rsidRPr="008A1655">
        <w:rPr>
          <w:i/>
          <w:color w:val="000009"/>
          <w:spacing w:val="-18"/>
        </w:rPr>
        <w:t xml:space="preserve">Journal </w:t>
      </w:r>
      <w:r w:rsidRPr="008A1655">
        <w:rPr>
          <w:i/>
          <w:color w:val="000009"/>
          <w:spacing w:val="-11"/>
        </w:rPr>
        <w:t xml:space="preserve">of </w:t>
      </w:r>
      <w:r w:rsidRPr="008A1655">
        <w:rPr>
          <w:i/>
          <w:color w:val="000009"/>
          <w:spacing w:val="-18"/>
        </w:rPr>
        <w:t>applied</w:t>
      </w:r>
      <w:r w:rsidRPr="008A1655">
        <w:rPr>
          <w:i/>
          <w:color w:val="000009"/>
          <w:spacing w:val="-43"/>
        </w:rPr>
        <w:t xml:space="preserve"> </w:t>
      </w:r>
      <w:r w:rsidRPr="008A1655">
        <w:rPr>
          <w:i/>
          <w:color w:val="000009"/>
          <w:spacing w:val="-18"/>
        </w:rPr>
        <w:t>physics</w:t>
      </w:r>
      <w:r w:rsidRPr="008A1655">
        <w:rPr>
          <w:color w:val="000009"/>
          <w:spacing w:val="-18"/>
        </w:rPr>
        <w:t>.</w:t>
      </w:r>
      <w:r w:rsidRPr="008A1655">
        <w:rPr>
          <w:color w:val="000009"/>
          <w:spacing w:val="-42"/>
        </w:rPr>
        <w:t xml:space="preserve"> </w:t>
      </w:r>
      <w:r w:rsidRPr="008A1655">
        <w:rPr>
          <w:color w:val="000009"/>
          <w:spacing w:val="-17"/>
        </w:rPr>
        <w:t>1989.</w:t>
      </w:r>
      <w:r w:rsidRPr="008A1655">
        <w:rPr>
          <w:color w:val="000009"/>
          <w:spacing w:val="-40"/>
        </w:rPr>
        <w:t xml:space="preserve"> </w:t>
      </w:r>
      <w:r w:rsidRPr="008A1655">
        <w:rPr>
          <w:color w:val="000009"/>
          <w:spacing w:val="-11"/>
        </w:rPr>
        <w:t>V.</w:t>
      </w:r>
      <w:r w:rsidRPr="008A1655">
        <w:rPr>
          <w:color w:val="000009"/>
          <w:spacing w:val="-41"/>
        </w:rPr>
        <w:t xml:space="preserve"> </w:t>
      </w:r>
      <w:r w:rsidRPr="008A1655">
        <w:rPr>
          <w:color w:val="000009"/>
          <w:spacing w:val="-16"/>
        </w:rPr>
        <w:t>40.№</w:t>
      </w:r>
      <w:r w:rsidRPr="008A1655">
        <w:rPr>
          <w:color w:val="000009"/>
          <w:spacing w:val="-41"/>
        </w:rPr>
        <w:t xml:space="preserve"> </w:t>
      </w:r>
      <w:r w:rsidRPr="008A1655">
        <w:rPr>
          <w:color w:val="000009"/>
          <w:spacing w:val="-9"/>
        </w:rPr>
        <w:t>4.</w:t>
      </w:r>
      <w:r w:rsidRPr="008A1655">
        <w:rPr>
          <w:color w:val="000009"/>
          <w:spacing w:val="-42"/>
        </w:rPr>
        <w:t xml:space="preserve"> </w:t>
      </w:r>
      <w:r w:rsidRPr="008A1655">
        <w:rPr>
          <w:color w:val="000009"/>
          <w:spacing w:val="-10"/>
        </w:rPr>
        <w:t>P.</w:t>
      </w:r>
      <w:r w:rsidRPr="008A1655">
        <w:rPr>
          <w:color w:val="000009"/>
          <w:spacing w:val="-41"/>
        </w:rPr>
        <w:t xml:space="preserve"> </w:t>
      </w:r>
      <w:r w:rsidRPr="008A1655">
        <w:rPr>
          <w:color w:val="000009"/>
          <w:spacing w:val="-19"/>
        </w:rPr>
        <w:t>1918-1921.</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9"/>
        </w:rPr>
        <w:t xml:space="preserve">Miotkowska </w:t>
      </w:r>
      <w:r w:rsidRPr="008A1655">
        <w:rPr>
          <w:color w:val="000009"/>
          <w:spacing w:val="-14"/>
        </w:rPr>
        <w:t>S.,</w:t>
      </w:r>
      <w:r w:rsidRPr="008A1655">
        <w:rPr>
          <w:color w:val="000009"/>
          <w:spacing w:val="42"/>
        </w:rPr>
        <w:t xml:space="preserve"> </w:t>
      </w:r>
      <w:r w:rsidRPr="008A1655">
        <w:rPr>
          <w:color w:val="000009"/>
          <w:spacing w:val="-19"/>
        </w:rPr>
        <w:t xml:space="preserve">Dynowska </w:t>
      </w:r>
      <w:r w:rsidRPr="008A1655">
        <w:rPr>
          <w:color w:val="000009"/>
          <w:spacing w:val="-11"/>
        </w:rPr>
        <w:t xml:space="preserve">E, </w:t>
      </w:r>
      <w:r w:rsidRPr="008A1655">
        <w:rPr>
          <w:color w:val="000009"/>
          <w:spacing w:val="-19"/>
        </w:rPr>
        <w:t xml:space="preserve">Miotkowski </w:t>
      </w:r>
      <w:r w:rsidRPr="008A1655">
        <w:rPr>
          <w:color w:val="000009"/>
          <w:spacing w:val="-10"/>
        </w:rPr>
        <w:t xml:space="preserve">I, </w:t>
      </w:r>
      <w:r w:rsidRPr="008A1655">
        <w:rPr>
          <w:color w:val="000009"/>
          <w:spacing w:val="-19"/>
        </w:rPr>
        <w:t xml:space="preserve">Szczerbakow </w:t>
      </w:r>
      <w:r w:rsidRPr="008A1655">
        <w:rPr>
          <w:color w:val="000009"/>
          <w:spacing w:val="-11"/>
        </w:rPr>
        <w:t xml:space="preserve">A, </w:t>
      </w:r>
      <w:r w:rsidRPr="008A1655">
        <w:rPr>
          <w:color w:val="000009"/>
          <w:spacing w:val="-19"/>
        </w:rPr>
        <w:t xml:space="preserve">Witkowska </w:t>
      </w:r>
      <w:r w:rsidRPr="008A1655">
        <w:rPr>
          <w:color w:val="000009"/>
          <w:spacing w:val="-10"/>
        </w:rPr>
        <w:t>B,</w:t>
      </w:r>
      <w:r w:rsidRPr="008A1655">
        <w:rPr>
          <w:color w:val="000009"/>
        </w:rPr>
        <w:t xml:space="preserve"> </w:t>
      </w:r>
      <w:r w:rsidRPr="008A1655">
        <w:rPr>
          <w:color w:val="000009"/>
          <w:spacing w:val="-19"/>
        </w:rPr>
        <w:t xml:space="preserve">Kachniarz </w:t>
      </w:r>
      <w:r w:rsidRPr="008A1655">
        <w:rPr>
          <w:color w:val="000009"/>
          <w:spacing w:val="-11"/>
        </w:rPr>
        <w:t xml:space="preserve">J, </w:t>
      </w:r>
      <w:r w:rsidRPr="008A1655">
        <w:rPr>
          <w:color w:val="000009"/>
          <w:spacing w:val="-19"/>
        </w:rPr>
        <w:t>Paszkowich</w:t>
      </w:r>
      <w:r w:rsidRPr="008A1655">
        <w:rPr>
          <w:color w:val="000009"/>
          <w:spacing w:val="-34"/>
        </w:rPr>
        <w:t xml:space="preserve"> </w:t>
      </w:r>
      <w:r w:rsidRPr="008A1655">
        <w:rPr>
          <w:color w:val="000009"/>
          <w:spacing w:val="-12"/>
        </w:rPr>
        <w:t>W.</w:t>
      </w:r>
      <w:r w:rsidRPr="008A1655">
        <w:rPr>
          <w:color w:val="000009"/>
          <w:spacing w:val="-28"/>
        </w:rPr>
        <w:t xml:space="preserve"> </w:t>
      </w:r>
      <w:r w:rsidRPr="008A1655">
        <w:rPr>
          <w:color w:val="000009"/>
          <w:spacing w:val="-14"/>
        </w:rPr>
        <w:t>The</w:t>
      </w:r>
      <w:r w:rsidRPr="008A1655">
        <w:rPr>
          <w:color w:val="000009"/>
          <w:spacing w:val="-29"/>
        </w:rPr>
        <w:t xml:space="preserve"> </w:t>
      </w:r>
      <w:r w:rsidRPr="008A1655">
        <w:rPr>
          <w:color w:val="000009"/>
          <w:spacing w:val="-18"/>
        </w:rPr>
        <w:t>lattice</w:t>
      </w:r>
      <w:r w:rsidRPr="008A1655">
        <w:rPr>
          <w:color w:val="000009"/>
          <w:spacing w:val="-27"/>
        </w:rPr>
        <w:t xml:space="preserve"> </w:t>
      </w:r>
      <w:r w:rsidRPr="008A1655">
        <w:rPr>
          <w:color w:val="000009"/>
          <w:spacing w:val="-19"/>
        </w:rPr>
        <w:t>constant</w:t>
      </w:r>
      <w:r w:rsidRPr="008A1655">
        <w:rPr>
          <w:color w:val="000009"/>
          <w:spacing w:val="-27"/>
        </w:rPr>
        <w:t xml:space="preserve"> </w:t>
      </w:r>
      <w:r w:rsidRPr="008A1655">
        <w:rPr>
          <w:color w:val="000009"/>
          <w:spacing w:val="-9"/>
        </w:rPr>
        <w:t>of</w:t>
      </w:r>
      <w:r w:rsidRPr="008A1655">
        <w:rPr>
          <w:color w:val="000009"/>
          <w:spacing w:val="-29"/>
        </w:rPr>
        <w:t xml:space="preserve"> </w:t>
      </w:r>
      <w:r w:rsidRPr="008A1655">
        <w:rPr>
          <w:color w:val="000009"/>
          <w:spacing w:val="-18"/>
        </w:rPr>
        <w:t>ternary</w:t>
      </w:r>
      <w:r w:rsidRPr="008A1655">
        <w:rPr>
          <w:color w:val="000009"/>
          <w:spacing w:val="-31"/>
        </w:rPr>
        <w:t xml:space="preserve"> </w:t>
      </w:r>
      <w:r w:rsidRPr="008A1655">
        <w:rPr>
          <w:color w:val="000009"/>
          <w:spacing w:val="-15"/>
        </w:rPr>
        <w:t>and</w:t>
      </w:r>
      <w:r w:rsidRPr="008A1655">
        <w:rPr>
          <w:color w:val="000009"/>
          <w:spacing w:val="-26"/>
        </w:rPr>
        <w:t xml:space="preserve"> </w:t>
      </w:r>
      <w:r w:rsidRPr="008A1655">
        <w:rPr>
          <w:color w:val="000009"/>
          <w:spacing w:val="-19"/>
        </w:rPr>
        <w:t>quaternary</w:t>
      </w:r>
      <w:r w:rsidRPr="008A1655">
        <w:rPr>
          <w:color w:val="000009"/>
          <w:spacing w:val="-31"/>
        </w:rPr>
        <w:t xml:space="preserve"> </w:t>
      </w:r>
      <w:r w:rsidRPr="008A1655">
        <w:rPr>
          <w:color w:val="000009"/>
          <w:spacing w:val="-18"/>
        </w:rPr>
        <w:t>alloys</w:t>
      </w:r>
      <w:r w:rsidRPr="008A1655">
        <w:rPr>
          <w:color w:val="000009"/>
          <w:spacing w:val="-26"/>
        </w:rPr>
        <w:t xml:space="preserve"> </w:t>
      </w:r>
      <w:r w:rsidRPr="008A1655">
        <w:rPr>
          <w:color w:val="000009"/>
          <w:spacing w:val="-11"/>
        </w:rPr>
        <w:t>in</w:t>
      </w:r>
      <w:r w:rsidRPr="008A1655">
        <w:rPr>
          <w:color w:val="000009"/>
          <w:spacing w:val="-28"/>
        </w:rPr>
        <w:t xml:space="preserve"> </w:t>
      </w:r>
      <w:r w:rsidRPr="008A1655">
        <w:rPr>
          <w:color w:val="000009"/>
          <w:spacing w:val="-14"/>
        </w:rPr>
        <w:t>the</w:t>
      </w:r>
      <w:r w:rsidRPr="008A1655">
        <w:rPr>
          <w:color w:val="000009"/>
          <w:spacing w:val="-26"/>
        </w:rPr>
        <w:t xml:space="preserve"> </w:t>
      </w:r>
      <w:r w:rsidRPr="008A1655">
        <w:rPr>
          <w:color w:val="000009"/>
          <w:spacing w:val="-20"/>
        </w:rPr>
        <w:t>PbTe-SnTe-MnTe</w:t>
      </w:r>
      <w:r w:rsidRPr="008A1655">
        <w:rPr>
          <w:color w:val="000009"/>
          <w:spacing w:val="-29"/>
        </w:rPr>
        <w:t xml:space="preserve"> </w:t>
      </w:r>
      <w:r w:rsidRPr="008A1655">
        <w:rPr>
          <w:color w:val="000009"/>
          <w:spacing w:val="-19"/>
        </w:rPr>
        <w:t xml:space="preserve">systems. </w:t>
      </w:r>
      <w:r w:rsidRPr="008A1655">
        <w:rPr>
          <w:i/>
          <w:color w:val="000009"/>
          <w:spacing w:val="-18"/>
        </w:rPr>
        <w:t>Journal</w:t>
      </w:r>
      <w:r w:rsidRPr="008A1655">
        <w:rPr>
          <w:i/>
          <w:color w:val="000009"/>
          <w:spacing w:val="-43"/>
        </w:rPr>
        <w:t xml:space="preserve"> </w:t>
      </w:r>
      <w:r w:rsidRPr="008A1655">
        <w:rPr>
          <w:i/>
          <w:color w:val="000009"/>
          <w:spacing w:val="-9"/>
        </w:rPr>
        <w:t>of</w:t>
      </w:r>
      <w:r w:rsidRPr="008A1655">
        <w:rPr>
          <w:i/>
          <w:color w:val="000009"/>
          <w:spacing w:val="-41"/>
        </w:rPr>
        <w:t xml:space="preserve"> </w:t>
      </w:r>
      <w:r w:rsidRPr="008A1655">
        <w:rPr>
          <w:i/>
          <w:color w:val="000009"/>
          <w:spacing w:val="-18"/>
        </w:rPr>
        <w:t>crystal</w:t>
      </w:r>
      <w:r w:rsidRPr="008A1655">
        <w:rPr>
          <w:i/>
          <w:color w:val="000009"/>
          <w:spacing w:val="-41"/>
        </w:rPr>
        <w:t xml:space="preserve"> </w:t>
      </w:r>
      <w:r w:rsidRPr="008A1655">
        <w:rPr>
          <w:i/>
          <w:color w:val="000009"/>
          <w:spacing w:val="-18"/>
        </w:rPr>
        <w:t>Growth</w:t>
      </w:r>
      <w:r w:rsidRPr="008A1655">
        <w:rPr>
          <w:color w:val="000009"/>
          <w:spacing w:val="-18"/>
        </w:rPr>
        <w:t>.</w:t>
      </w:r>
      <w:r w:rsidRPr="008A1655">
        <w:rPr>
          <w:color w:val="000009"/>
          <w:spacing w:val="-40"/>
        </w:rPr>
        <w:t xml:space="preserve"> </w:t>
      </w:r>
      <w:r w:rsidRPr="008A1655">
        <w:rPr>
          <w:color w:val="000009"/>
          <w:spacing w:val="-17"/>
        </w:rPr>
        <w:t>1999.</w:t>
      </w:r>
      <w:r w:rsidRPr="008A1655">
        <w:rPr>
          <w:color w:val="000009"/>
          <w:spacing w:val="-42"/>
        </w:rPr>
        <w:t xml:space="preserve"> </w:t>
      </w:r>
      <w:r w:rsidRPr="008A1655">
        <w:rPr>
          <w:color w:val="000009"/>
          <w:spacing w:val="-10"/>
        </w:rPr>
        <w:t>V.</w:t>
      </w:r>
      <w:r w:rsidRPr="008A1655">
        <w:rPr>
          <w:color w:val="000009"/>
          <w:spacing w:val="-41"/>
        </w:rPr>
        <w:t xml:space="preserve"> </w:t>
      </w:r>
      <w:r w:rsidRPr="008A1655">
        <w:rPr>
          <w:color w:val="000009"/>
          <w:spacing w:val="-15"/>
        </w:rPr>
        <w:t>200.</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22"/>
        </w:rPr>
        <w:t>483-489.</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5" w:firstLine="0"/>
        <w:contextualSpacing w:val="0"/>
        <w:jc w:val="both"/>
        <w:rPr>
          <w:color w:val="000009"/>
        </w:rPr>
      </w:pPr>
      <w:r w:rsidRPr="008A1655">
        <w:rPr>
          <w:color w:val="000009"/>
          <w:spacing w:val="-18"/>
        </w:rPr>
        <w:t xml:space="preserve">Беженарь </w:t>
      </w:r>
      <w:r w:rsidRPr="008A1655">
        <w:rPr>
          <w:color w:val="000009"/>
          <w:spacing w:val="-11"/>
        </w:rPr>
        <w:t xml:space="preserve">И. </w:t>
      </w:r>
      <w:r w:rsidRPr="008A1655">
        <w:rPr>
          <w:color w:val="000009"/>
          <w:spacing w:val="-10"/>
        </w:rPr>
        <w:t xml:space="preserve">М. </w:t>
      </w:r>
      <w:r w:rsidRPr="008A1655">
        <w:rPr>
          <w:color w:val="000009"/>
          <w:spacing w:val="-20"/>
        </w:rPr>
        <w:t xml:space="preserve">Низкоразмерные </w:t>
      </w:r>
      <w:r w:rsidRPr="008A1655">
        <w:rPr>
          <w:color w:val="000009"/>
          <w:spacing w:val="-19"/>
        </w:rPr>
        <w:t xml:space="preserve">электронные состояния </w:t>
      </w:r>
      <w:r w:rsidRPr="008A1655">
        <w:rPr>
          <w:color w:val="000009"/>
        </w:rPr>
        <w:t xml:space="preserve">и </w:t>
      </w:r>
      <w:r w:rsidRPr="008A1655">
        <w:rPr>
          <w:color w:val="000009"/>
          <w:spacing w:val="-18"/>
        </w:rPr>
        <w:t xml:space="preserve">эффекты </w:t>
      </w:r>
      <w:r w:rsidRPr="008A1655">
        <w:rPr>
          <w:color w:val="000009"/>
        </w:rPr>
        <w:t xml:space="preserve">в </w:t>
      </w:r>
      <w:r w:rsidRPr="008A1655">
        <w:rPr>
          <w:color w:val="000009"/>
          <w:spacing w:val="-20"/>
        </w:rPr>
        <w:t xml:space="preserve">квантовых </w:t>
      </w:r>
      <w:r w:rsidRPr="008A1655">
        <w:rPr>
          <w:color w:val="000009"/>
          <w:spacing w:val="-19"/>
        </w:rPr>
        <w:t>структурах</w:t>
      </w:r>
      <w:r w:rsidRPr="008A1655">
        <w:rPr>
          <w:color w:val="000009"/>
          <w:spacing w:val="-27"/>
        </w:rPr>
        <w:t xml:space="preserve"> </w:t>
      </w:r>
      <w:r w:rsidRPr="008A1655">
        <w:rPr>
          <w:color w:val="000009"/>
          <w:spacing w:val="-10"/>
        </w:rPr>
        <w:t>на</w:t>
      </w:r>
      <w:r w:rsidRPr="008A1655">
        <w:rPr>
          <w:color w:val="000009"/>
          <w:spacing w:val="-27"/>
        </w:rPr>
        <w:t xml:space="preserve"> </w:t>
      </w:r>
      <w:r w:rsidRPr="008A1655">
        <w:rPr>
          <w:color w:val="000009"/>
          <w:spacing w:val="-17"/>
        </w:rPr>
        <w:t>основе</w:t>
      </w:r>
      <w:r w:rsidRPr="008A1655">
        <w:rPr>
          <w:color w:val="000009"/>
          <w:spacing w:val="-27"/>
        </w:rPr>
        <w:t xml:space="preserve"> </w:t>
      </w:r>
      <w:r w:rsidRPr="008A1655">
        <w:rPr>
          <w:color w:val="000009"/>
          <w:spacing w:val="-20"/>
        </w:rPr>
        <w:t>полупроводников</w:t>
      </w:r>
      <w:r w:rsidRPr="008A1655">
        <w:rPr>
          <w:color w:val="000009"/>
          <w:spacing w:val="-25"/>
        </w:rPr>
        <w:t xml:space="preserve"> </w:t>
      </w:r>
      <w:r w:rsidRPr="008A1655">
        <w:rPr>
          <w:color w:val="000009"/>
          <w:spacing w:val="-16"/>
        </w:rPr>
        <w:t>А4В6</w:t>
      </w:r>
      <w:r w:rsidRPr="008A1655">
        <w:rPr>
          <w:color w:val="000009"/>
          <w:spacing w:val="-26"/>
        </w:rPr>
        <w:t xml:space="preserve"> </w:t>
      </w:r>
      <w:r w:rsidRPr="008A1655">
        <w:rPr>
          <w:color w:val="000009"/>
        </w:rPr>
        <w:t>и</w:t>
      </w:r>
      <w:r w:rsidRPr="008A1655">
        <w:rPr>
          <w:color w:val="000009"/>
          <w:spacing w:val="-24"/>
        </w:rPr>
        <w:t xml:space="preserve"> </w:t>
      </w:r>
      <w:r w:rsidRPr="008A1655">
        <w:rPr>
          <w:color w:val="000009"/>
          <w:spacing w:val="-19"/>
        </w:rPr>
        <w:t>висмута:</w:t>
      </w:r>
      <w:r w:rsidRPr="008A1655">
        <w:rPr>
          <w:color w:val="000009"/>
          <w:spacing w:val="-23"/>
        </w:rPr>
        <w:t xml:space="preserve"> </w:t>
      </w:r>
      <w:r w:rsidRPr="008A1655">
        <w:rPr>
          <w:color w:val="000009"/>
          <w:spacing w:val="-16"/>
        </w:rPr>
        <w:t>Дис.</w:t>
      </w:r>
      <w:r w:rsidRPr="008A1655">
        <w:rPr>
          <w:color w:val="000009"/>
          <w:spacing w:val="-29"/>
        </w:rPr>
        <w:t xml:space="preserve"> </w:t>
      </w:r>
      <w:r w:rsidRPr="008A1655">
        <w:rPr>
          <w:color w:val="000009"/>
          <w:spacing w:val="-11"/>
        </w:rPr>
        <w:t>на</w:t>
      </w:r>
      <w:r w:rsidRPr="008A1655">
        <w:rPr>
          <w:color w:val="000009"/>
          <w:spacing w:val="-23"/>
        </w:rPr>
        <w:t xml:space="preserve"> </w:t>
      </w:r>
      <w:r w:rsidRPr="008A1655">
        <w:rPr>
          <w:color w:val="000009"/>
          <w:spacing w:val="-18"/>
        </w:rPr>
        <w:t>соиск.,</w:t>
      </w:r>
      <w:r w:rsidRPr="008A1655">
        <w:rPr>
          <w:color w:val="000009"/>
          <w:spacing w:val="-25"/>
        </w:rPr>
        <w:t xml:space="preserve"> </w:t>
      </w:r>
      <w:r w:rsidRPr="008A1655">
        <w:rPr>
          <w:color w:val="000009"/>
          <w:spacing w:val="-18"/>
        </w:rPr>
        <w:t>ученой</w:t>
      </w:r>
      <w:r w:rsidRPr="008A1655">
        <w:rPr>
          <w:color w:val="000009"/>
          <w:spacing w:val="-24"/>
        </w:rPr>
        <w:t xml:space="preserve"> </w:t>
      </w:r>
      <w:r w:rsidRPr="008A1655">
        <w:rPr>
          <w:color w:val="000009"/>
          <w:spacing w:val="-17"/>
        </w:rPr>
        <w:t>степ.</w:t>
      </w:r>
      <w:r w:rsidRPr="008A1655">
        <w:rPr>
          <w:color w:val="000009"/>
          <w:spacing w:val="-25"/>
        </w:rPr>
        <w:t xml:space="preserve"> </w:t>
      </w:r>
      <w:r w:rsidRPr="008A1655">
        <w:rPr>
          <w:color w:val="000009"/>
          <w:spacing w:val="-19"/>
        </w:rPr>
        <w:t>д.ф.-м.н. Кишинев,</w:t>
      </w:r>
      <w:r w:rsidRPr="008A1655">
        <w:rPr>
          <w:color w:val="000009"/>
          <w:spacing w:val="-42"/>
        </w:rPr>
        <w:t xml:space="preserve"> </w:t>
      </w:r>
      <w:r w:rsidRPr="008A1655">
        <w:rPr>
          <w:color w:val="000009"/>
          <w:spacing w:val="-17"/>
        </w:rPr>
        <w:t>2006.</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7" w:firstLine="0"/>
        <w:contextualSpacing w:val="0"/>
        <w:jc w:val="both"/>
        <w:rPr>
          <w:color w:val="000009"/>
        </w:rPr>
      </w:pPr>
      <w:r w:rsidRPr="008A1655">
        <w:rPr>
          <w:color w:val="000009"/>
          <w:spacing w:val="-14"/>
        </w:rPr>
        <w:t>Sha</w:t>
      </w:r>
      <w:r w:rsidRPr="008A1655">
        <w:rPr>
          <w:color w:val="000009"/>
          <w:spacing w:val="-36"/>
        </w:rPr>
        <w:t xml:space="preserve"> </w:t>
      </w:r>
      <w:r w:rsidRPr="008A1655">
        <w:rPr>
          <w:color w:val="000009"/>
          <w:spacing w:val="-12"/>
        </w:rPr>
        <w:t>Yi</w:t>
      </w:r>
      <w:r w:rsidRPr="008A1655">
        <w:rPr>
          <w:color w:val="000009"/>
          <w:spacing w:val="-35"/>
        </w:rPr>
        <w:t xml:space="preserve"> </w:t>
      </w:r>
      <w:r w:rsidRPr="008A1655">
        <w:rPr>
          <w:color w:val="000009"/>
          <w:spacing w:val="-16"/>
        </w:rPr>
        <w:t>Gao,</w:t>
      </w:r>
      <w:r w:rsidRPr="008A1655">
        <w:rPr>
          <w:color w:val="000009"/>
          <w:spacing w:val="-32"/>
        </w:rPr>
        <w:t xml:space="preserve"> </w:t>
      </w:r>
      <w:r w:rsidRPr="008A1655">
        <w:rPr>
          <w:color w:val="000009"/>
          <w:spacing w:val="-19"/>
        </w:rPr>
        <w:t>Brebrick</w:t>
      </w:r>
      <w:r w:rsidRPr="008A1655">
        <w:rPr>
          <w:color w:val="000009"/>
          <w:spacing w:val="-37"/>
        </w:rPr>
        <w:t xml:space="preserve"> </w:t>
      </w:r>
      <w:r w:rsidRPr="008A1655">
        <w:rPr>
          <w:color w:val="000009"/>
          <w:spacing w:val="-10"/>
        </w:rPr>
        <w:t>R.</w:t>
      </w:r>
      <w:r w:rsidRPr="008A1655">
        <w:rPr>
          <w:color w:val="000009"/>
          <w:spacing w:val="-35"/>
        </w:rPr>
        <w:t xml:space="preserve"> </w:t>
      </w:r>
      <w:r w:rsidRPr="008A1655">
        <w:rPr>
          <w:color w:val="000009"/>
          <w:spacing w:val="-19"/>
        </w:rPr>
        <w:t>Explicit</w:t>
      </w:r>
      <w:r w:rsidRPr="008A1655">
        <w:rPr>
          <w:color w:val="000009"/>
          <w:spacing w:val="-32"/>
        </w:rPr>
        <w:t xml:space="preserve"> </w:t>
      </w:r>
      <w:r w:rsidRPr="008A1655">
        <w:rPr>
          <w:color w:val="000009"/>
          <w:spacing w:val="-11"/>
        </w:rPr>
        <w:t>in</w:t>
      </w:r>
      <w:r w:rsidRPr="008A1655">
        <w:rPr>
          <w:color w:val="000009"/>
          <w:spacing w:val="-30"/>
        </w:rPr>
        <w:t xml:space="preserve"> </w:t>
      </w:r>
      <w:r w:rsidRPr="008A1655">
        <w:rPr>
          <w:color w:val="000009"/>
          <w:spacing w:val="-19"/>
        </w:rPr>
        <w:t>corporation</w:t>
      </w:r>
      <w:r w:rsidRPr="008A1655">
        <w:rPr>
          <w:color w:val="000009"/>
          <w:spacing w:val="-32"/>
        </w:rPr>
        <w:t xml:space="preserve"> </w:t>
      </w:r>
      <w:r w:rsidRPr="008A1655">
        <w:rPr>
          <w:color w:val="000009"/>
          <w:spacing w:val="-11"/>
        </w:rPr>
        <w:t>of</w:t>
      </w:r>
      <w:r w:rsidRPr="008A1655">
        <w:rPr>
          <w:color w:val="000009"/>
          <w:spacing w:val="-31"/>
        </w:rPr>
        <w:t xml:space="preserve"> </w:t>
      </w:r>
      <w:r w:rsidRPr="008A1655">
        <w:rPr>
          <w:color w:val="000009"/>
          <w:spacing w:val="-14"/>
        </w:rPr>
        <w:t>the</w:t>
      </w:r>
      <w:r w:rsidRPr="008A1655">
        <w:rPr>
          <w:color w:val="000009"/>
          <w:spacing w:val="-30"/>
        </w:rPr>
        <w:t xml:space="preserve"> </w:t>
      </w:r>
      <w:r w:rsidRPr="008A1655">
        <w:rPr>
          <w:color w:val="000009"/>
          <w:spacing w:val="-19"/>
        </w:rPr>
        <w:t>energy-band</w:t>
      </w:r>
      <w:r w:rsidRPr="008A1655">
        <w:rPr>
          <w:color w:val="000009"/>
          <w:spacing w:val="-29"/>
        </w:rPr>
        <w:t xml:space="preserve"> </w:t>
      </w:r>
      <w:r w:rsidRPr="008A1655">
        <w:rPr>
          <w:color w:val="000009"/>
          <w:spacing w:val="-19"/>
        </w:rPr>
        <w:t>structure</w:t>
      </w:r>
      <w:r w:rsidRPr="008A1655">
        <w:rPr>
          <w:color w:val="000009"/>
          <w:spacing w:val="-34"/>
        </w:rPr>
        <w:t xml:space="preserve"> </w:t>
      </w:r>
      <w:r w:rsidRPr="008A1655">
        <w:rPr>
          <w:color w:val="000009"/>
          <w:spacing w:val="-16"/>
        </w:rPr>
        <w:t>into</w:t>
      </w:r>
      <w:r w:rsidRPr="008A1655">
        <w:rPr>
          <w:color w:val="000009"/>
          <w:spacing w:val="-30"/>
        </w:rPr>
        <w:t xml:space="preserve"> </w:t>
      </w:r>
      <w:r w:rsidRPr="008A1655">
        <w:rPr>
          <w:color w:val="000009"/>
          <w:spacing w:val="-11"/>
        </w:rPr>
        <w:t>an</w:t>
      </w:r>
      <w:r w:rsidRPr="008A1655">
        <w:rPr>
          <w:color w:val="000009"/>
          <w:spacing w:val="-29"/>
        </w:rPr>
        <w:t xml:space="preserve"> </w:t>
      </w:r>
      <w:r w:rsidRPr="008A1655">
        <w:rPr>
          <w:color w:val="000009"/>
          <w:spacing w:val="-19"/>
        </w:rPr>
        <w:t>analisis</w:t>
      </w:r>
      <w:r w:rsidRPr="008A1655">
        <w:rPr>
          <w:color w:val="000009"/>
          <w:spacing w:val="-33"/>
        </w:rPr>
        <w:t xml:space="preserve"> </w:t>
      </w:r>
      <w:r w:rsidRPr="008A1655">
        <w:rPr>
          <w:color w:val="000009"/>
          <w:spacing w:val="-11"/>
        </w:rPr>
        <w:t>of</w:t>
      </w:r>
      <w:r w:rsidRPr="008A1655">
        <w:rPr>
          <w:color w:val="000009"/>
          <w:spacing w:val="-30"/>
        </w:rPr>
        <w:t xml:space="preserve"> </w:t>
      </w:r>
      <w:r w:rsidRPr="008A1655">
        <w:rPr>
          <w:color w:val="000009"/>
          <w:spacing w:val="-14"/>
        </w:rPr>
        <w:t xml:space="preserve">the </w:t>
      </w:r>
      <w:r w:rsidRPr="008A1655">
        <w:rPr>
          <w:color w:val="000009"/>
          <w:spacing w:val="-18"/>
        </w:rPr>
        <w:t>defect</w:t>
      </w:r>
      <w:r w:rsidRPr="008A1655">
        <w:rPr>
          <w:color w:val="000009"/>
          <w:spacing w:val="-39"/>
        </w:rPr>
        <w:t xml:space="preserve"> </w:t>
      </w:r>
      <w:r w:rsidRPr="008A1655">
        <w:rPr>
          <w:color w:val="000009"/>
          <w:spacing w:val="-19"/>
        </w:rPr>
        <w:t>chemistry</w:t>
      </w:r>
      <w:r w:rsidRPr="008A1655">
        <w:rPr>
          <w:color w:val="000009"/>
          <w:spacing w:val="-41"/>
        </w:rPr>
        <w:t xml:space="preserve"> </w:t>
      </w:r>
      <w:r w:rsidRPr="008A1655">
        <w:rPr>
          <w:color w:val="000009"/>
          <w:spacing w:val="-11"/>
        </w:rPr>
        <w:t>of</w:t>
      </w:r>
      <w:r w:rsidRPr="008A1655">
        <w:rPr>
          <w:color w:val="000009"/>
          <w:spacing w:val="-37"/>
        </w:rPr>
        <w:t xml:space="preserve"> </w:t>
      </w:r>
      <w:r w:rsidRPr="008A1655">
        <w:rPr>
          <w:color w:val="000009"/>
          <w:spacing w:val="-16"/>
        </w:rPr>
        <w:t>PbTe</w:t>
      </w:r>
      <w:r w:rsidRPr="008A1655">
        <w:rPr>
          <w:color w:val="000009"/>
          <w:spacing w:val="-39"/>
        </w:rPr>
        <w:t xml:space="preserve"> </w:t>
      </w:r>
      <w:r w:rsidRPr="008A1655">
        <w:rPr>
          <w:color w:val="000009"/>
          <w:spacing w:val="-15"/>
        </w:rPr>
        <w:t>and</w:t>
      </w:r>
      <w:r w:rsidRPr="008A1655">
        <w:rPr>
          <w:color w:val="000009"/>
          <w:spacing w:val="-36"/>
        </w:rPr>
        <w:t xml:space="preserve"> </w:t>
      </w:r>
      <w:r w:rsidRPr="008A1655">
        <w:rPr>
          <w:color w:val="000009"/>
          <w:spacing w:val="-17"/>
        </w:rPr>
        <w:t>SnTe.</w:t>
      </w:r>
      <w:r w:rsidRPr="008A1655">
        <w:rPr>
          <w:color w:val="000009"/>
          <w:spacing w:val="-40"/>
        </w:rPr>
        <w:t xml:space="preserve"> </w:t>
      </w:r>
      <w:r w:rsidRPr="008A1655">
        <w:rPr>
          <w:i/>
          <w:color w:val="000009"/>
          <w:spacing w:val="-18"/>
        </w:rPr>
        <w:t>Journal</w:t>
      </w:r>
      <w:r w:rsidRPr="008A1655">
        <w:rPr>
          <w:i/>
          <w:color w:val="000009"/>
          <w:spacing w:val="-42"/>
        </w:rPr>
        <w:t xml:space="preserve"> </w:t>
      </w:r>
      <w:r w:rsidRPr="008A1655">
        <w:rPr>
          <w:i/>
          <w:color w:val="000009"/>
          <w:spacing w:val="-11"/>
        </w:rPr>
        <w:t>of</w:t>
      </w:r>
      <w:r w:rsidRPr="008A1655">
        <w:rPr>
          <w:i/>
          <w:color w:val="000009"/>
          <w:spacing w:val="-36"/>
        </w:rPr>
        <w:t xml:space="preserve"> </w:t>
      </w:r>
      <w:r w:rsidRPr="008A1655">
        <w:rPr>
          <w:i/>
          <w:color w:val="000009"/>
          <w:spacing w:val="-19"/>
        </w:rPr>
        <w:t>electronic</w:t>
      </w:r>
      <w:r w:rsidRPr="008A1655">
        <w:rPr>
          <w:i/>
          <w:color w:val="000009"/>
          <w:spacing w:val="-40"/>
        </w:rPr>
        <w:t xml:space="preserve"> </w:t>
      </w:r>
      <w:r w:rsidRPr="008A1655">
        <w:rPr>
          <w:i/>
          <w:color w:val="000009"/>
          <w:spacing w:val="-19"/>
        </w:rPr>
        <w:t>materials</w:t>
      </w:r>
      <w:r w:rsidRPr="008A1655">
        <w:rPr>
          <w:color w:val="000009"/>
          <w:spacing w:val="-19"/>
        </w:rPr>
        <w:t>.</w:t>
      </w:r>
      <w:r w:rsidRPr="008A1655">
        <w:rPr>
          <w:color w:val="000009"/>
          <w:spacing w:val="-40"/>
        </w:rPr>
        <w:t xml:space="preserve"> </w:t>
      </w:r>
      <w:r w:rsidRPr="008A1655">
        <w:rPr>
          <w:color w:val="000009"/>
          <w:spacing w:val="-17"/>
        </w:rPr>
        <w:t>1989.</w:t>
      </w:r>
      <w:r w:rsidRPr="008A1655">
        <w:rPr>
          <w:color w:val="000009"/>
          <w:spacing w:val="-38"/>
        </w:rPr>
        <w:t xml:space="preserve"> </w:t>
      </w:r>
      <w:r w:rsidRPr="008A1655">
        <w:rPr>
          <w:color w:val="000009"/>
          <w:spacing w:val="-12"/>
        </w:rPr>
        <w:t>V.</w:t>
      </w:r>
      <w:r w:rsidRPr="008A1655">
        <w:rPr>
          <w:color w:val="000009"/>
          <w:spacing w:val="-39"/>
        </w:rPr>
        <w:t xml:space="preserve"> </w:t>
      </w:r>
      <w:r w:rsidRPr="008A1655">
        <w:rPr>
          <w:color w:val="000009"/>
          <w:spacing w:val="-13"/>
        </w:rPr>
        <w:t>18.</w:t>
      </w:r>
      <w:r w:rsidRPr="008A1655">
        <w:rPr>
          <w:color w:val="000009"/>
          <w:spacing w:val="-41"/>
        </w:rPr>
        <w:t xml:space="preserve"> </w:t>
      </w:r>
      <w:r w:rsidRPr="008A1655">
        <w:rPr>
          <w:color w:val="000009"/>
        </w:rPr>
        <w:t>№</w:t>
      </w:r>
      <w:r w:rsidRPr="008A1655">
        <w:rPr>
          <w:color w:val="000009"/>
          <w:spacing w:val="-39"/>
        </w:rPr>
        <w:t xml:space="preserve"> </w:t>
      </w:r>
      <w:r w:rsidRPr="008A1655">
        <w:rPr>
          <w:color w:val="000009"/>
          <w:spacing w:val="-11"/>
        </w:rPr>
        <w:t>3.</w:t>
      </w:r>
      <w:r w:rsidRPr="008A1655">
        <w:rPr>
          <w:color w:val="000009"/>
          <w:spacing w:val="-38"/>
        </w:rPr>
        <w:t xml:space="preserve"> </w:t>
      </w:r>
      <w:r w:rsidRPr="008A1655">
        <w:rPr>
          <w:color w:val="000009"/>
          <w:spacing w:val="-10"/>
        </w:rPr>
        <w:t>P.</w:t>
      </w:r>
      <w:r w:rsidRPr="008A1655">
        <w:rPr>
          <w:color w:val="000009"/>
          <w:spacing w:val="-42"/>
        </w:rPr>
        <w:t xml:space="preserve"> </w:t>
      </w:r>
      <w:r w:rsidRPr="008A1655">
        <w:rPr>
          <w:color w:val="000009"/>
          <w:spacing w:val="-18"/>
        </w:rPr>
        <w:t>421-443.</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7" w:firstLine="0"/>
        <w:contextualSpacing w:val="0"/>
        <w:jc w:val="both"/>
        <w:rPr>
          <w:color w:val="000009"/>
        </w:rPr>
      </w:pPr>
      <w:r w:rsidRPr="008A1655">
        <w:rPr>
          <w:color w:val="000009"/>
          <w:spacing w:val="-18"/>
        </w:rPr>
        <w:t xml:space="preserve">Kaszuba </w:t>
      </w:r>
      <w:r w:rsidRPr="008A1655">
        <w:rPr>
          <w:color w:val="000009"/>
          <w:spacing w:val="-15"/>
        </w:rPr>
        <w:t xml:space="preserve">W., </w:t>
      </w:r>
      <w:r w:rsidRPr="008A1655">
        <w:rPr>
          <w:color w:val="000009"/>
          <w:spacing w:val="-19"/>
        </w:rPr>
        <w:t xml:space="preserve">Rogalski </w:t>
      </w:r>
      <w:r w:rsidRPr="008A1655">
        <w:rPr>
          <w:color w:val="000009"/>
          <w:spacing w:val="-12"/>
        </w:rPr>
        <w:t xml:space="preserve">A. </w:t>
      </w:r>
      <w:r w:rsidRPr="008A1655">
        <w:rPr>
          <w:color w:val="000009"/>
          <w:spacing w:val="-14"/>
        </w:rPr>
        <w:t xml:space="preserve">The </w:t>
      </w:r>
      <w:r w:rsidRPr="008A1655">
        <w:rPr>
          <w:color w:val="000009"/>
          <w:spacing w:val="-19"/>
        </w:rPr>
        <w:t xml:space="preserve">intrinsic </w:t>
      </w:r>
      <w:r w:rsidRPr="008A1655">
        <w:rPr>
          <w:color w:val="000009"/>
          <w:spacing w:val="-18"/>
        </w:rPr>
        <w:t xml:space="preserve">carrier </w:t>
      </w:r>
      <w:r w:rsidRPr="008A1655">
        <w:rPr>
          <w:color w:val="000009"/>
          <w:spacing w:val="-20"/>
        </w:rPr>
        <w:t xml:space="preserve">concentration </w:t>
      </w:r>
      <w:r w:rsidRPr="008A1655">
        <w:rPr>
          <w:color w:val="000009"/>
          <w:spacing w:val="-11"/>
        </w:rPr>
        <w:t xml:space="preserve">in </w:t>
      </w:r>
      <w:r w:rsidRPr="008A1655">
        <w:rPr>
          <w:color w:val="000009"/>
          <w:spacing w:val="-19"/>
        </w:rPr>
        <w:t>pB</w:t>
      </w:r>
      <w:r w:rsidRPr="008A1655">
        <w:rPr>
          <w:color w:val="000009"/>
          <w:spacing w:val="-19"/>
          <w:vertAlign w:val="subscript"/>
        </w:rPr>
        <w:t>1-x</w:t>
      </w:r>
      <w:r w:rsidRPr="008A1655">
        <w:rPr>
          <w:color w:val="000009"/>
          <w:spacing w:val="-19"/>
        </w:rPr>
        <w:t>Sn</w:t>
      </w:r>
      <w:r w:rsidRPr="008A1655">
        <w:rPr>
          <w:color w:val="000009"/>
          <w:spacing w:val="-19"/>
          <w:vertAlign w:val="subscript"/>
        </w:rPr>
        <w:t>x</w:t>
      </w:r>
      <w:r w:rsidRPr="008A1655">
        <w:rPr>
          <w:color w:val="000009"/>
          <w:spacing w:val="-19"/>
        </w:rPr>
        <w:t>Te, Pb</w:t>
      </w:r>
      <w:r w:rsidRPr="008A1655">
        <w:rPr>
          <w:color w:val="000009"/>
          <w:spacing w:val="-19"/>
          <w:vertAlign w:val="subscript"/>
        </w:rPr>
        <w:t>1-x</w:t>
      </w:r>
      <w:r w:rsidRPr="008A1655">
        <w:rPr>
          <w:color w:val="000009"/>
          <w:spacing w:val="-19"/>
        </w:rPr>
        <w:t>Sn</w:t>
      </w:r>
      <w:r w:rsidRPr="008A1655">
        <w:rPr>
          <w:color w:val="000009"/>
          <w:spacing w:val="-19"/>
          <w:vertAlign w:val="subscript"/>
        </w:rPr>
        <w:t>x</w:t>
      </w:r>
      <w:r w:rsidRPr="008A1655">
        <w:rPr>
          <w:color w:val="000009"/>
          <w:spacing w:val="-19"/>
        </w:rPr>
        <w:t xml:space="preserve">Se </w:t>
      </w:r>
      <w:r w:rsidRPr="008A1655">
        <w:rPr>
          <w:color w:val="000009"/>
          <w:spacing w:val="-15"/>
        </w:rPr>
        <w:t xml:space="preserve">and </w:t>
      </w:r>
      <w:r w:rsidRPr="008A1655">
        <w:rPr>
          <w:color w:val="000009"/>
          <w:spacing w:val="-19"/>
        </w:rPr>
        <w:t>PbS</w:t>
      </w:r>
      <w:r w:rsidRPr="008A1655">
        <w:rPr>
          <w:color w:val="000009"/>
          <w:spacing w:val="-19"/>
          <w:vertAlign w:val="subscript"/>
        </w:rPr>
        <w:t>1-x</w:t>
      </w:r>
      <w:r w:rsidRPr="008A1655">
        <w:rPr>
          <w:color w:val="000009"/>
          <w:spacing w:val="-19"/>
        </w:rPr>
        <w:t>Se</w:t>
      </w:r>
      <w:r w:rsidRPr="008A1655">
        <w:rPr>
          <w:color w:val="000009"/>
          <w:spacing w:val="-19"/>
          <w:vertAlign w:val="subscript"/>
        </w:rPr>
        <w:t>x</w:t>
      </w:r>
      <w:r w:rsidRPr="008A1655">
        <w:rPr>
          <w:color w:val="000009"/>
          <w:spacing w:val="-19"/>
        </w:rPr>
        <w:t>.</w:t>
      </w:r>
      <w:r w:rsidRPr="008A1655">
        <w:rPr>
          <w:color w:val="000009"/>
          <w:spacing w:val="-40"/>
        </w:rPr>
        <w:t xml:space="preserve"> </w:t>
      </w:r>
      <w:r w:rsidRPr="008A1655">
        <w:rPr>
          <w:i/>
          <w:color w:val="000009"/>
          <w:spacing w:val="-17"/>
        </w:rPr>
        <w:t>Acta</w:t>
      </w:r>
      <w:r w:rsidRPr="008A1655">
        <w:rPr>
          <w:i/>
          <w:color w:val="000009"/>
          <w:spacing w:val="-41"/>
        </w:rPr>
        <w:t xml:space="preserve"> </w:t>
      </w:r>
      <w:r w:rsidRPr="008A1655">
        <w:rPr>
          <w:i/>
          <w:color w:val="000009"/>
          <w:spacing w:val="-18"/>
        </w:rPr>
        <w:t>physica</w:t>
      </w:r>
      <w:r w:rsidRPr="008A1655">
        <w:rPr>
          <w:i/>
          <w:color w:val="000009"/>
          <w:spacing w:val="-39"/>
        </w:rPr>
        <w:t xml:space="preserve"> </w:t>
      </w:r>
      <w:r w:rsidRPr="008A1655">
        <w:rPr>
          <w:i/>
          <w:color w:val="000009"/>
          <w:spacing w:val="-19"/>
        </w:rPr>
        <w:t>polonica</w:t>
      </w:r>
      <w:r w:rsidRPr="008A1655">
        <w:rPr>
          <w:color w:val="000009"/>
          <w:spacing w:val="-19"/>
        </w:rPr>
        <w:t>.</w:t>
      </w:r>
      <w:r w:rsidRPr="008A1655">
        <w:rPr>
          <w:color w:val="000009"/>
          <w:spacing w:val="-42"/>
        </w:rPr>
        <w:t xml:space="preserve"> </w:t>
      </w:r>
      <w:r w:rsidRPr="008A1655">
        <w:rPr>
          <w:color w:val="000009"/>
          <w:spacing w:val="-17"/>
        </w:rPr>
        <w:t>1981.</w:t>
      </w:r>
      <w:r w:rsidRPr="008A1655">
        <w:rPr>
          <w:color w:val="000009"/>
          <w:spacing w:val="-40"/>
        </w:rPr>
        <w:t xml:space="preserve"> </w:t>
      </w:r>
      <w:r w:rsidRPr="008A1655">
        <w:rPr>
          <w:color w:val="000009"/>
          <w:spacing w:val="-10"/>
        </w:rPr>
        <w:t>V.</w:t>
      </w:r>
      <w:r w:rsidRPr="008A1655">
        <w:rPr>
          <w:color w:val="000009"/>
          <w:spacing w:val="-41"/>
        </w:rPr>
        <w:t xml:space="preserve"> </w:t>
      </w:r>
      <w:r w:rsidRPr="008A1655">
        <w:rPr>
          <w:color w:val="000009"/>
          <w:spacing w:val="-14"/>
        </w:rPr>
        <w:t>59.</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11"/>
        </w:rPr>
        <w:t>3.</w:t>
      </w:r>
      <w:r w:rsidRPr="008A1655">
        <w:rPr>
          <w:color w:val="000009"/>
          <w:spacing w:val="-39"/>
        </w:rPr>
        <w:t xml:space="preserve"> </w:t>
      </w:r>
      <w:r w:rsidRPr="008A1655">
        <w:rPr>
          <w:color w:val="000009"/>
          <w:spacing w:val="-10"/>
        </w:rPr>
        <w:t>P.</w:t>
      </w:r>
      <w:r w:rsidRPr="008A1655">
        <w:rPr>
          <w:color w:val="000009"/>
          <w:spacing w:val="-42"/>
        </w:rPr>
        <w:t xml:space="preserve"> </w:t>
      </w:r>
      <w:r w:rsidRPr="008A1655">
        <w:rPr>
          <w:color w:val="000009"/>
          <w:spacing w:val="-19"/>
        </w:rPr>
        <w:t>397-402.</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5" w:firstLine="0"/>
        <w:contextualSpacing w:val="0"/>
        <w:jc w:val="both"/>
        <w:rPr>
          <w:color w:val="000009"/>
        </w:rPr>
      </w:pPr>
      <w:r w:rsidRPr="008A1655">
        <w:rPr>
          <w:color w:val="000009"/>
          <w:spacing w:val="-18"/>
        </w:rPr>
        <w:t xml:space="preserve">Гуриева </w:t>
      </w:r>
      <w:r w:rsidRPr="008A1655">
        <w:rPr>
          <w:color w:val="000009"/>
          <w:spacing w:val="-11"/>
        </w:rPr>
        <w:t xml:space="preserve">Е. </w:t>
      </w:r>
      <w:r w:rsidRPr="008A1655">
        <w:rPr>
          <w:color w:val="000009"/>
          <w:spacing w:val="-14"/>
        </w:rPr>
        <w:t xml:space="preserve">А., </w:t>
      </w:r>
      <w:r w:rsidRPr="008A1655">
        <w:rPr>
          <w:color w:val="000009"/>
          <w:spacing w:val="-19"/>
        </w:rPr>
        <w:t xml:space="preserve">Прокофьева </w:t>
      </w:r>
      <w:r w:rsidRPr="008A1655">
        <w:rPr>
          <w:color w:val="000009"/>
          <w:spacing w:val="-11"/>
        </w:rPr>
        <w:t xml:space="preserve">Л. </w:t>
      </w:r>
      <w:r w:rsidRPr="008A1655">
        <w:rPr>
          <w:color w:val="000009"/>
          <w:spacing w:val="-14"/>
        </w:rPr>
        <w:t xml:space="preserve">В., </w:t>
      </w:r>
      <w:r w:rsidRPr="008A1655">
        <w:rPr>
          <w:color w:val="000009"/>
          <w:spacing w:val="-19"/>
        </w:rPr>
        <w:t xml:space="preserve">Стильбанс </w:t>
      </w:r>
      <w:r w:rsidRPr="008A1655">
        <w:rPr>
          <w:color w:val="000009"/>
          <w:spacing w:val="-11"/>
        </w:rPr>
        <w:t xml:space="preserve">Л. </w:t>
      </w:r>
      <w:r w:rsidRPr="008A1655">
        <w:rPr>
          <w:color w:val="000009"/>
          <w:spacing w:val="-14"/>
        </w:rPr>
        <w:t xml:space="preserve">С., </w:t>
      </w:r>
      <w:r w:rsidRPr="008A1655">
        <w:rPr>
          <w:color w:val="000009"/>
          <w:spacing w:val="-20"/>
        </w:rPr>
        <w:t xml:space="preserve">Тамарченко </w:t>
      </w:r>
      <w:r w:rsidRPr="008A1655">
        <w:rPr>
          <w:color w:val="000009"/>
          <w:spacing w:val="-11"/>
        </w:rPr>
        <w:t>В. И.</w:t>
      </w:r>
      <w:r w:rsidRPr="008A1655">
        <w:rPr>
          <w:color w:val="000009"/>
          <w:spacing w:val="23"/>
        </w:rPr>
        <w:t xml:space="preserve"> </w:t>
      </w:r>
      <w:r w:rsidRPr="008A1655">
        <w:rPr>
          <w:color w:val="000009"/>
        </w:rPr>
        <w:t xml:space="preserve">О </w:t>
      </w:r>
      <w:r w:rsidRPr="008A1655">
        <w:rPr>
          <w:color w:val="000009"/>
          <w:spacing w:val="-20"/>
        </w:rPr>
        <w:t>термоєлектрический</w:t>
      </w:r>
      <w:r w:rsidRPr="008A1655">
        <w:rPr>
          <w:color w:val="000009"/>
          <w:spacing w:val="-39"/>
        </w:rPr>
        <w:t xml:space="preserve"> </w:t>
      </w:r>
      <w:r w:rsidRPr="008A1655">
        <w:rPr>
          <w:color w:val="000009"/>
          <w:spacing w:val="-20"/>
        </w:rPr>
        <w:t>єффективности</w:t>
      </w:r>
      <w:r w:rsidRPr="008A1655">
        <w:rPr>
          <w:color w:val="000009"/>
          <w:spacing w:val="-38"/>
        </w:rPr>
        <w:t xml:space="preserve"> </w:t>
      </w:r>
      <w:r w:rsidRPr="008A1655">
        <w:rPr>
          <w:color w:val="000009"/>
          <w:spacing w:val="-18"/>
        </w:rPr>
        <w:t>сплавов</w:t>
      </w:r>
      <w:r w:rsidRPr="008A1655">
        <w:rPr>
          <w:color w:val="000009"/>
          <w:spacing w:val="-37"/>
        </w:rPr>
        <w:t xml:space="preserve"> </w:t>
      </w:r>
      <w:r w:rsidRPr="008A1655">
        <w:rPr>
          <w:color w:val="000009"/>
          <w:spacing w:val="-19"/>
        </w:rPr>
        <w:t>PbTe-SnTe.</w:t>
      </w:r>
      <w:r w:rsidRPr="008A1655">
        <w:rPr>
          <w:color w:val="000009"/>
          <w:spacing w:val="-40"/>
        </w:rPr>
        <w:t xml:space="preserve"> </w:t>
      </w:r>
      <w:r w:rsidRPr="008A1655">
        <w:rPr>
          <w:i/>
          <w:color w:val="000009"/>
          <w:spacing w:val="-16"/>
        </w:rPr>
        <w:t>ФТП</w:t>
      </w:r>
      <w:r w:rsidRPr="008A1655">
        <w:rPr>
          <w:color w:val="000009"/>
          <w:spacing w:val="-16"/>
        </w:rPr>
        <w:t>.</w:t>
      </w:r>
      <w:r w:rsidRPr="008A1655">
        <w:rPr>
          <w:color w:val="000009"/>
          <w:spacing w:val="-39"/>
        </w:rPr>
        <w:t xml:space="preserve"> </w:t>
      </w:r>
      <w:r w:rsidRPr="008A1655">
        <w:rPr>
          <w:color w:val="000009"/>
          <w:spacing w:val="-17"/>
        </w:rPr>
        <w:t>1975.</w:t>
      </w:r>
      <w:r w:rsidRPr="008A1655">
        <w:rPr>
          <w:color w:val="000009"/>
          <w:spacing w:val="-37"/>
        </w:rPr>
        <w:t xml:space="preserve"> </w:t>
      </w:r>
      <w:r w:rsidRPr="008A1655">
        <w:rPr>
          <w:color w:val="000009"/>
          <w:spacing w:val="-12"/>
        </w:rPr>
        <w:t>Т.</w:t>
      </w:r>
      <w:r w:rsidRPr="008A1655">
        <w:rPr>
          <w:color w:val="000009"/>
          <w:spacing w:val="-36"/>
        </w:rPr>
        <w:t xml:space="preserve"> </w:t>
      </w:r>
      <w:r w:rsidRPr="008A1655">
        <w:rPr>
          <w:color w:val="000009"/>
          <w:spacing w:val="-9"/>
        </w:rPr>
        <w:t>9.</w:t>
      </w:r>
      <w:r w:rsidRPr="008A1655">
        <w:rPr>
          <w:color w:val="000009"/>
          <w:spacing w:val="-43"/>
        </w:rPr>
        <w:t xml:space="preserve"> </w:t>
      </w:r>
      <w:r w:rsidRPr="008A1655">
        <w:rPr>
          <w:color w:val="000009"/>
        </w:rPr>
        <w:t>№</w:t>
      </w:r>
      <w:r w:rsidRPr="008A1655">
        <w:rPr>
          <w:color w:val="000009"/>
          <w:spacing w:val="-38"/>
        </w:rPr>
        <w:t xml:space="preserve"> </w:t>
      </w:r>
      <w:r w:rsidRPr="008A1655">
        <w:rPr>
          <w:color w:val="000009"/>
          <w:spacing w:val="-9"/>
        </w:rPr>
        <w:t>6.</w:t>
      </w:r>
      <w:r w:rsidRPr="008A1655">
        <w:rPr>
          <w:color w:val="000009"/>
          <w:spacing w:val="-39"/>
        </w:rPr>
        <w:t xml:space="preserve"> </w:t>
      </w:r>
      <w:r w:rsidRPr="008A1655">
        <w:rPr>
          <w:color w:val="000009"/>
          <w:spacing w:val="-10"/>
        </w:rPr>
        <w:t>С.</w:t>
      </w:r>
      <w:r w:rsidRPr="008A1655">
        <w:rPr>
          <w:color w:val="000009"/>
          <w:spacing w:val="-40"/>
        </w:rPr>
        <w:t xml:space="preserve"> </w:t>
      </w:r>
      <w:r w:rsidRPr="008A1655">
        <w:rPr>
          <w:color w:val="000009"/>
          <w:spacing w:val="-19"/>
        </w:rPr>
        <w:t>1213-1216.</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7" w:firstLine="0"/>
        <w:contextualSpacing w:val="0"/>
        <w:jc w:val="both"/>
        <w:rPr>
          <w:color w:val="000009"/>
        </w:rPr>
      </w:pPr>
      <w:r w:rsidRPr="008A1655">
        <w:rPr>
          <w:color w:val="000009"/>
          <w:spacing w:val="-18"/>
        </w:rPr>
        <w:t xml:space="preserve">Wagner </w:t>
      </w:r>
      <w:r w:rsidRPr="008A1655">
        <w:rPr>
          <w:color w:val="000009"/>
          <w:spacing w:val="-10"/>
        </w:rPr>
        <w:t xml:space="preserve">J. </w:t>
      </w:r>
      <w:r w:rsidRPr="008A1655">
        <w:rPr>
          <w:color w:val="000009"/>
          <w:spacing w:val="-15"/>
        </w:rPr>
        <w:t xml:space="preserve">W., </w:t>
      </w:r>
      <w:r w:rsidRPr="008A1655">
        <w:rPr>
          <w:color w:val="000009"/>
          <w:spacing w:val="-20"/>
        </w:rPr>
        <w:t xml:space="preserve">Willardson </w:t>
      </w:r>
      <w:r w:rsidRPr="008A1655">
        <w:rPr>
          <w:color w:val="000009"/>
          <w:spacing w:val="-10"/>
        </w:rPr>
        <w:t xml:space="preserve">R. </w:t>
      </w:r>
      <w:r w:rsidRPr="008A1655">
        <w:rPr>
          <w:color w:val="000009"/>
          <w:spacing w:val="-11"/>
        </w:rPr>
        <w:t xml:space="preserve">K. </w:t>
      </w:r>
      <w:r w:rsidRPr="008A1655">
        <w:rPr>
          <w:color w:val="000009"/>
          <w:spacing w:val="-18"/>
        </w:rPr>
        <w:t xml:space="preserve">Growth </w:t>
      </w:r>
      <w:r w:rsidRPr="008A1655">
        <w:rPr>
          <w:color w:val="000009"/>
          <w:spacing w:val="-9"/>
        </w:rPr>
        <w:t xml:space="preserve">of </w:t>
      </w:r>
      <w:r w:rsidRPr="008A1655">
        <w:rPr>
          <w:color w:val="000009"/>
          <w:spacing w:val="-19"/>
        </w:rPr>
        <w:t>Pb</w:t>
      </w:r>
      <w:r w:rsidRPr="008A1655">
        <w:rPr>
          <w:color w:val="000009"/>
          <w:spacing w:val="-19"/>
          <w:vertAlign w:val="subscript"/>
        </w:rPr>
        <w:t>1-x</w:t>
      </w:r>
      <w:r w:rsidRPr="008A1655">
        <w:rPr>
          <w:color w:val="000009"/>
          <w:spacing w:val="-19"/>
        </w:rPr>
        <w:t>Sn</w:t>
      </w:r>
      <w:r w:rsidRPr="008A1655">
        <w:rPr>
          <w:color w:val="000009"/>
          <w:spacing w:val="-19"/>
          <w:vertAlign w:val="subscript"/>
        </w:rPr>
        <w:t>x</w:t>
      </w:r>
      <w:r w:rsidRPr="008A1655">
        <w:rPr>
          <w:color w:val="000009"/>
          <w:spacing w:val="-19"/>
        </w:rPr>
        <w:t xml:space="preserve">Te </w:t>
      </w:r>
      <w:r w:rsidRPr="008A1655">
        <w:rPr>
          <w:color w:val="000009"/>
          <w:spacing w:val="-18"/>
        </w:rPr>
        <w:t xml:space="preserve">single </w:t>
      </w:r>
      <w:r w:rsidRPr="008A1655">
        <w:rPr>
          <w:color w:val="000009"/>
          <w:spacing w:val="-19"/>
        </w:rPr>
        <w:t xml:space="preserve">crystals </w:t>
      </w:r>
      <w:r w:rsidRPr="008A1655">
        <w:rPr>
          <w:color w:val="000009"/>
          <w:spacing w:val="-16"/>
        </w:rPr>
        <w:t xml:space="preserve">from </w:t>
      </w:r>
      <w:r w:rsidRPr="008A1655">
        <w:rPr>
          <w:color w:val="000009"/>
          <w:spacing w:val="-20"/>
        </w:rPr>
        <w:t xml:space="preserve">nonstoichiometric </w:t>
      </w:r>
      <w:r w:rsidRPr="008A1655">
        <w:rPr>
          <w:color w:val="000009"/>
          <w:spacing w:val="-17"/>
        </w:rPr>
        <w:t>melts.</w:t>
      </w:r>
      <w:r w:rsidRPr="008A1655">
        <w:rPr>
          <w:color w:val="000009"/>
          <w:spacing w:val="-42"/>
        </w:rPr>
        <w:t xml:space="preserve"> </w:t>
      </w:r>
      <w:r w:rsidRPr="008A1655">
        <w:rPr>
          <w:i/>
          <w:color w:val="000009"/>
          <w:spacing w:val="-20"/>
        </w:rPr>
        <w:t>Transactions</w:t>
      </w:r>
      <w:r w:rsidRPr="008A1655">
        <w:rPr>
          <w:i/>
          <w:color w:val="000009"/>
          <w:spacing w:val="-39"/>
        </w:rPr>
        <w:t xml:space="preserve"> </w:t>
      </w:r>
      <w:r w:rsidRPr="008A1655">
        <w:rPr>
          <w:i/>
          <w:color w:val="000009"/>
          <w:spacing w:val="-11"/>
        </w:rPr>
        <w:t>of</w:t>
      </w:r>
      <w:r w:rsidRPr="008A1655">
        <w:rPr>
          <w:i/>
          <w:color w:val="000009"/>
          <w:spacing w:val="-39"/>
        </w:rPr>
        <w:t xml:space="preserve"> </w:t>
      </w:r>
      <w:r w:rsidRPr="008A1655">
        <w:rPr>
          <w:i/>
          <w:color w:val="000009"/>
          <w:spacing w:val="-14"/>
        </w:rPr>
        <w:t>the</w:t>
      </w:r>
      <w:r w:rsidRPr="008A1655">
        <w:rPr>
          <w:i/>
          <w:color w:val="000009"/>
          <w:spacing w:val="-41"/>
        </w:rPr>
        <w:t xml:space="preserve"> </w:t>
      </w:r>
      <w:r w:rsidRPr="008A1655">
        <w:rPr>
          <w:i/>
          <w:color w:val="000009"/>
          <w:spacing w:val="-20"/>
        </w:rPr>
        <w:t>metallurgical</w:t>
      </w:r>
      <w:r w:rsidRPr="008A1655">
        <w:rPr>
          <w:i/>
          <w:color w:val="000009"/>
          <w:spacing w:val="-40"/>
        </w:rPr>
        <w:t xml:space="preserve"> </w:t>
      </w:r>
      <w:r w:rsidRPr="008A1655">
        <w:rPr>
          <w:i/>
          <w:color w:val="000009"/>
          <w:spacing w:val="-18"/>
        </w:rPr>
        <w:t>society</w:t>
      </w:r>
      <w:r w:rsidRPr="008A1655">
        <w:rPr>
          <w:i/>
          <w:color w:val="000009"/>
          <w:spacing w:val="-41"/>
        </w:rPr>
        <w:t xml:space="preserve"> </w:t>
      </w:r>
      <w:r w:rsidRPr="008A1655">
        <w:rPr>
          <w:i/>
          <w:color w:val="000009"/>
          <w:spacing w:val="-11"/>
        </w:rPr>
        <w:t>of</w:t>
      </w:r>
      <w:r w:rsidRPr="008A1655">
        <w:rPr>
          <w:i/>
          <w:color w:val="000009"/>
          <w:spacing w:val="-39"/>
        </w:rPr>
        <w:t xml:space="preserve"> </w:t>
      </w:r>
      <w:r w:rsidRPr="008A1655">
        <w:rPr>
          <w:i/>
          <w:color w:val="000009"/>
          <w:spacing w:val="-17"/>
        </w:rPr>
        <w:t>AIME</w:t>
      </w:r>
      <w:r w:rsidRPr="008A1655">
        <w:rPr>
          <w:color w:val="000009"/>
          <w:spacing w:val="-17"/>
        </w:rPr>
        <w:t>.</w:t>
      </w:r>
      <w:r w:rsidRPr="008A1655">
        <w:rPr>
          <w:color w:val="000009"/>
          <w:spacing w:val="-41"/>
        </w:rPr>
        <w:t xml:space="preserve"> </w:t>
      </w:r>
      <w:r w:rsidRPr="008A1655">
        <w:rPr>
          <w:color w:val="000009"/>
          <w:spacing w:val="-17"/>
        </w:rPr>
        <w:t>1969.</w:t>
      </w:r>
      <w:r w:rsidRPr="008A1655">
        <w:rPr>
          <w:color w:val="000009"/>
          <w:spacing w:val="-39"/>
        </w:rPr>
        <w:t xml:space="preserve"> </w:t>
      </w:r>
      <w:r w:rsidRPr="008A1655">
        <w:rPr>
          <w:color w:val="000009"/>
          <w:spacing w:val="-11"/>
        </w:rPr>
        <w:t>V.</w:t>
      </w:r>
      <w:r w:rsidRPr="008A1655">
        <w:rPr>
          <w:color w:val="000009"/>
          <w:spacing w:val="-42"/>
        </w:rPr>
        <w:t xml:space="preserve"> </w:t>
      </w:r>
      <w:r w:rsidRPr="008A1655">
        <w:rPr>
          <w:color w:val="000009"/>
          <w:spacing w:val="-15"/>
        </w:rPr>
        <w:t>245.</w:t>
      </w:r>
      <w:r w:rsidRPr="008A1655">
        <w:rPr>
          <w:color w:val="000009"/>
          <w:spacing w:val="-41"/>
        </w:rPr>
        <w:t xml:space="preserve"> </w:t>
      </w:r>
      <w:r w:rsidRPr="008A1655">
        <w:rPr>
          <w:color w:val="000009"/>
          <w:spacing w:val="-10"/>
        </w:rPr>
        <w:t>P.</w:t>
      </w:r>
      <w:r w:rsidRPr="008A1655">
        <w:rPr>
          <w:color w:val="000009"/>
          <w:spacing w:val="-40"/>
        </w:rPr>
        <w:t xml:space="preserve"> </w:t>
      </w:r>
      <w:r w:rsidRPr="008A1655">
        <w:rPr>
          <w:color w:val="000009"/>
          <w:spacing w:val="-19"/>
        </w:rPr>
        <w:t>461-464.</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9"/>
        </w:rPr>
        <w:t xml:space="preserve">Dreselhaus </w:t>
      </w:r>
      <w:r w:rsidRPr="008A1655">
        <w:rPr>
          <w:color w:val="000009"/>
          <w:spacing w:val="-10"/>
        </w:rPr>
        <w:t xml:space="preserve">M. </w:t>
      </w:r>
      <w:r w:rsidRPr="008A1655">
        <w:rPr>
          <w:color w:val="000009"/>
          <w:spacing w:val="-14"/>
        </w:rPr>
        <w:t xml:space="preserve">S., </w:t>
      </w:r>
      <w:r w:rsidRPr="008A1655">
        <w:rPr>
          <w:color w:val="000009"/>
          <w:spacing w:val="-16"/>
        </w:rPr>
        <w:t xml:space="preserve">Koga </w:t>
      </w:r>
      <w:r w:rsidRPr="008A1655">
        <w:rPr>
          <w:color w:val="000009"/>
          <w:spacing w:val="-14"/>
        </w:rPr>
        <w:t xml:space="preserve">T., </w:t>
      </w:r>
      <w:r w:rsidRPr="008A1655">
        <w:rPr>
          <w:color w:val="000009"/>
          <w:spacing w:val="-18"/>
        </w:rPr>
        <w:t xml:space="preserve">Cronin </w:t>
      </w:r>
      <w:r w:rsidRPr="008A1655">
        <w:rPr>
          <w:color w:val="000009"/>
          <w:spacing w:val="-10"/>
        </w:rPr>
        <w:t xml:space="preserve">S. </w:t>
      </w:r>
      <w:r w:rsidRPr="008A1655">
        <w:rPr>
          <w:color w:val="000009"/>
          <w:spacing w:val="-14"/>
        </w:rPr>
        <w:t xml:space="preserve">B., </w:t>
      </w:r>
      <w:r w:rsidRPr="008A1655">
        <w:rPr>
          <w:color w:val="000009"/>
          <w:spacing w:val="-17"/>
        </w:rPr>
        <w:t xml:space="preserve">Rabin </w:t>
      </w:r>
      <w:r w:rsidRPr="008A1655">
        <w:rPr>
          <w:color w:val="000009"/>
          <w:spacing w:val="-15"/>
        </w:rPr>
        <w:t xml:space="preserve">O., </w:t>
      </w:r>
      <w:r w:rsidRPr="008A1655">
        <w:rPr>
          <w:color w:val="000009"/>
          <w:spacing w:val="-17"/>
        </w:rPr>
        <w:t xml:space="preserve">Black </w:t>
      </w:r>
      <w:r w:rsidRPr="008A1655">
        <w:rPr>
          <w:color w:val="000009"/>
          <w:spacing w:val="-10"/>
        </w:rPr>
        <w:t xml:space="preserve">M. </w:t>
      </w:r>
      <w:r w:rsidRPr="008A1655">
        <w:rPr>
          <w:color w:val="000009"/>
          <w:spacing w:val="-14"/>
        </w:rPr>
        <w:t>R.,</w:t>
      </w:r>
      <w:r w:rsidRPr="008A1655">
        <w:rPr>
          <w:color w:val="000009"/>
          <w:spacing w:val="15"/>
        </w:rPr>
        <w:t xml:space="preserve"> </w:t>
      </w:r>
      <w:r w:rsidRPr="008A1655">
        <w:rPr>
          <w:color w:val="000009"/>
          <w:spacing w:val="-19"/>
        </w:rPr>
        <w:t xml:space="preserve">Dresselhaus </w:t>
      </w:r>
      <w:r w:rsidRPr="008A1655">
        <w:rPr>
          <w:color w:val="000009"/>
          <w:spacing w:val="-11"/>
        </w:rPr>
        <w:t xml:space="preserve">G. </w:t>
      </w:r>
      <w:r w:rsidRPr="008A1655">
        <w:rPr>
          <w:color w:val="000009"/>
          <w:spacing w:val="-15"/>
        </w:rPr>
        <w:t xml:space="preserve">Low </w:t>
      </w:r>
      <w:r w:rsidRPr="008A1655">
        <w:rPr>
          <w:color w:val="000009"/>
          <w:spacing w:val="-19"/>
        </w:rPr>
        <w:t xml:space="preserve">dimensional </w:t>
      </w:r>
      <w:r w:rsidRPr="008A1655">
        <w:rPr>
          <w:color w:val="000009"/>
          <w:spacing w:val="-20"/>
        </w:rPr>
        <w:t xml:space="preserve">thermoelectricity. </w:t>
      </w:r>
      <w:r w:rsidRPr="008A1655">
        <w:rPr>
          <w:i/>
          <w:color w:val="000009"/>
          <w:spacing w:val="-20"/>
        </w:rPr>
        <w:t xml:space="preserve">Semiconductors </w:t>
      </w:r>
      <w:r w:rsidRPr="008A1655">
        <w:rPr>
          <w:i/>
          <w:color w:val="000009"/>
          <w:spacing w:val="-14"/>
        </w:rPr>
        <w:t xml:space="preserve">and </w:t>
      </w:r>
      <w:r w:rsidRPr="008A1655">
        <w:rPr>
          <w:i/>
          <w:color w:val="000009"/>
          <w:spacing w:val="-19"/>
        </w:rPr>
        <w:t xml:space="preserve">Semimetals: </w:t>
      </w:r>
      <w:r w:rsidRPr="008A1655">
        <w:rPr>
          <w:i/>
          <w:color w:val="000009"/>
          <w:spacing w:val="-18"/>
        </w:rPr>
        <w:t xml:space="preserve">Recent Trends </w:t>
      </w:r>
      <w:r w:rsidRPr="008A1655">
        <w:rPr>
          <w:i/>
          <w:color w:val="000009"/>
          <w:spacing w:val="-11"/>
        </w:rPr>
        <w:t xml:space="preserve">in </w:t>
      </w:r>
      <w:r w:rsidRPr="008A1655">
        <w:rPr>
          <w:i/>
          <w:color w:val="000009"/>
          <w:spacing w:val="-20"/>
        </w:rPr>
        <w:t xml:space="preserve">Thermoelectric </w:t>
      </w:r>
      <w:r w:rsidRPr="008A1655">
        <w:rPr>
          <w:i/>
          <w:color w:val="000009"/>
          <w:spacing w:val="-19"/>
        </w:rPr>
        <w:t>Materials</w:t>
      </w:r>
      <w:r w:rsidRPr="008A1655">
        <w:rPr>
          <w:i/>
          <w:color w:val="000009"/>
          <w:spacing w:val="-40"/>
        </w:rPr>
        <w:t xml:space="preserve"> </w:t>
      </w:r>
      <w:r w:rsidRPr="008A1655">
        <w:rPr>
          <w:i/>
          <w:color w:val="000009"/>
          <w:spacing w:val="-19"/>
        </w:rPr>
        <w:t>Research</w:t>
      </w:r>
      <w:r w:rsidRPr="008A1655">
        <w:rPr>
          <w:i/>
          <w:color w:val="000009"/>
          <w:spacing w:val="-40"/>
        </w:rPr>
        <w:t xml:space="preserve"> </w:t>
      </w:r>
      <w:r w:rsidRPr="008A1655">
        <w:rPr>
          <w:i/>
          <w:color w:val="000009"/>
          <w:spacing w:val="-16"/>
        </w:rPr>
        <w:t>III</w:t>
      </w:r>
      <w:r w:rsidRPr="008A1655">
        <w:rPr>
          <w:color w:val="000009"/>
          <w:spacing w:val="-16"/>
        </w:rPr>
        <w:t>.</w:t>
      </w:r>
      <w:r w:rsidRPr="008A1655">
        <w:rPr>
          <w:color w:val="000009"/>
          <w:spacing w:val="-42"/>
        </w:rPr>
        <w:t xml:space="preserve"> </w:t>
      </w:r>
      <w:r w:rsidRPr="008A1655">
        <w:rPr>
          <w:color w:val="000009"/>
          <w:spacing w:val="-17"/>
        </w:rPr>
        <w:t>2001.</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17"/>
        </w:rPr>
        <w:t>1–121.</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8" w:firstLine="0"/>
        <w:contextualSpacing w:val="0"/>
        <w:jc w:val="both"/>
        <w:rPr>
          <w:color w:val="000009"/>
        </w:rPr>
      </w:pPr>
      <w:r w:rsidRPr="008A1655">
        <w:rPr>
          <w:color w:val="000009"/>
          <w:spacing w:val="-18"/>
        </w:rPr>
        <w:t>Harman</w:t>
      </w:r>
      <w:r w:rsidRPr="008A1655">
        <w:rPr>
          <w:color w:val="000009"/>
          <w:spacing w:val="-35"/>
        </w:rPr>
        <w:t xml:space="preserve"> </w:t>
      </w:r>
      <w:r w:rsidRPr="008A1655">
        <w:rPr>
          <w:color w:val="000009"/>
          <w:spacing w:val="-12"/>
        </w:rPr>
        <w:t>T.</w:t>
      </w:r>
      <w:r w:rsidRPr="008A1655">
        <w:rPr>
          <w:color w:val="000009"/>
          <w:spacing w:val="-37"/>
        </w:rPr>
        <w:t xml:space="preserve"> </w:t>
      </w:r>
      <w:r w:rsidRPr="008A1655">
        <w:rPr>
          <w:color w:val="000009"/>
          <w:spacing w:val="-15"/>
        </w:rPr>
        <w:t>C.,</w:t>
      </w:r>
      <w:r w:rsidRPr="008A1655">
        <w:rPr>
          <w:color w:val="000009"/>
          <w:spacing w:val="-18"/>
        </w:rPr>
        <w:t xml:space="preserve"> Taylor</w:t>
      </w:r>
      <w:r w:rsidRPr="008A1655">
        <w:rPr>
          <w:color w:val="000009"/>
          <w:spacing w:val="-38"/>
        </w:rPr>
        <w:t xml:space="preserve"> </w:t>
      </w:r>
      <w:r w:rsidRPr="008A1655">
        <w:rPr>
          <w:color w:val="000009"/>
          <w:spacing w:val="-10"/>
        </w:rPr>
        <w:t>P.</w:t>
      </w:r>
      <w:r w:rsidRPr="008A1655">
        <w:rPr>
          <w:color w:val="000009"/>
          <w:spacing w:val="-39"/>
        </w:rPr>
        <w:t xml:space="preserve"> </w:t>
      </w:r>
      <w:r w:rsidRPr="008A1655">
        <w:rPr>
          <w:color w:val="000009"/>
          <w:spacing w:val="-14"/>
        </w:rPr>
        <w:t>J.,</w:t>
      </w:r>
      <w:r w:rsidRPr="008A1655">
        <w:rPr>
          <w:color w:val="000009"/>
          <w:spacing w:val="-18"/>
        </w:rPr>
        <w:t xml:space="preserve"> </w:t>
      </w:r>
      <w:r w:rsidRPr="008A1655">
        <w:rPr>
          <w:color w:val="000009"/>
          <w:spacing w:val="-17"/>
        </w:rPr>
        <w:t>Walsh</w:t>
      </w:r>
      <w:r w:rsidRPr="008A1655">
        <w:rPr>
          <w:color w:val="000009"/>
          <w:spacing w:val="-34"/>
        </w:rPr>
        <w:t xml:space="preserve"> </w:t>
      </w:r>
      <w:r w:rsidRPr="008A1655">
        <w:rPr>
          <w:color w:val="000009"/>
          <w:spacing w:val="-11"/>
        </w:rPr>
        <w:t>M.</w:t>
      </w:r>
      <w:r w:rsidRPr="008A1655">
        <w:rPr>
          <w:color w:val="000009"/>
          <w:spacing w:val="-37"/>
        </w:rPr>
        <w:t xml:space="preserve"> </w:t>
      </w:r>
      <w:r w:rsidRPr="008A1655">
        <w:rPr>
          <w:color w:val="000009"/>
        </w:rPr>
        <w:t>P</w:t>
      </w:r>
      <w:r w:rsidRPr="008A1655">
        <w:rPr>
          <w:color w:val="000009"/>
          <w:spacing w:val="-18"/>
        </w:rPr>
        <w:t xml:space="preserve"> Quantum</w:t>
      </w:r>
      <w:r w:rsidRPr="008A1655">
        <w:rPr>
          <w:color w:val="000009"/>
          <w:spacing w:val="-24"/>
        </w:rPr>
        <w:t xml:space="preserve"> </w:t>
      </w:r>
      <w:r w:rsidRPr="008A1655">
        <w:rPr>
          <w:color w:val="000009"/>
          <w:spacing w:val="-14"/>
        </w:rPr>
        <w:t>Dot</w:t>
      </w:r>
      <w:r w:rsidRPr="008A1655">
        <w:rPr>
          <w:color w:val="000009"/>
          <w:spacing w:val="-16"/>
        </w:rPr>
        <w:t xml:space="preserve"> </w:t>
      </w:r>
      <w:r w:rsidRPr="008A1655">
        <w:rPr>
          <w:color w:val="000009"/>
          <w:spacing w:val="-20"/>
        </w:rPr>
        <w:t>Superlattice</w:t>
      </w:r>
      <w:r w:rsidRPr="008A1655">
        <w:rPr>
          <w:color w:val="000009"/>
          <w:spacing w:val="-16"/>
        </w:rPr>
        <w:t xml:space="preserve"> </w:t>
      </w:r>
      <w:r w:rsidRPr="008A1655">
        <w:rPr>
          <w:color w:val="000009"/>
          <w:spacing w:val="-20"/>
        </w:rPr>
        <w:t xml:space="preserve">Thermoelectric </w:t>
      </w:r>
      <w:r w:rsidRPr="008A1655">
        <w:rPr>
          <w:color w:val="000009"/>
          <w:spacing w:val="-19"/>
        </w:rPr>
        <w:t>Materials</w:t>
      </w:r>
      <w:r w:rsidRPr="008A1655">
        <w:rPr>
          <w:color w:val="000009"/>
          <w:spacing w:val="-16"/>
        </w:rPr>
        <w:t xml:space="preserve"> </w:t>
      </w:r>
      <w:r w:rsidRPr="008A1655">
        <w:rPr>
          <w:color w:val="000009"/>
          <w:spacing w:val="-15"/>
        </w:rPr>
        <w:t xml:space="preserve">and </w:t>
      </w:r>
      <w:r w:rsidRPr="008A1655">
        <w:rPr>
          <w:color w:val="000009"/>
          <w:spacing w:val="-18"/>
        </w:rPr>
        <w:t>Devices.</w:t>
      </w:r>
      <w:r w:rsidRPr="008A1655">
        <w:rPr>
          <w:color w:val="000009"/>
          <w:spacing w:val="-43"/>
        </w:rPr>
        <w:t xml:space="preserve"> </w:t>
      </w:r>
      <w:r w:rsidRPr="008A1655">
        <w:rPr>
          <w:i/>
          <w:color w:val="000009"/>
          <w:spacing w:val="-18"/>
        </w:rPr>
        <w:t>Science</w:t>
      </w:r>
      <w:r w:rsidRPr="008A1655">
        <w:rPr>
          <w:color w:val="000009"/>
          <w:spacing w:val="-18"/>
        </w:rPr>
        <w:t>.</w:t>
      </w:r>
      <w:r w:rsidRPr="008A1655">
        <w:rPr>
          <w:color w:val="000009"/>
          <w:spacing w:val="-42"/>
        </w:rPr>
        <w:t xml:space="preserve"> </w:t>
      </w:r>
      <w:r w:rsidRPr="008A1655">
        <w:rPr>
          <w:color w:val="000009"/>
          <w:spacing w:val="-17"/>
        </w:rPr>
        <w:t>2002.</w:t>
      </w:r>
      <w:r w:rsidRPr="008A1655">
        <w:rPr>
          <w:color w:val="000009"/>
          <w:spacing w:val="-42"/>
        </w:rPr>
        <w:t xml:space="preserve"> </w:t>
      </w:r>
      <w:r w:rsidRPr="008A1655">
        <w:rPr>
          <w:color w:val="000009"/>
          <w:spacing w:val="-12"/>
        </w:rPr>
        <w:t>V.</w:t>
      </w:r>
      <w:r w:rsidRPr="008A1655">
        <w:rPr>
          <w:color w:val="000009"/>
          <w:spacing w:val="-39"/>
        </w:rPr>
        <w:t xml:space="preserve"> </w:t>
      </w:r>
      <w:r w:rsidRPr="008A1655">
        <w:rPr>
          <w:color w:val="000009"/>
          <w:spacing w:val="-15"/>
        </w:rPr>
        <w:t>297.</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19"/>
        </w:rPr>
        <w:t>2229-2232.</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5" w:firstLine="0"/>
        <w:contextualSpacing w:val="0"/>
        <w:jc w:val="both"/>
        <w:rPr>
          <w:color w:val="000009"/>
        </w:rPr>
      </w:pPr>
      <w:r w:rsidRPr="008A1655">
        <w:rPr>
          <w:color w:val="000009"/>
          <w:spacing w:val="-19"/>
        </w:rPr>
        <w:t xml:space="preserve">Heremans </w:t>
      </w:r>
      <w:r w:rsidRPr="008A1655">
        <w:rPr>
          <w:color w:val="000009"/>
          <w:spacing w:val="-10"/>
        </w:rPr>
        <w:t xml:space="preserve">J. </w:t>
      </w:r>
      <w:r w:rsidRPr="008A1655">
        <w:rPr>
          <w:color w:val="000009"/>
          <w:spacing w:val="-14"/>
        </w:rPr>
        <w:t>P.,</w:t>
      </w:r>
      <w:r w:rsidRPr="008A1655">
        <w:rPr>
          <w:color w:val="000009"/>
          <w:spacing w:val="42"/>
        </w:rPr>
        <w:t xml:space="preserve"> </w:t>
      </w:r>
      <w:r w:rsidRPr="008A1655">
        <w:rPr>
          <w:color w:val="000009"/>
          <w:spacing w:val="-18"/>
        </w:rPr>
        <w:t xml:space="preserve">Jovovic </w:t>
      </w:r>
      <w:r w:rsidRPr="008A1655">
        <w:rPr>
          <w:color w:val="000009"/>
          <w:spacing w:val="-14"/>
        </w:rPr>
        <w:t>V.,</w:t>
      </w:r>
      <w:r w:rsidRPr="008A1655">
        <w:rPr>
          <w:color w:val="000009"/>
          <w:spacing w:val="42"/>
        </w:rPr>
        <w:t xml:space="preserve"> </w:t>
      </w:r>
      <w:r w:rsidRPr="008A1655">
        <w:rPr>
          <w:color w:val="000009"/>
          <w:spacing w:val="-18"/>
        </w:rPr>
        <w:t xml:space="preserve">Toberer </w:t>
      </w:r>
      <w:r w:rsidRPr="008A1655">
        <w:rPr>
          <w:color w:val="000009"/>
          <w:spacing w:val="-11"/>
        </w:rPr>
        <w:t xml:space="preserve">E. </w:t>
      </w:r>
      <w:r w:rsidRPr="008A1655">
        <w:rPr>
          <w:color w:val="000009"/>
          <w:spacing w:val="-14"/>
        </w:rPr>
        <w:t>S.,</w:t>
      </w:r>
      <w:r w:rsidRPr="008A1655">
        <w:rPr>
          <w:color w:val="000009"/>
          <w:spacing w:val="42"/>
        </w:rPr>
        <w:t xml:space="preserve"> </w:t>
      </w:r>
      <w:r w:rsidRPr="008A1655">
        <w:rPr>
          <w:color w:val="000009"/>
          <w:spacing w:val="-19"/>
        </w:rPr>
        <w:t xml:space="preserve">Saramat </w:t>
      </w:r>
      <w:r w:rsidRPr="008A1655">
        <w:rPr>
          <w:color w:val="000009"/>
          <w:spacing w:val="-14"/>
        </w:rPr>
        <w:t>A.,</w:t>
      </w:r>
      <w:r w:rsidRPr="008A1655">
        <w:rPr>
          <w:color w:val="000009"/>
          <w:spacing w:val="42"/>
        </w:rPr>
        <w:t xml:space="preserve"> </w:t>
      </w:r>
      <w:r w:rsidRPr="008A1655">
        <w:rPr>
          <w:color w:val="000009"/>
          <w:spacing w:val="-19"/>
        </w:rPr>
        <w:t xml:space="preserve">Kurosaki </w:t>
      </w:r>
      <w:r w:rsidRPr="008A1655">
        <w:rPr>
          <w:color w:val="000009"/>
          <w:spacing w:val="-15"/>
        </w:rPr>
        <w:t xml:space="preserve">K., </w:t>
      </w:r>
      <w:r w:rsidRPr="008A1655">
        <w:rPr>
          <w:color w:val="000009"/>
          <w:spacing w:val="-20"/>
        </w:rPr>
        <w:t xml:space="preserve">Charoenphakdee </w:t>
      </w:r>
      <w:r w:rsidRPr="008A1655">
        <w:rPr>
          <w:color w:val="000009"/>
          <w:spacing w:val="-15"/>
        </w:rPr>
        <w:t xml:space="preserve">A., </w:t>
      </w:r>
      <w:r w:rsidRPr="008A1655">
        <w:rPr>
          <w:color w:val="000009"/>
          <w:spacing w:val="-19"/>
        </w:rPr>
        <w:t xml:space="preserve">Yamanaka </w:t>
      </w:r>
      <w:r w:rsidRPr="008A1655">
        <w:rPr>
          <w:color w:val="000009"/>
          <w:spacing w:val="-14"/>
        </w:rPr>
        <w:t xml:space="preserve">S., </w:t>
      </w:r>
      <w:r w:rsidRPr="008A1655">
        <w:rPr>
          <w:color w:val="000009"/>
          <w:spacing w:val="-18"/>
        </w:rPr>
        <w:t xml:space="preserve">Snyder </w:t>
      </w:r>
      <w:r w:rsidRPr="008A1655">
        <w:rPr>
          <w:color w:val="000009"/>
          <w:spacing w:val="-11"/>
        </w:rPr>
        <w:t xml:space="preserve">G. </w:t>
      </w:r>
      <w:r w:rsidRPr="008A1655">
        <w:rPr>
          <w:color w:val="000009"/>
          <w:spacing w:val="-9"/>
        </w:rPr>
        <w:t xml:space="preserve">J. </w:t>
      </w:r>
      <w:r w:rsidRPr="008A1655">
        <w:rPr>
          <w:color w:val="000009"/>
          <w:spacing w:val="-20"/>
        </w:rPr>
        <w:t xml:space="preserve">Enhancement </w:t>
      </w:r>
      <w:r w:rsidRPr="008A1655">
        <w:rPr>
          <w:color w:val="000009"/>
          <w:spacing w:val="-9"/>
        </w:rPr>
        <w:t xml:space="preserve">of </w:t>
      </w:r>
      <w:r w:rsidRPr="008A1655">
        <w:rPr>
          <w:color w:val="000009"/>
          <w:spacing w:val="-20"/>
        </w:rPr>
        <w:t xml:space="preserve">Thermoelectric </w:t>
      </w:r>
      <w:r w:rsidRPr="008A1655">
        <w:rPr>
          <w:color w:val="000009"/>
          <w:spacing w:val="-19"/>
        </w:rPr>
        <w:t xml:space="preserve">Efficiency </w:t>
      </w:r>
      <w:r w:rsidRPr="008A1655">
        <w:rPr>
          <w:color w:val="000009"/>
          <w:spacing w:val="-9"/>
        </w:rPr>
        <w:t xml:space="preserve">in </w:t>
      </w:r>
      <w:r w:rsidRPr="008A1655">
        <w:rPr>
          <w:color w:val="000009"/>
          <w:spacing w:val="-16"/>
        </w:rPr>
        <w:t xml:space="preserve">PbTe </w:t>
      </w:r>
      <w:r w:rsidRPr="008A1655">
        <w:rPr>
          <w:color w:val="000009"/>
          <w:spacing w:val="-9"/>
        </w:rPr>
        <w:t xml:space="preserve">by </w:t>
      </w:r>
      <w:r w:rsidRPr="008A1655">
        <w:rPr>
          <w:color w:val="000009"/>
          <w:spacing w:val="-19"/>
        </w:rPr>
        <w:t xml:space="preserve">Distortion </w:t>
      </w:r>
      <w:r w:rsidRPr="008A1655">
        <w:rPr>
          <w:color w:val="000009"/>
          <w:spacing w:val="-9"/>
        </w:rPr>
        <w:t xml:space="preserve">of </w:t>
      </w:r>
      <w:r w:rsidRPr="008A1655">
        <w:rPr>
          <w:color w:val="000009"/>
          <w:spacing w:val="-13"/>
        </w:rPr>
        <w:t xml:space="preserve">the </w:t>
      </w:r>
      <w:r w:rsidRPr="008A1655">
        <w:rPr>
          <w:color w:val="000009"/>
          <w:spacing w:val="-19"/>
        </w:rPr>
        <w:t>Electronic</w:t>
      </w:r>
      <w:r w:rsidRPr="008A1655">
        <w:rPr>
          <w:color w:val="000009"/>
          <w:spacing w:val="-39"/>
        </w:rPr>
        <w:t xml:space="preserve"> </w:t>
      </w:r>
      <w:r w:rsidRPr="008A1655">
        <w:rPr>
          <w:color w:val="000009"/>
          <w:spacing w:val="-18"/>
        </w:rPr>
        <w:t>Density</w:t>
      </w:r>
      <w:r w:rsidRPr="008A1655">
        <w:rPr>
          <w:color w:val="000009"/>
          <w:spacing w:val="-45"/>
        </w:rPr>
        <w:t xml:space="preserve"> </w:t>
      </w:r>
      <w:r w:rsidRPr="008A1655">
        <w:rPr>
          <w:color w:val="000009"/>
          <w:spacing w:val="-9"/>
        </w:rPr>
        <w:t>of</w:t>
      </w:r>
      <w:r w:rsidRPr="008A1655">
        <w:rPr>
          <w:color w:val="000009"/>
          <w:spacing w:val="-42"/>
        </w:rPr>
        <w:t xml:space="preserve"> </w:t>
      </w:r>
      <w:r w:rsidRPr="008A1655">
        <w:rPr>
          <w:color w:val="000009"/>
          <w:spacing w:val="-18"/>
        </w:rPr>
        <w:t>States.</w:t>
      </w:r>
      <w:r w:rsidRPr="008A1655">
        <w:rPr>
          <w:color w:val="000009"/>
          <w:spacing w:val="-41"/>
        </w:rPr>
        <w:t xml:space="preserve"> </w:t>
      </w:r>
      <w:r w:rsidRPr="008A1655">
        <w:rPr>
          <w:i/>
          <w:color w:val="000009"/>
          <w:spacing w:val="-18"/>
        </w:rPr>
        <w:t>Science</w:t>
      </w:r>
      <w:r w:rsidRPr="008A1655">
        <w:rPr>
          <w:color w:val="000009"/>
          <w:spacing w:val="-18"/>
        </w:rPr>
        <w:t>.</w:t>
      </w:r>
      <w:r w:rsidRPr="008A1655">
        <w:rPr>
          <w:color w:val="000009"/>
          <w:spacing w:val="-41"/>
        </w:rPr>
        <w:t xml:space="preserve"> </w:t>
      </w:r>
      <w:r w:rsidRPr="008A1655">
        <w:rPr>
          <w:color w:val="000009"/>
          <w:spacing w:val="-17"/>
        </w:rPr>
        <w:t>2008.</w:t>
      </w:r>
      <w:r w:rsidRPr="008A1655">
        <w:rPr>
          <w:color w:val="000009"/>
          <w:spacing w:val="-42"/>
        </w:rPr>
        <w:t xml:space="preserve"> </w:t>
      </w:r>
      <w:r w:rsidRPr="008A1655">
        <w:rPr>
          <w:color w:val="000009"/>
          <w:spacing w:val="-11"/>
        </w:rPr>
        <w:t>V.</w:t>
      </w:r>
      <w:r w:rsidRPr="008A1655">
        <w:rPr>
          <w:color w:val="000009"/>
          <w:spacing w:val="-42"/>
        </w:rPr>
        <w:t xml:space="preserve"> </w:t>
      </w:r>
      <w:r w:rsidRPr="008A1655">
        <w:rPr>
          <w:color w:val="000009"/>
          <w:spacing w:val="-15"/>
        </w:rPr>
        <w:t>321.</w:t>
      </w:r>
      <w:r w:rsidRPr="008A1655">
        <w:rPr>
          <w:color w:val="000009"/>
          <w:spacing w:val="-42"/>
        </w:rPr>
        <w:t xml:space="preserve"> </w:t>
      </w:r>
      <w:r w:rsidRPr="008A1655">
        <w:rPr>
          <w:color w:val="000009"/>
          <w:spacing w:val="-10"/>
        </w:rPr>
        <w:t>P.</w:t>
      </w:r>
      <w:r w:rsidRPr="008A1655">
        <w:rPr>
          <w:color w:val="000009"/>
          <w:spacing w:val="-41"/>
        </w:rPr>
        <w:t xml:space="preserve"> </w:t>
      </w:r>
      <w:r w:rsidRPr="008A1655">
        <w:rPr>
          <w:color w:val="000009"/>
          <w:spacing w:val="-14"/>
        </w:rPr>
        <w:t>554</w:t>
      </w:r>
      <w:r w:rsidRPr="008A1655">
        <w:rPr>
          <w:color w:val="000009"/>
          <w:spacing w:val="-40"/>
        </w:rPr>
        <w:t xml:space="preserve"> </w:t>
      </w:r>
      <w:r w:rsidRPr="008A1655">
        <w:rPr>
          <w:color w:val="000009"/>
        </w:rPr>
        <w:t>–</w:t>
      </w:r>
      <w:r w:rsidRPr="008A1655">
        <w:rPr>
          <w:color w:val="000009"/>
          <w:spacing w:val="-40"/>
        </w:rPr>
        <w:t xml:space="preserve"> </w:t>
      </w:r>
      <w:r w:rsidRPr="008A1655">
        <w:rPr>
          <w:color w:val="000009"/>
          <w:spacing w:val="-15"/>
        </w:rPr>
        <w:t>557.</w:t>
      </w:r>
    </w:p>
    <w:p w:rsidR="008A1655" w:rsidRPr="008A1655" w:rsidRDefault="008A1655" w:rsidP="008A1655">
      <w:pPr>
        <w:pStyle w:val="ad"/>
        <w:widowControl w:val="0"/>
        <w:numPr>
          <w:ilvl w:val="0"/>
          <w:numId w:val="17"/>
        </w:numPr>
        <w:tabs>
          <w:tab w:val="left" w:pos="721"/>
        </w:tabs>
        <w:autoSpaceDE w:val="0"/>
        <w:autoSpaceDN w:val="0"/>
        <w:spacing w:after="0" w:line="321" w:lineRule="exact"/>
        <w:ind w:hanging="503"/>
        <w:contextualSpacing w:val="0"/>
        <w:jc w:val="both"/>
        <w:rPr>
          <w:color w:val="000009"/>
        </w:rPr>
      </w:pPr>
      <w:r w:rsidRPr="008A1655">
        <w:rPr>
          <w:color w:val="000009"/>
          <w:spacing w:val="-18"/>
        </w:rPr>
        <w:t xml:space="preserve">Weishu </w:t>
      </w:r>
      <w:r w:rsidRPr="008A1655">
        <w:rPr>
          <w:color w:val="000009"/>
          <w:spacing w:val="-14"/>
        </w:rPr>
        <w:t xml:space="preserve">L., </w:t>
      </w:r>
      <w:r w:rsidRPr="008A1655">
        <w:rPr>
          <w:color w:val="000009"/>
          <w:spacing w:val="-16"/>
        </w:rPr>
        <w:t xml:space="preserve">Xiao </w:t>
      </w:r>
      <w:r w:rsidRPr="008A1655">
        <w:rPr>
          <w:color w:val="000009"/>
          <w:spacing w:val="-14"/>
        </w:rPr>
        <w:t xml:space="preserve">Y., </w:t>
      </w:r>
      <w:r w:rsidRPr="008A1655">
        <w:rPr>
          <w:color w:val="000009"/>
          <w:spacing w:val="-16"/>
        </w:rPr>
        <w:t xml:space="preserve">Gang </w:t>
      </w:r>
      <w:r w:rsidRPr="008A1655">
        <w:rPr>
          <w:color w:val="000009"/>
          <w:spacing w:val="-14"/>
        </w:rPr>
        <w:t xml:space="preserve">C., </w:t>
      </w:r>
      <w:r w:rsidRPr="008A1655">
        <w:rPr>
          <w:color w:val="000009"/>
          <w:spacing w:val="-19"/>
        </w:rPr>
        <w:t xml:space="preserve">Zhifeng </w:t>
      </w:r>
      <w:r w:rsidRPr="008A1655">
        <w:rPr>
          <w:color w:val="000009"/>
          <w:spacing w:val="-10"/>
        </w:rPr>
        <w:t xml:space="preserve">R. </w:t>
      </w:r>
      <w:r w:rsidRPr="008A1655">
        <w:rPr>
          <w:color w:val="000009"/>
          <w:spacing w:val="-18"/>
        </w:rPr>
        <w:t xml:space="preserve">Recent </w:t>
      </w:r>
      <w:r w:rsidRPr="008A1655">
        <w:rPr>
          <w:color w:val="000009"/>
          <w:spacing w:val="-19"/>
        </w:rPr>
        <w:t xml:space="preserve">advances </w:t>
      </w:r>
      <w:r w:rsidRPr="008A1655">
        <w:rPr>
          <w:color w:val="000009"/>
          <w:spacing w:val="-11"/>
        </w:rPr>
        <w:t xml:space="preserve">in </w:t>
      </w:r>
      <w:r w:rsidRPr="008A1655">
        <w:rPr>
          <w:color w:val="000009"/>
          <w:spacing w:val="-20"/>
        </w:rPr>
        <w:t>thermoelectric</w:t>
      </w:r>
      <w:r w:rsidRPr="008A1655">
        <w:rPr>
          <w:color w:val="000009"/>
          <w:spacing w:val="-9"/>
        </w:rPr>
        <w:t xml:space="preserve"> </w:t>
      </w:r>
      <w:r w:rsidRPr="008A1655">
        <w:rPr>
          <w:color w:val="000009"/>
          <w:spacing w:val="-20"/>
        </w:rPr>
        <w:t>nanocomposites.</w:t>
      </w:r>
    </w:p>
    <w:p w:rsidR="008A1655" w:rsidRPr="008A1655" w:rsidRDefault="008A1655" w:rsidP="008A1655">
      <w:pPr>
        <w:spacing w:line="321" w:lineRule="exact"/>
        <w:jc w:val="both"/>
        <w:rPr>
          <w:rFonts w:ascii="Times New Roman" w:hAnsi="Times New Roman" w:cs="Times New Roman"/>
          <w:sz w:val="28"/>
          <w:szCs w:val="28"/>
        </w:rPr>
        <w:sectPr w:rsidR="008A1655" w:rsidRPr="008A1655">
          <w:pgSz w:w="11910" w:h="16840"/>
          <w:pgMar w:top="760" w:right="0" w:bottom="1280" w:left="1200" w:header="0" w:footer="1094" w:gutter="0"/>
          <w:cols w:space="720"/>
        </w:sectPr>
      </w:pPr>
    </w:p>
    <w:p w:rsidR="008A1655" w:rsidRPr="008A1655" w:rsidRDefault="008A1655" w:rsidP="008A1655">
      <w:pPr>
        <w:spacing w:before="66"/>
        <w:ind w:left="218"/>
        <w:jc w:val="both"/>
        <w:rPr>
          <w:rFonts w:ascii="Times New Roman" w:hAnsi="Times New Roman" w:cs="Times New Roman"/>
          <w:sz w:val="28"/>
          <w:szCs w:val="28"/>
        </w:rPr>
      </w:pPr>
      <w:r w:rsidRPr="008A1655">
        <w:rPr>
          <w:rFonts w:ascii="Times New Roman" w:hAnsi="Times New Roman" w:cs="Times New Roman"/>
          <w:i/>
          <w:color w:val="000009"/>
          <w:sz w:val="28"/>
          <w:szCs w:val="28"/>
        </w:rPr>
        <w:lastRenderedPageBreak/>
        <w:t>Nano Energy</w:t>
      </w:r>
      <w:r w:rsidRPr="008A1655">
        <w:rPr>
          <w:rFonts w:ascii="Times New Roman" w:hAnsi="Times New Roman" w:cs="Times New Roman"/>
          <w:color w:val="000009"/>
          <w:sz w:val="28"/>
          <w:szCs w:val="28"/>
        </w:rPr>
        <w:t>. 2012. V. 1. P. 42–56.</w:t>
      </w:r>
    </w:p>
    <w:p w:rsidR="008A1655" w:rsidRPr="008A1655" w:rsidRDefault="008A1655" w:rsidP="008A1655">
      <w:pPr>
        <w:pStyle w:val="ad"/>
        <w:widowControl w:val="0"/>
        <w:numPr>
          <w:ilvl w:val="0"/>
          <w:numId w:val="17"/>
        </w:numPr>
        <w:tabs>
          <w:tab w:val="left" w:pos="721"/>
        </w:tabs>
        <w:autoSpaceDE w:val="0"/>
        <w:autoSpaceDN w:val="0"/>
        <w:spacing w:before="161" w:after="0" w:line="360" w:lineRule="auto"/>
        <w:ind w:left="218" w:right="826" w:firstLine="0"/>
        <w:contextualSpacing w:val="0"/>
        <w:jc w:val="both"/>
        <w:rPr>
          <w:color w:val="000009"/>
        </w:rPr>
      </w:pPr>
      <w:r w:rsidRPr="008A1655">
        <w:rPr>
          <w:color w:val="000009"/>
          <w:spacing w:val="-19"/>
        </w:rPr>
        <w:t xml:space="preserve">Rogacheva </w:t>
      </w:r>
      <w:r w:rsidRPr="008A1655">
        <w:rPr>
          <w:color w:val="000009"/>
          <w:spacing w:val="-11"/>
        </w:rPr>
        <w:t xml:space="preserve">E. </w:t>
      </w:r>
      <w:r w:rsidRPr="008A1655">
        <w:rPr>
          <w:color w:val="000009"/>
          <w:spacing w:val="-10"/>
        </w:rPr>
        <w:t xml:space="preserve">I. </w:t>
      </w:r>
      <w:r w:rsidRPr="008A1655">
        <w:rPr>
          <w:color w:val="000009"/>
          <w:spacing w:val="-20"/>
        </w:rPr>
        <w:t xml:space="preserve">Self-organization </w:t>
      </w:r>
      <w:r w:rsidRPr="008A1655">
        <w:rPr>
          <w:color w:val="000009"/>
          <w:spacing w:val="-19"/>
        </w:rPr>
        <w:t xml:space="preserve">processes </w:t>
      </w:r>
      <w:r w:rsidRPr="008A1655">
        <w:rPr>
          <w:color w:val="000009"/>
          <w:spacing w:val="-11"/>
        </w:rPr>
        <w:t xml:space="preserve">in </w:t>
      </w:r>
      <w:r w:rsidRPr="008A1655">
        <w:rPr>
          <w:color w:val="000009"/>
          <w:spacing w:val="-18"/>
        </w:rPr>
        <w:t xml:space="preserve">impurity subsystem </w:t>
      </w:r>
      <w:r w:rsidRPr="008A1655">
        <w:rPr>
          <w:color w:val="000009"/>
          <w:spacing w:val="-9"/>
        </w:rPr>
        <w:t xml:space="preserve">of </w:t>
      </w:r>
      <w:r w:rsidRPr="008A1655">
        <w:rPr>
          <w:color w:val="000009"/>
          <w:spacing w:val="-17"/>
        </w:rPr>
        <w:t xml:space="preserve">solid </w:t>
      </w:r>
      <w:r w:rsidRPr="008A1655">
        <w:rPr>
          <w:color w:val="000009"/>
          <w:spacing w:val="-19"/>
        </w:rPr>
        <w:t xml:space="preserve">solutions. </w:t>
      </w:r>
      <w:r w:rsidRPr="008A1655">
        <w:rPr>
          <w:i/>
          <w:color w:val="000009"/>
          <w:spacing w:val="-10"/>
        </w:rPr>
        <w:t xml:space="preserve">J. </w:t>
      </w:r>
      <w:r w:rsidRPr="008A1655">
        <w:rPr>
          <w:i/>
          <w:color w:val="000009"/>
          <w:spacing w:val="-17"/>
        </w:rPr>
        <w:t>Phys. Chem.</w:t>
      </w:r>
      <w:r w:rsidRPr="008A1655">
        <w:rPr>
          <w:i/>
          <w:color w:val="000009"/>
          <w:spacing w:val="-42"/>
        </w:rPr>
        <w:t xml:space="preserve"> </w:t>
      </w:r>
      <w:r w:rsidRPr="008A1655">
        <w:rPr>
          <w:i/>
          <w:color w:val="000009"/>
          <w:spacing w:val="-18"/>
        </w:rPr>
        <w:t>Solids</w:t>
      </w:r>
      <w:r w:rsidRPr="008A1655">
        <w:rPr>
          <w:color w:val="000009"/>
          <w:spacing w:val="-18"/>
        </w:rPr>
        <w:t>.</w:t>
      </w:r>
      <w:r w:rsidRPr="008A1655">
        <w:rPr>
          <w:color w:val="000009"/>
          <w:spacing w:val="-45"/>
        </w:rPr>
        <w:t xml:space="preserve"> </w:t>
      </w:r>
      <w:r w:rsidRPr="008A1655">
        <w:rPr>
          <w:color w:val="000009"/>
          <w:spacing w:val="-17"/>
        </w:rPr>
        <w:t>2003.</w:t>
      </w:r>
      <w:r w:rsidRPr="008A1655">
        <w:rPr>
          <w:color w:val="000009"/>
          <w:spacing w:val="-40"/>
        </w:rPr>
        <w:t xml:space="preserve"> </w:t>
      </w:r>
      <w:r w:rsidRPr="008A1655">
        <w:rPr>
          <w:color w:val="000009"/>
          <w:spacing w:val="-11"/>
        </w:rPr>
        <w:t>V.</w:t>
      </w:r>
      <w:r w:rsidRPr="008A1655">
        <w:rPr>
          <w:color w:val="000009"/>
          <w:spacing w:val="-41"/>
        </w:rPr>
        <w:t xml:space="preserve"> </w:t>
      </w:r>
      <w:r w:rsidRPr="008A1655">
        <w:rPr>
          <w:color w:val="000009"/>
          <w:spacing w:val="-14"/>
        </w:rPr>
        <w:t>64.</w:t>
      </w:r>
      <w:r w:rsidRPr="008A1655">
        <w:rPr>
          <w:color w:val="000009"/>
          <w:spacing w:val="-40"/>
        </w:rPr>
        <w:t xml:space="preserve"> </w:t>
      </w:r>
      <w:r w:rsidRPr="008A1655">
        <w:rPr>
          <w:color w:val="000009"/>
        </w:rPr>
        <w:t>№</w:t>
      </w:r>
      <w:r w:rsidRPr="008A1655">
        <w:rPr>
          <w:color w:val="000009"/>
          <w:spacing w:val="-42"/>
        </w:rPr>
        <w:t xml:space="preserve"> </w:t>
      </w:r>
      <w:r w:rsidRPr="008A1655">
        <w:rPr>
          <w:color w:val="000009"/>
          <w:spacing w:val="-17"/>
        </w:rPr>
        <w:t>9–10.</w:t>
      </w:r>
      <w:r w:rsidRPr="008A1655">
        <w:rPr>
          <w:color w:val="000009"/>
          <w:spacing w:val="-40"/>
        </w:rPr>
        <w:t xml:space="preserve"> </w:t>
      </w:r>
      <w:r w:rsidRPr="008A1655">
        <w:rPr>
          <w:color w:val="000009"/>
          <w:spacing w:val="-10"/>
        </w:rPr>
        <w:t>Р.</w:t>
      </w:r>
      <w:r w:rsidRPr="008A1655">
        <w:rPr>
          <w:color w:val="000009"/>
          <w:spacing w:val="-44"/>
        </w:rPr>
        <w:t xml:space="preserve"> </w:t>
      </w:r>
      <w:r w:rsidRPr="008A1655">
        <w:rPr>
          <w:color w:val="000009"/>
          <w:spacing w:val="-19"/>
        </w:rPr>
        <w:t>1579–1583.</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4" w:firstLine="0"/>
        <w:contextualSpacing w:val="0"/>
        <w:jc w:val="both"/>
        <w:rPr>
          <w:color w:val="000009"/>
        </w:rPr>
      </w:pPr>
      <w:r w:rsidRPr="008A1655">
        <w:rPr>
          <w:color w:val="000009"/>
          <w:spacing w:val="-19"/>
        </w:rPr>
        <w:t>Rogacheva</w:t>
      </w:r>
      <w:r w:rsidRPr="008A1655">
        <w:rPr>
          <w:color w:val="000009"/>
          <w:spacing w:val="-37"/>
        </w:rPr>
        <w:t xml:space="preserve"> </w:t>
      </w:r>
      <w:r w:rsidRPr="008A1655">
        <w:rPr>
          <w:color w:val="000009"/>
          <w:spacing w:val="-11"/>
        </w:rPr>
        <w:t>E.</w:t>
      </w:r>
      <w:r w:rsidRPr="008A1655">
        <w:rPr>
          <w:color w:val="000009"/>
          <w:spacing w:val="-40"/>
        </w:rPr>
        <w:t xml:space="preserve"> </w:t>
      </w:r>
      <w:r w:rsidRPr="008A1655">
        <w:rPr>
          <w:color w:val="000009"/>
          <w:spacing w:val="-14"/>
        </w:rPr>
        <w:t>I.,</w:t>
      </w:r>
      <w:r w:rsidRPr="008A1655">
        <w:rPr>
          <w:color w:val="000009"/>
          <w:spacing w:val="-11"/>
        </w:rPr>
        <w:t xml:space="preserve"> </w:t>
      </w:r>
      <w:r w:rsidRPr="008A1655">
        <w:rPr>
          <w:color w:val="000009"/>
          <w:spacing w:val="-19"/>
        </w:rPr>
        <w:t>Vodorez</w:t>
      </w:r>
      <w:r w:rsidRPr="008A1655">
        <w:rPr>
          <w:color w:val="000009"/>
          <w:spacing w:val="-36"/>
        </w:rPr>
        <w:t xml:space="preserve"> </w:t>
      </w:r>
      <w:r w:rsidRPr="008A1655">
        <w:rPr>
          <w:color w:val="000009"/>
          <w:spacing w:val="-11"/>
        </w:rPr>
        <w:t>O.</w:t>
      </w:r>
      <w:r w:rsidRPr="008A1655">
        <w:rPr>
          <w:color w:val="000009"/>
          <w:spacing w:val="-40"/>
        </w:rPr>
        <w:t xml:space="preserve"> </w:t>
      </w:r>
      <w:r w:rsidRPr="008A1655">
        <w:rPr>
          <w:color w:val="000009"/>
          <w:spacing w:val="-14"/>
        </w:rPr>
        <w:t>S.,</w:t>
      </w:r>
      <w:r w:rsidRPr="008A1655">
        <w:rPr>
          <w:color w:val="000009"/>
          <w:spacing w:val="-12"/>
        </w:rPr>
        <w:t xml:space="preserve"> </w:t>
      </w:r>
      <w:r w:rsidRPr="008A1655">
        <w:rPr>
          <w:color w:val="000009"/>
          <w:spacing w:val="-18"/>
        </w:rPr>
        <w:t>Pinegin</w:t>
      </w:r>
      <w:r w:rsidRPr="008A1655">
        <w:rPr>
          <w:color w:val="000009"/>
          <w:spacing w:val="-36"/>
        </w:rPr>
        <w:t xml:space="preserve"> </w:t>
      </w:r>
      <w:r w:rsidRPr="008A1655">
        <w:rPr>
          <w:color w:val="000009"/>
          <w:spacing w:val="-12"/>
        </w:rPr>
        <w:t>V.</w:t>
      </w:r>
      <w:r w:rsidRPr="008A1655">
        <w:rPr>
          <w:color w:val="000009"/>
          <w:spacing w:val="-37"/>
        </w:rPr>
        <w:t xml:space="preserve"> </w:t>
      </w:r>
      <w:r w:rsidRPr="008A1655">
        <w:rPr>
          <w:color w:val="000009"/>
          <w:spacing w:val="-15"/>
        </w:rPr>
        <w:t>I.,</w:t>
      </w:r>
      <w:r w:rsidRPr="008A1655">
        <w:rPr>
          <w:color w:val="000009"/>
          <w:spacing w:val="-9"/>
        </w:rPr>
        <w:t xml:space="preserve"> </w:t>
      </w:r>
      <w:r w:rsidRPr="008A1655">
        <w:rPr>
          <w:color w:val="000009"/>
          <w:spacing w:val="-19"/>
        </w:rPr>
        <w:t>Nashchekina</w:t>
      </w:r>
      <w:r w:rsidRPr="008A1655">
        <w:rPr>
          <w:color w:val="000009"/>
          <w:spacing w:val="-40"/>
        </w:rPr>
        <w:t xml:space="preserve"> </w:t>
      </w:r>
      <w:r w:rsidRPr="008A1655">
        <w:rPr>
          <w:color w:val="000009"/>
          <w:spacing w:val="-11"/>
        </w:rPr>
        <w:t>O.</w:t>
      </w:r>
      <w:r w:rsidRPr="008A1655">
        <w:rPr>
          <w:color w:val="000009"/>
          <w:spacing w:val="47"/>
        </w:rPr>
        <w:t xml:space="preserve"> </w:t>
      </w:r>
      <w:r w:rsidRPr="008A1655">
        <w:rPr>
          <w:color w:val="000009"/>
          <w:spacing w:val="-19"/>
        </w:rPr>
        <w:t>Evidence</w:t>
      </w:r>
      <w:r w:rsidRPr="008A1655">
        <w:rPr>
          <w:color w:val="000009"/>
          <w:spacing w:val="-6"/>
        </w:rPr>
        <w:t xml:space="preserve"> </w:t>
      </w:r>
      <w:r w:rsidRPr="008A1655">
        <w:rPr>
          <w:color w:val="000009"/>
          <w:spacing w:val="-14"/>
        </w:rPr>
        <w:t xml:space="preserve">for </w:t>
      </w:r>
      <w:r w:rsidRPr="008A1655">
        <w:rPr>
          <w:color w:val="000009"/>
          <w:spacing w:val="-20"/>
        </w:rPr>
        <w:t xml:space="preserve">self-organization </w:t>
      </w:r>
      <w:r w:rsidRPr="008A1655">
        <w:rPr>
          <w:color w:val="000009"/>
          <w:spacing w:val="-19"/>
        </w:rPr>
        <w:t xml:space="preserve">processes </w:t>
      </w:r>
      <w:r w:rsidRPr="008A1655">
        <w:rPr>
          <w:color w:val="000009"/>
          <w:spacing w:val="-11"/>
        </w:rPr>
        <w:t xml:space="preserve">in </w:t>
      </w:r>
      <w:r w:rsidRPr="008A1655">
        <w:rPr>
          <w:color w:val="000009"/>
          <w:spacing w:val="-19"/>
        </w:rPr>
        <w:t>PbTe-Bi</w:t>
      </w:r>
      <w:r w:rsidRPr="008A1655">
        <w:rPr>
          <w:color w:val="000009"/>
          <w:spacing w:val="-19"/>
          <w:vertAlign w:val="subscript"/>
        </w:rPr>
        <w:t>2</w:t>
      </w:r>
      <w:r w:rsidRPr="008A1655">
        <w:rPr>
          <w:color w:val="000009"/>
          <w:spacing w:val="-19"/>
        </w:rPr>
        <w:t>Te</w:t>
      </w:r>
      <w:r w:rsidRPr="008A1655">
        <w:rPr>
          <w:color w:val="000009"/>
          <w:spacing w:val="-19"/>
          <w:vertAlign w:val="subscript"/>
        </w:rPr>
        <w:t>3</w:t>
      </w:r>
      <w:r w:rsidRPr="008A1655">
        <w:rPr>
          <w:color w:val="000009"/>
          <w:spacing w:val="-19"/>
        </w:rPr>
        <w:t xml:space="preserve"> </w:t>
      </w:r>
      <w:r w:rsidRPr="008A1655">
        <w:rPr>
          <w:color w:val="000009"/>
          <w:spacing w:val="-20"/>
        </w:rPr>
        <w:t xml:space="preserve">semiconductor </w:t>
      </w:r>
      <w:r w:rsidRPr="008A1655">
        <w:rPr>
          <w:color w:val="000009"/>
          <w:spacing w:val="-17"/>
        </w:rPr>
        <w:t xml:space="preserve">solid </w:t>
      </w:r>
      <w:r w:rsidRPr="008A1655">
        <w:rPr>
          <w:color w:val="000009"/>
          <w:spacing w:val="-19"/>
        </w:rPr>
        <w:t xml:space="preserve">solutions. </w:t>
      </w:r>
      <w:r w:rsidRPr="008A1655">
        <w:rPr>
          <w:i/>
          <w:color w:val="000009"/>
          <w:spacing w:val="-10"/>
        </w:rPr>
        <w:t xml:space="preserve">J. </w:t>
      </w:r>
      <w:r w:rsidRPr="008A1655">
        <w:rPr>
          <w:i/>
          <w:color w:val="000009"/>
          <w:spacing w:val="-18"/>
        </w:rPr>
        <w:t xml:space="preserve">Mater. </w:t>
      </w:r>
      <w:r w:rsidRPr="008A1655">
        <w:rPr>
          <w:i/>
          <w:color w:val="000009"/>
          <w:spacing w:val="-16"/>
        </w:rPr>
        <w:t>Res</w:t>
      </w:r>
      <w:r w:rsidRPr="008A1655">
        <w:rPr>
          <w:color w:val="000009"/>
          <w:spacing w:val="-16"/>
        </w:rPr>
        <w:t xml:space="preserve">. </w:t>
      </w:r>
      <w:r w:rsidRPr="008A1655">
        <w:rPr>
          <w:color w:val="000009"/>
          <w:spacing w:val="-17"/>
        </w:rPr>
        <w:t xml:space="preserve">2011. </w:t>
      </w:r>
      <w:r w:rsidRPr="008A1655">
        <w:rPr>
          <w:color w:val="000009"/>
          <w:spacing w:val="-11"/>
        </w:rPr>
        <w:t xml:space="preserve">V. </w:t>
      </w:r>
      <w:r w:rsidRPr="008A1655">
        <w:rPr>
          <w:color w:val="000009"/>
          <w:spacing w:val="-13"/>
        </w:rPr>
        <w:t xml:space="preserve">26. </w:t>
      </w:r>
      <w:r w:rsidRPr="008A1655">
        <w:rPr>
          <w:color w:val="000009"/>
        </w:rPr>
        <w:t xml:space="preserve">№ </w:t>
      </w:r>
      <w:r w:rsidRPr="008A1655">
        <w:rPr>
          <w:color w:val="000009"/>
          <w:spacing w:val="-13"/>
        </w:rPr>
        <w:t xml:space="preserve">13. </w:t>
      </w:r>
      <w:r w:rsidRPr="008A1655">
        <w:rPr>
          <w:color w:val="000009"/>
          <w:spacing w:val="-10"/>
        </w:rPr>
        <w:t xml:space="preserve">Р. </w:t>
      </w:r>
      <w:r w:rsidRPr="008A1655">
        <w:rPr>
          <w:color w:val="000009"/>
          <w:spacing w:val="-17"/>
        </w:rPr>
        <w:t>1627– 1633.</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7" w:firstLine="0"/>
        <w:contextualSpacing w:val="0"/>
        <w:jc w:val="both"/>
        <w:rPr>
          <w:color w:val="000009"/>
        </w:rPr>
      </w:pPr>
      <w:r w:rsidRPr="008A1655">
        <w:rPr>
          <w:color w:val="000009"/>
          <w:spacing w:val="-13"/>
        </w:rPr>
        <w:t xml:space="preserve">Yim </w:t>
      </w:r>
      <w:r w:rsidRPr="008A1655">
        <w:rPr>
          <w:color w:val="000009"/>
          <w:spacing w:val="-17"/>
        </w:rPr>
        <w:t xml:space="preserve">J.-H., </w:t>
      </w:r>
      <w:r w:rsidRPr="008A1655">
        <w:rPr>
          <w:color w:val="000009"/>
          <w:spacing w:val="-16"/>
        </w:rPr>
        <w:t xml:space="preserve">Jung </w:t>
      </w:r>
      <w:r w:rsidRPr="008A1655">
        <w:rPr>
          <w:color w:val="000009"/>
          <w:spacing w:val="-15"/>
        </w:rPr>
        <w:t xml:space="preserve">K., Kim </w:t>
      </w:r>
      <w:r w:rsidRPr="008A1655">
        <w:rPr>
          <w:color w:val="000009"/>
          <w:spacing w:val="-17"/>
        </w:rPr>
        <w:t xml:space="preserve">H.-J., </w:t>
      </w:r>
      <w:r w:rsidRPr="008A1655">
        <w:rPr>
          <w:color w:val="000009"/>
          <w:spacing w:val="-16"/>
        </w:rPr>
        <w:t xml:space="preserve">Park </w:t>
      </w:r>
      <w:r w:rsidRPr="008A1655">
        <w:rPr>
          <w:color w:val="000009"/>
          <w:spacing w:val="-18"/>
        </w:rPr>
        <w:t xml:space="preserve">H.-H., </w:t>
      </w:r>
      <w:r w:rsidRPr="008A1655">
        <w:rPr>
          <w:color w:val="000009"/>
          <w:spacing w:val="-16"/>
        </w:rPr>
        <w:t xml:space="preserve">Park </w:t>
      </w:r>
      <w:r w:rsidRPr="008A1655">
        <w:rPr>
          <w:color w:val="000009"/>
          <w:spacing w:val="-14"/>
        </w:rPr>
        <w:t xml:space="preserve">C., Kim </w:t>
      </w:r>
      <w:r w:rsidRPr="008A1655">
        <w:rPr>
          <w:color w:val="000009"/>
          <w:spacing w:val="-10"/>
        </w:rPr>
        <w:t xml:space="preserve">J. S. </w:t>
      </w:r>
      <w:r w:rsidRPr="008A1655">
        <w:rPr>
          <w:color w:val="000009"/>
          <w:spacing w:val="-18"/>
        </w:rPr>
        <w:t xml:space="preserve">Effect </w:t>
      </w:r>
      <w:r w:rsidRPr="008A1655">
        <w:rPr>
          <w:color w:val="000009"/>
          <w:spacing w:val="-9"/>
        </w:rPr>
        <w:t xml:space="preserve">of </w:t>
      </w:r>
      <w:r w:rsidRPr="008A1655">
        <w:rPr>
          <w:color w:val="000009"/>
          <w:spacing w:val="-20"/>
        </w:rPr>
        <w:t xml:space="preserve">Composition </w:t>
      </w:r>
      <w:r w:rsidRPr="008A1655">
        <w:rPr>
          <w:color w:val="000009"/>
          <w:spacing w:val="-21"/>
        </w:rPr>
        <w:t xml:space="preserve">on </w:t>
      </w:r>
      <w:r w:rsidRPr="008A1655">
        <w:rPr>
          <w:color w:val="000009"/>
          <w:spacing w:val="-20"/>
        </w:rPr>
        <w:t>Thermoelectric</w:t>
      </w:r>
      <w:r w:rsidRPr="008A1655">
        <w:rPr>
          <w:color w:val="000009"/>
          <w:spacing w:val="-25"/>
        </w:rPr>
        <w:t xml:space="preserve"> </w:t>
      </w:r>
      <w:r w:rsidRPr="008A1655">
        <w:rPr>
          <w:color w:val="000009"/>
          <w:spacing w:val="-19"/>
        </w:rPr>
        <w:t>Properties</w:t>
      </w:r>
      <w:r w:rsidRPr="008A1655">
        <w:rPr>
          <w:color w:val="000009"/>
          <w:spacing w:val="-22"/>
        </w:rPr>
        <w:t xml:space="preserve"> </w:t>
      </w:r>
      <w:r w:rsidRPr="008A1655">
        <w:rPr>
          <w:color w:val="000009"/>
          <w:spacing w:val="-11"/>
        </w:rPr>
        <w:t>in</w:t>
      </w:r>
      <w:r w:rsidRPr="008A1655">
        <w:rPr>
          <w:color w:val="000009"/>
          <w:spacing w:val="-24"/>
        </w:rPr>
        <w:t xml:space="preserve"> </w:t>
      </w:r>
      <w:r w:rsidRPr="008A1655">
        <w:rPr>
          <w:color w:val="000009"/>
          <w:spacing w:val="-19"/>
        </w:rPr>
        <w:t>PbTe-Bi</w:t>
      </w:r>
      <w:r w:rsidRPr="008A1655">
        <w:rPr>
          <w:color w:val="000009"/>
          <w:spacing w:val="-19"/>
          <w:vertAlign w:val="subscript"/>
        </w:rPr>
        <w:t>2</w:t>
      </w:r>
      <w:r w:rsidRPr="008A1655">
        <w:rPr>
          <w:color w:val="000009"/>
          <w:spacing w:val="-19"/>
        </w:rPr>
        <w:t>Te</w:t>
      </w:r>
      <w:r w:rsidRPr="008A1655">
        <w:rPr>
          <w:color w:val="000009"/>
          <w:spacing w:val="-19"/>
          <w:vertAlign w:val="subscript"/>
        </w:rPr>
        <w:t>3</w:t>
      </w:r>
      <w:r w:rsidRPr="008A1655">
        <w:rPr>
          <w:color w:val="000009"/>
          <w:spacing w:val="-34"/>
        </w:rPr>
        <w:t xml:space="preserve"> </w:t>
      </w:r>
      <w:r w:rsidRPr="008A1655">
        <w:rPr>
          <w:color w:val="000009"/>
          <w:spacing w:val="-20"/>
        </w:rPr>
        <w:t>Composites.</w:t>
      </w:r>
      <w:r w:rsidRPr="008A1655">
        <w:rPr>
          <w:color w:val="000009"/>
          <w:spacing w:val="-22"/>
        </w:rPr>
        <w:t xml:space="preserve"> </w:t>
      </w:r>
      <w:r w:rsidRPr="008A1655">
        <w:rPr>
          <w:i/>
          <w:color w:val="000009"/>
          <w:spacing w:val="-10"/>
        </w:rPr>
        <w:t>J.</w:t>
      </w:r>
      <w:r w:rsidRPr="008A1655">
        <w:rPr>
          <w:i/>
          <w:color w:val="000009"/>
          <w:spacing w:val="-26"/>
        </w:rPr>
        <w:t xml:space="preserve"> </w:t>
      </w:r>
      <w:r w:rsidRPr="008A1655">
        <w:rPr>
          <w:i/>
          <w:color w:val="000009"/>
          <w:spacing w:val="-19"/>
        </w:rPr>
        <w:t>Electron.</w:t>
      </w:r>
      <w:r w:rsidRPr="008A1655">
        <w:rPr>
          <w:i/>
          <w:color w:val="000009"/>
          <w:spacing w:val="-23"/>
        </w:rPr>
        <w:t xml:space="preserve"> </w:t>
      </w:r>
      <w:r w:rsidRPr="008A1655">
        <w:rPr>
          <w:i/>
          <w:color w:val="000009"/>
          <w:spacing w:val="-18"/>
        </w:rPr>
        <w:t>Mater</w:t>
      </w:r>
      <w:r w:rsidRPr="008A1655">
        <w:rPr>
          <w:color w:val="000009"/>
          <w:spacing w:val="-18"/>
        </w:rPr>
        <w:t>.</w:t>
      </w:r>
      <w:r w:rsidRPr="008A1655">
        <w:rPr>
          <w:color w:val="000009"/>
          <w:spacing w:val="-25"/>
        </w:rPr>
        <w:t xml:space="preserve"> </w:t>
      </w:r>
      <w:r w:rsidRPr="008A1655">
        <w:rPr>
          <w:color w:val="000009"/>
          <w:spacing w:val="-17"/>
        </w:rPr>
        <w:t>2011.</w:t>
      </w:r>
      <w:r w:rsidRPr="008A1655">
        <w:rPr>
          <w:color w:val="000009"/>
          <w:spacing w:val="-23"/>
        </w:rPr>
        <w:t xml:space="preserve"> </w:t>
      </w:r>
      <w:r w:rsidRPr="008A1655">
        <w:rPr>
          <w:color w:val="000009"/>
          <w:spacing w:val="-12"/>
        </w:rPr>
        <w:t>V.</w:t>
      </w:r>
      <w:r w:rsidRPr="008A1655">
        <w:rPr>
          <w:color w:val="000009"/>
          <w:spacing w:val="-39"/>
        </w:rPr>
        <w:t xml:space="preserve"> </w:t>
      </w:r>
      <w:r w:rsidRPr="008A1655">
        <w:rPr>
          <w:color w:val="000009"/>
          <w:spacing w:val="-13"/>
        </w:rPr>
        <w:t>40.</w:t>
      </w:r>
      <w:r w:rsidRPr="008A1655">
        <w:rPr>
          <w:color w:val="000009"/>
          <w:spacing w:val="-25"/>
        </w:rPr>
        <w:t xml:space="preserve"> </w:t>
      </w:r>
      <w:r w:rsidRPr="008A1655">
        <w:rPr>
          <w:color w:val="000009"/>
        </w:rPr>
        <w:t>№</w:t>
      </w:r>
      <w:r w:rsidRPr="008A1655">
        <w:rPr>
          <w:color w:val="000009"/>
          <w:spacing w:val="-38"/>
        </w:rPr>
        <w:t xml:space="preserve"> </w:t>
      </w:r>
      <w:r w:rsidRPr="008A1655">
        <w:rPr>
          <w:color w:val="000009"/>
          <w:spacing w:val="-9"/>
        </w:rPr>
        <w:t>5.</w:t>
      </w:r>
      <w:r w:rsidRPr="008A1655">
        <w:rPr>
          <w:color w:val="000009"/>
          <w:spacing w:val="-25"/>
        </w:rPr>
        <w:t xml:space="preserve"> </w:t>
      </w:r>
      <w:r w:rsidRPr="008A1655">
        <w:rPr>
          <w:color w:val="000009"/>
          <w:spacing w:val="-10"/>
        </w:rPr>
        <w:t>P.</w:t>
      </w:r>
      <w:r w:rsidRPr="008A1655">
        <w:rPr>
          <w:color w:val="000009"/>
          <w:spacing w:val="-39"/>
        </w:rPr>
        <w:t xml:space="preserve"> </w:t>
      </w:r>
      <w:r w:rsidRPr="008A1655">
        <w:rPr>
          <w:color w:val="000009"/>
          <w:spacing w:val="-17"/>
        </w:rPr>
        <w:t>1010– 1014.</w:t>
      </w:r>
    </w:p>
    <w:p w:rsidR="008A1655" w:rsidRPr="008A1655" w:rsidRDefault="008A1655" w:rsidP="008A1655">
      <w:pPr>
        <w:pStyle w:val="ad"/>
        <w:widowControl w:val="0"/>
        <w:numPr>
          <w:ilvl w:val="0"/>
          <w:numId w:val="17"/>
        </w:numPr>
        <w:tabs>
          <w:tab w:val="left" w:pos="721"/>
        </w:tabs>
        <w:autoSpaceDE w:val="0"/>
        <w:autoSpaceDN w:val="0"/>
        <w:spacing w:before="1" w:after="0" w:line="240" w:lineRule="auto"/>
        <w:ind w:hanging="503"/>
        <w:contextualSpacing w:val="0"/>
        <w:jc w:val="both"/>
        <w:rPr>
          <w:color w:val="000009"/>
        </w:rPr>
      </w:pPr>
      <w:r w:rsidRPr="008A1655">
        <w:rPr>
          <w:color w:val="000009"/>
          <w:spacing w:val="-19"/>
        </w:rPr>
        <w:t xml:space="preserve">Heremans </w:t>
      </w:r>
      <w:r w:rsidRPr="008A1655">
        <w:rPr>
          <w:color w:val="000009"/>
          <w:spacing w:val="-10"/>
        </w:rPr>
        <w:t xml:space="preserve">J. P. </w:t>
      </w:r>
      <w:r w:rsidRPr="008A1655">
        <w:rPr>
          <w:color w:val="000009"/>
          <w:spacing w:val="-20"/>
        </w:rPr>
        <w:t xml:space="preserve">Low-Dimensional Thermoelectricity. </w:t>
      </w:r>
      <w:r w:rsidRPr="008A1655">
        <w:rPr>
          <w:i/>
          <w:color w:val="000009"/>
          <w:spacing w:val="-16"/>
        </w:rPr>
        <w:t xml:space="preserve">Acta </w:t>
      </w:r>
      <w:r w:rsidRPr="008A1655">
        <w:rPr>
          <w:i/>
          <w:color w:val="000009"/>
          <w:spacing w:val="-19"/>
        </w:rPr>
        <w:t xml:space="preserve">Physica Polonica </w:t>
      </w:r>
      <w:r w:rsidRPr="008A1655">
        <w:rPr>
          <w:i/>
          <w:color w:val="000009"/>
          <w:spacing w:val="-12"/>
        </w:rPr>
        <w:t xml:space="preserve">A. </w:t>
      </w:r>
      <w:r w:rsidRPr="008A1655">
        <w:rPr>
          <w:color w:val="000009"/>
          <w:spacing w:val="-17"/>
        </w:rPr>
        <w:t xml:space="preserve">2005. </w:t>
      </w:r>
      <w:r w:rsidRPr="008A1655">
        <w:rPr>
          <w:color w:val="000009"/>
          <w:spacing w:val="-11"/>
        </w:rPr>
        <w:t>V.</w:t>
      </w:r>
      <w:r w:rsidRPr="008A1655">
        <w:rPr>
          <w:color w:val="000009"/>
          <w:spacing w:val="-25"/>
        </w:rPr>
        <w:t xml:space="preserve"> </w:t>
      </w:r>
      <w:r w:rsidRPr="008A1655">
        <w:rPr>
          <w:color w:val="000009"/>
          <w:spacing w:val="-15"/>
        </w:rPr>
        <w:t>108.</w:t>
      </w:r>
    </w:p>
    <w:p w:rsidR="008A1655" w:rsidRPr="008A1655" w:rsidRDefault="008A1655" w:rsidP="008A1655">
      <w:pPr>
        <w:pStyle w:val="a8"/>
        <w:spacing w:before="160"/>
        <w:jc w:val="both"/>
        <w:rPr>
          <w:rFonts w:ascii="Times New Roman" w:hAnsi="Times New Roman"/>
          <w:sz w:val="28"/>
          <w:szCs w:val="28"/>
        </w:rPr>
      </w:pPr>
      <w:r w:rsidRPr="008A1655">
        <w:rPr>
          <w:rFonts w:ascii="Times New Roman" w:hAnsi="Times New Roman"/>
          <w:color w:val="000009"/>
          <w:sz w:val="28"/>
          <w:szCs w:val="28"/>
        </w:rPr>
        <w:t>№ 4. P. 609-634.</w:t>
      </w:r>
    </w:p>
    <w:p w:rsidR="008A1655" w:rsidRPr="008A1655" w:rsidRDefault="008A1655" w:rsidP="008A1655">
      <w:pPr>
        <w:pStyle w:val="ad"/>
        <w:widowControl w:val="0"/>
        <w:numPr>
          <w:ilvl w:val="0"/>
          <w:numId w:val="17"/>
        </w:numPr>
        <w:tabs>
          <w:tab w:val="left" w:pos="721"/>
          <w:tab w:val="left" w:pos="2306"/>
          <w:tab w:val="left" w:pos="3773"/>
          <w:tab w:val="left" w:pos="5383"/>
          <w:tab w:val="left" w:pos="6838"/>
          <w:tab w:val="left" w:pos="8518"/>
        </w:tabs>
        <w:autoSpaceDE w:val="0"/>
        <w:autoSpaceDN w:val="0"/>
        <w:spacing w:before="161" w:after="0" w:line="360" w:lineRule="auto"/>
        <w:ind w:left="218" w:right="827" w:firstLine="0"/>
        <w:contextualSpacing w:val="0"/>
        <w:rPr>
          <w:color w:val="000009"/>
        </w:rPr>
      </w:pPr>
      <w:r w:rsidRPr="008A1655">
        <w:rPr>
          <w:color w:val="000009"/>
          <w:spacing w:val="-18"/>
        </w:rPr>
        <w:t>Harman</w:t>
      </w:r>
      <w:r w:rsidRPr="008A1655">
        <w:rPr>
          <w:color w:val="000009"/>
          <w:spacing w:val="-36"/>
        </w:rPr>
        <w:t xml:space="preserve"> </w:t>
      </w:r>
      <w:r w:rsidRPr="008A1655">
        <w:rPr>
          <w:color w:val="000009"/>
          <w:spacing w:val="-12"/>
        </w:rPr>
        <w:t>T.</w:t>
      </w:r>
      <w:r w:rsidRPr="008A1655">
        <w:rPr>
          <w:color w:val="000009"/>
          <w:spacing w:val="-37"/>
        </w:rPr>
        <w:t xml:space="preserve"> </w:t>
      </w:r>
      <w:r w:rsidRPr="008A1655">
        <w:rPr>
          <w:color w:val="000009"/>
          <w:spacing w:val="-15"/>
        </w:rPr>
        <w:t>C.,</w:t>
      </w:r>
      <w:r w:rsidRPr="008A1655">
        <w:rPr>
          <w:color w:val="000009"/>
          <w:spacing w:val="-15"/>
        </w:rPr>
        <w:tab/>
      </w:r>
      <w:r w:rsidRPr="008A1655">
        <w:rPr>
          <w:color w:val="000009"/>
          <w:spacing w:val="-17"/>
        </w:rPr>
        <w:t>Walsh</w:t>
      </w:r>
      <w:r w:rsidRPr="008A1655">
        <w:rPr>
          <w:color w:val="000009"/>
          <w:spacing w:val="-38"/>
        </w:rPr>
        <w:t xml:space="preserve"> </w:t>
      </w:r>
      <w:r w:rsidRPr="008A1655">
        <w:rPr>
          <w:color w:val="000009"/>
          <w:spacing w:val="-10"/>
        </w:rPr>
        <w:t>M.</w:t>
      </w:r>
      <w:r w:rsidRPr="008A1655">
        <w:rPr>
          <w:color w:val="000009"/>
          <w:spacing w:val="-40"/>
        </w:rPr>
        <w:t xml:space="preserve"> </w:t>
      </w:r>
      <w:r w:rsidRPr="008A1655">
        <w:rPr>
          <w:color w:val="000009"/>
          <w:spacing w:val="-14"/>
        </w:rPr>
        <w:t>P.,</w:t>
      </w:r>
      <w:r w:rsidRPr="008A1655">
        <w:rPr>
          <w:color w:val="000009"/>
          <w:spacing w:val="-14"/>
        </w:rPr>
        <w:tab/>
      </w:r>
      <w:r w:rsidRPr="008A1655">
        <w:rPr>
          <w:color w:val="000009"/>
          <w:spacing w:val="-18"/>
        </w:rPr>
        <w:t>LaForge</w:t>
      </w:r>
      <w:r w:rsidRPr="008A1655">
        <w:rPr>
          <w:color w:val="000009"/>
          <w:spacing w:val="-38"/>
        </w:rPr>
        <w:t xml:space="preserve"> </w:t>
      </w:r>
      <w:r w:rsidRPr="008A1655">
        <w:rPr>
          <w:color w:val="000009"/>
          <w:spacing w:val="-10"/>
        </w:rPr>
        <w:t>B.</w:t>
      </w:r>
      <w:r w:rsidRPr="008A1655">
        <w:rPr>
          <w:color w:val="000009"/>
          <w:spacing w:val="-42"/>
        </w:rPr>
        <w:t xml:space="preserve"> </w:t>
      </w:r>
      <w:r w:rsidRPr="008A1655">
        <w:rPr>
          <w:color w:val="000009"/>
          <w:spacing w:val="-14"/>
        </w:rPr>
        <w:t>E.,</w:t>
      </w:r>
      <w:r w:rsidRPr="008A1655">
        <w:rPr>
          <w:color w:val="000009"/>
          <w:spacing w:val="-14"/>
        </w:rPr>
        <w:tab/>
      </w:r>
      <w:r w:rsidRPr="008A1655">
        <w:rPr>
          <w:color w:val="000009"/>
          <w:spacing w:val="-18"/>
        </w:rPr>
        <w:t>Turner</w:t>
      </w:r>
      <w:r w:rsidRPr="008A1655">
        <w:rPr>
          <w:color w:val="000009"/>
          <w:spacing w:val="-36"/>
        </w:rPr>
        <w:t xml:space="preserve"> </w:t>
      </w:r>
      <w:r w:rsidRPr="008A1655">
        <w:rPr>
          <w:color w:val="000009"/>
          <w:spacing w:val="-11"/>
        </w:rPr>
        <w:t>G.</w:t>
      </w:r>
      <w:r w:rsidRPr="008A1655">
        <w:rPr>
          <w:color w:val="000009"/>
          <w:spacing w:val="-39"/>
        </w:rPr>
        <w:t xml:space="preserve"> </w:t>
      </w:r>
      <w:r w:rsidRPr="008A1655">
        <w:rPr>
          <w:color w:val="000009"/>
        </w:rPr>
        <w:t>W</w:t>
      </w:r>
      <w:r w:rsidRPr="008A1655">
        <w:rPr>
          <w:color w:val="000009"/>
        </w:rPr>
        <w:tab/>
      </w:r>
      <w:r w:rsidRPr="008A1655">
        <w:rPr>
          <w:color w:val="000009"/>
          <w:spacing w:val="-20"/>
        </w:rPr>
        <w:t>Nanostructured</w:t>
      </w:r>
      <w:r w:rsidRPr="008A1655">
        <w:rPr>
          <w:color w:val="000009"/>
          <w:spacing w:val="-20"/>
        </w:rPr>
        <w:tab/>
      </w:r>
      <w:r w:rsidRPr="008A1655">
        <w:rPr>
          <w:color w:val="000009"/>
          <w:spacing w:val="-21"/>
        </w:rPr>
        <w:t xml:space="preserve">thermoelectric </w:t>
      </w:r>
      <w:r w:rsidRPr="008A1655">
        <w:rPr>
          <w:color w:val="000009"/>
          <w:spacing w:val="-19"/>
        </w:rPr>
        <w:t>materials.</w:t>
      </w:r>
      <w:r w:rsidRPr="008A1655">
        <w:rPr>
          <w:color w:val="000009"/>
          <w:spacing w:val="-40"/>
        </w:rPr>
        <w:t xml:space="preserve"> </w:t>
      </w:r>
      <w:r w:rsidRPr="008A1655">
        <w:rPr>
          <w:i/>
          <w:color w:val="000009"/>
          <w:spacing w:val="-10"/>
        </w:rPr>
        <w:t>J.</w:t>
      </w:r>
      <w:r w:rsidRPr="008A1655">
        <w:rPr>
          <w:i/>
          <w:color w:val="000009"/>
          <w:spacing w:val="-45"/>
        </w:rPr>
        <w:t xml:space="preserve"> </w:t>
      </w:r>
      <w:r w:rsidRPr="008A1655">
        <w:rPr>
          <w:i/>
          <w:color w:val="000009"/>
          <w:spacing w:val="-11"/>
        </w:rPr>
        <w:t>of</w:t>
      </w:r>
      <w:r w:rsidRPr="008A1655">
        <w:rPr>
          <w:i/>
          <w:color w:val="000009"/>
          <w:spacing w:val="-38"/>
        </w:rPr>
        <w:t xml:space="preserve"> </w:t>
      </w:r>
      <w:r w:rsidRPr="008A1655">
        <w:rPr>
          <w:i/>
          <w:color w:val="000009"/>
          <w:spacing w:val="-19"/>
        </w:rPr>
        <w:t>Electronic</w:t>
      </w:r>
      <w:r w:rsidRPr="008A1655">
        <w:rPr>
          <w:i/>
          <w:color w:val="000009"/>
          <w:spacing w:val="-41"/>
        </w:rPr>
        <w:t xml:space="preserve"> </w:t>
      </w:r>
      <w:r w:rsidRPr="008A1655">
        <w:rPr>
          <w:i/>
          <w:color w:val="000009"/>
          <w:spacing w:val="-18"/>
        </w:rPr>
        <w:t>Mater</w:t>
      </w:r>
      <w:r w:rsidRPr="008A1655">
        <w:rPr>
          <w:color w:val="000009"/>
          <w:spacing w:val="-18"/>
        </w:rPr>
        <w:t>.</w:t>
      </w:r>
      <w:r w:rsidRPr="008A1655">
        <w:rPr>
          <w:color w:val="000009"/>
          <w:spacing w:val="-42"/>
        </w:rPr>
        <w:t xml:space="preserve"> </w:t>
      </w:r>
      <w:r w:rsidRPr="008A1655">
        <w:rPr>
          <w:color w:val="000009"/>
          <w:spacing w:val="-17"/>
        </w:rPr>
        <w:t>2005.</w:t>
      </w:r>
      <w:r w:rsidRPr="008A1655">
        <w:rPr>
          <w:color w:val="000009"/>
          <w:spacing w:val="-40"/>
        </w:rPr>
        <w:t xml:space="preserve"> </w:t>
      </w:r>
      <w:r w:rsidRPr="008A1655">
        <w:rPr>
          <w:color w:val="000009"/>
          <w:spacing w:val="-11"/>
        </w:rPr>
        <w:t>V.</w:t>
      </w:r>
      <w:r w:rsidRPr="008A1655">
        <w:rPr>
          <w:color w:val="000009"/>
          <w:spacing w:val="-44"/>
        </w:rPr>
        <w:t xml:space="preserve"> </w:t>
      </w:r>
      <w:r w:rsidRPr="008A1655">
        <w:rPr>
          <w:color w:val="000009"/>
          <w:spacing w:val="-13"/>
        </w:rPr>
        <w:t>34.</w:t>
      </w:r>
      <w:r w:rsidRPr="008A1655">
        <w:rPr>
          <w:color w:val="000009"/>
          <w:spacing w:val="-42"/>
        </w:rPr>
        <w:t xml:space="preserve"> </w:t>
      </w:r>
      <w:r w:rsidRPr="008A1655">
        <w:rPr>
          <w:color w:val="000009"/>
        </w:rPr>
        <w:t>№</w:t>
      </w:r>
      <w:r w:rsidRPr="008A1655">
        <w:rPr>
          <w:color w:val="000009"/>
          <w:spacing w:val="-39"/>
        </w:rPr>
        <w:t xml:space="preserve"> </w:t>
      </w:r>
      <w:r w:rsidRPr="008A1655">
        <w:rPr>
          <w:color w:val="000009"/>
          <w:spacing w:val="-9"/>
        </w:rPr>
        <w:t>5.</w:t>
      </w:r>
      <w:r w:rsidRPr="008A1655">
        <w:rPr>
          <w:color w:val="000009"/>
          <w:spacing w:val="-42"/>
        </w:rPr>
        <w:t xml:space="preserve"> </w:t>
      </w:r>
      <w:r w:rsidRPr="008A1655">
        <w:rPr>
          <w:color w:val="000009"/>
          <w:spacing w:val="-10"/>
        </w:rPr>
        <w:t>P.</w:t>
      </w:r>
      <w:r w:rsidRPr="008A1655">
        <w:rPr>
          <w:color w:val="000009"/>
          <w:spacing w:val="-40"/>
        </w:rPr>
        <w:t xml:space="preserve"> </w:t>
      </w:r>
      <w:r w:rsidRPr="008A1655">
        <w:rPr>
          <w:color w:val="000009"/>
          <w:spacing w:val="-18"/>
        </w:rPr>
        <w:t>L19L22.</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7" w:firstLine="0"/>
        <w:contextualSpacing w:val="0"/>
        <w:rPr>
          <w:color w:val="000009"/>
        </w:rPr>
      </w:pPr>
      <w:r w:rsidRPr="008A1655">
        <w:rPr>
          <w:color w:val="000009"/>
          <w:spacing w:val="-17"/>
        </w:rPr>
        <w:t>Булат</w:t>
      </w:r>
      <w:r w:rsidRPr="008A1655">
        <w:rPr>
          <w:color w:val="000009"/>
          <w:spacing w:val="-38"/>
        </w:rPr>
        <w:t xml:space="preserve"> </w:t>
      </w:r>
      <w:r w:rsidRPr="008A1655">
        <w:rPr>
          <w:color w:val="000009"/>
          <w:spacing w:val="-11"/>
        </w:rPr>
        <w:t>Л.</w:t>
      </w:r>
      <w:r w:rsidRPr="008A1655">
        <w:rPr>
          <w:color w:val="000009"/>
          <w:spacing w:val="-38"/>
        </w:rPr>
        <w:t xml:space="preserve"> </w:t>
      </w:r>
      <w:r w:rsidRPr="008A1655">
        <w:rPr>
          <w:color w:val="000009"/>
          <w:spacing w:val="-14"/>
        </w:rPr>
        <w:t>П.,</w:t>
      </w:r>
      <w:r w:rsidRPr="008A1655">
        <w:rPr>
          <w:color w:val="000009"/>
          <w:spacing w:val="7"/>
        </w:rPr>
        <w:t xml:space="preserve"> </w:t>
      </w:r>
      <w:r w:rsidRPr="008A1655">
        <w:rPr>
          <w:color w:val="000009"/>
          <w:spacing w:val="-20"/>
        </w:rPr>
        <w:t>Іорданішвілі</w:t>
      </w:r>
      <w:r w:rsidRPr="008A1655">
        <w:rPr>
          <w:color w:val="000009"/>
          <w:spacing w:val="-38"/>
        </w:rPr>
        <w:t xml:space="preserve"> </w:t>
      </w:r>
      <w:r w:rsidRPr="008A1655">
        <w:rPr>
          <w:color w:val="000009"/>
          <w:spacing w:val="-10"/>
        </w:rPr>
        <w:t>Є.</w:t>
      </w:r>
      <w:r w:rsidRPr="008A1655">
        <w:rPr>
          <w:color w:val="000009"/>
          <w:spacing w:val="-38"/>
        </w:rPr>
        <w:t xml:space="preserve"> </w:t>
      </w:r>
      <w:r w:rsidRPr="008A1655">
        <w:rPr>
          <w:color w:val="000009"/>
          <w:spacing w:val="-14"/>
        </w:rPr>
        <w:t>К.,</w:t>
      </w:r>
      <w:r w:rsidRPr="008A1655">
        <w:rPr>
          <w:color w:val="000009"/>
          <w:spacing w:val="9"/>
        </w:rPr>
        <w:t xml:space="preserve"> </w:t>
      </w:r>
      <w:r w:rsidRPr="008A1655">
        <w:rPr>
          <w:color w:val="000009"/>
          <w:spacing w:val="-19"/>
        </w:rPr>
        <w:t>Пустовалов</w:t>
      </w:r>
      <w:r w:rsidRPr="008A1655">
        <w:rPr>
          <w:color w:val="000009"/>
          <w:spacing w:val="-38"/>
        </w:rPr>
        <w:t xml:space="preserve"> </w:t>
      </w:r>
      <w:r w:rsidRPr="008A1655">
        <w:rPr>
          <w:color w:val="000009"/>
          <w:spacing w:val="-11"/>
        </w:rPr>
        <w:t>А.</w:t>
      </w:r>
      <w:r w:rsidRPr="008A1655">
        <w:rPr>
          <w:color w:val="000009"/>
          <w:spacing w:val="-39"/>
        </w:rPr>
        <w:t xml:space="preserve"> </w:t>
      </w:r>
      <w:r w:rsidRPr="008A1655">
        <w:rPr>
          <w:color w:val="000009"/>
          <w:spacing w:val="-14"/>
        </w:rPr>
        <w:t>А.,</w:t>
      </w:r>
      <w:r w:rsidRPr="008A1655">
        <w:rPr>
          <w:color w:val="000009"/>
          <w:spacing w:val="8"/>
        </w:rPr>
        <w:t xml:space="preserve"> </w:t>
      </w:r>
      <w:r w:rsidRPr="008A1655">
        <w:rPr>
          <w:color w:val="000009"/>
          <w:spacing w:val="-18"/>
        </w:rPr>
        <w:t>Федоров</w:t>
      </w:r>
      <w:r w:rsidRPr="008A1655">
        <w:rPr>
          <w:color w:val="000009"/>
          <w:spacing w:val="-40"/>
        </w:rPr>
        <w:t xml:space="preserve"> </w:t>
      </w:r>
      <w:r w:rsidRPr="008A1655">
        <w:rPr>
          <w:color w:val="000009"/>
          <w:spacing w:val="-10"/>
        </w:rPr>
        <w:t>М.</w:t>
      </w:r>
      <w:r w:rsidRPr="008A1655">
        <w:rPr>
          <w:color w:val="000009"/>
          <w:spacing w:val="-39"/>
        </w:rPr>
        <w:t xml:space="preserve"> </w:t>
      </w:r>
      <w:r w:rsidRPr="008A1655">
        <w:rPr>
          <w:color w:val="000009"/>
          <w:spacing w:val="-10"/>
        </w:rPr>
        <w:t>І.</w:t>
      </w:r>
      <w:r w:rsidRPr="008A1655">
        <w:rPr>
          <w:color w:val="000009"/>
          <w:spacing w:val="8"/>
        </w:rPr>
        <w:t xml:space="preserve"> </w:t>
      </w:r>
      <w:r w:rsidRPr="008A1655">
        <w:rPr>
          <w:color w:val="000009"/>
          <w:spacing w:val="-20"/>
        </w:rPr>
        <w:t>Термоелектрика</w:t>
      </w:r>
      <w:r w:rsidRPr="008A1655">
        <w:rPr>
          <w:color w:val="000009"/>
          <w:spacing w:val="10"/>
        </w:rPr>
        <w:t xml:space="preserve"> </w:t>
      </w:r>
      <w:r w:rsidRPr="008A1655">
        <w:rPr>
          <w:color w:val="000009"/>
        </w:rPr>
        <w:t>в</w:t>
      </w:r>
      <w:r w:rsidRPr="008A1655">
        <w:rPr>
          <w:color w:val="000009"/>
          <w:spacing w:val="6"/>
        </w:rPr>
        <w:t xml:space="preserve"> </w:t>
      </w:r>
      <w:r w:rsidRPr="008A1655">
        <w:rPr>
          <w:color w:val="000009"/>
          <w:spacing w:val="-18"/>
        </w:rPr>
        <w:t xml:space="preserve">Росії: </w:t>
      </w:r>
      <w:r w:rsidRPr="008A1655">
        <w:rPr>
          <w:color w:val="000009"/>
          <w:spacing w:val="-19"/>
        </w:rPr>
        <w:t>сучасний</w:t>
      </w:r>
      <w:r w:rsidRPr="008A1655">
        <w:rPr>
          <w:color w:val="000009"/>
          <w:spacing w:val="-41"/>
        </w:rPr>
        <w:t xml:space="preserve"> </w:t>
      </w:r>
      <w:r w:rsidRPr="008A1655">
        <w:rPr>
          <w:color w:val="000009"/>
          <w:spacing w:val="-16"/>
        </w:rPr>
        <w:t>стан</w:t>
      </w:r>
      <w:r w:rsidRPr="008A1655">
        <w:rPr>
          <w:color w:val="000009"/>
          <w:spacing w:val="-43"/>
        </w:rPr>
        <w:t xml:space="preserve"> </w:t>
      </w:r>
      <w:r w:rsidRPr="008A1655">
        <w:rPr>
          <w:color w:val="000009"/>
          <w:spacing w:val="-16"/>
        </w:rPr>
        <w:t>іперспективи.</w:t>
      </w:r>
      <w:r w:rsidRPr="008A1655">
        <w:rPr>
          <w:color w:val="000009"/>
          <w:spacing w:val="-39"/>
        </w:rPr>
        <w:t xml:space="preserve"> </w:t>
      </w:r>
      <w:r w:rsidRPr="008A1655">
        <w:rPr>
          <w:i/>
          <w:color w:val="000009"/>
          <w:spacing w:val="-20"/>
        </w:rPr>
        <w:t>Термоелектрика</w:t>
      </w:r>
      <w:r w:rsidRPr="008A1655">
        <w:rPr>
          <w:color w:val="000009"/>
          <w:spacing w:val="-20"/>
        </w:rPr>
        <w:t>.</w:t>
      </w:r>
      <w:r w:rsidRPr="008A1655">
        <w:rPr>
          <w:color w:val="000009"/>
          <w:spacing w:val="-42"/>
        </w:rPr>
        <w:t xml:space="preserve"> </w:t>
      </w:r>
      <w:r w:rsidRPr="008A1655">
        <w:rPr>
          <w:color w:val="000009"/>
          <w:spacing w:val="-17"/>
        </w:rPr>
        <w:t>2009.</w:t>
      </w:r>
      <w:r w:rsidRPr="008A1655">
        <w:rPr>
          <w:color w:val="000009"/>
          <w:spacing w:val="-41"/>
        </w:rPr>
        <w:t xml:space="preserve"> </w:t>
      </w:r>
      <w:r w:rsidRPr="008A1655">
        <w:rPr>
          <w:color w:val="000009"/>
        </w:rPr>
        <w:t>№</w:t>
      </w:r>
      <w:r w:rsidRPr="008A1655">
        <w:rPr>
          <w:color w:val="000009"/>
          <w:spacing w:val="-41"/>
        </w:rPr>
        <w:t xml:space="preserve"> </w:t>
      </w:r>
      <w:r w:rsidRPr="008A1655">
        <w:rPr>
          <w:color w:val="000009"/>
          <w:spacing w:val="-11"/>
        </w:rPr>
        <w:t>4.</w:t>
      </w:r>
      <w:r w:rsidRPr="008A1655">
        <w:rPr>
          <w:color w:val="000009"/>
          <w:spacing w:val="-39"/>
        </w:rPr>
        <w:t xml:space="preserve"> </w:t>
      </w:r>
      <w:r w:rsidRPr="008A1655">
        <w:rPr>
          <w:color w:val="000009"/>
          <w:spacing w:val="-10"/>
        </w:rPr>
        <w:t>С.</w:t>
      </w:r>
      <w:r w:rsidRPr="008A1655">
        <w:rPr>
          <w:color w:val="000009"/>
          <w:spacing w:val="-44"/>
        </w:rPr>
        <w:t xml:space="preserve"> </w:t>
      </w:r>
      <w:r w:rsidRPr="008A1655">
        <w:rPr>
          <w:color w:val="000009"/>
          <w:spacing w:val="-16"/>
        </w:rPr>
        <w:t>7-30.</w:t>
      </w:r>
    </w:p>
    <w:p w:rsidR="008A1655" w:rsidRPr="008A1655" w:rsidRDefault="008A1655" w:rsidP="008A1655">
      <w:pPr>
        <w:pStyle w:val="ad"/>
        <w:widowControl w:val="0"/>
        <w:numPr>
          <w:ilvl w:val="0"/>
          <w:numId w:val="17"/>
        </w:numPr>
        <w:tabs>
          <w:tab w:val="left" w:pos="721"/>
          <w:tab w:val="left" w:pos="2765"/>
          <w:tab w:val="left" w:pos="4445"/>
          <w:tab w:val="left" w:pos="6282"/>
          <w:tab w:val="left" w:pos="7782"/>
          <w:tab w:val="left" w:pos="9100"/>
        </w:tabs>
        <w:autoSpaceDE w:val="0"/>
        <w:autoSpaceDN w:val="0"/>
        <w:spacing w:after="0" w:line="360" w:lineRule="auto"/>
        <w:ind w:left="218" w:right="827" w:firstLine="0"/>
        <w:contextualSpacing w:val="0"/>
        <w:rPr>
          <w:color w:val="000009"/>
        </w:rPr>
      </w:pPr>
      <w:r w:rsidRPr="008A1655">
        <w:rPr>
          <w:color w:val="000009"/>
          <w:spacing w:val="-18"/>
        </w:rPr>
        <w:t>Дмитриев</w:t>
      </w:r>
      <w:r w:rsidRPr="008A1655">
        <w:rPr>
          <w:color w:val="000009"/>
          <w:spacing w:val="-38"/>
        </w:rPr>
        <w:t xml:space="preserve"> </w:t>
      </w:r>
      <w:r w:rsidRPr="008A1655">
        <w:rPr>
          <w:color w:val="000009"/>
          <w:spacing w:val="-12"/>
        </w:rPr>
        <w:t>А.</w:t>
      </w:r>
      <w:r w:rsidRPr="008A1655">
        <w:rPr>
          <w:color w:val="000009"/>
          <w:spacing w:val="-37"/>
        </w:rPr>
        <w:t xml:space="preserve"> </w:t>
      </w:r>
      <w:r w:rsidRPr="008A1655">
        <w:rPr>
          <w:color w:val="000009"/>
          <w:spacing w:val="-15"/>
        </w:rPr>
        <w:t>В.,</w:t>
      </w:r>
      <w:r w:rsidRPr="008A1655">
        <w:rPr>
          <w:color w:val="000009"/>
          <w:spacing w:val="-15"/>
        </w:rPr>
        <w:tab/>
      </w:r>
      <w:r w:rsidRPr="008A1655">
        <w:rPr>
          <w:color w:val="000009"/>
          <w:spacing w:val="-18"/>
        </w:rPr>
        <w:t>Звягин</w:t>
      </w:r>
      <w:r w:rsidRPr="008A1655">
        <w:rPr>
          <w:color w:val="000009"/>
          <w:spacing w:val="-39"/>
        </w:rPr>
        <w:t xml:space="preserve"> </w:t>
      </w:r>
      <w:r w:rsidRPr="008A1655">
        <w:rPr>
          <w:color w:val="000009"/>
          <w:spacing w:val="-11"/>
        </w:rPr>
        <w:t>И.</w:t>
      </w:r>
      <w:r w:rsidRPr="008A1655">
        <w:rPr>
          <w:color w:val="000009"/>
          <w:spacing w:val="-39"/>
        </w:rPr>
        <w:t xml:space="preserve"> </w:t>
      </w:r>
      <w:r w:rsidRPr="008A1655">
        <w:rPr>
          <w:color w:val="000009"/>
          <w:spacing w:val="-11"/>
        </w:rPr>
        <w:t>П.</w:t>
      </w:r>
      <w:r w:rsidRPr="008A1655">
        <w:rPr>
          <w:color w:val="000009"/>
          <w:spacing w:val="-11"/>
        </w:rPr>
        <w:tab/>
      </w:r>
      <w:r w:rsidRPr="008A1655">
        <w:rPr>
          <w:color w:val="000009"/>
          <w:spacing w:val="-19"/>
        </w:rPr>
        <w:t>Современные</w:t>
      </w:r>
      <w:r w:rsidRPr="008A1655">
        <w:rPr>
          <w:color w:val="000009"/>
          <w:spacing w:val="-19"/>
        </w:rPr>
        <w:tab/>
        <w:t>тенденции</w:t>
      </w:r>
      <w:r w:rsidRPr="008A1655">
        <w:rPr>
          <w:color w:val="000009"/>
          <w:spacing w:val="-19"/>
        </w:rPr>
        <w:tab/>
        <w:t>развития</w:t>
      </w:r>
      <w:r w:rsidRPr="008A1655">
        <w:rPr>
          <w:color w:val="000009"/>
          <w:spacing w:val="-19"/>
        </w:rPr>
        <w:tab/>
      </w:r>
      <w:r w:rsidRPr="008A1655">
        <w:rPr>
          <w:color w:val="000009"/>
          <w:spacing w:val="-21"/>
        </w:rPr>
        <w:t xml:space="preserve">физики </w:t>
      </w:r>
      <w:r w:rsidRPr="008A1655">
        <w:rPr>
          <w:color w:val="000009"/>
          <w:spacing w:val="-20"/>
        </w:rPr>
        <w:t>термоэлектрических</w:t>
      </w:r>
      <w:r w:rsidRPr="008A1655">
        <w:rPr>
          <w:color w:val="000009"/>
          <w:spacing w:val="-41"/>
        </w:rPr>
        <w:t xml:space="preserve"> </w:t>
      </w:r>
      <w:r w:rsidRPr="008A1655">
        <w:rPr>
          <w:color w:val="000009"/>
          <w:spacing w:val="-20"/>
        </w:rPr>
        <w:t>материалов.</w:t>
      </w:r>
      <w:r w:rsidRPr="008A1655">
        <w:rPr>
          <w:color w:val="000009"/>
          <w:spacing w:val="-42"/>
        </w:rPr>
        <w:t xml:space="preserve"> </w:t>
      </w:r>
      <w:r w:rsidRPr="008A1655">
        <w:rPr>
          <w:i/>
          <w:color w:val="000009"/>
          <w:spacing w:val="-16"/>
        </w:rPr>
        <w:t>УФН</w:t>
      </w:r>
      <w:r w:rsidRPr="008A1655">
        <w:rPr>
          <w:color w:val="000009"/>
          <w:spacing w:val="-16"/>
        </w:rPr>
        <w:t>.</w:t>
      </w:r>
      <w:r w:rsidRPr="008A1655">
        <w:rPr>
          <w:color w:val="000009"/>
          <w:spacing w:val="-42"/>
        </w:rPr>
        <w:t xml:space="preserve"> </w:t>
      </w:r>
      <w:r w:rsidRPr="008A1655">
        <w:rPr>
          <w:color w:val="000009"/>
          <w:spacing w:val="-17"/>
        </w:rPr>
        <w:t>2010.</w:t>
      </w:r>
      <w:r w:rsidRPr="008A1655">
        <w:rPr>
          <w:color w:val="000009"/>
          <w:spacing w:val="-41"/>
        </w:rPr>
        <w:t xml:space="preserve"> </w:t>
      </w:r>
      <w:r w:rsidRPr="008A1655">
        <w:rPr>
          <w:color w:val="000009"/>
        </w:rPr>
        <w:t>№</w:t>
      </w:r>
      <w:r w:rsidRPr="008A1655">
        <w:rPr>
          <w:color w:val="000009"/>
          <w:spacing w:val="-40"/>
        </w:rPr>
        <w:t xml:space="preserve"> </w:t>
      </w:r>
      <w:r w:rsidRPr="008A1655">
        <w:rPr>
          <w:color w:val="000009"/>
          <w:spacing w:val="-18"/>
        </w:rPr>
        <w:t>180(8).</w:t>
      </w:r>
      <w:r w:rsidRPr="008A1655">
        <w:rPr>
          <w:color w:val="000009"/>
          <w:spacing w:val="-41"/>
        </w:rPr>
        <w:t xml:space="preserve"> </w:t>
      </w:r>
      <w:r w:rsidRPr="008A1655">
        <w:rPr>
          <w:color w:val="000009"/>
          <w:spacing w:val="-10"/>
        </w:rPr>
        <w:t>С.</w:t>
      </w:r>
      <w:r w:rsidRPr="008A1655">
        <w:rPr>
          <w:color w:val="000009"/>
          <w:spacing w:val="-42"/>
        </w:rPr>
        <w:t xml:space="preserve"> </w:t>
      </w:r>
      <w:r w:rsidRPr="008A1655">
        <w:rPr>
          <w:color w:val="000009"/>
          <w:spacing w:val="-19"/>
        </w:rPr>
        <w:t>821-838.</w:t>
      </w:r>
    </w:p>
    <w:p w:rsidR="008A1655" w:rsidRPr="008A1655" w:rsidRDefault="008A1655" w:rsidP="008A1655">
      <w:pPr>
        <w:pStyle w:val="ad"/>
        <w:widowControl w:val="0"/>
        <w:numPr>
          <w:ilvl w:val="0"/>
          <w:numId w:val="17"/>
        </w:numPr>
        <w:tabs>
          <w:tab w:val="left" w:pos="721"/>
        </w:tabs>
        <w:autoSpaceDE w:val="0"/>
        <w:autoSpaceDN w:val="0"/>
        <w:spacing w:before="1" w:after="0" w:line="360" w:lineRule="auto"/>
        <w:ind w:left="218" w:right="825" w:firstLine="0"/>
        <w:contextualSpacing w:val="0"/>
        <w:rPr>
          <w:color w:val="000009"/>
        </w:rPr>
      </w:pPr>
      <w:r w:rsidRPr="008A1655">
        <w:rPr>
          <w:spacing w:val="-17"/>
        </w:rPr>
        <w:t xml:space="preserve">Фреїк </w:t>
      </w:r>
      <w:r w:rsidRPr="008A1655">
        <w:rPr>
          <w:spacing w:val="-10"/>
        </w:rPr>
        <w:t xml:space="preserve">Д. </w:t>
      </w:r>
      <w:r w:rsidRPr="008A1655">
        <w:rPr>
          <w:spacing w:val="-14"/>
        </w:rPr>
        <w:t xml:space="preserve">М., </w:t>
      </w:r>
      <w:r w:rsidRPr="008A1655">
        <w:rPr>
          <w:spacing w:val="-19"/>
        </w:rPr>
        <w:t xml:space="preserve">Лоп’янко </w:t>
      </w:r>
      <w:r w:rsidRPr="008A1655">
        <w:rPr>
          <w:spacing w:val="-10"/>
        </w:rPr>
        <w:t xml:space="preserve">М. </w:t>
      </w:r>
      <w:r w:rsidRPr="008A1655">
        <w:rPr>
          <w:spacing w:val="-11"/>
        </w:rPr>
        <w:t xml:space="preserve">А. </w:t>
      </w:r>
      <w:r w:rsidRPr="008A1655">
        <w:rPr>
          <w:spacing w:val="-20"/>
        </w:rPr>
        <w:t xml:space="preserve">Наноструктуровані термоелектричні </w:t>
      </w:r>
      <w:r w:rsidRPr="008A1655">
        <w:rPr>
          <w:spacing w:val="-19"/>
        </w:rPr>
        <w:t>матеріали: проблеми, технології,</w:t>
      </w:r>
      <w:r w:rsidRPr="008A1655">
        <w:rPr>
          <w:spacing w:val="-41"/>
        </w:rPr>
        <w:t xml:space="preserve"> </w:t>
      </w:r>
      <w:r w:rsidRPr="008A1655">
        <w:rPr>
          <w:spacing w:val="-20"/>
        </w:rPr>
        <w:t>властивості</w:t>
      </w:r>
      <w:r w:rsidRPr="008A1655">
        <w:rPr>
          <w:spacing w:val="-38"/>
        </w:rPr>
        <w:t xml:space="preserve"> </w:t>
      </w:r>
      <w:r w:rsidRPr="008A1655">
        <w:rPr>
          <w:spacing w:val="-19"/>
        </w:rPr>
        <w:t>(огляд).</w:t>
      </w:r>
      <w:r w:rsidRPr="008A1655">
        <w:rPr>
          <w:spacing w:val="-40"/>
        </w:rPr>
        <w:t xml:space="preserve"> </w:t>
      </w:r>
      <w:r w:rsidRPr="008A1655">
        <w:rPr>
          <w:i/>
          <w:spacing w:val="-18"/>
        </w:rPr>
        <w:t>Фізика</w:t>
      </w:r>
      <w:r w:rsidRPr="008A1655">
        <w:rPr>
          <w:i/>
          <w:spacing w:val="-38"/>
        </w:rPr>
        <w:t xml:space="preserve"> </w:t>
      </w:r>
      <w:r w:rsidRPr="008A1655">
        <w:rPr>
          <w:i/>
        </w:rPr>
        <w:t>і</w:t>
      </w:r>
      <w:r w:rsidRPr="008A1655">
        <w:rPr>
          <w:i/>
          <w:spacing w:val="-39"/>
        </w:rPr>
        <w:t xml:space="preserve"> </w:t>
      </w:r>
      <w:r w:rsidRPr="008A1655">
        <w:rPr>
          <w:i/>
          <w:spacing w:val="-17"/>
        </w:rPr>
        <w:t>хімія</w:t>
      </w:r>
      <w:r w:rsidRPr="008A1655">
        <w:rPr>
          <w:i/>
          <w:spacing w:val="-38"/>
        </w:rPr>
        <w:t xml:space="preserve"> </w:t>
      </w:r>
      <w:r w:rsidRPr="008A1655">
        <w:rPr>
          <w:i/>
          <w:spacing w:val="-19"/>
        </w:rPr>
        <w:t>твердого</w:t>
      </w:r>
      <w:r w:rsidRPr="008A1655">
        <w:rPr>
          <w:i/>
          <w:spacing w:val="-36"/>
        </w:rPr>
        <w:t xml:space="preserve"> </w:t>
      </w:r>
      <w:r w:rsidRPr="008A1655">
        <w:rPr>
          <w:i/>
          <w:spacing w:val="-17"/>
        </w:rPr>
        <w:t>тіла</w:t>
      </w:r>
      <w:r w:rsidRPr="008A1655">
        <w:rPr>
          <w:spacing w:val="-17"/>
        </w:rPr>
        <w:t>.</w:t>
      </w:r>
      <w:r w:rsidRPr="008A1655">
        <w:rPr>
          <w:spacing w:val="-43"/>
        </w:rPr>
        <w:t xml:space="preserve"> </w:t>
      </w:r>
      <w:r w:rsidRPr="008A1655">
        <w:rPr>
          <w:spacing w:val="-17"/>
        </w:rPr>
        <w:t>2013.</w:t>
      </w:r>
      <w:r w:rsidRPr="008A1655">
        <w:rPr>
          <w:spacing w:val="-39"/>
        </w:rPr>
        <w:t xml:space="preserve"> </w:t>
      </w:r>
      <w:r w:rsidRPr="008A1655">
        <w:rPr>
          <w:spacing w:val="-11"/>
        </w:rPr>
        <w:t>Т.</w:t>
      </w:r>
      <w:r w:rsidRPr="008A1655">
        <w:rPr>
          <w:spacing w:val="-39"/>
        </w:rPr>
        <w:t xml:space="preserve"> </w:t>
      </w:r>
      <w:r w:rsidRPr="008A1655">
        <w:rPr>
          <w:spacing w:val="-13"/>
        </w:rPr>
        <w:t>14.</w:t>
      </w:r>
      <w:r w:rsidRPr="008A1655">
        <w:rPr>
          <w:spacing w:val="-40"/>
        </w:rPr>
        <w:t xml:space="preserve"> </w:t>
      </w:r>
      <w:r w:rsidRPr="008A1655">
        <w:t>№</w:t>
      </w:r>
      <w:r w:rsidRPr="008A1655">
        <w:rPr>
          <w:spacing w:val="-39"/>
        </w:rPr>
        <w:t xml:space="preserve"> </w:t>
      </w:r>
      <w:r w:rsidRPr="008A1655">
        <w:rPr>
          <w:spacing w:val="-11"/>
        </w:rPr>
        <w:t>2.</w:t>
      </w:r>
      <w:r w:rsidRPr="008A1655">
        <w:rPr>
          <w:spacing w:val="-38"/>
        </w:rPr>
        <w:t xml:space="preserve"> </w:t>
      </w:r>
      <w:r w:rsidRPr="008A1655">
        <w:rPr>
          <w:spacing w:val="-10"/>
        </w:rPr>
        <w:t>С.</w:t>
      </w:r>
      <w:r w:rsidRPr="008A1655">
        <w:rPr>
          <w:spacing w:val="-43"/>
        </w:rPr>
        <w:t xml:space="preserve"> </w:t>
      </w:r>
      <w:r w:rsidRPr="008A1655">
        <w:rPr>
          <w:spacing w:val="-18"/>
        </w:rPr>
        <w:t>280-299.</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26" w:firstLine="0"/>
        <w:contextualSpacing w:val="0"/>
        <w:rPr>
          <w:color w:val="000009"/>
        </w:rPr>
      </w:pPr>
      <w:r w:rsidRPr="008A1655">
        <w:rPr>
          <w:spacing w:val="-17"/>
        </w:rPr>
        <w:t>Фреїк</w:t>
      </w:r>
      <w:r w:rsidRPr="008A1655">
        <w:rPr>
          <w:spacing w:val="-39"/>
        </w:rPr>
        <w:t xml:space="preserve"> </w:t>
      </w:r>
      <w:r w:rsidRPr="008A1655">
        <w:rPr>
          <w:spacing w:val="-10"/>
        </w:rPr>
        <w:t>Д.</w:t>
      </w:r>
      <w:r w:rsidRPr="008A1655">
        <w:rPr>
          <w:spacing w:val="-39"/>
        </w:rPr>
        <w:t xml:space="preserve"> </w:t>
      </w:r>
      <w:r w:rsidRPr="008A1655">
        <w:rPr>
          <w:spacing w:val="-14"/>
        </w:rPr>
        <w:t>М.,</w:t>
      </w:r>
      <w:r w:rsidRPr="008A1655">
        <w:rPr>
          <w:spacing w:val="-23"/>
        </w:rPr>
        <w:t xml:space="preserve"> </w:t>
      </w:r>
      <w:r w:rsidRPr="008A1655">
        <w:rPr>
          <w:spacing w:val="-18"/>
        </w:rPr>
        <w:t>Галущак</w:t>
      </w:r>
      <w:r w:rsidRPr="008A1655">
        <w:rPr>
          <w:spacing w:val="-37"/>
        </w:rPr>
        <w:t xml:space="preserve"> </w:t>
      </w:r>
      <w:r w:rsidRPr="008A1655">
        <w:rPr>
          <w:spacing w:val="-10"/>
        </w:rPr>
        <w:t>М.</w:t>
      </w:r>
      <w:r w:rsidRPr="008A1655">
        <w:rPr>
          <w:spacing w:val="-37"/>
        </w:rPr>
        <w:t xml:space="preserve"> </w:t>
      </w:r>
      <w:r w:rsidRPr="008A1655">
        <w:rPr>
          <w:spacing w:val="-14"/>
        </w:rPr>
        <w:t>О.,</w:t>
      </w:r>
      <w:r w:rsidRPr="008A1655">
        <w:rPr>
          <w:spacing w:val="-20"/>
        </w:rPr>
        <w:t xml:space="preserve"> </w:t>
      </w:r>
      <w:r w:rsidRPr="008A1655">
        <w:rPr>
          <w:spacing w:val="-19"/>
        </w:rPr>
        <w:t>Криницький</w:t>
      </w:r>
      <w:r w:rsidRPr="008A1655">
        <w:rPr>
          <w:spacing w:val="-34"/>
        </w:rPr>
        <w:t xml:space="preserve"> </w:t>
      </w:r>
      <w:r w:rsidRPr="008A1655">
        <w:rPr>
          <w:spacing w:val="-12"/>
        </w:rPr>
        <w:t>О.</w:t>
      </w:r>
      <w:r w:rsidRPr="008A1655">
        <w:rPr>
          <w:spacing w:val="-39"/>
        </w:rPr>
        <w:t xml:space="preserve"> </w:t>
      </w:r>
      <w:r w:rsidRPr="008A1655">
        <w:rPr>
          <w:spacing w:val="-14"/>
        </w:rPr>
        <w:t>С.,</w:t>
      </w:r>
      <w:r w:rsidRPr="008A1655">
        <w:rPr>
          <w:spacing w:val="-19"/>
        </w:rPr>
        <w:t xml:space="preserve"> </w:t>
      </w:r>
      <w:r w:rsidRPr="008A1655">
        <w:rPr>
          <w:spacing w:val="-20"/>
        </w:rPr>
        <w:t>Матківський</w:t>
      </w:r>
      <w:r w:rsidRPr="008A1655">
        <w:rPr>
          <w:spacing w:val="-36"/>
        </w:rPr>
        <w:t xml:space="preserve"> </w:t>
      </w:r>
      <w:r w:rsidRPr="008A1655">
        <w:rPr>
          <w:spacing w:val="-11"/>
        </w:rPr>
        <w:t>О.</w:t>
      </w:r>
      <w:r w:rsidRPr="008A1655">
        <w:rPr>
          <w:spacing w:val="-38"/>
        </w:rPr>
        <w:t xml:space="preserve"> </w:t>
      </w:r>
      <w:r w:rsidRPr="008A1655">
        <w:rPr>
          <w:spacing w:val="-10"/>
        </w:rPr>
        <w:t>М.</w:t>
      </w:r>
      <w:r w:rsidRPr="008A1655">
        <w:rPr>
          <w:spacing w:val="-20"/>
        </w:rPr>
        <w:t xml:space="preserve"> </w:t>
      </w:r>
      <w:r w:rsidRPr="008A1655">
        <w:rPr>
          <w:spacing w:val="-16"/>
        </w:rPr>
        <w:t>Нові</w:t>
      </w:r>
      <w:r w:rsidRPr="008A1655">
        <w:rPr>
          <w:spacing w:val="-18"/>
        </w:rPr>
        <w:t xml:space="preserve"> </w:t>
      </w:r>
      <w:r w:rsidRPr="008A1655">
        <w:rPr>
          <w:spacing w:val="-20"/>
        </w:rPr>
        <w:t>термоелектричні нанокомпозитні</w:t>
      </w:r>
      <w:r w:rsidRPr="008A1655">
        <w:rPr>
          <w:spacing w:val="-36"/>
        </w:rPr>
        <w:t xml:space="preserve"> </w:t>
      </w:r>
      <w:r w:rsidRPr="008A1655">
        <w:rPr>
          <w:spacing w:val="-19"/>
        </w:rPr>
        <w:t>матеріали</w:t>
      </w:r>
      <w:r w:rsidRPr="008A1655">
        <w:rPr>
          <w:spacing w:val="-38"/>
        </w:rPr>
        <w:t xml:space="preserve"> </w:t>
      </w:r>
      <w:r w:rsidRPr="008A1655">
        <w:rPr>
          <w:spacing w:val="-19"/>
        </w:rPr>
        <w:t>(огляд).</w:t>
      </w:r>
      <w:r w:rsidRPr="008A1655">
        <w:rPr>
          <w:spacing w:val="-36"/>
        </w:rPr>
        <w:t xml:space="preserve"> </w:t>
      </w:r>
      <w:r w:rsidRPr="008A1655">
        <w:rPr>
          <w:i/>
          <w:spacing w:val="-18"/>
        </w:rPr>
        <w:t>Фізика</w:t>
      </w:r>
      <w:r w:rsidRPr="008A1655">
        <w:rPr>
          <w:i/>
          <w:spacing w:val="-38"/>
        </w:rPr>
        <w:t xml:space="preserve"> </w:t>
      </w:r>
      <w:r w:rsidRPr="008A1655">
        <w:rPr>
          <w:i/>
        </w:rPr>
        <w:t>і</w:t>
      </w:r>
      <w:r w:rsidRPr="008A1655">
        <w:rPr>
          <w:i/>
          <w:spacing w:val="-35"/>
        </w:rPr>
        <w:t xml:space="preserve"> </w:t>
      </w:r>
      <w:r w:rsidRPr="008A1655">
        <w:rPr>
          <w:i/>
          <w:spacing w:val="-17"/>
        </w:rPr>
        <w:t>хімія</w:t>
      </w:r>
      <w:r w:rsidRPr="008A1655">
        <w:rPr>
          <w:i/>
          <w:spacing w:val="-37"/>
        </w:rPr>
        <w:t xml:space="preserve"> </w:t>
      </w:r>
      <w:r w:rsidRPr="008A1655">
        <w:rPr>
          <w:i/>
          <w:spacing w:val="-19"/>
        </w:rPr>
        <w:t>твердого</w:t>
      </w:r>
      <w:r w:rsidRPr="008A1655">
        <w:rPr>
          <w:i/>
          <w:spacing w:val="-35"/>
        </w:rPr>
        <w:t xml:space="preserve"> </w:t>
      </w:r>
      <w:r w:rsidRPr="008A1655">
        <w:rPr>
          <w:i/>
          <w:spacing w:val="-17"/>
        </w:rPr>
        <w:t>тіла.</w:t>
      </w:r>
      <w:r w:rsidRPr="008A1655">
        <w:rPr>
          <w:i/>
          <w:spacing w:val="-43"/>
        </w:rPr>
        <w:t xml:space="preserve"> </w:t>
      </w:r>
      <w:r w:rsidRPr="008A1655">
        <w:rPr>
          <w:spacing w:val="-17"/>
        </w:rPr>
        <w:t>2013.</w:t>
      </w:r>
      <w:r w:rsidRPr="008A1655">
        <w:rPr>
          <w:spacing w:val="-40"/>
        </w:rPr>
        <w:t xml:space="preserve"> </w:t>
      </w:r>
      <w:r w:rsidRPr="008A1655">
        <w:rPr>
          <w:spacing w:val="-11"/>
        </w:rPr>
        <w:t>Т.</w:t>
      </w:r>
      <w:r w:rsidRPr="008A1655">
        <w:rPr>
          <w:spacing w:val="-36"/>
        </w:rPr>
        <w:t xml:space="preserve"> </w:t>
      </w:r>
      <w:r w:rsidRPr="008A1655">
        <w:rPr>
          <w:spacing w:val="-14"/>
        </w:rPr>
        <w:t>14.</w:t>
      </w:r>
      <w:r w:rsidRPr="008A1655">
        <w:rPr>
          <w:spacing w:val="-40"/>
        </w:rPr>
        <w:t xml:space="preserve"> </w:t>
      </w:r>
      <w:r w:rsidRPr="008A1655">
        <w:t>№</w:t>
      </w:r>
      <w:r w:rsidRPr="008A1655">
        <w:rPr>
          <w:spacing w:val="-37"/>
        </w:rPr>
        <w:t xml:space="preserve"> </w:t>
      </w:r>
      <w:r w:rsidRPr="008A1655">
        <w:rPr>
          <w:spacing w:val="-9"/>
        </w:rPr>
        <w:t>2.</w:t>
      </w:r>
      <w:r w:rsidRPr="008A1655">
        <w:rPr>
          <w:spacing w:val="-39"/>
        </w:rPr>
        <w:t xml:space="preserve"> </w:t>
      </w:r>
      <w:r w:rsidRPr="008A1655">
        <w:rPr>
          <w:spacing w:val="-10"/>
        </w:rPr>
        <w:t>С.</w:t>
      </w:r>
      <w:r w:rsidRPr="008A1655">
        <w:rPr>
          <w:spacing w:val="-40"/>
        </w:rPr>
        <w:t xml:space="preserve"> </w:t>
      </w:r>
      <w:r w:rsidRPr="008A1655">
        <w:rPr>
          <w:spacing w:val="-19"/>
        </w:rPr>
        <w:t>300-316.</w:t>
      </w:r>
    </w:p>
    <w:p w:rsidR="008A1655" w:rsidRPr="008A1655" w:rsidRDefault="008A1655" w:rsidP="008A1655">
      <w:pPr>
        <w:pStyle w:val="ad"/>
        <w:widowControl w:val="0"/>
        <w:numPr>
          <w:ilvl w:val="0"/>
          <w:numId w:val="17"/>
        </w:numPr>
        <w:tabs>
          <w:tab w:val="left" w:pos="721"/>
        </w:tabs>
        <w:autoSpaceDE w:val="0"/>
        <w:autoSpaceDN w:val="0"/>
        <w:spacing w:after="0" w:line="362" w:lineRule="auto"/>
        <w:ind w:left="218" w:right="830" w:firstLine="0"/>
        <w:contextualSpacing w:val="0"/>
        <w:rPr>
          <w:color w:val="000009"/>
        </w:rPr>
      </w:pPr>
      <w:r w:rsidRPr="008A1655">
        <w:rPr>
          <w:color w:val="000009"/>
          <w:spacing w:val="-19"/>
        </w:rPr>
        <w:t xml:space="preserve">Khokhlov </w:t>
      </w:r>
      <w:r w:rsidRPr="008A1655">
        <w:rPr>
          <w:color w:val="000009"/>
          <w:spacing w:val="-11"/>
        </w:rPr>
        <w:t xml:space="preserve">D. </w:t>
      </w:r>
      <w:r w:rsidRPr="008A1655">
        <w:rPr>
          <w:color w:val="000009"/>
          <w:spacing w:val="-17"/>
        </w:rPr>
        <w:t xml:space="preserve">Lead </w:t>
      </w:r>
      <w:r w:rsidRPr="008A1655">
        <w:rPr>
          <w:color w:val="000009"/>
          <w:spacing w:val="-20"/>
        </w:rPr>
        <w:t xml:space="preserve">Chalcogenides: </w:t>
      </w:r>
      <w:r w:rsidRPr="008A1655">
        <w:rPr>
          <w:color w:val="000009"/>
          <w:spacing w:val="-18"/>
        </w:rPr>
        <w:t xml:space="preserve">Physics </w:t>
      </w:r>
      <w:r w:rsidRPr="008A1655">
        <w:rPr>
          <w:color w:val="000009"/>
          <w:spacing w:val="-15"/>
        </w:rPr>
        <w:t xml:space="preserve">and </w:t>
      </w:r>
      <w:r w:rsidRPr="008A1655">
        <w:rPr>
          <w:color w:val="000009"/>
          <w:spacing w:val="-20"/>
        </w:rPr>
        <w:t xml:space="preserve">Applications (Optoelectronic </w:t>
      </w:r>
      <w:r w:rsidRPr="008A1655">
        <w:rPr>
          <w:color w:val="000009"/>
          <w:spacing w:val="-19"/>
        </w:rPr>
        <w:t xml:space="preserve">Properities </w:t>
      </w:r>
      <w:r w:rsidRPr="008A1655">
        <w:rPr>
          <w:color w:val="000009"/>
          <w:spacing w:val="-11"/>
        </w:rPr>
        <w:t xml:space="preserve">of </w:t>
      </w:r>
      <w:r w:rsidRPr="008A1655">
        <w:rPr>
          <w:color w:val="000009"/>
          <w:spacing w:val="-20"/>
        </w:rPr>
        <w:t>Semiconductors</w:t>
      </w:r>
      <w:r w:rsidRPr="008A1655">
        <w:rPr>
          <w:color w:val="000009"/>
          <w:spacing w:val="-40"/>
        </w:rPr>
        <w:t xml:space="preserve"> </w:t>
      </w:r>
      <w:r w:rsidRPr="008A1655">
        <w:rPr>
          <w:color w:val="000009"/>
          <w:spacing w:val="-15"/>
        </w:rPr>
        <w:t>and</w:t>
      </w:r>
      <w:r w:rsidRPr="008A1655">
        <w:rPr>
          <w:color w:val="000009"/>
          <w:spacing w:val="-38"/>
        </w:rPr>
        <w:t xml:space="preserve"> </w:t>
      </w:r>
      <w:r w:rsidRPr="008A1655">
        <w:rPr>
          <w:color w:val="000009"/>
          <w:spacing w:val="-20"/>
        </w:rPr>
        <w:t>Superlattices).</w:t>
      </w:r>
      <w:r w:rsidRPr="008A1655">
        <w:rPr>
          <w:color w:val="000009"/>
          <w:spacing w:val="-41"/>
        </w:rPr>
        <w:t xml:space="preserve"> </w:t>
      </w:r>
      <w:r w:rsidRPr="008A1655">
        <w:rPr>
          <w:color w:val="000009"/>
          <w:spacing w:val="-18"/>
        </w:rPr>
        <w:t>Taylor</w:t>
      </w:r>
      <w:r w:rsidRPr="008A1655">
        <w:rPr>
          <w:color w:val="000009"/>
          <w:spacing w:val="-39"/>
        </w:rPr>
        <w:t xml:space="preserve"> </w:t>
      </w:r>
      <w:r w:rsidRPr="008A1655">
        <w:rPr>
          <w:color w:val="000009"/>
        </w:rPr>
        <w:t>&amp;</w:t>
      </w:r>
      <w:r w:rsidRPr="008A1655">
        <w:rPr>
          <w:color w:val="000009"/>
          <w:spacing w:val="-42"/>
        </w:rPr>
        <w:t xml:space="preserve"> </w:t>
      </w:r>
      <w:r w:rsidRPr="008A1655">
        <w:rPr>
          <w:color w:val="000009"/>
          <w:spacing w:val="-18"/>
        </w:rPr>
        <w:t>Francis,</w:t>
      </w:r>
      <w:r w:rsidRPr="008A1655">
        <w:rPr>
          <w:color w:val="000009"/>
          <w:spacing w:val="-41"/>
        </w:rPr>
        <w:t xml:space="preserve"> </w:t>
      </w:r>
      <w:r w:rsidRPr="008A1655">
        <w:rPr>
          <w:color w:val="000009"/>
          <w:spacing w:val="-17"/>
        </w:rPr>
        <w:t>2002.</w:t>
      </w:r>
      <w:r w:rsidRPr="008A1655">
        <w:rPr>
          <w:color w:val="000009"/>
          <w:spacing w:val="-45"/>
        </w:rPr>
        <w:t xml:space="preserve"> </w:t>
      </w:r>
      <w:r w:rsidRPr="008A1655">
        <w:rPr>
          <w:color w:val="000009"/>
          <w:spacing w:val="-14"/>
        </w:rPr>
        <w:t>720</w:t>
      </w:r>
      <w:r w:rsidRPr="008A1655">
        <w:rPr>
          <w:color w:val="000009"/>
          <w:spacing w:val="-40"/>
        </w:rPr>
        <w:t xml:space="preserve"> </w:t>
      </w:r>
      <w:r w:rsidRPr="008A1655">
        <w:rPr>
          <w:color w:val="000009"/>
          <w:spacing w:val="-18"/>
        </w:rPr>
        <w:t>p.</w:t>
      </w:r>
    </w:p>
    <w:p w:rsidR="008A1655" w:rsidRPr="008A1655" w:rsidRDefault="008A1655" w:rsidP="008A1655">
      <w:pPr>
        <w:pStyle w:val="ad"/>
        <w:widowControl w:val="0"/>
        <w:numPr>
          <w:ilvl w:val="0"/>
          <w:numId w:val="17"/>
        </w:numPr>
        <w:tabs>
          <w:tab w:val="left" w:pos="721"/>
        </w:tabs>
        <w:autoSpaceDE w:val="0"/>
        <w:autoSpaceDN w:val="0"/>
        <w:spacing w:after="0" w:line="360" w:lineRule="auto"/>
        <w:ind w:left="218" w:right="831" w:firstLine="0"/>
        <w:contextualSpacing w:val="0"/>
      </w:pPr>
      <w:r w:rsidRPr="008A1655">
        <w:rPr>
          <w:color w:val="000009"/>
          <w:spacing w:val="-18"/>
        </w:rPr>
        <w:t xml:space="preserve">Ravich </w:t>
      </w:r>
      <w:r w:rsidRPr="008A1655">
        <w:rPr>
          <w:color w:val="000009"/>
          <w:spacing w:val="-14"/>
        </w:rPr>
        <w:t xml:space="preserve">Yu. I., </w:t>
      </w:r>
      <w:r w:rsidRPr="008A1655">
        <w:rPr>
          <w:color w:val="000009"/>
          <w:spacing w:val="-18"/>
        </w:rPr>
        <w:t xml:space="preserve">Efimova </w:t>
      </w:r>
      <w:r w:rsidRPr="008A1655">
        <w:rPr>
          <w:color w:val="000009"/>
          <w:spacing w:val="-10"/>
        </w:rPr>
        <w:t xml:space="preserve">B. </w:t>
      </w:r>
      <w:r w:rsidRPr="008A1655">
        <w:rPr>
          <w:color w:val="000009"/>
          <w:spacing w:val="-14"/>
        </w:rPr>
        <w:t xml:space="preserve">A., </w:t>
      </w:r>
      <w:r w:rsidRPr="008A1655">
        <w:rPr>
          <w:color w:val="000009"/>
          <w:spacing w:val="-20"/>
        </w:rPr>
        <w:t xml:space="preserve">Tamarchеnko </w:t>
      </w:r>
      <w:r w:rsidRPr="008A1655">
        <w:rPr>
          <w:color w:val="000009"/>
          <w:spacing w:val="-11"/>
        </w:rPr>
        <w:t xml:space="preserve">V. </w:t>
      </w:r>
      <w:r w:rsidRPr="008A1655">
        <w:rPr>
          <w:color w:val="000009"/>
          <w:spacing w:val="-10"/>
        </w:rPr>
        <w:t xml:space="preserve">I. </w:t>
      </w:r>
      <w:r w:rsidRPr="008A1655">
        <w:rPr>
          <w:color w:val="000009"/>
          <w:spacing w:val="-19"/>
        </w:rPr>
        <w:t xml:space="preserve">Scattering </w:t>
      </w:r>
      <w:r w:rsidRPr="008A1655">
        <w:rPr>
          <w:color w:val="000009"/>
          <w:spacing w:val="-11"/>
        </w:rPr>
        <w:t xml:space="preserve">of </w:t>
      </w:r>
      <w:r w:rsidRPr="008A1655">
        <w:rPr>
          <w:color w:val="000009"/>
          <w:spacing w:val="-19"/>
        </w:rPr>
        <w:t xml:space="preserve">current carriers </w:t>
      </w:r>
      <w:r w:rsidRPr="008A1655">
        <w:rPr>
          <w:color w:val="000009"/>
          <w:spacing w:val="-15"/>
        </w:rPr>
        <w:t xml:space="preserve">and </w:t>
      </w:r>
      <w:r w:rsidRPr="008A1655">
        <w:rPr>
          <w:color w:val="000009"/>
          <w:spacing w:val="-19"/>
        </w:rPr>
        <w:t>transport phenomena</w:t>
      </w:r>
      <w:r w:rsidRPr="008A1655">
        <w:rPr>
          <w:color w:val="000009"/>
          <w:spacing w:val="-41"/>
        </w:rPr>
        <w:t xml:space="preserve"> </w:t>
      </w:r>
      <w:r w:rsidRPr="008A1655">
        <w:rPr>
          <w:color w:val="000009"/>
          <w:spacing w:val="-11"/>
        </w:rPr>
        <w:t>in</w:t>
      </w:r>
      <w:r w:rsidRPr="008A1655">
        <w:rPr>
          <w:color w:val="000009"/>
          <w:spacing w:val="-39"/>
        </w:rPr>
        <w:t xml:space="preserve"> </w:t>
      </w:r>
      <w:r w:rsidRPr="008A1655">
        <w:rPr>
          <w:color w:val="000009"/>
          <w:spacing w:val="-16"/>
        </w:rPr>
        <w:t>lead</w:t>
      </w:r>
      <w:r w:rsidRPr="008A1655">
        <w:rPr>
          <w:color w:val="000009"/>
          <w:spacing w:val="-40"/>
        </w:rPr>
        <w:t xml:space="preserve"> </w:t>
      </w:r>
      <w:r w:rsidRPr="008A1655">
        <w:rPr>
          <w:color w:val="000009"/>
          <w:spacing w:val="-20"/>
        </w:rPr>
        <w:t>chalkogenides.</w:t>
      </w:r>
      <w:r w:rsidRPr="008A1655">
        <w:rPr>
          <w:color w:val="000009"/>
          <w:spacing w:val="-41"/>
        </w:rPr>
        <w:t xml:space="preserve"> </w:t>
      </w:r>
      <w:r w:rsidRPr="008A1655">
        <w:rPr>
          <w:color w:val="000009"/>
          <w:spacing w:val="-10"/>
        </w:rPr>
        <w:t>I.</w:t>
      </w:r>
      <w:r w:rsidRPr="008A1655">
        <w:rPr>
          <w:color w:val="000009"/>
          <w:spacing w:val="-39"/>
        </w:rPr>
        <w:t xml:space="preserve"> </w:t>
      </w:r>
      <w:r w:rsidRPr="008A1655">
        <w:rPr>
          <w:color w:val="000009"/>
          <w:spacing w:val="-19"/>
        </w:rPr>
        <w:t>Theory.</w:t>
      </w:r>
      <w:r w:rsidRPr="008A1655">
        <w:rPr>
          <w:i/>
          <w:color w:val="000009"/>
          <w:spacing w:val="-19"/>
        </w:rPr>
        <w:t>Phys.</w:t>
      </w:r>
      <w:r w:rsidRPr="008A1655">
        <w:rPr>
          <w:i/>
          <w:color w:val="000009"/>
          <w:spacing w:val="-41"/>
        </w:rPr>
        <w:t xml:space="preserve"> </w:t>
      </w:r>
      <w:r w:rsidRPr="008A1655">
        <w:rPr>
          <w:i/>
          <w:color w:val="000009"/>
          <w:spacing w:val="-17"/>
        </w:rPr>
        <w:t>Stat.</w:t>
      </w:r>
      <w:r w:rsidRPr="008A1655">
        <w:rPr>
          <w:i/>
          <w:color w:val="000009"/>
          <w:spacing w:val="-41"/>
        </w:rPr>
        <w:t xml:space="preserve"> </w:t>
      </w:r>
      <w:r w:rsidRPr="008A1655">
        <w:rPr>
          <w:i/>
          <w:color w:val="000009"/>
          <w:spacing w:val="-15"/>
        </w:rPr>
        <w:t>Sol.</w:t>
      </w:r>
      <w:r w:rsidRPr="008A1655">
        <w:rPr>
          <w:i/>
          <w:color w:val="000009"/>
          <w:spacing w:val="-41"/>
        </w:rPr>
        <w:t xml:space="preserve"> </w:t>
      </w:r>
      <w:r w:rsidRPr="008A1655">
        <w:rPr>
          <w:i/>
          <w:color w:val="000009"/>
          <w:spacing w:val="-16"/>
        </w:rPr>
        <w:t>(b)</w:t>
      </w:r>
      <w:r w:rsidRPr="008A1655">
        <w:rPr>
          <w:color w:val="000009"/>
          <w:spacing w:val="-16"/>
        </w:rPr>
        <w:t>.</w:t>
      </w:r>
      <w:r w:rsidRPr="008A1655">
        <w:rPr>
          <w:color w:val="000009"/>
          <w:spacing w:val="-41"/>
        </w:rPr>
        <w:t xml:space="preserve"> </w:t>
      </w:r>
      <w:r w:rsidRPr="008A1655">
        <w:rPr>
          <w:color w:val="000009"/>
          <w:spacing w:val="-17"/>
        </w:rPr>
        <w:t>1971.</w:t>
      </w:r>
      <w:r w:rsidRPr="008A1655">
        <w:rPr>
          <w:color w:val="000009"/>
          <w:spacing w:val="-39"/>
        </w:rPr>
        <w:t xml:space="preserve"> </w:t>
      </w:r>
      <w:r w:rsidRPr="008A1655">
        <w:rPr>
          <w:color w:val="000009"/>
          <w:spacing w:val="-11"/>
        </w:rPr>
        <w:t>V.</w:t>
      </w:r>
      <w:r w:rsidRPr="008A1655">
        <w:rPr>
          <w:color w:val="000009"/>
          <w:spacing w:val="-40"/>
        </w:rPr>
        <w:t xml:space="preserve"> </w:t>
      </w:r>
      <w:r w:rsidRPr="008A1655">
        <w:rPr>
          <w:color w:val="000009"/>
          <w:spacing w:val="-14"/>
        </w:rPr>
        <w:t>43.</w:t>
      </w:r>
      <w:r w:rsidRPr="008A1655">
        <w:rPr>
          <w:color w:val="000009"/>
          <w:spacing w:val="-41"/>
        </w:rPr>
        <w:t xml:space="preserve"> </w:t>
      </w:r>
      <w:r w:rsidRPr="008A1655">
        <w:rPr>
          <w:color w:val="000009"/>
        </w:rPr>
        <w:t>№</w:t>
      </w:r>
      <w:r w:rsidRPr="008A1655">
        <w:rPr>
          <w:color w:val="000009"/>
          <w:spacing w:val="-38"/>
        </w:rPr>
        <w:t xml:space="preserve"> </w:t>
      </w:r>
      <w:r w:rsidRPr="008A1655">
        <w:rPr>
          <w:color w:val="000009"/>
          <w:spacing w:val="-9"/>
        </w:rPr>
        <w:t>1.</w:t>
      </w:r>
      <w:r w:rsidRPr="008A1655">
        <w:rPr>
          <w:color w:val="000009"/>
          <w:spacing w:val="-41"/>
        </w:rPr>
        <w:t xml:space="preserve"> </w:t>
      </w:r>
      <w:r w:rsidRPr="008A1655">
        <w:rPr>
          <w:color w:val="000009"/>
          <w:spacing w:val="-10"/>
        </w:rPr>
        <w:t>P.</w:t>
      </w:r>
      <w:r w:rsidRPr="008A1655">
        <w:rPr>
          <w:color w:val="000009"/>
          <w:spacing w:val="-41"/>
        </w:rPr>
        <w:t xml:space="preserve"> </w:t>
      </w:r>
      <w:r w:rsidRPr="008A1655">
        <w:rPr>
          <w:color w:val="000009"/>
          <w:spacing w:val="-18"/>
        </w:rPr>
        <w:t>11-33.</w:t>
      </w:r>
    </w:p>
    <w:p w:rsidR="008A1655" w:rsidRPr="008A1655" w:rsidRDefault="008A1655" w:rsidP="008A1655">
      <w:pPr>
        <w:pStyle w:val="ad"/>
        <w:widowControl w:val="0"/>
        <w:numPr>
          <w:ilvl w:val="0"/>
          <w:numId w:val="17"/>
        </w:numPr>
        <w:tabs>
          <w:tab w:val="left" w:pos="721"/>
        </w:tabs>
        <w:autoSpaceDE w:val="0"/>
        <w:autoSpaceDN w:val="0"/>
        <w:spacing w:after="0" w:line="362" w:lineRule="auto"/>
        <w:ind w:left="218" w:right="828" w:firstLine="0"/>
        <w:contextualSpacing w:val="0"/>
      </w:pPr>
      <w:r w:rsidRPr="008A1655">
        <w:rPr>
          <w:color w:val="000009"/>
          <w:spacing w:val="-18"/>
        </w:rPr>
        <w:t xml:space="preserve">Ravich </w:t>
      </w:r>
      <w:r w:rsidRPr="008A1655">
        <w:rPr>
          <w:color w:val="000009"/>
          <w:spacing w:val="-14"/>
        </w:rPr>
        <w:t xml:space="preserve">Yu. I., </w:t>
      </w:r>
      <w:r w:rsidRPr="008A1655">
        <w:rPr>
          <w:color w:val="000009"/>
          <w:spacing w:val="-18"/>
        </w:rPr>
        <w:t xml:space="preserve">Efimova </w:t>
      </w:r>
      <w:r w:rsidRPr="008A1655">
        <w:rPr>
          <w:color w:val="000009"/>
          <w:spacing w:val="-10"/>
        </w:rPr>
        <w:t xml:space="preserve">B. </w:t>
      </w:r>
      <w:r w:rsidRPr="008A1655">
        <w:rPr>
          <w:color w:val="000009"/>
          <w:spacing w:val="-14"/>
        </w:rPr>
        <w:t xml:space="preserve">A., </w:t>
      </w:r>
      <w:r w:rsidRPr="008A1655">
        <w:rPr>
          <w:color w:val="000009"/>
          <w:spacing w:val="-20"/>
        </w:rPr>
        <w:t xml:space="preserve">Tamarchеnko </w:t>
      </w:r>
      <w:r w:rsidRPr="008A1655">
        <w:rPr>
          <w:color w:val="000009"/>
          <w:spacing w:val="-11"/>
        </w:rPr>
        <w:t xml:space="preserve">V. </w:t>
      </w:r>
      <w:r w:rsidRPr="008A1655">
        <w:rPr>
          <w:color w:val="000009"/>
          <w:spacing w:val="-10"/>
        </w:rPr>
        <w:t xml:space="preserve">I. </w:t>
      </w:r>
      <w:r w:rsidRPr="008A1655">
        <w:rPr>
          <w:color w:val="000009"/>
          <w:spacing w:val="-19"/>
        </w:rPr>
        <w:t xml:space="preserve">Scattering </w:t>
      </w:r>
      <w:r w:rsidRPr="008A1655">
        <w:rPr>
          <w:color w:val="000009"/>
          <w:spacing w:val="-11"/>
        </w:rPr>
        <w:t xml:space="preserve">of </w:t>
      </w:r>
      <w:r w:rsidRPr="008A1655">
        <w:rPr>
          <w:color w:val="000009"/>
          <w:spacing w:val="-19"/>
        </w:rPr>
        <w:t xml:space="preserve">current carriers </w:t>
      </w:r>
      <w:r w:rsidRPr="008A1655">
        <w:rPr>
          <w:color w:val="000009"/>
          <w:spacing w:val="-15"/>
        </w:rPr>
        <w:t xml:space="preserve">and </w:t>
      </w:r>
      <w:r w:rsidRPr="008A1655">
        <w:rPr>
          <w:color w:val="000009"/>
          <w:spacing w:val="-19"/>
        </w:rPr>
        <w:t>transport phenomena</w:t>
      </w:r>
      <w:r w:rsidRPr="008A1655">
        <w:rPr>
          <w:color w:val="000009"/>
          <w:spacing w:val="-41"/>
        </w:rPr>
        <w:t xml:space="preserve"> </w:t>
      </w:r>
      <w:r w:rsidRPr="008A1655">
        <w:rPr>
          <w:color w:val="000009"/>
          <w:spacing w:val="-11"/>
        </w:rPr>
        <w:t>in</w:t>
      </w:r>
      <w:r w:rsidRPr="008A1655">
        <w:rPr>
          <w:color w:val="000009"/>
          <w:spacing w:val="-37"/>
        </w:rPr>
        <w:t xml:space="preserve"> </w:t>
      </w:r>
      <w:r w:rsidRPr="008A1655">
        <w:rPr>
          <w:color w:val="000009"/>
          <w:spacing w:val="-16"/>
        </w:rPr>
        <w:t>lead</w:t>
      </w:r>
      <w:r w:rsidRPr="008A1655">
        <w:rPr>
          <w:color w:val="000009"/>
          <w:spacing w:val="-39"/>
        </w:rPr>
        <w:t xml:space="preserve"> </w:t>
      </w:r>
      <w:r w:rsidRPr="008A1655">
        <w:rPr>
          <w:color w:val="000009"/>
          <w:spacing w:val="-20"/>
        </w:rPr>
        <w:t>chalkogenides.</w:t>
      </w:r>
      <w:r w:rsidRPr="008A1655">
        <w:rPr>
          <w:color w:val="000009"/>
          <w:spacing w:val="-40"/>
        </w:rPr>
        <w:t xml:space="preserve"> </w:t>
      </w:r>
      <w:r w:rsidRPr="008A1655">
        <w:rPr>
          <w:color w:val="000009"/>
          <w:spacing w:val="-14"/>
        </w:rPr>
        <w:t>II.</w:t>
      </w:r>
      <w:r w:rsidRPr="008A1655">
        <w:rPr>
          <w:color w:val="000009"/>
          <w:spacing w:val="-40"/>
        </w:rPr>
        <w:t xml:space="preserve"> </w:t>
      </w:r>
      <w:r w:rsidRPr="008A1655">
        <w:rPr>
          <w:color w:val="000009"/>
          <w:spacing w:val="-19"/>
        </w:rPr>
        <w:t>Experiment.</w:t>
      </w:r>
      <w:r w:rsidRPr="008A1655">
        <w:rPr>
          <w:color w:val="000009"/>
          <w:spacing w:val="-36"/>
        </w:rPr>
        <w:t xml:space="preserve"> </w:t>
      </w:r>
      <w:r w:rsidRPr="008A1655">
        <w:rPr>
          <w:i/>
          <w:color w:val="000009"/>
          <w:spacing w:val="-17"/>
        </w:rPr>
        <w:t>Phys.</w:t>
      </w:r>
      <w:r w:rsidRPr="008A1655">
        <w:rPr>
          <w:i/>
          <w:color w:val="000009"/>
          <w:spacing w:val="-40"/>
        </w:rPr>
        <w:t xml:space="preserve"> </w:t>
      </w:r>
      <w:r w:rsidRPr="008A1655">
        <w:rPr>
          <w:i/>
          <w:color w:val="000009"/>
          <w:spacing w:val="-17"/>
        </w:rPr>
        <w:t>Stat.</w:t>
      </w:r>
      <w:r w:rsidRPr="008A1655">
        <w:rPr>
          <w:i/>
          <w:color w:val="000009"/>
          <w:spacing w:val="-40"/>
        </w:rPr>
        <w:t xml:space="preserve"> </w:t>
      </w:r>
      <w:r w:rsidRPr="008A1655">
        <w:rPr>
          <w:i/>
          <w:color w:val="000009"/>
          <w:spacing w:val="-16"/>
        </w:rPr>
        <w:t>Sol.</w:t>
      </w:r>
      <w:r w:rsidRPr="008A1655">
        <w:rPr>
          <w:i/>
          <w:color w:val="000009"/>
          <w:spacing w:val="-40"/>
        </w:rPr>
        <w:t xml:space="preserve"> </w:t>
      </w:r>
      <w:r w:rsidRPr="008A1655">
        <w:rPr>
          <w:i/>
          <w:color w:val="000009"/>
          <w:spacing w:val="-15"/>
        </w:rPr>
        <w:t>(b)</w:t>
      </w:r>
      <w:r w:rsidRPr="008A1655">
        <w:rPr>
          <w:color w:val="000009"/>
          <w:spacing w:val="-15"/>
        </w:rPr>
        <w:t>.</w:t>
      </w:r>
      <w:r w:rsidRPr="008A1655">
        <w:rPr>
          <w:color w:val="000009"/>
          <w:spacing w:val="-40"/>
        </w:rPr>
        <w:t xml:space="preserve"> </w:t>
      </w:r>
      <w:r w:rsidRPr="008A1655">
        <w:rPr>
          <w:color w:val="000009"/>
          <w:spacing w:val="-17"/>
        </w:rPr>
        <w:t>1971.</w:t>
      </w:r>
      <w:r w:rsidRPr="008A1655">
        <w:rPr>
          <w:color w:val="000009"/>
          <w:spacing w:val="-38"/>
        </w:rPr>
        <w:t xml:space="preserve"> </w:t>
      </w:r>
      <w:r w:rsidRPr="008A1655">
        <w:rPr>
          <w:color w:val="000009"/>
          <w:spacing w:val="-11"/>
        </w:rPr>
        <w:t>V.</w:t>
      </w:r>
      <w:r w:rsidRPr="008A1655">
        <w:rPr>
          <w:color w:val="000009"/>
          <w:spacing w:val="-39"/>
        </w:rPr>
        <w:t xml:space="preserve"> </w:t>
      </w:r>
      <w:r w:rsidRPr="008A1655">
        <w:rPr>
          <w:color w:val="000009"/>
          <w:spacing w:val="-13"/>
        </w:rPr>
        <w:t>43.</w:t>
      </w:r>
      <w:r w:rsidRPr="008A1655">
        <w:rPr>
          <w:color w:val="000009"/>
          <w:spacing w:val="-40"/>
        </w:rPr>
        <w:t xml:space="preserve"> </w:t>
      </w:r>
      <w:r w:rsidRPr="008A1655">
        <w:rPr>
          <w:color w:val="000009"/>
        </w:rPr>
        <w:t>№</w:t>
      </w:r>
      <w:r w:rsidRPr="008A1655">
        <w:rPr>
          <w:color w:val="000009"/>
          <w:spacing w:val="-41"/>
        </w:rPr>
        <w:t xml:space="preserve"> </w:t>
      </w:r>
      <w:r w:rsidRPr="008A1655">
        <w:rPr>
          <w:color w:val="000009"/>
          <w:spacing w:val="-9"/>
        </w:rPr>
        <w:t>2.</w:t>
      </w:r>
      <w:r w:rsidRPr="008A1655">
        <w:rPr>
          <w:color w:val="000009"/>
          <w:spacing w:val="-38"/>
        </w:rPr>
        <w:t xml:space="preserve"> </w:t>
      </w:r>
      <w:r w:rsidRPr="008A1655">
        <w:rPr>
          <w:color w:val="000009"/>
          <w:spacing w:val="-11"/>
        </w:rPr>
        <w:t>P.</w:t>
      </w:r>
      <w:r w:rsidRPr="008A1655">
        <w:rPr>
          <w:color w:val="000009"/>
          <w:spacing w:val="-40"/>
        </w:rPr>
        <w:t xml:space="preserve"> </w:t>
      </w:r>
      <w:r w:rsidRPr="008A1655">
        <w:rPr>
          <w:color w:val="000009"/>
          <w:spacing w:val="-18"/>
        </w:rPr>
        <w:t>453-469.</w:t>
      </w:r>
    </w:p>
    <w:p w:rsidR="008A1655" w:rsidRPr="008A1655" w:rsidRDefault="008A1655" w:rsidP="008A1655">
      <w:pPr>
        <w:pStyle w:val="ad"/>
        <w:widowControl w:val="0"/>
        <w:numPr>
          <w:ilvl w:val="0"/>
          <w:numId w:val="17"/>
        </w:numPr>
        <w:tabs>
          <w:tab w:val="left" w:pos="579"/>
          <w:tab w:val="left" w:leader="dot" w:pos="1970"/>
        </w:tabs>
        <w:autoSpaceDE w:val="0"/>
        <w:autoSpaceDN w:val="0"/>
        <w:spacing w:after="0" w:line="360" w:lineRule="auto"/>
        <w:ind w:left="218" w:right="825" w:firstLine="0"/>
        <w:contextualSpacing w:val="0"/>
        <w:rPr>
          <w:color w:val="000009"/>
        </w:rPr>
      </w:pPr>
      <w:r w:rsidRPr="008A1655">
        <w:rPr>
          <w:color w:val="000009"/>
          <w:spacing w:val="-18"/>
        </w:rPr>
        <w:t xml:space="preserve">Никируй </w:t>
      </w:r>
      <w:r w:rsidRPr="008A1655">
        <w:rPr>
          <w:color w:val="000009"/>
          <w:spacing w:val="-16"/>
        </w:rPr>
        <w:t xml:space="preserve">Л.І. </w:t>
      </w:r>
      <w:r w:rsidRPr="008A1655">
        <w:rPr>
          <w:color w:val="000009"/>
          <w:spacing w:val="-19"/>
        </w:rPr>
        <w:t xml:space="preserve">Оптимізація </w:t>
      </w:r>
      <w:r w:rsidRPr="008A1655">
        <w:rPr>
          <w:color w:val="000009"/>
          <w:spacing w:val="-20"/>
        </w:rPr>
        <w:t xml:space="preserve">термоелектричних </w:t>
      </w:r>
      <w:r w:rsidRPr="008A1655">
        <w:rPr>
          <w:color w:val="000009"/>
          <w:spacing w:val="-19"/>
        </w:rPr>
        <w:t xml:space="preserve">параметрів </w:t>
      </w:r>
      <w:r w:rsidRPr="008A1655">
        <w:rPr>
          <w:color w:val="000009"/>
        </w:rPr>
        <w:t xml:space="preserve">у </w:t>
      </w:r>
      <w:r w:rsidRPr="008A1655">
        <w:rPr>
          <w:color w:val="000009"/>
          <w:spacing w:val="-19"/>
        </w:rPr>
        <w:t xml:space="preserve">електронних кристалах </w:t>
      </w:r>
      <w:r w:rsidRPr="008A1655">
        <w:rPr>
          <w:color w:val="000009"/>
          <w:spacing w:val="-17"/>
        </w:rPr>
        <w:t>PbTe, PbSe,</w:t>
      </w:r>
      <w:r w:rsidRPr="008A1655">
        <w:rPr>
          <w:color w:val="000009"/>
          <w:spacing w:val="-37"/>
        </w:rPr>
        <w:t xml:space="preserve"> </w:t>
      </w:r>
      <w:r w:rsidRPr="008A1655">
        <w:rPr>
          <w:color w:val="000009"/>
          <w:spacing w:val="-17"/>
        </w:rPr>
        <w:t>PbS</w:t>
      </w:r>
      <w:r w:rsidRPr="008A1655">
        <w:rPr>
          <w:spacing w:val="-17"/>
        </w:rPr>
        <w:t>:</w:t>
      </w:r>
      <w:r w:rsidRPr="008A1655">
        <w:rPr>
          <w:spacing w:val="-38"/>
        </w:rPr>
        <w:t xml:space="preserve"> </w:t>
      </w:r>
      <w:r w:rsidRPr="008A1655">
        <w:rPr>
          <w:spacing w:val="-14"/>
        </w:rPr>
        <w:t>дис</w:t>
      </w:r>
      <w:r w:rsidRPr="008A1655">
        <w:rPr>
          <w:spacing w:val="-14"/>
        </w:rPr>
        <w:tab/>
      </w:r>
      <w:r w:rsidRPr="008A1655">
        <w:rPr>
          <w:spacing w:val="-17"/>
        </w:rPr>
        <w:t>канд.</w:t>
      </w:r>
      <w:r w:rsidRPr="008A1655">
        <w:rPr>
          <w:spacing w:val="-44"/>
        </w:rPr>
        <w:t xml:space="preserve"> </w:t>
      </w:r>
      <w:r w:rsidRPr="008A1655">
        <w:rPr>
          <w:spacing w:val="-19"/>
        </w:rPr>
        <w:t>фіз.-мат.</w:t>
      </w:r>
      <w:r w:rsidRPr="008A1655">
        <w:rPr>
          <w:spacing w:val="-42"/>
        </w:rPr>
        <w:t xml:space="preserve"> </w:t>
      </w:r>
      <w:r w:rsidRPr="008A1655">
        <w:rPr>
          <w:spacing w:val="-16"/>
        </w:rPr>
        <w:t>наук</w:t>
      </w:r>
      <w:r w:rsidRPr="008A1655">
        <w:rPr>
          <w:spacing w:val="-38"/>
        </w:rPr>
        <w:t xml:space="preserve"> </w:t>
      </w:r>
      <w:r w:rsidRPr="008A1655">
        <w:t>:</w:t>
      </w:r>
      <w:r w:rsidRPr="008A1655">
        <w:rPr>
          <w:spacing w:val="-43"/>
        </w:rPr>
        <w:t xml:space="preserve"> </w:t>
      </w:r>
      <w:r w:rsidRPr="008A1655">
        <w:rPr>
          <w:spacing w:val="-19"/>
        </w:rPr>
        <w:t>01.04.10.</w:t>
      </w:r>
      <w:r w:rsidRPr="008A1655">
        <w:rPr>
          <w:spacing w:val="-42"/>
        </w:rPr>
        <w:t xml:space="preserve"> </w:t>
      </w:r>
      <w:r w:rsidRPr="008A1655">
        <w:rPr>
          <w:spacing w:val="-17"/>
        </w:rPr>
        <w:t>Луцьк,</w:t>
      </w:r>
      <w:r w:rsidRPr="008A1655">
        <w:rPr>
          <w:spacing w:val="-41"/>
        </w:rPr>
        <w:t xml:space="preserve"> </w:t>
      </w:r>
      <w:r w:rsidRPr="008A1655">
        <w:rPr>
          <w:spacing w:val="-17"/>
        </w:rPr>
        <w:t>2004.</w:t>
      </w:r>
      <w:r w:rsidRPr="008A1655">
        <w:rPr>
          <w:spacing w:val="-45"/>
        </w:rPr>
        <w:t xml:space="preserve"> </w:t>
      </w:r>
      <w:r w:rsidRPr="008A1655">
        <w:rPr>
          <w:spacing w:val="-13"/>
        </w:rPr>
        <w:t>172</w:t>
      </w:r>
      <w:r w:rsidRPr="008A1655">
        <w:rPr>
          <w:spacing w:val="-41"/>
        </w:rPr>
        <w:t xml:space="preserve"> </w:t>
      </w:r>
      <w:r w:rsidRPr="008A1655">
        <w:rPr>
          <w:spacing w:val="-10"/>
        </w:rPr>
        <w:t>с.</w:t>
      </w:r>
    </w:p>
    <w:p w:rsidR="008A1655" w:rsidRPr="008A1655" w:rsidRDefault="008A1655" w:rsidP="008A1655">
      <w:pPr>
        <w:pStyle w:val="ad"/>
        <w:widowControl w:val="0"/>
        <w:numPr>
          <w:ilvl w:val="0"/>
          <w:numId w:val="17"/>
        </w:numPr>
        <w:tabs>
          <w:tab w:val="left" w:pos="579"/>
        </w:tabs>
        <w:autoSpaceDE w:val="0"/>
        <w:autoSpaceDN w:val="0"/>
        <w:spacing w:after="0" w:line="321" w:lineRule="exact"/>
        <w:ind w:left="578" w:hanging="361"/>
        <w:contextualSpacing w:val="0"/>
        <w:rPr>
          <w:color w:val="000009"/>
        </w:rPr>
      </w:pPr>
      <w:r w:rsidRPr="008A1655">
        <w:rPr>
          <w:color w:val="000009"/>
          <w:spacing w:val="-16"/>
        </w:rPr>
        <w:t xml:space="preserve">Xiao </w:t>
      </w:r>
      <w:r w:rsidRPr="008A1655">
        <w:rPr>
          <w:color w:val="000009"/>
          <w:spacing w:val="-14"/>
        </w:rPr>
        <w:t xml:space="preserve">Yu, </w:t>
      </w:r>
      <w:r w:rsidRPr="008A1655">
        <w:rPr>
          <w:color w:val="000009"/>
          <w:spacing w:val="-17"/>
        </w:rPr>
        <w:t xml:space="preserve">Zhao </w:t>
      </w:r>
      <w:r w:rsidRPr="008A1655">
        <w:rPr>
          <w:color w:val="000009"/>
          <w:spacing w:val="-19"/>
        </w:rPr>
        <w:t xml:space="preserve">Li-Dong </w:t>
      </w:r>
      <w:r w:rsidRPr="008A1655">
        <w:rPr>
          <w:color w:val="000009"/>
          <w:spacing w:val="-17"/>
        </w:rPr>
        <w:t xml:space="preserve">Charge </w:t>
      </w:r>
      <w:r w:rsidRPr="008A1655">
        <w:rPr>
          <w:color w:val="000009"/>
          <w:spacing w:val="-15"/>
        </w:rPr>
        <w:t xml:space="preserve">and </w:t>
      </w:r>
      <w:r w:rsidRPr="008A1655">
        <w:rPr>
          <w:color w:val="000009"/>
          <w:spacing w:val="-18"/>
        </w:rPr>
        <w:t xml:space="preserve">phonon </w:t>
      </w:r>
      <w:r w:rsidRPr="008A1655">
        <w:rPr>
          <w:color w:val="000009"/>
          <w:spacing w:val="-19"/>
        </w:rPr>
        <w:t xml:space="preserve">transport </w:t>
      </w:r>
      <w:r w:rsidRPr="008A1655">
        <w:rPr>
          <w:color w:val="000009"/>
          <w:spacing w:val="-11"/>
        </w:rPr>
        <w:t xml:space="preserve">in </w:t>
      </w:r>
      <w:r w:rsidRPr="008A1655">
        <w:rPr>
          <w:color w:val="000009"/>
          <w:spacing w:val="-19"/>
        </w:rPr>
        <w:t xml:space="preserve">PbTe-based </w:t>
      </w:r>
      <w:r w:rsidRPr="008A1655">
        <w:rPr>
          <w:color w:val="000009"/>
          <w:spacing w:val="-20"/>
        </w:rPr>
        <w:t>thermoelectric</w:t>
      </w:r>
      <w:r w:rsidRPr="008A1655">
        <w:rPr>
          <w:color w:val="000009"/>
          <w:spacing w:val="-7"/>
        </w:rPr>
        <w:t xml:space="preserve"> </w:t>
      </w:r>
      <w:r w:rsidRPr="008A1655">
        <w:rPr>
          <w:color w:val="000009"/>
          <w:spacing w:val="-20"/>
        </w:rPr>
        <w:t>materials.</w:t>
      </w:r>
    </w:p>
    <w:p w:rsidR="008A1655" w:rsidRPr="008A1655" w:rsidRDefault="008A1655" w:rsidP="008A1655">
      <w:pPr>
        <w:spacing w:line="321" w:lineRule="exact"/>
        <w:rPr>
          <w:rFonts w:ascii="Times New Roman" w:hAnsi="Times New Roman" w:cs="Times New Roman"/>
          <w:sz w:val="28"/>
          <w:szCs w:val="28"/>
        </w:rPr>
        <w:sectPr w:rsidR="008A1655" w:rsidRPr="008A1655">
          <w:pgSz w:w="11910" w:h="16840"/>
          <w:pgMar w:top="760" w:right="0" w:bottom="1280" w:left="1200" w:header="0" w:footer="1094" w:gutter="0"/>
          <w:cols w:space="720"/>
        </w:sectPr>
      </w:pPr>
    </w:p>
    <w:p w:rsidR="008A1655" w:rsidRPr="008A1655" w:rsidRDefault="008A1655" w:rsidP="008A1655">
      <w:pPr>
        <w:spacing w:before="66"/>
        <w:ind w:left="218"/>
        <w:jc w:val="both"/>
        <w:rPr>
          <w:rFonts w:ascii="Times New Roman" w:hAnsi="Times New Roman" w:cs="Times New Roman"/>
          <w:sz w:val="28"/>
          <w:szCs w:val="28"/>
        </w:rPr>
      </w:pPr>
      <w:r w:rsidRPr="008A1655">
        <w:rPr>
          <w:rFonts w:ascii="Times New Roman" w:hAnsi="Times New Roman" w:cs="Times New Roman"/>
          <w:i/>
          <w:color w:val="000009"/>
          <w:sz w:val="28"/>
          <w:szCs w:val="28"/>
        </w:rPr>
        <w:lastRenderedPageBreak/>
        <w:t xml:space="preserve">Quantum Materials. </w:t>
      </w:r>
      <w:r w:rsidRPr="008A1655">
        <w:rPr>
          <w:rFonts w:ascii="Times New Roman" w:hAnsi="Times New Roman" w:cs="Times New Roman"/>
          <w:color w:val="000009"/>
          <w:sz w:val="28"/>
          <w:szCs w:val="28"/>
        </w:rPr>
        <w:t>2018. V. 3. № 55.</w:t>
      </w:r>
    </w:p>
    <w:p w:rsidR="008A1655" w:rsidRPr="008A1655" w:rsidRDefault="008A1655" w:rsidP="008A1655">
      <w:pPr>
        <w:pStyle w:val="ad"/>
        <w:widowControl w:val="0"/>
        <w:numPr>
          <w:ilvl w:val="0"/>
          <w:numId w:val="17"/>
        </w:numPr>
        <w:tabs>
          <w:tab w:val="left" w:pos="579"/>
        </w:tabs>
        <w:autoSpaceDE w:val="0"/>
        <w:autoSpaceDN w:val="0"/>
        <w:spacing w:before="161" w:after="0" w:line="360" w:lineRule="auto"/>
        <w:ind w:left="218" w:right="825" w:firstLine="0"/>
        <w:contextualSpacing w:val="0"/>
        <w:jc w:val="both"/>
        <w:rPr>
          <w:color w:val="000009"/>
        </w:rPr>
      </w:pPr>
      <w:r w:rsidRPr="008A1655">
        <w:rPr>
          <w:color w:val="000009"/>
          <w:spacing w:val="-18"/>
        </w:rPr>
        <w:t xml:space="preserve">Ishida </w:t>
      </w:r>
      <w:r w:rsidRPr="008A1655">
        <w:rPr>
          <w:color w:val="000009"/>
          <w:spacing w:val="-19"/>
        </w:rPr>
        <w:t xml:space="preserve">Akihiro, </w:t>
      </w:r>
      <w:r w:rsidRPr="008A1655">
        <w:rPr>
          <w:color w:val="000009"/>
          <w:spacing w:val="-17"/>
        </w:rPr>
        <w:t xml:space="preserve">Thaoa Hoang </w:t>
      </w:r>
      <w:r w:rsidRPr="008A1655">
        <w:rPr>
          <w:color w:val="000009"/>
          <w:spacing w:val="-14"/>
        </w:rPr>
        <w:t xml:space="preserve">Thi </w:t>
      </w:r>
      <w:r w:rsidRPr="008A1655">
        <w:rPr>
          <w:color w:val="000009"/>
          <w:spacing w:val="-17"/>
        </w:rPr>
        <w:t xml:space="preserve">Xuan, </w:t>
      </w:r>
      <w:r w:rsidRPr="008A1655">
        <w:rPr>
          <w:color w:val="000009"/>
          <w:spacing w:val="-19"/>
        </w:rPr>
        <w:t>Nakashima Seisuke,</w:t>
      </w:r>
      <w:r w:rsidRPr="008A1655">
        <w:rPr>
          <w:color w:val="000009"/>
          <w:spacing w:val="-18"/>
        </w:rPr>
        <w:t xml:space="preserve"> </w:t>
      </w:r>
      <w:r w:rsidRPr="008A1655">
        <w:rPr>
          <w:color w:val="000009"/>
          <w:spacing w:val="-19"/>
        </w:rPr>
        <w:t xml:space="preserve">Yamamotob Hidenaria, </w:t>
      </w:r>
      <w:r w:rsidRPr="008A1655">
        <w:rPr>
          <w:color w:val="000009"/>
          <w:spacing w:val="-20"/>
        </w:rPr>
        <w:t xml:space="preserve">Ishikiriyama </w:t>
      </w:r>
      <w:r w:rsidRPr="008A1655">
        <w:rPr>
          <w:color w:val="000009"/>
          <w:spacing w:val="-18"/>
        </w:rPr>
        <w:t xml:space="preserve">Mamoru. </w:t>
      </w:r>
      <w:r w:rsidRPr="008A1655">
        <w:rPr>
          <w:color w:val="000009"/>
          <w:spacing w:val="-20"/>
        </w:rPr>
        <w:t xml:space="preserve">Thermoelectric </w:t>
      </w:r>
      <w:r w:rsidRPr="008A1655">
        <w:rPr>
          <w:color w:val="000009"/>
          <w:spacing w:val="-19"/>
        </w:rPr>
        <w:t xml:space="preserve">properties </w:t>
      </w:r>
      <w:r w:rsidRPr="008A1655">
        <w:rPr>
          <w:color w:val="000009"/>
          <w:spacing w:val="-9"/>
        </w:rPr>
        <w:t xml:space="preserve">of </w:t>
      </w:r>
      <w:r w:rsidRPr="008A1655">
        <w:rPr>
          <w:color w:val="000009"/>
          <w:spacing w:val="-16"/>
        </w:rPr>
        <w:t xml:space="preserve">PbTe </w:t>
      </w:r>
      <w:r w:rsidRPr="008A1655">
        <w:rPr>
          <w:color w:val="000009"/>
          <w:spacing w:val="-18"/>
        </w:rPr>
        <w:t xml:space="preserve">films </w:t>
      </w:r>
      <w:r w:rsidRPr="008A1655">
        <w:rPr>
          <w:color w:val="000009"/>
          <w:spacing w:val="-14"/>
        </w:rPr>
        <w:t xml:space="preserve">and  </w:t>
      </w:r>
      <w:r w:rsidRPr="008A1655">
        <w:rPr>
          <w:color w:val="000009"/>
          <w:spacing w:val="-19"/>
        </w:rPr>
        <w:t xml:space="preserve">PbTe-based </w:t>
      </w:r>
      <w:r w:rsidRPr="008A1655">
        <w:rPr>
          <w:color w:val="000009"/>
          <w:spacing w:val="-20"/>
        </w:rPr>
        <w:t xml:space="preserve">superlattices. </w:t>
      </w:r>
      <w:r w:rsidRPr="008A1655">
        <w:rPr>
          <w:i/>
          <w:color w:val="000009"/>
          <w:spacing w:val="-19"/>
        </w:rPr>
        <w:t>Materials</w:t>
      </w:r>
      <w:r w:rsidRPr="008A1655">
        <w:rPr>
          <w:i/>
          <w:color w:val="000009"/>
          <w:spacing w:val="-40"/>
        </w:rPr>
        <w:t xml:space="preserve"> </w:t>
      </w:r>
      <w:r w:rsidRPr="008A1655">
        <w:rPr>
          <w:i/>
          <w:color w:val="000009"/>
          <w:spacing w:val="-18"/>
        </w:rPr>
        <w:t>Today</w:t>
      </w:r>
      <w:r w:rsidRPr="008A1655">
        <w:rPr>
          <w:color w:val="000009"/>
          <w:spacing w:val="-18"/>
        </w:rPr>
        <w:t>.</w:t>
      </w:r>
      <w:r w:rsidRPr="008A1655">
        <w:rPr>
          <w:color w:val="000009"/>
          <w:spacing w:val="-42"/>
        </w:rPr>
        <w:t xml:space="preserve"> </w:t>
      </w:r>
      <w:r w:rsidRPr="008A1655">
        <w:rPr>
          <w:color w:val="000009"/>
          <w:spacing w:val="-17"/>
        </w:rPr>
        <w:t>2018.</w:t>
      </w:r>
      <w:r w:rsidRPr="008A1655">
        <w:rPr>
          <w:color w:val="000009"/>
          <w:spacing w:val="-42"/>
        </w:rPr>
        <w:t xml:space="preserve"> </w:t>
      </w:r>
      <w:r w:rsidRPr="008A1655">
        <w:rPr>
          <w:color w:val="000009"/>
          <w:spacing w:val="-19"/>
        </w:rPr>
        <w:t>Proceedings</w:t>
      </w:r>
      <w:r w:rsidRPr="008A1655">
        <w:rPr>
          <w:color w:val="000009"/>
          <w:spacing w:val="-43"/>
        </w:rPr>
        <w:t xml:space="preserve"> </w:t>
      </w:r>
      <w:r w:rsidRPr="008A1655">
        <w:rPr>
          <w:color w:val="000009"/>
          <w:spacing w:val="-9"/>
        </w:rPr>
        <w:t>5.</w:t>
      </w:r>
      <w:r w:rsidRPr="008A1655">
        <w:rPr>
          <w:color w:val="000009"/>
          <w:spacing w:val="-38"/>
        </w:rPr>
        <w:t xml:space="preserve"> </w:t>
      </w:r>
      <w:r w:rsidRPr="008A1655">
        <w:rPr>
          <w:color w:val="000009"/>
          <w:spacing w:val="-11"/>
        </w:rPr>
        <w:t>P.</w:t>
      </w:r>
      <w:r w:rsidRPr="008A1655">
        <w:rPr>
          <w:color w:val="000009"/>
          <w:spacing w:val="-42"/>
        </w:rPr>
        <w:t xml:space="preserve"> </w:t>
      </w:r>
      <w:r w:rsidRPr="008A1655">
        <w:rPr>
          <w:color w:val="000009"/>
          <w:spacing w:val="-19"/>
        </w:rPr>
        <w:t>10187–10194.</w:t>
      </w:r>
    </w:p>
    <w:p w:rsidR="008A1655" w:rsidRPr="008A1655" w:rsidRDefault="008A1655" w:rsidP="008A1655">
      <w:pPr>
        <w:pStyle w:val="ad"/>
        <w:widowControl w:val="0"/>
        <w:numPr>
          <w:ilvl w:val="0"/>
          <w:numId w:val="17"/>
        </w:numPr>
        <w:tabs>
          <w:tab w:val="left" w:pos="579"/>
        </w:tabs>
        <w:autoSpaceDE w:val="0"/>
        <w:autoSpaceDN w:val="0"/>
        <w:spacing w:before="1" w:after="0" w:line="360" w:lineRule="auto"/>
        <w:ind w:left="218" w:right="827" w:firstLine="0"/>
        <w:contextualSpacing w:val="0"/>
        <w:jc w:val="both"/>
        <w:rPr>
          <w:color w:val="000009"/>
        </w:rPr>
      </w:pPr>
      <w:r w:rsidRPr="008A1655">
        <w:rPr>
          <w:color w:val="000009"/>
          <w:spacing w:val="-18"/>
        </w:rPr>
        <w:t xml:space="preserve">Горічок </w:t>
      </w:r>
      <w:r w:rsidRPr="008A1655">
        <w:rPr>
          <w:color w:val="000009"/>
          <w:spacing w:val="-10"/>
        </w:rPr>
        <w:t xml:space="preserve">І. В. </w:t>
      </w:r>
      <w:r w:rsidRPr="008A1655">
        <w:rPr>
          <w:color w:val="000009"/>
          <w:spacing w:val="-19"/>
        </w:rPr>
        <w:t xml:space="preserve">Дефектна підсистема </w:t>
      </w:r>
      <w:r w:rsidRPr="008A1655">
        <w:rPr>
          <w:color w:val="000009"/>
          <w:spacing w:val="-20"/>
        </w:rPr>
        <w:t xml:space="preserve">гетерофазних термоелектричних </w:t>
      </w:r>
      <w:r w:rsidRPr="008A1655">
        <w:rPr>
          <w:color w:val="000009"/>
          <w:spacing w:val="-19"/>
        </w:rPr>
        <w:t xml:space="preserve">матеріалів </w:t>
      </w:r>
      <w:r w:rsidRPr="008A1655">
        <w:rPr>
          <w:color w:val="000009"/>
          <w:spacing w:val="-11"/>
        </w:rPr>
        <w:t xml:space="preserve">на </w:t>
      </w:r>
      <w:r w:rsidRPr="008A1655">
        <w:rPr>
          <w:color w:val="000009"/>
          <w:spacing w:val="-18"/>
        </w:rPr>
        <w:t>основі сполук</w:t>
      </w:r>
      <w:r w:rsidRPr="008A1655">
        <w:rPr>
          <w:color w:val="000009"/>
          <w:spacing w:val="-38"/>
        </w:rPr>
        <w:t xml:space="preserve"> </w:t>
      </w:r>
      <w:r w:rsidRPr="008A1655">
        <w:rPr>
          <w:color w:val="000009"/>
          <w:spacing w:val="-16"/>
        </w:rPr>
        <w:t>А</w:t>
      </w:r>
      <w:r w:rsidRPr="008A1655">
        <w:rPr>
          <w:color w:val="000009"/>
          <w:spacing w:val="-16"/>
          <w:vertAlign w:val="superscript"/>
        </w:rPr>
        <w:t>4</w:t>
      </w:r>
      <w:r w:rsidRPr="008A1655">
        <w:rPr>
          <w:color w:val="000009"/>
          <w:spacing w:val="-16"/>
        </w:rPr>
        <w:t>В</w:t>
      </w:r>
      <w:r w:rsidRPr="008A1655">
        <w:rPr>
          <w:color w:val="000009"/>
          <w:spacing w:val="-16"/>
          <w:vertAlign w:val="superscript"/>
        </w:rPr>
        <w:t>6</w:t>
      </w:r>
      <w:r w:rsidRPr="008A1655">
        <w:rPr>
          <w:color w:val="000009"/>
          <w:spacing w:val="-36"/>
        </w:rPr>
        <w:t xml:space="preserve"> </w:t>
      </w:r>
      <w:r w:rsidRPr="008A1655">
        <w:rPr>
          <w:color w:val="000009"/>
          <w:spacing w:val="-11"/>
        </w:rPr>
        <w:t>та</w:t>
      </w:r>
      <w:r w:rsidRPr="008A1655">
        <w:rPr>
          <w:color w:val="000009"/>
          <w:spacing w:val="-40"/>
        </w:rPr>
        <w:t xml:space="preserve"> </w:t>
      </w:r>
      <w:r w:rsidRPr="008A1655">
        <w:rPr>
          <w:color w:val="000009"/>
          <w:spacing w:val="-11"/>
        </w:rPr>
        <w:t>їх</w:t>
      </w:r>
      <w:r w:rsidRPr="008A1655">
        <w:rPr>
          <w:color w:val="000009"/>
          <w:spacing w:val="-36"/>
        </w:rPr>
        <w:t xml:space="preserve"> </w:t>
      </w:r>
      <w:r w:rsidRPr="008A1655">
        <w:rPr>
          <w:color w:val="000009"/>
          <w:spacing w:val="-20"/>
        </w:rPr>
        <w:t>властивості</w:t>
      </w:r>
      <w:r w:rsidRPr="008A1655">
        <w:rPr>
          <w:spacing w:val="-20"/>
        </w:rPr>
        <w:t>:</w:t>
      </w:r>
      <w:r w:rsidRPr="008A1655">
        <w:rPr>
          <w:spacing w:val="-39"/>
        </w:rPr>
        <w:t xml:space="preserve"> </w:t>
      </w:r>
      <w:r w:rsidRPr="008A1655">
        <w:rPr>
          <w:spacing w:val="-14"/>
        </w:rPr>
        <w:t>дис</w:t>
      </w:r>
      <w:r w:rsidRPr="008A1655">
        <w:rPr>
          <w:spacing w:val="-1"/>
        </w:rPr>
        <w:t xml:space="preserve"> </w:t>
      </w:r>
      <w:r w:rsidRPr="008A1655">
        <w:rPr>
          <w:spacing w:val="-20"/>
        </w:rPr>
        <w:t>докторафіз.-мат.</w:t>
      </w:r>
      <w:r w:rsidRPr="008A1655">
        <w:rPr>
          <w:spacing w:val="-40"/>
        </w:rPr>
        <w:t xml:space="preserve"> </w:t>
      </w:r>
      <w:r w:rsidRPr="008A1655">
        <w:rPr>
          <w:spacing w:val="-16"/>
        </w:rPr>
        <w:t>наук</w:t>
      </w:r>
      <w:r w:rsidRPr="008A1655">
        <w:rPr>
          <w:spacing w:val="-37"/>
        </w:rPr>
        <w:t xml:space="preserve"> </w:t>
      </w:r>
      <w:r w:rsidRPr="008A1655">
        <w:t>:</w:t>
      </w:r>
      <w:r w:rsidRPr="008A1655">
        <w:rPr>
          <w:spacing w:val="-42"/>
        </w:rPr>
        <w:t xml:space="preserve"> </w:t>
      </w:r>
      <w:r w:rsidRPr="008A1655">
        <w:rPr>
          <w:spacing w:val="-19"/>
        </w:rPr>
        <w:t>02.04.07.</w:t>
      </w:r>
      <w:r w:rsidRPr="008A1655">
        <w:rPr>
          <w:spacing w:val="-40"/>
        </w:rPr>
        <w:t xml:space="preserve"> </w:t>
      </w:r>
      <w:r w:rsidRPr="008A1655">
        <w:rPr>
          <w:spacing w:val="-19"/>
        </w:rPr>
        <w:t>Чернівці.,</w:t>
      </w:r>
      <w:r w:rsidRPr="008A1655">
        <w:rPr>
          <w:spacing w:val="-40"/>
        </w:rPr>
        <w:t xml:space="preserve"> </w:t>
      </w:r>
      <w:r w:rsidRPr="008A1655">
        <w:rPr>
          <w:spacing w:val="-17"/>
        </w:rPr>
        <w:t>2019.</w:t>
      </w:r>
      <w:r w:rsidRPr="008A1655">
        <w:rPr>
          <w:spacing w:val="-41"/>
        </w:rPr>
        <w:t xml:space="preserve"> </w:t>
      </w:r>
      <w:r w:rsidRPr="008A1655">
        <w:rPr>
          <w:spacing w:val="-14"/>
        </w:rPr>
        <w:t>382</w:t>
      </w:r>
      <w:r w:rsidRPr="008A1655">
        <w:rPr>
          <w:spacing w:val="-36"/>
        </w:rPr>
        <w:t xml:space="preserve"> </w:t>
      </w:r>
      <w:r w:rsidRPr="008A1655">
        <w:rPr>
          <w:spacing w:val="-11"/>
        </w:rPr>
        <w:t>с.</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31" w:firstLine="0"/>
        <w:contextualSpacing w:val="0"/>
        <w:jc w:val="both"/>
        <w:rPr>
          <w:color w:val="000009"/>
        </w:rPr>
      </w:pPr>
      <w:r w:rsidRPr="008A1655">
        <w:rPr>
          <w:color w:val="000009"/>
          <w:spacing w:val="-16"/>
        </w:rPr>
        <w:t xml:space="preserve">Poul </w:t>
      </w:r>
      <w:r w:rsidRPr="008A1655">
        <w:rPr>
          <w:color w:val="000009"/>
          <w:spacing w:val="-14"/>
        </w:rPr>
        <w:t xml:space="preserve">B., </w:t>
      </w:r>
      <w:r w:rsidRPr="008A1655">
        <w:rPr>
          <w:color w:val="000009"/>
          <w:spacing w:val="-19"/>
        </w:rPr>
        <w:t xml:space="preserve">Banerji </w:t>
      </w:r>
      <w:r w:rsidRPr="008A1655">
        <w:rPr>
          <w:color w:val="000009"/>
          <w:spacing w:val="-10"/>
        </w:rPr>
        <w:t xml:space="preserve">P. </w:t>
      </w:r>
      <w:r w:rsidRPr="008A1655">
        <w:rPr>
          <w:color w:val="000009"/>
          <w:spacing w:val="-20"/>
        </w:rPr>
        <w:t xml:space="preserve">Enhancement </w:t>
      </w:r>
      <w:r w:rsidRPr="008A1655">
        <w:rPr>
          <w:color w:val="000009"/>
          <w:spacing w:val="-11"/>
        </w:rPr>
        <w:t xml:space="preserve">in </w:t>
      </w:r>
      <w:r w:rsidRPr="008A1655">
        <w:rPr>
          <w:color w:val="000009"/>
          <w:spacing w:val="-20"/>
        </w:rPr>
        <w:t xml:space="preserve">thermoelectric </w:t>
      </w:r>
      <w:r w:rsidRPr="008A1655">
        <w:rPr>
          <w:color w:val="000009"/>
          <w:spacing w:val="-17"/>
        </w:rPr>
        <w:t xml:space="preserve">power </w:t>
      </w:r>
      <w:r w:rsidRPr="008A1655">
        <w:rPr>
          <w:color w:val="000009"/>
          <w:spacing w:val="-11"/>
        </w:rPr>
        <w:t xml:space="preserve">in </w:t>
      </w:r>
      <w:r w:rsidRPr="008A1655">
        <w:rPr>
          <w:color w:val="000009"/>
          <w:spacing w:val="-16"/>
        </w:rPr>
        <w:t xml:space="preserve">lead </w:t>
      </w:r>
      <w:r w:rsidRPr="008A1655">
        <w:rPr>
          <w:color w:val="000009"/>
          <w:spacing w:val="-20"/>
        </w:rPr>
        <w:t xml:space="preserve">telluridenanocomposite: </w:t>
      </w:r>
      <w:r w:rsidRPr="008A1655">
        <w:rPr>
          <w:color w:val="000009"/>
          <w:spacing w:val="-16"/>
        </w:rPr>
        <w:t xml:space="preserve">role </w:t>
      </w:r>
      <w:r w:rsidRPr="008A1655">
        <w:rPr>
          <w:color w:val="000009"/>
          <w:spacing w:val="-11"/>
        </w:rPr>
        <w:t xml:space="preserve">of </w:t>
      </w:r>
      <w:r w:rsidRPr="008A1655">
        <w:rPr>
          <w:color w:val="000009"/>
          <w:spacing w:val="-18"/>
        </w:rPr>
        <w:t>oxygen</w:t>
      </w:r>
      <w:r w:rsidRPr="008A1655">
        <w:rPr>
          <w:color w:val="000009"/>
          <w:spacing w:val="-40"/>
        </w:rPr>
        <w:t xml:space="preserve"> </w:t>
      </w:r>
      <w:r w:rsidRPr="008A1655">
        <w:rPr>
          <w:color w:val="000009"/>
          <w:spacing w:val="-19"/>
        </w:rPr>
        <w:t>vis-à-vis</w:t>
      </w:r>
      <w:r w:rsidRPr="008A1655">
        <w:rPr>
          <w:color w:val="000009"/>
          <w:spacing w:val="-39"/>
        </w:rPr>
        <w:t xml:space="preserve"> </w:t>
      </w:r>
      <w:r w:rsidRPr="008A1655">
        <w:rPr>
          <w:color w:val="000009"/>
          <w:spacing w:val="-19"/>
        </w:rPr>
        <w:t>nanostruct.</w:t>
      </w:r>
      <w:r w:rsidRPr="008A1655">
        <w:rPr>
          <w:color w:val="000009"/>
          <w:spacing w:val="-39"/>
        </w:rPr>
        <w:t xml:space="preserve"> </w:t>
      </w:r>
      <w:r w:rsidRPr="008A1655">
        <w:rPr>
          <w:i/>
          <w:color w:val="000009"/>
          <w:spacing w:val="-11"/>
        </w:rPr>
        <w:t>J.</w:t>
      </w:r>
      <w:r w:rsidRPr="008A1655">
        <w:rPr>
          <w:i/>
          <w:color w:val="000009"/>
          <w:spacing w:val="-39"/>
        </w:rPr>
        <w:t xml:space="preserve"> </w:t>
      </w:r>
      <w:r w:rsidRPr="008A1655">
        <w:rPr>
          <w:i/>
          <w:color w:val="000009"/>
          <w:spacing w:val="-17"/>
        </w:rPr>
        <w:t>Nano-</w:t>
      </w:r>
      <w:r w:rsidRPr="008A1655">
        <w:rPr>
          <w:i/>
          <w:color w:val="000009"/>
          <w:spacing w:val="-39"/>
        </w:rPr>
        <w:t xml:space="preserve"> </w:t>
      </w:r>
      <w:r w:rsidRPr="008A1655">
        <w:rPr>
          <w:i/>
          <w:color w:val="000009"/>
          <w:spacing w:val="-19"/>
        </w:rPr>
        <w:t>Electron.</w:t>
      </w:r>
      <w:r w:rsidRPr="008A1655">
        <w:rPr>
          <w:i/>
          <w:color w:val="000009"/>
          <w:spacing w:val="-39"/>
        </w:rPr>
        <w:t xml:space="preserve"> </w:t>
      </w:r>
      <w:r w:rsidRPr="008A1655">
        <w:rPr>
          <w:i/>
          <w:color w:val="000009"/>
          <w:spacing w:val="-17"/>
        </w:rPr>
        <w:t>Phys</w:t>
      </w:r>
      <w:r w:rsidRPr="008A1655">
        <w:rPr>
          <w:color w:val="000009"/>
          <w:spacing w:val="-17"/>
        </w:rPr>
        <w:t>.</w:t>
      </w:r>
      <w:r w:rsidRPr="008A1655">
        <w:rPr>
          <w:color w:val="000009"/>
          <w:spacing w:val="-42"/>
        </w:rPr>
        <w:t xml:space="preserve"> </w:t>
      </w:r>
      <w:r w:rsidRPr="008A1655">
        <w:rPr>
          <w:color w:val="000009"/>
          <w:spacing w:val="-17"/>
        </w:rPr>
        <w:t>2011.</w:t>
      </w:r>
      <w:r w:rsidRPr="008A1655">
        <w:rPr>
          <w:color w:val="000009"/>
          <w:spacing w:val="-41"/>
        </w:rPr>
        <w:t xml:space="preserve"> </w:t>
      </w:r>
      <w:r w:rsidRPr="008A1655">
        <w:rPr>
          <w:color w:val="000009"/>
          <w:spacing w:val="-10"/>
        </w:rPr>
        <w:t>V.</w:t>
      </w:r>
      <w:r w:rsidRPr="008A1655">
        <w:rPr>
          <w:color w:val="000009"/>
          <w:spacing w:val="-42"/>
        </w:rPr>
        <w:t xml:space="preserve"> </w:t>
      </w:r>
      <w:r w:rsidRPr="008A1655">
        <w:rPr>
          <w:color w:val="000009"/>
          <w:spacing w:val="-9"/>
        </w:rPr>
        <w:t>3.</w:t>
      </w:r>
      <w:r w:rsidRPr="008A1655">
        <w:rPr>
          <w:color w:val="000009"/>
          <w:spacing w:val="-41"/>
        </w:rPr>
        <w:t xml:space="preserve"> </w:t>
      </w:r>
      <w:r w:rsidRPr="008A1655">
        <w:rPr>
          <w:color w:val="000009"/>
        </w:rPr>
        <w:t>№</w:t>
      </w:r>
      <w:r w:rsidRPr="008A1655">
        <w:rPr>
          <w:color w:val="000009"/>
          <w:spacing w:val="8"/>
        </w:rPr>
        <w:t xml:space="preserve"> </w:t>
      </w:r>
      <w:r w:rsidRPr="008A1655">
        <w:rPr>
          <w:color w:val="000009"/>
          <w:spacing w:val="-9"/>
        </w:rPr>
        <w:t>1.</w:t>
      </w:r>
      <w:r w:rsidRPr="008A1655">
        <w:rPr>
          <w:color w:val="000009"/>
          <w:spacing w:val="-39"/>
        </w:rPr>
        <w:t xml:space="preserve"> </w:t>
      </w:r>
      <w:r w:rsidRPr="008A1655">
        <w:rPr>
          <w:color w:val="000009"/>
          <w:spacing w:val="-11"/>
        </w:rPr>
        <w:t>P.</w:t>
      </w:r>
      <w:r w:rsidRPr="008A1655">
        <w:rPr>
          <w:color w:val="000009"/>
          <w:spacing w:val="-42"/>
        </w:rPr>
        <w:t xml:space="preserve"> </w:t>
      </w:r>
      <w:r w:rsidRPr="008A1655">
        <w:rPr>
          <w:color w:val="000009"/>
          <w:spacing w:val="-21"/>
        </w:rPr>
        <w:t>691-697.</w:t>
      </w:r>
    </w:p>
    <w:p w:rsidR="008A1655" w:rsidRPr="008A1655" w:rsidRDefault="008A1655" w:rsidP="008A1655">
      <w:pPr>
        <w:pStyle w:val="ad"/>
        <w:widowControl w:val="0"/>
        <w:numPr>
          <w:ilvl w:val="0"/>
          <w:numId w:val="17"/>
        </w:numPr>
        <w:tabs>
          <w:tab w:val="left" w:pos="579"/>
        </w:tabs>
        <w:autoSpaceDE w:val="0"/>
        <w:autoSpaceDN w:val="0"/>
        <w:spacing w:after="0" w:line="362" w:lineRule="auto"/>
        <w:ind w:left="218" w:right="826" w:firstLine="0"/>
        <w:contextualSpacing w:val="0"/>
        <w:jc w:val="both"/>
        <w:rPr>
          <w:color w:val="000009"/>
        </w:rPr>
      </w:pPr>
      <w:r w:rsidRPr="008A1655">
        <w:rPr>
          <w:color w:val="000009"/>
          <w:spacing w:val="-19"/>
        </w:rPr>
        <w:t>Погребняк</w:t>
      </w:r>
      <w:r w:rsidRPr="008A1655">
        <w:rPr>
          <w:color w:val="000009"/>
          <w:spacing w:val="-39"/>
        </w:rPr>
        <w:t xml:space="preserve"> </w:t>
      </w:r>
      <w:r w:rsidRPr="008A1655">
        <w:rPr>
          <w:color w:val="000009"/>
          <w:spacing w:val="-10"/>
        </w:rPr>
        <w:t>В.</w:t>
      </w:r>
      <w:r w:rsidRPr="008A1655">
        <w:rPr>
          <w:color w:val="000009"/>
          <w:spacing w:val="-36"/>
        </w:rPr>
        <w:t xml:space="preserve"> </w:t>
      </w:r>
      <w:r w:rsidRPr="008A1655">
        <w:rPr>
          <w:color w:val="000009"/>
          <w:spacing w:val="-15"/>
        </w:rPr>
        <w:t>А.,</w:t>
      </w:r>
      <w:r w:rsidRPr="008A1655">
        <w:rPr>
          <w:color w:val="000009"/>
          <w:spacing w:val="-34"/>
        </w:rPr>
        <w:t xml:space="preserve"> </w:t>
      </w:r>
      <w:r w:rsidRPr="008A1655">
        <w:rPr>
          <w:color w:val="000009"/>
          <w:spacing w:val="-19"/>
        </w:rPr>
        <w:t>Раренко</w:t>
      </w:r>
      <w:r w:rsidRPr="008A1655">
        <w:rPr>
          <w:color w:val="000009"/>
          <w:spacing w:val="-34"/>
        </w:rPr>
        <w:t xml:space="preserve"> </w:t>
      </w:r>
      <w:r w:rsidRPr="008A1655">
        <w:rPr>
          <w:color w:val="000009"/>
          <w:spacing w:val="-11"/>
        </w:rPr>
        <w:t>И.</w:t>
      </w:r>
      <w:r w:rsidRPr="008A1655">
        <w:rPr>
          <w:color w:val="000009"/>
          <w:spacing w:val="-39"/>
        </w:rPr>
        <w:t xml:space="preserve"> </w:t>
      </w:r>
      <w:r w:rsidRPr="008A1655">
        <w:rPr>
          <w:color w:val="000009"/>
          <w:spacing w:val="-14"/>
        </w:rPr>
        <w:t>М.,</w:t>
      </w:r>
      <w:r w:rsidRPr="008A1655">
        <w:rPr>
          <w:color w:val="000009"/>
          <w:spacing w:val="-34"/>
        </w:rPr>
        <w:t xml:space="preserve"> </w:t>
      </w:r>
      <w:r w:rsidRPr="008A1655">
        <w:rPr>
          <w:color w:val="000009"/>
          <w:spacing w:val="-19"/>
        </w:rPr>
        <w:t>Халамейда</w:t>
      </w:r>
      <w:r w:rsidRPr="008A1655">
        <w:rPr>
          <w:color w:val="000009"/>
          <w:spacing w:val="-37"/>
        </w:rPr>
        <w:t xml:space="preserve"> </w:t>
      </w:r>
      <w:r w:rsidRPr="008A1655">
        <w:rPr>
          <w:color w:val="000009"/>
          <w:spacing w:val="-10"/>
        </w:rPr>
        <w:t>Д.</w:t>
      </w:r>
      <w:r w:rsidRPr="008A1655">
        <w:rPr>
          <w:color w:val="000009"/>
          <w:spacing w:val="-39"/>
        </w:rPr>
        <w:t xml:space="preserve"> </w:t>
      </w:r>
      <w:r w:rsidRPr="008A1655">
        <w:rPr>
          <w:color w:val="000009"/>
          <w:spacing w:val="-13"/>
        </w:rPr>
        <w:t>Д.,</w:t>
      </w:r>
      <w:r w:rsidRPr="008A1655">
        <w:rPr>
          <w:color w:val="000009"/>
          <w:spacing w:val="-36"/>
        </w:rPr>
        <w:t xml:space="preserve"> </w:t>
      </w:r>
      <w:r w:rsidRPr="008A1655">
        <w:rPr>
          <w:color w:val="000009"/>
          <w:spacing w:val="-19"/>
        </w:rPr>
        <w:t>Яковенко</w:t>
      </w:r>
      <w:r w:rsidRPr="008A1655">
        <w:rPr>
          <w:color w:val="000009"/>
          <w:spacing w:val="-34"/>
        </w:rPr>
        <w:t xml:space="preserve"> </w:t>
      </w:r>
      <w:r w:rsidRPr="008A1655">
        <w:rPr>
          <w:color w:val="000009"/>
          <w:spacing w:val="-10"/>
        </w:rPr>
        <w:t>В.</w:t>
      </w:r>
      <w:r w:rsidRPr="008A1655">
        <w:rPr>
          <w:color w:val="000009"/>
          <w:spacing w:val="-39"/>
        </w:rPr>
        <w:t xml:space="preserve"> </w:t>
      </w:r>
      <w:r w:rsidRPr="008A1655">
        <w:rPr>
          <w:color w:val="000009"/>
          <w:spacing w:val="-10"/>
        </w:rPr>
        <w:t>М.</w:t>
      </w:r>
      <w:r w:rsidRPr="008A1655">
        <w:rPr>
          <w:color w:val="000009"/>
          <w:spacing w:val="-35"/>
        </w:rPr>
        <w:t xml:space="preserve"> </w:t>
      </w:r>
      <w:r w:rsidRPr="008A1655">
        <w:rPr>
          <w:color w:val="000009"/>
          <w:spacing w:val="-19"/>
        </w:rPr>
        <w:t>Двумерние</w:t>
      </w:r>
      <w:r w:rsidRPr="008A1655">
        <w:rPr>
          <w:color w:val="000009"/>
          <w:spacing w:val="-35"/>
        </w:rPr>
        <w:t xml:space="preserve"> </w:t>
      </w:r>
      <w:r w:rsidRPr="008A1655">
        <w:rPr>
          <w:color w:val="000009"/>
        </w:rPr>
        <w:t>и</w:t>
      </w:r>
      <w:r w:rsidRPr="008A1655">
        <w:rPr>
          <w:color w:val="000009"/>
          <w:spacing w:val="-35"/>
        </w:rPr>
        <w:t xml:space="preserve"> </w:t>
      </w:r>
      <w:r w:rsidRPr="008A1655">
        <w:rPr>
          <w:color w:val="000009"/>
          <w:spacing w:val="-19"/>
        </w:rPr>
        <w:t xml:space="preserve">трехмерние </w:t>
      </w:r>
      <w:r w:rsidRPr="008A1655">
        <w:rPr>
          <w:color w:val="000009"/>
          <w:spacing w:val="-18"/>
        </w:rPr>
        <w:t xml:space="preserve">канали </w:t>
      </w:r>
      <w:r w:rsidRPr="008A1655">
        <w:rPr>
          <w:color w:val="000009"/>
          <w:spacing w:val="-20"/>
        </w:rPr>
        <w:t xml:space="preserve">проводимости </w:t>
      </w:r>
      <w:r w:rsidRPr="008A1655">
        <w:rPr>
          <w:color w:val="000009"/>
          <w:spacing w:val="-11"/>
        </w:rPr>
        <w:t xml:space="preserve">на </w:t>
      </w:r>
      <w:r w:rsidRPr="008A1655">
        <w:rPr>
          <w:color w:val="000009"/>
          <w:spacing w:val="-19"/>
        </w:rPr>
        <w:t xml:space="preserve">границах </w:t>
      </w:r>
      <w:r w:rsidRPr="008A1655">
        <w:rPr>
          <w:color w:val="000009"/>
          <w:spacing w:val="-18"/>
        </w:rPr>
        <w:t xml:space="preserve">блоков </w:t>
      </w:r>
      <w:r w:rsidRPr="008A1655">
        <w:rPr>
          <w:color w:val="000009"/>
        </w:rPr>
        <w:t>в</w:t>
      </w:r>
      <w:r w:rsidRPr="008A1655">
        <w:rPr>
          <w:color w:val="000009"/>
          <w:spacing w:val="-54"/>
        </w:rPr>
        <w:t xml:space="preserve"> </w:t>
      </w:r>
      <w:r w:rsidRPr="008A1655">
        <w:rPr>
          <w:color w:val="000009"/>
          <w:spacing w:val="-19"/>
        </w:rPr>
        <w:t xml:space="preserve">мозаїчних кристалах (CdHg)Te. </w:t>
      </w:r>
      <w:r w:rsidRPr="008A1655">
        <w:rPr>
          <w:i/>
          <w:color w:val="000009"/>
          <w:spacing w:val="-16"/>
        </w:rPr>
        <w:t>ФТП</w:t>
      </w:r>
      <w:r w:rsidRPr="008A1655">
        <w:rPr>
          <w:color w:val="000009"/>
          <w:spacing w:val="-16"/>
        </w:rPr>
        <w:t xml:space="preserve">. </w:t>
      </w:r>
      <w:r w:rsidRPr="008A1655">
        <w:rPr>
          <w:color w:val="000009"/>
          <w:spacing w:val="-17"/>
        </w:rPr>
        <w:t xml:space="preserve">1998. </w:t>
      </w:r>
      <w:r w:rsidRPr="008A1655">
        <w:rPr>
          <w:color w:val="000009"/>
          <w:spacing w:val="-10"/>
        </w:rPr>
        <w:t xml:space="preserve">T. </w:t>
      </w:r>
      <w:r w:rsidRPr="008A1655">
        <w:rPr>
          <w:color w:val="000009"/>
          <w:spacing w:val="-21"/>
        </w:rPr>
        <w:t>32.</w:t>
      </w:r>
    </w:p>
    <w:p w:rsidR="008A1655" w:rsidRPr="008A1655" w:rsidRDefault="008A1655" w:rsidP="008A1655">
      <w:pPr>
        <w:pStyle w:val="a8"/>
        <w:spacing w:line="317" w:lineRule="exact"/>
        <w:jc w:val="both"/>
        <w:rPr>
          <w:rFonts w:ascii="Times New Roman" w:hAnsi="Times New Roman"/>
          <w:sz w:val="28"/>
          <w:szCs w:val="28"/>
        </w:rPr>
      </w:pPr>
      <w:r w:rsidRPr="008A1655">
        <w:rPr>
          <w:rFonts w:ascii="Times New Roman" w:hAnsi="Times New Roman"/>
          <w:color w:val="000009"/>
          <w:sz w:val="28"/>
          <w:szCs w:val="28"/>
        </w:rPr>
        <w:t>№ 3. C. 319-325.</w:t>
      </w:r>
    </w:p>
    <w:p w:rsidR="008A1655" w:rsidRPr="008A1655" w:rsidRDefault="008A1655" w:rsidP="008A1655">
      <w:pPr>
        <w:pStyle w:val="ad"/>
        <w:widowControl w:val="0"/>
        <w:numPr>
          <w:ilvl w:val="0"/>
          <w:numId w:val="17"/>
        </w:numPr>
        <w:tabs>
          <w:tab w:val="left" w:pos="579"/>
        </w:tabs>
        <w:autoSpaceDE w:val="0"/>
        <w:autoSpaceDN w:val="0"/>
        <w:spacing w:before="159" w:after="0" w:line="360" w:lineRule="auto"/>
        <w:ind w:left="218" w:right="826" w:firstLine="0"/>
        <w:contextualSpacing w:val="0"/>
        <w:rPr>
          <w:color w:val="000009"/>
        </w:rPr>
      </w:pPr>
      <w:r w:rsidRPr="008A1655">
        <w:rPr>
          <w:color w:val="000009"/>
          <w:spacing w:val="-18"/>
        </w:rPr>
        <w:t xml:space="preserve">Martin </w:t>
      </w:r>
      <w:r w:rsidRPr="008A1655">
        <w:rPr>
          <w:color w:val="000009"/>
          <w:spacing w:val="-13"/>
        </w:rPr>
        <w:t xml:space="preserve">J., </w:t>
      </w:r>
      <w:r w:rsidRPr="008A1655">
        <w:rPr>
          <w:color w:val="000009"/>
          <w:spacing w:val="-16"/>
        </w:rPr>
        <w:t xml:space="preserve">Wang </w:t>
      </w:r>
      <w:r w:rsidRPr="008A1655">
        <w:rPr>
          <w:color w:val="000009"/>
          <w:spacing w:val="-14"/>
        </w:rPr>
        <w:t xml:space="preserve">Li, </w:t>
      </w:r>
      <w:r w:rsidRPr="008A1655">
        <w:rPr>
          <w:color w:val="000009"/>
          <w:spacing w:val="-16"/>
        </w:rPr>
        <w:t xml:space="preserve">Chen </w:t>
      </w:r>
      <w:r w:rsidRPr="008A1655">
        <w:rPr>
          <w:color w:val="000009"/>
          <w:spacing w:val="-15"/>
        </w:rPr>
        <w:t xml:space="preserve">L., </w:t>
      </w:r>
      <w:r w:rsidRPr="008A1655">
        <w:rPr>
          <w:color w:val="000009"/>
          <w:spacing w:val="-17"/>
        </w:rPr>
        <w:t xml:space="preserve">Nolas </w:t>
      </w:r>
      <w:r w:rsidRPr="008A1655">
        <w:rPr>
          <w:color w:val="000009"/>
          <w:spacing w:val="-11"/>
        </w:rPr>
        <w:t xml:space="preserve">G. </w:t>
      </w:r>
      <w:r w:rsidRPr="008A1655">
        <w:rPr>
          <w:color w:val="000009"/>
          <w:spacing w:val="-10"/>
        </w:rPr>
        <w:t xml:space="preserve">S. </w:t>
      </w:r>
      <w:r w:rsidRPr="008A1655">
        <w:rPr>
          <w:color w:val="000009"/>
          <w:spacing w:val="-19"/>
        </w:rPr>
        <w:t xml:space="preserve">Enhanced </w:t>
      </w:r>
      <w:r w:rsidRPr="008A1655">
        <w:rPr>
          <w:color w:val="000009"/>
          <w:spacing w:val="-18"/>
        </w:rPr>
        <w:t xml:space="preserve">Seebeck </w:t>
      </w:r>
      <w:r w:rsidRPr="008A1655">
        <w:rPr>
          <w:color w:val="000009"/>
          <w:spacing w:val="-20"/>
        </w:rPr>
        <w:t xml:space="preserve">coefficient </w:t>
      </w:r>
      <w:r w:rsidRPr="008A1655">
        <w:rPr>
          <w:color w:val="000009"/>
          <w:spacing w:val="-18"/>
        </w:rPr>
        <w:t xml:space="preserve">through </w:t>
      </w:r>
      <w:r w:rsidRPr="008A1655">
        <w:rPr>
          <w:color w:val="000009"/>
          <w:spacing w:val="-20"/>
        </w:rPr>
        <w:t xml:space="preserve">energy-barrier </w:t>
      </w:r>
      <w:r w:rsidRPr="008A1655">
        <w:rPr>
          <w:color w:val="000009"/>
          <w:spacing w:val="-19"/>
        </w:rPr>
        <w:t>scattering</w:t>
      </w:r>
      <w:r w:rsidRPr="008A1655">
        <w:rPr>
          <w:color w:val="000009"/>
          <w:spacing w:val="-41"/>
        </w:rPr>
        <w:t xml:space="preserve"> </w:t>
      </w:r>
      <w:r w:rsidRPr="008A1655">
        <w:rPr>
          <w:color w:val="000009"/>
          <w:spacing w:val="-11"/>
        </w:rPr>
        <w:t>in</w:t>
      </w:r>
      <w:r w:rsidRPr="008A1655">
        <w:rPr>
          <w:color w:val="000009"/>
          <w:spacing w:val="-38"/>
        </w:rPr>
        <w:t xml:space="preserve"> </w:t>
      </w:r>
      <w:r w:rsidRPr="008A1655">
        <w:rPr>
          <w:color w:val="000009"/>
          <w:spacing w:val="-16"/>
        </w:rPr>
        <w:t>PbTe</w:t>
      </w:r>
      <w:r w:rsidRPr="008A1655">
        <w:rPr>
          <w:color w:val="000009"/>
          <w:spacing w:val="-40"/>
        </w:rPr>
        <w:t xml:space="preserve"> </w:t>
      </w:r>
      <w:r w:rsidRPr="008A1655">
        <w:rPr>
          <w:color w:val="000009"/>
          <w:spacing w:val="-20"/>
        </w:rPr>
        <w:t>nanocomposites.</w:t>
      </w:r>
      <w:r w:rsidRPr="008A1655">
        <w:rPr>
          <w:color w:val="000009"/>
          <w:spacing w:val="-39"/>
        </w:rPr>
        <w:t xml:space="preserve"> </w:t>
      </w:r>
      <w:r w:rsidRPr="008A1655">
        <w:rPr>
          <w:i/>
          <w:color w:val="000009"/>
          <w:spacing w:val="-17"/>
        </w:rPr>
        <w:t>Phys.</w:t>
      </w:r>
      <w:r w:rsidRPr="008A1655">
        <w:rPr>
          <w:i/>
          <w:color w:val="000009"/>
          <w:spacing w:val="-39"/>
        </w:rPr>
        <w:t xml:space="preserve"> </w:t>
      </w:r>
      <w:r w:rsidRPr="008A1655">
        <w:rPr>
          <w:i/>
          <w:color w:val="000009"/>
          <w:spacing w:val="-16"/>
        </w:rPr>
        <w:t>Rev.</w:t>
      </w:r>
      <w:r w:rsidRPr="008A1655">
        <w:rPr>
          <w:i/>
          <w:color w:val="000009"/>
          <w:spacing w:val="-42"/>
        </w:rPr>
        <w:t xml:space="preserve"> </w:t>
      </w:r>
      <w:r w:rsidRPr="008A1655">
        <w:rPr>
          <w:i/>
          <w:color w:val="000009"/>
          <w:spacing w:val="-10"/>
        </w:rPr>
        <w:t>B</w:t>
      </w:r>
      <w:r w:rsidRPr="008A1655">
        <w:rPr>
          <w:color w:val="000009"/>
          <w:spacing w:val="-10"/>
        </w:rPr>
        <w:t>.</w:t>
      </w:r>
      <w:r w:rsidRPr="008A1655">
        <w:rPr>
          <w:color w:val="000009"/>
          <w:spacing w:val="-41"/>
        </w:rPr>
        <w:t xml:space="preserve"> </w:t>
      </w:r>
      <w:r w:rsidRPr="008A1655">
        <w:rPr>
          <w:color w:val="000009"/>
          <w:spacing w:val="-17"/>
        </w:rPr>
        <w:t>2009.</w:t>
      </w:r>
      <w:r w:rsidRPr="008A1655">
        <w:rPr>
          <w:color w:val="000009"/>
          <w:spacing w:val="-40"/>
        </w:rPr>
        <w:t xml:space="preserve"> </w:t>
      </w:r>
      <w:r w:rsidRPr="008A1655">
        <w:rPr>
          <w:color w:val="000009"/>
          <w:spacing w:val="-12"/>
        </w:rPr>
        <w:t>V.</w:t>
      </w:r>
      <w:r w:rsidRPr="008A1655">
        <w:rPr>
          <w:color w:val="000009"/>
          <w:spacing w:val="-42"/>
        </w:rPr>
        <w:t xml:space="preserve"> </w:t>
      </w:r>
      <w:r w:rsidRPr="008A1655">
        <w:rPr>
          <w:color w:val="000009"/>
          <w:spacing w:val="-13"/>
        </w:rPr>
        <w:t>79.</w:t>
      </w:r>
      <w:r w:rsidRPr="008A1655">
        <w:rPr>
          <w:color w:val="000009"/>
          <w:spacing w:val="-39"/>
        </w:rPr>
        <w:t xml:space="preserve"> </w:t>
      </w:r>
      <w:r w:rsidRPr="008A1655">
        <w:rPr>
          <w:color w:val="000009"/>
          <w:spacing w:val="-11"/>
        </w:rPr>
        <w:t>P.</w:t>
      </w:r>
      <w:r w:rsidRPr="008A1655">
        <w:rPr>
          <w:color w:val="000009"/>
          <w:spacing w:val="-42"/>
        </w:rPr>
        <w:t xml:space="preserve"> </w:t>
      </w:r>
      <w:r w:rsidRPr="008A1655">
        <w:rPr>
          <w:color w:val="000009"/>
          <w:spacing w:val="-18"/>
        </w:rPr>
        <w:t>115311.</w:t>
      </w:r>
    </w:p>
    <w:p w:rsidR="008A1655" w:rsidRPr="008A1655" w:rsidRDefault="008A1655" w:rsidP="008A1655">
      <w:pPr>
        <w:pStyle w:val="ad"/>
        <w:widowControl w:val="0"/>
        <w:numPr>
          <w:ilvl w:val="0"/>
          <w:numId w:val="17"/>
        </w:numPr>
        <w:tabs>
          <w:tab w:val="left" w:pos="579"/>
        </w:tabs>
        <w:autoSpaceDE w:val="0"/>
        <w:autoSpaceDN w:val="0"/>
        <w:spacing w:before="1" w:after="0" w:line="360" w:lineRule="auto"/>
        <w:ind w:left="218" w:right="825" w:firstLine="0"/>
        <w:contextualSpacing w:val="0"/>
        <w:rPr>
          <w:color w:val="000009"/>
        </w:rPr>
      </w:pPr>
      <w:r w:rsidRPr="008A1655">
        <w:rPr>
          <w:color w:val="000009"/>
          <w:spacing w:val="-17"/>
        </w:rPr>
        <w:t xml:space="preserve">Green </w:t>
      </w:r>
      <w:r w:rsidRPr="008A1655">
        <w:rPr>
          <w:color w:val="000009"/>
          <w:spacing w:val="-14"/>
        </w:rPr>
        <w:t xml:space="preserve">M., </w:t>
      </w:r>
      <w:r w:rsidRPr="008A1655">
        <w:rPr>
          <w:color w:val="000009"/>
          <w:spacing w:val="-15"/>
        </w:rPr>
        <w:t xml:space="preserve">Lee </w:t>
      </w:r>
      <w:r w:rsidRPr="008A1655">
        <w:rPr>
          <w:color w:val="000009"/>
          <w:spacing w:val="-10"/>
        </w:rPr>
        <w:t xml:space="preserve">M. </w:t>
      </w:r>
      <w:r w:rsidRPr="008A1655">
        <w:rPr>
          <w:color w:val="000009"/>
          <w:spacing w:val="-9"/>
        </w:rPr>
        <w:t xml:space="preserve">J. </w:t>
      </w:r>
      <w:r w:rsidRPr="008A1655">
        <w:rPr>
          <w:color w:val="000009"/>
          <w:spacing w:val="-14"/>
        </w:rPr>
        <w:t xml:space="preserve">The </w:t>
      </w:r>
      <w:r w:rsidRPr="008A1655">
        <w:rPr>
          <w:color w:val="000009"/>
          <w:spacing w:val="-19"/>
        </w:rPr>
        <w:t xml:space="preserve">interaction </w:t>
      </w:r>
      <w:r w:rsidRPr="008A1655">
        <w:rPr>
          <w:color w:val="000009"/>
          <w:spacing w:val="-9"/>
        </w:rPr>
        <w:t xml:space="preserve">of </w:t>
      </w:r>
      <w:r w:rsidRPr="008A1655">
        <w:rPr>
          <w:color w:val="000009"/>
          <w:spacing w:val="-17"/>
        </w:rPr>
        <w:t xml:space="preserve">oxygen with clean </w:t>
      </w:r>
      <w:r w:rsidRPr="008A1655">
        <w:rPr>
          <w:color w:val="000009"/>
          <w:spacing w:val="-16"/>
        </w:rPr>
        <w:t xml:space="preserve">lead </w:t>
      </w:r>
      <w:r w:rsidRPr="008A1655">
        <w:rPr>
          <w:color w:val="000009"/>
          <w:spacing w:val="-19"/>
        </w:rPr>
        <w:t xml:space="preserve">telluride surfaces. </w:t>
      </w:r>
      <w:r w:rsidRPr="008A1655">
        <w:rPr>
          <w:i/>
          <w:color w:val="000009"/>
          <w:spacing w:val="-18"/>
        </w:rPr>
        <w:t>J.Phys. Chem. Solids</w:t>
      </w:r>
      <w:r w:rsidRPr="008A1655">
        <w:rPr>
          <w:color w:val="000009"/>
          <w:spacing w:val="-18"/>
        </w:rPr>
        <w:t>.</w:t>
      </w:r>
      <w:r w:rsidRPr="008A1655">
        <w:rPr>
          <w:color w:val="000009"/>
          <w:spacing w:val="-42"/>
        </w:rPr>
        <w:t xml:space="preserve"> </w:t>
      </w:r>
      <w:r w:rsidRPr="008A1655">
        <w:rPr>
          <w:color w:val="000009"/>
          <w:spacing w:val="-17"/>
        </w:rPr>
        <w:t>1966.</w:t>
      </w:r>
      <w:r w:rsidRPr="008A1655">
        <w:rPr>
          <w:color w:val="000009"/>
          <w:spacing w:val="-40"/>
        </w:rPr>
        <w:t xml:space="preserve"> </w:t>
      </w:r>
      <w:r w:rsidRPr="008A1655">
        <w:rPr>
          <w:color w:val="000009"/>
          <w:spacing w:val="-12"/>
        </w:rPr>
        <w:t>V.</w:t>
      </w:r>
      <w:r w:rsidRPr="008A1655">
        <w:rPr>
          <w:color w:val="000009"/>
          <w:spacing w:val="-42"/>
        </w:rPr>
        <w:t xml:space="preserve"> </w:t>
      </w:r>
      <w:r w:rsidRPr="008A1655">
        <w:rPr>
          <w:color w:val="000009"/>
          <w:spacing w:val="-13"/>
        </w:rPr>
        <w:t>27.</w:t>
      </w:r>
      <w:r w:rsidRPr="008A1655">
        <w:rPr>
          <w:color w:val="000009"/>
          <w:spacing w:val="-42"/>
        </w:rPr>
        <w:t xml:space="preserve"> </w:t>
      </w:r>
      <w:r w:rsidRPr="008A1655">
        <w:rPr>
          <w:color w:val="000009"/>
          <w:spacing w:val="-10"/>
        </w:rPr>
        <w:t>P.</w:t>
      </w:r>
      <w:r w:rsidRPr="008A1655">
        <w:rPr>
          <w:color w:val="000009"/>
          <w:spacing w:val="-42"/>
        </w:rPr>
        <w:t xml:space="preserve"> </w:t>
      </w:r>
      <w:r w:rsidRPr="008A1655">
        <w:rPr>
          <w:color w:val="000009"/>
          <w:spacing w:val="-21"/>
        </w:rPr>
        <w:t>797-804.</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7" w:firstLine="0"/>
        <w:contextualSpacing w:val="0"/>
        <w:rPr>
          <w:color w:val="000009"/>
        </w:rPr>
      </w:pPr>
      <w:r w:rsidRPr="008A1655">
        <w:rPr>
          <w:color w:val="000009"/>
          <w:spacing w:val="-19"/>
        </w:rPr>
        <w:t xml:space="preserve">Плаксина </w:t>
      </w:r>
      <w:r w:rsidRPr="008A1655">
        <w:rPr>
          <w:color w:val="000009"/>
          <w:spacing w:val="-10"/>
        </w:rPr>
        <w:t xml:space="preserve">Ю. </w:t>
      </w:r>
      <w:r w:rsidRPr="008A1655">
        <w:rPr>
          <w:color w:val="000009"/>
          <w:spacing w:val="-14"/>
        </w:rPr>
        <w:t>Б.,</w:t>
      </w:r>
      <w:r w:rsidRPr="008A1655">
        <w:rPr>
          <w:color w:val="000009"/>
          <w:spacing w:val="42"/>
        </w:rPr>
        <w:t xml:space="preserve"> </w:t>
      </w:r>
      <w:r w:rsidRPr="008A1655">
        <w:rPr>
          <w:color w:val="000009"/>
          <w:spacing w:val="-18"/>
        </w:rPr>
        <w:t xml:space="preserve">Кобяков </w:t>
      </w:r>
      <w:r w:rsidRPr="008A1655">
        <w:rPr>
          <w:color w:val="000009"/>
          <w:spacing w:val="-10"/>
        </w:rPr>
        <w:t xml:space="preserve">В. </w:t>
      </w:r>
      <w:r w:rsidRPr="008A1655">
        <w:rPr>
          <w:color w:val="000009"/>
          <w:spacing w:val="-15"/>
        </w:rPr>
        <w:t xml:space="preserve">Б., </w:t>
      </w:r>
      <w:r w:rsidRPr="008A1655">
        <w:rPr>
          <w:color w:val="000009"/>
          <w:spacing w:val="-19"/>
        </w:rPr>
        <w:t xml:space="preserve">Челнокова </w:t>
      </w:r>
      <w:r w:rsidRPr="008A1655">
        <w:rPr>
          <w:color w:val="000009"/>
          <w:spacing w:val="-12"/>
        </w:rPr>
        <w:t xml:space="preserve">Л. </w:t>
      </w:r>
      <w:r w:rsidRPr="008A1655">
        <w:rPr>
          <w:color w:val="000009"/>
          <w:spacing w:val="-11"/>
        </w:rPr>
        <w:t xml:space="preserve">И. </w:t>
      </w:r>
      <w:r w:rsidRPr="008A1655">
        <w:rPr>
          <w:color w:val="000009"/>
          <w:spacing w:val="-19"/>
        </w:rPr>
        <w:t xml:space="preserve">Окислениев </w:t>
      </w:r>
      <w:r w:rsidRPr="008A1655">
        <w:rPr>
          <w:color w:val="000009"/>
          <w:spacing w:val="-20"/>
        </w:rPr>
        <w:t xml:space="preserve">атмосферних </w:t>
      </w:r>
      <w:r w:rsidRPr="008A1655">
        <w:rPr>
          <w:color w:val="000009"/>
          <w:spacing w:val="-19"/>
        </w:rPr>
        <w:t xml:space="preserve">условиях </w:t>
      </w:r>
      <w:r w:rsidRPr="008A1655">
        <w:rPr>
          <w:color w:val="000009"/>
          <w:spacing w:val="-20"/>
        </w:rPr>
        <w:t>порошкообразных</w:t>
      </w:r>
      <w:r w:rsidRPr="008A1655">
        <w:rPr>
          <w:color w:val="000009"/>
          <w:spacing w:val="-27"/>
        </w:rPr>
        <w:t xml:space="preserve"> </w:t>
      </w:r>
      <w:r w:rsidRPr="008A1655">
        <w:rPr>
          <w:color w:val="000009"/>
          <w:spacing w:val="-19"/>
        </w:rPr>
        <w:t>теллуридов</w:t>
      </w:r>
      <w:r w:rsidRPr="008A1655">
        <w:rPr>
          <w:color w:val="000009"/>
          <w:spacing w:val="-31"/>
        </w:rPr>
        <w:t xml:space="preserve"> </w:t>
      </w:r>
      <w:r w:rsidRPr="008A1655">
        <w:rPr>
          <w:color w:val="000009"/>
          <w:spacing w:val="-19"/>
        </w:rPr>
        <w:t>германия,</w:t>
      </w:r>
      <w:r w:rsidRPr="008A1655">
        <w:rPr>
          <w:color w:val="000009"/>
          <w:spacing w:val="-32"/>
        </w:rPr>
        <w:t xml:space="preserve"> </w:t>
      </w:r>
      <w:r w:rsidRPr="008A1655">
        <w:rPr>
          <w:color w:val="000009"/>
          <w:spacing w:val="-17"/>
        </w:rPr>
        <w:t>олова</w:t>
      </w:r>
      <w:r w:rsidRPr="008A1655">
        <w:rPr>
          <w:color w:val="000009"/>
          <w:spacing w:val="-31"/>
        </w:rPr>
        <w:t xml:space="preserve"> </w:t>
      </w:r>
      <w:r w:rsidRPr="008A1655">
        <w:rPr>
          <w:color w:val="000009"/>
          <w:spacing w:val="-12"/>
        </w:rPr>
        <w:t>исвинца.</w:t>
      </w:r>
      <w:r w:rsidRPr="008A1655">
        <w:rPr>
          <w:color w:val="000009"/>
          <w:spacing w:val="-32"/>
        </w:rPr>
        <w:t xml:space="preserve"> </w:t>
      </w:r>
      <w:r w:rsidRPr="008A1655">
        <w:rPr>
          <w:i/>
          <w:color w:val="000009"/>
          <w:spacing w:val="-19"/>
        </w:rPr>
        <w:t>Порошковая</w:t>
      </w:r>
      <w:r w:rsidRPr="008A1655">
        <w:rPr>
          <w:i/>
          <w:color w:val="000009"/>
          <w:spacing w:val="-32"/>
        </w:rPr>
        <w:t xml:space="preserve"> </w:t>
      </w:r>
      <w:r w:rsidRPr="008A1655">
        <w:rPr>
          <w:i/>
          <w:color w:val="000009"/>
          <w:spacing w:val="-19"/>
        </w:rPr>
        <w:t>металлургия</w:t>
      </w:r>
      <w:r w:rsidRPr="008A1655">
        <w:rPr>
          <w:color w:val="000009"/>
          <w:spacing w:val="-19"/>
        </w:rPr>
        <w:t>.</w:t>
      </w:r>
      <w:r w:rsidRPr="008A1655">
        <w:rPr>
          <w:color w:val="000009"/>
          <w:spacing w:val="-33"/>
        </w:rPr>
        <w:t xml:space="preserve"> </w:t>
      </w:r>
      <w:r w:rsidRPr="008A1655">
        <w:rPr>
          <w:color w:val="000009"/>
          <w:spacing w:val="-17"/>
        </w:rPr>
        <w:t>1973.</w:t>
      </w:r>
      <w:r w:rsidRPr="008A1655">
        <w:rPr>
          <w:color w:val="000009"/>
          <w:spacing w:val="-32"/>
        </w:rPr>
        <w:t xml:space="preserve"> </w:t>
      </w:r>
      <w:r w:rsidRPr="008A1655">
        <w:rPr>
          <w:color w:val="000009"/>
          <w:spacing w:val="-11"/>
        </w:rPr>
        <w:t>Т.</w:t>
      </w:r>
      <w:r w:rsidRPr="008A1655">
        <w:rPr>
          <w:color w:val="000009"/>
          <w:spacing w:val="-36"/>
        </w:rPr>
        <w:t xml:space="preserve"> </w:t>
      </w:r>
      <w:r w:rsidRPr="008A1655">
        <w:rPr>
          <w:color w:val="000009"/>
          <w:spacing w:val="-21"/>
        </w:rPr>
        <w:t>3.</w:t>
      </w:r>
    </w:p>
    <w:p w:rsidR="008A1655" w:rsidRPr="008A1655" w:rsidRDefault="008A1655" w:rsidP="008A1655">
      <w:pPr>
        <w:pStyle w:val="a8"/>
        <w:rPr>
          <w:rFonts w:ascii="Times New Roman" w:hAnsi="Times New Roman"/>
          <w:sz w:val="28"/>
          <w:szCs w:val="28"/>
        </w:rPr>
      </w:pPr>
      <w:r w:rsidRPr="008A1655">
        <w:rPr>
          <w:rFonts w:ascii="Times New Roman" w:hAnsi="Times New Roman"/>
          <w:color w:val="000009"/>
          <w:sz w:val="28"/>
          <w:szCs w:val="28"/>
        </w:rPr>
        <w:t>№ 125. С. 51-56.</w:t>
      </w:r>
    </w:p>
    <w:p w:rsidR="008A1655" w:rsidRPr="008A1655" w:rsidRDefault="008A1655" w:rsidP="008A1655">
      <w:pPr>
        <w:pStyle w:val="ad"/>
        <w:widowControl w:val="0"/>
        <w:numPr>
          <w:ilvl w:val="0"/>
          <w:numId w:val="17"/>
        </w:numPr>
        <w:tabs>
          <w:tab w:val="left" w:pos="579"/>
        </w:tabs>
        <w:autoSpaceDE w:val="0"/>
        <w:autoSpaceDN w:val="0"/>
        <w:spacing w:before="161" w:after="0" w:line="360" w:lineRule="auto"/>
        <w:ind w:left="218" w:right="827" w:firstLine="0"/>
        <w:contextualSpacing w:val="0"/>
        <w:rPr>
          <w:color w:val="000009"/>
        </w:rPr>
      </w:pPr>
      <w:r w:rsidRPr="008A1655">
        <w:rPr>
          <w:color w:val="000009"/>
          <w:spacing w:val="-19"/>
        </w:rPr>
        <w:t>Попильский</w:t>
      </w:r>
      <w:r w:rsidRPr="008A1655">
        <w:rPr>
          <w:color w:val="000009"/>
          <w:spacing w:val="-38"/>
        </w:rPr>
        <w:t xml:space="preserve"> </w:t>
      </w:r>
      <w:r w:rsidRPr="008A1655">
        <w:rPr>
          <w:color w:val="000009"/>
          <w:spacing w:val="-10"/>
        </w:rPr>
        <w:t>Р.</w:t>
      </w:r>
      <w:r w:rsidRPr="008A1655">
        <w:rPr>
          <w:color w:val="000009"/>
          <w:spacing w:val="-38"/>
        </w:rPr>
        <w:t xml:space="preserve"> </w:t>
      </w:r>
      <w:r w:rsidRPr="008A1655">
        <w:rPr>
          <w:color w:val="000009"/>
          <w:spacing w:val="-14"/>
        </w:rPr>
        <w:t>Я.,</w:t>
      </w:r>
      <w:r w:rsidRPr="008A1655">
        <w:rPr>
          <w:color w:val="000009"/>
          <w:spacing w:val="-21"/>
        </w:rPr>
        <w:t xml:space="preserve"> </w:t>
      </w:r>
      <w:r w:rsidRPr="008A1655">
        <w:rPr>
          <w:color w:val="000009"/>
          <w:spacing w:val="-19"/>
        </w:rPr>
        <w:t>Пивинский</w:t>
      </w:r>
      <w:r w:rsidRPr="008A1655">
        <w:rPr>
          <w:color w:val="000009"/>
          <w:spacing w:val="-34"/>
        </w:rPr>
        <w:t xml:space="preserve"> </w:t>
      </w:r>
      <w:r w:rsidRPr="008A1655">
        <w:rPr>
          <w:color w:val="000009"/>
          <w:spacing w:val="-12"/>
        </w:rPr>
        <w:t>Ю.</w:t>
      </w:r>
      <w:r w:rsidRPr="008A1655">
        <w:rPr>
          <w:color w:val="000009"/>
          <w:spacing w:val="-36"/>
        </w:rPr>
        <w:t xml:space="preserve"> </w:t>
      </w:r>
      <w:r w:rsidRPr="008A1655">
        <w:rPr>
          <w:color w:val="000009"/>
          <w:spacing w:val="-11"/>
        </w:rPr>
        <w:t>Е.</w:t>
      </w:r>
      <w:r w:rsidRPr="008A1655">
        <w:rPr>
          <w:color w:val="000009"/>
          <w:spacing w:val="-21"/>
        </w:rPr>
        <w:t xml:space="preserve"> </w:t>
      </w:r>
      <w:r w:rsidRPr="008A1655">
        <w:rPr>
          <w:color w:val="000009"/>
          <w:spacing w:val="-20"/>
        </w:rPr>
        <w:t>Прессование</w:t>
      </w:r>
      <w:r w:rsidRPr="008A1655">
        <w:rPr>
          <w:color w:val="000009"/>
          <w:spacing w:val="-21"/>
        </w:rPr>
        <w:t xml:space="preserve"> </w:t>
      </w:r>
      <w:r w:rsidRPr="008A1655">
        <w:rPr>
          <w:color w:val="000009"/>
          <w:spacing w:val="-19"/>
        </w:rPr>
        <w:t>порошкових</w:t>
      </w:r>
      <w:r w:rsidRPr="008A1655">
        <w:rPr>
          <w:color w:val="000009"/>
          <w:spacing w:val="-17"/>
        </w:rPr>
        <w:t xml:space="preserve"> </w:t>
      </w:r>
      <w:r w:rsidRPr="008A1655">
        <w:rPr>
          <w:color w:val="000009"/>
          <w:spacing w:val="-20"/>
        </w:rPr>
        <w:t>керамических</w:t>
      </w:r>
      <w:r w:rsidRPr="008A1655">
        <w:rPr>
          <w:color w:val="000009"/>
          <w:spacing w:val="-21"/>
        </w:rPr>
        <w:t xml:space="preserve"> </w:t>
      </w:r>
      <w:r w:rsidRPr="008A1655">
        <w:rPr>
          <w:color w:val="000009"/>
          <w:spacing w:val="-16"/>
        </w:rPr>
        <w:t>мас.</w:t>
      </w:r>
      <w:r w:rsidRPr="008A1655">
        <w:rPr>
          <w:color w:val="000009"/>
          <w:spacing w:val="-22"/>
        </w:rPr>
        <w:t xml:space="preserve"> </w:t>
      </w:r>
      <w:r w:rsidRPr="008A1655">
        <w:rPr>
          <w:color w:val="000009"/>
          <w:spacing w:val="-18"/>
        </w:rPr>
        <w:t xml:space="preserve">Москва: </w:t>
      </w:r>
      <w:r w:rsidRPr="008A1655">
        <w:rPr>
          <w:color w:val="000009"/>
          <w:spacing w:val="-19"/>
        </w:rPr>
        <w:t>Металлургия,</w:t>
      </w:r>
      <w:r w:rsidRPr="008A1655">
        <w:rPr>
          <w:color w:val="000009"/>
          <w:spacing w:val="-45"/>
        </w:rPr>
        <w:t xml:space="preserve"> </w:t>
      </w:r>
      <w:r w:rsidRPr="008A1655">
        <w:rPr>
          <w:color w:val="000009"/>
          <w:spacing w:val="-17"/>
        </w:rPr>
        <w:t>1983.</w:t>
      </w:r>
      <w:r w:rsidRPr="008A1655">
        <w:rPr>
          <w:color w:val="000009"/>
          <w:spacing w:val="-42"/>
        </w:rPr>
        <w:t xml:space="preserve"> </w:t>
      </w:r>
      <w:r w:rsidRPr="008A1655">
        <w:rPr>
          <w:color w:val="000009"/>
          <w:spacing w:val="-14"/>
        </w:rPr>
        <w:t>176</w:t>
      </w:r>
      <w:r w:rsidRPr="008A1655">
        <w:rPr>
          <w:color w:val="000009"/>
          <w:spacing w:val="-40"/>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579"/>
        </w:tabs>
        <w:autoSpaceDE w:val="0"/>
        <w:autoSpaceDN w:val="0"/>
        <w:spacing w:after="0" w:line="360" w:lineRule="auto"/>
        <w:ind w:left="218" w:right="827" w:firstLine="0"/>
        <w:contextualSpacing w:val="0"/>
        <w:rPr>
          <w:color w:val="000009"/>
        </w:rPr>
      </w:pPr>
      <w:r w:rsidRPr="008A1655">
        <w:rPr>
          <w:color w:val="000009"/>
          <w:spacing w:val="-16"/>
        </w:rPr>
        <w:t xml:space="preserve">Вейс </w:t>
      </w:r>
      <w:r w:rsidRPr="008A1655">
        <w:rPr>
          <w:color w:val="000009"/>
          <w:spacing w:val="-11"/>
        </w:rPr>
        <w:t xml:space="preserve">А. </w:t>
      </w:r>
      <w:r w:rsidRPr="008A1655">
        <w:rPr>
          <w:color w:val="000009"/>
          <w:spacing w:val="-14"/>
        </w:rPr>
        <w:t xml:space="preserve">Н., </w:t>
      </w:r>
      <w:r w:rsidRPr="008A1655">
        <w:rPr>
          <w:color w:val="000009"/>
          <w:spacing w:val="-19"/>
        </w:rPr>
        <w:t xml:space="preserve">Суворова </w:t>
      </w:r>
      <w:r w:rsidRPr="008A1655">
        <w:rPr>
          <w:color w:val="000009"/>
          <w:spacing w:val="-12"/>
        </w:rPr>
        <w:t xml:space="preserve">Н. </w:t>
      </w:r>
      <w:r w:rsidRPr="008A1655">
        <w:rPr>
          <w:color w:val="000009"/>
          <w:spacing w:val="-11"/>
        </w:rPr>
        <w:t xml:space="preserve">А. </w:t>
      </w:r>
      <w:r w:rsidRPr="008A1655">
        <w:rPr>
          <w:color w:val="000009"/>
          <w:spacing w:val="-20"/>
        </w:rPr>
        <w:t xml:space="preserve">Энергетический </w:t>
      </w:r>
      <w:r w:rsidRPr="008A1655">
        <w:rPr>
          <w:color w:val="000009"/>
          <w:spacing w:val="-18"/>
        </w:rPr>
        <w:t xml:space="preserve">спектр </w:t>
      </w:r>
      <w:r w:rsidRPr="008A1655">
        <w:rPr>
          <w:color w:val="000009"/>
          <w:spacing w:val="-19"/>
        </w:rPr>
        <w:t xml:space="preserve">селенида </w:t>
      </w:r>
      <w:r w:rsidRPr="008A1655">
        <w:rPr>
          <w:color w:val="000009"/>
          <w:spacing w:val="-18"/>
        </w:rPr>
        <w:t xml:space="preserve">свинца, </w:t>
      </w:r>
      <w:r w:rsidRPr="008A1655">
        <w:rPr>
          <w:color w:val="000009"/>
          <w:spacing w:val="-20"/>
        </w:rPr>
        <w:t xml:space="preserve">имплантированного </w:t>
      </w:r>
      <w:r w:rsidRPr="008A1655">
        <w:rPr>
          <w:color w:val="000009"/>
          <w:spacing w:val="-19"/>
        </w:rPr>
        <w:t>кислородом.</w:t>
      </w:r>
      <w:r w:rsidRPr="008A1655">
        <w:rPr>
          <w:color w:val="000009"/>
          <w:spacing w:val="-40"/>
        </w:rPr>
        <w:t xml:space="preserve"> </w:t>
      </w:r>
      <w:r w:rsidRPr="008A1655">
        <w:rPr>
          <w:i/>
          <w:color w:val="000009"/>
          <w:spacing w:val="-16"/>
        </w:rPr>
        <w:t>ФТП</w:t>
      </w:r>
      <w:r w:rsidRPr="008A1655">
        <w:rPr>
          <w:color w:val="000009"/>
          <w:spacing w:val="-16"/>
        </w:rPr>
        <w:t>.</w:t>
      </w:r>
      <w:r w:rsidRPr="008A1655">
        <w:rPr>
          <w:color w:val="000009"/>
          <w:spacing w:val="-42"/>
        </w:rPr>
        <w:t xml:space="preserve"> </w:t>
      </w:r>
      <w:r w:rsidRPr="008A1655">
        <w:rPr>
          <w:color w:val="000009"/>
          <w:spacing w:val="-17"/>
        </w:rPr>
        <w:t>1999.</w:t>
      </w:r>
      <w:r w:rsidRPr="008A1655">
        <w:rPr>
          <w:color w:val="000009"/>
          <w:spacing w:val="-40"/>
        </w:rPr>
        <w:t xml:space="preserve"> </w:t>
      </w:r>
      <w:r w:rsidRPr="008A1655">
        <w:rPr>
          <w:color w:val="000009"/>
          <w:spacing w:val="-11"/>
        </w:rPr>
        <w:t>Т.</w:t>
      </w:r>
      <w:r w:rsidRPr="008A1655">
        <w:rPr>
          <w:color w:val="000009"/>
          <w:spacing w:val="-41"/>
        </w:rPr>
        <w:t xml:space="preserve"> </w:t>
      </w:r>
      <w:r w:rsidRPr="008A1655">
        <w:rPr>
          <w:color w:val="000009"/>
          <w:spacing w:val="-13"/>
        </w:rPr>
        <w:t>33.</w:t>
      </w:r>
      <w:r w:rsidRPr="008A1655">
        <w:rPr>
          <w:color w:val="000009"/>
          <w:spacing w:val="-42"/>
        </w:rPr>
        <w:t xml:space="preserve"> </w:t>
      </w:r>
      <w:r w:rsidRPr="008A1655">
        <w:rPr>
          <w:color w:val="000009"/>
        </w:rPr>
        <w:t>№</w:t>
      </w:r>
      <w:r w:rsidRPr="008A1655">
        <w:rPr>
          <w:color w:val="000009"/>
          <w:spacing w:val="-41"/>
        </w:rPr>
        <w:t xml:space="preserve"> </w:t>
      </w:r>
      <w:r w:rsidRPr="008A1655">
        <w:rPr>
          <w:color w:val="000009"/>
          <w:spacing w:val="-13"/>
        </w:rPr>
        <w:t>10.</w:t>
      </w:r>
      <w:r w:rsidRPr="008A1655">
        <w:rPr>
          <w:color w:val="000009"/>
          <w:spacing w:val="-42"/>
        </w:rPr>
        <w:t xml:space="preserve"> </w:t>
      </w:r>
      <w:r w:rsidRPr="008A1655">
        <w:rPr>
          <w:color w:val="000009"/>
          <w:spacing w:val="-10"/>
        </w:rPr>
        <w:t>С.</w:t>
      </w:r>
      <w:r w:rsidRPr="008A1655">
        <w:rPr>
          <w:color w:val="000009"/>
          <w:spacing w:val="-41"/>
        </w:rPr>
        <w:t xml:space="preserve"> </w:t>
      </w:r>
      <w:r w:rsidRPr="008A1655">
        <w:rPr>
          <w:color w:val="000009"/>
          <w:spacing w:val="-19"/>
        </w:rPr>
        <w:t>1179-1182.</w:t>
      </w:r>
    </w:p>
    <w:p w:rsidR="008A1655" w:rsidRPr="008A1655" w:rsidRDefault="008A1655" w:rsidP="008A1655">
      <w:pPr>
        <w:pStyle w:val="ad"/>
        <w:widowControl w:val="0"/>
        <w:numPr>
          <w:ilvl w:val="0"/>
          <w:numId w:val="17"/>
        </w:numPr>
        <w:tabs>
          <w:tab w:val="left" w:pos="579"/>
        </w:tabs>
        <w:autoSpaceDE w:val="0"/>
        <w:autoSpaceDN w:val="0"/>
        <w:spacing w:before="1" w:after="0" w:line="360" w:lineRule="auto"/>
        <w:ind w:left="218" w:right="827" w:firstLine="0"/>
        <w:contextualSpacing w:val="0"/>
        <w:rPr>
          <w:color w:val="000009"/>
        </w:rPr>
      </w:pPr>
      <w:r w:rsidRPr="008A1655">
        <w:rPr>
          <w:color w:val="000009"/>
          <w:spacing w:val="-16"/>
        </w:rPr>
        <w:t xml:space="preserve">Вейс </w:t>
      </w:r>
      <w:r w:rsidRPr="008A1655">
        <w:rPr>
          <w:color w:val="000009"/>
          <w:spacing w:val="-11"/>
        </w:rPr>
        <w:t xml:space="preserve">А. Н. </w:t>
      </w:r>
      <w:r w:rsidRPr="008A1655">
        <w:rPr>
          <w:color w:val="000009"/>
          <w:spacing w:val="-20"/>
        </w:rPr>
        <w:t xml:space="preserve">Энергетический </w:t>
      </w:r>
      <w:r w:rsidRPr="008A1655">
        <w:rPr>
          <w:color w:val="000009"/>
          <w:spacing w:val="-18"/>
        </w:rPr>
        <w:t xml:space="preserve">спектр </w:t>
      </w:r>
      <w:r w:rsidRPr="008A1655">
        <w:rPr>
          <w:color w:val="000009"/>
          <w:spacing w:val="-19"/>
        </w:rPr>
        <w:t xml:space="preserve">теллурда </w:t>
      </w:r>
      <w:r w:rsidRPr="008A1655">
        <w:rPr>
          <w:color w:val="000009"/>
          <w:spacing w:val="-18"/>
        </w:rPr>
        <w:t xml:space="preserve">свинца, </w:t>
      </w:r>
      <w:r w:rsidRPr="008A1655">
        <w:rPr>
          <w:color w:val="000009"/>
          <w:spacing w:val="-20"/>
        </w:rPr>
        <w:t xml:space="preserve">имплантированного кислородом, </w:t>
      </w:r>
      <w:r w:rsidRPr="008A1655">
        <w:rPr>
          <w:color w:val="000009"/>
          <w:spacing w:val="-11"/>
        </w:rPr>
        <w:t xml:space="preserve">по </w:t>
      </w:r>
      <w:r w:rsidRPr="008A1655">
        <w:rPr>
          <w:color w:val="000009"/>
          <w:spacing w:val="-17"/>
        </w:rPr>
        <w:t>даним</w:t>
      </w:r>
      <w:r w:rsidRPr="008A1655">
        <w:rPr>
          <w:color w:val="000009"/>
          <w:spacing w:val="-42"/>
        </w:rPr>
        <w:t xml:space="preserve"> </w:t>
      </w:r>
      <w:r w:rsidRPr="008A1655">
        <w:rPr>
          <w:color w:val="000009"/>
          <w:spacing w:val="-19"/>
        </w:rPr>
        <w:t>оптического</w:t>
      </w:r>
      <w:r w:rsidRPr="008A1655">
        <w:rPr>
          <w:color w:val="000009"/>
          <w:spacing w:val="-40"/>
        </w:rPr>
        <w:t xml:space="preserve"> </w:t>
      </w:r>
      <w:r w:rsidRPr="008A1655">
        <w:rPr>
          <w:color w:val="000009"/>
          <w:spacing w:val="-19"/>
        </w:rPr>
        <w:t>поглощения.</w:t>
      </w:r>
      <w:r w:rsidRPr="008A1655">
        <w:rPr>
          <w:color w:val="000009"/>
          <w:spacing w:val="-38"/>
        </w:rPr>
        <w:t xml:space="preserve"> </w:t>
      </w:r>
      <w:r w:rsidRPr="008A1655">
        <w:rPr>
          <w:i/>
          <w:color w:val="000009"/>
          <w:spacing w:val="-16"/>
        </w:rPr>
        <w:t>ФТП</w:t>
      </w:r>
      <w:r w:rsidRPr="008A1655">
        <w:rPr>
          <w:color w:val="000009"/>
          <w:spacing w:val="-16"/>
        </w:rPr>
        <w:t>.</w:t>
      </w:r>
      <w:r w:rsidRPr="008A1655">
        <w:rPr>
          <w:color w:val="000009"/>
          <w:spacing w:val="-42"/>
        </w:rPr>
        <w:t xml:space="preserve"> </w:t>
      </w:r>
      <w:r w:rsidRPr="008A1655">
        <w:rPr>
          <w:color w:val="000009"/>
          <w:spacing w:val="-17"/>
        </w:rPr>
        <w:t>1997.</w:t>
      </w:r>
      <w:r w:rsidRPr="008A1655">
        <w:rPr>
          <w:color w:val="000009"/>
          <w:spacing w:val="-42"/>
        </w:rPr>
        <w:t xml:space="preserve"> </w:t>
      </w:r>
      <w:r w:rsidRPr="008A1655">
        <w:rPr>
          <w:color w:val="000009"/>
          <w:spacing w:val="-10"/>
        </w:rPr>
        <w:t>Т.</w:t>
      </w:r>
      <w:r w:rsidRPr="008A1655">
        <w:rPr>
          <w:color w:val="000009"/>
          <w:spacing w:val="-41"/>
        </w:rPr>
        <w:t xml:space="preserve"> </w:t>
      </w:r>
      <w:r w:rsidRPr="008A1655">
        <w:rPr>
          <w:color w:val="000009"/>
          <w:spacing w:val="-13"/>
        </w:rPr>
        <w:t>31.</w:t>
      </w:r>
      <w:r w:rsidRPr="008A1655">
        <w:rPr>
          <w:color w:val="000009"/>
          <w:spacing w:val="-42"/>
        </w:rPr>
        <w:t xml:space="preserve"> </w:t>
      </w:r>
      <w:r w:rsidRPr="008A1655">
        <w:rPr>
          <w:color w:val="000009"/>
        </w:rPr>
        <w:t>№</w:t>
      </w:r>
      <w:r w:rsidRPr="008A1655">
        <w:rPr>
          <w:color w:val="000009"/>
          <w:spacing w:val="-43"/>
        </w:rPr>
        <w:t xml:space="preserve"> </w:t>
      </w:r>
      <w:r w:rsidRPr="008A1655">
        <w:rPr>
          <w:color w:val="000009"/>
          <w:spacing w:val="-13"/>
        </w:rPr>
        <w:t>12.</w:t>
      </w:r>
      <w:r w:rsidRPr="008A1655">
        <w:rPr>
          <w:color w:val="000009"/>
          <w:spacing w:val="-41"/>
        </w:rPr>
        <w:t xml:space="preserve"> </w:t>
      </w:r>
      <w:r w:rsidRPr="008A1655">
        <w:rPr>
          <w:color w:val="000009"/>
          <w:spacing w:val="-10"/>
        </w:rPr>
        <w:t>С.</w:t>
      </w:r>
      <w:r w:rsidRPr="008A1655">
        <w:rPr>
          <w:color w:val="000009"/>
          <w:spacing w:val="-42"/>
        </w:rPr>
        <w:t xml:space="preserve"> </w:t>
      </w:r>
      <w:r w:rsidRPr="008A1655">
        <w:rPr>
          <w:color w:val="000009"/>
          <w:spacing w:val="-19"/>
        </w:rPr>
        <w:t>1419-1421.</w:t>
      </w:r>
    </w:p>
    <w:p w:rsidR="008A1655" w:rsidRPr="008A1655" w:rsidRDefault="008A1655" w:rsidP="008A1655">
      <w:pPr>
        <w:pStyle w:val="ad"/>
        <w:widowControl w:val="0"/>
        <w:numPr>
          <w:ilvl w:val="0"/>
          <w:numId w:val="17"/>
        </w:numPr>
        <w:tabs>
          <w:tab w:val="left" w:pos="938"/>
          <w:tab w:val="left" w:pos="939"/>
        </w:tabs>
        <w:autoSpaceDE w:val="0"/>
        <w:autoSpaceDN w:val="0"/>
        <w:spacing w:after="0" w:line="360" w:lineRule="auto"/>
        <w:ind w:left="218" w:right="827" w:firstLine="0"/>
        <w:contextualSpacing w:val="0"/>
        <w:rPr>
          <w:color w:val="000009"/>
        </w:rPr>
      </w:pPr>
      <w:r w:rsidRPr="008A1655">
        <w:rPr>
          <w:color w:val="000009"/>
          <w:spacing w:val="-19"/>
        </w:rPr>
        <w:t>Anatychuk</w:t>
      </w:r>
      <w:r w:rsidRPr="008A1655">
        <w:rPr>
          <w:color w:val="000009"/>
          <w:spacing w:val="-28"/>
        </w:rPr>
        <w:t xml:space="preserve"> </w:t>
      </w:r>
      <w:r w:rsidRPr="008A1655">
        <w:rPr>
          <w:color w:val="000009"/>
          <w:spacing w:val="-11"/>
        </w:rPr>
        <w:t>L.</w:t>
      </w:r>
      <w:r w:rsidRPr="008A1655">
        <w:rPr>
          <w:color w:val="000009"/>
          <w:spacing w:val="-30"/>
        </w:rPr>
        <w:t xml:space="preserve"> </w:t>
      </w:r>
      <w:r w:rsidRPr="008A1655">
        <w:rPr>
          <w:color w:val="000009"/>
          <w:spacing w:val="-10"/>
        </w:rPr>
        <w:t>I.</w:t>
      </w:r>
      <w:r w:rsidRPr="008A1655">
        <w:rPr>
          <w:color w:val="000009"/>
          <w:spacing w:val="-28"/>
        </w:rPr>
        <w:t xml:space="preserve"> </w:t>
      </w:r>
      <w:r w:rsidRPr="008A1655">
        <w:rPr>
          <w:color w:val="000009"/>
          <w:spacing w:val="-20"/>
        </w:rPr>
        <w:t>Thermoelectricity.V.2.</w:t>
      </w:r>
      <w:r w:rsidRPr="008A1655">
        <w:rPr>
          <w:color w:val="000009"/>
          <w:spacing w:val="-30"/>
        </w:rPr>
        <w:t xml:space="preserve"> </w:t>
      </w:r>
      <w:r w:rsidRPr="008A1655">
        <w:rPr>
          <w:color w:val="000009"/>
          <w:spacing w:val="-18"/>
        </w:rPr>
        <w:t>Physics</w:t>
      </w:r>
      <w:r w:rsidRPr="008A1655">
        <w:rPr>
          <w:color w:val="000009"/>
          <w:spacing w:val="-32"/>
        </w:rPr>
        <w:t xml:space="preserve"> </w:t>
      </w:r>
      <w:r w:rsidRPr="008A1655">
        <w:rPr>
          <w:color w:val="000009"/>
          <w:spacing w:val="-9"/>
        </w:rPr>
        <w:t>of</w:t>
      </w:r>
      <w:r w:rsidRPr="008A1655">
        <w:rPr>
          <w:color w:val="000009"/>
          <w:spacing w:val="-32"/>
        </w:rPr>
        <w:t xml:space="preserve"> </w:t>
      </w:r>
      <w:r w:rsidRPr="008A1655">
        <w:rPr>
          <w:color w:val="000009"/>
          <w:spacing w:val="-20"/>
        </w:rPr>
        <w:t>Thermoelectricity.</w:t>
      </w:r>
      <w:r w:rsidRPr="008A1655">
        <w:rPr>
          <w:color w:val="000009"/>
          <w:spacing w:val="-28"/>
        </w:rPr>
        <w:t xml:space="preserve"> </w:t>
      </w:r>
      <w:r w:rsidRPr="008A1655">
        <w:rPr>
          <w:color w:val="000009"/>
          <w:spacing w:val="-17"/>
        </w:rPr>
        <w:t>Kyiv,</w:t>
      </w:r>
      <w:r w:rsidRPr="008A1655">
        <w:rPr>
          <w:color w:val="000009"/>
          <w:spacing w:val="-30"/>
        </w:rPr>
        <w:t xml:space="preserve"> </w:t>
      </w:r>
      <w:r w:rsidRPr="008A1655">
        <w:rPr>
          <w:color w:val="000009"/>
          <w:spacing w:val="-19"/>
        </w:rPr>
        <w:t>Chernivtsi:</w:t>
      </w:r>
      <w:r w:rsidRPr="008A1655">
        <w:rPr>
          <w:color w:val="000009"/>
          <w:spacing w:val="-28"/>
        </w:rPr>
        <w:t xml:space="preserve"> </w:t>
      </w:r>
      <w:r w:rsidRPr="008A1655">
        <w:rPr>
          <w:color w:val="000009"/>
          <w:spacing w:val="-19"/>
        </w:rPr>
        <w:t xml:space="preserve">Institute </w:t>
      </w:r>
      <w:r w:rsidRPr="008A1655">
        <w:rPr>
          <w:color w:val="000009"/>
          <w:spacing w:val="-9"/>
        </w:rPr>
        <w:t>of</w:t>
      </w:r>
      <w:r w:rsidRPr="008A1655">
        <w:rPr>
          <w:color w:val="000009"/>
          <w:spacing w:val="-42"/>
        </w:rPr>
        <w:t xml:space="preserve"> </w:t>
      </w:r>
      <w:r w:rsidRPr="008A1655">
        <w:rPr>
          <w:color w:val="000009"/>
          <w:spacing w:val="-20"/>
        </w:rPr>
        <w:t>Thermoelectricity,</w:t>
      </w:r>
      <w:r w:rsidRPr="008A1655">
        <w:rPr>
          <w:color w:val="000009"/>
          <w:spacing w:val="-40"/>
        </w:rPr>
        <w:t xml:space="preserve"> </w:t>
      </w:r>
      <w:r w:rsidRPr="008A1655">
        <w:rPr>
          <w:color w:val="000009"/>
          <w:spacing w:val="-17"/>
        </w:rPr>
        <w:t>1998.</w:t>
      </w:r>
      <w:r w:rsidRPr="008A1655">
        <w:rPr>
          <w:color w:val="000009"/>
          <w:spacing w:val="-42"/>
        </w:rPr>
        <w:t xml:space="preserve"> </w:t>
      </w:r>
      <w:r w:rsidRPr="008A1655">
        <w:rPr>
          <w:color w:val="000009"/>
          <w:spacing w:val="-14"/>
        </w:rPr>
        <w:t>376</w:t>
      </w:r>
      <w:r w:rsidRPr="008A1655">
        <w:rPr>
          <w:color w:val="000009"/>
          <w:spacing w:val="-40"/>
        </w:rPr>
        <w:t xml:space="preserve"> </w:t>
      </w:r>
      <w:r w:rsidRPr="008A1655">
        <w:rPr>
          <w:color w:val="000009"/>
          <w:spacing w:val="-10"/>
        </w:rPr>
        <w:t>p.</w:t>
      </w:r>
    </w:p>
    <w:p w:rsidR="008A1655" w:rsidRPr="008A1655" w:rsidRDefault="008A1655" w:rsidP="008A1655">
      <w:pPr>
        <w:pStyle w:val="ad"/>
        <w:widowControl w:val="0"/>
        <w:numPr>
          <w:ilvl w:val="0"/>
          <w:numId w:val="17"/>
        </w:numPr>
        <w:tabs>
          <w:tab w:val="left" w:pos="938"/>
          <w:tab w:val="left" w:pos="939"/>
          <w:tab w:val="left" w:pos="2357"/>
          <w:tab w:val="left" w:pos="3230"/>
          <w:tab w:val="left" w:pos="4572"/>
          <w:tab w:val="left" w:pos="5395"/>
          <w:tab w:val="left" w:pos="7134"/>
          <w:tab w:val="left" w:pos="8680"/>
        </w:tabs>
        <w:autoSpaceDE w:val="0"/>
        <w:autoSpaceDN w:val="0"/>
        <w:spacing w:after="0" w:line="360" w:lineRule="auto"/>
        <w:ind w:left="218" w:right="829" w:firstLine="0"/>
        <w:contextualSpacing w:val="0"/>
        <w:rPr>
          <w:color w:val="000009"/>
        </w:rPr>
      </w:pPr>
      <w:r w:rsidRPr="008A1655">
        <w:rPr>
          <w:color w:val="000009"/>
          <w:spacing w:val="-19"/>
        </w:rPr>
        <w:t>Анатычук</w:t>
      </w:r>
      <w:r w:rsidRPr="008A1655">
        <w:rPr>
          <w:color w:val="000009"/>
          <w:spacing w:val="-19"/>
        </w:rPr>
        <w:tab/>
      </w:r>
      <w:r w:rsidRPr="008A1655">
        <w:rPr>
          <w:color w:val="000009"/>
          <w:spacing w:val="-17"/>
        </w:rPr>
        <w:t>Л.И.,</w:t>
      </w:r>
      <w:r w:rsidRPr="008A1655">
        <w:rPr>
          <w:color w:val="000009"/>
          <w:spacing w:val="-17"/>
        </w:rPr>
        <w:tab/>
      </w:r>
      <w:r w:rsidRPr="008A1655">
        <w:rPr>
          <w:color w:val="000009"/>
          <w:spacing w:val="-18"/>
        </w:rPr>
        <w:t>Семенюк</w:t>
      </w:r>
      <w:r w:rsidRPr="008A1655">
        <w:rPr>
          <w:color w:val="000009"/>
          <w:spacing w:val="-18"/>
        </w:rPr>
        <w:tab/>
      </w:r>
      <w:r w:rsidRPr="008A1655">
        <w:rPr>
          <w:color w:val="000009"/>
          <w:spacing w:val="-16"/>
        </w:rPr>
        <w:t>В.А.</w:t>
      </w:r>
      <w:r w:rsidRPr="008A1655">
        <w:rPr>
          <w:color w:val="000009"/>
          <w:spacing w:val="-16"/>
        </w:rPr>
        <w:tab/>
      </w:r>
      <w:r w:rsidRPr="008A1655">
        <w:rPr>
          <w:color w:val="000009"/>
          <w:spacing w:val="-20"/>
        </w:rPr>
        <w:t>Оптимальнеє</w:t>
      </w:r>
      <w:r w:rsidRPr="008A1655">
        <w:rPr>
          <w:color w:val="000009"/>
          <w:spacing w:val="-20"/>
        </w:rPr>
        <w:tab/>
      </w:r>
      <w:r w:rsidRPr="008A1655">
        <w:rPr>
          <w:color w:val="000009"/>
          <w:spacing w:val="-19"/>
        </w:rPr>
        <w:t>управление</w:t>
      </w:r>
      <w:r w:rsidRPr="008A1655">
        <w:rPr>
          <w:color w:val="000009"/>
          <w:spacing w:val="-19"/>
        </w:rPr>
        <w:tab/>
      </w:r>
      <w:r w:rsidRPr="008A1655">
        <w:rPr>
          <w:color w:val="000009"/>
          <w:spacing w:val="-22"/>
        </w:rPr>
        <w:t xml:space="preserve">свойствами </w:t>
      </w:r>
      <w:r w:rsidRPr="008A1655">
        <w:rPr>
          <w:color w:val="000009"/>
          <w:spacing w:val="-20"/>
        </w:rPr>
        <w:t>термоэлектрических</w:t>
      </w:r>
      <w:r w:rsidRPr="008A1655">
        <w:rPr>
          <w:color w:val="000009"/>
          <w:spacing w:val="-41"/>
        </w:rPr>
        <w:t xml:space="preserve"> </w:t>
      </w:r>
      <w:r w:rsidRPr="008A1655">
        <w:rPr>
          <w:color w:val="000009"/>
          <w:spacing w:val="-19"/>
        </w:rPr>
        <w:t>материалов</w:t>
      </w:r>
      <w:r w:rsidRPr="008A1655">
        <w:rPr>
          <w:color w:val="000009"/>
          <w:spacing w:val="-41"/>
        </w:rPr>
        <w:t xml:space="preserve"> </w:t>
      </w:r>
      <w:r w:rsidRPr="008A1655">
        <w:rPr>
          <w:color w:val="000009"/>
        </w:rPr>
        <w:t>и</w:t>
      </w:r>
      <w:r w:rsidRPr="008A1655">
        <w:rPr>
          <w:color w:val="000009"/>
          <w:spacing w:val="-41"/>
        </w:rPr>
        <w:t xml:space="preserve"> </w:t>
      </w:r>
      <w:r w:rsidRPr="008A1655">
        <w:rPr>
          <w:color w:val="000009"/>
          <w:spacing w:val="-19"/>
        </w:rPr>
        <w:t>приборов.</w:t>
      </w:r>
      <w:r w:rsidRPr="008A1655">
        <w:rPr>
          <w:color w:val="000009"/>
          <w:spacing w:val="-41"/>
        </w:rPr>
        <w:t xml:space="preserve"> </w:t>
      </w:r>
      <w:r w:rsidRPr="008A1655">
        <w:rPr>
          <w:color w:val="000009"/>
          <w:spacing w:val="-19"/>
        </w:rPr>
        <w:t>Черновцы:</w:t>
      </w:r>
      <w:r w:rsidRPr="008A1655">
        <w:rPr>
          <w:color w:val="000009"/>
          <w:spacing w:val="-41"/>
        </w:rPr>
        <w:t xml:space="preserve"> </w:t>
      </w:r>
      <w:r w:rsidRPr="008A1655">
        <w:rPr>
          <w:color w:val="000009"/>
          <w:spacing w:val="-17"/>
        </w:rPr>
        <w:t>Прут,</w:t>
      </w:r>
      <w:r w:rsidRPr="008A1655">
        <w:rPr>
          <w:color w:val="000009"/>
          <w:spacing w:val="-39"/>
        </w:rPr>
        <w:t xml:space="preserve"> </w:t>
      </w:r>
      <w:r w:rsidRPr="008A1655">
        <w:rPr>
          <w:color w:val="000009"/>
          <w:spacing w:val="-17"/>
        </w:rPr>
        <w:t>1992.</w:t>
      </w:r>
      <w:r w:rsidRPr="008A1655">
        <w:rPr>
          <w:color w:val="000009"/>
          <w:spacing w:val="-43"/>
        </w:rPr>
        <w:t xml:space="preserve"> </w:t>
      </w:r>
      <w:r w:rsidRPr="008A1655">
        <w:rPr>
          <w:color w:val="000009"/>
          <w:spacing w:val="-14"/>
        </w:rPr>
        <w:t>263</w:t>
      </w:r>
      <w:r w:rsidRPr="008A1655">
        <w:rPr>
          <w:color w:val="000009"/>
          <w:spacing w:val="-40"/>
        </w:rPr>
        <w:t xml:space="preserve"> </w:t>
      </w:r>
      <w:r w:rsidRPr="008A1655">
        <w:rPr>
          <w:color w:val="000009"/>
          <w:spacing w:val="-10"/>
        </w:rPr>
        <w:t>с.</w:t>
      </w:r>
    </w:p>
    <w:p w:rsidR="008A1655" w:rsidRPr="008A1655" w:rsidRDefault="008A1655" w:rsidP="008A1655">
      <w:pPr>
        <w:pStyle w:val="ad"/>
        <w:widowControl w:val="0"/>
        <w:numPr>
          <w:ilvl w:val="0"/>
          <w:numId w:val="17"/>
        </w:numPr>
        <w:tabs>
          <w:tab w:val="left" w:pos="938"/>
          <w:tab w:val="left" w:pos="939"/>
        </w:tabs>
        <w:autoSpaceDE w:val="0"/>
        <w:autoSpaceDN w:val="0"/>
        <w:spacing w:after="0" w:line="360" w:lineRule="auto"/>
        <w:ind w:left="218" w:right="825" w:firstLine="0"/>
        <w:contextualSpacing w:val="0"/>
        <w:rPr>
          <w:color w:val="000009"/>
        </w:rPr>
      </w:pPr>
      <w:r w:rsidRPr="008A1655">
        <w:rPr>
          <w:color w:val="000009"/>
          <w:spacing w:val="-17"/>
        </w:rPr>
        <w:t xml:space="preserve">Иоффе </w:t>
      </w:r>
      <w:r w:rsidRPr="008A1655">
        <w:rPr>
          <w:color w:val="000009"/>
          <w:spacing w:val="-16"/>
        </w:rPr>
        <w:t xml:space="preserve">А.Ф. </w:t>
      </w:r>
      <w:r w:rsidRPr="008A1655">
        <w:rPr>
          <w:color w:val="000009"/>
          <w:spacing w:val="-20"/>
        </w:rPr>
        <w:t xml:space="preserve">Полупроводниковые термоэлементы. </w:t>
      </w:r>
      <w:r w:rsidRPr="008A1655">
        <w:rPr>
          <w:color w:val="000009"/>
          <w:spacing w:val="-19"/>
        </w:rPr>
        <w:t xml:space="preserve">Москва; Ленинград: </w:t>
      </w:r>
      <w:r w:rsidRPr="008A1655">
        <w:rPr>
          <w:color w:val="000009"/>
          <w:spacing w:val="-18"/>
        </w:rPr>
        <w:t xml:space="preserve">Изд-во </w:t>
      </w:r>
      <w:r w:rsidRPr="008A1655">
        <w:rPr>
          <w:color w:val="000009"/>
          <w:spacing w:val="-11"/>
        </w:rPr>
        <w:t xml:space="preserve">АН </w:t>
      </w:r>
      <w:r w:rsidRPr="008A1655">
        <w:rPr>
          <w:color w:val="000009"/>
          <w:spacing w:val="-17"/>
        </w:rPr>
        <w:t>СССР,</w:t>
      </w:r>
      <w:r w:rsidRPr="008A1655">
        <w:rPr>
          <w:color w:val="000009"/>
          <w:spacing w:val="-42"/>
        </w:rPr>
        <w:t xml:space="preserve"> </w:t>
      </w:r>
      <w:r w:rsidRPr="008A1655">
        <w:rPr>
          <w:color w:val="000009"/>
          <w:spacing w:val="-17"/>
        </w:rPr>
        <w:t>1960.</w:t>
      </w:r>
      <w:r w:rsidRPr="008A1655">
        <w:rPr>
          <w:color w:val="000009"/>
          <w:spacing w:val="-45"/>
        </w:rPr>
        <w:t xml:space="preserve"> </w:t>
      </w:r>
      <w:r w:rsidRPr="008A1655">
        <w:rPr>
          <w:color w:val="000009"/>
          <w:spacing w:val="-14"/>
        </w:rPr>
        <w:t>346</w:t>
      </w:r>
      <w:r w:rsidRPr="008A1655">
        <w:rPr>
          <w:color w:val="000009"/>
          <w:spacing w:val="-38"/>
        </w:rPr>
        <w:t xml:space="preserve"> </w:t>
      </w:r>
      <w:r w:rsidRPr="008A1655">
        <w:rPr>
          <w:color w:val="000009"/>
          <w:spacing w:val="-10"/>
        </w:rPr>
        <w:t>с.</w:t>
      </w:r>
    </w:p>
    <w:p w:rsidR="008A1655" w:rsidRPr="008A1655" w:rsidRDefault="008A1655" w:rsidP="008A1655">
      <w:pPr>
        <w:spacing w:line="360" w:lineRule="auto"/>
        <w:rPr>
          <w:rFonts w:ascii="Times New Roman" w:hAnsi="Times New Roman" w:cs="Times New Roman"/>
          <w:sz w:val="28"/>
          <w:szCs w:val="28"/>
        </w:rPr>
        <w:sectPr w:rsidR="008A1655" w:rsidRPr="008A1655">
          <w:pgSz w:w="11910" w:h="16840"/>
          <w:pgMar w:top="760" w:right="0" w:bottom="1280" w:left="1200" w:header="0" w:footer="1094" w:gutter="0"/>
          <w:cols w:space="720"/>
        </w:sectPr>
      </w:pPr>
    </w:p>
    <w:p w:rsidR="008A1655" w:rsidRPr="008A1655" w:rsidRDefault="008A1655" w:rsidP="008A1655">
      <w:pPr>
        <w:pStyle w:val="ad"/>
        <w:widowControl w:val="0"/>
        <w:numPr>
          <w:ilvl w:val="0"/>
          <w:numId w:val="17"/>
        </w:numPr>
        <w:tabs>
          <w:tab w:val="left" w:pos="938"/>
          <w:tab w:val="left" w:pos="939"/>
        </w:tabs>
        <w:autoSpaceDE w:val="0"/>
        <w:autoSpaceDN w:val="0"/>
        <w:spacing w:before="66" w:after="0" w:line="360" w:lineRule="auto"/>
        <w:ind w:left="218" w:right="828" w:firstLine="0"/>
        <w:contextualSpacing w:val="0"/>
        <w:rPr>
          <w:color w:val="000009"/>
        </w:rPr>
      </w:pPr>
      <w:r w:rsidRPr="008A1655">
        <w:rPr>
          <w:color w:val="000009"/>
          <w:spacing w:val="-19"/>
        </w:rPr>
        <w:lastRenderedPageBreak/>
        <w:t xml:space="preserve">Анатычук </w:t>
      </w:r>
      <w:r w:rsidRPr="008A1655">
        <w:rPr>
          <w:color w:val="000009"/>
          <w:spacing w:val="-16"/>
        </w:rPr>
        <w:t xml:space="preserve">Л.И. </w:t>
      </w:r>
      <w:r w:rsidRPr="008A1655">
        <w:rPr>
          <w:color w:val="000009"/>
          <w:spacing w:val="-20"/>
        </w:rPr>
        <w:t xml:space="preserve">Термоэлементы </w:t>
      </w:r>
      <w:r w:rsidRPr="008A1655">
        <w:rPr>
          <w:color w:val="000009"/>
        </w:rPr>
        <w:t xml:space="preserve">и </w:t>
      </w:r>
      <w:r w:rsidRPr="008A1655">
        <w:rPr>
          <w:color w:val="000009"/>
          <w:spacing w:val="-20"/>
        </w:rPr>
        <w:t xml:space="preserve">термоэлектрические устройства: </w:t>
      </w:r>
      <w:r w:rsidRPr="008A1655">
        <w:rPr>
          <w:color w:val="000009"/>
          <w:spacing w:val="-19"/>
        </w:rPr>
        <w:t xml:space="preserve">справочник. </w:t>
      </w:r>
      <w:r w:rsidRPr="008A1655">
        <w:rPr>
          <w:color w:val="000009"/>
          <w:spacing w:val="-18"/>
        </w:rPr>
        <w:t xml:space="preserve">Kиев: </w:t>
      </w:r>
      <w:r w:rsidRPr="008A1655">
        <w:rPr>
          <w:color w:val="000009"/>
          <w:spacing w:val="-19"/>
        </w:rPr>
        <w:t>Наук.думка,</w:t>
      </w:r>
      <w:r w:rsidRPr="008A1655">
        <w:rPr>
          <w:color w:val="000009"/>
          <w:spacing w:val="-42"/>
        </w:rPr>
        <w:t xml:space="preserve"> </w:t>
      </w:r>
      <w:r w:rsidRPr="008A1655">
        <w:rPr>
          <w:color w:val="000009"/>
          <w:spacing w:val="-17"/>
        </w:rPr>
        <w:t>1979.</w:t>
      </w:r>
      <w:r w:rsidRPr="008A1655">
        <w:rPr>
          <w:color w:val="000009"/>
          <w:spacing w:val="-42"/>
        </w:rPr>
        <w:t xml:space="preserve"> </w:t>
      </w:r>
      <w:r w:rsidRPr="008A1655">
        <w:rPr>
          <w:color w:val="000009"/>
          <w:spacing w:val="-14"/>
        </w:rPr>
        <w:t>385</w:t>
      </w:r>
      <w:r w:rsidRPr="008A1655">
        <w:rPr>
          <w:color w:val="000009"/>
          <w:spacing w:val="-38"/>
        </w:rPr>
        <w:t xml:space="preserve"> </w:t>
      </w:r>
      <w:r w:rsidRPr="008A1655">
        <w:rPr>
          <w:color w:val="000009"/>
          <w:spacing w:val="-11"/>
        </w:rPr>
        <w:t>с.</w:t>
      </w:r>
    </w:p>
    <w:p w:rsidR="008A1655" w:rsidRPr="008A1655" w:rsidRDefault="008A1655" w:rsidP="008A1655">
      <w:pPr>
        <w:pStyle w:val="ad"/>
        <w:widowControl w:val="0"/>
        <w:numPr>
          <w:ilvl w:val="0"/>
          <w:numId w:val="17"/>
        </w:numPr>
        <w:tabs>
          <w:tab w:val="left" w:pos="938"/>
          <w:tab w:val="left" w:pos="939"/>
        </w:tabs>
        <w:autoSpaceDE w:val="0"/>
        <w:autoSpaceDN w:val="0"/>
        <w:spacing w:after="0" w:line="360" w:lineRule="auto"/>
        <w:ind w:left="218" w:right="827" w:firstLine="0"/>
        <w:contextualSpacing w:val="0"/>
        <w:rPr>
          <w:color w:val="000009"/>
        </w:rPr>
      </w:pPr>
      <w:r w:rsidRPr="008A1655">
        <w:rPr>
          <w:color w:val="000009"/>
          <w:spacing w:val="-19"/>
        </w:rPr>
        <w:t xml:space="preserve">Кондратов </w:t>
      </w:r>
      <w:r w:rsidRPr="008A1655">
        <w:rPr>
          <w:color w:val="000009"/>
          <w:spacing w:val="-11"/>
        </w:rPr>
        <w:t xml:space="preserve">А. </w:t>
      </w:r>
      <w:r w:rsidRPr="008A1655">
        <w:rPr>
          <w:color w:val="000009"/>
          <w:spacing w:val="-10"/>
        </w:rPr>
        <w:t xml:space="preserve">В. </w:t>
      </w:r>
      <w:r w:rsidRPr="008A1655">
        <w:rPr>
          <w:color w:val="000009"/>
        </w:rPr>
        <w:t xml:space="preserve">и </w:t>
      </w:r>
      <w:r w:rsidRPr="008A1655">
        <w:rPr>
          <w:color w:val="000009"/>
          <w:spacing w:val="-14"/>
        </w:rPr>
        <w:t xml:space="preserve">др. </w:t>
      </w:r>
      <w:r w:rsidRPr="008A1655">
        <w:rPr>
          <w:color w:val="000009"/>
          <w:spacing w:val="-20"/>
        </w:rPr>
        <w:t xml:space="preserve">Исследование </w:t>
      </w:r>
      <w:r w:rsidRPr="008A1655">
        <w:rPr>
          <w:color w:val="000009"/>
          <w:spacing w:val="-18"/>
        </w:rPr>
        <w:t xml:space="preserve">пленок </w:t>
      </w:r>
      <w:r w:rsidRPr="008A1655">
        <w:rPr>
          <w:color w:val="000009"/>
          <w:spacing w:val="-19"/>
        </w:rPr>
        <w:t xml:space="preserve">теллурида </w:t>
      </w:r>
      <w:r w:rsidRPr="008A1655">
        <w:rPr>
          <w:color w:val="000009"/>
          <w:spacing w:val="-18"/>
        </w:rPr>
        <w:t xml:space="preserve">свинца, </w:t>
      </w:r>
      <w:r w:rsidRPr="008A1655">
        <w:rPr>
          <w:color w:val="000009"/>
          <w:spacing w:val="-19"/>
        </w:rPr>
        <w:t>полученных методом замкнутого</w:t>
      </w:r>
      <w:r w:rsidRPr="008A1655">
        <w:rPr>
          <w:color w:val="000009"/>
          <w:spacing w:val="-40"/>
        </w:rPr>
        <w:t xml:space="preserve"> </w:t>
      </w:r>
      <w:r w:rsidRPr="008A1655">
        <w:rPr>
          <w:color w:val="000009"/>
          <w:spacing w:val="-18"/>
        </w:rPr>
        <w:t>объема.</w:t>
      </w:r>
      <w:r w:rsidRPr="008A1655">
        <w:rPr>
          <w:color w:val="000009"/>
          <w:spacing w:val="-39"/>
        </w:rPr>
        <w:t xml:space="preserve"> </w:t>
      </w:r>
      <w:r w:rsidRPr="008A1655">
        <w:rPr>
          <w:i/>
          <w:color w:val="000009"/>
          <w:spacing w:val="-18"/>
        </w:rPr>
        <w:t>Физика</w:t>
      </w:r>
      <w:r w:rsidRPr="008A1655">
        <w:rPr>
          <w:i/>
          <w:color w:val="000009"/>
          <w:spacing w:val="-39"/>
        </w:rPr>
        <w:t xml:space="preserve"> </w:t>
      </w:r>
      <w:r w:rsidRPr="008A1655">
        <w:rPr>
          <w:i/>
          <w:color w:val="000009"/>
        </w:rPr>
        <w:t>и</w:t>
      </w:r>
      <w:r w:rsidRPr="008A1655">
        <w:rPr>
          <w:i/>
          <w:color w:val="000009"/>
          <w:spacing w:val="-37"/>
        </w:rPr>
        <w:t xml:space="preserve"> </w:t>
      </w:r>
      <w:r w:rsidRPr="008A1655">
        <w:rPr>
          <w:i/>
          <w:color w:val="000009"/>
          <w:spacing w:val="-18"/>
        </w:rPr>
        <w:t>техника</w:t>
      </w:r>
      <w:r w:rsidRPr="008A1655">
        <w:rPr>
          <w:i/>
          <w:color w:val="000009"/>
          <w:spacing w:val="-42"/>
        </w:rPr>
        <w:t xml:space="preserve"> </w:t>
      </w:r>
      <w:r w:rsidRPr="008A1655">
        <w:rPr>
          <w:i/>
          <w:color w:val="000009"/>
          <w:spacing w:val="-20"/>
        </w:rPr>
        <w:t>полупроводников</w:t>
      </w:r>
      <w:r w:rsidRPr="008A1655">
        <w:rPr>
          <w:color w:val="000009"/>
          <w:spacing w:val="-20"/>
        </w:rPr>
        <w:t>.</w:t>
      </w:r>
      <w:r w:rsidRPr="008A1655">
        <w:rPr>
          <w:color w:val="000009"/>
          <w:spacing w:val="-44"/>
        </w:rPr>
        <w:t xml:space="preserve"> </w:t>
      </w:r>
      <w:r w:rsidRPr="008A1655">
        <w:rPr>
          <w:color w:val="000009"/>
          <w:spacing w:val="-17"/>
        </w:rPr>
        <w:t>1973.</w:t>
      </w:r>
      <w:r w:rsidRPr="008A1655">
        <w:rPr>
          <w:color w:val="000009"/>
          <w:spacing w:val="-39"/>
        </w:rPr>
        <w:t xml:space="preserve"> </w:t>
      </w:r>
      <w:r w:rsidRPr="008A1655">
        <w:rPr>
          <w:color w:val="000009"/>
          <w:spacing w:val="-11"/>
        </w:rPr>
        <w:t>Т.</w:t>
      </w:r>
      <w:r w:rsidRPr="008A1655">
        <w:rPr>
          <w:color w:val="000009"/>
          <w:spacing w:val="-41"/>
        </w:rPr>
        <w:t xml:space="preserve"> </w:t>
      </w:r>
      <w:r w:rsidRPr="008A1655">
        <w:rPr>
          <w:color w:val="000009"/>
          <w:spacing w:val="-9"/>
        </w:rPr>
        <w:t>7.</w:t>
      </w:r>
      <w:r w:rsidRPr="008A1655">
        <w:rPr>
          <w:color w:val="000009"/>
          <w:spacing w:val="-44"/>
        </w:rPr>
        <w:t xml:space="preserve"> </w:t>
      </w:r>
      <w:r w:rsidRPr="008A1655">
        <w:rPr>
          <w:color w:val="000009"/>
        </w:rPr>
        <w:t>№</w:t>
      </w:r>
      <w:r w:rsidRPr="008A1655">
        <w:rPr>
          <w:color w:val="000009"/>
          <w:spacing w:val="-39"/>
        </w:rPr>
        <w:t xml:space="preserve"> </w:t>
      </w:r>
      <w:r w:rsidRPr="008A1655">
        <w:rPr>
          <w:color w:val="000009"/>
          <w:spacing w:val="-9"/>
        </w:rPr>
        <w:t>2.</w:t>
      </w:r>
      <w:r w:rsidRPr="008A1655">
        <w:rPr>
          <w:color w:val="000009"/>
          <w:spacing w:val="-41"/>
        </w:rPr>
        <w:t xml:space="preserve"> </w:t>
      </w:r>
      <w:r w:rsidRPr="008A1655">
        <w:rPr>
          <w:color w:val="000009"/>
          <w:spacing w:val="-10"/>
        </w:rPr>
        <w:t>С.</w:t>
      </w:r>
      <w:r w:rsidRPr="008A1655">
        <w:rPr>
          <w:color w:val="000009"/>
          <w:spacing w:val="-41"/>
        </w:rPr>
        <w:t xml:space="preserve"> </w:t>
      </w:r>
      <w:r w:rsidRPr="008A1655">
        <w:rPr>
          <w:color w:val="000009"/>
          <w:spacing w:val="-18"/>
        </w:rPr>
        <w:t>178–180.</w:t>
      </w:r>
    </w:p>
    <w:p w:rsidR="008A1655" w:rsidRPr="008A1655" w:rsidRDefault="008A1655" w:rsidP="008A1655">
      <w:pPr>
        <w:pStyle w:val="ad"/>
        <w:widowControl w:val="0"/>
        <w:numPr>
          <w:ilvl w:val="0"/>
          <w:numId w:val="17"/>
        </w:numPr>
        <w:tabs>
          <w:tab w:val="left" w:pos="938"/>
          <w:tab w:val="left" w:pos="939"/>
        </w:tabs>
        <w:autoSpaceDE w:val="0"/>
        <w:autoSpaceDN w:val="0"/>
        <w:spacing w:before="1" w:after="0" w:line="240" w:lineRule="auto"/>
        <w:ind w:left="938" w:hanging="721"/>
        <w:contextualSpacing w:val="0"/>
        <w:rPr>
          <w:color w:val="000009"/>
        </w:rPr>
      </w:pPr>
      <w:r w:rsidRPr="008A1655">
        <w:rPr>
          <w:color w:val="000009"/>
          <w:spacing w:val="-17"/>
        </w:rPr>
        <w:t xml:space="preserve">Фреик </w:t>
      </w:r>
      <w:r w:rsidRPr="008A1655">
        <w:rPr>
          <w:color w:val="000009"/>
          <w:spacing w:val="-10"/>
        </w:rPr>
        <w:t xml:space="preserve">Д. М. </w:t>
      </w:r>
      <w:r w:rsidRPr="008A1655">
        <w:rPr>
          <w:color w:val="000009"/>
        </w:rPr>
        <w:t xml:space="preserve">и </w:t>
      </w:r>
      <w:r w:rsidRPr="008A1655">
        <w:rPr>
          <w:color w:val="000009"/>
          <w:spacing w:val="-13"/>
        </w:rPr>
        <w:t xml:space="preserve">др. </w:t>
      </w:r>
      <w:r w:rsidRPr="008A1655">
        <w:rPr>
          <w:color w:val="000009"/>
          <w:spacing w:val="-17"/>
        </w:rPr>
        <w:t xml:space="preserve">Синтез </w:t>
      </w:r>
      <w:r w:rsidRPr="008A1655">
        <w:rPr>
          <w:color w:val="000009"/>
        </w:rPr>
        <w:t xml:space="preserve">и </w:t>
      </w:r>
      <w:r w:rsidRPr="008A1655">
        <w:rPr>
          <w:color w:val="000009"/>
          <w:spacing w:val="-16"/>
        </w:rPr>
        <w:t xml:space="preserve">рост </w:t>
      </w:r>
      <w:r w:rsidRPr="008A1655">
        <w:rPr>
          <w:color w:val="000009"/>
          <w:spacing w:val="-18"/>
        </w:rPr>
        <w:t xml:space="preserve">пленок </w:t>
      </w:r>
      <w:r w:rsidRPr="008A1655">
        <w:rPr>
          <w:color w:val="000009"/>
          <w:spacing w:val="-16"/>
        </w:rPr>
        <w:t xml:space="preserve">PbTe </w:t>
      </w:r>
      <w:r w:rsidRPr="008A1655">
        <w:rPr>
          <w:color w:val="000009"/>
        </w:rPr>
        <w:t xml:space="preserve">и </w:t>
      </w:r>
      <w:r w:rsidRPr="008A1655">
        <w:rPr>
          <w:color w:val="000009"/>
          <w:spacing w:val="-17"/>
        </w:rPr>
        <w:t xml:space="preserve">PbSe. </w:t>
      </w:r>
      <w:r w:rsidRPr="008A1655">
        <w:rPr>
          <w:i/>
          <w:color w:val="000009"/>
          <w:spacing w:val="-20"/>
        </w:rPr>
        <w:t xml:space="preserve">Кристаллография. </w:t>
      </w:r>
      <w:r w:rsidRPr="008A1655">
        <w:rPr>
          <w:color w:val="000009"/>
          <w:spacing w:val="-17"/>
        </w:rPr>
        <w:t xml:space="preserve">1979. </w:t>
      </w:r>
      <w:r w:rsidRPr="008A1655">
        <w:rPr>
          <w:color w:val="000009"/>
          <w:spacing w:val="-11"/>
        </w:rPr>
        <w:t>Т.</w:t>
      </w:r>
      <w:r w:rsidRPr="008A1655">
        <w:rPr>
          <w:color w:val="000009"/>
          <w:spacing w:val="-9"/>
        </w:rPr>
        <w:t xml:space="preserve"> </w:t>
      </w:r>
      <w:r w:rsidRPr="008A1655">
        <w:rPr>
          <w:color w:val="000009"/>
          <w:spacing w:val="-13"/>
        </w:rPr>
        <w:t>24.</w:t>
      </w:r>
    </w:p>
    <w:p w:rsidR="008A1655" w:rsidRPr="008A1655" w:rsidRDefault="008A1655" w:rsidP="008A1655">
      <w:pPr>
        <w:pStyle w:val="a8"/>
        <w:spacing w:before="160"/>
        <w:rPr>
          <w:rFonts w:ascii="Times New Roman" w:hAnsi="Times New Roman"/>
          <w:sz w:val="28"/>
          <w:szCs w:val="28"/>
        </w:rPr>
      </w:pPr>
      <w:r w:rsidRPr="008A1655">
        <w:rPr>
          <w:rFonts w:ascii="Times New Roman" w:hAnsi="Times New Roman"/>
          <w:color w:val="000009"/>
          <w:sz w:val="28"/>
          <w:szCs w:val="28"/>
        </w:rPr>
        <w:t>№ 3. С. 636–640.</w:t>
      </w:r>
    </w:p>
    <w:p w:rsidR="008A1655" w:rsidRPr="008A1655" w:rsidRDefault="008A1655" w:rsidP="008A1655">
      <w:pPr>
        <w:pStyle w:val="ad"/>
        <w:widowControl w:val="0"/>
        <w:numPr>
          <w:ilvl w:val="0"/>
          <w:numId w:val="17"/>
        </w:numPr>
        <w:tabs>
          <w:tab w:val="left" w:pos="939"/>
        </w:tabs>
        <w:autoSpaceDE w:val="0"/>
        <w:autoSpaceDN w:val="0"/>
        <w:spacing w:before="161" w:after="0" w:line="360" w:lineRule="auto"/>
        <w:ind w:left="218" w:right="825" w:firstLine="0"/>
        <w:contextualSpacing w:val="0"/>
        <w:jc w:val="both"/>
        <w:rPr>
          <w:color w:val="000009"/>
        </w:rPr>
      </w:pPr>
      <w:r w:rsidRPr="008A1655">
        <w:rPr>
          <w:color w:val="000009"/>
          <w:spacing w:val="-19"/>
        </w:rPr>
        <w:t xml:space="preserve">Прокопів </w:t>
      </w:r>
      <w:r w:rsidRPr="008A1655">
        <w:rPr>
          <w:color w:val="000009"/>
          <w:spacing w:val="-11"/>
        </w:rPr>
        <w:t xml:space="preserve">В. </w:t>
      </w:r>
      <w:r w:rsidRPr="008A1655">
        <w:rPr>
          <w:color w:val="000009"/>
          <w:spacing w:val="-10"/>
        </w:rPr>
        <w:t xml:space="preserve">В. </w:t>
      </w:r>
      <w:r w:rsidRPr="008A1655">
        <w:rPr>
          <w:color w:val="000009"/>
          <w:spacing w:val="-19"/>
        </w:rPr>
        <w:t xml:space="preserve">Виділення </w:t>
      </w:r>
      <w:r w:rsidRPr="008A1655">
        <w:rPr>
          <w:color w:val="000009"/>
          <w:spacing w:val="-14"/>
        </w:rPr>
        <w:t xml:space="preserve">фаз </w:t>
      </w:r>
      <w:r w:rsidRPr="008A1655">
        <w:rPr>
          <w:color w:val="000009"/>
          <w:spacing w:val="-19"/>
        </w:rPr>
        <w:t xml:space="preserve">компонентів </w:t>
      </w:r>
      <w:r w:rsidRPr="008A1655">
        <w:rPr>
          <w:color w:val="000009"/>
          <w:spacing w:val="-14"/>
        </w:rPr>
        <w:t xml:space="preserve">при </w:t>
      </w:r>
      <w:r w:rsidRPr="008A1655">
        <w:rPr>
          <w:color w:val="000009"/>
          <w:spacing w:val="-18"/>
        </w:rPr>
        <w:t xml:space="preserve">синтезі плівок </w:t>
      </w:r>
      <w:r w:rsidRPr="008A1655">
        <w:rPr>
          <w:color w:val="000009"/>
          <w:spacing w:val="-20"/>
        </w:rPr>
        <w:t xml:space="preserve">халькогенідів </w:t>
      </w:r>
      <w:r w:rsidRPr="008A1655">
        <w:rPr>
          <w:color w:val="000009"/>
          <w:spacing w:val="-18"/>
        </w:rPr>
        <w:t xml:space="preserve">свинцю </w:t>
      </w:r>
      <w:r w:rsidRPr="008A1655">
        <w:rPr>
          <w:color w:val="000009"/>
          <w:spacing w:val="-20"/>
        </w:rPr>
        <w:t xml:space="preserve">квазірівноважними </w:t>
      </w:r>
      <w:r w:rsidRPr="008A1655">
        <w:rPr>
          <w:color w:val="000009"/>
          <w:spacing w:val="-19"/>
        </w:rPr>
        <w:t xml:space="preserve">методами. </w:t>
      </w:r>
      <w:r w:rsidRPr="008A1655">
        <w:rPr>
          <w:i/>
          <w:color w:val="000009"/>
          <w:spacing w:val="-18"/>
        </w:rPr>
        <w:t xml:space="preserve">Вісник </w:t>
      </w:r>
      <w:r w:rsidRPr="008A1655">
        <w:rPr>
          <w:i/>
          <w:color w:val="000009"/>
          <w:spacing w:val="-20"/>
        </w:rPr>
        <w:t xml:space="preserve">Прикарпатського </w:t>
      </w:r>
      <w:r w:rsidRPr="008A1655">
        <w:rPr>
          <w:i/>
          <w:color w:val="000009"/>
          <w:spacing w:val="-18"/>
        </w:rPr>
        <w:t xml:space="preserve">ун-ту. </w:t>
      </w:r>
      <w:r w:rsidRPr="008A1655">
        <w:rPr>
          <w:i/>
          <w:color w:val="000009"/>
          <w:spacing w:val="-19"/>
        </w:rPr>
        <w:t xml:space="preserve">Математика. </w:t>
      </w:r>
      <w:r w:rsidRPr="008A1655">
        <w:rPr>
          <w:i/>
          <w:color w:val="000009"/>
          <w:spacing w:val="-18"/>
        </w:rPr>
        <w:t xml:space="preserve">Фізика. Хімія. </w:t>
      </w:r>
      <w:r w:rsidRPr="008A1655">
        <w:rPr>
          <w:color w:val="000009"/>
          <w:spacing w:val="-17"/>
        </w:rPr>
        <w:t>1999.</w:t>
      </w:r>
      <w:r w:rsidRPr="008A1655">
        <w:rPr>
          <w:color w:val="000009"/>
          <w:spacing w:val="-42"/>
        </w:rPr>
        <w:t xml:space="preserve"> </w:t>
      </w:r>
      <w:r w:rsidRPr="008A1655">
        <w:rPr>
          <w:color w:val="000009"/>
          <w:spacing w:val="-16"/>
        </w:rPr>
        <w:t>Вип.</w:t>
      </w:r>
      <w:r w:rsidRPr="008A1655">
        <w:rPr>
          <w:color w:val="000009"/>
          <w:spacing w:val="-42"/>
        </w:rPr>
        <w:t xml:space="preserve"> </w:t>
      </w:r>
      <w:r w:rsidRPr="008A1655">
        <w:rPr>
          <w:color w:val="000009"/>
          <w:spacing w:val="-9"/>
        </w:rPr>
        <w:t>2.</w:t>
      </w:r>
      <w:r w:rsidRPr="008A1655">
        <w:rPr>
          <w:color w:val="000009"/>
          <w:spacing w:val="-42"/>
        </w:rPr>
        <w:t xml:space="preserve"> </w:t>
      </w:r>
      <w:r w:rsidRPr="008A1655">
        <w:rPr>
          <w:color w:val="000009"/>
          <w:spacing w:val="-10"/>
        </w:rPr>
        <w:t>С.</w:t>
      </w:r>
      <w:r w:rsidRPr="008A1655">
        <w:rPr>
          <w:color w:val="000009"/>
          <w:spacing w:val="-42"/>
        </w:rPr>
        <w:t xml:space="preserve"> </w:t>
      </w:r>
      <w:r w:rsidRPr="008A1655">
        <w:rPr>
          <w:color w:val="000009"/>
          <w:spacing w:val="-17"/>
        </w:rPr>
        <w:t>41–49.</w:t>
      </w:r>
    </w:p>
    <w:p w:rsidR="008A1655" w:rsidRPr="008A1655" w:rsidRDefault="008A1655" w:rsidP="008A1655">
      <w:pPr>
        <w:pStyle w:val="ad"/>
        <w:widowControl w:val="0"/>
        <w:numPr>
          <w:ilvl w:val="0"/>
          <w:numId w:val="17"/>
        </w:numPr>
        <w:tabs>
          <w:tab w:val="left" w:pos="939"/>
        </w:tabs>
        <w:autoSpaceDE w:val="0"/>
        <w:autoSpaceDN w:val="0"/>
        <w:spacing w:before="1" w:after="0" w:line="360" w:lineRule="auto"/>
        <w:ind w:left="218" w:right="826" w:firstLine="0"/>
        <w:contextualSpacing w:val="0"/>
        <w:jc w:val="both"/>
        <w:rPr>
          <w:color w:val="000009"/>
        </w:rPr>
      </w:pPr>
      <w:r w:rsidRPr="008A1655">
        <w:rPr>
          <w:color w:val="000009"/>
          <w:spacing w:val="-19"/>
        </w:rPr>
        <w:t xml:space="preserve">Кукушкин </w:t>
      </w:r>
      <w:r w:rsidRPr="008A1655">
        <w:rPr>
          <w:color w:val="000009"/>
          <w:spacing w:val="-10"/>
        </w:rPr>
        <w:t xml:space="preserve">С. </w:t>
      </w:r>
      <w:r w:rsidRPr="008A1655">
        <w:rPr>
          <w:color w:val="000009"/>
          <w:spacing w:val="-14"/>
        </w:rPr>
        <w:t xml:space="preserve">А., </w:t>
      </w:r>
      <w:r w:rsidRPr="008A1655">
        <w:rPr>
          <w:color w:val="000009"/>
          <w:spacing w:val="-18"/>
        </w:rPr>
        <w:t xml:space="preserve">Осипов </w:t>
      </w:r>
      <w:r w:rsidRPr="008A1655">
        <w:rPr>
          <w:color w:val="000009"/>
          <w:spacing w:val="-12"/>
        </w:rPr>
        <w:t xml:space="preserve">А. </w:t>
      </w:r>
      <w:r w:rsidRPr="008A1655">
        <w:rPr>
          <w:color w:val="000009"/>
          <w:spacing w:val="-10"/>
        </w:rPr>
        <w:t xml:space="preserve">В. </w:t>
      </w:r>
      <w:r w:rsidRPr="008A1655">
        <w:rPr>
          <w:color w:val="000009"/>
          <w:spacing w:val="-19"/>
        </w:rPr>
        <w:t xml:space="preserve">Процессы </w:t>
      </w:r>
      <w:r w:rsidRPr="008A1655">
        <w:rPr>
          <w:color w:val="000009"/>
          <w:spacing w:val="-20"/>
        </w:rPr>
        <w:t xml:space="preserve">конденсации </w:t>
      </w:r>
      <w:r w:rsidRPr="008A1655">
        <w:rPr>
          <w:color w:val="000009"/>
          <w:spacing w:val="-18"/>
        </w:rPr>
        <w:t>тонких</w:t>
      </w:r>
      <w:r w:rsidRPr="008A1655">
        <w:rPr>
          <w:color w:val="000009"/>
          <w:spacing w:val="34"/>
        </w:rPr>
        <w:t xml:space="preserve"> </w:t>
      </w:r>
      <w:r w:rsidRPr="008A1655">
        <w:rPr>
          <w:color w:val="000009"/>
          <w:spacing w:val="-18"/>
        </w:rPr>
        <w:t>пленок.</w:t>
      </w:r>
      <w:r w:rsidRPr="008A1655">
        <w:rPr>
          <w:color w:val="000009"/>
          <w:spacing w:val="34"/>
        </w:rPr>
        <w:t xml:space="preserve"> </w:t>
      </w:r>
      <w:r w:rsidRPr="008A1655">
        <w:rPr>
          <w:i/>
          <w:color w:val="000009"/>
          <w:spacing w:val="-16"/>
        </w:rPr>
        <w:t>УФН</w:t>
      </w:r>
      <w:r w:rsidRPr="008A1655">
        <w:rPr>
          <w:color w:val="000009"/>
          <w:spacing w:val="-16"/>
        </w:rPr>
        <w:t>.</w:t>
      </w:r>
      <w:r w:rsidRPr="008A1655">
        <w:rPr>
          <w:color w:val="000009"/>
          <w:spacing w:val="38"/>
        </w:rPr>
        <w:t xml:space="preserve"> </w:t>
      </w:r>
      <w:r w:rsidRPr="008A1655">
        <w:rPr>
          <w:color w:val="000009"/>
          <w:spacing w:val="-17"/>
        </w:rPr>
        <w:t xml:space="preserve">1998. </w:t>
      </w:r>
      <w:r w:rsidRPr="008A1655">
        <w:rPr>
          <w:color w:val="000009"/>
          <w:spacing w:val="-11"/>
        </w:rPr>
        <w:t>Т.</w:t>
      </w:r>
      <w:r w:rsidRPr="008A1655">
        <w:rPr>
          <w:color w:val="000009"/>
          <w:spacing w:val="-40"/>
        </w:rPr>
        <w:t xml:space="preserve"> </w:t>
      </w:r>
      <w:r w:rsidRPr="008A1655">
        <w:rPr>
          <w:color w:val="000009"/>
          <w:spacing w:val="-16"/>
        </w:rPr>
        <w:t>168.</w:t>
      </w:r>
      <w:r w:rsidRPr="008A1655">
        <w:rPr>
          <w:color w:val="000009"/>
          <w:spacing w:val="-42"/>
        </w:rPr>
        <w:t xml:space="preserve"> </w:t>
      </w:r>
      <w:r w:rsidRPr="008A1655">
        <w:rPr>
          <w:color w:val="000009"/>
        </w:rPr>
        <w:t>№</w:t>
      </w:r>
      <w:r w:rsidRPr="008A1655">
        <w:rPr>
          <w:color w:val="000009"/>
          <w:spacing w:val="-40"/>
        </w:rPr>
        <w:t xml:space="preserve"> </w:t>
      </w:r>
      <w:r w:rsidRPr="008A1655">
        <w:rPr>
          <w:color w:val="000009"/>
          <w:spacing w:val="-9"/>
        </w:rPr>
        <w:t>2.</w:t>
      </w:r>
      <w:r w:rsidRPr="008A1655">
        <w:rPr>
          <w:color w:val="000009"/>
          <w:spacing w:val="-42"/>
        </w:rPr>
        <w:t xml:space="preserve"> </w:t>
      </w:r>
      <w:r w:rsidRPr="008A1655">
        <w:rPr>
          <w:color w:val="000009"/>
          <w:spacing w:val="-10"/>
        </w:rPr>
        <w:t>С.</w:t>
      </w:r>
      <w:r w:rsidRPr="008A1655">
        <w:rPr>
          <w:color w:val="000009"/>
          <w:spacing w:val="-42"/>
        </w:rPr>
        <w:t xml:space="preserve"> </w:t>
      </w:r>
      <w:r w:rsidRPr="008A1655">
        <w:rPr>
          <w:color w:val="000009"/>
          <w:spacing w:val="-19"/>
        </w:rPr>
        <w:t>1083–1116.</w:t>
      </w:r>
    </w:p>
    <w:p w:rsidR="008A1655" w:rsidRPr="008A1655" w:rsidRDefault="008A1655" w:rsidP="008A1655">
      <w:pPr>
        <w:pStyle w:val="ad"/>
        <w:widowControl w:val="0"/>
        <w:numPr>
          <w:ilvl w:val="0"/>
          <w:numId w:val="17"/>
        </w:numPr>
        <w:tabs>
          <w:tab w:val="left" w:pos="939"/>
        </w:tabs>
        <w:autoSpaceDE w:val="0"/>
        <w:autoSpaceDN w:val="0"/>
        <w:spacing w:after="0" w:line="360" w:lineRule="auto"/>
        <w:ind w:left="218" w:right="825" w:firstLine="0"/>
        <w:contextualSpacing w:val="0"/>
        <w:jc w:val="both"/>
        <w:rPr>
          <w:color w:val="000009"/>
        </w:rPr>
      </w:pPr>
      <w:r w:rsidRPr="008A1655">
        <w:rPr>
          <w:color w:val="000009"/>
          <w:spacing w:val="-17"/>
        </w:rPr>
        <w:t xml:space="preserve">Ракова </w:t>
      </w:r>
      <w:r w:rsidRPr="008A1655">
        <w:rPr>
          <w:color w:val="000009"/>
          <w:spacing w:val="-11"/>
        </w:rPr>
        <w:t xml:space="preserve">Е. </w:t>
      </w:r>
      <w:r w:rsidRPr="008A1655">
        <w:rPr>
          <w:color w:val="000009"/>
          <w:spacing w:val="-14"/>
        </w:rPr>
        <w:t xml:space="preserve">В., </w:t>
      </w:r>
      <w:r w:rsidRPr="008A1655">
        <w:rPr>
          <w:color w:val="000009"/>
          <w:spacing w:val="-19"/>
        </w:rPr>
        <w:t xml:space="preserve">Семилетов </w:t>
      </w:r>
      <w:r w:rsidRPr="008A1655">
        <w:rPr>
          <w:color w:val="000009"/>
          <w:spacing w:val="-10"/>
        </w:rPr>
        <w:t xml:space="preserve">С. </w:t>
      </w:r>
      <w:r w:rsidRPr="008A1655">
        <w:rPr>
          <w:color w:val="000009"/>
          <w:spacing w:val="-11"/>
        </w:rPr>
        <w:t xml:space="preserve">А. </w:t>
      </w:r>
      <w:r w:rsidRPr="008A1655">
        <w:rPr>
          <w:color w:val="000009"/>
        </w:rPr>
        <w:t xml:space="preserve">О </w:t>
      </w:r>
      <w:r w:rsidRPr="008A1655">
        <w:rPr>
          <w:color w:val="000009"/>
          <w:spacing w:val="-19"/>
        </w:rPr>
        <w:t xml:space="preserve">структуре </w:t>
      </w:r>
      <w:r w:rsidRPr="008A1655">
        <w:rPr>
          <w:color w:val="000009"/>
          <w:spacing w:val="-18"/>
        </w:rPr>
        <w:t xml:space="preserve">тонких пленок </w:t>
      </w:r>
      <w:r w:rsidRPr="008A1655">
        <w:rPr>
          <w:color w:val="000009"/>
          <w:spacing w:val="-17"/>
        </w:rPr>
        <w:t xml:space="preserve">РbТе. </w:t>
      </w:r>
      <w:r w:rsidRPr="008A1655">
        <w:rPr>
          <w:i/>
          <w:color w:val="000009"/>
          <w:spacing w:val="-20"/>
        </w:rPr>
        <w:t>Кристаллография</w:t>
      </w:r>
      <w:r w:rsidRPr="008A1655">
        <w:rPr>
          <w:color w:val="000009"/>
          <w:spacing w:val="-20"/>
        </w:rPr>
        <w:t xml:space="preserve">. </w:t>
      </w:r>
      <w:r w:rsidRPr="008A1655">
        <w:rPr>
          <w:color w:val="000009"/>
          <w:spacing w:val="-17"/>
        </w:rPr>
        <w:t>1973.</w:t>
      </w:r>
      <w:r w:rsidRPr="008A1655">
        <w:rPr>
          <w:color w:val="000009"/>
          <w:spacing w:val="-40"/>
        </w:rPr>
        <w:t xml:space="preserve"> </w:t>
      </w:r>
      <w:r w:rsidRPr="008A1655">
        <w:rPr>
          <w:color w:val="000009"/>
          <w:spacing w:val="-12"/>
        </w:rPr>
        <w:t>Т.</w:t>
      </w:r>
      <w:r w:rsidRPr="008A1655">
        <w:rPr>
          <w:color w:val="000009"/>
          <w:spacing w:val="-42"/>
        </w:rPr>
        <w:t xml:space="preserve"> </w:t>
      </w:r>
      <w:r w:rsidRPr="008A1655">
        <w:rPr>
          <w:color w:val="000009"/>
          <w:spacing w:val="-13"/>
        </w:rPr>
        <w:t>18.</w:t>
      </w:r>
      <w:r w:rsidRPr="008A1655">
        <w:rPr>
          <w:color w:val="000009"/>
          <w:spacing w:val="-42"/>
        </w:rPr>
        <w:t xml:space="preserve"> </w:t>
      </w:r>
      <w:r w:rsidRPr="008A1655">
        <w:rPr>
          <w:color w:val="000009"/>
        </w:rPr>
        <w:t>№</w:t>
      </w:r>
      <w:r w:rsidRPr="008A1655">
        <w:rPr>
          <w:color w:val="000009"/>
          <w:spacing w:val="-41"/>
        </w:rPr>
        <w:t xml:space="preserve"> </w:t>
      </w:r>
      <w:r w:rsidRPr="008A1655">
        <w:rPr>
          <w:color w:val="000009"/>
          <w:spacing w:val="-9"/>
        </w:rPr>
        <w:t>6.</w:t>
      </w:r>
      <w:r w:rsidRPr="008A1655">
        <w:rPr>
          <w:color w:val="000009"/>
          <w:spacing w:val="-42"/>
        </w:rPr>
        <w:t xml:space="preserve"> </w:t>
      </w:r>
      <w:r w:rsidRPr="008A1655">
        <w:rPr>
          <w:color w:val="000009"/>
          <w:spacing w:val="-10"/>
        </w:rPr>
        <w:t>С.</w:t>
      </w:r>
      <w:r w:rsidRPr="008A1655">
        <w:rPr>
          <w:color w:val="000009"/>
          <w:spacing w:val="-42"/>
        </w:rPr>
        <w:t xml:space="preserve"> </w:t>
      </w:r>
      <w:r w:rsidRPr="008A1655">
        <w:rPr>
          <w:color w:val="000009"/>
          <w:spacing w:val="-19"/>
        </w:rPr>
        <w:t>1272–1274.</w:t>
      </w:r>
    </w:p>
    <w:p w:rsidR="008A1655" w:rsidRPr="008A1655" w:rsidRDefault="008A1655" w:rsidP="008A1655">
      <w:pPr>
        <w:pStyle w:val="ad"/>
        <w:widowControl w:val="0"/>
        <w:numPr>
          <w:ilvl w:val="0"/>
          <w:numId w:val="17"/>
        </w:numPr>
        <w:tabs>
          <w:tab w:val="left" w:pos="939"/>
        </w:tabs>
        <w:autoSpaceDE w:val="0"/>
        <w:autoSpaceDN w:val="0"/>
        <w:spacing w:after="0" w:line="360" w:lineRule="auto"/>
        <w:ind w:left="218" w:right="826" w:firstLine="0"/>
        <w:contextualSpacing w:val="0"/>
        <w:jc w:val="both"/>
        <w:rPr>
          <w:color w:val="000009"/>
        </w:rPr>
      </w:pPr>
      <w:r w:rsidRPr="008A1655">
        <w:rPr>
          <w:color w:val="000009"/>
          <w:spacing w:val="-19"/>
        </w:rPr>
        <w:t>Ivanchenko</w:t>
      </w:r>
      <w:r w:rsidRPr="008A1655">
        <w:rPr>
          <w:color w:val="000009"/>
          <w:spacing w:val="-35"/>
        </w:rPr>
        <w:t xml:space="preserve"> </w:t>
      </w:r>
      <w:r w:rsidRPr="008A1655">
        <w:rPr>
          <w:color w:val="000009"/>
          <w:spacing w:val="-10"/>
        </w:rPr>
        <w:t>I.</w:t>
      </w:r>
      <w:r w:rsidRPr="008A1655">
        <w:rPr>
          <w:color w:val="000009"/>
          <w:spacing w:val="-35"/>
        </w:rPr>
        <w:t xml:space="preserve"> </w:t>
      </w:r>
      <w:r w:rsidRPr="008A1655">
        <w:rPr>
          <w:color w:val="000009"/>
          <w:spacing w:val="-11"/>
        </w:rPr>
        <w:t>V.</w:t>
      </w:r>
      <w:r w:rsidRPr="008A1655">
        <w:rPr>
          <w:color w:val="000009"/>
          <w:spacing w:val="-32"/>
        </w:rPr>
        <w:t xml:space="preserve"> </w:t>
      </w:r>
      <w:r w:rsidRPr="008A1655">
        <w:rPr>
          <w:color w:val="000009"/>
          <w:spacing w:val="-15"/>
        </w:rPr>
        <w:t>and</w:t>
      </w:r>
      <w:r w:rsidRPr="008A1655">
        <w:rPr>
          <w:color w:val="000009"/>
          <w:spacing w:val="-32"/>
        </w:rPr>
        <w:t xml:space="preserve"> </w:t>
      </w:r>
      <w:r w:rsidRPr="008A1655">
        <w:rPr>
          <w:color w:val="000009"/>
          <w:spacing w:val="-18"/>
        </w:rPr>
        <w:t>other.</w:t>
      </w:r>
      <w:r w:rsidRPr="008A1655">
        <w:rPr>
          <w:color w:val="000009"/>
          <w:spacing w:val="-29"/>
        </w:rPr>
        <w:t xml:space="preserve"> </w:t>
      </w:r>
      <w:r w:rsidRPr="008A1655">
        <w:rPr>
          <w:color w:val="000009"/>
          <w:spacing w:val="-20"/>
        </w:rPr>
        <w:t>Semiconductor</w:t>
      </w:r>
      <w:r w:rsidRPr="008A1655">
        <w:rPr>
          <w:color w:val="000009"/>
          <w:spacing w:val="-31"/>
        </w:rPr>
        <w:t xml:space="preserve"> </w:t>
      </w:r>
      <w:r w:rsidRPr="008A1655">
        <w:rPr>
          <w:color w:val="000009"/>
          <w:spacing w:val="-17"/>
        </w:rPr>
        <w:t>solid</w:t>
      </w:r>
      <w:r w:rsidRPr="008A1655">
        <w:rPr>
          <w:color w:val="000009"/>
          <w:spacing w:val="-30"/>
        </w:rPr>
        <w:t xml:space="preserve"> </w:t>
      </w:r>
      <w:r w:rsidRPr="008A1655">
        <w:rPr>
          <w:color w:val="000009"/>
          <w:spacing w:val="-19"/>
        </w:rPr>
        <w:t>solutions</w:t>
      </w:r>
      <w:r w:rsidRPr="008A1655">
        <w:rPr>
          <w:color w:val="000009"/>
          <w:spacing w:val="-27"/>
        </w:rPr>
        <w:t xml:space="preserve"> </w:t>
      </w:r>
      <w:r w:rsidRPr="008A1655">
        <w:rPr>
          <w:color w:val="000009"/>
          <w:spacing w:val="-20"/>
        </w:rPr>
        <w:t>Hg</w:t>
      </w:r>
      <w:r w:rsidRPr="008A1655">
        <w:rPr>
          <w:color w:val="000009"/>
          <w:spacing w:val="-20"/>
          <w:vertAlign w:val="subscript"/>
        </w:rPr>
        <w:t>1-X</w:t>
      </w:r>
      <w:r w:rsidRPr="008A1655">
        <w:rPr>
          <w:color w:val="000009"/>
          <w:spacing w:val="-20"/>
        </w:rPr>
        <w:t>Mn</w:t>
      </w:r>
      <w:r w:rsidRPr="008A1655">
        <w:rPr>
          <w:color w:val="000009"/>
          <w:spacing w:val="-20"/>
          <w:vertAlign w:val="subscript"/>
        </w:rPr>
        <w:t>X</w:t>
      </w:r>
      <w:r w:rsidRPr="008A1655">
        <w:rPr>
          <w:color w:val="000009"/>
          <w:spacing w:val="-20"/>
        </w:rPr>
        <w:t>Te–based</w:t>
      </w:r>
      <w:r w:rsidRPr="008A1655">
        <w:rPr>
          <w:color w:val="000009"/>
          <w:spacing w:val="-30"/>
        </w:rPr>
        <w:t xml:space="preserve"> </w:t>
      </w:r>
      <w:r w:rsidRPr="008A1655">
        <w:rPr>
          <w:color w:val="000009"/>
          <w:spacing w:val="-18"/>
        </w:rPr>
        <w:t>Schottky</w:t>
      </w:r>
      <w:r w:rsidRPr="008A1655">
        <w:rPr>
          <w:color w:val="000009"/>
          <w:spacing w:val="-35"/>
        </w:rPr>
        <w:t xml:space="preserve"> </w:t>
      </w:r>
      <w:r w:rsidRPr="008A1655">
        <w:rPr>
          <w:color w:val="000009"/>
          <w:spacing w:val="-18"/>
        </w:rPr>
        <w:t xml:space="preserve">diodes </w:t>
      </w:r>
      <w:r w:rsidRPr="008A1655">
        <w:rPr>
          <w:color w:val="000009"/>
          <w:spacing w:val="-14"/>
        </w:rPr>
        <w:t xml:space="preserve">for </w:t>
      </w:r>
      <w:r w:rsidRPr="008A1655">
        <w:rPr>
          <w:color w:val="000009"/>
          <w:spacing w:val="-16"/>
        </w:rPr>
        <w:t xml:space="preserve">them </w:t>
      </w:r>
      <w:r w:rsidRPr="008A1655">
        <w:rPr>
          <w:color w:val="000009"/>
          <w:spacing w:val="-11"/>
        </w:rPr>
        <w:t xml:space="preserve">in </w:t>
      </w:r>
      <w:r w:rsidRPr="008A1655">
        <w:rPr>
          <w:color w:val="000009"/>
          <w:spacing w:val="-19"/>
        </w:rPr>
        <w:t xml:space="preserve">infrared radiation. </w:t>
      </w:r>
      <w:r w:rsidRPr="008A1655">
        <w:rPr>
          <w:i/>
          <w:color w:val="000009"/>
          <w:spacing w:val="-20"/>
        </w:rPr>
        <w:t xml:space="preserve">Proceedings </w:t>
      </w:r>
      <w:r w:rsidRPr="008A1655">
        <w:rPr>
          <w:i/>
          <w:color w:val="000009"/>
          <w:spacing w:val="-11"/>
        </w:rPr>
        <w:t xml:space="preserve">of </w:t>
      </w:r>
      <w:r w:rsidRPr="008A1655">
        <w:rPr>
          <w:i/>
          <w:color w:val="000009"/>
          <w:spacing w:val="-14"/>
        </w:rPr>
        <w:t xml:space="preserve">the </w:t>
      </w:r>
      <w:r w:rsidRPr="008A1655">
        <w:rPr>
          <w:i/>
          <w:color w:val="000009"/>
          <w:spacing w:val="-20"/>
        </w:rPr>
        <w:t xml:space="preserve">Mediterranean Electrotechnical </w:t>
      </w:r>
      <w:r w:rsidRPr="008A1655">
        <w:rPr>
          <w:i/>
          <w:color w:val="000009"/>
          <w:spacing w:val="-19"/>
        </w:rPr>
        <w:t xml:space="preserve">Conference. </w:t>
      </w:r>
      <w:r w:rsidRPr="008A1655">
        <w:rPr>
          <w:color w:val="000009"/>
          <w:spacing w:val="-17"/>
        </w:rPr>
        <w:t xml:space="preserve">2010. </w:t>
      </w:r>
      <w:r w:rsidRPr="008A1655">
        <w:rPr>
          <w:color w:val="000009"/>
          <w:spacing w:val="-10"/>
        </w:rPr>
        <w:t>P.</w:t>
      </w:r>
      <w:r w:rsidRPr="008A1655">
        <w:rPr>
          <w:color w:val="000009"/>
          <w:spacing w:val="-42"/>
        </w:rPr>
        <w:t xml:space="preserve"> </w:t>
      </w:r>
      <w:r w:rsidRPr="008A1655">
        <w:rPr>
          <w:color w:val="000009"/>
          <w:spacing w:val="-18"/>
        </w:rPr>
        <w:t>917–922.</w:t>
      </w:r>
    </w:p>
    <w:p w:rsidR="008A1655" w:rsidRPr="00ED2005" w:rsidRDefault="008A1655" w:rsidP="008A1655">
      <w:pPr>
        <w:spacing w:after="0" w:line="360" w:lineRule="auto"/>
        <w:jc w:val="both"/>
        <w:rPr>
          <w:rFonts w:ascii="Times New Roman" w:eastAsia="Times New Roman" w:hAnsi="Times New Roman" w:cs="Times New Roman"/>
          <w:sz w:val="28"/>
          <w:szCs w:val="28"/>
          <w:lang w:eastAsia="uk-UA"/>
        </w:rPr>
      </w:pPr>
    </w:p>
    <w:bookmarkEnd w:id="6"/>
    <w:p w:rsidR="00AA5143" w:rsidRPr="00ED2005" w:rsidRDefault="00AA5143"/>
    <w:sectPr w:rsidR="00AA5143" w:rsidRPr="00ED2005" w:rsidSect="00ED2005">
      <w:footerReference w:type="default" r:id="rId93"/>
      <w:pgSz w:w="11910" w:h="16840"/>
      <w:pgMar w:top="1134" w:right="853" w:bottom="1134" w:left="1701"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C4B" w:rsidRDefault="00984C4B">
      <w:pPr>
        <w:spacing w:after="0" w:line="240" w:lineRule="auto"/>
      </w:pPr>
      <w:r>
        <w:separator/>
      </w:r>
    </w:p>
    <w:p w:rsidR="00984C4B" w:rsidRDefault="00984C4B"/>
  </w:endnote>
  <w:endnote w:type="continuationSeparator" w:id="0">
    <w:p w:rsidR="00984C4B" w:rsidRDefault="00984C4B">
      <w:pPr>
        <w:spacing w:after="0" w:line="240" w:lineRule="auto"/>
      </w:pPr>
      <w:r>
        <w:continuationSeparator/>
      </w:r>
    </w:p>
    <w:p w:rsidR="00984C4B" w:rsidRDefault="00984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C4B" w:rsidRDefault="00984C4B">
    <w:pPr>
      <w:pStyle w:val="af3"/>
      <w:jc w:val="center"/>
    </w:pPr>
    <w:r>
      <w:fldChar w:fldCharType="begin"/>
    </w:r>
    <w:r>
      <w:instrText>PAGE   \* MERGEFORMAT</w:instrText>
    </w:r>
    <w:r>
      <w:fldChar w:fldCharType="separate"/>
    </w:r>
    <w:r w:rsidRPr="003A5554">
      <w:rPr>
        <w:noProof/>
      </w:rPr>
      <w:t>64</w:t>
    </w:r>
    <w:r>
      <w:fldChar w:fldCharType="end"/>
    </w:r>
  </w:p>
  <w:p w:rsidR="00984C4B" w:rsidRPr="00F77EBA" w:rsidRDefault="00984C4B" w:rsidP="00ED2005">
    <w:pPr>
      <w:pStyle w:val="af3"/>
    </w:pPr>
  </w:p>
  <w:p w:rsidR="00984C4B" w:rsidRDefault="00984C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C4B" w:rsidRDefault="00984C4B">
      <w:pPr>
        <w:spacing w:after="0" w:line="240" w:lineRule="auto"/>
      </w:pPr>
      <w:r>
        <w:separator/>
      </w:r>
    </w:p>
    <w:p w:rsidR="00984C4B" w:rsidRDefault="00984C4B"/>
  </w:footnote>
  <w:footnote w:type="continuationSeparator" w:id="0">
    <w:p w:rsidR="00984C4B" w:rsidRDefault="00984C4B">
      <w:pPr>
        <w:spacing w:after="0" w:line="240" w:lineRule="auto"/>
      </w:pPr>
      <w:r>
        <w:continuationSeparator/>
      </w:r>
    </w:p>
    <w:p w:rsidR="00984C4B" w:rsidRDefault="00984C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08354"/>
      <w:docPartObj>
        <w:docPartGallery w:val="Page Numbers (Top of Page)"/>
        <w:docPartUnique/>
      </w:docPartObj>
    </w:sdtPr>
    <w:sdtContent>
      <w:p w:rsidR="00984C4B" w:rsidRDefault="00984C4B">
        <w:pPr>
          <w:pStyle w:val="af1"/>
          <w:jc w:val="right"/>
        </w:pPr>
        <w:r>
          <w:fldChar w:fldCharType="begin"/>
        </w:r>
        <w:r>
          <w:instrText>PAGE   \* MERGEFORMAT</w:instrText>
        </w:r>
        <w:r>
          <w:fldChar w:fldCharType="separate"/>
        </w:r>
        <w:r w:rsidR="00290047">
          <w:rPr>
            <w:noProof/>
          </w:rPr>
          <w:t>67</w:t>
        </w:r>
        <w:r>
          <w:fldChar w:fldCharType="end"/>
        </w:r>
      </w:p>
    </w:sdtContent>
  </w:sdt>
  <w:p w:rsidR="00984C4B" w:rsidRDefault="00984C4B" w:rsidP="00487788">
    <w:pPr>
      <w:pStyle w:val="af1"/>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6008C4"/>
    <w:lvl w:ilvl="0">
      <w:start w:val="1"/>
      <w:numFmt w:val="bullet"/>
      <w:pStyle w:val="a"/>
      <w:lvlText w:val=""/>
      <w:lvlJc w:val="left"/>
      <w:pPr>
        <w:tabs>
          <w:tab w:val="num" w:pos="360"/>
        </w:tabs>
        <w:ind w:left="360" w:hanging="360"/>
      </w:pPr>
      <w:rPr>
        <w:rFonts w:ascii="Symbol" w:hAnsi="Symbol" w:hint="default"/>
      </w:rPr>
    </w:lvl>
  </w:abstractNum>
  <w:abstractNum w:abstractNumId="1">
    <w:nsid w:val="005C7B97"/>
    <w:multiLevelType w:val="hybridMultilevel"/>
    <w:tmpl w:val="3190C618"/>
    <w:lvl w:ilvl="0" w:tplc="3BC6ABEE">
      <w:start w:val="1"/>
      <w:numFmt w:val="decimal"/>
      <w:lvlText w:val="%1."/>
      <w:lvlJc w:val="left"/>
      <w:pPr>
        <w:ind w:left="218" w:hanging="708"/>
        <w:jc w:val="left"/>
      </w:pPr>
      <w:rPr>
        <w:rFonts w:ascii="Times New Roman" w:eastAsia="Times New Roman" w:hAnsi="Times New Roman" w:cs="Times New Roman" w:hint="default"/>
        <w:spacing w:val="-6"/>
        <w:w w:val="100"/>
        <w:sz w:val="28"/>
        <w:szCs w:val="28"/>
        <w:lang w:val="uk-UA" w:eastAsia="uk-UA" w:bidi="uk-UA"/>
      </w:rPr>
    </w:lvl>
    <w:lvl w:ilvl="1" w:tplc="4DBEED0E">
      <w:numFmt w:val="bullet"/>
      <w:lvlText w:val="•"/>
      <w:lvlJc w:val="left"/>
      <w:pPr>
        <w:ind w:left="1268" w:hanging="708"/>
      </w:pPr>
      <w:rPr>
        <w:rFonts w:hint="default"/>
        <w:lang w:val="uk-UA" w:eastAsia="uk-UA" w:bidi="uk-UA"/>
      </w:rPr>
    </w:lvl>
    <w:lvl w:ilvl="2" w:tplc="E6EC72C8">
      <w:numFmt w:val="bullet"/>
      <w:lvlText w:val="•"/>
      <w:lvlJc w:val="left"/>
      <w:pPr>
        <w:ind w:left="2317" w:hanging="708"/>
      </w:pPr>
      <w:rPr>
        <w:rFonts w:hint="default"/>
        <w:lang w:val="uk-UA" w:eastAsia="uk-UA" w:bidi="uk-UA"/>
      </w:rPr>
    </w:lvl>
    <w:lvl w:ilvl="3" w:tplc="EAE85A90">
      <w:numFmt w:val="bullet"/>
      <w:lvlText w:val="•"/>
      <w:lvlJc w:val="left"/>
      <w:pPr>
        <w:ind w:left="3365" w:hanging="708"/>
      </w:pPr>
      <w:rPr>
        <w:rFonts w:hint="default"/>
        <w:lang w:val="uk-UA" w:eastAsia="uk-UA" w:bidi="uk-UA"/>
      </w:rPr>
    </w:lvl>
    <w:lvl w:ilvl="4" w:tplc="AE8A7926">
      <w:numFmt w:val="bullet"/>
      <w:lvlText w:val="•"/>
      <w:lvlJc w:val="left"/>
      <w:pPr>
        <w:ind w:left="4414" w:hanging="708"/>
      </w:pPr>
      <w:rPr>
        <w:rFonts w:hint="default"/>
        <w:lang w:val="uk-UA" w:eastAsia="uk-UA" w:bidi="uk-UA"/>
      </w:rPr>
    </w:lvl>
    <w:lvl w:ilvl="5" w:tplc="28FCC766">
      <w:numFmt w:val="bullet"/>
      <w:lvlText w:val="•"/>
      <w:lvlJc w:val="left"/>
      <w:pPr>
        <w:ind w:left="5463" w:hanging="708"/>
      </w:pPr>
      <w:rPr>
        <w:rFonts w:hint="default"/>
        <w:lang w:val="uk-UA" w:eastAsia="uk-UA" w:bidi="uk-UA"/>
      </w:rPr>
    </w:lvl>
    <w:lvl w:ilvl="6" w:tplc="412A74A0">
      <w:numFmt w:val="bullet"/>
      <w:lvlText w:val="•"/>
      <w:lvlJc w:val="left"/>
      <w:pPr>
        <w:ind w:left="6511" w:hanging="708"/>
      </w:pPr>
      <w:rPr>
        <w:rFonts w:hint="default"/>
        <w:lang w:val="uk-UA" w:eastAsia="uk-UA" w:bidi="uk-UA"/>
      </w:rPr>
    </w:lvl>
    <w:lvl w:ilvl="7" w:tplc="81260148">
      <w:numFmt w:val="bullet"/>
      <w:lvlText w:val="•"/>
      <w:lvlJc w:val="left"/>
      <w:pPr>
        <w:ind w:left="7560" w:hanging="708"/>
      </w:pPr>
      <w:rPr>
        <w:rFonts w:hint="default"/>
        <w:lang w:val="uk-UA" w:eastAsia="uk-UA" w:bidi="uk-UA"/>
      </w:rPr>
    </w:lvl>
    <w:lvl w:ilvl="8" w:tplc="860A901E">
      <w:numFmt w:val="bullet"/>
      <w:lvlText w:val="•"/>
      <w:lvlJc w:val="left"/>
      <w:pPr>
        <w:ind w:left="8609" w:hanging="708"/>
      </w:pPr>
      <w:rPr>
        <w:rFonts w:hint="default"/>
        <w:lang w:val="uk-UA" w:eastAsia="uk-UA" w:bidi="uk-UA"/>
      </w:rPr>
    </w:lvl>
  </w:abstractNum>
  <w:abstractNum w:abstractNumId="2">
    <w:nsid w:val="01460391"/>
    <w:multiLevelType w:val="hybridMultilevel"/>
    <w:tmpl w:val="E0F000C6"/>
    <w:lvl w:ilvl="0" w:tplc="EFF074EC">
      <w:numFmt w:val="bullet"/>
      <w:lvlText w:val=""/>
      <w:lvlJc w:val="left"/>
      <w:pPr>
        <w:ind w:left="218" w:hanging="708"/>
      </w:pPr>
      <w:rPr>
        <w:rFonts w:ascii="Symbol" w:eastAsia="Symbol" w:hAnsi="Symbol" w:cs="Symbol" w:hint="default"/>
        <w:w w:val="100"/>
        <w:sz w:val="28"/>
        <w:szCs w:val="28"/>
        <w:lang w:val="uk-UA" w:eastAsia="uk-UA" w:bidi="uk-UA"/>
      </w:rPr>
    </w:lvl>
    <w:lvl w:ilvl="1" w:tplc="153CEC98">
      <w:numFmt w:val="bullet"/>
      <w:lvlText w:val="•"/>
      <w:lvlJc w:val="left"/>
      <w:pPr>
        <w:ind w:left="1268" w:hanging="708"/>
      </w:pPr>
      <w:rPr>
        <w:rFonts w:hint="default"/>
        <w:lang w:val="uk-UA" w:eastAsia="uk-UA" w:bidi="uk-UA"/>
      </w:rPr>
    </w:lvl>
    <w:lvl w:ilvl="2" w:tplc="0A500C8E">
      <w:numFmt w:val="bullet"/>
      <w:lvlText w:val="•"/>
      <w:lvlJc w:val="left"/>
      <w:pPr>
        <w:ind w:left="2317" w:hanging="708"/>
      </w:pPr>
      <w:rPr>
        <w:rFonts w:hint="default"/>
        <w:lang w:val="uk-UA" w:eastAsia="uk-UA" w:bidi="uk-UA"/>
      </w:rPr>
    </w:lvl>
    <w:lvl w:ilvl="3" w:tplc="2460035A">
      <w:numFmt w:val="bullet"/>
      <w:lvlText w:val="•"/>
      <w:lvlJc w:val="left"/>
      <w:pPr>
        <w:ind w:left="3365" w:hanging="708"/>
      </w:pPr>
      <w:rPr>
        <w:rFonts w:hint="default"/>
        <w:lang w:val="uk-UA" w:eastAsia="uk-UA" w:bidi="uk-UA"/>
      </w:rPr>
    </w:lvl>
    <w:lvl w:ilvl="4" w:tplc="DF3CBF2A">
      <w:numFmt w:val="bullet"/>
      <w:lvlText w:val="•"/>
      <w:lvlJc w:val="left"/>
      <w:pPr>
        <w:ind w:left="4414" w:hanging="708"/>
      </w:pPr>
      <w:rPr>
        <w:rFonts w:hint="default"/>
        <w:lang w:val="uk-UA" w:eastAsia="uk-UA" w:bidi="uk-UA"/>
      </w:rPr>
    </w:lvl>
    <w:lvl w:ilvl="5" w:tplc="476C6344">
      <w:numFmt w:val="bullet"/>
      <w:lvlText w:val="•"/>
      <w:lvlJc w:val="left"/>
      <w:pPr>
        <w:ind w:left="5463" w:hanging="708"/>
      </w:pPr>
      <w:rPr>
        <w:rFonts w:hint="default"/>
        <w:lang w:val="uk-UA" w:eastAsia="uk-UA" w:bidi="uk-UA"/>
      </w:rPr>
    </w:lvl>
    <w:lvl w:ilvl="6" w:tplc="B1EC20AC">
      <w:numFmt w:val="bullet"/>
      <w:lvlText w:val="•"/>
      <w:lvlJc w:val="left"/>
      <w:pPr>
        <w:ind w:left="6511" w:hanging="708"/>
      </w:pPr>
      <w:rPr>
        <w:rFonts w:hint="default"/>
        <w:lang w:val="uk-UA" w:eastAsia="uk-UA" w:bidi="uk-UA"/>
      </w:rPr>
    </w:lvl>
    <w:lvl w:ilvl="7" w:tplc="BA2250DE">
      <w:numFmt w:val="bullet"/>
      <w:lvlText w:val="•"/>
      <w:lvlJc w:val="left"/>
      <w:pPr>
        <w:ind w:left="7560" w:hanging="708"/>
      </w:pPr>
      <w:rPr>
        <w:rFonts w:hint="default"/>
        <w:lang w:val="uk-UA" w:eastAsia="uk-UA" w:bidi="uk-UA"/>
      </w:rPr>
    </w:lvl>
    <w:lvl w:ilvl="8" w:tplc="E0A4ACC8">
      <w:numFmt w:val="bullet"/>
      <w:lvlText w:val="•"/>
      <w:lvlJc w:val="left"/>
      <w:pPr>
        <w:ind w:left="8609" w:hanging="708"/>
      </w:pPr>
      <w:rPr>
        <w:rFonts w:hint="default"/>
        <w:lang w:val="uk-UA" w:eastAsia="uk-UA" w:bidi="uk-UA"/>
      </w:rPr>
    </w:lvl>
  </w:abstractNum>
  <w:abstractNum w:abstractNumId="3">
    <w:nsid w:val="06B044CD"/>
    <w:multiLevelType w:val="hybridMultilevel"/>
    <w:tmpl w:val="6C4AA9DE"/>
    <w:lvl w:ilvl="0" w:tplc="18D4CF14">
      <w:start w:val="1"/>
      <w:numFmt w:val="decimal"/>
      <w:lvlText w:val="%1."/>
      <w:lvlJc w:val="left"/>
      <w:pPr>
        <w:ind w:left="1207" w:hanging="281"/>
        <w:jc w:val="left"/>
      </w:pPr>
      <w:rPr>
        <w:rFonts w:hint="default"/>
        <w:i/>
        <w:spacing w:val="0"/>
        <w:w w:val="100"/>
        <w:lang w:val="uk-UA" w:eastAsia="uk-UA" w:bidi="uk-UA"/>
      </w:rPr>
    </w:lvl>
    <w:lvl w:ilvl="1" w:tplc="C742E2F6">
      <w:numFmt w:val="bullet"/>
      <w:lvlText w:val="•"/>
      <w:lvlJc w:val="left"/>
      <w:pPr>
        <w:ind w:left="2150" w:hanging="281"/>
      </w:pPr>
      <w:rPr>
        <w:rFonts w:hint="default"/>
        <w:lang w:val="uk-UA" w:eastAsia="uk-UA" w:bidi="uk-UA"/>
      </w:rPr>
    </w:lvl>
    <w:lvl w:ilvl="2" w:tplc="77A4632C">
      <w:numFmt w:val="bullet"/>
      <w:lvlText w:val="•"/>
      <w:lvlJc w:val="left"/>
      <w:pPr>
        <w:ind w:left="3101" w:hanging="281"/>
      </w:pPr>
      <w:rPr>
        <w:rFonts w:hint="default"/>
        <w:lang w:val="uk-UA" w:eastAsia="uk-UA" w:bidi="uk-UA"/>
      </w:rPr>
    </w:lvl>
    <w:lvl w:ilvl="3" w:tplc="FF96BDB8">
      <w:numFmt w:val="bullet"/>
      <w:lvlText w:val="•"/>
      <w:lvlJc w:val="left"/>
      <w:pPr>
        <w:ind w:left="4051" w:hanging="281"/>
      </w:pPr>
      <w:rPr>
        <w:rFonts w:hint="default"/>
        <w:lang w:val="uk-UA" w:eastAsia="uk-UA" w:bidi="uk-UA"/>
      </w:rPr>
    </w:lvl>
    <w:lvl w:ilvl="4" w:tplc="EC7E5536">
      <w:numFmt w:val="bullet"/>
      <w:lvlText w:val="•"/>
      <w:lvlJc w:val="left"/>
      <w:pPr>
        <w:ind w:left="5002" w:hanging="281"/>
      </w:pPr>
      <w:rPr>
        <w:rFonts w:hint="default"/>
        <w:lang w:val="uk-UA" w:eastAsia="uk-UA" w:bidi="uk-UA"/>
      </w:rPr>
    </w:lvl>
    <w:lvl w:ilvl="5" w:tplc="7ABAAEAC">
      <w:numFmt w:val="bullet"/>
      <w:lvlText w:val="•"/>
      <w:lvlJc w:val="left"/>
      <w:pPr>
        <w:ind w:left="5953" w:hanging="281"/>
      </w:pPr>
      <w:rPr>
        <w:rFonts w:hint="default"/>
        <w:lang w:val="uk-UA" w:eastAsia="uk-UA" w:bidi="uk-UA"/>
      </w:rPr>
    </w:lvl>
    <w:lvl w:ilvl="6" w:tplc="7082ADFE">
      <w:numFmt w:val="bullet"/>
      <w:lvlText w:val="•"/>
      <w:lvlJc w:val="left"/>
      <w:pPr>
        <w:ind w:left="6903" w:hanging="281"/>
      </w:pPr>
      <w:rPr>
        <w:rFonts w:hint="default"/>
        <w:lang w:val="uk-UA" w:eastAsia="uk-UA" w:bidi="uk-UA"/>
      </w:rPr>
    </w:lvl>
    <w:lvl w:ilvl="7" w:tplc="8AB854E4">
      <w:numFmt w:val="bullet"/>
      <w:lvlText w:val="•"/>
      <w:lvlJc w:val="left"/>
      <w:pPr>
        <w:ind w:left="7854" w:hanging="281"/>
      </w:pPr>
      <w:rPr>
        <w:rFonts w:hint="default"/>
        <w:lang w:val="uk-UA" w:eastAsia="uk-UA" w:bidi="uk-UA"/>
      </w:rPr>
    </w:lvl>
    <w:lvl w:ilvl="8" w:tplc="0F6C0342">
      <w:numFmt w:val="bullet"/>
      <w:lvlText w:val="•"/>
      <w:lvlJc w:val="left"/>
      <w:pPr>
        <w:ind w:left="8805" w:hanging="281"/>
      </w:pPr>
      <w:rPr>
        <w:rFonts w:hint="default"/>
        <w:lang w:val="uk-UA" w:eastAsia="uk-UA" w:bidi="uk-UA"/>
      </w:rPr>
    </w:lvl>
  </w:abstractNum>
  <w:abstractNum w:abstractNumId="4">
    <w:nsid w:val="08500523"/>
    <w:multiLevelType w:val="hybridMultilevel"/>
    <w:tmpl w:val="62409CCC"/>
    <w:lvl w:ilvl="0" w:tplc="C9C292F6">
      <w:start w:val="1"/>
      <w:numFmt w:val="decimal"/>
      <w:lvlText w:val="%1)"/>
      <w:lvlJc w:val="left"/>
      <w:pPr>
        <w:ind w:left="218" w:hanging="317"/>
        <w:jc w:val="left"/>
      </w:pPr>
      <w:rPr>
        <w:rFonts w:ascii="Times New Roman" w:eastAsia="Times New Roman" w:hAnsi="Times New Roman" w:cs="Times New Roman" w:hint="default"/>
        <w:w w:val="100"/>
        <w:sz w:val="28"/>
        <w:szCs w:val="28"/>
        <w:lang w:val="uk-UA" w:eastAsia="uk-UA" w:bidi="uk-UA"/>
      </w:rPr>
    </w:lvl>
    <w:lvl w:ilvl="1" w:tplc="592C7F8E">
      <w:numFmt w:val="bullet"/>
      <w:lvlText w:val="•"/>
      <w:lvlJc w:val="left"/>
      <w:pPr>
        <w:ind w:left="1268" w:hanging="317"/>
      </w:pPr>
      <w:rPr>
        <w:rFonts w:hint="default"/>
        <w:lang w:val="uk-UA" w:eastAsia="uk-UA" w:bidi="uk-UA"/>
      </w:rPr>
    </w:lvl>
    <w:lvl w:ilvl="2" w:tplc="CED41990">
      <w:numFmt w:val="bullet"/>
      <w:lvlText w:val="•"/>
      <w:lvlJc w:val="left"/>
      <w:pPr>
        <w:ind w:left="2317" w:hanging="317"/>
      </w:pPr>
      <w:rPr>
        <w:rFonts w:hint="default"/>
        <w:lang w:val="uk-UA" w:eastAsia="uk-UA" w:bidi="uk-UA"/>
      </w:rPr>
    </w:lvl>
    <w:lvl w:ilvl="3" w:tplc="E95E4FF0">
      <w:numFmt w:val="bullet"/>
      <w:lvlText w:val="•"/>
      <w:lvlJc w:val="left"/>
      <w:pPr>
        <w:ind w:left="3365" w:hanging="317"/>
      </w:pPr>
      <w:rPr>
        <w:rFonts w:hint="default"/>
        <w:lang w:val="uk-UA" w:eastAsia="uk-UA" w:bidi="uk-UA"/>
      </w:rPr>
    </w:lvl>
    <w:lvl w:ilvl="4" w:tplc="3B904C56">
      <w:numFmt w:val="bullet"/>
      <w:lvlText w:val="•"/>
      <w:lvlJc w:val="left"/>
      <w:pPr>
        <w:ind w:left="4414" w:hanging="317"/>
      </w:pPr>
      <w:rPr>
        <w:rFonts w:hint="default"/>
        <w:lang w:val="uk-UA" w:eastAsia="uk-UA" w:bidi="uk-UA"/>
      </w:rPr>
    </w:lvl>
    <w:lvl w:ilvl="5" w:tplc="E5F8E076">
      <w:numFmt w:val="bullet"/>
      <w:lvlText w:val="•"/>
      <w:lvlJc w:val="left"/>
      <w:pPr>
        <w:ind w:left="5463" w:hanging="317"/>
      </w:pPr>
      <w:rPr>
        <w:rFonts w:hint="default"/>
        <w:lang w:val="uk-UA" w:eastAsia="uk-UA" w:bidi="uk-UA"/>
      </w:rPr>
    </w:lvl>
    <w:lvl w:ilvl="6" w:tplc="A3B272AC">
      <w:numFmt w:val="bullet"/>
      <w:lvlText w:val="•"/>
      <w:lvlJc w:val="left"/>
      <w:pPr>
        <w:ind w:left="6511" w:hanging="317"/>
      </w:pPr>
      <w:rPr>
        <w:rFonts w:hint="default"/>
        <w:lang w:val="uk-UA" w:eastAsia="uk-UA" w:bidi="uk-UA"/>
      </w:rPr>
    </w:lvl>
    <w:lvl w:ilvl="7" w:tplc="D382BECE">
      <w:numFmt w:val="bullet"/>
      <w:lvlText w:val="•"/>
      <w:lvlJc w:val="left"/>
      <w:pPr>
        <w:ind w:left="7560" w:hanging="317"/>
      </w:pPr>
      <w:rPr>
        <w:rFonts w:hint="default"/>
        <w:lang w:val="uk-UA" w:eastAsia="uk-UA" w:bidi="uk-UA"/>
      </w:rPr>
    </w:lvl>
    <w:lvl w:ilvl="8" w:tplc="6FC6610E">
      <w:numFmt w:val="bullet"/>
      <w:lvlText w:val="•"/>
      <w:lvlJc w:val="left"/>
      <w:pPr>
        <w:ind w:left="8609" w:hanging="317"/>
      </w:pPr>
      <w:rPr>
        <w:rFonts w:hint="default"/>
        <w:lang w:val="uk-UA" w:eastAsia="uk-UA" w:bidi="uk-UA"/>
      </w:rPr>
    </w:lvl>
  </w:abstractNum>
  <w:abstractNum w:abstractNumId="5">
    <w:nsid w:val="0BDD5385"/>
    <w:multiLevelType w:val="multilevel"/>
    <w:tmpl w:val="90B85EC8"/>
    <w:lvl w:ilvl="0">
      <w:start w:val="1"/>
      <w:numFmt w:val="decimal"/>
      <w:lvlText w:val="%1"/>
      <w:lvlJc w:val="left"/>
      <w:pPr>
        <w:ind w:left="218" w:hanging="708"/>
      </w:pPr>
      <w:rPr>
        <w:rFonts w:hint="default"/>
        <w:lang w:val="uk-UA" w:eastAsia="uk-UA" w:bidi="uk-UA"/>
      </w:rPr>
    </w:lvl>
    <w:lvl w:ilvl="1">
      <w:start w:val="1"/>
      <w:numFmt w:val="decimal"/>
      <w:lvlText w:val="%1.%2."/>
      <w:lvlJc w:val="left"/>
      <w:pPr>
        <w:ind w:left="218" w:hanging="708"/>
      </w:pPr>
      <w:rPr>
        <w:rFonts w:ascii="Times New Roman" w:eastAsia="Times New Roman" w:hAnsi="Times New Roman" w:cs="Times New Roman" w:hint="default"/>
        <w:b/>
        <w:bCs/>
        <w:color w:val="000000"/>
        <w:w w:val="100"/>
        <w:sz w:val="28"/>
        <w:szCs w:val="28"/>
        <w:lang w:val="uk-UA" w:eastAsia="uk-UA" w:bidi="uk-UA"/>
      </w:rPr>
    </w:lvl>
    <w:lvl w:ilvl="2">
      <w:numFmt w:val="bullet"/>
      <w:lvlText w:val="•"/>
      <w:lvlJc w:val="left"/>
      <w:pPr>
        <w:ind w:left="6256" w:hanging="708"/>
      </w:pPr>
      <w:rPr>
        <w:rFonts w:hint="default"/>
        <w:lang w:val="uk-UA" w:eastAsia="uk-UA" w:bidi="uk-UA"/>
      </w:rPr>
    </w:lvl>
    <w:lvl w:ilvl="3">
      <w:numFmt w:val="bullet"/>
      <w:lvlText w:val="•"/>
      <w:lvlJc w:val="left"/>
      <w:pPr>
        <w:ind w:left="6812" w:hanging="708"/>
      </w:pPr>
      <w:rPr>
        <w:rFonts w:hint="default"/>
        <w:lang w:val="uk-UA" w:eastAsia="uk-UA" w:bidi="uk-UA"/>
      </w:rPr>
    </w:lvl>
    <w:lvl w:ilvl="4">
      <w:numFmt w:val="bullet"/>
      <w:lvlText w:val="•"/>
      <w:lvlJc w:val="left"/>
      <w:pPr>
        <w:ind w:left="7368" w:hanging="708"/>
      </w:pPr>
      <w:rPr>
        <w:rFonts w:hint="default"/>
        <w:lang w:val="uk-UA" w:eastAsia="uk-UA" w:bidi="uk-UA"/>
      </w:rPr>
    </w:lvl>
    <w:lvl w:ilvl="5">
      <w:numFmt w:val="bullet"/>
      <w:lvlText w:val="•"/>
      <w:lvlJc w:val="left"/>
      <w:pPr>
        <w:ind w:left="7925" w:hanging="708"/>
      </w:pPr>
      <w:rPr>
        <w:rFonts w:hint="default"/>
        <w:lang w:val="uk-UA" w:eastAsia="uk-UA" w:bidi="uk-UA"/>
      </w:rPr>
    </w:lvl>
    <w:lvl w:ilvl="6">
      <w:numFmt w:val="bullet"/>
      <w:lvlText w:val="•"/>
      <w:lvlJc w:val="left"/>
      <w:pPr>
        <w:ind w:left="8481" w:hanging="708"/>
      </w:pPr>
      <w:rPr>
        <w:rFonts w:hint="default"/>
        <w:lang w:val="uk-UA" w:eastAsia="uk-UA" w:bidi="uk-UA"/>
      </w:rPr>
    </w:lvl>
    <w:lvl w:ilvl="7">
      <w:numFmt w:val="bullet"/>
      <w:lvlText w:val="•"/>
      <w:lvlJc w:val="left"/>
      <w:pPr>
        <w:ind w:left="9037" w:hanging="708"/>
      </w:pPr>
      <w:rPr>
        <w:rFonts w:hint="default"/>
        <w:lang w:val="uk-UA" w:eastAsia="uk-UA" w:bidi="uk-UA"/>
      </w:rPr>
    </w:lvl>
    <w:lvl w:ilvl="8">
      <w:numFmt w:val="bullet"/>
      <w:lvlText w:val="•"/>
      <w:lvlJc w:val="left"/>
      <w:pPr>
        <w:ind w:left="9593" w:hanging="708"/>
      </w:pPr>
      <w:rPr>
        <w:rFonts w:hint="default"/>
        <w:lang w:val="uk-UA" w:eastAsia="uk-UA" w:bidi="uk-UA"/>
      </w:rPr>
    </w:lvl>
  </w:abstractNum>
  <w:abstractNum w:abstractNumId="6">
    <w:nsid w:val="1124539F"/>
    <w:multiLevelType w:val="hybridMultilevel"/>
    <w:tmpl w:val="8A4ADA6A"/>
    <w:lvl w:ilvl="0" w:tplc="E03039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1A405D0"/>
    <w:multiLevelType w:val="hybridMultilevel"/>
    <w:tmpl w:val="6B7605E6"/>
    <w:lvl w:ilvl="0" w:tplc="A19ED5A0">
      <w:start w:val="1"/>
      <w:numFmt w:val="decimal"/>
      <w:lvlText w:val="%1."/>
      <w:lvlJc w:val="left"/>
      <w:pPr>
        <w:ind w:left="720" w:hanging="502"/>
        <w:jc w:val="left"/>
      </w:pPr>
      <w:rPr>
        <w:rFonts w:hint="default"/>
        <w:spacing w:val="-18"/>
        <w:w w:val="100"/>
        <w:lang w:val="uk-UA" w:eastAsia="uk-UA" w:bidi="uk-UA"/>
      </w:rPr>
    </w:lvl>
    <w:lvl w:ilvl="1" w:tplc="0FBACAA8">
      <w:start w:val="1"/>
      <w:numFmt w:val="decimal"/>
      <w:lvlText w:val="%2."/>
      <w:lvlJc w:val="left"/>
      <w:pPr>
        <w:ind w:left="218" w:hanging="708"/>
        <w:jc w:val="left"/>
      </w:pPr>
      <w:rPr>
        <w:rFonts w:ascii="Times New Roman" w:eastAsia="Times New Roman" w:hAnsi="Times New Roman" w:cs="Times New Roman" w:hint="default"/>
        <w:spacing w:val="-6"/>
        <w:w w:val="100"/>
        <w:sz w:val="28"/>
        <w:szCs w:val="28"/>
        <w:lang w:val="uk-UA" w:eastAsia="uk-UA" w:bidi="uk-UA"/>
      </w:rPr>
    </w:lvl>
    <w:lvl w:ilvl="2" w:tplc="4692CD9A">
      <w:numFmt w:val="bullet"/>
      <w:lvlText w:val="•"/>
      <w:lvlJc w:val="left"/>
      <w:pPr>
        <w:ind w:left="1829" w:hanging="708"/>
      </w:pPr>
      <w:rPr>
        <w:rFonts w:hint="default"/>
        <w:lang w:val="uk-UA" w:eastAsia="uk-UA" w:bidi="uk-UA"/>
      </w:rPr>
    </w:lvl>
    <w:lvl w:ilvl="3" w:tplc="281C1550">
      <w:numFmt w:val="bullet"/>
      <w:lvlText w:val="•"/>
      <w:lvlJc w:val="left"/>
      <w:pPr>
        <w:ind w:left="2939" w:hanging="708"/>
      </w:pPr>
      <w:rPr>
        <w:rFonts w:hint="default"/>
        <w:lang w:val="uk-UA" w:eastAsia="uk-UA" w:bidi="uk-UA"/>
      </w:rPr>
    </w:lvl>
    <w:lvl w:ilvl="4" w:tplc="08449B48">
      <w:numFmt w:val="bullet"/>
      <w:lvlText w:val="•"/>
      <w:lvlJc w:val="left"/>
      <w:pPr>
        <w:ind w:left="4048" w:hanging="708"/>
      </w:pPr>
      <w:rPr>
        <w:rFonts w:hint="default"/>
        <w:lang w:val="uk-UA" w:eastAsia="uk-UA" w:bidi="uk-UA"/>
      </w:rPr>
    </w:lvl>
    <w:lvl w:ilvl="5" w:tplc="B72ECFE0">
      <w:numFmt w:val="bullet"/>
      <w:lvlText w:val="•"/>
      <w:lvlJc w:val="left"/>
      <w:pPr>
        <w:ind w:left="5158" w:hanging="708"/>
      </w:pPr>
      <w:rPr>
        <w:rFonts w:hint="default"/>
        <w:lang w:val="uk-UA" w:eastAsia="uk-UA" w:bidi="uk-UA"/>
      </w:rPr>
    </w:lvl>
    <w:lvl w:ilvl="6" w:tplc="4694E928">
      <w:numFmt w:val="bullet"/>
      <w:lvlText w:val="•"/>
      <w:lvlJc w:val="left"/>
      <w:pPr>
        <w:ind w:left="6268" w:hanging="708"/>
      </w:pPr>
      <w:rPr>
        <w:rFonts w:hint="default"/>
        <w:lang w:val="uk-UA" w:eastAsia="uk-UA" w:bidi="uk-UA"/>
      </w:rPr>
    </w:lvl>
    <w:lvl w:ilvl="7" w:tplc="6338E3F6">
      <w:numFmt w:val="bullet"/>
      <w:lvlText w:val="•"/>
      <w:lvlJc w:val="left"/>
      <w:pPr>
        <w:ind w:left="7377" w:hanging="708"/>
      </w:pPr>
      <w:rPr>
        <w:rFonts w:hint="default"/>
        <w:lang w:val="uk-UA" w:eastAsia="uk-UA" w:bidi="uk-UA"/>
      </w:rPr>
    </w:lvl>
    <w:lvl w:ilvl="8" w:tplc="075EF160">
      <w:numFmt w:val="bullet"/>
      <w:lvlText w:val="•"/>
      <w:lvlJc w:val="left"/>
      <w:pPr>
        <w:ind w:left="8487" w:hanging="708"/>
      </w:pPr>
      <w:rPr>
        <w:rFonts w:hint="default"/>
        <w:lang w:val="uk-UA" w:eastAsia="uk-UA" w:bidi="uk-UA"/>
      </w:rPr>
    </w:lvl>
  </w:abstractNum>
  <w:abstractNum w:abstractNumId="8">
    <w:nsid w:val="169050AA"/>
    <w:multiLevelType w:val="multilevel"/>
    <w:tmpl w:val="72A458A8"/>
    <w:lvl w:ilvl="0">
      <w:start w:val="3"/>
      <w:numFmt w:val="decimal"/>
      <w:lvlText w:val="%1"/>
      <w:lvlJc w:val="left"/>
      <w:pPr>
        <w:ind w:left="711" w:hanging="493"/>
        <w:jc w:val="left"/>
      </w:pPr>
      <w:rPr>
        <w:rFonts w:hint="default"/>
        <w:lang w:val="uk-UA" w:eastAsia="uk-UA" w:bidi="uk-UA"/>
      </w:rPr>
    </w:lvl>
    <w:lvl w:ilvl="1">
      <w:start w:val="1"/>
      <w:numFmt w:val="decimal"/>
      <w:lvlText w:val="%1.%2."/>
      <w:lvlJc w:val="left"/>
      <w:pPr>
        <w:ind w:left="711" w:hanging="493"/>
        <w:jc w:val="left"/>
      </w:pPr>
      <w:rPr>
        <w:rFonts w:hint="default"/>
        <w:w w:val="100"/>
        <w:lang w:val="uk-UA" w:eastAsia="uk-UA" w:bidi="uk-UA"/>
      </w:rPr>
    </w:lvl>
    <w:lvl w:ilvl="2">
      <w:numFmt w:val="bullet"/>
      <w:lvlText w:val="•"/>
      <w:lvlJc w:val="left"/>
      <w:pPr>
        <w:ind w:left="2717" w:hanging="493"/>
      </w:pPr>
      <w:rPr>
        <w:rFonts w:hint="default"/>
        <w:lang w:val="uk-UA" w:eastAsia="uk-UA" w:bidi="uk-UA"/>
      </w:rPr>
    </w:lvl>
    <w:lvl w:ilvl="3">
      <w:numFmt w:val="bullet"/>
      <w:lvlText w:val="•"/>
      <w:lvlJc w:val="left"/>
      <w:pPr>
        <w:ind w:left="3715" w:hanging="493"/>
      </w:pPr>
      <w:rPr>
        <w:rFonts w:hint="default"/>
        <w:lang w:val="uk-UA" w:eastAsia="uk-UA" w:bidi="uk-UA"/>
      </w:rPr>
    </w:lvl>
    <w:lvl w:ilvl="4">
      <w:numFmt w:val="bullet"/>
      <w:lvlText w:val="•"/>
      <w:lvlJc w:val="left"/>
      <w:pPr>
        <w:ind w:left="4714" w:hanging="493"/>
      </w:pPr>
      <w:rPr>
        <w:rFonts w:hint="default"/>
        <w:lang w:val="uk-UA" w:eastAsia="uk-UA" w:bidi="uk-UA"/>
      </w:rPr>
    </w:lvl>
    <w:lvl w:ilvl="5">
      <w:numFmt w:val="bullet"/>
      <w:lvlText w:val="•"/>
      <w:lvlJc w:val="left"/>
      <w:pPr>
        <w:ind w:left="5713" w:hanging="493"/>
      </w:pPr>
      <w:rPr>
        <w:rFonts w:hint="default"/>
        <w:lang w:val="uk-UA" w:eastAsia="uk-UA" w:bidi="uk-UA"/>
      </w:rPr>
    </w:lvl>
    <w:lvl w:ilvl="6">
      <w:numFmt w:val="bullet"/>
      <w:lvlText w:val="•"/>
      <w:lvlJc w:val="left"/>
      <w:pPr>
        <w:ind w:left="6711" w:hanging="493"/>
      </w:pPr>
      <w:rPr>
        <w:rFonts w:hint="default"/>
        <w:lang w:val="uk-UA" w:eastAsia="uk-UA" w:bidi="uk-UA"/>
      </w:rPr>
    </w:lvl>
    <w:lvl w:ilvl="7">
      <w:numFmt w:val="bullet"/>
      <w:lvlText w:val="•"/>
      <w:lvlJc w:val="left"/>
      <w:pPr>
        <w:ind w:left="7710" w:hanging="493"/>
      </w:pPr>
      <w:rPr>
        <w:rFonts w:hint="default"/>
        <w:lang w:val="uk-UA" w:eastAsia="uk-UA" w:bidi="uk-UA"/>
      </w:rPr>
    </w:lvl>
    <w:lvl w:ilvl="8">
      <w:numFmt w:val="bullet"/>
      <w:lvlText w:val="•"/>
      <w:lvlJc w:val="left"/>
      <w:pPr>
        <w:ind w:left="8709" w:hanging="493"/>
      </w:pPr>
      <w:rPr>
        <w:rFonts w:hint="default"/>
        <w:lang w:val="uk-UA" w:eastAsia="uk-UA" w:bidi="uk-UA"/>
      </w:rPr>
    </w:lvl>
  </w:abstractNum>
  <w:abstractNum w:abstractNumId="9">
    <w:nsid w:val="17641D8D"/>
    <w:multiLevelType w:val="hybridMultilevel"/>
    <w:tmpl w:val="A34665C2"/>
    <w:lvl w:ilvl="0" w:tplc="41BC41CC">
      <w:start w:val="1"/>
      <w:numFmt w:val="decimal"/>
      <w:lvlText w:val="%1)"/>
      <w:lvlJc w:val="left"/>
      <w:pPr>
        <w:ind w:left="218" w:hanging="317"/>
      </w:pPr>
      <w:rPr>
        <w:rFonts w:ascii="Times New Roman" w:eastAsia="Times New Roman" w:hAnsi="Times New Roman" w:cs="Times New Roman" w:hint="default"/>
        <w:w w:val="100"/>
        <w:sz w:val="28"/>
        <w:szCs w:val="28"/>
        <w:lang w:val="uk-UA" w:eastAsia="uk-UA" w:bidi="uk-UA"/>
      </w:rPr>
    </w:lvl>
    <w:lvl w:ilvl="1" w:tplc="87D6BA62">
      <w:numFmt w:val="bullet"/>
      <w:lvlText w:val="•"/>
      <w:lvlJc w:val="left"/>
      <w:pPr>
        <w:ind w:left="1268" w:hanging="317"/>
      </w:pPr>
      <w:rPr>
        <w:rFonts w:hint="default"/>
        <w:lang w:val="uk-UA" w:eastAsia="uk-UA" w:bidi="uk-UA"/>
      </w:rPr>
    </w:lvl>
    <w:lvl w:ilvl="2" w:tplc="C80C2C12">
      <w:numFmt w:val="bullet"/>
      <w:lvlText w:val="•"/>
      <w:lvlJc w:val="left"/>
      <w:pPr>
        <w:ind w:left="2317" w:hanging="317"/>
      </w:pPr>
      <w:rPr>
        <w:rFonts w:hint="default"/>
        <w:lang w:val="uk-UA" w:eastAsia="uk-UA" w:bidi="uk-UA"/>
      </w:rPr>
    </w:lvl>
    <w:lvl w:ilvl="3" w:tplc="194CCE9E">
      <w:numFmt w:val="bullet"/>
      <w:lvlText w:val="•"/>
      <w:lvlJc w:val="left"/>
      <w:pPr>
        <w:ind w:left="3365" w:hanging="317"/>
      </w:pPr>
      <w:rPr>
        <w:rFonts w:hint="default"/>
        <w:lang w:val="uk-UA" w:eastAsia="uk-UA" w:bidi="uk-UA"/>
      </w:rPr>
    </w:lvl>
    <w:lvl w:ilvl="4" w:tplc="314CAFD2">
      <w:numFmt w:val="bullet"/>
      <w:lvlText w:val="•"/>
      <w:lvlJc w:val="left"/>
      <w:pPr>
        <w:ind w:left="4414" w:hanging="317"/>
      </w:pPr>
      <w:rPr>
        <w:rFonts w:hint="default"/>
        <w:lang w:val="uk-UA" w:eastAsia="uk-UA" w:bidi="uk-UA"/>
      </w:rPr>
    </w:lvl>
    <w:lvl w:ilvl="5" w:tplc="9BFCB8B4">
      <w:numFmt w:val="bullet"/>
      <w:lvlText w:val="•"/>
      <w:lvlJc w:val="left"/>
      <w:pPr>
        <w:ind w:left="5463" w:hanging="317"/>
      </w:pPr>
      <w:rPr>
        <w:rFonts w:hint="default"/>
        <w:lang w:val="uk-UA" w:eastAsia="uk-UA" w:bidi="uk-UA"/>
      </w:rPr>
    </w:lvl>
    <w:lvl w:ilvl="6" w:tplc="46D00840">
      <w:numFmt w:val="bullet"/>
      <w:lvlText w:val="•"/>
      <w:lvlJc w:val="left"/>
      <w:pPr>
        <w:ind w:left="6511" w:hanging="317"/>
      </w:pPr>
      <w:rPr>
        <w:rFonts w:hint="default"/>
        <w:lang w:val="uk-UA" w:eastAsia="uk-UA" w:bidi="uk-UA"/>
      </w:rPr>
    </w:lvl>
    <w:lvl w:ilvl="7" w:tplc="CA48AF94">
      <w:numFmt w:val="bullet"/>
      <w:lvlText w:val="•"/>
      <w:lvlJc w:val="left"/>
      <w:pPr>
        <w:ind w:left="7560" w:hanging="317"/>
      </w:pPr>
      <w:rPr>
        <w:rFonts w:hint="default"/>
        <w:lang w:val="uk-UA" w:eastAsia="uk-UA" w:bidi="uk-UA"/>
      </w:rPr>
    </w:lvl>
    <w:lvl w:ilvl="8" w:tplc="34C6162A">
      <w:numFmt w:val="bullet"/>
      <w:lvlText w:val="•"/>
      <w:lvlJc w:val="left"/>
      <w:pPr>
        <w:ind w:left="8609" w:hanging="317"/>
      </w:pPr>
      <w:rPr>
        <w:rFonts w:hint="default"/>
        <w:lang w:val="uk-UA" w:eastAsia="uk-UA" w:bidi="uk-UA"/>
      </w:rPr>
    </w:lvl>
  </w:abstractNum>
  <w:abstractNum w:abstractNumId="10">
    <w:nsid w:val="208C4971"/>
    <w:multiLevelType w:val="hybridMultilevel"/>
    <w:tmpl w:val="8CF4E13E"/>
    <w:lvl w:ilvl="0" w:tplc="B54A4DEA">
      <w:start w:val="1"/>
      <w:numFmt w:val="decimal"/>
      <w:lvlText w:val="%1."/>
      <w:lvlJc w:val="left"/>
      <w:pPr>
        <w:ind w:left="1207" w:hanging="281"/>
        <w:jc w:val="left"/>
      </w:pPr>
      <w:rPr>
        <w:rFonts w:ascii="Times New Roman" w:eastAsia="Times New Roman" w:hAnsi="Times New Roman" w:cs="Times New Roman" w:hint="default"/>
        <w:i/>
        <w:w w:val="100"/>
        <w:sz w:val="28"/>
        <w:szCs w:val="28"/>
        <w:lang w:val="uk-UA" w:eastAsia="uk-UA" w:bidi="uk-UA"/>
      </w:rPr>
    </w:lvl>
    <w:lvl w:ilvl="1" w:tplc="94DA0FB0">
      <w:numFmt w:val="bullet"/>
      <w:lvlText w:val="•"/>
      <w:lvlJc w:val="left"/>
      <w:pPr>
        <w:ind w:left="1693" w:hanging="281"/>
      </w:pPr>
      <w:rPr>
        <w:rFonts w:hint="default"/>
        <w:lang w:val="uk-UA" w:eastAsia="uk-UA" w:bidi="uk-UA"/>
      </w:rPr>
    </w:lvl>
    <w:lvl w:ilvl="2" w:tplc="2D5A2DB0">
      <w:numFmt w:val="bullet"/>
      <w:lvlText w:val="•"/>
      <w:lvlJc w:val="left"/>
      <w:pPr>
        <w:ind w:left="2186" w:hanging="281"/>
      </w:pPr>
      <w:rPr>
        <w:rFonts w:hint="default"/>
        <w:lang w:val="uk-UA" w:eastAsia="uk-UA" w:bidi="uk-UA"/>
      </w:rPr>
    </w:lvl>
    <w:lvl w:ilvl="3" w:tplc="05FE4F48">
      <w:numFmt w:val="bullet"/>
      <w:lvlText w:val="•"/>
      <w:lvlJc w:val="left"/>
      <w:pPr>
        <w:ind w:left="2679" w:hanging="281"/>
      </w:pPr>
      <w:rPr>
        <w:rFonts w:hint="default"/>
        <w:lang w:val="uk-UA" w:eastAsia="uk-UA" w:bidi="uk-UA"/>
      </w:rPr>
    </w:lvl>
    <w:lvl w:ilvl="4" w:tplc="006ED114">
      <w:numFmt w:val="bullet"/>
      <w:lvlText w:val="•"/>
      <w:lvlJc w:val="left"/>
      <w:pPr>
        <w:ind w:left="3172" w:hanging="281"/>
      </w:pPr>
      <w:rPr>
        <w:rFonts w:hint="default"/>
        <w:lang w:val="uk-UA" w:eastAsia="uk-UA" w:bidi="uk-UA"/>
      </w:rPr>
    </w:lvl>
    <w:lvl w:ilvl="5" w:tplc="6EF2AE70">
      <w:numFmt w:val="bullet"/>
      <w:lvlText w:val="•"/>
      <w:lvlJc w:val="left"/>
      <w:pPr>
        <w:ind w:left="3666" w:hanging="281"/>
      </w:pPr>
      <w:rPr>
        <w:rFonts w:hint="default"/>
        <w:lang w:val="uk-UA" w:eastAsia="uk-UA" w:bidi="uk-UA"/>
      </w:rPr>
    </w:lvl>
    <w:lvl w:ilvl="6" w:tplc="992E24F2">
      <w:numFmt w:val="bullet"/>
      <w:lvlText w:val="•"/>
      <w:lvlJc w:val="left"/>
      <w:pPr>
        <w:ind w:left="4159" w:hanging="281"/>
      </w:pPr>
      <w:rPr>
        <w:rFonts w:hint="default"/>
        <w:lang w:val="uk-UA" w:eastAsia="uk-UA" w:bidi="uk-UA"/>
      </w:rPr>
    </w:lvl>
    <w:lvl w:ilvl="7" w:tplc="D5F84916">
      <w:numFmt w:val="bullet"/>
      <w:lvlText w:val="•"/>
      <w:lvlJc w:val="left"/>
      <w:pPr>
        <w:ind w:left="4652" w:hanging="281"/>
      </w:pPr>
      <w:rPr>
        <w:rFonts w:hint="default"/>
        <w:lang w:val="uk-UA" w:eastAsia="uk-UA" w:bidi="uk-UA"/>
      </w:rPr>
    </w:lvl>
    <w:lvl w:ilvl="8" w:tplc="4B4CFE60">
      <w:numFmt w:val="bullet"/>
      <w:lvlText w:val="•"/>
      <w:lvlJc w:val="left"/>
      <w:pPr>
        <w:ind w:left="5145" w:hanging="281"/>
      </w:pPr>
      <w:rPr>
        <w:rFonts w:hint="default"/>
        <w:lang w:val="uk-UA" w:eastAsia="uk-UA" w:bidi="uk-UA"/>
      </w:rPr>
    </w:lvl>
  </w:abstractNum>
  <w:abstractNum w:abstractNumId="11">
    <w:nsid w:val="225E1B83"/>
    <w:multiLevelType w:val="hybridMultilevel"/>
    <w:tmpl w:val="6714DE9A"/>
    <w:lvl w:ilvl="0" w:tplc="519AE81C">
      <w:numFmt w:val="bullet"/>
      <w:lvlText w:val="-"/>
      <w:lvlJc w:val="left"/>
      <w:pPr>
        <w:ind w:left="1286" w:hanging="360"/>
      </w:pPr>
      <w:rPr>
        <w:rFonts w:ascii="Times New Roman" w:eastAsia="Times New Roman" w:hAnsi="Times New Roman" w:cs="Times New Roman" w:hint="default"/>
        <w:w w:val="100"/>
        <w:sz w:val="28"/>
        <w:szCs w:val="28"/>
        <w:lang w:val="uk-UA" w:eastAsia="uk-UA" w:bidi="uk-UA"/>
      </w:rPr>
    </w:lvl>
    <w:lvl w:ilvl="1" w:tplc="070EF9A4">
      <w:numFmt w:val="bullet"/>
      <w:lvlText w:val="•"/>
      <w:lvlJc w:val="left"/>
      <w:pPr>
        <w:ind w:left="2222" w:hanging="360"/>
      </w:pPr>
      <w:rPr>
        <w:rFonts w:hint="default"/>
        <w:lang w:val="uk-UA" w:eastAsia="uk-UA" w:bidi="uk-UA"/>
      </w:rPr>
    </w:lvl>
    <w:lvl w:ilvl="2" w:tplc="98CEAB28">
      <w:numFmt w:val="bullet"/>
      <w:lvlText w:val="•"/>
      <w:lvlJc w:val="left"/>
      <w:pPr>
        <w:ind w:left="3165" w:hanging="360"/>
      </w:pPr>
      <w:rPr>
        <w:rFonts w:hint="default"/>
        <w:lang w:val="uk-UA" w:eastAsia="uk-UA" w:bidi="uk-UA"/>
      </w:rPr>
    </w:lvl>
    <w:lvl w:ilvl="3" w:tplc="C9880C4A">
      <w:numFmt w:val="bullet"/>
      <w:lvlText w:val="•"/>
      <w:lvlJc w:val="left"/>
      <w:pPr>
        <w:ind w:left="4107" w:hanging="360"/>
      </w:pPr>
      <w:rPr>
        <w:rFonts w:hint="default"/>
        <w:lang w:val="uk-UA" w:eastAsia="uk-UA" w:bidi="uk-UA"/>
      </w:rPr>
    </w:lvl>
    <w:lvl w:ilvl="4" w:tplc="E0D28682">
      <w:numFmt w:val="bullet"/>
      <w:lvlText w:val="•"/>
      <w:lvlJc w:val="left"/>
      <w:pPr>
        <w:ind w:left="5050" w:hanging="360"/>
      </w:pPr>
      <w:rPr>
        <w:rFonts w:hint="default"/>
        <w:lang w:val="uk-UA" w:eastAsia="uk-UA" w:bidi="uk-UA"/>
      </w:rPr>
    </w:lvl>
    <w:lvl w:ilvl="5" w:tplc="8D241992">
      <w:numFmt w:val="bullet"/>
      <w:lvlText w:val="•"/>
      <w:lvlJc w:val="left"/>
      <w:pPr>
        <w:ind w:left="5993" w:hanging="360"/>
      </w:pPr>
      <w:rPr>
        <w:rFonts w:hint="default"/>
        <w:lang w:val="uk-UA" w:eastAsia="uk-UA" w:bidi="uk-UA"/>
      </w:rPr>
    </w:lvl>
    <w:lvl w:ilvl="6" w:tplc="6AB0417E">
      <w:numFmt w:val="bullet"/>
      <w:lvlText w:val="•"/>
      <w:lvlJc w:val="left"/>
      <w:pPr>
        <w:ind w:left="6935" w:hanging="360"/>
      </w:pPr>
      <w:rPr>
        <w:rFonts w:hint="default"/>
        <w:lang w:val="uk-UA" w:eastAsia="uk-UA" w:bidi="uk-UA"/>
      </w:rPr>
    </w:lvl>
    <w:lvl w:ilvl="7" w:tplc="0A2A6B52">
      <w:numFmt w:val="bullet"/>
      <w:lvlText w:val="•"/>
      <w:lvlJc w:val="left"/>
      <w:pPr>
        <w:ind w:left="7878" w:hanging="360"/>
      </w:pPr>
      <w:rPr>
        <w:rFonts w:hint="default"/>
        <w:lang w:val="uk-UA" w:eastAsia="uk-UA" w:bidi="uk-UA"/>
      </w:rPr>
    </w:lvl>
    <w:lvl w:ilvl="8" w:tplc="9C806D5A">
      <w:numFmt w:val="bullet"/>
      <w:lvlText w:val="•"/>
      <w:lvlJc w:val="left"/>
      <w:pPr>
        <w:ind w:left="8821" w:hanging="360"/>
      </w:pPr>
      <w:rPr>
        <w:rFonts w:hint="default"/>
        <w:lang w:val="uk-UA" w:eastAsia="uk-UA" w:bidi="uk-UA"/>
      </w:rPr>
    </w:lvl>
  </w:abstractNum>
  <w:abstractNum w:abstractNumId="12">
    <w:nsid w:val="23970605"/>
    <w:multiLevelType w:val="multilevel"/>
    <w:tmpl w:val="9294A5D8"/>
    <w:lvl w:ilvl="0">
      <w:start w:val="4"/>
      <w:numFmt w:val="decimal"/>
      <w:lvlText w:val="%1"/>
      <w:lvlJc w:val="left"/>
      <w:pPr>
        <w:ind w:left="710" w:hanging="492"/>
        <w:jc w:val="left"/>
      </w:pPr>
      <w:rPr>
        <w:rFonts w:hint="default"/>
        <w:lang w:val="uk-UA" w:eastAsia="uk-UA" w:bidi="uk-UA"/>
      </w:rPr>
    </w:lvl>
    <w:lvl w:ilvl="1">
      <w:start w:val="1"/>
      <w:numFmt w:val="decimal"/>
      <w:lvlText w:val="%1.%2."/>
      <w:lvlJc w:val="left"/>
      <w:pPr>
        <w:ind w:left="710" w:hanging="492"/>
        <w:jc w:val="left"/>
      </w:pPr>
      <w:rPr>
        <w:rFonts w:ascii="Times New Roman" w:eastAsia="Times New Roman" w:hAnsi="Times New Roman" w:cs="Times New Roman" w:hint="default"/>
        <w:color w:val="000009"/>
        <w:w w:val="100"/>
        <w:sz w:val="28"/>
        <w:szCs w:val="28"/>
        <w:lang w:val="uk-UA" w:eastAsia="uk-UA" w:bidi="uk-UA"/>
      </w:rPr>
    </w:lvl>
    <w:lvl w:ilvl="2">
      <w:numFmt w:val="bullet"/>
      <w:lvlText w:val="•"/>
      <w:lvlJc w:val="left"/>
      <w:pPr>
        <w:ind w:left="2717" w:hanging="492"/>
      </w:pPr>
      <w:rPr>
        <w:rFonts w:hint="default"/>
        <w:lang w:val="uk-UA" w:eastAsia="uk-UA" w:bidi="uk-UA"/>
      </w:rPr>
    </w:lvl>
    <w:lvl w:ilvl="3">
      <w:numFmt w:val="bullet"/>
      <w:lvlText w:val="•"/>
      <w:lvlJc w:val="left"/>
      <w:pPr>
        <w:ind w:left="3715" w:hanging="492"/>
      </w:pPr>
      <w:rPr>
        <w:rFonts w:hint="default"/>
        <w:lang w:val="uk-UA" w:eastAsia="uk-UA" w:bidi="uk-UA"/>
      </w:rPr>
    </w:lvl>
    <w:lvl w:ilvl="4">
      <w:numFmt w:val="bullet"/>
      <w:lvlText w:val="•"/>
      <w:lvlJc w:val="left"/>
      <w:pPr>
        <w:ind w:left="4714" w:hanging="492"/>
      </w:pPr>
      <w:rPr>
        <w:rFonts w:hint="default"/>
        <w:lang w:val="uk-UA" w:eastAsia="uk-UA" w:bidi="uk-UA"/>
      </w:rPr>
    </w:lvl>
    <w:lvl w:ilvl="5">
      <w:numFmt w:val="bullet"/>
      <w:lvlText w:val="•"/>
      <w:lvlJc w:val="left"/>
      <w:pPr>
        <w:ind w:left="5713" w:hanging="492"/>
      </w:pPr>
      <w:rPr>
        <w:rFonts w:hint="default"/>
        <w:lang w:val="uk-UA" w:eastAsia="uk-UA" w:bidi="uk-UA"/>
      </w:rPr>
    </w:lvl>
    <w:lvl w:ilvl="6">
      <w:numFmt w:val="bullet"/>
      <w:lvlText w:val="•"/>
      <w:lvlJc w:val="left"/>
      <w:pPr>
        <w:ind w:left="6711" w:hanging="492"/>
      </w:pPr>
      <w:rPr>
        <w:rFonts w:hint="default"/>
        <w:lang w:val="uk-UA" w:eastAsia="uk-UA" w:bidi="uk-UA"/>
      </w:rPr>
    </w:lvl>
    <w:lvl w:ilvl="7">
      <w:numFmt w:val="bullet"/>
      <w:lvlText w:val="•"/>
      <w:lvlJc w:val="left"/>
      <w:pPr>
        <w:ind w:left="7710" w:hanging="492"/>
      </w:pPr>
      <w:rPr>
        <w:rFonts w:hint="default"/>
        <w:lang w:val="uk-UA" w:eastAsia="uk-UA" w:bidi="uk-UA"/>
      </w:rPr>
    </w:lvl>
    <w:lvl w:ilvl="8">
      <w:numFmt w:val="bullet"/>
      <w:lvlText w:val="•"/>
      <w:lvlJc w:val="left"/>
      <w:pPr>
        <w:ind w:left="8709" w:hanging="492"/>
      </w:pPr>
      <w:rPr>
        <w:rFonts w:hint="default"/>
        <w:lang w:val="uk-UA" w:eastAsia="uk-UA" w:bidi="uk-UA"/>
      </w:rPr>
    </w:lvl>
  </w:abstractNum>
  <w:abstractNum w:abstractNumId="13">
    <w:nsid w:val="2B715834"/>
    <w:multiLevelType w:val="multilevel"/>
    <w:tmpl w:val="3CF4C5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575566"/>
    <w:multiLevelType w:val="hybridMultilevel"/>
    <w:tmpl w:val="F7A62B5E"/>
    <w:lvl w:ilvl="0" w:tplc="FC40EAB0">
      <w:start w:val="1"/>
      <w:numFmt w:val="decimal"/>
      <w:lvlText w:val="%1)"/>
      <w:lvlJc w:val="left"/>
      <w:pPr>
        <w:ind w:left="218" w:hanging="309"/>
      </w:pPr>
      <w:rPr>
        <w:rFonts w:ascii="Times New Roman" w:eastAsia="Times New Roman" w:hAnsi="Times New Roman" w:cs="Times New Roman" w:hint="default"/>
        <w:w w:val="100"/>
        <w:sz w:val="28"/>
        <w:szCs w:val="28"/>
        <w:lang w:val="uk-UA" w:eastAsia="uk-UA" w:bidi="uk-UA"/>
      </w:rPr>
    </w:lvl>
    <w:lvl w:ilvl="1" w:tplc="1110082A">
      <w:numFmt w:val="bullet"/>
      <w:lvlText w:val="•"/>
      <w:lvlJc w:val="left"/>
      <w:pPr>
        <w:ind w:left="1268" w:hanging="309"/>
      </w:pPr>
      <w:rPr>
        <w:rFonts w:hint="default"/>
        <w:lang w:val="uk-UA" w:eastAsia="uk-UA" w:bidi="uk-UA"/>
      </w:rPr>
    </w:lvl>
    <w:lvl w:ilvl="2" w:tplc="934EAE2E">
      <w:numFmt w:val="bullet"/>
      <w:lvlText w:val="•"/>
      <w:lvlJc w:val="left"/>
      <w:pPr>
        <w:ind w:left="2317" w:hanging="309"/>
      </w:pPr>
      <w:rPr>
        <w:rFonts w:hint="default"/>
        <w:lang w:val="uk-UA" w:eastAsia="uk-UA" w:bidi="uk-UA"/>
      </w:rPr>
    </w:lvl>
    <w:lvl w:ilvl="3" w:tplc="BF7C8450">
      <w:numFmt w:val="bullet"/>
      <w:lvlText w:val="•"/>
      <w:lvlJc w:val="left"/>
      <w:pPr>
        <w:ind w:left="3365" w:hanging="309"/>
      </w:pPr>
      <w:rPr>
        <w:rFonts w:hint="default"/>
        <w:lang w:val="uk-UA" w:eastAsia="uk-UA" w:bidi="uk-UA"/>
      </w:rPr>
    </w:lvl>
    <w:lvl w:ilvl="4" w:tplc="685C0C18">
      <w:numFmt w:val="bullet"/>
      <w:lvlText w:val="•"/>
      <w:lvlJc w:val="left"/>
      <w:pPr>
        <w:ind w:left="4414" w:hanging="309"/>
      </w:pPr>
      <w:rPr>
        <w:rFonts w:hint="default"/>
        <w:lang w:val="uk-UA" w:eastAsia="uk-UA" w:bidi="uk-UA"/>
      </w:rPr>
    </w:lvl>
    <w:lvl w:ilvl="5" w:tplc="78A278CC">
      <w:numFmt w:val="bullet"/>
      <w:lvlText w:val="•"/>
      <w:lvlJc w:val="left"/>
      <w:pPr>
        <w:ind w:left="5463" w:hanging="309"/>
      </w:pPr>
      <w:rPr>
        <w:rFonts w:hint="default"/>
        <w:lang w:val="uk-UA" w:eastAsia="uk-UA" w:bidi="uk-UA"/>
      </w:rPr>
    </w:lvl>
    <w:lvl w:ilvl="6" w:tplc="8C96BE06">
      <w:numFmt w:val="bullet"/>
      <w:lvlText w:val="•"/>
      <w:lvlJc w:val="left"/>
      <w:pPr>
        <w:ind w:left="6511" w:hanging="309"/>
      </w:pPr>
      <w:rPr>
        <w:rFonts w:hint="default"/>
        <w:lang w:val="uk-UA" w:eastAsia="uk-UA" w:bidi="uk-UA"/>
      </w:rPr>
    </w:lvl>
    <w:lvl w:ilvl="7" w:tplc="A66AC7E2">
      <w:numFmt w:val="bullet"/>
      <w:lvlText w:val="•"/>
      <w:lvlJc w:val="left"/>
      <w:pPr>
        <w:ind w:left="7560" w:hanging="309"/>
      </w:pPr>
      <w:rPr>
        <w:rFonts w:hint="default"/>
        <w:lang w:val="uk-UA" w:eastAsia="uk-UA" w:bidi="uk-UA"/>
      </w:rPr>
    </w:lvl>
    <w:lvl w:ilvl="8" w:tplc="C23A9C0E">
      <w:numFmt w:val="bullet"/>
      <w:lvlText w:val="•"/>
      <w:lvlJc w:val="left"/>
      <w:pPr>
        <w:ind w:left="8609" w:hanging="309"/>
      </w:pPr>
      <w:rPr>
        <w:rFonts w:hint="default"/>
        <w:lang w:val="uk-UA" w:eastAsia="uk-UA" w:bidi="uk-UA"/>
      </w:rPr>
    </w:lvl>
  </w:abstractNum>
  <w:abstractNum w:abstractNumId="15">
    <w:nsid w:val="36940BD7"/>
    <w:multiLevelType w:val="hybridMultilevel"/>
    <w:tmpl w:val="D2B62CAA"/>
    <w:lvl w:ilvl="0" w:tplc="F858EAAA">
      <w:start w:val="1"/>
      <w:numFmt w:val="decimal"/>
      <w:lvlText w:val="%1)"/>
      <w:lvlJc w:val="left"/>
      <w:pPr>
        <w:ind w:left="218" w:hanging="305"/>
        <w:jc w:val="left"/>
      </w:pPr>
      <w:rPr>
        <w:rFonts w:ascii="Times New Roman" w:eastAsia="Times New Roman" w:hAnsi="Times New Roman" w:cs="Times New Roman" w:hint="default"/>
        <w:spacing w:val="0"/>
        <w:w w:val="100"/>
        <w:sz w:val="28"/>
        <w:szCs w:val="28"/>
        <w:lang w:val="uk-UA" w:eastAsia="uk-UA" w:bidi="uk-UA"/>
      </w:rPr>
    </w:lvl>
    <w:lvl w:ilvl="1" w:tplc="3C026F16">
      <w:numFmt w:val="bullet"/>
      <w:lvlText w:val="•"/>
      <w:lvlJc w:val="left"/>
      <w:pPr>
        <w:ind w:left="1268" w:hanging="305"/>
      </w:pPr>
      <w:rPr>
        <w:rFonts w:hint="default"/>
        <w:lang w:val="uk-UA" w:eastAsia="uk-UA" w:bidi="uk-UA"/>
      </w:rPr>
    </w:lvl>
    <w:lvl w:ilvl="2" w:tplc="173E1468">
      <w:numFmt w:val="bullet"/>
      <w:lvlText w:val="•"/>
      <w:lvlJc w:val="left"/>
      <w:pPr>
        <w:ind w:left="2317" w:hanging="305"/>
      </w:pPr>
      <w:rPr>
        <w:rFonts w:hint="default"/>
        <w:lang w:val="uk-UA" w:eastAsia="uk-UA" w:bidi="uk-UA"/>
      </w:rPr>
    </w:lvl>
    <w:lvl w:ilvl="3" w:tplc="1FDA5B80">
      <w:numFmt w:val="bullet"/>
      <w:lvlText w:val="•"/>
      <w:lvlJc w:val="left"/>
      <w:pPr>
        <w:ind w:left="3365" w:hanging="305"/>
      </w:pPr>
      <w:rPr>
        <w:rFonts w:hint="default"/>
        <w:lang w:val="uk-UA" w:eastAsia="uk-UA" w:bidi="uk-UA"/>
      </w:rPr>
    </w:lvl>
    <w:lvl w:ilvl="4" w:tplc="C5087870">
      <w:numFmt w:val="bullet"/>
      <w:lvlText w:val="•"/>
      <w:lvlJc w:val="left"/>
      <w:pPr>
        <w:ind w:left="4414" w:hanging="305"/>
      </w:pPr>
      <w:rPr>
        <w:rFonts w:hint="default"/>
        <w:lang w:val="uk-UA" w:eastAsia="uk-UA" w:bidi="uk-UA"/>
      </w:rPr>
    </w:lvl>
    <w:lvl w:ilvl="5" w:tplc="EAC06C76">
      <w:numFmt w:val="bullet"/>
      <w:lvlText w:val="•"/>
      <w:lvlJc w:val="left"/>
      <w:pPr>
        <w:ind w:left="5463" w:hanging="305"/>
      </w:pPr>
      <w:rPr>
        <w:rFonts w:hint="default"/>
        <w:lang w:val="uk-UA" w:eastAsia="uk-UA" w:bidi="uk-UA"/>
      </w:rPr>
    </w:lvl>
    <w:lvl w:ilvl="6" w:tplc="6BFE4E52">
      <w:numFmt w:val="bullet"/>
      <w:lvlText w:val="•"/>
      <w:lvlJc w:val="left"/>
      <w:pPr>
        <w:ind w:left="6511" w:hanging="305"/>
      </w:pPr>
      <w:rPr>
        <w:rFonts w:hint="default"/>
        <w:lang w:val="uk-UA" w:eastAsia="uk-UA" w:bidi="uk-UA"/>
      </w:rPr>
    </w:lvl>
    <w:lvl w:ilvl="7" w:tplc="0C42B53C">
      <w:numFmt w:val="bullet"/>
      <w:lvlText w:val="•"/>
      <w:lvlJc w:val="left"/>
      <w:pPr>
        <w:ind w:left="7560" w:hanging="305"/>
      </w:pPr>
      <w:rPr>
        <w:rFonts w:hint="default"/>
        <w:lang w:val="uk-UA" w:eastAsia="uk-UA" w:bidi="uk-UA"/>
      </w:rPr>
    </w:lvl>
    <w:lvl w:ilvl="8" w:tplc="674095E2">
      <w:numFmt w:val="bullet"/>
      <w:lvlText w:val="•"/>
      <w:lvlJc w:val="left"/>
      <w:pPr>
        <w:ind w:left="8609" w:hanging="305"/>
      </w:pPr>
      <w:rPr>
        <w:rFonts w:hint="default"/>
        <w:lang w:val="uk-UA" w:eastAsia="uk-UA" w:bidi="uk-UA"/>
      </w:rPr>
    </w:lvl>
  </w:abstractNum>
  <w:abstractNum w:abstractNumId="16">
    <w:nsid w:val="3C0B1F45"/>
    <w:multiLevelType w:val="multilevel"/>
    <w:tmpl w:val="D92C011E"/>
    <w:lvl w:ilvl="0">
      <w:start w:val="2"/>
      <w:numFmt w:val="decimal"/>
      <w:lvlText w:val="%1"/>
      <w:lvlJc w:val="left"/>
      <w:pPr>
        <w:ind w:left="1418" w:hanging="492"/>
        <w:jc w:val="left"/>
      </w:pPr>
      <w:rPr>
        <w:rFonts w:hint="default"/>
        <w:lang w:val="uk-UA" w:eastAsia="uk-UA" w:bidi="uk-UA"/>
      </w:rPr>
    </w:lvl>
    <w:lvl w:ilvl="1">
      <w:start w:val="3"/>
      <w:numFmt w:val="decimal"/>
      <w:lvlText w:val="%1.%2."/>
      <w:lvlJc w:val="left"/>
      <w:pPr>
        <w:ind w:left="1418" w:hanging="492"/>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3277" w:hanging="492"/>
      </w:pPr>
      <w:rPr>
        <w:rFonts w:hint="default"/>
        <w:lang w:val="uk-UA" w:eastAsia="uk-UA" w:bidi="uk-UA"/>
      </w:rPr>
    </w:lvl>
    <w:lvl w:ilvl="3">
      <w:numFmt w:val="bullet"/>
      <w:lvlText w:val="•"/>
      <w:lvlJc w:val="left"/>
      <w:pPr>
        <w:ind w:left="4205" w:hanging="492"/>
      </w:pPr>
      <w:rPr>
        <w:rFonts w:hint="default"/>
        <w:lang w:val="uk-UA" w:eastAsia="uk-UA" w:bidi="uk-UA"/>
      </w:rPr>
    </w:lvl>
    <w:lvl w:ilvl="4">
      <w:numFmt w:val="bullet"/>
      <w:lvlText w:val="•"/>
      <w:lvlJc w:val="left"/>
      <w:pPr>
        <w:ind w:left="5134" w:hanging="492"/>
      </w:pPr>
      <w:rPr>
        <w:rFonts w:hint="default"/>
        <w:lang w:val="uk-UA" w:eastAsia="uk-UA" w:bidi="uk-UA"/>
      </w:rPr>
    </w:lvl>
    <w:lvl w:ilvl="5">
      <w:numFmt w:val="bullet"/>
      <w:lvlText w:val="•"/>
      <w:lvlJc w:val="left"/>
      <w:pPr>
        <w:ind w:left="6063" w:hanging="492"/>
      </w:pPr>
      <w:rPr>
        <w:rFonts w:hint="default"/>
        <w:lang w:val="uk-UA" w:eastAsia="uk-UA" w:bidi="uk-UA"/>
      </w:rPr>
    </w:lvl>
    <w:lvl w:ilvl="6">
      <w:numFmt w:val="bullet"/>
      <w:lvlText w:val="•"/>
      <w:lvlJc w:val="left"/>
      <w:pPr>
        <w:ind w:left="6991" w:hanging="492"/>
      </w:pPr>
      <w:rPr>
        <w:rFonts w:hint="default"/>
        <w:lang w:val="uk-UA" w:eastAsia="uk-UA" w:bidi="uk-UA"/>
      </w:rPr>
    </w:lvl>
    <w:lvl w:ilvl="7">
      <w:numFmt w:val="bullet"/>
      <w:lvlText w:val="•"/>
      <w:lvlJc w:val="left"/>
      <w:pPr>
        <w:ind w:left="7920" w:hanging="492"/>
      </w:pPr>
      <w:rPr>
        <w:rFonts w:hint="default"/>
        <w:lang w:val="uk-UA" w:eastAsia="uk-UA" w:bidi="uk-UA"/>
      </w:rPr>
    </w:lvl>
    <w:lvl w:ilvl="8">
      <w:numFmt w:val="bullet"/>
      <w:lvlText w:val="•"/>
      <w:lvlJc w:val="left"/>
      <w:pPr>
        <w:ind w:left="8849" w:hanging="492"/>
      </w:pPr>
      <w:rPr>
        <w:rFonts w:hint="default"/>
        <w:lang w:val="uk-UA" w:eastAsia="uk-UA" w:bidi="uk-UA"/>
      </w:rPr>
    </w:lvl>
  </w:abstractNum>
  <w:abstractNum w:abstractNumId="17">
    <w:nsid w:val="3CB34EF3"/>
    <w:multiLevelType w:val="multilevel"/>
    <w:tmpl w:val="381AA76E"/>
    <w:lvl w:ilvl="0">
      <w:start w:val="5"/>
      <w:numFmt w:val="decimal"/>
      <w:lvlText w:val="%1"/>
      <w:lvlJc w:val="left"/>
      <w:pPr>
        <w:ind w:left="218" w:hanging="492"/>
        <w:jc w:val="left"/>
      </w:pPr>
      <w:rPr>
        <w:rFonts w:hint="default"/>
        <w:lang w:val="uk-UA" w:eastAsia="uk-UA" w:bidi="uk-UA"/>
      </w:rPr>
    </w:lvl>
    <w:lvl w:ilvl="1">
      <w:start w:val="1"/>
      <w:numFmt w:val="decimal"/>
      <w:lvlText w:val="%1.%2."/>
      <w:lvlJc w:val="left"/>
      <w:pPr>
        <w:ind w:left="218" w:hanging="492"/>
        <w:jc w:val="left"/>
      </w:pPr>
      <w:rPr>
        <w:rFonts w:ascii="Times New Roman" w:eastAsia="Times New Roman" w:hAnsi="Times New Roman" w:cs="Times New Roman" w:hint="default"/>
        <w:color w:val="000009"/>
        <w:w w:val="100"/>
        <w:sz w:val="28"/>
        <w:szCs w:val="28"/>
        <w:lang w:val="uk-UA" w:eastAsia="uk-UA" w:bidi="uk-UA"/>
      </w:rPr>
    </w:lvl>
    <w:lvl w:ilvl="2">
      <w:start w:val="1"/>
      <w:numFmt w:val="decimal"/>
      <w:lvlText w:val="%1.%2.%3."/>
      <w:lvlJc w:val="left"/>
      <w:pPr>
        <w:ind w:left="1485" w:hanging="701"/>
        <w:jc w:val="left"/>
      </w:pPr>
      <w:rPr>
        <w:rFonts w:ascii="Times New Roman" w:eastAsia="Times New Roman" w:hAnsi="Times New Roman" w:cs="Times New Roman" w:hint="default"/>
        <w:color w:val="000009"/>
        <w:spacing w:val="-3"/>
        <w:w w:val="100"/>
        <w:sz w:val="28"/>
        <w:szCs w:val="28"/>
        <w:lang w:val="uk-UA" w:eastAsia="uk-UA" w:bidi="uk-UA"/>
      </w:rPr>
    </w:lvl>
    <w:lvl w:ilvl="3">
      <w:start w:val="1"/>
      <w:numFmt w:val="decimal"/>
      <w:lvlText w:val="%4."/>
      <w:lvlJc w:val="left"/>
      <w:pPr>
        <w:ind w:left="218" w:hanging="696"/>
        <w:jc w:val="left"/>
      </w:pPr>
      <w:rPr>
        <w:rFonts w:ascii="Times New Roman" w:eastAsia="Times New Roman" w:hAnsi="Times New Roman" w:cs="Times New Roman" w:hint="default"/>
        <w:spacing w:val="0"/>
        <w:w w:val="100"/>
        <w:sz w:val="28"/>
        <w:szCs w:val="28"/>
        <w:lang w:val="uk-UA" w:eastAsia="uk-UA" w:bidi="uk-UA"/>
      </w:rPr>
    </w:lvl>
    <w:lvl w:ilvl="4">
      <w:numFmt w:val="bullet"/>
      <w:lvlText w:val="•"/>
      <w:lvlJc w:val="left"/>
      <w:pPr>
        <w:ind w:left="4555" w:hanging="696"/>
      </w:pPr>
      <w:rPr>
        <w:rFonts w:hint="default"/>
        <w:lang w:val="uk-UA" w:eastAsia="uk-UA" w:bidi="uk-UA"/>
      </w:rPr>
    </w:lvl>
    <w:lvl w:ilvl="5">
      <w:numFmt w:val="bullet"/>
      <w:lvlText w:val="•"/>
      <w:lvlJc w:val="left"/>
      <w:pPr>
        <w:ind w:left="5580" w:hanging="696"/>
      </w:pPr>
      <w:rPr>
        <w:rFonts w:hint="default"/>
        <w:lang w:val="uk-UA" w:eastAsia="uk-UA" w:bidi="uk-UA"/>
      </w:rPr>
    </w:lvl>
    <w:lvl w:ilvl="6">
      <w:numFmt w:val="bullet"/>
      <w:lvlText w:val="•"/>
      <w:lvlJc w:val="left"/>
      <w:pPr>
        <w:ind w:left="6605" w:hanging="696"/>
      </w:pPr>
      <w:rPr>
        <w:rFonts w:hint="default"/>
        <w:lang w:val="uk-UA" w:eastAsia="uk-UA" w:bidi="uk-UA"/>
      </w:rPr>
    </w:lvl>
    <w:lvl w:ilvl="7">
      <w:numFmt w:val="bullet"/>
      <w:lvlText w:val="•"/>
      <w:lvlJc w:val="left"/>
      <w:pPr>
        <w:ind w:left="7630" w:hanging="696"/>
      </w:pPr>
      <w:rPr>
        <w:rFonts w:hint="default"/>
        <w:lang w:val="uk-UA" w:eastAsia="uk-UA" w:bidi="uk-UA"/>
      </w:rPr>
    </w:lvl>
    <w:lvl w:ilvl="8">
      <w:numFmt w:val="bullet"/>
      <w:lvlText w:val="•"/>
      <w:lvlJc w:val="left"/>
      <w:pPr>
        <w:ind w:left="8656" w:hanging="696"/>
      </w:pPr>
      <w:rPr>
        <w:rFonts w:hint="default"/>
        <w:lang w:val="uk-UA" w:eastAsia="uk-UA" w:bidi="uk-UA"/>
      </w:rPr>
    </w:lvl>
  </w:abstractNum>
  <w:abstractNum w:abstractNumId="18">
    <w:nsid w:val="3F4916AF"/>
    <w:multiLevelType w:val="hybridMultilevel"/>
    <w:tmpl w:val="D454182E"/>
    <w:lvl w:ilvl="0" w:tplc="1842E9BE">
      <w:start w:val="1"/>
      <w:numFmt w:val="decimal"/>
      <w:lvlText w:val="%1)"/>
      <w:lvlJc w:val="left"/>
      <w:pPr>
        <w:ind w:left="218" w:hanging="305"/>
      </w:pPr>
      <w:rPr>
        <w:rFonts w:ascii="Times New Roman" w:eastAsia="Times New Roman" w:hAnsi="Times New Roman" w:cs="Times New Roman" w:hint="default"/>
        <w:spacing w:val="0"/>
        <w:w w:val="100"/>
        <w:sz w:val="28"/>
        <w:szCs w:val="28"/>
        <w:lang w:val="uk-UA" w:eastAsia="uk-UA" w:bidi="uk-UA"/>
      </w:rPr>
    </w:lvl>
    <w:lvl w:ilvl="1" w:tplc="B0CC33FA">
      <w:numFmt w:val="bullet"/>
      <w:lvlText w:val="•"/>
      <w:lvlJc w:val="left"/>
      <w:pPr>
        <w:ind w:left="1268" w:hanging="305"/>
      </w:pPr>
      <w:rPr>
        <w:rFonts w:hint="default"/>
        <w:lang w:val="uk-UA" w:eastAsia="uk-UA" w:bidi="uk-UA"/>
      </w:rPr>
    </w:lvl>
    <w:lvl w:ilvl="2" w:tplc="4CAA7900">
      <w:numFmt w:val="bullet"/>
      <w:lvlText w:val="•"/>
      <w:lvlJc w:val="left"/>
      <w:pPr>
        <w:ind w:left="2317" w:hanging="305"/>
      </w:pPr>
      <w:rPr>
        <w:rFonts w:hint="default"/>
        <w:lang w:val="uk-UA" w:eastAsia="uk-UA" w:bidi="uk-UA"/>
      </w:rPr>
    </w:lvl>
    <w:lvl w:ilvl="3" w:tplc="64440982">
      <w:numFmt w:val="bullet"/>
      <w:lvlText w:val="•"/>
      <w:lvlJc w:val="left"/>
      <w:pPr>
        <w:ind w:left="3365" w:hanging="305"/>
      </w:pPr>
      <w:rPr>
        <w:rFonts w:hint="default"/>
        <w:lang w:val="uk-UA" w:eastAsia="uk-UA" w:bidi="uk-UA"/>
      </w:rPr>
    </w:lvl>
    <w:lvl w:ilvl="4" w:tplc="3846416C">
      <w:numFmt w:val="bullet"/>
      <w:lvlText w:val="•"/>
      <w:lvlJc w:val="left"/>
      <w:pPr>
        <w:ind w:left="4414" w:hanging="305"/>
      </w:pPr>
      <w:rPr>
        <w:rFonts w:hint="default"/>
        <w:lang w:val="uk-UA" w:eastAsia="uk-UA" w:bidi="uk-UA"/>
      </w:rPr>
    </w:lvl>
    <w:lvl w:ilvl="5" w:tplc="5A7CB3EE">
      <w:numFmt w:val="bullet"/>
      <w:lvlText w:val="•"/>
      <w:lvlJc w:val="left"/>
      <w:pPr>
        <w:ind w:left="5463" w:hanging="305"/>
      </w:pPr>
      <w:rPr>
        <w:rFonts w:hint="default"/>
        <w:lang w:val="uk-UA" w:eastAsia="uk-UA" w:bidi="uk-UA"/>
      </w:rPr>
    </w:lvl>
    <w:lvl w:ilvl="6" w:tplc="6254AD58">
      <w:numFmt w:val="bullet"/>
      <w:lvlText w:val="•"/>
      <w:lvlJc w:val="left"/>
      <w:pPr>
        <w:ind w:left="6511" w:hanging="305"/>
      </w:pPr>
      <w:rPr>
        <w:rFonts w:hint="default"/>
        <w:lang w:val="uk-UA" w:eastAsia="uk-UA" w:bidi="uk-UA"/>
      </w:rPr>
    </w:lvl>
    <w:lvl w:ilvl="7" w:tplc="93F21BEE">
      <w:numFmt w:val="bullet"/>
      <w:lvlText w:val="•"/>
      <w:lvlJc w:val="left"/>
      <w:pPr>
        <w:ind w:left="7560" w:hanging="305"/>
      </w:pPr>
      <w:rPr>
        <w:rFonts w:hint="default"/>
        <w:lang w:val="uk-UA" w:eastAsia="uk-UA" w:bidi="uk-UA"/>
      </w:rPr>
    </w:lvl>
    <w:lvl w:ilvl="8" w:tplc="BEDC707A">
      <w:numFmt w:val="bullet"/>
      <w:lvlText w:val="•"/>
      <w:lvlJc w:val="left"/>
      <w:pPr>
        <w:ind w:left="8609" w:hanging="305"/>
      </w:pPr>
      <w:rPr>
        <w:rFonts w:hint="default"/>
        <w:lang w:val="uk-UA" w:eastAsia="uk-UA" w:bidi="uk-UA"/>
      </w:rPr>
    </w:lvl>
  </w:abstractNum>
  <w:abstractNum w:abstractNumId="19">
    <w:nsid w:val="47890B3C"/>
    <w:multiLevelType w:val="hybridMultilevel"/>
    <w:tmpl w:val="4870650A"/>
    <w:lvl w:ilvl="0" w:tplc="BBE846AE">
      <w:numFmt w:val="bullet"/>
      <w:lvlText w:val=""/>
      <w:lvlJc w:val="left"/>
      <w:pPr>
        <w:ind w:left="218" w:hanging="696"/>
      </w:pPr>
      <w:rPr>
        <w:rFonts w:ascii="Symbol" w:eastAsia="Symbol" w:hAnsi="Symbol" w:cs="Symbol" w:hint="default"/>
        <w:w w:val="100"/>
        <w:sz w:val="28"/>
        <w:szCs w:val="28"/>
        <w:lang w:val="uk-UA" w:eastAsia="uk-UA" w:bidi="uk-UA"/>
      </w:rPr>
    </w:lvl>
    <w:lvl w:ilvl="1" w:tplc="E46CC080">
      <w:numFmt w:val="bullet"/>
      <w:lvlText w:val="•"/>
      <w:lvlJc w:val="left"/>
      <w:pPr>
        <w:ind w:left="1268" w:hanging="696"/>
      </w:pPr>
      <w:rPr>
        <w:rFonts w:hint="default"/>
        <w:lang w:val="uk-UA" w:eastAsia="uk-UA" w:bidi="uk-UA"/>
      </w:rPr>
    </w:lvl>
    <w:lvl w:ilvl="2" w:tplc="885A4E84">
      <w:numFmt w:val="bullet"/>
      <w:lvlText w:val="•"/>
      <w:lvlJc w:val="left"/>
      <w:pPr>
        <w:ind w:left="2317" w:hanging="696"/>
      </w:pPr>
      <w:rPr>
        <w:rFonts w:hint="default"/>
        <w:lang w:val="uk-UA" w:eastAsia="uk-UA" w:bidi="uk-UA"/>
      </w:rPr>
    </w:lvl>
    <w:lvl w:ilvl="3" w:tplc="AF6EAC1C">
      <w:numFmt w:val="bullet"/>
      <w:lvlText w:val="•"/>
      <w:lvlJc w:val="left"/>
      <w:pPr>
        <w:ind w:left="3365" w:hanging="696"/>
      </w:pPr>
      <w:rPr>
        <w:rFonts w:hint="default"/>
        <w:lang w:val="uk-UA" w:eastAsia="uk-UA" w:bidi="uk-UA"/>
      </w:rPr>
    </w:lvl>
    <w:lvl w:ilvl="4" w:tplc="3518395C">
      <w:numFmt w:val="bullet"/>
      <w:lvlText w:val="•"/>
      <w:lvlJc w:val="left"/>
      <w:pPr>
        <w:ind w:left="4414" w:hanging="696"/>
      </w:pPr>
      <w:rPr>
        <w:rFonts w:hint="default"/>
        <w:lang w:val="uk-UA" w:eastAsia="uk-UA" w:bidi="uk-UA"/>
      </w:rPr>
    </w:lvl>
    <w:lvl w:ilvl="5" w:tplc="01C4FC82">
      <w:numFmt w:val="bullet"/>
      <w:lvlText w:val="•"/>
      <w:lvlJc w:val="left"/>
      <w:pPr>
        <w:ind w:left="5463" w:hanging="696"/>
      </w:pPr>
      <w:rPr>
        <w:rFonts w:hint="default"/>
        <w:lang w:val="uk-UA" w:eastAsia="uk-UA" w:bidi="uk-UA"/>
      </w:rPr>
    </w:lvl>
    <w:lvl w:ilvl="6" w:tplc="D444C648">
      <w:numFmt w:val="bullet"/>
      <w:lvlText w:val="•"/>
      <w:lvlJc w:val="left"/>
      <w:pPr>
        <w:ind w:left="6511" w:hanging="696"/>
      </w:pPr>
      <w:rPr>
        <w:rFonts w:hint="default"/>
        <w:lang w:val="uk-UA" w:eastAsia="uk-UA" w:bidi="uk-UA"/>
      </w:rPr>
    </w:lvl>
    <w:lvl w:ilvl="7" w:tplc="6A8E43C6">
      <w:numFmt w:val="bullet"/>
      <w:lvlText w:val="•"/>
      <w:lvlJc w:val="left"/>
      <w:pPr>
        <w:ind w:left="7560" w:hanging="696"/>
      </w:pPr>
      <w:rPr>
        <w:rFonts w:hint="default"/>
        <w:lang w:val="uk-UA" w:eastAsia="uk-UA" w:bidi="uk-UA"/>
      </w:rPr>
    </w:lvl>
    <w:lvl w:ilvl="8" w:tplc="7BD4D526">
      <w:numFmt w:val="bullet"/>
      <w:lvlText w:val="•"/>
      <w:lvlJc w:val="left"/>
      <w:pPr>
        <w:ind w:left="8609" w:hanging="696"/>
      </w:pPr>
      <w:rPr>
        <w:rFonts w:hint="default"/>
        <w:lang w:val="uk-UA" w:eastAsia="uk-UA" w:bidi="uk-UA"/>
      </w:rPr>
    </w:lvl>
  </w:abstractNum>
  <w:abstractNum w:abstractNumId="20">
    <w:nsid w:val="4B216A40"/>
    <w:multiLevelType w:val="hybridMultilevel"/>
    <w:tmpl w:val="B3646FB6"/>
    <w:lvl w:ilvl="0" w:tplc="2A66F87A">
      <w:start w:val="1"/>
      <w:numFmt w:val="decimal"/>
      <w:lvlText w:val="%1."/>
      <w:lvlJc w:val="left"/>
      <w:pPr>
        <w:ind w:left="218" w:hanging="708"/>
      </w:pPr>
      <w:rPr>
        <w:rFonts w:ascii="Times New Roman" w:eastAsia="Times New Roman" w:hAnsi="Times New Roman" w:cs="Times New Roman" w:hint="default"/>
        <w:spacing w:val="0"/>
        <w:w w:val="100"/>
        <w:sz w:val="28"/>
        <w:szCs w:val="28"/>
        <w:lang w:val="uk-UA" w:eastAsia="uk-UA" w:bidi="uk-UA"/>
      </w:rPr>
    </w:lvl>
    <w:lvl w:ilvl="1" w:tplc="1EBEDA0A">
      <w:numFmt w:val="bullet"/>
      <w:lvlText w:val="•"/>
      <w:lvlJc w:val="left"/>
      <w:pPr>
        <w:ind w:left="1268" w:hanging="708"/>
      </w:pPr>
      <w:rPr>
        <w:rFonts w:hint="default"/>
        <w:lang w:val="uk-UA" w:eastAsia="uk-UA" w:bidi="uk-UA"/>
      </w:rPr>
    </w:lvl>
    <w:lvl w:ilvl="2" w:tplc="54B645C6">
      <w:numFmt w:val="bullet"/>
      <w:lvlText w:val="•"/>
      <w:lvlJc w:val="left"/>
      <w:pPr>
        <w:ind w:left="2317" w:hanging="708"/>
      </w:pPr>
      <w:rPr>
        <w:rFonts w:hint="default"/>
        <w:lang w:val="uk-UA" w:eastAsia="uk-UA" w:bidi="uk-UA"/>
      </w:rPr>
    </w:lvl>
    <w:lvl w:ilvl="3" w:tplc="1A800B6E">
      <w:numFmt w:val="bullet"/>
      <w:lvlText w:val="•"/>
      <w:lvlJc w:val="left"/>
      <w:pPr>
        <w:ind w:left="3365" w:hanging="708"/>
      </w:pPr>
      <w:rPr>
        <w:rFonts w:hint="default"/>
        <w:lang w:val="uk-UA" w:eastAsia="uk-UA" w:bidi="uk-UA"/>
      </w:rPr>
    </w:lvl>
    <w:lvl w:ilvl="4" w:tplc="F00C938C">
      <w:numFmt w:val="bullet"/>
      <w:lvlText w:val="•"/>
      <w:lvlJc w:val="left"/>
      <w:pPr>
        <w:ind w:left="4414" w:hanging="708"/>
      </w:pPr>
      <w:rPr>
        <w:rFonts w:hint="default"/>
        <w:lang w:val="uk-UA" w:eastAsia="uk-UA" w:bidi="uk-UA"/>
      </w:rPr>
    </w:lvl>
    <w:lvl w:ilvl="5" w:tplc="FDF41938">
      <w:numFmt w:val="bullet"/>
      <w:lvlText w:val="•"/>
      <w:lvlJc w:val="left"/>
      <w:pPr>
        <w:ind w:left="5463" w:hanging="708"/>
      </w:pPr>
      <w:rPr>
        <w:rFonts w:hint="default"/>
        <w:lang w:val="uk-UA" w:eastAsia="uk-UA" w:bidi="uk-UA"/>
      </w:rPr>
    </w:lvl>
    <w:lvl w:ilvl="6" w:tplc="F246161A">
      <w:numFmt w:val="bullet"/>
      <w:lvlText w:val="•"/>
      <w:lvlJc w:val="left"/>
      <w:pPr>
        <w:ind w:left="6511" w:hanging="708"/>
      </w:pPr>
      <w:rPr>
        <w:rFonts w:hint="default"/>
        <w:lang w:val="uk-UA" w:eastAsia="uk-UA" w:bidi="uk-UA"/>
      </w:rPr>
    </w:lvl>
    <w:lvl w:ilvl="7" w:tplc="653C0B38">
      <w:numFmt w:val="bullet"/>
      <w:lvlText w:val="•"/>
      <w:lvlJc w:val="left"/>
      <w:pPr>
        <w:ind w:left="7560" w:hanging="708"/>
      </w:pPr>
      <w:rPr>
        <w:rFonts w:hint="default"/>
        <w:lang w:val="uk-UA" w:eastAsia="uk-UA" w:bidi="uk-UA"/>
      </w:rPr>
    </w:lvl>
    <w:lvl w:ilvl="8" w:tplc="B11604B8">
      <w:numFmt w:val="bullet"/>
      <w:lvlText w:val="•"/>
      <w:lvlJc w:val="left"/>
      <w:pPr>
        <w:ind w:left="8609" w:hanging="708"/>
      </w:pPr>
      <w:rPr>
        <w:rFonts w:hint="default"/>
        <w:lang w:val="uk-UA" w:eastAsia="uk-UA" w:bidi="uk-UA"/>
      </w:rPr>
    </w:lvl>
  </w:abstractNum>
  <w:abstractNum w:abstractNumId="21">
    <w:nsid w:val="4B485D8E"/>
    <w:multiLevelType w:val="multilevel"/>
    <w:tmpl w:val="BE380148"/>
    <w:lvl w:ilvl="0">
      <w:start w:val="5"/>
      <w:numFmt w:val="decimal"/>
      <w:lvlText w:val="%1"/>
      <w:lvlJc w:val="left"/>
      <w:pPr>
        <w:ind w:left="218" w:hanging="759"/>
        <w:jc w:val="left"/>
      </w:pPr>
      <w:rPr>
        <w:rFonts w:hint="default"/>
        <w:lang w:val="uk-UA" w:eastAsia="uk-UA" w:bidi="uk-UA"/>
      </w:rPr>
    </w:lvl>
    <w:lvl w:ilvl="1">
      <w:start w:val="1"/>
      <w:numFmt w:val="decimal"/>
      <w:lvlText w:val="%1.%2."/>
      <w:lvlJc w:val="left"/>
      <w:pPr>
        <w:ind w:left="218" w:hanging="759"/>
        <w:jc w:val="left"/>
      </w:pPr>
      <w:rPr>
        <w:rFonts w:ascii="Times New Roman" w:eastAsia="Times New Roman" w:hAnsi="Times New Roman" w:cs="Times New Roman" w:hint="default"/>
        <w:b/>
        <w:bCs/>
        <w:color w:val="000009"/>
        <w:w w:val="100"/>
        <w:sz w:val="28"/>
        <w:szCs w:val="28"/>
        <w:lang w:val="uk-UA" w:eastAsia="uk-UA" w:bidi="uk-UA"/>
      </w:rPr>
    </w:lvl>
    <w:lvl w:ilvl="2">
      <w:start w:val="1"/>
      <w:numFmt w:val="decimal"/>
      <w:lvlText w:val="%1.%2.%3."/>
      <w:lvlJc w:val="left"/>
      <w:pPr>
        <w:ind w:left="1626" w:hanging="701"/>
        <w:jc w:val="left"/>
      </w:pPr>
      <w:rPr>
        <w:rFonts w:ascii="Times New Roman" w:eastAsia="Times New Roman" w:hAnsi="Times New Roman" w:cs="Times New Roman" w:hint="default"/>
        <w:b/>
        <w:bCs/>
        <w:color w:val="000009"/>
        <w:spacing w:val="-3"/>
        <w:w w:val="100"/>
        <w:sz w:val="28"/>
        <w:szCs w:val="28"/>
        <w:lang w:val="uk-UA" w:eastAsia="uk-UA" w:bidi="uk-UA"/>
      </w:rPr>
    </w:lvl>
    <w:lvl w:ilvl="3">
      <w:numFmt w:val="bullet"/>
      <w:lvlText w:val="•"/>
      <w:lvlJc w:val="left"/>
      <w:pPr>
        <w:ind w:left="3639" w:hanging="701"/>
      </w:pPr>
      <w:rPr>
        <w:rFonts w:hint="default"/>
        <w:lang w:val="uk-UA" w:eastAsia="uk-UA" w:bidi="uk-UA"/>
      </w:rPr>
    </w:lvl>
    <w:lvl w:ilvl="4">
      <w:numFmt w:val="bullet"/>
      <w:lvlText w:val="•"/>
      <w:lvlJc w:val="left"/>
      <w:pPr>
        <w:ind w:left="4648" w:hanging="701"/>
      </w:pPr>
      <w:rPr>
        <w:rFonts w:hint="default"/>
        <w:lang w:val="uk-UA" w:eastAsia="uk-UA" w:bidi="uk-UA"/>
      </w:rPr>
    </w:lvl>
    <w:lvl w:ilvl="5">
      <w:numFmt w:val="bullet"/>
      <w:lvlText w:val="•"/>
      <w:lvlJc w:val="left"/>
      <w:pPr>
        <w:ind w:left="5658" w:hanging="701"/>
      </w:pPr>
      <w:rPr>
        <w:rFonts w:hint="default"/>
        <w:lang w:val="uk-UA" w:eastAsia="uk-UA" w:bidi="uk-UA"/>
      </w:rPr>
    </w:lvl>
    <w:lvl w:ilvl="6">
      <w:numFmt w:val="bullet"/>
      <w:lvlText w:val="•"/>
      <w:lvlJc w:val="left"/>
      <w:pPr>
        <w:ind w:left="6668" w:hanging="701"/>
      </w:pPr>
      <w:rPr>
        <w:rFonts w:hint="default"/>
        <w:lang w:val="uk-UA" w:eastAsia="uk-UA" w:bidi="uk-UA"/>
      </w:rPr>
    </w:lvl>
    <w:lvl w:ilvl="7">
      <w:numFmt w:val="bullet"/>
      <w:lvlText w:val="•"/>
      <w:lvlJc w:val="left"/>
      <w:pPr>
        <w:ind w:left="7677" w:hanging="701"/>
      </w:pPr>
      <w:rPr>
        <w:rFonts w:hint="default"/>
        <w:lang w:val="uk-UA" w:eastAsia="uk-UA" w:bidi="uk-UA"/>
      </w:rPr>
    </w:lvl>
    <w:lvl w:ilvl="8">
      <w:numFmt w:val="bullet"/>
      <w:lvlText w:val="•"/>
      <w:lvlJc w:val="left"/>
      <w:pPr>
        <w:ind w:left="8687" w:hanging="701"/>
      </w:pPr>
      <w:rPr>
        <w:rFonts w:hint="default"/>
        <w:lang w:val="uk-UA" w:eastAsia="uk-UA" w:bidi="uk-UA"/>
      </w:rPr>
    </w:lvl>
  </w:abstractNum>
  <w:abstractNum w:abstractNumId="22">
    <w:nsid w:val="4EF85549"/>
    <w:multiLevelType w:val="hybridMultilevel"/>
    <w:tmpl w:val="3D2ABF56"/>
    <w:lvl w:ilvl="0" w:tplc="C6FAE884">
      <w:start w:val="1"/>
      <w:numFmt w:val="decimal"/>
      <w:lvlText w:val="%1)"/>
      <w:lvlJc w:val="left"/>
      <w:pPr>
        <w:ind w:left="218" w:hanging="309"/>
        <w:jc w:val="left"/>
      </w:pPr>
      <w:rPr>
        <w:rFonts w:ascii="Times New Roman" w:eastAsia="Times New Roman" w:hAnsi="Times New Roman" w:cs="Times New Roman" w:hint="default"/>
        <w:w w:val="100"/>
        <w:sz w:val="28"/>
        <w:szCs w:val="28"/>
        <w:lang w:val="uk-UA" w:eastAsia="uk-UA" w:bidi="uk-UA"/>
      </w:rPr>
    </w:lvl>
    <w:lvl w:ilvl="1" w:tplc="8DB4DEAC">
      <w:numFmt w:val="bullet"/>
      <w:lvlText w:val="•"/>
      <w:lvlJc w:val="left"/>
      <w:pPr>
        <w:ind w:left="1268" w:hanging="309"/>
      </w:pPr>
      <w:rPr>
        <w:rFonts w:hint="default"/>
        <w:lang w:val="uk-UA" w:eastAsia="uk-UA" w:bidi="uk-UA"/>
      </w:rPr>
    </w:lvl>
    <w:lvl w:ilvl="2" w:tplc="F716A32E">
      <w:numFmt w:val="bullet"/>
      <w:lvlText w:val="•"/>
      <w:lvlJc w:val="left"/>
      <w:pPr>
        <w:ind w:left="2317" w:hanging="309"/>
      </w:pPr>
      <w:rPr>
        <w:rFonts w:hint="default"/>
        <w:lang w:val="uk-UA" w:eastAsia="uk-UA" w:bidi="uk-UA"/>
      </w:rPr>
    </w:lvl>
    <w:lvl w:ilvl="3" w:tplc="B78871F2">
      <w:numFmt w:val="bullet"/>
      <w:lvlText w:val="•"/>
      <w:lvlJc w:val="left"/>
      <w:pPr>
        <w:ind w:left="3365" w:hanging="309"/>
      </w:pPr>
      <w:rPr>
        <w:rFonts w:hint="default"/>
        <w:lang w:val="uk-UA" w:eastAsia="uk-UA" w:bidi="uk-UA"/>
      </w:rPr>
    </w:lvl>
    <w:lvl w:ilvl="4" w:tplc="D44056F4">
      <w:numFmt w:val="bullet"/>
      <w:lvlText w:val="•"/>
      <w:lvlJc w:val="left"/>
      <w:pPr>
        <w:ind w:left="4414" w:hanging="309"/>
      </w:pPr>
      <w:rPr>
        <w:rFonts w:hint="default"/>
        <w:lang w:val="uk-UA" w:eastAsia="uk-UA" w:bidi="uk-UA"/>
      </w:rPr>
    </w:lvl>
    <w:lvl w:ilvl="5" w:tplc="5E52DDA4">
      <w:numFmt w:val="bullet"/>
      <w:lvlText w:val="•"/>
      <w:lvlJc w:val="left"/>
      <w:pPr>
        <w:ind w:left="5463" w:hanging="309"/>
      </w:pPr>
      <w:rPr>
        <w:rFonts w:hint="default"/>
        <w:lang w:val="uk-UA" w:eastAsia="uk-UA" w:bidi="uk-UA"/>
      </w:rPr>
    </w:lvl>
    <w:lvl w:ilvl="6" w:tplc="8D243668">
      <w:numFmt w:val="bullet"/>
      <w:lvlText w:val="•"/>
      <w:lvlJc w:val="left"/>
      <w:pPr>
        <w:ind w:left="6511" w:hanging="309"/>
      </w:pPr>
      <w:rPr>
        <w:rFonts w:hint="default"/>
        <w:lang w:val="uk-UA" w:eastAsia="uk-UA" w:bidi="uk-UA"/>
      </w:rPr>
    </w:lvl>
    <w:lvl w:ilvl="7" w:tplc="9DCE7E44">
      <w:numFmt w:val="bullet"/>
      <w:lvlText w:val="•"/>
      <w:lvlJc w:val="left"/>
      <w:pPr>
        <w:ind w:left="7560" w:hanging="309"/>
      </w:pPr>
      <w:rPr>
        <w:rFonts w:hint="default"/>
        <w:lang w:val="uk-UA" w:eastAsia="uk-UA" w:bidi="uk-UA"/>
      </w:rPr>
    </w:lvl>
    <w:lvl w:ilvl="8" w:tplc="6E787D1C">
      <w:numFmt w:val="bullet"/>
      <w:lvlText w:val="•"/>
      <w:lvlJc w:val="left"/>
      <w:pPr>
        <w:ind w:left="8609" w:hanging="309"/>
      </w:pPr>
      <w:rPr>
        <w:rFonts w:hint="default"/>
        <w:lang w:val="uk-UA" w:eastAsia="uk-UA" w:bidi="uk-UA"/>
      </w:rPr>
    </w:lvl>
  </w:abstractNum>
  <w:abstractNum w:abstractNumId="23">
    <w:nsid w:val="50330A16"/>
    <w:multiLevelType w:val="multilevel"/>
    <w:tmpl w:val="851889AA"/>
    <w:lvl w:ilvl="0">
      <w:start w:val="2"/>
      <w:numFmt w:val="decimal"/>
      <w:lvlText w:val="%1"/>
      <w:lvlJc w:val="left"/>
      <w:pPr>
        <w:ind w:left="711" w:hanging="493"/>
        <w:jc w:val="left"/>
      </w:pPr>
      <w:rPr>
        <w:rFonts w:hint="default"/>
        <w:lang w:val="uk-UA" w:eastAsia="uk-UA" w:bidi="uk-UA"/>
      </w:rPr>
    </w:lvl>
    <w:lvl w:ilvl="1">
      <w:start w:val="1"/>
      <w:numFmt w:val="decimal"/>
      <w:lvlText w:val="%1.%2."/>
      <w:lvlJc w:val="left"/>
      <w:pPr>
        <w:ind w:left="711" w:hanging="493"/>
        <w:jc w:val="left"/>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2717" w:hanging="493"/>
      </w:pPr>
      <w:rPr>
        <w:rFonts w:hint="default"/>
        <w:lang w:val="uk-UA" w:eastAsia="uk-UA" w:bidi="uk-UA"/>
      </w:rPr>
    </w:lvl>
    <w:lvl w:ilvl="3">
      <w:numFmt w:val="bullet"/>
      <w:lvlText w:val="•"/>
      <w:lvlJc w:val="left"/>
      <w:pPr>
        <w:ind w:left="3715" w:hanging="493"/>
      </w:pPr>
      <w:rPr>
        <w:rFonts w:hint="default"/>
        <w:lang w:val="uk-UA" w:eastAsia="uk-UA" w:bidi="uk-UA"/>
      </w:rPr>
    </w:lvl>
    <w:lvl w:ilvl="4">
      <w:numFmt w:val="bullet"/>
      <w:lvlText w:val="•"/>
      <w:lvlJc w:val="left"/>
      <w:pPr>
        <w:ind w:left="4714" w:hanging="493"/>
      </w:pPr>
      <w:rPr>
        <w:rFonts w:hint="default"/>
        <w:lang w:val="uk-UA" w:eastAsia="uk-UA" w:bidi="uk-UA"/>
      </w:rPr>
    </w:lvl>
    <w:lvl w:ilvl="5">
      <w:numFmt w:val="bullet"/>
      <w:lvlText w:val="•"/>
      <w:lvlJc w:val="left"/>
      <w:pPr>
        <w:ind w:left="5713" w:hanging="493"/>
      </w:pPr>
      <w:rPr>
        <w:rFonts w:hint="default"/>
        <w:lang w:val="uk-UA" w:eastAsia="uk-UA" w:bidi="uk-UA"/>
      </w:rPr>
    </w:lvl>
    <w:lvl w:ilvl="6">
      <w:numFmt w:val="bullet"/>
      <w:lvlText w:val="•"/>
      <w:lvlJc w:val="left"/>
      <w:pPr>
        <w:ind w:left="6711" w:hanging="493"/>
      </w:pPr>
      <w:rPr>
        <w:rFonts w:hint="default"/>
        <w:lang w:val="uk-UA" w:eastAsia="uk-UA" w:bidi="uk-UA"/>
      </w:rPr>
    </w:lvl>
    <w:lvl w:ilvl="7">
      <w:numFmt w:val="bullet"/>
      <w:lvlText w:val="•"/>
      <w:lvlJc w:val="left"/>
      <w:pPr>
        <w:ind w:left="7710" w:hanging="493"/>
      </w:pPr>
      <w:rPr>
        <w:rFonts w:hint="default"/>
        <w:lang w:val="uk-UA" w:eastAsia="uk-UA" w:bidi="uk-UA"/>
      </w:rPr>
    </w:lvl>
    <w:lvl w:ilvl="8">
      <w:numFmt w:val="bullet"/>
      <w:lvlText w:val="•"/>
      <w:lvlJc w:val="left"/>
      <w:pPr>
        <w:ind w:left="8709" w:hanging="493"/>
      </w:pPr>
      <w:rPr>
        <w:rFonts w:hint="default"/>
        <w:lang w:val="uk-UA" w:eastAsia="uk-UA" w:bidi="uk-UA"/>
      </w:rPr>
    </w:lvl>
  </w:abstractNum>
  <w:abstractNum w:abstractNumId="24">
    <w:nsid w:val="5188078B"/>
    <w:multiLevelType w:val="hybridMultilevel"/>
    <w:tmpl w:val="2660AB1E"/>
    <w:lvl w:ilvl="0" w:tplc="2A6CBD64">
      <w:numFmt w:val="bullet"/>
      <w:lvlText w:val=""/>
      <w:lvlJc w:val="left"/>
      <w:pPr>
        <w:ind w:left="218" w:hanging="696"/>
      </w:pPr>
      <w:rPr>
        <w:rFonts w:ascii="Symbol" w:eastAsia="Symbol" w:hAnsi="Symbol" w:cs="Symbol" w:hint="default"/>
        <w:w w:val="100"/>
        <w:sz w:val="28"/>
        <w:szCs w:val="28"/>
        <w:lang w:val="uk-UA" w:eastAsia="uk-UA" w:bidi="uk-UA"/>
      </w:rPr>
    </w:lvl>
    <w:lvl w:ilvl="1" w:tplc="50EAA2AE">
      <w:numFmt w:val="bullet"/>
      <w:lvlText w:val="•"/>
      <w:lvlJc w:val="left"/>
      <w:pPr>
        <w:ind w:left="1268" w:hanging="696"/>
      </w:pPr>
      <w:rPr>
        <w:rFonts w:hint="default"/>
        <w:lang w:val="uk-UA" w:eastAsia="uk-UA" w:bidi="uk-UA"/>
      </w:rPr>
    </w:lvl>
    <w:lvl w:ilvl="2" w:tplc="97F03CF6">
      <w:numFmt w:val="bullet"/>
      <w:lvlText w:val="•"/>
      <w:lvlJc w:val="left"/>
      <w:pPr>
        <w:ind w:left="2317" w:hanging="696"/>
      </w:pPr>
      <w:rPr>
        <w:rFonts w:hint="default"/>
        <w:lang w:val="uk-UA" w:eastAsia="uk-UA" w:bidi="uk-UA"/>
      </w:rPr>
    </w:lvl>
    <w:lvl w:ilvl="3" w:tplc="10F03DB2">
      <w:numFmt w:val="bullet"/>
      <w:lvlText w:val="•"/>
      <w:lvlJc w:val="left"/>
      <w:pPr>
        <w:ind w:left="3365" w:hanging="696"/>
      </w:pPr>
      <w:rPr>
        <w:rFonts w:hint="default"/>
        <w:lang w:val="uk-UA" w:eastAsia="uk-UA" w:bidi="uk-UA"/>
      </w:rPr>
    </w:lvl>
    <w:lvl w:ilvl="4" w:tplc="481CD550">
      <w:numFmt w:val="bullet"/>
      <w:lvlText w:val="•"/>
      <w:lvlJc w:val="left"/>
      <w:pPr>
        <w:ind w:left="4414" w:hanging="696"/>
      </w:pPr>
      <w:rPr>
        <w:rFonts w:hint="default"/>
        <w:lang w:val="uk-UA" w:eastAsia="uk-UA" w:bidi="uk-UA"/>
      </w:rPr>
    </w:lvl>
    <w:lvl w:ilvl="5" w:tplc="D522FE84">
      <w:numFmt w:val="bullet"/>
      <w:lvlText w:val="•"/>
      <w:lvlJc w:val="left"/>
      <w:pPr>
        <w:ind w:left="5463" w:hanging="696"/>
      </w:pPr>
      <w:rPr>
        <w:rFonts w:hint="default"/>
        <w:lang w:val="uk-UA" w:eastAsia="uk-UA" w:bidi="uk-UA"/>
      </w:rPr>
    </w:lvl>
    <w:lvl w:ilvl="6" w:tplc="BD6EAC5C">
      <w:numFmt w:val="bullet"/>
      <w:lvlText w:val="•"/>
      <w:lvlJc w:val="left"/>
      <w:pPr>
        <w:ind w:left="6511" w:hanging="696"/>
      </w:pPr>
      <w:rPr>
        <w:rFonts w:hint="default"/>
        <w:lang w:val="uk-UA" w:eastAsia="uk-UA" w:bidi="uk-UA"/>
      </w:rPr>
    </w:lvl>
    <w:lvl w:ilvl="7" w:tplc="F5F086A6">
      <w:numFmt w:val="bullet"/>
      <w:lvlText w:val="•"/>
      <w:lvlJc w:val="left"/>
      <w:pPr>
        <w:ind w:left="7560" w:hanging="696"/>
      </w:pPr>
      <w:rPr>
        <w:rFonts w:hint="default"/>
        <w:lang w:val="uk-UA" w:eastAsia="uk-UA" w:bidi="uk-UA"/>
      </w:rPr>
    </w:lvl>
    <w:lvl w:ilvl="8" w:tplc="F4B2E82C">
      <w:numFmt w:val="bullet"/>
      <w:lvlText w:val="•"/>
      <w:lvlJc w:val="left"/>
      <w:pPr>
        <w:ind w:left="8609" w:hanging="696"/>
      </w:pPr>
      <w:rPr>
        <w:rFonts w:hint="default"/>
        <w:lang w:val="uk-UA" w:eastAsia="uk-UA" w:bidi="uk-UA"/>
      </w:rPr>
    </w:lvl>
  </w:abstractNum>
  <w:abstractNum w:abstractNumId="25">
    <w:nsid w:val="52CC1E0B"/>
    <w:multiLevelType w:val="hybridMultilevel"/>
    <w:tmpl w:val="695EB980"/>
    <w:lvl w:ilvl="0" w:tplc="192AE230">
      <w:start w:val="1"/>
      <w:numFmt w:val="decimal"/>
      <w:lvlText w:val="%1."/>
      <w:lvlJc w:val="left"/>
      <w:pPr>
        <w:ind w:left="218" w:hanging="708"/>
        <w:jc w:val="left"/>
      </w:pPr>
      <w:rPr>
        <w:rFonts w:ascii="Times New Roman" w:eastAsia="Times New Roman" w:hAnsi="Times New Roman" w:cs="Times New Roman" w:hint="default"/>
        <w:spacing w:val="0"/>
        <w:w w:val="100"/>
        <w:sz w:val="28"/>
        <w:szCs w:val="28"/>
        <w:lang w:val="uk-UA" w:eastAsia="uk-UA" w:bidi="uk-UA"/>
      </w:rPr>
    </w:lvl>
    <w:lvl w:ilvl="1" w:tplc="064CD098">
      <w:numFmt w:val="bullet"/>
      <w:lvlText w:val="•"/>
      <w:lvlJc w:val="left"/>
      <w:pPr>
        <w:ind w:left="1268" w:hanging="708"/>
      </w:pPr>
      <w:rPr>
        <w:rFonts w:hint="default"/>
        <w:lang w:val="uk-UA" w:eastAsia="uk-UA" w:bidi="uk-UA"/>
      </w:rPr>
    </w:lvl>
    <w:lvl w:ilvl="2" w:tplc="E962044E">
      <w:numFmt w:val="bullet"/>
      <w:lvlText w:val="•"/>
      <w:lvlJc w:val="left"/>
      <w:pPr>
        <w:ind w:left="2317" w:hanging="708"/>
      </w:pPr>
      <w:rPr>
        <w:rFonts w:hint="default"/>
        <w:lang w:val="uk-UA" w:eastAsia="uk-UA" w:bidi="uk-UA"/>
      </w:rPr>
    </w:lvl>
    <w:lvl w:ilvl="3" w:tplc="A4583066">
      <w:numFmt w:val="bullet"/>
      <w:lvlText w:val="•"/>
      <w:lvlJc w:val="left"/>
      <w:pPr>
        <w:ind w:left="3365" w:hanging="708"/>
      </w:pPr>
      <w:rPr>
        <w:rFonts w:hint="default"/>
        <w:lang w:val="uk-UA" w:eastAsia="uk-UA" w:bidi="uk-UA"/>
      </w:rPr>
    </w:lvl>
    <w:lvl w:ilvl="4" w:tplc="13982C2C">
      <w:numFmt w:val="bullet"/>
      <w:lvlText w:val="•"/>
      <w:lvlJc w:val="left"/>
      <w:pPr>
        <w:ind w:left="4414" w:hanging="708"/>
      </w:pPr>
      <w:rPr>
        <w:rFonts w:hint="default"/>
        <w:lang w:val="uk-UA" w:eastAsia="uk-UA" w:bidi="uk-UA"/>
      </w:rPr>
    </w:lvl>
    <w:lvl w:ilvl="5" w:tplc="E358552E">
      <w:numFmt w:val="bullet"/>
      <w:lvlText w:val="•"/>
      <w:lvlJc w:val="left"/>
      <w:pPr>
        <w:ind w:left="5463" w:hanging="708"/>
      </w:pPr>
      <w:rPr>
        <w:rFonts w:hint="default"/>
        <w:lang w:val="uk-UA" w:eastAsia="uk-UA" w:bidi="uk-UA"/>
      </w:rPr>
    </w:lvl>
    <w:lvl w:ilvl="6" w:tplc="405202A2">
      <w:numFmt w:val="bullet"/>
      <w:lvlText w:val="•"/>
      <w:lvlJc w:val="left"/>
      <w:pPr>
        <w:ind w:left="6511" w:hanging="708"/>
      </w:pPr>
      <w:rPr>
        <w:rFonts w:hint="default"/>
        <w:lang w:val="uk-UA" w:eastAsia="uk-UA" w:bidi="uk-UA"/>
      </w:rPr>
    </w:lvl>
    <w:lvl w:ilvl="7" w:tplc="65A2683C">
      <w:numFmt w:val="bullet"/>
      <w:lvlText w:val="•"/>
      <w:lvlJc w:val="left"/>
      <w:pPr>
        <w:ind w:left="7560" w:hanging="708"/>
      </w:pPr>
      <w:rPr>
        <w:rFonts w:hint="default"/>
        <w:lang w:val="uk-UA" w:eastAsia="uk-UA" w:bidi="uk-UA"/>
      </w:rPr>
    </w:lvl>
    <w:lvl w:ilvl="8" w:tplc="470E73B6">
      <w:numFmt w:val="bullet"/>
      <w:lvlText w:val="•"/>
      <w:lvlJc w:val="left"/>
      <w:pPr>
        <w:ind w:left="8609" w:hanging="708"/>
      </w:pPr>
      <w:rPr>
        <w:rFonts w:hint="default"/>
        <w:lang w:val="uk-UA" w:eastAsia="uk-UA" w:bidi="uk-UA"/>
      </w:rPr>
    </w:lvl>
  </w:abstractNum>
  <w:abstractNum w:abstractNumId="26">
    <w:nsid w:val="55FC75D8"/>
    <w:multiLevelType w:val="hybridMultilevel"/>
    <w:tmpl w:val="3DCABDBE"/>
    <w:lvl w:ilvl="0" w:tplc="C7742D50">
      <w:numFmt w:val="bullet"/>
      <w:lvlText w:val="-"/>
      <w:lvlJc w:val="left"/>
      <w:pPr>
        <w:ind w:left="218" w:hanging="286"/>
      </w:pPr>
      <w:rPr>
        <w:rFonts w:ascii="Times New Roman" w:eastAsia="Times New Roman" w:hAnsi="Times New Roman" w:cs="Times New Roman" w:hint="default"/>
        <w:w w:val="100"/>
        <w:sz w:val="28"/>
        <w:szCs w:val="28"/>
        <w:lang w:val="uk-UA" w:eastAsia="uk-UA" w:bidi="uk-UA"/>
      </w:rPr>
    </w:lvl>
    <w:lvl w:ilvl="1" w:tplc="E37CA108">
      <w:numFmt w:val="bullet"/>
      <w:lvlText w:val="•"/>
      <w:lvlJc w:val="left"/>
      <w:pPr>
        <w:ind w:left="1268" w:hanging="286"/>
      </w:pPr>
      <w:rPr>
        <w:rFonts w:hint="default"/>
        <w:lang w:val="uk-UA" w:eastAsia="uk-UA" w:bidi="uk-UA"/>
      </w:rPr>
    </w:lvl>
    <w:lvl w:ilvl="2" w:tplc="51B27466">
      <w:numFmt w:val="bullet"/>
      <w:lvlText w:val="•"/>
      <w:lvlJc w:val="left"/>
      <w:pPr>
        <w:ind w:left="2317" w:hanging="286"/>
      </w:pPr>
      <w:rPr>
        <w:rFonts w:hint="default"/>
        <w:lang w:val="uk-UA" w:eastAsia="uk-UA" w:bidi="uk-UA"/>
      </w:rPr>
    </w:lvl>
    <w:lvl w:ilvl="3" w:tplc="D68066F0">
      <w:numFmt w:val="bullet"/>
      <w:lvlText w:val="•"/>
      <w:lvlJc w:val="left"/>
      <w:pPr>
        <w:ind w:left="3365" w:hanging="286"/>
      </w:pPr>
      <w:rPr>
        <w:rFonts w:hint="default"/>
        <w:lang w:val="uk-UA" w:eastAsia="uk-UA" w:bidi="uk-UA"/>
      </w:rPr>
    </w:lvl>
    <w:lvl w:ilvl="4" w:tplc="681EB292">
      <w:numFmt w:val="bullet"/>
      <w:lvlText w:val="•"/>
      <w:lvlJc w:val="left"/>
      <w:pPr>
        <w:ind w:left="4414" w:hanging="286"/>
      </w:pPr>
      <w:rPr>
        <w:rFonts w:hint="default"/>
        <w:lang w:val="uk-UA" w:eastAsia="uk-UA" w:bidi="uk-UA"/>
      </w:rPr>
    </w:lvl>
    <w:lvl w:ilvl="5" w:tplc="191A5F48">
      <w:numFmt w:val="bullet"/>
      <w:lvlText w:val="•"/>
      <w:lvlJc w:val="left"/>
      <w:pPr>
        <w:ind w:left="5463" w:hanging="286"/>
      </w:pPr>
      <w:rPr>
        <w:rFonts w:hint="default"/>
        <w:lang w:val="uk-UA" w:eastAsia="uk-UA" w:bidi="uk-UA"/>
      </w:rPr>
    </w:lvl>
    <w:lvl w:ilvl="6" w:tplc="C2F24C54">
      <w:numFmt w:val="bullet"/>
      <w:lvlText w:val="•"/>
      <w:lvlJc w:val="left"/>
      <w:pPr>
        <w:ind w:left="6511" w:hanging="286"/>
      </w:pPr>
      <w:rPr>
        <w:rFonts w:hint="default"/>
        <w:lang w:val="uk-UA" w:eastAsia="uk-UA" w:bidi="uk-UA"/>
      </w:rPr>
    </w:lvl>
    <w:lvl w:ilvl="7" w:tplc="8094343E">
      <w:numFmt w:val="bullet"/>
      <w:lvlText w:val="•"/>
      <w:lvlJc w:val="left"/>
      <w:pPr>
        <w:ind w:left="7560" w:hanging="286"/>
      </w:pPr>
      <w:rPr>
        <w:rFonts w:hint="default"/>
        <w:lang w:val="uk-UA" w:eastAsia="uk-UA" w:bidi="uk-UA"/>
      </w:rPr>
    </w:lvl>
    <w:lvl w:ilvl="8" w:tplc="ABBE358C">
      <w:numFmt w:val="bullet"/>
      <w:lvlText w:val="•"/>
      <w:lvlJc w:val="left"/>
      <w:pPr>
        <w:ind w:left="8609" w:hanging="286"/>
      </w:pPr>
      <w:rPr>
        <w:rFonts w:hint="default"/>
        <w:lang w:val="uk-UA" w:eastAsia="uk-UA" w:bidi="uk-UA"/>
      </w:rPr>
    </w:lvl>
  </w:abstractNum>
  <w:abstractNum w:abstractNumId="27">
    <w:nsid w:val="588C2925"/>
    <w:multiLevelType w:val="hybridMultilevel"/>
    <w:tmpl w:val="698ED1F0"/>
    <w:lvl w:ilvl="0" w:tplc="975C38DA">
      <w:numFmt w:val="bullet"/>
      <w:lvlText w:val="-"/>
      <w:lvlJc w:val="left"/>
      <w:pPr>
        <w:ind w:left="218" w:hanging="286"/>
      </w:pPr>
      <w:rPr>
        <w:rFonts w:ascii="Times New Roman" w:eastAsia="Times New Roman" w:hAnsi="Times New Roman" w:cs="Times New Roman" w:hint="default"/>
        <w:w w:val="100"/>
        <w:sz w:val="28"/>
        <w:szCs w:val="28"/>
        <w:lang w:val="uk-UA" w:eastAsia="uk-UA" w:bidi="uk-UA"/>
      </w:rPr>
    </w:lvl>
    <w:lvl w:ilvl="1" w:tplc="7EDC5DEE">
      <w:numFmt w:val="bullet"/>
      <w:lvlText w:val="•"/>
      <w:lvlJc w:val="left"/>
      <w:pPr>
        <w:ind w:left="1268" w:hanging="286"/>
      </w:pPr>
      <w:rPr>
        <w:rFonts w:hint="default"/>
        <w:lang w:val="uk-UA" w:eastAsia="uk-UA" w:bidi="uk-UA"/>
      </w:rPr>
    </w:lvl>
    <w:lvl w:ilvl="2" w:tplc="D70EF032">
      <w:numFmt w:val="bullet"/>
      <w:lvlText w:val="•"/>
      <w:lvlJc w:val="left"/>
      <w:pPr>
        <w:ind w:left="2317" w:hanging="286"/>
      </w:pPr>
      <w:rPr>
        <w:rFonts w:hint="default"/>
        <w:lang w:val="uk-UA" w:eastAsia="uk-UA" w:bidi="uk-UA"/>
      </w:rPr>
    </w:lvl>
    <w:lvl w:ilvl="3" w:tplc="57885A98">
      <w:numFmt w:val="bullet"/>
      <w:lvlText w:val="•"/>
      <w:lvlJc w:val="left"/>
      <w:pPr>
        <w:ind w:left="3365" w:hanging="286"/>
      </w:pPr>
      <w:rPr>
        <w:rFonts w:hint="default"/>
        <w:lang w:val="uk-UA" w:eastAsia="uk-UA" w:bidi="uk-UA"/>
      </w:rPr>
    </w:lvl>
    <w:lvl w:ilvl="4" w:tplc="CC323A3A">
      <w:numFmt w:val="bullet"/>
      <w:lvlText w:val="•"/>
      <w:lvlJc w:val="left"/>
      <w:pPr>
        <w:ind w:left="4414" w:hanging="286"/>
      </w:pPr>
      <w:rPr>
        <w:rFonts w:hint="default"/>
        <w:lang w:val="uk-UA" w:eastAsia="uk-UA" w:bidi="uk-UA"/>
      </w:rPr>
    </w:lvl>
    <w:lvl w:ilvl="5" w:tplc="4BAEA1CE">
      <w:numFmt w:val="bullet"/>
      <w:lvlText w:val="•"/>
      <w:lvlJc w:val="left"/>
      <w:pPr>
        <w:ind w:left="5463" w:hanging="286"/>
      </w:pPr>
      <w:rPr>
        <w:rFonts w:hint="default"/>
        <w:lang w:val="uk-UA" w:eastAsia="uk-UA" w:bidi="uk-UA"/>
      </w:rPr>
    </w:lvl>
    <w:lvl w:ilvl="6" w:tplc="C5EEE634">
      <w:numFmt w:val="bullet"/>
      <w:lvlText w:val="•"/>
      <w:lvlJc w:val="left"/>
      <w:pPr>
        <w:ind w:left="6511" w:hanging="286"/>
      </w:pPr>
      <w:rPr>
        <w:rFonts w:hint="default"/>
        <w:lang w:val="uk-UA" w:eastAsia="uk-UA" w:bidi="uk-UA"/>
      </w:rPr>
    </w:lvl>
    <w:lvl w:ilvl="7" w:tplc="E488D16A">
      <w:numFmt w:val="bullet"/>
      <w:lvlText w:val="•"/>
      <w:lvlJc w:val="left"/>
      <w:pPr>
        <w:ind w:left="7560" w:hanging="286"/>
      </w:pPr>
      <w:rPr>
        <w:rFonts w:hint="default"/>
        <w:lang w:val="uk-UA" w:eastAsia="uk-UA" w:bidi="uk-UA"/>
      </w:rPr>
    </w:lvl>
    <w:lvl w:ilvl="8" w:tplc="8D98902A">
      <w:numFmt w:val="bullet"/>
      <w:lvlText w:val="•"/>
      <w:lvlJc w:val="left"/>
      <w:pPr>
        <w:ind w:left="8609" w:hanging="286"/>
      </w:pPr>
      <w:rPr>
        <w:rFonts w:hint="default"/>
        <w:lang w:val="uk-UA" w:eastAsia="uk-UA" w:bidi="uk-UA"/>
      </w:rPr>
    </w:lvl>
  </w:abstractNum>
  <w:abstractNum w:abstractNumId="28">
    <w:nsid w:val="5BC26338"/>
    <w:multiLevelType w:val="multilevel"/>
    <w:tmpl w:val="B87E6126"/>
    <w:lvl w:ilvl="0">
      <w:start w:val="2"/>
      <w:numFmt w:val="decimal"/>
      <w:lvlText w:val="%1"/>
      <w:lvlJc w:val="left"/>
      <w:pPr>
        <w:ind w:left="1419" w:hanging="493"/>
        <w:jc w:val="left"/>
      </w:pPr>
      <w:rPr>
        <w:rFonts w:hint="default"/>
        <w:lang w:val="uk-UA" w:eastAsia="uk-UA" w:bidi="uk-UA"/>
      </w:rPr>
    </w:lvl>
    <w:lvl w:ilvl="1">
      <w:start w:val="1"/>
      <w:numFmt w:val="decimal"/>
      <w:lvlText w:val="%1.%2."/>
      <w:lvlJc w:val="left"/>
      <w:pPr>
        <w:ind w:left="1419" w:hanging="493"/>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3277" w:hanging="493"/>
      </w:pPr>
      <w:rPr>
        <w:rFonts w:hint="default"/>
        <w:lang w:val="uk-UA" w:eastAsia="uk-UA" w:bidi="uk-UA"/>
      </w:rPr>
    </w:lvl>
    <w:lvl w:ilvl="3">
      <w:numFmt w:val="bullet"/>
      <w:lvlText w:val="•"/>
      <w:lvlJc w:val="left"/>
      <w:pPr>
        <w:ind w:left="4205" w:hanging="493"/>
      </w:pPr>
      <w:rPr>
        <w:rFonts w:hint="default"/>
        <w:lang w:val="uk-UA" w:eastAsia="uk-UA" w:bidi="uk-UA"/>
      </w:rPr>
    </w:lvl>
    <w:lvl w:ilvl="4">
      <w:numFmt w:val="bullet"/>
      <w:lvlText w:val="•"/>
      <w:lvlJc w:val="left"/>
      <w:pPr>
        <w:ind w:left="5134" w:hanging="493"/>
      </w:pPr>
      <w:rPr>
        <w:rFonts w:hint="default"/>
        <w:lang w:val="uk-UA" w:eastAsia="uk-UA" w:bidi="uk-UA"/>
      </w:rPr>
    </w:lvl>
    <w:lvl w:ilvl="5">
      <w:numFmt w:val="bullet"/>
      <w:lvlText w:val="•"/>
      <w:lvlJc w:val="left"/>
      <w:pPr>
        <w:ind w:left="6063" w:hanging="493"/>
      </w:pPr>
      <w:rPr>
        <w:rFonts w:hint="default"/>
        <w:lang w:val="uk-UA" w:eastAsia="uk-UA" w:bidi="uk-UA"/>
      </w:rPr>
    </w:lvl>
    <w:lvl w:ilvl="6">
      <w:numFmt w:val="bullet"/>
      <w:lvlText w:val="•"/>
      <w:lvlJc w:val="left"/>
      <w:pPr>
        <w:ind w:left="6991" w:hanging="493"/>
      </w:pPr>
      <w:rPr>
        <w:rFonts w:hint="default"/>
        <w:lang w:val="uk-UA" w:eastAsia="uk-UA" w:bidi="uk-UA"/>
      </w:rPr>
    </w:lvl>
    <w:lvl w:ilvl="7">
      <w:numFmt w:val="bullet"/>
      <w:lvlText w:val="•"/>
      <w:lvlJc w:val="left"/>
      <w:pPr>
        <w:ind w:left="7920" w:hanging="493"/>
      </w:pPr>
      <w:rPr>
        <w:rFonts w:hint="default"/>
        <w:lang w:val="uk-UA" w:eastAsia="uk-UA" w:bidi="uk-UA"/>
      </w:rPr>
    </w:lvl>
    <w:lvl w:ilvl="8">
      <w:numFmt w:val="bullet"/>
      <w:lvlText w:val="•"/>
      <w:lvlJc w:val="left"/>
      <w:pPr>
        <w:ind w:left="8849" w:hanging="493"/>
      </w:pPr>
      <w:rPr>
        <w:rFonts w:hint="default"/>
        <w:lang w:val="uk-UA" w:eastAsia="uk-UA" w:bidi="uk-UA"/>
      </w:rPr>
    </w:lvl>
  </w:abstractNum>
  <w:abstractNum w:abstractNumId="29">
    <w:nsid w:val="5E5D696B"/>
    <w:multiLevelType w:val="multilevel"/>
    <w:tmpl w:val="4896FBDA"/>
    <w:lvl w:ilvl="0">
      <w:start w:val="5"/>
      <w:numFmt w:val="decimal"/>
      <w:lvlText w:val="%1"/>
      <w:lvlJc w:val="left"/>
      <w:pPr>
        <w:ind w:left="218" w:hanging="492"/>
      </w:pPr>
      <w:rPr>
        <w:rFonts w:hint="default"/>
        <w:lang w:val="uk-UA" w:eastAsia="uk-UA" w:bidi="uk-UA"/>
      </w:rPr>
    </w:lvl>
    <w:lvl w:ilvl="1">
      <w:start w:val="1"/>
      <w:numFmt w:val="decimal"/>
      <w:lvlText w:val="%1.%2."/>
      <w:lvlJc w:val="left"/>
      <w:pPr>
        <w:ind w:left="218" w:hanging="492"/>
      </w:pPr>
      <w:rPr>
        <w:rFonts w:ascii="Times New Roman" w:eastAsia="Times New Roman" w:hAnsi="Times New Roman" w:cs="Times New Roman" w:hint="default"/>
        <w:color w:val="000009"/>
        <w:w w:val="100"/>
        <w:sz w:val="28"/>
        <w:szCs w:val="28"/>
        <w:lang w:val="uk-UA" w:eastAsia="uk-UA" w:bidi="uk-UA"/>
      </w:rPr>
    </w:lvl>
    <w:lvl w:ilvl="2">
      <w:start w:val="1"/>
      <w:numFmt w:val="decimal"/>
      <w:lvlText w:val="%1.%2.%3."/>
      <w:lvlJc w:val="left"/>
      <w:pPr>
        <w:ind w:left="1485" w:hanging="701"/>
      </w:pPr>
      <w:rPr>
        <w:rFonts w:ascii="Times New Roman" w:eastAsia="Times New Roman" w:hAnsi="Times New Roman" w:cs="Times New Roman" w:hint="default"/>
        <w:color w:val="000009"/>
        <w:spacing w:val="-3"/>
        <w:w w:val="100"/>
        <w:sz w:val="28"/>
        <w:szCs w:val="28"/>
        <w:lang w:val="uk-UA" w:eastAsia="uk-UA" w:bidi="uk-UA"/>
      </w:rPr>
    </w:lvl>
    <w:lvl w:ilvl="3">
      <w:start w:val="1"/>
      <w:numFmt w:val="decimal"/>
      <w:lvlText w:val="%4."/>
      <w:lvlJc w:val="left"/>
      <w:pPr>
        <w:ind w:left="218" w:hanging="696"/>
      </w:pPr>
      <w:rPr>
        <w:rFonts w:ascii="Times New Roman" w:eastAsia="Times New Roman" w:hAnsi="Times New Roman" w:cs="Times New Roman" w:hint="default"/>
        <w:spacing w:val="0"/>
        <w:w w:val="100"/>
        <w:sz w:val="28"/>
        <w:szCs w:val="28"/>
        <w:lang w:val="uk-UA" w:eastAsia="uk-UA" w:bidi="uk-UA"/>
      </w:rPr>
    </w:lvl>
    <w:lvl w:ilvl="4">
      <w:numFmt w:val="bullet"/>
      <w:lvlText w:val="•"/>
      <w:lvlJc w:val="left"/>
      <w:pPr>
        <w:ind w:left="4555" w:hanging="696"/>
      </w:pPr>
      <w:rPr>
        <w:rFonts w:hint="default"/>
        <w:lang w:val="uk-UA" w:eastAsia="uk-UA" w:bidi="uk-UA"/>
      </w:rPr>
    </w:lvl>
    <w:lvl w:ilvl="5">
      <w:numFmt w:val="bullet"/>
      <w:lvlText w:val="•"/>
      <w:lvlJc w:val="left"/>
      <w:pPr>
        <w:ind w:left="5580" w:hanging="696"/>
      </w:pPr>
      <w:rPr>
        <w:rFonts w:hint="default"/>
        <w:lang w:val="uk-UA" w:eastAsia="uk-UA" w:bidi="uk-UA"/>
      </w:rPr>
    </w:lvl>
    <w:lvl w:ilvl="6">
      <w:numFmt w:val="bullet"/>
      <w:lvlText w:val="•"/>
      <w:lvlJc w:val="left"/>
      <w:pPr>
        <w:ind w:left="6605" w:hanging="696"/>
      </w:pPr>
      <w:rPr>
        <w:rFonts w:hint="default"/>
        <w:lang w:val="uk-UA" w:eastAsia="uk-UA" w:bidi="uk-UA"/>
      </w:rPr>
    </w:lvl>
    <w:lvl w:ilvl="7">
      <w:numFmt w:val="bullet"/>
      <w:lvlText w:val="•"/>
      <w:lvlJc w:val="left"/>
      <w:pPr>
        <w:ind w:left="7630" w:hanging="696"/>
      </w:pPr>
      <w:rPr>
        <w:rFonts w:hint="default"/>
        <w:lang w:val="uk-UA" w:eastAsia="uk-UA" w:bidi="uk-UA"/>
      </w:rPr>
    </w:lvl>
    <w:lvl w:ilvl="8">
      <w:numFmt w:val="bullet"/>
      <w:lvlText w:val="•"/>
      <w:lvlJc w:val="left"/>
      <w:pPr>
        <w:ind w:left="8656" w:hanging="696"/>
      </w:pPr>
      <w:rPr>
        <w:rFonts w:hint="default"/>
        <w:lang w:val="uk-UA" w:eastAsia="uk-UA" w:bidi="uk-UA"/>
      </w:rPr>
    </w:lvl>
  </w:abstractNum>
  <w:abstractNum w:abstractNumId="30">
    <w:nsid w:val="614A1CE6"/>
    <w:multiLevelType w:val="multilevel"/>
    <w:tmpl w:val="84A8CA6A"/>
    <w:lvl w:ilvl="0">
      <w:start w:val="1"/>
      <w:numFmt w:val="decimal"/>
      <w:lvlText w:val="%1"/>
      <w:lvlJc w:val="left"/>
      <w:pPr>
        <w:ind w:left="218" w:hanging="708"/>
        <w:jc w:val="left"/>
      </w:pPr>
      <w:rPr>
        <w:rFonts w:hint="default"/>
        <w:lang w:val="uk-UA" w:eastAsia="uk-UA" w:bidi="uk-UA"/>
      </w:rPr>
    </w:lvl>
    <w:lvl w:ilvl="1">
      <w:start w:val="1"/>
      <w:numFmt w:val="decimal"/>
      <w:lvlText w:val="%1.%2."/>
      <w:lvlJc w:val="left"/>
      <w:pPr>
        <w:ind w:left="218" w:hanging="708"/>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6256" w:hanging="708"/>
      </w:pPr>
      <w:rPr>
        <w:rFonts w:hint="default"/>
        <w:lang w:val="uk-UA" w:eastAsia="uk-UA" w:bidi="uk-UA"/>
      </w:rPr>
    </w:lvl>
    <w:lvl w:ilvl="3">
      <w:numFmt w:val="bullet"/>
      <w:lvlText w:val="•"/>
      <w:lvlJc w:val="left"/>
      <w:pPr>
        <w:ind w:left="6812" w:hanging="708"/>
      </w:pPr>
      <w:rPr>
        <w:rFonts w:hint="default"/>
        <w:lang w:val="uk-UA" w:eastAsia="uk-UA" w:bidi="uk-UA"/>
      </w:rPr>
    </w:lvl>
    <w:lvl w:ilvl="4">
      <w:numFmt w:val="bullet"/>
      <w:lvlText w:val="•"/>
      <w:lvlJc w:val="left"/>
      <w:pPr>
        <w:ind w:left="7368" w:hanging="708"/>
      </w:pPr>
      <w:rPr>
        <w:rFonts w:hint="default"/>
        <w:lang w:val="uk-UA" w:eastAsia="uk-UA" w:bidi="uk-UA"/>
      </w:rPr>
    </w:lvl>
    <w:lvl w:ilvl="5">
      <w:numFmt w:val="bullet"/>
      <w:lvlText w:val="•"/>
      <w:lvlJc w:val="left"/>
      <w:pPr>
        <w:ind w:left="7925" w:hanging="708"/>
      </w:pPr>
      <w:rPr>
        <w:rFonts w:hint="default"/>
        <w:lang w:val="uk-UA" w:eastAsia="uk-UA" w:bidi="uk-UA"/>
      </w:rPr>
    </w:lvl>
    <w:lvl w:ilvl="6">
      <w:numFmt w:val="bullet"/>
      <w:lvlText w:val="•"/>
      <w:lvlJc w:val="left"/>
      <w:pPr>
        <w:ind w:left="8481" w:hanging="708"/>
      </w:pPr>
      <w:rPr>
        <w:rFonts w:hint="default"/>
        <w:lang w:val="uk-UA" w:eastAsia="uk-UA" w:bidi="uk-UA"/>
      </w:rPr>
    </w:lvl>
    <w:lvl w:ilvl="7">
      <w:numFmt w:val="bullet"/>
      <w:lvlText w:val="•"/>
      <w:lvlJc w:val="left"/>
      <w:pPr>
        <w:ind w:left="9037" w:hanging="708"/>
      </w:pPr>
      <w:rPr>
        <w:rFonts w:hint="default"/>
        <w:lang w:val="uk-UA" w:eastAsia="uk-UA" w:bidi="uk-UA"/>
      </w:rPr>
    </w:lvl>
    <w:lvl w:ilvl="8">
      <w:numFmt w:val="bullet"/>
      <w:lvlText w:val="•"/>
      <w:lvlJc w:val="left"/>
      <w:pPr>
        <w:ind w:left="9593" w:hanging="708"/>
      </w:pPr>
      <w:rPr>
        <w:rFonts w:hint="default"/>
        <w:lang w:val="uk-UA" w:eastAsia="uk-UA" w:bidi="uk-UA"/>
      </w:rPr>
    </w:lvl>
  </w:abstractNum>
  <w:abstractNum w:abstractNumId="31">
    <w:nsid w:val="65AF4025"/>
    <w:multiLevelType w:val="multilevel"/>
    <w:tmpl w:val="730ACE66"/>
    <w:lvl w:ilvl="0">
      <w:start w:val="3"/>
      <w:numFmt w:val="decimal"/>
      <w:lvlText w:val="%1"/>
      <w:lvlJc w:val="left"/>
      <w:pPr>
        <w:ind w:left="1419" w:hanging="493"/>
      </w:pPr>
      <w:rPr>
        <w:rFonts w:hint="default"/>
        <w:lang w:val="uk-UA" w:eastAsia="uk-UA" w:bidi="uk-UA"/>
      </w:rPr>
    </w:lvl>
    <w:lvl w:ilvl="1">
      <w:start w:val="1"/>
      <w:numFmt w:val="decimal"/>
      <w:lvlText w:val="%1.%2."/>
      <w:lvlJc w:val="left"/>
      <w:pPr>
        <w:ind w:left="1419" w:hanging="493"/>
      </w:pPr>
      <w:rPr>
        <w:rFonts w:hint="default"/>
        <w:b/>
        <w:bCs/>
        <w:w w:val="100"/>
        <w:lang w:val="uk-UA" w:eastAsia="uk-UA" w:bidi="uk-UA"/>
      </w:rPr>
    </w:lvl>
    <w:lvl w:ilvl="2">
      <w:numFmt w:val="bullet"/>
      <w:lvlText w:val="•"/>
      <w:lvlJc w:val="left"/>
      <w:pPr>
        <w:ind w:left="3277" w:hanging="493"/>
      </w:pPr>
      <w:rPr>
        <w:rFonts w:hint="default"/>
        <w:lang w:val="uk-UA" w:eastAsia="uk-UA" w:bidi="uk-UA"/>
      </w:rPr>
    </w:lvl>
    <w:lvl w:ilvl="3">
      <w:numFmt w:val="bullet"/>
      <w:lvlText w:val="•"/>
      <w:lvlJc w:val="left"/>
      <w:pPr>
        <w:ind w:left="4205" w:hanging="493"/>
      </w:pPr>
      <w:rPr>
        <w:rFonts w:hint="default"/>
        <w:lang w:val="uk-UA" w:eastAsia="uk-UA" w:bidi="uk-UA"/>
      </w:rPr>
    </w:lvl>
    <w:lvl w:ilvl="4">
      <w:numFmt w:val="bullet"/>
      <w:lvlText w:val="•"/>
      <w:lvlJc w:val="left"/>
      <w:pPr>
        <w:ind w:left="5134" w:hanging="493"/>
      </w:pPr>
      <w:rPr>
        <w:rFonts w:hint="default"/>
        <w:lang w:val="uk-UA" w:eastAsia="uk-UA" w:bidi="uk-UA"/>
      </w:rPr>
    </w:lvl>
    <w:lvl w:ilvl="5">
      <w:numFmt w:val="bullet"/>
      <w:lvlText w:val="•"/>
      <w:lvlJc w:val="left"/>
      <w:pPr>
        <w:ind w:left="6063" w:hanging="493"/>
      </w:pPr>
      <w:rPr>
        <w:rFonts w:hint="default"/>
        <w:lang w:val="uk-UA" w:eastAsia="uk-UA" w:bidi="uk-UA"/>
      </w:rPr>
    </w:lvl>
    <w:lvl w:ilvl="6">
      <w:numFmt w:val="bullet"/>
      <w:lvlText w:val="•"/>
      <w:lvlJc w:val="left"/>
      <w:pPr>
        <w:ind w:left="6991" w:hanging="493"/>
      </w:pPr>
      <w:rPr>
        <w:rFonts w:hint="default"/>
        <w:lang w:val="uk-UA" w:eastAsia="uk-UA" w:bidi="uk-UA"/>
      </w:rPr>
    </w:lvl>
    <w:lvl w:ilvl="7">
      <w:numFmt w:val="bullet"/>
      <w:lvlText w:val="•"/>
      <w:lvlJc w:val="left"/>
      <w:pPr>
        <w:ind w:left="7920" w:hanging="493"/>
      </w:pPr>
      <w:rPr>
        <w:rFonts w:hint="default"/>
        <w:lang w:val="uk-UA" w:eastAsia="uk-UA" w:bidi="uk-UA"/>
      </w:rPr>
    </w:lvl>
    <w:lvl w:ilvl="8">
      <w:numFmt w:val="bullet"/>
      <w:lvlText w:val="•"/>
      <w:lvlJc w:val="left"/>
      <w:pPr>
        <w:ind w:left="8849" w:hanging="493"/>
      </w:pPr>
      <w:rPr>
        <w:rFonts w:hint="default"/>
        <w:lang w:val="uk-UA" w:eastAsia="uk-UA" w:bidi="uk-UA"/>
      </w:rPr>
    </w:lvl>
  </w:abstractNum>
  <w:abstractNum w:abstractNumId="32">
    <w:nsid w:val="681F2A33"/>
    <w:multiLevelType w:val="multilevel"/>
    <w:tmpl w:val="CEAE6704"/>
    <w:lvl w:ilvl="0">
      <w:start w:val="4"/>
      <w:numFmt w:val="decimal"/>
      <w:lvlText w:val="%1"/>
      <w:lvlJc w:val="left"/>
      <w:pPr>
        <w:ind w:left="1418" w:hanging="492"/>
        <w:jc w:val="left"/>
      </w:pPr>
      <w:rPr>
        <w:rFonts w:hint="default"/>
        <w:lang w:val="uk-UA" w:eastAsia="uk-UA" w:bidi="uk-UA"/>
      </w:rPr>
    </w:lvl>
    <w:lvl w:ilvl="1">
      <w:start w:val="1"/>
      <w:numFmt w:val="decimal"/>
      <w:lvlText w:val="%1.%2."/>
      <w:lvlJc w:val="left"/>
      <w:pPr>
        <w:ind w:left="1418" w:hanging="492"/>
        <w:jc w:val="left"/>
      </w:pPr>
      <w:rPr>
        <w:rFonts w:hint="default"/>
        <w:b/>
        <w:bCs/>
        <w:w w:val="100"/>
        <w:lang w:val="uk-UA" w:eastAsia="uk-UA" w:bidi="uk-UA"/>
      </w:rPr>
    </w:lvl>
    <w:lvl w:ilvl="2">
      <w:numFmt w:val="bullet"/>
      <w:lvlText w:val="•"/>
      <w:lvlJc w:val="left"/>
      <w:pPr>
        <w:ind w:left="3277" w:hanging="492"/>
      </w:pPr>
      <w:rPr>
        <w:rFonts w:hint="default"/>
        <w:lang w:val="uk-UA" w:eastAsia="uk-UA" w:bidi="uk-UA"/>
      </w:rPr>
    </w:lvl>
    <w:lvl w:ilvl="3">
      <w:numFmt w:val="bullet"/>
      <w:lvlText w:val="•"/>
      <w:lvlJc w:val="left"/>
      <w:pPr>
        <w:ind w:left="4205" w:hanging="492"/>
      </w:pPr>
      <w:rPr>
        <w:rFonts w:hint="default"/>
        <w:lang w:val="uk-UA" w:eastAsia="uk-UA" w:bidi="uk-UA"/>
      </w:rPr>
    </w:lvl>
    <w:lvl w:ilvl="4">
      <w:numFmt w:val="bullet"/>
      <w:lvlText w:val="•"/>
      <w:lvlJc w:val="left"/>
      <w:pPr>
        <w:ind w:left="5134" w:hanging="492"/>
      </w:pPr>
      <w:rPr>
        <w:rFonts w:hint="default"/>
        <w:lang w:val="uk-UA" w:eastAsia="uk-UA" w:bidi="uk-UA"/>
      </w:rPr>
    </w:lvl>
    <w:lvl w:ilvl="5">
      <w:numFmt w:val="bullet"/>
      <w:lvlText w:val="•"/>
      <w:lvlJc w:val="left"/>
      <w:pPr>
        <w:ind w:left="6063" w:hanging="492"/>
      </w:pPr>
      <w:rPr>
        <w:rFonts w:hint="default"/>
        <w:lang w:val="uk-UA" w:eastAsia="uk-UA" w:bidi="uk-UA"/>
      </w:rPr>
    </w:lvl>
    <w:lvl w:ilvl="6">
      <w:numFmt w:val="bullet"/>
      <w:lvlText w:val="•"/>
      <w:lvlJc w:val="left"/>
      <w:pPr>
        <w:ind w:left="6991" w:hanging="492"/>
      </w:pPr>
      <w:rPr>
        <w:rFonts w:hint="default"/>
        <w:lang w:val="uk-UA" w:eastAsia="uk-UA" w:bidi="uk-UA"/>
      </w:rPr>
    </w:lvl>
    <w:lvl w:ilvl="7">
      <w:numFmt w:val="bullet"/>
      <w:lvlText w:val="•"/>
      <w:lvlJc w:val="left"/>
      <w:pPr>
        <w:ind w:left="7920" w:hanging="492"/>
      </w:pPr>
      <w:rPr>
        <w:rFonts w:hint="default"/>
        <w:lang w:val="uk-UA" w:eastAsia="uk-UA" w:bidi="uk-UA"/>
      </w:rPr>
    </w:lvl>
    <w:lvl w:ilvl="8">
      <w:numFmt w:val="bullet"/>
      <w:lvlText w:val="•"/>
      <w:lvlJc w:val="left"/>
      <w:pPr>
        <w:ind w:left="8849" w:hanging="492"/>
      </w:pPr>
      <w:rPr>
        <w:rFonts w:hint="default"/>
        <w:lang w:val="uk-UA" w:eastAsia="uk-UA" w:bidi="uk-UA"/>
      </w:rPr>
    </w:lvl>
  </w:abstractNum>
  <w:abstractNum w:abstractNumId="33">
    <w:nsid w:val="6E020045"/>
    <w:multiLevelType w:val="multilevel"/>
    <w:tmpl w:val="95C8A61A"/>
    <w:lvl w:ilvl="0">
      <w:start w:val="1"/>
      <w:numFmt w:val="decimal"/>
      <w:lvlText w:val="%1"/>
      <w:lvlJc w:val="left"/>
      <w:pPr>
        <w:ind w:left="218" w:hanging="493"/>
        <w:jc w:val="left"/>
      </w:pPr>
      <w:rPr>
        <w:rFonts w:hint="default"/>
        <w:lang w:val="uk-UA" w:eastAsia="uk-UA" w:bidi="uk-UA"/>
      </w:rPr>
    </w:lvl>
    <w:lvl w:ilvl="1">
      <w:start w:val="1"/>
      <w:numFmt w:val="decimal"/>
      <w:lvlText w:val="%1.%2."/>
      <w:lvlJc w:val="left"/>
      <w:pPr>
        <w:ind w:left="218" w:hanging="493"/>
        <w:jc w:val="left"/>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2317" w:hanging="493"/>
      </w:pPr>
      <w:rPr>
        <w:rFonts w:hint="default"/>
        <w:lang w:val="uk-UA" w:eastAsia="uk-UA" w:bidi="uk-UA"/>
      </w:rPr>
    </w:lvl>
    <w:lvl w:ilvl="3">
      <w:numFmt w:val="bullet"/>
      <w:lvlText w:val="•"/>
      <w:lvlJc w:val="left"/>
      <w:pPr>
        <w:ind w:left="3365" w:hanging="493"/>
      </w:pPr>
      <w:rPr>
        <w:rFonts w:hint="default"/>
        <w:lang w:val="uk-UA" w:eastAsia="uk-UA" w:bidi="uk-UA"/>
      </w:rPr>
    </w:lvl>
    <w:lvl w:ilvl="4">
      <w:numFmt w:val="bullet"/>
      <w:lvlText w:val="•"/>
      <w:lvlJc w:val="left"/>
      <w:pPr>
        <w:ind w:left="4414" w:hanging="493"/>
      </w:pPr>
      <w:rPr>
        <w:rFonts w:hint="default"/>
        <w:lang w:val="uk-UA" w:eastAsia="uk-UA" w:bidi="uk-UA"/>
      </w:rPr>
    </w:lvl>
    <w:lvl w:ilvl="5">
      <w:numFmt w:val="bullet"/>
      <w:lvlText w:val="•"/>
      <w:lvlJc w:val="left"/>
      <w:pPr>
        <w:ind w:left="5463" w:hanging="493"/>
      </w:pPr>
      <w:rPr>
        <w:rFonts w:hint="default"/>
        <w:lang w:val="uk-UA" w:eastAsia="uk-UA" w:bidi="uk-UA"/>
      </w:rPr>
    </w:lvl>
    <w:lvl w:ilvl="6">
      <w:numFmt w:val="bullet"/>
      <w:lvlText w:val="•"/>
      <w:lvlJc w:val="left"/>
      <w:pPr>
        <w:ind w:left="6511" w:hanging="493"/>
      </w:pPr>
      <w:rPr>
        <w:rFonts w:hint="default"/>
        <w:lang w:val="uk-UA" w:eastAsia="uk-UA" w:bidi="uk-UA"/>
      </w:rPr>
    </w:lvl>
    <w:lvl w:ilvl="7">
      <w:numFmt w:val="bullet"/>
      <w:lvlText w:val="•"/>
      <w:lvlJc w:val="left"/>
      <w:pPr>
        <w:ind w:left="7560" w:hanging="493"/>
      </w:pPr>
      <w:rPr>
        <w:rFonts w:hint="default"/>
        <w:lang w:val="uk-UA" w:eastAsia="uk-UA" w:bidi="uk-UA"/>
      </w:rPr>
    </w:lvl>
    <w:lvl w:ilvl="8">
      <w:numFmt w:val="bullet"/>
      <w:lvlText w:val="•"/>
      <w:lvlJc w:val="left"/>
      <w:pPr>
        <w:ind w:left="8609" w:hanging="493"/>
      </w:pPr>
      <w:rPr>
        <w:rFonts w:hint="default"/>
        <w:lang w:val="uk-UA" w:eastAsia="uk-UA" w:bidi="uk-UA"/>
      </w:rPr>
    </w:lvl>
  </w:abstractNum>
  <w:abstractNum w:abstractNumId="34">
    <w:nsid w:val="706774A0"/>
    <w:multiLevelType w:val="multilevel"/>
    <w:tmpl w:val="731A35A0"/>
    <w:lvl w:ilvl="0">
      <w:start w:val="1"/>
      <w:numFmt w:val="decimal"/>
      <w:pStyle w:val="JnepSection"/>
      <w:lvlText w:val="%1."/>
      <w:lvlJc w:val="left"/>
      <w:pPr>
        <w:tabs>
          <w:tab w:val="num" w:pos="360"/>
        </w:tabs>
        <w:ind w:left="352" w:hanging="352"/>
      </w:pPr>
      <w:rPr>
        <w:rFonts w:hint="default"/>
      </w:rPr>
    </w:lvl>
    <w:lvl w:ilvl="1">
      <w:start w:val="1"/>
      <w:numFmt w:val="decimal"/>
      <w:pStyle w:val="JnepSubsection"/>
      <w:lvlText w:val="%1.%2"/>
      <w:lvlJc w:val="left"/>
      <w:pPr>
        <w:tabs>
          <w:tab w:val="num" w:pos="3241"/>
        </w:tabs>
        <w:ind w:left="3241" w:hanging="547"/>
      </w:pPr>
      <w:rPr>
        <w:rFonts w:hint="default"/>
      </w:rPr>
    </w:lvl>
    <w:lvl w:ilvl="2">
      <w:start w:val="1"/>
      <w:numFmt w:val="decimal"/>
      <w:lvlText w:val="%1.%2.%3"/>
      <w:lvlJc w:val="left"/>
      <w:pPr>
        <w:tabs>
          <w:tab w:val="num" w:pos="2268"/>
        </w:tabs>
        <w:ind w:left="2268" w:hanging="1559"/>
      </w:pPr>
      <w:rPr>
        <w:rFonts w:hint="default"/>
      </w:rPr>
    </w:lvl>
    <w:lvl w:ilvl="3">
      <w:start w:val="1"/>
      <w:numFmt w:val="decimal"/>
      <w:lvlText w:val="%1.%2.%3.%4"/>
      <w:lvlJc w:val="left"/>
      <w:pPr>
        <w:tabs>
          <w:tab w:val="num" w:pos="2835"/>
        </w:tabs>
        <w:ind w:left="2835" w:hanging="2126"/>
      </w:pPr>
      <w:rPr>
        <w:rFonts w:hint="default"/>
      </w:rPr>
    </w:lvl>
    <w:lvl w:ilvl="4">
      <w:start w:val="1"/>
      <w:numFmt w:val="decimal"/>
      <w:lvlText w:val="%1.%2.%3.%4.%5."/>
      <w:lvlJc w:val="left"/>
      <w:pPr>
        <w:tabs>
          <w:tab w:val="num" w:pos="3172"/>
        </w:tabs>
        <w:ind w:left="2524" w:hanging="792"/>
      </w:pPr>
      <w:rPr>
        <w:rFonts w:hint="default"/>
      </w:rPr>
    </w:lvl>
    <w:lvl w:ilvl="5">
      <w:start w:val="1"/>
      <w:numFmt w:val="decimal"/>
      <w:lvlText w:val="%1.%2.%3.%4.%5.%6."/>
      <w:lvlJc w:val="left"/>
      <w:pPr>
        <w:tabs>
          <w:tab w:val="num" w:pos="3532"/>
        </w:tabs>
        <w:ind w:left="3028" w:hanging="936"/>
      </w:pPr>
      <w:rPr>
        <w:rFonts w:hint="default"/>
      </w:rPr>
    </w:lvl>
    <w:lvl w:ilvl="6">
      <w:start w:val="1"/>
      <w:numFmt w:val="decimal"/>
      <w:lvlText w:val="%1.%2.%3.%4.%5.%6.%7."/>
      <w:lvlJc w:val="left"/>
      <w:pPr>
        <w:tabs>
          <w:tab w:val="num" w:pos="4252"/>
        </w:tabs>
        <w:ind w:left="3532" w:hanging="1080"/>
      </w:pPr>
      <w:rPr>
        <w:rFonts w:hint="default"/>
      </w:rPr>
    </w:lvl>
    <w:lvl w:ilvl="7">
      <w:start w:val="1"/>
      <w:numFmt w:val="decimal"/>
      <w:lvlText w:val="%1.%2.%3.%4.%5.%6.%7.%8."/>
      <w:lvlJc w:val="left"/>
      <w:pPr>
        <w:tabs>
          <w:tab w:val="num" w:pos="4612"/>
        </w:tabs>
        <w:ind w:left="4036" w:hanging="1224"/>
      </w:pPr>
      <w:rPr>
        <w:rFonts w:hint="default"/>
      </w:rPr>
    </w:lvl>
    <w:lvl w:ilvl="8">
      <w:start w:val="1"/>
      <w:numFmt w:val="decimal"/>
      <w:lvlText w:val="%1.%2.%3.%4.%5.%6.%7.%8.%9."/>
      <w:lvlJc w:val="left"/>
      <w:pPr>
        <w:tabs>
          <w:tab w:val="num" w:pos="5332"/>
        </w:tabs>
        <w:ind w:left="4612" w:hanging="1440"/>
      </w:pPr>
      <w:rPr>
        <w:rFonts w:hint="default"/>
      </w:rPr>
    </w:lvl>
  </w:abstractNum>
  <w:abstractNum w:abstractNumId="35">
    <w:nsid w:val="745B16A1"/>
    <w:multiLevelType w:val="hybridMultilevel"/>
    <w:tmpl w:val="B2482B78"/>
    <w:lvl w:ilvl="0" w:tplc="EFB0CD14">
      <w:start w:val="1"/>
      <w:numFmt w:val="lowerLetter"/>
      <w:lvlText w:val="%1)"/>
      <w:lvlJc w:val="left"/>
      <w:pPr>
        <w:ind w:left="7382" w:hanging="4917"/>
        <w:jc w:val="left"/>
      </w:pPr>
      <w:rPr>
        <w:rFonts w:ascii="Times New Roman" w:eastAsia="Times New Roman" w:hAnsi="Times New Roman" w:cs="Times New Roman" w:hint="default"/>
        <w:color w:val="000009"/>
        <w:w w:val="100"/>
        <w:sz w:val="28"/>
        <w:szCs w:val="28"/>
        <w:lang w:val="uk-UA" w:eastAsia="uk-UA" w:bidi="uk-UA"/>
      </w:rPr>
    </w:lvl>
    <w:lvl w:ilvl="1" w:tplc="01E8900A">
      <w:numFmt w:val="bullet"/>
      <w:lvlText w:val="•"/>
      <w:lvlJc w:val="left"/>
      <w:pPr>
        <w:ind w:left="7712" w:hanging="4917"/>
      </w:pPr>
      <w:rPr>
        <w:rFonts w:hint="default"/>
        <w:lang w:val="uk-UA" w:eastAsia="uk-UA" w:bidi="uk-UA"/>
      </w:rPr>
    </w:lvl>
    <w:lvl w:ilvl="2" w:tplc="40D6AD74">
      <w:numFmt w:val="bullet"/>
      <w:lvlText w:val="•"/>
      <w:lvlJc w:val="left"/>
      <w:pPr>
        <w:ind w:left="8045" w:hanging="4917"/>
      </w:pPr>
      <w:rPr>
        <w:rFonts w:hint="default"/>
        <w:lang w:val="uk-UA" w:eastAsia="uk-UA" w:bidi="uk-UA"/>
      </w:rPr>
    </w:lvl>
    <w:lvl w:ilvl="3" w:tplc="B6D20E12">
      <w:numFmt w:val="bullet"/>
      <w:lvlText w:val="•"/>
      <w:lvlJc w:val="left"/>
      <w:pPr>
        <w:ind w:left="8377" w:hanging="4917"/>
      </w:pPr>
      <w:rPr>
        <w:rFonts w:hint="default"/>
        <w:lang w:val="uk-UA" w:eastAsia="uk-UA" w:bidi="uk-UA"/>
      </w:rPr>
    </w:lvl>
    <w:lvl w:ilvl="4" w:tplc="3BB601F6">
      <w:numFmt w:val="bullet"/>
      <w:lvlText w:val="•"/>
      <w:lvlJc w:val="left"/>
      <w:pPr>
        <w:ind w:left="8710" w:hanging="4917"/>
      </w:pPr>
      <w:rPr>
        <w:rFonts w:hint="default"/>
        <w:lang w:val="uk-UA" w:eastAsia="uk-UA" w:bidi="uk-UA"/>
      </w:rPr>
    </w:lvl>
    <w:lvl w:ilvl="5" w:tplc="79BCB9BE">
      <w:numFmt w:val="bullet"/>
      <w:lvlText w:val="•"/>
      <w:lvlJc w:val="left"/>
      <w:pPr>
        <w:ind w:left="9043" w:hanging="4917"/>
      </w:pPr>
      <w:rPr>
        <w:rFonts w:hint="default"/>
        <w:lang w:val="uk-UA" w:eastAsia="uk-UA" w:bidi="uk-UA"/>
      </w:rPr>
    </w:lvl>
    <w:lvl w:ilvl="6" w:tplc="43A454D6">
      <w:numFmt w:val="bullet"/>
      <w:lvlText w:val="•"/>
      <w:lvlJc w:val="left"/>
      <w:pPr>
        <w:ind w:left="9375" w:hanging="4917"/>
      </w:pPr>
      <w:rPr>
        <w:rFonts w:hint="default"/>
        <w:lang w:val="uk-UA" w:eastAsia="uk-UA" w:bidi="uk-UA"/>
      </w:rPr>
    </w:lvl>
    <w:lvl w:ilvl="7" w:tplc="127C7424">
      <w:numFmt w:val="bullet"/>
      <w:lvlText w:val="•"/>
      <w:lvlJc w:val="left"/>
      <w:pPr>
        <w:ind w:left="9708" w:hanging="4917"/>
      </w:pPr>
      <w:rPr>
        <w:rFonts w:hint="default"/>
        <w:lang w:val="uk-UA" w:eastAsia="uk-UA" w:bidi="uk-UA"/>
      </w:rPr>
    </w:lvl>
    <w:lvl w:ilvl="8" w:tplc="F61AD7D0">
      <w:numFmt w:val="bullet"/>
      <w:lvlText w:val="•"/>
      <w:lvlJc w:val="left"/>
      <w:pPr>
        <w:ind w:left="10041" w:hanging="4917"/>
      </w:pPr>
      <w:rPr>
        <w:rFonts w:hint="default"/>
        <w:lang w:val="uk-UA" w:eastAsia="uk-UA" w:bidi="uk-UA"/>
      </w:rPr>
    </w:lvl>
  </w:abstractNum>
  <w:abstractNum w:abstractNumId="36">
    <w:nsid w:val="78E65E8A"/>
    <w:multiLevelType w:val="multilevel"/>
    <w:tmpl w:val="E424EE1E"/>
    <w:lvl w:ilvl="0">
      <w:start w:val="3"/>
      <w:numFmt w:val="decimal"/>
      <w:lvlText w:val="%1"/>
      <w:lvlJc w:val="left"/>
      <w:pPr>
        <w:ind w:left="1419" w:hanging="493"/>
        <w:jc w:val="left"/>
      </w:pPr>
      <w:rPr>
        <w:rFonts w:hint="default"/>
        <w:lang w:val="uk-UA" w:eastAsia="uk-UA" w:bidi="uk-UA"/>
      </w:rPr>
    </w:lvl>
    <w:lvl w:ilvl="1">
      <w:start w:val="1"/>
      <w:numFmt w:val="decimal"/>
      <w:lvlText w:val="%1.%2."/>
      <w:lvlJc w:val="left"/>
      <w:pPr>
        <w:ind w:left="1419" w:hanging="493"/>
        <w:jc w:val="left"/>
      </w:pPr>
      <w:rPr>
        <w:rFonts w:hint="default"/>
        <w:b/>
        <w:bCs/>
        <w:w w:val="100"/>
        <w:lang w:val="uk-UA" w:eastAsia="uk-UA" w:bidi="uk-UA"/>
      </w:rPr>
    </w:lvl>
    <w:lvl w:ilvl="2">
      <w:numFmt w:val="bullet"/>
      <w:lvlText w:val="•"/>
      <w:lvlJc w:val="left"/>
      <w:pPr>
        <w:ind w:left="3277" w:hanging="493"/>
      </w:pPr>
      <w:rPr>
        <w:rFonts w:hint="default"/>
        <w:lang w:val="uk-UA" w:eastAsia="uk-UA" w:bidi="uk-UA"/>
      </w:rPr>
    </w:lvl>
    <w:lvl w:ilvl="3">
      <w:numFmt w:val="bullet"/>
      <w:lvlText w:val="•"/>
      <w:lvlJc w:val="left"/>
      <w:pPr>
        <w:ind w:left="4205" w:hanging="493"/>
      </w:pPr>
      <w:rPr>
        <w:rFonts w:hint="default"/>
        <w:lang w:val="uk-UA" w:eastAsia="uk-UA" w:bidi="uk-UA"/>
      </w:rPr>
    </w:lvl>
    <w:lvl w:ilvl="4">
      <w:numFmt w:val="bullet"/>
      <w:lvlText w:val="•"/>
      <w:lvlJc w:val="left"/>
      <w:pPr>
        <w:ind w:left="5134" w:hanging="493"/>
      </w:pPr>
      <w:rPr>
        <w:rFonts w:hint="default"/>
        <w:lang w:val="uk-UA" w:eastAsia="uk-UA" w:bidi="uk-UA"/>
      </w:rPr>
    </w:lvl>
    <w:lvl w:ilvl="5">
      <w:numFmt w:val="bullet"/>
      <w:lvlText w:val="•"/>
      <w:lvlJc w:val="left"/>
      <w:pPr>
        <w:ind w:left="6063" w:hanging="493"/>
      </w:pPr>
      <w:rPr>
        <w:rFonts w:hint="default"/>
        <w:lang w:val="uk-UA" w:eastAsia="uk-UA" w:bidi="uk-UA"/>
      </w:rPr>
    </w:lvl>
    <w:lvl w:ilvl="6">
      <w:numFmt w:val="bullet"/>
      <w:lvlText w:val="•"/>
      <w:lvlJc w:val="left"/>
      <w:pPr>
        <w:ind w:left="6991" w:hanging="493"/>
      </w:pPr>
      <w:rPr>
        <w:rFonts w:hint="default"/>
        <w:lang w:val="uk-UA" w:eastAsia="uk-UA" w:bidi="uk-UA"/>
      </w:rPr>
    </w:lvl>
    <w:lvl w:ilvl="7">
      <w:numFmt w:val="bullet"/>
      <w:lvlText w:val="•"/>
      <w:lvlJc w:val="left"/>
      <w:pPr>
        <w:ind w:left="7920" w:hanging="493"/>
      </w:pPr>
      <w:rPr>
        <w:rFonts w:hint="default"/>
        <w:lang w:val="uk-UA" w:eastAsia="uk-UA" w:bidi="uk-UA"/>
      </w:rPr>
    </w:lvl>
    <w:lvl w:ilvl="8">
      <w:numFmt w:val="bullet"/>
      <w:lvlText w:val="•"/>
      <w:lvlJc w:val="left"/>
      <w:pPr>
        <w:ind w:left="8849" w:hanging="493"/>
      </w:pPr>
      <w:rPr>
        <w:rFonts w:hint="default"/>
        <w:lang w:val="uk-UA" w:eastAsia="uk-UA" w:bidi="uk-UA"/>
      </w:rPr>
    </w:lvl>
  </w:abstractNum>
  <w:abstractNum w:abstractNumId="37">
    <w:nsid w:val="7A8B0B68"/>
    <w:multiLevelType w:val="multilevel"/>
    <w:tmpl w:val="6F56CD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4"/>
  </w:num>
  <w:num w:numId="2">
    <w:abstractNumId w:val="0"/>
  </w:num>
  <w:num w:numId="3">
    <w:abstractNumId w:val="37"/>
  </w:num>
  <w:num w:numId="4">
    <w:abstractNumId w:val="13"/>
  </w:num>
  <w:num w:numId="5">
    <w:abstractNumId w:val="19"/>
  </w:num>
  <w:num w:numId="6">
    <w:abstractNumId w:val="29"/>
  </w:num>
  <w:num w:numId="7">
    <w:abstractNumId w:val="20"/>
  </w:num>
  <w:num w:numId="8">
    <w:abstractNumId w:val="31"/>
  </w:num>
  <w:num w:numId="9">
    <w:abstractNumId w:val="18"/>
  </w:num>
  <w:num w:numId="10">
    <w:abstractNumId w:val="14"/>
  </w:num>
  <w:num w:numId="11">
    <w:abstractNumId w:val="9"/>
  </w:num>
  <w:num w:numId="12">
    <w:abstractNumId w:val="27"/>
  </w:num>
  <w:num w:numId="13">
    <w:abstractNumId w:val="5"/>
  </w:num>
  <w:num w:numId="14">
    <w:abstractNumId w:val="6"/>
  </w:num>
  <w:num w:numId="15">
    <w:abstractNumId w:val="35"/>
  </w:num>
  <w:num w:numId="16">
    <w:abstractNumId w:val="2"/>
  </w:num>
  <w:num w:numId="17">
    <w:abstractNumId w:val="7"/>
  </w:num>
  <w:num w:numId="18">
    <w:abstractNumId w:val="25"/>
  </w:num>
  <w:num w:numId="19">
    <w:abstractNumId w:val="21"/>
  </w:num>
  <w:num w:numId="20">
    <w:abstractNumId w:val="32"/>
  </w:num>
  <w:num w:numId="21">
    <w:abstractNumId w:val="36"/>
  </w:num>
  <w:num w:numId="22">
    <w:abstractNumId w:val="3"/>
  </w:num>
  <w:num w:numId="23">
    <w:abstractNumId w:val="10"/>
  </w:num>
  <w:num w:numId="24">
    <w:abstractNumId w:val="11"/>
  </w:num>
  <w:num w:numId="25">
    <w:abstractNumId w:val="16"/>
  </w:num>
  <w:num w:numId="26">
    <w:abstractNumId w:val="28"/>
  </w:num>
  <w:num w:numId="27">
    <w:abstractNumId w:val="15"/>
  </w:num>
  <w:num w:numId="28">
    <w:abstractNumId w:val="22"/>
  </w:num>
  <w:num w:numId="29">
    <w:abstractNumId w:val="4"/>
  </w:num>
  <w:num w:numId="30">
    <w:abstractNumId w:val="26"/>
  </w:num>
  <w:num w:numId="31">
    <w:abstractNumId w:val="30"/>
  </w:num>
  <w:num w:numId="32">
    <w:abstractNumId w:val="24"/>
  </w:num>
  <w:num w:numId="33">
    <w:abstractNumId w:val="17"/>
  </w:num>
  <w:num w:numId="34">
    <w:abstractNumId w:val="12"/>
  </w:num>
  <w:num w:numId="35">
    <w:abstractNumId w:val="8"/>
  </w:num>
  <w:num w:numId="36">
    <w:abstractNumId w:val="23"/>
  </w:num>
  <w:num w:numId="37">
    <w:abstractNumId w:val="3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05"/>
    <w:rsid w:val="00000913"/>
    <w:rsid w:val="000669E7"/>
    <w:rsid w:val="00073C14"/>
    <w:rsid w:val="001A1CDA"/>
    <w:rsid w:val="001A2F4E"/>
    <w:rsid w:val="001E5A64"/>
    <w:rsid w:val="00201A4A"/>
    <w:rsid w:val="00210A16"/>
    <w:rsid w:val="00277AC9"/>
    <w:rsid w:val="00290047"/>
    <w:rsid w:val="002E30FD"/>
    <w:rsid w:val="00313CCF"/>
    <w:rsid w:val="00366760"/>
    <w:rsid w:val="003D627D"/>
    <w:rsid w:val="003E0BA1"/>
    <w:rsid w:val="003F2414"/>
    <w:rsid w:val="00460FC9"/>
    <w:rsid w:val="00471BE0"/>
    <w:rsid w:val="00487788"/>
    <w:rsid w:val="0054400E"/>
    <w:rsid w:val="005B7104"/>
    <w:rsid w:val="00614823"/>
    <w:rsid w:val="006320E5"/>
    <w:rsid w:val="006B30B4"/>
    <w:rsid w:val="006B56BF"/>
    <w:rsid w:val="0078683F"/>
    <w:rsid w:val="00796542"/>
    <w:rsid w:val="007F50E9"/>
    <w:rsid w:val="00864C1D"/>
    <w:rsid w:val="00876211"/>
    <w:rsid w:val="008A1655"/>
    <w:rsid w:val="008A53CF"/>
    <w:rsid w:val="008B0EFF"/>
    <w:rsid w:val="008C4F96"/>
    <w:rsid w:val="009142A2"/>
    <w:rsid w:val="0092473D"/>
    <w:rsid w:val="00984C4B"/>
    <w:rsid w:val="009D494A"/>
    <w:rsid w:val="009F7162"/>
    <w:rsid w:val="00A35CB0"/>
    <w:rsid w:val="00AA5143"/>
    <w:rsid w:val="00AE7FD7"/>
    <w:rsid w:val="00AF1590"/>
    <w:rsid w:val="00BB5D15"/>
    <w:rsid w:val="00C1247A"/>
    <w:rsid w:val="00C56D46"/>
    <w:rsid w:val="00CB1778"/>
    <w:rsid w:val="00CE550A"/>
    <w:rsid w:val="00D0512A"/>
    <w:rsid w:val="00E55D40"/>
    <w:rsid w:val="00ED2005"/>
    <w:rsid w:val="00EE3661"/>
    <w:rsid w:val="00F160F3"/>
    <w:rsid w:val="00F31947"/>
    <w:rsid w:val="00FB4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1"/>
    <w:qFormat/>
    <w:rsid w:val="00ED2005"/>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0"/>
    <w:next w:val="a0"/>
    <w:link w:val="20"/>
    <w:uiPriority w:val="1"/>
    <w:qFormat/>
    <w:rsid w:val="00ED2005"/>
    <w:pPr>
      <w:keepNext/>
      <w:spacing w:after="0" w:line="240" w:lineRule="auto"/>
      <w:jc w:val="center"/>
      <w:outlineLvl w:val="1"/>
    </w:pPr>
    <w:rPr>
      <w:rFonts w:ascii="Times New Roman" w:eastAsia="Times New Roman" w:hAnsi="Times New Roman" w:cs="Times New Roman"/>
      <w:sz w:val="44"/>
      <w:szCs w:val="24"/>
      <w:lang w:eastAsia="ru-RU"/>
    </w:rPr>
  </w:style>
  <w:style w:type="paragraph" w:styleId="3">
    <w:name w:val="heading 3"/>
    <w:basedOn w:val="a0"/>
    <w:next w:val="a0"/>
    <w:link w:val="30"/>
    <w:uiPriority w:val="1"/>
    <w:unhideWhenUsed/>
    <w:qFormat/>
    <w:rsid w:val="00ED2005"/>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0"/>
    <w:next w:val="a0"/>
    <w:link w:val="40"/>
    <w:uiPriority w:val="9"/>
    <w:semiHidden/>
    <w:unhideWhenUsed/>
    <w:qFormat/>
    <w:rsid w:val="00ED2005"/>
    <w:pPr>
      <w:keepNext/>
      <w:keepLines/>
      <w:spacing w:before="200" w:after="0"/>
      <w:outlineLvl w:val="3"/>
    </w:pPr>
    <w:rPr>
      <w:rFonts w:ascii="Cambria" w:eastAsia="Times New Roman" w:hAnsi="Cambria" w:cs="Times New Roman"/>
      <w:b/>
      <w:bCs/>
      <w:i/>
      <w:iCs/>
      <w:color w:val="4F81BD"/>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ED2005"/>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uiPriority w:val="1"/>
    <w:rsid w:val="00ED2005"/>
    <w:rPr>
      <w:rFonts w:ascii="Times New Roman" w:eastAsia="Times New Roman" w:hAnsi="Times New Roman" w:cs="Times New Roman"/>
      <w:sz w:val="44"/>
      <w:szCs w:val="24"/>
      <w:lang w:val="uk-UA" w:eastAsia="ru-RU"/>
    </w:rPr>
  </w:style>
  <w:style w:type="character" w:customStyle="1" w:styleId="30">
    <w:name w:val="Заголовок 3 Знак"/>
    <w:basedOn w:val="a1"/>
    <w:link w:val="3"/>
    <w:uiPriority w:val="1"/>
    <w:rsid w:val="00ED2005"/>
    <w:rPr>
      <w:rFonts w:ascii="Cambria" w:eastAsia="Times New Roman" w:hAnsi="Cambria" w:cs="Times New Roman"/>
      <w:b/>
      <w:bCs/>
      <w:color w:val="4F81BD"/>
      <w:lang w:eastAsia="ru-RU"/>
    </w:rPr>
  </w:style>
  <w:style w:type="character" w:customStyle="1" w:styleId="40">
    <w:name w:val="Заголовок 4 Знак"/>
    <w:basedOn w:val="a1"/>
    <w:link w:val="4"/>
    <w:uiPriority w:val="9"/>
    <w:semiHidden/>
    <w:rsid w:val="00ED2005"/>
    <w:rPr>
      <w:rFonts w:ascii="Cambria" w:eastAsia="Times New Roman" w:hAnsi="Cambria" w:cs="Times New Roman"/>
      <w:b/>
      <w:bCs/>
      <w:i/>
      <w:iCs/>
      <w:color w:val="4F81BD"/>
      <w:lang w:eastAsia="ru-RU"/>
    </w:rPr>
  </w:style>
  <w:style w:type="numbering" w:customStyle="1" w:styleId="11">
    <w:name w:val="Нет списка1"/>
    <w:next w:val="a3"/>
    <w:uiPriority w:val="99"/>
    <w:semiHidden/>
    <w:unhideWhenUsed/>
    <w:rsid w:val="00ED2005"/>
  </w:style>
  <w:style w:type="table" w:styleId="a4">
    <w:name w:val="Table Grid"/>
    <w:basedOn w:val="a2"/>
    <w:uiPriority w:val="59"/>
    <w:rsid w:val="00ED200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nepSection">
    <w:name w:val="Jnep_Section"/>
    <w:basedOn w:val="a0"/>
    <w:rsid w:val="00ED2005"/>
    <w:pPr>
      <w:widowControl w:val="0"/>
      <w:numPr>
        <w:numId w:val="1"/>
      </w:numPr>
      <w:tabs>
        <w:tab w:val="clear" w:pos="360"/>
        <w:tab w:val="num" w:pos="285"/>
      </w:tabs>
      <w:spacing w:after="0" w:line="240" w:lineRule="auto"/>
      <w:ind w:left="284" w:hanging="284"/>
    </w:pPr>
    <w:rPr>
      <w:rFonts w:ascii="Century Schoolbook" w:eastAsia="Times New Roman" w:hAnsi="Century Schoolbook" w:cs="Times New Roman"/>
      <w:b/>
      <w:bCs/>
      <w:caps/>
      <w:sz w:val="18"/>
      <w:lang w:eastAsia="ru-RU"/>
    </w:rPr>
  </w:style>
  <w:style w:type="paragraph" w:customStyle="1" w:styleId="JnepSubsection">
    <w:name w:val="Jnep_Subsection"/>
    <w:basedOn w:val="a0"/>
    <w:rsid w:val="00ED2005"/>
    <w:pPr>
      <w:widowControl w:val="0"/>
      <w:numPr>
        <w:ilvl w:val="1"/>
        <w:numId w:val="1"/>
      </w:numPr>
      <w:tabs>
        <w:tab w:val="clear" w:pos="3241"/>
        <w:tab w:val="num" w:pos="360"/>
        <w:tab w:val="left" w:pos="454"/>
      </w:tabs>
      <w:spacing w:after="0" w:line="240" w:lineRule="auto"/>
      <w:ind w:left="454" w:hanging="454"/>
      <w:jc w:val="both"/>
    </w:pPr>
    <w:rPr>
      <w:rFonts w:ascii="Century Schoolbook" w:eastAsia="Times New Roman" w:hAnsi="Century Schoolbook" w:cs="Times New Roman"/>
      <w:b/>
      <w:sz w:val="18"/>
      <w:lang w:eastAsia="ru-RU"/>
    </w:rPr>
  </w:style>
  <w:style w:type="paragraph" w:styleId="a5">
    <w:name w:val="Balloon Text"/>
    <w:basedOn w:val="a0"/>
    <w:link w:val="a6"/>
    <w:uiPriority w:val="99"/>
    <w:semiHidden/>
    <w:unhideWhenUsed/>
    <w:rsid w:val="00ED2005"/>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1"/>
    <w:link w:val="a5"/>
    <w:uiPriority w:val="99"/>
    <w:semiHidden/>
    <w:rsid w:val="00ED2005"/>
    <w:rPr>
      <w:rFonts w:ascii="Tahoma" w:eastAsia="Times New Roman" w:hAnsi="Tahoma" w:cs="Tahoma"/>
      <w:sz w:val="16"/>
      <w:szCs w:val="16"/>
      <w:lang w:eastAsia="ru-RU"/>
    </w:rPr>
  </w:style>
  <w:style w:type="character" w:styleId="a7">
    <w:name w:val="Emphasis"/>
    <w:uiPriority w:val="99"/>
    <w:qFormat/>
    <w:rsid w:val="00ED2005"/>
    <w:rPr>
      <w:i/>
      <w:iCs/>
    </w:rPr>
  </w:style>
  <w:style w:type="character" w:customStyle="1" w:styleId="hps">
    <w:name w:val="hps"/>
    <w:rsid w:val="00ED2005"/>
  </w:style>
  <w:style w:type="character" w:customStyle="1" w:styleId="longtext">
    <w:name w:val="long_text"/>
    <w:rsid w:val="00ED2005"/>
  </w:style>
  <w:style w:type="character" w:customStyle="1" w:styleId="atn">
    <w:name w:val="atn"/>
    <w:rsid w:val="00ED2005"/>
  </w:style>
  <w:style w:type="paragraph" w:customStyle="1" w:styleId="Default">
    <w:name w:val="Default"/>
    <w:rsid w:val="00ED2005"/>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styleId="a8">
    <w:name w:val="Body Text"/>
    <w:basedOn w:val="a0"/>
    <w:link w:val="a9"/>
    <w:uiPriority w:val="1"/>
    <w:unhideWhenUsed/>
    <w:qFormat/>
    <w:rsid w:val="00ED2005"/>
    <w:pPr>
      <w:spacing w:after="120"/>
    </w:pPr>
    <w:rPr>
      <w:rFonts w:ascii="Calibri" w:eastAsia="Times New Roman" w:hAnsi="Calibri" w:cs="Times New Roman"/>
      <w:lang w:eastAsia="ru-RU"/>
    </w:rPr>
  </w:style>
  <w:style w:type="character" w:customStyle="1" w:styleId="a9">
    <w:name w:val="Основной текст Знак"/>
    <w:basedOn w:val="a1"/>
    <w:link w:val="a8"/>
    <w:uiPriority w:val="1"/>
    <w:rsid w:val="00ED2005"/>
    <w:rPr>
      <w:rFonts w:ascii="Calibri" w:eastAsia="Times New Roman" w:hAnsi="Calibri" w:cs="Times New Roman"/>
      <w:lang w:eastAsia="ru-RU"/>
    </w:rPr>
  </w:style>
  <w:style w:type="paragraph" w:styleId="aa">
    <w:name w:val="Body Text First Indent"/>
    <w:basedOn w:val="a8"/>
    <w:link w:val="ab"/>
    <w:rsid w:val="00ED2005"/>
    <w:pPr>
      <w:spacing w:line="240" w:lineRule="auto"/>
      <w:ind w:firstLine="210"/>
    </w:pPr>
    <w:rPr>
      <w:rFonts w:ascii="Times New Roman" w:hAnsi="Times New Roman"/>
      <w:sz w:val="24"/>
      <w:szCs w:val="24"/>
      <w:lang w:eastAsia="uk-UA"/>
    </w:rPr>
  </w:style>
  <w:style w:type="character" w:customStyle="1" w:styleId="ab">
    <w:name w:val="Красная строка Знак"/>
    <w:basedOn w:val="a9"/>
    <w:link w:val="aa"/>
    <w:rsid w:val="00ED2005"/>
    <w:rPr>
      <w:rFonts w:ascii="Times New Roman" w:eastAsia="Times New Roman" w:hAnsi="Times New Roman" w:cs="Times New Roman"/>
      <w:sz w:val="24"/>
      <w:szCs w:val="24"/>
      <w:lang w:val="uk-UA" w:eastAsia="uk-UA"/>
    </w:rPr>
  </w:style>
  <w:style w:type="character" w:styleId="ac">
    <w:name w:val="Hyperlink"/>
    <w:uiPriority w:val="99"/>
    <w:unhideWhenUsed/>
    <w:rsid w:val="00ED2005"/>
    <w:rPr>
      <w:color w:val="0000FF"/>
      <w:u w:val="single"/>
    </w:rPr>
  </w:style>
  <w:style w:type="paragraph" w:styleId="z-">
    <w:name w:val="HTML Top of Form"/>
    <w:basedOn w:val="a0"/>
    <w:next w:val="a0"/>
    <w:link w:val="z-0"/>
    <w:hidden/>
    <w:uiPriority w:val="99"/>
    <w:semiHidden/>
    <w:unhideWhenUsed/>
    <w:rsid w:val="00ED200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D2005"/>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ED200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D2005"/>
    <w:rPr>
      <w:rFonts w:ascii="Arial" w:eastAsia="Times New Roman" w:hAnsi="Arial" w:cs="Arial"/>
      <w:vanish/>
      <w:sz w:val="16"/>
      <w:szCs w:val="16"/>
      <w:lang w:eastAsia="ru-RU"/>
    </w:rPr>
  </w:style>
  <w:style w:type="paragraph" w:styleId="ad">
    <w:name w:val="List Paragraph"/>
    <w:basedOn w:val="a0"/>
    <w:uiPriority w:val="1"/>
    <w:qFormat/>
    <w:rsid w:val="00ED2005"/>
    <w:pPr>
      <w:ind w:left="720"/>
      <w:contextualSpacing/>
    </w:pPr>
    <w:rPr>
      <w:rFonts w:ascii="Times New Roman" w:eastAsia="Times New Roman" w:hAnsi="Times New Roman" w:cs="Times New Roman"/>
      <w:sz w:val="28"/>
      <w:szCs w:val="28"/>
      <w:lang w:eastAsia="ru-RU"/>
    </w:rPr>
  </w:style>
  <w:style w:type="paragraph" w:styleId="ae">
    <w:name w:val="endnote text"/>
    <w:basedOn w:val="a0"/>
    <w:link w:val="af"/>
    <w:unhideWhenUsed/>
    <w:rsid w:val="00ED2005"/>
    <w:pPr>
      <w:spacing w:after="0" w:line="240" w:lineRule="auto"/>
    </w:pPr>
    <w:rPr>
      <w:rFonts w:ascii="Calibri" w:eastAsia="Calibri" w:hAnsi="Calibri" w:cs="Times New Roman"/>
      <w:sz w:val="20"/>
      <w:szCs w:val="20"/>
      <w:lang w:eastAsia="ru-RU"/>
    </w:rPr>
  </w:style>
  <w:style w:type="character" w:customStyle="1" w:styleId="af">
    <w:name w:val="Текст концевой сноски Знак"/>
    <w:basedOn w:val="a1"/>
    <w:link w:val="ae"/>
    <w:rsid w:val="00ED2005"/>
    <w:rPr>
      <w:rFonts w:ascii="Calibri" w:eastAsia="Calibri" w:hAnsi="Calibri" w:cs="Times New Roman"/>
      <w:sz w:val="20"/>
      <w:szCs w:val="20"/>
      <w:lang w:val="uk-UA" w:eastAsia="ru-RU"/>
    </w:rPr>
  </w:style>
  <w:style w:type="paragraph" w:customStyle="1" w:styleId="12">
    <w:name w:val="Знак1"/>
    <w:basedOn w:val="a0"/>
    <w:rsid w:val="00ED2005"/>
    <w:pPr>
      <w:spacing w:after="0" w:line="240" w:lineRule="auto"/>
    </w:pPr>
    <w:rPr>
      <w:rFonts w:ascii="Verdana" w:eastAsia="Times New Roman" w:hAnsi="Verdana" w:cs="Verdana"/>
      <w:sz w:val="20"/>
      <w:szCs w:val="20"/>
      <w:lang w:val="en-US" w:eastAsia="ru-RU"/>
    </w:rPr>
  </w:style>
  <w:style w:type="character" w:styleId="af0">
    <w:name w:val="Strong"/>
    <w:uiPriority w:val="99"/>
    <w:qFormat/>
    <w:rsid w:val="00ED2005"/>
    <w:rPr>
      <w:rFonts w:cs="Times New Roman"/>
      <w:b/>
    </w:rPr>
  </w:style>
  <w:style w:type="paragraph" w:styleId="a">
    <w:name w:val="List Number"/>
    <w:basedOn w:val="a0"/>
    <w:rsid w:val="00ED2005"/>
    <w:pPr>
      <w:numPr>
        <w:numId w:val="2"/>
      </w:numPr>
      <w:tabs>
        <w:tab w:val="clear" w:pos="360"/>
        <w:tab w:val="num" w:pos="720"/>
      </w:tabs>
      <w:spacing w:after="0" w:line="360" w:lineRule="auto"/>
      <w:ind w:left="283" w:hanging="283"/>
      <w:jc w:val="both"/>
    </w:pPr>
    <w:rPr>
      <w:rFonts w:ascii="Times New Roman" w:eastAsia="Times New Roman" w:hAnsi="Times New Roman" w:cs="Times New Roman"/>
      <w:sz w:val="28"/>
      <w:szCs w:val="20"/>
      <w:lang w:eastAsia="uk-UA"/>
    </w:rPr>
  </w:style>
  <w:style w:type="paragraph" w:styleId="21">
    <w:name w:val="Body Text Indent 2"/>
    <w:basedOn w:val="a0"/>
    <w:link w:val="22"/>
    <w:rsid w:val="00ED2005"/>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1"/>
    <w:link w:val="21"/>
    <w:rsid w:val="00ED2005"/>
    <w:rPr>
      <w:rFonts w:ascii="Times New Roman" w:eastAsia="Times New Roman" w:hAnsi="Times New Roman" w:cs="Times New Roman"/>
      <w:sz w:val="24"/>
      <w:szCs w:val="20"/>
      <w:lang w:val="uk-UA" w:eastAsia="ru-RU"/>
    </w:rPr>
  </w:style>
  <w:style w:type="paragraph" w:styleId="af1">
    <w:name w:val="header"/>
    <w:basedOn w:val="a0"/>
    <w:link w:val="af2"/>
    <w:uiPriority w:val="99"/>
    <w:unhideWhenUsed/>
    <w:rsid w:val="00ED2005"/>
    <w:pPr>
      <w:tabs>
        <w:tab w:val="center" w:pos="4677"/>
        <w:tab w:val="right" w:pos="9355"/>
      </w:tabs>
      <w:spacing w:after="0" w:line="240" w:lineRule="auto"/>
    </w:pPr>
    <w:rPr>
      <w:rFonts w:ascii="Calibri" w:eastAsia="Times New Roman" w:hAnsi="Calibri" w:cs="Times New Roman"/>
      <w:lang w:eastAsia="ru-RU"/>
    </w:rPr>
  </w:style>
  <w:style w:type="character" w:customStyle="1" w:styleId="af2">
    <w:name w:val="Верхний колонтитул Знак"/>
    <w:basedOn w:val="a1"/>
    <w:link w:val="af1"/>
    <w:uiPriority w:val="99"/>
    <w:rsid w:val="00ED2005"/>
    <w:rPr>
      <w:rFonts w:ascii="Calibri" w:eastAsia="Times New Roman" w:hAnsi="Calibri" w:cs="Times New Roman"/>
      <w:lang w:eastAsia="ru-RU"/>
    </w:rPr>
  </w:style>
  <w:style w:type="paragraph" w:styleId="af3">
    <w:name w:val="footer"/>
    <w:basedOn w:val="a0"/>
    <w:link w:val="af4"/>
    <w:uiPriority w:val="99"/>
    <w:unhideWhenUsed/>
    <w:rsid w:val="00ED2005"/>
    <w:pPr>
      <w:tabs>
        <w:tab w:val="center" w:pos="4677"/>
        <w:tab w:val="right" w:pos="9355"/>
      </w:tabs>
      <w:spacing w:after="0" w:line="240" w:lineRule="auto"/>
    </w:pPr>
    <w:rPr>
      <w:rFonts w:ascii="Calibri" w:eastAsia="Times New Roman" w:hAnsi="Calibri" w:cs="Times New Roman"/>
      <w:lang w:eastAsia="ru-RU"/>
    </w:rPr>
  </w:style>
  <w:style w:type="character" w:customStyle="1" w:styleId="af4">
    <w:name w:val="Нижний колонтитул Знак"/>
    <w:basedOn w:val="a1"/>
    <w:link w:val="af3"/>
    <w:uiPriority w:val="99"/>
    <w:rsid w:val="00ED2005"/>
    <w:rPr>
      <w:rFonts w:ascii="Calibri" w:eastAsia="Times New Roman" w:hAnsi="Calibri" w:cs="Times New Roman"/>
      <w:lang w:eastAsia="ru-RU"/>
    </w:rPr>
  </w:style>
  <w:style w:type="paragraph" w:customStyle="1" w:styleId="ArticleAuther">
    <w:name w:val="Article Auther"/>
    <w:basedOn w:val="a0"/>
    <w:next w:val="a0"/>
    <w:rsid w:val="00ED2005"/>
    <w:pPr>
      <w:keepNext/>
      <w:keepLines/>
      <w:widowControl w:val="0"/>
      <w:spacing w:after="0" w:line="240" w:lineRule="auto"/>
      <w:jc w:val="center"/>
    </w:pPr>
    <w:rPr>
      <w:rFonts w:ascii="Times New Roman" w:eastAsia="Times New Roman" w:hAnsi="Times New Roman" w:cs="Times New Roman"/>
      <w:bCs/>
      <w:iCs/>
      <w:sz w:val="26"/>
      <w:szCs w:val="20"/>
      <w:lang w:eastAsia="ru-RU"/>
    </w:rPr>
  </w:style>
  <w:style w:type="paragraph" w:customStyle="1" w:styleId="ArticleFigureendline">
    <w:name w:val="Article Figure end line"/>
    <w:basedOn w:val="a0"/>
    <w:rsid w:val="00ED2005"/>
    <w:pPr>
      <w:keepLines/>
      <w:widowControl w:val="0"/>
      <w:spacing w:after="0" w:line="240" w:lineRule="auto"/>
      <w:jc w:val="center"/>
    </w:pPr>
    <w:rPr>
      <w:rFonts w:ascii="Times New Roman" w:eastAsia="Times New Roman" w:hAnsi="Times New Roman" w:cs="Times New Roman"/>
      <w:bCs/>
      <w:iCs/>
      <w:szCs w:val="20"/>
      <w:lang w:val="en-US" w:eastAsia="ru-RU"/>
    </w:rPr>
  </w:style>
  <w:style w:type="paragraph" w:styleId="af5">
    <w:name w:val="Normal (Web)"/>
    <w:basedOn w:val="a0"/>
    <w:uiPriority w:val="99"/>
    <w:unhideWhenUsed/>
    <w:rsid w:val="00ED2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rsid w:val="00ED2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ED2005"/>
    <w:rPr>
      <w:rFonts w:ascii="Courier New" w:eastAsia="Times New Roman" w:hAnsi="Courier New" w:cs="Courier New"/>
      <w:sz w:val="20"/>
      <w:szCs w:val="20"/>
      <w:lang w:eastAsia="ru-RU"/>
    </w:rPr>
  </w:style>
  <w:style w:type="paragraph" w:styleId="af6">
    <w:name w:val="caption"/>
    <w:basedOn w:val="a0"/>
    <w:next w:val="a0"/>
    <w:uiPriority w:val="35"/>
    <w:semiHidden/>
    <w:unhideWhenUsed/>
    <w:qFormat/>
    <w:rsid w:val="00ED2005"/>
    <w:pPr>
      <w:spacing w:line="240" w:lineRule="auto"/>
    </w:pPr>
    <w:rPr>
      <w:rFonts w:ascii="Calibri" w:eastAsia="Times New Roman" w:hAnsi="Calibri" w:cs="Times New Roman"/>
      <w:i/>
      <w:iCs/>
      <w:color w:val="1F497D"/>
      <w:sz w:val="18"/>
      <w:szCs w:val="18"/>
      <w:lang w:eastAsia="ru-RU"/>
    </w:rPr>
  </w:style>
  <w:style w:type="table" w:customStyle="1" w:styleId="TableNormal">
    <w:name w:val="Table Normal"/>
    <w:uiPriority w:val="2"/>
    <w:semiHidden/>
    <w:unhideWhenUsed/>
    <w:qFormat/>
    <w:rsid w:val="00ED20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D2005"/>
    <w:pPr>
      <w:widowControl w:val="0"/>
      <w:autoSpaceDE w:val="0"/>
      <w:autoSpaceDN w:val="0"/>
      <w:spacing w:after="0" w:line="210" w:lineRule="exact"/>
      <w:ind w:left="793"/>
      <w:jc w:val="center"/>
    </w:pPr>
    <w:rPr>
      <w:rFonts w:ascii="Times New Roman" w:eastAsia="Times New Roman" w:hAnsi="Times New Roman" w:cs="Times New Roman"/>
      <w:lang w:eastAsia="uk-UA" w:bidi="uk-UA"/>
    </w:rPr>
  </w:style>
  <w:style w:type="character" w:customStyle="1" w:styleId="af7">
    <w:name w:val="Основний текст_"/>
    <w:link w:val="13"/>
    <w:rsid w:val="00ED2005"/>
    <w:rPr>
      <w:rFonts w:ascii="Times New Roman" w:hAnsi="Times New Roman"/>
      <w:shd w:val="clear" w:color="auto" w:fill="FFFFFF"/>
    </w:rPr>
  </w:style>
  <w:style w:type="paragraph" w:customStyle="1" w:styleId="13">
    <w:name w:val="Основний текст1"/>
    <w:basedOn w:val="a0"/>
    <w:link w:val="af7"/>
    <w:rsid w:val="00ED2005"/>
    <w:pPr>
      <w:widowControl w:val="0"/>
      <w:shd w:val="clear" w:color="auto" w:fill="FFFFFF"/>
      <w:spacing w:after="0" w:line="240" w:lineRule="auto"/>
      <w:ind w:firstLine="300"/>
    </w:pPr>
    <w:rPr>
      <w:rFonts w:ascii="Times New Roman" w:hAnsi="Times New Roman"/>
    </w:rPr>
  </w:style>
  <w:style w:type="character" w:customStyle="1" w:styleId="af8">
    <w:name w:val="Підпис до таблиці_"/>
    <w:link w:val="af9"/>
    <w:rsid w:val="00ED2005"/>
    <w:rPr>
      <w:rFonts w:ascii="Arial" w:eastAsia="Arial" w:hAnsi="Arial" w:cs="Arial"/>
      <w:sz w:val="16"/>
      <w:szCs w:val="16"/>
      <w:shd w:val="clear" w:color="auto" w:fill="FFFFFF"/>
    </w:rPr>
  </w:style>
  <w:style w:type="character" w:customStyle="1" w:styleId="afa">
    <w:name w:val="Інше_"/>
    <w:link w:val="afb"/>
    <w:rsid w:val="00ED2005"/>
    <w:rPr>
      <w:rFonts w:ascii="Times New Roman" w:hAnsi="Times New Roman"/>
      <w:shd w:val="clear" w:color="auto" w:fill="FFFFFF"/>
    </w:rPr>
  </w:style>
  <w:style w:type="paragraph" w:customStyle="1" w:styleId="af9">
    <w:name w:val="Підпис до таблиці"/>
    <w:basedOn w:val="a0"/>
    <w:link w:val="af8"/>
    <w:rsid w:val="00ED2005"/>
    <w:pPr>
      <w:widowControl w:val="0"/>
      <w:shd w:val="clear" w:color="auto" w:fill="FFFFFF"/>
      <w:spacing w:after="0" w:line="257" w:lineRule="auto"/>
    </w:pPr>
    <w:rPr>
      <w:rFonts w:ascii="Arial" w:eastAsia="Arial" w:hAnsi="Arial" w:cs="Arial"/>
      <w:sz w:val="16"/>
      <w:szCs w:val="16"/>
    </w:rPr>
  </w:style>
  <w:style w:type="paragraph" w:customStyle="1" w:styleId="afb">
    <w:name w:val="Інше"/>
    <w:basedOn w:val="a0"/>
    <w:link w:val="afa"/>
    <w:rsid w:val="00ED2005"/>
    <w:pPr>
      <w:widowControl w:val="0"/>
      <w:shd w:val="clear" w:color="auto" w:fill="FFFFFF"/>
      <w:spacing w:after="0" w:line="240" w:lineRule="auto"/>
      <w:ind w:firstLine="300"/>
    </w:pPr>
    <w:rPr>
      <w:rFonts w:ascii="Times New Roman" w:hAnsi="Times New Roman"/>
    </w:rPr>
  </w:style>
  <w:style w:type="paragraph" w:customStyle="1" w:styleId="210">
    <w:name w:val="Основний текст з відступом 21"/>
    <w:basedOn w:val="a0"/>
    <w:rsid w:val="00ED200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Bodytext212ptNotBold">
    <w:name w:val="Body text (2) + 12 pt;Not Bold"/>
    <w:rsid w:val="00ED2005"/>
    <w:rPr>
      <w:rFonts w:ascii="Times New Roman" w:eastAsia="Times New Roman" w:hAnsi="Times New Roman" w:cs="Times New Roman"/>
      <w:b/>
      <w:bCs/>
      <w:i w:val="0"/>
      <w:iCs w:val="0"/>
      <w:smallCaps w:val="0"/>
      <w:strike w:val="0"/>
      <w:spacing w:val="0"/>
      <w:sz w:val="24"/>
      <w:szCs w:val="24"/>
    </w:rPr>
  </w:style>
  <w:style w:type="character" w:customStyle="1" w:styleId="Bodytext2">
    <w:name w:val="Body text (2)_"/>
    <w:link w:val="Bodytext20"/>
    <w:rsid w:val="00ED2005"/>
    <w:rPr>
      <w:rFonts w:ascii="Times New Roman" w:hAnsi="Times New Roman"/>
      <w:sz w:val="21"/>
      <w:szCs w:val="21"/>
      <w:shd w:val="clear" w:color="auto" w:fill="FFFFFF"/>
    </w:rPr>
  </w:style>
  <w:style w:type="paragraph" w:customStyle="1" w:styleId="Bodytext20">
    <w:name w:val="Body text (2)"/>
    <w:basedOn w:val="a0"/>
    <w:link w:val="Bodytext2"/>
    <w:rsid w:val="00ED2005"/>
    <w:pPr>
      <w:shd w:val="clear" w:color="auto" w:fill="FFFFFF"/>
      <w:spacing w:after="0" w:line="0" w:lineRule="atLeast"/>
    </w:pPr>
    <w:rPr>
      <w:rFonts w:ascii="Times New Roman" w:hAnsi="Times New Roman"/>
      <w:sz w:val="21"/>
      <w:szCs w:val="21"/>
    </w:rPr>
  </w:style>
  <w:style w:type="character" w:customStyle="1" w:styleId="BodytextBold">
    <w:name w:val="Body text + Bold"/>
    <w:rsid w:val="00ED2005"/>
    <w:rPr>
      <w:rFonts w:ascii="Times New Roman" w:eastAsia="Times New Roman" w:hAnsi="Times New Roman" w:cs="Times New Roman"/>
      <w:b/>
      <w:bCs/>
      <w:i w:val="0"/>
      <w:iCs w:val="0"/>
      <w:smallCaps w:val="0"/>
      <w:strike w:val="0"/>
      <w:spacing w:val="0"/>
      <w:sz w:val="27"/>
      <w:szCs w:val="27"/>
    </w:rPr>
  </w:style>
  <w:style w:type="character" w:customStyle="1" w:styleId="Heading2">
    <w:name w:val="Heading #2_"/>
    <w:link w:val="Heading20"/>
    <w:rsid w:val="00ED2005"/>
    <w:rPr>
      <w:rFonts w:ascii="Times New Roman" w:hAnsi="Times New Roman"/>
      <w:sz w:val="27"/>
      <w:szCs w:val="27"/>
      <w:shd w:val="clear" w:color="auto" w:fill="FFFFFF"/>
    </w:rPr>
  </w:style>
  <w:style w:type="character" w:customStyle="1" w:styleId="Bodytext4">
    <w:name w:val="Body text (4)_"/>
    <w:link w:val="Bodytext40"/>
    <w:rsid w:val="00ED2005"/>
    <w:rPr>
      <w:rFonts w:ascii="Times New Roman" w:hAnsi="Times New Roman"/>
      <w:sz w:val="27"/>
      <w:szCs w:val="27"/>
      <w:shd w:val="clear" w:color="auto" w:fill="FFFFFF"/>
    </w:rPr>
  </w:style>
  <w:style w:type="paragraph" w:customStyle="1" w:styleId="Heading20">
    <w:name w:val="Heading #2"/>
    <w:basedOn w:val="a0"/>
    <w:link w:val="Heading2"/>
    <w:rsid w:val="00ED2005"/>
    <w:pPr>
      <w:shd w:val="clear" w:color="auto" w:fill="FFFFFF"/>
      <w:spacing w:after="720" w:line="0" w:lineRule="atLeast"/>
      <w:ind w:hanging="2260"/>
      <w:outlineLvl w:val="1"/>
    </w:pPr>
    <w:rPr>
      <w:rFonts w:ascii="Times New Roman" w:hAnsi="Times New Roman"/>
      <w:sz w:val="27"/>
      <w:szCs w:val="27"/>
    </w:rPr>
  </w:style>
  <w:style w:type="paragraph" w:customStyle="1" w:styleId="Bodytext40">
    <w:name w:val="Body text (4)"/>
    <w:basedOn w:val="a0"/>
    <w:link w:val="Bodytext4"/>
    <w:rsid w:val="00ED2005"/>
    <w:pPr>
      <w:shd w:val="clear" w:color="auto" w:fill="FFFFFF"/>
      <w:spacing w:after="0" w:line="490" w:lineRule="exact"/>
    </w:pPr>
    <w:rPr>
      <w:rFonts w:ascii="Times New Roman" w:hAnsi="Times New Roman"/>
      <w:sz w:val="27"/>
      <w:szCs w:val="27"/>
    </w:rPr>
  </w:style>
  <w:style w:type="paragraph" w:styleId="14">
    <w:name w:val="toc 1"/>
    <w:basedOn w:val="a0"/>
    <w:uiPriority w:val="1"/>
    <w:qFormat/>
    <w:rsid w:val="00ED2005"/>
    <w:pPr>
      <w:widowControl w:val="0"/>
      <w:autoSpaceDE w:val="0"/>
      <w:autoSpaceDN w:val="0"/>
      <w:spacing w:before="4" w:after="0" w:line="240" w:lineRule="auto"/>
      <w:ind w:left="218"/>
    </w:pPr>
    <w:rPr>
      <w:rFonts w:ascii="Times New Roman" w:eastAsia="Times New Roman" w:hAnsi="Times New Roman" w:cs="Times New Roman"/>
      <w:b/>
      <w:bCs/>
      <w:sz w:val="28"/>
      <w:szCs w:val="28"/>
      <w:lang w:eastAsia="uk-UA" w:bidi="uk-UA"/>
    </w:rPr>
  </w:style>
  <w:style w:type="paragraph" w:styleId="23">
    <w:name w:val="toc 2"/>
    <w:basedOn w:val="a0"/>
    <w:uiPriority w:val="1"/>
    <w:qFormat/>
    <w:rsid w:val="00ED2005"/>
    <w:pPr>
      <w:widowControl w:val="0"/>
      <w:autoSpaceDE w:val="0"/>
      <w:autoSpaceDN w:val="0"/>
      <w:spacing w:after="0" w:line="240" w:lineRule="auto"/>
      <w:ind w:left="218"/>
    </w:pPr>
    <w:rPr>
      <w:rFonts w:ascii="Times New Roman" w:eastAsia="Times New Roman" w:hAnsi="Times New Roman" w:cs="Times New Roman"/>
      <w:sz w:val="28"/>
      <w:szCs w:val="28"/>
      <w:lang w:eastAsia="uk-UA" w:bidi="uk-UA"/>
    </w:rPr>
  </w:style>
  <w:style w:type="paragraph" w:styleId="31">
    <w:name w:val="toc 3"/>
    <w:basedOn w:val="a0"/>
    <w:uiPriority w:val="1"/>
    <w:qFormat/>
    <w:rsid w:val="00ED2005"/>
    <w:pPr>
      <w:widowControl w:val="0"/>
      <w:autoSpaceDE w:val="0"/>
      <w:autoSpaceDN w:val="0"/>
      <w:spacing w:before="156" w:after="0" w:line="240" w:lineRule="auto"/>
      <w:ind w:left="218"/>
    </w:pPr>
    <w:rPr>
      <w:rFonts w:ascii="Times New Roman" w:eastAsia="Times New Roman" w:hAnsi="Times New Roman" w:cs="Times New Roman"/>
      <w:b/>
      <w:bCs/>
      <w:i/>
      <w:lang w:eastAsia="uk-UA" w:bidi="uk-UA"/>
    </w:rPr>
  </w:style>
  <w:style w:type="paragraph" w:styleId="afc">
    <w:name w:val="No Spacing"/>
    <w:uiPriority w:val="1"/>
    <w:qFormat/>
    <w:rsid w:val="00ED2005"/>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1"/>
    <w:qFormat/>
    <w:rsid w:val="00ED2005"/>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0"/>
    <w:next w:val="a0"/>
    <w:link w:val="20"/>
    <w:uiPriority w:val="1"/>
    <w:qFormat/>
    <w:rsid w:val="00ED2005"/>
    <w:pPr>
      <w:keepNext/>
      <w:spacing w:after="0" w:line="240" w:lineRule="auto"/>
      <w:jc w:val="center"/>
      <w:outlineLvl w:val="1"/>
    </w:pPr>
    <w:rPr>
      <w:rFonts w:ascii="Times New Roman" w:eastAsia="Times New Roman" w:hAnsi="Times New Roman" w:cs="Times New Roman"/>
      <w:sz w:val="44"/>
      <w:szCs w:val="24"/>
      <w:lang w:eastAsia="ru-RU"/>
    </w:rPr>
  </w:style>
  <w:style w:type="paragraph" w:styleId="3">
    <w:name w:val="heading 3"/>
    <w:basedOn w:val="a0"/>
    <w:next w:val="a0"/>
    <w:link w:val="30"/>
    <w:uiPriority w:val="1"/>
    <w:unhideWhenUsed/>
    <w:qFormat/>
    <w:rsid w:val="00ED2005"/>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0"/>
    <w:next w:val="a0"/>
    <w:link w:val="40"/>
    <w:uiPriority w:val="9"/>
    <w:semiHidden/>
    <w:unhideWhenUsed/>
    <w:qFormat/>
    <w:rsid w:val="00ED2005"/>
    <w:pPr>
      <w:keepNext/>
      <w:keepLines/>
      <w:spacing w:before="200" w:after="0"/>
      <w:outlineLvl w:val="3"/>
    </w:pPr>
    <w:rPr>
      <w:rFonts w:ascii="Cambria" w:eastAsia="Times New Roman" w:hAnsi="Cambria" w:cs="Times New Roman"/>
      <w:b/>
      <w:bCs/>
      <w:i/>
      <w:iCs/>
      <w:color w:val="4F81BD"/>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ED2005"/>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uiPriority w:val="1"/>
    <w:rsid w:val="00ED2005"/>
    <w:rPr>
      <w:rFonts w:ascii="Times New Roman" w:eastAsia="Times New Roman" w:hAnsi="Times New Roman" w:cs="Times New Roman"/>
      <w:sz w:val="44"/>
      <w:szCs w:val="24"/>
      <w:lang w:val="uk-UA" w:eastAsia="ru-RU"/>
    </w:rPr>
  </w:style>
  <w:style w:type="character" w:customStyle="1" w:styleId="30">
    <w:name w:val="Заголовок 3 Знак"/>
    <w:basedOn w:val="a1"/>
    <w:link w:val="3"/>
    <w:uiPriority w:val="1"/>
    <w:rsid w:val="00ED2005"/>
    <w:rPr>
      <w:rFonts w:ascii="Cambria" w:eastAsia="Times New Roman" w:hAnsi="Cambria" w:cs="Times New Roman"/>
      <w:b/>
      <w:bCs/>
      <w:color w:val="4F81BD"/>
      <w:lang w:eastAsia="ru-RU"/>
    </w:rPr>
  </w:style>
  <w:style w:type="character" w:customStyle="1" w:styleId="40">
    <w:name w:val="Заголовок 4 Знак"/>
    <w:basedOn w:val="a1"/>
    <w:link w:val="4"/>
    <w:uiPriority w:val="9"/>
    <w:semiHidden/>
    <w:rsid w:val="00ED2005"/>
    <w:rPr>
      <w:rFonts w:ascii="Cambria" w:eastAsia="Times New Roman" w:hAnsi="Cambria" w:cs="Times New Roman"/>
      <w:b/>
      <w:bCs/>
      <w:i/>
      <w:iCs/>
      <w:color w:val="4F81BD"/>
      <w:lang w:eastAsia="ru-RU"/>
    </w:rPr>
  </w:style>
  <w:style w:type="numbering" w:customStyle="1" w:styleId="11">
    <w:name w:val="Нет списка1"/>
    <w:next w:val="a3"/>
    <w:uiPriority w:val="99"/>
    <w:semiHidden/>
    <w:unhideWhenUsed/>
    <w:rsid w:val="00ED2005"/>
  </w:style>
  <w:style w:type="table" w:styleId="a4">
    <w:name w:val="Table Grid"/>
    <w:basedOn w:val="a2"/>
    <w:uiPriority w:val="59"/>
    <w:rsid w:val="00ED200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nepSection">
    <w:name w:val="Jnep_Section"/>
    <w:basedOn w:val="a0"/>
    <w:rsid w:val="00ED2005"/>
    <w:pPr>
      <w:widowControl w:val="0"/>
      <w:numPr>
        <w:numId w:val="1"/>
      </w:numPr>
      <w:tabs>
        <w:tab w:val="clear" w:pos="360"/>
        <w:tab w:val="num" w:pos="285"/>
      </w:tabs>
      <w:spacing w:after="0" w:line="240" w:lineRule="auto"/>
      <w:ind w:left="284" w:hanging="284"/>
    </w:pPr>
    <w:rPr>
      <w:rFonts w:ascii="Century Schoolbook" w:eastAsia="Times New Roman" w:hAnsi="Century Schoolbook" w:cs="Times New Roman"/>
      <w:b/>
      <w:bCs/>
      <w:caps/>
      <w:sz w:val="18"/>
      <w:lang w:eastAsia="ru-RU"/>
    </w:rPr>
  </w:style>
  <w:style w:type="paragraph" w:customStyle="1" w:styleId="JnepSubsection">
    <w:name w:val="Jnep_Subsection"/>
    <w:basedOn w:val="a0"/>
    <w:rsid w:val="00ED2005"/>
    <w:pPr>
      <w:widowControl w:val="0"/>
      <w:numPr>
        <w:ilvl w:val="1"/>
        <w:numId w:val="1"/>
      </w:numPr>
      <w:tabs>
        <w:tab w:val="clear" w:pos="3241"/>
        <w:tab w:val="num" w:pos="360"/>
        <w:tab w:val="left" w:pos="454"/>
      </w:tabs>
      <w:spacing w:after="0" w:line="240" w:lineRule="auto"/>
      <w:ind w:left="454" w:hanging="454"/>
      <w:jc w:val="both"/>
    </w:pPr>
    <w:rPr>
      <w:rFonts w:ascii="Century Schoolbook" w:eastAsia="Times New Roman" w:hAnsi="Century Schoolbook" w:cs="Times New Roman"/>
      <w:b/>
      <w:sz w:val="18"/>
      <w:lang w:eastAsia="ru-RU"/>
    </w:rPr>
  </w:style>
  <w:style w:type="paragraph" w:styleId="a5">
    <w:name w:val="Balloon Text"/>
    <w:basedOn w:val="a0"/>
    <w:link w:val="a6"/>
    <w:uiPriority w:val="99"/>
    <w:semiHidden/>
    <w:unhideWhenUsed/>
    <w:rsid w:val="00ED2005"/>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1"/>
    <w:link w:val="a5"/>
    <w:uiPriority w:val="99"/>
    <w:semiHidden/>
    <w:rsid w:val="00ED2005"/>
    <w:rPr>
      <w:rFonts w:ascii="Tahoma" w:eastAsia="Times New Roman" w:hAnsi="Tahoma" w:cs="Tahoma"/>
      <w:sz w:val="16"/>
      <w:szCs w:val="16"/>
      <w:lang w:eastAsia="ru-RU"/>
    </w:rPr>
  </w:style>
  <w:style w:type="character" w:styleId="a7">
    <w:name w:val="Emphasis"/>
    <w:uiPriority w:val="99"/>
    <w:qFormat/>
    <w:rsid w:val="00ED2005"/>
    <w:rPr>
      <w:i/>
      <w:iCs/>
    </w:rPr>
  </w:style>
  <w:style w:type="character" w:customStyle="1" w:styleId="hps">
    <w:name w:val="hps"/>
    <w:rsid w:val="00ED2005"/>
  </w:style>
  <w:style w:type="character" w:customStyle="1" w:styleId="longtext">
    <w:name w:val="long_text"/>
    <w:rsid w:val="00ED2005"/>
  </w:style>
  <w:style w:type="character" w:customStyle="1" w:styleId="atn">
    <w:name w:val="atn"/>
    <w:rsid w:val="00ED2005"/>
  </w:style>
  <w:style w:type="paragraph" w:customStyle="1" w:styleId="Default">
    <w:name w:val="Default"/>
    <w:rsid w:val="00ED2005"/>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styleId="a8">
    <w:name w:val="Body Text"/>
    <w:basedOn w:val="a0"/>
    <w:link w:val="a9"/>
    <w:uiPriority w:val="1"/>
    <w:unhideWhenUsed/>
    <w:qFormat/>
    <w:rsid w:val="00ED2005"/>
    <w:pPr>
      <w:spacing w:after="120"/>
    </w:pPr>
    <w:rPr>
      <w:rFonts w:ascii="Calibri" w:eastAsia="Times New Roman" w:hAnsi="Calibri" w:cs="Times New Roman"/>
      <w:lang w:eastAsia="ru-RU"/>
    </w:rPr>
  </w:style>
  <w:style w:type="character" w:customStyle="1" w:styleId="a9">
    <w:name w:val="Основной текст Знак"/>
    <w:basedOn w:val="a1"/>
    <w:link w:val="a8"/>
    <w:uiPriority w:val="1"/>
    <w:rsid w:val="00ED2005"/>
    <w:rPr>
      <w:rFonts w:ascii="Calibri" w:eastAsia="Times New Roman" w:hAnsi="Calibri" w:cs="Times New Roman"/>
      <w:lang w:eastAsia="ru-RU"/>
    </w:rPr>
  </w:style>
  <w:style w:type="paragraph" w:styleId="aa">
    <w:name w:val="Body Text First Indent"/>
    <w:basedOn w:val="a8"/>
    <w:link w:val="ab"/>
    <w:rsid w:val="00ED2005"/>
    <w:pPr>
      <w:spacing w:line="240" w:lineRule="auto"/>
      <w:ind w:firstLine="210"/>
    </w:pPr>
    <w:rPr>
      <w:rFonts w:ascii="Times New Roman" w:hAnsi="Times New Roman"/>
      <w:sz w:val="24"/>
      <w:szCs w:val="24"/>
      <w:lang w:eastAsia="uk-UA"/>
    </w:rPr>
  </w:style>
  <w:style w:type="character" w:customStyle="1" w:styleId="ab">
    <w:name w:val="Красная строка Знак"/>
    <w:basedOn w:val="a9"/>
    <w:link w:val="aa"/>
    <w:rsid w:val="00ED2005"/>
    <w:rPr>
      <w:rFonts w:ascii="Times New Roman" w:eastAsia="Times New Roman" w:hAnsi="Times New Roman" w:cs="Times New Roman"/>
      <w:sz w:val="24"/>
      <w:szCs w:val="24"/>
      <w:lang w:val="uk-UA" w:eastAsia="uk-UA"/>
    </w:rPr>
  </w:style>
  <w:style w:type="character" w:styleId="ac">
    <w:name w:val="Hyperlink"/>
    <w:uiPriority w:val="99"/>
    <w:unhideWhenUsed/>
    <w:rsid w:val="00ED2005"/>
    <w:rPr>
      <w:color w:val="0000FF"/>
      <w:u w:val="single"/>
    </w:rPr>
  </w:style>
  <w:style w:type="paragraph" w:styleId="z-">
    <w:name w:val="HTML Top of Form"/>
    <w:basedOn w:val="a0"/>
    <w:next w:val="a0"/>
    <w:link w:val="z-0"/>
    <w:hidden/>
    <w:uiPriority w:val="99"/>
    <w:semiHidden/>
    <w:unhideWhenUsed/>
    <w:rsid w:val="00ED200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D2005"/>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ED200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D2005"/>
    <w:rPr>
      <w:rFonts w:ascii="Arial" w:eastAsia="Times New Roman" w:hAnsi="Arial" w:cs="Arial"/>
      <w:vanish/>
      <w:sz w:val="16"/>
      <w:szCs w:val="16"/>
      <w:lang w:eastAsia="ru-RU"/>
    </w:rPr>
  </w:style>
  <w:style w:type="paragraph" w:styleId="ad">
    <w:name w:val="List Paragraph"/>
    <w:basedOn w:val="a0"/>
    <w:uiPriority w:val="1"/>
    <w:qFormat/>
    <w:rsid w:val="00ED2005"/>
    <w:pPr>
      <w:ind w:left="720"/>
      <w:contextualSpacing/>
    </w:pPr>
    <w:rPr>
      <w:rFonts w:ascii="Times New Roman" w:eastAsia="Times New Roman" w:hAnsi="Times New Roman" w:cs="Times New Roman"/>
      <w:sz w:val="28"/>
      <w:szCs w:val="28"/>
      <w:lang w:eastAsia="ru-RU"/>
    </w:rPr>
  </w:style>
  <w:style w:type="paragraph" w:styleId="ae">
    <w:name w:val="endnote text"/>
    <w:basedOn w:val="a0"/>
    <w:link w:val="af"/>
    <w:unhideWhenUsed/>
    <w:rsid w:val="00ED2005"/>
    <w:pPr>
      <w:spacing w:after="0" w:line="240" w:lineRule="auto"/>
    </w:pPr>
    <w:rPr>
      <w:rFonts w:ascii="Calibri" w:eastAsia="Calibri" w:hAnsi="Calibri" w:cs="Times New Roman"/>
      <w:sz w:val="20"/>
      <w:szCs w:val="20"/>
      <w:lang w:eastAsia="ru-RU"/>
    </w:rPr>
  </w:style>
  <w:style w:type="character" w:customStyle="1" w:styleId="af">
    <w:name w:val="Текст концевой сноски Знак"/>
    <w:basedOn w:val="a1"/>
    <w:link w:val="ae"/>
    <w:rsid w:val="00ED2005"/>
    <w:rPr>
      <w:rFonts w:ascii="Calibri" w:eastAsia="Calibri" w:hAnsi="Calibri" w:cs="Times New Roman"/>
      <w:sz w:val="20"/>
      <w:szCs w:val="20"/>
      <w:lang w:val="uk-UA" w:eastAsia="ru-RU"/>
    </w:rPr>
  </w:style>
  <w:style w:type="paragraph" w:customStyle="1" w:styleId="12">
    <w:name w:val="Знак1"/>
    <w:basedOn w:val="a0"/>
    <w:rsid w:val="00ED2005"/>
    <w:pPr>
      <w:spacing w:after="0" w:line="240" w:lineRule="auto"/>
    </w:pPr>
    <w:rPr>
      <w:rFonts w:ascii="Verdana" w:eastAsia="Times New Roman" w:hAnsi="Verdana" w:cs="Verdana"/>
      <w:sz w:val="20"/>
      <w:szCs w:val="20"/>
      <w:lang w:val="en-US" w:eastAsia="ru-RU"/>
    </w:rPr>
  </w:style>
  <w:style w:type="character" w:styleId="af0">
    <w:name w:val="Strong"/>
    <w:uiPriority w:val="99"/>
    <w:qFormat/>
    <w:rsid w:val="00ED2005"/>
    <w:rPr>
      <w:rFonts w:cs="Times New Roman"/>
      <w:b/>
    </w:rPr>
  </w:style>
  <w:style w:type="paragraph" w:styleId="a">
    <w:name w:val="List Number"/>
    <w:basedOn w:val="a0"/>
    <w:rsid w:val="00ED2005"/>
    <w:pPr>
      <w:numPr>
        <w:numId w:val="2"/>
      </w:numPr>
      <w:tabs>
        <w:tab w:val="clear" w:pos="360"/>
        <w:tab w:val="num" w:pos="720"/>
      </w:tabs>
      <w:spacing w:after="0" w:line="360" w:lineRule="auto"/>
      <w:ind w:left="283" w:hanging="283"/>
      <w:jc w:val="both"/>
    </w:pPr>
    <w:rPr>
      <w:rFonts w:ascii="Times New Roman" w:eastAsia="Times New Roman" w:hAnsi="Times New Roman" w:cs="Times New Roman"/>
      <w:sz w:val="28"/>
      <w:szCs w:val="20"/>
      <w:lang w:eastAsia="uk-UA"/>
    </w:rPr>
  </w:style>
  <w:style w:type="paragraph" w:styleId="21">
    <w:name w:val="Body Text Indent 2"/>
    <w:basedOn w:val="a0"/>
    <w:link w:val="22"/>
    <w:rsid w:val="00ED2005"/>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1"/>
    <w:link w:val="21"/>
    <w:rsid w:val="00ED2005"/>
    <w:rPr>
      <w:rFonts w:ascii="Times New Roman" w:eastAsia="Times New Roman" w:hAnsi="Times New Roman" w:cs="Times New Roman"/>
      <w:sz w:val="24"/>
      <w:szCs w:val="20"/>
      <w:lang w:val="uk-UA" w:eastAsia="ru-RU"/>
    </w:rPr>
  </w:style>
  <w:style w:type="paragraph" w:styleId="af1">
    <w:name w:val="header"/>
    <w:basedOn w:val="a0"/>
    <w:link w:val="af2"/>
    <w:uiPriority w:val="99"/>
    <w:unhideWhenUsed/>
    <w:rsid w:val="00ED2005"/>
    <w:pPr>
      <w:tabs>
        <w:tab w:val="center" w:pos="4677"/>
        <w:tab w:val="right" w:pos="9355"/>
      </w:tabs>
      <w:spacing w:after="0" w:line="240" w:lineRule="auto"/>
    </w:pPr>
    <w:rPr>
      <w:rFonts w:ascii="Calibri" w:eastAsia="Times New Roman" w:hAnsi="Calibri" w:cs="Times New Roman"/>
      <w:lang w:eastAsia="ru-RU"/>
    </w:rPr>
  </w:style>
  <w:style w:type="character" w:customStyle="1" w:styleId="af2">
    <w:name w:val="Верхний колонтитул Знак"/>
    <w:basedOn w:val="a1"/>
    <w:link w:val="af1"/>
    <w:uiPriority w:val="99"/>
    <w:rsid w:val="00ED2005"/>
    <w:rPr>
      <w:rFonts w:ascii="Calibri" w:eastAsia="Times New Roman" w:hAnsi="Calibri" w:cs="Times New Roman"/>
      <w:lang w:eastAsia="ru-RU"/>
    </w:rPr>
  </w:style>
  <w:style w:type="paragraph" w:styleId="af3">
    <w:name w:val="footer"/>
    <w:basedOn w:val="a0"/>
    <w:link w:val="af4"/>
    <w:uiPriority w:val="99"/>
    <w:unhideWhenUsed/>
    <w:rsid w:val="00ED2005"/>
    <w:pPr>
      <w:tabs>
        <w:tab w:val="center" w:pos="4677"/>
        <w:tab w:val="right" w:pos="9355"/>
      </w:tabs>
      <w:spacing w:after="0" w:line="240" w:lineRule="auto"/>
    </w:pPr>
    <w:rPr>
      <w:rFonts w:ascii="Calibri" w:eastAsia="Times New Roman" w:hAnsi="Calibri" w:cs="Times New Roman"/>
      <w:lang w:eastAsia="ru-RU"/>
    </w:rPr>
  </w:style>
  <w:style w:type="character" w:customStyle="1" w:styleId="af4">
    <w:name w:val="Нижний колонтитул Знак"/>
    <w:basedOn w:val="a1"/>
    <w:link w:val="af3"/>
    <w:uiPriority w:val="99"/>
    <w:rsid w:val="00ED2005"/>
    <w:rPr>
      <w:rFonts w:ascii="Calibri" w:eastAsia="Times New Roman" w:hAnsi="Calibri" w:cs="Times New Roman"/>
      <w:lang w:eastAsia="ru-RU"/>
    </w:rPr>
  </w:style>
  <w:style w:type="paragraph" w:customStyle="1" w:styleId="ArticleAuther">
    <w:name w:val="Article Auther"/>
    <w:basedOn w:val="a0"/>
    <w:next w:val="a0"/>
    <w:rsid w:val="00ED2005"/>
    <w:pPr>
      <w:keepNext/>
      <w:keepLines/>
      <w:widowControl w:val="0"/>
      <w:spacing w:after="0" w:line="240" w:lineRule="auto"/>
      <w:jc w:val="center"/>
    </w:pPr>
    <w:rPr>
      <w:rFonts w:ascii="Times New Roman" w:eastAsia="Times New Roman" w:hAnsi="Times New Roman" w:cs="Times New Roman"/>
      <w:bCs/>
      <w:iCs/>
      <w:sz w:val="26"/>
      <w:szCs w:val="20"/>
      <w:lang w:eastAsia="ru-RU"/>
    </w:rPr>
  </w:style>
  <w:style w:type="paragraph" w:customStyle="1" w:styleId="ArticleFigureendline">
    <w:name w:val="Article Figure end line"/>
    <w:basedOn w:val="a0"/>
    <w:rsid w:val="00ED2005"/>
    <w:pPr>
      <w:keepLines/>
      <w:widowControl w:val="0"/>
      <w:spacing w:after="0" w:line="240" w:lineRule="auto"/>
      <w:jc w:val="center"/>
    </w:pPr>
    <w:rPr>
      <w:rFonts w:ascii="Times New Roman" w:eastAsia="Times New Roman" w:hAnsi="Times New Roman" w:cs="Times New Roman"/>
      <w:bCs/>
      <w:iCs/>
      <w:szCs w:val="20"/>
      <w:lang w:val="en-US" w:eastAsia="ru-RU"/>
    </w:rPr>
  </w:style>
  <w:style w:type="paragraph" w:styleId="af5">
    <w:name w:val="Normal (Web)"/>
    <w:basedOn w:val="a0"/>
    <w:uiPriority w:val="99"/>
    <w:unhideWhenUsed/>
    <w:rsid w:val="00ED2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rsid w:val="00ED2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ED2005"/>
    <w:rPr>
      <w:rFonts w:ascii="Courier New" w:eastAsia="Times New Roman" w:hAnsi="Courier New" w:cs="Courier New"/>
      <w:sz w:val="20"/>
      <w:szCs w:val="20"/>
      <w:lang w:eastAsia="ru-RU"/>
    </w:rPr>
  </w:style>
  <w:style w:type="paragraph" w:styleId="af6">
    <w:name w:val="caption"/>
    <w:basedOn w:val="a0"/>
    <w:next w:val="a0"/>
    <w:uiPriority w:val="35"/>
    <w:semiHidden/>
    <w:unhideWhenUsed/>
    <w:qFormat/>
    <w:rsid w:val="00ED2005"/>
    <w:pPr>
      <w:spacing w:line="240" w:lineRule="auto"/>
    </w:pPr>
    <w:rPr>
      <w:rFonts w:ascii="Calibri" w:eastAsia="Times New Roman" w:hAnsi="Calibri" w:cs="Times New Roman"/>
      <w:i/>
      <w:iCs/>
      <w:color w:val="1F497D"/>
      <w:sz w:val="18"/>
      <w:szCs w:val="18"/>
      <w:lang w:eastAsia="ru-RU"/>
    </w:rPr>
  </w:style>
  <w:style w:type="table" w:customStyle="1" w:styleId="TableNormal">
    <w:name w:val="Table Normal"/>
    <w:uiPriority w:val="2"/>
    <w:semiHidden/>
    <w:unhideWhenUsed/>
    <w:qFormat/>
    <w:rsid w:val="00ED20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D2005"/>
    <w:pPr>
      <w:widowControl w:val="0"/>
      <w:autoSpaceDE w:val="0"/>
      <w:autoSpaceDN w:val="0"/>
      <w:spacing w:after="0" w:line="210" w:lineRule="exact"/>
      <w:ind w:left="793"/>
      <w:jc w:val="center"/>
    </w:pPr>
    <w:rPr>
      <w:rFonts w:ascii="Times New Roman" w:eastAsia="Times New Roman" w:hAnsi="Times New Roman" w:cs="Times New Roman"/>
      <w:lang w:eastAsia="uk-UA" w:bidi="uk-UA"/>
    </w:rPr>
  </w:style>
  <w:style w:type="character" w:customStyle="1" w:styleId="af7">
    <w:name w:val="Основний текст_"/>
    <w:link w:val="13"/>
    <w:rsid w:val="00ED2005"/>
    <w:rPr>
      <w:rFonts w:ascii="Times New Roman" w:hAnsi="Times New Roman"/>
      <w:shd w:val="clear" w:color="auto" w:fill="FFFFFF"/>
    </w:rPr>
  </w:style>
  <w:style w:type="paragraph" w:customStyle="1" w:styleId="13">
    <w:name w:val="Основний текст1"/>
    <w:basedOn w:val="a0"/>
    <w:link w:val="af7"/>
    <w:rsid w:val="00ED2005"/>
    <w:pPr>
      <w:widowControl w:val="0"/>
      <w:shd w:val="clear" w:color="auto" w:fill="FFFFFF"/>
      <w:spacing w:after="0" w:line="240" w:lineRule="auto"/>
      <w:ind w:firstLine="300"/>
    </w:pPr>
    <w:rPr>
      <w:rFonts w:ascii="Times New Roman" w:hAnsi="Times New Roman"/>
    </w:rPr>
  </w:style>
  <w:style w:type="character" w:customStyle="1" w:styleId="af8">
    <w:name w:val="Підпис до таблиці_"/>
    <w:link w:val="af9"/>
    <w:rsid w:val="00ED2005"/>
    <w:rPr>
      <w:rFonts w:ascii="Arial" w:eastAsia="Arial" w:hAnsi="Arial" w:cs="Arial"/>
      <w:sz w:val="16"/>
      <w:szCs w:val="16"/>
      <w:shd w:val="clear" w:color="auto" w:fill="FFFFFF"/>
    </w:rPr>
  </w:style>
  <w:style w:type="character" w:customStyle="1" w:styleId="afa">
    <w:name w:val="Інше_"/>
    <w:link w:val="afb"/>
    <w:rsid w:val="00ED2005"/>
    <w:rPr>
      <w:rFonts w:ascii="Times New Roman" w:hAnsi="Times New Roman"/>
      <w:shd w:val="clear" w:color="auto" w:fill="FFFFFF"/>
    </w:rPr>
  </w:style>
  <w:style w:type="paragraph" w:customStyle="1" w:styleId="af9">
    <w:name w:val="Підпис до таблиці"/>
    <w:basedOn w:val="a0"/>
    <w:link w:val="af8"/>
    <w:rsid w:val="00ED2005"/>
    <w:pPr>
      <w:widowControl w:val="0"/>
      <w:shd w:val="clear" w:color="auto" w:fill="FFFFFF"/>
      <w:spacing w:after="0" w:line="257" w:lineRule="auto"/>
    </w:pPr>
    <w:rPr>
      <w:rFonts w:ascii="Arial" w:eastAsia="Arial" w:hAnsi="Arial" w:cs="Arial"/>
      <w:sz w:val="16"/>
      <w:szCs w:val="16"/>
    </w:rPr>
  </w:style>
  <w:style w:type="paragraph" w:customStyle="1" w:styleId="afb">
    <w:name w:val="Інше"/>
    <w:basedOn w:val="a0"/>
    <w:link w:val="afa"/>
    <w:rsid w:val="00ED2005"/>
    <w:pPr>
      <w:widowControl w:val="0"/>
      <w:shd w:val="clear" w:color="auto" w:fill="FFFFFF"/>
      <w:spacing w:after="0" w:line="240" w:lineRule="auto"/>
      <w:ind w:firstLine="300"/>
    </w:pPr>
    <w:rPr>
      <w:rFonts w:ascii="Times New Roman" w:hAnsi="Times New Roman"/>
    </w:rPr>
  </w:style>
  <w:style w:type="paragraph" w:customStyle="1" w:styleId="210">
    <w:name w:val="Основний текст з відступом 21"/>
    <w:basedOn w:val="a0"/>
    <w:rsid w:val="00ED200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Bodytext212ptNotBold">
    <w:name w:val="Body text (2) + 12 pt;Not Bold"/>
    <w:rsid w:val="00ED2005"/>
    <w:rPr>
      <w:rFonts w:ascii="Times New Roman" w:eastAsia="Times New Roman" w:hAnsi="Times New Roman" w:cs="Times New Roman"/>
      <w:b/>
      <w:bCs/>
      <w:i w:val="0"/>
      <w:iCs w:val="0"/>
      <w:smallCaps w:val="0"/>
      <w:strike w:val="0"/>
      <w:spacing w:val="0"/>
      <w:sz w:val="24"/>
      <w:szCs w:val="24"/>
    </w:rPr>
  </w:style>
  <w:style w:type="character" w:customStyle="1" w:styleId="Bodytext2">
    <w:name w:val="Body text (2)_"/>
    <w:link w:val="Bodytext20"/>
    <w:rsid w:val="00ED2005"/>
    <w:rPr>
      <w:rFonts w:ascii="Times New Roman" w:hAnsi="Times New Roman"/>
      <w:sz w:val="21"/>
      <w:szCs w:val="21"/>
      <w:shd w:val="clear" w:color="auto" w:fill="FFFFFF"/>
    </w:rPr>
  </w:style>
  <w:style w:type="paragraph" w:customStyle="1" w:styleId="Bodytext20">
    <w:name w:val="Body text (2)"/>
    <w:basedOn w:val="a0"/>
    <w:link w:val="Bodytext2"/>
    <w:rsid w:val="00ED2005"/>
    <w:pPr>
      <w:shd w:val="clear" w:color="auto" w:fill="FFFFFF"/>
      <w:spacing w:after="0" w:line="0" w:lineRule="atLeast"/>
    </w:pPr>
    <w:rPr>
      <w:rFonts w:ascii="Times New Roman" w:hAnsi="Times New Roman"/>
      <w:sz w:val="21"/>
      <w:szCs w:val="21"/>
    </w:rPr>
  </w:style>
  <w:style w:type="character" w:customStyle="1" w:styleId="BodytextBold">
    <w:name w:val="Body text + Bold"/>
    <w:rsid w:val="00ED2005"/>
    <w:rPr>
      <w:rFonts w:ascii="Times New Roman" w:eastAsia="Times New Roman" w:hAnsi="Times New Roman" w:cs="Times New Roman"/>
      <w:b/>
      <w:bCs/>
      <w:i w:val="0"/>
      <w:iCs w:val="0"/>
      <w:smallCaps w:val="0"/>
      <w:strike w:val="0"/>
      <w:spacing w:val="0"/>
      <w:sz w:val="27"/>
      <w:szCs w:val="27"/>
    </w:rPr>
  </w:style>
  <w:style w:type="character" w:customStyle="1" w:styleId="Heading2">
    <w:name w:val="Heading #2_"/>
    <w:link w:val="Heading20"/>
    <w:rsid w:val="00ED2005"/>
    <w:rPr>
      <w:rFonts w:ascii="Times New Roman" w:hAnsi="Times New Roman"/>
      <w:sz w:val="27"/>
      <w:szCs w:val="27"/>
      <w:shd w:val="clear" w:color="auto" w:fill="FFFFFF"/>
    </w:rPr>
  </w:style>
  <w:style w:type="character" w:customStyle="1" w:styleId="Bodytext4">
    <w:name w:val="Body text (4)_"/>
    <w:link w:val="Bodytext40"/>
    <w:rsid w:val="00ED2005"/>
    <w:rPr>
      <w:rFonts w:ascii="Times New Roman" w:hAnsi="Times New Roman"/>
      <w:sz w:val="27"/>
      <w:szCs w:val="27"/>
      <w:shd w:val="clear" w:color="auto" w:fill="FFFFFF"/>
    </w:rPr>
  </w:style>
  <w:style w:type="paragraph" w:customStyle="1" w:styleId="Heading20">
    <w:name w:val="Heading #2"/>
    <w:basedOn w:val="a0"/>
    <w:link w:val="Heading2"/>
    <w:rsid w:val="00ED2005"/>
    <w:pPr>
      <w:shd w:val="clear" w:color="auto" w:fill="FFFFFF"/>
      <w:spacing w:after="720" w:line="0" w:lineRule="atLeast"/>
      <w:ind w:hanging="2260"/>
      <w:outlineLvl w:val="1"/>
    </w:pPr>
    <w:rPr>
      <w:rFonts w:ascii="Times New Roman" w:hAnsi="Times New Roman"/>
      <w:sz w:val="27"/>
      <w:szCs w:val="27"/>
    </w:rPr>
  </w:style>
  <w:style w:type="paragraph" w:customStyle="1" w:styleId="Bodytext40">
    <w:name w:val="Body text (4)"/>
    <w:basedOn w:val="a0"/>
    <w:link w:val="Bodytext4"/>
    <w:rsid w:val="00ED2005"/>
    <w:pPr>
      <w:shd w:val="clear" w:color="auto" w:fill="FFFFFF"/>
      <w:spacing w:after="0" w:line="490" w:lineRule="exact"/>
    </w:pPr>
    <w:rPr>
      <w:rFonts w:ascii="Times New Roman" w:hAnsi="Times New Roman"/>
      <w:sz w:val="27"/>
      <w:szCs w:val="27"/>
    </w:rPr>
  </w:style>
  <w:style w:type="paragraph" w:styleId="14">
    <w:name w:val="toc 1"/>
    <w:basedOn w:val="a0"/>
    <w:uiPriority w:val="1"/>
    <w:qFormat/>
    <w:rsid w:val="00ED2005"/>
    <w:pPr>
      <w:widowControl w:val="0"/>
      <w:autoSpaceDE w:val="0"/>
      <w:autoSpaceDN w:val="0"/>
      <w:spacing w:before="4" w:after="0" w:line="240" w:lineRule="auto"/>
      <w:ind w:left="218"/>
    </w:pPr>
    <w:rPr>
      <w:rFonts w:ascii="Times New Roman" w:eastAsia="Times New Roman" w:hAnsi="Times New Roman" w:cs="Times New Roman"/>
      <w:b/>
      <w:bCs/>
      <w:sz w:val="28"/>
      <w:szCs w:val="28"/>
      <w:lang w:eastAsia="uk-UA" w:bidi="uk-UA"/>
    </w:rPr>
  </w:style>
  <w:style w:type="paragraph" w:styleId="23">
    <w:name w:val="toc 2"/>
    <w:basedOn w:val="a0"/>
    <w:uiPriority w:val="1"/>
    <w:qFormat/>
    <w:rsid w:val="00ED2005"/>
    <w:pPr>
      <w:widowControl w:val="0"/>
      <w:autoSpaceDE w:val="0"/>
      <w:autoSpaceDN w:val="0"/>
      <w:spacing w:after="0" w:line="240" w:lineRule="auto"/>
      <w:ind w:left="218"/>
    </w:pPr>
    <w:rPr>
      <w:rFonts w:ascii="Times New Roman" w:eastAsia="Times New Roman" w:hAnsi="Times New Roman" w:cs="Times New Roman"/>
      <w:sz w:val="28"/>
      <w:szCs w:val="28"/>
      <w:lang w:eastAsia="uk-UA" w:bidi="uk-UA"/>
    </w:rPr>
  </w:style>
  <w:style w:type="paragraph" w:styleId="31">
    <w:name w:val="toc 3"/>
    <w:basedOn w:val="a0"/>
    <w:uiPriority w:val="1"/>
    <w:qFormat/>
    <w:rsid w:val="00ED2005"/>
    <w:pPr>
      <w:widowControl w:val="0"/>
      <w:autoSpaceDE w:val="0"/>
      <w:autoSpaceDN w:val="0"/>
      <w:spacing w:before="156" w:after="0" w:line="240" w:lineRule="auto"/>
      <w:ind w:left="218"/>
    </w:pPr>
    <w:rPr>
      <w:rFonts w:ascii="Times New Roman" w:eastAsia="Times New Roman" w:hAnsi="Times New Roman" w:cs="Times New Roman"/>
      <w:b/>
      <w:bCs/>
      <w:i/>
      <w:lang w:eastAsia="uk-UA" w:bidi="uk-UA"/>
    </w:rPr>
  </w:style>
  <w:style w:type="paragraph" w:styleId="afc">
    <w:name w:val="No Spacing"/>
    <w:uiPriority w:val="1"/>
    <w:qFormat/>
    <w:rsid w:val="00ED2005"/>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hyperlink" Target="https://www.google.com/search?rlz=1C1SAVI_enUA834UA834&amp;amp;sxsrf=ACYBGNTrSJhukyX111UrPGXxDvoikhwZxA%3A1573146128976&amp;amp;q=Solubility%2Band%2Bformation%2Bof%2Bternary%2BWidmanstatten%2Bprecipitates%2Bin%2BPbTe%2Bin%2Bthe%2Bpseudo-binary%2BPbTe%E2%80%93Bi2Te3%2Bsystem.&amp;amp;spell=1&amp;amp;sa=X&amp;amp;ved=0ahUKEwjO98mBytjlAhXJxIsKHQ9YCvQQBQguKAA"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uk.wikipedia.org/wiki/%D0%A4%D0%B0%D0%B7%D0%B0_(%D0%BC%D0%B5%D1%82%D0%B0%D0%BB%D0%BE%D0%B7%D0%BD%D0%B0%D0%B2%D1%81%D1%82%D0%B2%D0%BE)" TargetMode="External"/><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8AA01-B3FD-4F88-9E32-8C354E1E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68</Pages>
  <Words>12756</Words>
  <Characters>72712</Characters>
  <Application>Microsoft Office Word</Application>
  <DocSecurity>0</DocSecurity>
  <Lines>605</Lines>
  <Paragraphs>170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kopirka</dc:creator>
  <cp:lastModifiedBy>kopirka</cp:lastModifiedBy>
  <cp:revision>3</cp:revision>
  <cp:lastPrinted>2020-12-11T08:38:00Z</cp:lastPrinted>
  <dcterms:created xsi:type="dcterms:W3CDTF">2020-12-09T13:16:00Z</dcterms:created>
  <dcterms:modified xsi:type="dcterms:W3CDTF">2020-12-11T08:52:00Z</dcterms:modified>
</cp:coreProperties>
</file>