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488" w:rsidRPr="00CD4671" w:rsidRDefault="00965488" w:rsidP="00965488">
      <w:pPr>
        <w:spacing w:line="360" w:lineRule="auto"/>
        <w:jc w:val="center"/>
        <w:rPr>
          <w:b/>
          <w:caps/>
        </w:rPr>
      </w:pPr>
      <w:r w:rsidRPr="00CD4671">
        <w:rPr>
          <w:b/>
        </w:rPr>
        <w:t>Міністерство освіти і науки України</w:t>
      </w:r>
    </w:p>
    <w:p w:rsidR="00965488" w:rsidRPr="00CD4671" w:rsidRDefault="00965488" w:rsidP="00965488">
      <w:pPr>
        <w:spacing w:line="360" w:lineRule="auto"/>
        <w:jc w:val="center"/>
        <w:rPr>
          <w:b/>
        </w:rPr>
      </w:pPr>
      <w:r w:rsidRPr="00CD4671">
        <w:rPr>
          <w:b/>
        </w:rPr>
        <w:t>Прикарпатський національний університет імені Василя Стефаника</w:t>
      </w:r>
    </w:p>
    <w:p w:rsidR="00965488" w:rsidRPr="00CD4671" w:rsidRDefault="00965488" w:rsidP="00965488">
      <w:pPr>
        <w:spacing w:line="360" w:lineRule="auto"/>
        <w:jc w:val="center"/>
        <w:rPr>
          <w:b/>
        </w:rPr>
      </w:pPr>
      <w:r w:rsidRPr="00CD4671">
        <w:rPr>
          <w:b/>
        </w:rPr>
        <w:t>Факультет туризму</w:t>
      </w:r>
    </w:p>
    <w:p w:rsidR="00965488" w:rsidRPr="00CD4671" w:rsidRDefault="00965488" w:rsidP="00965488">
      <w:pPr>
        <w:spacing w:line="360" w:lineRule="auto"/>
        <w:jc w:val="center"/>
        <w:rPr>
          <w:b/>
        </w:rPr>
      </w:pPr>
      <w:r w:rsidRPr="00CD4671">
        <w:rPr>
          <w:b/>
        </w:rPr>
        <w:t xml:space="preserve">Кафедра </w:t>
      </w:r>
      <w:proofErr w:type="spellStart"/>
      <w:r w:rsidRPr="00CD4671">
        <w:rPr>
          <w:b/>
        </w:rPr>
        <w:t>готельно</w:t>
      </w:r>
      <w:proofErr w:type="spellEnd"/>
      <w:r w:rsidRPr="00CD4671">
        <w:rPr>
          <w:b/>
        </w:rPr>
        <w:t>-ресторанної та курортної справи</w:t>
      </w:r>
    </w:p>
    <w:p w:rsidR="00965488" w:rsidRPr="00903737" w:rsidRDefault="00965488" w:rsidP="00965488">
      <w:pPr>
        <w:jc w:val="center"/>
        <w:rPr>
          <w:b/>
        </w:rPr>
      </w:pPr>
    </w:p>
    <w:p w:rsidR="00965488" w:rsidRPr="00903737" w:rsidRDefault="00965488" w:rsidP="00965488">
      <w:pPr>
        <w:jc w:val="center"/>
      </w:pPr>
    </w:p>
    <w:p w:rsidR="00965488" w:rsidRPr="00903737" w:rsidRDefault="00965488" w:rsidP="00965488">
      <w:pPr>
        <w:jc w:val="center"/>
      </w:pPr>
    </w:p>
    <w:p w:rsidR="00965488" w:rsidRPr="00903737" w:rsidRDefault="00965488" w:rsidP="00965488">
      <w:pPr>
        <w:jc w:val="center"/>
      </w:pPr>
    </w:p>
    <w:p w:rsidR="00965488" w:rsidRPr="00903737" w:rsidRDefault="00965488" w:rsidP="00965488">
      <w:pPr>
        <w:jc w:val="center"/>
      </w:pPr>
    </w:p>
    <w:p w:rsidR="00965488" w:rsidRPr="00903737" w:rsidRDefault="00965488" w:rsidP="00965488">
      <w:pPr>
        <w:jc w:val="center"/>
      </w:pPr>
    </w:p>
    <w:p w:rsidR="00965488" w:rsidRPr="00903737" w:rsidRDefault="00965488" w:rsidP="00965488">
      <w:pPr>
        <w:keepNext/>
        <w:jc w:val="center"/>
        <w:outlineLvl w:val="1"/>
        <w:rPr>
          <w:b/>
          <w:bCs/>
        </w:rPr>
      </w:pPr>
    </w:p>
    <w:p w:rsidR="00965488" w:rsidRPr="00903737" w:rsidRDefault="00965488" w:rsidP="00965488"/>
    <w:p w:rsidR="00965488" w:rsidRPr="00903737" w:rsidRDefault="00965488" w:rsidP="00965488"/>
    <w:p w:rsidR="00965488" w:rsidRDefault="00965488" w:rsidP="00965488">
      <w:pPr>
        <w:jc w:val="center"/>
        <w:rPr>
          <w:b/>
        </w:rPr>
      </w:pPr>
      <w:r w:rsidRPr="00903737">
        <w:rPr>
          <w:b/>
        </w:rPr>
        <w:t xml:space="preserve">ДИПЛОМНА </w:t>
      </w:r>
      <w:r>
        <w:rPr>
          <w:b/>
        </w:rPr>
        <w:t xml:space="preserve">МАГІСТЕРСЬКА </w:t>
      </w:r>
      <w:r w:rsidRPr="00903737">
        <w:rPr>
          <w:b/>
        </w:rPr>
        <w:t xml:space="preserve">РОБОТА </w:t>
      </w:r>
    </w:p>
    <w:p w:rsidR="00965488" w:rsidRDefault="00965488" w:rsidP="00965488">
      <w:pPr>
        <w:jc w:val="center"/>
        <w:rPr>
          <w:b/>
        </w:rPr>
      </w:pPr>
    </w:p>
    <w:p w:rsidR="00965488" w:rsidRPr="00903737" w:rsidRDefault="00965488" w:rsidP="00965488">
      <w:pPr>
        <w:jc w:val="center"/>
        <w:rPr>
          <w:b/>
        </w:rPr>
      </w:pPr>
    </w:p>
    <w:p w:rsidR="00965488" w:rsidRPr="00903737" w:rsidRDefault="00965488" w:rsidP="00965488">
      <w:pPr>
        <w:spacing w:line="360" w:lineRule="auto"/>
        <w:jc w:val="center"/>
      </w:pPr>
      <w:r w:rsidRPr="00903737">
        <w:t xml:space="preserve">на тему: </w:t>
      </w:r>
    </w:p>
    <w:p w:rsidR="00965488" w:rsidRPr="00903737" w:rsidRDefault="00965488" w:rsidP="00965488">
      <w:pPr>
        <w:spacing w:line="360" w:lineRule="auto"/>
        <w:jc w:val="center"/>
        <w:rPr>
          <w:b/>
        </w:rPr>
      </w:pPr>
      <w:r w:rsidRPr="00903737">
        <w:rPr>
          <w:b/>
        </w:rPr>
        <w:t>«</w:t>
      </w:r>
      <w:r w:rsidRPr="003C018F">
        <w:rPr>
          <w:b/>
        </w:rPr>
        <w:t>Р</w:t>
      </w:r>
      <w:r>
        <w:rPr>
          <w:b/>
        </w:rPr>
        <w:t>ЕСТОРАННИЙ БІЗНЕС В СИСТЕМІ КУРОРТНОГО ГОСПОДАРСТВА ІВАНО-ФРАНКІВСЬКОЇ ОБЛАСТІ</w:t>
      </w:r>
      <w:r w:rsidRPr="003C018F">
        <w:rPr>
          <w:b/>
        </w:rPr>
        <w:t>:</w:t>
      </w:r>
      <w:r>
        <w:rPr>
          <w:b/>
        </w:rPr>
        <w:t xml:space="preserve"> ПРОБЛЕМИ ТА ПЕРСПЕКТИВИ</w:t>
      </w:r>
      <w:r w:rsidRPr="00903737">
        <w:rPr>
          <w:b/>
        </w:rPr>
        <w:t>»</w:t>
      </w:r>
    </w:p>
    <w:p w:rsidR="00965488" w:rsidRPr="00903737" w:rsidRDefault="00965488" w:rsidP="00965488"/>
    <w:p w:rsidR="00965488" w:rsidRPr="00903737" w:rsidRDefault="00965488" w:rsidP="00965488"/>
    <w:p w:rsidR="00965488" w:rsidRPr="00903737" w:rsidRDefault="00965488" w:rsidP="00965488"/>
    <w:p w:rsidR="00965488" w:rsidRPr="00903737" w:rsidRDefault="00965488" w:rsidP="00965488">
      <w:pPr>
        <w:ind w:left="4320"/>
      </w:pPr>
    </w:p>
    <w:tbl>
      <w:tblPr>
        <w:tblStyle w:val="a6"/>
        <w:tblW w:w="0" w:type="auto"/>
        <w:tblInd w:w="3969" w:type="dxa"/>
        <w:tblLook w:val="04A0" w:firstRow="1" w:lastRow="0" w:firstColumn="1" w:lastColumn="0" w:noHBand="0" w:noVBand="1"/>
      </w:tblPr>
      <w:tblGrid>
        <w:gridCol w:w="5670"/>
      </w:tblGrid>
      <w:tr w:rsidR="00965488" w:rsidTr="00965488">
        <w:tc>
          <w:tcPr>
            <w:tcW w:w="9855" w:type="dxa"/>
            <w:tcBorders>
              <w:top w:val="nil"/>
              <w:left w:val="nil"/>
              <w:bottom w:val="nil"/>
              <w:right w:val="nil"/>
            </w:tcBorders>
            <w:hideMark/>
          </w:tcPr>
          <w:p w:rsidR="00965488" w:rsidRPr="00373F1E" w:rsidRDefault="00965488" w:rsidP="00965488">
            <w:pPr>
              <w:pStyle w:val="af4"/>
              <w:rPr>
                <w:rFonts w:ascii="Times New Roman" w:hAnsi="Times New Roman"/>
                <w:b/>
                <w:sz w:val="28"/>
                <w:szCs w:val="28"/>
              </w:rPr>
            </w:pPr>
            <w:r w:rsidRPr="00373F1E">
              <w:rPr>
                <w:rFonts w:ascii="Times New Roman" w:hAnsi="Times New Roman"/>
                <w:b/>
                <w:sz w:val="28"/>
                <w:szCs w:val="28"/>
              </w:rPr>
              <w:t xml:space="preserve">Виконавець: </w:t>
            </w:r>
          </w:p>
          <w:p w:rsidR="00965488" w:rsidRPr="00373F1E" w:rsidRDefault="00965488" w:rsidP="00965488">
            <w:pPr>
              <w:pStyle w:val="af4"/>
              <w:rPr>
                <w:rFonts w:ascii="Times New Roman" w:hAnsi="Times New Roman"/>
                <w:sz w:val="28"/>
                <w:szCs w:val="28"/>
              </w:rPr>
            </w:pPr>
            <w:r>
              <w:rPr>
                <w:rFonts w:ascii="Times New Roman" w:hAnsi="Times New Roman"/>
                <w:sz w:val="28"/>
                <w:szCs w:val="28"/>
              </w:rPr>
              <w:t>студент</w:t>
            </w:r>
            <w:r w:rsidRPr="00373F1E">
              <w:rPr>
                <w:rFonts w:ascii="Times New Roman" w:hAnsi="Times New Roman"/>
                <w:sz w:val="28"/>
                <w:szCs w:val="28"/>
              </w:rPr>
              <w:t xml:space="preserve"> 2 курсу, групи КС-21(м)</w:t>
            </w:r>
          </w:p>
          <w:p w:rsidR="00965488" w:rsidRPr="00373F1E" w:rsidRDefault="00965488" w:rsidP="00965488">
            <w:pPr>
              <w:pStyle w:val="af4"/>
              <w:rPr>
                <w:rFonts w:ascii="Times New Roman" w:hAnsi="Times New Roman"/>
                <w:sz w:val="28"/>
                <w:szCs w:val="28"/>
              </w:rPr>
            </w:pPr>
            <w:r w:rsidRPr="00373F1E">
              <w:rPr>
                <w:rFonts w:ascii="Times New Roman" w:hAnsi="Times New Roman"/>
                <w:sz w:val="28"/>
                <w:szCs w:val="28"/>
              </w:rPr>
              <w:t>спеціальності 241 «</w:t>
            </w:r>
            <w:proofErr w:type="spellStart"/>
            <w:r w:rsidRPr="00373F1E">
              <w:rPr>
                <w:rFonts w:ascii="Times New Roman" w:hAnsi="Times New Roman"/>
                <w:sz w:val="28"/>
                <w:szCs w:val="28"/>
              </w:rPr>
              <w:t>Готельно</w:t>
            </w:r>
            <w:proofErr w:type="spellEnd"/>
            <w:r w:rsidRPr="00373F1E">
              <w:rPr>
                <w:rFonts w:ascii="Times New Roman" w:hAnsi="Times New Roman"/>
                <w:sz w:val="28"/>
                <w:szCs w:val="28"/>
              </w:rPr>
              <w:t>-ресторанна справа» (Освітньо-професійна програма «Курортна справа»)</w:t>
            </w:r>
          </w:p>
          <w:p w:rsidR="00965488" w:rsidRPr="00373F1E" w:rsidRDefault="00965488" w:rsidP="00965488">
            <w:pPr>
              <w:pStyle w:val="af4"/>
              <w:rPr>
                <w:rFonts w:ascii="Times New Roman" w:hAnsi="Times New Roman"/>
                <w:b/>
                <w:sz w:val="28"/>
                <w:szCs w:val="28"/>
              </w:rPr>
            </w:pPr>
            <w:proofErr w:type="spellStart"/>
            <w:r>
              <w:rPr>
                <w:rFonts w:ascii="Times New Roman" w:hAnsi="Times New Roman"/>
                <w:b/>
                <w:sz w:val="28"/>
                <w:szCs w:val="28"/>
              </w:rPr>
              <w:t>Лояк</w:t>
            </w:r>
            <w:proofErr w:type="spellEnd"/>
            <w:r>
              <w:rPr>
                <w:rFonts w:ascii="Times New Roman" w:hAnsi="Times New Roman"/>
                <w:b/>
                <w:sz w:val="28"/>
                <w:szCs w:val="28"/>
              </w:rPr>
              <w:t xml:space="preserve"> Арсен Яремович</w:t>
            </w:r>
          </w:p>
          <w:p w:rsidR="00965488" w:rsidRPr="00373F1E" w:rsidRDefault="00965488" w:rsidP="00965488">
            <w:pPr>
              <w:pStyle w:val="af4"/>
              <w:rPr>
                <w:rFonts w:ascii="Times New Roman" w:hAnsi="Times New Roman"/>
                <w:b/>
                <w:sz w:val="28"/>
                <w:szCs w:val="28"/>
              </w:rPr>
            </w:pPr>
            <w:r w:rsidRPr="00373F1E">
              <w:rPr>
                <w:rFonts w:ascii="Times New Roman" w:hAnsi="Times New Roman"/>
                <w:b/>
                <w:sz w:val="28"/>
                <w:szCs w:val="28"/>
              </w:rPr>
              <w:t>Науковий керівник:</w:t>
            </w:r>
          </w:p>
          <w:p w:rsidR="00965488" w:rsidRPr="00373F1E" w:rsidRDefault="00965488" w:rsidP="00965488">
            <w:pPr>
              <w:pStyle w:val="af4"/>
              <w:rPr>
                <w:rFonts w:ascii="Times New Roman" w:hAnsi="Times New Roman"/>
                <w:sz w:val="28"/>
                <w:szCs w:val="28"/>
              </w:rPr>
            </w:pPr>
            <w:r>
              <w:rPr>
                <w:rFonts w:ascii="Times New Roman" w:hAnsi="Times New Roman"/>
                <w:sz w:val="28"/>
                <w:szCs w:val="28"/>
              </w:rPr>
              <w:t xml:space="preserve">д. </w:t>
            </w:r>
            <w:proofErr w:type="spellStart"/>
            <w:r>
              <w:rPr>
                <w:rFonts w:ascii="Times New Roman" w:hAnsi="Times New Roman"/>
                <w:sz w:val="28"/>
                <w:szCs w:val="28"/>
              </w:rPr>
              <w:t>іст</w:t>
            </w:r>
            <w:proofErr w:type="spellEnd"/>
            <w:r w:rsidRPr="00373F1E">
              <w:rPr>
                <w:rFonts w:ascii="Times New Roman" w:hAnsi="Times New Roman"/>
                <w:sz w:val="28"/>
                <w:szCs w:val="28"/>
              </w:rPr>
              <w:t xml:space="preserve">. н., </w:t>
            </w:r>
            <w:r>
              <w:rPr>
                <w:rFonts w:ascii="Times New Roman" w:hAnsi="Times New Roman"/>
                <w:sz w:val="28"/>
                <w:szCs w:val="28"/>
              </w:rPr>
              <w:t>професор</w:t>
            </w:r>
          </w:p>
          <w:p w:rsidR="00965488" w:rsidRPr="00373F1E" w:rsidRDefault="00965488" w:rsidP="00965488">
            <w:pPr>
              <w:pStyle w:val="af4"/>
              <w:rPr>
                <w:rFonts w:ascii="Times New Roman" w:hAnsi="Times New Roman"/>
                <w:b/>
                <w:sz w:val="28"/>
                <w:szCs w:val="28"/>
              </w:rPr>
            </w:pPr>
            <w:proofErr w:type="spellStart"/>
            <w:r>
              <w:rPr>
                <w:rFonts w:ascii="Times New Roman" w:hAnsi="Times New Roman"/>
                <w:b/>
                <w:sz w:val="28"/>
                <w:szCs w:val="28"/>
              </w:rPr>
              <w:t>Клапчук</w:t>
            </w:r>
            <w:proofErr w:type="spellEnd"/>
            <w:r>
              <w:rPr>
                <w:rFonts w:ascii="Times New Roman" w:hAnsi="Times New Roman"/>
                <w:b/>
                <w:sz w:val="28"/>
                <w:szCs w:val="28"/>
              </w:rPr>
              <w:t xml:space="preserve"> Володимир Михайлович</w:t>
            </w:r>
          </w:p>
        </w:tc>
      </w:tr>
      <w:tr w:rsidR="00965488" w:rsidTr="00965488">
        <w:tc>
          <w:tcPr>
            <w:tcW w:w="9855" w:type="dxa"/>
            <w:tcBorders>
              <w:top w:val="nil"/>
              <w:left w:val="nil"/>
              <w:bottom w:val="nil"/>
              <w:right w:val="nil"/>
            </w:tcBorders>
          </w:tcPr>
          <w:p w:rsidR="00965488" w:rsidRPr="00373F1E" w:rsidRDefault="00965488" w:rsidP="00965488">
            <w:pPr>
              <w:pStyle w:val="af4"/>
              <w:rPr>
                <w:rFonts w:ascii="Times New Roman" w:hAnsi="Times New Roman"/>
                <w:b/>
                <w:sz w:val="28"/>
                <w:szCs w:val="28"/>
              </w:rPr>
            </w:pPr>
            <w:r w:rsidRPr="00373F1E">
              <w:rPr>
                <w:rFonts w:ascii="Times New Roman" w:hAnsi="Times New Roman"/>
                <w:b/>
                <w:sz w:val="28"/>
                <w:szCs w:val="28"/>
              </w:rPr>
              <w:t>Рецензенти:</w:t>
            </w:r>
          </w:p>
          <w:p w:rsidR="00965488" w:rsidRPr="00373F1E" w:rsidRDefault="00965488" w:rsidP="00965488">
            <w:pPr>
              <w:pStyle w:val="af4"/>
              <w:rPr>
                <w:rFonts w:ascii="Times New Roman" w:hAnsi="Times New Roman"/>
                <w:b/>
                <w:sz w:val="28"/>
                <w:szCs w:val="28"/>
              </w:rPr>
            </w:pPr>
            <w:r>
              <w:rPr>
                <w:rFonts w:ascii="Times New Roman" w:hAnsi="Times New Roman"/>
                <w:sz w:val="28"/>
                <w:szCs w:val="28"/>
              </w:rPr>
              <w:t>к. е. н., доц</w:t>
            </w:r>
            <w:r w:rsidRPr="00373F1E">
              <w:rPr>
                <w:rFonts w:ascii="Times New Roman" w:hAnsi="Times New Roman"/>
                <w:sz w:val="28"/>
                <w:szCs w:val="28"/>
              </w:rPr>
              <w:t xml:space="preserve">. </w:t>
            </w:r>
            <w:proofErr w:type="spellStart"/>
            <w:r>
              <w:rPr>
                <w:rFonts w:ascii="Times New Roman" w:hAnsi="Times New Roman"/>
                <w:b/>
                <w:sz w:val="28"/>
                <w:szCs w:val="28"/>
              </w:rPr>
              <w:t>Мендела</w:t>
            </w:r>
            <w:proofErr w:type="spellEnd"/>
            <w:r>
              <w:rPr>
                <w:rFonts w:ascii="Times New Roman" w:hAnsi="Times New Roman"/>
                <w:b/>
                <w:sz w:val="28"/>
                <w:szCs w:val="28"/>
              </w:rPr>
              <w:t xml:space="preserve"> І.Я.</w:t>
            </w:r>
          </w:p>
          <w:p w:rsidR="00965488" w:rsidRPr="00373F1E" w:rsidRDefault="00965488" w:rsidP="00965488">
            <w:pPr>
              <w:pStyle w:val="af4"/>
              <w:rPr>
                <w:rFonts w:ascii="Times New Roman" w:hAnsi="Times New Roman"/>
                <w:b/>
                <w:sz w:val="28"/>
                <w:szCs w:val="28"/>
              </w:rPr>
            </w:pPr>
            <w:r w:rsidRPr="00373F1E">
              <w:rPr>
                <w:rFonts w:ascii="Times New Roman" w:hAnsi="Times New Roman"/>
                <w:sz w:val="28"/>
                <w:szCs w:val="28"/>
              </w:rPr>
              <w:t xml:space="preserve">к. </w:t>
            </w:r>
            <w:proofErr w:type="spellStart"/>
            <w:r w:rsidRPr="00373F1E">
              <w:rPr>
                <w:rFonts w:ascii="Times New Roman" w:hAnsi="Times New Roman"/>
                <w:sz w:val="28"/>
                <w:szCs w:val="28"/>
              </w:rPr>
              <w:t>іст</w:t>
            </w:r>
            <w:proofErr w:type="spellEnd"/>
            <w:r w:rsidRPr="00373F1E">
              <w:rPr>
                <w:rFonts w:ascii="Times New Roman" w:hAnsi="Times New Roman"/>
                <w:sz w:val="28"/>
                <w:szCs w:val="28"/>
              </w:rPr>
              <w:t xml:space="preserve"> .н., доц. </w:t>
            </w:r>
            <w:r>
              <w:rPr>
                <w:rFonts w:ascii="Times New Roman" w:hAnsi="Times New Roman"/>
                <w:b/>
                <w:bCs/>
                <w:sz w:val="28"/>
                <w:szCs w:val="28"/>
              </w:rPr>
              <w:t>Новосьолов О.В.</w:t>
            </w:r>
          </w:p>
        </w:tc>
      </w:tr>
    </w:tbl>
    <w:p w:rsidR="00965488" w:rsidRPr="00903737" w:rsidRDefault="00965488" w:rsidP="00965488"/>
    <w:p w:rsidR="00965488" w:rsidRPr="00903737" w:rsidRDefault="00965488" w:rsidP="00965488"/>
    <w:p w:rsidR="00965488" w:rsidRPr="00903737" w:rsidRDefault="00965488" w:rsidP="00965488"/>
    <w:p w:rsidR="00965488" w:rsidRPr="00903737" w:rsidRDefault="00965488" w:rsidP="00965488"/>
    <w:p w:rsidR="00965488" w:rsidRPr="00903737" w:rsidRDefault="00965488" w:rsidP="00965488">
      <w:pPr>
        <w:jc w:val="center"/>
      </w:pPr>
      <w:r>
        <w:t>м. Івано-Франківськ, 2022</w:t>
      </w:r>
      <w:r w:rsidRPr="00903737">
        <w:t xml:space="preserve"> р.</w:t>
      </w:r>
    </w:p>
    <w:p w:rsidR="00965488" w:rsidRPr="00344485" w:rsidRDefault="00965488" w:rsidP="00965488">
      <w:pPr>
        <w:spacing w:line="360" w:lineRule="auto"/>
        <w:ind w:firstLine="709"/>
        <w:jc w:val="center"/>
      </w:pPr>
      <w:r>
        <w:rPr>
          <w:b/>
          <w:caps/>
        </w:rPr>
        <w:br w:type="column"/>
      </w:r>
      <w:r w:rsidRPr="00344485">
        <w:lastRenderedPageBreak/>
        <w:t>ЗМІСТ</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gridCol w:w="39"/>
        <w:gridCol w:w="641"/>
        <w:gridCol w:w="68"/>
      </w:tblGrid>
      <w:tr w:rsidR="00965488" w:rsidRPr="00344485" w:rsidTr="00965488">
        <w:trPr>
          <w:gridAfter w:val="1"/>
          <w:wAfter w:w="68" w:type="dxa"/>
          <w:trHeight w:val="420"/>
          <w:jc w:val="center"/>
        </w:trPr>
        <w:tc>
          <w:tcPr>
            <w:tcW w:w="9174" w:type="dxa"/>
            <w:tcBorders>
              <w:top w:val="nil"/>
              <w:left w:val="nil"/>
              <w:bottom w:val="nil"/>
              <w:right w:val="nil"/>
            </w:tcBorders>
            <w:hideMark/>
          </w:tcPr>
          <w:p w:rsidR="00965488" w:rsidRPr="00344485" w:rsidRDefault="00965488" w:rsidP="00965488">
            <w:pPr>
              <w:pStyle w:val="af4"/>
              <w:spacing w:line="360" w:lineRule="auto"/>
              <w:jc w:val="both"/>
              <w:rPr>
                <w:rFonts w:ascii="Times New Roman" w:hAnsi="Times New Roman"/>
                <w:sz w:val="28"/>
                <w:szCs w:val="28"/>
              </w:rPr>
            </w:pPr>
            <w:r>
              <w:rPr>
                <w:rFonts w:ascii="Times New Roman" w:hAnsi="Times New Roman"/>
                <w:sz w:val="28"/>
                <w:szCs w:val="28"/>
              </w:rPr>
              <w:t>ВСТУП</w:t>
            </w:r>
          </w:p>
        </w:tc>
        <w:tc>
          <w:tcPr>
            <w:tcW w:w="680" w:type="dxa"/>
            <w:gridSpan w:val="2"/>
            <w:tcBorders>
              <w:top w:val="nil"/>
              <w:left w:val="nil"/>
              <w:bottom w:val="nil"/>
              <w:right w:val="nil"/>
            </w:tcBorders>
            <w:vAlign w:val="bottom"/>
            <w:hideMark/>
          </w:tcPr>
          <w:p w:rsidR="00965488" w:rsidRPr="00344485" w:rsidRDefault="002F0E04" w:rsidP="00965488">
            <w:pPr>
              <w:pStyle w:val="af4"/>
              <w:spacing w:line="360" w:lineRule="auto"/>
              <w:jc w:val="center"/>
              <w:rPr>
                <w:rFonts w:ascii="Times New Roman" w:hAnsi="Times New Roman"/>
                <w:b/>
                <w:sz w:val="28"/>
                <w:szCs w:val="28"/>
              </w:rPr>
            </w:pPr>
            <w:r>
              <w:rPr>
                <w:rFonts w:ascii="Times New Roman" w:hAnsi="Times New Roman"/>
                <w:b/>
                <w:sz w:val="28"/>
                <w:szCs w:val="28"/>
              </w:rPr>
              <w:t>4</w:t>
            </w:r>
          </w:p>
        </w:tc>
      </w:tr>
      <w:tr w:rsidR="00965488" w:rsidRPr="00344485" w:rsidTr="00965488">
        <w:trPr>
          <w:gridAfter w:val="1"/>
          <w:wAfter w:w="68" w:type="dxa"/>
          <w:trHeight w:val="95"/>
          <w:jc w:val="center"/>
        </w:trPr>
        <w:tc>
          <w:tcPr>
            <w:tcW w:w="9174" w:type="dxa"/>
            <w:tcBorders>
              <w:top w:val="nil"/>
              <w:left w:val="nil"/>
              <w:bottom w:val="nil"/>
              <w:right w:val="nil"/>
            </w:tcBorders>
            <w:hideMark/>
          </w:tcPr>
          <w:p w:rsidR="00965488" w:rsidRPr="00344485" w:rsidRDefault="00965488" w:rsidP="00965488">
            <w:pPr>
              <w:pStyle w:val="af4"/>
              <w:spacing w:line="360" w:lineRule="auto"/>
              <w:jc w:val="both"/>
              <w:rPr>
                <w:rFonts w:ascii="Times New Roman" w:hAnsi="Times New Roman"/>
                <w:sz w:val="28"/>
                <w:szCs w:val="28"/>
              </w:rPr>
            </w:pPr>
            <w:r w:rsidRPr="00344485">
              <w:rPr>
                <w:rFonts w:ascii="Times New Roman" w:hAnsi="Times New Roman"/>
                <w:sz w:val="28"/>
                <w:szCs w:val="28"/>
              </w:rPr>
              <w:t xml:space="preserve">РОЗДІЛ 1. КОНЦЕПТУАЛЬНІ ЗАСАДИ СТАНОВЛЕННЯ ТА РОЗВИТКУ </w:t>
            </w:r>
            <w:r>
              <w:rPr>
                <w:rFonts w:ascii="Times New Roman" w:hAnsi="Times New Roman"/>
                <w:sz w:val="28"/>
                <w:szCs w:val="28"/>
              </w:rPr>
              <w:t>РЕСТОРАННОГО БІЗНЕСУ В УКРАЇНІ</w:t>
            </w:r>
          </w:p>
        </w:tc>
        <w:tc>
          <w:tcPr>
            <w:tcW w:w="680" w:type="dxa"/>
            <w:gridSpan w:val="2"/>
            <w:tcBorders>
              <w:top w:val="nil"/>
              <w:left w:val="nil"/>
              <w:bottom w:val="nil"/>
              <w:right w:val="nil"/>
            </w:tcBorders>
            <w:vAlign w:val="bottom"/>
            <w:hideMark/>
          </w:tcPr>
          <w:p w:rsidR="00965488" w:rsidRPr="00965488" w:rsidRDefault="002F0E04" w:rsidP="00965488">
            <w:pPr>
              <w:pStyle w:val="af4"/>
              <w:spacing w:line="360" w:lineRule="auto"/>
              <w:jc w:val="center"/>
              <w:rPr>
                <w:rFonts w:ascii="Times New Roman" w:hAnsi="Times New Roman"/>
                <w:b/>
                <w:sz w:val="28"/>
                <w:szCs w:val="28"/>
              </w:rPr>
            </w:pPr>
            <w:r>
              <w:rPr>
                <w:rFonts w:ascii="Times New Roman" w:hAnsi="Times New Roman"/>
                <w:b/>
                <w:sz w:val="28"/>
                <w:szCs w:val="28"/>
              </w:rPr>
              <w:t>8</w:t>
            </w:r>
          </w:p>
        </w:tc>
      </w:tr>
      <w:tr w:rsidR="00965488" w:rsidRPr="00CD4671" w:rsidTr="00965488">
        <w:trPr>
          <w:gridAfter w:val="1"/>
          <w:wAfter w:w="68" w:type="dxa"/>
          <w:trHeight w:val="95"/>
          <w:jc w:val="center"/>
        </w:trPr>
        <w:tc>
          <w:tcPr>
            <w:tcW w:w="9174" w:type="dxa"/>
            <w:tcBorders>
              <w:top w:val="nil"/>
              <w:left w:val="nil"/>
              <w:bottom w:val="nil"/>
              <w:right w:val="nil"/>
            </w:tcBorders>
            <w:hideMark/>
          </w:tcPr>
          <w:p w:rsidR="00965488" w:rsidRPr="00344485" w:rsidRDefault="00965488" w:rsidP="00965488">
            <w:pPr>
              <w:pStyle w:val="af4"/>
              <w:spacing w:line="360" w:lineRule="auto"/>
              <w:ind w:firstLine="284"/>
              <w:jc w:val="both"/>
              <w:rPr>
                <w:rFonts w:ascii="Times New Roman" w:hAnsi="Times New Roman"/>
                <w:sz w:val="28"/>
                <w:szCs w:val="28"/>
              </w:rPr>
            </w:pPr>
            <w:r w:rsidRPr="00344485">
              <w:rPr>
                <w:rFonts w:ascii="Times New Roman" w:hAnsi="Times New Roman"/>
                <w:sz w:val="28"/>
                <w:szCs w:val="28"/>
              </w:rPr>
              <w:t xml:space="preserve">1.1. </w:t>
            </w:r>
            <w:r w:rsidRPr="00C25C94">
              <w:rPr>
                <w:rFonts w:ascii="Times New Roman" w:hAnsi="Times New Roman"/>
                <w:sz w:val="28"/>
                <w:szCs w:val="28"/>
                <w:lang w:val="ru-RU"/>
              </w:rPr>
              <w:t xml:space="preserve">Економічна </w:t>
            </w:r>
            <w:proofErr w:type="spellStart"/>
            <w:r w:rsidRPr="00C25C94">
              <w:rPr>
                <w:rFonts w:ascii="Times New Roman" w:hAnsi="Times New Roman"/>
                <w:sz w:val="28"/>
                <w:szCs w:val="28"/>
                <w:lang w:val="ru-RU"/>
              </w:rPr>
              <w:t>сутність</w:t>
            </w:r>
            <w:proofErr w:type="spellEnd"/>
            <w:r w:rsidRPr="00C25C94">
              <w:rPr>
                <w:rFonts w:ascii="Times New Roman" w:hAnsi="Times New Roman"/>
                <w:sz w:val="28"/>
                <w:szCs w:val="28"/>
                <w:lang w:val="ru-RU"/>
              </w:rPr>
              <w:t xml:space="preserve"> ресторанного </w:t>
            </w:r>
            <w:proofErr w:type="spellStart"/>
            <w:r w:rsidRPr="00C25C94">
              <w:rPr>
                <w:rFonts w:ascii="Times New Roman" w:hAnsi="Times New Roman"/>
                <w:sz w:val="28"/>
                <w:szCs w:val="28"/>
                <w:lang w:val="ru-RU"/>
              </w:rPr>
              <w:t>бізнесу</w:t>
            </w:r>
            <w:proofErr w:type="spellEnd"/>
            <w:r w:rsidRPr="00C25C94">
              <w:rPr>
                <w:rFonts w:ascii="Times New Roman" w:hAnsi="Times New Roman"/>
                <w:sz w:val="28"/>
                <w:szCs w:val="28"/>
                <w:lang w:val="ru-RU"/>
              </w:rPr>
              <w:t xml:space="preserve"> та </w:t>
            </w:r>
            <w:proofErr w:type="spellStart"/>
            <w:r w:rsidRPr="00C25C94">
              <w:rPr>
                <w:rFonts w:ascii="Times New Roman" w:hAnsi="Times New Roman"/>
                <w:sz w:val="28"/>
                <w:szCs w:val="28"/>
                <w:lang w:val="ru-RU"/>
              </w:rPr>
              <w:t>сучасні</w:t>
            </w:r>
            <w:proofErr w:type="spellEnd"/>
            <w:r w:rsidRPr="00C25C94">
              <w:rPr>
                <w:rFonts w:ascii="Times New Roman" w:hAnsi="Times New Roman"/>
                <w:sz w:val="28"/>
                <w:szCs w:val="28"/>
                <w:lang w:val="ru-RU"/>
              </w:rPr>
              <w:t xml:space="preserve"> </w:t>
            </w:r>
            <w:proofErr w:type="spellStart"/>
            <w:r w:rsidRPr="00C25C94">
              <w:rPr>
                <w:rFonts w:ascii="Times New Roman" w:hAnsi="Times New Roman"/>
                <w:sz w:val="28"/>
                <w:szCs w:val="28"/>
                <w:lang w:val="ru-RU"/>
              </w:rPr>
              <w:t>тенденції</w:t>
            </w:r>
            <w:proofErr w:type="spellEnd"/>
            <w:r w:rsidRPr="00C25C94">
              <w:rPr>
                <w:rFonts w:ascii="Times New Roman" w:hAnsi="Times New Roman"/>
                <w:sz w:val="28"/>
                <w:szCs w:val="28"/>
                <w:lang w:val="ru-RU"/>
              </w:rPr>
              <w:t xml:space="preserve"> </w:t>
            </w:r>
            <w:proofErr w:type="spellStart"/>
            <w:r w:rsidRPr="00C25C94">
              <w:rPr>
                <w:rFonts w:ascii="Times New Roman" w:hAnsi="Times New Roman"/>
                <w:sz w:val="28"/>
                <w:szCs w:val="28"/>
                <w:lang w:val="ru-RU"/>
              </w:rPr>
              <w:t>розвитку</w:t>
            </w:r>
            <w:proofErr w:type="spellEnd"/>
          </w:p>
        </w:tc>
        <w:tc>
          <w:tcPr>
            <w:tcW w:w="680" w:type="dxa"/>
            <w:gridSpan w:val="2"/>
            <w:tcBorders>
              <w:top w:val="nil"/>
              <w:left w:val="nil"/>
              <w:bottom w:val="nil"/>
              <w:right w:val="nil"/>
            </w:tcBorders>
            <w:vAlign w:val="bottom"/>
            <w:hideMark/>
          </w:tcPr>
          <w:p w:rsidR="00965488" w:rsidRPr="00965488" w:rsidRDefault="002F0E04" w:rsidP="00965488">
            <w:pPr>
              <w:pStyle w:val="af4"/>
              <w:spacing w:line="360" w:lineRule="auto"/>
              <w:jc w:val="center"/>
              <w:rPr>
                <w:rFonts w:ascii="Times New Roman" w:hAnsi="Times New Roman"/>
                <w:b/>
                <w:sz w:val="28"/>
                <w:szCs w:val="28"/>
              </w:rPr>
            </w:pPr>
            <w:r>
              <w:rPr>
                <w:rFonts w:ascii="Times New Roman" w:hAnsi="Times New Roman"/>
                <w:b/>
                <w:sz w:val="28"/>
                <w:szCs w:val="28"/>
              </w:rPr>
              <w:t>8</w:t>
            </w:r>
          </w:p>
        </w:tc>
      </w:tr>
      <w:tr w:rsidR="00965488" w:rsidRPr="00344485" w:rsidTr="00965488">
        <w:trPr>
          <w:gridAfter w:val="1"/>
          <w:wAfter w:w="68" w:type="dxa"/>
          <w:trHeight w:val="95"/>
          <w:jc w:val="center"/>
        </w:trPr>
        <w:tc>
          <w:tcPr>
            <w:tcW w:w="9174" w:type="dxa"/>
            <w:tcBorders>
              <w:top w:val="nil"/>
              <w:left w:val="nil"/>
              <w:bottom w:val="nil"/>
              <w:right w:val="nil"/>
            </w:tcBorders>
            <w:hideMark/>
          </w:tcPr>
          <w:p w:rsidR="00965488" w:rsidRPr="00344485" w:rsidRDefault="00965488" w:rsidP="00965488">
            <w:pPr>
              <w:pStyle w:val="af4"/>
              <w:spacing w:line="360" w:lineRule="auto"/>
              <w:ind w:firstLine="284"/>
              <w:jc w:val="both"/>
              <w:rPr>
                <w:rFonts w:ascii="Times New Roman" w:hAnsi="Times New Roman"/>
                <w:sz w:val="28"/>
                <w:szCs w:val="28"/>
              </w:rPr>
            </w:pPr>
            <w:r w:rsidRPr="00344485">
              <w:rPr>
                <w:rFonts w:ascii="Times New Roman" w:hAnsi="Times New Roman"/>
                <w:sz w:val="28"/>
                <w:szCs w:val="28"/>
              </w:rPr>
              <w:t xml:space="preserve">1.2. </w:t>
            </w:r>
            <w:r w:rsidRPr="00653E10">
              <w:rPr>
                <w:rFonts w:ascii="Times New Roman" w:hAnsi="Times New Roman"/>
                <w:bCs/>
                <w:sz w:val="28"/>
                <w:szCs w:val="28"/>
              </w:rPr>
              <w:t>Зн</w:t>
            </w:r>
            <w:r>
              <w:rPr>
                <w:rFonts w:ascii="Times New Roman" w:hAnsi="Times New Roman"/>
                <w:bCs/>
                <w:sz w:val="28"/>
                <w:szCs w:val="28"/>
              </w:rPr>
              <w:t>ачення та роль малих підприємств</w:t>
            </w:r>
            <w:r w:rsidRPr="00653E10">
              <w:rPr>
                <w:rFonts w:ascii="Times New Roman" w:hAnsi="Times New Roman"/>
                <w:bCs/>
                <w:sz w:val="28"/>
                <w:szCs w:val="28"/>
              </w:rPr>
              <w:t xml:space="preserve"> у розвитку ресторанного бізнесу</w:t>
            </w:r>
          </w:p>
        </w:tc>
        <w:tc>
          <w:tcPr>
            <w:tcW w:w="680" w:type="dxa"/>
            <w:gridSpan w:val="2"/>
            <w:tcBorders>
              <w:top w:val="nil"/>
              <w:left w:val="nil"/>
              <w:bottom w:val="nil"/>
              <w:right w:val="nil"/>
            </w:tcBorders>
            <w:vAlign w:val="bottom"/>
            <w:hideMark/>
          </w:tcPr>
          <w:p w:rsidR="00965488" w:rsidRPr="00344485" w:rsidRDefault="002F0E04" w:rsidP="00965488">
            <w:pPr>
              <w:pStyle w:val="af4"/>
              <w:spacing w:line="360" w:lineRule="auto"/>
              <w:jc w:val="center"/>
              <w:rPr>
                <w:rFonts w:ascii="Times New Roman" w:hAnsi="Times New Roman"/>
                <w:b/>
                <w:sz w:val="28"/>
                <w:szCs w:val="28"/>
              </w:rPr>
            </w:pPr>
            <w:r>
              <w:rPr>
                <w:rFonts w:ascii="Times New Roman" w:hAnsi="Times New Roman"/>
                <w:b/>
                <w:sz w:val="28"/>
                <w:szCs w:val="28"/>
              </w:rPr>
              <w:t>19</w:t>
            </w:r>
          </w:p>
        </w:tc>
      </w:tr>
      <w:tr w:rsidR="00965488" w:rsidRPr="00344485" w:rsidTr="00965488">
        <w:trPr>
          <w:gridAfter w:val="1"/>
          <w:wAfter w:w="68" w:type="dxa"/>
          <w:trHeight w:val="95"/>
          <w:jc w:val="center"/>
        </w:trPr>
        <w:tc>
          <w:tcPr>
            <w:tcW w:w="9174" w:type="dxa"/>
            <w:tcBorders>
              <w:top w:val="nil"/>
              <w:left w:val="nil"/>
              <w:bottom w:val="nil"/>
              <w:right w:val="nil"/>
            </w:tcBorders>
            <w:hideMark/>
          </w:tcPr>
          <w:p w:rsidR="00965488" w:rsidRPr="00344485" w:rsidRDefault="00965488" w:rsidP="00965488">
            <w:pPr>
              <w:pStyle w:val="af4"/>
              <w:spacing w:line="360" w:lineRule="auto"/>
              <w:ind w:firstLine="284"/>
              <w:jc w:val="both"/>
              <w:rPr>
                <w:rFonts w:ascii="Times New Roman" w:hAnsi="Times New Roman"/>
                <w:sz w:val="28"/>
                <w:szCs w:val="28"/>
              </w:rPr>
            </w:pPr>
            <w:r w:rsidRPr="001A4DD0">
              <w:rPr>
                <w:rFonts w:ascii="Times New Roman" w:hAnsi="Times New Roman"/>
                <w:sz w:val="28"/>
                <w:szCs w:val="28"/>
              </w:rPr>
              <w:t xml:space="preserve">1.3. Принципи та </w:t>
            </w:r>
            <w:proofErr w:type="spellStart"/>
            <w:r w:rsidRPr="001A4DD0">
              <w:rPr>
                <w:rFonts w:ascii="Times New Roman" w:hAnsi="Times New Roman"/>
                <w:bCs/>
                <w:sz w:val="28"/>
                <w:szCs w:val="28"/>
                <w:lang w:val="ru-RU"/>
              </w:rPr>
              <w:t>чинники</w:t>
            </w:r>
            <w:proofErr w:type="spellEnd"/>
            <w:r w:rsidRPr="001A4DD0">
              <w:rPr>
                <w:rFonts w:ascii="Times New Roman" w:hAnsi="Times New Roman"/>
                <w:bCs/>
                <w:sz w:val="28"/>
                <w:szCs w:val="28"/>
                <w:lang w:val="ru-RU"/>
              </w:rPr>
              <w:t xml:space="preserve"> </w:t>
            </w:r>
            <w:proofErr w:type="spellStart"/>
            <w:r w:rsidRPr="001A4DD0">
              <w:rPr>
                <w:rFonts w:ascii="Times New Roman" w:hAnsi="Times New Roman"/>
                <w:bCs/>
                <w:sz w:val="28"/>
                <w:szCs w:val="28"/>
                <w:lang w:val="ru-RU"/>
              </w:rPr>
              <w:t>розвитку</w:t>
            </w:r>
            <w:proofErr w:type="spellEnd"/>
            <w:r w:rsidRPr="001A4DD0">
              <w:rPr>
                <w:rFonts w:ascii="Times New Roman" w:hAnsi="Times New Roman"/>
                <w:bCs/>
                <w:sz w:val="28"/>
                <w:szCs w:val="28"/>
                <w:lang w:val="ru-RU"/>
              </w:rPr>
              <w:t xml:space="preserve"> ресторанного </w:t>
            </w:r>
            <w:proofErr w:type="spellStart"/>
            <w:r w:rsidRPr="001A4DD0">
              <w:rPr>
                <w:rFonts w:ascii="Times New Roman" w:hAnsi="Times New Roman"/>
                <w:bCs/>
                <w:sz w:val="28"/>
                <w:szCs w:val="28"/>
                <w:lang w:val="ru-RU"/>
              </w:rPr>
              <w:t>бізнесу</w:t>
            </w:r>
            <w:proofErr w:type="spellEnd"/>
            <w:r w:rsidRPr="001A4DD0">
              <w:rPr>
                <w:rFonts w:ascii="Times New Roman" w:hAnsi="Times New Roman"/>
                <w:bCs/>
                <w:sz w:val="28"/>
                <w:szCs w:val="28"/>
                <w:lang w:val="ru-RU"/>
              </w:rPr>
              <w:t xml:space="preserve"> </w:t>
            </w:r>
          </w:p>
        </w:tc>
        <w:tc>
          <w:tcPr>
            <w:tcW w:w="680" w:type="dxa"/>
            <w:gridSpan w:val="2"/>
            <w:tcBorders>
              <w:top w:val="nil"/>
              <w:left w:val="nil"/>
              <w:bottom w:val="nil"/>
              <w:right w:val="nil"/>
            </w:tcBorders>
            <w:vAlign w:val="bottom"/>
            <w:hideMark/>
          </w:tcPr>
          <w:p w:rsidR="00965488" w:rsidRPr="00344485" w:rsidRDefault="002F0E04" w:rsidP="00965488">
            <w:pPr>
              <w:pStyle w:val="af4"/>
              <w:spacing w:line="360" w:lineRule="auto"/>
              <w:jc w:val="center"/>
              <w:rPr>
                <w:rFonts w:ascii="Times New Roman" w:hAnsi="Times New Roman"/>
                <w:b/>
                <w:sz w:val="28"/>
                <w:szCs w:val="28"/>
              </w:rPr>
            </w:pPr>
            <w:r>
              <w:rPr>
                <w:rFonts w:ascii="Times New Roman" w:hAnsi="Times New Roman"/>
                <w:b/>
                <w:sz w:val="28"/>
                <w:szCs w:val="28"/>
              </w:rPr>
              <w:t>25</w:t>
            </w:r>
          </w:p>
        </w:tc>
      </w:tr>
      <w:tr w:rsidR="00965488" w:rsidRPr="00344485" w:rsidTr="00965488">
        <w:trPr>
          <w:gridAfter w:val="1"/>
          <w:wAfter w:w="68" w:type="dxa"/>
          <w:trHeight w:val="95"/>
          <w:jc w:val="center"/>
        </w:trPr>
        <w:tc>
          <w:tcPr>
            <w:tcW w:w="9174" w:type="dxa"/>
            <w:tcBorders>
              <w:top w:val="nil"/>
              <w:left w:val="nil"/>
              <w:bottom w:val="nil"/>
              <w:right w:val="nil"/>
            </w:tcBorders>
            <w:hideMark/>
          </w:tcPr>
          <w:p w:rsidR="00965488" w:rsidRPr="00344485" w:rsidRDefault="00965488" w:rsidP="00027894">
            <w:pPr>
              <w:pStyle w:val="af4"/>
              <w:spacing w:line="360" w:lineRule="auto"/>
              <w:jc w:val="both"/>
              <w:rPr>
                <w:rFonts w:ascii="Times New Roman" w:hAnsi="Times New Roman"/>
                <w:sz w:val="28"/>
                <w:szCs w:val="28"/>
              </w:rPr>
            </w:pPr>
            <w:r>
              <w:rPr>
                <w:rFonts w:ascii="Times New Roman" w:hAnsi="Times New Roman"/>
                <w:sz w:val="28"/>
                <w:szCs w:val="28"/>
              </w:rPr>
              <w:t xml:space="preserve">Висновки </w:t>
            </w:r>
            <w:r w:rsidR="00027894">
              <w:rPr>
                <w:rFonts w:ascii="Times New Roman" w:hAnsi="Times New Roman"/>
                <w:sz w:val="28"/>
                <w:szCs w:val="28"/>
              </w:rPr>
              <w:t xml:space="preserve">за розділом 1 </w:t>
            </w:r>
          </w:p>
        </w:tc>
        <w:tc>
          <w:tcPr>
            <w:tcW w:w="680" w:type="dxa"/>
            <w:gridSpan w:val="2"/>
            <w:tcBorders>
              <w:top w:val="nil"/>
              <w:left w:val="nil"/>
              <w:bottom w:val="nil"/>
              <w:right w:val="nil"/>
            </w:tcBorders>
            <w:vAlign w:val="bottom"/>
            <w:hideMark/>
          </w:tcPr>
          <w:p w:rsidR="00965488" w:rsidRPr="00344485" w:rsidRDefault="00965488" w:rsidP="00965488">
            <w:pPr>
              <w:pStyle w:val="af4"/>
              <w:spacing w:line="360" w:lineRule="auto"/>
              <w:jc w:val="center"/>
              <w:rPr>
                <w:rFonts w:ascii="Times New Roman" w:hAnsi="Times New Roman"/>
                <w:b/>
                <w:sz w:val="28"/>
                <w:szCs w:val="28"/>
              </w:rPr>
            </w:pPr>
            <w:r w:rsidRPr="00344485">
              <w:rPr>
                <w:rFonts w:ascii="Times New Roman" w:hAnsi="Times New Roman"/>
                <w:b/>
                <w:sz w:val="28"/>
                <w:szCs w:val="28"/>
              </w:rPr>
              <w:t>2</w:t>
            </w:r>
            <w:r w:rsidR="002F0E04">
              <w:rPr>
                <w:rFonts w:ascii="Times New Roman" w:hAnsi="Times New Roman"/>
                <w:b/>
                <w:sz w:val="28"/>
                <w:szCs w:val="28"/>
              </w:rPr>
              <w:t>9</w:t>
            </w:r>
          </w:p>
        </w:tc>
      </w:tr>
      <w:tr w:rsidR="00965488" w:rsidRPr="00344485" w:rsidTr="00965488">
        <w:trPr>
          <w:gridAfter w:val="1"/>
          <w:wAfter w:w="68" w:type="dxa"/>
          <w:trHeight w:val="95"/>
          <w:jc w:val="center"/>
        </w:trPr>
        <w:tc>
          <w:tcPr>
            <w:tcW w:w="9174" w:type="dxa"/>
            <w:tcBorders>
              <w:top w:val="nil"/>
              <w:left w:val="nil"/>
              <w:bottom w:val="nil"/>
              <w:right w:val="nil"/>
            </w:tcBorders>
            <w:hideMark/>
          </w:tcPr>
          <w:p w:rsidR="00965488" w:rsidRPr="00344485" w:rsidRDefault="00965488" w:rsidP="00965488">
            <w:pPr>
              <w:pStyle w:val="af4"/>
              <w:spacing w:line="360" w:lineRule="auto"/>
              <w:jc w:val="both"/>
              <w:rPr>
                <w:rFonts w:ascii="Times New Roman" w:hAnsi="Times New Roman"/>
                <w:sz w:val="28"/>
                <w:szCs w:val="28"/>
              </w:rPr>
            </w:pPr>
            <w:r>
              <w:rPr>
                <w:rFonts w:ascii="Times New Roman" w:hAnsi="Times New Roman"/>
                <w:sz w:val="28"/>
                <w:szCs w:val="28"/>
              </w:rPr>
              <w:t>РОЗДІЛ 2. АНАЛІЗ ТЕНДЕНЦІЙ РОЗВИТКУ РЕСТОРАННОГО БІЗНЕСУ</w:t>
            </w:r>
            <w:r w:rsidRPr="00344485">
              <w:rPr>
                <w:rFonts w:ascii="Times New Roman" w:hAnsi="Times New Roman"/>
                <w:sz w:val="28"/>
                <w:szCs w:val="28"/>
              </w:rPr>
              <w:t xml:space="preserve"> ІВАНО-ФРАНКІВСЬКОЇ ОБЛАСТІ</w:t>
            </w:r>
            <w:r>
              <w:rPr>
                <w:rFonts w:ascii="Times New Roman" w:hAnsi="Times New Roman"/>
                <w:sz w:val="28"/>
                <w:szCs w:val="28"/>
              </w:rPr>
              <w:t xml:space="preserve"> В СУЧАСНИХ УМОВАХ</w:t>
            </w:r>
          </w:p>
        </w:tc>
        <w:tc>
          <w:tcPr>
            <w:tcW w:w="680" w:type="dxa"/>
            <w:gridSpan w:val="2"/>
            <w:tcBorders>
              <w:top w:val="nil"/>
              <w:left w:val="nil"/>
              <w:bottom w:val="nil"/>
              <w:right w:val="nil"/>
            </w:tcBorders>
            <w:vAlign w:val="bottom"/>
            <w:hideMark/>
          </w:tcPr>
          <w:p w:rsidR="00965488" w:rsidRPr="00E66E8A" w:rsidRDefault="002F0E04" w:rsidP="00965488">
            <w:pPr>
              <w:pStyle w:val="af4"/>
              <w:spacing w:line="360" w:lineRule="auto"/>
              <w:jc w:val="center"/>
              <w:rPr>
                <w:rFonts w:ascii="Times New Roman" w:hAnsi="Times New Roman"/>
                <w:b/>
                <w:sz w:val="28"/>
                <w:szCs w:val="28"/>
                <w:lang w:val="ru-RU"/>
              </w:rPr>
            </w:pPr>
            <w:r>
              <w:rPr>
                <w:rFonts w:ascii="Times New Roman" w:hAnsi="Times New Roman"/>
                <w:b/>
                <w:sz w:val="28"/>
                <w:szCs w:val="28"/>
                <w:lang w:val="ru-RU"/>
              </w:rPr>
              <w:t>31</w:t>
            </w:r>
          </w:p>
        </w:tc>
      </w:tr>
      <w:tr w:rsidR="00965488" w:rsidRPr="00344485" w:rsidTr="00965488">
        <w:trPr>
          <w:gridAfter w:val="1"/>
          <w:wAfter w:w="68" w:type="dxa"/>
          <w:trHeight w:val="95"/>
          <w:jc w:val="center"/>
        </w:trPr>
        <w:tc>
          <w:tcPr>
            <w:tcW w:w="9174" w:type="dxa"/>
            <w:tcBorders>
              <w:top w:val="nil"/>
              <w:left w:val="nil"/>
              <w:bottom w:val="nil"/>
              <w:right w:val="nil"/>
            </w:tcBorders>
            <w:hideMark/>
          </w:tcPr>
          <w:p w:rsidR="00965488" w:rsidRPr="00344485" w:rsidRDefault="00965488" w:rsidP="00965488">
            <w:pPr>
              <w:pStyle w:val="af4"/>
              <w:spacing w:line="360" w:lineRule="auto"/>
              <w:ind w:firstLine="284"/>
              <w:jc w:val="both"/>
              <w:rPr>
                <w:rFonts w:ascii="Times New Roman" w:hAnsi="Times New Roman"/>
                <w:sz w:val="28"/>
                <w:szCs w:val="28"/>
              </w:rPr>
            </w:pPr>
            <w:r w:rsidRPr="00344485">
              <w:rPr>
                <w:rFonts w:ascii="Times New Roman" w:hAnsi="Times New Roman"/>
                <w:sz w:val="28"/>
                <w:szCs w:val="28"/>
              </w:rPr>
              <w:t>2.1. Основні тенденції розвитку малого підприємництва Івано-Франківської області у сфері ресторанного господарства</w:t>
            </w:r>
          </w:p>
        </w:tc>
        <w:tc>
          <w:tcPr>
            <w:tcW w:w="680" w:type="dxa"/>
            <w:gridSpan w:val="2"/>
            <w:tcBorders>
              <w:top w:val="nil"/>
              <w:left w:val="nil"/>
              <w:bottom w:val="nil"/>
              <w:right w:val="nil"/>
            </w:tcBorders>
            <w:vAlign w:val="bottom"/>
            <w:hideMark/>
          </w:tcPr>
          <w:p w:rsidR="00965488" w:rsidRPr="00344485" w:rsidRDefault="002F0E04" w:rsidP="00965488">
            <w:pPr>
              <w:pStyle w:val="af4"/>
              <w:spacing w:line="360" w:lineRule="auto"/>
              <w:jc w:val="center"/>
              <w:rPr>
                <w:rFonts w:ascii="Times New Roman" w:hAnsi="Times New Roman"/>
                <w:b/>
                <w:sz w:val="28"/>
                <w:szCs w:val="28"/>
              </w:rPr>
            </w:pPr>
            <w:r>
              <w:rPr>
                <w:rFonts w:ascii="Times New Roman" w:hAnsi="Times New Roman"/>
                <w:b/>
                <w:sz w:val="28"/>
                <w:szCs w:val="28"/>
              </w:rPr>
              <w:t>31</w:t>
            </w:r>
          </w:p>
        </w:tc>
      </w:tr>
      <w:tr w:rsidR="00965488" w:rsidRPr="00344485" w:rsidTr="00965488">
        <w:trPr>
          <w:gridAfter w:val="1"/>
          <w:wAfter w:w="68" w:type="dxa"/>
          <w:trHeight w:val="95"/>
          <w:jc w:val="center"/>
        </w:trPr>
        <w:tc>
          <w:tcPr>
            <w:tcW w:w="9174" w:type="dxa"/>
            <w:tcBorders>
              <w:top w:val="nil"/>
              <w:left w:val="nil"/>
              <w:bottom w:val="nil"/>
              <w:right w:val="nil"/>
            </w:tcBorders>
            <w:hideMark/>
          </w:tcPr>
          <w:p w:rsidR="00965488" w:rsidRPr="00344485" w:rsidRDefault="00965488" w:rsidP="00965488">
            <w:pPr>
              <w:pStyle w:val="af4"/>
              <w:spacing w:line="360" w:lineRule="auto"/>
              <w:ind w:firstLine="284"/>
              <w:jc w:val="both"/>
              <w:rPr>
                <w:rFonts w:ascii="Times New Roman" w:hAnsi="Times New Roman"/>
                <w:sz w:val="28"/>
                <w:szCs w:val="28"/>
              </w:rPr>
            </w:pPr>
            <w:r w:rsidRPr="00344485">
              <w:rPr>
                <w:rFonts w:ascii="Times New Roman" w:hAnsi="Times New Roman"/>
                <w:sz w:val="28"/>
                <w:szCs w:val="28"/>
              </w:rPr>
              <w:t xml:space="preserve">2.2. </w:t>
            </w:r>
            <w:r w:rsidRPr="002E13ED">
              <w:rPr>
                <w:rFonts w:ascii="Times New Roman" w:hAnsi="Times New Roman"/>
                <w:sz w:val="28"/>
                <w:szCs w:val="28"/>
              </w:rPr>
              <w:t>Діяльність ресторанного бізнесу в умовах карантинних обмежень та військового стану в Україні</w:t>
            </w:r>
          </w:p>
        </w:tc>
        <w:tc>
          <w:tcPr>
            <w:tcW w:w="680" w:type="dxa"/>
            <w:gridSpan w:val="2"/>
            <w:tcBorders>
              <w:top w:val="nil"/>
              <w:left w:val="nil"/>
              <w:bottom w:val="nil"/>
              <w:right w:val="nil"/>
            </w:tcBorders>
            <w:vAlign w:val="bottom"/>
            <w:hideMark/>
          </w:tcPr>
          <w:p w:rsidR="00965488" w:rsidRPr="00344485" w:rsidRDefault="002F0E04" w:rsidP="00965488">
            <w:pPr>
              <w:pStyle w:val="af4"/>
              <w:spacing w:line="360" w:lineRule="auto"/>
              <w:jc w:val="center"/>
              <w:rPr>
                <w:rFonts w:ascii="Times New Roman" w:hAnsi="Times New Roman"/>
                <w:b/>
                <w:sz w:val="28"/>
                <w:szCs w:val="28"/>
              </w:rPr>
            </w:pPr>
            <w:r>
              <w:rPr>
                <w:rFonts w:ascii="Times New Roman" w:hAnsi="Times New Roman"/>
                <w:b/>
                <w:sz w:val="28"/>
                <w:szCs w:val="28"/>
              </w:rPr>
              <w:t>39</w:t>
            </w:r>
          </w:p>
        </w:tc>
      </w:tr>
      <w:tr w:rsidR="00965488" w:rsidRPr="00344485" w:rsidTr="00965488">
        <w:trPr>
          <w:gridAfter w:val="1"/>
          <w:wAfter w:w="68" w:type="dxa"/>
          <w:trHeight w:val="95"/>
          <w:jc w:val="center"/>
        </w:trPr>
        <w:tc>
          <w:tcPr>
            <w:tcW w:w="9174" w:type="dxa"/>
            <w:tcBorders>
              <w:top w:val="nil"/>
              <w:left w:val="nil"/>
              <w:bottom w:val="nil"/>
              <w:right w:val="nil"/>
            </w:tcBorders>
            <w:hideMark/>
          </w:tcPr>
          <w:p w:rsidR="00965488" w:rsidRPr="00344485" w:rsidRDefault="00027894" w:rsidP="00965488">
            <w:pPr>
              <w:pStyle w:val="af4"/>
              <w:spacing w:line="360" w:lineRule="auto"/>
              <w:jc w:val="both"/>
              <w:rPr>
                <w:rFonts w:ascii="Times New Roman" w:hAnsi="Times New Roman"/>
                <w:sz w:val="28"/>
                <w:szCs w:val="28"/>
              </w:rPr>
            </w:pPr>
            <w:r>
              <w:rPr>
                <w:rFonts w:ascii="Times New Roman" w:hAnsi="Times New Roman"/>
                <w:sz w:val="28"/>
                <w:szCs w:val="28"/>
              </w:rPr>
              <w:t xml:space="preserve">Висновки за розділом 2 </w:t>
            </w:r>
          </w:p>
        </w:tc>
        <w:tc>
          <w:tcPr>
            <w:tcW w:w="680" w:type="dxa"/>
            <w:gridSpan w:val="2"/>
            <w:tcBorders>
              <w:top w:val="nil"/>
              <w:left w:val="nil"/>
              <w:bottom w:val="nil"/>
              <w:right w:val="nil"/>
            </w:tcBorders>
            <w:vAlign w:val="bottom"/>
            <w:hideMark/>
          </w:tcPr>
          <w:p w:rsidR="00965488" w:rsidRPr="00344485" w:rsidRDefault="002F0E04" w:rsidP="00965488">
            <w:pPr>
              <w:pStyle w:val="af4"/>
              <w:spacing w:line="360" w:lineRule="auto"/>
              <w:jc w:val="center"/>
              <w:rPr>
                <w:rFonts w:ascii="Times New Roman" w:hAnsi="Times New Roman"/>
                <w:b/>
                <w:sz w:val="28"/>
                <w:szCs w:val="28"/>
              </w:rPr>
            </w:pPr>
            <w:r>
              <w:rPr>
                <w:rFonts w:ascii="Times New Roman" w:hAnsi="Times New Roman"/>
                <w:b/>
                <w:sz w:val="28"/>
                <w:szCs w:val="28"/>
              </w:rPr>
              <w:t>50</w:t>
            </w:r>
          </w:p>
        </w:tc>
      </w:tr>
      <w:tr w:rsidR="00965488" w:rsidRPr="00344485" w:rsidTr="00965488">
        <w:trPr>
          <w:gridAfter w:val="1"/>
          <w:wAfter w:w="68" w:type="dxa"/>
          <w:trHeight w:val="420"/>
          <w:jc w:val="center"/>
        </w:trPr>
        <w:tc>
          <w:tcPr>
            <w:tcW w:w="9174" w:type="dxa"/>
            <w:tcBorders>
              <w:top w:val="nil"/>
              <w:left w:val="nil"/>
              <w:bottom w:val="nil"/>
              <w:right w:val="nil"/>
            </w:tcBorders>
            <w:hideMark/>
          </w:tcPr>
          <w:p w:rsidR="00965488" w:rsidRPr="00344485" w:rsidRDefault="00965488" w:rsidP="00965488">
            <w:pPr>
              <w:pStyle w:val="af4"/>
              <w:spacing w:line="360" w:lineRule="auto"/>
              <w:jc w:val="both"/>
              <w:rPr>
                <w:rFonts w:ascii="Times New Roman" w:hAnsi="Times New Roman"/>
                <w:sz w:val="28"/>
                <w:szCs w:val="28"/>
              </w:rPr>
            </w:pPr>
            <w:r w:rsidRPr="00344485">
              <w:rPr>
                <w:rFonts w:ascii="Times New Roman" w:hAnsi="Times New Roman"/>
                <w:sz w:val="28"/>
                <w:szCs w:val="28"/>
              </w:rPr>
              <w:t xml:space="preserve">РОЗДІЛ 3. ПЕРСПЕКТИВНІ НАПРЯМКИ </w:t>
            </w:r>
            <w:r>
              <w:rPr>
                <w:rFonts w:ascii="Times New Roman" w:hAnsi="Times New Roman"/>
                <w:sz w:val="28"/>
                <w:szCs w:val="28"/>
              </w:rPr>
              <w:t xml:space="preserve">ТА ПРОГНОЗИ </w:t>
            </w:r>
            <w:r w:rsidRPr="00344485">
              <w:rPr>
                <w:rFonts w:ascii="Times New Roman" w:hAnsi="Times New Roman"/>
                <w:sz w:val="28"/>
                <w:szCs w:val="28"/>
              </w:rPr>
              <w:t xml:space="preserve">РОЗВИТКУ </w:t>
            </w:r>
            <w:r>
              <w:rPr>
                <w:rFonts w:ascii="Times New Roman" w:hAnsi="Times New Roman"/>
                <w:sz w:val="28"/>
                <w:szCs w:val="28"/>
              </w:rPr>
              <w:t>РЕСТОРАННОГО БІЗНЕСУ</w:t>
            </w:r>
          </w:p>
        </w:tc>
        <w:tc>
          <w:tcPr>
            <w:tcW w:w="680" w:type="dxa"/>
            <w:gridSpan w:val="2"/>
            <w:tcBorders>
              <w:top w:val="nil"/>
              <w:left w:val="nil"/>
              <w:bottom w:val="nil"/>
              <w:right w:val="nil"/>
            </w:tcBorders>
            <w:vAlign w:val="bottom"/>
            <w:hideMark/>
          </w:tcPr>
          <w:p w:rsidR="00965488" w:rsidRPr="00E7366D" w:rsidRDefault="002F0E04" w:rsidP="00965488">
            <w:pPr>
              <w:pStyle w:val="af4"/>
              <w:spacing w:line="360" w:lineRule="auto"/>
              <w:jc w:val="center"/>
              <w:rPr>
                <w:rFonts w:ascii="Times New Roman" w:hAnsi="Times New Roman"/>
                <w:b/>
                <w:sz w:val="28"/>
                <w:szCs w:val="28"/>
                <w:lang w:val="en-US"/>
              </w:rPr>
            </w:pPr>
            <w:r>
              <w:rPr>
                <w:rFonts w:ascii="Times New Roman" w:hAnsi="Times New Roman"/>
                <w:b/>
                <w:sz w:val="28"/>
                <w:szCs w:val="28"/>
                <w:lang w:val="en-US"/>
              </w:rPr>
              <w:t>52</w:t>
            </w:r>
          </w:p>
        </w:tc>
      </w:tr>
      <w:tr w:rsidR="00965488" w:rsidRPr="00344485" w:rsidTr="00965488">
        <w:trPr>
          <w:gridAfter w:val="1"/>
          <w:wAfter w:w="68" w:type="dxa"/>
          <w:trHeight w:val="420"/>
          <w:jc w:val="center"/>
        </w:trPr>
        <w:tc>
          <w:tcPr>
            <w:tcW w:w="9174" w:type="dxa"/>
            <w:tcBorders>
              <w:top w:val="nil"/>
              <w:left w:val="nil"/>
              <w:bottom w:val="nil"/>
              <w:right w:val="nil"/>
            </w:tcBorders>
            <w:hideMark/>
          </w:tcPr>
          <w:p w:rsidR="00965488" w:rsidRDefault="00965488" w:rsidP="00965488">
            <w:pPr>
              <w:pStyle w:val="af4"/>
              <w:spacing w:line="360" w:lineRule="auto"/>
              <w:ind w:firstLine="284"/>
              <w:jc w:val="both"/>
              <w:rPr>
                <w:rFonts w:ascii="Times New Roman" w:hAnsi="Times New Roman"/>
                <w:sz w:val="28"/>
                <w:szCs w:val="28"/>
              </w:rPr>
            </w:pPr>
            <w:r w:rsidRPr="00344485">
              <w:rPr>
                <w:rFonts w:ascii="Times New Roman" w:hAnsi="Times New Roman"/>
                <w:sz w:val="28"/>
                <w:szCs w:val="28"/>
              </w:rPr>
              <w:t xml:space="preserve">3.1. </w:t>
            </w:r>
            <w:r>
              <w:rPr>
                <w:rFonts w:ascii="Times New Roman" w:hAnsi="Times New Roman"/>
                <w:sz w:val="28"/>
                <w:szCs w:val="28"/>
              </w:rPr>
              <w:t>Характеристика сучасних форматів та зміна пріоритетів закладів ресторанного бізнесу</w:t>
            </w:r>
            <w:r w:rsidRPr="00344485">
              <w:rPr>
                <w:rFonts w:ascii="Times New Roman" w:hAnsi="Times New Roman"/>
                <w:sz w:val="28"/>
                <w:szCs w:val="28"/>
              </w:rPr>
              <w:t xml:space="preserve"> </w:t>
            </w:r>
          </w:p>
          <w:p w:rsidR="00965488" w:rsidRDefault="00965488" w:rsidP="00965488">
            <w:pPr>
              <w:pStyle w:val="af4"/>
              <w:spacing w:line="360" w:lineRule="auto"/>
              <w:ind w:firstLine="284"/>
              <w:jc w:val="both"/>
              <w:rPr>
                <w:rFonts w:ascii="Times New Roman" w:hAnsi="Times New Roman"/>
                <w:sz w:val="28"/>
                <w:szCs w:val="28"/>
              </w:rPr>
            </w:pPr>
            <w:r w:rsidRPr="000C6CE6">
              <w:rPr>
                <w:rFonts w:ascii="Times New Roman" w:hAnsi="Times New Roman"/>
                <w:sz w:val="28"/>
                <w:szCs w:val="28"/>
              </w:rPr>
              <w:t>3.2. Перспективи застосування інноваційних інструментів маркетингу в діяльності підприємств ресторанного бізнесу</w:t>
            </w:r>
          </w:p>
          <w:p w:rsidR="005C31A3" w:rsidRDefault="005C31A3" w:rsidP="005C31A3">
            <w:pPr>
              <w:pStyle w:val="af4"/>
              <w:spacing w:line="360" w:lineRule="auto"/>
              <w:jc w:val="both"/>
              <w:rPr>
                <w:rFonts w:ascii="Times New Roman" w:hAnsi="Times New Roman"/>
                <w:sz w:val="28"/>
                <w:szCs w:val="28"/>
              </w:rPr>
            </w:pPr>
            <w:r>
              <w:rPr>
                <w:rFonts w:ascii="Times New Roman" w:hAnsi="Times New Roman"/>
                <w:sz w:val="28"/>
                <w:szCs w:val="28"/>
              </w:rPr>
              <w:t>Висновки за розділом 3</w:t>
            </w:r>
          </w:p>
          <w:p w:rsidR="005C31A3" w:rsidRDefault="005C31A3" w:rsidP="005C31A3">
            <w:pPr>
              <w:pStyle w:val="af4"/>
              <w:spacing w:line="360" w:lineRule="auto"/>
              <w:jc w:val="both"/>
              <w:rPr>
                <w:rFonts w:ascii="Times New Roman" w:hAnsi="Times New Roman"/>
                <w:sz w:val="28"/>
                <w:szCs w:val="28"/>
              </w:rPr>
            </w:pPr>
            <w:r>
              <w:rPr>
                <w:rFonts w:ascii="Times New Roman" w:hAnsi="Times New Roman"/>
                <w:sz w:val="28"/>
                <w:szCs w:val="28"/>
              </w:rPr>
              <w:t>РОЗДІЛ 4. РЕКОМЕНДАЦІЇ ЩОДО РОЗВИТКУ РЕСТОРАННОГО БІЗНЕСУ В СИСТЕМІ КУРОРТНОГО ГОСПОДАРСТВА ІВАНО-ФРАНКІВСЬКОЇ ОБЛАСТІ</w:t>
            </w:r>
          </w:p>
          <w:p w:rsidR="005C31A3" w:rsidRDefault="005C31A3" w:rsidP="005C31A3">
            <w:pPr>
              <w:pStyle w:val="af4"/>
              <w:spacing w:line="360" w:lineRule="auto"/>
              <w:jc w:val="both"/>
              <w:rPr>
                <w:rFonts w:ascii="Times New Roman" w:hAnsi="Times New Roman"/>
                <w:bCs/>
                <w:sz w:val="28"/>
                <w:szCs w:val="28"/>
                <w:lang w:val="ru-RU"/>
              </w:rPr>
            </w:pPr>
            <w:r>
              <w:rPr>
                <w:rFonts w:ascii="Times New Roman" w:hAnsi="Times New Roman"/>
                <w:sz w:val="28"/>
                <w:szCs w:val="28"/>
              </w:rPr>
              <w:t xml:space="preserve">4.1. </w:t>
            </w:r>
            <w:r w:rsidRPr="005C31A3">
              <w:rPr>
                <w:rFonts w:ascii="Times New Roman" w:hAnsi="Times New Roman"/>
                <w:bCs/>
                <w:sz w:val="28"/>
                <w:szCs w:val="28"/>
              </w:rPr>
              <w:t xml:space="preserve">Аналітичний огляд </w:t>
            </w:r>
            <w:r w:rsidRPr="005C31A3">
              <w:rPr>
                <w:rFonts w:ascii="Times New Roman" w:hAnsi="Times New Roman"/>
                <w:bCs/>
                <w:sz w:val="28"/>
                <w:szCs w:val="28"/>
                <w:lang w:val="ru-RU"/>
              </w:rPr>
              <w:t xml:space="preserve">ресторанного </w:t>
            </w:r>
            <w:proofErr w:type="spellStart"/>
            <w:r w:rsidRPr="005C31A3">
              <w:rPr>
                <w:rFonts w:ascii="Times New Roman" w:hAnsi="Times New Roman"/>
                <w:bCs/>
                <w:sz w:val="28"/>
                <w:szCs w:val="28"/>
                <w:lang w:val="ru-RU"/>
              </w:rPr>
              <w:t>бізнесу</w:t>
            </w:r>
            <w:proofErr w:type="spellEnd"/>
            <w:r w:rsidRPr="005C31A3">
              <w:rPr>
                <w:rFonts w:ascii="Times New Roman" w:hAnsi="Times New Roman"/>
                <w:bCs/>
                <w:sz w:val="28"/>
                <w:szCs w:val="28"/>
                <w:lang w:val="ru-RU"/>
              </w:rPr>
              <w:t xml:space="preserve"> в </w:t>
            </w:r>
            <w:proofErr w:type="spellStart"/>
            <w:r w:rsidRPr="005C31A3">
              <w:rPr>
                <w:rFonts w:ascii="Times New Roman" w:hAnsi="Times New Roman"/>
                <w:bCs/>
                <w:sz w:val="28"/>
                <w:szCs w:val="28"/>
                <w:lang w:val="ru-RU"/>
              </w:rPr>
              <w:t>курортних</w:t>
            </w:r>
            <w:proofErr w:type="spellEnd"/>
            <w:r w:rsidRPr="005C31A3">
              <w:rPr>
                <w:rFonts w:ascii="Times New Roman" w:hAnsi="Times New Roman"/>
                <w:bCs/>
                <w:sz w:val="28"/>
                <w:szCs w:val="28"/>
                <w:lang w:val="ru-RU"/>
              </w:rPr>
              <w:t xml:space="preserve"> </w:t>
            </w:r>
            <w:proofErr w:type="spellStart"/>
            <w:r w:rsidRPr="005C31A3">
              <w:rPr>
                <w:rFonts w:ascii="Times New Roman" w:hAnsi="Times New Roman"/>
                <w:bCs/>
                <w:sz w:val="28"/>
                <w:szCs w:val="28"/>
                <w:lang w:val="ru-RU"/>
              </w:rPr>
              <w:t>місцевостях</w:t>
            </w:r>
            <w:proofErr w:type="spellEnd"/>
            <w:r w:rsidRPr="005C31A3">
              <w:rPr>
                <w:rFonts w:ascii="Times New Roman" w:hAnsi="Times New Roman"/>
                <w:bCs/>
                <w:sz w:val="28"/>
                <w:szCs w:val="28"/>
                <w:lang w:val="ru-RU"/>
              </w:rPr>
              <w:t xml:space="preserve"> </w:t>
            </w:r>
            <w:proofErr w:type="spellStart"/>
            <w:r w:rsidRPr="005C31A3">
              <w:rPr>
                <w:rFonts w:ascii="Times New Roman" w:hAnsi="Times New Roman"/>
                <w:bCs/>
                <w:sz w:val="28"/>
                <w:szCs w:val="28"/>
                <w:lang w:val="ru-RU"/>
              </w:rPr>
              <w:t>Івано-Франківської</w:t>
            </w:r>
            <w:proofErr w:type="spellEnd"/>
            <w:r w:rsidRPr="005C31A3">
              <w:rPr>
                <w:rFonts w:ascii="Times New Roman" w:hAnsi="Times New Roman"/>
                <w:bCs/>
                <w:sz w:val="28"/>
                <w:szCs w:val="28"/>
                <w:lang w:val="ru-RU"/>
              </w:rPr>
              <w:t xml:space="preserve"> </w:t>
            </w:r>
            <w:proofErr w:type="spellStart"/>
            <w:r w:rsidRPr="005C31A3">
              <w:rPr>
                <w:rFonts w:ascii="Times New Roman" w:hAnsi="Times New Roman"/>
                <w:bCs/>
                <w:sz w:val="28"/>
                <w:szCs w:val="28"/>
                <w:lang w:val="ru-RU"/>
              </w:rPr>
              <w:t>області</w:t>
            </w:r>
            <w:proofErr w:type="spellEnd"/>
          </w:p>
          <w:p w:rsidR="005C31A3" w:rsidRDefault="005C31A3" w:rsidP="005C31A3">
            <w:pPr>
              <w:pStyle w:val="af4"/>
              <w:spacing w:line="360" w:lineRule="auto"/>
              <w:jc w:val="both"/>
              <w:rPr>
                <w:rFonts w:ascii="Times New Roman" w:hAnsi="Times New Roman"/>
                <w:sz w:val="28"/>
                <w:szCs w:val="28"/>
              </w:rPr>
            </w:pPr>
            <w:r>
              <w:rPr>
                <w:rFonts w:ascii="Times New Roman" w:hAnsi="Times New Roman"/>
                <w:sz w:val="28"/>
                <w:szCs w:val="28"/>
              </w:rPr>
              <w:t xml:space="preserve">4.2. </w:t>
            </w:r>
            <w:r w:rsidRPr="005C31A3">
              <w:rPr>
                <w:rFonts w:ascii="Times New Roman" w:hAnsi="Times New Roman"/>
                <w:sz w:val="28"/>
                <w:szCs w:val="28"/>
              </w:rPr>
              <w:t>Актуальні тренди харчування під час відпочинку на курортах</w:t>
            </w:r>
          </w:p>
          <w:p w:rsidR="005C31A3" w:rsidRDefault="005C31A3" w:rsidP="005C31A3">
            <w:pPr>
              <w:pStyle w:val="af4"/>
              <w:spacing w:line="360" w:lineRule="auto"/>
              <w:jc w:val="both"/>
              <w:rPr>
                <w:rFonts w:ascii="Times New Roman" w:hAnsi="Times New Roman"/>
                <w:sz w:val="28"/>
                <w:szCs w:val="28"/>
              </w:rPr>
            </w:pPr>
            <w:r>
              <w:rPr>
                <w:rFonts w:ascii="Times New Roman" w:hAnsi="Times New Roman"/>
                <w:sz w:val="28"/>
                <w:szCs w:val="28"/>
              </w:rPr>
              <w:lastRenderedPageBreak/>
              <w:t xml:space="preserve">4.3. </w:t>
            </w:r>
            <w:r w:rsidRPr="005C31A3">
              <w:rPr>
                <w:rFonts w:ascii="Times New Roman" w:hAnsi="Times New Roman"/>
                <w:sz w:val="28"/>
                <w:szCs w:val="28"/>
              </w:rPr>
              <w:t>Державне регулювання розвитку підприємницької діяльності у</w:t>
            </w:r>
            <w:r w:rsidR="00CB7660">
              <w:rPr>
                <w:rFonts w:ascii="Times New Roman" w:hAnsi="Times New Roman"/>
                <w:sz w:val="28"/>
                <w:szCs w:val="28"/>
              </w:rPr>
              <w:t xml:space="preserve"> сфері ресторанного господарства                                                                                  </w:t>
            </w:r>
            <w:r w:rsidR="00CB7660" w:rsidRPr="00E23BAF">
              <w:rPr>
                <w:rFonts w:ascii="Times New Roman" w:hAnsi="Times New Roman"/>
                <w:b/>
                <w:sz w:val="28"/>
                <w:szCs w:val="28"/>
              </w:rPr>
              <w:t>74</w:t>
            </w:r>
          </w:p>
          <w:p w:rsidR="00CB7660" w:rsidRPr="00CB7660" w:rsidRDefault="00CB7660" w:rsidP="00CB7660">
            <w:pPr>
              <w:pStyle w:val="af4"/>
              <w:jc w:val="both"/>
              <w:rPr>
                <w:rFonts w:ascii="Times New Roman" w:hAnsi="Times New Roman"/>
                <w:sz w:val="28"/>
                <w:szCs w:val="28"/>
              </w:rPr>
            </w:pPr>
            <w:r>
              <w:rPr>
                <w:rFonts w:ascii="Times New Roman" w:hAnsi="Times New Roman"/>
                <w:sz w:val="28"/>
                <w:szCs w:val="28"/>
              </w:rPr>
              <w:t xml:space="preserve">4.4. </w:t>
            </w:r>
            <w:r w:rsidRPr="00CB7660">
              <w:rPr>
                <w:rFonts w:ascii="Times New Roman" w:hAnsi="Times New Roman"/>
                <w:sz w:val="28"/>
                <w:szCs w:val="28"/>
              </w:rPr>
              <w:t>Стратегічні пріоритети регіону та умови для розвитку ресторанного бізнесу</w:t>
            </w:r>
            <w:r>
              <w:rPr>
                <w:rFonts w:ascii="Times New Roman" w:hAnsi="Times New Roman"/>
                <w:sz w:val="28"/>
                <w:szCs w:val="28"/>
              </w:rPr>
              <w:t xml:space="preserve">                                                                                                                  </w:t>
            </w:r>
            <w:r w:rsidRPr="00E23BAF">
              <w:rPr>
                <w:rFonts w:ascii="Times New Roman" w:hAnsi="Times New Roman"/>
                <w:b/>
                <w:sz w:val="28"/>
                <w:szCs w:val="28"/>
              </w:rPr>
              <w:t>81</w:t>
            </w:r>
          </w:p>
          <w:p w:rsidR="005C31A3" w:rsidRPr="000C6CE6" w:rsidRDefault="00CB7660" w:rsidP="005C31A3">
            <w:pPr>
              <w:pStyle w:val="af4"/>
              <w:spacing w:line="360" w:lineRule="auto"/>
              <w:jc w:val="both"/>
              <w:rPr>
                <w:rFonts w:ascii="Times New Roman" w:hAnsi="Times New Roman"/>
                <w:sz w:val="28"/>
                <w:szCs w:val="28"/>
              </w:rPr>
            </w:pPr>
            <w:r>
              <w:rPr>
                <w:rFonts w:ascii="Times New Roman" w:hAnsi="Times New Roman"/>
                <w:sz w:val="28"/>
                <w:szCs w:val="28"/>
              </w:rPr>
              <w:t xml:space="preserve">Висновки за розділом ………………………                                                  </w:t>
            </w:r>
            <w:r w:rsidRPr="00E23BAF">
              <w:rPr>
                <w:rFonts w:ascii="Times New Roman" w:hAnsi="Times New Roman"/>
                <w:b/>
                <w:sz w:val="28"/>
                <w:szCs w:val="28"/>
              </w:rPr>
              <w:t>84</w:t>
            </w:r>
          </w:p>
        </w:tc>
        <w:tc>
          <w:tcPr>
            <w:tcW w:w="680" w:type="dxa"/>
            <w:gridSpan w:val="2"/>
            <w:tcBorders>
              <w:top w:val="nil"/>
              <w:left w:val="nil"/>
              <w:bottom w:val="nil"/>
              <w:right w:val="nil"/>
            </w:tcBorders>
            <w:vAlign w:val="bottom"/>
            <w:hideMark/>
          </w:tcPr>
          <w:p w:rsidR="00965488" w:rsidRDefault="005C31A3" w:rsidP="00965488">
            <w:pPr>
              <w:pStyle w:val="af4"/>
              <w:spacing w:line="360" w:lineRule="auto"/>
              <w:jc w:val="center"/>
              <w:rPr>
                <w:rFonts w:ascii="Times New Roman" w:hAnsi="Times New Roman"/>
                <w:b/>
                <w:sz w:val="28"/>
                <w:szCs w:val="28"/>
              </w:rPr>
            </w:pPr>
            <w:r>
              <w:rPr>
                <w:rFonts w:ascii="Times New Roman" w:hAnsi="Times New Roman"/>
                <w:b/>
                <w:sz w:val="28"/>
                <w:szCs w:val="28"/>
              </w:rPr>
              <w:lastRenderedPageBreak/>
              <w:t>58</w:t>
            </w:r>
          </w:p>
          <w:p w:rsidR="00965488" w:rsidRDefault="005C31A3" w:rsidP="00965488">
            <w:pPr>
              <w:pStyle w:val="af4"/>
              <w:spacing w:line="360" w:lineRule="auto"/>
              <w:jc w:val="center"/>
              <w:rPr>
                <w:rFonts w:ascii="Times New Roman" w:hAnsi="Times New Roman"/>
                <w:b/>
                <w:sz w:val="28"/>
                <w:szCs w:val="28"/>
              </w:rPr>
            </w:pPr>
            <w:r>
              <w:rPr>
                <w:rFonts w:ascii="Times New Roman" w:hAnsi="Times New Roman"/>
                <w:b/>
                <w:sz w:val="28"/>
                <w:szCs w:val="28"/>
              </w:rPr>
              <w:t>61</w:t>
            </w:r>
          </w:p>
          <w:p w:rsidR="00965488" w:rsidRDefault="00965488" w:rsidP="00965488">
            <w:pPr>
              <w:pStyle w:val="af4"/>
              <w:spacing w:line="360" w:lineRule="auto"/>
              <w:jc w:val="center"/>
              <w:rPr>
                <w:rFonts w:ascii="Times New Roman" w:hAnsi="Times New Roman"/>
                <w:b/>
                <w:sz w:val="28"/>
                <w:szCs w:val="28"/>
                <w:lang w:val="ru-RU"/>
              </w:rPr>
            </w:pPr>
          </w:p>
          <w:p w:rsidR="005C31A3" w:rsidRDefault="005C31A3" w:rsidP="00965488">
            <w:pPr>
              <w:pStyle w:val="af4"/>
              <w:spacing w:line="360" w:lineRule="auto"/>
              <w:jc w:val="center"/>
              <w:rPr>
                <w:rFonts w:ascii="Times New Roman" w:hAnsi="Times New Roman"/>
                <w:b/>
                <w:sz w:val="28"/>
                <w:szCs w:val="28"/>
                <w:lang w:val="ru-RU"/>
              </w:rPr>
            </w:pPr>
            <w:r>
              <w:rPr>
                <w:rFonts w:ascii="Times New Roman" w:hAnsi="Times New Roman"/>
                <w:b/>
                <w:sz w:val="28"/>
                <w:szCs w:val="28"/>
                <w:lang w:val="ru-RU"/>
              </w:rPr>
              <w:t>62</w:t>
            </w:r>
          </w:p>
          <w:p w:rsidR="005C31A3" w:rsidRDefault="005C31A3" w:rsidP="00965488">
            <w:pPr>
              <w:pStyle w:val="af4"/>
              <w:spacing w:line="360" w:lineRule="auto"/>
              <w:jc w:val="center"/>
              <w:rPr>
                <w:rFonts w:ascii="Times New Roman" w:hAnsi="Times New Roman"/>
                <w:b/>
                <w:sz w:val="28"/>
                <w:szCs w:val="28"/>
                <w:lang w:val="ru-RU"/>
              </w:rPr>
            </w:pPr>
          </w:p>
          <w:p w:rsidR="005C31A3" w:rsidRDefault="005C31A3" w:rsidP="00965488">
            <w:pPr>
              <w:pStyle w:val="af4"/>
              <w:spacing w:line="360" w:lineRule="auto"/>
              <w:jc w:val="center"/>
              <w:rPr>
                <w:rFonts w:ascii="Times New Roman" w:hAnsi="Times New Roman"/>
                <w:b/>
                <w:sz w:val="28"/>
                <w:szCs w:val="28"/>
                <w:lang w:val="ru-RU"/>
              </w:rPr>
            </w:pPr>
          </w:p>
          <w:p w:rsidR="00CB7660" w:rsidRDefault="00CB7660" w:rsidP="00965488">
            <w:pPr>
              <w:pStyle w:val="af4"/>
              <w:spacing w:line="360" w:lineRule="auto"/>
              <w:jc w:val="center"/>
              <w:rPr>
                <w:rFonts w:ascii="Times New Roman" w:hAnsi="Times New Roman"/>
                <w:b/>
                <w:sz w:val="28"/>
                <w:szCs w:val="28"/>
                <w:lang w:val="ru-RU"/>
              </w:rPr>
            </w:pPr>
          </w:p>
          <w:p w:rsidR="00CB7660" w:rsidRDefault="00CB7660" w:rsidP="00965488">
            <w:pPr>
              <w:pStyle w:val="af4"/>
              <w:spacing w:line="360" w:lineRule="auto"/>
              <w:jc w:val="center"/>
              <w:rPr>
                <w:rFonts w:ascii="Times New Roman" w:hAnsi="Times New Roman"/>
                <w:b/>
                <w:sz w:val="28"/>
                <w:szCs w:val="28"/>
                <w:lang w:val="ru-RU"/>
              </w:rPr>
            </w:pPr>
            <w:r>
              <w:rPr>
                <w:rFonts w:ascii="Times New Roman" w:hAnsi="Times New Roman"/>
                <w:b/>
                <w:sz w:val="28"/>
                <w:szCs w:val="28"/>
                <w:lang w:val="ru-RU"/>
              </w:rPr>
              <w:t>62</w:t>
            </w:r>
          </w:p>
          <w:p w:rsidR="005C31A3" w:rsidRPr="00494A65" w:rsidRDefault="00CB7660" w:rsidP="00965488">
            <w:pPr>
              <w:pStyle w:val="af4"/>
              <w:spacing w:line="360" w:lineRule="auto"/>
              <w:jc w:val="center"/>
              <w:rPr>
                <w:rFonts w:ascii="Times New Roman" w:hAnsi="Times New Roman"/>
                <w:b/>
                <w:sz w:val="28"/>
                <w:szCs w:val="28"/>
                <w:lang w:val="ru-RU"/>
              </w:rPr>
            </w:pPr>
            <w:r>
              <w:rPr>
                <w:rFonts w:ascii="Times New Roman" w:hAnsi="Times New Roman"/>
                <w:b/>
                <w:sz w:val="28"/>
                <w:szCs w:val="28"/>
                <w:lang w:val="ru-RU"/>
              </w:rPr>
              <w:t>70</w:t>
            </w:r>
          </w:p>
        </w:tc>
      </w:tr>
      <w:tr w:rsidR="00965488" w:rsidRPr="00344485" w:rsidTr="00965488">
        <w:trPr>
          <w:trHeight w:val="420"/>
          <w:jc w:val="center"/>
        </w:trPr>
        <w:tc>
          <w:tcPr>
            <w:tcW w:w="9213" w:type="dxa"/>
            <w:gridSpan w:val="2"/>
            <w:tcBorders>
              <w:top w:val="nil"/>
              <w:left w:val="nil"/>
              <w:bottom w:val="nil"/>
              <w:right w:val="nil"/>
            </w:tcBorders>
            <w:hideMark/>
          </w:tcPr>
          <w:p w:rsidR="00965488" w:rsidRPr="00344485" w:rsidRDefault="00965488" w:rsidP="00965488">
            <w:pPr>
              <w:pStyle w:val="af4"/>
              <w:spacing w:line="360" w:lineRule="auto"/>
              <w:jc w:val="both"/>
              <w:rPr>
                <w:rFonts w:ascii="Times New Roman" w:hAnsi="Times New Roman"/>
                <w:sz w:val="28"/>
                <w:szCs w:val="28"/>
              </w:rPr>
            </w:pPr>
            <w:r>
              <w:rPr>
                <w:rFonts w:ascii="Times New Roman" w:hAnsi="Times New Roman"/>
                <w:sz w:val="28"/>
                <w:szCs w:val="28"/>
              </w:rPr>
              <w:t>ВИСНОВКИ</w:t>
            </w:r>
          </w:p>
        </w:tc>
        <w:tc>
          <w:tcPr>
            <w:tcW w:w="709" w:type="dxa"/>
            <w:gridSpan w:val="2"/>
            <w:tcBorders>
              <w:top w:val="nil"/>
              <w:left w:val="nil"/>
              <w:bottom w:val="nil"/>
              <w:right w:val="nil"/>
            </w:tcBorders>
            <w:vAlign w:val="bottom"/>
            <w:hideMark/>
          </w:tcPr>
          <w:p w:rsidR="00965488" w:rsidRPr="00344485" w:rsidRDefault="00CB7660" w:rsidP="00965488">
            <w:pPr>
              <w:pStyle w:val="af4"/>
              <w:spacing w:line="360" w:lineRule="auto"/>
              <w:jc w:val="center"/>
              <w:rPr>
                <w:rFonts w:ascii="Times New Roman" w:hAnsi="Times New Roman"/>
                <w:b/>
                <w:sz w:val="28"/>
                <w:szCs w:val="28"/>
              </w:rPr>
            </w:pPr>
            <w:r>
              <w:rPr>
                <w:rFonts w:ascii="Times New Roman" w:hAnsi="Times New Roman"/>
                <w:b/>
                <w:sz w:val="28"/>
                <w:szCs w:val="28"/>
              </w:rPr>
              <w:t>8</w:t>
            </w:r>
            <w:r w:rsidR="00965488">
              <w:rPr>
                <w:rFonts w:ascii="Times New Roman" w:hAnsi="Times New Roman"/>
                <w:b/>
                <w:sz w:val="28"/>
                <w:szCs w:val="28"/>
              </w:rPr>
              <w:t>5</w:t>
            </w:r>
          </w:p>
        </w:tc>
      </w:tr>
      <w:tr w:rsidR="00965488" w:rsidRPr="00344485" w:rsidTr="00965488">
        <w:trPr>
          <w:trHeight w:val="440"/>
          <w:jc w:val="center"/>
        </w:trPr>
        <w:tc>
          <w:tcPr>
            <w:tcW w:w="9213" w:type="dxa"/>
            <w:gridSpan w:val="2"/>
            <w:tcBorders>
              <w:top w:val="nil"/>
              <w:left w:val="nil"/>
              <w:bottom w:val="nil"/>
              <w:right w:val="nil"/>
            </w:tcBorders>
            <w:hideMark/>
          </w:tcPr>
          <w:p w:rsidR="00965488" w:rsidRDefault="00965488" w:rsidP="00965488">
            <w:pPr>
              <w:pStyle w:val="af4"/>
              <w:spacing w:line="360" w:lineRule="auto"/>
              <w:jc w:val="both"/>
              <w:rPr>
                <w:rFonts w:ascii="Times New Roman" w:hAnsi="Times New Roman"/>
                <w:sz w:val="28"/>
                <w:szCs w:val="28"/>
              </w:rPr>
            </w:pPr>
            <w:r>
              <w:rPr>
                <w:rFonts w:ascii="Times New Roman" w:hAnsi="Times New Roman"/>
                <w:sz w:val="28"/>
                <w:szCs w:val="28"/>
              </w:rPr>
              <w:t>СПИСОК ВИКОРИСТАНИХ ДЖЕРЕЛ</w:t>
            </w:r>
            <w:bookmarkStart w:id="0" w:name="_GoBack"/>
            <w:bookmarkEnd w:id="0"/>
          </w:p>
          <w:p w:rsidR="00965488" w:rsidRPr="00344485" w:rsidRDefault="00965488" w:rsidP="00965488">
            <w:pPr>
              <w:pStyle w:val="af4"/>
              <w:spacing w:line="360" w:lineRule="auto"/>
              <w:jc w:val="both"/>
              <w:rPr>
                <w:rFonts w:ascii="Times New Roman" w:hAnsi="Times New Roman"/>
                <w:sz w:val="28"/>
                <w:szCs w:val="28"/>
              </w:rPr>
            </w:pPr>
            <w:r w:rsidRPr="00E7366D">
              <w:rPr>
                <w:rFonts w:ascii="Times New Roman" w:hAnsi="Times New Roman"/>
                <w:sz w:val="28"/>
                <w:szCs w:val="28"/>
              </w:rPr>
              <w:t>Д</w:t>
            </w:r>
            <w:r>
              <w:rPr>
                <w:rFonts w:ascii="Times New Roman" w:hAnsi="Times New Roman"/>
                <w:sz w:val="28"/>
                <w:szCs w:val="28"/>
              </w:rPr>
              <w:t>ОДАТКИ</w:t>
            </w:r>
          </w:p>
        </w:tc>
        <w:tc>
          <w:tcPr>
            <w:tcW w:w="709" w:type="dxa"/>
            <w:gridSpan w:val="2"/>
            <w:tcBorders>
              <w:top w:val="nil"/>
              <w:left w:val="nil"/>
              <w:bottom w:val="nil"/>
              <w:right w:val="nil"/>
            </w:tcBorders>
            <w:vAlign w:val="bottom"/>
            <w:hideMark/>
          </w:tcPr>
          <w:p w:rsidR="00965488" w:rsidRDefault="00CB7660" w:rsidP="00965488">
            <w:pPr>
              <w:pStyle w:val="af4"/>
              <w:spacing w:line="360" w:lineRule="auto"/>
              <w:jc w:val="center"/>
              <w:rPr>
                <w:rFonts w:ascii="Times New Roman" w:hAnsi="Times New Roman"/>
                <w:b/>
                <w:sz w:val="28"/>
                <w:szCs w:val="28"/>
              </w:rPr>
            </w:pPr>
            <w:r>
              <w:rPr>
                <w:rFonts w:ascii="Times New Roman" w:hAnsi="Times New Roman"/>
                <w:b/>
                <w:sz w:val="28"/>
                <w:szCs w:val="28"/>
              </w:rPr>
              <w:t>89</w:t>
            </w:r>
          </w:p>
          <w:p w:rsidR="00965488" w:rsidRPr="00344485" w:rsidRDefault="00CB7660" w:rsidP="00965488">
            <w:pPr>
              <w:pStyle w:val="af4"/>
              <w:spacing w:line="360" w:lineRule="auto"/>
              <w:jc w:val="center"/>
              <w:rPr>
                <w:rFonts w:ascii="Times New Roman" w:hAnsi="Times New Roman"/>
                <w:b/>
                <w:sz w:val="28"/>
                <w:szCs w:val="28"/>
              </w:rPr>
            </w:pPr>
            <w:r>
              <w:rPr>
                <w:rFonts w:ascii="Times New Roman" w:hAnsi="Times New Roman"/>
                <w:b/>
                <w:sz w:val="28"/>
                <w:szCs w:val="28"/>
              </w:rPr>
              <w:t>94</w:t>
            </w:r>
          </w:p>
        </w:tc>
      </w:tr>
    </w:tbl>
    <w:p w:rsidR="00006C72" w:rsidRPr="00C07929" w:rsidRDefault="001A4DD0" w:rsidP="00006C72">
      <w:pPr>
        <w:pStyle w:val="a7"/>
        <w:rPr>
          <w:caps/>
          <w:lang w:eastAsia="ru-RU"/>
        </w:rPr>
      </w:pPr>
      <w:r>
        <w:rPr>
          <w:caps/>
        </w:rPr>
        <w:br w:type="column"/>
      </w:r>
      <w:r w:rsidR="00006C72" w:rsidRPr="00C07929">
        <w:rPr>
          <w:caps/>
        </w:rPr>
        <w:lastRenderedPageBreak/>
        <w:t>Вступ</w:t>
      </w:r>
    </w:p>
    <w:p w:rsidR="005A35C7" w:rsidRPr="005A35C7" w:rsidRDefault="00006C72" w:rsidP="00AC2C18">
      <w:pPr>
        <w:spacing w:line="360" w:lineRule="auto"/>
        <w:ind w:firstLine="709"/>
        <w:jc w:val="both"/>
        <w:rPr>
          <w:bCs/>
        </w:rPr>
      </w:pPr>
      <w:r w:rsidRPr="001A4DD0">
        <w:rPr>
          <w:b/>
          <w:bCs/>
        </w:rPr>
        <w:t>Актуальність теми.</w:t>
      </w:r>
      <w:r w:rsidRPr="00666A7A">
        <w:rPr>
          <w:bCs/>
        </w:rPr>
        <w:t xml:space="preserve"> </w:t>
      </w:r>
      <w:r w:rsidR="00557DF4">
        <w:rPr>
          <w:bCs/>
        </w:rPr>
        <w:t>Впродовж останніх років</w:t>
      </w:r>
      <w:r w:rsidR="00AC2C18" w:rsidRPr="00AC2C18">
        <w:rPr>
          <w:bCs/>
        </w:rPr>
        <w:t xml:space="preserve"> ресторанний бі</w:t>
      </w:r>
      <w:r w:rsidR="00AC2C18">
        <w:rPr>
          <w:bCs/>
        </w:rPr>
        <w:t xml:space="preserve">знес </w:t>
      </w:r>
      <w:r w:rsidR="00557DF4">
        <w:rPr>
          <w:bCs/>
        </w:rPr>
        <w:t xml:space="preserve">активно </w:t>
      </w:r>
      <w:r w:rsidR="00AC2C18">
        <w:rPr>
          <w:bCs/>
        </w:rPr>
        <w:t>розвивається та зростає до</w:t>
      </w:r>
      <w:r w:rsidR="00AC2C18" w:rsidRPr="00AC2C18">
        <w:rPr>
          <w:bCs/>
        </w:rPr>
        <w:t xml:space="preserve">сить динамічними темпами. </w:t>
      </w:r>
      <w:r w:rsidR="00557DF4">
        <w:rPr>
          <w:bCs/>
        </w:rPr>
        <w:t>Результатом є відкриття нових закладів. З</w:t>
      </w:r>
      <w:r w:rsidR="009F2C08">
        <w:rPr>
          <w:bCs/>
        </w:rPr>
        <w:t>’являються</w:t>
      </w:r>
      <w:r w:rsidR="00557DF4" w:rsidRPr="00557DF4">
        <w:rPr>
          <w:bCs/>
        </w:rPr>
        <w:t xml:space="preserve"> нові формати ресторанного бізнесу, які корелюються з </w:t>
      </w:r>
      <w:proofErr w:type="spellStart"/>
      <w:r w:rsidR="00557DF4" w:rsidRPr="00557DF4">
        <w:rPr>
          <w:bCs/>
        </w:rPr>
        <w:t>впровадженнями</w:t>
      </w:r>
      <w:proofErr w:type="spellEnd"/>
      <w:r w:rsidR="00557DF4" w:rsidRPr="00557DF4">
        <w:rPr>
          <w:bCs/>
        </w:rPr>
        <w:t xml:space="preserve"> промислової та </w:t>
      </w:r>
      <w:proofErr w:type="spellStart"/>
      <w:r w:rsidR="00557DF4" w:rsidRPr="00557DF4">
        <w:rPr>
          <w:bCs/>
        </w:rPr>
        <w:t>крафтової</w:t>
      </w:r>
      <w:proofErr w:type="spellEnd"/>
      <w:r w:rsidR="00557DF4" w:rsidRPr="00557DF4">
        <w:rPr>
          <w:bCs/>
        </w:rPr>
        <w:t xml:space="preserve"> </w:t>
      </w:r>
      <w:proofErr w:type="spellStart"/>
      <w:r w:rsidR="00557DF4" w:rsidRPr="00557DF4">
        <w:rPr>
          <w:bCs/>
        </w:rPr>
        <w:t>HoReCa</w:t>
      </w:r>
      <w:proofErr w:type="spellEnd"/>
      <w:r w:rsidR="00557DF4" w:rsidRPr="00557DF4">
        <w:rPr>
          <w:bCs/>
        </w:rPr>
        <w:t xml:space="preserve">. </w:t>
      </w:r>
      <w:r w:rsidR="00557DF4">
        <w:rPr>
          <w:bCs/>
        </w:rPr>
        <w:t>У великих містах України створюються</w:t>
      </w:r>
      <w:r w:rsidR="00557DF4" w:rsidRPr="00557DF4">
        <w:rPr>
          <w:bCs/>
        </w:rPr>
        <w:t xml:space="preserve"> </w:t>
      </w:r>
      <w:r w:rsidR="007854AB">
        <w:rPr>
          <w:bCs/>
        </w:rPr>
        <w:t xml:space="preserve">сучасні </w:t>
      </w:r>
      <w:proofErr w:type="spellStart"/>
      <w:r w:rsidR="007854AB">
        <w:rPr>
          <w:bCs/>
        </w:rPr>
        <w:t>гастропростори</w:t>
      </w:r>
      <w:proofErr w:type="spellEnd"/>
      <w:r w:rsidR="007854AB">
        <w:rPr>
          <w:bCs/>
        </w:rPr>
        <w:t xml:space="preserve">, </w:t>
      </w:r>
      <w:proofErr w:type="spellStart"/>
      <w:r w:rsidR="007854AB">
        <w:rPr>
          <w:bCs/>
        </w:rPr>
        <w:t>фуд</w:t>
      </w:r>
      <w:proofErr w:type="spellEnd"/>
      <w:r w:rsidR="007854AB">
        <w:rPr>
          <w:bCs/>
        </w:rPr>
        <w:t xml:space="preserve">-холи, </w:t>
      </w:r>
      <w:proofErr w:type="spellStart"/>
      <w:r w:rsidR="007854AB">
        <w:rPr>
          <w:bCs/>
        </w:rPr>
        <w:t>хаби</w:t>
      </w:r>
      <w:proofErr w:type="spellEnd"/>
      <w:r w:rsidR="007854AB">
        <w:rPr>
          <w:bCs/>
        </w:rPr>
        <w:t xml:space="preserve"> та ін.</w:t>
      </w:r>
      <w:r w:rsidR="00557DF4">
        <w:rPr>
          <w:bCs/>
        </w:rPr>
        <w:t xml:space="preserve"> </w:t>
      </w:r>
      <w:r w:rsidR="005A35C7" w:rsidRPr="005A35C7">
        <w:rPr>
          <w:bCs/>
        </w:rPr>
        <w:t xml:space="preserve">Ресторанне господарство вважається ефективним елементом індустрії туризму і гостинності, в багатьох країнах світу, який демонструє стабільну динаміку розвитку. </w:t>
      </w:r>
      <w:r w:rsidR="009F2C08">
        <w:rPr>
          <w:bCs/>
        </w:rPr>
        <w:t>В умовах сьогодення</w:t>
      </w:r>
      <w:r w:rsidR="005A35C7" w:rsidRPr="005A35C7">
        <w:rPr>
          <w:bCs/>
        </w:rPr>
        <w:t xml:space="preserve">, ресторанний бізнес Івано-Франківщини перебуває на стадії становлення, що об’єктивно підвищує інтерес вітчизняних і зарубіжних підприємців та вимагає наявності достовірної інформації для визначення перспективних сегментів і зменшення ризикованості підприємницької діяльності. </w:t>
      </w:r>
    </w:p>
    <w:p w:rsidR="000B0E43" w:rsidRDefault="009F2C08" w:rsidP="005A35C7">
      <w:pPr>
        <w:spacing w:line="360" w:lineRule="auto"/>
        <w:ind w:firstLine="709"/>
        <w:jc w:val="both"/>
        <w:rPr>
          <w:bCs/>
        </w:rPr>
      </w:pPr>
      <w:r>
        <w:rPr>
          <w:bCs/>
        </w:rPr>
        <w:t>У науковій літературі, на даний час, розглядають ресторанне господарство як одну</w:t>
      </w:r>
      <w:r w:rsidR="005A35C7" w:rsidRPr="005A35C7">
        <w:rPr>
          <w:bCs/>
        </w:rPr>
        <w:t xml:space="preserve"> з галузей економіки, підприємства якої виконують важливе соціальне завдання, пов’язане із задоволення потреб людини в послугах з організації харчування та дозвілля, а також перспективний для інвестування вид підприємницької діяльності, що гарантує швидку оборотність і прибутковість вкладених коштів.</w:t>
      </w:r>
    </w:p>
    <w:p w:rsidR="000B0E43" w:rsidRPr="000B0E43" w:rsidRDefault="007854AB" w:rsidP="000B0E43">
      <w:pPr>
        <w:spacing w:line="360" w:lineRule="auto"/>
        <w:ind w:firstLine="709"/>
        <w:jc w:val="both"/>
        <w:rPr>
          <w:bCs/>
        </w:rPr>
      </w:pPr>
      <w:r w:rsidRPr="007854AB">
        <w:rPr>
          <w:bCs/>
        </w:rPr>
        <w:t>Івано-Франківщина має значний туристично-рекреаційний потенціал, зумовлений неповторними природними умовами, численними пам’ятками історії і культури. Вагому роль у розвитку туристично-рекреаційної діяльності відіграє саме підприємницький сектор, зокрема, у сфері ресторанного бізнесу.</w:t>
      </w:r>
      <w:r>
        <w:rPr>
          <w:bCs/>
        </w:rPr>
        <w:t xml:space="preserve"> </w:t>
      </w:r>
      <w:r w:rsidR="000B0E43" w:rsidRPr="000B0E43">
        <w:rPr>
          <w:bCs/>
        </w:rPr>
        <w:t xml:space="preserve">Розвиток малого підприємництва є одним з пріоритетних у сфері економіки Івано-Франківської області, тому що виступає основним джерелом наповнення доходної частини бюджету, створення нових робочих місць, надходження інвестицій в економіку краю тощо. </w:t>
      </w:r>
    </w:p>
    <w:p w:rsidR="000B0E43" w:rsidRDefault="000B0E43" w:rsidP="000B0E43">
      <w:pPr>
        <w:spacing w:line="360" w:lineRule="auto"/>
        <w:ind w:firstLine="709"/>
        <w:jc w:val="both"/>
        <w:rPr>
          <w:bCs/>
        </w:rPr>
      </w:pPr>
      <w:r w:rsidRPr="000B0E43">
        <w:rPr>
          <w:bCs/>
        </w:rPr>
        <w:t xml:space="preserve">Цей сегмент регіонального ринку послуг є найбільш </w:t>
      </w:r>
      <w:proofErr w:type="spellStart"/>
      <w:r w:rsidRPr="000B0E43">
        <w:rPr>
          <w:bCs/>
        </w:rPr>
        <w:t>динамічно</w:t>
      </w:r>
      <w:proofErr w:type="spellEnd"/>
      <w:r w:rsidRPr="000B0E43">
        <w:rPr>
          <w:bCs/>
        </w:rPr>
        <w:t xml:space="preserve"> розвинений і високодохідний, а, отже, перспективний для інвестицій і привабливий для підприємців.</w:t>
      </w:r>
      <w:r w:rsidR="007854AB">
        <w:rPr>
          <w:bCs/>
        </w:rPr>
        <w:t xml:space="preserve"> </w:t>
      </w:r>
      <w:r w:rsidR="009F2C08">
        <w:rPr>
          <w:bCs/>
        </w:rPr>
        <w:t>Очевидно</w:t>
      </w:r>
      <w:r w:rsidR="007854AB">
        <w:rPr>
          <w:bCs/>
        </w:rPr>
        <w:t xml:space="preserve">, </w:t>
      </w:r>
      <w:r w:rsidR="009F2C08">
        <w:rPr>
          <w:bCs/>
        </w:rPr>
        <w:t xml:space="preserve">що </w:t>
      </w:r>
      <w:r w:rsidR="007854AB">
        <w:rPr>
          <w:bCs/>
        </w:rPr>
        <w:t xml:space="preserve">в </w:t>
      </w:r>
      <w:r w:rsidRPr="000B0E43">
        <w:rPr>
          <w:bCs/>
        </w:rPr>
        <w:t xml:space="preserve">умовах формування </w:t>
      </w:r>
      <w:r w:rsidRPr="000B0E43">
        <w:rPr>
          <w:bCs/>
        </w:rPr>
        <w:lastRenderedPageBreak/>
        <w:t xml:space="preserve">конкурентоспроможної ринкової економіки Івано-Франківщини, становлення і розвиток </w:t>
      </w:r>
      <w:r w:rsidR="007854AB">
        <w:rPr>
          <w:bCs/>
        </w:rPr>
        <w:t>ресторанного бізнесу</w:t>
      </w:r>
      <w:r w:rsidRPr="000B0E43">
        <w:rPr>
          <w:bCs/>
        </w:rPr>
        <w:t xml:space="preserve"> є однією з основних проблем економічної політики регіону. Стратегія розвитку Івано-Франківської області на 2021-2027 роки передбачає стабільний розвиток підприємництва, яке є основою успішного суспільства та вимагає сприятливого ділового клімату [.].</w:t>
      </w:r>
    </w:p>
    <w:p w:rsidR="00AC2C18" w:rsidRPr="00AC2C18" w:rsidRDefault="007854AB" w:rsidP="00AC2C18">
      <w:pPr>
        <w:spacing w:line="360" w:lineRule="auto"/>
        <w:ind w:firstLine="709"/>
        <w:jc w:val="both"/>
        <w:rPr>
          <w:bCs/>
        </w:rPr>
      </w:pPr>
      <w:r w:rsidRPr="007854AB">
        <w:rPr>
          <w:bCs/>
        </w:rPr>
        <w:t xml:space="preserve">Війна зламала плани тисячам підприємців в Україні. Руйнація міст, мільйони переселенців та біженців, зупинка виробництва та торгівлі в місцях бойових дій завдають тяжкого удару економіці. </w:t>
      </w:r>
      <w:r w:rsidR="00AC2C18" w:rsidRPr="00AC2C18">
        <w:rPr>
          <w:bCs/>
        </w:rPr>
        <w:t>Сучасні реалії функціонуванн</w:t>
      </w:r>
      <w:r>
        <w:rPr>
          <w:bCs/>
        </w:rPr>
        <w:t xml:space="preserve">я підприємств різних галузей мають </w:t>
      </w:r>
      <w:r w:rsidR="00AC2C18" w:rsidRPr="00AC2C18">
        <w:rPr>
          <w:bCs/>
        </w:rPr>
        <w:t>складний характер, так як ми живе</w:t>
      </w:r>
      <w:r>
        <w:rPr>
          <w:bCs/>
        </w:rPr>
        <w:t>мо у, досить, непростий час вій</w:t>
      </w:r>
      <w:r w:rsidR="00AC2C18" w:rsidRPr="00AC2C18">
        <w:rPr>
          <w:bCs/>
        </w:rPr>
        <w:t>ськових дій і вимушеного переїзду населення в більш безпечні місця.</w:t>
      </w:r>
    </w:p>
    <w:p w:rsidR="00AC2C18" w:rsidRDefault="007854AB" w:rsidP="00AC2C18">
      <w:pPr>
        <w:spacing w:line="360" w:lineRule="auto"/>
        <w:ind w:firstLine="709"/>
        <w:jc w:val="both"/>
        <w:rPr>
          <w:bCs/>
        </w:rPr>
      </w:pPr>
      <w:r>
        <w:rPr>
          <w:bCs/>
        </w:rPr>
        <w:t xml:space="preserve">Саме зараз </w:t>
      </w:r>
      <w:r w:rsidR="00AC2C18" w:rsidRPr="00AC2C18">
        <w:rPr>
          <w:bCs/>
        </w:rPr>
        <w:t>велика</w:t>
      </w:r>
      <w:r>
        <w:rPr>
          <w:bCs/>
        </w:rPr>
        <w:t xml:space="preserve"> </w:t>
      </w:r>
      <w:r w:rsidR="00AC2C18" w:rsidRPr="00AC2C18">
        <w:rPr>
          <w:bCs/>
        </w:rPr>
        <w:t>надія покладається на забезпечення тилової інфраструктури країни,</w:t>
      </w:r>
      <w:r>
        <w:rPr>
          <w:bCs/>
        </w:rPr>
        <w:t xml:space="preserve"> </w:t>
      </w:r>
      <w:r w:rsidR="00AC2C18" w:rsidRPr="00AC2C18">
        <w:rPr>
          <w:bCs/>
        </w:rPr>
        <w:t>для забезпечення обігу системи по</w:t>
      </w:r>
      <w:r>
        <w:rPr>
          <w:bCs/>
        </w:rPr>
        <w:t>слуг, як одного з важелів працю</w:t>
      </w:r>
      <w:r w:rsidR="00AC2C18" w:rsidRPr="00AC2C18">
        <w:rPr>
          <w:bCs/>
        </w:rPr>
        <w:t>ючої економіки. Через бойові дії багато рестораторів були вимушені</w:t>
      </w:r>
      <w:r>
        <w:rPr>
          <w:bCs/>
        </w:rPr>
        <w:t xml:space="preserve"> </w:t>
      </w:r>
      <w:r w:rsidR="00AC2C18" w:rsidRPr="00AC2C18">
        <w:rPr>
          <w:bCs/>
        </w:rPr>
        <w:t>тимчасово закрити заклади, а ті, хто вистояли, взяли на себе весь тягар</w:t>
      </w:r>
      <w:r>
        <w:rPr>
          <w:bCs/>
        </w:rPr>
        <w:t xml:space="preserve"> </w:t>
      </w:r>
      <w:r w:rsidR="00D1560C">
        <w:rPr>
          <w:bCs/>
        </w:rPr>
        <w:t>волонтерської діяльності</w:t>
      </w:r>
      <w:r w:rsidR="00AC2C18" w:rsidRPr="00AC2C18">
        <w:rPr>
          <w:bCs/>
        </w:rPr>
        <w:t>.</w:t>
      </w:r>
      <w:r>
        <w:rPr>
          <w:bCs/>
        </w:rPr>
        <w:t xml:space="preserve"> Ресторанний бізнес Івано-Франківщини</w:t>
      </w:r>
      <w:r w:rsidR="00D1560C">
        <w:rPr>
          <w:bCs/>
        </w:rPr>
        <w:t xml:space="preserve"> в критичній ситуації продемонстрував громадськості вміння швидко реагувати на ринкову ситуацію, здатність мобілізувати максимально зусилля професіоналів задля спільної справи та забезпечити харчуванням населення, здатність знаходити правильні креативні рішення та шукати шляхи для розвитку.</w:t>
      </w:r>
    </w:p>
    <w:p w:rsidR="00D1560C" w:rsidRPr="000B0E43" w:rsidRDefault="00D1560C" w:rsidP="00AC2C18">
      <w:pPr>
        <w:spacing w:line="360" w:lineRule="auto"/>
        <w:ind w:firstLine="709"/>
        <w:jc w:val="both"/>
        <w:rPr>
          <w:bCs/>
        </w:rPr>
      </w:pPr>
      <w:r>
        <w:rPr>
          <w:bCs/>
        </w:rPr>
        <w:t xml:space="preserve">В контексті вищесказаного, можемо </w:t>
      </w:r>
      <w:proofErr w:type="spellStart"/>
      <w:r>
        <w:rPr>
          <w:bCs/>
        </w:rPr>
        <w:t>обгрунтовувати</w:t>
      </w:r>
      <w:proofErr w:type="spellEnd"/>
      <w:r>
        <w:rPr>
          <w:bCs/>
        </w:rPr>
        <w:t xml:space="preserve"> актуальність теми дослідження та визначення стратегічних пріоритетів для розвитку ресторанного бізнесу на регіональному рівні.</w:t>
      </w:r>
    </w:p>
    <w:p w:rsidR="00006C72" w:rsidRPr="00C07929" w:rsidRDefault="00441EDB" w:rsidP="006D6B6D">
      <w:pPr>
        <w:spacing w:line="360" w:lineRule="auto"/>
        <w:ind w:firstLine="709"/>
        <w:jc w:val="both"/>
        <w:rPr>
          <w:bCs/>
        </w:rPr>
      </w:pPr>
      <w:r>
        <w:rPr>
          <w:bCs/>
        </w:rPr>
        <w:t>Актуальність</w:t>
      </w:r>
      <w:r w:rsidR="00006C72" w:rsidRPr="00C07929">
        <w:rPr>
          <w:bCs/>
        </w:rPr>
        <w:t xml:space="preserve"> </w:t>
      </w:r>
      <w:r>
        <w:rPr>
          <w:bCs/>
        </w:rPr>
        <w:t>даного</w:t>
      </w:r>
      <w:r w:rsidR="007C095B" w:rsidRPr="00C07929">
        <w:rPr>
          <w:bCs/>
        </w:rPr>
        <w:t xml:space="preserve"> питання </w:t>
      </w:r>
      <w:r>
        <w:rPr>
          <w:bCs/>
        </w:rPr>
        <w:t xml:space="preserve">висвітлювалась у </w:t>
      </w:r>
      <w:r w:rsidR="00635273">
        <w:rPr>
          <w:bCs/>
        </w:rPr>
        <w:t>наукових працях вітчизняних та дослідників</w:t>
      </w:r>
      <w:r w:rsidR="008819EE">
        <w:rPr>
          <w:bCs/>
        </w:rPr>
        <w:t xml:space="preserve"> Боднарука Г.Т., </w:t>
      </w:r>
      <w:proofErr w:type="spellStart"/>
      <w:r w:rsidR="008819EE">
        <w:rPr>
          <w:bCs/>
        </w:rPr>
        <w:t>Варналія</w:t>
      </w:r>
      <w:proofErr w:type="spellEnd"/>
      <w:r w:rsidR="008819EE">
        <w:rPr>
          <w:bCs/>
        </w:rPr>
        <w:t xml:space="preserve"> З.С., Волощук Н.Ю., </w:t>
      </w:r>
      <w:proofErr w:type="spellStart"/>
      <w:r w:rsidR="006D6B6D">
        <w:rPr>
          <w:bCs/>
        </w:rPr>
        <w:t>Газуди</w:t>
      </w:r>
      <w:proofErr w:type="spellEnd"/>
      <w:r w:rsidR="008819EE">
        <w:rPr>
          <w:bCs/>
        </w:rPr>
        <w:t xml:space="preserve"> М.В., Говорушко Т.А., </w:t>
      </w:r>
      <w:proofErr w:type="spellStart"/>
      <w:r w:rsidR="006D6B6D">
        <w:rPr>
          <w:bCs/>
        </w:rPr>
        <w:t>Дриги</w:t>
      </w:r>
      <w:proofErr w:type="spellEnd"/>
      <w:r w:rsidR="008819EE">
        <w:rPr>
          <w:bCs/>
        </w:rPr>
        <w:t xml:space="preserve"> С.Д., </w:t>
      </w:r>
      <w:proofErr w:type="spellStart"/>
      <w:r w:rsidR="008819EE">
        <w:rPr>
          <w:bCs/>
        </w:rPr>
        <w:t>Захарчин</w:t>
      </w:r>
      <w:r w:rsidR="006D6B6D">
        <w:rPr>
          <w:bCs/>
        </w:rPr>
        <w:t>а</w:t>
      </w:r>
      <w:proofErr w:type="spellEnd"/>
      <w:r w:rsidR="008819EE">
        <w:rPr>
          <w:bCs/>
        </w:rPr>
        <w:t xml:space="preserve"> М.І., </w:t>
      </w:r>
      <w:proofErr w:type="spellStart"/>
      <w:r w:rsidR="008819EE">
        <w:rPr>
          <w:bCs/>
        </w:rPr>
        <w:t>Захарчин</w:t>
      </w:r>
      <w:r w:rsidR="006D6B6D">
        <w:rPr>
          <w:bCs/>
        </w:rPr>
        <w:t>а</w:t>
      </w:r>
      <w:proofErr w:type="spellEnd"/>
      <w:r w:rsidR="008819EE">
        <w:rPr>
          <w:bCs/>
        </w:rPr>
        <w:t xml:space="preserve"> М.Ю.</w:t>
      </w:r>
      <w:r w:rsidR="006D6B6D">
        <w:rPr>
          <w:bCs/>
        </w:rPr>
        <w:t xml:space="preserve">, </w:t>
      </w:r>
      <w:proofErr w:type="spellStart"/>
      <w:r w:rsidR="007A070F">
        <w:rPr>
          <w:bCs/>
        </w:rPr>
        <w:t>Клапчука</w:t>
      </w:r>
      <w:proofErr w:type="spellEnd"/>
      <w:r w:rsidR="007A070F">
        <w:rPr>
          <w:bCs/>
        </w:rPr>
        <w:t xml:space="preserve"> В.М., </w:t>
      </w:r>
      <w:proofErr w:type="spellStart"/>
      <w:r w:rsidR="007A070F">
        <w:rPr>
          <w:bCs/>
        </w:rPr>
        <w:t>Лояк</w:t>
      </w:r>
      <w:proofErr w:type="spellEnd"/>
      <w:r w:rsidR="007A070F">
        <w:rPr>
          <w:bCs/>
        </w:rPr>
        <w:t xml:space="preserve"> Л.М., </w:t>
      </w:r>
      <w:proofErr w:type="spellStart"/>
      <w:r w:rsidR="006D6B6D" w:rsidRPr="006D6B6D">
        <w:rPr>
          <w:bCs/>
        </w:rPr>
        <w:t>Мілінчук</w:t>
      </w:r>
      <w:proofErr w:type="spellEnd"/>
      <w:r w:rsidR="006D6B6D" w:rsidRPr="006D6B6D">
        <w:rPr>
          <w:bCs/>
        </w:rPr>
        <w:t xml:space="preserve"> О.В., Павлюк В.М.</w:t>
      </w:r>
      <w:r w:rsidR="007A070F">
        <w:rPr>
          <w:bCs/>
        </w:rPr>
        <w:t>, Сизоненка</w:t>
      </w:r>
      <w:r w:rsidR="006D6B6D">
        <w:rPr>
          <w:bCs/>
        </w:rPr>
        <w:t xml:space="preserve"> О.В., </w:t>
      </w:r>
      <w:r w:rsidR="006D6B6D" w:rsidRPr="006D6B6D">
        <w:rPr>
          <w:bCs/>
        </w:rPr>
        <w:t>Си</w:t>
      </w:r>
      <w:r w:rsidR="006D6B6D">
        <w:rPr>
          <w:bCs/>
        </w:rPr>
        <w:t xml:space="preserve">ротинської А. П., </w:t>
      </w:r>
      <w:proofErr w:type="spellStart"/>
      <w:r w:rsidR="006D6B6D">
        <w:rPr>
          <w:bCs/>
        </w:rPr>
        <w:t>Лазаришин</w:t>
      </w:r>
      <w:proofErr w:type="spellEnd"/>
      <w:r w:rsidR="006D6B6D" w:rsidRPr="006D6B6D">
        <w:rPr>
          <w:bCs/>
        </w:rPr>
        <w:t xml:space="preserve"> І. Л</w:t>
      </w:r>
      <w:r w:rsidR="006D6B6D">
        <w:rPr>
          <w:bCs/>
        </w:rPr>
        <w:t>. та інших.</w:t>
      </w:r>
    </w:p>
    <w:p w:rsidR="00006C72" w:rsidRPr="00C07929" w:rsidRDefault="00006C72" w:rsidP="00006C72">
      <w:pPr>
        <w:spacing w:line="360" w:lineRule="auto"/>
        <w:ind w:firstLine="709"/>
        <w:jc w:val="both"/>
        <w:rPr>
          <w:bCs/>
        </w:rPr>
      </w:pPr>
      <w:r w:rsidRPr="00DA2FFD">
        <w:rPr>
          <w:bCs/>
          <w:i/>
        </w:rPr>
        <w:t xml:space="preserve">Основна мета </w:t>
      </w:r>
      <w:r w:rsidR="00635273" w:rsidRPr="00DA2FFD">
        <w:rPr>
          <w:bCs/>
          <w:i/>
        </w:rPr>
        <w:t>роботи</w:t>
      </w:r>
      <w:r w:rsidR="00635273">
        <w:rPr>
          <w:bCs/>
          <w:i/>
        </w:rPr>
        <w:t xml:space="preserve"> </w:t>
      </w:r>
      <w:r w:rsidRPr="00C07929">
        <w:rPr>
          <w:bCs/>
        </w:rPr>
        <w:t xml:space="preserve">– теоретично обґрунтувати </w:t>
      </w:r>
      <w:r w:rsidR="00635273">
        <w:rPr>
          <w:bCs/>
        </w:rPr>
        <w:t xml:space="preserve">місце та роль </w:t>
      </w:r>
      <w:r w:rsidR="00D1560C">
        <w:rPr>
          <w:bCs/>
        </w:rPr>
        <w:t xml:space="preserve">ресторанного бізнесу </w:t>
      </w:r>
      <w:r w:rsidR="00635273">
        <w:rPr>
          <w:bCs/>
        </w:rPr>
        <w:t>для розвитку економіки Івано-Франківщини</w:t>
      </w:r>
      <w:r w:rsidRPr="00C07929">
        <w:rPr>
          <w:bCs/>
        </w:rPr>
        <w:t xml:space="preserve">, дослідити </w:t>
      </w:r>
      <w:r w:rsidR="00F368BF" w:rsidRPr="00C07929">
        <w:rPr>
          <w:bCs/>
        </w:rPr>
        <w:lastRenderedPageBreak/>
        <w:t xml:space="preserve">специфіку </w:t>
      </w:r>
      <w:r w:rsidRPr="00C07929">
        <w:rPr>
          <w:bCs/>
        </w:rPr>
        <w:t xml:space="preserve">функціонування </w:t>
      </w:r>
      <w:r w:rsidR="00635273">
        <w:rPr>
          <w:bCs/>
        </w:rPr>
        <w:t>сучасних закладів ресторанного господарства</w:t>
      </w:r>
      <w:r w:rsidR="00346C53">
        <w:rPr>
          <w:bCs/>
        </w:rPr>
        <w:t xml:space="preserve"> </w:t>
      </w:r>
      <w:r w:rsidR="007C7BF0" w:rsidRPr="00C07929">
        <w:rPr>
          <w:bCs/>
        </w:rPr>
        <w:t xml:space="preserve">та </w:t>
      </w:r>
      <w:r w:rsidR="00346C53">
        <w:rPr>
          <w:bCs/>
        </w:rPr>
        <w:t>визначити перспективні напрями розвитку малого підприємництва.</w:t>
      </w:r>
    </w:p>
    <w:p w:rsidR="00006C72" w:rsidRPr="00C07929" w:rsidRDefault="00006C72" w:rsidP="00006C72">
      <w:pPr>
        <w:spacing w:line="360" w:lineRule="auto"/>
        <w:ind w:firstLine="709"/>
        <w:jc w:val="both"/>
        <w:rPr>
          <w:bCs/>
        </w:rPr>
      </w:pPr>
      <w:r w:rsidRPr="00C07929">
        <w:rPr>
          <w:bCs/>
        </w:rPr>
        <w:t>Д</w:t>
      </w:r>
      <w:r w:rsidR="00705E2E" w:rsidRPr="00C07929">
        <w:rPr>
          <w:bCs/>
        </w:rPr>
        <w:t>ля д</w:t>
      </w:r>
      <w:r w:rsidRPr="00C07929">
        <w:rPr>
          <w:bCs/>
        </w:rPr>
        <w:t xml:space="preserve">осягнення </w:t>
      </w:r>
      <w:r w:rsidR="00705E2E" w:rsidRPr="00C07929">
        <w:rPr>
          <w:bCs/>
        </w:rPr>
        <w:t>поставлено</w:t>
      </w:r>
      <w:r w:rsidRPr="00C07929">
        <w:rPr>
          <w:bCs/>
        </w:rPr>
        <w:t xml:space="preserve">ї мети </w:t>
      </w:r>
      <w:r w:rsidR="00705E2E" w:rsidRPr="00C07929">
        <w:rPr>
          <w:bCs/>
        </w:rPr>
        <w:t>необхідним є</w:t>
      </w:r>
      <w:r w:rsidRPr="00C07929">
        <w:rPr>
          <w:bCs/>
        </w:rPr>
        <w:t xml:space="preserve"> вирішення </w:t>
      </w:r>
      <w:r w:rsidR="00705E2E" w:rsidRPr="00C07929">
        <w:rPr>
          <w:bCs/>
        </w:rPr>
        <w:t>низки</w:t>
      </w:r>
      <w:r w:rsidRPr="00C07929">
        <w:rPr>
          <w:bCs/>
        </w:rPr>
        <w:t xml:space="preserve"> завдань:</w:t>
      </w:r>
    </w:p>
    <w:p w:rsidR="000376D2" w:rsidRPr="000376D2" w:rsidRDefault="000376D2" w:rsidP="000376D2">
      <w:pPr>
        <w:numPr>
          <w:ilvl w:val="0"/>
          <w:numId w:val="1"/>
        </w:numPr>
        <w:spacing w:line="360" w:lineRule="auto"/>
        <w:jc w:val="both"/>
        <w:rPr>
          <w:bCs/>
        </w:rPr>
      </w:pPr>
      <w:r w:rsidRPr="000376D2">
        <w:rPr>
          <w:bCs/>
        </w:rPr>
        <w:t xml:space="preserve">дослідити концептуальні засади розвитку ресторанного бізнесу та охарактеризувати умови функціонування малих підприємств на даному етапі; </w:t>
      </w:r>
    </w:p>
    <w:p w:rsidR="000376D2" w:rsidRPr="000376D2" w:rsidRDefault="000376D2" w:rsidP="000376D2">
      <w:pPr>
        <w:numPr>
          <w:ilvl w:val="0"/>
          <w:numId w:val="1"/>
        </w:numPr>
        <w:spacing w:line="360" w:lineRule="auto"/>
        <w:jc w:val="both"/>
        <w:rPr>
          <w:bCs/>
        </w:rPr>
      </w:pPr>
      <w:r w:rsidRPr="000376D2">
        <w:rPr>
          <w:bCs/>
        </w:rPr>
        <w:t>зібрати та проаналізувати інформацію про діяльність, матеріально-технічну базу, особливості зайнятості працівників та потреби потенційних споживачів у послугах закладів ресторанного господарства; визначити перспективи</w:t>
      </w:r>
    </w:p>
    <w:p w:rsidR="000376D2" w:rsidRPr="000376D2" w:rsidRDefault="000376D2" w:rsidP="000376D2">
      <w:pPr>
        <w:numPr>
          <w:ilvl w:val="0"/>
          <w:numId w:val="1"/>
        </w:numPr>
        <w:spacing w:line="360" w:lineRule="auto"/>
        <w:jc w:val="both"/>
        <w:rPr>
          <w:bCs/>
        </w:rPr>
      </w:pPr>
      <w:r w:rsidRPr="000376D2">
        <w:rPr>
          <w:bCs/>
        </w:rPr>
        <w:t>виявити проблеми, які перешкоджають розвитку малого підприємництва;</w:t>
      </w:r>
    </w:p>
    <w:p w:rsidR="000376D2" w:rsidRPr="000376D2" w:rsidRDefault="000376D2" w:rsidP="000376D2">
      <w:pPr>
        <w:numPr>
          <w:ilvl w:val="0"/>
          <w:numId w:val="1"/>
        </w:numPr>
        <w:spacing w:line="360" w:lineRule="auto"/>
        <w:jc w:val="both"/>
        <w:rPr>
          <w:bCs/>
        </w:rPr>
      </w:pPr>
      <w:r w:rsidRPr="000376D2">
        <w:rPr>
          <w:bCs/>
        </w:rPr>
        <w:t>дослідити діяльність ресторанного бізнесу в умовах карантинних обмежень та військового стану в Україні;</w:t>
      </w:r>
    </w:p>
    <w:p w:rsidR="000376D2" w:rsidRPr="000376D2" w:rsidRDefault="000376D2" w:rsidP="000376D2">
      <w:pPr>
        <w:numPr>
          <w:ilvl w:val="0"/>
          <w:numId w:val="1"/>
        </w:numPr>
        <w:spacing w:line="360" w:lineRule="auto"/>
        <w:jc w:val="both"/>
        <w:rPr>
          <w:bCs/>
        </w:rPr>
      </w:pPr>
      <w:r w:rsidRPr="000376D2">
        <w:rPr>
          <w:bCs/>
        </w:rPr>
        <w:t>дослідити перспективні напрямки та прогнози розвитку ресторанного бізнесу в сучасних умовах;</w:t>
      </w:r>
    </w:p>
    <w:p w:rsidR="000376D2" w:rsidRPr="000376D2" w:rsidRDefault="000376D2" w:rsidP="000376D2">
      <w:pPr>
        <w:numPr>
          <w:ilvl w:val="0"/>
          <w:numId w:val="1"/>
        </w:numPr>
        <w:spacing w:line="360" w:lineRule="auto"/>
        <w:jc w:val="both"/>
        <w:rPr>
          <w:bCs/>
        </w:rPr>
      </w:pPr>
      <w:r w:rsidRPr="000376D2">
        <w:rPr>
          <w:bCs/>
        </w:rPr>
        <w:t>здійснити аналітичний огляд ресторанного бізнесу в курортних місцевостях Івано-Франківської області;</w:t>
      </w:r>
    </w:p>
    <w:p w:rsidR="000376D2" w:rsidRPr="000376D2" w:rsidRDefault="000376D2" w:rsidP="000376D2">
      <w:pPr>
        <w:numPr>
          <w:ilvl w:val="0"/>
          <w:numId w:val="1"/>
        </w:numPr>
        <w:spacing w:line="360" w:lineRule="auto"/>
        <w:jc w:val="both"/>
        <w:rPr>
          <w:bCs/>
        </w:rPr>
      </w:pPr>
      <w:r w:rsidRPr="000376D2">
        <w:rPr>
          <w:bCs/>
        </w:rPr>
        <w:t>дослідити стратегічні пріоритети регіону та умови для розвитку ресторанного бізнесу.</w:t>
      </w:r>
    </w:p>
    <w:p w:rsidR="00006C72" w:rsidRPr="00C07929" w:rsidRDefault="00006C72" w:rsidP="00006C72">
      <w:pPr>
        <w:spacing w:line="360" w:lineRule="auto"/>
        <w:ind w:firstLine="709"/>
        <w:jc w:val="both"/>
        <w:rPr>
          <w:bCs/>
        </w:rPr>
      </w:pPr>
      <w:r w:rsidRPr="00C07929">
        <w:rPr>
          <w:bCs/>
          <w:i/>
        </w:rPr>
        <w:t xml:space="preserve">Об’єктом </w:t>
      </w:r>
      <w:r w:rsidRPr="00C07929">
        <w:rPr>
          <w:bCs/>
        </w:rPr>
        <w:t xml:space="preserve">дослідження є </w:t>
      </w:r>
      <w:r w:rsidR="00ED2BFF">
        <w:rPr>
          <w:bCs/>
        </w:rPr>
        <w:t>процеси сучасного розвитку</w:t>
      </w:r>
      <w:r w:rsidR="001640B4">
        <w:rPr>
          <w:bCs/>
        </w:rPr>
        <w:t xml:space="preserve"> </w:t>
      </w:r>
      <w:r w:rsidR="000376D2">
        <w:rPr>
          <w:bCs/>
        </w:rPr>
        <w:t xml:space="preserve">ресторанного бізнесу , зокрема </w:t>
      </w:r>
      <w:r w:rsidR="001640B4">
        <w:rPr>
          <w:bCs/>
        </w:rPr>
        <w:t xml:space="preserve">у сфері </w:t>
      </w:r>
      <w:r w:rsidR="000376D2">
        <w:rPr>
          <w:bCs/>
        </w:rPr>
        <w:t>курортного</w:t>
      </w:r>
      <w:r w:rsidR="001640B4">
        <w:rPr>
          <w:bCs/>
        </w:rPr>
        <w:t xml:space="preserve"> господарства.</w:t>
      </w:r>
    </w:p>
    <w:p w:rsidR="00006C72" w:rsidRPr="00C07929" w:rsidRDefault="00006C72" w:rsidP="00006C72">
      <w:pPr>
        <w:spacing w:line="360" w:lineRule="auto"/>
        <w:ind w:firstLine="709"/>
        <w:jc w:val="both"/>
        <w:rPr>
          <w:bCs/>
        </w:rPr>
      </w:pPr>
      <w:r w:rsidRPr="00C07929">
        <w:rPr>
          <w:bCs/>
          <w:i/>
        </w:rPr>
        <w:t>Предметом</w:t>
      </w:r>
      <w:r w:rsidRPr="00C07929">
        <w:rPr>
          <w:bCs/>
        </w:rPr>
        <w:t xml:space="preserve"> </w:t>
      </w:r>
      <w:r w:rsidR="001640B4" w:rsidRPr="001640B4">
        <w:rPr>
          <w:bCs/>
        </w:rPr>
        <w:t xml:space="preserve">дослідження є сукупність теоретичних, методичних та прикладних аспектів формування та функціонування механізмів розвитку </w:t>
      </w:r>
      <w:r w:rsidR="001640B4">
        <w:rPr>
          <w:bCs/>
        </w:rPr>
        <w:t>малих</w:t>
      </w:r>
      <w:r w:rsidR="001640B4" w:rsidRPr="001640B4">
        <w:rPr>
          <w:bCs/>
        </w:rPr>
        <w:t xml:space="preserve"> підприємств </w:t>
      </w:r>
      <w:r w:rsidR="001640B4">
        <w:rPr>
          <w:bCs/>
        </w:rPr>
        <w:t>у сфері ресторанного господарства Івано-Франківської області</w:t>
      </w:r>
      <w:r w:rsidR="001640B4" w:rsidRPr="001640B4">
        <w:rPr>
          <w:bCs/>
        </w:rPr>
        <w:t>.</w:t>
      </w:r>
    </w:p>
    <w:p w:rsidR="00006C72" w:rsidRPr="006D6B6D" w:rsidRDefault="00EC2500" w:rsidP="00006C72">
      <w:pPr>
        <w:spacing w:line="360" w:lineRule="auto"/>
        <w:ind w:firstLine="709"/>
        <w:jc w:val="both"/>
        <w:rPr>
          <w:bCs/>
        </w:rPr>
      </w:pPr>
      <w:r w:rsidRPr="006D6B6D">
        <w:rPr>
          <w:bCs/>
        </w:rPr>
        <w:t xml:space="preserve">Для здійснення </w:t>
      </w:r>
      <w:r w:rsidR="00346C53" w:rsidRPr="006D6B6D">
        <w:rPr>
          <w:bCs/>
        </w:rPr>
        <w:t>досліджень</w:t>
      </w:r>
      <w:r w:rsidR="00006C72" w:rsidRPr="006D6B6D">
        <w:rPr>
          <w:bCs/>
        </w:rPr>
        <w:t xml:space="preserve"> використано </w:t>
      </w:r>
      <w:r w:rsidRPr="006D6B6D">
        <w:rPr>
          <w:bCs/>
        </w:rPr>
        <w:t xml:space="preserve">низку загальнонаукових та спеціальних </w:t>
      </w:r>
      <w:r w:rsidR="00006C72" w:rsidRPr="006D6B6D">
        <w:rPr>
          <w:bCs/>
        </w:rPr>
        <w:t>метод</w:t>
      </w:r>
      <w:r w:rsidRPr="006D6B6D">
        <w:rPr>
          <w:bCs/>
        </w:rPr>
        <w:t>ів і принципів наукових досліджень</w:t>
      </w:r>
      <w:r w:rsidR="00006C72" w:rsidRPr="006D6B6D">
        <w:rPr>
          <w:bCs/>
        </w:rPr>
        <w:t>.</w:t>
      </w:r>
    </w:p>
    <w:p w:rsidR="00F8355B" w:rsidRPr="00C07929" w:rsidRDefault="00006C72" w:rsidP="00D50685">
      <w:pPr>
        <w:spacing w:line="360" w:lineRule="auto"/>
        <w:ind w:firstLine="709"/>
        <w:jc w:val="both"/>
      </w:pPr>
      <w:r w:rsidRPr="00C07929">
        <w:rPr>
          <w:bCs/>
          <w:i/>
        </w:rPr>
        <w:t>Структура та обсяг.</w:t>
      </w:r>
      <w:r w:rsidRPr="00C07929">
        <w:rPr>
          <w:bCs/>
        </w:rPr>
        <w:t xml:space="preserve"> Дипломн</w:t>
      </w:r>
      <w:r w:rsidR="00346C53">
        <w:rPr>
          <w:bCs/>
        </w:rPr>
        <w:t>а</w:t>
      </w:r>
      <w:r w:rsidRPr="00C07929">
        <w:rPr>
          <w:bCs/>
        </w:rPr>
        <w:t xml:space="preserve"> </w:t>
      </w:r>
      <w:r w:rsidR="00346C53">
        <w:rPr>
          <w:bCs/>
        </w:rPr>
        <w:t>робота</w:t>
      </w:r>
      <w:r w:rsidRPr="00C07929">
        <w:rPr>
          <w:bCs/>
        </w:rPr>
        <w:t xml:space="preserve"> складається зі вступу, </w:t>
      </w:r>
      <w:r w:rsidR="000376D2">
        <w:rPr>
          <w:bCs/>
        </w:rPr>
        <w:t>чотирьох</w:t>
      </w:r>
      <w:r w:rsidRPr="00C07929">
        <w:rPr>
          <w:bCs/>
        </w:rPr>
        <w:t xml:space="preserve"> розділів, висновків, списку використаної літератури та джерел. Загальний обсяг </w:t>
      </w:r>
      <w:r w:rsidR="00346C53">
        <w:rPr>
          <w:bCs/>
        </w:rPr>
        <w:t>роботи</w:t>
      </w:r>
      <w:r w:rsidRPr="00C07929">
        <w:rPr>
          <w:bCs/>
        </w:rPr>
        <w:t xml:space="preserve"> – </w:t>
      </w:r>
      <w:r w:rsidR="000376D2">
        <w:rPr>
          <w:bCs/>
        </w:rPr>
        <w:t>92 сторін</w:t>
      </w:r>
      <w:r w:rsidRPr="00ED37CD">
        <w:rPr>
          <w:bCs/>
        </w:rPr>
        <w:t>к</w:t>
      </w:r>
      <w:r w:rsidR="000376D2">
        <w:rPr>
          <w:bCs/>
        </w:rPr>
        <w:t>и</w:t>
      </w:r>
      <w:r w:rsidRPr="00ED37CD">
        <w:rPr>
          <w:bCs/>
        </w:rPr>
        <w:t xml:space="preserve">, в </w:t>
      </w:r>
      <w:proofErr w:type="spellStart"/>
      <w:r w:rsidRPr="00ED37CD">
        <w:rPr>
          <w:bCs/>
        </w:rPr>
        <w:t>т.ч</w:t>
      </w:r>
      <w:proofErr w:type="spellEnd"/>
      <w:r w:rsidRPr="00ED37CD">
        <w:rPr>
          <w:bCs/>
        </w:rPr>
        <w:t>. основного тексту –</w:t>
      </w:r>
      <w:r w:rsidR="002F0E04">
        <w:rPr>
          <w:bCs/>
        </w:rPr>
        <w:t xml:space="preserve"> 84</w:t>
      </w:r>
      <w:r w:rsidR="002B7418">
        <w:rPr>
          <w:bCs/>
        </w:rPr>
        <w:t xml:space="preserve"> </w:t>
      </w:r>
      <w:r w:rsidRPr="00C07929">
        <w:rPr>
          <w:bCs/>
        </w:rPr>
        <w:t>сторінк</w:t>
      </w:r>
      <w:r w:rsidR="002B7418">
        <w:rPr>
          <w:bCs/>
        </w:rPr>
        <w:t>и</w:t>
      </w:r>
      <w:r w:rsidRPr="00C07929">
        <w:rPr>
          <w:bCs/>
        </w:rPr>
        <w:t xml:space="preserve">. </w:t>
      </w:r>
      <w:r w:rsidR="00346C53">
        <w:rPr>
          <w:bCs/>
        </w:rPr>
        <w:t>Робота</w:t>
      </w:r>
      <w:r w:rsidRPr="00C07929">
        <w:rPr>
          <w:bCs/>
        </w:rPr>
        <w:t xml:space="preserve"> ілюструється </w:t>
      </w:r>
      <w:r w:rsidR="00FD53CE">
        <w:rPr>
          <w:bCs/>
        </w:rPr>
        <w:lastRenderedPageBreak/>
        <w:t>10</w:t>
      </w:r>
      <w:r w:rsidR="00346C53">
        <w:rPr>
          <w:bCs/>
        </w:rPr>
        <w:t xml:space="preserve"> таблицями та </w:t>
      </w:r>
      <w:r w:rsidR="00FD53CE">
        <w:rPr>
          <w:bCs/>
        </w:rPr>
        <w:t>3</w:t>
      </w:r>
      <w:r w:rsidRPr="00C07929">
        <w:rPr>
          <w:bCs/>
        </w:rPr>
        <w:t xml:space="preserve"> рисунками</w:t>
      </w:r>
      <w:r w:rsidR="002F0E04">
        <w:rPr>
          <w:bCs/>
        </w:rPr>
        <w:t>, а також 2</w:t>
      </w:r>
      <w:r w:rsidR="00E94886" w:rsidRPr="00C07929">
        <w:rPr>
          <w:bCs/>
        </w:rPr>
        <w:t xml:space="preserve"> додатками</w:t>
      </w:r>
      <w:r w:rsidRPr="00C07929">
        <w:rPr>
          <w:bCs/>
        </w:rPr>
        <w:t>. Список використано</w:t>
      </w:r>
      <w:r w:rsidR="00346C53">
        <w:rPr>
          <w:bCs/>
        </w:rPr>
        <w:t xml:space="preserve">ї літератури та джерел містить </w:t>
      </w:r>
      <w:r w:rsidR="003911AE">
        <w:rPr>
          <w:bCs/>
        </w:rPr>
        <w:t>52 найменування</w:t>
      </w:r>
      <w:r w:rsidR="00733E66">
        <w:rPr>
          <w:bCs/>
        </w:rPr>
        <w:t>.</w:t>
      </w:r>
      <w:r w:rsidR="00F8355B" w:rsidRPr="00C07929">
        <w:br w:type="page"/>
      </w:r>
    </w:p>
    <w:p w:rsidR="00F8355B" w:rsidRPr="00C07929" w:rsidRDefault="00F8355B" w:rsidP="00F8355B">
      <w:pPr>
        <w:spacing w:line="360" w:lineRule="auto"/>
        <w:jc w:val="center"/>
        <w:rPr>
          <w:b/>
        </w:rPr>
      </w:pPr>
      <w:r w:rsidRPr="00C07929">
        <w:rPr>
          <w:b/>
        </w:rPr>
        <w:lastRenderedPageBreak/>
        <w:t>Розділ 1.</w:t>
      </w:r>
    </w:p>
    <w:p w:rsidR="00C25C94" w:rsidRDefault="00C25C94" w:rsidP="00C25C94">
      <w:pPr>
        <w:spacing w:line="360" w:lineRule="auto"/>
        <w:ind w:firstLine="709"/>
        <w:jc w:val="center"/>
        <w:rPr>
          <w:b/>
          <w:caps/>
        </w:rPr>
      </w:pPr>
      <w:r w:rsidRPr="00C25C94">
        <w:rPr>
          <w:b/>
          <w:caps/>
        </w:rPr>
        <w:t>КОНЦЕПТУАЛЬНІ ЗАСАДИ СТАНОВЛЕННЯ ТА РОЗВИТКУ РЕСТОРАННОГО БІЗНЕСУ В УКРАЇНІ</w:t>
      </w:r>
    </w:p>
    <w:p w:rsidR="00D50685" w:rsidRPr="00C25C94" w:rsidRDefault="00D50685" w:rsidP="00C25C94">
      <w:pPr>
        <w:spacing w:line="360" w:lineRule="auto"/>
        <w:ind w:firstLine="709"/>
        <w:jc w:val="center"/>
        <w:rPr>
          <w:b/>
          <w:caps/>
        </w:rPr>
      </w:pPr>
    </w:p>
    <w:p w:rsidR="00C25C94" w:rsidRDefault="00C25C94" w:rsidP="00C25C94">
      <w:pPr>
        <w:spacing w:line="360" w:lineRule="auto"/>
        <w:ind w:firstLine="709"/>
        <w:jc w:val="both"/>
        <w:rPr>
          <w:b/>
        </w:rPr>
      </w:pPr>
      <w:r>
        <w:rPr>
          <w:b/>
          <w:caps/>
        </w:rPr>
        <w:t>1.1</w:t>
      </w:r>
      <w:r w:rsidRPr="00C25C94">
        <w:t xml:space="preserve">. </w:t>
      </w:r>
      <w:r w:rsidRPr="00C25C94">
        <w:rPr>
          <w:b/>
        </w:rPr>
        <w:t>Економічна сутність ресторанного бізнесу</w:t>
      </w:r>
      <w:r w:rsidRPr="00C25C94">
        <w:rPr>
          <w:b/>
          <w:caps/>
        </w:rPr>
        <w:t xml:space="preserve"> </w:t>
      </w:r>
      <w:r w:rsidRPr="00C25C94">
        <w:rPr>
          <w:b/>
        </w:rPr>
        <w:t>та сучасні тенденції розвитку</w:t>
      </w:r>
    </w:p>
    <w:p w:rsidR="004B1B0B" w:rsidRDefault="00AE2C82" w:rsidP="00C25C94">
      <w:pPr>
        <w:spacing w:line="360" w:lineRule="auto"/>
        <w:ind w:firstLine="709"/>
        <w:jc w:val="both"/>
      </w:pPr>
      <w:r>
        <w:t>Вивчення</w:t>
      </w:r>
      <w:r w:rsidR="00021A36" w:rsidRPr="00021A36">
        <w:t xml:space="preserve"> сутності </w:t>
      </w:r>
      <w:r w:rsidR="00542441">
        <w:t>ресторанного бізнесу</w:t>
      </w:r>
      <w:r w:rsidR="00021A36" w:rsidRPr="00021A36">
        <w:t xml:space="preserve"> набуває особливого значення в умовах ринкової трансформації економіки України. </w:t>
      </w:r>
    </w:p>
    <w:p w:rsidR="009D7EC9" w:rsidRDefault="009D7EC9" w:rsidP="009D7EC9">
      <w:pPr>
        <w:spacing w:line="360" w:lineRule="auto"/>
        <w:ind w:firstLine="709"/>
        <w:jc w:val="both"/>
      </w:pPr>
      <w:r w:rsidRPr="009D7EC9">
        <w:t>Білоус С.В.</w:t>
      </w:r>
      <w:r>
        <w:t xml:space="preserve">, </w:t>
      </w:r>
      <w:proofErr w:type="spellStart"/>
      <w:r w:rsidRPr="009D7EC9">
        <w:t>Мункачій</w:t>
      </w:r>
      <w:proofErr w:type="spellEnd"/>
      <w:r w:rsidRPr="009D7EC9">
        <w:t xml:space="preserve"> І.З.</w:t>
      </w:r>
      <w:r>
        <w:t xml:space="preserve">, </w:t>
      </w:r>
      <w:proofErr w:type="spellStart"/>
      <w:r w:rsidRPr="009D7EC9">
        <w:t>Масюк</w:t>
      </w:r>
      <w:proofErr w:type="spellEnd"/>
      <w:r w:rsidRPr="009D7EC9">
        <w:t xml:space="preserve"> Ю.О.</w:t>
      </w:r>
      <w:r>
        <w:t xml:space="preserve"> у своїх наукових дослідженнях стверджують</w:t>
      </w:r>
      <w:r w:rsidRPr="009D7EC9">
        <w:t>: «</w:t>
      </w:r>
      <w:r>
        <w:t>Ресторанна справа – це вид підприємництва, який сьогодні стрімко розвивається. Ця сфера є одним із найпоширеніших видів бізнесу в сучасному світі. Щодня виникають нові заклади, чим створюють щільне конкурентне поле на тій чи іншій території. У зв’язку з цим між підприємствами триває боротьба за свого клієнта, закріплення закладу в певному сегменті ринку та утримання стійких конкурентоздатних позицій у ньому</w:t>
      </w:r>
      <w:r w:rsidRPr="009D7EC9">
        <w:t xml:space="preserve">» </w:t>
      </w:r>
      <w:r w:rsidRPr="00B02D10">
        <w:t>[</w:t>
      </w:r>
      <w:r w:rsidR="00B02D10" w:rsidRPr="00B02D10">
        <w:rPr>
          <w:lang w:val="ru-RU"/>
        </w:rPr>
        <w:t>5</w:t>
      </w:r>
      <w:r w:rsidRPr="00B02D10">
        <w:t>].</w:t>
      </w:r>
    </w:p>
    <w:p w:rsidR="00542441" w:rsidRDefault="00542441" w:rsidP="00C25C94">
      <w:pPr>
        <w:spacing w:line="360" w:lineRule="auto"/>
        <w:ind w:firstLine="709"/>
        <w:jc w:val="both"/>
      </w:pPr>
      <w:r w:rsidRPr="00542441">
        <w:t xml:space="preserve">На теперішній час, коли Україна намагається увійти до системи світової економіки, в умовах становлення ринкових відносин та приватної власності доцільно застосувати загально прийнятний у світовій практиці термін «ресторанне господарство». Ця термінологія використовується і в державному стандарті України, відповідно до якого ресторанне господарство представляє собою вид економічної діяльності суб'єктів господарської діяльності щодо надання послуг для задоволення потреб споживачів у харчуванні з організацією дозвілля або без нього. Суб'єкти господарювання здійснюють діяльність у ресторанному господарстві через підприємства (заклади) ресторанного господарства </w:t>
      </w:r>
      <w:r w:rsidRPr="00B02D10">
        <w:t>[</w:t>
      </w:r>
      <w:r w:rsidR="00B02D10" w:rsidRPr="00B02D10">
        <w:t>4</w:t>
      </w:r>
      <w:r w:rsidRPr="00B02D10">
        <w:t>,</w:t>
      </w:r>
      <w:r w:rsidR="00B02D10" w:rsidRPr="00B02D10">
        <w:t xml:space="preserve"> с.</w:t>
      </w:r>
      <w:r w:rsidRPr="00B02D10">
        <w:t>18].</w:t>
      </w:r>
    </w:p>
    <w:p w:rsidR="003131EA" w:rsidRDefault="003131EA" w:rsidP="00C25C94">
      <w:pPr>
        <w:spacing w:line="360" w:lineRule="auto"/>
        <w:ind w:firstLine="709"/>
        <w:jc w:val="both"/>
      </w:pPr>
      <w:r w:rsidRPr="003131EA">
        <w:t>Розвиток сучасної сфери ресторанного господарства доводить, що підприємства ресторанного господарства задовольняють не лише споживчі потреби першого рівня, але й відповідають таким потребам як зручність та соціальний імідж, що позиціонуються на вищих щаблях піраміди</w:t>
      </w:r>
      <w:r w:rsidR="00B02D10">
        <w:t xml:space="preserve"> потреб в товарах та послугах [2</w:t>
      </w:r>
      <w:r w:rsidRPr="003131EA">
        <w:t xml:space="preserve">, с. 122]. Окрім самої продукції споживач у підприємствах </w:t>
      </w:r>
      <w:r w:rsidRPr="003131EA">
        <w:lastRenderedPageBreak/>
        <w:t>ресторанного господарства сприймає цінність підприємства також і через послуги, обслуговуючий персонал т</w:t>
      </w:r>
      <w:r w:rsidR="00B02D10">
        <w:t>а імідж суб’єкта господарювання</w:t>
      </w:r>
      <w:r w:rsidRPr="003131EA">
        <w:t xml:space="preserve"> [</w:t>
      </w:r>
      <w:r w:rsidR="00B02D10">
        <w:t>37</w:t>
      </w:r>
      <w:r w:rsidRPr="003131EA">
        <w:t>].</w:t>
      </w:r>
    </w:p>
    <w:p w:rsidR="008C3D6E" w:rsidRDefault="008C3D6E" w:rsidP="00C25C94">
      <w:pPr>
        <w:spacing w:line="360" w:lineRule="auto"/>
        <w:ind w:firstLine="709"/>
        <w:jc w:val="both"/>
      </w:pPr>
      <w:r w:rsidRPr="008C3D6E">
        <w:t xml:space="preserve">Ресторанне господарство є частиною як підприємницької сфери, так і світової економіки, відповідно, має безліч визначень та специфічні риси. Згідно з Наказом Міністерства економіки та з питань європейської інтеграції України «Про затвердження Правил закладів (підприємств) ресторанного господарства» ресторанне господарство – це вид економічної діяльності суб’єктів господарської діяльності щодо надання послуг стосовно задоволення потреб споживачів у харчуванні з організуванням дозвілля або без нього </w:t>
      </w:r>
      <w:r w:rsidRPr="00B02D10">
        <w:t>[</w:t>
      </w:r>
      <w:r w:rsidR="00B02D10" w:rsidRPr="00B02D10">
        <w:t>5</w:t>
      </w:r>
      <w:r w:rsidRPr="00B02D10">
        <w:t>].</w:t>
      </w:r>
    </w:p>
    <w:p w:rsidR="008C3D6E" w:rsidRDefault="008C3D6E" w:rsidP="00C25C94">
      <w:pPr>
        <w:spacing w:line="360" w:lineRule="auto"/>
        <w:ind w:firstLine="709"/>
        <w:jc w:val="both"/>
      </w:pPr>
      <w:r>
        <w:t xml:space="preserve">Автор </w:t>
      </w:r>
      <w:proofErr w:type="spellStart"/>
      <w:r>
        <w:t>Архіпов</w:t>
      </w:r>
      <w:proofErr w:type="spellEnd"/>
      <w:r>
        <w:t xml:space="preserve"> В.В</w:t>
      </w:r>
      <w:r w:rsidRPr="008C3D6E">
        <w:t xml:space="preserve">, </w:t>
      </w:r>
      <w:r>
        <w:t xml:space="preserve">трактує, що </w:t>
      </w:r>
      <w:r w:rsidRPr="008C3D6E">
        <w:t>«ресторанне господарство є галуззю, основу якої складають підприємства, що характеризуються єдністю форм організації виробництва й обслуговування споживачів та розрізняються за типами й спеціалізацією»</w:t>
      </w:r>
      <w:r>
        <w:t xml:space="preserve"> [</w:t>
      </w:r>
      <w:r w:rsidR="00B02D10">
        <w:t>2</w:t>
      </w:r>
      <w:r>
        <w:t xml:space="preserve">, </w:t>
      </w:r>
      <w:r w:rsidRPr="008C3D6E">
        <w:t xml:space="preserve">c. 71]. </w:t>
      </w:r>
    </w:p>
    <w:p w:rsidR="008C3D6E" w:rsidRDefault="008C3D6E" w:rsidP="00C25C94">
      <w:pPr>
        <w:spacing w:line="360" w:lineRule="auto"/>
        <w:ind w:firstLine="709"/>
        <w:jc w:val="both"/>
      </w:pPr>
      <w:r w:rsidRPr="008C3D6E">
        <w:t>За “</w:t>
      </w:r>
      <w:proofErr w:type="spellStart"/>
      <w:r w:rsidRPr="008C3D6E">
        <w:t>Legal</w:t>
      </w:r>
      <w:proofErr w:type="spellEnd"/>
      <w:r w:rsidRPr="008C3D6E">
        <w:t xml:space="preserve"> </w:t>
      </w:r>
      <w:proofErr w:type="spellStart"/>
      <w:r w:rsidRPr="008C3D6E">
        <w:t>Definitions</w:t>
      </w:r>
      <w:proofErr w:type="spellEnd"/>
      <w:r w:rsidRPr="008C3D6E">
        <w:t xml:space="preserve"> </w:t>
      </w:r>
      <w:proofErr w:type="spellStart"/>
      <w:r w:rsidRPr="008C3D6E">
        <w:t>Dictionary</w:t>
      </w:r>
      <w:proofErr w:type="spellEnd"/>
      <w:r w:rsidRPr="008C3D6E">
        <w:t>”, ресторанне господарство – це ресторанний бізнес та подібні підприємства, які відкриті для широкої громадськості та продають швидкопсувні готові страви для споживання в приміщеннях чи поза ними, включаючи, але не обмежуючись ними, вишукані ресторани, кав’ярні, ресторани швидкого харчування, кіоски та ресторани сімейного стилю, а також будь-яка діяльність чи бізнес, що пов’язана виключно з ними, які використовують або користуються правами на публічність [</w:t>
      </w:r>
      <w:r w:rsidR="00B02D10">
        <w:t>5</w:t>
      </w:r>
      <w:r w:rsidRPr="008C3D6E">
        <w:t xml:space="preserve">]. </w:t>
      </w:r>
    </w:p>
    <w:p w:rsidR="008C3D6E" w:rsidRDefault="00D50685" w:rsidP="00C25C94">
      <w:pPr>
        <w:spacing w:line="360" w:lineRule="auto"/>
        <w:ind w:firstLine="709"/>
        <w:jc w:val="both"/>
      </w:pPr>
      <w:r>
        <w:t>Науковці</w:t>
      </w:r>
      <w:r w:rsidR="008C3D6E" w:rsidRPr="008C3D6E">
        <w:t xml:space="preserve">, Білоус С.В., </w:t>
      </w:r>
      <w:proofErr w:type="spellStart"/>
      <w:r w:rsidR="008C3D6E" w:rsidRPr="008C3D6E">
        <w:t>Мункачій</w:t>
      </w:r>
      <w:proofErr w:type="spellEnd"/>
      <w:r w:rsidR="008C3D6E" w:rsidRPr="008C3D6E">
        <w:t xml:space="preserve"> І.З., </w:t>
      </w:r>
      <w:proofErr w:type="spellStart"/>
      <w:r w:rsidR="008C3D6E" w:rsidRPr="008C3D6E">
        <w:t>Масюк</w:t>
      </w:r>
      <w:proofErr w:type="spellEnd"/>
      <w:r w:rsidR="008C3D6E" w:rsidRPr="008C3D6E">
        <w:t xml:space="preserve"> Ю.О. </w:t>
      </w:r>
      <w:r w:rsidR="008C3D6E">
        <w:t xml:space="preserve">схиляються до визначення, що </w:t>
      </w:r>
      <w:r w:rsidR="008C3D6E" w:rsidRPr="008C3D6E">
        <w:t xml:space="preserve">: «ресторанне господарство – це вид економічної та підприємницької діяльності, що об’єднує групу підприємств, що виготовляють типову продукцію й діють на одному товарному ринку, але має притаманну лише їй особливість, а саме організацію харчування» </w:t>
      </w:r>
      <w:r w:rsidR="008C3D6E" w:rsidRPr="00B02D10">
        <w:t>[</w:t>
      </w:r>
      <w:r w:rsidR="00B02D10" w:rsidRPr="00B02D10">
        <w:t>5</w:t>
      </w:r>
      <w:r w:rsidR="008C3D6E" w:rsidRPr="00B02D10">
        <w:t>].</w:t>
      </w:r>
    </w:p>
    <w:p w:rsidR="008C3D6E" w:rsidRDefault="008C3D6E" w:rsidP="00C25C94">
      <w:pPr>
        <w:spacing w:line="360" w:lineRule="auto"/>
        <w:ind w:firstLine="709"/>
        <w:jc w:val="both"/>
      </w:pPr>
      <w:r w:rsidRPr="008C3D6E">
        <w:t>Згідно з оцінками аналітиків обсяг усього ресторанного ринку України на 2019 рік становить 30 млрд. грн., а кількість ресторанних закладів вже повернулася до докризового рівня, складаючи 15 тисяч [</w:t>
      </w:r>
      <w:r w:rsidR="00B02D10" w:rsidRPr="00B02D10">
        <w:t>5</w:t>
      </w:r>
      <w:r w:rsidRPr="00B02D10">
        <w:t>].</w:t>
      </w:r>
    </w:p>
    <w:p w:rsidR="00542441" w:rsidRDefault="00542441" w:rsidP="00542441">
      <w:pPr>
        <w:spacing w:line="360" w:lineRule="auto"/>
        <w:ind w:firstLine="709"/>
        <w:jc w:val="both"/>
      </w:pPr>
      <w:r>
        <w:t>Для реалізації предмету діяльності в ході її здійснення підприємства ресторанного господарства виконують ряд основних функцій:</w:t>
      </w:r>
    </w:p>
    <w:p w:rsidR="00542441" w:rsidRDefault="00D50685" w:rsidP="00542441">
      <w:pPr>
        <w:spacing w:line="360" w:lineRule="auto"/>
        <w:ind w:firstLine="709"/>
        <w:jc w:val="both"/>
      </w:pPr>
      <w:r>
        <w:lastRenderedPageBreak/>
        <w:t>−</w:t>
      </w:r>
      <w:r w:rsidR="00542441">
        <w:t xml:space="preserve"> закупівля сировини та товарів;</w:t>
      </w:r>
    </w:p>
    <w:p w:rsidR="00542441" w:rsidRDefault="00D50685" w:rsidP="00542441">
      <w:pPr>
        <w:spacing w:line="360" w:lineRule="auto"/>
        <w:ind w:firstLine="709"/>
        <w:jc w:val="both"/>
      </w:pPr>
      <w:r>
        <w:t>−</w:t>
      </w:r>
      <w:r w:rsidR="00542441">
        <w:t xml:space="preserve"> виробництво харчової продукції в широкому асортименті, що</w:t>
      </w:r>
    </w:p>
    <w:p w:rsidR="00542441" w:rsidRDefault="00542441" w:rsidP="00542441">
      <w:pPr>
        <w:spacing w:line="360" w:lineRule="auto"/>
        <w:ind w:firstLine="709"/>
        <w:jc w:val="both"/>
      </w:pPr>
      <w:r>
        <w:t>відповідає вимогам споживачів;</w:t>
      </w:r>
    </w:p>
    <w:p w:rsidR="00542441" w:rsidRDefault="00D50685" w:rsidP="00542441">
      <w:pPr>
        <w:spacing w:line="360" w:lineRule="auto"/>
        <w:ind w:firstLine="709"/>
        <w:jc w:val="both"/>
      </w:pPr>
      <w:r>
        <w:t>−</w:t>
      </w:r>
      <w:r w:rsidR="00542441">
        <w:t xml:space="preserve"> організація споживання харчової продукції;</w:t>
      </w:r>
    </w:p>
    <w:p w:rsidR="00542441" w:rsidRDefault="00D50685" w:rsidP="00542441">
      <w:pPr>
        <w:spacing w:line="360" w:lineRule="auto"/>
        <w:ind w:firstLine="709"/>
        <w:jc w:val="both"/>
      </w:pPr>
      <w:r>
        <w:t>−</w:t>
      </w:r>
      <w:r w:rsidR="00542441">
        <w:t xml:space="preserve"> зберігання запасів сировини та товарів;</w:t>
      </w:r>
    </w:p>
    <w:p w:rsidR="00542441" w:rsidRDefault="00D50685" w:rsidP="00542441">
      <w:pPr>
        <w:spacing w:line="360" w:lineRule="auto"/>
        <w:ind w:firstLine="709"/>
        <w:jc w:val="both"/>
      </w:pPr>
      <w:r>
        <w:t>−</w:t>
      </w:r>
      <w:r w:rsidR="00542441">
        <w:t xml:space="preserve"> організація процесу обслуговування клієнтів;</w:t>
      </w:r>
    </w:p>
    <w:p w:rsidR="00542441" w:rsidRDefault="00D50685" w:rsidP="00542441">
      <w:pPr>
        <w:spacing w:line="360" w:lineRule="auto"/>
        <w:ind w:firstLine="709"/>
        <w:jc w:val="both"/>
      </w:pPr>
      <w:r>
        <w:t>−</w:t>
      </w:r>
      <w:r w:rsidR="00542441">
        <w:t xml:space="preserve"> транспортування сировини та товарів і </w:t>
      </w:r>
      <w:proofErr w:type="spellStart"/>
      <w:r w:rsidR="00542441">
        <w:t>т.д</w:t>
      </w:r>
      <w:proofErr w:type="spellEnd"/>
      <w:r w:rsidR="00542441">
        <w:t>.</w:t>
      </w:r>
      <w:r w:rsidR="00C61EE4" w:rsidRPr="00C61EE4">
        <w:t xml:space="preserve"> [</w:t>
      </w:r>
      <w:r w:rsidR="00B02D10">
        <w:t>4</w:t>
      </w:r>
      <w:r w:rsidR="00C61EE4">
        <w:t xml:space="preserve">, </w:t>
      </w:r>
      <w:r w:rsidR="00B02D10">
        <w:t>с.</w:t>
      </w:r>
      <w:r w:rsidR="00C61EE4">
        <w:t>21</w:t>
      </w:r>
      <w:r w:rsidR="00C61EE4" w:rsidRPr="00C61EE4">
        <w:t>].</w:t>
      </w:r>
    </w:p>
    <w:p w:rsidR="00C61EE4" w:rsidRDefault="00C61EE4" w:rsidP="00542441">
      <w:pPr>
        <w:spacing w:line="360" w:lineRule="auto"/>
        <w:ind w:firstLine="709"/>
        <w:jc w:val="both"/>
      </w:pPr>
      <w:r w:rsidRPr="00C61EE4">
        <w:t>Ресторанне господарство має також свої особливості, що пов’язано з його функціями.</w:t>
      </w:r>
    </w:p>
    <w:p w:rsidR="00C61EE4" w:rsidRDefault="00C61EE4" w:rsidP="00542441">
      <w:pPr>
        <w:spacing w:line="360" w:lineRule="auto"/>
        <w:ind w:firstLine="709"/>
        <w:jc w:val="both"/>
      </w:pPr>
      <w:r w:rsidRPr="00C61EE4">
        <w:t xml:space="preserve">1) Виробництво кулінарної продукції, що знаходить відображення в результаті праці персоналу закладу ресторанного господарства, тому персонал підприємства бере участь в утворенні суспільного продукту та національного доходу. Виготовлення продукції в ресторанному господарстві допомагає створювати нову споживчу вартість. </w:t>
      </w:r>
    </w:p>
    <w:p w:rsidR="00C61EE4" w:rsidRDefault="00C61EE4" w:rsidP="00542441">
      <w:pPr>
        <w:spacing w:line="360" w:lineRule="auto"/>
        <w:ind w:firstLine="709"/>
        <w:jc w:val="both"/>
      </w:pPr>
      <w:r w:rsidRPr="00C61EE4">
        <w:t xml:space="preserve">2) Організація споживання продукції є основною функцією галузі, що відокремлює її від інших сфер господарства. В результаті надання своїх послуг з організації споживання ресторанну галузь можна віднести до сфери послуг. </w:t>
      </w:r>
    </w:p>
    <w:p w:rsidR="00C61EE4" w:rsidRDefault="00C61EE4" w:rsidP="00542441">
      <w:pPr>
        <w:spacing w:line="360" w:lineRule="auto"/>
        <w:ind w:firstLine="709"/>
        <w:jc w:val="both"/>
      </w:pPr>
      <w:r w:rsidRPr="00C61EE4">
        <w:t>3) Реалізація є додатковою функцією, що необхідна в умовах товарно-грошових відносин [</w:t>
      </w:r>
      <w:r w:rsidR="00B02D10">
        <w:t>5</w:t>
      </w:r>
      <w:r>
        <w:t>, с. 62</w:t>
      </w:r>
      <w:r w:rsidRPr="00C61EE4">
        <w:t>].</w:t>
      </w:r>
    </w:p>
    <w:p w:rsidR="00C61EE4" w:rsidRPr="00C61EE4" w:rsidRDefault="00C61EE4" w:rsidP="00C61EE4">
      <w:pPr>
        <w:spacing w:line="360" w:lineRule="auto"/>
        <w:ind w:firstLine="709"/>
        <w:jc w:val="both"/>
      </w:pPr>
      <w:r w:rsidRPr="00C61EE4">
        <w:t xml:space="preserve">Басюк Т.П., </w:t>
      </w:r>
      <w:proofErr w:type="spellStart"/>
      <w:r w:rsidRPr="00C61EE4">
        <w:t>Керанчук</w:t>
      </w:r>
      <w:proofErr w:type="spellEnd"/>
      <w:r w:rsidRPr="00C61EE4">
        <w:t xml:space="preserve"> Т.Л. предметом діяльності визначаються і основні особливості функціонування підприємств ресторанного господарства:</w:t>
      </w:r>
      <w:r w:rsidRPr="00C61EE4">
        <w:rPr>
          <w:b/>
          <w:bCs/>
        </w:rPr>
        <w:t xml:space="preserve"> «</w:t>
      </w:r>
    </w:p>
    <w:p w:rsidR="00C61EE4" w:rsidRPr="00C61EE4" w:rsidRDefault="00C61EE4" w:rsidP="00C61EE4">
      <w:pPr>
        <w:spacing w:line="360" w:lineRule="auto"/>
        <w:ind w:firstLine="709"/>
        <w:jc w:val="both"/>
      </w:pPr>
      <w:r w:rsidRPr="00C61EE4">
        <w:t>1) Ресторанне господарство поєднує в собі всі чотири фази розширеного відтворення:</w:t>
      </w:r>
    </w:p>
    <w:p w:rsidR="00C61EE4" w:rsidRPr="00C61EE4" w:rsidRDefault="001D2DF1" w:rsidP="00C61EE4">
      <w:pPr>
        <w:spacing w:line="360" w:lineRule="auto"/>
        <w:ind w:firstLine="709"/>
        <w:jc w:val="both"/>
      </w:pPr>
      <w:r>
        <w:t>−</w:t>
      </w:r>
      <w:r w:rsidR="00C61EE4" w:rsidRPr="00C61EE4">
        <w:t xml:space="preserve"> виробництво в цеху ресторану здійснюється виробництво харчової продукції;</w:t>
      </w:r>
    </w:p>
    <w:p w:rsidR="00C61EE4" w:rsidRPr="00C61EE4" w:rsidRDefault="001D2DF1" w:rsidP="00C61EE4">
      <w:pPr>
        <w:spacing w:line="360" w:lineRule="auto"/>
        <w:ind w:firstLine="709"/>
        <w:jc w:val="both"/>
      </w:pPr>
      <w:r>
        <w:t>−</w:t>
      </w:r>
      <w:r w:rsidR="00C61EE4" w:rsidRPr="00C61EE4">
        <w:t xml:space="preserve"> розподіл, оскільки частина продовольчих ресурсів розподіляється по відповідних фондах;</w:t>
      </w:r>
    </w:p>
    <w:p w:rsidR="00C61EE4" w:rsidRPr="00C61EE4" w:rsidRDefault="001D2DF1" w:rsidP="00C61EE4">
      <w:pPr>
        <w:spacing w:line="360" w:lineRule="auto"/>
        <w:ind w:firstLine="709"/>
        <w:jc w:val="both"/>
      </w:pPr>
      <w:r>
        <w:t>−</w:t>
      </w:r>
      <w:r w:rsidR="00C61EE4" w:rsidRPr="00C61EE4">
        <w:t xml:space="preserve"> обмін – при споживанні відбувається обмін продукції на грошовий еквівалент;</w:t>
      </w:r>
    </w:p>
    <w:p w:rsidR="00C61EE4" w:rsidRPr="00C61EE4" w:rsidRDefault="001D2DF1" w:rsidP="00C61EE4">
      <w:pPr>
        <w:spacing w:line="360" w:lineRule="auto"/>
        <w:ind w:firstLine="709"/>
        <w:jc w:val="both"/>
      </w:pPr>
      <w:r>
        <w:lastRenderedPageBreak/>
        <w:t>−</w:t>
      </w:r>
      <w:r w:rsidR="00C61EE4" w:rsidRPr="00C61EE4">
        <w:t xml:space="preserve"> споживання – безпосередньо в залі ресторану організовується споживання продукції</w:t>
      </w:r>
    </w:p>
    <w:p w:rsidR="00C61EE4" w:rsidRPr="00C61EE4" w:rsidRDefault="00C61EE4" w:rsidP="00C61EE4">
      <w:pPr>
        <w:spacing w:line="360" w:lineRule="auto"/>
        <w:ind w:firstLine="709"/>
        <w:jc w:val="both"/>
      </w:pPr>
      <w:r w:rsidRPr="00C61EE4">
        <w:t>2) Вирішальне значення в галузі мають виробництво та організація споживання. Майже дві третини продукції, що реалізують підприємства ресторанного господарства, є продукцією власного виробництва.</w:t>
      </w:r>
    </w:p>
    <w:p w:rsidR="00C61EE4" w:rsidRPr="00C61EE4" w:rsidRDefault="00C61EE4" w:rsidP="00C61EE4">
      <w:pPr>
        <w:spacing w:line="360" w:lineRule="auto"/>
        <w:ind w:firstLine="709"/>
        <w:jc w:val="both"/>
      </w:pPr>
      <w:r w:rsidRPr="00C61EE4">
        <w:t>3) За характером організації виробництва підприємства ресторанного господарства, в основному, схожі з підприємствами харчової промисловості. Однак, на відміну від підприємств харчової промисловості, підприємства ресторанного господарства виробляють продукцію, що не підлягає тривалому зберіганню</w:t>
      </w:r>
      <w:r w:rsidR="00D50685">
        <w:t xml:space="preserve"> й має бути швидко реалізованою</w:t>
      </w:r>
      <w:r w:rsidRPr="00C61EE4">
        <w:t xml:space="preserve"> </w:t>
      </w:r>
      <w:r w:rsidR="00B02D10" w:rsidRPr="00B02D10">
        <w:t xml:space="preserve">» </w:t>
      </w:r>
      <w:r w:rsidRPr="00C61EE4">
        <w:t>[</w:t>
      </w:r>
      <w:r w:rsidR="00B02D10">
        <w:t>4, с.20-21].</w:t>
      </w:r>
    </w:p>
    <w:p w:rsidR="00C61EE4" w:rsidRDefault="00C61EE4" w:rsidP="00C61EE4">
      <w:pPr>
        <w:spacing w:line="360" w:lineRule="auto"/>
        <w:ind w:firstLine="709"/>
        <w:jc w:val="both"/>
      </w:pPr>
      <w:r>
        <w:t>І. Жарко зазначає, що під підприємством ресторанного господарства розуміється самостійний господарський статутний суб’єкт із правами юридичної особи, що здійснює специфічні функції з виробництва готової їжі, її реалізації та організації споживання задля отримання відповідного прибутку (доходу)</w:t>
      </w:r>
      <w:r w:rsidRPr="00C61EE4">
        <w:t xml:space="preserve"> та досягнення соціального ефекту, що функціонує на ринку кулінарної продукції </w:t>
      </w:r>
      <w:r w:rsidRPr="00B02D10">
        <w:t>[</w:t>
      </w:r>
      <w:r w:rsidR="00B02D10" w:rsidRPr="00B02D10">
        <w:t>5</w:t>
      </w:r>
      <w:r w:rsidRPr="00B02D10">
        <w:t>, c. 62].</w:t>
      </w:r>
    </w:p>
    <w:p w:rsidR="00542441" w:rsidRPr="001D2DF1" w:rsidRDefault="00542441" w:rsidP="001D2DF1">
      <w:pPr>
        <w:spacing w:line="360" w:lineRule="auto"/>
        <w:ind w:firstLine="709"/>
        <w:jc w:val="both"/>
      </w:pPr>
      <w:r w:rsidRPr="001D2DF1">
        <w:t>Роль ресторанного господарства полягає в наступному:</w:t>
      </w:r>
    </w:p>
    <w:p w:rsidR="00B02B68" w:rsidRPr="001D2DF1" w:rsidRDefault="00B02B68" w:rsidP="001D2DF1">
      <w:pPr>
        <w:spacing w:line="360" w:lineRule="auto"/>
        <w:ind w:firstLine="709"/>
        <w:jc w:val="both"/>
      </w:pPr>
      <w:r w:rsidRPr="001D2DF1">
        <w:t>1) Підприємства ресторанного господарства забезпечують потреби людей у послугах з організації споживання матеріальних і духовних благ у недомашніх умовах. Задоволення цих потреб − функція одночасно соціальна й економічна. Від того, як вона виконується, залежить здоров'я, працездатність, настрій, рівень життя людей.</w:t>
      </w:r>
    </w:p>
    <w:p w:rsidR="00B02B68" w:rsidRPr="001D2DF1" w:rsidRDefault="00B02B68" w:rsidP="001D2DF1">
      <w:pPr>
        <w:spacing w:line="360" w:lineRule="auto"/>
        <w:ind w:firstLine="709"/>
        <w:jc w:val="both"/>
      </w:pPr>
      <w:r w:rsidRPr="001D2DF1">
        <w:t xml:space="preserve">2) </w:t>
      </w:r>
      <w:r>
        <w:t>С</w:t>
      </w:r>
      <w:r w:rsidRPr="001D2DF1">
        <w:t>прияє економії, як уже зазначалось вище, суспільної праці, матеріальних ресурсів, а також збільшенню вільного часу відвідувачів. На підприємствах ресторанного господарства, завдяки механізації виробництва, витрати праці на приготування їжі та організацію її споживання у 4- 5 разів менші, ніж у домашніх умовах. Як показують дослідження, на приготування обіду в розрахунку на одну людину в домашніх умовах витрачається в середньому від 40 до 50 хв. (з урахуванням придбання продуктів), у той час як на підприємствах ресторанного господарства − 10-12 хв.</w:t>
      </w:r>
    </w:p>
    <w:p w:rsidR="00B02B68" w:rsidRPr="001D2DF1" w:rsidRDefault="00B02B68" w:rsidP="001D2DF1">
      <w:pPr>
        <w:spacing w:line="360" w:lineRule="auto"/>
        <w:ind w:firstLine="709"/>
        <w:jc w:val="both"/>
      </w:pPr>
      <w:r w:rsidRPr="001D2DF1">
        <w:lastRenderedPageBreak/>
        <w:t xml:space="preserve">3) </w:t>
      </w:r>
      <w:r>
        <w:t>с</w:t>
      </w:r>
      <w:r w:rsidRPr="001D2DF1">
        <w:t>творює передумови для переливу купівельних фондів з одних .районів до інших, з однієї країни до іншої за рахунок залучення до обігу частки доходів туристів в туристичних центрах. Крім того, задоволення потреб за межами постійного місця проживання трансформує витрати купівельних фондів населення, зокрема, витрати на купівлю товарів заміняються витратами на послуги. А це сприяє мобілізації вільних грошових коштів населення.</w:t>
      </w:r>
    </w:p>
    <w:p w:rsidR="00B02B68" w:rsidRPr="001D2DF1" w:rsidRDefault="00B02B68" w:rsidP="001D2DF1">
      <w:pPr>
        <w:spacing w:line="360" w:lineRule="auto"/>
        <w:ind w:firstLine="709"/>
        <w:jc w:val="both"/>
      </w:pPr>
      <w:r>
        <w:t>4) забезпечує</w:t>
      </w:r>
      <w:r w:rsidRPr="001D2DF1">
        <w:t xml:space="preserve"> умови для досягнення суспільних цілей розвитку, туризму. У ресторанах зустрічаються та знайомляться люди з різних країн, тут створюється сприятливе оточення для взаєморозуміння, корисних,</w:t>
      </w:r>
      <w:r>
        <w:t xml:space="preserve"> </w:t>
      </w:r>
      <w:r w:rsidRPr="001D2DF1">
        <w:t xml:space="preserve">ділових контактів, розвитку громадського та культурного життя. </w:t>
      </w:r>
    </w:p>
    <w:p w:rsidR="001D2DF1" w:rsidRPr="00B02D10" w:rsidRDefault="00B02B68" w:rsidP="003131EA">
      <w:pPr>
        <w:spacing w:line="360" w:lineRule="auto"/>
        <w:ind w:firstLine="709"/>
        <w:jc w:val="both"/>
      </w:pPr>
      <w:r w:rsidRPr="001D2DF1">
        <w:t xml:space="preserve">5) отримує значну частку доходів як від внутрішнього, так і міжнародного туризму, </w:t>
      </w:r>
      <w:r>
        <w:t>і саме цим</w:t>
      </w:r>
      <w:r w:rsidRPr="001D2DF1">
        <w:t xml:space="preserve"> сприяє активізації валютних </w:t>
      </w:r>
      <w:proofErr w:type="spellStart"/>
      <w:r w:rsidRPr="001D2DF1">
        <w:t>надходженнь</w:t>
      </w:r>
      <w:proofErr w:type="spellEnd"/>
      <w:r w:rsidRPr="001D2DF1">
        <w:t>, створює умови для «експорту» послуг і входження їх до міжнародного ринку. При цьому слід врахувати, що «експорт» послуг здійснюється на досить вигідних умовах тому, що він не пов'язаний з необхідністю фінансування транспортних витрат</w:t>
      </w:r>
      <w:r w:rsidR="001D2DF1" w:rsidRPr="001D2DF1">
        <w:t xml:space="preserve"> [</w:t>
      </w:r>
      <w:r w:rsidR="00B02D10">
        <w:t>4</w:t>
      </w:r>
      <w:r w:rsidR="001D2DF1" w:rsidRPr="001D2DF1">
        <w:t>, с.22].</w:t>
      </w:r>
      <w:r w:rsidR="00542441" w:rsidRPr="001D2DF1">
        <w:cr/>
      </w:r>
      <w:proofErr w:type="spellStart"/>
      <w:r w:rsidR="00A656B3" w:rsidRPr="00B02D10">
        <w:t>Круль</w:t>
      </w:r>
      <w:proofErr w:type="spellEnd"/>
      <w:r w:rsidR="00A656B3" w:rsidRPr="00B02D10">
        <w:t xml:space="preserve"> Г.Я. відзначає, що: «Повної трансформації зазнала і структура закладів ресторанного господарства за пострадянський період в Україні. Як тільки провідною метою діяльності </w:t>
      </w:r>
      <w:proofErr w:type="spellStart"/>
      <w:r w:rsidR="00A656B3" w:rsidRPr="00B02D10">
        <w:t>суб᾿єктів</w:t>
      </w:r>
      <w:proofErr w:type="spellEnd"/>
      <w:r w:rsidR="00A656B3" w:rsidRPr="00B02D10">
        <w:t xml:space="preserve"> господарювання стало отримання прибутків, істотно зменшилася частка підприємств громадського харчування при установах, навчальних, лікувально-оздоровчих, курортних закладах, промислових підприємствах, які були зорієнтовані на обслуговування певного контингенту споживачів за відповідним графіком. Натомість зросла кількість загальнодоступних об’єктів ресторанного господарства. Зорієнтованість підприємців на досягнення комерційного успіху призвела до згортання діяльності 12 </w:t>
      </w:r>
      <w:proofErr w:type="spellStart"/>
      <w:r w:rsidR="00A656B3" w:rsidRPr="00B02D10">
        <w:t>фабрик-заготівелень</w:t>
      </w:r>
      <w:proofErr w:type="spellEnd"/>
      <w:r w:rsidR="00A656B3" w:rsidRPr="00B02D10">
        <w:t xml:space="preserve"> чи </w:t>
      </w:r>
      <w:proofErr w:type="spellStart"/>
      <w:r w:rsidR="00A656B3" w:rsidRPr="00B02D10">
        <w:t>фабрик-кухонь</w:t>
      </w:r>
      <w:proofErr w:type="spellEnd"/>
      <w:r w:rsidR="00A656B3" w:rsidRPr="00B02D10">
        <w:t>, які займалися виробництвом і постачанням напівфабрикатів та готової продукції вищезазначеним підприємствам харчування. Водночас, зросла частка ресторанів (хоча їхня частка й досі залишається найменшою – понад 3%), які обслуговують бізнес-еліту (2-3% населення України). Найвища в структурі закладів ресторанного господарства на сьогодні частка кафе, барів і фаст-</w:t>
      </w:r>
      <w:proofErr w:type="spellStart"/>
      <w:r w:rsidR="00A656B3" w:rsidRPr="00B02D10">
        <w:t>фудів</w:t>
      </w:r>
      <w:proofErr w:type="spellEnd"/>
      <w:r w:rsidR="00A656B3" w:rsidRPr="00B02D10">
        <w:t xml:space="preserve">, де </w:t>
      </w:r>
      <w:r w:rsidR="00A656B3" w:rsidRPr="00B02D10">
        <w:lastRenderedPageBreak/>
        <w:t xml:space="preserve">споживач не витрачає багато часу і коштів на задоволення потреб у харчуванні. » </w:t>
      </w:r>
      <w:r w:rsidR="00A656B3" w:rsidRPr="00D64E0E">
        <w:t>[</w:t>
      </w:r>
      <w:r w:rsidR="00D64E0E" w:rsidRPr="00D64E0E">
        <w:t>31</w:t>
      </w:r>
      <w:r w:rsidR="00A656B3" w:rsidRPr="00D64E0E">
        <w:t>, с.11].</w:t>
      </w:r>
    </w:p>
    <w:p w:rsidR="003131EA" w:rsidRDefault="003131EA" w:rsidP="003131EA">
      <w:pPr>
        <w:spacing w:line="360" w:lineRule="auto"/>
        <w:ind w:firstLine="709"/>
        <w:jc w:val="both"/>
      </w:pPr>
      <w:r>
        <w:t>Конкуренція змушує суб’єктів підприємницької діяльності не зупинятися на досягнутому рівні, а постійно рухатися й самовдосконалюватися: удосконалювати процес виробництва та реалізації, впроваджувати найновіші досягнення НТП, нові форми організації виробництва, прогресивні системи заробітної плати – тобто все те, що сприяє підвищенню продуктивності праці та якості продукції, а відповідно і підвищує конкурентоспроможність.</w:t>
      </w:r>
      <w:r w:rsidR="00B02B68" w:rsidRPr="00B02B68">
        <w:t xml:space="preserve"> Ринкові умови господарювання загострили конкурентну боротьбу між підприємствами за споживача їхньої продукції та одержання максимальних прибутків.</w:t>
      </w:r>
    </w:p>
    <w:p w:rsidR="003131EA" w:rsidRDefault="003131EA" w:rsidP="003131EA">
      <w:pPr>
        <w:spacing w:line="360" w:lineRule="auto"/>
        <w:ind w:firstLine="709"/>
        <w:jc w:val="both"/>
      </w:pPr>
      <w:r>
        <w:t xml:space="preserve">Ресторанний бізнес, з одного боку, є одним із засобів високоліквідного використання капіталу, а з іншого − середовищем із високим ступенем </w:t>
      </w:r>
      <w:proofErr w:type="spellStart"/>
      <w:r>
        <w:t>конкурентності</w:t>
      </w:r>
      <w:proofErr w:type="spellEnd"/>
      <w:r>
        <w:t xml:space="preserve">. У всьому цивілізованому світі він є одним із найбільш розповсюджених видів малого бізнесу, тому заклади та підприємства ведуть між собою постійну боротьбу за сегментацію ринку, за пошук нових та за утримання постійних споживачів їхньої продукції та послуг. Всі заклади та підприємства повинні мати високий рівень конкурентоспроможності </w:t>
      </w:r>
      <w:r w:rsidRPr="00D64E0E">
        <w:t>[</w:t>
      </w:r>
      <w:r w:rsidR="00D64E0E" w:rsidRPr="00D64E0E">
        <w:t>38</w:t>
      </w:r>
      <w:r w:rsidRPr="00D64E0E">
        <w:t>]</w:t>
      </w:r>
      <w:r w:rsidR="001D2DF1" w:rsidRPr="00D64E0E">
        <w:t>.</w:t>
      </w:r>
    </w:p>
    <w:p w:rsidR="00D64E0E" w:rsidRDefault="00D64E0E" w:rsidP="003131EA">
      <w:pPr>
        <w:spacing w:line="360" w:lineRule="auto"/>
        <w:ind w:firstLine="709"/>
        <w:jc w:val="both"/>
      </w:pPr>
    </w:p>
    <w:p w:rsidR="00655FE2" w:rsidRPr="00D64E0E" w:rsidRDefault="00655FE2" w:rsidP="00655FE2">
      <w:pPr>
        <w:spacing w:line="360" w:lineRule="auto"/>
        <w:ind w:firstLine="709"/>
        <w:jc w:val="right"/>
        <w:rPr>
          <w:i/>
        </w:rPr>
      </w:pPr>
      <w:r w:rsidRPr="00D64E0E">
        <w:rPr>
          <w:i/>
        </w:rPr>
        <w:t>Таблиця 1.1.</w:t>
      </w:r>
    </w:p>
    <w:p w:rsidR="00655FE2" w:rsidRDefault="00655FE2" w:rsidP="00655FE2">
      <w:pPr>
        <w:spacing w:line="360" w:lineRule="auto"/>
        <w:ind w:firstLine="709"/>
        <w:jc w:val="center"/>
        <w:rPr>
          <w:b/>
        </w:rPr>
      </w:pPr>
      <w:r w:rsidRPr="00655FE2">
        <w:rPr>
          <w:b/>
        </w:rPr>
        <w:t>Позитивні та негативні тенденції</w:t>
      </w:r>
      <w:r w:rsidRPr="00655FE2">
        <w:rPr>
          <w:b/>
          <w:lang w:val="ru-RU"/>
        </w:rPr>
        <w:t xml:space="preserve"> </w:t>
      </w:r>
      <w:r w:rsidRPr="00655FE2">
        <w:rPr>
          <w:b/>
        </w:rPr>
        <w:t>ресторанного</w:t>
      </w:r>
      <w:r w:rsidRPr="00655FE2">
        <w:rPr>
          <w:b/>
          <w:lang w:val="ru-RU"/>
        </w:rPr>
        <w:t xml:space="preserve"> </w:t>
      </w:r>
      <w:r w:rsidRPr="00655FE2">
        <w:rPr>
          <w:b/>
        </w:rPr>
        <w:t>бізнесу</w:t>
      </w:r>
    </w:p>
    <w:tbl>
      <w:tblPr>
        <w:tblStyle w:val="a6"/>
        <w:tblW w:w="0" w:type="auto"/>
        <w:tblLook w:val="04A0" w:firstRow="1" w:lastRow="0" w:firstColumn="1" w:lastColumn="0" w:noHBand="0" w:noVBand="1"/>
      </w:tblPr>
      <w:tblGrid>
        <w:gridCol w:w="4814"/>
        <w:gridCol w:w="4815"/>
      </w:tblGrid>
      <w:tr w:rsidR="00655FE2" w:rsidTr="00655FE2">
        <w:tc>
          <w:tcPr>
            <w:tcW w:w="4814" w:type="dxa"/>
          </w:tcPr>
          <w:p w:rsidR="00655FE2" w:rsidRPr="00655FE2" w:rsidRDefault="00655FE2" w:rsidP="00655FE2">
            <w:pPr>
              <w:spacing w:line="360" w:lineRule="auto"/>
              <w:jc w:val="center"/>
              <w:rPr>
                <w:b/>
                <w:sz w:val="24"/>
                <w:szCs w:val="24"/>
              </w:rPr>
            </w:pPr>
            <w:r w:rsidRPr="00655FE2">
              <w:rPr>
                <w:b/>
                <w:sz w:val="24"/>
                <w:szCs w:val="24"/>
              </w:rPr>
              <w:t>Позитивні сторони</w:t>
            </w:r>
          </w:p>
        </w:tc>
        <w:tc>
          <w:tcPr>
            <w:tcW w:w="4815" w:type="dxa"/>
          </w:tcPr>
          <w:p w:rsidR="00655FE2" w:rsidRPr="00655FE2" w:rsidRDefault="00655FE2" w:rsidP="00655FE2">
            <w:pPr>
              <w:spacing w:line="360" w:lineRule="auto"/>
              <w:jc w:val="center"/>
              <w:rPr>
                <w:b/>
                <w:sz w:val="24"/>
                <w:szCs w:val="24"/>
              </w:rPr>
            </w:pPr>
            <w:r w:rsidRPr="00655FE2">
              <w:rPr>
                <w:b/>
                <w:bCs/>
                <w:sz w:val="24"/>
                <w:szCs w:val="24"/>
              </w:rPr>
              <w:t>Негативні сторони</w:t>
            </w:r>
          </w:p>
        </w:tc>
      </w:tr>
      <w:tr w:rsidR="00655FE2" w:rsidTr="00373F1E">
        <w:tc>
          <w:tcPr>
            <w:tcW w:w="9629" w:type="dxa"/>
            <w:gridSpan w:val="2"/>
          </w:tcPr>
          <w:p w:rsidR="00655FE2" w:rsidRPr="00655FE2" w:rsidRDefault="00655FE2" w:rsidP="00655FE2">
            <w:pPr>
              <w:spacing w:line="360" w:lineRule="auto"/>
              <w:jc w:val="center"/>
              <w:rPr>
                <w:b/>
                <w:sz w:val="24"/>
                <w:szCs w:val="24"/>
              </w:rPr>
            </w:pPr>
            <w:r w:rsidRPr="00655FE2">
              <w:rPr>
                <w:b/>
                <w:sz w:val="24"/>
                <w:szCs w:val="24"/>
              </w:rPr>
              <w:t>Ресторанна сфера</w:t>
            </w:r>
          </w:p>
        </w:tc>
      </w:tr>
      <w:tr w:rsidR="00655FE2" w:rsidTr="00655FE2">
        <w:tc>
          <w:tcPr>
            <w:tcW w:w="4814" w:type="dxa"/>
          </w:tcPr>
          <w:p w:rsidR="00655FE2" w:rsidRPr="00655FE2" w:rsidRDefault="00655FE2" w:rsidP="00655FE2">
            <w:pPr>
              <w:rPr>
                <w:sz w:val="24"/>
                <w:szCs w:val="24"/>
              </w:rPr>
            </w:pPr>
            <w:r w:rsidRPr="00655FE2">
              <w:rPr>
                <w:sz w:val="24"/>
                <w:szCs w:val="24"/>
              </w:rPr>
              <w:t>Швидке повернення</w:t>
            </w:r>
          </w:p>
          <w:p w:rsidR="00655FE2" w:rsidRPr="00655FE2" w:rsidRDefault="00655FE2" w:rsidP="00655FE2">
            <w:pPr>
              <w:rPr>
                <w:sz w:val="24"/>
                <w:szCs w:val="24"/>
              </w:rPr>
            </w:pPr>
            <w:r w:rsidRPr="00655FE2">
              <w:rPr>
                <w:sz w:val="24"/>
                <w:szCs w:val="24"/>
              </w:rPr>
              <w:t>фінансових вливань</w:t>
            </w:r>
          </w:p>
        </w:tc>
        <w:tc>
          <w:tcPr>
            <w:tcW w:w="4815" w:type="dxa"/>
          </w:tcPr>
          <w:p w:rsidR="00655FE2" w:rsidRPr="00655FE2" w:rsidRDefault="00655FE2" w:rsidP="00655FE2">
            <w:pPr>
              <w:rPr>
                <w:sz w:val="24"/>
                <w:szCs w:val="24"/>
              </w:rPr>
            </w:pPr>
            <w:r w:rsidRPr="00655FE2">
              <w:rPr>
                <w:sz w:val="24"/>
                <w:szCs w:val="24"/>
              </w:rPr>
              <w:t>Наявність бюрократії, яка існує</w:t>
            </w:r>
          </w:p>
          <w:p w:rsidR="00655FE2" w:rsidRPr="00655FE2" w:rsidRDefault="00655FE2" w:rsidP="00655FE2">
            <w:pPr>
              <w:rPr>
                <w:sz w:val="24"/>
                <w:szCs w:val="24"/>
              </w:rPr>
            </w:pPr>
            <w:r w:rsidRPr="00655FE2">
              <w:rPr>
                <w:sz w:val="24"/>
                <w:szCs w:val="24"/>
              </w:rPr>
              <w:t>на законодавчому рівні</w:t>
            </w:r>
          </w:p>
        </w:tc>
      </w:tr>
      <w:tr w:rsidR="00655FE2" w:rsidTr="00655FE2">
        <w:tc>
          <w:tcPr>
            <w:tcW w:w="4814" w:type="dxa"/>
          </w:tcPr>
          <w:p w:rsidR="00655FE2" w:rsidRPr="00655FE2" w:rsidRDefault="00655FE2" w:rsidP="00655FE2">
            <w:pPr>
              <w:rPr>
                <w:sz w:val="24"/>
                <w:szCs w:val="24"/>
              </w:rPr>
            </w:pPr>
            <w:r w:rsidRPr="00655FE2">
              <w:rPr>
                <w:sz w:val="24"/>
                <w:szCs w:val="24"/>
              </w:rPr>
              <w:t>Відмінні перспективи</w:t>
            </w:r>
          </w:p>
          <w:p w:rsidR="00655FE2" w:rsidRPr="00655FE2" w:rsidRDefault="00655FE2" w:rsidP="00655FE2">
            <w:pPr>
              <w:rPr>
                <w:sz w:val="24"/>
                <w:szCs w:val="24"/>
              </w:rPr>
            </w:pPr>
            <w:r w:rsidRPr="00655FE2">
              <w:rPr>
                <w:sz w:val="24"/>
                <w:szCs w:val="24"/>
              </w:rPr>
              <w:t>подальшого розвитку</w:t>
            </w:r>
          </w:p>
        </w:tc>
        <w:tc>
          <w:tcPr>
            <w:tcW w:w="4815" w:type="dxa"/>
          </w:tcPr>
          <w:p w:rsidR="00655FE2" w:rsidRPr="00655FE2" w:rsidRDefault="00655FE2" w:rsidP="00655FE2">
            <w:pPr>
              <w:rPr>
                <w:sz w:val="24"/>
                <w:szCs w:val="24"/>
              </w:rPr>
            </w:pPr>
            <w:r w:rsidRPr="00655FE2">
              <w:rPr>
                <w:sz w:val="24"/>
                <w:szCs w:val="24"/>
              </w:rPr>
              <w:t>Існування досить високої</w:t>
            </w:r>
          </w:p>
          <w:p w:rsidR="00655FE2" w:rsidRPr="00655FE2" w:rsidRDefault="00655FE2" w:rsidP="00655FE2">
            <w:pPr>
              <w:rPr>
                <w:sz w:val="24"/>
                <w:szCs w:val="24"/>
              </w:rPr>
            </w:pPr>
            <w:r w:rsidRPr="00655FE2">
              <w:rPr>
                <w:sz w:val="24"/>
                <w:szCs w:val="24"/>
              </w:rPr>
              <w:t>конкуренції</w:t>
            </w:r>
          </w:p>
        </w:tc>
      </w:tr>
      <w:tr w:rsidR="00655FE2" w:rsidTr="00655FE2">
        <w:tc>
          <w:tcPr>
            <w:tcW w:w="4814" w:type="dxa"/>
          </w:tcPr>
          <w:p w:rsidR="00655FE2" w:rsidRPr="00655FE2" w:rsidRDefault="00655FE2" w:rsidP="00655FE2">
            <w:pPr>
              <w:rPr>
                <w:sz w:val="24"/>
                <w:szCs w:val="24"/>
              </w:rPr>
            </w:pPr>
            <w:r w:rsidRPr="00655FE2">
              <w:rPr>
                <w:sz w:val="24"/>
                <w:szCs w:val="24"/>
              </w:rPr>
              <w:t>Наявність гарної купівельної</w:t>
            </w:r>
          </w:p>
          <w:p w:rsidR="00655FE2" w:rsidRPr="00655FE2" w:rsidRDefault="00655FE2" w:rsidP="00655FE2">
            <w:pPr>
              <w:rPr>
                <w:sz w:val="24"/>
                <w:szCs w:val="24"/>
              </w:rPr>
            </w:pPr>
            <w:r w:rsidRPr="00655FE2">
              <w:rPr>
                <w:sz w:val="24"/>
                <w:szCs w:val="24"/>
              </w:rPr>
              <w:t>спроможності</w:t>
            </w:r>
          </w:p>
        </w:tc>
        <w:tc>
          <w:tcPr>
            <w:tcW w:w="4815" w:type="dxa"/>
          </w:tcPr>
          <w:p w:rsidR="00655FE2" w:rsidRPr="00655FE2" w:rsidRDefault="00655FE2" w:rsidP="00655FE2">
            <w:pPr>
              <w:rPr>
                <w:sz w:val="24"/>
                <w:szCs w:val="24"/>
              </w:rPr>
            </w:pPr>
            <w:r w:rsidRPr="00655FE2">
              <w:rPr>
                <w:sz w:val="24"/>
                <w:szCs w:val="24"/>
              </w:rPr>
              <w:t>Прийняття на роботу</w:t>
            </w:r>
          </w:p>
          <w:p w:rsidR="00655FE2" w:rsidRPr="00655FE2" w:rsidRDefault="00655FE2" w:rsidP="00655FE2">
            <w:pPr>
              <w:rPr>
                <w:sz w:val="24"/>
                <w:szCs w:val="24"/>
              </w:rPr>
            </w:pPr>
            <w:r w:rsidRPr="00655FE2">
              <w:rPr>
                <w:sz w:val="24"/>
                <w:szCs w:val="24"/>
              </w:rPr>
              <w:t>некваліфікованих кадрів</w:t>
            </w:r>
          </w:p>
        </w:tc>
      </w:tr>
      <w:tr w:rsidR="00655FE2" w:rsidTr="00655FE2">
        <w:tc>
          <w:tcPr>
            <w:tcW w:w="4814" w:type="dxa"/>
          </w:tcPr>
          <w:p w:rsidR="00655FE2" w:rsidRPr="00655FE2" w:rsidRDefault="00655FE2" w:rsidP="00655FE2">
            <w:pPr>
              <w:rPr>
                <w:sz w:val="24"/>
                <w:szCs w:val="24"/>
              </w:rPr>
            </w:pPr>
            <w:r w:rsidRPr="00655FE2">
              <w:rPr>
                <w:sz w:val="24"/>
                <w:szCs w:val="24"/>
              </w:rPr>
              <w:t>Наявність відмінної рентабельності</w:t>
            </w:r>
          </w:p>
        </w:tc>
        <w:tc>
          <w:tcPr>
            <w:tcW w:w="4815" w:type="dxa"/>
          </w:tcPr>
          <w:p w:rsidR="00655FE2" w:rsidRPr="00655FE2" w:rsidRDefault="00655FE2" w:rsidP="00655FE2">
            <w:pPr>
              <w:rPr>
                <w:sz w:val="24"/>
                <w:szCs w:val="24"/>
              </w:rPr>
            </w:pPr>
            <w:r w:rsidRPr="00655FE2">
              <w:rPr>
                <w:sz w:val="24"/>
                <w:szCs w:val="24"/>
              </w:rPr>
              <w:t>Неправильний вибір місця</w:t>
            </w:r>
          </w:p>
          <w:p w:rsidR="00655FE2" w:rsidRPr="00655FE2" w:rsidRDefault="00655FE2" w:rsidP="00655FE2">
            <w:pPr>
              <w:rPr>
                <w:sz w:val="24"/>
                <w:szCs w:val="24"/>
              </w:rPr>
            </w:pPr>
            <w:r w:rsidRPr="00655FE2">
              <w:rPr>
                <w:sz w:val="24"/>
                <w:szCs w:val="24"/>
              </w:rPr>
              <w:t>розташування майбутнього закладу</w:t>
            </w:r>
          </w:p>
        </w:tc>
      </w:tr>
      <w:tr w:rsidR="00655FE2" w:rsidTr="00655FE2">
        <w:tc>
          <w:tcPr>
            <w:tcW w:w="4814" w:type="dxa"/>
          </w:tcPr>
          <w:p w:rsidR="00655FE2" w:rsidRPr="00655FE2" w:rsidRDefault="00655FE2" w:rsidP="00655FE2">
            <w:pPr>
              <w:rPr>
                <w:sz w:val="24"/>
                <w:szCs w:val="24"/>
              </w:rPr>
            </w:pPr>
            <w:r w:rsidRPr="00655FE2">
              <w:rPr>
                <w:sz w:val="24"/>
                <w:szCs w:val="24"/>
              </w:rPr>
              <w:t>Цікавий вид бізнесу, який</w:t>
            </w:r>
          </w:p>
          <w:p w:rsidR="00655FE2" w:rsidRPr="00655FE2" w:rsidRDefault="00655FE2" w:rsidP="00655FE2">
            <w:pPr>
              <w:rPr>
                <w:sz w:val="24"/>
                <w:szCs w:val="24"/>
              </w:rPr>
            </w:pPr>
            <w:r w:rsidRPr="00655FE2">
              <w:rPr>
                <w:sz w:val="24"/>
                <w:szCs w:val="24"/>
              </w:rPr>
              <w:t>приносить чималу користь людям</w:t>
            </w:r>
          </w:p>
        </w:tc>
        <w:tc>
          <w:tcPr>
            <w:tcW w:w="4815" w:type="dxa"/>
          </w:tcPr>
          <w:p w:rsidR="00655FE2" w:rsidRPr="00655FE2" w:rsidRDefault="00655FE2" w:rsidP="00655FE2">
            <w:pPr>
              <w:rPr>
                <w:sz w:val="24"/>
                <w:szCs w:val="24"/>
              </w:rPr>
            </w:pPr>
            <w:r w:rsidRPr="00655FE2">
              <w:rPr>
                <w:sz w:val="24"/>
                <w:szCs w:val="24"/>
              </w:rPr>
              <w:t>Рівень банкрутства досить високий</w:t>
            </w:r>
          </w:p>
        </w:tc>
      </w:tr>
      <w:tr w:rsidR="00655FE2" w:rsidTr="00655FE2">
        <w:tc>
          <w:tcPr>
            <w:tcW w:w="4814" w:type="dxa"/>
          </w:tcPr>
          <w:p w:rsidR="00655FE2" w:rsidRPr="00655FE2" w:rsidRDefault="00655FE2" w:rsidP="00655FE2">
            <w:pPr>
              <w:rPr>
                <w:sz w:val="24"/>
                <w:szCs w:val="24"/>
              </w:rPr>
            </w:pPr>
          </w:p>
        </w:tc>
        <w:tc>
          <w:tcPr>
            <w:tcW w:w="4815" w:type="dxa"/>
          </w:tcPr>
          <w:p w:rsidR="00655FE2" w:rsidRPr="00655FE2" w:rsidRDefault="00655FE2" w:rsidP="00655FE2">
            <w:pPr>
              <w:rPr>
                <w:sz w:val="24"/>
                <w:szCs w:val="24"/>
              </w:rPr>
            </w:pPr>
            <w:r w:rsidRPr="00655FE2">
              <w:rPr>
                <w:sz w:val="24"/>
                <w:szCs w:val="24"/>
              </w:rPr>
              <w:t>Великий стартовий капітал</w:t>
            </w:r>
          </w:p>
        </w:tc>
      </w:tr>
      <w:tr w:rsidR="00655FE2" w:rsidTr="00655FE2">
        <w:tc>
          <w:tcPr>
            <w:tcW w:w="4814" w:type="dxa"/>
          </w:tcPr>
          <w:p w:rsidR="00655FE2" w:rsidRPr="00655FE2" w:rsidRDefault="00655FE2" w:rsidP="00655FE2">
            <w:pPr>
              <w:rPr>
                <w:sz w:val="24"/>
                <w:szCs w:val="24"/>
              </w:rPr>
            </w:pPr>
          </w:p>
        </w:tc>
        <w:tc>
          <w:tcPr>
            <w:tcW w:w="4815" w:type="dxa"/>
          </w:tcPr>
          <w:p w:rsidR="00655FE2" w:rsidRPr="00655FE2" w:rsidRDefault="00655FE2" w:rsidP="00655FE2">
            <w:pPr>
              <w:rPr>
                <w:sz w:val="24"/>
                <w:szCs w:val="24"/>
              </w:rPr>
            </w:pPr>
            <w:r w:rsidRPr="00655FE2">
              <w:rPr>
                <w:sz w:val="24"/>
                <w:szCs w:val="24"/>
              </w:rPr>
              <w:t>Відсутність стабільності при</w:t>
            </w:r>
          </w:p>
          <w:p w:rsidR="00655FE2" w:rsidRPr="00655FE2" w:rsidRDefault="00655FE2" w:rsidP="00655FE2">
            <w:pPr>
              <w:rPr>
                <w:sz w:val="24"/>
                <w:szCs w:val="24"/>
              </w:rPr>
            </w:pPr>
            <w:r w:rsidRPr="00655FE2">
              <w:rPr>
                <w:sz w:val="24"/>
                <w:szCs w:val="24"/>
              </w:rPr>
              <w:t>постачанні необхідних інгредієнтів</w:t>
            </w:r>
          </w:p>
        </w:tc>
      </w:tr>
    </w:tbl>
    <w:p w:rsidR="00655FE2" w:rsidRPr="00C40DA2" w:rsidRDefault="00C40DA2" w:rsidP="00C40DA2">
      <w:pPr>
        <w:pStyle w:val="a8"/>
        <w:numPr>
          <w:ilvl w:val="0"/>
          <w:numId w:val="1"/>
        </w:numPr>
        <w:spacing w:line="360" w:lineRule="auto"/>
      </w:pPr>
      <w:r w:rsidRPr="00C40DA2">
        <w:t>узагальнено автором</w:t>
      </w:r>
    </w:p>
    <w:p w:rsidR="00E2042B" w:rsidRPr="00E2042B" w:rsidRDefault="00E2042B" w:rsidP="00E2042B">
      <w:pPr>
        <w:spacing w:line="360" w:lineRule="auto"/>
        <w:ind w:firstLine="709"/>
        <w:jc w:val="both"/>
      </w:pPr>
      <w:r w:rsidRPr="00E2042B">
        <w:lastRenderedPageBreak/>
        <w:t>Іноді здається, що для старту ресторанного бізнесу потрібна значна сума. Але спеціалісти кажуть, що цей бізнес – один із небагатьох, де можливі невеликі інвестиції із середнім терміном окупності 2-3 роки. Ще менше – півроку-рік – знадобиться, щоб повернути інвестиції, вкладені у відкриття кав’ярні. Крім того, завдяки щоденному отриманню готівки, система витрат може бути оп</w:t>
      </w:r>
      <w:r w:rsidR="00D50685">
        <w:t>тимізована під потреби бізнесу.</w:t>
      </w:r>
    </w:p>
    <w:p w:rsidR="00E2042B" w:rsidRPr="00E2042B" w:rsidRDefault="00E2042B" w:rsidP="00E2042B">
      <w:pPr>
        <w:spacing w:line="360" w:lineRule="auto"/>
        <w:ind w:firstLine="709"/>
        <w:jc w:val="both"/>
      </w:pPr>
      <w:r w:rsidRPr="00E2042B">
        <w:t xml:space="preserve">Наведемо декілька цифр для розуміння кількості необхідних інвестицій. </w:t>
      </w:r>
      <w:r>
        <w:t xml:space="preserve">З погляду ресторанного аналітика Ольги </w:t>
      </w:r>
      <w:proofErr w:type="spellStart"/>
      <w:r>
        <w:t>Насонової</w:t>
      </w:r>
      <w:proofErr w:type="spellEnd"/>
      <w:r w:rsidRPr="00E2042B">
        <w:rPr>
          <w:lang w:val="ru-RU"/>
        </w:rPr>
        <w:t>:</w:t>
      </w:r>
      <w:r>
        <w:t xml:space="preserve"> </w:t>
      </w:r>
      <w:r w:rsidR="000918E8" w:rsidRPr="000918E8">
        <w:rPr>
          <w:b/>
          <w:bCs/>
        </w:rPr>
        <w:t>«</w:t>
      </w:r>
      <w:r w:rsidRPr="00E2042B">
        <w:t xml:space="preserve">На відкриття </w:t>
      </w:r>
      <w:proofErr w:type="spellStart"/>
      <w:r w:rsidRPr="00E2042B">
        <w:t>фастфуду</w:t>
      </w:r>
      <w:proofErr w:type="spellEnd"/>
      <w:r w:rsidRPr="00E2042B">
        <w:t xml:space="preserve"> або </w:t>
      </w:r>
      <w:proofErr w:type="spellStart"/>
      <w:r w:rsidRPr="00E2042B">
        <w:t>стритфуду</w:t>
      </w:r>
      <w:proofErr w:type="spellEnd"/>
      <w:r w:rsidRPr="00E2042B">
        <w:t xml:space="preserve"> знадобиться від $500 до $1000 за 1 </w:t>
      </w:r>
      <w:proofErr w:type="spellStart"/>
      <w:r w:rsidRPr="00E2042B">
        <w:t>кв</w:t>
      </w:r>
      <w:proofErr w:type="spellEnd"/>
      <w:r w:rsidRPr="00E2042B">
        <w:t xml:space="preserve">. м. Тобто на заклад площею 50 </w:t>
      </w:r>
      <w:proofErr w:type="spellStart"/>
      <w:r w:rsidRPr="00E2042B">
        <w:t>кв</w:t>
      </w:r>
      <w:proofErr w:type="spellEnd"/>
      <w:r w:rsidRPr="00E2042B">
        <w:t xml:space="preserve">. м, залежно від стану і комунікацій, потрібно $25-50 тис. Щоб відкрити ресторан категорії «середній плюс» або «еліт», доведеться вкласти щонайменше $1500-2000 за 1 </w:t>
      </w:r>
      <w:proofErr w:type="spellStart"/>
      <w:r w:rsidRPr="00E2042B">
        <w:t>кв</w:t>
      </w:r>
      <w:proofErr w:type="spellEnd"/>
      <w:r w:rsidRPr="00E2042B">
        <w:t xml:space="preserve">. м. Для регіонів, не враховуючи туристичні Львів та Одесу, цей цінник буде трохи нижчим. Середня окупність таких інвестицій – 2-3 роки. «Для закладу середнього сегменту необхідно не менше 100 </w:t>
      </w:r>
      <w:proofErr w:type="spellStart"/>
      <w:r w:rsidRPr="00E2042B">
        <w:t>кв</w:t>
      </w:r>
      <w:proofErr w:type="spellEnd"/>
      <w:r w:rsidRPr="00E2042B">
        <w:t>. м. При цьому витрати на запуск можуть бути трохи меншими, особливо якщо раніше у приміщенні вже було кафе і зал</w:t>
      </w:r>
      <w:r w:rsidR="000918E8">
        <w:t xml:space="preserve">ишилися потрібні комунікації» </w:t>
      </w:r>
      <w:r w:rsidR="000918E8" w:rsidRPr="00D64E0E">
        <w:t>[</w:t>
      </w:r>
      <w:r w:rsidR="00D64E0E" w:rsidRPr="00D64E0E">
        <w:t>3</w:t>
      </w:r>
      <w:r w:rsidR="000918E8" w:rsidRPr="00D64E0E">
        <w:rPr>
          <w:lang w:val="ru-RU"/>
        </w:rPr>
        <w:t>7</w:t>
      </w:r>
      <w:r w:rsidR="000918E8" w:rsidRPr="00D64E0E">
        <w:t>].</w:t>
      </w:r>
    </w:p>
    <w:p w:rsidR="00EE3DCF" w:rsidRPr="001D2DF1" w:rsidRDefault="00EE3DCF" w:rsidP="001D2DF1">
      <w:pPr>
        <w:spacing w:line="360" w:lineRule="auto"/>
        <w:ind w:firstLine="709"/>
        <w:jc w:val="both"/>
      </w:pPr>
      <w:r w:rsidRPr="001D2DF1">
        <w:t xml:space="preserve">В </w:t>
      </w:r>
      <w:r w:rsidR="00DA0AB4" w:rsidRPr="001D2DF1">
        <w:t xml:space="preserve">Україні активно обговорюється питання про важливість малого бізнесу в її економіці і про його державну підтримку </w:t>
      </w:r>
      <w:r w:rsidRPr="001D2DF1">
        <w:t>з самого початку ринкових перетворень</w:t>
      </w:r>
      <w:r w:rsidR="00DA0AB4" w:rsidRPr="001D2DF1">
        <w:t>. Разом з тим спостерігається невизначеність понять «малий бізнес» та «мале підприємництво» .</w:t>
      </w:r>
    </w:p>
    <w:p w:rsidR="001D2DF1" w:rsidRPr="001D2DF1" w:rsidRDefault="001D2DF1" w:rsidP="001D2DF1">
      <w:pPr>
        <w:spacing w:line="360" w:lineRule="auto"/>
        <w:ind w:firstLine="709"/>
        <w:jc w:val="both"/>
      </w:pPr>
      <w:r w:rsidRPr="001D2DF1">
        <w:t>У більшості країн немає універсального визначення поняття «малі підприємства», а в законах і на практиці використовують спеціальні визначення залежно від конкретних завдань: кредитної політики, податкових передумов, стимулювання експорту та за надання різних форм державної підтримки. Згідно з українським законодавством, мікро- та малі підприємства – це організаційно-правовий вид підприємств, який визначається за низкою встановлених критеріїв.</w:t>
      </w:r>
    </w:p>
    <w:p w:rsidR="001D2DF1" w:rsidRPr="001D2DF1" w:rsidRDefault="001D2DF1" w:rsidP="001D2DF1">
      <w:pPr>
        <w:spacing w:line="360" w:lineRule="auto"/>
        <w:ind w:firstLine="709"/>
        <w:jc w:val="both"/>
      </w:pPr>
      <w:r w:rsidRPr="001D2DF1">
        <w:t>За визначенням укр</w:t>
      </w:r>
      <w:r w:rsidR="00D50685">
        <w:t xml:space="preserve">аїнського вченого З. </w:t>
      </w:r>
      <w:proofErr w:type="spellStart"/>
      <w:r w:rsidR="00D50685">
        <w:t>Варналія</w:t>
      </w:r>
      <w:proofErr w:type="spellEnd"/>
      <w:r w:rsidR="00D64E0E">
        <w:t xml:space="preserve"> [9, с.</w:t>
      </w:r>
      <w:r w:rsidRPr="001D2DF1">
        <w:t xml:space="preserve">7], мале підприємництво – це самостійна, систематична інноваційна діяльність малих підприємств на власний ризик із метою реалізації економічного інтересу – отримання прибутку (підприємницького доходу). Поняття «мале </w:t>
      </w:r>
      <w:r w:rsidRPr="001D2DF1">
        <w:lastRenderedPageBreak/>
        <w:t xml:space="preserve">підприємництво» більш широке, ніж «мале підприємство» та/або «мікропідприємство». </w:t>
      </w:r>
    </w:p>
    <w:p w:rsidR="001D2DF1" w:rsidRPr="001D2DF1" w:rsidRDefault="001D2DF1" w:rsidP="001D2DF1">
      <w:pPr>
        <w:spacing w:line="360" w:lineRule="auto"/>
        <w:ind w:firstLine="709"/>
        <w:jc w:val="both"/>
      </w:pPr>
      <w:proofErr w:type="spellStart"/>
      <w:r w:rsidRPr="001D2DF1">
        <w:t>Кизим</w:t>
      </w:r>
      <w:proofErr w:type="spellEnd"/>
      <w:r w:rsidRPr="001D2DF1">
        <w:t xml:space="preserve"> М. О. відзначає, що в економічній літературі використовуються терміни «підприємництво» та «бізнес». Ці категорії тісно взаємопов’язані й у багатьох випадках ототожнюються </w:t>
      </w:r>
      <w:r w:rsidR="00D50685" w:rsidRPr="00D50685">
        <w:t>[</w:t>
      </w:r>
      <w:r w:rsidR="00D64E0E">
        <w:t xml:space="preserve">32, </w:t>
      </w:r>
      <w:r w:rsidRPr="001D2DF1">
        <w:t>с.11</w:t>
      </w:r>
      <w:r w:rsidR="00D50685" w:rsidRPr="00D50685">
        <w:t>]</w:t>
      </w:r>
      <w:r w:rsidRPr="001D2DF1">
        <w:t xml:space="preserve">. Підприємництво виступає як особливий вид економічної </w:t>
      </w:r>
      <w:proofErr w:type="spellStart"/>
      <w:r w:rsidRPr="001D2DF1">
        <w:t>активност</w:t>
      </w:r>
      <w:proofErr w:type="spellEnd"/>
      <w:r w:rsidRPr="001D2DF1">
        <w:t xml:space="preserve"> , тому що його початковий етап пов'язаний лише з ідеєю – результатом розумової діяльності , яка на виході набуває матеріальної форми. Наявність </w:t>
      </w:r>
      <w:proofErr w:type="spellStart"/>
      <w:r w:rsidRPr="001D2DF1">
        <w:t>інноваційності</w:t>
      </w:r>
      <w:proofErr w:type="spellEnd"/>
      <w:r w:rsidRPr="001D2DF1">
        <w:t xml:space="preserve"> є характеристикою підприємницької діяльності </w:t>
      </w:r>
      <w:r w:rsidR="00D50685" w:rsidRPr="00D50685">
        <w:t>[</w:t>
      </w:r>
      <w:r w:rsidR="00D64E0E">
        <w:t>32, с.</w:t>
      </w:r>
      <w:r w:rsidRPr="001D2DF1">
        <w:t>11</w:t>
      </w:r>
      <w:r w:rsidR="00D50685" w:rsidRPr="00D50685">
        <w:t>]</w:t>
      </w:r>
      <w:r w:rsidRPr="001D2DF1">
        <w:t>.</w:t>
      </w:r>
    </w:p>
    <w:p w:rsidR="001D2DF1" w:rsidRPr="001D2DF1" w:rsidRDefault="001D2DF1" w:rsidP="001D2DF1">
      <w:pPr>
        <w:spacing w:line="360" w:lineRule="auto"/>
        <w:ind w:firstLine="709"/>
        <w:jc w:val="both"/>
      </w:pPr>
      <w:r w:rsidRPr="001D2DF1">
        <w:t xml:space="preserve">«Бізнес (від </w:t>
      </w:r>
      <w:proofErr w:type="spellStart"/>
      <w:r w:rsidRPr="001D2DF1">
        <w:t>англ.business</w:t>
      </w:r>
      <w:proofErr w:type="spellEnd"/>
      <w:r w:rsidRPr="001D2DF1">
        <w:t xml:space="preserve"> – справа, підприємництво) – ініціативна економічна діяльність, здійснювана за рахунок власних коштів або позичкових ресурсів на свій ризик і під свою відповідальність , що ставить головними цілями одержання прибутку й розвиток власної справи . Бізнес у невеликих масштабах на малих фірмах називають малим, </w:t>
      </w:r>
      <w:r w:rsidR="00C81A1F">
        <w:t>−</w:t>
      </w:r>
      <w:r w:rsidRPr="001D2DF1">
        <w:t xml:space="preserve"> відзначає </w:t>
      </w:r>
      <w:proofErr w:type="spellStart"/>
      <w:r w:rsidRPr="001D2DF1">
        <w:t>Б.А.Райзберг</w:t>
      </w:r>
      <w:proofErr w:type="spellEnd"/>
      <w:r w:rsidRPr="001D2DF1">
        <w:t xml:space="preserve">. Цей же автор відмічає , що малий бізнес – «це бізнес, здійснюваний у малих формах, що опирається на підприємницьку діяльність приватних підприємців, невеликих фірм, малих підприємств. Малий бізнес характерний для деяких видів і форм виробництва, торгівлі, сфери послуг» </w:t>
      </w:r>
      <w:r w:rsidR="00D50685" w:rsidRPr="00D50685">
        <w:t>[</w:t>
      </w:r>
      <w:r w:rsidR="00D64E0E">
        <w:t>27,</w:t>
      </w:r>
      <w:r w:rsidRPr="001D2DF1">
        <w:t xml:space="preserve"> с.13</w:t>
      </w:r>
      <w:r w:rsidR="00D50685" w:rsidRPr="00D50685">
        <w:t>]</w:t>
      </w:r>
      <w:r w:rsidRPr="001D2DF1">
        <w:t>.</w:t>
      </w:r>
    </w:p>
    <w:p w:rsidR="001D2DF1" w:rsidRPr="001D2DF1" w:rsidRDefault="00B02B68" w:rsidP="001D2DF1">
      <w:pPr>
        <w:spacing w:line="360" w:lineRule="auto"/>
        <w:ind w:firstLine="709"/>
        <w:jc w:val="both"/>
      </w:pPr>
      <w:r>
        <w:t xml:space="preserve">Наприклад, </w:t>
      </w:r>
      <w:proofErr w:type="spellStart"/>
      <w:r w:rsidR="001D2DF1" w:rsidRPr="001D2DF1">
        <w:t>Варналій</w:t>
      </w:r>
      <w:proofErr w:type="spellEnd"/>
      <w:r>
        <w:t xml:space="preserve"> З.С. трактує</w:t>
      </w:r>
      <w:r w:rsidR="001D2DF1" w:rsidRPr="001D2DF1">
        <w:t xml:space="preserve"> поняття «малий бізнес» як «діяльність будь -яких малих підприємств та окремих громадян (фізичних осіб ) з метою одержання прибутку. Практично це будь-яка діяльність зазначених суб’єктів  господарювання , спрямована на реалізацію власного економічного інтересу. Не обов’язково це має бути особливо ризикова та інноваційна діяльність на засадах повної економічної відповідальності». На його  думку , саме в цьому якісному чиннику й полягає різниця між поняттями «мале п</w:t>
      </w:r>
      <w:r w:rsidR="00D50685">
        <w:t>ідприємництво» і «малий бізнес»</w:t>
      </w:r>
      <w:r w:rsidR="001D2DF1" w:rsidRPr="001D2DF1">
        <w:t xml:space="preserve"> </w:t>
      </w:r>
      <w:r w:rsidR="00D50685" w:rsidRPr="00D50685">
        <w:t>[</w:t>
      </w:r>
      <w:r w:rsidR="00D64E0E">
        <w:t>9,</w:t>
      </w:r>
      <w:r w:rsidR="001D2DF1" w:rsidRPr="001D2DF1">
        <w:t xml:space="preserve"> с.25</w:t>
      </w:r>
      <w:r w:rsidR="00D50685" w:rsidRPr="00D50685">
        <w:t>]</w:t>
      </w:r>
      <w:r w:rsidR="001D2DF1" w:rsidRPr="001D2DF1">
        <w:t>.</w:t>
      </w:r>
    </w:p>
    <w:p w:rsidR="001D2DF1" w:rsidRPr="001D2DF1" w:rsidRDefault="001D2DF1" w:rsidP="001D2DF1">
      <w:pPr>
        <w:spacing w:line="360" w:lineRule="auto"/>
        <w:ind w:firstLine="709"/>
        <w:jc w:val="both"/>
      </w:pPr>
      <w:r w:rsidRPr="001D2DF1">
        <w:t>Деяка група економістів вважає , що «поняття  підприємництво й бізнес у теоретичному плані не тотожні».</w:t>
      </w:r>
    </w:p>
    <w:p w:rsidR="001D2DF1" w:rsidRPr="001D2DF1" w:rsidRDefault="001D2DF1" w:rsidP="001D2DF1">
      <w:pPr>
        <w:spacing w:line="360" w:lineRule="auto"/>
        <w:ind w:firstLine="709"/>
        <w:jc w:val="both"/>
      </w:pPr>
      <w:r w:rsidRPr="001D2DF1">
        <w:t xml:space="preserve">Поняття бізнес ширше, оскільки його основна функція – виробництво маси товарів і послуг для задоволення індивідуальних і суспільних потреб. </w:t>
      </w:r>
      <w:r w:rsidRPr="001D2DF1">
        <w:lastRenderedPageBreak/>
        <w:t xml:space="preserve">Підприємництво ж є вища форма бізнесу, пов’язана з постійним подоланням сформованих господарських стереотипів, створення принципово нової продукції й </w:t>
      </w:r>
      <w:proofErr w:type="spellStart"/>
      <w:r w:rsidRPr="001D2DF1">
        <w:t>т.п</w:t>
      </w:r>
      <w:proofErr w:type="spellEnd"/>
      <w:r w:rsidRPr="001D2DF1">
        <w:t>.</w:t>
      </w:r>
    </w:p>
    <w:p w:rsidR="001D2DF1" w:rsidRPr="001D2DF1" w:rsidRDefault="001D2DF1" w:rsidP="001D2DF1">
      <w:pPr>
        <w:spacing w:line="360" w:lineRule="auto"/>
        <w:ind w:firstLine="709"/>
        <w:jc w:val="both"/>
      </w:pPr>
      <w:r w:rsidRPr="001D2DF1">
        <w:t xml:space="preserve">Наприклад, українські економісти А .І. </w:t>
      </w:r>
      <w:proofErr w:type="spellStart"/>
      <w:r w:rsidRPr="001D2DF1">
        <w:t>Кредісов</w:t>
      </w:r>
      <w:proofErr w:type="spellEnd"/>
      <w:r w:rsidRPr="001D2DF1">
        <w:t xml:space="preserve">, Є. М. Панченко і В. А. </w:t>
      </w:r>
      <w:proofErr w:type="spellStart"/>
      <w:r w:rsidRPr="001D2DF1">
        <w:t>Кредісова</w:t>
      </w:r>
      <w:proofErr w:type="spellEnd"/>
      <w:r w:rsidRPr="001D2DF1">
        <w:t xml:space="preserve"> стверджують, що існує чотири мотиви підприємництва: можливість творчості, багатство, влада, воля.</w:t>
      </w:r>
    </w:p>
    <w:p w:rsidR="001D2DF1" w:rsidRPr="001D2DF1" w:rsidRDefault="001D2DF1" w:rsidP="001D2DF1">
      <w:pPr>
        <w:spacing w:line="360" w:lineRule="auto"/>
        <w:ind w:firstLine="709"/>
        <w:jc w:val="both"/>
      </w:pPr>
      <w:r w:rsidRPr="001D2DF1">
        <w:t>М. Крупка стверджує , що підприємництво саме по собі інноваційне , але прийнято відокремлювати певну групу підприємств , які спеціалізуються на інноваційній діяльності [</w:t>
      </w:r>
      <w:r w:rsidR="00D64E0E">
        <w:t>32,</w:t>
      </w:r>
      <w:r w:rsidRPr="001D2DF1">
        <w:t xml:space="preserve"> с.12].</w:t>
      </w:r>
    </w:p>
    <w:p w:rsidR="001D2DF1" w:rsidRPr="001D2DF1" w:rsidRDefault="001D2DF1" w:rsidP="001D2DF1">
      <w:pPr>
        <w:spacing w:line="360" w:lineRule="auto"/>
        <w:ind w:firstLine="709"/>
        <w:jc w:val="both"/>
      </w:pPr>
      <w:r w:rsidRPr="001D2DF1">
        <w:t>В Економічній енциклопедії дається таке визначення понять  підприємництва, бізнесу і малого бізнесу [16</w:t>
      </w:r>
      <w:r w:rsidR="00D64E0E">
        <w:t>, с.56</w:t>
      </w:r>
      <w:r w:rsidRPr="001D2DF1">
        <w:t xml:space="preserve">]: </w:t>
      </w:r>
    </w:p>
    <w:p w:rsidR="001D2DF1" w:rsidRPr="001D2DF1" w:rsidRDefault="001D2DF1" w:rsidP="001D2DF1">
      <w:pPr>
        <w:spacing w:line="360" w:lineRule="auto"/>
        <w:ind w:firstLine="709"/>
        <w:jc w:val="both"/>
      </w:pPr>
      <w:r w:rsidRPr="001D2DF1">
        <w:t xml:space="preserve">• підприємництво – самостійне організаційно-господарське новаторство на основі використання різних можливостей для  випуску нових або старих товарів новими методами, відкриття нових  джерел сировини, ринків збуту тощо з метою отримання прибутків і  самореалізації власної мети; </w:t>
      </w:r>
    </w:p>
    <w:p w:rsidR="001D2DF1" w:rsidRPr="001D2DF1" w:rsidRDefault="001D2DF1" w:rsidP="001D2DF1">
      <w:pPr>
        <w:spacing w:line="360" w:lineRule="auto"/>
        <w:ind w:firstLine="709"/>
        <w:jc w:val="both"/>
      </w:pPr>
      <w:r w:rsidRPr="001D2DF1">
        <w:t>• бізнес (</w:t>
      </w:r>
      <w:proofErr w:type="spellStart"/>
      <w:r w:rsidRPr="001D2DF1">
        <w:t>англ</w:t>
      </w:r>
      <w:proofErr w:type="spellEnd"/>
      <w:r w:rsidRPr="001D2DF1">
        <w:t xml:space="preserve">. </w:t>
      </w:r>
      <w:proofErr w:type="spellStart"/>
      <w:r w:rsidRPr="001D2DF1">
        <w:t>business</w:t>
      </w:r>
      <w:proofErr w:type="spellEnd"/>
      <w:r w:rsidRPr="001D2DF1">
        <w:t xml:space="preserve"> – справа, діло) – підприємницька, комерційна  чи будь-яка інша діяльність, що не суперечить закону і спрямована  на отримання прибутку; </w:t>
      </w:r>
    </w:p>
    <w:p w:rsidR="001D2DF1" w:rsidRPr="001D2DF1" w:rsidRDefault="001D2DF1" w:rsidP="001D2DF1">
      <w:pPr>
        <w:spacing w:line="360" w:lineRule="auto"/>
        <w:ind w:firstLine="709"/>
        <w:jc w:val="both"/>
      </w:pPr>
      <w:r w:rsidRPr="001D2DF1">
        <w:t xml:space="preserve">• малий бізнес – самостійне організаційно-правове та господарське  новаторство власників малих підприємств власним коштом і на  власний ризик на основі оперативнішого управління, швидшої адаптації до постійно змінюваних потреб споживачів, реалізації власних ідей для привласнення підприємницького доходу і реалізації  рис підприємця. </w:t>
      </w:r>
    </w:p>
    <w:p w:rsidR="001D2DF1" w:rsidRPr="001D2DF1" w:rsidRDefault="001D2DF1" w:rsidP="001D2DF1">
      <w:pPr>
        <w:spacing w:line="360" w:lineRule="auto"/>
        <w:ind w:firstLine="709"/>
        <w:jc w:val="both"/>
      </w:pPr>
      <w:r w:rsidRPr="001D2DF1">
        <w:t xml:space="preserve">При цьому підприємець є основним господарюючим суб’єктом, який  за наявності певної сукупності рис втілює у практику функції  підприємництва і за свою працю отримує підприємницький дохід, мінімум </w:t>
      </w:r>
    </w:p>
    <w:p w:rsidR="001D2DF1" w:rsidRPr="001D2DF1" w:rsidRDefault="001D2DF1" w:rsidP="001D2DF1">
      <w:pPr>
        <w:spacing w:line="360" w:lineRule="auto"/>
        <w:ind w:firstLine="709"/>
        <w:jc w:val="both"/>
      </w:pPr>
      <w:r w:rsidRPr="001D2DF1">
        <w:t>– нормальний прибуток.</w:t>
      </w:r>
    </w:p>
    <w:p w:rsidR="001D2DF1" w:rsidRPr="001D2DF1" w:rsidRDefault="001D2DF1" w:rsidP="001D2DF1">
      <w:pPr>
        <w:spacing w:line="360" w:lineRule="auto"/>
        <w:ind w:firstLine="709"/>
        <w:jc w:val="both"/>
      </w:pPr>
      <w:r w:rsidRPr="001D2DF1">
        <w:tab/>
      </w:r>
      <w:proofErr w:type="spellStart"/>
      <w:r w:rsidRPr="001D2DF1">
        <w:t>Газуда</w:t>
      </w:r>
      <w:proofErr w:type="spellEnd"/>
      <w:r w:rsidRPr="001D2DF1">
        <w:t xml:space="preserve"> М. В., Волощук Н.Ю. Досліджуючи регіональні особливості малого підприємництва трактують наступне: «На відміну від поняття «підприємець», «бізнесмен» є особою, яка має власний бізнес і привласнює </w:t>
      </w:r>
      <w:r w:rsidRPr="001D2DF1">
        <w:lastRenderedPageBreak/>
        <w:t>прибуток. Відмітимо, що поняття «бізнесмен» має звужений характер, оскільки не передбачає ризиковість у  процесі здійснення підприємницької діяльності і не наголошує на  необхідності володіння особлив</w:t>
      </w:r>
      <w:r w:rsidR="00D64E0E">
        <w:t>ими рисами підприємця [11</w:t>
      </w:r>
      <w:r w:rsidRPr="001D2DF1">
        <w:t>, с. 32] »</w:t>
      </w:r>
    </w:p>
    <w:p w:rsidR="003131EA" w:rsidRDefault="003131EA" w:rsidP="003131EA">
      <w:pPr>
        <w:spacing w:line="360" w:lineRule="auto"/>
        <w:ind w:firstLine="709"/>
        <w:jc w:val="both"/>
      </w:pPr>
      <w:r>
        <w:t>Особливий характер конкуренції у ресторанному бізнесі пов’язаний з функціями, що взагалі властиві підприємствам: виробництво, реалізація та організація споживання продукції. Така комплексність та поєднання функцій виробничої та невиробничої сфер обумовлює ускладнення предмету конкуренції на підприємствах ресторанного господарства. На відміну від підприємств більшості галузей, предметом конкуренції для яких є переважно продукція, робота чи послуга, для підприємств ресторанного господарства конкурентоспроможність господарюючого суб’єкта обумовлена як конкурентоспроможністю продукції, так і рівнем послуг. «</w:t>
      </w:r>
      <w:r w:rsidR="00C61EE4">
        <w:t>Продукт ресторану значно ширший…</w:t>
      </w:r>
      <w:r>
        <w:t xml:space="preserve"> Сюди потрібно включити створену атмосферу, чистоту, комфортність, компетентність і турботу з боку обслуговуючого персоналу» </w:t>
      </w:r>
      <w:r w:rsidRPr="00D64E0E">
        <w:t>[</w:t>
      </w:r>
      <w:r w:rsidR="00D64E0E" w:rsidRPr="00D64E0E">
        <w:t>38</w:t>
      </w:r>
      <w:r w:rsidRPr="00D64E0E">
        <w:t>].</w:t>
      </w:r>
    </w:p>
    <w:p w:rsidR="00C61EE4" w:rsidRDefault="00C61EE4" w:rsidP="003131EA">
      <w:pPr>
        <w:spacing w:line="360" w:lineRule="auto"/>
        <w:ind w:firstLine="709"/>
        <w:jc w:val="both"/>
      </w:pPr>
      <w:r w:rsidRPr="00C61EE4">
        <w:t xml:space="preserve">Загальновідомо, що ринкова економіка надає підприємницьким суб’єктам переваги стосовно вільного ведення бізнесу. Головною тенденцією стосовно контролю за діяльністю закладів ресторанного господарства є саморегулювання в умовах ринку з мінімальним державним втручанням. Основними формами власності є колективна та приватна, а отримання доходу є головною метою. Конкуренція в ресторанному господарстві має низку особливостей. </w:t>
      </w:r>
    </w:p>
    <w:p w:rsidR="00835618" w:rsidRDefault="00835618" w:rsidP="003131EA">
      <w:pPr>
        <w:spacing w:line="360" w:lineRule="auto"/>
        <w:ind w:firstLine="709"/>
        <w:jc w:val="both"/>
      </w:pPr>
      <w:r w:rsidRPr="00C61EE4">
        <w:t xml:space="preserve">Великий вплив на конкурентоздатність має рівень сервісу. Процес обслуговування в ресторанному господарстві – це певна послідовність дій обслуговуючого персоналу відповідно до запиту відвідувача стосовно реалізації продукції закладу, організації її споживання та дозвілля. Тут відвідувач може отримати все: й прекрасне сервірування столу з гарно викладеними серветками та квітами у вазах, й гарно оздоблені зали та багато інших зручностей. Якісне обслуговування також означає максимальну уважність офіціанта до кожного гостя, компетентність у будь-якому питанні стосовно формування замовлення. Це також передбачає вміння офіціанта виконати прохання гостя до того, як він </w:t>
      </w:r>
      <w:r w:rsidRPr="00C61EE4">
        <w:lastRenderedPageBreak/>
        <w:t>встигне його озвучити: наприклад, забрати мокру парасольку, принести іграшку дитині чи вазу з водою для квітів.</w:t>
      </w:r>
    </w:p>
    <w:p w:rsidR="00835618" w:rsidRDefault="00835618" w:rsidP="003131EA">
      <w:pPr>
        <w:spacing w:line="360" w:lineRule="auto"/>
        <w:ind w:firstLine="709"/>
        <w:jc w:val="both"/>
      </w:pPr>
      <w:r w:rsidRPr="00C61EE4">
        <w:t xml:space="preserve">Конкуренція має особливий характер, пов’язаний з виконанням підприємствами ресторанного господарства функцій виробництва продукції, її реалізації та організації споживання. Це вимагає врахування, з одного боку, можливостей виробництва певного обсягу продукції, забезпечення її якості, а з іншого боку, запитів споживачів, їх платоспроможності. </w:t>
      </w:r>
    </w:p>
    <w:p w:rsidR="00835618" w:rsidRDefault="00835618" w:rsidP="003131EA">
      <w:pPr>
        <w:spacing w:line="360" w:lineRule="auto"/>
        <w:ind w:firstLine="709"/>
        <w:jc w:val="both"/>
      </w:pPr>
      <w:r w:rsidRPr="00C61EE4">
        <w:t>Неоднорідність ринку кулінарної продукції істотно обмежує можливості цінової конкуренції. Зміна цін на продукцію в межах конкретного підприємства є небезпечною. Ризик підвищення цін полягає в тому, що конкуренти, які пропонують схожу продукцію, отримають вигоду з того, щоби продавати товари за колишньою ціною та завойовувати більшу частку ринку. За зниження цін ризик полягає в тому, що ціну можуть знизити й конкуренти, а попит буде ро</w:t>
      </w:r>
      <w:r>
        <w:t>зподілений між усіма продавцями</w:t>
      </w:r>
      <w:r w:rsidRPr="00C61EE4">
        <w:t xml:space="preserve"> </w:t>
      </w:r>
    </w:p>
    <w:p w:rsidR="00835618" w:rsidRDefault="00835618" w:rsidP="003131EA">
      <w:pPr>
        <w:spacing w:line="360" w:lineRule="auto"/>
        <w:ind w:firstLine="709"/>
        <w:jc w:val="both"/>
      </w:pPr>
      <w:r w:rsidRPr="00C61EE4">
        <w:t>Підприємства ресторанного господарства, як правило, орієнтовані на територіально обмежений ринок, розміри якого залежать від місця знаходження підприємства, транспортної доступності його для споживачів.</w:t>
      </w:r>
    </w:p>
    <w:p w:rsidR="00835618" w:rsidRDefault="00835618" w:rsidP="003131EA">
      <w:pPr>
        <w:spacing w:line="360" w:lineRule="auto"/>
        <w:ind w:firstLine="709"/>
        <w:jc w:val="both"/>
      </w:pPr>
      <w:r w:rsidRPr="00C61EE4">
        <w:t xml:space="preserve">У ціні продукції ресторанного господарства значне місце посідають витрати на сировину (більше 50%). Якість продукції залежить від якості сировини. Складовою якості обслуговування є асортимент продукції та покупних товарів. У зв’язку з цим важливу роль у конкурентній боротьбі підприємств галузі відіграє конкурентоспроможність сировини й товарів. Важливими є також можливості постачальників у забезпеченні доступного рівня цін, наданні цінових знижок, прийнятних умов постачання. </w:t>
      </w:r>
    </w:p>
    <w:p w:rsidR="00C61EE4" w:rsidRDefault="00835618" w:rsidP="003131EA">
      <w:pPr>
        <w:spacing w:line="360" w:lineRule="auto"/>
        <w:ind w:firstLine="709"/>
        <w:jc w:val="both"/>
      </w:pPr>
      <w:r w:rsidRPr="00C61EE4">
        <w:t>Частина підприємств ресторанного господарства, які обслуговують зосереджені контингенти споживачів за місцем роботи й навчання, не тільки займаються комерційною діяльністю, але й мають велике соціальне значення (сприяють збереженню здоров’я та підвищенню працездатності</w:t>
      </w:r>
      <w:r w:rsidR="00D64E0E">
        <w:t xml:space="preserve"> робітників, учнівської молоді)</w:t>
      </w:r>
      <w:r w:rsidRPr="00C61EE4">
        <w:t xml:space="preserve"> </w:t>
      </w:r>
      <w:r w:rsidR="00D64E0E">
        <w:t>[4</w:t>
      </w:r>
      <w:r w:rsidR="00C61EE4" w:rsidRPr="00C61EE4">
        <w:t xml:space="preserve">, c. </w:t>
      </w:r>
      <w:r w:rsidR="00C61EE4">
        <w:t>63</w:t>
      </w:r>
      <w:r w:rsidR="00C61EE4" w:rsidRPr="00C61EE4">
        <w:t>].</w:t>
      </w:r>
    </w:p>
    <w:p w:rsidR="00653E10" w:rsidRDefault="00653E10" w:rsidP="003131EA">
      <w:pPr>
        <w:spacing w:line="360" w:lineRule="auto"/>
        <w:ind w:firstLine="709"/>
        <w:jc w:val="both"/>
      </w:pPr>
    </w:p>
    <w:p w:rsidR="00653E10" w:rsidRPr="00653E10" w:rsidRDefault="00542441" w:rsidP="00653E10">
      <w:pPr>
        <w:rPr>
          <w:b/>
          <w:bCs/>
        </w:rPr>
      </w:pPr>
      <w:r>
        <w:lastRenderedPageBreak/>
        <w:tab/>
      </w:r>
      <w:r w:rsidR="00653E10" w:rsidRPr="00653E10">
        <w:rPr>
          <w:b/>
          <w:bCs/>
        </w:rPr>
        <w:t>1.2. Зн</w:t>
      </w:r>
      <w:r w:rsidR="005A271B">
        <w:rPr>
          <w:b/>
          <w:bCs/>
        </w:rPr>
        <w:t>ачення та роль малих підприємств</w:t>
      </w:r>
      <w:r w:rsidR="00653E10" w:rsidRPr="00653E10">
        <w:rPr>
          <w:b/>
          <w:bCs/>
        </w:rPr>
        <w:t xml:space="preserve"> у розвитку ресторанного бізнесу</w:t>
      </w:r>
    </w:p>
    <w:p w:rsidR="0025714B" w:rsidRPr="0025714B" w:rsidRDefault="0025714B" w:rsidP="001D2DF1">
      <w:pPr>
        <w:jc w:val="both"/>
      </w:pPr>
    </w:p>
    <w:p w:rsidR="00021A36" w:rsidRPr="0025714B" w:rsidRDefault="00021A36" w:rsidP="004B1B0B">
      <w:pPr>
        <w:pStyle w:val="a3"/>
        <w:spacing w:before="0" w:beforeAutospacing="0" w:after="0" w:afterAutospacing="0" w:line="360" w:lineRule="auto"/>
        <w:ind w:firstLine="709"/>
        <w:jc w:val="both"/>
        <w:rPr>
          <w:bCs/>
          <w:sz w:val="28"/>
          <w:szCs w:val="28"/>
        </w:rPr>
      </w:pPr>
      <w:r w:rsidRPr="0025714B">
        <w:rPr>
          <w:bCs/>
          <w:sz w:val="28"/>
          <w:szCs w:val="28"/>
        </w:rPr>
        <w:t xml:space="preserve">Відповідно до Закону України "Про внесення змін до деяких законодавчих актів України з питань регулювання підприємницької діяльності" від 18.09.2008 року суб’єктами малого підприємництва є: </w:t>
      </w:r>
    </w:p>
    <w:p w:rsidR="00021A36" w:rsidRPr="0025714B" w:rsidRDefault="00021A36" w:rsidP="004B1B0B">
      <w:pPr>
        <w:pStyle w:val="a3"/>
        <w:spacing w:before="0" w:beforeAutospacing="0" w:after="0" w:afterAutospacing="0" w:line="360" w:lineRule="auto"/>
        <w:ind w:firstLine="709"/>
        <w:jc w:val="both"/>
        <w:rPr>
          <w:bCs/>
          <w:sz w:val="28"/>
          <w:szCs w:val="28"/>
        </w:rPr>
      </w:pPr>
      <w:r w:rsidRPr="0025714B">
        <w:rPr>
          <w:bCs/>
          <w:sz w:val="28"/>
          <w:szCs w:val="28"/>
        </w:rPr>
        <w:t>▪</w:t>
      </w:r>
      <w:r w:rsidRPr="0025714B">
        <w:rPr>
          <w:bCs/>
          <w:sz w:val="28"/>
          <w:szCs w:val="28"/>
        </w:rPr>
        <w:tab/>
        <w:t>зареєстровані у встановленому порядку фізичні особи, які займаються підприємницькою діяльністю без створення юридичної особи;</w:t>
      </w:r>
    </w:p>
    <w:p w:rsidR="00021A36" w:rsidRPr="0025714B" w:rsidRDefault="00021A36" w:rsidP="004B1B0B">
      <w:pPr>
        <w:pStyle w:val="a3"/>
        <w:spacing w:before="0" w:beforeAutospacing="0" w:after="0" w:afterAutospacing="0" w:line="360" w:lineRule="auto"/>
        <w:ind w:firstLine="709"/>
        <w:jc w:val="both"/>
        <w:rPr>
          <w:bCs/>
          <w:sz w:val="28"/>
          <w:szCs w:val="28"/>
        </w:rPr>
      </w:pPr>
      <w:r w:rsidRPr="0025714B">
        <w:rPr>
          <w:bCs/>
          <w:sz w:val="28"/>
          <w:szCs w:val="28"/>
        </w:rPr>
        <w:t>▪</w:t>
      </w:r>
      <w:r w:rsidRPr="0025714B">
        <w:rPr>
          <w:bCs/>
          <w:sz w:val="28"/>
          <w:szCs w:val="28"/>
        </w:rPr>
        <w:tab/>
        <w:t>юридичні особи-суб’єкти підприємництва будь-якої організаційно-правової форми та форми власності, в яких: середньо облікова чисельність працюючих за звітний (фінансовий) рік не перевищує 50 осіб; обсяг валового доходу від реалізації продукції (товарів, робіт, послуг) за рік не перевищує 70 млн. гривень [</w:t>
      </w:r>
      <w:r w:rsidR="00EE6F8B" w:rsidRPr="0025714B">
        <w:rPr>
          <w:bCs/>
          <w:sz w:val="28"/>
          <w:szCs w:val="28"/>
        </w:rPr>
        <w:t>2</w:t>
      </w:r>
      <w:r w:rsidR="00D64E0E">
        <w:rPr>
          <w:bCs/>
          <w:sz w:val="28"/>
          <w:szCs w:val="28"/>
        </w:rPr>
        <w:t>1</w:t>
      </w:r>
      <w:r w:rsidRPr="0025714B">
        <w:rPr>
          <w:bCs/>
          <w:sz w:val="28"/>
          <w:szCs w:val="28"/>
        </w:rPr>
        <w:t>].</w:t>
      </w:r>
    </w:p>
    <w:p w:rsidR="001B494B" w:rsidRDefault="001B494B" w:rsidP="004B1B0B">
      <w:pPr>
        <w:pStyle w:val="a3"/>
        <w:spacing w:before="0" w:beforeAutospacing="0" w:after="0" w:afterAutospacing="0" w:line="360" w:lineRule="auto"/>
        <w:ind w:firstLine="709"/>
        <w:jc w:val="both"/>
        <w:rPr>
          <w:bCs/>
          <w:sz w:val="28"/>
          <w:szCs w:val="28"/>
        </w:rPr>
      </w:pPr>
      <w:r w:rsidRPr="001B494B">
        <w:rPr>
          <w:bCs/>
          <w:sz w:val="28"/>
          <w:szCs w:val="28"/>
        </w:rPr>
        <w:t>Сьогодні суб’єктами малого підприємництва є мікро- та малі підприємства, фізичні особи-підприємці, які здійснюють систематичну (зареєстровану) підприємницьку діяльність без створення юридичної особи. Мікро- та мале підприємство відповідають таким критеріям, як показники чисельності зайнятих працівників (до 10 та 50 осіб відповідно), балансова вартість активів (3,5 та 4 млн євро відповідно) та чистий дохід від реалізації продукції (товарів, робіт, послуг) (до 700 т</w:t>
      </w:r>
      <w:r>
        <w:rPr>
          <w:bCs/>
          <w:sz w:val="28"/>
          <w:szCs w:val="28"/>
        </w:rPr>
        <w:t>ис. та 8 млн євро відповідно) [</w:t>
      </w:r>
      <w:r w:rsidR="00D64E0E">
        <w:rPr>
          <w:bCs/>
          <w:sz w:val="28"/>
          <w:szCs w:val="28"/>
        </w:rPr>
        <w:t>14</w:t>
      </w:r>
      <w:r w:rsidRPr="001B494B">
        <w:rPr>
          <w:bCs/>
          <w:sz w:val="28"/>
          <w:szCs w:val="28"/>
        </w:rPr>
        <w:t>, ст. 2, 1].</w:t>
      </w:r>
    </w:p>
    <w:p w:rsidR="001B494B" w:rsidRDefault="001B494B" w:rsidP="004B1B0B">
      <w:pPr>
        <w:pStyle w:val="a3"/>
        <w:spacing w:before="0" w:beforeAutospacing="0" w:after="0" w:afterAutospacing="0" w:line="360" w:lineRule="auto"/>
        <w:ind w:firstLine="709"/>
        <w:jc w:val="both"/>
        <w:rPr>
          <w:bCs/>
          <w:sz w:val="28"/>
          <w:szCs w:val="28"/>
        </w:rPr>
      </w:pPr>
      <w:r w:rsidRPr="001B494B">
        <w:rPr>
          <w:bCs/>
          <w:sz w:val="28"/>
          <w:szCs w:val="28"/>
        </w:rPr>
        <w:t>Згідно з Господарським кодексом суб’єктами малого підприємництва є фізичні особи-підприємці та юридичні особи, кількість працівників яких не більше 50 осіб, а річний дохід не перевищує 10 млн євро</w:t>
      </w:r>
      <w:r>
        <w:rPr>
          <w:bCs/>
          <w:sz w:val="28"/>
          <w:szCs w:val="28"/>
        </w:rPr>
        <w:t xml:space="preserve"> за середньорічним курсом НБУ [</w:t>
      </w:r>
      <w:r w:rsidR="00D64E0E">
        <w:rPr>
          <w:bCs/>
          <w:sz w:val="28"/>
          <w:szCs w:val="28"/>
        </w:rPr>
        <w:t>14</w:t>
      </w:r>
      <w:r w:rsidRPr="001B494B">
        <w:rPr>
          <w:bCs/>
          <w:sz w:val="28"/>
          <w:szCs w:val="28"/>
        </w:rPr>
        <w:t>, розділ 2, глава 6, ст. 55].</w:t>
      </w:r>
    </w:p>
    <w:p w:rsidR="00D64E0E" w:rsidRDefault="00D64E0E" w:rsidP="004B1B0B">
      <w:pPr>
        <w:pStyle w:val="a3"/>
        <w:spacing w:before="0" w:beforeAutospacing="0" w:after="0" w:afterAutospacing="0" w:line="360" w:lineRule="auto"/>
        <w:ind w:firstLine="709"/>
        <w:jc w:val="both"/>
        <w:rPr>
          <w:bCs/>
          <w:sz w:val="28"/>
          <w:szCs w:val="28"/>
        </w:rPr>
      </w:pPr>
    </w:p>
    <w:p w:rsidR="00B274C6" w:rsidRPr="00B274C6" w:rsidRDefault="002B0D2D" w:rsidP="00B274C6">
      <w:pPr>
        <w:pStyle w:val="a3"/>
        <w:spacing w:before="0" w:beforeAutospacing="0" w:after="0" w:afterAutospacing="0" w:line="360" w:lineRule="auto"/>
        <w:ind w:firstLine="709"/>
        <w:jc w:val="right"/>
        <w:rPr>
          <w:bCs/>
          <w:i/>
          <w:sz w:val="28"/>
          <w:szCs w:val="28"/>
        </w:rPr>
      </w:pPr>
      <w:r>
        <w:rPr>
          <w:bCs/>
          <w:i/>
          <w:sz w:val="28"/>
          <w:szCs w:val="28"/>
        </w:rPr>
        <w:t>Таблиця 1.2</w:t>
      </w:r>
      <w:r w:rsidR="00B274C6" w:rsidRPr="00B274C6">
        <w:rPr>
          <w:bCs/>
          <w:i/>
          <w:sz w:val="28"/>
          <w:szCs w:val="28"/>
        </w:rPr>
        <w:t>.</w:t>
      </w:r>
    </w:p>
    <w:p w:rsidR="00B274C6" w:rsidRDefault="00B274C6" w:rsidP="00B274C6">
      <w:pPr>
        <w:pStyle w:val="a3"/>
        <w:spacing w:before="0" w:beforeAutospacing="0" w:after="0" w:afterAutospacing="0" w:line="360" w:lineRule="auto"/>
        <w:ind w:firstLine="709"/>
        <w:jc w:val="center"/>
        <w:rPr>
          <w:b/>
          <w:bCs/>
          <w:sz w:val="28"/>
          <w:szCs w:val="28"/>
        </w:rPr>
      </w:pPr>
      <w:r w:rsidRPr="00B274C6">
        <w:rPr>
          <w:b/>
          <w:bCs/>
          <w:sz w:val="28"/>
          <w:szCs w:val="28"/>
        </w:rPr>
        <w:t>Визначення р</w:t>
      </w:r>
      <w:r w:rsidR="001B494B">
        <w:rPr>
          <w:b/>
          <w:bCs/>
          <w:sz w:val="28"/>
          <w:szCs w:val="28"/>
        </w:rPr>
        <w:t>озміру підприємства в Україні [1</w:t>
      </w:r>
      <w:r w:rsidRPr="00B274C6">
        <w:rPr>
          <w:b/>
          <w:bCs/>
          <w:sz w:val="28"/>
          <w:szCs w:val="28"/>
        </w:rPr>
        <w:t>]</w:t>
      </w:r>
    </w:p>
    <w:tbl>
      <w:tblPr>
        <w:tblStyle w:val="a6"/>
        <w:tblW w:w="0" w:type="auto"/>
        <w:tblLook w:val="04A0" w:firstRow="1" w:lastRow="0" w:firstColumn="1" w:lastColumn="0" w:noHBand="0" w:noVBand="1"/>
      </w:tblPr>
      <w:tblGrid>
        <w:gridCol w:w="1853"/>
        <w:gridCol w:w="2740"/>
        <w:gridCol w:w="1430"/>
        <w:gridCol w:w="2064"/>
        <w:gridCol w:w="1542"/>
      </w:tblGrid>
      <w:tr w:rsidR="005E6DFB" w:rsidTr="005E6DFB">
        <w:tc>
          <w:tcPr>
            <w:tcW w:w="1853" w:type="dxa"/>
          </w:tcPr>
          <w:p w:rsidR="005E6DFB" w:rsidRDefault="005E6DFB" w:rsidP="00B274C6">
            <w:pPr>
              <w:pStyle w:val="a3"/>
              <w:spacing w:before="0" w:beforeAutospacing="0" w:after="0" w:afterAutospacing="0" w:line="360" w:lineRule="auto"/>
              <w:jc w:val="center"/>
              <w:rPr>
                <w:b/>
                <w:bCs/>
                <w:sz w:val="28"/>
                <w:szCs w:val="28"/>
              </w:rPr>
            </w:pPr>
          </w:p>
        </w:tc>
        <w:tc>
          <w:tcPr>
            <w:tcW w:w="2740" w:type="dxa"/>
          </w:tcPr>
          <w:p w:rsidR="005E6DFB" w:rsidRDefault="005E6DFB" w:rsidP="00B274C6">
            <w:pPr>
              <w:pStyle w:val="a3"/>
              <w:spacing w:before="0" w:beforeAutospacing="0" w:after="0" w:afterAutospacing="0" w:line="360" w:lineRule="auto"/>
              <w:jc w:val="center"/>
              <w:rPr>
                <w:b/>
                <w:bCs/>
                <w:sz w:val="28"/>
                <w:szCs w:val="28"/>
              </w:rPr>
            </w:pPr>
            <w:r>
              <w:rPr>
                <w:b/>
                <w:bCs/>
                <w:sz w:val="28"/>
                <w:szCs w:val="28"/>
              </w:rPr>
              <w:t>Мікропідприємство</w:t>
            </w:r>
          </w:p>
        </w:tc>
        <w:tc>
          <w:tcPr>
            <w:tcW w:w="1430" w:type="dxa"/>
          </w:tcPr>
          <w:p w:rsidR="005E6DFB" w:rsidRDefault="005E6DFB" w:rsidP="00B274C6">
            <w:pPr>
              <w:pStyle w:val="a3"/>
              <w:spacing w:before="0" w:beforeAutospacing="0" w:after="0" w:afterAutospacing="0" w:line="360" w:lineRule="auto"/>
              <w:jc w:val="center"/>
              <w:rPr>
                <w:b/>
                <w:bCs/>
                <w:sz w:val="28"/>
                <w:szCs w:val="28"/>
              </w:rPr>
            </w:pPr>
            <w:r>
              <w:rPr>
                <w:b/>
                <w:bCs/>
                <w:sz w:val="28"/>
                <w:szCs w:val="28"/>
              </w:rPr>
              <w:t>Мале</w:t>
            </w:r>
          </w:p>
        </w:tc>
        <w:tc>
          <w:tcPr>
            <w:tcW w:w="2064" w:type="dxa"/>
          </w:tcPr>
          <w:p w:rsidR="005E6DFB" w:rsidRDefault="005E6DFB" w:rsidP="00B274C6">
            <w:pPr>
              <w:pStyle w:val="a3"/>
              <w:spacing w:before="0" w:beforeAutospacing="0" w:after="0" w:afterAutospacing="0" w:line="360" w:lineRule="auto"/>
              <w:jc w:val="center"/>
              <w:rPr>
                <w:b/>
                <w:bCs/>
                <w:sz w:val="28"/>
                <w:szCs w:val="28"/>
              </w:rPr>
            </w:pPr>
            <w:r>
              <w:rPr>
                <w:b/>
                <w:bCs/>
                <w:sz w:val="28"/>
                <w:szCs w:val="28"/>
              </w:rPr>
              <w:t>Середнє</w:t>
            </w:r>
          </w:p>
        </w:tc>
        <w:tc>
          <w:tcPr>
            <w:tcW w:w="1542" w:type="dxa"/>
          </w:tcPr>
          <w:p w:rsidR="005E6DFB" w:rsidRDefault="005E6DFB" w:rsidP="00B274C6">
            <w:pPr>
              <w:pStyle w:val="a3"/>
              <w:spacing w:before="0" w:beforeAutospacing="0" w:after="0" w:afterAutospacing="0" w:line="360" w:lineRule="auto"/>
              <w:jc w:val="center"/>
              <w:rPr>
                <w:b/>
                <w:bCs/>
                <w:sz w:val="28"/>
                <w:szCs w:val="28"/>
              </w:rPr>
            </w:pPr>
            <w:r>
              <w:rPr>
                <w:b/>
                <w:bCs/>
                <w:sz w:val="28"/>
                <w:szCs w:val="28"/>
              </w:rPr>
              <w:t>Велике</w:t>
            </w:r>
          </w:p>
        </w:tc>
      </w:tr>
      <w:tr w:rsidR="005E6DFB" w:rsidTr="005E6DFB">
        <w:tc>
          <w:tcPr>
            <w:tcW w:w="1853" w:type="dxa"/>
          </w:tcPr>
          <w:p w:rsidR="005E6DFB" w:rsidRPr="005E6DFB" w:rsidRDefault="005E6DFB" w:rsidP="005E6DFB">
            <w:pPr>
              <w:pStyle w:val="a3"/>
              <w:spacing w:before="0" w:beforeAutospacing="0" w:after="0" w:afterAutospacing="0"/>
              <w:jc w:val="center"/>
              <w:rPr>
                <w:b/>
                <w:bCs/>
                <w:sz w:val="28"/>
                <w:szCs w:val="28"/>
              </w:rPr>
            </w:pPr>
            <w:r w:rsidRPr="005E6DFB">
              <w:rPr>
                <w:b/>
                <w:bCs/>
                <w:sz w:val="28"/>
                <w:szCs w:val="28"/>
              </w:rPr>
              <w:t>Кількість працівників</w:t>
            </w:r>
          </w:p>
        </w:tc>
        <w:tc>
          <w:tcPr>
            <w:tcW w:w="2740" w:type="dxa"/>
          </w:tcPr>
          <w:p w:rsidR="005E6DFB" w:rsidRPr="005E6DFB" w:rsidRDefault="005E6DFB" w:rsidP="005E6DFB">
            <w:pPr>
              <w:pStyle w:val="a3"/>
              <w:spacing w:before="0" w:beforeAutospacing="0" w:after="0" w:afterAutospacing="0"/>
              <w:jc w:val="center"/>
              <w:rPr>
                <w:bCs/>
                <w:sz w:val="28"/>
                <w:szCs w:val="28"/>
              </w:rPr>
            </w:pPr>
            <w:r w:rsidRPr="005E6DFB">
              <w:rPr>
                <w:bCs/>
                <w:sz w:val="28"/>
                <w:szCs w:val="28"/>
              </w:rPr>
              <w:t>≤ 10 осіб</w:t>
            </w:r>
          </w:p>
        </w:tc>
        <w:tc>
          <w:tcPr>
            <w:tcW w:w="1430" w:type="dxa"/>
          </w:tcPr>
          <w:p w:rsidR="005E6DFB" w:rsidRPr="005E6DFB" w:rsidRDefault="005E6DFB" w:rsidP="005E6DFB">
            <w:pPr>
              <w:pStyle w:val="a3"/>
              <w:spacing w:before="0" w:beforeAutospacing="0" w:after="0" w:afterAutospacing="0"/>
              <w:jc w:val="center"/>
              <w:rPr>
                <w:bCs/>
                <w:sz w:val="28"/>
                <w:szCs w:val="28"/>
              </w:rPr>
            </w:pPr>
            <w:r w:rsidRPr="005E6DFB">
              <w:rPr>
                <w:bCs/>
                <w:sz w:val="28"/>
                <w:szCs w:val="28"/>
              </w:rPr>
              <w:t>≤ 50 осіб</w:t>
            </w:r>
          </w:p>
        </w:tc>
        <w:tc>
          <w:tcPr>
            <w:tcW w:w="2064" w:type="dxa"/>
            <w:vMerge w:val="restart"/>
          </w:tcPr>
          <w:p w:rsidR="005E6DFB" w:rsidRPr="005E6DFB" w:rsidRDefault="005E6DFB" w:rsidP="005E6DFB">
            <w:pPr>
              <w:pStyle w:val="a3"/>
              <w:spacing w:before="0" w:beforeAutospacing="0" w:after="0" w:afterAutospacing="0"/>
              <w:jc w:val="center"/>
              <w:rPr>
                <w:bCs/>
                <w:sz w:val="28"/>
                <w:szCs w:val="28"/>
              </w:rPr>
            </w:pPr>
            <w:r w:rsidRPr="005E6DFB">
              <w:rPr>
                <w:bCs/>
                <w:sz w:val="28"/>
                <w:szCs w:val="28"/>
              </w:rPr>
              <w:t xml:space="preserve">Компанії, що за своїми </w:t>
            </w:r>
            <w:r w:rsidRPr="005E6DFB">
              <w:rPr>
                <w:bCs/>
                <w:sz w:val="28"/>
                <w:szCs w:val="28"/>
              </w:rPr>
              <w:lastRenderedPageBreak/>
              <w:t>ознаками не можуть бути класифіковані як малі або великі підприємства</w:t>
            </w:r>
          </w:p>
        </w:tc>
        <w:tc>
          <w:tcPr>
            <w:tcW w:w="1542" w:type="dxa"/>
          </w:tcPr>
          <w:p w:rsidR="005E6DFB" w:rsidRPr="005E6DFB" w:rsidRDefault="005E6DFB" w:rsidP="00B274C6">
            <w:pPr>
              <w:pStyle w:val="a3"/>
              <w:spacing w:before="0" w:beforeAutospacing="0" w:after="0" w:afterAutospacing="0" w:line="360" w:lineRule="auto"/>
              <w:jc w:val="center"/>
              <w:rPr>
                <w:bCs/>
                <w:sz w:val="28"/>
                <w:szCs w:val="28"/>
              </w:rPr>
            </w:pPr>
            <w:r w:rsidRPr="005E6DFB">
              <w:rPr>
                <w:bCs/>
                <w:sz w:val="28"/>
                <w:szCs w:val="28"/>
              </w:rPr>
              <w:lastRenderedPageBreak/>
              <w:t>≥ 250 осіб</w:t>
            </w:r>
          </w:p>
        </w:tc>
      </w:tr>
      <w:tr w:rsidR="005E6DFB" w:rsidTr="005E6DFB">
        <w:tc>
          <w:tcPr>
            <w:tcW w:w="1853" w:type="dxa"/>
          </w:tcPr>
          <w:p w:rsidR="005E6DFB" w:rsidRPr="005E6DFB" w:rsidRDefault="005E6DFB" w:rsidP="00B274C6">
            <w:pPr>
              <w:pStyle w:val="a3"/>
              <w:spacing w:before="0" w:beforeAutospacing="0" w:after="0" w:afterAutospacing="0" w:line="360" w:lineRule="auto"/>
              <w:jc w:val="center"/>
              <w:rPr>
                <w:b/>
                <w:bCs/>
                <w:sz w:val="28"/>
                <w:szCs w:val="28"/>
              </w:rPr>
            </w:pPr>
            <w:r w:rsidRPr="005E6DFB">
              <w:rPr>
                <w:b/>
                <w:bCs/>
                <w:sz w:val="28"/>
                <w:szCs w:val="28"/>
              </w:rPr>
              <w:lastRenderedPageBreak/>
              <w:t>Річний дохід</w:t>
            </w:r>
          </w:p>
        </w:tc>
        <w:tc>
          <w:tcPr>
            <w:tcW w:w="2740" w:type="dxa"/>
          </w:tcPr>
          <w:p w:rsidR="005E6DFB" w:rsidRPr="005E6DFB" w:rsidRDefault="005E6DFB" w:rsidP="00B274C6">
            <w:pPr>
              <w:pStyle w:val="a3"/>
              <w:spacing w:before="0" w:beforeAutospacing="0" w:after="0" w:afterAutospacing="0" w:line="360" w:lineRule="auto"/>
              <w:jc w:val="center"/>
              <w:rPr>
                <w:bCs/>
                <w:sz w:val="28"/>
                <w:szCs w:val="28"/>
              </w:rPr>
            </w:pPr>
            <w:r w:rsidRPr="005E6DFB">
              <w:rPr>
                <w:bCs/>
                <w:sz w:val="28"/>
                <w:szCs w:val="28"/>
              </w:rPr>
              <w:t>≤ 2 млн. євро</w:t>
            </w:r>
          </w:p>
        </w:tc>
        <w:tc>
          <w:tcPr>
            <w:tcW w:w="1430" w:type="dxa"/>
          </w:tcPr>
          <w:p w:rsidR="005E6DFB" w:rsidRPr="005E6DFB" w:rsidRDefault="005E6DFB" w:rsidP="00B274C6">
            <w:pPr>
              <w:pStyle w:val="a3"/>
              <w:spacing w:before="0" w:beforeAutospacing="0" w:after="0" w:afterAutospacing="0" w:line="360" w:lineRule="auto"/>
              <w:jc w:val="center"/>
              <w:rPr>
                <w:bCs/>
                <w:sz w:val="28"/>
                <w:szCs w:val="28"/>
              </w:rPr>
            </w:pPr>
            <w:r w:rsidRPr="005E6DFB">
              <w:rPr>
                <w:bCs/>
                <w:sz w:val="28"/>
                <w:szCs w:val="28"/>
              </w:rPr>
              <w:t>≤ 10 млн. євро</w:t>
            </w:r>
          </w:p>
        </w:tc>
        <w:tc>
          <w:tcPr>
            <w:tcW w:w="2064" w:type="dxa"/>
            <w:vMerge/>
          </w:tcPr>
          <w:p w:rsidR="005E6DFB" w:rsidRPr="005E6DFB" w:rsidRDefault="005E6DFB" w:rsidP="00B274C6">
            <w:pPr>
              <w:pStyle w:val="a3"/>
              <w:spacing w:before="0" w:beforeAutospacing="0" w:after="0" w:afterAutospacing="0" w:line="360" w:lineRule="auto"/>
              <w:jc w:val="center"/>
              <w:rPr>
                <w:bCs/>
                <w:sz w:val="28"/>
                <w:szCs w:val="28"/>
              </w:rPr>
            </w:pPr>
          </w:p>
        </w:tc>
        <w:tc>
          <w:tcPr>
            <w:tcW w:w="1542" w:type="dxa"/>
          </w:tcPr>
          <w:p w:rsidR="005E6DFB" w:rsidRPr="005E6DFB" w:rsidRDefault="005E6DFB" w:rsidP="00B274C6">
            <w:pPr>
              <w:pStyle w:val="a3"/>
              <w:spacing w:before="0" w:beforeAutospacing="0" w:after="0" w:afterAutospacing="0" w:line="360" w:lineRule="auto"/>
              <w:jc w:val="center"/>
              <w:rPr>
                <w:bCs/>
                <w:sz w:val="28"/>
                <w:szCs w:val="28"/>
              </w:rPr>
            </w:pPr>
            <w:r w:rsidRPr="005E6DFB">
              <w:rPr>
                <w:bCs/>
                <w:sz w:val="28"/>
                <w:szCs w:val="28"/>
              </w:rPr>
              <w:t>≥ 50 млн. євро</w:t>
            </w:r>
          </w:p>
        </w:tc>
      </w:tr>
    </w:tbl>
    <w:p w:rsidR="00B274C6" w:rsidRDefault="005E6DFB" w:rsidP="005E6DFB">
      <w:pPr>
        <w:pStyle w:val="a3"/>
        <w:spacing w:before="0" w:beforeAutospacing="0" w:after="0" w:afterAutospacing="0" w:line="360" w:lineRule="auto"/>
        <w:ind w:firstLine="709"/>
        <w:rPr>
          <w:b/>
          <w:bCs/>
          <w:i/>
        </w:rPr>
      </w:pPr>
      <w:r w:rsidRPr="005E6DFB">
        <w:rPr>
          <w:b/>
          <w:bCs/>
          <w:i/>
        </w:rPr>
        <w:t>Джерело</w:t>
      </w:r>
      <w:r w:rsidRPr="005E6DFB">
        <w:rPr>
          <w:b/>
          <w:bCs/>
          <w:i/>
          <w:lang w:val="en-US"/>
        </w:rPr>
        <w:t>:</w:t>
      </w:r>
      <w:r w:rsidRPr="005E6DFB">
        <w:rPr>
          <w:b/>
          <w:bCs/>
          <w:i/>
        </w:rPr>
        <w:t xml:space="preserve"> Господарський кодекс України</w:t>
      </w:r>
    </w:p>
    <w:p w:rsidR="001203AE" w:rsidRDefault="001203AE" w:rsidP="005E6DFB">
      <w:pPr>
        <w:pStyle w:val="a3"/>
        <w:spacing w:before="0" w:beforeAutospacing="0" w:after="0" w:afterAutospacing="0" w:line="360" w:lineRule="auto"/>
        <w:ind w:firstLine="709"/>
        <w:rPr>
          <w:b/>
          <w:bCs/>
          <w:i/>
        </w:rPr>
      </w:pPr>
    </w:p>
    <w:p w:rsidR="007B7DF9" w:rsidRDefault="004034CC" w:rsidP="004034CC">
      <w:pPr>
        <w:spacing w:line="360" w:lineRule="auto"/>
        <w:ind w:firstLine="709"/>
        <w:jc w:val="both"/>
      </w:pPr>
      <w:r w:rsidRPr="004034CC">
        <w:t>Малі та середні підп</w:t>
      </w:r>
      <w:r w:rsidR="007B7DF9">
        <w:t xml:space="preserve">риємства є основою української </w:t>
      </w:r>
      <w:r w:rsidRPr="004034CC">
        <w:t xml:space="preserve">економіки. </w:t>
      </w:r>
    </w:p>
    <w:p w:rsidR="00A82802" w:rsidRPr="00A82802" w:rsidRDefault="00A82802" w:rsidP="00A82802">
      <w:pPr>
        <w:spacing w:line="360" w:lineRule="auto"/>
        <w:ind w:firstLine="709"/>
        <w:jc w:val="both"/>
      </w:pPr>
      <w:r w:rsidRPr="00A82802">
        <w:t xml:space="preserve">В залежності від форм власності розрізняють такі види спеціалізованих підприємств: </w:t>
      </w:r>
    </w:p>
    <w:p w:rsidR="00835618" w:rsidRPr="00A82802" w:rsidRDefault="00835618" w:rsidP="00A82802">
      <w:pPr>
        <w:spacing w:line="360" w:lineRule="auto"/>
        <w:ind w:firstLine="709"/>
        <w:jc w:val="both"/>
      </w:pPr>
      <w:r w:rsidRPr="00A82802">
        <w:t>- державне, в основу якого покладено державну власність;</w:t>
      </w:r>
    </w:p>
    <w:p w:rsidR="00835618" w:rsidRDefault="00835618" w:rsidP="00A82802">
      <w:pPr>
        <w:spacing w:line="360" w:lineRule="auto"/>
        <w:ind w:firstLine="709"/>
        <w:jc w:val="both"/>
        <w:rPr>
          <w:lang w:val="ru-RU"/>
        </w:rPr>
      </w:pPr>
      <w:r w:rsidRPr="00A82802">
        <w:t>- засноване на змішаній формі власності (на базі об’єднання майна різних форм власності)</w:t>
      </w:r>
      <w:r w:rsidRPr="00A82802">
        <w:rPr>
          <w:lang w:val="ru-RU"/>
        </w:rPr>
        <w:t xml:space="preserve"> </w:t>
      </w:r>
    </w:p>
    <w:p w:rsidR="00835618" w:rsidRPr="00A82802" w:rsidRDefault="00835618" w:rsidP="00A82802">
      <w:pPr>
        <w:spacing w:line="360" w:lineRule="auto"/>
        <w:ind w:firstLine="709"/>
        <w:jc w:val="both"/>
      </w:pPr>
      <w:r w:rsidRPr="00A82802">
        <w:t>- колективної власності (засновується на колективній власності);</w:t>
      </w:r>
    </w:p>
    <w:p w:rsidR="00835618" w:rsidRPr="00A82802" w:rsidRDefault="00835618" w:rsidP="00A82802">
      <w:pPr>
        <w:spacing w:line="360" w:lineRule="auto"/>
        <w:ind w:firstLine="709"/>
        <w:jc w:val="both"/>
      </w:pPr>
      <w:r w:rsidRPr="00A82802">
        <w:rPr>
          <w:i/>
          <w:iCs/>
        </w:rPr>
        <w:t>-</w:t>
      </w:r>
      <w:r w:rsidRPr="00A82802">
        <w:t xml:space="preserve"> приватне</w:t>
      </w:r>
      <w:r w:rsidRPr="00A82802">
        <w:rPr>
          <w:b/>
          <w:bCs/>
        </w:rPr>
        <w:t xml:space="preserve">, </w:t>
      </w:r>
      <w:r w:rsidRPr="00A82802">
        <w:t>яке діє на основі приватної власності громадян чи суб’єкта господарювання /юридичної особи/;</w:t>
      </w:r>
    </w:p>
    <w:p w:rsidR="00A82802" w:rsidRPr="00A82802" w:rsidRDefault="00835618" w:rsidP="00A82802">
      <w:pPr>
        <w:spacing w:line="360" w:lineRule="auto"/>
        <w:ind w:firstLine="709"/>
        <w:jc w:val="both"/>
        <w:rPr>
          <w:lang w:val="ru-RU"/>
        </w:rPr>
      </w:pPr>
      <w:r w:rsidRPr="00A82802">
        <w:t>-комунальне, що</w:t>
      </w:r>
      <w:r w:rsidRPr="00A82802">
        <w:rPr>
          <w:b/>
          <w:bCs/>
        </w:rPr>
        <w:t xml:space="preserve"> </w:t>
      </w:r>
      <w:r w:rsidRPr="00A82802">
        <w:t>створюється на основі комунальної власності територіальної громади;</w:t>
      </w:r>
      <w:r w:rsidR="00A82802" w:rsidRPr="00A82802">
        <w:rPr>
          <w:lang w:val="ru-RU"/>
        </w:rPr>
        <w:t>[</w:t>
      </w:r>
      <w:r w:rsidR="00D64E0E">
        <w:rPr>
          <w:lang w:val="ru-RU"/>
        </w:rPr>
        <w:t>24</w:t>
      </w:r>
      <w:r w:rsidR="00A82802" w:rsidRPr="00A82802">
        <w:t>, с.134-139</w:t>
      </w:r>
      <w:r w:rsidR="00A82802" w:rsidRPr="00A82802">
        <w:rPr>
          <w:lang w:val="ru-RU"/>
        </w:rPr>
        <w:t>]</w:t>
      </w:r>
      <w:r w:rsidR="00A82802" w:rsidRPr="00A82802">
        <w:t>.</w:t>
      </w:r>
    </w:p>
    <w:p w:rsidR="001203AE" w:rsidRDefault="001203AE" w:rsidP="004034CC">
      <w:pPr>
        <w:spacing w:line="360" w:lineRule="auto"/>
        <w:ind w:firstLine="709"/>
        <w:jc w:val="both"/>
      </w:pPr>
      <w:r>
        <w:t xml:space="preserve">Так, за даними аналітичних досліджень </w:t>
      </w:r>
      <w:r w:rsidRPr="001203AE">
        <w:t xml:space="preserve">Офісу розвитку малого і середнього підприємництва (SMEDO) та Офісу ефективного регулювання (BRDO) за фінансової підтримки EU4Business та інформаційної підтримки компанії </w:t>
      </w:r>
      <w:proofErr w:type="spellStart"/>
      <w:r>
        <w:t>YouControl</w:t>
      </w:r>
      <w:proofErr w:type="spellEnd"/>
      <w:r>
        <w:t xml:space="preserve"> </w:t>
      </w:r>
      <w:r w:rsidRPr="001203AE">
        <w:rPr>
          <w:bCs/>
        </w:rPr>
        <w:t>[</w:t>
      </w:r>
      <w:r w:rsidR="004C3B71">
        <w:rPr>
          <w:bCs/>
        </w:rPr>
        <w:t>39</w:t>
      </w:r>
      <w:r>
        <w:rPr>
          <w:bCs/>
        </w:rPr>
        <w:t>],</w:t>
      </w:r>
      <w:r>
        <w:t xml:space="preserve"> </w:t>
      </w:r>
      <w:r w:rsidR="004034CC" w:rsidRPr="004034CC">
        <w:t>99,98% юридичних осіб та фізичних осіб-підприємців (ФОП), зареєстрованих в Україні, належать до суб’єктів малого і середнього підприємництва.</w:t>
      </w:r>
    </w:p>
    <w:p w:rsidR="004034CC" w:rsidRPr="004034CC" w:rsidRDefault="001203AE" w:rsidP="004034CC">
      <w:pPr>
        <w:spacing w:line="360" w:lineRule="auto"/>
        <w:ind w:firstLine="709"/>
        <w:jc w:val="both"/>
      </w:pPr>
      <w:r w:rsidRPr="001203AE">
        <w:t>Частка малих та середніх суб’єктів господарюв</w:t>
      </w:r>
      <w:r>
        <w:t>ання в економіці України є сут</w:t>
      </w:r>
      <w:r w:rsidRPr="001203AE">
        <w:t>тєвою. Малі та середні підприємства становлять</w:t>
      </w:r>
      <w:r>
        <w:t xml:space="preserve"> 99,98% всіх суб’єктів господа</w:t>
      </w:r>
      <w:r w:rsidRPr="001203AE">
        <w:t xml:space="preserve">рювання за кількістю, 82% </w:t>
      </w:r>
      <w:r>
        <w:t>−</w:t>
      </w:r>
      <w:r w:rsidRPr="001203AE">
        <w:t xml:space="preserve"> за зайнятістю та 65% </w:t>
      </w:r>
      <w:r>
        <w:t>−</w:t>
      </w:r>
      <w:r w:rsidRPr="001203AE">
        <w:t xml:space="preserve"> за обсягами реалізації товарів, робіт та послуг (далі по тексту </w:t>
      </w:r>
      <w:r>
        <w:t>−</w:t>
      </w:r>
      <w:r w:rsidR="00757114">
        <w:t xml:space="preserve"> «продажі»)</w:t>
      </w:r>
      <w:r w:rsidRPr="001203AE">
        <w:rPr>
          <w:bCs/>
        </w:rPr>
        <w:t xml:space="preserve"> [</w:t>
      </w:r>
      <w:r w:rsidR="004C3B71">
        <w:rPr>
          <w:bCs/>
        </w:rPr>
        <w:t>39</w:t>
      </w:r>
      <w:r w:rsidRPr="001203AE">
        <w:rPr>
          <w:bCs/>
        </w:rPr>
        <w:t>].</w:t>
      </w:r>
    </w:p>
    <w:p w:rsidR="00EE6F8B" w:rsidRDefault="00835618" w:rsidP="00EE6F8B">
      <w:pPr>
        <w:autoSpaceDE w:val="0"/>
        <w:autoSpaceDN w:val="0"/>
        <w:adjustRightInd w:val="0"/>
        <w:spacing w:line="360" w:lineRule="auto"/>
        <w:ind w:firstLine="900"/>
        <w:jc w:val="both"/>
        <w:rPr>
          <w:rFonts w:eastAsia="TimesNewRoman"/>
        </w:rPr>
      </w:pPr>
      <w:r>
        <w:rPr>
          <w:rFonts w:eastAsia="TimesNewRoman"/>
        </w:rPr>
        <w:t>В процесі вивчення</w:t>
      </w:r>
      <w:r w:rsidR="00EE6F8B">
        <w:rPr>
          <w:rFonts w:eastAsia="TimesNewRoman"/>
        </w:rPr>
        <w:t xml:space="preserve"> </w:t>
      </w:r>
      <w:r>
        <w:rPr>
          <w:rFonts w:eastAsia="TimesNewRoman"/>
        </w:rPr>
        <w:t>публікацій науковців з даної проблематики,</w:t>
      </w:r>
      <w:r w:rsidR="00EE6F8B">
        <w:rPr>
          <w:rFonts w:eastAsia="TimesNewRoman"/>
        </w:rPr>
        <w:t xml:space="preserve"> </w:t>
      </w:r>
      <w:r w:rsidR="004B1B0B">
        <w:rPr>
          <w:rFonts w:eastAsia="TimesNewRoman"/>
        </w:rPr>
        <w:t>можна вио</w:t>
      </w:r>
      <w:r w:rsidR="00EE6F8B">
        <w:rPr>
          <w:rFonts w:eastAsia="TimesNewRoman"/>
        </w:rPr>
        <w:t>кремити певні істотні характеристики малих підприємств</w:t>
      </w:r>
      <w:r w:rsidR="00EE6F8B" w:rsidRPr="00EE6F8B">
        <w:rPr>
          <w:rFonts w:eastAsia="TimesNewRoman"/>
        </w:rPr>
        <w:t xml:space="preserve"> у сфері ресторанного господарства </w:t>
      </w:r>
      <w:r w:rsidR="00EE6F8B">
        <w:rPr>
          <w:rFonts w:eastAsia="TimesNewRoman"/>
        </w:rPr>
        <w:t>(рис.1.1):</w:t>
      </w:r>
    </w:p>
    <w:p w:rsidR="00EE6F8B" w:rsidRDefault="00EE6F8B" w:rsidP="00B977D6">
      <w:pPr>
        <w:numPr>
          <w:ilvl w:val="0"/>
          <w:numId w:val="2"/>
        </w:numPr>
        <w:tabs>
          <w:tab w:val="clear" w:pos="1260"/>
          <w:tab w:val="num" w:pos="0"/>
        </w:tabs>
        <w:autoSpaceDE w:val="0"/>
        <w:autoSpaceDN w:val="0"/>
        <w:adjustRightInd w:val="0"/>
        <w:spacing w:line="360" w:lineRule="auto"/>
        <w:ind w:left="0" w:firstLine="900"/>
        <w:jc w:val="both"/>
        <w:rPr>
          <w:rFonts w:eastAsia="TimesNewRoman"/>
        </w:rPr>
      </w:pPr>
      <w:r>
        <w:rPr>
          <w:rFonts w:eastAsia="TimesNewRoman"/>
        </w:rPr>
        <w:lastRenderedPageBreak/>
        <w:t>використання оперативного менеджменту при мінімальній кількості залучених працівників;</w:t>
      </w:r>
    </w:p>
    <w:p w:rsidR="00EE6F8B" w:rsidRDefault="00EE6F8B" w:rsidP="00B977D6">
      <w:pPr>
        <w:numPr>
          <w:ilvl w:val="0"/>
          <w:numId w:val="2"/>
        </w:numPr>
        <w:autoSpaceDE w:val="0"/>
        <w:autoSpaceDN w:val="0"/>
        <w:adjustRightInd w:val="0"/>
        <w:spacing w:line="360" w:lineRule="auto"/>
        <w:jc w:val="both"/>
        <w:rPr>
          <w:rFonts w:eastAsia="TimesNewRoman"/>
        </w:rPr>
      </w:pPr>
      <w:r>
        <w:rPr>
          <w:rFonts w:eastAsia="TimesNewRoman"/>
        </w:rPr>
        <w:t>високий рівень ризиковості;</w:t>
      </w:r>
    </w:p>
    <w:p w:rsidR="00EE6F8B" w:rsidRDefault="00EE6F8B" w:rsidP="00B977D6">
      <w:pPr>
        <w:numPr>
          <w:ilvl w:val="0"/>
          <w:numId w:val="2"/>
        </w:numPr>
        <w:tabs>
          <w:tab w:val="num" w:pos="0"/>
          <w:tab w:val="left" w:pos="1260"/>
        </w:tabs>
        <w:autoSpaceDE w:val="0"/>
        <w:autoSpaceDN w:val="0"/>
        <w:adjustRightInd w:val="0"/>
        <w:spacing w:line="360" w:lineRule="auto"/>
        <w:ind w:left="0" w:firstLine="720"/>
        <w:jc w:val="both"/>
        <w:rPr>
          <w:rFonts w:eastAsia="TimesNewRoman"/>
        </w:rPr>
      </w:pPr>
      <w:r>
        <w:rPr>
          <w:rFonts w:eastAsia="TimesNewRoman"/>
        </w:rPr>
        <w:t>відсутність громіздких форм виробничого, фінансового менеджменту та маркетингу, наявність мобільного оперативного менеджменту з мінімальною кількістю менеджерів;</w:t>
      </w:r>
    </w:p>
    <w:p w:rsidR="00EE6F8B" w:rsidRDefault="00EE6F8B" w:rsidP="00B977D6">
      <w:pPr>
        <w:numPr>
          <w:ilvl w:val="0"/>
          <w:numId w:val="2"/>
        </w:numPr>
        <w:autoSpaceDE w:val="0"/>
        <w:autoSpaceDN w:val="0"/>
        <w:adjustRightInd w:val="0"/>
        <w:spacing w:line="360" w:lineRule="auto"/>
        <w:jc w:val="both"/>
        <w:rPr>
          <w:rFonts w:eastAsia="TimesNewRoman"/>
        </w:rPr>
      </w:pPr>
      <w:r>
        <w:rPr>
          <w:rFonts w:eastAsia="TimesNewRoman"/>
        </w:rPr>
        <w:t>лідерство у розробках нових технологій;</w:t>
      </w:r>
    </w:p>
    <w:p w:rsidR="00EE6F8B" w:rsidRDefault="00EE6F8B" w:rsidP="00B977D6">
      <w:pPr>
        <w:numPr>
          <w:ilvl w:val="0"/>
          <w:numId w:val="2"/>
        </w:numPr>
        <w:tabs>
          <w:tab w:val="num" w:pos="0"/>
          <w:tab w:val="left" w:pos="1260"/>
        </w:tabs>
        <w:autoSpaceDE w:val="0"/>
        <w:autoSpaceDN w:val="0"/>
        <w:adjustRightInd w:val="0"/>
        <w:spacing w:line="360" w:lineRule="auto"/>
        <w:ind w:left="0" w:firstLine="720"/>
        <w:jc w:val="both"/>
        <w:rPr>
          <w:rFonts w:eastAsia="TimesNewRoman"/>
        </w:rPr>
      </w:pPr>
      <w:r>
        <w:rPr>
          <w:rFonts w:eastAsia="TimesNewRoman"/>
        </w:rPr>
        <w:t>підвищена стійкість до економічних криз та банкрутства;</w:t>
      </w:r>
    </w:p>
    <w:p w:rsidR="00EE6F8B" w:rsidRDefault="00EE6F8B" w:rsidP="00B977D6">
      <w:pPr>
        <w:numPr>
          <w:ilvl w:val="0"/>
          <w:numId w:val="2"/>
        </w:numPr>
        <w:tabs>
          <w:tab w:val="num" w:pos="0"/>
          <w:tab w:val="left" w:pos="1260"/>
        </w:tabs>
        <w:autoSpaceDE w:val="0"/>
        <w:autoSpaceDN w:val="0"/>
        <w:adjustRightInd w:val="0"/>
        <w:spacing w:line="360" w:lineRule="auto"/>
        <w:ind w:left="0" w:firstLine="720"/>
        <w:jc w:val="both"/>
        <w:rPr>
          <w:rFonts w:eastAsia="TimesNewRoman"/>
        </w:rPr>
      </w:pPr>
      <w:r>
        <w:rPr>
          <w:rFonts w:eastAsia="TimesNewRoman"/>
        </w:rPr>
        <w:t xml:space="preserve">швидкість адаптації до умов ринку, здатність </w:t>
      </w:r>
      <w:proofErr w:type="spellStart"/>
      <w:r>
        <w:rPr>
          <w:rFonts w:eastAsia="TimesNewRoman"/>
        </w:rPr>
        <w:t>оперативно</w:t>
      </w:r>
      <w:proofErr w:type="spellEnd"/>
      <w:r>
        <w:rPr>
          <w:rFonts w:eastAsia="TimesNewRoman"/>
        </w:rPr>
        <w:t xml:space="preserve"> реагувати на зміни економних обставин виробництва послуг;</w:t>
      </w:r>
    </w:p>
    <w:p w:rsidR="00EE6F8B" w:rsidRDefault="00EE6F8B" w:rsidP="00B977D6">
      <w:pPr>
        <w:numPr>
          <w:ilvl w:val="0"/>
          <w:numId w:val="2"/>
        </w:numPr>
        <w:tabs>
          <w:tab w:val="num" w:pos="0"/>
          <w:tab w:val="left" w:pos="1260"/>
        </w:tabs>
        <w:autoSpaceDE w:val="0"/>
        <w:autoSpaceDN w:val="0"/>
        <w:adjustRightInd w:val="0"/>
        <w:spacing w:line="360" w:lineRule="auto"/>
        <w:ind w:left="0" w:firstLine="720"/>
        <w:jc w:val="both"/>
        <w:rPr>
          <w:rFonts w:eastAsia="TimesNewRoman"/>
        </w:rPr>
      </w:pPr>
      <w:r>
        <w:rPr>
          <w:rFonts w:eastAsia="TimesNewRoman"/>
        </w:rPr>
        <w:t>швидкість накопичення початкового капіталу достатньо</w:t>
      </w:r>
      <w:r w:rsidRPr="00940E2F">
        <w:rPr>
          <w:rFonts w:eastAsia="TimesNewRoman"/>
        </w:rPr>
        <w:t xml:space="preserve"> </w:t>
      </w:r>
      <w:r>
        <w:rPr>
          <w:rFonts w:eastAsia="TimesNewRoman"/>
        </w:rPr>
        <w:t>висока.</w:t>
      </w:r>
    </w:p>
    <w:p w:rsidR="00EE6F8B" w:rsidRDefault="00EE6F8B" w:rsidP="00B977D6">
      <w:pPr>
        <w:numPr>
          <w:ilvl w:val="0"/>
          <w:numId w:val="2"/>
        </w:numPr>
        <w:tabs>
          <w:tab w:val="num" w:pos="0"/>
          <w:tab w:val="left" w:pos="1260"/>
        </w:tabs>
        <w:autoSpaceDE w:val="0"/>
        <w:autoSpaceDN w:val="0"/>
        <w:adjustRightInd w:val="0"/>
        <w:spacing w:line="360" w:lineRule="auto"/>
        <w:ind w:left="0" w:firstLine="720"/>
        <w:jc w:val="both"/>
        <w:rPr>
          <w:rFonts w:eastAsia="TimesNewRoman"/>
        </w:rPr>
      </w:pPr>
      <w:r>
        <w:rPr>
          <w:rFonts w:eastAsia="TimesNewRoman"/>
        </w:rPr>
        <w:t>швидкість створення нових робочих місць, чим вирішується питання зайнятості населення;</w:t>
      </w:r>
    </w:p>
    <w:p w:rsidR="00EE6F8B" w:rsidRDefault="00EE6F8B" w:rsidP="00EE6F8B">
      <w:pPr>
        <w:autoSpaceDE w:val="0"/>
        <w:autoSpaceDN w:val="0"/>
        <w:adjustRightInd w:val="0"/>
        <w:spacing w:line="360" w:lineRule="auto"/>
        <w:ind w:firstLine="900"/>
        <w:jc w:val="both"/>
        <w:rPr>
          <w:rFonts w:eastAsia="TimesNewRoman"/>
        </w:rPr>
      </w:pPr>
      <w:r>
        <w:rPr>
          <w:rFonts w:eastAsia="TimesNewRoman"/>
          <w:noProof/>
          <w:lang w:eastAsia="uk-UA"/>
        </w:rPr>
        <mc:AlternateContent>
          <mc:Choice Requires="wps">
            <w:drawing>
              <wp:anchor distT="0" distB="0" distL="114300" distR="114300" simplePos="0" relativeHeight="251661312" behindDoc="0" locked="0" layoutInCell="1" allowOverlap="1">
                <wp:simplePos x="0" y="0"/>
                <wp:positionH relativeFrom="column">
                  <wp:posOffset>4686300</wp:posOffset>
                </wp:positionH>
                <wp:positionV relativeFrom="paragraph">
                  <wp:posOffset>150495</wp:posOffset>
                </wp:positionV>
                <wp:extent cx="1600200" cy="800100"/>
                <wp:effectExtent l="19050" t="26670" r="19050" b="20955"/>
                <wp:wrapNone/>
                <wp:docPr id="17" name="Скругленный 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00100"/>
                        </a:xfrm>
                        <a:prstGeom prst="roundRect">
                          <a:avLst>
                            <a:gd name="adj" fmla="val 16667"/>
                          </a:avLst>
                        </a:prstGeom>
                        <a:solidFill>
                          <a:srgbClr val="FFFFFF"/>
                        </a:solidFill>
                        <a:ln w="38100" cmpd="dbl">
                          <a:solidFill>
                            <a:srgbClr val="000000"/>
                          </a:solidFill>
                          <a:round/>
                          <a:headEnd/>
                          <a:tailEnd/>
                        </a:ln>
                      </wps:spPr>
                      <wps:txbx>
                        <w:txbxContent>
                          <w:p w:rsidR="005C31A3" w:rsidRPr="00842B2C" w:rsidRDefault="005C31A3" w:rsidP="00EE6F8B">
                            <w:pPr>
                              <w:jc w:val="center"/>
                            </w:pPr>
                            <w:r>
                              <w:t>високий рівень ризиковості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7" o:spid="_x0000_s1026" style="position:absolute;left:0;text-align:left;margin-left:369pt;margin-top:11.85pt;width:126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SSgcwIAAKEEAAAOAAAAZHJzL2Uyb0RvYy54bWysVMFuEzEQvSPxD5bvdHdDSEOUTVW1FCEV&#10;qCh8gNf2Zg1e29hONuWExBEkvoFvQEjQ0vILzh8x601CApwQe7BmPJ7nmfc8Oz5Y1BLNuXVCqxxn&#10;eylGXFHNhJrm+MXzkztDjJwnihGpFc/xBXf4YHL71rgxI97TlZaMWwQgyo0ak+PKezNKEkcrXhO3&#10;pw1XECy1rYkH104TZkkD6LVMemk6SBptmbGacudg97gL4knEL0tO/dOydNwjmWOozcfVxrVo12Qy&#10;JqOpJaYSdFUG+YcqaiIUXLqBOiaeoJkVf0DVglrtdOn3qK4TXZaC8tgDdJOlv3VzXhHDYy9AjjMb&#10;mtz/g6VP5mcWCQba7WOkSA0ahU/hcvl2+S58DlfhS7gO18v34RsKP2DzY/gebmLoJlwtP0Dwa7hE&#10;kAtENsaNAO/cnNmWCmdONX3lkNJHFVFTfmitbipOGJSfteeTnYTWcZCKiuaxZlAGmXkdOV2Utm4B&#10;gS20iNJdbKTjC48obGaDNIX3gBGF2DAFLqO2CRmts411/iHXNWqNHFs9U+wZvI94BZmfOh/1YysS&#10;CHuJUVlLeA1zIlE2GAxik4C4OgzWGjO2q6VgJ0LK6NhpcSQtgtQcn8QvdgysbB+TCjU5vjtsq0W0&#10;NiADK2SsaOec24ZL4/c3uNhTfNEtzQ8Ui7YnQnY2VCzViveW6k4yvygWK/UKzS5AAau7OYG5BqPS&#10;9g1GDcxIjt3rGbEcI/lIgYr3s36/Haro9O/t98Cx25FiO0IUBagce4w688h3gzgzVkwruCmLnSt9&#10;CMqXwq+fSFfVqm6YA7B2Bm3bj6d+/VkmPwEAAP//AwBQSwMEFAAGAAgAAAAhACGn6R7fAAAACgEA&#10;AA8AAABkcnMvZG93bnJldi54bWxMj8FOwzAMhu9IvENkJC6IpXSIpqXphJB24TQGiGvaeG1H45Qm&#10;2wpPjznB0fan399frmY3iCNOofek4WaRgEBqvO2p1fD6sr5WIEI0ZM3gCTV8YYBVdX5WmsL6Ez3j&#10;cRtbwSEUCqOhi3EspAxNh86EhR+R+LbzkzORx6mVdjInDneDTJPkTjrTE3/ozIiPHTYf24PTsKvX&#10;75vNNym3/wxPb+rKp3vltb68mB/uQUSc4x8Mv/qsDhU71f5ANohBQ7ZU3CVqSJcZCAbyPOFFzeRt&#10;noGsSvm/QvUDAAD//wMAUEsBAi0AFAAGAAgAAAAhALaDOJL+AAAA4QEAABMAAAAAAAAAAAAAAAAA&#10;AAAAAFtDb250ZW50X1R5cGVzXS54bWxQSwECLQAUAAYACAAAACEAOP0h/9YAAACUAQAACwAAAAAA&#10;AAAAAAAAAAAvAQAAX3JlbHMvLnJlbHNQSwECLQAUAAYACAAAACEARokkoHMCAAChBAAADgAAAAAA&#10;AAAAAAAAAAAuAgAAZHJzL2Uyb0RvYy54bWxQSwECLQAUAAYACAAAACEAIafpHt8AAAAKAQAADwAA&#10;AAAAAAAAAAAAAADNBAAAZHJzL2Rvd25yZXYueG1sUEsFBgAAAAAEAAQA8wAAANkFAAAAAA==&#10;" strokeweight="3pt">
                <v:stroke linestyle="thinThin"/>
                <v:textbox>
                  <w:txbxContent>
                    <w:p w:rsidR="005C31A3" w:rsidRPr="00842B2C" w:rsidRDefault="005C31A3" w:rsidP="00EE6F8B">
                      <w:pPr>
                        <w:jc w:val="center"/>
                      </w:pPr>
                      <w:r>
                        <w:t>високий рівень ризиковості</w:t>
                      </w:r>
                    </w:p>
                  </w:txbxContent>
                </v:textbox>
              </v:roundrect>
            </w:pict>
          </mc:Fallback>
        </mc:AlternateContent>
      </w:r>
      <w:r>
        <w:rPr>
          <w:rFonts w:eastAsia="TimesNewRoman"/>
          <w:noProof/>
          <w:lang w:eastAsia="uk-UA"/>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150495</wp:posOffset>
                </wp:positionV>
                <wp:extent cx="1714500" cy="1028700"/>
                <wp:effectExtent l="19050" t="26670" r="19050" b="20955"/>
                <wp:wrapNone/>
                <wp:docPr id="16"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028700"/>
                        </a:xfrm>
                        <a:prstGeom prst="roundRect">
                          <a:avLst>
                            <a:gd name="adj" fmla="val 16667"/>
                          </a:avLst>
                        </a:prstGeom>
                        <a:solidFill>
                          <a:srgbClr val="FFFFFF"/>
                        </a:solidFill>
                        <a:ln w="38100" cmpd="dbl">
                          <a:solidFill>
                            <a:srgbClr val="000000"/>
                          </a:solidFill>
                          <a:round/>
                          <a:headEnd/>
                          <a:tailEnd/>
                        </a:ln>
                      </wps:spPr>
                      <wps:txbx>
                        <w:txbxContent>
                          <w:p w:rsidR="005C31A3" w:rsidRPr="00842B2C" w:rsidRDefault="005C31A3" w:rsidP="00EE6F8B">
                            <w:pPr>
                              <w:jc w:val="center"/>
                            </w:pPr>
                            <w:r>
                              <w:t>п</w:t>
                            </w:r>
                            <w:r w:rsidRPr="00842B2C">
                              <w:t>ідвищена стійкість до економічних криз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 o:spid="_x0000_s1027" style="position:absolute;left:0;text-align:left;margin-left:9pt;margin-top:11.85pt;width:135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pBeAIAAKkEAAAOAAAAZHJzL2Uyb0RvYy54bWysVMFu1DAQvSPxD5bvNMmy3V1WzVZVSxFS&#10;gYrCBzi2swk4trG9my0nJI4g8Q18A0KClpZf8P4RYydtt8AJkYPl8XieZ96byc7uqhFoyY2tlcxx&#10;tpVixCVVrJbzHL98cXhvgpF1RDIilOQ5PuUW787u3tlp9ZQPVKUE4wYBiLTTVue4ck5Pk8TSijfE&#10;binNJThLZRriwDTzhBnSAnojkkGajpJWGaaNotxaOD3onHgW8cuSU/esLC13SOQYcnNxNXEtwprM&#10;dsh0boiuatqnQf4hi4bUEh69hjogjqCFqf+AampqlFWl26KqSVRZ1pTHGqCaLP2tmpOKaB5rAXKs&#10;vqbJ/j9Y+nR5bFDNQLsRRpI0oJH/7M/W79bv/Rd/7r/6C3+x/uC/I/8TDj/5H/4yui79+fojOL/5&#10;MwSxQGSr7RTwTvSxCVRYfaToa4uk2q+InPM9Y1RbccIg/SzcT24FBMNCKCraJ4pBGmThVOR0VZom&#10;AAJbaBWlO72Wjq8conCYjbPhdgoKU/Bl6WAyBiO8QaZX4dpY94irBoVNjo1aSPYcGiS+QZZH1kUB&#10;Wc8CYa8wKhsB7bAkAkocjcY9Yn8ZsK8wY71K1OywFiIaZl7sC4MgNMeH8euD7eY1IVGb4/uTLKbe&#10;aNCBFSJmdOue3YRL4/c3uFhTbOnA80PJ4t6RWnR7yFjInvjAdaeZWxWrrgUCZtChUOwUlDCqmxeY&#10;b9hUyrzFqIVZybF9syCGYyQeS1DzQTYchuGKxnB7PADDbHqKTQ+RFKBy7DDqtvuuG8iFNvW8gpey&#10;SIBUe9ABZe2CjDdZ9QbMQ1S3n90wcJt2vHXzh5n9AgAA//8DAFBLAwQUAAYACAAAACEA6ZEpeN0A&#10;AAAJAQAADwAAAGRycy9kb3ducmV2LnhtbEyPwU7DMBBE70j9B2srcamoQxDUCnEqhNQLp1JAXJ14&#10;m6TE6xC7beDr2ZzKcfaNZmfy9eg6ccIhtJ403C4TEEiVty3VGt7fNjcKRIiGrOk8oYYfDLAuZle5&#10;yaw/0yuedrEWHEIhMxqaGPtMylA16ExY+h6J2d4PzkSWQy3tYM4c7jqZJsmDdKYl/tCYHp8brL52&#10;R6dhX24+t9tfUu7wHV4+1MKnB+W1vp6PT48gIo7xYoapPleHgjuV/kg2iI614ilRQ3q3AsE8VdOh&#10;nMD9CmSRy/8Lij8AAAD//wMAUEsBAi0AFAAGAAgAAAAhALaDOJL+AAAA4QEAABMAAAAAAAAAAAAA&#10;AAAAAAAAAFtDb250ZW50X1R5cGVzXS54bWxQSwECLQAUAAYACAAAACEAOP0h/9YAAACUAQAACwAA&#10;AAAAAAAAAAAAAAAvAQAAX3JlbHMvLnJlbHNQSwECLQAUAAYACAAAACEAcib6QXgCAACpBAAADgAA&#10;AAAAAAAAAAAAAAAuAgAAZHJzL2Uyb0RvYy54bWxQSwECLQAUAAYACAAAACEA6ZEpeN0AAAAJAQAA&#10;DwAAAAAAAAAAAAAAAADSBAAAZHJzL2Rvd25yZXYueG1sUEsFBgAAAAAEAAQA8wAAANwFAAAAAA==&#10;" strokeweight="3pt">
                <v:stroke linestyle="thinThin"/>
                <v:textbox>
                  <w:txbxContent>
                    <w:p w:rsidR="005C31A3" w:rsidRPr="00842B2C" w:rsidRDefault="005C31A3" w:rsidP="00EE6F8B">
                      <w:pPr>
                        <w:jc w:val="center"/>
                      </w:pPr>
                      <w:r>
                        <w:t>п</w:t>
                      </w:r>
                      <w:r w:rsidRPr="00842B2C">
                        <w:t>ідвищена стійкість до економічних криз</w:t>
                      </w:r>
                    </w:p>
                  </w:txbxContent>
                </v:textbox>
              </v:roundrect>
            </w:pict>
          </mc:Fallback>
        </mc:AlternateContent>
      </w:r>
    </w:p>
    <w:p w:rsidR="00EE6F8B" w:rsidRDefault="00EE6F8B" w:rsidP="00EE6F8B">
      <w:pPr>
        <w:autoSpaceDE w:val="0"/>
        <w:autoSpaceDN w:val="0"/>
        <w:adjustRightInd w:val="0"/>
        <w:spacing w:line="360" w:lineRule="auto"/>
        <w:ind w:firstLine="900"/>
        <w:jc w:val="both"/>
        <w:rPr>
          <w:rFonts w:eastAsia="TimesNewRoman"/>
        </w:rPr>
      </w:pPr>
      <w:r>
        <w:rPr>
          <w:rFonts w:eastAsia="TimesNewRoman"/>
          <w:noProof/>
          <w:lang w:eastAsia="uk-UA"/>
        </w:rPr>
        <mc:AlternateContent>
          <mc:Choice Requires="wps">
            <w:drawing>
              <wp:anchor distT="0" distB="0" distL="114300" distR="114300" simplePos="0" relativeHeight="251660288" behindDoc="0" locked="0" layoutInCell="1" allowOverlap="1">
                <wp:simplePos x="0" y="0"/>
                <wp:positionH relativeFrom="column">
                  <wp:posOffset>4229100</wp:posOffset>
                </wp:positionH>
                <wp:positionV relativeFrom="paragraph">
                  <wp:posOffset>186690</wp:posOffset>
                </wp:positionV>
                <wp:extent cx="457200" cy="685800"/>
                <wp:effectExtent l="9525" t="43815" r="57150" b="1333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4C735" id="Прямая соединительная линия 1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4.7pt" to="369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oWgbQIAAIoEAAAOAAAAZHJzL2Uyb0RvYy54bWysVM2O0zAQviPxDpbv3TQl7XajTVeoabks&#10;UGkX7m7sNBaObdnephVCAs5I+wi8AgeQVlrgGdI3YuxmCwsXhOjBHc/PNzPfjHN6tqkFWjNjuZIZ&#10;jo/6GDFZKMrlKsMvLue9MUbWEUmJUJJleMssPps8fHDa6JQNVKUEZQYBiLRpozNcOafTKLJFxWpi&#10;j5RmEoylMjVxcDWriBrSAHotokG/P4oaZag2qmDWgjbfG/Ek4JclK9zzsrTMIZFhqM2F04Rz6c9o&#10;ckrSlSG64kVXBvmHKmrCJSQ9QOXEEXRl+B9QNS+Msqp0R4WqI1WWvGChB+gm7v/WzUVFNAu9ADlW&#10;H2iy/w+2eLZeGMQpzC7BSJIaZtR+3L3dXbdf20+7a7R7135vv7Sf25v2W3uzew/y7e4DyN7Y3nbq&#10;awThwGWjbQqQU7kwno1iIy/0uSpeWSTVtCJyxUJPl1sNeWIfEd0L8ReroaJl81RR8CFXTgViN6Wp&#10;USm4fukDPTiQhzZhktvDJNnGoQKUyfAYtgOjAkyj8XAMss9FUg/jg7Wx7glTNfJChgWXnmiSkvW5&#10;dXvXOxevlmrOhQA9SYVETYZPhoNhCLBKcOqN3mbNajkVBq2JX7fw6/LeczPqStIAVjFCZ53sCBcg&#10;IxfIcYYDXYJhn61mFCPB4IV5aV+ekD4jNAwFd9J+416f9E9m49k46SWD0ayX9PO893g+TXqjeXw8&#10;zB/l02kev/HFx0lacUqZ9PXfbX+c/N12de9wv7eH/T8QFd1HD+RDsXf/oegwez/u/eIsFd0ujO/O&#10;rwEsfHDuHqd/Ub/eg9fPT8jkBwAAAP//AwBQSwMEFAAGAAgAAAAhAKBPwfnhAAAACgEAAA8AAABk&#10;cnMvZG93bnJldi54bWxMj8FOwzAMhu9IvENkJG4s3Va6rTSdEAKJExobQuKWNaYta5KSeGvh6TEn&#10;ONr+9Pv7i/VoO3HCEFvvFEwnCQh0lTetqxW87B6uliAiaWd05x0q+MII6/L8rNC58YN7xtOWasEh&#10;LuZaQUPU51LGqkGr48T36Pj27oPVxGOopQl64HDbyVmSZNLq1vGHRvd412B12B6tgtVuuPabcHhN&#10;p+3n2/f9B/WPT6TU5cV4ewOCcKQ/GH71WR1Kdtr7ozNRdAqyLOMupGC2SkEwsJgvebFncr5IQZaF&#10;/F+h/AEAAP//AwBQSwECLQAUAAYACAAAACEAtoM4kv4AAADhAQAAEwAAAAAAAAAAAAAAAAAAAAAA&#10;W0NvbnRlbnRfVHlwZXNdLnhtbFBLAQItABQABgAIAAAAIQA4/SH/1gAAAJQBAAALAAAAAAAAAAAA&#10;AAAAAC8BAABfcmVscy8ucmVsc1BLAQItABQABgAIAAAAIQC1noWgbQIAAIoEAAAOAAAAAAAAAAAA&#10;AAAAAC4CAABkcnMvZTJvRG9jLnhtbFBLAQItABQABgAIAAAAIQCgT8H54QAAAAoBAAAPAAAAAAAA&#10;AAAAAAAAAMcEAABkcnMvZG93bnJldi54bWxQSwUGAAAAAAQABADzAAAA1QUAAAAA&#10;">
                <v:stroke endarrow="block"/>
              </v:line>
            </w:pict>
          </mc:Fallback>
        </mc:AlternateContent>
      </w:r>
    </w:p>
    <w:p w:rsidR="00EE6F8B" w:rsidRDefault="00EE6F8B" w:rsidP="00EE6F8B">
      <w:pPr>
        <w:autoSpaceDE w:val="0"/>
        <w:autoSpaceDN w:val="0"/>
        <w:adjustRightInd w:val="0"/>
        <w:spacing w:line="360" w:lineRule="auto"/>
        <w:ind w:firstLine="900"/>
        <w:jc w:val="both"/>
        <w:rPr>
          <w:rFonts w:eastAsia="TimesNewRoman"/>
        </w:rPr>
      </w:pPr>
      <w:r>
        <w:rPr>
          <w:rFonts w:eastAsia="TimesNewRoman"/>
          <w:noProof/>
          <w:lang w:eastAsia="uk-UA"/>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-5715</wp:posOffset>
                </wp:positionV>
                <wp:extent cx="1828800" cy="1485900"/>
                <wp:effectExtent l="19050" t="22860" r="19050" b="24765"/>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485900"/>
                        </a:xfrm>
                        <a:prstGeom prst="roundRect">
                          <a:avLst>
                            <a:gd name="adj" fmla="val 16667"/>
                          </a:avLst>
                        </a:prstGeom>
                        <a:solidFill>
                          <a:srgbClr val="FFFFFF"/>
                        </a:solidFill>
                        <a:ln w="38100" cmpd="dbl">
                          <a:solidFill>
                            <a:srgbClr val="000000"/>
                          </a:solidFill>
                          <a:round/>
                          <a:headEnd/>
                          <a:tailEnd/>
                        </a:ln>
                      </wps:spPr>
                      <wps:txbx>
                        <w:txbxContent>
                          <w:p w:rsidR="005C31A3" w:rsidRDefault="005C31A3" w:rsidP="00EE6F8B">
                            <w:pPr>
                              <w:jc w:val="center"/>
                            </w:pPr>
                            <w:r w:rsidRPr="000B528A">
                              <w:t xml:space="preserve">Характерні риси </w:t>
                            </w:r>
                            <w:r>
                              <w:t>малих підприємств у сфері</w:t>
                            </w:r>
                          </w:p>
                          <w:p w:rsidR="005C31A3" w:rsidRDefault="005C31A3" w:rsidP="00EE6F8B">
                            <w:pPr>
                              <w:jc w:val="center"/>
                            </w:pPr>
                            <w:r>
                              <w:t>Ресторанного</w:t>
                            </w:r>
                          </w:p>
                          <w:p w:rsidR="005C31A3" w:rsidRPr="000B528A" w:rsidRDefault="005C31A3" w:rsidP="00EE6F8B">
                            <w:pPr>
                              <w:jc w:val="center"/>
                            </w:pPr>
                            <w:r>
                              <w:t>господарства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 o:spid="_x0000_s1028" style="position:absolute;left:0;text-align:left;margin-left:189pt;margin-top:-.45pt;width:2in;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1ygegIAAKkEAAAOAAAAZHJzL2Uyb0RvYy54bWysVMFuEzEQvSPxD5bvdLNpmqZRN1XVUoRU&#10;oKLwAV7bmzV4bWM72ZQTEkeQ+Aa+ASFBS8svOH/E2Nm2KXBC7MHyeDzPM+/N7O7eopFozq0TWhU4&#10;3+hhxBXVTKhpgV++OHowwsh5ohiRWvECn3GH9yb37+22Zsz7utaScYsARLlxawpce2/GWeZozRvi&#10;NrThCpyVtg3xYNppxixpAb2RWb/XG2attsxYTblzcHq4cuJJwq8qTv2zqnLcI1lgyM2n1aa1jGs2&#10;2SXjqSWmFrRLg/xDFg0RCh69gToknqCZFX9ANYJa7XTlN6huMl1VgvJUA1ST936r5rQmhqdagBxn&#10;bmhy/w+WPp2fWCQYaLeJkSINaBQ+h/Plu+X78CVchK/hMlwuP4TvKPyEw0/hR7hKrqtwsfwIzm/h&#10;HEEsENkaNwa8U3NiIxXOHGv62iGlD2qipnzfWt3WnDBIP4/3szsB0XAQisr2iWaQBpl5nThdVLaJ&#10;gMAWWiTpzm6k4wuPKBzmo/5o1AOFKfjywWhrB4z4Bhlfhxvr/COuGxQ3BbZ6pthzaJD0BpkfO58E&#10;ZB0LhL3CqGoktMOcSJQPh8PtDrG7DNjXmKleLQU7ElImw07LA2kRhBb4KH1dsFu/JhVqC7w5ylPq&#10;jQEdWClTRnfuuXW4Xvr+BpdqSi0deX6oWNp7IuRqDxlL1REfuV5p5hflIrVAP2JGHUrNzkAJq1fz&#10;AvMNm1rbtxi1MCsFdm9mxHKM5GMFau7kg0EcrmQMtrb7YNh1T7nuIYoCVIE9RqvtgV8N5MxYMa3h&#10;pTwRoPQ+dEAlfJTxNqvOgHlI6nazGwdu3U63bv8wk18AAAD//wMAUEsDBBQABgAIAAAAIQBAurzx&#10;3wAAAAkBAAAPAAAAZHJzL2Rvd25yZXYueG1sTI/BTsMwEETvSPyDtUhcUOs0kYIJ2VQIqRdOpYC4&#10;OrGbpMTrELtt4OtZTnAczWjmTbme3SBOdgq9J4TVMgFhqfGmpxbh9WWzUCBC1GT04MkifNkA6+ry&#10;otSF8Wd6tqddbAWXUCg0QhfjWEgZms46HZZ+tMTe3k9OR5ZTK82kz1zuBpkmSS6d7okXOj3ax842&#10;H7ujQ9jXm/ft9puUO3yGpzd149OD8ojXV/PDPYho5/gXhl98RoeKmWp/JBPEgJDdKv4SERZ3INjP&#10;85x1jZBm2QpkVcr/D6ofAAAA//8DAFBLAQItABQABgAIAAAAIQC2gziS/gAAAOEBAAATAAAAAAAA&#10;AAAAAAAAAAAAAABbQ29udGVudF9UeXBlc10ueG1sUEsBAi0AFAAGAAgAAAAhADj9If/WAAAAlAEA&#10;AAsAAAAAAAAAAAAAAAAALwEAAF9yZWxzLy5yZWxzUEsBAi0AFAAGAAgAAAAhANQPXKB6AgAAqQQA&#10;AA4AAAAAAAAAAAAAAAAALgIAAGRycy9lMm9Eb2MueG1sUEsBAi0AFAAGAAgAAAAhAEC6vPHfAAAA&#10;CQEAAA8AAAAAAAAAAAAAAAAA1AQAAGRycy9kb3ducmV2LnhtbFBLBQYAAAAABAAEAPMAAADgBQAA&#10;AAA=&#10;" strokeweight="3pt">
                <v:stroke linestyle="thinThin"/>
                <v:textbox>
                  <w:txbxContent>
                    <w:p w:rsidR="005C31A3" w:rsidRDefault="005C31A3" w:rsidP="00EE6F8B">
                      <w:pPr>
                        <w:jc w:val="center"/>
                      </w:pPr>
                      <w:r w:rsidRPr="000B528A">
                        <w:t xml:space="preserve">Характерні риси </w:t>
                      </w:r>
                      <w:r>
                        <w:t>малих підприємств у сфері</w:t>
                      </w:r>
                    </w:p>
                    <w:p w:rsidR="005C31A3" w:rsidRDefault="005C31A3" w:rsidP="00EE6F8B">
                      <w:pPr>
                        <w:jc w:val="center"/>
                      </w:pPr>
                      <w:r>
                        <w:t>Ресторанного</w:t>
                      </w:r>
                    </w:p>
                    <w:p w:rsidR="005C31A3" w:rsidRPr="000B528A" w:rsidRDefault="005C31A3" w:rsidP="00EE6F8B">
                      <w:pPr>
                        <w:jc w:val="center"/>
                      </w:pPr>
                      <w:r>
                        <w:t>господарства</w:t>
                      </w:r>
                    </w:p>
                  </w:txbxContent>
                </v:textbox>
              </v:roundrect>
            </w:pict>
          </mc:Fallback>
        </mc:AlternateContent>
      </w:r>
      <w:r>
        <w:rPr>
          <w:rFonts w:eastAsia="TimesNewRoman"/>
          <w:noProof/>
          <w:lang w:eastAsia="uk-UA"/>
        </w:rPr>
        <mc:AlternateContent>
          <mc:Choice Requires="wps">
            <w:drawing>
              <wp:anchor distT="0" distB="0" distL="114300" distR="114300" simplePos="0" relativeHeight="251666432" behindDoc="0" locked="0" layoutInCell="1" allowOverlap="1">
                <wp:simplePos x="0" y="0"/>
                <wp:positionH relativeFrom="column">
                  <wp:posOffset>1828800</wp:posOffset>
                </wp:positionH>
                <wp:positionV relativeFrom="paragraph">
                  <wp:posOffset>-5715</wp:posOffset>
                </wp:positionV>
                <wp:extent cx="571500" cy="749935"/>
                <wp:effectExtent l="57150" t="41910" r="9525" b="825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749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9628F" id="Прямая соединительная линия 12"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45pt" to="189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J9cgIAAJQEAAAOAAAAZHJzL2Uyb0RvYy54bWysVM1uEzEQviPxDpbv6e6mm7ZZNalQNoFD&#10;gUot3J21N2vhtS3bzSZCSIUzUh+BV+AAUqUCz7B5I8bONqVwQYgcnLHn75tvZvb4ZFULtGTGciVH&#10;ONmLMWKyUJTLxQi/upj1jjCyjkhKhJJshNfM4pPx40fHjc5YX1VKUGYQBJE2a/QIV87pLIpsUbGa&#10;2D2lmQRlqUxNHFzNIqKGNBC9FlE/jg+iRhmqjSqYtfCab5V4HOKXJSvcy7K0zCExwoDNhdOEc+7P&#10;aHxMsoUhuuJFB4P8A4qacAlJd6Fy4gi6NPyPUDUvjLKqdHuFqiNVlrxgoQaoJol/q+a8IpqFWoAc&#10;q3c02f8XtnixPDOIU+hdHyNJauhR+2lztbluv7WfN9do87790X5tv7Q37ff2ZvMB5NvNR5C9sr3t&#10;nq8RuAOXjbYZhJzIM+PZKFbyXJ+q4o1FUk0qIhcs1HSx1pAn8R7RAxd/sRoQzZvnioINuXQqELsq&#10;TY1KwfUz7xik117yaYBGtAo9Xe96ylYOFfA4OEwGMXS+ANVhOhzuD0JWkvmA3lkb654yVSMvjLDg&#10;0lNOMrI8tc4DvDfxz1LNuBBhbIREzQgPB/1BcLBKcOqV3syaxXwiDFoSP3jh1+V9YGbUpaQhWMUI&#10;nXayI1yAjFygyRkOxAmGfbaaUYwEg13z0haekD4jFAyAO2k7e2+H8XB6ND1Ke2n/YNpL4zzvPZlN&#10;0t7BLDkc5Pv5ZJIn7zz4JM0qTimTHv/dHiTp381Zt5HbCd5two6o6GH0wCiAvfsPoMMU+MZvR2iu&#10;6PrM+Or8QMDoB+NuTf1u/XoPVvcfk/FPAAAA//8DAFBLAwQUAAYACAAAACEAF9Pzjt8AAAAJAQAA&#10;DwAAAGRycy9kb3ducmV2LnhtbEyPwU7DMBBE70j8g7VIXKrWSZDaEOJUFRJQcUG0fIAbL0nAXkex&#10;04a/7/ZUjqMZzbwp15Oz4ohD6DwpSBcJCKTam44aBV/7l3kOIkRNRltPqOAPA6yr25tSF8af6BOP&#10;u9gILqFQaAVtjH0hZahbdDosfI/E3rcfnI4sh0aaQZ+43FmZJclSOt0RL7S6x+cW69/d6BRs+o+f&#10;MdumrybZZ7OZ3S5T//au1P3dtHkCEXGK1zBc8BkdKmY6+JFMEFZBluf8JSqYP4Jg/2F10QcOpqsM&#10;ZFXK/w+qMwAAAP//AwBQSwECLQAUAAYACAAAACEAtoM4kv4AAADhAQAAEwAAAAAAAAAAAAAAAAAA&#10;AAAAW0NvbnRlbnRfVHlwZXNdLnhtbFBLAQItABQABgAIAAAAIQA4/SH/1gAAAJQBAAALAAAAAAAA&#10;AAAAAAAAAC8BAABfcmVscy8ucmVsc1BLAQItABQABgAIAAAAIQB+PhJ9cgIAAJQEAAAOAAAAAAAA&#10;AAAAAAAAAC4CAABkcnMvZTJvRG9jLnhtbFBLAQItABQABgAIAAAAIQAX0/OO3wAAAAkBAAAPAAAA&#10;AAAAAAAAAAAAAMwEAABkcnMvZG93bnJldi54bWxQSwUGAAAAAAQABADzAAAA2AUAAAAA&#10;">
                <v:stroke endarrow="block"/>
              </v:line>
            </w:pict>
          </mc:Fallback>
        </mc:AlternateContent>
      </w:r>
    </w:p>
    <w:p w:rsidR="00EE6F8B" w:rsidRDefault="00EE6F8B" w:rsidP="00EE6F8B">
      <w:pPr>
        <w:autoSpaceDE w:val="0"/>
        <w:autoSpaceDN w:val="0"/>
        <w:adjustRightInd w:val="0"/>
        <w:spacing w:line="360" w:lineRule="auto"/>
        <w:ind w:firstLine="900"/>
        <w:jc w:val="both"/>
        <w:rPr>
          <w:rFonts w:eastAsia="TimesNewRoman"/>
        </w:rPr>
      </w:pPr>
      <w:r>
        <w:rPr>
          <w:rFonts w:eastAsia="TimesNewRoman"/>
          <w:noProof/>
          <w:lang w:eastAsia="uk-UA"/>
        </w:rPr>
        <mc:AlternateContent>
          <mc:Choice Requires="wps">
            <w:drawing>
              <wp:anchor distT="0" distB="0" distL="114300" distR="114300" simplePos="0" relativeHeight="251663360" behindDoc="0" locked="0" layoutInCell="1" allowOverlap="1">
                <wp:simplePos x="0" y="0"/>
                <wp:positionH relativeFrom="column">
                  <wp:posOffset>4686300</wp:posOffset>
                </wp:positionH>
                <wp:positionV relativeFrom="paragraph">
                  <wp:posOffset>144780</wp:posOffset>
                </wp:positionV>
                <wp:extent cx="1600200" cy="800100"/>
                <wp:effectExtent l="19050" t="20955" r="19050" b="26670"/>
                <wp:wrapNone/>
                <wp:docPr id="11"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00100"/>
                        </a:xfrm>
                        <a:prstGeom prst="roundRect">
                          <a:avLst>
                            <a:gd name="adj" fmla="val 16667"/>
                          </a:avLst>
                        </a:prstGeom>
                        <a:solidFill>
                          <a:srgbClr val="FFFFFF"/>
                        </a:solidFill>
                        <a:ln w="38100" cmpd="dbl">
                          <a:solidFill>
                            <a:srgbClr val="000000"/>
                          </a:solidFill>
                          <a:round/>
                          <a:headEnd/>
                          <a:tailEnd/>
                        </a:ln>
                      </wps:spPr>
                      <wps:txbx>
                        <w:txbxContent>
                          <w:p w:rsidR="005C31A3" w:rsidRPr="00842B2C" w:rsidRDefault="005C31A3" w:rsidP="00EE6F8B">
                            <w:pPr>
                              <w:jc w:val="center"/>
                            </w:pPr>
                            <w:r>
                              <w:t>л</w:t>
                            </w:r>
                            <w:r w:rsidRPr="00842B2C">
                              <w:t>ідерство в розробках нових технологій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1" o:spid="_x0000_s1029" style="position:absolute;left:0;text-align:left;margin-left:369pt;margin-top:11.4pt;width:126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PKeQIAAKgEAAAOAAAAZHJzL2Uyb0RvYy54bWysVMFuEzEQvSPxD5bvZHfbkoaom6pKCUIq&#10;UFH4AK/tzRq8trGdbNITEkeQ+Aa+ASFBS8svOH/ErDcpKXBC7MHyeDzPM+/N7MHhopZozq0TWuU4&#10;66UYcUU1E2qa45cvJvcGGDlPFCNSK57jJXf4cHT3zkFjhnxHV1oybhGAKDdsTI4r780wSRyteE1c&#10;TxuuwFlqWxMPpp0mzJIG0GuZ7KRpP2m0ZcZqyp2D0+POiUcRvyw59c/K0nGPZI4hNx9XG9eiXZPR&#10;ARlOLTGVoOs0yD9kUROh4NEbqGPiCZpZ8QdULajVTpe+R3Wd6LIUlMcaoJos/a2as4oYHmsBcpy5&#10;ocn9P1j6dH5qkWCgXYaRIjVoFD6Fi9Xb1bvwOVyGL+EqXK3eh28o/IDDj+F7uI6u63C5+gDOr+EC&#10;QSwQ2Rg3BLwzc2pbKpw50fS1Q0qPK6Km/Mha3VScMEg/3k9uBbSGg1BUNE80gzTIzOvI6aK0dQsI&#10;bKFFlG55Ix1feEThMOunKfQDRhR8gxS4jNomZLiJNtb5R1zXqN3k2OqZYs+hP+ITZH7ifNSPrUkg&#10;7BVGZS2hG+ZEoqzf7++3RQLi+jLsNpixXC0Fmwgpo2GnxVhaBKE5nsRvHey2r0mFmhzvDtpsEa0N&#10;yMAKGTO6dc9tw6Xx+xtcrCl2dEvzQ8Xi3hMhuz1kLBWUsKG6k8wvikXsgN2NiIVmSxDC6m5cYLxh&#10;U2l7jlEDo5Jj92ZGLMdIPlYg5oNsb6+drWjs3d/fAcNue4ptD1EUoHLsMeq2Y9/N48xYMa3gpSwS&#10;oPQRNEApfEt6m3GX1dqAcYharEe3nbdtO9769YMZ/QQAAP//AwBQSwMEFAAGAAgAAAAhAOozDV3f&#10;AAAACgEAAA8AAABkcnMvZG93bnJldi54bWxMj8FOwzAMhu9Ie4fIk7igLV1BkJWmE0LahdMYoF3T&#10;xms7Gqdrsq3w9JgTHG1/+v39+Wp0nTjjEFpPGhbzBARS5W1LtYb3t/VMgQjRkDWdJ9TwhQFWxeQq&#10;N5n1F3rF8zbWgkMoZEZDE2OfSRmqBp0Jc98j8W3vB2cij0Mt7WAuHO46mSbJvXSmJf7QmB6fG6w+&#10;tyenYV+ud5vNNyl3OIaXD3Xj04PyWl9Px6dHEBHH+AfDrz6rQ8FOpT+RDaLT8HCruEvUkKZcgYHl&#10;MuFFyeSdUiCLXP6vUPwAAAD//wMAUEsBAi0AFAAGAAgAAAAhALaDOJL+AAAA4QEAABMAAAAAAAAA&#10;AAAAAAAAAAAAAFtDb250ZW50X1R5cGVzXS54bWxQSwECLQAUAAYACAAAACEAOP0h/9YAAACUAQAA&#10;CwAAAAAAAAAAAAAAAAAvAQAAX3JlbHMvLnJlbHNQSwECLQAUAAYACAAAACEAhFPzynkCAACoBAAA&#10;DgAAAAAAAAAAAAAAAAAuAgAAZHJzL2Uyb0RvYy54bWxQSwECLQAUAAYACAAAACEA6jMNXd8AAAAK&#10;AQAADwAAAAAAAAAAAAAAAADTBAAAZHJzL2Rvd25yZXYueG1sUEsFBgAAAAAEAAQA8wAAAN8FAAAA&#10;AA==&#10;" strokeweight="3pt">
                <v:stroke linestyle="thinThin"/>
                <v:textbox>
                  <w:txbxContent>
                    <w:p w:rsidR="005C31A3" w:rsidRPr="00842B2C" w:rsidRDefault="005C31A3" w:rsidP="00EE6F8B">
                      <w:pPr>
                        <w:jc w:val="center"/>
                      </w:pPr>
                      <w:r>
                        <w:t>л</w:t>
                      </w:r>
                      <w:r w:rsidRPr="00842B2C">
                        <w:t>ідерство в розробках нових технологій</w:t>
                      </w:r>
                    </w:p>
                  </w:txbxContent>
                </v:textbox>
              </v:roundrect>
            </w:pict>
          </mc:Fallback>
        </mc:AlternateContent>
      </w:r>
    </w:p>
    <w:p w:rsidR="00EE6F8B" w:rsidRDefault="00EE6F8B" w:rsidP="00EE6F8B">
      <w:pPr>
        <w:autoSpaceDE w:val="0"/>
        <w:autoSpaceDN w:val="0"/>
        <w:adjustRightInd w:val="0"/>
        <w:spacing w:line="360" w:lineRule="auto"/>
        <w:ind w:firstLine="900"/>
        <w:jc w:val="both"/>
        <w:rPr>
          <w:rFonts w:eastAsia="TimesNewRoman"/>
        </w:rPr>
      </w:pPr>
      <w:r>
        <w:rPr>
          <w:rFonts w:eastAsia="TimesNewRoman"/>
          <w:noProof/>
          <w:lang w:eastAsia="uk-UA"/>
        </w:rPr>
        <mc:AlternateContent>
          <mc:Choice Requires="wps">
            <w:drawing>
              <wp:anchor distT="0" distB="0" distL="114300" distR="114300" simplePos="0" relativeHeight="251672576" behindDoc="0" locked="0" layoutInCell="1" allowOverlap="1">
                <wp:simplePos x="0" y="0"/>
                <wp:positionH relativeFrom="column">
                  <wp:posOffset>4229100</wp:posOffset>
                </wp:positionH>
                <wp:positionV relativeFrom="paragraph">
                  <wp:posOffset>200660</wp:posOffset>
                </wp:positionV>
                <wp:extent cx="114300" cy="1143000"/>
                <wp:effectExtent l="9525" t="10160" r="57150" b="2794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29B36" id="Прямая соединительная линия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5.8pt" to="342pt,1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EpZQIAAIEEAAAOAAAAZHJzL2Uyb0RvYy54bWysVM1uEzEQviPxDpbv6e6mm9KuuqlQNuFS&#10;oFLLAzhrb9bCa1u2k02EkIAzUh6BV+AAUqUCz7B5I8bODy1cECIHZ+yZ+fzNN+M9v1g2Ai2YsVzJ&#10;HCdHMUZMlopyOcvxq5tJ7xQj64ikRCjJcrxiFl8MHz86b3XG+qpWgjKDAETarNU5rp3TWRTZsmYN&#10;sUdKMwnOSpmGONiaWUQNaQG9EVE/jk+iVhmqjSqZtXBabJ14GPCripXuZVVZ5pDIMXBzYTVhnfo1&#10;Gp6TbGaIrnm5o0H+gUVDuIRLD1AFcQTNDf8DquGlUVZV7qhUTaSqipcs1ADVJPFv1VzXRLNQC4hj&#10;9UEm+/9gyxeLK4M4hd6BPJI00KPu0+bdZt196z5v1mjzvvvRfe2+dLfd9+528wHsu81HsL2zu9sd&#10;rxGkg5atthlAjuSV8WqUS3mtL1X52iKpRjWRMxZqullpuCfxGdGDFL+xGhhN2+eKQgyZOxWEXVam&#10;8ZAgGVqG/q0O/WNLh0o4TJL0OIYySnBt7UAqItk+WxvrnjHVIG/kWHDp9SUZWVxa59mQbB/ij6Wa&#10;cCHCjAiJ2hyfDfqDkGCV4NQ7fZg1s+lIGLQgfsrCL5QGnvthRs0lDWA1I3S8sx3hAmzkgibOcFBJ&#10;MOxvaxjFSDB4WN7a0hPS3wgVA+GdtR20N2fx2fh0fJr20v7JuJfGRdF7OhmlvZNJ8mRQHBejUZG8&#10;9eSTNKs5pUx6/vuhT9K/G6rd89uO62HsD0JFD9GDokB2/x9Ih5b7Lm/nZaro6sr46nz3Yc5D8O5N&#10;+od0fx+ifn05hj8BAAD//wMAUEsDBBQABgAIAAAAIQA43agx4QAAAAoBAAAPAAAAZHJzL2Rvd25y&#10;ZXYueG1sTI/BTsMwEETvSPyDtUjcqJOCrCiNUyGkcmkBtUWI3txkSSLidWQ7bfh7llM57uxo5k2x&#10;nGwvTuhD50hDOktAIFWu7qjR8L5f3WUgQjRUm94RavjBAMvy+qowee3OtMXTLjaCQyjkRkMb45BL&#10;GaoWrQkzNyDx78t5ayKfvpG1N2cOt72cJ4mS1nTEDa0Z8KnF6ns3Wg3bzWqdfazHqfKH5/R1/7Z5&#10;+QyZ1rc30+MCRMQpXszwh8/oUDLT0Y1UB9FrUErxlqjhPlUg2KCyBxaOGuYpK7Is5P8J5S8AAAD/&#10;/wMAUEsBAi0AFAAGAAgAAAAhALaDOJL+AAAA4QEAABMAAAAAAAAAAAAAAAAAAAAAAFtDb250ZW50&#10;X1R5cGVzXS54bWxQSwECLQAUAAYACAAAACEAOP0h/9YAAACUAQAACwAAAAAAAAAAAAAAAAAvAQAA&#10;X3JlbHMvLnJlbHNQSwECLQAUAAYACAAAACEA5YGhKWUCAACBBAAADgAAAAAAAAAAAAAAAAAuAgAA&#10;ZHJzL2Uyb0RvYy54bWxQSwECLQAUAAYACAAAACEAON2oMeEAAAAKAQAADwAAAAAAAAAAAAAAAAC/&#10;BAAAZHJzL2Rvd25yZXYueG1sUEsFBgAAAAAEAAQA8wAAAM0FAAAAAA==&#10;">
                <v:stroke endarrow="block"/>
              </v:line>
            </w:pict>
          </mc:Fallback>
        </mc:AlternateContent>
      </w:r>
      <w:r>
        <w:rPr>
          <w:rFonts w:eastAsia="TimesNewRoman"/>
          <w:noProof/>
          <w:lang w:eastAsia="uk-UA"/>
        </w:rPr>
        <mc:AlternateContent>
          <mc:Choice Requires="wps">
            <w:drawing>
              <wp:anchor distT="0" distB="0" distL="114300" distR="114300" simplePos="0" relativeHeight="251670528" behindDoc="0" locked="0" layoutInCell="1" allowOverlap="1">
                <wp:simplePos x="0" y="0"/>
                <wp:positionH relativeFrom="column">
                  <wp:posOffset>1828800</wp:posOffset>
                </wp:positionH>
                <wp:positionV relativeFrom="paragraph">
                  <wp:posOffset>234315</wp:posOffset>
                </wp:positionV>
                <wp:extent cx="571500" cy="1089660"/>
                <wp:effectExtent l="57150" t="5715" r="9525" b="381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1089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695B8" id="Прямая соединительная линия 9"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8.45pt" to="189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fIKbgIAAIkEAAAOAAAAZHJzL2Uyb0RvYy54bWysVMFuEzEQvSPxD5bv6e6GJE1W3VQom8Ch&#10;QKWWD3DW3qyF17ZsN5sIIQFnpHwCv8ABpEoFvmHzR4ydNG3hghA5OGPPzPObN+M9OV3VAi2ZsVzJ&#10;DCdHMUZMFopyucjw68tZZ4iRdURSIpRkGV4zi0/Hjx+dNDplXVUpQZlBACJt2ugMV87pNIpsUbGa&#10;2COlmQRnqUxNHGzNIqKGNIBei6gbx4OoUYZqowpmLZzmOyceB/yyZIV7VZaWOSQyDNxcWE1Y536N&#10;xickXRiiK17saZB/YFETLuHSA1ROHEFXhv8BVfPCKKtKd1SoOlJlyQsWaoBqkvi3ai4qolmoBcSx&#10;+iCT/X+wxcvluUGcZniEkSQ1tKj9vH2/3bTf2y/bDdp+aH+239qv7XX7o73efgT7ZvsJbO9sb/bH&#10;GzTySjbapgA4kefGa1Gs5IU+U8Ubi6SaVEQuWKjocq3hmsRnRA9S/MZq4DNvXigKMeTKqSDrqjQ1&#10;KgXXz32iBwfp0Cr0cX3oI1s5VMBh/zjpx9DtAlxJPBwNBqHREUk9js/WxrpnTNXIGxkWXHqdSUqW&#10;Z9Z5Xnch/liqGRcizIqQqAGx+t1+SLBKcOqdPsyaxXwiDFoSP23hF4oEz/0wo64kDWAVI3S6tx3h&#10;AmzkgjrOcNBLMOxvqxnFSDB4YN7a0RPS3wgVA+G9tRu4t6N4NB1Oh71OrzuYdnpxnneezia9zmCW&#10;HPfzJ/lkkifvPPmkl1acUiY9/9vhT3p/N1z7Z7gb28P4H4SKHqIHRYHs7X8gHZrv+72bnLmi63Pj&#10;q/NzAPMegvdv0z+o+/sQdfcFGf8CAAD//wMAUEsDBBQABgAIAAAAIQAnCZMz4QAAAAoBAAAPAAAA&#10;ZHJzL2Rvd25yZXYueG1sTI/BTsMwEETvSPyDtUjcqNOWljTEqRACiRMqbVWJmxsvSWi8Dva2CXw9&#10;7gmOOzOafZMvB9uKE/rQOFIwHiUgkEpnGqoUbDfPNymIwJqMbh2hgm8MsCwuL3KdGdfTG57WXIlY&#10;QiHTCmrmLpMylDVaHUauQ4reh/NWczx9JY3XfSy3rZwkyVxa3VD8UOsOH2ssD+ujVbDY9DO38ofd&#10;7bj5ev95+uTu5ZWVur4aHu5BMA78F4YzfkSHIjLt3ZFMEK2CSZrGLaxgOl+AiIHp3VnYRydJZyCL&#10;XP6fUPwCAAD//wMAUEsBAi0AFAAGAAgAAAAhALaDOJL+AAAA4QEAABMAAAAAAAAAAAAAAAAAAAAA&#10;AFtDb250ZW50X1R5cGVzXS54bWxQSwECLQAUAAYACAAAACEAOP0h/9YAAACUAQAACwAAAAAAAAAA&#10;AAAAAAAvAQAAX3JlbHMvLnJlbHNQSwECLQAUAAYACAAAACEAit3yCm4CAACJBAAADgAAAAAAAAAA&#10;AAAAAAAuAgAAZHJzL2Uyb0RvYy54bWxQSwECLQAUAAYACAAAACEAJwmTM+EAAAAKAQAADwAAAAAA&#10;AAAAAAAAAADIBAAAZHJzL2Rvd25yZXYueG1sUEsFBgAAAAAEAAQA8wAAANYFAAAAAA==&#10;">
                <v:stroke endarrow="block"/>
              </v:line>
            </w:pict>
          </mc:Fallback>
        </mc:AlternateContent>
      </w:r>
      <w:r>
        <w:rPr>
          <w:rFonts w:eastAsia="TimesNewRoman"/>
          <w:noProof/>
          <w:lang w:eastAsia="uk-UA"/>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68580</wp:posOffset>
                </wp:positionV>
                <wp:extent cx="1600200" cy="1028700"/>
                <wp:effectExtent l="19050" t="20955" r="19050" b="26670"/>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028700"/>
                        </a:xfrm>
                        <a:prstGeom prst="roundRect">
                          <a:avLst>
                            <a:gd name="adj" fmla="val 16667"/>
                          </a:avLst>
                        </a:prstGeom>
                        <a:solidFill>
                          <a:srgbClr val="FFFFFF"/>
                        </a:solidFill>
                        <a:ln w="38100" cmpd="dbl">
                          <a:solidFill>
                            <a:srgbClr val="000000"/>
                          </a:solidFill>
                          <a:round/>
                          <a:headEnd/>
                          <a:tailEnd/>
                        </a:ln>
                      </wps:spPr>
                      <wps:txbx>
                        <w:txbxContent>
                          <w:p w:rsidR="005C31A3" w:rsidRPr="005752EA" w:rsidRDefault="005C31A3" w:rsidP="00EE6F8B">
                            <w:pPr>
                              <w:jc w:val="center"/>
                            </w:pPr>
                            <w:r>
                              <w:t>ш</w:t>
                            </w:r>
                            <w:r w:rsidRPr="005752EA">
                              <w:t>видкість пристосування до незмінних умов ринку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8" o:spid="_x0000_s1030" style="position:absolute;left:0;text-align:left;margin-left:9pt;margin-top:5.4pt;width:126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hmweAIAAKcEAAAOAAAAZHJzL2Uyb0RvYy54bWysVM1uEzEQviPxDpbvdHdDSEPUTVW1FCHx&#10;U1F4AK/tzRq8trGdbMoJiSNIPAPPgJCgpeUVnDdi7GzbFDgh9mB5PJ7PM983szu7y1aiBbdOaFXi&#10;YivHiCuqmVCzEr98cXhnjJHzRDEiteIlPuEO705v39rpzIQPdKMl4xYBiHKTzpS48d5MsszRhrfE&#10;bWnDFThrbVviwbSzjFnSAXors0Gej7JOW2asptw5OD1YO/E04dc1p/5ZXTvukSwx5ObTatNaxTWb&#10;7pDJzBLTCNqnQf4hi5YIBY9eQR0QT9Dcij+gWkGtdrr2W1S3ma5rQXmqAaop8t+qOW6I4akWIMeZ&#10;K5rc/4OlTxdHFglWYhBKkRYkCp/D6erd6n34Es7C13AezlcfwncUfsLhp/AjXCTXRThbfQTnt3CK&#10;xpHGzrgJoB2bIxuJcOaxpq8dUnq/IWrG96zVXcMJg+SLeD+7ERANB6Go6p5oBlmQudeJ0WVt2wgI&#10;XKFlEu7kSji+9IjCYTHKc+gGjCj4inww3gYjvkEml+HGOv+Q6xbFTYmtniv2HNojvUEWj51P8rGe&#10;BMJeYVS3EpphQSQqRqPRdo/YXwbsS8xUr5aCHQopk2Fn1b60CEJLfJi+PthtXpMKdSW+Oy5S6q0B&#10;FVglU0Y37rlNuDx9f4NLNaWGjjw/UCztPRFyvYeMpeqJj1yvNfPLapkaYBgxow6VZieghNXraYHp&#10;hk2j7VuMOpiUErs3c2I5RvKRAjXvF8NhHK1kDO9tD8Cwm55q00MUBagSe4zW232/Hse5sWLWwEtF&#10;IkDpPeiAWvgo43VWvQHTkNTtJzeO26adbl3/X6a/AAAA//8DAFBLAwQUAAYACAAAACEAPISIw9sA&#10;AAAJAQAADwAAAGRycy9kb3ducmV2LnhtbExPPU/DMBDdkfgP1iGxoNYmA7VCnAohdWEqLVVXJ74m&#10;KfE5xG4b+PU9JphO70Pv3iuWk+/FGcfYBTLwOFcgkOrgOmoMfGxXMw0iJkvO9oHQwDdGWJa3N4XN&#10;XbjQO543qREcQjG3BtqUhlzKWLfobZyHAYm1Qxi9TQzHRrrRXjjc9zJT6kl62xF/aO2Ary3Wn5uT&#10;N3CoVvv1+oe0P37Ft51+CNlRB2Pu76aXZxAJp/Rnht/6XB1K7lSFE7koesaapyS+ihewni0UExUT&#10;i0yDLAv5f0F5BQAA//8DAFBLAQItABQABgAIAAAAIQC2gziS/gAAAOEBAAATAAAAAAAAAAAAAAAA&#10;AAAAAABbQ29udGVudF9UeXBlc10ueG1sUEsBAi0AFAAGAAgAAAAhADj9If/WAAAAlAEAAAsAAAAA&#10;AAAAAAAAAAAALwEAAF9yZWxzLy5yZWxzUEsBAi0AFAAGAAgAAAAhAF6mGbB4AgAApwQAAA4AAAAA&#10;AAAAAAAAAAAALgIAAGRycy9lMm9Eb2MueG1sUEsBAi0AFAAGAAgAAAAhADyEiMPbAAAACQEAAA8A&#10;AAAAAAAAAAAAAAAA0gQAAGRycy9kb3ducmV2LnhtbFBLBQYAAAAABAAEAPMAAADaBQAAAAA=&#10;" strokeweight="3pt">
                <v:stroke linestyle="thinThin"/>
                <v:textbox>
                  <w:txbxContent>
                    <w:p w:rsidR="005C31A3" w:rsidRPr="005752EA" w:rsidRDefault="005C31A3" w:rsidP="00EE6F8B">
                      <w:pPr>
                        <w:jc w:val="center"/>
                      </w:pPr>
                      <w:r>
                        <w:t>ш</w:t>
                      </w:r>
                      <w:r w:rsidRPr="005752EA">
                        <w:t>видкість пристосування до незмінних умов ринку</w:t>
                      </w:r>
                    </w:p>
                  </w:txbxContent>
                </v:textbox>
              </v:roundrect>
            </w:pict>
          </mc:Fallback>
        </mc:AlternateContent>
      </w:r>
      <w:r>
        <w:rPr>
          <w:rFonts w:eastAsia="TimesNewRoman"/>
          <w:noProof/>
          <w:lang w:eastAsia="uk-UA"/>
        </w:rPr>
        <mc:AlternateContent>
          <mc:Choice Requires="wps">
            <w:drawing>
              <wp:anchor distT="0" distB="0" distL="114300" distR="114300" simplePos="0" relativeHeight="251662336" behindDoc="0" locked="0" layoutInCell="1" allowOverlap="1">
                <wp:simplePos x="0" y="0"/>
                <wp:positionH relativeFrom="column">
                  <wp:posOffset>4229100</wp:posOffset>
                </wp:positionH>
                <wp:positionV relativeFrom="paragraph">
                  <wp:posOffset>66675</wp:posOffset>
                </wp:positionV>
                <wp:extent cx="457200" cy="228600"/>
                <wp:effectExtent l="9525" t="9525" r="38100" b="571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50BB7" id="Прямая соединительная линия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5.25pt" to="369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dGtZAIAAH4EAAAOAAAAZHJzL2Uyb0RvYy54bWysVM2O0zAQviPxDpbv3TQl/dloU4SalssC&#10;K+3yAG7sNBaObdnephVCAs5I+wi8AgeQVlrgGdI3YuymhYULQvTgjj3jb775Zpyzx5taoDUzliuZ&#10;4fikjxGThaJcrjL88mrRm2BkHZGUCCVZhrfM4sfThw/OGp2ygaqUoMwgAJE2bXSGK+d0GkW2qFhN&#10;7InSTIKzVKYmDrZmFVFDGkCvRTTo90dRowzVRhXMWjjN9048DfhlyQr3oiwtc0hkGLi5sJqwLv0a&#10;Tc9IujJEV7zoaJB/YFETLiHpESonjqBrw/+AqnlhlFWlOylUHamy5AULNUA1cf+3ai4rolmoBcSx&#10;+iiT/X+wxfP1hUGcZniMkSQ1tKj9uHu7u2m/tp92N2j3rv3efmk/t7ftt/Z29x7su90HsL2zveuO&#10;b9DYK9lomwLgTF4Yr0WxkZf6XBWvLJJqVhG5YqGiq62GNLG/Ed274jdWA59l80xRiCHXTgVZN6Wp&#10;PSQIhjahe9tj99jGoQIOk+EYJgKjAlyDwWQEts9A0sNlbax7ylSNvJFhwaUXl6RkfW7dPvQQ4o+l&#10;WnAh4JykQqImw6fDwTBcsEpw6p3eZ81qORMGrYkfsfDr8t4LM+pa0gBWMULnne0IF2AjFyRxhoNI&#10;gmGfrWYUI8HgVXlrT09InxEKBsKdtZ+y16f90/lkPkl6yWA07yX9PO89WcyS3mgRj4f5o3w2y+M3&#10;nnycpBWnlEnP/zDxcfJ3E9W9vf2sHmf+KFR0Hz2ID2QP/4F06Lhv8n5clopuL4yvzjcfhjwEdw/S&#10;v6Jf9yHq52dj+gMAAP//AwBQSwMEFAAGAAgAAAAhAHXwN8bhAAAACQEAAA8AAABkcnMvZG93bnJl&#10;di54bWxMj81OwzAQhO9IvIO1SNyoU6AmCnEqhFQuLUX9UQU3N1mSiHgd2U4b3p7lBMedGc1+k89H&#10;24kT+tA60jCdJCCQSle1VGvY7xY3KYgQDVWmc4QavjHAvLi8yE1WuTNt8LSNteASCpnR0MTYZ1KG&#10;skFrwsT1SOx9Om9N5NPXsvLmzOW2k7dJoqQ1LfGHxvT43GD5tR2shs1qsUwPy2Es/cfLdL17W72+&#10;h1Tr66vx6RFExDH+heEXn9GhYKajG6gKotOglOItkY1kBoIDD3cpC0cN92oGssjl/wXFDwAAAP//&#10;AwBQSwECLQAUAAYACAAAACEAtoM4kv4AAADhAQAAEwAAAAAAAAAAAAAAAAAAAAAAW0NvbnRlbnRf&#10;VHlwZXNdLnhtbFBLAQItABQABgAIAAAAIQA4/SH/1gAAAJQBAAALAAAAAAAAAAAAAAAAAC8BAABf&#10;cmVscy8ucmVsc1BLAQItABQABgAIAAAAIQDkzdGtZAIAAH4EAAAOAAAAAAAAAAAAAAAAAC4CAABk&#10;cnMvZTJvRG9jLnhtbFBLAQItABQABgAIAAAAIQB18DfG4QAAAAkBAAAPAAAAAAAAAAAAAAAAAL4E&#10;AABkcnMvZG93bnJldi54bWxQSwUGAAAAAAQABADzAAAAzAUAAAAA&#10;">
                <v:stroke endarrow="block"/>
              </v:line>
            </w:pict>
          </mc:Fallback>
        </mc:AlternateContent>
      </w:r>
      <w:r>
        <w:rPr>
          <w:rFonts w:eastAsia="TimesNewRoman"/>
          <w:noProof/>
          <w:lang w:eastAsia="uk-UA"/>
        </w:rPr>
        <mc:AlternateContent>
          <mc:Choice Requires="wps">
            <w:drawing>
              <wp:anchor distT="0" distB="0" distL="114300" distR="114300" simplePos="0" relativeHeight="251664384" behindDoc="0" locked="0" layoutInCell="1" allowOverlap="1">
                <wp:simplePos x="0" y="0"/>
                <wp:positionH relativeFrom="column">
                  <wp:posOffset>4229100</wp:posOffset>
                </wp:positionH>
                <wp:positionV relativeFrom="paragraph">
                  <wp:posOffset>66675</wp:posOffset>
                </wp:positionV>
                <wp:extent cx="571500" cy="1257300"/>
                <wp:effectExtent l="9525" t="9525" r="5715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A0335" id="Прямая соединительная линия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5.25pt" to="3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xSkZgIAAH8EAAAOAAAAZHJzL2Uyb0RvYy54bWysVMFuEzEQvSPxD5bv6e6mSdquuqlQNuFS&#10;IFLLBzhrb9bCa1u2m02EkIAzUj+BX+AAUqUC37D5I8bOJlC4IEQOztgzfvPmzXjPL9a1QCtmLFcy&#10;w8lRjBGThaJcLjP88nrWO8XIOiIpEUqyDG+YxRfjx4/OG52yvqqUoMwgAJE2bXSGK+d0GkW2qFhN&#10;7JHSTIKzVKYmDrZmGVFDGkCvRdSP41HUKEO1UQWzFk7znROPA35ZssK9KEvLHBIZBm4urCasC79G&#10;43OSLg3RFS86GuQfWNSES0h6gMqJI+jG8D+gal4YZVXpjgpVR6osecFCDVBNEv9WzVVFNAu1gDhW&#10;H2Sy/w+2eL6aG8RphkcYSVJDi9qP27fb2/Zr+2l7i7bv2u/tl/Zze9d+a++278G+334A2zvb++74&#10;Fo28ko22KQBO5Nx4LYq1vNKXqnhlkVSTisglCxVdbzSkSfyN6MEVv7Ea+CyaZ4pCDLlxKsi6Lk3t&#10;IUEwtA7d2xy6x9YOFXA4PEmGMfS4AFfSH54cw8anIOn+tjbWPWWqRt7IsODSq0tSsrq0bhe6D/HH&#10;Us24EHBOUiFRk+GzYX8YLlglOPVO77NmuZgIg1bEz1j4dXkfhBl1I2kAqxih0852hAuwkQuaOMNB&#10;JcGwz1YzipFg8Ky8taMnpM8IFQPhztqN2euz+Gx6Oj0d9Ab90bQ3iPO892Q2GfRGs+RkmB/nk0me&#10;vPHkk0FacUqZ9Pz3I58M/m6kuse3G9bD0B+Eih6iB/GB7P4/kA4t913ezctC0c3c+Op892HKQ3D3&#10;Iv0z+nUfon5+N8Y/AAAA//8DAFBLAwQUAAYACAAAACEAm8seguEAAAAKAQAADwAAAGRycy9kb3du&#10;cmV2LnhtbEyPwU7DMBBE70j8g7VI3KjdSglRiFMhpHJpAbVFCG5uvCQR8TqKnTb8PdtTOe7MaPZN&#10;sZxcJ444hNaThvlMgUCqvG2p1vC+X91lIEI0ZE3nCTX8YoBleX1VmNz6E23xuIu14BIKudHQxNjn&#10;UoaqQWfCzPdI7H37wZnI51BLO5gTl7tOLpRKpTMt8YfG9PjUYPWzG52G7Wa1zj7W41QNX8/z1/3b&#10;5uUzZFrf3kyPDyAiTvEShjM+o0PJTAc/kg2i05CmKW+JbKgEBAfuk7Nw0LBQWQKyLOT/CeUfAAAA&#10;//8DAFBLAQItABQABgAIAAAAIQC2gziS/gAAAOEBAAATAAAAAAAAAAAAAAAAAAAAAABbQ29udGVu&#10;dF9UeXBlc10ueG1sUEsBAi0AFAAGAAgAAAAhADj9If/WAAAAlAEAAAsAAAAAAAAAAAAAAAAALwEA&#10;AF9yZWxzLy5yZWxzUEsBAi0AFAAGAAgAAAAhAOd/FKRmAgAAfwQAAA4AAAAAAAAAAAAAAAAALgIA&#10;AGRycy9lMm9Eb2MueG1sUEsBAi0AFAAGAAgAAAAhAJvLHoLhAAAACgEAAA8AAAAAAAAAAAAAAAAA&#10;wAQAAGRycy9kb3ducmV2LnhtbFBLBQYAAAAABAAEAPMAAADOBQAAAAA=&#10;">
                <v:stroke endarrow="block"/>
              </v:line>
            </w:pict>
          </mc:Fallback>
        </mc:AlternateContent>
      </w:r>
      <w:r>
        <w:rPr>
          <w:rFonts w:eastAsia="TimesNewRoman"/>
          <w:noProof/>
          <w:lang w:eastAsia="uk-UA"/>
        </w:rPr>
        <mc:AlternateContent>
          <mc:Choice Requires="wps">
            <w:drawing>
              <wp:anchor distT="0" distB="0" distL="114300" distR="114300" simplePos="0" relativeHeight="251668480" behindDoc="0" locked="0" layoutInCell="1" allowOverlap="1">
                <wp:simplePos x="0" y="0"/>
                <wp:positionH relativeFrom="column">
                  <wp:posOffset>1714500</wp:posOffset>
                </wp:positionH>
                <wp:positionV relativeFrom="paragraph">
                  <wp:posOffset>192405</wp:posOffset>
                </wp:positionV>
                <wp:extent cx="685800" cy="102870"/>
                <wp:effectExtent l="28575" t="11430" r="9525" b="571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02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DAB32" id="Прямая соединительная линия 5"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5.15pt" to="189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y/YbgIAAIgEAAAOAAAAZHJzL2Uyb0RvYy54bWysVMFuEzEQvSPxD5bvye6GJE1X3VQom8Ch&#10;QKWWD3DW3qyF17ZsJ5sIIQFnpH4Cv8ABpEoFvmHzR4ydNG3hghA5OGPPzPObN+M9OV3XAq2YsVzJ&#10;DCfdGCMmC0W5XGT49eWsM8LIOiIpEUqyDG+Yxafjx49OGp2ynqqUoMwgAJE2bXSGK+d0GkW2qFhN&#10;bFdpJsFZKlMTB1uziKghDaDXIurF8TBqlKHaqIJZC6f5zonHAb8sWeFelaVlDokMAzcXVhPWuV+j&#10;8QlJF4boihd7GuQfWNSES7j0AJUTR9DS8D+gal4YZVXpuoWqI1WWvGChBqgmiX+r5qIimoVaQByr&#10;DzLZ/wdbvFydG8RphgcYSVJDi9rP2/fbq/Z7+2V7hbYf2p/tt/Zre93+aK+3H8G+2X4C2zvbm/3x&#10;FRp4JRttUwCcyHPjtSjW8kKfqeKNRVJNKiIXLFR0udFwTeIzogcpfmM18Jk3LxSFGLJ0Ksi6Lk2N&#10;SsH1c5/owUE6tA593Bz6yNYOFXA4HA1GMXS7AFcS90ZHoc8RST2MT9bGumdM1cgbGRZceplJSlZn&#10;1nladyH+WKoZFyKMipCoyfDxoDcICVYJTr3Th1mzmE+EQSvihy38Qo3guR9m1FLSAFYxQqd72xEu&#10;wEYuiOMMB7kEw/62mlGMBIP35a0dPSH9jVAwEN5bu3l7exwfT0fTUb/T7w2nnX6c552ns0m/M5wl&#10;R4P8ST6Z5Mk7Tz7ppxWnlEnP/3b2k/7fzdb+Fe6m9jD9B6Gih+hBUSB7+x9Ih977du8GZ67o5tz4&#10;6vwYwLiH4P3T9O/p/j5E3X1Axr8AAAD//wMAUEsDBBQABgAIAAAAIQDxe9kc4QAAAAkBAAAPAAAA&#10;ZHJzL2Rvd25yZXYueG1sTI/NTsMwEITvSLyDtUjcqN2mf4RsKoRA4oRKW1Xi5sYmCY3XId42gafH&#10;nOA4O6PZb7LV4Bpxtl2oPSGMRwqEpcKbmkqE3fbpZgkisCajG08W4csGWOWXF5lOje/p1Z43XIpY&#10;QiHVCBVzm0oZiso6HUa+tRS9d985zVF2pTSd7mO5a+REqbl0uqb4odKtfahscdycHMLttp/5dXfc&#10;T8f159v34we3zy+MeH013N+BYDvwXxh+8SM65JHp4E9kgmgQJgsVtzBCohIQMZAslvFwQJjOZyDz&#10;TP5fkP8AAAD//wMAUEsBAi0AFAAGAAgAAAAhALaDOJL+AAAA4QEAABMAAAAAAAAAAAAAAAAAAAAA&#10;AFtDb250ZW50X1R5cGVzXS54bWxQSwECLQAUAAYACAAAACEAOP0h/9YAAACUAQAACwAAAAAAAAAA&#10;AAAAAAAvAQAAX3JlbHMvLnJlbHNQSwECLQAUAAYACAAAACEAptsv2G4CAACIBAAADgAAAAAAAAAA&#10;AAAAAAAuAgAAZHJzL2Uyb0RvYy54bWxQSwECLQAUAAYACAAAACEA8XvZHOEAAAAJAQAADwAAAAAA&#10;AAAAAAAAAADIBAAAZHJzL2Rvd25yZXYueG1sUEsFBgAAAAAEAAQA8wAAANYFAAAAAA==&#10;">
                <v:stroke endarrow="block"/>
              </v:line>
            </w:pict>
          </mc:Fallback>
        </mc:AlternateContent>
      </w:r>
    </w:p>
    <w:p w:rsidR="00EE6F8B" w:rsidRDefault="00EE6F8B" w:rsidP="00EE6F8B">
      <w:pPr>
        <w:autoSpaceDE w:val="0"/>
        <w:autoSpaceDN w:val="0"/>
        <w:adjustRightInd w:val="0"/>
        <w:spacing w:line="360" w:lineRule="auto"/>
        <w:jc w:val="both"/>
        <w:rPr>
          <w:rFonts w:eastAsia="TimesNewRoman"/>
        </w:rPr>
      </w:pPr>
    </w:p>
    <w:p w:rsidR="00EE6F8B" w:rsidRDefault="00EE6F8B" w:rsidP="00EE6F8B">
      <w:pPr>
        <w:autoSpaceDE w:val="0"/>
        <w:autoSpaceDN w:val="0"/>
        <w:adjustRightInd w:val="0"/>
        <w:spacing w:line="360" w:lineRule="auto"/>
        <w:ind w:firstLine="900"/>
        <w:jc w:val="both"/>
        <w:rPr>
          <w:rFonts w:eastAsia="TimesNewRoman"/>
        </w:rPr>
      </w:pPr>
      <w:r>
        <w:rPr>
          <w:rFonts w:eastAsia="TimesNewRoman"/>
          <w:noProof/>
          <w:lang w:eastAsia="uk-UA"/>
        </w:rPr>
        <mc:AlternateContent>
          <mc:Choice Requires="wps">
            <w:drawing>
              <wp:anchor distT="0" distB="0" distL="114300" distR="114300" simplePos="0" relativeHeight="251665408" behindDoc="0" locked="0" layoutInCell="1" allowOverlap="1">
                <wp:simplePos x="0" y="0"/>
                <wp:positionH relativeFrom="column">
                  <wp:posOffset>4800600</wp:posOffset>
                </wp:positionH>
                <wp:positionV relativeFrom="paragraph">
                  <wp:posOffset>175260</wp:posOffset>
                </wp:positionV>
                <wp:extent cx="1599565" cy="1162685"/>
                <wp:effectExtent l="19050" t="22860" r="19685" b="24130"/>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9565" cy="1162685"/>
                        </a:xfrm>
                        <a:prstGeom prst="roundRect">
                          <a:avLst>
                            <a:gd name="adj" fmla="val 16667"/>
                          </a:avLst>
                        </a:prstGeom>
                        <a:solidFill>
                          <a:srgbClr val="FFFFFF"/>
                        </a:solidFill>
                        <a:ln w="38100" cmpd="dbl">
                          <a:solidFill>
                            <a:srgbClr val="000000"/>
                          </a:solidFill>
                          <a:round/>
                          <a:headEnd/>
                          <a:tailEnd/>
                        </a:ln>
                      </wps:spPr>
                      <wps:txbx>
                        <w:txbxContent>
                          <w:p w:rsidR="005C31A3" w:rsidRPr="00842B2C" w:rsidRDefault="005C31A3" w:rsidP="00EE6F8B">
                            <w:pPr>
                              <w:jc w:val="center"/>
                            </w:pPr>
                            <w:r>
                              <w:t>в</w:t>
                            </w:r>
                            <w:r w:rsidRPr="00842B2C">
                              <w:t>ідсутність громіздких форм апарату управління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31" style="position:absolute;left:0;text-align:left;margin-left:378pt;margin-top:13.8pt;width:125.95pt;height:9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Bk+egIAAKcEAAAOAAAAZHJzL2Uyb0RvYy54bWysVMFu1DAQvSPxD5bvNJtlN91GzVZVSxFS&#10;gYrCBzi2swk4trG9my0nJI4g8Q18A0KClpZf8P4REye7bIETIgdrxjPzPPNmJvsHy1qgBTe2UjLD&#10;8c4AIy6pYpWcZfjF85N7E4ysI5IRoSTP8AW3+GB6985+o1M+VKUSjBsEINKmjc5w6ZxOo8jSktfE&#10;7ijNJRgLZWriQDWziBnSAHotouFgkESNMkwbRbm1cHvcGfE04BcFp+5pUVjukMgw5ObCacKZt2c0&#10;3SfpzBBdVrRPg/xDFjWpJDy6gTomjqC5qf6AqitqlFWF26GqjlRRVJSHGqCaePBbNecl0TzUAuRY&#10;vaHJ/j9Y+mRxZlDFMjzCSJIaWuQ/+cvV29U7/9lf+S/+2l+v3vtvyP+Ay4/+u78Jpht/tfoAxq/+&#10;Eo1aGhttU0A712emJcLqU0VfWSTVUUnkjB8ao5qSEwbJx61/dCugVSyEorx5rBhkQeZOBUaXhalb&#10;QOAKLUPjLjaN40uHKFzG4729cTLGiIItjpNhMhmHN0i6DtfGuodc1agVMmzUXLJnMB7hDbI4tS60&#10;j/UkEPYSo6IWMAwLIlCcJMluj9g7RyRdY4Z6lajYSSVEUMwsPxIGQWiGT8LXB9ttNyFRk+H7k3gA&#10;o0lrDV1guQgZ3fKz23CD8P0NLtQUBrrl+YFkQXakEp0MGQvZE99y3fXMLfNlGIDAWNuHXLEL6IRR&#10;3bbAdoNQKvMGowY2JcP29ZwYjpF4JKGbe/Fo1K5WUEbj3SEoZtuSb1uIpACVYYdRJx65bh3n2lSz&#10;El6KAwFSHcIEFJVbj0qXVZ8+bANIt9ZtWw9ev/4v058AAAD//wMAUEsDBBQABgAIAAAAIQBDD+GC&#10;4AAAAAsBAAAPAAAAZHJzL2Rvd25yZXYueG1sTI/BTsMwEETvSPyDtUhcELUbiSSEbCqE1AunUkBc&#10;nXibpMTrELtt4OtxT3CcndHsm3I120EcafK9Y4TlQoEgbpzpuUV4e13f5iB80Gz04JgQvsnDqrq8&#10;KHVh3Ilf6LgNrYgl7AuN0IUwFlL6piOr/cKNxNHbucnqEOXUSjPpUyy3g0yUSqXVPccPnR7pqaPm&#10;c3uwCLt6/bHZ/HBu91/++T2/cck+d4jXV/PjA4hAc/gLwxk/okMVmWp3YOPFgJDdpXFLQEiyFMQ5&#10;oFR2D6KOl6XKQFal/L+h+gUAAP//AwBQSwECLQAUAAYACAAAACEAtoM4kv4AAADhAQAAEwAAAAAA&#10;AAAAAAAAAAAAAAAAW0NvbnRlbnRfVHlwZXNdLnhtbFBLAQItABQABgAIAAAAIQA4/SH/1gAAAJQB&#10;AAALAAAAAAAAAAAAAAAAAC8BAABfcmVscy8ucmVsc1BLAQItABQABgAIAAAAIQCllBk+egIAAKcE&#10;AAAOAAAAAAAAAAAAAAAAAC4CAABkcnMvZTJvRG9jLnhtbFBLAQItABQABgAIAAAAIQBDD+GC4AAA&#10;AAsBAAAPAAAAAAAAAAAAAAAAANQEAABkcnMvZG93bnJldi54bWxQSwUGAAAAAAQABADzAAAA4QUA&#10;AAAA&#10;" strokeweight="3pt">
                <v:stroke linestyle="thinThin"/>
                <v:textbox>
                  <w:txbxContent>
                    <w:p w:rsidR="005C31A3" w:rsidRPr="00842B2C" w:rsidRDefault="005C31A3" w:rsidP="00EE6F8B">
                      <w:pPr>
                        <w:jc w:val="center"/>
                      </w:pPr>
                      <w:r>
                        <w:t>в</w:t>
                      </w:r>
                      <w:r w:rsidRPr="00842B2C">
                        <w:t>ідсутність громіздких форм апарату управління</w:t>
                      </w:r>
                    </w:p>
                  </w:txbxContent>
                </v:textbox>
              </v:roundrect>
            </w:pict>
          </mc:Fallback>
        </mc:AlternateContent>
      </w:r>
    </w:p>
    <w:p w:rsidR="00EE6F8B" w:rsidRDefault="00EE6F8B" w:rsidP="00EE6F8B">
      <w:pPr>
        <w:autoSpaceDE w:val="0"/>
        <w:autoSpaceDN w:val="0"/>
        <w:adjustRightInd w:val="0"/>
        <w:spacing w:line="360" w:lineRule="auto"/>
        <w:ind w:firstLine="900"/>
        <w:jc w:val="both"/>
        <w:rPr>
          <w:rFonts w:eastAsia="TimesNewRoman"/>
        </w:rPr>
      </w:pPr>
      <w:r>
        <w:rPr>
          <w:rFonts w:eastAsia="TimesNewRoman"/>
          <w:noProof/>
          <w:lang w:eastAsia="uk-UA"/>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289560</wp:posOffset>
                </wp:positionV>
                <wp:extent cx="1943100" cy="1143000"/>
                <wp:effectExtent l="19050" t="22860" r="19050" b="24765"/>
                <wp:wrapNone/>
                <wp:docPr id="2"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143000"/>
                        </a:xfrm>
                        <a:prstGeom prst="roundRect">
                          <a:avLst>
                            <a:gd name="adj" fmla="val 16667"/>
                          </a:avLst>
                        </a:prstGeom>
                        <a:solidFill>
                          <a:srgbClr val="FFFFFF"/>
                        </a:solidFill>
                        <a:ln w="38100" cmpd="dbl">
                          <a:solidFill>
                            <a:srgbClr val="000000"/>
                          </a:solidFill>
                          <a:round/>
                          <a:headEnd/>
                          <a:tailEnd/>
                        </a:ln>
                      </wps:spPr>
                      <wps:txbx>
                        <w:txbxContent>
                          <w:p w:rsidR="005C31A3" w:rsidRPr="00940E2F" w:rsidRDefault="005C31A3" w:rsidP="00EE6F8B">
                            <w:pPr>
                              <w:jc w:val="center"/>
                            </w:pPr>
                            <w:r w:rsidRPr="00940E2F">
                              <w:t>швидкість накопичення початкового капіталу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 o:spid="_x0000_s1032" style="position:absolute;left:0;text-align:left;margin-left:9pt;margin-top:22.8pt;width:153pt;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mOFeQIAAKcEAAAOAAAAZHJzL2Uyb0RvYy54bWysVMFu1DAQvSPxD5bvNJvtsm1XzVZVSxFS&#10;gYrCBzi2szE4trG9my0nJI4g8Q18A0KClpZf8P4RYydtt3BD5GB5PDPPM+95sru3bCRacOuEVgXO&#10;NwYYcUU1E2pW4Fcvjx5sY+Q8UYxIrXiBz7jDe9P793ZbM+FDXWvJuEUAotykNQWuvTeTLHO05g1x&#10;G9pwBc5K24Z4MO0sY5a0gN7IbDgYjLNWW2asptw5OD3snHia8KuKU/+8qhz3SBYYavNptWkt45pN&#10;d8lkZompBe3LIP9QRUOEgktvoA6JJ2huxV9QjaBWO135DaqbTFeVoDz1AN3kgz+6Oa2J4akXIMeZ&#10;G5rc/4OlzxYnFglW4CFGijQgUfgSzlfvVx/C13ARvoXLcLn6GH6g8AsOP4ef4Sq5rsLF6hM4v4dz&#10;NIw0tsZNAO3UnNhIhDPHmr5xSOmDmqgZ37dWtzUnDIrPY3x2JyEaDlJR2T7VDKogc68To8vKNhEQ&#10;uELLJNzZjXB86RGFw3xntJkPQF8KvjwfbQ7AiHeQyXW6sc4/5rpBcVNgq+eKvYDnke4gi2Pnk3ys&#10;J4Gw1xhVjYTHsCAS5ePxeKtH7IMB+xoz9aulYEdCymTYWXkgLYLUAh+lr09262FSobbAm9td6Y0B&#10;FVgpU0V34tw6HLR2292dsNRTetCR50eKpb0nQnZ7qFiqnvjIdaeZX5bL9ADGscSoQ6nZGShhdTct&#10;MN2wqbV9h1ELk1Jg93ZOLMdIPlGg5k4+GsXRSsbo4dYQDLvuKdc9RFGAKrDHqNse+G4c58aKWQ03&#10;5YkApffhBVTCRxlvq+oNmIakbj+5cdzW7RR1+3+Z/gYAAP//AwBQSwMEFAAGAAgAAAAhAC8LAIfd&#10;AAAACQEAAA8AAABkcnMvZG93bnJldi54bWxMj8FOwzAQRO9I/IO1SFxQ62BKZYU4FULqhVMpoF6d&#10;eJukxOsQu23g61lOcJyZ1eybYjX5XpxwjF0gA7fzDARSHVxHjYG31/VMg4jJkrN9IDTwhRFW5eVF&#10;YXMXzvSCp21qBJdQzK2BNqUhlzLWLXob52FA4mwfRm8Ty7GRbrRnLve9VFm2lN52xB9aO+BTi/XH&#10;9ugN7Kv1brP5Ju0Pn/H5Xd8EddDBmOur6fEBRMIp/R3DLz6jQ8lMVTiSi6JnrXlKMrC4X4Lg/E4t&#10;2KgMKMWOLAv5f0H5AwAA//8DAFBLAQItABQABgAIAAAAIQC2gziS/gAAAOEBAAATAAAAAAAAAAAA&#10;AAAAAAAAAABbQ29udGVudF9UeXBlc10ueG1sUEsBAi0AFAAGAAgAAAAhADj9If/WAAAAlAEAAAsA&#10;AAAAAAAAAAAAAAAALwEAAF9yZWxzLy5yZWxzUEsBAi0AFAAGAAgAAAAhAEImY4V5AgAApwQAAA4A&#10;AAAAAAAAAAAAAAAALgIAAGRycy9lMm9Eb2MueG1sUEsBAi0AFAAGAAgAAAAhAC8LAIfdAAAACQEA&#10;AA8AAAAAAAAAAAAAAAAA0wQAAGRycy9kb3ducmV2LnhtbFBLBQYAAAAABAAEAPMAAADdBQAAAAA=&#10;" strokeweight="3pt">
                <v:stroke linestyle="thinThin"/>
                <v:textbox>
                  <w:txbxContent>
                    <w:p w:rsidR="005C31A3" w:rsidRPr="00940E2F" w:rsidRDefault="005C31A3" w:rsidP="00EE6F8B">
                      <w:pPr>
                        <w:jc w:val="center"/>
                      </w:pPr>
                      <w:r w:rsidRPr="00940E2F">
                        <w:t>швидкість накопичення початкового капіталу</w:t>
                      </w:r>
                    </w:p>
                  </w:txbxContent>
                </v:textbox>
              </v:roundrect>
            </w:pict>
          </mc:Fallback>
        </mc:AlternateContent>
      </w:r>
    </w:p>
    <w:p w:rsidR="00EE6F8B" w:rsidRDefault="00EE6F8B" w:rsidP="00EE6F8B">
      <w:pPr>
        <w:autoSpaceDE w:val="0"/>
        <w:autoSpaceDN w:val="0"/>
        <w:adjustRightInd w:val="0"/>
        <w:spacing w:line="360" w:lineRule="auto"/>
        <w:ind w:firstLine="900"/>
        <w:jc w:val="both"/>
        <w:rPr>
          <w:rFonts w:eastAsia="TimesNewRoman"/>
        </w:rPr>
      </w:pPr>
      <w:r>
        <w:rPr>
          <w:rFonts w:eastAsia="TimesNewRoman"/>
          <w:noProof/>
          <w:lang w:eastAsia="uk-UA"/>
        </w:rPr>
        <mc:AlternateContent>
          <mc:Choice Requires="wps">
            <w:drawing>
              <wp:anchor distT="0" distB="0" distL="114300" distR="114300" simplePos="0" relativeHeight="251673600" behindDoc="0" locked="0" layoutInCell="1" allowOverlap="1">
                <wp:simplePos x="0" y="0"/>
                <wp:positionH relativeFrom="column">
                  <wp:posOffset>2743200</wp:posOffset>
                </wp:positionH>
                <wp:positionV relativeFrom="paragraph">
                  <wp:posOffset>114935</wp:posOffset>
                </wp:positionV>
                <wp:extent cx="1943100" cy="914400"/>
                <wp:effectExtent l="19050" t="19685" r="19050" b="27940"/>
                <wp:wrapNone/>
                <wp:docPr id="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914400"/>
                        </a:xfrm>
                        <a:prstGeom prst="roundRect">
                          <a:avLst>
                            <a:gd name="adj" fmla="val 16667"/>
                          </a:avLst>
                        </a:prstGeom>
                        <a:solidFill>
                          <a:srgbClr val="FFFFFF"/>
                        </a:solidFill>
                        <a:ln w="38100" cmpd="dbl">
                          <a:solidFill>
                            <a:srgbClr val="000000"/>
                          </a:solidFill>
                          <a:round/>
                          <a:headEnd/>
                          <a:tailEnd/>
                        </a:ln>
                      </wps:spPr>
                      <wps:txbx>
                        <w:txbxContent>
                          <w:p w:rsidR="005C31A3" w:rsidRPr="00750EB3" w:rsidRDefault="005C31A3" w:rsidP="00EE6F8B">
                            <w:pPr>
                              <w:jc w:val="center"/>
                            </w:pPr>
                            <w:r w:rsidRPr="00750EB3">
                              <w:t>швидкість створення нових робочих місць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 o:spid="_x0000_s1033" style="position:absolute;left:0;text-align:left;margin-left:3in;margin-top:9.05pt;width:153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59dAIAAKYEAAAOAAAAZHJzL2Uyb0RvYy54bWysVMFu1DAQvSPxD5bvNJt22barZquqpQip&#10;QEXhAxzb2QQc29jezbYnJI4g8Q18A0KClpZf8P4Rk0naboETIgdrxuN5nnnPk53dRa3IXDpfGZ3R&#10;dG1AidTciEpPM/rq5eGDLUp8YFowZbTM6Kn0dHdy/95OY8dy3ZRGCekIgGg/bmxGyxDsOEk8L2XN&#10;/JqxUkOwMK5mAVw3TYRjDaDXKlkfDEZJY5ywznDpPewedEE6QfyikDw8LwovA1EZhdoCrg7XvF2T&#10;yQ4bTx2zZcX7Mtg/VFGzSsOlN1AHLDAyc9UfUHXFnfGmCGvc1IkpiopL7AG6SQe/dXNSMiuxFyDH&#10;2xua/P+D5c/mx45UArSjRLMaJIqf4/ny3fJ9/BIv4td4GS+XH+J3En/C5qf4I15h6CpeLD9C8Fs8&#10;J2lLY2P9GNBO7LFrifD2yPA3nmizXzI9lXvOmaaUTEDxeD65k9A6HlJJ3jw1Aqpgs2CQ0UXh6hYQ&#10;uCILFO70Rji5CITDZro93EgHoC+H2HY6HIINJSVsfJ1tnQ+PpalJa2TUmZkWL+B14BVsfuQDqid6&#10;Dph4TUlRK3gLc6ZIOhqNNnvE/jBgX2Niu0ZV4rBSCh03zfeVI5Ca0UP8+mS/ekxp0mR0Y6urvLYg&#10;gsgVVnTnnF+FG+D3NzjsCd9zS/MjLdAOrFKdDRUrDaRcU91JFhb5AvXH/tpYbsQpCOFMNyww3GCU&#10;xp1R0sCgZNS/nTEnKVFPNIiJdMNkoTN8uLkOMrjVSL4aYZoDVEYDJZ25H7ppnFlXTUu4KUUCtNmD&#10;B1BUoZXxtqregWFAdfvBbadt1cdTt7+XyS8AAAD//wMAUEsDBBQABgAIAAAAIQB4VbiG3wAAAAoB&#10;AAAPAAAAZHJzL2Rvd25yZXYueG1sTI/BTsMwEETvSPyDtUhcUOskRa0V4lQIqRdOpQVxdeJtkhKv&#10;Q+y2ga9nOcFxZ0azb4r15HpxxjF0njSk8wQEUu1tR42G1/1mpkCEaMia3hNq+MIA6/L6qjC59Rd6&#10;wfMuNoJLKORGQxvjkEsZ6hadCXM/ILF38KMzkc+xkXY0Fy53vcySZCmd6Yg/tGbApxbrj93JaThU&#10;m/ft9puUO36G5zd157Oj8lrf3kyPDyAiTvEvDL/4jA4lM1X+RDaIXsP9IuMtkQ2VguDAaqFYqFhY&#10;ZinIspD/J5Q/AAAA//8DAFBLAQItABQABgAIAAAAIQC2gziS/gAAAOEBAAATAAAAAAAAAAAAAAAA&#10;AAAAAABbQ29udGVudF9UeXBlc10ueG1sUEsBAi0AFAAGAAgAAAAhADj9If/WAAAAlAEAAAsAAAAA&#10;AAAAAAAAAAAALwEAAF9yZWxzLy5yZWxzUEsBAi0AFAAGAAgAAAAhAI36fn10AgAApgQAAA4AAAAA&#10;AAAAAAAAAAAALgIAAGRycy9lMm9Eb2MueG1sUEsBAi0AFAAGAAgAAAAhAHhVuIbfAAAACgEAAA8A&#10;AAAAAAAAAAAAAAAAzgQAAGRycy9kb3ducmV2LnhtbFBLBQYAAAAABAAEAPMAAADaBQAAAAA=&#10;" strokeweight="3pt">
                <v:stroke linestyle="thinThin"/>
                <v:textbox>
                  <w:txbxContent>
                    <w:p w:rsidR="005C31A3" w:rsidRPr="00750EB3" w:rsidRDefault="005C31A3" w:rsidP="00EE6F8B">
                      <w:pPr>
                        <w:jc w:val="center"/>
                      </w:pPr>
                      <w:r w:rsidRPr="00750EB3">
                        <w:t>швидкість створення нових робочих місць</w:t>
                      </w:r>
                    </w:p>
                  </w:txbxContent>
                </v:textbox>
              </v:roundrect>
            </w:pict>
          </mc:Fallback>
        </mc:AlternateContent>
      </w:r>
    </w:p>
    <w:p w:rsidR="00EE6F8B" w:rsidRDefault="00EE6F8B" w:rsidP="00EE6F8B">
      <w:pPr>
        <w:autoSpaceDE w:val="0"/>
        <w:autoSpaceDN w:val="0"/>
        <w:adjustRightInd w:val="0"/>
        <w:spacing w:line="360" w:lineRule="auto"/>
        <w:ind w:firstLine="900"/>
        <w:jc w:val="both"/>
        <w:rPr>
          <w:rFonts w:eastAsia="TimesNewRoman"/>
        </w:rPr>
      </w:pPr>
    </w:p>
    <w:p w:rsidR="00EE6F8B" w:rsidRDefault="00EE6F8B" w:rsidP="00EE6F8B">
      <w:pPr>
        <w:autoSpaceDE w:val="0"/>
        <w:autoSpaceDN w:val="0"/>
        <w:adjustRightInd w:val="0"/>
        <w:spacing w:line="360" w:lineRule="auto"/>
        <w:ind w:firstLine="900"/>
        <w:jc w:val="both"/>
        <w:rPr>
          <w:rFonts w:eastAsia="TimesNewRoman"/>
        </w:rPr>
      </w:pPr>
    </w:p>
    <w:p w:rsidR="00EE6F8B" w:rsidRDefault="00EE6F8B" w:rsidP="00EE6F8B">
      <w:pPr>
        <w:autoSpaceDE w:val="0"/>
        <w:autoSpaceDN w:val="0"/>
        <w:adjustRightInd w:val="0"/>
        <w:spacing w:line="360" w:lineRule="auto"/>
        <w:ind w:firstLine="900"/>
        <w:jc w:val="both"/>
        <w:rPr>
          <w:rFonts w:eastAsia="TimesNewRoman"/>
        </w:rPr>
      </w:pPr>
    </w:p>
    <w:p w:rsidR="00EE6F8B" w:rsidRDefault="00EE6F8B" w:rsidP="00EE6F8B">
      <w:pPr>
        <w:autoSpaceDE w:val="0"/>
        <w:autoSpaceDN w:val="0"/>
        <w:adjustRightInd w:val="0"/>
        <w:spacing w:line="360" w:lineRule="auto"/>
        <w:ind w:firstLine="900"/>
        <w:jc w:val="center"/>
        <w:rPr>
          <w:rFonts w:eastAsia="TimesNewRoman"/>
        </w:rPr>
      </w:pPr>
      <w:r>
        <w:rPr>
          <w:rFonts w:eastAsia="TimesNewRoman"/>
        </w:rPr>
        <w:t xml:space="preserve">Рис.1.1. Характерні риси </w:t>
      </w:r>
      <w:r>
        <w:t>малих підприємств у сфері ресторанного господарства</w:t>
      </w:r>
      <w:r>
        <w:rPr>
          <w:rFonts w:eastAsia="TimesNewRoman"/>
        </w:rPr>
        <w:t xml:space="preserve"> *</w:t>
      </w:r>
    </w:p>
    <w:p w:rsidR="00021A36" w:rsidRDefault="00EE6F8B" w:rsidP="00EE6F8B">
      <w:pPr>
        <w:pStyle w:val="a3"/>
        <w:spacing w:before="0" w:beforeAutospacing="0" w:after="0" w:afterAutospacing="0" w:line="360" w:lineRule="auto"/>
        <w:ind w:firstLine="709"/>
        <w:jc w:val="center"/>
        <w:rPr>
          <w:bCs/>
          <w:sz w:val="28"/>
          <w:szCs w:val="28"/>
        </w:rPr>
      </w:pPr>
      <w:r w:rsidRPr="00EE6F8B">
        <w:rPr>
          <w:bCs/>
          <w:sz w:val="28"/>
          <w:szCs w:val="28"/>
        </w:rPr>
        <w:t>*- власні узагальнення автора.</w:t>
      </w:r>
    </w:p>
    <w:p w:rsidR="004B1B0B" w:rsidRPr="004B1B0B" w:rsidRDefault="00835618" w:rsidP="004B1B0B">
      <w:pPr>
        <w:pStyle w:val="a3"/>
        <w:spacing w:after="0" w:afterAutospacing="0" w:line="360" w:lineRule="auto"/>
        <w:ind w:firstLine="709"/>
        <w:jc w:val="both"/>
        <w:rPr>
          <w:sz w:val="28"/>
          <w:szCs w:val="28"/>
        </w:rPr>
      </w:pPr>
      <w:r>
        <w:rPr>
          <w:sz w:val="28"/>
          <w:szCs w:val="28"/>
        </w:rPr>
        <w:t>В</w:t>
      </w:r>
      <w:r w:rsidR="00AE2C82">
        <w:rPr>
          <w:sz w:val="28"/>
          <w:szCs w:val="28"/>
        </w:rPr>
        <w:t>агомий внесок</w:t>
      </w:r>
      <w:r w:rsidR="004B1B0B" w:rsidRPr="004B1B0B">
        <w:rPr>
          <w:sz w:val="28"/>
          <w:szCs w:val="28"/>
        </w:rPr>
        <w:t xml:space="preserve"> </w:t>
      </w:r>
      <w:r w:rsidR="00CD1350">
        <w:rPr>
          <w:sz w:val="28"/>
          <w:szCs w:val="28"/>
        </w:rPr>
        <w:t>малих підприємств</w:t>
      </w:r>
      <w:r w:rsidR="004B1B0B" w:rsidRPr="004B1B0B">
        <w:rPr>
          <w:sz w:val="28"/>
          <w:szCs w:val="28"/>
        </w:rPr>
        <w:t xml:space="preserve"> </w:t>
      </w:r>
      <w:r w:rsidR="00AE2C82">
        <w:rPr>
          <w:sz w:val="28"/>
          <w:szCs w:val="28"/>
        </w:rPr>
        <w:t>можна прослідкувати у</w:t>
      </w:r>
      <w:r w:rsidR="004B1B0B" w:rsidRPr="004B1B0B">
        <w:rPr>
          <w:sz w:val="28"/>
          <w:szCs w:val="28"/>
        </w:rPr>
        <w:t xml:space="preserve"> стимулюванні підприємств раціонально використовувати ресурси, оскільки діяльність </w:t>
      </w:r>
      <w:r w:rsidR="004B1B0B" w:rsidRPr="004B1B0B">
        <w:rPr>
          <w:sz w:val="28"/>
          <w:szCs w:val="28"/>
        </w:rPr>
        <w:lastRenderedPageBreak/>
        <w:t>підприємця завжди пов’язана з ризиком, що змушує глибоко продумувати альтернативні варіанти ефективного господарювання й прийняття оптимальних рішень.</w:t>
      </w:r>
    </w:p>
    <w:p w:rsidR="004B1B0B" w:rsidRDefault="00835618" w:rsidP="004B1B0B">
      <w:pPr>
        <w:pStyle w:val="a3"/>
        <w:spacing w:before="0" w:beforeAutospacing="0" w:after="0" w:afterAutospacing="0" w:line="360" w:lineRule="auto"/>
        <w:ind w:firstLine="709"/>
        <w:jc w:val="both"/>
        <w:rPr>
          <w:sz w:val="28"/>
          <w:szCs w:val="28"/>
        </w:rPr>
      </w:pPr>
      <w:r>
        <w:rPr>
          <w:sz w:val="28"/>
          <w:szCs w:val="28"/>
        </w:rPr>
        <w:t>Слід відзначити, що і</w:t>
      </w:r>
      <w:r w:rsidR="004B1B0B" w:rsidRPr="004B1B0B">
        <w:rPr>
          <w:sz w:val="28"/>
          <w:szCs w:val="28"/>
        </w:rPr>
        <w:t xml:space="preserve"> в психологічному плані підприємництво забезпечує високі стимули до праці через усвідомлення свободи у своїй дія</w:t>
      </w:r>
      <w:r>
        <w:rPr>
          <w:sz w:val="28"/>
          <w:szCs w:val="28"/>
        </w:rPr>
        <w:t>льності й одержання особистої ви</w:t>
      </w:r>
      <w:r w:rsidR="004B1B0B" w:rsidRPr="004B1B0B">
        <w:rPr>
          <w:sz w:val="28"/>
          <w:szCs w:val="28"/>
        </w:rPr>
        <w:t>годи та інтересу, а також через</w:t>
      </w:r>
      <w:r w:rsidR="004B1B0B">
        <w:rPr>
          <w:sz w:val="28"/>
          <w:szCs w:val="28"/>
        </w:rPr>
        <w:t xml:space="preserve"> самоутвердження в суспільстві </w:t>
      </w:r>
      <w:r w:rsidR="004B1B0B" w:rsidRPr="004B1B0B">
        <w:rPr>
          <w:sz w:val="28"/>
          <w:szCs w:val="28"/>
        </w:rPr>
        <w:t>[</w:t>
      </w:r>
      <w:r w:rsidR="004C3B71">
        <w:rPr>
          <w:sz w:val="28"/>
          <w:szCs w:val="28"/>
        </w:rPr>
        <w:t>24,</w:t>
      </w:r>
      <w:r w:rsidR="004B1B0B">
        <w:rPr>
          <w:sz w:val="28"/>
          <w:szCs w:val="28"/>
        </w:rPr>
        <w:t xml:space="preserve"> с.24].</w:t>
      </w:r>
    </w:p>
    <w:p w:rsidR="00CE4890" w:rsidRDefault="00CE4890" w:rsidP="004B1B0B">
      <w:pPr>
        <w:pStyle w:val="a3"/>
        <w:spacing w:before="0" w:beforeAutospacing="0" w:after="0" w:afterAutospacing="0" w:line="360" w:lineRule="auto"/>
        <w:ind w:firstLine="709"/>
        <w:jc w:val="both"/>
        <w:rPr>
          <w:sz w:val="28"/>
          <w:szCs w:val="28"/>
        </w:rPr>
      </w:pPr>
      <w:r>
        <w:rPr>
          <w:sz w:val="28"/>
          <w:szCs w:val="28"/>
        </w:rPr>
        <w:t xml:space="preserve">Доцільно розглянути специфіку виробничо-торговельної діяльності закладів ресторанного господарства, які є </w:t>
      </w:r>
      <w:proofErr w:type="spellStart"/>
      <w:r>
        <w:rPr>
          <w:sz w:val="28"/>
          <w:szCs w:val="28"/>
        </w:rPr>
        <w:t>субꞌєктами</w:t>
      </w:r>
      <w:proofErr w:type="spellEnd"/>
      <w:r>
        <w:rPr>
          <w:sz w:val="28"/>
          <w:szCs w:val="28"/>
        </w:rPr>
        <w:t xml:space="preserve"> господарської діяльності у сфері ресторанного господарства. </w:t>
      </w:r>
      <w:r w:rsidRPr="00CE4890">
        <w:rPr>
          <w:sz w:val="28"/>
          <w:szCs w:val="28"/>
        </w:rPr>
        <w:t xml:space="preserve">Підприємства ресторанного господарства задовольняють потреби у харчуванні та рекреації населення і провадять свою діяльність у тому секторі економіки, де суб’єкт господарювання безпосередньо бере участь у процесі суспільного відтворення. </w:t>
      </w:r>
    </w:p>
    <w:p w:rsidR="00CA3612" w:rsidRDefault="00CA3612" w:rsidP="004B1B0B">
      <w:pPr>
        <w:pStyle w:val="a3"/>
        <w:spacing w:before="0" w:beforeAutospacing="0" w:after="0" w:afterAutospacing="0" w:line="360" w:lineRule="auto"/>
        <w:ind w:firstLine="709"/>
        <w:jc w:val="both"/>
        <w:rPr>
          <w:sz w:val="28"/>
          <w:szCs w:val="28"/>
        </w:rPr>
      </w:pPr>
      <w:r>
        <w:rPr>
          <w:sz w:val="28"/>
          <w:szCs w:val="28"/>
        </w:rPr>
        <w:t xml:space="preserve">Особливість функціонування малих підприємств у сфері ресторанного господарства </w:t>
      </w:r>
      <w:r w:rsidR="00CE4890" w:rsidRPr="00CE4890">
        <w:rPr>
          <w:sz w:val="28"/>
          <w:szCs w:val="28"/>
        </w:rPr>
        <w:t>зумовлена такими факторами, як:</w:t>
      </w:r>
    </w:p>
    <w:p w:rsidR="00CA3612" w:rsidRDefault="00CA3612" w:rsidP="004B1B0B">
      <w:pPr>
        <w:pStyle w:val="a3"/>
        <w:spacing w:before="0" w:beforeAutospacing="0" w:after="0" w:afterAutospacing="0" w:line="360" w:lineRule="auto"/>
        <w:ind w:firstLine="709"/>
        <w:jc w:val="both"/>
        <w:rPr>
          <w:sz w:val="28"/>
          <w:szCs w:val="28"/>
        </w:rPr>
      </w:pPr>
      <w:r w:rsidRPr="00CE4890">
        <w:rPr>
          <w:sz w:val="28"/>
          <w:szCs w:val="28"/>
        </w:rPr>
        <w:t>– готівкова форма розрахунку, що знижує ризик можливої неплатоспроможності покупців і</w:t>
      </w:r>
      <w:r>
        <w:rPr>
          <w:sz w:val="28"/>
          <w:szCs w:val="28"/>
        </w:rPr>
        <w:t xml:space="preserve"> прискорює оборотність активів</w:t>
      </w:r>
      <w:r w:rsidRPr="00CA3612">
        <w:rPr>
          <w:sz w:val="28"/>
          <w:szCs w:val="28"/>
        </w:rPr>
        <w:t>;</w:t>
      </w:r>
    </w:p>
    <w:p w:rsidR="00CA3612" w:rsidRDefault="00CA3612" w:rsidP="004B1B0B">
      <w:pPr>
        <w:pStyle w:val="a3"/>
        <w:spacing w:before="0" w:beforeAutospacing="0" w:after="0" w:afterAutospacing="0" w:line="360" w:lineRule="auto"/>
        <w:ind w:firstLine="709"/>
        <w:jc w:val="both"/>
        <w:rPr>
          <w:sz w:val="28"/>
          <w:szCs w:val="28"/>
        </w:rPr>
      </w:pPr>
      <w:r w:rsidRPr="00CE4890">
        <w:rPr>
          <w:sz w:val="28"/>
          <w:szCs w:val="28"/>
        </w:rPr>
        <w:t>– задоволення потреб споживачів не лише у якісній їжі, а і шляхом надання належних послуг та створення умов для відпочинку;</w:t>
      </w:r>
    </w:p>
    <w:p w:rsidR="00CA3612" w:rsidRDefault="00CA3612" w:rsidP="004B1B0B">
      <w:pPr>
        <w:pStyle w:val="a3"/>
        <w:spacing w:before="0" w:beforeAutospacing="0" w:after="0" w:afterAutospacing="0" w:line="360" w:lineRule="auto"/>
        <w:ind w:firstLine="709"/>
        <w:jc w:val="both"/>
        <w:rPr>
          <w:sz w:val="28"/>
          <w:szCs w:val="28"/>
        </w:rPr>
      </w:pPr>
      <w:r w:rsidRPr="00CE4890">
        <w:rPr>
          <w:sz w:val="28"/>
          <w:szCs w:val="28"/>
        </w:rPr>
        <w:t xml:space="preserve">– необхідність безперервного контакту з різноманітними споживачами; – поєднання порівняно невисокої залежності від змін моди та наявності можливості для творчого підходу у професійній діяльності; </w:t>
      </w:r>
    </w:p>
    <w:p w:rsidR="00CA3612" w:rsidRDefault="00CA3612" w:rsidP="004B1B0B">
      <w:pPr>
        <w:pStyle w:val="a3"/>
        <w:spacing w:before="0" w:beforeAutospacing="0" w:after="0" w:afterAutospacing="0" w:line="360" w:lineRule="auto"/>
        <w:ind w:firstLine="709"/>
        <w:jc w:val="both"/>
        <w:rPr>
          <w:sz w:val="28"/>
          <w:szCs w:val="28"/>
        </w:rPr>
      </w:pPr>
      <w:r w:rsidRPr="00CE4890">
        <w:rPr>
          <w:sz w:val="28"/>
          <w:szCs w:val="28"/>
        </w:rPr>
        <w:t>– поєднання невеликих розмірів початкових інвестицій для створення підприємств та швидких термін</w:t>
      </w:r>
      <w:r>
        <w:rPr>
          <w:sz w:val="28"/>
          <w:szCs w:val="28"/>
        </w:rPr>
        <w:t>ів їхньої окупності (1–3 роки)</w:t>
      </w:r>
      <w:r w:rsidRPr="00CA3612">
        <w:t xml:space="preserve"> </w:t>
      </w:r>
      <w:r>
        <w:rPr>
          <w:sz w:val="28"/>
          <w:szCs w:val="28"/>
        </w:rPr>
        <w:t>[</w:t>
      </w:r>
      <w:r w:rsidR="004C3B71">
        <w:rPr>
          <w:sz w:val="28"/>
          <w:szCs w:val="28"/>
        </w:rPr>
        <w:t>42</w:t>
      </w:r>
      <w:r w:rsidRPr="00CA3612">
        <w:rPr>
          <w:sz w:val="28"/>
          <w:szCs w:val="28"/>
        </w:rPr>
        <w:t>].</w:t>
      </w:r>
    </w:p>
    <w:p w:rsidR="004B1B0B" w:rsidRDefault="00CD1350" w:rsidP="004B1B0B">
      <w:pPr>
        <w:pStyle w:val="a3"/>
        <w:spacing w:before="0" w:beforeAutospacing="0" w:after="0" w:afterAutospacing="0" w:line="360" w:lineRule="auto"/>
        <w:ind w:firstLine="709"/>
        <w:jc w:val="both"/>
        <w:rPr>
          <w:sz w:val="28"/>
          <w:szCs w:val="28"/>
        </w:rPr>
      </w:pPr>
      <w:r>
        <w:rPr>
          <w:sz w:val="28"/>
          <w:szCs w:val="28"/>
        </w:rPr>
        <w:t xml:space="preserve">На думку науковця </w:t>
      </w:r>
      <w:proofErr w:type="spellStart"/>
      <w:r>
        <w:rPr>
          <w:sz w:val="28"/>
          <w:szCs w:val="28"/>
        </w:rPr>
        <w:t>Захарчина</w:t>
      </w:r>
      <w:proofErr w:type="spellEnd"/>
      <w:r>
        <w:rPr>
          <w:sz w:val="28"/>
          <w:szCs w:val="28"/>
        </w:rPr>
        <w:t xml:space="preserve"> </w:t>
      </w:r>
      <w:r w:rsidRPr="00CD1350">
        <w:rPr>
          <w:sz w:val="28"/>
          <w:szCs w:val="28"/>
        </w:rPr>
        <w:t>: «</w:t>
      </w:r>
      <w:r w:rsidR="004B1B0B" w:rsidRPr="004B1B0B">
        <w:rPr>
          <w:sz w:val="28"/>
          <w:szCs w:val="28"/>
        </w:rPr>
        <w:t xml:space="preserve">Саме підприємницький інтерес як основа відносин ініціативи суб’єкта підприємницької діяльності є внутрішнім чинником мотиваційного механізму всієї діяльності підприємця, який визначає зміст і спрямованість його функціонування. Підприємницький інтерес фіксує всі основні характеристики майбутньої ініціативи, що виявляється через </w:t>
      </w:r>
      <w:r w:rsidR="004B1B0B" w:rsidRPr="004B1B0B">
        <w:rPr>
          <w:sz w:val="28"/>
          <w:szCs w:val="28"/>
        </w:rPr>
        <w:lastRenderedPageBreak/>
        <w:t>взаємовідносини суб’єкта підприємницької діяльності з іншими суб’єктами ринкового середовища.</w:t>
      </w:r>
      <w:r w:rsidR="004B1B0B" w:rsidRPr="004B1B0B">
        <w:t xml:space="preserve"> </w:t>
      </w:r>
      <w:r w:rsidR="004B1B0B">
        <w:rPr>
          <w:sz w:val="28"/>
          <w:szCs w:val="28"/>
        </w:rPr>
        <w:t>[</w:t>
      </w:r>
      <w:r w:rsidR="004C3B71">
        <w:rPr>
          <w:sz w:val="28"/>
          <w:szCs w:val="28"/>
        </w:rPr>
        <w:t>24.</w:t>
      </w:r>
      <w:r w:rsidR="004B1B0B">
        <w:rPr>
          <w:sz w:val="28"/>
          <w:szCs w:val="28"/>
        </w:rPr>
        <w:t xml:space="preserve"> с.23, </w:t>
      </w:r>
      <w:r w:rsidR="004B1B0B" w:rsidRPr="00A10BD4">
        <w:rPr>
          <w:sz w:val="28"/>
          <w:szCs w:val="28"/>
          <w:lang w:val="ru-RU"/>
        </w:rPr>
        <w:t>25</w:t>
      </w:r>
      <w:r>
        <w:rPr>
          <w:sz w:val="28"/>
          <w:szCs w:val="28"/>
        </w:rPr>
        <w:t>]</w:t>
      </w:r>
      <w:r w:rsidRPr="00CD1350">
        <w:rPr>
          <w:sz w:val="28"/>
          <w:szCs w:val="28"/>
        </w:rPr>
        <w:t>»,</w:t>
      </w:r>
    </w:p>
    <w:p w:rsidR="004B1B0B" w:rsidRDefault="004B1B0B" w:rsidP="004B1B0B">
      <w:pPr>
        <w:autoSpaceDE w:val="0"/>
        <w:autoSpaceDN w:val="0"/>
        <w:adjustRightInd w:val="0"/>
        <w:spacing w:line="360" w:lineRule="auto"/>
        <w:ind w:firstLine="900"/>
        <w:jc w:val="both"/>
        <w:rPr>
          <w:rFonts w:eastAsia="TimesNewRoman"/>
        </w:rPr>
      </w:pPr>
      <w:r w:rsidRPr="007E0C2F">
        <w:rPr>
          <w:rFonts w:eastAsia="Times-Roman"/>
        </w:rPr>
        <w:t xml:space="preserve">Суть та значення </w:t>
      </w:r>
      <w:r>
        <w:rPr>
          <w:rFonts w:eastAsia="TimesNewRoman"/>
        </w:rPr>
        <w:t>малих підприємств у ресторанному господарстві</w:t>
      </w:r>
      <w:r w:rsidRPr="007E0C2F">
        <w:rPr>
          <w:rFonts w:eastAsia="TimesNewRoman"/>
        </w:rPr>
        <w:t xml:space="preserve"> </w:t>
      </w:r>
      <w:r w:rsidRPr="007E0C2F">
        <w:rPr>
          <w:rFonts w:eastAsia="Times-Roman"/>
        </w:rPr>
        <w:t xml:space="preserve">полягає у тому, </w:t>
      </w:r>
      <w:r w:rsidRPr="007E0C2F">
        <w:rPr>
          <w:rFonts w:eastAsia="TimesNewRomanPSMT"/>
        </w:rPr>
        <w:t>що вони мають багато переваг у порівнянні з великим</w:t>
      </w:r>
      <w:r w:rsidRPr="001245AD">
        <w:rPr>
          <w:rFonts w:eastAsia="TimesNewRomanPSMT"/>
        </w:rPr>
        <w:t xml:space="preserve"> бізнесом, є</w:t>
      </w:r>
      <w:r>
        <w:rPr>
          <w:rFonts w:eastAsia="TimesNewRomanPSMT"/>
        </w:rPr>
        <w:t xml:space="preserve"> </w:t>
      </w:r>
      <w:r w:rsidRPr="00F477B5">
        <w:rPr>
          <w:rFonts w:eastAsia="TimesNewRomanPSMT"/>
        </w:rPr>
        <w:t xml:space="preserve">наріжним </w:t>
      </w:r>
      <w:proofErr w:type="spellStart"/>
      <w:r w:rsidRPr="00F477B5">
        <w:rPr>
          <w:rFonts w:eastAsia="TimesNewRomanPSMT"/>
        </w:rPr>
        <w:t>каменем</w:t>
      </w:r>
      <w:proofErr w:type="spellEnd"/>
      <w:r w:rsidRPr="00F477B5">
        <w:rPr>
          <w:rFonts w:eastAsia="TimesNewRomanPSMT"/>
        </w:rPr>
        <w:t xml:space="preserve"> розвитку підприємництва в Україні</w:t>
      </w:r>
      <w:r>
        <w:rPr>
          <w:rFonts w:eastAsia="TimesNewRomanPSMT"/>
        </w:rPr>
        <w:t xml:space="preserve"> (рис.1.2). Конкурентні переваги цих підприємств забезпечує рівень капіталовкладень, оскільки вони є не високі при </w:t>
      </w:r>
      <w:r>
        <w:rPr>
          <w:rFonts w:eastAsia="TimesNewRoman"/>
        </w:rPr>
        <w:t>розрахунку на одного працівника.</w:t>
      </w:r>
    </w:p>
    <w:tbl>
      <w:tblPr>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9570"/>
      </w:tblGrid>
      <w:tr w:rsidR="004B1B0B" w:rsidRPr="007E0C2F" w:rsidTr="00A10BD4">
        <w:tc>
          <w:tcPr>
            <w:tcW w:w="9570" w:type="dxa"/>
          </w:tcPr>
          <w:p w:rsidR="004B1B0B" w:rsidRPr="007E0C2F" w:rsidRDefault="004B1B0B" w:rsidP="00C40DA2">
            <w:pPr>
              <w:autoSpaceDE w:val="0"/>
              <w:autoSpaceDN w:val="0"/>
              <w:adjustRightInd w:val="0"/>
              <w:jc w:val="center"/>
              <w:rPr>
                <w:rFonts w:eastAsia="Times-Roman"/>
              </w:rPr>
            </w:pPr>
            <w:r w:rsidRPr="004B1B0B">
              <w:rPr>
                <w:rFonts w:eastAsia="TimesNewRoman"/>
                <w:lang w:val="ru-RU"/>
              </w:rPr>
              <w:tab/>
            </w:r>
            <w:r>
              <w:rPr>
                <w:rFonts w:eastAsia="TimesNewRoman"/>
              </w:rPr>
              <w:t>Малі підприємства у ресторанному господарстві</w:t>
            </w:r>
          </w:p>
        </w:tc>
      </w:tr>
      <w:tr w:rsidR="00835618" w:rsidRPr="00A2381E" w:rsidTr="00A10BD4">
        <w:tc>
          <w:tcPr>
            <w:tcW w:w="9570" w:type="dxa"/>
          </w:tcPr>
          <w:p w:rsidR="00835618" w:rsidRPr="00923111" w:rsidRDefault="00835618" w:rsidP="00C40DA2">
            <w:pPr>
              <w:autoSpaceDE w:val="0"/>
              <w:autoSpaceDN w:val="0"/>
              <w:adjustRightInd w:val="0"/>
              <w:ind w:left="720"/>
              <w:rPr>
                <w:rFonts w:eastAsia="Times-Italic"/>
                <w:b/>
                <w:iCs/>
              </w:rPr>
            </w:pPr>
            <w:r w:rsidRPr="00923111">
              <w:rPr>
                <w:rFonts w:eastAsia="Times-Italic"/>
                <w:b/>
                <w:iCs/>
              </w:rPr>
              <w:t>визначає:</w:t>
            </w:r>
          </w:p>
          <w:p w:rsidR="00835618" w:rsidRPr="00923111" w:rsidRDefault="00835618" w:rsidP="00C40DA2">
            <w:pPr>
              <w:autoSpaceDE w:val="0"/>
              <w:autoSpaceDN w:val="0"/>
              <w:adjustRightInd w:val="0"/>
              <w:ind w:left="720"/>
              <w:rPr>
                <w:rFonts w:eastAsia="Times-Roman"/>
              </w:rPr>
            </w:pPr>
            <w:r w:rsidRPr="00923111">
              <w:rPr>
                <w:rFonts w:eastAsia="Times-Roman"/>
              </w:rPr>
              <w:t>• темпи економічного розвитку,</w:t>
            </w:r>
          </w:p>
          <w:p w:rsidR="00835618" w:rsidRPr="00923111" w:rsidRDefault="00835618" w:rsidP="00C40DA2">
            <w:pPr>
              <w:autoSpaceDE w:val="0"/>
              <w:autoSpaceDN w:val="0"/>
              <w:adjustRightInd w:val="0"/>
              <w:ind w:left="720"/>
              <w:rPr>
                <w:rFonts w:eastAsia="Times-Roman"/>
              </w:rPr>
            </w:pPr>
            <w:r w:rsidRPr="00923111">
              <w:rPr>
                <w:rFonts w:eastAsia="Times-Roman"/>
              </w:rPr>
              <w:t>• структуру та якісну характеристику внутрішнього валового продукту;</w:t>
            </w:r>
          </w:p>
          <w:p w:rsidR="00835618" w:rsidRPr="00923111" w:rsidRDefault="00835618" w:rsidP="00C40DA2">
            <w:pPr>
              <w:autoSpaceDE w:val="0"/>
              <w:autoSpaceDN w:val="0"/>
              <w:adjustRightInd w:val="0"/>
              <w:rPr>
                <w:rFonts w:eastAsia="Times-Roman"/>
              </w:rPr>
            </w:pPr>
            <w:r w:rsidRPr="00923111">
              <w:rPr>
                <w:rFonts w:eastAsia="Times-Roman"/>
              </w:rPr>
              <w:t>• ступінь демократизації суспільства;</w:t>
            </w:r>
          </w:p>
        </w:tc>
      </w:tr>
      <w:tr w:rsidR="00835618" w:rsidRPr="00A2381E" w:rsidTr="00A10BD4">
        <w:tc>
          <w:tcPr>
            <w:tcW w:w="9570" w:type="dxa"/>
          </w:tcPr>
          <w:p w:rsidR="00835618" w:rsidRPr="00923111" w:rsidRDefault="00835618" w:rsidP="00C40DA2">
            <w:pPr>
              <w:autoSpaceDE w:val="0"/>
              <w:autoSpaceDN w:val="0"/>
              <w:adjustRightInd w:val="0"/>
              <w:ind w:left="720"/>
              <w:rPr>
                <w:rFonts w:eastAsia="Courier-Oblique"/>
                <w:b/>
                <w:iCs/>
              </w:rPr>
            </w:pPr>
            <w:r w:rsidRPr="00923111">
              <w:rPr>
                <w:rFonts w:eastAsia="Courier-Oblique"/>
                <w:b/>
                <w:iCs/>
              </w:rPr>
              <w:t>забезпечує:</w:t>
            </w:r>
          </w:p>
          <w:p w:rsidR="00835618" w:rsidRPr="00923111" w:rsidRDefault="00835618" w:rsidP="00C40DA2">
            <w:pPr>
              <w:autoSpaceDE w:val="0"/>
              <w:autoSpaceDN w:val="0"/>
              <w:adjustRightInd w:val="0"/>
              <w:ind w:left="720"/>
              <w:rPr>
                <w:rFonts w:eastAsia="Times-Roman"/>
              </w:rPr>
            </w:pPr>
            <w:r w:rsidRPr="00923111">
              <w:rPr>
                <w:rFonts w:eastAsia="Times-Roman"/>
              </w:rPr>
              <w:t>• насичення ринку послугами;</w:t>
            </w:r>
          </w:p>
          <w:p w:rsidR="00835618" w:rsidRPr="00923111" w:rsidRDefault="00835618" w:rsidP="00C40DA2">
            <w:pPr>
              <w:autoSpaceDE w:val="0"/>
              <w:autoSpaceDN w:val="0"/>
              <w:adjustRightInd w:val="0"/>
              <w:ind w:left="720"/>
              <w:rPr>
                <w:rFonts w:eastAsia="Times-Roman"/>
              </w:rPr>
            </w:pPr>
            <w:r w:rsidRPr="00923111">
              <w:rPr>
                <w:rFonts w:eastAsia="Times-Roman"/>
              </w:rPr>
              <w:t>• реалізацію інновацій;</w:t>
            </w:r>
          </w:p>
          <w:p w:rsidR="00835618" w:rsidRPr="00923111" w:rsidRDefault="00835618" w:rsidP="00C40DA2">
            <w:pPr>
              <w:autoSpaceDE w:val="0"/>
              <w:autoSpaceDN w:val="0"/>
              <w:adjustRightInd w:val="0"/>
              <w:ind w:left="720"/>
              <w:rPr>
                <w:rFonts w:eastAsia="Times-Roman"/>
              </w:rPr>
            </w:pPr>
            <w:r w:rsidRPr="00923111">
              <w:rPr>
                <w:rFonts w:eastAsia="Times-Roman"/>
              </w:rPr>
              <w:t>• додаткові робочі місця;</w:t>
            </w:r>
          </w:p>
        </w:tc>
      </w:tr>
      <w:tr w:rsidR="00835618" w:rsidRPr="00A2381E" w:rsidTr="00A10BD4">
        <w:tc>
          <w:tcPr>
            <w:tcW w:w="9570" w:type="dxa"/>
          </w:tcPr>
          <w:p w:rsidR="00835618" w:rsidRPr="00923111" w:rsidRDefault="00835618" w:rsidP="00C40DA2">
            <w:pPr>
              <w:autoSpaceDE w:val="0"/>
              <w:autoSpaceDN w:val="0"/>
              <w:adjustRightInd w:val="0"/>
              <w:ind w:left="720"/>
              <w:jc w:val="both"/>
              <w:rPr>
                <w:rFonts w:eastAsia="Times-Roman"/>
              </w:rPr>
            </w:pPr>
            <w:r w:rsidRPr="00923111">
              <w:rPr>
                <w:rFonts w:eastAsia="Times-Italic"/>
                <w:b/>
                <w:iCs/>
              </w:rPr>
              <w:t>здійснює</w:t>
            </w:r>
            <w:r w:rsidRPr="00923111">
              <w:rPr>
                <w:rFonts w:eastAsia="Times-Italic"/>
                <w:iCs/>
              </w:rPr>
              <w:t xml:space="preserve"> </w:t>
            </w:r>
            <w:r w:rsidRPr="00923111">
              <w:rPr>
                <w:rFonts w:eastAsia="Times-Roman"/>
              </w:rPr>
              <w:t>структурну перебудову економіки.</w:t>
            </w:r>
          </w:p>
        </w:tc>
      </w:tr>
      <w:tr w:rsidR="00835618" w:rsidRPr="00A2381E" w:rsidTr="00A10BD4">
        <w:tc>
          <w:tcPr>
            <w:tcW w:w="9570" w:type="dxa"/>
          </w:tcPr>
          <w:p w:rsidR="00835618" w:rsidRPr="00923111" w:rsidRDefault="00835618" w:rsidP="00C40DA2">
            <w:pPr>
              <w:autoSpaceDE w:val="0"/>
              <w:autoSpaceDN w:val="0"/>
              <w:adjustRightInd w:val="0"/>
              <w:ind w:left="720"/>
              <w:rPr>
                <w:rFonts w:eastAsia="Times-Italic"/>
                <w:b/>
                <w:iCs/>
              </w:rPr>
            </w:pPr>
            <w:r w:rsidRPr="00923111">
              <w:rPr>
                <w:rFonts w:eastAsia="Times-Italic"/>
                <w:b/>
                <w:iCs/>
              </w:rPr>
              <w:t>сприяє:</w:t>
            </w:r>
          </w:p>
          <w:p w:rsidR="00835618" w:rsidRPr="00923111" w:rsidRDefault="00835618" w:rsidP="00C40DA2">
            <w:pPr>
              <w:autoSpaceDE w:val="0"/>
              <w:autoSpaceDN w:val="0"/>
              <w:adjustRightInd w:val="0"/>
              <w:ind w:left="720"/>
              <w:rPr>
                <w:rFonts w:eastAsia="Times-Roman"/>
              </w:rPr>
            </w:pPr>
            <w:r w:rsidRPr="00923111">
              <w:rPr>
                <w:rFonts w:eastAsia="Times-Roman"/>
              </w:rPr>
              <w:t>• послабленню монополізму;</w:t>
            </w:r>
          </w:p>
          <w:p w:rsidR="00835618" w:rsidRPr="00923111" w:rsidRDefault="00835618" w:rsidP="00C40DA2">
            <w:pPr>
              <w:autoSpaceDE w:val="0"/>
              <w:autoSpaceDN w:val="0"/>
              <w:adjustRightInd w:val="0"/>
              <w:ind w:left="720"/>
              <w:jc w:val="both"/>
              <w:rPr>
                <w:rFonts w:eastAsia="Times-Roman"/>
              </w:rPr>
            </w:pPr>
            <w:r w:rsidRPr="00923111">
              <w:rPr>
                <w:rFonts w:eastAsia="Times-Roman"/>
              </w:rPr>
              <w:t>• розвитку конкуренції;</w:t>
            </w:r>
          </w:p>
        </w:tc>
      </w:tr>
      <w:tr w:rsidR="00835618" w:rsidRPr="00A2381E" w:rsidTr="00A10BD4">
        <w:tc>
          <w:tcPr>
            <w:tcW w:w="9570" w:type="dxa"/>
          </w:tcPr>
          <w:p w:rsidR="00835618" w:rsidRPr="00923111" w:rsidRDefault="00835618" w:rsidP="00C40DA2">
            <w:pPr>
              <w:autoSpaceDE w:val="0"/>
              <w:autoSpaceDN w:val="0"/>
              <w:adjustRightInd w:val="0"/>
              <w:ind w:left="720"/>
              <w:rPr>
                <w:rFonts w:eastAsia="Times-Italic"/>
                <w:b/>
                <w:iCs/>
              </w:rPr>
            </w:pPr>
            <w:r w:rsidRPr="00923111">
              <w:rPr>
                <w:rFonts w:eastAsia="Times-Italic"/>
                <w:b/>
                <w:iCs/>
              </w:rPr>
              <w:t>формує:</w:t>
            </w:r>
          </w:p>
          <w:p w:rsidR="00835618" w:rsidRPr="00923111" w:rsidRDefault="00835618" w:rsidP="00C40DA2">
            <w:pPr>
              <w:autoSpaceDE w:val="0"/>
              <w:autoSpaceDN w:val="0"/>
              <w:adjustRightInd w:val="0"/>
              <w:ind w:left="720"/>
              <w:rPr>
                <w:rFonts w:eastAsia="Times-Roman"/>
              </w:rPr>
            </w:pPr>
            <w:r w:rsidRPr="00923111">
              <w:rPr>
                <w:rFonts w:eastAsia="Times-Roman"/>
              </w:rPr>
              <w:t>• соціальний прошарок підприємців-власників;</w:t>
            </w:r>
          </w:p>
          <w:p w:rsidR="00835618" w:rsidRPr="00923111" w:rsidRDefault="00835618" w:rsidP="00C40DA2">
            <w:pPr>
              <w:autoSpaceDE w:val="0"/>
              <w:autoSpaceDN w:val="0"/>
              <w:adjustRightInd w:val="0"/>
              <w:ind w:left="720"/>
              <w:rPr>
                <w:rFonts w:eastAsia="Times-Roman"/>
              </w:rPr>
            </w:pPr>
            <w:r w:rsidRPr="00923111">
              <w:rPr>
                <w:rFonts w:eastAsia="Times-Roman"/>
              </w:rPr>
              <w:t>• основу середнього класу;</w:t>
            </w:r>
          </w:p>
        </w:tc>
      </w:tr>
      <w:tr w:rsidR="00835618" w:rsidRPr="00A2381E" w:rsidTr="00A10BD4">
        <w:tc>
          <w:tcPr>
            <w:tcW w:w="9570" w:type="dxa"/>
          </w:tcPr>
          <w:p w:rsidR="00835618" w:rsidRPr="00923111" w:rsidRDefault="00835618" w:rsidP="00C40DA2">
            <w:pPr>
              <w:autoSpaceDE w:val="0"/>
              <w:autoSpaceDN w:val="0"/>
              <w:adjustRightInd w:val="0"/>
              <w:ind w:left="720"/>
              <w:rPr>
                <w:rFonts w:eastAsia="Times-Italic"/>
                <w:b/>
                <w:iCs/>
              </w:rPr>
            </w:pPr>
            <w:r w:rsidRPr="00923111">
              <w:rPr>
                <w:rFonts w:eastAsia="Times-Italic"/>
                <w:b/>
                <w:iCs/>
              </w:rPr>
              <w:t>характеризується:</w:t>
            </w:r>
          </w:p>
          <w:p w:rsidR="00835618" w:rsidRPr="00923111" w:rsidRDefault="00835618" w:rsidP="00C40DA2">
            <w:pPr>
              <w:autoSpaceDE w:val="0"/>
              <w:autoSpaceDN w:val="0"/>
              <w:adjustRightInd w:val="0"/>
              <w:ind w:left="720"/>
              <w:rPr>
                <w:rFonts w:eastAsia="Times-Roman"/>
              </w:rPr>
            </w:pPr>
            <w:r w:rsidRPr="00923111">
              <w:rPr>
                <w:rFonts w:eastAsia="Times-Roman"/>
              </w:rPr>
              <w:t>• швидкою окупністю затрат;</w:t>
            </w:r>
          </w:p>
          <w:p w:rsidR="00835618" w:rsidRPr="00923111" w:rsidRDefault="00835618" w:rsidP="00C40DA2">
            <w:pPr>
              <w:autoSpaceDE w:val="0"/>
              <w:autoSpaceDN w:val="0"/>
              <w:adjustRightInd w:val="0"/>
              <w:ind w:left="720"/>
              <w:rPr>
                <w:rFonts w:eastAsia="Times-Roman"/>
              </w:rPr>
            </w:pPr>
            <w:r w:rsidRPr="00923111">
              <w:rPr>
                <w:rFonts w:eastAsia="Times-Roman"/>
              </w:rPr>
              <w:t>• свободою ринкового досвіду;</w:t>
            </w:r>
          </w:p>
        </w:tc>
      </w:tr>
      <w:tr w:rsidR="00835618" w:rsidRPr="00A2381E" w:rsidTr="00A10BD4">
        <w:tc>
          <w:tcPr>
            <w:tcW w:w="9570" w:type="dxa"/>
          </w:tcPr>
          <w:p w:rsidR="00835618" w:rsidRPr="00923111" w:rsidRDefault="00835618" w:rsidP="00C40DA2">
            <w:pPr>
              <w:autoSpaceDE w:val="0"/>
              <w:autoSpaceDN w:val="0"/>
              <w:adjustRightInd w:val="0"/>
              <w:ind w:left="720"/>
              <w:rPr>
                <w:rFonts w:eastAsia="Times-Italic"/>
                <w:b/>
                <w:iCs/>
              </w:rPr>
            </w:pPr>
            <w:r w:rsidRPr="00923111">
              <w:rPr>
                <w:rFonts w:eastAsia="Times-Italic"/>
                <w:b/>
                <w:iCs/>
              </w:rPr>
              <w:t>характеризується:</w:t>
            </w:r>
          </w:p>
          <w:p w:rsidR="00835618" w:rsidRPr="00923111" w:rsidRDefault="00835618" w:rsidP="00C40DA2">
            <w:pPr>
              <w:autoSpaceDE w:val="0"/>
              <w:autoSpaceDN w:val="0"/>
              <w:adjustRightInd w:val="0"/>
              <w:ind w:left="720"/>
              <w:rPr>
                <w:rFonts w:eastAsia="Times-Roman"/>
              </w:rPr>
            </w:pPr>
            <w:r w:rsidRPr="00923111">
              <w:rPr>
                <w:rFonts w:eastAsia="Times-Roman"/>
              </w:rPr>
              <w:t>• високою мобільністю;</w:t>
            </w:r>
          </w:p>
          <w:p w:rsidR="00835618" w:rsidRPr="00923111" w:rsidRDefault="00835618" w:rsidP="00C40DA2">
            <w:pPr>
              <w:autoSpaceDE w:val="0"/>
              <w:autoSpaceDN w:val="0"/>
              <w:adjustRightInd w:val="0"/>
              <w:ind w:left="720"/>
              <w:rPr>
                <w:rFonts w:eastAsia="Times-Roman"/>
              </w:rPr>
            </w:pPr>
            <w:r w:rsidRPr="00923111">
              <w:rPr>
                <w:rFonts w:eastAsia="Times-Roman"/>
              </w:rPr>
              <w:t>• раціональними формами управління;</w:t>
            </w:r>
          </w:p>
        </w:tc>
      </w:tr>
      <w:tr w:rsidR="00835618" w:rsidRPr="00A2381E" w:rsidTr="00A10BD4">
        <w:tc>
          <w:tcPr>
            <w:tcW w:w="9570" w:type="dxa"/>
          </w:tcPr>
          <w:p w:rsidR="00835618" w:rsidRPr="00923111" w:rsidRDefault="00835618" w:rsidP="00C40DA2">
            <w:pPr>
              <w:autoSpaceDE w:val="0"/>
              <w:autoSpaceDN w:val="0"/>
              <w:adjustRightInd w:val="0"/>
              <w:ind w:left="720"/>
              <w:rPr>
                <w:rFonts w:eastAsia="Times-Italic"/>
                <w:b/>
                <w:iCs/>
              </w:rPr>
            </w:pPr>
            <w:r w:rsidRPr="00923111">
              <w:rPr>
                <w:rFonts w:eastAsia="Times-Italic"/>
                <w:b/>
                <w:iCs/>
              </w:rPr>
              <w:t>це:</w:t>
            </w:r>
          </w:p>
          <w:p w:rsidR="00835618" w:rsidRPr="00923111" w:rsidRDefault="00835618" w:rsidP="00C40DA2">
            <w:pPr>
              <w:autoSpaceDE w:val="0"/>
              <w:autoSpaceDN w:val="0"/>
              <w:adjustRightInd w:val="0"/>
              <w:ind w:left="720"/>
              <w:rPr>
                <w:rFonts w:eastAsia="Times-Roman"/>
              </w:rPr>
            </w:pPr>
            <w:r w:rsidRPr="00923111">
              <w:rPr>
                <w:rFonts w:eastAsia="Times-Roman"/>
              </w:rPr>
              <w:t>• основа швидкого обігу готівкових ресурсів;</w:t>
            </w:r>
          </w:p>
          <w:p w:rsidR="00835618" w:rsidRPr="00923111" w:rsidRDefault="00835618" w:rsidP="00C40DA2">
            <w:pPr>
              <w:autoSpaceDE w:val="0"/>
              <w:autoSpaceDN w:val="0"/>
              <w:adjustRightInd w:val="0"/>
              <w:ind w:left="720"/>
              <w:rPr>
                <w:rFonts w:eastAsia="Times-Roman"/>
              </w:rPr>
            </w:pPr>
            <w:r w:rsidRPr="00923111">
              <w:rPr>
                <w:rFonts w:eastAsia="Times-Roman"/>
              </w:rPr>
              <w:t>• провідний сектор ринкової економіки;</w:t>
            </w:r>
          </w:p>
        </w:tc>
      </w:tr>
    </w:tbl>
    <w:p w:rsidR="004B1B0B" w:rsidRPr="007E0C2F" w:rsidRDefault="004B1B0B" w:rsidP="004B1B0B">
      <w:pPr>
        <w:autoSpaceDE w:val="0"/>
        <w:autoSpaceDN w:val="0"/>
        <w:adjustRightInd w:val="0"/>
        <w:spacing w:line="360" w:lineRule="auto"/>
        <w:ind w:firstLine="900"/>
        <w:jc w:val="center"/>
        <w:rPr>
          <w:rFonts w:eastAsia="Times-Roman"/>
        </w:rPr>
      </w:pPr>
      <w:r>
        <w:rPr>
          <w:rFonts w:eastAsia="Times-Roman"/>
        </w:rPr>
        <w:t>Рис. 1.2 Характеристика та значення</w:t>
      </w:r>
      <w:r w:rsidRPr="00923111">
        <w:t xml:space="preserve"> </w:t>
      </w:r>
      <w:r>
        <w:rPr>
          <w:rFonts w:eastAsia="Times-Roman"/>
        </w:rPr>
        <w:t>малих підприємств</w:t>
      </w:r>
      <w:r w:rsidRPr="00923111">
        <w:rPr>
          <w:rFonts w:eastAsia="Times-Roman"/>
        </w:rPr>
        <w:t xml:space="preserve"> у ресторанному господарстві </w:t>
      </w:r>
      <w:r w:rsidRPr="007E0C2F">
        <w:rPr>
          <w:rFonts w:eastAsia="Times-Roman"/>
        </w:rPr>
        <w:t>*</w:t>
      </w:r>
    </w:p>
    <w:p w:rsidR="004B1B0B" w:rsidRDefault="004B1B0B" w:rsidP="004B1B0B">
      <w:pPr>
        <w:autoSpaceDE w:val="0"/>
        <w:autoSpaceDN w:val="0"/>
        <w:adjustRightInd w:val="0"/>
        <w:spacing w:line="360" w:lineRule="auto"/>
        <w:ind w:firstLine="900"/>
        <w:jc w:val="both"/>
        <w:rPr>
          <w:rFonts w:eastAsia="Times-Roman"/>
        </w:rPr>
      </w:pPr>
      <w:r w:rsidRPr="007E0C2F">
        <w:rPr>
          <w:rFonts w:eastAsia="Times-Roman"/>
        </w:rPr>
        <w:t>*- власні узагальнення автора.</w:t>
      </w:r>
    </w:p>
    <w:p w:rsidR="009C604E" w:rsidRDefault="00CA3612" w:rsidP="00CA3612">
      <w:pPr>
        <w:autoSpaceDE w:val="0"/>
        <w:autoSpaceDN w:val="0"/>
        <w:adjustRightInd w:val="0"/>
        <w:spacing w:line="360" w:lineRule="auto"/>
        <w:ind w:firstLine="900"/>
        <w:jc w:val="both"/>
        <w:rPr>
          <w:rFonts w:eastAsia="Times-Roman"/>
          <w:sz w:val="24"/>
          <w:szCs w:val="24"/>
        </w:rPr>
      </w:pPr>
      <w:r w:rsidRPr="00CA3612">
        <w:rPr>
          <w:rFonts w:eastAsia="Times-Roman"/>
        </w:rPr>
        <w:t>Отже, м</w:t>
      </w:r>
      <w:r w:rsidR="009C604E" w:rsidRPr="00CA3612">
        <w:rPr>
          <w:rFonts w:eastAsia="Times-Roman"/>
        </w:rPr>
        <w:t xml:space="preserve">але підприємництво має також і значні соціально-психологічні переваги, в основі яких лежить специфічна мотивація до праці та заохочення. </w:t>
      </w:r>
      <w:r w:rsidRPr="00CA3612">
        <w:rPr>
          <w:rFonts w:eastAsia="Times-Roman"/>
        </w:rPr>
        <w:t xml:space="preserve">Воно дає можливість людині реалізувати себе і випробувати свої  креативні </w:t>
      </w:r>
      <w:r w:rsidRPr="00CA3612">
        <w:rPr>
          <w:rFonts w:eastAsia="Times-Roman"/>
        </w:rPr>
        <w:lastRenderedPageBreak/>
        <w:t>підприємницькі можливості, якщо це неможливо зробити працюючи на великому підприємстві.</w:t>
      </w:r>
      <w:r w:rsidR="009C604E" w:rsidRPr="009C604E">
        <w:rPr>
          <w:rFonts w:eastAsia="Times-Roman"/>
          <w:sz w:val="24"/>
          <w:szCs w:val="24"/>
        </w:rPr>
        <w:t xml:space="preserve"> </w:t>
      </w:r>
    </w:p>
    <w:p w:rsidR="00AC3CFA" w:rsidRPr="00AC3CFA" w:rsidRDefault="00AC3CFA" w:rsidP="00AC3CFA">
      <w:pPr>
        <w:autoSpaceDE w:val="0"/>
        <w:autoSpaceDN w:val="0"/>
        <w:adjustRightInd w:val="0"/>
        <w:spacing w:line="360" w:lineRule="auto"/>
        <w:ind w:firstLine="900"/>
        <w:jc w:val="both"/>
        <w:rPr>
          <w:rFonts w:eastAsia="Times-Roman"/>
        </w:rPr>
      </w:pPr>
      <w:r>
        <w:rPr>
          <w:rFonts w:eastAsia="Times-Roman"/>
        </w:rPr>
        <w:t>А</w:t>
      </w:r>
      <w:r w:rsidRPr="00AC3CFA">
        <w:rPr>
          <w:rFonts w:eastAsia="Times-Roman"/>
        </w:rPr>
        <w:t xml:space="preserve">мериканський економіст Ніколас К. </w:t>
      </w:r>
      <w:proofErr w:type="spellStart"/>
      <w:r w:rsidRPr="00AC3CFA">
        <w:rPr>
          <w:rFonts w:eastAsia="Times-Roman"/>
        </w:rPr>
        <w:t>Сирополіс</w:t>
      </w:r>
      <w:proofErr w:type="spellEnd"/>
      <w:r w:rsidRPr="00AC3CFA">
        <w:rPr>
          <w:rFonts w:eastAsia="Times-Roman"/>
        </w:rPr>
        <w:t xml:space="preserve"> у своїй книжці «Управління малим бізнесом»</w:t>
      </w:r>
      <w:r>
        <w:rPr>
          <w:rFonts w:eastAsia="Times-Roman"/>
        </w:rPr>
        <w:t>,</w:t>
      </w:r>
      <w:r w:rsidRPr="00AC3CFA">
        <w:rPr>
          <w:rFonts w:eastAsia="Times-Roman"/>
        </w:rPr>
        <w:t xml:space="preserve"> визначає </w:t>
      </w:r>
      <w:r>
        <w:rPr>
          <w:rFonts w:eastAsia="Times-Roman"/>
        </w:rPr>
        <w:t>роль</w:t>
      </w:r>
      <w:r w:rsidRPr="00AC3CFA">
        <w:rPr>
          <w:rFonts w:eastAsia="Times-Roman"/>
        </w:rPr>
        <w:t xml:space="preserve"> малих підприємств в сучасній економіці</w:t>
      </w:r>
      <w:r>
        <w:rPr>
          <w:rFonts w:eastAsia="Times-Roman"/>
        </w:rPr>
        <w:t xml:space="preserve"> так</w:t>
      </w:r>
      <w:r w:rsidRPr="00AC3CFA">
        <w:rPr>
          <w:rFonts w:eastAsia="Times-Roman"/>
        </w:rPr>
        <w:t xml:space="preserve">: «Малий бізнес нескінченно різноманітний і має значні досягнення. Він досягає успіху в будь-якому місці, в </w:t>
      </w:r>
      <w:proofErr w:type="spellStart"/>
      <w:r w:rsidRPr="00AC3CFA">
        <w:rPr>
          <w:rFonts w:eastAsia="Times-Roman"/>
        </w:rPr>
        <w:t>будь_якій</w:t>
      </w:r>
      <w:proofErr w:type="spellEnd"/>
      <w:r w:rsidRPr="00AC3CFA">
        <w:rPr>
          <w:rFonts w:eastAsia="Times-Roman"/>
        </w:rPr>
        <w:t xml:space="preserve"> сфері. Він має таке життєве значення, що лише невелика частина нашої економіки, якщо взагалі така існує, може обійтися без його продукції та послуг. Крім того, малий бізнес не тільки сприяє підвищенню рівня життя зайнятих у ньому людей, але й робить їх духовно багатшими» [</w:t>
      </w:r>
      <w:r w:rsidRPr="004C3B71">
        <w:rPr>
          <w:rFonts w:eastAsia="Times-Roman"/>
        </w:rPr>
        <w:t>1</w:t>
      </w:r>
      <w:r w:rsidR="004C3B71">
        <w:rPr>
          <w:rFonts w:eastAsia="Times-Roman"/>
        </w:rPr>
        <w:t>7</w:t>
      </w:r>
      <w:r w:rsidRPr="00AC3CFA">
        <w:rPr>
          <w:rFonts w:eastAsia="Times-Roman"/>
        </w:rPr>
        <w:t>, с.246].</w:t>
      </w:r>
    </w:p>
    <w:p w:rsidR="00AA52AF" w:rsidRPr="00AA52AF" w:rsidRDefault="00AA52AF" w:rsidP="00AA52AF">
      <w:pPr>
        <w:autoSpaceDE w:val="0"/>
        <w:autoSpaceDN w:val="0"/>
        <w:adjustRightInd w:val="0"/>
        <w:spacing w:line="360" w:lineRule="auto"/>
        <w:ind w:firstLine="900"/>
        <w:jc w:val="both"/>
        <w:rPr>
          <w:rFonts w:eastAsia="Times-Roman"/>
        </w:rPr>
      </w:pPr>
      <w:r w:rsidRPr="00AA52AF">
        <w:rPr>
          <w:rFonts w:eastAsia="Times-Roman"/>
        </w:rPr>
        <w:t>Враховуючи вищесказане, вважаємо за доцільне можливість доповнення до переліку переваг та особливостей малого підприємства у сфері ресторанного господарства, додаткових важливих функцій. Це, перш за все, підвищення можливості для самореалізації кожної людини та зміцнення здорової конкуренції на ринку. Врахування таких функцій дасть можливість та буде стимулювати підвищення якості продукції послуг закладів ресторанного господарства.</w:t>
      </w:r>
    </w:p>
    <w:p w:rsidR="009C604E" w:rsidRPr="009C604E" w:rsidRDefault="00CA3612" w:rsidP="009C604E">
      <w:pPr>
        <w:autoSpaceDE w:val="0"/>
        <w:autoSpaceDN w:val="0"/>
        <w:adjustRightInd w:val="0"/>
        <w:spacing w:line="360" w:lineRule="auto"/>
        <w:ind w:firstLine="900"/>
        <w:jc w:val="both"/>
        <w:rPr>
          <w:rFonts w:eastAsia="Times-Roman"/>
          <w:sz w:val="24"/>
          <w:szCs w:val="24"/>
        </w:rPr>
      </w:pPr>
      <w:r w:rsidRPr="00CA3612">
        <w:rPr>
          <w:rFonts w:eastAsia="Times-Roman"/>
        </w:rPr>
        <w:t>Таким чином, проаналізувавши науково-теоретичні підходи до визначення сутності та ролі підприємництва, можемо виділити</w:t>
      </w:r>
      <w:r w:rsidR="009C604E" w:rsidRPr="00CA3612">
        <w:rPr>
          <w:rFonts w:eastAsia="Times-Roman"/>
        </w:rPr>
        <w:t xml:space="preserve"> специфічні риси малих підприємницьких структур, які відрізняють їх від великих та визначають особливості їх господарської діяльності </w:t>
      </w:r>
      <w:r w:rsidRPr="00CA3612">
        <w:rPr>
          <w:rFonts w:eastAsia="Times-Roman"/>
        </w:rPr>
        <w:t xml:space="preserve">табл. </w:t>
      </w:r>
      <w:r w:rsidR="004C3B71">
        <w:rPr>
          <w:rFonts w:eastAsia="Times-Roman"/>
        </w:rPr>
        <w:t>1.3</w:t>
      </w:r>
      <w:r>
        <w:rPr>
          <w:rFonts w:eastAsia="Times-Roman"/>
          <w:sz w:val="24"/>
          <w:szCs w:val="24"/>
        </w:rPr>
        <w:t>.</w:t>
      </w:r>
    </w:p>
    <w:p w:rsidR="009C604E" w:rsidRDefault="009C604E" w:rsidP="009C604E">
      <w:pPr>
        <w:numPr>
          <w:ilvl w:val="12"/>
          <w:numId w:val="0"/>
        </w:numPr>
        <w:spacing w:line="360" w:lineRule="auto"/>
        <w:jc w:val="right"/>
        <w:rPr>
          <w:i/>
        </w:rPr>
      </w:pPr>
    </w:p>
    <w:p w:rsidR="009C604E" w:rsidRPr="00C07929" w:rsidRDefault="00E720EC" w:rsidP="009C604E">
      <w:pPr>
        <w:numPr>
          <w:ilvl w:val="12"/>
          <w:numId w:val="0"/>
        </w:numPr>
        <w:spacing w:line="360" w:lineRule="auto"/>
        <w:jc w:val="right"/>
        <w:rPr>
          <w:i/>
        </w:rPr>
      </w:pPr>
      <w:r>
        <w:rPr>
          <w:i/>
        </w:rPr>
        <w:t>Таб</w:t>
      </w:r>
      <w:r w:rsidR="002B0D2D">
        <w:rPr>
          <w:i/>
        </w:rPr>
        <w:t>лиця 1.3</w:t>
      </w:r>
    </w:p>
    <w:p w:rsidR="009C604E" w:rsidRDefault="009C604E" w:rsidP="009C604E">
      <w:pPr>
        <w:pStyle w:val="a9"/>
        <w:spacing w:line="360" w:lineRule="auto"/>
        <w:ind w:left="0" w:firstLine="0"/>
        <w:jc w:val="center"/>
        <w:rPr>
          <w:b/>
          <w:sz w:val="28"/>
          <w:szCs w:val="28"/>
          <w:lang w:val="ru-RU"/>
        </w:rPr>
      </w:pPr>
      <w:r>
        <w:rPr>
          <w:b/>
          <w:sz w:val="28"/>
          <w:szCs w:val="28"/>
        </w:rPr>
        <w:t>О</w:t>
      </w:r>
      <w:r w:rsidRPr="00E0420E">
        <w:rPr>
          <w:b/>
          <w:sz w:val="28"/>
          <w:szCs w:val="28"/>
        </w:rPr>
        <w:t xml:space="preserve">собливості малих підприємницьких структур </w:t>
      </w:r>
      <w:r w:rsidRPr="00C07929">
        <w:rPr>
          <w:b/>
          <w:sz w:val="28"/>
          <w:szCs w:val="28"/>
          <w:lang w:val="ru-RU"/>
        </w:rPr>
        <w:t>[</w:t>
      </w:r>
    </w:p>
    <w:tbl>
      <w:tblPr>
        <w:tblStyle w:val="a6"/>
        <w:tblW w:w="0" w:type="auto"/>
        <w:tblLook w:val="04A0" w:firstRow="1" w:lastRow="0" w:firstColumn="1" w:lastColumn="0" w:noHBand="0" w:noVBand="1"/>
      </w:tblPr>
      <w:tblGrid>
        <w:gridCol w:w="3242"/>
        <w:gridCol w:w="6387"/>
      </w:tblGrid>
      <w:tr w:rsidR="009C604E" w:rsidTr="00F372E1">
        <w:tc>
          <w:tcPr>
            <w:tcW w:w="3242" w:type="dxa"/>
            <w:vAlign w:val="center"/>
          </w:tcPr>
          <w:p w:rsidR="009C604E" w:rsidRPr="00F63D68" w:rsidRDefault="009C604E" w:rsidP="00F372E1">
            <w:pPr>
              <w:jc w:val="center"/>
              <w:rPr>
                <w:b/>
              </w:rPr>
            </w:pPr>
            <w:r>
              <w:rPr>
                <w:b/>
              </w:rPr>
              <w:t xml:space="preserve">Основні </w:t>
            </w:r>
            <w:r w:rsidRPr="00F63D68">
              <w:rPr>
                <w:b/>
              </w:rPr>
              <w:t>риси малих підприємницьких структур</w:t>
            </w:r>
          </w:p>
        </w:tc>
        <w:tc>
          <w:tcPr>
            <w:tcW w:w="6387" w:type="dxa"/>
            <w:vAlign w:val="center"/>
          </w:tcPr>
          <w:p w:rsidR="009C604E" w:rsidRPr="00F63D68" w:rsidRDefault="009C604E" w:rsidP="00F372E1">
            <w:pPr>
              <w:jc w:val="center"/>
              <w:rPr>
                <w:b/>
              </w:rPr>
            </w:pPr>
            <w:r>
              <w:rPr>
                <w:b/>
              </w:rPr>
              <w:t>Характерні особливості</w:t>
            </w:r>
          </w:p>
        </w:tc>
      </w:tr>
      <w:tr w:rsidR="00835618" w:rsidTr="00F372E1">
        <w:trPr>
          <w:trHeight w:val="1942"/>
        </w:trPr>
        <w:tc>
          <w:tcPr>
            <w:tcW w:w="3242" w:type="dxa"/>
            <w:vAlign w:val="center"/>
          </w:tcPr>
          <w:p w:rsidR="00835618" w:rsidRPr="00F63D68" w:rsidRDefault="00835618" w:rsidP="00F372E1">
            <w:r w:rsidRPr="00F63D68">
              <w:t>1</w:t>
            </w:r>
            <w:r w:rsidRPr="00F63D68">
              <w:rPr>
                <w:rFonts w:eastAsia="Times New Roman"/>
                <w:color w:val="000000"/>
                <w:lang w:eastAsia="uk-UA"/>
              </w:rPr>
              <w:t xml:space="preserve"> </w:t>
            </w:r>
            <w:r w:rsidRPr="00F63D68">
              <w:t>Управлінські</w:t>
            </w:r>
          </w:p>
          <w:p w:rsidR="00835618" w:rsidRPr="00F63D68" w:rsidRDefault="00835618" w:rsidP="00F372E1"/>
        </w:tc>
        <w:tc>
          <w:tcPr>
            <w:tcW w:w="6387" w:type="dxa"/>
            <w:vAlign w:val="center"/>
          </w:tcPr>
          <w:p w:rsidR="00835618" w:rsidRPr="00F63D68" w:rsidRDefault="00835618" w:rsidP="00F372E1">
            <w:r>
              <w:t xml:space="preserve">• </w:t>
            </w:r>
            <w:r w:rsidRPr="00F63D68">
              <w:t>Власник менеджер в одній особі</w:t>
            </w:r>
          </w:p>
          <w:p w:rsidR="00835618" w:rsidRPr="00F63D68" w:rsidRDefault="00835618" w:rsidP="00F372E1">
            <w:r>
              <w:t xml:space="preserve">• </w:t>
            </w:r>
            <w:r w:rsidRPr="00F63D68">
              <w:t>Висока концентрація управлінських пов</w:t>
            </w:r>
            <w:r>
              <w:t>н</w:t>
            </w:r>
            <w:r w:rsidRPr="00F63D68">
              <w:t>оважень</w:t>
            </w:r>
          </w:p>
          <w:p w:rsidR="00835618" w:rsidRPr="00F63D68" w:rsidRDefault="00835618" w:rsidP="00F372E1">
            <w:r>
              <w:t xml:space="preserve">• </w:t>
            </w:r>
            <w:r w:rsidRPr="00F63D68">
              <w:t>Ключова роль власника в управлінні підприємством</w:t>
            </w:r>
          </w:p>
          <w:p w:rsidR="00835618" w:rsidRPr="00F63D68" w:rsidRDefault="00835618" w:rsidP="00F372E1"/>
        </w:tc>
      </w:tr>
      <w:tr w:rsidR="00835618" w:rsidTr="00F372E1">
        <w:tc>
          <w:tcPr>
            <w:tcW w:w="3242" w:type="dxa"/>
            <w:vAlign w:val="center"/>
          </w:tcPr>
          <w:p w:rsidR="00835618" w:rsidRPr="00F63D68" w:rsidRDefault="00835618" w:rsidP="00F372E1">
            <w:r w:rsidRPr="00F63D68">
              <w:lastRenderedPageBreak/>
              <w:t>2. Організаційно-фінансові</w:t>
            </w:r>
          </w:p>
        </w:tc>
        <w:tc>
          <w:tcPr>
            <w:tcW w:w="6387" w:type="dxa"/>
            <w:vAlign w:val="center"/>
          </w:tcPr>
          <w:p w:rsidR="00835618" w:rsidRPr="00F63D68" w:rsidRDefault="00835618" w:rsidP="00F372E1">
            <w:r>
              <w:t xml:space="preserve">• </w:t>
            </w:r>
            <w:r w:rsidRPr="00F63D68">
              <w:t>Функціонування як окремої господарської одиниці</w:t>
            </w:r>
          </w:p>
          <w:p w:rsidR="00835618" w:rsidRPr="00F63D68" w:rsidRDefault="00835618" w:rsidP="00F372E1">
            <w:r>
              <w:t xml:space="preserve">• </w:t>
            </w:r>
            <w:r w:rsidRPr="00F63D68">
              <w:t>Власні кошти власника як фізичної особи</w:t>
            </w:r>
          </w:p>
          <w:p w:rsidR="00835618" w:rsidRPr="00F63D68" w:rsidRDefault="00835618" w:rsidP="00F372E1">
            <w:r>
              <w:t xml:space="preserve">• </w:t>
            </w:r>
            <w:r w:rsidRPr="00F63D68">
              <w:t>Державні кошти як програмно-цільові форми сприяння розвитку малого підприємства</w:t>
            </w:r>
          </w:p>
        </w:tc>
      </w:tr>
      <w:tr w:rsidR="00835618" w:rsidTr="00F372E1">
        <w:tc>
          <w:tcPr>
            <w:tcW w:w="3242" w:type="dxa"/>
            <w:vAlign w:val="center"/>
          </w:tcPr>
          <w:p w:rsidR="00835618" w:rsidRPr="00F63D68" w:rsidRDefault="00835618" w:rsidP="00F372E1">
            <w:r w:rsidRPr="00F63D68">
              <w:t>3. Господарчі</w:t>
            </w:r>
          </w:p>
        </w:tc>
        <w:tc>
          <w:tcPr>
            <w:tcW w:w="6387" w:type="dxa"/>
            <w:vAlign w:val="center"/>
          </w:tcPr>
          <w:p w:rsidR="00835618" w:rsidRPr="00F63D68" w:rsidRDefault="00835618" w:rsidP="00F372E1">
            <w:r>
              <w:t xml:space="preserve">• </w:t>
            </w:r>
            <w:r w:rsidRPr="00F63D68">
              <w:t>Невелике число зайнятих</w:t>
            </w:r>
          </w:p>
          <w:p w:rsidR="00835618" w:rsidRPr="00F63D68" w:rsidRDefault="00835618" w:rsidP="00F372E1">
            <w:r>
              <w:t xml:space="preserve">• </w:t>
            </w:r>
            <w:r w:rsidRPr="00F63D68">
              <w:t>Відносно невеликі ресурсні ринки</w:t>
            </w:r>
          </w:p>
          <w:p w:rsidR="00835618" w:rsidRPr="00F63D68" w:rsidRDefault="00835618" w:rsidP="00F372E1">
            <w:r>
              <w:t xml:space="preserve">• </w:t>
            </w:r>
            <w:r w:rsidRPr="00F63D68">
              <w:t>Обмежені ринки збуту</w:t>
            </w:r>
          </w:p>
          <w:p w:rsidR="00835618" w:rsidRPr="00F63D68" w:rsidRDefault="00835618" w:rsidP="00F372E1">
            <w:r>
              <w:t xml:space="preserve">• </w:t>
            </w:r>
            <w:r w:rsidRPr="00F63D68">
              <w:t>Тісний зв'язок з конкретним великим підприємством</w:t>
            </w:r>
          </w:p>
          <w:p w:rsidR="00835618" w:rsidRPr="00F63D68" w:rsidRDefault="00835618" w:rsidP="00F372E1"/>
        </w:tc>
      </w:tr>
      <w:tr w:rsidR="00835618" w:rsidTr="00F372E1">
        <w:tc>
          <w:tcPr>
            <w:tcW w:w="3242" w:type="dxa"/>
            <w:vAlign w:val="center"/>
          </w:tcPr>
          <w:p w:rsidR="00835618" w:rsidRPr="00F63D68" w:rsidRDefault="00835618" w:rsidP="00F372E1">
            <w:r w:rsidRPr="00F63D68">
              <w:t>4. Операційні</w:t>
            </w:r>
          </w:p>
        </w:tc>
        <w:tc>
          <w:tcPr>
            <w:tcW w:w="6387" w:type="dxa"/>
            <w:vAlign w:val="center"/>
          </w:tcPr>
          <w:p w:rsidR="00835618" w:rsidRPr="00F63D68" w:rsidRDefault="00835618" w:rsidP="00F372E1">
            <w:r>
              <w:t xml:space="preserve">• </w:t>
            </w:r>
            <w:r w:rsidRPr="00F63D68">
              <w:t>Мобільність</w:t>
            </w:r>
          </w:p>
          <w:p w:rsidR="00835618" w:rsidRPr="00F63D68" w:rsidRDefault="00835618" w:rsidP="00F372E1">
            <w:r>
              <w:t xml:space="preserve">• </w:t>
            </w:r>
            <w:r w:rsidRPr="00F63D68">
              <w:t>Гнучкість</w:t>
            </w:r>
          </w:p>
          <w:p w:rsidR="00835618" w:rsidRPr="00F63D68" w:rsidRDefault="00835618" w:rsidP="00F372E1">
            <w:r>
              <w:t xml:space="preserve">• </w:t>
            </w:r>
            <w:proofErr w:type="spellStart"/>
            <w:r w:rsidRPr="00F63D68">
              <w:t>Інноваційність</w:t>
            </w:r>
            <w:proofErr w:type="spellEnd"/>
          </w:p>
          <w:p w:rsidR="00835618" w:rsidRPr="00F63D68" w:rsidRDefault="00835618" w:rsidP="00F372E1"/>
        </w:tc>
      </w:tr>
    </w:tbl>
    <w:p w:rsidR="009C604E" w:rsidRPr="00506428" w:rsidRDefault="00CA3612" w:rsidP="00CA3612">
      <w:pPr>
        <w:pStyle w:val="a8"/>
        <w:numPr>
          <w:ilvl w:val="0"/>
          <w:numId w:val="1"/>
        </w:numPr>
        <w:spacing w:line="360" w:lineRule="auto"/>
        <w:rPr>
          <w:sz w:val="28"/>
          <w:szCs w:val="28"/>
        </w:rPr>
      </w:pPr>
      <w:r w:rsidRPr="00506428">
        <w:rPr>
          <w:sz w:val="28"/>
          <w:szCs w:val="28"/>
        </w:rPr>
        <w:t>узагальнено автором</w:t>
      </w:r>
    </w:p>
    <w:p w:rsidR="001772AF" w:rsidRDefault="00AA52AF" w:rsidP="001772AF">
      <w:pPr>
        <w:pStyle w:val="a3"/>
        <w:spacing w:before="0" w:beforeAutospacing="0" w:after="0" w:afterAutospacing="0" w:line="360" w:lineRule="auto"/>
        <w:ind w:firstLine="709"/>
        <w:jc w:val="both"/>
        <w:rPr>
          <w:color w:val="FF0000"/>
          <w:sz w:val="28"/>
          <w:szCs w:val="28"/>
        </w:rPr>
      </w:pPr>
      <w:r>
        <w:rPr>
          <w:sz w:val="28"/>
          <w:szCs w:val="28"/>
        </w:rPr>
        <w:t>Очевидно</w:t>
      </w:r>
      <w:r w:rsidR="009C604E" w:rsidRPr="009C604E">
        <w:rPr>
          <w:sz w:val="28"/>
          <w:szCs w:val="28"/>
        </w:rPr>
        <w:t>,</w:t>
      </w:r>
      <w:r>
        <w:rPr>
          <w:sz w:val="28"/>
          <w:szCs w:val="28"/>
        </w:rPr>
        <w:t xml:space="preserve"> що</w:t>
      </w:r>
      <w:r w:rsidR="009C604E" w:rsidRPr="009C604E">
        <w:rPr>
          <w:sz w:val="28"/>
          <w:szCs w:val="28"/>
        </w:rPr>
        <w:t xml:space="preserve"> використання переваг малого підприємництва може дати досить позитивний ефект в умовах нинішньо</w:t>
      </w:r>
      <w:r>
        <w:rPr>
          <w:sz w:val="28"/>
          <w:szCs w:val="28"/>
        </w:rPr>
        <w:t xml:space="preserve">го етапу трансформаційних змін на ринку ресторанних послуг. </w:t>
      </w:r>
      <w:r w:rsidR="00C36405">
        <w:rPr>
          <w:sz w:val="28"/>
          <w:szCs w:val="28"/>
        </w:rPr>
        <w:t>Тому вказані</w:t>
      </w:r>
      <w:r w:rsidR="009C604E" w:rsidRPr="009C604E">
        <w:rPr>
          <w:sz w:val="28"/>
          <w:szCs w:val="28"/>
        </w:rPr>
        <w:t xml:space="preserve"> властивості малого підприємництва </w:t>
      </w:r>
      <w:r w:rsidR="00C36405">
        <w:rPr>
          <w:sz w:val="28"/>
          <w:szCs w:val="28"/>
        </w:rPr>
        <w:t xml:space="preserve">у ресторанному бізнесі </w:t>
      </w:r>
      <w:r w:rsidR="009C604E" w:rsidRPr="009C604E">
        <w:rPr>
          <w:sz w:val="28"/>
          <w:szCs w:val="28"/>
        </w:rPr>
        <w:t xml:space="preserve">переконливо </w:t>
      </w:r>
      <w:r w:rsidR="00C36405">
        <w:rPr>
          <w:sz w:val="28"/>
          <w:szCs w:val="28"/>
        </w:rPr>
        <w:t>доводять</w:t>
      </w:r>
      <w:r w:rsidR="009C604E" w:rsidRPr="009C604E">
        <w:rPr>
          <w:sz w:val="28"/>
          <w:szCs w:val="28"/>
        </w:rPr>
        <w:t xml:space="preserve">, що його розвиток – це могутній фактор реформування економіки, створення соціально орієнтованого ринкового механізму, подолання нинішнього кризового спаду виробництва й забезпечення передумов для економічного піднесення </w:t>
      </w:r>
      <w:r w:rsidR="009C604E" w:rsidRPr="004C3B71">
        <w:rPr>
          <w:sz w:val="28"/>
          <w:szCs w:val="28"/>
        </w:rPr>
        <w:t>[</w:t>
      </w:r>
      <w:r w:rsidR="004C3B71" w:rsidRPr="004C3B71">
        <w:rPr>
          <w:sz w:val="28"/>
          <w:szCs w:val="28"/>
        </w:rPr>
        <w:t>16</w:t>
      </w:r>
      <w:r w:rsidR="009C604E" w:rsidRPr="004C3B71">
        <w:rPr>
          <w:sz w:val="28"/>
          <w:szCs w:val="28"/>
        </w:rPr>
        <w:t>, c. 132].</w:t>
      </w:r>
    </w:p>
    <w:p w:rsidR="00146E59" w:rsidRPr="006F6A87" w:rsidRDefault="00146E59" w:rsidP="00146E59">
      <w:pPr>
        <w:spacing w:line="360" w:lineRule="auto"/>
        <w:ind w:firstLine="708"/>
        <w:jc w:val="both"/>
        <w:rPr>
          <w:color w:val="FF0000"/>
        </w:rPr>
      </w:pPr>
    </w:p>
    <w:p w:rsidR="00667E48" w:rsidRPr="00CD1350" w:rsidRDefault="00667E48" w:rsidP="00667E48">
      <w:pPr>
        <w:spacing w:after="200" w:line="276" w:lineRule="auto"/>
        <w:ind w:firstLine="708"/>
        <w:rPr>
          <w:rFonts w:eastAsia="Times New Roman"/>
          <w:b/>
          <w:bCs/>
          <w:lang w:eastAsia="uk-UA"/>
        </w:rPr>
      </w:pPr>
      <w:r w:rsidRPr="00667E48">
        <w:rPr>
          <w:rFonts w:eastAsia="Times New Roman"/>
          <w:b/>
          <w:bCs/>
          <w:lang w:eastAsia="uk-UA"/>
        </w:rPr>
        <w:t xml:space="preserve">1.3. </w:t>
      </w:r>
      <w:r w:rsidR="003C7774">
        <w:rPr>
          <w:rFonts w:eastAsia="Times New Roman"/>
          <w:b/>
          <w:bCs/>
          <w:lang w:eastAsia="uk-UA"/>
        </w:rPr>
        <w:t>Принципи та ч</w:t>
      </w:r>
      <w:r w:rsidRPr="00667E48">
        <w:rPr>
          <w:rFonts w:eastAsia="Times New Roman"/>
          <w:b/>
          <w:bCs/>
          <w:lang w:eastAsia="uk-UA"/>
        </w:rPr>
        <w:t xml:space="preserve">инники розвитку </w:t>
      </w:r>
      <w:r w:rsidR="00CD1350">
        <w:rPr>
          <w:rFonts w:eastAsia="Times New Roman"/>
          <w:b/>
          <w:bCs/>
          <w:lang w:eastAsia="uk-UA"/>
        </w:rPr>
        <w:t>ресторанного бізнесу</w:t>
      </w:r>
    </w:p>
    <w:p w:rsidR="003C7774" w:rsidRPr="003C7774" w:rsidRDefault="0005491D" w:rsidP="003C7774">
      <w:pPr>
        <w:spacing w:line="360" w:lineRule="auto"/>
        <w:ind w:firstLine="708"/>
        <w:jc w:val="both"/>
        <w:rPr>
          <w:rFonts w:eastAsia="Times New Roman"/>
          <w:bCs/>
          <w:lang w:eastAsia="uk-UA"/>
        </w:rPr>
      </w:pPr>
      <w:r>
        <w:rPr>
          <w:rFonts w:eastAsia="Times New Roman"/>
          <w:bCs/>
          <w:lang w:eastAsia="uk-UA"/>
        </w:rPr>
        <w:t>Науковець</w:t>
      </w:r>
      <w:r w:rsidR="003C7774">
        <w:rPr>
          <w:rFonts w:eastAsia="Times New Roman"/>
          <w:bCs/>
          <w:lang w:eastAsia="uk-UA"/>
        </w:rPr>
        <w:t xml:space="preserve"> </w:t>
      </w:r>
      <w:r>
        <w:rPr>
          <w:rFonts w:eastAsia="Times New Roman"/>
          <w:bCs/>
          <w:lang w:eastAsia="uk-UA"/>
        </w:rPr>
        <w:t>Крупка М.І.,</w:t>
      </w:r>
      <w:r w:rsidR="003C7774" w:rsidRPr="003C7774">
        <w:rPr>
          <w:rFonts w:eastAsia="Times New Roman"/>
          <w:bCs/>
          <w:lang w:eastAsia="uk-UA"/>
        </w:rPr>
        <w:t xml:space="preserve"> </w:t>
      </w:r>
      <w:r>
        <w:rPr>
          <w:rFonts w:eastAsia="Times New Roman"/>
          <w:bCs/>
          <w:lang w:eastAsia="uk-UA"/>
        </w:rPr>
        <w:t xml:space="preserve">зазначає, що </w:t>
      </w:r>
      <w:r w:rsidRPr="0005491D">
        <w:rPr>
          <w:rFonts w:eastAsia="Times New Roman"/>
          <w:bCs/>
          <w:lang w:eastAsia="uk-UA"/>
        </w:rPr>
        <w:t>основоположні ідеї, на яких базується підприємництво, закріплені в ст..44 ГК</w:t>
      </w:r>
      <w:r w:rsidR="003C7774" w:rsidRPr="003C7774">
        <w:rPr>
          <w:rFonts w:eastAsia="Times New Roman"/>
          <w:bCs/>
          <w:lang w:eastAsia="uk-UA"/>
        </w:rPr>
        <w:t xml:space="preserve">. </w:t>
      </w:r>
      <w:r w:rsidR="00182E9D">
        <w:rPr>
          <w:rFonts w:eastAsia="Times New Roman"/>
          <w:bCs/>
          <w:lang w:eastAsia="uk-UA"/>
        </w:rPr>
        <w:t xml:space="preserve">Характеризуючи </w:t>
      </w:r>
      <w:r w:rsidR="003C7774" w:rsidRPr="003C7774">
        <w:rPr>
          <w:rFonts w:eastAsia="Times New Roman"/>
          <w:bCs/>
          <w:lang w:eastAsia="uk-UA"/>
        </w:rPr>
        <w:t>принципи підприємницької діяльності</w:t>
      </w:r>
      <w:r w:rsidR="00182E9D">
        <w:rPr>
          <w:rFonts w:eastAsia="Times New Roman"/>
          <w:bCs/>
          <w:lang w:eastAsia="uk-UA"/>
        </w:rPr>
        <w:t>,</w:t>
      </w:r>
      <w:r w:rsidR="003C7774" w:rsidRPr="003C7774">
        <w:rPr>
          <w:rFonts w:eastAsia="Times New Roman"/>
          <w:bCs/>
          <w:lang w:eastAsia="uk-UA"/>
        </w:rPr>
        <w:t xml:space="preserve"> варто розглянути загальні принципи господарювання, закріплені у ст.6 ГК. До них належать:</w:t>
      </w:r>
    </w:p>
    <w:p w:rsidR="0005491D" w:rsidRPr="003C7774" w:rsidRDefault="0005491D" w:rsidP="003C7774">
      <w:pPr>
        <w:spacing w:line="360" w:lineRule="auto"/>
        <w:ind w:firstLine="708"/>
        <w:jc w:val="both"/>
        <w:rPr>
          <w:rFonts w:eastAsia="Times New Roman"/>
          <w:bCs/>
          <w:lang w:eastAsia="uk-UA"/>
        </w:rPr>
      </w:pPr>
      <w:r w:rsidRPr="003C7774">
        <w:rPr>
          <w:rFonts w:eastAsia="Times New Roman"/>
          <w:bCs/>
          <w:lang w:eastAsia="uk-UA"/>
        </w:rPr>
        <w:t>-</w:t>
      </w:r>
      <w:r w:rsidRPr="003C7774">
        <w:rPr>
          <w:rFonts w:eastAsia="Times New Roman"/>
          <w:bCs/>
          <w:lang w:eastAsia="uk-UA"/>
        </w:rPr>
        <w:tab/>
        <w:t>Вільний рух капіталів, товарів та послуг на території України;</w:t>
      </w:r>
    </w:p>
    <w:p w:rsidR="0005491D" w:rsidRPr="003C7774" w:rsidRDefault="0005491D" w:rsidP="003C7774">
      <w:pPr>
        <w:spacing w:line="360" w:lineRule="auto"/>
        <w:ind w:firstLine="708"/>
        <w:jc w:val="both"/>
        <w:rPr>
          <w:rFonts w:eastAsia="Times New Roman"/>
          <w:bCs/>
          <w:lang w:eastAsia="uk-UA"/>
        </w:rPr>
      </w:pPr>
      <w:r w:rsidRPr="003C7774">
        <w:rPr>
          <w:rFonts w:eastAsia="Times New Roman"/>
          <w:bCs/>
          <w:lang w:eastAsia="uk-UA"/>
        </w:rPr>
        <w:t>-</w:t>
      </w:r>
      <w:r w:rsidRPr="003C7774">
        <w:rPr>
          <w:rFonts w:eastAsia="Times New Roman"/>
          <w:bCs/>
          <w:lang w:eastAsia="uk-UA"/>
        </w:rPr>
        <w:tab/>
        <w:t>Забезпечення економічної багатоманітності та рівний захист державою усіх суб’єктів господарювання;</w:t>
      </w:r>
    </w:p>
    <w:p w:rsidR="0005491D" w:rsidRPr="003C7774" w:rsidRDefault="0005491D" w:rsidP="003C7774">
      <w:pPr>
        <w:spacing w:line="360" w:lineRule="auto"/>
        <w:ind w:firstLine="708"/>
        <w:jc w:val="both"/>
        <w:rPr>
          <w:rFonts w:eastAsia="Times New Roman"/>
          <w:bCs/>
          <w:lang w:eastAsia="uk-UA"/>
        </w:rPr>
      </w:pPr>
      <w:r w:rsidRPr="003C7774">
        <w:rPr>
          <w:rFonts w:eastAsia="Times New Roman"/>
          <w:bCs/>
          <w:lang w:eastAsia="uk-UA"/>
        </w:rPr>
        <w:t>-</w:t>
      </w:r>
      <w:r w:rsidRPr="003C7774">
        <w:rPr>
          <w:rFonts w:eastAsia="Times New Roman"/>
          <w:bCs/>
          <w:lang w:eastAsia="uk-UA"/>
        </w:rPr>
        <w:tab/>
        <w:t>Заборона незаконного втручання органів державної влади та органів місцевого самоврядування,</w:t>
      </w:r>
      <w:r>
        <w:rPr>
          <w:rFonts w:eastAsia="Times New Roman"/>
          <w:bCs/>
          <w:lang w:eastAsia="uk-UA"/>
        </w:rPr>
        <w:t xml:space="preserve"> </w:t>
      </w:r>
      <w:r w:rsidRPr="003C7774">
        <w:rPr>
          <w:rFonts w:eastAsia="Times New Roman"/>
          <w:bCs/>
          <w:lang w:eastAsia="uk-UA"/>
        </w:rPr>
        <w:t>їх посадових</w:t>
      </w:r>
      <w:r>
        <w:rPr>
          <w:rFonts w:eastAsia="Times New Roman"/>
          <w:bCs/>
          <w:lang w:eastAsia="uk-UA"/>
        </w:rPr>
        <w:t xml:space="preserve"> осіб у господарські відносини</w:t>
      </w:r>
      <w:r w:rsidRPr="0005491D">
        <w:rPr>
          <w:rFonts w:eastAsia="Times New Roman"/>
          <w:bCs/>
          <w:lang w:eastAsia="uk-UA"/>
        </w:rPr>
        <w:t>;</w:t>
      </w:r>
    </w:p>
    <w:p w:rsidR="0005491D" w:rsidRPr="003C7774" w:rsidRDefault="0005491D" w:rsidP="003C7774">
      <w:pPr>
        <w:spacing w:line="360" w:lineRule="auto"/>
        <w:ind w:firstLine="708"/>
        <w:jc w:val="both"/>
        <w:rPr>
          <w:rFonts w:eastAsia="Times New Roman"/>
          <w:bCs/>
          <w:lang w:eastAsia="uk-UA"/>
        </w:rPr>
      </w:pPr>
      <w:r w:rsidRPr="003C7774">
        <w:rPr>
          <w:rFonts w:eastAsia="Times New Roman"/>
          <w:bCs/>
          <w:lang w:eastAsia="uk-UA"/>
        </w:rPr>
        <w:t>-</w:t>
      </w:r>
      <w:r w:rsidRPr="003C7774">
        <w:rPr>
          <w:rFonts w:eastAsia="Times New Roman"/>
          <w:bCs/>
          <w:lang w:eastAsia="uk-UA"/>
        </w:rPr>
        <w:tab/>
        <w:t>Захист національного товаровиробника;</w:t>
      </w:r>
    </w:p>
    <w:p w:rsidR="0005491D" w:rsidRPr="003C7774" w:rsidRDefault="0005491D" w:rsidP="003C7774">
      <w:pPr>
        <w:spacing w:line="360" w:lineRule="auto"/>
        <w:ind w:firstLine="708"/>
        <w:jc w:val="both"/>
        <w:rPr>
          <w:rFonts w:eastAsia="Times New Roman"/>
          <w:bCs/>
          <w:lang w:eastAsia="uk-UA"/>
        </w:rPr>
      </w:pPr>
      <w:r w:rsidRPr="003C7774">
        <w:rPr>
          <w:rFonts w:eastAsia="Times New Roman"/>
          <w:bCs/>
          <w:lang w:eastAsia="uk-UA"/>
        </w:rPr>
        <w:lastRenderedPageBreak/>
        <w:t>-</w:t>
      </w:r>
      <w:r w:rsidRPr="003C7774">
        <w:rPr>
          <w:rFonts w:eastAsia="Times New Roman"/>
          <w:bCs/>
          <w:lang w:eastAsia="uk-UA"/>
        </w:rPr>
        <w:tab/>
        <w:t>Обмеження державного регулювання економічних процесів у зв’язку з необхідністю забезпечення соціальної спрямованості економіки, добросовісної конкуренції у підприємництві, екологічного захисту населення, захисту прав споживачів та безпеки суспільства і держави;</w:t>
      </w:r>
    </w:p>
    <w:p w:rsidR="0005491D" w:rsidRPr="003C7774" w:rsidRDefault="0005491D" w:rsidP="003C7774">
      <w:pPr>
        <w:spacing w:line="360" w:lineRule="auto"/>
        <w:ind w:firstLine="708"/>
        <w:jc w:val="both"/>
        <w:rPr>
          <w:rFonts w:eastAsia="Times New Roman"/>
          <w:bCs/>
          <w:lang w:eastAsia="uk-UA"/>
        </w:rPr>
      </w:pPr>
      <w:r w:rsidRPr="003C7774">
        <w:rPr>
          <w:rFonts w:eastAsia="Times New Roman"/>
          <w:bCs/>
          <w:lang w:eastAsia="uk-UA"/>
        </w:rPr>
        <w:t>-</w:t>
      </w:r>
      <w:r w:rsidRPr="003C7774">
        <w:rPr>
          <w:rFonts w:eastAsia="Times New Roman"/>
          <w:bCs/>
          <w:lang w:eastAsia="uk-UA"/>
        </w:rPr>
        <w:tab/>
        <w:t>Свобода підприємницької діяльно</w:t>
      </w:r>
      <w:r>
        <w:rPr>
          <w:rFonts w:eastAsia="Times New Roman"/>
          <w:bCs/>
          <w:lang w:eastAsia="uk-UA"/>
        </w:rPr>
        <w:t xml:space="preserve">сті у межах, визначених законом </w:t>
      </w:r>
      <w:r w:rsidR="004C3B71" w:rsidRPr="004C3B71">
        <w:rPr>
          <w:rFonts w:eastAsia="Times New Roman"/>
          <w:bCs/>
          <w:lang w:val="ru-RU" w:eastAsia="uk-UA"/>
        </w:rPr>
        <w:t>[</w:t>
      </w:r>
      <w:r w:rsidR="004C3B71">
        <w:rPr>
          <w:rFonts w:eastAsia="Times New Roman"/>
          <w:bCs/>
          <w:lang w:eastAsia="uk-UA"/>
        </w:rPr>
        <w:t>32, с.13-14]</w:t>
      </w:r>
      <w:r>
        <w:rPr>
          <w:rFonts w:eastAsia="Times New Roman"/>
          <w:bCs/>
          <w:lang w:eastAsia="uk-UA"/>
        </w:rPr>
        <w:t>.</w:t>
      </w:r>
    </w:p>
    <w:p w:rsidR="00351BA2" w:rsidRDefault="00351BA2" w:rsidP="008674A8">
      <w:pPr>
        <w:spacing w:line="360" w:lineRule="auto"/>
        <w:ind w:firstLine="708"/>
        <w:jc w:val="both"/>
        <w:rPr>
          <w:rFonts w:eastAsia="Times New Roman"/>
          <w:bCs/>
          <w:lang w:eastAsia="uk-UA"/>
        </w:rPr>
      </w:pPr>
      <w:r w:rsidRPr="00351BA2">
        <w:rPr>
          <w:rFonts w:eastAsia="Times New Roman"/>
          <w:bCs/>
          <w:lang w:eastAsia="uk-UA"/>
        </w:rPr>
        <w:t>Підтримка підприємництва визначена в Україні як один зі стратегічних пріоритетів розвитку національної економіки. Це знайшло відображення у програмах діяльності практично кожного уряду України.</w:t>
      </w:r>
    </w:p>
    <w:p w:rsidR="009E46E5" w:rsidRPr="009E46E5" w:rsidRDefault="009E46E5" w:rsidP="008674A8">
      <w:pPr>
        <w:spacing w:line="360" w:lineRule="auto"/>
        <w:ind w:firstLine="708"/>
        <w:jc w:val="both"/>
        <w:rPr>
          <w:rFonts w:eastAsia="Times New Roman"/>
          <w:bCs/>
          <w:lang w:eastAsia="uk-UA"/>
        </w:rPr>
      </w:pPr>
      <w:r w:rsidRPr="009E46E5">
        <w:rPr>
          <w:rFonts w:eastAsia="Times New Roman"/>
          <w:bCs/>
          <w:lang w:eastAsia="uk-UA"/>
        </w:rPr>
        <w:t xml:space="preserve">Слід підкреслити, що в ефективному розвитку малого бізнесу насамперед зацікавлений регіон. По–перше, велика частка цього сектору економіки орієнтована на регіональний ринок. По-друге, збільшення кількості суб’єктів малого бізнесу сприятиме створенню нових робочих місць, тим самим полегшуючи проблему безробіття в даній місцевості. По-третє, </w:t>
      </w:r>
      <w:proofErr w:type="spellStart"/>
      <w:r w:rsidRPr="009E46E5">
        <w:rPr>
          <w:rFonts w:eastAsia="Times New Roman"/>
          <w:bCs/>
          <w:lang w:eastAsia="uk-UA"/>
        </w:rPr>
        <w:t>пропорційно</w:t>
      </w:r>
      <w:proofErr w:type="spellEnd"/>
      <w:r w:rsidRPr="009E46E5">
        <w:rPr>
          <w:rFonts w:eastAsia="Times New Roman"/>
          <w:bCs/>
          <w:lang w:eastAsia="uk-UA"/>
        </w:rPr>
        <w:t xml:space="preserve"> росту кількості малих підприємств та підприємців із збільшенням обсягів виробництва зростають податкові надходження до місцевих бюджетів.</w:t>
      </w:r>
    </w:p>
    <w:p w:rsidR="009E46E5" w:rsidRPr="009E46E5" w:rsidRDefault="009E46E5" w:rsidP="008674A8">
      <w:pPr>
        <w:spacing w:line="360" w:lineRule="auto"/>
        <w:ind w:firstLine="708"/>
        <w:jc w:val="both"/>
        <w:rPr>
          <w:rFonts w:eastAsia="Times New Roman"/>
          <w:bCs/>
          <w:lang w:eastAsia="uk-UA"/>
        </w:rPr>
      </w:pPr>
      <w:r w:rsidRPr="009E46E5">
        <w:rPr>
          <w:rFonts w:eastAsia="Times New Roman"/>
          <w:bCs/>
          <w:lang w:eastAsia="uk-UA"/>
        </w:rPr>
        <w:t xml:space="preserve">Регіональна політика управління розвитком малого бізнесу виходить із того, що основні функції управління переносяться на регіональний та місцевий рівні. </w:t>
      </w:r>
    </w:p>
    <w:p w:rsidR="008674A8" w:rsidRPr="001A2F4F" w:rsidRDefault="008674A8" w:rsidP="008674A8">
      <w:pPr>
        <w:spacing w:line="360" w:lineRule="auto"/>
        <w:ind w:firstLine="900"/>
        <w:jc w:val="both"/>
      </w:pPr>
      <w:r>
        <w:rPr>
          <w:rFonts w:eastAsia="TimesNewRoman"/>
        </w:rPr>
        <w:t>Динамічний</w:t>
      </w:r>
      <w:r w:rsidRPr="001A2F4F">
        <w:rPr>
          <w:rFonts w:eastAsia="TimesNewRoman"/>
        </w:rPr>
        <w:t xml:space="preserve"> розвиток сектора </w:t>
      </w:r>
      <w:r>
        <w:rPr>
          <w:rFonts w:eastAsia="TimesNewRoman"/>
        </w:rPr>
        <w:t>малого</w:t>
      </w:r>
      <w:r w:rsidRPr="001A2F4F">
        <w:rPr>
          <w:rFonts w:eastAsia="TimesNewRoman"/>
        </w:rPr>
        <w:t xml:space="preserve"> </w:t>
      </w:r>
      <w:r w:rsidRPr="001A2F4F">
        <w:t xml:space="preserve">підприємництва </w:t>
      </w:r>
      <w:r>
        <w:t xml:space="preserve">ресторанного господарства </w:t>
      </w:r>
      <w:r w:rsidRPr="001A2F4F">
        <w:t xml:space="preserve">в сьогоденних умовах розвитку економіки України, що знаходиться лише на початковому етапі функціонування ринкових механізмів є тією основою, що може забезпечити соціальну переорієнтацію у суспільстві. </w:t>
      </w:r>
    </w:p>
    <w:p w:rsidR="008674A8" w:rsidRDefault="008674A8" w:rsidP="008674A8">
      <w:pPr>
        <w:pStyle w:val="a3"/>
        <w:spacing w:before="0" w:beforeAutospacing="0" w:after="0" w:afterAutospacing="0" w:line="360" w:lineRule="auto"/>
        <w:ind w:firstLine="900"/>
        <w:jc w:val="both"/>
        <w:rPr>
          <w:sz w:val="28"/>
          <w:szCs w:val="28"/>
        </w:rPr>
      </w:pPr>
      <w:r w:rsidRPr="007E0C2F">
        <w:rPr>
          <w:sz w:val="28"/>
          <w:szCs w:val="28"/>
        </w:rPr>
        <w:t>Враховуючи вище сказане</w:t>
      </w:r>
      <w:r>
        <w:rPr>
          <w:sz w:val="28"/>
          <w:szCs w:val="28"/>
        </w:rPr>
        <w:t>,</w:t>
      </w:r>
      <w:r w:rsidRPr="007E0C2F">
        <w:rPr>
          <w:sz w:val="28"/>
          <w:szCs w:val="28"/>
        </w:rPr>
        <w:t xml:space="preserve"> доцільно проаналізувати чинники розвитку </w:t>
      </w:r>
      <w:r>
        <w:rPr>
          <w:sz w:val="28"/>
          <w:szCs w:val="28"/>
        </w:rPr>
        <w:t xml:space="preserve">ресторанного </w:t>
      </w:r>
      <w:r w:rsidR="00CD1350">
        <w:rPr>
          <w:sz w:val="28"/>
          <w:szCs w:val="28"/>
        </w:rPr>
        <w:t>бізнесу</w:t>
      </w:r>
      <w:r w:rsidR="006F6A87">
        <w:rPr>
          <w:sz w:val="28"/>
          <w:szCs w:val="28"/>
        </w:rPr>
        <w:t>, які є рушійними силами</w:t>
      </w:r>
      <w:r>
        <w:rPr>
          <w:sz w:val="28"/>
          <w:szCs w:val="28"/>
        </w:rPr>
        <w:t>, які впливають на кількісні та якісні характеристики його функціонування і розвитку. На думку В.</w:t>
      </w:r>
      <w:r w:rsidR="004C3B71">
        <w:rPr>
          <w:sz w:val="28"/>
          <w:szCs w:val="28"/>
        </w:rPr>
        <w:t xml:space="preserve"> </w:t>
      </w:r>
      <w:proofErr w:type="spellStart"/>
      <w:r>
        <w:rPr>
          <w:sz w:val="28"/>
          <w:szCs w:val="28"/>
        </w:rPr>
        <w:t>Завгороднього</w:t>
      </w:r>
      <w:proofErr w:type="spellEnd"/>
      <w:r>
        <w:rPr>
          <w:sz w:val="28"/>
          <w:szCs w:val="28"/>
        </w:rPr>
        <w:t xml:space="preserve">, за </w:t>
      </w:r>
      <w:r w:rsidRPr="009427C3">
        <w:rPr>
          <w:sz w:val="28"/>
          <w:szCs w:val="28"/>
        </w:rPr>
        <w:t>сферою впливу можна виділити дві групи чинників: зовнішні та внутрішні [</w:t>
      </w:r>
      <w:r w:rsidR="004C3B71">
        <w:rPr>
          <w:sz w:val="28"/>
          <w:szCs w:val="28"/>
        </w:rPr>
        <w:t>44</w:t>
      </w:r>
      <w:r w:rsidRPr="004C3B71">
        <w:rPr>
          <w:sz w:val="28"/>
          <w:szCs w:val="28"/>
        </w:rPr>
        <w:t>,</w:t>
      </w:r>
      <w:r w:rsidRPr="009427C3">
        <w:rPr>
          <w:sz w:val="28"/>
          <w:szCs w:val="28"/>
        </w:rPr>
        <w:t xml:space="preserve"> с.66].</w:t>
      </w:r>
    </w:p>
    <w:p w:rsidR="008674A8" w:rsidRDefault="008674A8" w:rsidP="008674A8">
      <w:pPr>
        <w:pStyle w:val="a3"/>
        <w:spacing w:before="0" w:beforeAutospacing="0" w:after="0" w:afterAutospacing="0" w:line="360" w:lineRule="auto"/>
        <w:ind w:firstLine="900"/>
        <w:jc w:val="both"/>
        <w:rPr>
          <w:sz w:val="28"/>
          <w:szCs w:val="28"/>
        </w:rPr>
      </w:pPr>
      <w:r>
        <w:rPr>
          <w:sz w:val="28"/>
          <w:szCs w:val="28"/>
        </w:rPr>
        <w:lastRenderedPageBreak/>
        <w:t>Зовнішні чинники – це компоненти середовища в якому функціонує мале</w:t>
      </w:r>
      <w:r w:rsidRPr="008674A8">
        <w:rPr>
          <w:sz w:val="28"/>
          <w:szCs w:val="28"/>
        </w:rPr>
        <w:t xml:space="preserve"> </w:t>
      </w:r>
      <w:r>
        <w:rPr>
          <w:sz w:val="28"/>
          <w:szCs w:val="28"/>
        </w:rPr>
        <w:t>підприємство</w:t>
      </w:r>
      <w:r w:rsidRPr="008674A8">
        <w:rPr>
          <w:sz w:val="28"/>
          <w:szCs w:val="28"/>
        </w:rPr>
        <w:t xml:space="preserve"> ресторанного господарства</w:t>
      </w:r>
      <w:r w:rsidRPr="007E0C2F">
        <w:rPr>
          <w:sz w:val="28"/>
          <w:szCs w:val="28"/>
        </w:rPr>
        <w:t>.</w:t>
      </w:r>
      <w:r>
        <w:rPr>
          <w:sz w:val="28"/>
          <w:szCs w:val="28"/>
        </w:rPr>
        <w:t xml:space="preserve"> Їх поділяють на базові та </w:t>
      </w:r>
      <w:proofErr w:type="spellStart"/>
      <w:r>
        <w:rPr>
          <w:sz w:val="28"/>
          <w:szCs w:val="28"/>
        </w:rPr>
        <w:t>доповнювальні</w:t>
      </w:r>
      <w:proofErr w:type="spellEnd"/>
      <w:r>
        <w:rPr>
          <w:sz w:val="28"/>
          <w:szCs w:val="28"/>
        </w:rPr>
        <w:t>.</w:t>
      </w:r>
    </w:p>
    <w:p w:rsidR="008674A8" w:rsidRDefault="008674A8" w:rsidP="008674A8">
      <w:pPr>
        <w:pStyle w:val="a3"/>
        <w:spacing w:before="0" w:beforeAutospacing="0" w:after="0" w:afterAutospacing="0" w:line="360" w:lineRule="auto"/>
        <w:ind w:firstLine="900"/>
        <w:jc w:val="both"/>
        <w:rPr>
          <w:sz w:val="28"/>
          <w:szCs w:val="28"/>
        </w:rPr>
      </w:pPr>
      <w:r>
        <w:rPr>
          <w:sz w:val="28"/>
          <w:szCs w:val="28"/>
        </w:rPr>
        <w:t>Основним базовим чинником є наявність законів, якими держава регулює діяльність суб’єктів малого підприємництва. Іншими базовими чинниками виступаю</w:t>
      </w:r>
      <w:r w:rsidRPr="004D5003">
        <w:rPr>
          <w:sz w:val="28"/>
          <w:szCs w:val="28"/>
        </w:rPr>
        <w:t>ть наявність та доступність таких основних елементів, що забезпечують процес організації підприємницької діяльності</w:t>
      </w:r>
      <w:r w:rsidRPr="00F44488">
        <w:rPr>
          <w:color w:val="FF0000"/>
          <w:sz w:val="28"/>
          <w:szCs w:val="28"/>
        </w:rPr>
        <w:t xml:space="preserve"> </w:t>
      </w:r>
      <w:r w:rsidRPr="004D5003">
        <w:rPr>
          <w:sz w:val="28"/>
          <w:szCs w:val="28"/>
        </w:rPr>
        <w:t>(фінансові ресурси, приміщення, обладнання тощо), загальнодержавний рівень економічної стабільності.</w:t>
      </w:r>
      <w:r>
        <w:rPr>
          <w:sz w:val="28"/>
          <w:szCs w:val="28"/>
        </w:rPr>
        <w:t xml:space="preserve"> </w:t>
      </w:r>
      <w:proofErr w:type="spellStart"/>
      <w:r>
        <w:rPr>
          <w:sz w:val="28"/>
          <w:szCs w:val="28"/>
        </w:rPr>
        <w:t>Доповнювальними</w:t>
      </w:r>
      <w:proofErr w:type="spellEnd"/>
      <w:r>
        <w:rPr>
          <w:sz w:val="28"/>
          <w:szCs w:val="28"/>
        </w:rPr>
        <w:t xml:space="preserve"> факторами є: наявність державної підтримки малого бізнесу, в тому числі ресторанного бізнесу, інфраструктура, яка сприяє розвитку </w:t>
      </w:r>
      <w:r w:rsidRPr="008674A8">
        <w:rPr>
          <w:sz w:val="28"/>
          <w:szCs w:val="28"/>
        </w:rPr>
        <w:t>малого підприємництва ресторанного господарства</w:t>
      </w:r>
      <w:r>
        <w:rPr>
          <w:sz w:val="28"/>
          <w:szCs w:val="28"/>
        </w:rPr>
        <w:t>, процедура реєстрації малих</w:t>
      </w:r>
      <w:r w:rsidRPr="008674A8">
        <w:rPr>
          <w:sz w:val="28"/>
          <w:szCs w:val="28"/>
        </w:rPr>
        <w:t xml:space="preserve"> </w:t>
      </w:r>
      <w:r>
        <w:rPr>
          <w:sz w:val="28"/>
          <w:szCs w:val="28"/>
        </w:rPr>
        <w:t>підприємств</w:t>
      </w:r>
      <w:r w:rsidRPr="008674A8">
        <w:rPr>
          <w:sz w:val="28"/>
          <w:szCs w:val="28"/>
        </w:rPr>
        <w:t xml:space="preserve"> ресторанного господарства</w:t>
      </w:r>
      <w:r w:rsidR="004C3B71" w:rsidRPr="004C3B71">
        <w:rPr>
          <w:rFonts w:eastAsia="Calibri"/>
          <w:sz w:val="28"/>
          <w:szCs w:val="28"/>
          <w:lang w:eastAsia="ru-RU"/>
        </w:rPr>
        <w:t xml:space="preserve"> </w:t>
      </w:r>
      <w:r w:rsidR="004C3B71" w:rsidRPr="004C3B71">
        <w:rPr>
          <w:sz w:val="28"/>
          <w:szCs w:val="28"/>
        </w:rPr>
        <w:t>[</w:t>
      </w:r>
      <w:r w:rsidR="004C3B71">
        <w:rPr>
          <w:sz w:val="28"/>
          <w:szCs w:val="28"/>
        </w:rPr>
        <w:t>17</w:t>
      </w:r>
      <w:r w:rsidR="004C3B71" w:rsidRPr="004C3B71">
        <w:rPr>
          <w:sz w:val="28"/>
          <w:szCs w:val="28"/>
        </w:rPr>
        <w:t>,</w:t>
      </w:r>
      <w:r w:rsidR="004C3B71">
        <w:rPr>
          <w:sz w:val="28"/>
          <w:szCs w:val="28"/>
        </w:rPr>
        <w:t xml:space="preserve"> с.7</w:t>
      </w:r>
      <w:r w:rsidR="004C3B71" w:rsidRPr="004C3B71">
        <w:rPr>
          <w:sz w:val="28"/>
          <w:szCs w:val="28"/>
        </w:rPr>
        <w:t>6].</w:t>
      </w:r>
    </w:p>
    <w:p w:rsidR="00835618" w:rsidRPr="00835618" w:rsidRDefault="00835618" w:rsidP="00835618">
      <w:pPr>
        <w:pStyle w:val="a3"/>
        <w:spacing w:line="360" w:lineRule="auto"/>
        <w:ind w:firstLine="900"/>
        <w:jc w:val="both"/>
        <w:rPr>
          <w:sz w:val="28"/>
          <w:szCs w:val="28"/>
        </w:rPr>
      </w:pPr>
      <w:r w:rsidRPr="00835618">
        <w:rPr>
          <w:sz w:val="28"/>
          <w:szCs w:val="28"/>
        </w:rPr>
        <w:t>Правові та організаційні це дві підгрупи організаційно-правових чинників. До підгрупи групи правових чинників відносять: правову та законодавчу базу здійснення підприємницької діяльності, система інструктивних документів малого підприємництва у сфері ресторанного господарства. Правова та законодавча база малого підприємництва у сфері ресторанного господарства побудована на основі законодавчих акті, нормативних та інструктивних документах, що є нормативною основою при створенні підприємств, їх правової, організаційної форми, порядку формування виробництва, забезпечення його необхідними ресурсами, збут, систему оподаткування, відносини підприємств між собою та відносин</w:t>
      </w:r>
      <w:r w:rsidR="004C3B71">
        <w:rPr>
          <w:sz w:val="28"/>
          <w:szCs w:val="28"/>
        </w:rPr>
        <w:t>и між підприємствами і державою</w:t>
      </w:r>
      <w:r w:rsidR="004C3B71" w:rsidRPr="004C3B71">
        <w:rPr>
          <w:rFonts w:eastAsia="Calibri"/>
          <w:sz w:val="28"/>
          <w:szCs w:val="28"/>
          <w:lang w:eastAsia="ru-RU"/>
        </w:rPr>
        <w:t xml:space="preserve"> </w:t>
      </w:r>
      <w:r w:rsidR="004C3B71" w:rsidRPr="004C3B71">
        <w:rPr>
          <w:sz w:val="28"/>
          <w:szCs w:val="28"/>
        </w:rPr>
        <w:t>[</w:t>
      </w:r>
      <w:r w:rsidR="004C3B71">
        <w:rPr>
          <w:sz w:val="28"/>
          <w:szCs w:val="28"/>
        </w:rPr>
        <w:t>2</w:t>
      </w:r>
      <w:r w:rsidR="004C3B71" w:rsidRPr="004C3B71">
        <w:rPr>
          <w:sz w:val="28"/>
          <w:szCs w:val="28"/>
        </w:rPr>
        <w:t>4,</w:t>
      </w:r>
      <w:r w:rsidR="004C3B71">
        <w:rPr>
          <w:sz w:val="28"/>
          <w:szCs w:val="28"/>
        </w:rPr>
        <w:t xml:space="preserve"> с.4</w:t>
      </w:r>
      <w:r w:rsidR="004C3B71" w:rsidRPr="004C3B71">
        <w:rPr>
          <w:sz w:val="28"/>
          <w:szCs w:val="28"/>
        </w:rPr>
        <w:t>6].</w:t>
      </w:r>
    </w:p>
    <w:p w:rsidR="00835618" w:rsidRDefault="00835618" w:rsidP="00835618">
      <w:pPr>
        <w:pStyle w:val="a3"/>
        <w:spacing w:before="0" w:beforeAutospacing="0" w:after="0" w:afterAutospacing="0" w:line="360" w:lineRule="auto"/>
        <w:ind w:firstLine="900"/>
        <w:jc w:val="both"/>
        <w:rPr>
          <w:sz w:val="28"/>
          <w:szCs w:val="28"/>
        </w:rPr>
      </w:pPr>
      <w:r w:rsidRPr="00835618">
        <w:rPr>
          <w:sz w:val="28"/>
          <w:szCs w:val="28"/>
        </w:rPr>
        <w:t>Згідно з цією класифікацією підгрупу організаційних чинників утворюють: процедура відкриття малих підприємств ресторанного господарства, наявність обмежень щодо зайнятих окремими видами діяльності, інформаційна та науково-методична підтримка малих підприємств ресторанного господарства, умови зовнішньої діяльності малих підприємств ресторанного господарства.</w:t>
      </w:r>
    </w:p>
    <w:p w:rsidR="008674A8" w:rsidRDefault="008674A8" w:rsidP="008674A8">
      <w:pPr>
        <w:pStyle w:val="a3"/>
        <w:spacing w:before="0" w:beforeAutospacing="0" w:after="0" w:afterAutospacing="0" w:line="360" w:lineRule="auto"/>
        <w:ind w:firstLine="900"/>
        <w:jc w:val="both"/>
        <w:rPr>
          <w:sz w:val="28"/>
          <w:szCs w:val="28"/>
        </w:rPr>
      </w:pPr>
      <w:r>
        <w:rPr>
          <w:sz w:val="28"/>
          <w:szCs w:val="28"/>
        </w:rPr>
        <w:lastRenderedPageBreak/>
        <w:t>Внутрішні чинники охоплюють особисті та професійні здібності людей: рівень їхньої психологічної готовності, рівень мотивації, професійної підготовки тощо.</w:t>
      </w:r>
    </w:p>
    <w:p w:rsidR="008674A8" w:rsidRDefault="008674A8" w:rsidP="008674A8">
      <w:pPr>
        <w:pStyle w:val="a3"/>
        <w:spacing w:before="0" w:beforeAutospacing="0" w:after="0" w:afterAutospacing="0" w:line="360" w:lineRule="auto"/>
        <w:ind w:firstLine="900"/>
        <w:jc w:val="both"/>
        <w:rPr>
          <w:sz w:val="28"/>
          <w:szCs w:val="28"/>
        </w:rPr>
      </w:pPr>
      <w:r>
        <w:rPr>
          <w:sz w:val="28"/>
          <w:szCs w:val="28"/>
        </w:rPr>
        <w:t xml:space="preserve">За характером впливу вище згаданий автор виділяє такі групи чинників розвитку </w:t>
      </w:r>
      <w:r w:rsidRPr="008674A8">
        <w:rPr>
          <w:sz w:val="28"/>
          <w:szCs w:val="28"/>
        </w:rPr>
        <w:t xml:space="preserve">малого ресторанного </w:t>
      </w:r>
      <w:r w:rsidR="006F6A87">
        <w:rPr>
          <w:sz w:val="28"/>
          <w:szCs w:val="28"/>
        </w:rPr>
        <w:t>бізнесу</w:t>
      </w:r>
      <w:r>
        <w:rPr>
          <w:sz w:val="28"/>
          <w:szCs w:val="28"/>
        </w:rPr>
        <w:t>: соціально-психологічні, організаційно-правові, фінансово-</w:t>
      </w:r>
      <w:r w:rsidR="004C3B71">
        <w:rPr>
          <w:sz w:val="28"/>
          <w:szCs w:val="28"/>
        </w:rPr>
        <w:t>економічні</w:t>
      </w:r>
      <w:r>
        <w:rPr>
          <w:sz w:val="28"/>
          <w:szCs w:val="28"/>
        </w:rPr>
        <w:t xml:space="preserve"> </w:t>
      </w:r>
      <w:r w:rsidR="004C3B71" w:rsidRPr="004C3B71">
        <w:rPr>
          <w:sz w:val="28"/>
          <w:szCs w:val="28"/>
        </w:rPr>
        <w:t>[</w:t>
      </w:r>
      <w:r w:rsidR="004C3B71">
        <w:rPr>
          <w:sz w:val="28"/>
          <w:szCs w:val="28"/>
        </w:rPr>
        <w:t>27</w:t>
      </w:r>
      <w:r w:rsidR="004C3B71" w:rsidRPr="004C3B71">
        <w:rPr>
          <w:sz w:val="28"/>
          <w:szCs w:val="28"/>
        </w:rPr>
        <w:t>,</w:t>
      </w:r>
      <w:r w:rsidR="004C3B71">
        <w:rPr>
          <w:sz w:val="28"/>
          <w:szCs w:val="28"/>
        </w:rPr>
        <w:t xml:space="preserve"> с.3</w:t>
      </w:r>
      <w:r w:rsidR="004C3B71" w:rsidRPr="004C3B71">
        <w:rPr>
          <w:sz w:val="28"/>
          <w:szCs w:val="28"/>
        </w:rPr>
        <w:t>6].</w:t>
      </w:r>
    </w:p>
    <w:p w:rsidR="008674A8" w:rsidRPr="004B3903" w:rsidRDefault="008674A8" w:rsidP="008674A8">
      <w:pPr>
        <w:pStyle w:val="a3"/>
        <w:spacing w:before="0" w:beforeAutospacing="0" w:after="0" w:afterAutospacing="0" w:line="360" w:lineRule="auto"/>
        <w:ind w:firstLine="900"/>
        <w:jc w:val="both"/>
        <w:rPr>
          <w:sz w:val="28"/>
          <w:szCs w:val="28"/>
        </w:rPr>
      </w:pPr>
      <w:r w:rsidRPr="004B3903">
        <w:rPr>
          <w:sz w:val="28"/>
          <w:szCs w:val="28"/>
        </w:rPr>
        <w:t xml:space="preserve">До групи соціально-психологічних чинників відносять соціальні та психологічно-професійні. До групи соціальних чинників належить державна політика у напрямі </w:t>
      </w:r>
      <w:r w:rsidRPr="008674A8">
        <w:rPr>
          <w:sz w:val="28"/>
          <w:szCs w:val="28"/>
        </w:rPr>
        <w:t xml:space="preserve">малого підприємництва </w:t>
      </w:r>
      <w:r>
        <w:rPr>
          <w:sz w:val="28"/>
          <w:szCs w:val="28"/>
        </w:rPr>
        <w:t>у ресторанному господарстві</w:t>
      </w:r>
      <w:r w:rsidRPr="004B3903">
        <w:rPr>
          <w:sz w:val="28"/>
          <w:szCs w:val="28"/>
        </w:rPr>
        <w:t>, громадська думка, сучасний стан ринкової інфраструктури індустрії, потенційні конкурентні можливості порівняно до великих підприємств та інші.</w:t>
      </w:r>
    </w:p>
    <w:p w:rsidR="008674A8" w:rsidRPr="008A1AD7" w:rsidRDefault="008674A8" w:rsidP="008674A8">
      <w:pPr>
        <w:pStyle w:val="a3"/>
        <w:spacing w:before="0" w:beforeAutospacing="0" w:after="0" w:afterAutospacing="0" w:line="360" w:lineRule="auto"/>
        <w:ind w:firstLine="900"/>
        <w:jc w:val="both"/>
        <w:rPr>
          <w:sz w:val="28"/>
          <w:szCs w:val="28"/>
        </w:rPr>
      </w:pPr>
      <w:r w:rsidRPr="008A1AD7">
        <w:rPr>
          <w:sz w:val="28"/>
          <w:szCs w:val="28"/>
        </w:rPr>
        <w:t>До психологічно-професійної підгрупи чинників відносять: ступінь психологічної готовності здійснювати підприємницьку діяльність, рівень професійних знань та вмінь, досвід що до ведення бізнесу, перспективність підвищення професійної кваліфікації.</w:t>
      </w:r>
    </w:p>
    <w:p w:rsidR="008674A8" w:rsidRPr="007E0C2F" w:rsidRDefault="008674A8" w:rsidP="008674A8">
      <w:pPr>
        <w:pStyle w:val="a3"/>
        <w:spacing w:before="0" w:beforeAutospacing="0" w:after="0" w:afterAutospacing="0" w:line="360" w:lineRule="auto"/>
        <w:ind w:firstLine="900"/>
        <w:jc w:val="both"/>
        <w:rPr>
          <w:sz w:val="28"/>
          <w:szCs w:val="28"/>
        </w:rPr>
      </w:pPr>
      <w:r w:rsidRPr="007E0C2F">
        <w:rPr>
          <w:sz w:val="28"/>
          <w:szCs w:val="28"/>
        </w:rPr>
        <w:t>Група фінансово-економічних чинників поділяється на три підгрупи: економічні, фінансові і ресурсні чинники.</w:t>
      </w:r>
    </w:p>
    <w:p w:rsidR="008674A8" w:rsidRPr="007E0C2F" w:rsidRDefault="008674A8" w:rsidP="008674A8">
      <w:pPr>
        <w:pStyle w:val="a3"/>
        <w:spacing w:before="0" w:beforeAutospacing="0" w:after="0" w:afterAutospacing="0" w:line="360" w:lineRule="auto"/>
        <w:ind w:firstLine="900"/>
        <w:jc w:val="both"/>
        <w:rPr>
          <w:sz w:val="28"/>
          <w:szCs w:val="28"/>
        </w:rPr>
      </w:pPr>
      <w:r w:rsidRPr="007E0C2F">
        <w:rPr>
          <w:sz w:val="28"/>
          <w:szCs w:val="28"/>
        </w:rPr>
        <w:t>Підгрупу економічних чинників утворюють: загальна макроекономічна стабільність у країні, стан економіки країни, рівень інфляції, грошовий обіг і надійність національної грошової одиниці, рівень стабільності економічної кон’юнктури, механізм роздержав</w:t>
      </w:r>
      <w:r w:rsidR="004C3B71">
        <w:rPr>
          <w:sz w:val="28"/>
          <w:szCs w:val="28"/>
        </w:rPr>
        <w:t>лення та приватизації власності</w:t>
      </w:r>
      <w:r w:rsidR="004C3B71" w:rsidRPr="004C3B71">
        <w:rPr>
          <w:rFonts w:eastAsia="Calibri"/>
          <w:sz w:val="28"/>
          <w:szCs w:val="28"/>
          <w:lang w:eastAsia="ru-RU"/>
        </w:rPr>
        <w:t xml:space="preserve"> </w:t>
      </w:r>
      <w:r w:rsidR="004C3B71" w:rsidRPr="004C3B71">
        <w:rPr>
          <w:sz w:val="28"/>
          <w:szCs w:val="28"/>
        </w:rPr>
        <w:t>[</w:t>
      </w:r>
      <w:r w:rsidR="004C3B71">
        <w:rPr>
          <w:sz w:val="28"/>
          <w:szCs w:val="28"/>
        </w:rPr>
        <w:t>16</w:t>
      </w:r>
      <w:r w:rsidR="004C3B71" w:rsidRPr="004C3B71">
        <w:rPr>
          <w:sz w:val="28"/>
          <w:szCs w:val="28"/>
        </w:rPr>
        <w:t>, с.</w:t>
      </w:r>
      <w:r w:rsidR="004C3B71">
        <w:rPr>
          <w:sz w:val="28"/>
          <w:szCs w:val="28"/>
        </w:rPr>
        <w:t>34</w:t>
      </w:r>
      <w:r w:rsidR="004C3B71" w:rsidRPr="004C3B71">
        <w:rPr>
          <w:sz w:val="28"/>
          <w:szCs w:val="28"/>
        </w:rPr>
        <w:t>].</w:t>
      </w:r>
    </w:p>
    <w:p w:rsidR="008674A8" w:rsidRPr="007E0C2F" w:rsidRDefault="008674A8" w:rsidP="008674A8">
      <w:pPr>
        <w:pStyle w:val="a3"/>
        <w:spacing w:before="0" w:beforeAutospacing="0" w:after="0" w:afterAutospacing="0" w:line="360" w:lineRule="auto"/>
        <w:ind w:firstLine="900"/>
        <w:jc w:val="both"/>
        <w:rPr>
          <w:sz w:val="28"/>
          <w:szCs w:val="28"/>
        </w:rPr>
      </w:pPr>
      <w:r w:rsidRPr="007E0C2F">
        <w:rPr>
          <w:sz w:val="28"/>
          <w:szCs w:val="28"/>
        </w:rPr>
        <w:t xml:space="preserve">Фінансова підгрупа чинників включає: систему фінансування, кредитування, страхування, систему оподаткування </w:t>
      </w:r>
      <w:r w:rsidR="00077DA8">
        <w:rPr>
          <w:sz w:val="28"/>
          <w:szCs w:val="28"/>
        </w:rPr>
        <w:t>малих</w:t>
      </w:r>
      <w:r w:rsidR="00077DA8" w:rsidRPr="00077DA8">
        <w:rPr>
          <w:sz w:val="28"/>
          <w:szCs w:val="28"/>
        </w:rPr>
        <w:t xml:space="preserve"> </w:t>
      </w:r>
      <w:r w:rsidR="00077DA8">
        <w:rPr>
          <w:sz w:val="28"/>
          <w:szCs w:val="28"/>
        </w:rPr>
        <w:t xml:space="preserve">підприємств </w:t>
      </w:r>
      <w:r w:rsidR="00077DA8" w:rsidRPr="00077DA8">
        <w:rPr>
          <w:sz w:val="28"/>
          <w:szCs w:val="28"/>
        </w:rPr>
        <w:t>ресторанного господарства</w:t>
      </w:r>
      <w:r w:rsidRPr="007E0C2F">
        <w:rPr>
          <w:sz w:val="28"/>
          <w:szCs w:val="28"/>
        </w:rPr>
        <w:t>, податкові пільги, форми державної фінансової підтримки.</w:t>
      </w:r>
    </w:p>
    <w:p w:rsidR="008674A8" w:rsidRDefault="008674A8" w:rsidP="008674A8">
      <w:pPr>
        <w:pStyle w:val="a3"/>
        <w:spacing w:before="0" w:beforeAutospacing="0" w:after="0" w:afterAutospacing="0" w:line="360" w:lineRule="auto"/>
        <w:ind w:firstLine="900"/>
        <w:jc w:val="both"/>
        <w:rPr>
          <w:sz w:val="28"/>
          <w:szCs w:val="28"/>
        </w:rPr>
      </w:pPr>
      <w:r>
        <w:rPr>
          <w:sz w:val="28"/>
          <w:szCs w:val="28"/>
        </w:rPr>
        <w:t>Ресурсну підгрупу чинників утворюють: способи залучення початкового капіталу, способи доступу до матеріально-технічних ресурсів, способи отримання виробничих площ.</w:t>
      </w:r>
    </w:p>
    <w:p w:rsidR="008674A8" w:rsidRPr="007E0C2F" w:rsidRDefault="008674A8" w:rsidP="008674A8">
      <w:pPr>
        <w:pStyle w:val="a3"/>
        <w:spacing w:before="0" w:beforeAutospacing="0" w:after="0" w:afterAutospacing="0" w:line="360" w:lineRule="auto"/>
        <w:ind w:firstLine="900"/>
        <w:jc w:val="both"/>
        <w:rPr>
          <w:sz w:val="28"/>
          <w:szCs w:val="28"/>
        </w:rPr>
      </w:pPr>
      <w:r w:rsidRPr="007E0C2F">
        <w:rPr>
          <w:sz w:val="28"/>
          <w:szCs w:val="28"/>
        </w:rPr>
        <w:t xml:space="preserve">Незважаючи на наявні позитивні тенденції, які набирають силу останнім часом, аналіз стану </w:t>
      </w:r>
      <w:r w:rsidR="00077DA8" w:rsidRPr="00077DA8">
        <w:rPr>
          <w:sz w:val="28"/>
          <w:szCs w:val="28"/>
        </w:rPr>
        <w:t>малого підприємництва ресторанного господарства</w:t>
      </w:r>
      <w:r w:rsidRPr="007E0C2F">
        <w:rPr>
          <w:sz w:val="28"/>
          <w:szCs w:val="28"/>
        </w:rPr>
        <w:t xml:space="preserve">, в </w:t>
      </w:r>
      <w:r w:rsidRPr="007E0C2F">
        <w:rPr>
          <w:sz w:val="28"/>
          <w:szCs w:val="28"/>
        </w:rPr>
        <w:lastRenderedPageBreak/>
        <w:t>Україні свідчить про те, що суттєвих зрушень у розвитку цього сектора економіки ще не відбулося. Серед головних причин, які стримують його розвиток, можна назвати:</w:t>
      </w:r>
    </w:p>
    <w:p w:rsidR="00077DA8" w:rsidRDefault="00077DA8" w:rsidP="00B977D6">
      <w:pPr>
        <w:pStyle w:val="a3"/>
        <w:numPr>
          <w:ilvl w:val="0"/>
          <w:numId w:val="3"/>
        </w:numPr>
        <w:tabs>
          <w:tab w:val="clear" w:pos="1620"/>
          <w:tab w:val="num" w:pos="0"/>
        </w:tabs>
        <w:spacing w:before="0" w:beforeAutospacing="0" w:after="0" w:afterAutospacing="0" w:line="360" w:lineRule="auto"/>
        <w:ind w:left="0" w:firstLine="900"/>
        <w:jc w:val="both"/>
        <w:rPr>
          <w:sz w:val="28"/>
          <w:szCs w:val="28"/>
        </w:rPr>
      </w:pPr>
      <w:r w:rsidRPr="00E7271E">
        <w:rPr>
          <w:sz w:val="28"/>
          <w:szCs w:val="28"/>
        </w:rPr>
        <w:t xml:space="preserve">відсутність дієвого механізму реалізації державної політики щодо підтримки </w:t>
      </w:r>
      <w:r w:rsidRPr="00077DA8">
        <w:rPr>
          <w:sz w:val="28"/>
          <w:szCs w:val="28"/>
        </w:rPr>
        <w:t>малого підприємництва ресторанного господарства</w:t>
      </w:r>
      <w:r w:rsidRPr="00E7271E">
        <w:rPr>
          <w:sz w:val="28"/>
          <w:szCs w:val="28"/>
        </w:rPr>
        <w:t>;</w:t>
      </w:r>
    </w:p>
    <w:p w:rsidR="00835618" w:rsidRPr="00E7271E" w:rsidRDefault="00835618" w:rsidP="00B977D6">
      <w:pPr>
        <w:pStyle w:val="a3"/>
        <w:numPr>
          <w:ilvl w:val="0"/>
          <w:numId w:val="3"/>
        </w:numPr>
        <w:tabs>
          <w:tab w:val="clear" w:pos="1620"/>
          <w:tab w:val="num" w:pos="0"/>
        </w:tabs>
        <w:spacing w:before="0" w:beforeAutospacing="0" w:after="0" w:afterAutospacing="0" w:line="360" w:lineRule="auto"/>
        <w:ind w:left="0" w:firstLine="900"/>
        <w:jc w:val="both"/>
        <w:rPr>
          <w:sz w:val="28"/>
          <w:szCs w:val="28"/>
        </w:rPr>
      </w:pPr>
      <w:r w:rsidRPr="00E7271E">
        <w:rPr>
          <w:sz w:val="28"/>
          <w:szCs w:val="28"/>
        </w:rPr>
        <w:t>відсутність належного нормативно-п</w:t>
      </w:r>
      <w:r>
        <w:rPr>
          <w:sz w:val="28"/>
          <w:szCs w:val="28"/>
        </w:rPr>
        <w:t>равового забезпечення розвитку малого</w:t>
      </w:r>
      <w:r w:rsidRPr="00E7271E">
        <w:rPr>
          <w:sz w:val="28"/>
          <w:szCs w:val="28"/>
        </w:rPr>
        <w:t xml:space="preserve"> підприємництва в цілому;</w:t>
      </w:r>
    </w:p>
    <w:p w:rsidR="00835618" w:rsidRPr="00E7271E" w:rsidRDefault="00835618" w:rsidP="00B977D6">
      <w:pPr>
        <w:pStyle w:val="a3"/>
        <w:numPr>
          <w:ilvl w:val="0"/>
          <w:numId w:val="3"/>
        </w:numPr>
        <w:spacing w:before="0" w:beforeAutospacing="0" w:after="0" w:afterAutospacing="0" w:line="360" w:lineRule="auto"/>
        <w:jc w:val="both"/>
        <w:rPr>
          <w:sz w:val="28"/>
          <w:szCs w:val="28"/>
        </w:rPr>
      </w:pPr>
      <w:r>
        <w:rPr>
          <w:sz w:val="28"/>
          <w:szCs w:val="28"/>
        </w:rPr>
        <w:t xml:space="preserve">вплив пандемії </w:t>
      </w:r>
      <w:r>
        <w:rPr>
          <w:sz w:val="28"/>
          <w:szCs w:val="28"/>
          <w:lang w:val="en-US"/>
        </w:rPr>
        <w:t>COVID</w:t>
      </w:r>
      <w:r>
        <w:rPr>
          <w:sz w:val="28"/>
          <w:szCs w:val="28"/>
        </w:rPr>
        <w:t>-19</w:t>
      </w:r>
      <w:r w:rsidRPr="00077DA8">
        <w:rPr>
          <w:sz w:val="28"/>
          <w:szCs w:val="28"/>
        </w:rPr>
        <w:t>;</w:t>
      </w:r>
    </w:p>
    <w:p w:rsidR="00835618" w:rsidRPr="00E7271E" w:rsidRDefault="00835618" w:rsidP="00B977D6">
      <w:pPr>
        <w:pStyle w:val="a3"/>
        <w:numPr>
          <w:ilvl w:val="0"/>
          <w:numId w:val="3"/>
        </w:numPr>
        <w:tabs>
          <w:tab w:val="clear" w:pos="1620"/>
          <w:tab w:val="num" w:pos="0"/>
        </w:tabs>
        <w:spacing w:before="0" w:beforeAutospacing="0" w:after="0" w:afterAutospacing="0" w:line="360" w:lineRule="auto"/>
        <w:ind w:left="0" w:firstLine="900"/>
        <w:jc w:val="both"/>
        <w:rPr>
          <w:sz w:val="28"/>
          <w:szCs w:val="28"/>
        </w:rPr>
      </w:pPr>
      <w:r w:rsidRPr="00E7271E">
        <w:rPr>
          <w:sz w:val="28"/>
          <w:szCs w:val="28"/>
        </w:rPr>
        <w:t>надмірний податковий тиск;</w:t>
      </w:r>
    </w:p>
    <w:p w:rsidR="00835618" w:rsidRPr="00E7271E" w:rsidRDefault="00835618" w:rsidP="00B977D6">
      <w:pPr>
        <w:pStyle w:val="a3"/>
        <w:numPr>
          <w:ilvl w:val="0"/>
          <w:numId w:val="3"/>
        </w:numPr>
        <w:tabs>
          <w:tab w:val="clear" w:pos="1620"/>
          <w:tab w:val="num" w:pos="0"/>
        </w:tabs>
        <w:spacing w:before="0" w:beforeAutospacing="0" w:after="0" w:afterAutospacing="0" w:line="360" w:lineRule="auto"/>
        <w:ind w:left="0" w:firstLine="900"/>
        <w:jc w:val="both"/>
        <w:rPr>
          <w:sz w:val="28"/>
          <w:szCs w:val="28"/>
        </w:rPr>
      </w:pPr>
      <w:r w:rsidRPr="00E7271E">
        <w:rPr>
          <w:sz w:val="28"/>
          <w:szCs w:val="28"/>
        </w:rPr>
        <w:t xml:space="preserve">недосконалість механізмів обліку та складання звітності </w:t>
      </w:r>
      <w:r>
        <w:rPr>
          <w:sz w:val="28"/>
          <w:szCs w:val="28"/>
        </w:rPr>
        <w:t xml:space="preserve">спеціалізованого </w:t>
      </w:r>
      <w:r w:rsidRPr="00E7271E">
        <w:rPr>
          <w:sz w:val="28"/>
          <w:szCs w:val="28"/>
        </w:rPr>
        <w:t>бізнесу,</w:t>
      </w:r>
    </w:p>
    <w:p w:rsidR="00835618" w:rsidRPr="00E7271E" w:rsidRDefault="00835618" w:rsidP="00B977D6">
      <w:pPr>
        <w:pStyle w:val="a3"/>
        <w:numPr>
          <w:ilvl w:val="0"/>
          <w:numId w:val="3"/>
        </w:numPr>
        <w:tabs>
          <w:tab w:val="clear" w:pos="1620"/>
          <w:tab w:val="num" w:pos="0"/>
        </w:tabs>
        <w:spacing w:before="0" w:beforeAutospacing="0" w:after="0" w:afterAutospacing="0" w:line="360" w:lineRule="auto"/>
        <w:ind w:left="0" w:firstLine="900"/>
        <w:jc w:val="both"/>
        <w:rPr>
          <w:sz w:val="28"/>
          <w:szCs w:val="28"/>
        </w:rPr>
      </w:pPr>
      <w:r w:rsidRPr="00E7271E">
        <w:rPr>
          <w:sz w:val="28"/>
          <w:szCs w:val="28"/>
        </w:rPr>
        <w:t xml:space="preserve"> обмеженість або повна відсутність матеріально-фінансових ресурсів;</w:t>
      </w:r>
    </w:p>
    <w:p w:rsidR="00835618" w:rsidRPr="00E7271E" w:rsidRDefault="00835618" w:rsidP="00B977D6">
      <w:pPr>
        <w:pStyle w:val="a3"/>
        <w:numPr>
          <w:ilvl w:val="0"/>
          <w:numId w:val="3"/>
        </w:numPr>
        <w:tabs>
          <w:tab w:val="clear" w:pos="1620"/>
          <w:tab w:val="num" w:pos="0"/>
        </w:tabs>
        <w:spacing w:before="0" w:beforeAutospacing="0" w:after="0" w:afterAutospacing="0" w:line="360" w:lineRule="auto"/>
        <w:ind w:left="0" w:firstLine="900"/>
        <w:jc w:val="both"/>
        <w:rPr>
          <w:sz w:val="28"/>
          <w:szCs w:val="28"/>
        </w:rPr>
      </w:pPr>
      <w:r w:rsidRPr="00E7271E">
        <w:rPr>
          <w:sz w:val="28"/>
          <w:szCs w:val="28"/>
        </w:rPr>
        <w:t>обмеженість інформаційного та консультаційного забезпечення.</w:t>
      </w:r>
    </w:p>
    <w:p w:rsidR="00835618" w:rsidRPr="00E7271E" w:rsidRDefault="00835618" w:rsidP="00B977D6">
      <w:pPr>
        <w:pStyle w:val="a3"/>
        <w:numPr>
          <w:ilvl w:val="0"/>
          <w:numId w:val="3"/>
        </w:numPr>
        <w:tabs>
          <w:tab w:val="clear" w:pos="1620"/>
          <w:tab w:val="num" w:pos="0"/>
        </w:tabs>
        <w:spacing w:before="0" w:beforeAutospacing="0" w:after="0" w:afterAutospacing="0" w:line="360" w:lineRule="auto"/>
        <w:ind w:left="0" w:firstLine="900"/>
        <w:jc w:val="both"/>
        <w:rPr>
          <w:sz w:val="28"/>
          <w:szCs w:val="28"/>
        </w:rPr>
      </w:pPr>
      <w:r w:rsidRPr="00E7271E">
        <w:rPr>
          <w:sz w:val="28"/>
          <w:szCs w:val="28"/>
        </w:rPr>
        <w:t>системи навчання і перепідготовки кадрів</w:t>
      </w:r>
      <w:r>
        <w:rPr>
          <w:sz w:val="28"/>
          <w:szCs w:val="28"/>
        </w:rPr>
        <w:t xml:space="preserve"> для підприємницької діяльності.</w:t>
      </w:r>
    </w:p>
    <w:p w:rsidR="008674A8" w:rsidRPr="007E0C2F" w:rsidRDefault="00077DA8" w:rsidP="008674A8">
      <w:pPr>
        <w:pStyle w:val="a3"/>
        <w:spacing w:before="0" w:beforeAutospacing="0" w:after="0" w:afterAutospacing="0" w:line="360" w:lineRule="auto"/>
        <w:ind w:firstLine="900"/>
        <w:jc w:val="both"/>
        <w:rPr>
          <w:sz w:val="28"/>
          <w:szCs w:val="28"/>
        </w:rPr>
      </w:pPr>
      <w:r>
        <w:rPr>
          <w:sz w:val="28"/>
          <w:szCs w:val="28"/>
        </w:rPr>
        <w:t xml:space="preserve">Малі підприємства у сфері ресторанного господарства </w:t>
      </w:r>
      <w:r w:rsidR="008674A8" w:rsidRPr="007E0C2F">
        <w:rPr>
          <w:sz w:val="28"/>
          <w:szCs w:val="28"/>
        </w:rPr>
        <w:t xml:space="preserve">звичайно ж, як з'являються, так і розпадаються з багатьох причин. Частка банкрутств підприємств </w:t>
      </w:r>
      <w:r>
        <w:rPr>
          <w:sz w:val="28"/>
          <w:szCs w:val="28"/>
        </w:rPr>
        <w:t>ресторанного</w:t>
      </w:r>
      <w:r w:rsidR="008674A8" w:rsidRPr="007E0C2F">
        <w:rPr>
          <w:sz w:val="28"/>
          <w:szCs w:val="28"/>
        </w:rPr>
        <w:t xml:space="preserve"> бізнесу завжди вище, оскільки, йдучи на ризик, підприємець вирішує досить складну проблему </w:t>
      </w:r>
      <w:proofErr w:type="spellStart"/>
      <w:r w:rsidR="008674A8" w:rsidRPr="007E0C2F">
        <w:rPr>
          <w:sz w:val="28"/>
          <w:szCs w:val="28"/>
        </w:rPr>
        <w:t>конкурентноздатності</w:t>
      </w:r>
      <w:proofErr w:type="spellEnd"/>
      <w:r w:rsidR="008674A8" w:rsidRPr="007E0C2F">
        <w:rPr>
          <w:sz w:val="28"/>
          <w:szCs w:val="28"/>
        </w:rPr>
        <w:t xml:space="preserve"> </w:t>
      </w:r>
      <w:r>
        <w:rPr>
          <w:sz w:val="28"/>
          <w:szCs w:val="28"/>
        </w:rPr>
        <w:t>ресторанного</w:t>
      </w:r>
      <w:r w:rsidR="008674A8" w:rsidRPr="007E0C2F">
        <w:rPr>
          <w:sz w:val="28"/>
          <w:szCs w:val="28"/>
        </w:rPr>
        <w:t xml:space="preserve"> продукту, що пропонується. </w:t>
      </w:r>
    </w:p>
    <w:p w:rsidR="00107D88" w:rsidRDefault="00107D88" w:rsidP="009E46E5">
      <w:pPr>
        <w:spacing w:after="200" w:line="276" w:lineRule="auto"/>
        <w:ind w:firstLine="708"/>
        <w:jc w:val="both"/>
        <w:rPr>
          <w:rFonts w:eastAsia="Times New Roman"/>
          <w:bCs/>
          <w:lang w:eastAsia="uk-UA"/>
        </w:rPr>
      </w:pPr>
    </w:p>
    <w:p w:rsidR="009C604E" w:rsidRDefault="009C604E" w:rsidP="009C604E">
      <w:pPr>
        <w:spacing w:after="200" w:line="276" w:lineRule="auto"/>
        <w:ind w:firstLine="708"/>
        <w:jc w:val="center"/>
        <w:rPr>
          <w:rFonts w:eastAsia="Times New Roman"/>
          <w:b/>
          <w:bCs/>
          <w:lang w:eastAsia="uk-UA"/>
        </w:rPr>
      </w:pPr>
      <w:r w:rsidRPr="009C604E">
        <w:rPr>
          <w:rFonts w:eastAsia="Times New Roman"/>
          <w:b/>
          <w:bCs/>
          <w:lang w:eastAsia="uk-UA"/>
        </w:rPr>
        <w:t xml:space="preserve">Висновки </w:t>
      </w:r>
      <w:r w:rsidR="002F0E04">
        <w:rPr>
          <w:rFonts w:eastAsia="Times New Roman"/>
          <w:b/>
          <w:bCs/>
          <w:lang w:eastAsia="uk-UA"/>
        </w:rPr>
        <w:t>за розділом</w:t>
      </w:r>
      <w:r w:rsidRPr="009C604E">
        <w:rPr>
          <w:rFonts w:eastAsia="Times New Roman"/>
          <w:b/>
          <w:bCs/>
          <w:lang w:eastAsia="uk-UA"/>
        </w:rPr>
        <w:t xml:space="preserve"> 1</w:t>
      </w:r>
    </w:p>
    <w:p w:rsidR="00500260" w:rsidRPr="00500260" w:rsidRDefault="00500260" w:rsidP="005116A0">
      <w:pPr>
        <w:spacing w:line="360" w:lineRule="auto"/>
        <w:ind w:firstLine="708"/>
        <w:jc w:val="both"/>
        <w:rPr>
          <w:rFonts w:eastAsia="Times New Roman"/>
          <w:bCs/>
          <w:lang w:eastAsia="uk-UA"/>
        </w:rPr>
      </w:pPr>
      <w:r w:rsidRPr="00500260">
        <w:rPr>
          <w:rFonts w:eastAsia="Times New Roman"/>
          <w:bCs/>
          <w:lang w:eastAsia="uk-UA"/>
        </w:rPr>
        <w:t xml:space="preserve">В розділі з’ясовано </w:t>
      </w:r>
      <w:r w:rsidR="002B0D2D">
        <w:rPr>
          <w:rFonts w:eastAsia="Times New Roman"/>
          <w:bCs/>
          <w:lang w:eastAsia="uk-UA"/>
        </w:rPr>
        <w:t xml:space="preserve">економічну </w:t>
      </w:r>
      <w:r w:rsidRPr="00500260">
        <w:rPr>
          <w:rFonts w:eastAsia="Times New Roman"/>
          <w:bCs/>
          <w:lang w:eastAsia="uk-UA"/>
        </w:rPr>
        <w:t xml:space="preserve">суть </w:t>
      </w:r>
      <w:r w:rsidR="002B0D2D">
        <w:rPr>
          <w:rFonts w:eastAsia="Times New Roman"/>
          <w:bCs/>
          <w:lang w:eastAsia="uk-UA"/>
        </w:rPr>
        <w:t xml:space="preserve">ресторанного бізнесу в сучасних умовах. </w:t>
      </w:r>
      <w:proofErr w:type="spellStart"/>
      <w:r w:rsidR="002B0D2D">
        <w:rPr>
          <w:rFonts w:eastAsia="Times New Roman"/>
          <w:bCs/>
          <w:lang w:eastAsia="uk-UA"/>
        </w:rPr>
        <w:t>Зясовано</w:t>
      </w:r>
      <w:proofErr w:type="spellEnd"/>
      <w:r w:rsidR="002B0D2D">
        <w:rPr>
          <w:rFonts w:eastAsia="Times New Roman"/>
          <w:bCs/>
          <w:lang w:eastAsia="uk-UA"/>
        </w:rPr>
        <w:t xml:space="preserve"> значення </w:t>
      </w:r>
      <w:r>
        <w:rPr>
          <w:rFonts w:eastAsia="Times New Roman"/>
          <w:bCs/>
          <w:lang w:eastAsia="uk-UA"/>
        </w:rPr>
        <w:t xml:space="preserve">та види </w:t>
      </w:r>
      <w:r w:rsidRPr="00500260">
        <w:rPr>
          <w:rFonts w:eastAsia="Times New Roman"/>
          <w:bCs/>
          <w:lang w:eastAsia="uk-UA"/>
        </w:rPr>
        <w:t>малого підприєм</w:t>
      </w:r>
      <w:r w:rsidR="005116A0">
        <w:rPr>
          <w:rFonts w:eastAsia="Times New Roman"/>
          <w:bCs/>
          <w:lang w:eastAsia="uk-UA"/>
        </w:rPr>
        <w:t xml:space="preserve">ництва, його </w:t>
      </w:r>
      <w:r w:rsidR="005116A0" w:rsidRPr="005116A0">
        <w:rPr>
          <w:rFonts w:eastAsia="Times New Roman"/>
          <w:bCs/>
          <w:lang w:eastAsia="uk-UA"/>
        </w:rPr>
        <w:t>принципи та чинники розвитку в ресторанному господарстві.</w:t>
      </w:r>
    </w:p>
    <w:p w:rsidR="005528A8" w:rsidRDefault="005528A8" w:rsidP="005116A0">
      <w:pPr>
        <w:spacing w:line="360" w:lineRule="auto"/>
        <w:ind w:firstLine="708"/>
        <w:jc w:val="both"/>
        <w:rPr>
          <w:rFonts w:eastAsia="TimesNewRoman"/>
          <w:lang w:eastAsia="zh-CN"/>
        </w:rPr>
      </w:pPr>
      <w:r>
        <w:rPr>
          <w:rFonts w:eastAsia="Times New Roman"/>
          <w:bCs/>
          <w:lang w:eastAsia="uk-UA"/>
        </w:rPr>
        <w:t>Таким чином, проведене</w:t>
      </w:r>
      <w:r w:rsidRPr="005528A8">
        <w:rPr>
          <w:rFonts w:eastAsia="Times New Roman"/>
          <w:bCs/>
          <w:lang w:eastAsia="uk-UA"/>
        </w:rPr>
        <w:t xml:space="preserve"> дослідження концептуальних підходів до визначення поняття та суті „</w:t>
      </w:r>
      <w:r w:rsidR="002B0D2D">
        <w:rPr>
          <w:rFonts w:eastAsia="Times New Roman"/>
          <w:bCs/>
          <w:lang w:eastAsia="uk-UA"/>
        </w:rPr>
        <w:t>ресторанного бізнесу</w:t>
      </w:r>
      <w:r w:rsidRPr="005528A8">
        <w:rPr>
          <w:rFonts w:eastAsia="Times New Roman"/>
          <w:bCs/>
          <w:lang w:eastAsia="uk-UA"/>
        </w:rPr>
        <w:t xml:space="preserve">” як виду економічної діяльності дає змогу стверджувати, що поки що не розроблено чітких </w:t>
      </w:r>
      <w:r w:rsidRPr="005528A8">
        <w:rPr>
          <w:rFonts w:eastAsia="Times New Roman"/>
          <w:bCs/>
          <w:lang w:eastAsia="uk-UA"/>
        </w:rPr>
        <w:lastRenderedPageBreak/>
        <w:t xml:space="preserve">методологічних засад вивчення </w:t>
      </w:r>
      <w:r>
        <w:rPr>
          <w:rFonts w:eastAsia="Times New Roman"/>
          <w:bCs/>
          <w:lang w:eastAsia="uk-UA"/>
        </w:rPr>
        <w:t>малого</w:t>
      </w:r>
      <w:r w:rsidRPr="005528A8">
        <w:rPr>
          <w:rFonts w:eastAsia="Times New Roman"/>
          <w:bCs/>
          <w:lang w:eastAsia="uk-UA"/>
        </w:rPr>
        <w:t xml:space="preserve"> підприємства з позиції предмета та об’єкта.</w:t>
      </w:r>
      <w:r w:rsidRPr="005528A8">
        <w:rPr>
          <w:rFonts w:eastAsia="TimesNewRoman"/>
          <w:lang w:eastAsia="zh-CN"/>
        </w:rPr>
        <w:t xml:space="preserve"> </w:t>
      </w:r>
    </w:p>
    <w:p w:rsidR="00500260" w:rsidRDefault="00500260" w:rsidP="005116A0">
      <w:pPr>
        <w:spacing w:line="360" w:lineRule="auto"/>
        <w:ind w:firstLine="708"/>
        <w:jc w:val="both"/>
        <w:rPr>
          <w:rFonts w:eastAsia="Times New Roman"/>
          <w:bCs/>
          <w:lang w:eastAsia="uk-UA"/>
        </w:rPr>
      </w:pPr>
      <w:r w:rsidRPr="00500260">
        <w:rPr>
          <w:rFonts w:eastAsia="Times New Roman"/>
          <w:bCs/>
          <w:lang w:eastAsia="uk-UA"/>
        </w:rPr>
        <w:t xml:space="preserve">Аналіз та вивчення наукових праць дає змогу виділити певні істотні характеристики </w:t>
      </w:r>
      <w:r>
        <w:rPr>
          <w:rFonts w:eastAsia="Times New Roman"/>
          <w:bCs/>
          <w:lang w:eastAsia="uk-UA"/>
        </w:rPr>
        <w:t>малих</w:t>
      </w:r>
      <w:r w:rsidRPr="00500260">
        <w:rPr>
          <w:rFonts w:eastAsia="Times New Roman"/>
          <w:bCs/>
          <w:lang w:eastAsia="uk-UA"/>
        </w:rPr>
        <w:t xml:space="preserve"> підприємств </w:t>
      </w:r>
      <w:r>
        <w:rPr>
          <w:rFonts w:eastAsia="Times New Roman"/>
          <w:bCs/>
          <w:lang w:eastAsia="uk-UA"/>
        </w:rPr>
        <w:t>ресторанного господарства</w:t>
      </w:r>
      <w:r w:rsidRPr="00500260">
        <w:rPr>
          <w:rFonts w:eastAsia="Times New Roman"/>
          <w:bCs/>
          <w:lang w:eastAsia="uk-UA"/>
        </w:rPr>
        <w:t>: ризикованість діяльності, лідерство в розробках нових технологій, відсутність громіздких форм апарату управління, швидкість створення нових робочих місць, здатність у найкоротший термін накопичити „первісний капітал”, швидкість пристосування до незмінних умов ринку, підвищена стійкість до економічних криз.</w:t>
      </w:r>
    </w:p>
    <w:p w:rsidR="005116A0" w:rsidRPr="005116A0" w:rsidRDefault="00170BAE" w:rsidP="005116A0">
      <w:pPr>
        <w:spacing w:line="360" w:lineRule="auto"/>
        <w:ind w:firstLine="708"/>
        <w:jc w:val="both"/>
        <w:rPr>
          <w:rFonts w:eastAsia="Times New Roman"/>
          <w:bCs/>
          <w:lang w:eastAsia="uk-UA"/>
        </w:rPr>
      </w:pPr>
      <w:r w:rsidRPr="00170BAE">
        <w:rPr>
          <w:rFonts w:eastAsia="Times New Roman"/>
          <w:bCs/>
          <w:lang w:eastAsia="uk-UA"/>
        </w:rPr>
        <w:t>Окремої уваги заслуговують актуальні питання стану розвитку малого підприємництва в ресторанному господарстві.</w:t>
      </w:r>
      <w:r>
        <w:rPr>
          <w:rFonts w:eastAsia="Times New Roman"/>
          <w:bCs/>
          <w:lang w:eastAsia="uk-UA"/>
        </w:rPr>
        <w:t xml:space="preserve"> Зазначимо, що</w:t>
      </w:r>
      <w:r w:rsidR="005116A0" w:rsidRPr="005116A0">
        <w:rPr>
          <w:rFonts w:eastAsia="Times New Roman"/>
          <w:bCs/>
          <w:lang w:eastAsia="uk-UA"/>
        </w:rPr>
        <w:t xml:space="preserve"> розвиток підприємництва віднесено до пріоритетних завдань регіональної політики, при цьому мале підприємництво визначено як один із вагомих чинників забезпечення економічного зростання. </w:t>
      </w:r>
    </w:p>
    <w:p w:rsidR="005116A0" w:rsidRPr="00500260" w:rsidRDefault="005116A0" w:rsidP="00500260">
      <w:pPr>
        <w:spacing w:after="200" w:line="360" w:lineRule="auto"/>
        <w:ind w:firstLine="708"/>
        <w:jc w:val="both"/>
        <w:rPr>
          <w:rFonts w:eastAsia="Times New Roman"/>
          <w:bCs/>
          <w:lang w:eastAsia="uk-UA"/>
        </w:rPr>
      </w:pPr>
    </w:p>
    <w:p w:rsidR="00500260" w:rsidRPr="00ED0FF2" w:rsidRDefault="00500260" w:rsidP="00ED0FF2">
      <w:pPr>
        <w:spacing w:after="200" w:line="360" w:lineRule="auto"/>
        <w:ind w:firstLine="708"/>
        <w:jc w:val="both"/>
        <w:rPr>
          <w:rFonts w:eastAsia="Times New Roman"/>
          <w:bCs/>
          <w:lang w:eastAsia="uk-UA"/>
        </w:rPr>
      </w:pPr>
    </w:p>
    <w:p w:rsidR="00AF5C43" w:rsidRPr="00C07929" w:rsidRDefault="000B7608" w:rsidP="00F71CEA">
      <w:pPr>
        <w:spacing w:after="200" w:line="276" w:lineRule="auto"/>
        <w:jc w:val="center"/>
        <w:rPr>
          <w:b/>
          <w:bCs/>
        </w:rPr>
      </w:pPr>
      <w:r>
        <w:br w:type="column"/>
      </w:r>
      <w:r w:rsidR="00F71CEA" w:rsidRPr="00077DA8">
        <w:rPr>
          <w:b/>
        </w:rPr>
        <w:lastRenderedPageBreak/>
        <w:t>Р</w:t>
      </w:r>
      <w:r w:rsidR="00AF5C43" w:rsidRPr="00C07929">
        <w:rPr>
          <w:b/>
          <w:bCs/>
        </w:rPr>
        <w:t>озділ 2.</w:t>
      </w:r>
    </w:p>
    <w:p w:rsidR="00842B2A" w:rsidRDefault="006F6A87" w:rsidP="006F6A87">
      <w:pPr>
        <w:pStyle w:val="a3"/>
        <w:shd w:val="clear" w:color="auto" w:fill="FFFFFF"/>
        <w:spacing w:before="0" w:beforeAutospacing="0" w:after="0" w:afterAutospacing="0" w:line="360" w:lineRule="auto"/>
        <w:ind w:firstLine="709"/>
        <w:jc w:val="center"/>
        <w:rPr>
          <w:b/>
          <w:bCs/>
          <w:caps/>
          <w:sz w:val="28"/>
          <w:szCs w:val="28"/>
        </w:rPr>
      </w:pPr>
      <w:r w:rsidRPr="006F6A87">
        <w:rPr>
          <w:b/>
          <w:bCs/>
          <w:caps/>
          <w:sz w:val="28"/>
          <w:szCs w:val="28"/>
        </w:rPr>
        <w:t>АНАЛІЗ ТЕНДЕНЦІЙ РОЗВИТКУ РЕСТОРАННОГО БІЗНЕСУ ІВАНО-ФРАНКІВСЬКОЇ ОБЛАСТІ В СУЧАСНИХ УМОВАХ</w:t>
      </w:r>
    </w:p>
    <w:p w:rsidR="00125D1D" w:rsidRPr="00C07929" w:rsidRDefault="00125D1D" w:rsidP="006F6A87">
      <w:pPr>
        <w:pStyle w:val="a3"/>
        <w:shd w:val="clear" w:color="auto" w:fill="FFFFFF"/>
        <w:spacing w:before="0" w:beforeAutospacing="0" w:after="0" w:afterAutospacing="0" w:line="360" w:lineRule="auto"/>
        <w:ind w:firstLine="709"/>
        <w:jc w:val="center"/>
        <w:rPr>
          <w:b/>
          <w:bCs/>
          <w:sz w:val="28"/>
          <w:szCs w:val="28"/>
        </w:rPr>
      </w:pPr>
    </w:p>
    <w:p w:rsidR="00AF5C43" w:rsidRPr="00C07929" w:rsidRDefault="00667E48" w:rsidP="00AF5C43">
      <w:pPr>
        <w:pStyle w:val="a3"/>
        <w:shd w:val="clear" w:color="auto" w:fill="FFFFFF"/>
        <w:spacing w:before="0" w:beforeAutospacing="0" w:after="0" w:afterAutospacing="0" w:line="360" w:lineRule="auto"/>
        <w:ind w:firstLine="709"/>
        <w:jc w:val="both"/>
        <w:rPr>
          <w:sz w:val="28"/>
          <w:szCs w:val="28"/>
        </w:rPr>
      </w:pPr>
      <w:r>
        <w:rPr>
          <w:b/>
          <w:bCs/>
          <w:sz w:val="28"/>
          <w:szCs w:val="28"/>
        </w:rPr>
        <w:t xml:space="preserve">2.1. </w:t>
      </w:r>
      <w:r w:rsidR="000C3420">
        <w:rPr>
          <w:b/>
          <w:bCs/>
          <w:sz w:val="28"/>
          <w:szCs w:val="28"/>
        </w:rPr>
        <w:t xml:space="preserve">Основні тенденції розвитку малого підприємництва </w:t>
      </w:r>
      <w:r w:rsidR="000C3420" w:rsidRPr="000C3420">
        <w:rPr>
          <w:b/>
          <w:bCs/>
          <w:sz w:val="28"/>
          <w:szCs w:val="28"/>
        </w:rPr>
        <w:t>Івано-Франківської області</w:t>
      </w:r>
      <w:r w:rsidR="000C3420">
        <w:rPr>
          <w:b/>
          <w:bCs/>
          <w:sz w:val="28"/>
          <w:szCs w:val="28"/>
        </w:rPr>
        <w:t xml:space="preserve"> у сфері ресторанного господарства</w:t>
      </w:r>
    </w:p>
    <w:p w:rsidR="00AF5C43" w:rsidRPr="00DE62DA" w:rsidRDefault="00F372E1" w:rsidP="00842B2A">
      <w:pPr>
        <w:pStyle w:val="a3"/>
        <w:shd w:val="clear" w:color="auto" w:fill="FFFFFF"/>
        <w:spacing w:before="0" w:beforeAutospacing="0" w:after="0" w:afterAutospacing="0" w:line="360" w:lineRule="auto"/>
        <w:ind w:firstLine="709"/>
        <w:jc w:val="both"/>
        <w:rPr>
          <w:bCs/>
          <w:sz w:val="28"/>
          <w:szCs w:val="28"/>
        </w:rPr>
      </w:pPr>
      <w:r>
        <w:rPr>
          <w:bCs/>
          <w:sz w:val="28"/>
          <w:szCs w:val="28"/>
        </w:rPr>
        <w:t>З</w:t>
      </w:r>
      <w:r w:rsidRPr="00F372E1">
        <w:rPr>
          <w:bCs/>
          <w:sz w:val="28"/>
          <w:szCs w:val="28"/>
        </w:rPr>
        <w:t>абезпечення сталого економічного зростання в регіонах на основі мобілізації й ефективного використання всього компл</w:t>
      </w:r>
      <w:r w:rsidR="007454BA">
        <w:rPr>
          <w:bCs/>
          <w:sz w:val="28"/>
          <w:szCs w:val="28"/>
        </w:rPr>
        <w:t>ексу місцевих ресурсів та умов, н</w:t>
      </w:r>
      <w:r w:rsidR="00842B2A" w:rsidRPr="00842B2A">
        <w:rPr>
          <w:bCs/>
          <w:sz w:val="28"/>
          <w:szCs w:val="28"/>
        </w:rPr>
        <w:t>а сучасному етапі ринкового трансформування економіки України</w:t>
      </w:r>
      <w:r w:rsidR="007454BA">
        <w:rPr>
          <w:bCs/>
          <w:sz w:val="28"/>
          <w:szCs w:val="28"/>
        </w:rPr>
        <w:t>, є</w:t>
      </w:r>
      <w:r w:rsidR="00842B2A" w:rsidRPr="00842B2A">
        <w:rPr>
          <w:bCs/>
          <w:sz w:val="28"/>
          <w:szCs w:val="28"/>
        </w:rPr>
        <w:t xml:space="preserve"> одним із головних чинників стабільності досягнутих позитивних економічних тенденцій в державі Серед найважливіших шляхів зміцнення і ефективного використання ресурсного потенціалу регіонального розвитку особливе місце посідає</w:t>
      </w:r>
      <w:r w:rsidR="00DE62DA">
        <w:rPr>
          <w:bCs/>
          <w:sz w:val="28"/>
          <w:szCs w:val="28"/>
        </w:rPr>
        <w:t xml:space="preserve"> розвиток малого бізнесу.</w:t>
      </w:r>
    </w:p>
    <w:p w:rsidR="00842B2A" w:rsidRDefault="007454BA" w:rsidP="008D590E">
      <w:pPr>
        <w:pStyle w:val="a3"/>
        <w:shd w:val="clear" w:color="auto" w:fill="FFFFFF"/>
        <w:spacing w:before="0" w:beforeAutospacing="0" w:after="0" w:afterAutospacing="0" w:line="360" w:lineRule="auto"/>
        <w:ind w:firstLine="709"/>
        <w:jc w:val="both"/>
        <w:rPr>
          <w:sz w:val="28"/>
          <w:szCs w:val="28"/>
        </w:rPr>
      </w:pPr>
      <w:proofErr w:type="spellStart"/>
      <w:r>
        <w:rPr>
          <w:sz w:val="28"/>
          <w:szCs w:val="28"/>
        </w:rPr>
        <w:t>Підриєм</w:t>
      </w:r>
      <w:r w:rsidR="00DE62DA">
        <w:rPr>
          <w:sz w:val="28"/>
          <w:szCs w:val="28"/>
        </w:rPr>
        <w:t>ливість</w:t>
      </w:r>
      <w:proofErr w:type="spellEnd"/>
      <w:r w:rsidR="00DE62DA">
        <w:rPr>
          <w:sz w:val="28"/>
          <w:szCs w:val="28"/>
        </w:rPr>
        <w:t xml:space="preserve"> у бізнесі</w:t>
      </w:r>
      <w:r>
        <w:rPr>
          <w:sz w:val="28"/>
          <w:szCs w:val="28"/>
        </w:rPr>
        <w:t xml:space="preserve"> стимулює конкуренцію</w:t>
      </w:r>
      <w:r w:rsidR="00842B2A" w:rsidRPr="00842B2A">
        <w:rPr>
          <w:sz w:val="28"/>
          <w:szCs w:val="28"/>
        </w:rPr>
        <w:t>,</w:t>
      </w:r>
      <w:r>
        <w:rPr>
          <w:sz w:val="28"/>
          <w:szCs w:val="28"/>
        </w:rPr>
        <w:t xml:space="preserve"> сприяє послабленню монополізму</w:t>
      </w:r>
      <w:r w:rsidR="00842B2A" w:rsidRPr="00842B2A">
        <w:rPr>
          <w:sz w:val="28"/>
          <w:szCs w:val="28"/>
        </w:rPr>
        <w:t>. впливає на структуру економіки та якісну характеристику валов</w:t>
      </w:r>
      <w:r>
        <w:rPr>
          <w:sz w:val="28"/>
          <w:szCs w:val="28"/>
        </w:rPr>
        <w:t>ого внутрішнього продукту (ВВП)</w:t>
      </w:r>
      <w:r w:rsidR="00842B2A" w:rsidRPr="00842B2A">
        <w:rPr>
          <w:sz w:val="28"/>
          <w:szCs w:val="28"/>
        </w:rPr>
        <w:t>, розширює сферу свободи ринкового вибору , характеризується раціональними формами управління , забезпечує бі</w:t>
      </w:r>
      <w:r>
        <w:rPr>
          <w:sz w:val="28"/>
          <w:szCs w:val="28"/>
        </w:rPr>
        <w:t>льш швидку реалізацію інновацій</w:t>
      </w:r>
      <w:r w:rsidR="00DE62DA" w:rsidRPr="00125D1D">
        <w:rPr>
          <w:rFonts w:eastAsia="Calibri"/>
          <w:sz w:val="28"/>
          <w:szCs w:val="28"/>
          <w:lang w:eastAsia="ru-RU"/>
        </w:rPr>
        <w:t xml:space="preserve"> </w:t>
      </w:r>
      <w:r w:rsidR="00DE62DA" w:rsidRPr="00DE62DA">
        <w:rPr>
          <w:sz w:val="28"/>
          <w:szCs w:val="28"/>
        </w:rPr>
        <w:t>[</w:t>
      </w:r>
      <w:r w:rsidR="00125D1D">
        <w:rPr>
          <w:sz w:val="28"/>
          <w:szCs w:val="28"/>
        </w:rPr>
        <w:t>17</w:t>
      </w:r>
      <w:r w:rsidR="00842B2A" w:rsidRPr="00842B2A">
        <w:rPr>
          <w:sz w:val="28"/>
          <w:szCs w:val="28"/>
        </w:rPr>
        <w:t>,</w:t>
      </w:r>
      <w:r w:rsidR="00125D1D">
        <w:rPr>
          <w:sz w:val="28"/>
          <w:szCs w:val="28"/>
        </w:rPr>
        <w:t xml:space="preserve"> с.</w:t>
      </w:r>
      <w:r w:rsidR="00842B2A" w:rsidRPr="00842B2A">
        <w:rPr>
          <w:sz w:val="28"/>
          <w:szCs w:val="28"/>
        </w:rPr>
        <w:t>7</w:t>
      </w:r>
      <w:r w:rsidR="00DE62DA" w:rsidRPr="00DE62DA">
        <w:rPr>
          <w:sz w:val="28"/>
          <w:szCs w:val="28"/>
        </w:rPr>
        <w:t>]</w:t>
      </w:r>
      <w:r w:rsidR="00842B2A" w:rsidRPr="00842B2A">
        <w:rPr>
          <w:sz w:val="28"/>
          <w:szCs w:val="28"/>
        </w:rPr>
        <w:t>.</w:t>
      </w:r>
    </w:p>
    <w:p w:rsidR="00C47807" w:rsidRDefault="00C47807" w:rsidP="00C47807">
      <w:pPr>
        <w:spacing w:line="360" w:lineRule="auto"/>
        <w:ind w:firstLine="709"/>
        <w:jc w:val="both"/>
      </w:pPr>
      <w:r>
        <w:t>Визначальна роль та місце</w:t>
      </w:r>
      <w:r w:rsidRPr="00C47807">
        <w:t xml:space="preserve"> малого </w:t>
      </w:r>
      <w:r w:rsidR="00DE62DA">
        <w:t xml:space="preserve">бізнесу </w:t>
      </w:r>
      <w:r w:rsidRPr="00C47807">
        <w:t>в системі регіональної економіки, проявляється через його функціональність та розвиток видів економічної діяльності, які є</w:t>
      </w:r>
      <w:r>
        <w:t xml:space="preserve"> </w:t>
      </w:r>
      <w:r w:rsidRPr="00C47807">
        <w:t>пріоритетними для окремо взятого регіону.</w:t>
      </w:r>
    </w:p>
    <w:p w:rsidR="008D590E" w:rsidRDefault="008D590E" w:rsidP="008D590E">
      <w:pPr>
        <w:spacing w:line="360" w:lineRule="auto"/>
        <w:ind w:firstLine="709"/>
        <w:jc w:val="both"/>
      </w:pPr>
      <w:r w:rsidRPr="008D590E">
        <w:t xml:space="preserve">На сучасному етапі функціонування та в умовах формування конкурентоспроможної ринкової економіки Івано-Франківщини, становлення і розвиток малого </w:t>
      </w:r>
      <w:r w:rsidR="00DE62DA">
        <w:t>бізнесу</w:t>
      </w:r>
      <w:r w:rsidRPr="008D590E">
        <w:t xml:space="preserve"> є однією з основних проблем економічної політики регіону. Стратегія розвитку Івано-Франківської області на 2021</w:t>
      </w:r>
      <w:r w:rsidR="00C47807">
        <w:t>−</w:t>
      </w:r>
      <w:r w:rsidRPr="008D590E">
        <w:t>2027 роки передбачає стабільний розвиток підприємництва, яке є основою успішного суспільства та вимагає сприятливого ділового клімату [</w:t>
      </w:r>
      <w:r w:rsidR="00125D1D">
        <w:t>50</w:t>
      </w:r>
      <w:r w:rsidRPr="008D590E">
        <w:t>].</w:t>
      </w:r>
    </w:p>
    <w:p w:rsidR="00D44273" w:rsidRPr="00D44273" w:rsidRDefault="00D44273" w:rsidP="008D590E">
      <w:pPr>
        <w:spacing w:line="360" w:lineRule="auto"/>
        <w:ind w:firstLine="709"/>
        <w:jc w:val="both"/>
      </w:pPr>
      <w:r w:rsidRPr="00D44273">
        <w:rPr>
          <w:bCs/>
        </w:rPr>
        <w:t xml:space="preserve">Значення, яке мале підприємництво відіграє в Івано-Франківській області свідчать інтегровані показники зазначені у цьому розділі, що характеризують </w:t>
      </w:r>
      <w:r w:rsidRPr="00D44273">
        <w:rPr>
          <w:bCs/>
        </w:rPr>
        <w:lastRenderedPageBreak/>
        <w:t>стан сектора малого підприємництва та підкреслюють його фундаментальну роль в соціально-економічному розвитку регіону.</w:t>
      </w:r>
    </w:p>
    <w:p w:rsidR="00B92A05" w:rsidRPr="0004128D" w:rsidRDefault="00B92A05" w:rsidP="00B92A05">
      <w:pPr>
        <w:spacing w:line="360" w:lineRule="auto"/>
        <w:ind w:firstLine="709"/>
        <w:jc w:val="both"/>
      </w:pPr>
      <w:r w:rsidRPr="002E7668">
        <w:t>За даними, наведеними у табл.2.1., яка побудована за статистичними даними, офіційно оприлюдненими на сайті Головного управління статистики в Івано-Франківській області (Показники діяльності суб’єктів господарювання з розподілом за їх розмірами у 20</w:t>
      </w:r>
      <w:r>
        <w:t>20</w:t>
      </w:r>
      <w:r w:rsidRPr="002E7668">
        <w:t xml:space="preserve"> році), 20</w:t>
      </w:r>
      <w:r>
        <w:t xml:space="preserve">20 </w:t>
      </w:r>
      <w:r w:rsidRPr="002E7668">
        <w:t xml:space="preserve">р. у Івано-Франківській області функціонувало </w:t>
      </w:r>
      <w:r>
        <w:t>7754</w:t>
      </w:r>
      <w:r w:rsidRPr="002E7668">
        <w:t xml:space="preserve"> суб’єктів господарювання у сфері малого підприємництва (без врахування банків та бюджетних установ), що на </w:t>
      </w:r>
      <w:r w:rsidRPr="003B00BF">
        <w:t>496</w:t>
      </w:r>
      <w:r w:rsidRPr="0083608B">
        <w:rPr>
          <w:color w:val="FF0000"/>
        </w:rPr>
        <w:t xml:space="preserve"> </w:t>
      </w:r>
      <w:r>
        <w:t>од.</w:t>
      </w:r>
      <w:r w:rsidRPr="002E7668">
        <w:t xml:space="preserve"> </w:t>
      </w:r>
      <w:r>
        <w:t>менше, ніж у 2019</w:t>
      </w:r>
      <w:r w:rsidRPr="002E7668">
        <w:t xml:space="preserve"> р. </w:t>
      </w:r>
      <w:r w:rsidRPr="0004128D">
        <w:t>Кількість зайнятих працівників на малих підприємствах у 2020 р.(табл.2.1.) складала 33129 тис. осіб, що на 3712 тис. осіб менше, ніж у 2019 р.</w:t>
      </w:r>
    </w:p>
    <w:p w:rsidR="00B92A05" w:rsidRPr="002E7668" w:rsidRDefault="00B92A05" w:rsidP="00B92A05">
      <w:pPr>
        <w:spacing w:line="360" w:lineRule="auto"/>
        <w:ind w:firstLine="709"/>
        <w:jc w:val="both"/>
      </w:pPr>
      <w:r>
        <w:t xml:space="preserve">Такий результат є безпосереднім наслідком впливу пандемії </w:t>
      </w:r>
      <w:r w:rsidRPr="00E23C79">
        <w:t>COVID-19</w:t>
      </w:r>
      <w:r>
        <w:t xml:space="preserve"> на діяльність малих підприємств.</w:t>
      </w:r>
    </w:p>
    <w:p w:rsidR="00B92A05" w:rsidRPr="002E7668" w:rsidRDefault="00B92A05" w:rsidP="00B92A05">
      <w:pPr>
        <w:spacing w:line="360" w:lineRule="auto"/>
        <w:ind w:firstLine="709"/>
        <w:jc w:val="both"/>
      </w:pPr>
      <w:r w:rsidRPr="002E7668">
        <w:t>Кількість суб’єктів господарювання за видами економічної діяльності у 20</w:t>
      </w:r>
      <w:r>
        <w:t xml:space="preserve">20 </w:t>
      </w:r>
      <w:r w:rsidRPr="002E7668">
        <w:t xml:space="preserve">році (без урахування результатів діяльності банків та бюджетних установ) становила </w:t>
      </w:r>
      <w:r w:rsidRPr="000A1CAD">
        <w:t>55477</w:t>
      </w:r>
      <w:r w:rsidRPr="002E7668">
        <w:t xml:space="preserve"> од.. У тому числі, кількість підприємств складала − </w:t>
      </w:r>
      <w:r w:rsidRPr="000A1CAD">
        <w:t>8124</w:t>
      </w:r>
      <w:r w:rsidRPr="002E7668">
        <w:t xml:space="preserve"> од. і фізичних осіб-підприємців – </w:t>
      </w:r>
      <w:r w:rsidRPr="000A1CAD">
        <w:t>47353</w:t>
      </w:r>
      <w:r w:rsidRPr="002E7668">
        <w:t xml:space="preserve"> од</w:t>
      </w:r>
      <w:r w:rsidRPr="00A538B2">
        <w:t>.. Зокрема, у 2020 р., частка підприємств, які за КВЕД надавали послуги з «Тимчасове розміщування й організація харчування» у загальному їх обсязі складала 2,4% (197 од.), а решта становили фізичні особи - підприємці – 6,2 %, тобто 2909 од. [</w:t>
      </w:r>
      <w:r w:rsidR="00125D1D">
        <w:t>40</w:t>
      </w:r>
      <w:r w:rsidRPr="00A538B2">
        <w:t>].</w:t>
      </w:r>
    </w:p>
    <w:p w:rsidR="00B92A05" w:rsidRPr="000A1CAD" w:rsidRDefault="00B92A05" w:rsidP="00B92A05">
      <w:pPr>
        <w:spacing w:line="360" w:lineRule="auto"/>
        <w:ind w:firstLine="709"/>
        <w:jc w:val="right"/>
        <w:rPr>
          <w:i/>
        </w:rPr>
      </w:pPr>
      <w:r w:rsidRPr="002E7668">
        <w:tab/>
      </w:r>
      <w:r w:rsidRPr="002E7668">
        <w:rPr>
          <w:i/>
        </w:rPr>
        <w:t>Таблиця 2.1</w:t>
      </w:r>
      <w:r w:rsidRPr="000A1CAD">
        <w:rPr>
          <w:i/>
        </w:rPr>
        <w:t>.</w:t>
      </w:r>
    </w:p>
    <w:p w:rsidR="00B92A05" w:rsidRPr="002E7668" w:rsidRDefault="00B92A05" w:rsidP="00B92A05">
      <w:pPr>
        <w:spacing w:line="360" w:lineRule="auto"/>
        <w:ind w:firstLine="709"/>
        <w:jc w:val="both"/>
        <w:rPr>
          <w:b/>
        </w:rPr>
      </w:pPr>
      <w:r w:rsidRPr="002E7668">
        <w:rPr>
          <w:b/>
        </w:rPr>
        <w:t>Діяльність малих підприємств Івано-Франківської області*</w:t>
      </w:r>
    </w:p>
    <w:tbl>
      <w:tblPr>
        <w:tblStyle w:val="a6"/>
        <w:tblW w:w="0" w:type="auto"/>
        <w:tblLayout w:type="fixed"/>
        <w:tblLook w:val="04A0" w:firstRow="1" w:lastRow="0" w:firstColumn="1" w:lastColumn="0" w:noHBand="0" w:noVBand="1"/>
      </w:tblPr>
      <w:tblGrid>
        <w:gridCol w:w="2122"/>
        <w:gridCol w:w="1559"/>
        <w:gridCol w:w="1559"/>
        <w:gridCol w:w="1418"/>
        <w:gridCol w:w="1419"/>
        <w:gridCol w:w="1552"/>
      </w:tblGrid>
      <w:tr w:rsidR="00B92A05" w:rsidRPr="002E7668" w:rsidTr="00B92A05">
        <w:trPr>
          <w:trHeight w:val="1231"/>
        </w:trPr>
        <w:tc>
          <w:tcPr>
            <w:tcW w:w="2122" w:type="dxa"/>
          </w:tcPr>
          <w:p w:rsidR="00B92A05" w:rsidRDefault="00B92A05" w:rsidP="00B92A05">
            <w:pPr>
              <w:pStyle w:val="a3"/>
              <w:spacing w:before="0" w:beforeAutospacing="0" w:after="0" w:afterAutospacing="0"/>
              <w:ind w:firstLine="709"/>
              <w:jc w:val="both"/>
              <w:rPr>
                <w:b/>
                <w:sz w:val="20"/>
                <w:szCs w:val="20"/>
              </w:rPr>
            </w:pPr>
          </w:p>
          <w:p w:rsidR="00B92A05" w:rsidRPr="00834C01" w:rsidRDefault="00B92A05" w:rsidP="00B92A05">
            <w:pPr>
              <w:pStyle w:val="a3"/>
              <w:spacing w:before="0" w:beforeAutospacing="0" w:after="0" w:afterAutospacing="0"/>
              <w:ind w:firstLine="709"/>
              <w:jc w:val="both"/>
              <w:rPr>
                <w:b/>
                <w:sz w:val="20"/>
                <w:szCs w:val="20"/>
              </w:rPr>
            </w:pPr>
          </w:p>
          <w:p w:rsidR="00B92A05" w:rsidRPr="00834C01" w:rsidRDefault="00B92A05" w:rsidP="00B92A05">
            <w:pPr>
              <w:pStyle w:val="a3"/>
              <w:spacing w:before="0" w:beforeAutospacing="0" w:after="0" w:afterAutospacing="0"/>
              <w:ind w:firstLine="709"/>
              <w:jc w:val="both"/>
              <w:rPr>
                <w:b/>
                <w:sz w:val="20"/>
                <w:szCs w:val="20"/>
              </w:rPr>
            </w:pPr>
            <w:r w:rsidRPr="00834C01">
              <w:rPr>
                <w:b/>
                <w:sz w:val="20"/>
                <w:szCs w:val="20"/>
              </w:rPr>
              <w:t>Показники</w:t>
            </w:r>
          </w:p>
        </w:tc>
        <w:tc>
          <w:tcPr>
            <w:tcW w:w="1559" w:type="dxa"/>
          </w:tcPr>
          <w:p w:rsidR="00B92A05" w:rsidRDefault="00B92A05" w:rsidP="00B92A05">
            <w:pPr>
              <w:pStyle w:val="a3"/>
              <w:spacing w:before="0" w:beforeAutospacing="0" w:after="0" w:afterAutospacing="0"/>
              <w:ind w:firstLine="709"/>
              <w:jc w:val="both"/>
              <w:rPr>
                <w:b/>
                <w:sz w:val="20"/>
                <w:szCs w:val="20"/>
              </w:rPr>
            </w:pPr>
          </w:p>
          <w:p w:rsidR="00B92A05" w:rsidRPr="00834C01" w:rsidRDefault="00B92A05" w:rsidP="00B92A05">
            <w:pPr>
              <w:pStyle w:val="a3"/>
              <w:spacing w:before="0" w:beforeAutospacing="0" w:after="0" w:afterAutospacing="0"/>
              <w:ind w:firstLine="709"/>
              <w:jc w:val="both"/>
              <w:rPr>
                <w:b/>
                <w:sz w:val="20"/>
                <w:szCs w:val="20"/>
              </w:rPr>
            </w:pPr>
          </w:p>
          <w:p w:rsidR="00B92A05" w:rsidRPr="00834C01" w:rsidRDefault="00B92A05" w:rsidP="00B92A05">
            <w:pPr>
              <w:pStyle w:val="a3"/>
              <w:spacing w:before="0" w:beforeAutospacing="0" w:after="0" w:afterAutospacing="0"/>
              <w:jc w:val="both"/>
              <w:rPr>
                <w:b/>
                <w:sz w:val="20"/>
                <w:szCs w:val="20"/>
              </w:rPr>
            </w:pPr>
            <w:r w:rsidRPr="00064B96">
              <w:rPr>
                <w:b/>
                <w:sz w:val="20"/>
                <w:szCs w:val="20"/>
              </w:rPr>
              <w:t>2017 р.</w:t>
            </w:r>
          </w:p>
        </w:tc>
        <w:tc>
          <w:tcPr>
            <w:tcW w:w="1559" w:type="dxa"/>
          </w:tcPr>
          <w:p w:rsidR="00B92A05" w:rsidRDefault="00B92A05" w:rsidP="00B92A05">
            <w:pPr>
              <w:pStyle w:val="a3"/>
              <w:spacing w:before="0" w:beforeAutospacing="0" w:after="0" w:afterAutospacing="0"/>
              <w:ind w:firstLine="709"/>
              <w:jc w:val="both"/>
              <w:rPr>
                <w:b/>
                <w:sz w:val="20"/>
                <w:szCs w:val="20"/>
              </w:rPr>
            </w:pPr>
          </w:p>
          <w:p w:rsidR="00B92A05" w:rsidRPr="00834C01" w:rsidRDefault="00B92A05" w:rsidP="00B92A05">
            <w:pPr>
              <w:pStyle w:val="a3"/>
              <w:spacing w:before="0" w:beforeAutospacing="0" w:after="0" w:afterAutospacing="0"/>
              <w:ind w:firstLine="709"/>
              <w:jc w:val="both"/>
              <w:rPr>
                <w:b/>
                <w:sz w:val="20"/>
                <w:szCs w:val="20"/>
              </w:rPr>
            </w:pPr>
          </w:p>
          <w:p w:rsidR="00B92A05" w:rsidRPr="00834C01" w:rsidRDefault="00B92A05" w:rsidP="00B92A05">
            <w:pPr>
              <w:pStyle w:val="a3"/>
              <w:spacing w:before="0" w:beforeAutospacing="0" w:after="0" w:afterAutospacing="0"/>
              <w:jc w:val="both"/>
              <w:rPr>
                <w:b/>
                <w:sz w:val="20"/>
                <w:szCs w:val="20"/>
              </w:rPr>
            </w:pPr>
            <w:r w:rsidRPr="00064B96">
              <w:rPr>
                <w:b/>
                <w:sz w:val="20"/>
                <w:szCs w:val="20"/>
              </w:rPr>
              <w:t>2018 р</w:t>
            </w:r>
            <w:r w:rsidRPr="00834C01">
              <w:rPr>
                <w:b/>
                <w:sz w:val="20"/>
                <w:szCs w:val="20"/>
              </w:rPr>
              <w:t>.</w:t>
            </w:r>
          </w:p>
        </w:tc>
        <w:tc>
          <w:tcPr>
            <w:tcW w:w="1418" w:type="dxa"/>
          </w:tcPr>
          <w:p w:rsidR="00B92A05" w:rsidRDefault="00B92A05" w:rsidP="00B92A05">
            <w:pPr>
              <w:pStyle w:val="a3"/>
              <w:spacing w:before="0" w:beforeAutospacing="0" w:after="0" w:afterAutospacing="0"/>
              <w:ind w:firstLine="709"/>
              <w:jc w:val="both"/>
              <w:rPr>
                <w:b/>
                <w:sz w:val="20"/>
                <w:szCs w:val="20"/>
              </w:rPr>
            </w:pPr>
          </w:p>
          <w:p w:rsidR="00B92A05" w:rsidRPr="00834C01" w:rsidRDefault="00B92A05" w:rsidP="00B92A05">
            <w:pPr>
              <w:pStyle w:val="a3"/>
              <w:spacing w:before="0" w:beforeAutospacing="0" w:after="0" w:afterAutospacing="0"/>
              <w:ind w:firstLine="709"/>
              <w:jc w:val="both"/>
              <w:rPr>
                <w:b/>
                <w:sz w:val="20"/>
                <w:szCs w:val="20"/>
              </w:rPr>
            </w:pPr>
          </w:p>
          <w:p w:rsidR="00B92A05" w:rsidRPr="00834C01" w:rsidRDefault="00B92A05" w:rsidP="00B92A05">
            <w:pPr>
              <w:pStyle w:val="a3"/>
              <w:spacing w:before="0" w:beforeAutospacing="0" w:after="0" w:afterAutospacing="0"/>
              <w:jc w:val="both"/>
              <w:rPr>
                <w:b/>
                <w:sz w:val="20"/>
                <w:szCs w:val="20"/>
              </w:rPr>
            </w:pPr>
            <w:r w:rsidRPr="00064B96">
              <w:rPr>
                <w:b/>
                <w:sz w:val="20"/>
                <w:szCs w:val="20"/>
              </w:rPr>
              <w:t>2019 р.</w:t>
            </w:r>
          </w:p>
        </w:tc>
        <w:tc>
          <w:tcPr>
            <w:tcW w:w="1419" w:type="dxa"/>
          </w:tcPr>
          <w:p w:rsidR="00B92A05" w:rsidRDefault="00B92A05" w:rsidP="00B92A05">
            <w:pPr>
              <w:pStyle w:val="a3"/>
              <w:spacing w:before="0" w:beforeAutospacing="0" w:after="0" w:afterAutospacing="0" w:line="360" w:lineRule="auto"/>
              <w:ind w:firstLine="709"/>
              <w:jc w:val="both"/>
              <w:rPr>
                <w:b/>
                <w:sz w:val="20"/>
                <w:szCs w:val="20"/>
              </w:rPr>
            </w:pPr>
          </w:p>
          <w:p w:rsidR="00B92A05" w:rsidRPr="00834C01" w:rsidRDefault="00B92A05" w:rsidP="00B92A05">
            <w:pPr>
              <w:pStyle w:val="a3"/>
              <w:spacing w:before="0" w:beforeAutospacing="0" w:after="0" w:afterAutospacing="0" w:line="360" w:lineRule="auto"/>
              <w:jc w:val="both"/>
              <w:rPr>
                <w:b/>
                <w:sz w:val="20"/>
                <w:szCs w:val="20"/>
              </w:rPr>
            </w:pPr>
            <w:r>
              <w:rPr>
                <w:b/>
                <w:sz w:val="20"/>
                <w:szCs w:val="20"/>
              </w:rPr>
              <w:t>2020</w:t>
            </w:r>
            <w:r w:rsidRPr="00834C01">
              <w:rPr>
                <w:b/>
                <w:sz w:val="20"/>
                <w:szCs w:val="20"/>
              </w:rPr>
              <w:t xml:space="preserve"> р.</w:t>
            </w:r>
          </w:p>
        </w:tc>
        <w:tc>
          <w:tcPr>
            <w:tcW w:w="1552" w:type="dxa"/>
          </w:tcPr>
          <w:p w:rsidR="00B92A05" w:rsidRPr="00834C01" w:rsidRDefault="00B92A05" w:rsidP="00B92A05">
            <w:pPr>
              <w:pStyle w:val="a3"/>
              <w:spacing w:before="0" w:beforeAutospacing="0" w:after="0" w:afterAutospacing="0" w:line="360" w:lineRule="auto"/>
              <w:jc w:val="both"/>
              <w:rPr>
                <w:b/>
                <w:sz w:val="20"/>
                <w:szCs w:val="20"/>
              </w:rPr>
            </w:pPr>
            <w:r w:rsidRPr="00A538B2">
              <w:rPr>
                <w:b/>
                <w:sz w:val="20"/>
                <w:szCs w:val="20"/>
              </w:rPr>
              <w:t>Приріст, (+;-) %</w:t>
            </w:r>
            <w:r>
              <w:rPr>
                <w:b/>
                <w:sz w:val="20"/>
                <w:szCs w:val="20"/>
              </w:rPr>
              <w:t xml:space="preserve"> </w:t>
            </w:r>
            <w:r w:rsidRPr="00A538B2">
              <w:rPr>
                <w:b/>
                <w:sz w:val="20"/>
                <w:szCs w:val="20"/>
              </w:rPr>
              <w:t>2020/2019</w:t>
            </w:r>
          </w:p>
        </w:tc>
      </w:tr>
      <w:tr w:rsidR="00B92A05" w:rsidRPr="002E7668" w:rsidTr="00B92A05">
        <w:trPr>
          <w:trHeight w:val="540"/>
        </w:trPr>
        <w:tc>
          <w:tcPr>
            <w:tcW w:w="2122" w:type="dxa"/>
          </w:tcPr>
          <w:p w:rsidR="00B92A05" w:rsidRPr="00834C01" w:rsidRDefault="00B92A05" w:rsidP="00B92A05">
            <w:pPr>
              <w:pStyle w:val="a3"/>
              <w:spacing w:before="0" w:beforeAutospacing="0" w:after="0" w:afterAutospacing="0"/>
              <w:jc w:val="both"/>
              <w:rPr>
                <w:sz w:val="20"/>
                <w:szCs w:val="20"/>
              </w:rPr>
            </w:pPr>
            <w:r w:rsidRPr="00834C01">
              <w:rPr>
                <w:sz w:val="20"/>
                <w:szCs w:val="20"/>
              </w:rPr>
              <w:t>1.Кількість малих підприємств, од.</w:t>
            </w:r>
          </w:p>
        </w:tc>
        <w:tc>
          <w:tcPr>
            <w:tcW w:w="1559" w:type="dxa"/>
          </w:tcPr>
          <w:p w:rsidR="00B92A05" w:rsidRPr="00834C01" w:rsidRDefault="00B92A05" w:rsidP="00B92A05">
            <w:pPr>
              <w:pStyle w:val="a3"/>
              <w:spacing w:before="0" w:beforeAutospacing="0" w:after="0" w:afterAutospacing="0"/>
              <w:jc w:val="both"/>
              <w:rPr>
                <w:sz w:val="20"/>
                <w:szCs w:val="20"/>
              </w:rPr>
            </w:pPr>
            <w:r w:rsidRPr="00064B96">
              <w:rPr>
                <w:sz w:val="20"/>
                <w:szCs w:val="20"/>
              </w:rPr>
              <w:t>7342</w:t>
            </w:r>
          </w:p>
        </w:tc>
        <w:tc>
          <w:tcPr>
            <w:tcW w:w="1559" w:type="dxa"/>
          </w:tcPr>
          <w:p w:rsidR="00B92A05" w:rsidRPr="00834C01" w:rsidRDefault="00B92A05" w:rsidP="00B92A05">
            <w:pPr>
              <w:pStyle w:val="a3"/>
              <w:spacing w:before="0" w:beforeAutospacing="0" w:after="0" w:afterAutospacing="0"/>
              <w:jc w:val="both"/>
              <w:rPr>
                <w:sz w:val="20"/>
                <w:szCs w:val="20"/>
              </w:rPr>
            </w:pPr>
            <w:r w:rsidRPr="00064B96">
              <w:rPr>
                <w:sz w:val="20"/>
                <w:szCs w:val="20"/>
              </w:rPr>
              <w:t>7975</w:t>
            </w:r>
          </w:p>
        </w:tc>
        <w:tc>
          <w:tcPr>
            <w:tcW w:w="1418" w:type="dxa"/>
          </w:tcPr>
          <w:p w:rsidR="00B92A05" w:rsidRPr="00834C01" w:rsidRDefault="00B92A05" w:rsidP="00B92A05">
            <w:pPr>
              <w:pStyle w:val="a3"/>
              <w:spacing w:before="0" w:beforeAutospacing="0" w:after="0" w:afterAutospacing="0"/>
              <w:jc w:val="both"/>
              <w:rPr>
                <w:sz w:val="20"/>
                <w:szCs w:val="20"/>
              </w:rPr>
            </w:pPr>
            <w:r w:rsidRPr="00064B96">
              <w:rPr>
                <w:sz w:val="20"/>
                <w:szCs w:val="20"/>
              </w:rPr>
              <w:t>8250</w:t>
            </w:r>
          </w:p>
        </w:tc>
        <w:tc>
          <w:tcPr>
            <w:tcW w:w="1419" w:type="dxa"/>
          </w:tcPr>
          <w:p w:rsidR="00B92A05" w:rsidRPr="00834C01" w:rsidRDefault="00B92A05" w:rsidP="00B92A05">
            <w:pPr>
              <w:pStyle w:val="a3"/>
              <w:spacing w:before="0" w:beforeAutospacing="0" w:after="0" w:afterAutospacing="0" w:line="360" w:lineRule="auto"/>
              <w:jc w:val="both"/>
              <w:rPr>
                <w:sz w:val="20"/>
                <w:szCs w:val="20"/>
              </w:rPr>
            </w:pPr>
            <w:r>
              <w:rPr>
                <w:sz w:val="20"/>
                <w:szCs w:val="20"/>
              </w:rPr>
              <w:t>7754</w:t>
            </w:r>
          </w:p>
        </w:tc>
        <w:tc>
          <w:tcPr>
            <w:tcW w:w="1552" w:type="dxa"/>
          </w:tcPr>
          <w:p w:rsidR="00B92A05" w:rsidRPr="00834C01" w:rsidRDefault="00B92A05" w:rsidP="00B92A05">
            <w:pPr>
              <w:pStyle w:val="a3"/>
              <w:spacing w:before="0" w:beforeAutospacing="0" w:after="0" w:afterAutospacing="0" w:line="360" w:lineRule="auto"/>
              <w:ind w:firstLine="709"/>
              <w:jc w:val="both"/>
              <w:rPr>
                <w:sz w:val="20"/>
                <w:szCs w:val="20"/>
              </w:rPr>
            </w:pPr>
            <w:r>
              <w:rPr>
                <w:sz w:val="20"/>
                <w:szCs w:val="20"/>
              </w:rPr>
              <w:t>−496</w:t>
            </w:r>
          </w:p>
        </w:tc>
      </w:tr>
      <w:tr w:rsidR="00B92A05" w:rsidRPr="002E7668" w:rsidTr="00B92A05">
        <w:tc>
          <w:tcPr>
            <w:tcW w:w="2122" w:type="dxa"/>
          </w:tcPr>
          <w:p w:rsidR="00B92A05" w:rsidRPr="00834C01" w:rsidRDefault="00B92A05" w:rsidP="00B92A05">
            <w:pPr>
              <w:pStyle w:val="a3"/>
              <w:spacing w:before="0" w:beforeAutospacing="0" w:after="0" w:afterAutospacing="0"/>
              <w:jc w:val="both"/>
              <w:rPr>
                <w:sz w:val="20"/>
                <w:szCs w:val="20"/>
              </w:rPr>
            </w:pPr>
            <w:r w:rsidRPr="00834C01">
              <w:rPr>
                <w:sz w:val="20"/>
                <w:szCs w:val="20"/>
              </w:rPr>
              <w:t>-на 10 тис .осіб наявного населення, од.</w:t>
            </w:r>
          </w:p>
        </w:tc>
        <w:tc>
          <w:tcPr>
            <w:tcW w:w="1559" w:type="dxa"/>
          </w:tcPr>
          <w:p w:rsidR="00B92A05" w:rsidRPr="00834C01" w:rsidRDefault="00B92A05" w:rsidP="00B92A05">
            <w:pPr>
              <w:pStyle w:val="a3"/>
              <w:spacing w:before="0" w:beforeAutospacing="0" w:after="0" w:afterAutospacing="0"/>
              <w:jc w:val="both"/>
              <w:rPr>
                <w:sz w:val="20"/>
                <w:szCs w:val="20"/>
              </w:rPr>
            </w:pPr>
            <w:r w:rsidRPr="00064B96">
              <w:rPr>
                <w:sz w:val="20"/>
                <w:szCs w:val="20"/>
              </w:rPr>
              <w:t>53</w:t>
            </w:r>
          </w:p>
        </w:tc>
        <w:tc>
          <w:tcPr>
            <w:tcW w:w="1559" w:type="dxa"/>
          </w:tcPr>
          <w:p w:rsidR="00B92A05" w:rsidRPr="00834C01" w:rsidRDefault="00B92A05" w:rsidP="00B92A05">
            <w:pPr>
              <w:pStyle w:val="a3"/>
              <w:spacing w:before="0" w:beforeAutospacing="0" w:after="0" w:afterAutospacing="0"/>
              <w:jc w:val="both"/>
              <w:rPr>
                <w:sz w:val="20"/>
                <w:szCs w:val="20"/>
              </w:rPr>
            </w:pPr>
            <w:r w:rsidRPr="00064B96">
              <w:rPr>
                <w:sz w:val="20"/>
                <w:szCs w:val="20"/>
              </w:rPr>
              <w:t>58</w:t>
            </w:r>
          </w:p>
        </w:tc>
        <w:tc>
          <w:tcPr>
            <w:tcW w:w="1418" w:type="dxa"/>
          </w:tcPr>
          <w:p w:rsidR="00B92A05" w:rsidRPr="00834C01" w:rsidRDefault="00B92A05" w:rsidP="00B92A05">
            <w:pPr>
              <w:pStyle w:val="a3"/>
              <w:spacing w:before="0" w:beforeAutospacing="0" w:after="0" w:afterAutospacing="0"/>
              <w:jc w:val="both"/>
              <w:rPr>
                <w:sz w:val="20"/>
                <w:szCs w:val="20"/>
              </w:rPr>
            </w:pPr>
            <w:r w:rsidRPr="00064B96">
              <w:rPr>
                <w:sz w:val="20"/>
                <w:szCs w:val="20"/>
              </w:rPr>
              <w:t>60</w:t>
            </w:r>
          </w:p>
        </w:tc>
        <w:tc>
          <w:tcPr>
            <w:tcW w:w="1419" w:type="dxa"/>
          </w:tcPr>
          <w:p w:rsidR="00B92A05" w:rsidRPr="00834C01" w:rsidRDefault="00B92A05" w:rsidP="00B92A05">
            <w:pPr>
              <w:pStyle w:val="a3"/>
              <w:spacing w:before="0" w:beforeAutospacing="0" w:after="0" w:afterAutospacing="0" w:line="360" w:lineRule="auto"/>
              <w:jc w:val="both"/>
              <w:rPr>
                <w:sz w:val="20"/>
                <w:szCs w:val="20"/>
              </w:rPr>
            </w:pPr>
            <w:r>
              <w:rPr>
                <w:sz w:val="20"/>
                <w:szCs w:val="20"/>
              </w:rPr>
              <w:t>57</w:t>
            </w:r>
          </w:p>
        </w:tc>
        <w:tc>
          <w:tcPr>
            <w:tcW w:w="1552" w:type="dxa"/>
          </w:tcPr>
          <w:p w:rsidR="00B92A05" w:rsidRPr="00834C01" w:rsidRDefault="00B92A05" w:rsidP="00B92A05">
            <w:pPr>
              <w:pStyle w:val="a3"/>
              <w:spacing w:before="0" w:beforeAutospacing="0" w:after="0" w:afterAutospacing="0" w:line="360" w:lineRule="auto"/>
              <w:ind w:firstLine="709"/>
              <w:jc w:val="both"/>
              <w:rPr>
                <w:sz w:val="20"/>
                <w:szCs w:val="20"/>
              </w:rPr>
            </w:pPr>
            <w:r>
              <w:rPr>
                <w:sz w:val="20"/>
                <w:szCs w:val="20"/>
              </w:rPr>
              <w:t>−3</w:t>
            </w:r>
          </w:p>
        </w:tc>
      </w:tr>
      <w:tr w:rsidR="00B92A05" w:rsidRPr="002E7668" w:rsidTr="00B92A05">
        <w:trPr>
          <w:trHeight w:val="1126"/>
        </w:trPr>
        <w:tc>
          <w:tcPr>
            <w:tcW w:w="2122" w:type="dxa"/>
          </w:tcPr>
          <w:p w:rsidR="00B92A05" w:rsidRPr="00834C01" w:rsidRDefault="00B92A05" w:rsidP="00B92A05">
            <w:pPr>
              <w:pStyle w:val="a3"/>
              <w:spacing w:before="0" w:beforeAutospacing="0" w:after="0" w:afterAutospacing="0"/>
              <w:jc w:val="both"/>
              <w:rPr>
                <w:sz w:val="20"/>
                <w:szCs w:val="20"/>
              </w:rPr>
            </w:pPr>
            <w:r w:rsidRPr="00834C01">
              <w:rPr>
                <w:sz w:val="20"/>
                <w:szCs w:val="20"/>
              </w:rPr>
              <w:t>2.Середньорічна кількість найманих працівників на малих підприємствах, тис. осіб</w:t>
            </w:r>
          </w:p>
        </w:tc>
        <w:tc>
          <w:tcPr>
            <w:tcW w:w="1559" w:type="dxa"/>
          </w:tcPr>
          <w:p w:rsidR="00B92A05" w:rsidRPr="00834C01" w:rsidRDefault="00B92A05" w:rsidP="00B92A05">
            <w:pPr>
              <w:pStyle w:val="a3"/>
              <w:spacing w:before="0" w:beforeAutospacing="0" w:after="0" w:afterAutospacing="0"/>
              <w:jc w:val="both"/>
              <w:rPr>
                <w:sz w:val="20"/>
                <w:szCs w:val="20"/>
              </w:rPr>
            </w:pPr>
            <w:r w:rsidRPr="00064B96">
              <w:rPr>
                <w:sz w:val="20"/>
                <w:szCs w:val="20"/>
              </w:rPr>
              <w:t>32628</w:t>
            </w:r>
          </w:p>
        </w:tc>
        <w:tc>
          <w:tcPr>
            <w:tcW w:w="1559" w:type="dxa"/>
          </w:tcPr>
          <w:p w:rsidR="00B92A05" w:rsidRPr="00834C01" w:rsidRDefault="00B92A05" w:rsidP="00B92A05">
            <w:pPr>
              <w:pStyle w:val="a3"/>
              <w:spacing w:before="0" w:beforeAutospacing="0" w:after="0" w:afterAutospacing="0"/>
              <w:jc w:val="both"/>
              <w:rPr>
                <w:sz w:val="20"/>
                <w:szCs w:val="20"/>
              </w:rPr>
            </w:pPr>
            <w:r w:rsidRPr="00064B96">
              <w:rPr>
                <w:sz w:val="20"/>
                <w:szCs w:val="20"/>
              </w:rPr>
              <w:t>32529</w:t>
            </w:r>
          </w:p>
        </w:tc>
        <w:tc>
          <w:tcPr>
            <w:tcW w:w="1418" w:type="dxa"/>
          </w:tcPr>
          <w:p w:rsidR="00B92A05" w:rsidRPr="00834C01" w:rsidRDefault="00B92A05" w:rsidP="00B92A05">
            <w:pPr>
              <w:pStyle w:val="a3"/>
              <w:spacing w:before="0" w:beforeAutospacing="0" w:after="0" w:afterAutospacing="0"/>
              <w:jc w:val="both"/>
              <w:rPr>
                <w:sz w:val="20"/>
                <w:szCs w:val="20"/>
              </w:rPr>
            </w:pPr>
            <w:r w:rsidRPr="00064B96">
              <w:rPr>
                <w:sz w:val="20"/>
                <w:szCs w:val="20"/>
              </w:rPr>
              <w:t>32956</w:t>
            </w:r>
          </w:p>
        </w:tc>
        <w:tc>
          <w:tcPr>
            <w:tcW w:w="1419" w:type="dxa"/>
          </w:tcPr>
          <w:p w:rsidR="00B92A05" w:rsidRPr="00834C01" w:rsidRDefault="00B92A05" w:rsidP="00B92A05">
            <w:pPr>
              <w:pStyle w:val="a3"/>
              <w:spacing w:before="0" w:beforeAutospacing="0" w:after="0" w:afterAutospacing="0" w:line="360" w:lineRule="auto"/>
              <w:jc w:val="both"/>
              <w:rPr>
                <w:sz w:val="20"/>
                <w:szCs w:val="20"/>
              </w:rPr>
            </w:pPr>
            <w:r>
              <w:rPr>
                <w:sz w:val="20"/>
                <w:szCs w:val="20"/>
              </w:rPr>
              <w:t>34684</w:t>
            </w:r>
          </w:p>
        </w:tc>
        <w:tc>
          <w:tcPr>
            <w:tcW w:w="1552" w:type="dxa"/>
          </w:tcPr>
          <w:p w:rsidR="00B92A05" w:rsidRPr="00834C01" w:rsidRDefault="00B92A05" w:rsidP="00B92A05">
            <w:pPr>
              <w:pStyle w:val="a3"/>
              <w:spacing w:before="0" w:beforeAutospacing="0" w:after="0" w:afterAutospacing="0" w:line="360" w:lineRule="auto"/>
              <w:ind w:firstLine="709"/>
              <w:jc w:val="both"/>
              <w:rPr>
                <w:sz w:val="20"/>
                <w:szCs w:val="20"/>
              </w:rPr>
            </w:pPr>
            <w:r>
              <w:rPr>
                <w:sz w:val="20"/>
                <w:szCs w:val="20"/>
              </w:rPr>
              <w:t>+1728</w:t>
            </w:r>
          </w:p>
        </w:tc>
      </w:tr>
      <w:tr w:rsidR="00B92A05" w:rsidRPr="002E7668" w:rsidTr="00B92A05">
        <w:tc>
          <w:tcPr>
            <w:tcW w:w="2122" w:type="dxa"/>
          </w:tcPr>
          <w:p w:rsidR="00B92A05" w:rsidRPr="00834C01" w:rsidRDefault="00B92A05" w:rsidP="00B92A05">
            <w:pPr>
              <w:pStyle w:val="a3"/>
              <w:spacing w:before="0" w:beforeAutospacing="0" w:after="0" w:afterAutospacing="0"/>
              <w:jc w:val="both"/>
              <w:rPr>
                <w:sz w:val="20"/>
                <w:szCs w:val="20"/>
              </w:rPr>
            </w:pPr>
            <w:r w:rsidRPr="00834C01">
              <w:rPr>
                <w:sz w:val="20"/>
                <w:szCs w:val="20"/>
              </w:rPr>
              <w:t xml:space="preserve">3. Кількість зайнятих працівників на малих </w:t>
            </w:r>
            <w:r w:rsidRPr="00834C01">
              <w:rPr>
                <w:sz w:val="20"/>
                <w:szCs w:val="20"/>
              </w:rPr>
              <w:lastRenderedPageBreak/>
              <w:t>підприємствах, тис. осіб</w:t>
            </w:r>
          </w:p>
        </w:tc>
        <w:tc>
          <w:tcPr>
            <w:tcW w:w="1559" w:type="dxa"/>
          </w:tcPr>
          <w:p w:rsidR="00B92A05" w:rsidRPr="00834C01" w:rsidRDefault="00B92A05" w:rsidP="00B92A05">
            <w:pPr>
              <w:pStyle w:val="a3"/>
              <w:spacing w:before="0" w:beforeAutospacing="0" w:after="0" w:afterAutospacing="0"/>
              <w:jc w:val="both"/>
              <w:rPr>
                <w:sz w:val="20"/>
                <w:szCs w:val="20"/>
              </w:rPr>
            </w:pPr>
            <w:r w:rsidRPr="00064B96">
              <w:rPr>
                <w:sz w:val="20"/>
                <w:szCs w:val="20"/>
              </w:rPr>
              <w:lastRenderedPageBreak/>
              <w:t>35269</w:t>
            </w:r>
          </w:p>
        </w:tc>
        <w:tc>
          <w:tcPr>
            <w:tcW w:w="1559" w:type="dxa"/>
          </w:tcPr>
          <w:p w:rsidR="00B92A05" w:rsidRPr="00834C01" w:rsidRDefault="00B92A05" w:rsidP="00B92A05">
            <w:pPr>
              <w:pStyle w:val="a3"/>
              <w:spacing w:before="0" w:beforeAutospacing="0" w:after="0" w:afterAutospacing="0"/>
              <w:jc w:val="both"/>
              <w:rPr>
                <w:sz w:val="20"/>
                <w:szCs w:val="20"/>
              </w:rPr>
            </w:pPr>
            <w:r w:rsidRPr="00064B96">
              <w:rPr>
                <w:sz w:val="20"/>
                <w:szCs w:val="20"/>
              </w:rPr>
              <w:t>35037</w:t>
            </w:r>
          </w:p>
        </w:tc>
        <w:tc>
          <w:tcPr>
            <w:tcW w:w="1418" w:type="dxa"/>
          </w:tcPr>
          <w:p w:rsidR="00B92A05" w:rsidRPr="00834C01" w:rsidRDefault="00B92A05" w:rsidP="00B92A05">
            <w:pPr>
              <w:pStyle w:val="a3"/>
              <w:spacing w:before="0" w:beforeAutospacing="0" w:after="0" w:afterAutospacing="0"/>
              <w:jc w:val="both"/>
              <w:rPr>
                <w:sz w:val="20"/>
                <w:szCs w:val="20"/>
              </w:rPr>
            </w:pPr>
            <w:r w:rsidRPr="00064B96">
              <w:rPr>
                <w:sz w:val="20"/>
                <w:szCs w:val="20"/>
              </w:rPr>
              <w:t>36841</w:t>
            </w:r>
          </w:p>
        </w:tc>
        <w:tc>
          <w:tcPr>
            <w:tcW w:w="1419" w:type="dxa"/>
          </w:tcPr>
          <w:p w:rsidR="00B92A05" w:rsidRPr="00834C01" w:rsidRDefault="00B92A05" w:rsidP="00B92A05">
            <w:pPr>
              <w:pStyle w:val="a3"/>
              <w:spacing w:before="0" w:beforeAutospacing="0" w:after="0" w:afterAutospacing="0" w:line="360" w:lineRule="auto"/>
              <w:jc w:val="both"/>
              <w:rPr>
                <w:sz w:val="20"/>
                <w:szCs w:val="20"/>
              </w:rPr>
            </w:pPr>
            <w:r w:rsidRPr="0004128D">
              <w:rPr>
                <w:sz w:val="20"/>
                <w:szCs w:val="20"/>
              </w:rPr>
              <w:t>33129</w:t>
            </w:r>
          </w:p>
        </w:tc>
        <w:tc>
          <w:tcPr>
            <w:tcW w:w="1552" w:type="dxa"/>
          </w:tcPr>
          <w:p w:rsidR="00B92A05" w:rsidRPr="00834C01" w:rsidRDefault="00B92A05" w:rsidP="00B92A05">
            <w:pPr>
              <w:pStyle w:val="a3"/>
              <w:spacing w:before="0" w:beforeAutospacing="0" w:after="0" w:afterAutospacing="0" w:line="360" w:lineRule="auto"/>
              <w:ind w:firstLine="709"/>
              <w:jc w:val="both"/>
              <w:rPr>
                <w:sz w:val="20"/>
                <w:szCs w:val="20"/>
              </w:rPr>
            </w:pPr>
            <w:r>
              <w:rPr>
                <w:sz w:val="20"/>
                <w:szCs w:val="20"/>
              </w:rPr>
              <w:t>−3712</w:t>
            </w:r>
          </w:p>
        </w:tc>
      </w:tr>
      <w:tr w:rsidR="00B92A05" w:rsidRPr="002E7668" w:rsidTr="00B92A05">
        <w:tc>
          <w:tcPr>
            <w:tcW w:w="2122" w:type="dxa"/>
          </w:tcPr>
          <w:p w:rsidR="00B92A05" w:rsidRPr="00834C01" w:rsidRDefault="00B92A05" w:rsidP="00B92A05">
            <w:pPr>
              <w:pStyle w:val="a3"/>
              <w:spacing w:before="0" w:beforeAutospacing="0" w:after="0" w:afterAutospacing="0"/>
              <w:jc w:val="both"/>
              <w:rPr>
                <w:sz w:val="20"/>
                <w:szCs w:val="20"/>
              </w:rPr>
            </w:pPr>
            <w:r w:rsidRPr="00834C01">
              <w:rPr>
                <w:sz w:val="20"/>
                <w:szCs w:val="20"/>
              </w:rPr>
              <w:t xml:space="preserve">4.Обсяг реалізованої продукції (товарів і послуг), </w:t>
            </w:r>
            <w:proofErr w:type="spellStart"/>
            <w:r w:rsidRPr="00834C01">
              <w:rPr>
                <w:sz w:val="20"/>
                <w:szCs w:val="20"/>
              </w:rPr>
              <w:t>тис.грн</w:t>
            </w:r>
            <w:proofErr w:type="spellEnd"/>
          </w:p>
        </w:tc>
        <w:tc>
          <w:tcPr>
            <w:tcW w:w="1559" w:type="dxa"/>
          </w:tcPr>
          <w:p w:rsidR="00B92A05" w:rsidRPr="00834C01" w:rsidRDefault="00B92A05" w:rsidP="00B92A05">
            <w:pPr>
              <w:pStyle w:val="a3"/>
              <w:spacing w:before="0" w:beforeAutospacing="0" w:after="0" w:afterAutospacing="0"/>
              <w:jc w:val="both"/>
              <w:rPr>
                <w:sz w:val="20"/>
                <w:szCs w:val="20"/>
              </w:rPr>
            </w:pPr>
            <w:r w:rsidRPr="00064B96">
              <w:rPr>
                <w:sz w:val="20"/>
                <w:szCs w:val="20"/>
              </w:rPr>
              <w:t>22109443,4</w:t>
            </w:r>
          </w:p>
        </w:tc>
        <w:tc>
          <w:tcPr>
            <w:tcW w:w="1559" w:type="dxa"/>
          </w:tcPr>
          <w:p w:rsidR="00B92A05" w:rsidRPr="00834C01" w:rsidRDefault="00B92A05" w:rsidP="00B92A05">
            <w:pPr>
              <w:pStyle w:val="a3"/>
              <w:spacing w:before="0" w:beforeAutospacing="0" w:after="0" w:afterAutospacing="0"/>
              <w:jc w:val="both"/>
              <w:rPr>
                <w:sz w:val="20"/>
                <w:szCs w:val="20"/>
              </w:rPr>
            </w:pPr>
            <w:r w:rsidRPr="00064B96">
              <w:rPr>
                <w:sz w:val="20"/>
                <w:szCs w:val="20"/>
              </w:rPr>
              <w:t>23287432,3</w:t>
            </w:r>
          </w:p>
        </w:tc>
        <w:tc>
          <w:tcPr>
            <w:tcW w:w="1418" w:type="dxa"/>
          </w:tcPr>
          <w:p w:rsidR="00B92A05" w:rsidRPr="00834C01" w:rsidRDefault="00B92A05" w:rsidP="00B92A05">
            <w:pPr>
              <w:pStyle w:val="a3"/>
              <w:spacing w:before="0" w:beforeAutospacing="0" w:after="0" w:afterAutospacing="0"/>
              <w:jc w:val="both"/>
              <w:rPr>
                <w:sz w:val="20"/>
                <w:szCs w:val="20"/>
              </w:rPr>
            </w:pPr>
            <w:r w:rsidRPr="00064B96">
              <w:rPr>
                <w:sz w:val="20"/>
                <w:szCs w:val="20"/>
              </w:rPr>
              <w:t>25320440,2</w:t>
            </w:r>
          </w:p>
        </w:tc>
        <w:tc>
          <w:tcPr>
            <w:tcW w:w="1419" w:type="dxa"/>
          </w:tcPr>
          <w:p w:rsidR="00B92A05" w:rsidRPr="00834C01" w:rsidRDefault="00B92A05" w:rsidP="00B92A05">
            <w:pPr>
              <w:pStyle w:val="a3"/>
              <w:spacing w:before="0" w:beforeAutospacing="0" w:after="0" w:afterAutospacing="0" w:line="360" w:lineRule="auto"/>
              <w:jc w:val="both"/>
              <w:rPr>
                <w:sz w:val="20"/>
                <w:szCs w:val="20"/>
              </w:rPr>
            </w:pPr>
            <w:r w:rsidRPr="00834C01">
              <w:rPr>
                <w:sz w:val="20"/>
                <w:szCs w:val="20"/>
              </w:rPr>
              <w:t>2</w:t>
            </w:r>
            <w:r>
              <w:rPr>
                <w:sz w:val="20"/>
                <w:szCs w:val="20"/>
              </w:rPr>
              <w:t>9041339</w:t>
            </w:r>
            <w:r w:rsidRPr="00834C01">
              <w:rPr>
                <w:sz w:val="20"/>
                <w:szCs w:val="20"/>
              </w:rPr>
              <w:t>,2</w:t>
            </w:r>
          </w:p>
        </w:tc>
        <w:tc>
          <w:tcPr>
            <w:tcW w:w="1552" w:type="dxa"/>
          </w:tcPr>
          <w:p w:rsidR="00B92A05" w:rsidRPr="00834C01" w:rsidRDefault="00B92A05" w:rsidP="00B92A05">
            <w:pPr>
              <w:pStyle w:val="a3"/>
              <w:spacing w:before="0" w:beforeAutospacing="0" w:after="0" w:afterAutospacing="0" w:line="360" w:lineRule="auto"/>
              <w:jc w:val="both"/>
              <w:rPr>
                <w:sz w:val="20"/>
                <w:szCs w:val="20"/>
              </w:rPr>
            </w:pPr>
            <w:r w:rsidRPr="00834C01">
              <w:rPr>
                <w:sz w:val="20"/>
                <w:szCs w:val="20"/>
              </w:rPr>
              <w:t>+</w:t>
            </w:r>
            <w:r>
              <w:rPr>
                <w:sz w:val="20"/>
                <w:szCs w:val="20"/>
              </w:rPr>
              <w:t>3720889</w:t>
            </w:r>
            <w:r w:rsidRPr="00834C01">
              <w:rPr>
                <w:sz w:val="20"/>
                <w:szCs w:val="20"/>
              </w:rPr>
              <w:t>,0</w:t>
            </w:r>
          </w:p>
        </w:tc>
      </w:tr>
    </w:tbl>
    <w:p w:rsidR="00B92A05" w:rsidRPr="002E7668" w:rsidRDefault="00B92A05" w:rsidP="00B92A05">
      <w:pPr>
        <w:pStyle w:val="a3"/>
        <w:shd w:val="clear" w:color="auto" w:fill="FFFFFF"/>
        <w:spacing w:before="0" w:beforeAutospacing="0" w:after="0" w:afterAutospacing="0" w:line="360" w:lineRule="auto"/>
        <w:ind w:firstLine="709"/>
        <w:jc w:val="both"/>
        <w:rPr>
          <w:sz w:val="28"/>
          <w:szCs w:val="28"/>
        </w:rPr>
      </w:pPr>
    </w:p>
    <w:p w:rsidR="00D44273" w:rsidRDefault="00B92A05" w:rsidP="00B92A05">
      <w:pPr>
        <w:spacing w:line="360" w:lineRule="auto"/>
        <w:ind w:firstLine="709"/>
        <w:jc w:val="both"/>
      </w:pPr>
      <w:r w:rsidRPr="002E7668">
        <w:t>*за даними Головного управління статистики в Івано-Франківській області</w:t>
      </w:r>
    </w:p>
    <w:p w:rsidR="00B92A05" w:rsidRPr="00B92A05" w:rsidRDefault="00B92A05" w:rsidP="00B92A05">
      <w:pPr>
        <w:spacing w:line="360" w:lineRule="auto"/>
        <w:ind w:firstLine="709"/>
        <w:jc w:val="both"/>
      </w:pPr>
      <w:r w:rsidRPr="002E7668">
        <w:t xml:space="preserve">Сфера малого підприємництва, як основа структурної перебудови економіки регіону відіграє важливу роль у питаннях створення умов для здорової конкуренції та вирішення проблем зайнятості населення, насичення ринку товарами. </w:t>
      </w:r>
      <w:r w:rsidRPr="00A538B2">
        <w:t>Кількість зайнятих працівників на малих підприємствах у 2020 р.(табл.2.1.) складала 33129 тис. осіб, що на 3712 тис. осіб менше, ніж у 2019 р. [</w:t>
      </w:r>
      <w:r w:rsidR="00125D1D">
        <w:t>40</w:t>
      </w:r>
      <w:r w:rsidRPr="00A538B2">
        <w:t>].</w:t>
      </w:r>
      <w:r>
        <w:t xml:space="preserve"> </w:t>
      </w:r>
      <w:r w:rsidRPr="00A538B2">
        <w:t xml:space="preserve">Такий результат є безпосереднім наслідком впливу пандемії COVID-19 </w:t>
      </w:r>
      <w:r>
        <w:t>на діяльність малих підприємств.</w:t>
      </w:r>
    </w:p>
    <w:p w:rsidR="000C3420" w:rsidRDefault="009D3620" w:rsidP="00ED1165">
      <w:pPr>
        <w:spacing w:line="360" w:lineRule="auto"/>
        <w:ind w:firstLine="709"/>
        <w:jc w:val="both"/>
      </w:pPr>
      <w:r w:rsidRPr="00ED1165">
        <w:t xml:space="preserve">Кількість суб’єктів господарювання за видами економічної діяльності у 2019році (без урахування результатів діяльності банків та бюджетних установ) становила 55031 од.. У тому числі, кількість підприємств складала − 8595 од. і фізичних осіб-підприємців – 46436 од.. </w:t>
      </w:r>
      <w:r w:rsidR="00A72F28" w:rsidRPr="00ED1165">
        <w:t>Зокрема, у</w:t>
      </w:r>
      <w:r w:rsidR="001C5238" w:rsidRPr="00ED1165">
        <w:t xml:space="preserve"> 2019 р.</w:t>
      </w:r>
      <w:r w:rsidR="00A72F28" w:rsidRPr="00ED1165">
        <w:t xml:space="preserve">, </w:t>
      </w:r>
      <w:r w:rsidR="001C5238" w:rsidRPr="00ED1165">
        <w:t>ч</w:t>
      </w:r>
      <w:r w:rsidR="000C3420" w:rsidRPr="00ED1165">
        <w:t>астка підприємств</w:t>
      </w:r>
      <w:r w:rsidR="00A72F28" w:rsidRPr="00ED1165">
        <w:t>, які за КВЕД надавали послуги з</w:t>
      </w:r>
      <w:r w:rsidR="000C3420" w:rsidRPr="00ED1165">
        <w:t xml:space="preserve"> </w:t>
      </w:r>
      <w:r w:rsidR="00A72F28" w:rsidRPr="00ED1165">
        <w:t>«Тимчасове розміщування й організація харчування» у загальному їх обсязі складала 2,6</w:t>
      </w:r>
      <w:r w:rsidR="000C3420" w:rsidRPr="00ED1165">
        <w:t>% (</w:t>
      </w:r>
      <w:r w:rsidR="00A72F28" w:rsidRPr="00ED1165">
        <w:t>211</w:t>
      </w:r>
      <w:r w:rsidRPr="00ED1165">
        <w:t xml:space="preserve"> од.</w:t>
      </w:r>
      <w:r w:rsidR="000C3420" w:rsidRPr="00ED1165">
        <w:t xml:space="preserve">), а решта становили фізичні особи - підприємці – </w:t>
      </w:r>
      <w:r w:rsidR="00A72F28" w:rsidRPr="00ED1165">
        <w:t>6</w:t>
      </w:r>
      <w:r w:rsidRPr="00ED1165">
        <w:t>,</w:t>
      </w:r>
      <w:r w:rsidR="00A72F28" w:rsidRPr="00ED1165">
        <w:t xml:space="preserve">1 </w:t>
      </w:r>
      <w:r w:rsidR="000C3420" w:rsidRPr="00ED1165">
        <w:t xml:space="preserve">%, тобто </w:t>
      </w:r>
      <w:r w:rsidR="00A72F28" w:rsidRPr="00ED1165">
        <w:t>2843</w:t>
      </w:r>
      <w:r w:rsidR="000C3420" w:rsidRPr="00ED1165">
        <w:t xml:space="preserve"> </w:t>
      </w:r>
      <w:r w:rsidR="00A72F28" w:rsidRPr="00ED1165">
        <w:t>од</w:t>
      </w:r>
      <w:r w:rsidRPr="00ED1165">
        <w:t xml:space="preserve">. </w:t>
      </w:r>
      <w:r w:rsidR="00ED1165" w:rsidRPr="00ED1165">
        <w:t>[</w:t>
      </w:r>
      <w:r w:rsidR="00125D1D">
        <w:t>40</w:t>
      </w:r>
      <w:r w:rsidR="00ED1165" w:rsidRPr="00ED1165">
        <w:t>].</w:t>
      </w:r>
    </w:p>
    <w:p w:rsidR="00674799" w:rsidRDefault="00170BAE" w:rsidP="00674799">
      <w:pPr>
        <w:spacing w:line="360" w:lineRule="auto"/>
        <w:ind w:firstLine="709"/>
        <w:jc w:val="both"/>
      </w:pPr>
      <w:r>
        <w:t xml:space="preserve">У наукових публікаціях </w:t>
      </w:r>
      <w:proofErr w:type="spellStart"/>
      <w:r>
        <w:t>атори</w:t>
      </w:r>
      <w:proofErr w:type="spellEnd"/>
      <w:r>
        <w:t xml:space="preserve"> </w:t>
      </w:r>
      <w:proofErr w:type="spellStart"/>
      <w:r>
        <w:t>Клапчук</w:t>
      </w:r>
      <w:proofErr w:type="spellEnd"/>
      <w:r>
        <w:t xml:space="preserve"> В.М., </w:t>
      </w:r>
      <w:proofErr w:type="spellStart"/>
      <w:r>
        <w:t>Лояк</w:t>
      </w:r>
      <w:proofErr w:type="spellEnd"/>
      <w:r>
        <w:t xml:space="preserve"> А.Я. </w:t>
      </w:r>
      <w:r w:rsidR="00674799">
        <w:t>зазнач</w:t>
      </w:r>
      <w:r>
        <w:t>ають</w:t>
      </w:r>
      <w:r w:rsidR="00674799">
        <w:t>, що</w:t>
      </w:r>
      <w:r w:rsidR="00674799" w:rsidRPr="00674799">
        <w:t xml:space="preserve"> здійснити детальний аналіз показника кількості зайнятих на малих підприємствах </w:t>
      </w:r>
      <w:r w:rsidR="00674799">
        <w:t xml:space="preserve">Івано-Франківської </w:t>
      </w:r>
      <w:r w:rsidR="00674799" w:rsidRPr="00674799">
        <w:t>області за видами економічної діяльності складно, оскільки така інформація за окремими видами відміченої діяльності є конфіденційною згідно Закону України «Про державну статистику»</w:t>
      </w:r>
      <w:r w:rsidR="00674799">
        <w:t xml:space="preserve"> [</w:t>
      </w:r>
      <w:r w:rsidR="008A7B9C">
        <w:t>28</w:t>
      </w:r>
      <w:r w:rsidR="00674799" w:rsidRPr="00674799">
        <w:t>].</w:t>
      </w:r>
    </w:p>
    <w:p w:rsidR="00B92A05" w:rsidRPr="002E7668" w:rsidRDefault="00B92A05" w:rsidP="00B92A05">
      <w:pPr>
        <w:spacing w:line="360" w:lineRule="auto"/>
        <w:ind w:firstLine="709"/>
        <w:jc w:val="both"/>
      </w:pPr>
      <w:r w:rsidRPr="002E7668">
        <w:t xml:space="preserve">За видами економічної діяльності у </w:t>
      </w:r>
      <w:r>
        <w:t>2020 рр.</w:t>
      </w:r>
      <w:r w:rsidRPr="002E7668">
        <w:t xml:space="preserve"> у регіоні найбільш привабливою для фізичних осіб-підприємців була торгівля і сфера послуг, табл.2.2. </w:t>
      </w:r>
      <w:r>
        <w:t>Дод. А.</w:t>
      </w:r>
    </w:p>
    <w:p w:rsidR="00B92A05" w:rsidRDefault="00B92A05" w:rsidP="00B92A05">
      <w:pPr>
        <w:spacing w:line="360" w:lineRule="auto"/>
        <w:ind w:firstLine="709"/>
        <w:jc w:val="both"/>
      </w:pPr>
      <w:r>
        <w:t>Так, 51,1</w:t>
      </w:r>
      <w:r w:rsidRPr="002E7668">
        <w:t xml:space="preserve"> % малих підприємств у 20</w:t>
      </w:r>
      <w:r>
        <w:t>20</w:t>
      </w:r>
      <w:r w:rsidRPr="002E7668">
        <w:t xml:space="preserve"> році займались оптовою і роздрібною торгівлею та ремонтом автотранс</w:t>
      </w:r>
      <w:r>
        <w:t>портних засобів та мотоциклів, 8</w:t>
      </w:r>
      <w:r w:rsidRPr="002E7668">
        <w:t>,3% – інформація та телекомунікації, 6,</w:t>
      </w:r>
      <w:r>
        <w:t>2</w:t>
      </w:r>
      <w:r w:rsidRPr="002E7668">
        <w:t xml:space="preserve"> % – промис</w:t>
      </w:r>
      <w:r>
        <w:t xml:space="preserve">ловість та 6,9% </w:t>
      </w:r>
      <w:r w:rsidRPr="00142BC4">
        <w:t>–</w:t>
      </w:r>
      <w:r>
        <w:t xml:space="preserve"> інші види послуг, 6,2</w:t>
      </w:r>
      <w:r w:rsidRPr="002E7668">
        <w:t>% – тимчасовим розміщуван</w:t>
      </w:r>
      <w:r>
        <w:t>ням й організацією харчування, 5,0</w:t>
      </w:r>
      <w:r w:rsidRPr="002E7668">
        <w:t xml:space="preserve">% – </w:t>
      </w:r>
      <w:r w:rsidRPr="002E7668">
        <w:lastRenderedPageBreak/>
        <w:t>професійна нау</w:t>
      </w:r>
      <w:r>
        <w:t>кова та технічна діяльність, 4,1</w:t>
      </w:r>
      <w:r w:rsidRPr="002E7668">
        <w:t>% – транспортом, складським господарством, поштою т</w:t>
      </w:r>
      <w:r>
        <w:t>а кур’єрською діяльністю, ще 2,7</w:t>
      </w:r>
      <w:r w:rsidRPr="002E7668">
        <w:t>% – операції з нерухомим майном [</w:t>
      </w:r>
      <w:r w:rsidR="008A7B9C">
        <w:t>40</w:t>
      </w:r>
      <w:r w:rsidRPr="002E7668">
        <w:t xml:space="preserve">]. </w:t>
      </w:r>
    </w:p>
    <w:p w:rsidR="008A7B9C" w:rsidRPr="002E7668" w:rsidRDefault="008A7B9C" w:rsidP="00B92A05">
      <w:pPr>
        <w:spacing w:line="360" w:lineRule="auto"/>
        <w:ind w:firstLine="709"/>
        <w:jc w:val="both"/>
      </w:pPr>
    </w:p>
    <w:p w:rsidR="00B92A05" w:rsidRPr="00676841" w:rsidRDefault="00B92A05" w:rsidP="00B92A05">
      <w:pPr>
        <w:pStyle w:val="a8"/>
        <w:spacing w:line="360" w:lineRule="auto"/>
        <w:ind w:left="1068"/>
        <w:jc w:val="right"/>
        <w:rPr>
          <w:i/>
          <w:sz w:val="28"/>
          <w:szCs w:val="28"/>
        </w:rPr>
      </w:pPr>
      <w:r w:rsidRPr="00676841">
        <w:rPr>
          <w:i/>
          <w:sz w:val="28"/>
          <w:szCs w:val="28"/>
        </w:rPr>
        <w:t>Таблиця 2.2.</w:t>
      </w:r>
    </w:p>
    <w:p w:rsidR="00B92A05" w:rsidRPr="00676841" w:rsidRDefault="00B92A05" w:rsidP="00B92A05">
      <w:pPr>
        <w:pStyle w:val="a8"/>
        <w:ind w:left="1068"/>
        <w:jc w:val="center"/>
        <w:rPr>
          <w:b/>
          <w:bCs/>
          <w:sz w:val="28"/>
          <w:szCs w:val="28"/>
          <w:vertAlign w:val="superscript"/>
        </w:rPr>
      </w:pPr>
      <w:r w:rsidRPr="00676841">
        <w:rPr>
          <w:b/>
          <w:bCs/>
          <w:sz w:val="28"/>
          <w:szCs w:val="28"/>
        </w:rPr>
        <w:t xml:space="preserve">Кількість підприємств за видами економічної діяльності з розподілом на великі, середні, малі та мікропідприємства у </w:t>
      </w:r>
      <w:r>
        <w:rPr>
          <w:b/>
          <w:bCs/>
          <w:sz w:val="28"/>
          <w:szCs w:val="28"/>
        </w:rPr>
        <w:t>Івано-Франківській області (2019−2020 рр.)</w:t>
      </w:r>
      <w:r w:rsidRPr="00676841">
        <w:rPr>
          <w:b/>
          <w:bCs/>
          <w:sz w:val="28"/>
          <w:szCs w:val="28"/>
        </w:rPr>
        <w:t xml:space="preserve"> [11].</w:t>
      </w:r>
    </w:p>
    <w:tbl>
      <w:tblPr>
        <w:tblStyle w:val="a6"/>
        <w:tblW w:w="0" w:type="auto"/>
        <w:tblInd w:w="-289" w:type="dxa"/>
        <w:tblLayout w:type="fixed"/>
        <w:tblLook w:val="04A0" w:firstRow="1" w:lastRow="0" w:firstColumn="1" w:lastColumn="0" w:noHBand="0" w:noVBand="1"/>
      </w:tblPr>
      <w:tblGrid>
        <w:gridCol w:w="2836"/>
        <w:gridCol w:w="992"/>
        <w:gridCol w:w="992"/>
        <w:gridCol w:w="709"/>
        <w:gridCol w:w="851"/>
        <w:gridCol w:w="850"/>
        <w:gridCol w:w="992"/>
        <w:gridCol w:w="851"/>
        <w:gridCol w:w="845"/>
      </w:tblGrid>
      <w:tr w:rsidR="00B92A05" w:rsidRPr="00676841" w:rsidTr="00B92A05">
        <w:trPr>
          <w:trHeight w:val="375"/>
        </w:trPr>
        <w:tc>
          <w:tcPr>
            <w:tcW w:w="2836" w:type="dxa"/>
            <w:vMerge w:val="restart"/>
          </w:tcPr>
          <w:p w:rsidR="00B92A05" w:rsidRPr="00676841" w:rsidRDefault="00B92A05" w:rsidP="00B92A05">
            <w:pPr>
              <w:pStyle w:val="a8"/>
              <w:ind w:left="0"/>
              <w:jc w:val="center"/>
              <w:rPr>
                <w:b/>
              </w:rPr>
            </w:pPr>
          </w:p>
          <w:p w:rsidR="00B92A05" w:rsidRPr="00676841" w:rsidRDefault="00B92A05" w:rsidP="00B92A05">
            <w:pPr>
              <w:pStyle w:val="a8"/>
              <w:ind w:left="0"/>
              <w:jc w:val="center"/>
              <w:rPr>
                <w:b/>
              </w:rPr>
            </w:pPr>
          </w:p>
          <w:p w:rsidR="00B92A05" w:rsidRPr="00676841" w:rsidRDefault="00B92A05" w:rsidP="00B92A05">
            <w:pPr>
              <w:pStyle w:val="a8"/>
              <w:ind w:left="0"/>
              <w:jc w:val="center"/>
              <w:rPr>
                <w:b/>
              </w:rPr>
            </w:pPr>
            <w:r w:rsidRPr="00676841">
              <w:rPr>
                <w:b/>
              </w:rPr>
              <w:t>Види економічної діяльності</w:t>
            </w:r>
          </w:p>
        </w:tc>
        <w:tc>
          <w:tcPr>
            <w:tcW w:w="992" w:type="dxa"/>
            <w:vMerge w:val="restart"/>
          </w:tcPr>
          <w:p w:rsidR="00B92A05" w:rsidRPr="00676841" w:rsidRDefault="00B92A05" w:rsidP="00B92A05">
            <w:pPr>
              <w:pStyle w:val="a8"/>
              <w:ind w:left="0"/>
              <w:jc w:val="center"/>
              <w:rPr>
                <w:b/>
              </w:rPr>
            </w:pPr>
          </w:p>
          <w:p w:rsidR="00B92A05" w:rsidRPr="00676841" w:rsidRDefault="00B92A05" w:rsidP="00B92A05">
            <w:pPr>
              <w:pStyle w:val="a8"/>
              <w:ind w:left="0"/>
              <w:jc w:val="center"/>
              <w:rPr>
                <w:b/>
              </w:rPr>
            </w:pPr>
          </w:p>
          <w:p w:rsidR="00B92A05" w:rsidRPr="00676841" w:rsidRDefault="00B92A05" w:rsidP="00B92A05">
            <w:pPr>
              <w:pStyle w:val="a8"/>
              <w:ind w:left="0"/>
              <w:jc w:val="center"/>
              <w:rPr>
                <w:b/>
              </w:rPr>
            </w:pPr>
            <w:r w:rsidRPr="00676841">
              <w:rPr>
                <w:b/>
              </w:rPr>
              <w:t>Секції КВЕД</w:t>
            </w:r>
          </w:p>
        </w:tc>
        <w:tc>
          <w:tcPr>
            <w:tcW w:w="992" w:type="dxa"/>
            <w:vMerge w:val="restart"/>
          </w:tcPr>
          <w:p w:rsidR="00B92A05" w:rsidRPr="00676841" w:rsidRDefault="00B92A05" w:rsidP="00B92A05">
            <w:pPr>
              <w:pStyle w:val="a8"/>
              <w:ind w:left="0"/>
              <w:jc w:val="center"/>
              <w:rPr>
                <w:b/>
              </w:rPr>
            </w:pPr>
          </w:p>
          <w:p w:rsidR="00B92A05" w:rsidRPr="00676841" w:rsidRDefault="00B92A05" w:rsidP="00B92A05">
            <w:pPr>
              <w:pStyle w:val="a8"/>
              <w:ind w:left="0"/>
              <w:jc w:val="center"/>
              <w:rPr>
                <w:b/>
              </w:rPr>
            </w:pPr>
          </w:p>
          <w:p w:rsidR="00B92A05" w:rsidRPr="00676841" w:rsidRDefault="00B92A05" w:rsidP="00B92A05">
            <w:pPr>
              <w:pStyle w:val="a8"/>
              <w:ind w:left="0"/>
              <w:jc w:val="center"/>
              <w:rPr>
                <w:b/>
              </w:rPr>
            </w:pPr>
            <w:r w:rsidRPr="00676841">
              <w:rPr>
                <w:b/>
              </w:rPr>
              <w:t>Усього, од.</w:t>
            </w:r>
          </w:p>
        </w:tc>
        <w:tc>
          <w:tcPr>
            <w:tcW w:w="1560" w:type="dxa"/>
            <w:gridSpan w:val="2"/>
            <w:vMerge w:val="restart"/>
          </w:tcPr>
          <w:p w:rsidR="00B92A05" w:rsidRPr="00676841" w:rsidRDefault="00B92A05" w:rsidP="00B92A05">
            <w:pPr>
              <w:pStyle w:val="a8"/>
              <w:ind w:left="0"/>
              <w:jc w:val="center"/>
              <w:rPr>
                <w:b/>
              </w:rPr>
            </w:pPr>
          </w:p>
          <w:p w:rsidR="00B92A05" w:rsidRPr="00676841" w:rsidRDefault="00B92A05" w:rsidP="00B92A05">
            <w:pPr>
              <w:pStyle w:val="a8"/>
              <w:ind w:left="0"/>
              <w:jc w:val="center"/>
              <w:rPr>
                <w:b/>
              </w:rPr>
            </w:pPr>
            <w:r w:rsidRPr="00676841">
              <w:rPr>
                <w:b/>
              </w:rPr>
              <w:t>Малі підприємства</w:t>
            </w:r>
          </w:p>
          <w:p w:rsidR="00B92A05" w:rsidRPr="00676841" w:rsidRDefault="00B92A05" w:rsidP="00B92A05">
            <w:pPr>
              <w:pStyle w:val="a8"/>
              <w:ind w:left="0"/>
              <w:jc w:val="center"/>
              <w:rPr>
                <w:b/>
              </w:rPr>
            </w:pPr>
          </w:p>
          <w:p w:rsidR="00B92A05" w:rsidRPr="00676841" w:rsidRDefault="00B92A05" w:rsidP="00B92A05">
            <w:pPr>
              <w:pStyle w:val="a8"/>
              <w:ind w:left="0"/>
              <w:jc w:val="center"/>
              <w:rPr>
                <w:b/>
              </w:rPr>
            </w:pPr>
          </w:p>
        </w:tc>
        <w:tc>
          <w:tcPr>
            <w:tcW w:w="3538" w:type="dxa"/>
            <w:gridSpan w:val="4"/>
          </w:tcPr>
          <w:p w:rsidR="00B92A05" w:rsidRPr="00676841" w:rsidRDefault="00B92A05" w:rsidP="00B92A05">
            <w:pPr>
              <w:jc w:val="center"/>
              <w:rPr>
                <w:b/>
                <w:sz w:val="24"/>
                <w:szCs w:val="24"/>
              </w:rPr>
            </w:pPr>
          </w:p>
          <w:p w:rsidR="00B92A05" w:rsidRPr="00676841" w:rsidRDefault="00B92A05" w:rsidP="00B92A05">
            <w:pPr>
              <w:jc w:val="center"/>
              <w:rPr>
                <w:b/>
                <w:sz w:val="24"/>
                <w:szCs w:val="24"/>
              </w:rPr>
            </w:pPr>
            <w:r w:rsidRPr="00676841">
              <w:rPr>
                <w:b/>
                <w:sz w:val="24"/>
                <w:szCs w:val="24"/>
              </w:rPr>
              <w:t>Довідково підприємства:</w:t>
            </w:r>
          </w:p>
          <w:p w:rsidR="00B92A05" w:rsidRPr="00676841" w:rsidRDefault="00B92A05" w:rsidP="00B92A05">
            <w:pPr>
              <w:jc w:val="center"/>
              <w:rPr>
                <w:b/>
                <w:sz w:val="24"/>
                <w:szCs w:val="24"/>
              </w:rPr>
            </w:pPr>
          </w:p>
        </w:tc>
      </w:tr>
      <w:tr w:rsidR="00B92A05" w:rsidRPr="00676841" w:rsidTr="00B92A05">
        <w:trPr>
          <w:trHeight w:val="715"/>
        </w:trPr>
        <w:tc>
          <w:tcPr>
            <w:tcW w:w="2836" w:type="dxa"/>
            <w:vMerge/>
          </w:tcPr>
          <w:p w:rsidR="00B92A05" w:rsidRPr="00676841" w:rsidRDefault="00B92A05" w:rsidP="00B92A05">
            <w:pPr>
              <w:pStyle w:val="a8"/>
              <w:ind w:left="0"/>
              <w:jc w:val="center"/>
              <w:rPr>
                <w:b/>
              </w:rPr>
            </w:pPr>
          </w:p>
        </w:tc>
        <w:tc>
          <w:tcPr>
            <w:tcW w:w="992" w:type="dxa"/>
            <w:vMerge/>
          </w:tcPr>
          <w:p w:rsidR="00B92A05" w:rsidRPr="00676841" w:rsidRDefault="00B92A05" w:rsidP="00B92A05">
            <w:pPr>
              <w:pStyle w:val="a8"/>
              <w:ind w:left="0"/>
              <w:jc w:val="center"/>
              <w:rPr>
                <w:b/>
              </w:rPr>
            </w:pPr>
          </w:p>
        </w:tc>
        <w:tc>
          <w:tcPr>
            <w:tcW w:w="992" w:type="dxa"/>
            <w:vMerge/>
          </w:tcPr>
          <w:p w:rsidR="00B92A05" w:rsidRPr="00676841" w:rsidRDefault="00B92A05" w:rsidP="00B92A05">
            <w:pPr>
              <w:pStyle w:val="a8"/>
              <w:ind w:left="0"/>
              <w:jc w:val="center"/>
              <w:rPr>
                <w:b/>
              </w:rPr>
            </w:pPr>
          </w:p>
        </w:tc>
        <w:tc>
          <w:tcPr>
            <w:tcW w:w="1560" w:type="dxa"/>
            <w:gridSpan w:val="2"/>
            <w:vMerge/>
          </w:tcPr>
          <w:p w:rsidR="00B92A05" w:rsidRPr="00676841" w:rsidRDefault="00B92A05" w:rsidP="00B92A05">
            <w:pPr>
              <w:pStyle w:val="a8"/>
              <w:ind w:left="0"/>
              <w:jc w:val="center"/>
              <w:rPr>
                <w:b/>
              </w:rPr>
            </w:pPr>
          </w:p>
        </w:tc>
        <w:tc>
          <w:tcPr>
            <w:tcW w:w="1842" w:type="dxa"/>
            <w:gridSpan w:val="2"/>
          </w:tcPr>
          <w:p w:rsidR="00B92A05" w:rsidRPr="00676841" w:rsidRDefault="00B92A05" w:rsidP="00B92A05">
            <w:pPr>
              <w:pStyle w:val="a8"/>
              <w:ind w:left="0"/>
              <w:jc w:val="center"/>
              <w:rPr>
                <w:b/>
              </w:rPr>
            </w:pPr>
          </w:p>
          <w:p w:rsidR="00B92A05" w:rsidRPr="00676841" w:rsidRDefault="00B92A05" w:rsidP="00B92A05">
            <w:pPr>
              <w:pStyle w:val="a8"/>
              <w:ind w:left="0"/>
              <w:jc w:val="center"/>
              <w:rPr>
                <w:b/>
              </w:rPr>
            </w:pPr>
            <w:r w:rsidRPr="00676841">
              <w:rPr>
                <w:b/>
              </w:rPr>
              <w:t>великі</w:t>
            </w:r>
          </w:p>
        </w:tc>
        <w:tc>
          <w:tcPr>
            <w:tcW w:w="1696" w:type="dxa"/>
            <w:gridSpan w:val="2"/>
          </w:tcPr>
          <w:p w:rsidR="00B92A05" w:rsidRPr="00676841" w:rsidRDefault="00B92A05" w:rsidP="00B92A05">
            <w:pPr>
              <w:jc w:val="center"/>
              <w:rPr>
                <w:b/>
                <w:sz w:val="24"/>
                <w:szCs w:val="24"/>
              </w:rPr>
            </w:pPr>
          </w:p>
          <w:p w:rsidR="00B92A05" w:rsidRPr="00676841" w:rsidRDefault="00B92A05" w:rsidP="00B92A05">
            <w:pPr>
              <w:jc w:val="center"/>
              <w:rPr>
                <w:b/>
                <w:sz w:val="24"/>
                <w:szCs w:val="24"/>
              </w:rPr>
            </w:pPr>
            <w:r w:rsidRPr="00676841">
              <w:rPr>
                <w:b/>
                <w:sz w:val="24"/>
                <w:szCs w:val="24"/>
              </w:rPr>
              <w:t>середні</w:t>
            </w:r>
          </w:p>
          <w:p w:rsidR="00B92A05" w:rsidRPr="00676841" w:rsidRDefault="00B92A05" w:rsidP="00B92A05">
            <w:pPr>
              <w:jc w:val="center"/>
              <w:rPr>
                <w:b/>
                <w:sz w:val="24"/>
                <w:szCs w:val="24"/>
              </w:rPr>
            </w:pPr>
          </w:p>
          <w:p w:rsidR="00B92A05" w:rsidRPr="00676841" w:rsidRDefault="00B92A05" w:rsidP="00B92A05">
            <w:pPr>
              <w:jc w:val="center"/>
              <w:rPr>
                <w:b/>
                <w:sz w:val="24"/>
                <w:szCs w:val="24"/>
              </w:rPr>
            </w:pPr>
          </w:p>
        </w:tc>
      </w:tr>
      <w:tr w:rsidR="00B92A05" w:rsidRPr="00676841" w:rsidTr="00B92A05">
        <w:trPr>
          <w:trHeight w:val="775"/>
        </w:trPr>
        <w:tc>
          <w:tcPr>
            <w:tcW w:w="2836" w:type="dxa"/>
            <w:vMerge/>
          </w:tcPr>
          <w:p w:rsidR="00B92A05" w:rsidRPr="00676841" w:rsidRDefault="00B92A05" w:rsidP="00B92A05">
            <w:pPr>
              <w:pStyle w:val="a8"/>
              <w:ind w:left="0"/>
              <w:jc w:val="center"/>
              <w:rPr>
                <w:b/>
              </w:rPr>
            </w:pPr>
          </w:p>
        </w:tc>
        <w:tc>
          <w:tcPr>
            <w:tcW w:w="992" w:type="dxa"/>
            <w:vMerge/>
          </w:tcPr>
          <w:p w:rsidR="00B92A05" w:rsidRPr="00676841" w:rsidRDefault="00B92A05" w:rsidP="00B92A05">
            <w:pPr>
              <w:pStyle w:val="a8"/>
              <w:ind w:left="0"/>
              <w:jc w:val="center"/>
              <w:rPr>
                <w:b/>
              </w:rPr>
            </w:pPr>
          </w:p>
        </w:tc>
        <w:tc>
          <w:tcPr>
            <w:tcW w:w="992" w:type="dxa"/>
            <w:vMerge/>
          </w:tcPr>
          <w:p w:rsidR="00B92A05" w:rsidRPr="00676841" w:rsidRDefault="00B92A05" w:rsidP="00B92A05">
            <w:pPr>
              <w:pStyle w:val="a8"/>
              <w:ind w:left="0"/>
              <w:jc w:val="center"/>
              <w:rPr>
                <w:b/>
              </w:rPr>
            </w:pPr>
          </w:p>
        </w:tc>
        <w:tc>
          <w:tcPr>
            <w:tcW w:w="709" w:type="dxa"/>
          </w:tcPr>
          <w:p w:rsidR="00B92A05" w:rsidRPr="00676841" w:rsidRDefault="00B92A05" w:rsidP="00B92A05">
            <w:pPr>
              <w:pStyle w:val="a8"/>
              <w:ind w:left="0"/>
              <w:jc w:val="center"/>
              <w:rPr>
                <w:b/>
              </w:rPr>
            </w:pPr>
            <w:r w:rsidRPr="00676841">
              <w:rPr>
                <w:b/>
              </w:rPr>
              <w:t>од.</w:t>
            </w:r>
          </w:p>
        </w:tc>
        <w:tc>
          <w:tcPr>
            <w:tcW w:w="851" w:type="dxa"/>
          </w:tcPr>
          <w:p w:rsidR="00B92A05" w:rsidRPr="00676841" w:rsidRDefault="00B92A05" w:rsidP="00B92A05">
            <w:pPr>
              <w:pStyle w:val="a8"/>
              <w:ind w:left="0"/>
              <w:jc w:val="center"/>
              <w:rPr>
                <w:b/>
              </w:rPr>
            </w:pPr>
            <w:r w:rsidRPr="00676841">
              <w:rPr>
                <w:b/>
              </w:rPr>
              <w:t>% до підсумку</w:t>
            </w:r>
          </w:p>
        </w:tc>
        <w:tc>
          <w:tcPr>
            <w:tcW w:w="850" w:type="dxa"/>
          </w:tcPr>
          <w:p w:rsidR="00B92A05" w:rsidRPr="00676841" w:rsidRDefault="00B92A05" w:rsidP="00B92A05">
            <w:pPr>
              <w:pStyle w:val="a8"/>
              <w:ind w:left="0"/>
              <w:jc w:val="center"/>
              <w:rPr>
                <w:b/>
              </w:rPr>
            </w:pPr>
            <w:r w:rsidRPr="00676841">
              <w:rPr>
                <w:b/>
              </w:rPr>
              <w:t>од</w:t>
            </w:r>
          </w:p>
        </w:tc>
        <w:tc>
          <w:tcPr>
            <w:tcW w:w="992" w:type="dxa"/>
          </w:tcPr>
          <w:p w:rsidR="00B92A05" w:rsidRPr="00676841" w:rsidRDefault="00B92A05" w:rsidP="00B92A05">
            <w:pPr>
              <w:pStyle w:val="a8"/>
              <w:ind w:left="0"/>
              <w:jc w:val="center"/>
              <w:rPr>
                <w:b/>
              </w:rPr>
            </w:pPr>
            <w:r w:rsidRPr="00676841">
              <w:rPr>
                <w:b/>
              </w:rPr>
              <w:t>% до підсумку</w:t>
            </w:r>
          </w:p>
        </w:tc>
        <w:tc>
          <w:tcPr>
            <w:tcW w:w="851" w:type="dxa"/>
          </w:tcPr>
          <w:p w:rsidR="00B92A05" w:rsidRPr="00676841" w:rsidRDefault="00B92A05" w:rsidP="00B92A05">
            <w:pPr>
              <w:pStyle w:val="a8"/>
              <w:ind w:left="0"/>
              <w:jc w:val="center"/>
              <w:rPr>
                <w:b/>
              </w:rPr>
            </w:pPr>
            <w:r w:rsidRPr="00676841">
              <w:rPr>
                <w:b/>
              </w:rPr>
              <w:t>од</w:t>
            </w:r>
          </w:p>
        </w:tc>
        <w:tc>
          <w:tcPr>
            <w:tcW w:w="845" w:type="dxa"/>
          </w:tcPr>
          <w:p w:rsidR="00B92A05" w:rsidRPr="00676841" w:rsidRDefault="00B92A05" w:rsidP="00B92A05">
            <w:pPr>
              <w:pStyle w:val="a8"/>
              <w:ind w:left="0"/>
              <w:jc w:val="center"/>
              <w:rPr>
                <w:b/>
              </w:rPr>
            </w:pPr>
            <w:r w:rsidRPr="00676841">
              <w:rPr>
                <w:b/>
              </w:rPr>
              <w:t>% до підсумку</w:t>
            </w:r>
          </w:p>
        </w:tc>
      </w:tr>
      <w:tr w:rsidR="00B92A05" w:rsidRPr="00676841" w:rsidTr="00B92A05">
        <w:trPr>
          <w:trHeight w:val="333"/>
        </w:trPr>
        <w:tc>
          <w:tcPr>
            <w:tcW w:w="2836" w:type="dxa"/>
            <w:vMerge w:val="restart"/>
          </w:tcPr>
          <w:p w:rsidR="00B92A05" w:rsidRPr="00676841" w:rsidRDefault="00B92A05" w:rsidP="00B92A05">
            <w:pPr>
              <w:pStyle w:val="a8"/>
              <w:spacing w:line="360" w:lineRule="auto"/>
              <w:ind w:left="0"/>
              <w:jc w:val="center"/>
              <w:rPr>
                <w:b/>
              </w:rPr>
            </w:pPr>
            <w:r w:rsidRPr="00676841">
              <w:rPr>
                <w:b/>
              </w:rPr>
              <w:t>Усього</w:t>
            </w:r>
          </w:p>
        </w:tc>
        <w:tc>
          <w:tcPr>
            <w:tcW w:w="992" w:type="dxa"/>
          </w:tcPr>
          <w:p w:rsidR="00B92A05" w:rsidRPr="00676841" w:rsidRDefault="00B92A05" w:rsidP="00B92A05">
            <w:pPr>
              <w:pStyle w:val="a8"/>
              <w:spacing w:line="360" w:lineRule="auto"/>
              <w:ind w:left="0"/>
              <w:jc w:val="center"/>
              <w:rPr>
                <w:b/>
              </w:rPr>
            </w:pPr>
            <w:r w:rsidRPr="00676841">
              <w:rPr>
                <w:b/>
              </w:rPr>
              <w:t>2019</w:t>
            </w:r>
          </w:p>
        </w:tc>
        <w:tc>
          <w:tcPr>
            <w:tcW w:w="992" w:type="dxa"/>
          </w:tcPr>
          <w:p w:rsidR="00B92A05" w:rsidRPr="00676841" w:rsidRDefault="00B92A05" w:rsidP="00B92A05">
            <w:pPr>
              <w:pStyle w:val="a8"/>
              <w:spacing w:line="360" w:lineRule="auto"/>
              <w:ind w:left="0"/>
              <w:jc w:val="center"/>
              <w:rPr>
                <w:b/>
              </w:rPr>
            </w:pPr>
            <w:r w:rsidRPr="00676841">
              <w:rPr>
                <w:b/>
                <w:bCs/>
              </w:rPr>
              <w:t>8595</w:t>
            </w:r>
          </w:p>
        </w:tc>
        <w:tc>
          <w:tcPr>
            <w:tcW w:w="709" w:type="dxa"/>
          </w:tcPr>
          <w:p w:rsidR="00B92A05" w:rsidRPr="00676841" w:rsidRDefault="00B92A05" w:rsidP="00B92A05">
            <w:pPr>
              <w:pStyle w:val="a8"/>
              <w:spacing w:line="360" w:lineRule="auto"/>
              <w:ind w:left="0"/>
              <w:jc w:val="center"/>
              <w:rPr>
                <w:b/>
              </w:rPr>
            </w:pPr>
            <w:r w:rsidRPr="00676841">
              <w:rPr>
                <w:b/>
              </w:rPr>
              <w:t>8250</w:t>
            </w:r>
          </w:p>
        </w:tc>
        <w:tc>
          <w:tcPr>
            <w:tcW w:w="851" w:type="dxa"/>
          </w:tcPr>
          <w:p w:rsidR="00B92A05" w:rsidRPr="00676841" w:rsidRDefault="00B92A05" w:rsidP="00B92A05">
            <w:pPr>
              <w:pStyle w:val="a8"/>
              <w:spacing w:line="360" w:lineRule="auto"/>
              <w:ind w:left="0"/>
              <w:jc w:val="center"/>
              <w:rPr>
                <w:b/>
              </w:rPr>
            </w:pPr>
            <w:r w:rsidRPr="00676841">
              <w:rPr>
                <w:b/>
              </w:rPr>
              <w:t>96,0</w:t>
            </w:r>
          </w:p>
        </w:tc>
        <w:tc>
          <w:tcPr>
            <w:tcW w:w="850" w:type="dxa"/>
          </w:tcPr>
          <w:p w:rsidR="00B92A05" w:rsidRPr="00676841" w:rsidRDefault="00B92A05" w:rsidP="00B92A05">
            <w:pPr>
              <w:pStyle w:val="a8"/>
              <w:spacing w:line="360" w:lineRule="auto"/>
              <w:ind w:left="0"/>
              <w:jc w:val="center"/>
              <w:rPr>
                <w:b/>
              </w:rPr>
            </w:pPr>
            <w:r w:rsidRPr="00676841">
              <w:rPr>
                <w:b/>
              </w:rPr>
              <w:t>7</w:t>
            </w:r>
          </w:p>
        </w:tc>
        <w:tc>
          <w:tcPr>
            <w:tcW w:w="992" w:type="dxa"/>
          </w:tcPr>
          <w:p w:rsidR="00B92A05" w:rsidRPr="00676841" w:rsidRDefault="00B92A05" w:rsidP="00B92A05">
            <w:pPr>
              <w:pStyle w:val="a8"/>
              <w:spacing w:line="360" w:lineRule="auto"/>
              <w:ind w:left="0"/>
              <w:jc w:val="center"/>
              <w:rPr>
                <w:b/>
              </w:rPr>
            </w:pPr>
            <w:r w:rsidRPr="00676841">
              <w:rPr>
                <w:b/>
              </w:rPr>
              <w:t>0,1</w:t>
            </w:r>
          </w:p>
        </w:tc>
        <w:tc>
          <w:tcPr>
            <w:tcW w:w="851" w:type="dxa"/>
          </w:tcPr>
          <w:p w:rsidR="00B92A05" w:rsidRPr="00676841" w:rsidRDefault="00B92A05" w:rsidP="00B92A05">
            <w:pPr>
              <w:pStyle w:val="a8"/>
              <w:spacing w:line="360" w:lineRule="auto"/>
              <w:ind w:left="0"/>
              <w:jc w:val="center"/>
              <w:rPr>
                <w:b/>
              </w:rPr>
            </w:pPr>
            <w:r w:rsidRPr="00676841">
              <w:rPr>
                <w:b/>
              </w:rPr>
              <w:t>338</w:t>
            </w:r>
          </w:p>
        </w:tc>
        <w:tc>
          <w:tcPr>
            <w:tcW w:w="845" w:type="dxa"/>
          </w:tcPr>
          <w:p w:rsidR="00B92A05" w:rsidRPr="00676841" w:rsidRDefault="00B92A05" w:rsidP="00B92A05">
            <w:pPr>
              <w:pStyle w:val="a8"/>
              <w:spacing w:line="360" w:lineRule="auto"/>
              <w:ind w:left="0"/>
              <w:jc w:val="center"/>
              <w:rPr>
                <w:b/>
              </w:rPr>
            </w:pPr>
            <w:r w:rsidRPr="00676841">
              <w:rPr>
                <w:b/>
              </w:rPr>
              <w:t>3,9</w:t>
            </w:r>
          </w:p>
        </w:tc>
      </w:tr>
      <w:tr w:rsidR="00B92A05" w:rsidRPr="00676841" w:rsidTr="00B92A05">
        <w:trPr>
          <w:trHeight w:val="480"/>
        </w:trPr>
        <w:tc>
          <w:tcPr>
            <w:tcW w:w="2836" w:type="dxa"/>
            <w:vMerge/>
          </w:tcPr>
          <w:p w:rsidR="00B92A05" w:rsidRPr="00676841" w:rsidRDefault="00B92A05" w:rsidP="00B92A05">
            <w:pPr>
              <w:pStyle w:val="a8"/>
              <w:spacing w:line="360" w:lineRule="auto"/>
              <w:ind w:left="0"/>
              <w:jc w:val="center"/>
              <w:rPr>
                <w:b/>
              </w:rPr>
            </w:pPr>
          </w:p>
        </w:tc>
        <w:tc>
          <w:tcPr>
            <w:tcW w:w="992" w:type="dxa"/>
          </w:tcPr>
          <w:p w:rsidR="00B92A05" w:rsidRPr="00676841" w:rsidRDefault="00B92A05" w:rsidP="00B92A05">
            <w:pPr>
              <w:pStyle w:val="a8"/>
              <w:spacing w:line="360" w:lineRule="auto"/>
              <w:ind w:left="0"/>
              <w:jc w:val="center"/>
              <w:rPr>
                <w:b/>
              </w:rPr>
            </w:pPr>
            <w:r w:rsidRPr="00676841">
              <w:rPr>
                <w:b/>
              </w:rPr>
              <w:t>2020</w:t>
            </w:r>
          </w:p>
        </w:tc>
        <w:tc>
          <w:tcPr>
            <w:tcW w:w="992" w:type="dxa"/>
          </w:tcPr>
          <w:p w:rsidR="00B92A05" w:rsidRPr="00676841" w:rsidRDefault="00B92A05" w:rsidP="00B92A05">
            <w:pPr>
              <w:pStyle w:val="a8"/>
              <w:spacing w:line="360" w:lineRule="auto"/>
              <w:ind w:left="0"/>
              <w:jc w:val="center"/>
              <w:rPr>
                <w:b/>
                <w:bCs/>
              </w:rPr>
            </w:pPr>
            <w:r w:rsidRPr="00676841">
              <w:rPr>
                <w:b/>
                <w:bCs/>
              </w:rPr>
              <w:t>8124</w:t>
            </w:r>
          </w:p>
        </w:tc>
        <w:tc>
          <w:tcPr>
            <w:tcW w:w="709" w:type="dxa"/>
          </w:tcPr>
          <w:p w:rsidR="00B92A05" w:rsidRPr="00676841" w:rsidRDefault="00B92A05" w:rsidP="00B92A05">
            <w:pPr>
              <w:pStyle w:val="a8"/>
              <w:spacing w:line="360" w:lineRule="auto"/>
              <w:ind w:left="0"/>
              <w:jc w:val="center"/>
              <w:rPr>
                <w:b/>
              </w:rPr>
            </w:pPr>
            <w:r w:rsidRPr="00676841">
              <w:rPr>
                <w:b/>
              </w:rPr>
              <w:t>7754</w:t>
            </w:r>
          </w:p>
        </w:tc>
        <w:tc>
          <w:tcPr>
            <w:tcW w:w="851" w:type="dxa"/>
          </w:tcPr>
          <w:p w:rsidR="00B92A05" w:rsidRPr="00676841" w:rsidRDefault="00B92A05" w:rsidP="00B92A05">
            <w:pPr>
              <w:pStyle w:val="a8"/>
              <w:spacing w:line="360" w:lineRule="auto"/>
              <w:ind w:left="0"/>
              <w:jc w:val="center"/>
              <w:rPr>
                <w:b/>
              </w:rPr>
            </w:pPr>
            <w:r w:rsidRPr="00676841">
              <w:rPr>
                <w:b/>
              </w:rPr>
              <w:t>95,4</w:t>
            </w:r>
          </w:p>
        </w:tc>
        <w:tc>
          <w:tcPr>
            <w:tcW w:w="850" w:type="dxa"/>
          </w:tcPr>
          <w:p w:rsidR="00B92A05" w:rsidRPr="00676841" w:rsidRDefault="00B92A05" w:rsidP="00B92A05">
            <w:pPr>
              <w:pStyle w:val="a8"/>
              <w:spacing w:line="360" w:lineRule="auto"/>
              <w:ind w:left="0"/>
              <w:jc w:val="center"/>
              <w:rPr>
                <w:b/>
              </w:rPr>
            </w:pPr>
            <w:r w:rsidRPr="00676841">
              <w:rPr>
                <w:b/>
              </w:rPr>
              <w:t>8</w:t>
            </w:r>
          </w:p>
        </w:tc>
        <w:tc>
          <w:tcPr>
            <w:tcW w:w="992" w:type="dxa"/>
          </w:tcPr>
          <w:p w:rsidR="00B92A05" w:rsidRPr="00676841" w:rsidRDefault="00B92A05" w:rsidP="00B92A05">
            <w:pPr>
              <w:pStyle w:val="a8"/>
              <w:spacing w:line="360" w:lineRule="auto"/>
              <w:ind w:left="0"/>
              <w:jc w:val="center"/>
              <w:rPr>
                <w:b/>
              </w:rPr>
            </w:pPr>
            <w:r w:rsidRPr="00676841">
              <w:rPr>
                <w:b/>
              </w:rPr>
              <w:t>0,1</w:t>
            </w:r>
          </w:p>
        </w:tc>
        <w:tc>
          <w:tcPr>
            <w:tcW w:w="851" w:type="dxa"/>
          </w:tcPr>
          <w:p w:rsidR="00B92A05" w:rsidRPr="00676841" w:rsidRDefault="00B92A05" w:rsidP="00B92A05">
            <w:pPr>
              <w:pStyle w:val="a8"/>
              <w:spacing w:line="360" w:lineRule="auto"/>
              <w:ind w:left="0"/>
              <w:jc w:val="center"/>
              <w:rPr>
                <w:b/>
              </w:rPr>
            </w:pPr>
            <w:r w:rsidRPr="00676841">
              <w:rPr>
                <w:b/>
              </w:rPr>
              <w:t>362</w:t>
            </w:r>
          </w:p>
        </w:tc>
        <w:tc>
          <w:tcPr>
            <w:tcW w:w="845" w:type="dxa"/>
          </w:tcPr>
          <w:p w:rsidR="00B92A05" w:rsidRPr="00676841" w:rsidRDefault="00B92A05" w:rsidP="00B92A05">
            <w:pPr>
              <w:pStyle w:val="a8"/>
              <w:spacing w:line="360" w:lineRule="auto"/>
              <w:ind w:left="0"/>
              <w:jc w:val="center"/>
              <w:rPr>
                <w:b/>
              </w:rPr>
            </w:pPr>
            <w:r w:rsidRPr="00676841">
              <w:rPr>
                <w:b/>
              </w:rPr>
              <w:t>4,5</w:t>
            </w:r>
          </w:p>
        </w:tc>
      </w:tr>
      <w:tr w:rsidR="00B92A05" w:rsidRPr="00676841" w:rsidTr="00B92A05">
        <w:trPr>
          <w:trHeight w:val="375"/>
        </w:trPr>
        <w:tc>
          <w:tcPr>
            <w:tcW w:w="2836" w:type="dxa"/>
            <w:vMerge w:val="restart"/>
          </w:tcPr>
          <w:p w:rsidR="00B92A05" w:rsidRPr="00676841" w:rsidRDefault="00B92A05" w:rsidP="00B92A05">
            <w:pPr>
              <w:pStyle w:val="a8"/>
              <w:ind w:left="0"/>
            </w:pPr>
            <w:r w:rsidRPr="00676841">
              <w:t>Сільське, лісове та рибне господарство</w:t>
            </w:r>
          </w:p>
        </w:tc>
        <w:tc>
          <w:tcPr>
            <w:tcW w:w="992" w:type="dxa"/>
          </w:tcPr>
          <w:p w:rsidR="00B92A05" w:rsidRPr="00676841" w:rsidRDefault="00B92A05" w:rsidP="00B92A05">
            <w:pPr>
              <w:pStyle w:val="a8"/>
              <w:spacing w:line="360" w:lineRule="auto"/>
              <w:ind w:left="0"/>
              <w:jc w:val="center"/>
            </w:pPr>
            <w:r w:rsidRPr="00676841">
              <w:t>2019</w:t>
            </w:r>
          </w:p>
        </w:tc>
        <w:tc>
          <w:tcPr>
            <w:tcW w:w="992" w:type="dxa"/>
          </w:tcPr>
          <w:p w:rsidR="00B92A05" w:rsidRPr="00676841" w:rsidRDefault="00B92A05" w:rsidP="00B92A05">
            <w:pPr>
              <w:pStyle w:val="a8"/>
              <w:spacing w:line="360" w:lineRule="auto"/>
              <w:ind w:left="0"/>
              <w:jc w:val="center"/>
              <w:rPr>
                <w:b/>
              </w:rPr>
            </w:pPr>
            <w:r w:rsidRPr="00676841">
              <w:rPr>
                <w:b/>
                <w:bCs/>
              </w:rPr>
              <w:t>921</w:t>
            </w:r>
          </w:p>
        </w:tc>
        <w:tc>
          <w:tcPr>
            <w:tcW w:w="709" w:type="dxa"/>
          </w:tcPr>
          <w:p w:rsidR="00B92A05" w:rsidRPr="00676841" w:rsidRDefault="00B92A05" w:rsidP="00B92A05">
            <w:pPr>
              <w:pStyle w:val="a8"/>
              <w:spacing w:line="360" w:lineRule="auto"/>
              <w:ind w:left="0"/>
              <w:jc w:val="center"/>
            </w:pPr>
            <w:r w:rsidRPr="00676841">
              <w:t>885</w:t>
            </w:r>
          </w:p>
        </w:tc>
        <w:tc>
          <w:tcPr>
            <w:tcW w:w="851" w:type="dxa"/>
          </w:tcPr>
          <w:p w:rsidR="00B92A05" w:rsidRPr="00676841" w:rsidRDefault="00B92A05" w:rsidP="00B92A05">
            <w:pPr>
              <w:pStyle w:val="a8"/>
              <w:spacing w:line="360" w:lineRule="auto"/>
              <w:ind w:left="0"/>
              <w:jc w:val="center"/>
            </w:pPr>
            <w:r w:rsidRPr="00676841">
              <w:t>96,1</w:t>
            </w:r>
          </w:p>
        </w:tc>
        <w:tc>
          <w:tcPr>
            <w:tcW w:w="850" w:type="dxa"/>
          </w:tcPr>
          <w:p w:rsidR="00B92A05" w:rsidRPr="00676841" w:rsidRDefault="00B92A05" w:rsidP="00B92A05">
            <w:pPr>
              <w:pStyle w:val="a8"/>
              <w:spacing w:line="360" w:lineRule="auto"/>
              <w:ind w:left="0"/>
              <w:jc w:val="center"/>
            </w:pPr>
            <w:r w:rsidRPr="00676841">
              <w:t>1</w:t>
            </w:r>
          </w:p>
        </w:tc>
        <w:tc>
          <w:tcPr>
            <w:tcW w:w="992" w:type="dxa"/>
          </w:tcPr>
          <w:p w:rsidR="00B92A05" w:rsidRPr="00676841" w:rsidRDefault="00B92A05" w:rsidP="00B92A05">
            <w:pPr>
              <w:pStyle w:val="a8"/>
              <w:spacing w:line="360" w:lineRule="auto"/>
              <w:ind w:left="0"/>
              <w:jc w:val="center"/>
            </w:pPr>
            <w:r w:rsidRPr="00676841">
              <w:t>0,1</w:t>
            </w:r>
          </w:p>
        </w:tc>
        <w:tc>
          <w:tcPr>
            <w:tcW w:w="851" w:type="dxa"/>
          </w:tcPr>
          <w:p w:rsidR="00B92A05" w:rsidRPr="00676841" w:rsidRDefault="00B92A05" w:rsidP="00B92A05">
            <w:pPr>
              <w:pStyle w:val="a8"/>
              <w:spacing w:line="360" w:lineRule="auto"/>
              <w:ind w:left="0"/>
              <w:jc w:val="center"/>
            </w:pPr>
            <w:r w:rsidRPr="00676841">
              <w:t>35</w:t>
            </w:r>
          </w:p>
        </w:tc>
        <w:tc>
          <w:tcPr>
            <w:tcW w:w="845" w:type="dxa"/>
          </w:tcPr>
          <w:p w:rsidR="00B92A05" w:rsidRPr="00676841" w:rsidRDefault="00B92A05" w:rsidP="00B92A05">
            <w:pPr>
              <w:pStyle w:val="a8"/>
              <w:spacing w:line="360" w:lineRule="auto"/>
              <w:ind w:left="0"/>
              <w:jc w:val="center"/>
            </w:pPr>
            <w:r w:rsidRPr="00676841">
              <w:t>3,8</w:t>
            </w:r>
          </w:p>
        </w:tc>
      </w:tr>
      <w:tr w:rsidR="00B92A05" w:rsidRPr="00676841" w:rsidTr="00B92A05">
        <w:trPr>
          <w:trHeight w:val="450"/>
        </w:trPr>
        <w:tc>
          <w:tcPr>
            <w:tcW w:w="2836" w:type="dxa"/>
            <w:vMerge/>
          </w:tcPr>
          <w:p w:rsidR="00B92A05" w:rsidRPr="00676841" w:rsidRDefault="00B92A05" w:rsidP="00B92A05">
            <w:pPr>
              <w:pStyle w:val="a8"/>
              <w:ind w:left="0"/>
            </w:pPr>
          </w:p>
        </w:tc>
        <w:tc>
          <w:tcPr>
            <w:tcW w:w="992" w:type="dxa"/>
          </w:tcPr>
          <w:p w:rsidR="00B92A05" w:rsidRPr="00676841" w:rsidRDefault="00B92A05" w:rsidP="00B92A05">
            <w:pPr>
              <w:pStyle w:val="a8"/>
              <w:spacing w:line="360" w:lineRule="auto"/>
              <w:ind w:left="0"/>
              <w:jc w:val="center"/>
            </w:pPr>
            <w:r w:rsidRPr="00676841">
              <w:t>2020</w:t>
            </w:r>
          </w:p>
        </w:tc>
        <w:tc>
          <w:tcPr>
            <w:tcW w:w="992" w:type="dxa"/>
          </w:tcPr>
          <w:p w:rsidR="00B92A05" w:rsidRPr="00676841" w:rsidRDefault="00B92A05" w:rsidP="00B92A05">
            <w:pPr>
              <w:pStyle w:val="a8"/>
              <w:spacing w:line="360" w:lineRule="auto"/>
              <w:ind w:left="0"/>
              <w:jc w:val="center"/>
              <w:rPr>
                <w:b/>
                <w:bCs/>
              </w:rPr>
            </w:pPr>
            <w:r w:rsidRPr="00676841">
              <w:rPr>
                <w:b/>
                <w:bCs/>
              </w:rPr>
              <w:t>854</w:t>
            </w:r>
          </w:p>
        </w:tc>
        <w:tc>
          <w:tcPr>
            <w:tcW w:w="709" w:type="dxa"/>
          </w:tcPr>
          <w:p w:rsidR="00B92A05" w:rsidRPr="00676841" w:rsidRDefault="00B92A05" w:rsidP="00B92A05">
            <w:pPr>
              <w:pStyle w:val="a8"/>
              <w:spacing w:line="360" w:lineRule="auto"/>
              <w:ind w:left="0"/>
              <w:jc w:val="center"/>
            </w:pPr>
            <w:r w:rsidRPr="00676841">
              <w:t>818</w:t>
            </w:r>
          </w:p>
        </w:tc>
        <w:tc>
          <w:tcPr>
            <w:tcW w:w="851" w:type="dxa"/>
          </w:tcPr>
          <w:p w:rsidR="00B92A05" w:rsidRPr="00676841" w:rsidRDefault="00B92A05" w:rsidP="00B92A05">
            <w:pPr>
              <w:pStyle w:val="a8"/>
              <w:spacing w:line="360" w:lineRule="auto"/>
              <w:ind w:left="0"/>
              <w:jc w:val="center"/>
            </w:pPr>
            <w:r w:rsidRPr="00676841">
              <w:t>95,8</w:t>
            </w:r>
          </w:p>
        </w:tc>
        <w:tc>
          <w:tcPr>
            <w:tcW w:w="850" w:type="dxa"/>
          </w:tcPr>
          <w:p w:rsidR="00B92A05" w:rsidRPr="00676841" w:rsidRDefault="00B92A05" w:rsidP="00B92A05">
            <w:pPr>
              <w:pStyle w:val="a8"/>
              <w:spacing w:line="360" w:lineRule="auto"/>
              <w:ind w:left="0"/>
              <w:jc w:val="center"/>
            </w:pPr>
            <w:r w:rsidRPr="00676841">
              <w:t>1</w:t>
            </w:r>
          </w:p>
        </w:tc>
        <w:tc>
          <w:tcPr>
            <w:tcW w:w="992" w:type="dxa"/>
          </w:tcPr>
          <w:p w:rsidR="00B92A05" w:rsidRPr="00676841" w:rsidRDefault="00B92A05" w:rsidP="00B92A05">
            <w:pPr>
              <w:pStyle w:val="a8"/>
              <w:spacing w:line="360" w:lineRule="auto"/>
              <w:ind w:left="0"/>
              <w:jc w:val="center"/>
            </w:pPr>
            <w:r w:rsidRPr="00676841">
              <w:t>0,1</w:t>
            </w:r>
          </w:p>
        </w:tc>
        <w:tc>
          <w:tcPr>
            <w:tcW w:w="851" w:type="dxa"/>
          </w:tcPr>
          <w:p w:rsidR="00B92A05" w:rsidRPr="00676841" w:rsidRDefault="00B92A05" w:rsidP="00B92A05">
            <w:pPr>
              <w:pStyle w:val="a8"/>
              <w:spacing w:line="360" w:lineRule="auto"/>
              <w:ind w:left="0"/>
              <w:jc w:val="center"/>
            </w:pPr>
            <w:r w:rsidRPr="00676841">
              <w:t>35</w:t>
            </w:r>
          </w:p>
        </w:tc>
        <w:tc>
          <w:tcPr>
            <w:tcW w:w="845" w:type="dxa"/>
          </w:tcPr>
          <w:p w:rsidR="00B92A05" w:rsidRPr="00676841" w:rsidRDefault="00B92A05" w:rsidP="00B92A05">
            <w:pPr>
              <w:pStyle w:val="a8"/>
              <w:spacing w:line="360" w:lineRule="auto"/>
              <w:ind w:left="0"/>
              <w:jc w:val="center"/>
            </w:pPr>
            <w:r w:rsidRPr="00676841">
              <w:t>4.1</w:t>
            </w:r>
          </w:p>
        </w:tc>
      </w:tr>
      <w:tr w:rsidR="00B92A05" w:rsidRPr="00676841" w:rsidTr="00B92A05">
        <w:trPr>
          <w:trHeight w:val="348"/>
        </w:trPr>
        <w:tc>
          <w:tcPr>
            <w:tcW w:w="2836" w:type="dxa"/>
            <w:vMerge w:val="restart"/>
          </w:tcPr>
          <w:p w:rsidR="00B92A05" w:rsidRPr="00676841" w:rsidRDefault="00B92A05" w:rsidP="00B92A05">
            <w:pPr>
              <w:pStyle w:val="a8"/>
              <w:ind w:left="0"/>
            </w:pPr>
            <w:r w:rsidRPr="00676841">
              <w:t>Промисловість</w:t>
            </w:r>
          </w:p>
        </w:tc>
        <w:tc>
          <w:tcPr>
            <w:tcW w:w="992" w:type="dxa"/>
          </w:tcPr>
          <w:p w:rsidR="00B92A05" w:rsidRPr="00676841" w:rsidRDefault="00B92A05" w:rsidP="00B92A05">
            <w:pPr>
              <w:pStyle w:val="a8"/>
              <w:spacing w:line="360" w:lineRule="auto"/>
              <w:ind w:left="0"/>
              <w:jc w:val="center"/>
            </w:pPr>
            <w:r w:rsidRPr="00676841">
              <w:t>2019</w:t>
            </w:r>
          </w:p>
        </w:tc>
        <w:tc>
          <w:tcPr>
            <w:tcW w:w="992" w:type="dxa"/>
          </w:tcPr>
          <w:p w:rsidR="00B92A05" w:rsidRPr="00676841" w:rsidRDefault="00B92A05" w:rsidP="00B92A05">
            <w:pPr>
              <w:pStyle w:val="a8"/>
              <w:spacing w:line="360" w:lineRule="auto"/>
              <w:ind w:left="0"/>
              <w:jc w:val="center"/>
              <w:rPr>
                <w:b/>
              </w:rPr>
            </w:pPr>
            <w:r w:rsidRPr="00676841">
              <w:rPr>
                <w:b/>
              </w:rPr>
              <w:t>1479</w:t>
            </w:r>
          </w:p>
        </w:tc>
        <w:tc>
          <w:tcPr>
            <w:tcW w:w="709" w:type="dxa"/>
          </w:tcPr>
          <w:p w:rsidR="00B92A05" w:rsidRPr="00676841" w:rsidRDefault="00B92A05" w:rsidP="00B92A05">
            <w:pPr>
              <w:pStyle w:val="a8"/>
              <w:spacing w:line="360" w:lineRule="auto"/>
              <w:ind w:left="0"/>
            </w:pPr>
            <w:r w:rsidRPr="00676841">
              <w:t>1355</w:t>
            </w:r>
          </w:p>
        </w:tc>
        <w:tc>
          <w:tcPr>
            <w:tcW w:w="851" w:type="dxa"/>
          </w:tcPr>
          <w:p w:rsidR="00B92A05" w:rsidRPr="00676841" w:rsidRDefault="00B92A05" w:rsidP="00B92A05">
            <w:pPr>
              <w:pStyle w:val="a8"/>
              <w:spacing w:line="360" w:lineRule="auto"/>
              <w:ind w:left="0"/>
              <w:jc w:val="center"/>
            </w:pPr>
            <w:r w:rsidRPr="00676841">
              <w:t>91,6</w:t>
            </w:r>
          </w:p>
        </w:tc>
        <w:tc>
          <w:tcPr>
            <w:tcW w:w="850" w:type="dxa"/>
          </w:tcPr>
          <w:p w:rsidR="00B92A05" w:rsidRPr="00676841" w:rsidRDefault="00B92A05" w:rsidP="00B92A05">
            <w:pPr>
              <w:pStyle w:val="a8"/>
              <w:spacing w:line="360" w:lineRule="auto"/>
              <w:ind w:left="0"/>
              <w:jc w:val="center"/>
            </w:pPr>
            <w:r w:rsidRPr="00676841">
              <w:t>4</w:t>
            </w:r>
          </w:p>
        </w:tc>
        <w:tc>
          <w:tcPr>
            <w:tcW w:w="992" w:type="dxa"/>
          </w:tcPr>
          <w:p w:rsidR="00B92A05" w:rsidRPr="00676841" w:rsidRDefault="00B92A05" w:rsidP="00B92A05">
            <w:pPr>
              <w:pStyle w:val="a8"/>
              <w:spacing w:line="360" w:lineRule="auto"/>
              <w:ind w:left="0"/>
              <w:jc w:val="center"/>
            </w:pPr>
            <w:r w:rsidRPr="00676841">
              <w:t>0,3</w:t>
            </w:r>
          </w:p>
        </w:tc>
        <w:tc>
          <w:tcPr>
            <w:tcW w:w="851" w:type="dxa"/>
          </w:tcPr>
          <w:p w:rsidR="00B92A05" w:rsidRPr="00676841" w:rsidRDefault="00B92A05" w:rsidP="00B92A05">
            <w:pPr>
              <w:pStyle w:val="a8"/>
              <w:spacing w:line="360" w:lineRule="auto"/>
              <w:ind w:left="0"/>
              <w:jc w:val="center"/>
            </w:pPr>
            <w:r w:rsidRPr="00676841">
              <w:t>120</w:t>
            </w:r>
          </w:p>
        </w:tc>
        <w:tc>
          <w:tcPr>
            <w:tcW w:w="845" w:type="dxa"/>
          </w:tcPr>
          <w:p w:rsidR="00B92A05" w:rsidRPr="00676841" w:rsidRDefault="00B92A05" w:rsidP="00B92A05">
            <w:pPr>
              <w:pStyle w:val="a8"/>
              <w:spacing w:line="360" w:lineRule="auto"/>
              <w:ind w:left="0"/>
              <w:jc w:val="center"/>
            </w:pPr>
            <w:r w:rsidRPr="00676841">
              <w:t>8,1</w:t>
            </w:r>
          </w:p>
        </w:tc>
      </w:tr>
      <w:tr w:rsidR="00B92A05" w:rsidRPr="00676841" w:rsidTr="00B92A05">
        <w:trPr>
          <w:trHeight w:val="465"/>
        </w:trPr>
        <w:tc>
          <w:tcPr>
            <w:tcW w:w="2836" w:type="dxa"/>
            <w:vMerge/>
          </w:tcPr>
          <w:p w:rsidR="00B92A05" w:rsidRPr="00676841" w:rsidRDefault="00B92A05" w:rsidP="00B92A05">
            <w:pPr>
              <w:pStyle w:val="a8"/>
              <w:ind w:left="0"/>
            </w:pPr>
          </w:p>
        </w:tc>
        <w:tc>
          <w:tcPr>
            <w:tcW w:w="992" w:type="dxa"/>
          </w:tcPr>
          <w:p w:rsidR="00B92A05" w:rsidRPr="00676841" w:rsidRDefault="00B92A05" w:rsidP="00B92A05">
            <w:pPr>
              <w:pStyle w:val="a8"/>
              <w:spacing w:line="360" w:lineRule="auto"/>
              <w:ind w:left="0"/>
              <w:jc w:val="center"/>
            </w:pPr>
            <w:r w:rsidRPr="00676841">
              <w:t>2020</w:t>
            </w:r>
          </w:p>
        </w:tc>
        <w:tc>
          <w:tcPr>
            <w:tcW w:w="992" w:type="dxa"/>
          </w:tcPr>
          <w:p w:rsidR="00B92A05" w:rsidRPr="00676841" w:rsidRDefault="00B92A05" w:rsidP="00B92A05">
            <w:pPr>
              <w:pStyle w:val="a8"/>
              <w:spacing w:line="360" w:lineRule="auto"/>
              <w:ind w:left="0"/>
              <w:jc w:val="center"/>
              <w:rPr>
                <w:b/>
              </w:rPr>
            </w:pPr>
            <w:r w:rsidRPr="00676841">
              <w:rPr>
                <w:b/>
              </w:rPr>
              <w:t>1426</w:t>
            </w:r>
          </w:p>
        </w:tc>
        <w:tc>
          <w:tcPr>
            <w:tcW w:w="709" w:type="dxa"/>
          </w:tcPr>
          <w:p w:rsidR="00B92A05" w:rsidRPr="00676841" w:rsidRDefault="00B92A05" w:rsidP="00B92A05">
            <w:pPr>
              <w:pStyle w:val="a8"/>
              <w:spacing w:line="360" w:lineRule="auto"/>
              <w:ind w:left="0"/>
            </w:pPr>
            <w:r w:rsidRPr="00676841">
              <w:t>1301</w:t>
            </w:r>
          </w:p>
        </w:tc>
        <w:tc>
          <w:tcPr>
            <w:tcW w:w="851" w:type="dxa"/>
          </w:tcPr>
          <w:p w:rsidR="00B92A05" w:rsidRPr="00676841" w:rsidRDefault="00B92A05" w:rsidP="00B92A05">
            <w:pPr>
              <w:pStyle w:val="a8"/>
              <w:spacing w:line="360" w:lineRule="auto"/>
              <w:ind w:left="0"/>
              <w:jc w:val="center"/>
            </w:pPr>
            <w:r w:rsidRPr="00676841">
              <w:t>91,2</w:t>
            </w:r>
          </w:p>
        </w:tc>
        <w:tc>
          <w:tcPr>
            <w:tcW w:w="850" w:type="dxa"/>
          </w:tcPr>
          <w:p w:rsidR="00B92A05" w:rsidRPr="00676841" w:rsidRDefault="00B92A05" w:rsidP="00B92A05">
            <w:pPr>
              <w:pStyle w:val="a8"/>
              <w:spacing w:line="360" w:lineRule="auto"/>
              <w:ind w:left="0"/>
              <w:jc w:val="center"/>
            </w:pPr>
            <w:r w:rsidRPr="00676841">
              <w:t>4</w:t>
            </w:r>
          </w:p>
        </w:tc>
        <w:tc>
          <w:tcPr>
            <w:tcW w:w="992" w:type="dxa"/>
          </w:tcPr>
          <w:p w:rsidR="00B92A05" w:rsidRPr="00676841" w:rsidRDefault="00B92A05" w:rsidP="00B92A05">
            <w:pPr>
              <w:pStyle w:val="a8"/>
              <w:spacing w:line="360" w:lineRule="auto"/>
              <w:ind w:left="0"/>
              <w:jc w:val="center"/>
            </w:pPr>
            <w:r w:rsidRPr="00676841">
              <w:t>0,3</w:t>
            </w:r>
          </w:p>
        </w:tc>
        <w:tc>
          <w:tcPr>
            <w:tcW w:w="851" w:type="dxa"/>
          </w:tcPr>
          <w:p w:rsidR="00B92A05" w:rsidRPr="00676841" w:rsidRDefault="00B92A05" w:rsidP="00B92A05">
            <w:pPr>
              <w:pStyle w:val="a8"/>
              <w:spacing w:line="360" w:lineRule="auto"/>
              <w:ind w:left="0"/>
              <w:jc w:val="center"/>
            </w:pPr>
            <w:r w:rsidRPr="00676841">
              <w:t>121</w:t>
            </w:r>
          </w:p>
        </w:tc>
        <w:tc>
          <w:tcPr>
            <w:tcW w:w="845" w:type="dxa"/>
          </w:tcPr>
          <w:p w:rsidR="00B92A05" w:rsidRPr="00676841" w:rsidRDefault="00B92A05" w:rsidP="00B92A05">
            <w:pPr>
              <w:pStyle w:val="a8"/>
              <w:spacing w:line="360" w:lineRule="auto"/>
              <w:ind w:left="0"/>
              <w:jc w:val="center"/>
            </w:pPr>
            <w:r w:rsidRPr="00676841">
              <w:t>8,5</w:t>
            </w:r>
          </w:p>
        </w:tc>
      </w:tr>
      <w:tr w:rsidR="00B92A05" w:rsidRPr="00676841" w:rsidTr="00B92A05">
        <w:trPr>
          <w:trHeight w:val="390"/>
        </w:trPr>
        <w:tc>
          <w:tcPr>
            <w:tcW w:w="2836" w:type="dxa"/>
            <w:vMerge w:val="restart"/>
          </w:tcPr>
          <w:p w:rsidR="00B92A05" w:rsidRPr="00676841" w:rsidRDefault="00B92A05" w:rsidP="00B92A05">
            <w:pPr>
              <w:pStyle w:val="a8"/>
              <w:ind w:left="0"/>
            </w:pPr>
            <w:r w:rsidRPr="00676841">
              <w:t>Будівництво</w:t>
            </w:r>
          </w:p>
        </w:tc>
        <w:tc>
          <w:tcPr>
            <w:tcW w:w="992" w:type="dxa"/>
          </w:tcPr>
          <w:p w:rsidR="00B92A05" w:rsidRPr="00676841" w:rsidRDefault="00B92A05" w:rsidP="00B92A05">
            <w:pPr>
              <w:pStyle w:val="a8"/>
              <w:spacing w:line="360" w:lineRule="auto"/>
              <w:ind w:left="0"/>
              <w:jc w:val="center"/>
            </w:pPr>
            <w:r w:rsidRPr="00676841">
              <w:t>2019</w:t>
            </w:r>
          </w:p>
        </w:tc>
        <w:tc>
          <w:tcPr>
            <w:tcW w:w="992" w:type="dxa"/>
          </w:tcPr>
          <w:p w:rsidR="00B92A05" w:rsidRPr="00676841" w:rsidRDefault="00B92A05" w:rsidP="00B92A05">
            <w:pPr>
              <w:pStyle w:val="a8"/>
              <w:spacing w:line="360" w:lineRule="auto"/>
              <w:ind w:left="0"/>
              <w:jc w:val="center"/>
              <w:rPr>
                <w:b/>
              </w:rPr>
            </w:pPr>
            <w:r w:rsidRPr="00676841">
              <w:rPr>
                <w:b/>
              </w:rPr>
              <w:t>1173</w:t>
            </w:r>
          </w:p>
        </w:tc>
        <w:tc>
          <w:tcPr>
            <w:tcW w:w="709" w:type="dxa"/>
          </w:tcPr>
          <w:p w:rsidR="00B92A05" w:rsidRPr="00676841" w:rsidRDefault="00B92A05" w:rsidP="00B92A05">
            <w:pPr>
              <w:pStyle w:val="a8"/>
              <w:spacing w:line="360" w:lineRule="auto"/>
              <w:ind w:left="0"/>
              <w:jc w:val="center"/>
            </w:pPr>
            <w:r w:rsidRPr="00676841">
              <w:t>1151</w:t>
            </w:r>
          </w:p>
        </w:tc>
        <w:tc>
          <w:tcPr>
            <w:tcW w:w="851" w:type="dxa"/>
          </w:tcPr>
          <w:p w:rsidR="00B92A05" w:rsidRPr="00676841" w:rsidRDefault="00B92A05" w:rsidP="00B92A05">
            <w:pPr>
              <w:pStyle w:val="a8"/>
              <w:spacing w:line="360" w:lineRule="auto"/>
              <w:ind w:left="0"/>
              <w:jc w:val="center"/>
            </w:pPr>
            <w:r w:rsidRPr="00676841">
              <w:t>98,0</w:t>
            </w:r>
          </w:p>
        </w:tc>
        <w:tc>
          <w:tcPr>
            <w:tcW w:w="850" w:type="dxa"/>
          </w:tcPr>
          <w:p w:rsidR="00B92A05" w:rsidRPr="00676841" w:rsidRDefault="00B92A05" w:rsidP="00B92A05">
            <w:pPr>
              <w:pStyle w:val="a8"/>
              <w:spacing w:line="360" w:lineRule="auto"/>
              <w:ind w:left="0"/>
              <w:jc w:val="center"/>
            </w:pPr>
            <w:r w:rsidRPr="00676841">
              <w:t>−</w:t>
            </w:r>
          </w:p>
        </w:tc>
        <w:tc>
          <w:tcPr>
            <w:tcW w:w="992" w:type="dxa"/>
          </w:tcPr>
          <w:p w:rsidR="00B92A05" w:rsidRPr="00676841" w:rsidRDefault="00B92A05" w:rsidP="00B92A05">
            <w:pPr>
              <w:pStyle w:val="a8"/>
              <w:spacing w:line="360" w:lineRule="auto"/>
              <w:ind w:left="0"/>
              <w:jc w:val="center"/>
            </w:pPr>
            <w:r w:rsidRPr="00676841">
              <w:t>−</w:t>
            </w:r>
          </w:p>
        </w:tc>
        <w:tc>
          <w:tcPr>
            <w:tcW w:w="851" w:type="dxa"/>
          </w:tcPr>
          <w:p w:rsidR="00B92A05" w:rsidRPr="00676841" w:rsidRDefault="00B92A05" w:rsidP="00B92A05">
            <w:pPr>
              <w:pStyle w:val="a8"/>
              <w:spacing w:line="360" w:lineRule="auto"/>
              <w:ind w:left="0"/>
              <w:jc w:val="center"/>
            </w:pPr>
            <w:r w:rsidRPr="00676841">
              <w:t>23</w:t>
            </w:r>
          </w:p>
        </w:tc>
        <w:tc>
          <w:tcPr>
            <w:tcW w:w="845" w:type="dxa"/>
          </w:tcPr>
          <w:p w:rsidR="00B92A05" w:rsidRPr="00676841" w:rsidRDefault="00B92A05" w:rsidP="00B92A05">
            <w:pPr>
              <w:pStyle w:val="a8"/>
              <w:spacing w:line="360" w:lineRule="auto"/>
              <w:ind w:left="0"/>
              <w:jc w:val="center"/>
            </w:pPr>
            <w:r w:rsidRPr="00676841">
              <w:t>2,0</w:t>
            </w:r>
          </w:p>
        </w:tc>
      </w:tr>
      <w:tr w:rsidR="00B92A05" w:rsidRPr="00676841" w:rsidTr="00B92A05">
        <w:trPr>
          <w:trHeight w:val="450"/>
        </w:trPr>
        <w:tc>
          <w:tcPr>
            <w:tcW w:w="2836" w:type="dxa"/>
            <w:vMerge/>
          </w:tcPr>
          <w:p w:rsidR="00B92A05" w:rsidRPr="00676841" w:rsidRDefault="00B92A05" w:rsidP="00B92A05">
            <w:pPr>
              <w:pStyle w:val="a8"/>
              <w:ind w:left="0"/>
            </w:pPr>
          </w:p>
        </w:tc>
        <w:tc>
          <w:tcPr>
            <w:tcW w:w="992" w:type="dxa"/>
          </w:tcPr>
          <w:p w:rsidR="00B92A05" w:rsidRPr="00676841" w:rsidRDefault="00B92A05" w:rsidP="00B92A05">
            <w:pPr>
              <w:pStyle w:val="a8"/>
              <w:spacing w:line="360" w:lineRule="auto"/>
              <w:ind w:left="0"/>
              <w:jc w:val="center"/>
            </w:pPr>
            <w:r w:rsidRPr="00676841">
              <w:t>2020</w:t>
            </w:r>
          </w:p>
        </w:tc>
        <w:tc>
          <w:tcPr>
            <w:tcW w:w="992" w:type="dxa"/>
          </w:tcPr>
          <w:p w:rsidR="00B92A05" w:rsidRPr="00676841" w:rsidRDefault="00B92A05" w:rsidP="00B92A05">
            <w:pPr>
              <w:pStyle w:val="a8"/>
              <w:spacing w:line="360" w:lineRule="auto"/>
              <w:ind w:left="0"/>
              <w:jc w:val="center"/>
              <w:rPr>
                <w:b/>
              </w:rPr>
            </w:pPr>
            <w:r w:rsidRPr="00676841">
              <w:rPr>
                <w:b/>
              </w:rPr>
              <w:t>1105</w:t>
            </w:r>
          </w:p>
        </w:tc>
        <w:tc>
          <w:tcPr>
            <w:tcW w:w="709" w:type="dxa"/>
          </w:tcPr>
          <w:p w:rsidR="00B92A05" w:rsidRPr="00676841" w:rsidRDefault="00B92A05" w:rsidP="00B92A05">
            <w:pPr>
              <w:pStyle w:val="a8"/>
              <w:spacing w:line="360" w:lineRule="auto"/>
              <w:ind w:left="0"/>
              <w:jc w:val="center"/>
            </w:pPr>
            <w:r w:rsidRPr="00676841">
              <w:t>1081</w:t>
            </w:r>
          </w:p>
        </w:tc>
        <w:tc>
          <w:tcPr>
            <w:tcW w:w="851" w:type="dxa"/>
          </w:tcPr>
          <w:p w:rsidR="00B92A05" w:rsidRPr="00676841" w:rsidRDefault="00B92A05" w:rsidP="00B92A05">
            <w:pPr>
              <w:pStyle w:val="a8"/>
              <w:spacing w:line="360" w:lineRule="auto"/>
              <w:ind w:left="0"/>
              <w:jc w:val="center"/>
            </w:pPr>
            <w:r w:rsidRPr="00676841">
              <w:t>97,8</w:t>
            </w:r>
          </w:p>
        </w:tc>
        <w:tc>
          <w:tcPr>
            <w:tcW w:w="850" w:type="dxa"/>
          </w:tcPr>
          <w:p w:rsidR="00B92A05" w:rsidRPr="00676841" w:rsidRDefault="00B92A05" w:rsidP="00B92A05">
            <w:pPr>
              <w:pStyle w:val="a8"/>
              <w:spacing w:line="360" w:lineRule="auto"/>
              <w:ind w:left="0"/>
              <w:jc w:val="center"/>
            </w:pPr>
            <w:r w:rsidRPr="00676841">
              <w:t>−</w:t>
            </w:r>
          </w:p>
        </w:tc>
        <w:tc>
          <w:tcPr>
            <w:tcW w:w="992" w:type="dxa"/>
          </w:tcPr>
          <w:p w:rsidR="00B92A05" w:rsidRPr="00676841" w:rsidRDefault="00B92A05" w:rsidP="00B92A05">
            <w:pPr>
              <w:pStyle w:val="a8"/>
              <w:spacing w:line="360" w:lineRule="auto"/>
              <w:ind w:left="0"/>
              <w:jc w:val="center"/>
            </w:pPr>
            <w:r w:rsidRPr="00676841">
              <w:t>−</w:t>
            </w:r>
          </w:p>
        </w:tc>
        <w:tc>
          <w:tcPr>
            <w:tcW w:w="851" w:type="dxa"/>
          </w:tcPr>
          <w:p w:rsidR="00B92A05" w:rsidRPr="00676841" w:rsidRDefault="00B92A05" w:rsidP="00B92A05">
            <w:pPr>
              <w:pStyle w:val="a8"/>
              <w:spacing w:line="360" w:lineRule="auto"/>
              <w:ind w:left="0"/>
              <w:jc w:val="center"/>
            </w:pPr>
            <w:r w:rsidRPr="00676841">
              <w:t>24</w:t>
            </w:r>
          </w:p>
        </w:tc>
        <w:tc>
          <w:tcPr>
            <w:tcW w:w="845" w:type="dxa"/>
          </w:tcPr>
          <w:p w:rsidR="00B92A05" w:rsidRPr="00676841" w:rsidRDefault="00B92A05" w:rsidP="00B92A05">
            <w:pPr>
              <w:pStyle w:val="a8"/>
              <w:spacing w:line="360" w:lineRule="auto"/>
              <w:ind w:left="0"/>
              <w:jc w:val="center"/>
            </w:pPr>
            <w:r w:rsidRPr="00676841">
              <w:t>2,2</w:t>
            </w:r>
          </w:p>
        </w:tc>
      </w:tr>
      <w:tr w:rsidR="00B92A05" w:rsidRPr="00676841" w:rsidTr="00B92A05">
        <w:trPr>
          <w:trHeight w:val="360"/>
        </w:trPr>
        <w:tc>
          <w:tcPr>
            <w:tcW w:w="2836" w:type="dxa"/>
            <w:vMerge w:val="restart"/>
          </w:tcPr>
          <w:p w:rsidR="00B92A05" w:rsidRPr="00676841" w:rsidRDefault="00B92A05" w:rsidP="00B92A05">
            <w:pPr>
              <w:pStyle w:val="a8"/>
              <w:ind w:left="0"/>
            </w:pPr>
            <w:r w:rsidRPr="00676841">
              <w:t>Оптова та роздрібна торгівля; ремонт автотранспортних засобів і мотоциклів</w:t>
            </w:r>
          </w:p>
        </w:tc>
        <w:tc>
          <w:tcPr>
            <w:tcW w:w="992" w:type="dxa"/>
          </w:tcPr>
          <w:p w:rsidR="00B92A05" w:rsidRPr="00676841" w:rsidRDefault="00B92A05" w:rsidP="00B92A05">
            <w:pPr>
              <w:pStyle w:val="a8"/>
              <w:spacing w:line="360" w:lineRule="auto"/>
              <w:ind w:left="0"/>
              <w:jc w:val="center"/>
            </w:pPr>
            <w:r w:rsidRPr="00676841">
              <w:t>2019</w:t>
            </w:r>
          </w:p>
        </w:tc>
        <w:tc>
          <w:tcPr>
            <w:tcW w:w="992" w:type="dxa"/>
          </w:tcPr>
          <w:p w:rsidR="00B92A05" w:rsidRPr="00676841" w:rsidRDefault="00B92A05" w:rsidP="00B92A05">
            <w:pPr>
              <w:pStyle w:val="a8"/>
              <w:spacing w:line="360" w:lineRule="auto"/>
              <w:ind w:left="0"/>
              <w:jc w:val="center"/>
              <w:rPr>
                <w:b/>
              </w:rPr>
            </w:pPr>
            <w:r w:rsidRPr="00676841">
              <w:rPr>
                <w:b/>
              </w:rPr>
              <w:t>2059</w:t>
            </w:r>
          </w:p>
        </w:tc>
        <w:tc>
          <w:tcPr>
            <w:tcW w:w="709" w:type="dxa"/>
          </w:tcPr>
          <w:p w:rsidR="00B92A05" w:rsidRPr="00676841" w:rsidRDefault="00B92A05" w:rsidP="00B92A05">
            <w:pPr>
              <w:pStyle w:val="a8"/>
              <w:spacing w:line="360" w:lineRule="auto"/>
              <w:ind w:left="0"/>
              <w:jc w:val="center"/>
            </w:pPr>
            <w:r w:rsidRPr="00676841">
              <w:t>2011</w:t>
            </w:r>
          </w:p>
        </w:tc>
        <w:tc>
          <w:tcPr>
            <w:tcW w:w="851" w:type="dxa"/>
          </w:tcPr>
          <w:p w:rsidR="00B92A05" w:rsidRPr="00676841" w:rsidRDefault="00B92A05" w:rsidP="00B92A05">
            <w:pPr>
              <w:pStyle w:val="a8"/>
              <w:spacing w:line="360" w:lineRule="auto"/>
              <w:ind w:left="0"/>
              <w:jc w:val="center"/>
            </w:pPr>
            <w:r w:rsidRPr="00676841">
              <w:t>97,6</w:t>
            </w:r>
          </w:p>
        </w:tc>
        <w:tc>
          <w:tcPr>
            <w:tcW w:w="850" w:type="dxa"/>
          </w:tcPr>
          <w:p w:rsidR="00B92A05" w:rsidRPr="00676841" w:rsidRDefault="00B92A05" w:rsidP="00B92A05">
            <w:pPr>
              <w:pStyle w:val="a8"/>
              <w:spacing w:line="360" w:lineRule="auto"/>
              <w:ind w:left="0"/>
              <w:jc w:val="center"/>
            </w:pPr>
            <w:r w:rsidRPr="00676841">
              <w:t>2</w:t>
            </w:r>
          </w:p>
        </w:tc>
        <w:tc>
          <w:tcPr>
            <w:tcW w:w="992" w:type="dxa"/>
          </w:tcPr>
          <w:p w:rsidR="00B92A05" w:rsidRPr="00676841" w:rsidRDefault="00B92A05" w:rsidP="00B92A05">
            <w:pPr>
              <w:pStyle w:val="a8"/>
              <w:spacing w:line="360" w:lineRule="auto"/>
              <w:ind w:left="0"/>
              <w:jc w:val="center"/>
            </w:pPr>
            <w:r w:rsidRPr="00676841">
              <w:t>0,1</w:t>
            </w:r>
          </w:p>
        </w:tc>
        <w:tc>
          <w:tcPr>
            <w:tcW w:w="851" w:type="dxa"/>
          </w:tcPr>
          <w:p w:rsidR="00B92A05" w:rsidRPr="00676841" w:rsidRDefault="00B92A05" w:rsidP="00B92A05">
            <w:pPr>
              <w:pStyle w:val="a8"/>
              <w:spacing w:line="360" w:lineRule="auto"/>
              <w:ind w:left="0"/>
              <w:jc w:val="center"/>
            </w:pPr>
            <w:r w:rsidRPr="00676841">
              <w:t>47</w:t>
            </w:r>
          </w:p>
        </w:tc>
        <w:tc>
          <w:tcPr>
            <w:tcW w:w="845" w:type="dxa"/>
          </w:tcPr>
          <w:p w:rsidR="00B92A05" w:rsidRPr="00676841" w:rsidRDefault="00B92A05" w:rsidP="00B92A05">
            <w:pPr>
              <w:pStyle w:val="a8"/>
              <w:spacing w:line="360" w:lineRule="auto"/>
              <w:ind w:left="0"/>
              <w:jc w:val="center"/>
            </w:pPr>
            <w:r w:rsidRPr="00676841">
              <w:t>2,3</w:t>
            </w:r>
          </w:p>
        </w:tc>
      </w:tr>
      <w:tr w:rsidR="00B92A05" w:rsidRPr="00676841" w:rsidTr="00B92A05">
        <w:trPr>
          <w:trHeight w:val="870"/>
        </w:trPr>
        <w:tc>
          <w:tcPr>
            <w:tcW w:w="2836" w:type="dxa"/>
            <w:vMerge/>
          </w:tcPr>
          <w:p w:rsidR="00B92A05" w:rsidRPr="00676841" w:rsidRDefault="00B92A05" w:rsidP="00B92A05">
            <w:pPr>
              <w:pStyle w:val="a8"/>
              <w:ind w:left="0"/>
            </w:pPr>
          </w:p>
        </w:tc>
        <w:tc>
          <w:tcPr>
            <w:tcW w:w="992" w:type="dxa"/>
          </w:tcPr>
          <w:p w:rsidR="00B92A05" w:rsidRPr="00676841" w:rsidRDefault="00B92A05" w:rsidP="00B92A05">
            <w:pPr>
              <w:pStyle w:val="a8"/>
              <w:spacing w:line="360" w:lineRule="auto"/>
              <w:ind w:left="0"/>
              <w:jc w:val="center"/>
            </w:pPr>
            <w:r w:rsidRPr="00676841">
              <w:t>2020</w:t>
            </w:r>
          </w:p>
        </w:tc>
        <w:tc>
          <w:tcPr>
            <w:tcW w:w="992" w:type="dxa"/>
          </w:tcPr>
          <w:p w:rsidR="00B92A05" w:rsidRPr="00676841" w:rsidRDefault="00B92A05" w:rsidP="00B92A05">
            <w:pPr>
              <w:pStyle w:val="a8"/>
              <w:spacing w:line="360" w:lineRule="auto"/>
              <w:ind w:left="0"/>
              <w:jc w:val="center"/>
              <w:rPr>
                <w:b/>
              </w:rPr>
            </w:pPr>
            <w:r w:rsidRPr="00676841">
              <w:rPr>
                <w:b/>
              </w:rPr>
              <w:t>1935</w:t>
            </w:r>
          </w:p>
          <w:p w:rsidR="00B92A05" w:rsidRPr="00676841" w:rsidRDefault="00B92A05" w:rsidP="00B92A05">
            <w:pPr>
              <w:pStyle w:val="a8"/>
              <w:spacing w:line="360" w:lineRule="auto"/>
              <w:ind w:left="0"/>
              <w:jc w:val="center"/>
              <w:rPr>
                <w:b/>
              </w:rPr>
            </w:pPr>
          </w:p>
        </w:tc>
        <w:tc>
          <w:tcPr>
            <w:tcW w:w="709" w:type="dxa"/>
          </w:tcPr>
          <w:p w:rsidR="00B92A05" w:rsidRPr="00676841" w:rsidRDefault="00B92A05" w:rsidP="00B92A05">
            <w:pPr>
              <w:pStyle w:val="a8"/>
              <w:spacing w:line="360" w:lineRule="auto"/>
              <w:ind w:left="0"/>
              <w:jc w:val="center"/>
            </w:pPr>
            <w:r w:rsidRPr="00676841">
              <w:t>889</w:t>
            </w:r>
          </w:p>
        </w:tc>
        <w:tc>
          <w:tcPr>
            <w:tcW w:w="851" w:type="dxa"/>
          </w:tcPr>
          <w:p w:rsidR="00B92A05" w:rsidRPr="00676841" w:rsidRDefault="00B92A05" w:rsidP="00B92A05">
            <w:pPr>
              <w:pStyle w:val="a8"/>
              <w:spacing w:line="360" w:lineRule="auto"/>
              <w:ind w:left="0"/>
              <w:jc w:val="center"/>
            </w:pPr>
            <w:r w:rsidRPr="00676841">
              <w:t>97,6</w:t>
            </w:r>
          </w:p>
        </w:tc>
        <w:tc>
          <w:tcPr>
            <w:tcW w:w="850" w:type="dxa"/>
          </w:tcPr>
          <w:p w:rsidR="00B92A05" w:rsidRPr="00676841" w:rsidRDefault="00B92A05" w:rsidP="00B92A05">
            <w:pPr>
              <w:pStyle w:val="a8"/>
              <w:spacing w:line="360" w:lineRule="auto"/>
              <w:ind w:left="0"/>
              <w:jc w:val="center"/>
            </w:pPr>
            <w:r w:rsidRPr="00676841">
              <w:t>2</w:t>
            </w:r>
          </w:p>
        </w:tc>
        <w:tc>
          <w:tcPr>
            <w:tcW w:w="992" w:type="dxa"/>
          </w:tcPr>
          <w:p w:rsidR="00B92A05" w:rsidRPr="00676841" w:rsidRDefault="00B92A05" w:rsidP="00B92A05">
            <w:pPr>
              <w:pStyle w:val="a8"/>
              <w:spacing w:line="360" w:lineRule="auto"/>
              <w:ind w:left="0"/>
              <w:jc w:val="center"/>
            </w:pPr>
            <w:r w:rsidRPr="00676841">
              <w:t>0,1</w:t>
            </w:r>
          </w:p>
        </w:tc>
        <w:tc>
          <w:tcPr>
            <w:tcW w:w="851" w:type="dxa"/>
          </w:tcPr>
          <w:p w:rsidR="00B92A05" w:rsidRPr="00676841" w:rsidRDefault="00B92A05" w:rsidP="00B92A05">
            <w:pPr>
              <w:pStyle w:val="a8"/>
              <w:spacing w:line="360" w:lineRule="auto"/>
              <w:ind w:left="0"/>
              <w:jc w:val="center"/>
            </w:pPr>
            <w:r w:rsidRPr="00676841">
              <w:t>44</w:t>
            </w:r>
          </w:p>
        </w:tc>
        <w:tc>
          <w:tcPr>
            <w:tcW w:w="845" w:type="dxa"/>
          </w:tcPr>
          <w:p w:rsidR="00B92A05" w:rsidRPr="00676841" w:rsidRDefault="00B92A05" w:rsidP="00B92A05">
            <w:pPr>
              <w:pStyle w:val="a8"/>
              <w:spacing w:line="360" w:lineRule="auto"/>
              <w:ind w:left="0"/>
              <w:jc w:val="center"/>
            </w:pPr>
            <w:r w:rsidRPr="00676841">
              <w:t>2,3</w:t>
            </w:r>
          </w:p>
        </w:tc>
      </w:tr>
      <w:tr w:rsidR="00B92A05" w:rsidRPr="00676841" w:rsidTr="00B92A05">
        <w:trPr>
          <w:trHeight w:val="405"/>
        </w:trPr>
        <w:tc>
          <w:tcPr>
            <w:tcW w:w="2836" w:type="dxa"/>
            <w:vMerge w:val="restart"/>
          </w:tcPr>
          <w:p w:rsidR="00B92A05" w:rsidRPr="00676841" w:rsidRDefault="00B92A05" w:rsidP="00B92A05">
            <w:pPr>
              <w:pStyle w:val="a8"/>
              <w:ind w:left="0"/>
            </w:pPr>
            <w:r w:rsidRPr="00676841">
              <w:t>Транспорт, складське господарство, поштова та кур’єрська діяльність</w:t>
            </w:r>
          </w:p>
        </w:tc>
        <w:tc>
          <w:tcPr>
            <w:tcW w:w="992" w:type="dxa"/>
          </w:tcPr>
          <w:p w:rsidR="00B92A05" w:rsidRPr="00676841" w:rsidRDefault="00B92A05" w:rsidP="00B92A05">
            <w:pPr>
              <w:pStyle w:val="a8"/>
              <w:spacing w:line="360" w:lineRule="auto"/>
              <w:ind w:left="0"/>
              <w:jc w:val="center"/>
            </w:pPr>
            <w:r w:rsidRPr="00676841">
              <w:t>2019</w:t>
            </w:r>
          </w:p>
        </w:tc>
        <w:tc>
          <w:tcPr>
            <w:tcW w:w="992" w:type="dxa"/>
          </w:tcPr>
          <w:p w:rsidR="00B92A05" w:rsidRPr="00676841" w:rsidRDefault="00B92A05" w:rsidP="00B92A05">
            <w:pPr>
              <w:pStyle w:val="a8"/>
              <w:spacing w:line="360" w:lineRule="auto"/>
              <w:ind w:left="0"/>
              <w:jc w:val="center"/>
            </w:pPr>
            <w:r w:rsidRPr="00676841">
              <w:t>317</w:t>
            </w:r>
          </w:p>
        </w:tc>
        <w:tc>
          <w:tcPr>
            <w:tcW w:w="709" w:type="dxa"/>
          </w:tcPr>
          <w:p w:rsidR="00B92A05" w:rsidRPr="00676841" w:rsidRDefault="00B92A05" w:rsidP="00B92A05">
            <w:pPr>
              <w:pStyle w:val="a8"/>
              <w:spacing w:line="360" w:lineRule="auto"/>
              <w:ind w:left="0"/>
              <w:jc w:val="center"/>
            </w:pPr>
            <w:r w:rsidRPr="00676841">
              <w:t>2929</w:t>
            </w:r>
          </w:p>
        </w:tc>
        <w:tc>
          <w:tcPr>
            <w:tcW w:w="851" w:type="dxa"/>
          </w:tcPr>
          <w:p w:rsidR="00B92A05" w:rsidRPr="00676841" w:rsidRDefault="00B92A05" w:rsidP="00B92A05">
            <w:pPr>
              <w:pStyle w:val="a8"/>
              <w:spacing w:line="360" w:lineRule="auto"/>
              <w:ind w:left="0"/>
              <w:jc w:val="center"/>
            </w:pPr>
            <w:r w:rsidRPr="00676841">
              <w:t>92,4</w:t>
            </w:r>
          </w:p>
        </w:tc>
        <w:tc>
          <w:tcPr>
            <w:tcW w:w="850" w:type="dxa"/>
          </w:tcPr>
          <w:p w:rsidR="00B92A05" w:rsidRPr="00676841" w:rsidRDefault="00B92A05" w:rsidP="00B92A05">
            <w:pPr>
              <w:pStyle w:val="a8"/>
              <w:spacing w:line="360" w:lineRule="auto"/>
              <w:ind w:left="0"/>
              <w:jc w:val="center"/>
            </w:pPr>
            <w:r w:rsidRPr="00676841">
              <w:t>−</w:t>
            </w:r>
          </w:p>
        </w:tc>
        <w:tc>
          <w:tcPr>
            <w:tcW w:w="992" w:type="dxa"/>
          </w:tcPr>
          <w:p w:rsidR="00B92A05" w:rsidRPr="00676841" w:rsidRDefault="00B92A05" w:rsidP="00B92A05">
            <w:pPr>
              <w:pStyle w:val="a8"/>
              <w:spacing w:line="360" w:lineRule="auto"/>
              <w:ind w:left="0"/>
              <w:jc w:val="center"/>
            </w:pPr>
            <w:r w:rsidRPr="00676841">
              <w:t>−</w:t>
            </w:r>
          </w:p>
        </w:tc>
        <w:tc>
          <w:tcPr>
            <w:tcW w:w="851" w:type="dxa"/>
          </w:tcPr>
          <w:p w:rsidR="00B92A05" w:rsidRPr="00676841" w:rsidRDefault="00B92A05" w:rsidP="00B92A05">
            <w:pPr>
              <w:pStyle w:val="a8"/>
              <w:spacing w:line="360" w:lineRule="auto"/>
              <w:ind w:left="0"/>
              <w:jc w:val="center"/>
            </w:pPr>
            <w:r w:rsidRPr="00676841">
              <w:t>24</w:t>
            </w:r>
          </w:p>
        </w:tc>
        <w:tc>
          <w:tcPr>
            <w:tcW w:w="845" w:type="dxa"/>
          </w:tcPr>
          <w:p w:rsidR="00B92A05" w:rsidRPr="00676841" w:rsidRDefault="00B92A05" w:rsidP="00B92A05">
            <w:pPr>
              <w:pStyle w:val="a8"/>
              <w:spacing w:line="360" w:lineRule="auto"/>
              <w:ind w:left="0"/>
              <w:jc w:val="center"/>
            </w:pPr>
            <w:r w:rsidRPr="00676841">
              <w:t>7,6</w:t>
            </w:r>
          </w:p>
        </w:tc>
      </w:tr>
      <w:tr w:rsidR="00B92A05" w:rsidRPr="00676841" w:rsidTr="00B92A05">
        <w:trPr>
          <w:trHeight w:val="420"/>
        </w:trPr>
        <w:tc>
          <w:tcPr>
            <w:tcW w:w="2836" w:type="dxa"/>
            <w:vMerge/>
          </w:tcPr>
          <w:p w:rsidR="00B92A05" w:rsidRPr="00676841" w:rsidRDefault="00B92A05" w:rsidP="00B92A05">
            <w:pPr>
              <w:pStyle w:val="a8"/>
              <w:ind w:left="0"/>
            </w:pPr>
          </w:p>
        </w:tc>
        <w:tc>
          <w:tcPr>
            <w:tcW w:w="992" w:type="dxa"/>
          </w:tcPr>
          <w:p w:rsidR="00B92A05" w:rsidRPr="00676841" w:rsidRDefault="00B92A05" w:rsidP="00B92A05">
            <w:pPr>
              <w:pStyle w:val="a8"/>
              <w:spacing w:line="360" w:lineRule="auto"/>
              <w:ind w:left="0"/>
              <w:jc w:val="center"/>
            </w:pPr>
            <w:r w:rsidRPr="00676841">
              <w:t>2020</w:t>
            </w:r>
          </w:p>
        </w:tc>
        <w:tc>
          <w:tcPr>
            <w:tcW w:w="992" w:type="dxa"/>
          </w:tcPr>
          <w:p w:rsidR="00B92A05" w:rsidRPr="00676841" w:rsidRDefault="00B92A05" w:rsidP="00B92A05">
            <w:pPr>
              <w:pStyle w:val="a8"/>
              <w:spacing w:line="360" w:lineRule="auto"/>
              <w:ind w:left="0"/>
              <w:jc w:val="center"/>
            </w:pPr>
            <w:r w:rsidRPr="00676841">
              <w:t>318</w:t>
            </w:r>
          </w:p>
        </w:tc>
        <w:tc>
          <w:tcPr>
            <w:tcW w:w="709" w:type="dxa"/>
          </w:tcPr>
          <w:p w:rsidR="00B92A05" w:rsidRPr="00676841" w:rsidRDefault="00B92A05" w:rsidP="00B92A05">
            <w:pPr>
              <w:pStyle w:val="a8"/>
              <w:spacing w:line="360" w:lineRule="auto"/>
              <w:ind w:left="0"/>
              <w:jc w:val="center"/>
            </w:pPr>
            <w:r w:rsidRPr="00676841">
              <w:t>295</w:t>
            </w:r>
          </w:p>
        </w:tc>
        <w:tc>
          <w:tcPr>
            <w:tcW w:w="851" w:type="dxa"/>
          </w:tcPr>
          <w:p w:rsidR="00B92A05" w:rsidRPr="00676841" w:rsidRDefault="00B92A05" w:rsidP="00B92A05">
            <w:pPr>
              <w:pStyle w:val="a8"/>
              <w:spacing w:line="360" w:lineRule="auto"/>
              <w:ind w:left="0"/>
              <w:jc w:val="center"/>
            </w:pPr>
            <w:r w:rsidRPr="00676841">
              <w:t>92,8</w:t>
            </w:r>
          </w:p>
        </w:tc>
        <w:tc>
          <w:tcPr>
            <w:tcW w:w="850" w:type="dxa"/>
          </w:tcPr>
          <w:p w:rsidR="00B92A05" w:rsidRPr="00676841" w:rsidRDefault="00B92A05" w:rsidP="00B92A05">
            <w:pPr>
              <w:pStyle w:val="a8"/>
              <w:spacing w:line="360" w:lineRule="auto"/>
              <w:ind w:left="0"/>
              <w:jc w:val="center"/>
            </w:pPr>
            <w:r w:rsidRPr="00676841">
              <w:t>1</w:t>
            </w:r>
          </w:p>
        </w:tc>
        <w:tc>
          <w:tcPr>
            <w:tcW w:w="992" w:type="dxa"/>
          </w:tcPr>
          <w:p w:rsidR="00B92A05" w:rsidRPr="00676841" w:rsidRDefault="00B92A05" w:rsidP="00B92A05">
            <w:pPr>
              <w:pStyle w:val="a8"/>
              <w:spacing w:line="360" w:lineRule="auto"/>
              <w:ind w:left="0"/>
              <w:jc w:val="center"/>
            </w:pPr>
            <w:r w:rsidRPr="00676841">
              <w:t>0,3</w:t>
            </w:r>
          </w:p>
        </w:tc>
        <w:tc>
          <w:tcPr>
            <w:tcW w:w="851" w:type="dxa"/>
          </w:tcPr>
          <w:p w:rsidR="00B92A05" w:rsidRPr="00676841" w:rsidRDefault="00B92A05" w:rsidP="00B92A05">
            <w:pPr>
              <w:pStyle w:val="a8"/>
              <w:spacing w:line="360" w:lineRule="auto"/>
              <w:ind w:left="0"/>
              <w:jc w:val="center"/>
            </w:pPr>
            <w:r w:rsidRPr="00676841">
              <w:t>22</w:t>
            </w:r>
          </w:p>
        </w:tc>
        <w:tc>
          <w:tcPr>
            <w:tcW w:w="845" w:type="dxa"/>
          </w:tcPr>
          <w:p w:rsidR="00B92A05" w:rsidRPr="00676841" w:rsidRDefault="00B92A05" w:rsidP="00B92A05">
            <w:pPr>
              <w:pStyle w:val="a8"/>
              <w:spacing w:line="360" w:lineRule="auto"/>
              <w:ind w:left="0"/>
              <w:jc w:val="center"/>
            </w:pPr>
            <w:r w:rsidRPr="00676841">
              <w:t>6,9</w:t>
            </w:r>
          </w:p>
        </w:tc>
      </w:tr>
      <w:tr w:rsidR="00B92A05" w:rsidRPr="00676841" w:rsidTr="00B92A05">
        <w:trPr>
          <w:trHeight w:val="360"/>
        </w:trPr>
        <w:tc>
          <w:tcPr>
            <w:tcW w:w="2836" w:type="dxa"/>
            <w:vMerge w:val="restart"/>
          </w:tcPr>
          <w:p w:rsidR="00B92A05" w:rsidRPr="00676841" w:rsidRDefault="00B92A05" w:rsidP="00B92A05">
            <w:pPr>
              <w:pStyle w:val="a8"/>
              <w:ind w:left="0"/>
              <w:rPr>
                <w:b/>
              </w:rPr>
            </w:pPr>
            <w:r w:rsidRPr="00676841">
              <w:rPr>
                <w:b/>
              </w:rPr>
              <w:t>Тимчасове розміщування й організація харчування</w:t>
            </w:r>
          </w:p>
        </w:tc>
        <w:tc>
          <w:tcPr>
            <w:tcW w:w="992" w:type="dxa"/>
          </w:tcPr>
          <w:p w:rsidR="00B92A05" w:rsidRPr="00676841" w:rsidRDefault="00B92A05" w:rsidP="00B92A05">
            <w:pPr>
              <w:pStyle w:val="a8"/>
              <w:spacing w:line="360" w:lineRule="auto"/>
              <w:ind w:left="0"/>
              <w:jc w:val="center"/>
              <w:rPr>
                <w:b/>
              </w:rPr>
            </w:pPr>
            <w:r w:rsidRPr="00676841">
              <w:rPr>
                <w:b/>
              </w:rPr>
              <w:t>2019</w:t>
            </w:r>
          </w:p>
        </w:tc>
        <w:tc>
          <w:tcPr>
            <w:tcW w:w="992" w:type="dxa"/>
          </w:tcPr>
          <w:p w:rsidR="00B92A05" w:rsidRPr="00676841" w:rsidRDefault="00B92A05" w:rsidP="00B92A05">
            <w:pPr>
              <w:pStyle w:val="a8"/>
              <w:spacing w:line="360" w:lineRule="auto"/>
              <w:ind w:left="0"/>
              <w:jc w:val="center"/>
              <w:rPr>
                <w:b/>
              </w:rPr>
            </w:pPr>
            <w:r w:rsidRPr="00676841">
              <w:rPr>
                <w:b/>
              </w:rPr>
              <w:t>221</w:t>
            </w:r>
          </w:p>
        </w:tc>
        <w:tc>
          <w:tcPr>
            <w:tcW w:w="709" w:type="dxa"/>
          </w:tcPr>
          <w:p w:rsidR="00B92A05" w:rsidRPr="00676841" w:rsidRDefault="00B92A05" w:rsidP="00B92A05">
            <w:pPr>
              <w:pStyle w:val="a8"/>
              <w:spacing w:line="360" w:lineRule="auto"/>
              <w:ind w:left="0"/>
              <w:jc w:val="center"/>
              <w:rPr>
                <w:b/>
              </w:rPr>
            </w:pPr>
            <w:r w:rsidRPr="00676841">
              <w:rPr>
                <w:b/>
              </w:rPr>
              <w:t>211</w:t>
            </w:r>
          </w:p>
        </w:tc>
        <w:tc>
          <w:tcPr>
            <w:tcW w:w="851" w:type="dxa"/>
          </w:tcPr>
          <w:p w:rsidR="00B92A05" w:rsidRPr="00676841" w:rsidRDefault="00B92A05" w:rsidP="00B92A05">
            <w:pPr>
              <w:pStyle w:val="a8"/>
              <w:spacing w:line="360" w:lineRule="auto"/>
              <w:ind w:left="0"/>
              <w:jc w:val="center"/>
              <w:rPr>
                <w:b/>
              </w:rPr>
            </w:pPr>
            <w:r w:rsidRPr="00676841">
              <w:rPr>
                <w:b/>
              </w:rPr>
              <w:t>99,1</w:t>
            </w:r>
          </w:p>
        </w:tc>
        <w:tc>
          <w:tcPr>
            <w:tcW w:w="850" w:type="dxa"/>
          </w:tcPr>
          <w:p w:rsidR="00B92A05" w:rsidRPr="00676841" w:rsidRDefault="00B92A05" w:rsidP="00B92A05">
            <w:pPr>
              <w:pStyle w:val="a8"/>
              <w:spacing w:line="360" w:lineRule="auto"/>
              <w:ind w:left="0"/>
              <w:jc w:val="center"/>
              <w:rPr>
                <w:b/>
              </w:rPr>
            </w:pPr>
            <w:r w:rsidRPr="00676841">
              <w:rPr>
                <w:b/>
              </w:rPr>
              <w:t>−</w:t>
            </w:r>
          </w:p>
        </w:tc>
        <w:tc>
          <w:tcPr>
            <w:tcW w:w="992" w:type="dxa"/>
          </w:tcPr>
          <w:p w:rsidR="00B92A05" w:rsidRPr="00676841" w:rsidRDefault="00B92A05" w:rsidP="00B92A05">
            <w:pPr>
              <w:pStyle w:val="a8"/>
              <w:spacing w:line="360" w:lineRule="auto"/>
              <w:ind w:left="0"/>
              <w:jc w:val="center"/>
              <w:rPr>
                <w:b/>
              </w:rPr>
            </w:pPr>
            <w:r w:rsidRPr="00676841">
              <w:rPr>
                <w:b/>
              </w:rPr>
              <w:t>−</w:t>
            </w:r>
          </w:p>
        </w:tc>
        <w:tc>
          <w:tcPr>
            <w:tcW w:w="851" w:type="dxa"/>
          </w:tcPr>
          <w:p w:rsidR="00B92A05" w:rsidRPr="00676841" w:rsidRDefault="00B92A05" w:rsidP="00B92A05">
            <w:pPr>
              <w:pStyle w:val="a8"/>
              <w:spacing w:line="360" w:lineRule="auto"/>
              <w:ind w:left="0"/>
              <w:jc w:val="center"/>
              <w:rPr>
                <w:b/>
              </w:rPr>
            </w:pPr>
            <w:r w:rsidRPr="00676841">
              <w:rPr>
                <w:b/>
              </w:rPr>
              <w:t>2</w:t>
            </w:r>
          </w:p>
        </w:tc>
        <w:tc>
          <w:tcPr>
            <w:tcW w:w="845" w:type="dxa"/>
          </w:tcPr>
          <w:p w:rsidR="00B92A05" w:rsidRPr="00676841" w:rsidRDefault="00B92A05" w:rsidP="00B92A05">
            <w:pPr>
              <w:pStyle w:val="a8"/>
              <w:spacing w:line="360" w:lineRule="auto"/>
              <w:ind w:left="0"/>
              <w:jc w:val="center"/>
              <w:rPr>
                <w:b/>
              </w:rPr>
            </w:pPr>
            <w:r w:rsidRPr="00676841">
              <w:rPr>
                <w:b/>
              </w:rPr>
              <w:t>0,9</w:t>
            </w:r>
          </w:p>
        </w:tc>
      </w:tr>
      <w:tr w:rsidR="00B92A05" w:rsidRPr="00676841" w:rsidTr="00B92A05">
        <w:trPr>
          <w:trHeight w:val="465"/>
        </w:trPr>
        <w:tc>
          <w:tcPr>
            <w:tcW w:w="2836" w:type="dxa"/>
            <w:vMerge/>
          </w:tcPr>
          <w:p w:rsidR="00B92A05" w:rsidRPr="00676841" w:rsidRDefault="00B92A05" w:rsidP="00B92A05">
            <w:pPr>
              <w:pStyle w:val="a8"/>
              <w:ind w:left="0"/>
              <w:rPr>
                <w:b/>
              </w:rPr>
            </w:pPr>
          </w:p>
        </w:tc>
        <w:tc>
          <w:tcPr>
            <w:tcW w:w="992" w:type="dxa"/>
          </w:tcPr>
          <w:p w:rsidR="00B92A05" w:rsidRPr="00676841" w:rsidRDefault="00B92A05" w:rsidP="00B92A05">
            <w:pPr>
              <w:pStyle w:val="a8"/>
              <w:spacing w:line="360" w:lineRule="auto"/>
              <w:ind w:left="0"/>
              <w:jc w:val="center"/>
              <w:rPr>
                <w:b/>
              </w:rPr>
            </w:pPr>
            <w:r w:rsidRPr="00676841">
              <w:rPr>
                <w:b/>
              </w:rPr>
              <w:t>2020</w:t>
            </w:r>
          </w:p>
        </w:tc>
        <w:tc>
          <w:tcPr>
            <w:tcW w:w="992" w:type="dxa"/>
          </w:tcPr>
          <w:p w:rsidR="00B92A05" w:rsidRPr="00676841" w:rsidRDefault="00B92A05" w:rsidP="00B92A05">
            <w:pPr>
              <w:pStyle w:val="a8"/>
              <w:spacing w:line="360" w:lineRule="auto"/>
              <w:ind w:left="0"/>
              <w:jc w:val="center"/>
              <w:rPr>
                <w:b/>
              </w:rPr>
            </w:pPr>
            <w:r w:rsidRPr="00676841">
              <w:rPr>
                <w:b/>
              </w:rPr>
              <w:t>197</w:t>
            </w:r>
          </w:p>
        </w:tc>
        <w:tc>
          <w:tcPr>
            <w:tcW w:w="709" w:type="dxa"/>
          </w:tcPr>
          <w:p w:rsidR="00B92A05" w:rsidRPr="00676841" w:rsidRDefault="00B92A05" w:rsidP="00B92A05">
            <w:pPr>
              <w:pStyle w:val="a8"/>
              <w:spacing w:line="360" w:lineRule="auto"/>
              <w:ind w:left="0"/>
              <w:jc w:val="center"/>
              <w:rPr>
                <w:b/>
              </w:rPr>
            </w:pPr>
            <w:r w:rsidRPr="00676841">
              <w:rPr>
                <w:b/>
              </w:rPr>
              <w:t>195</w:t>
            </w:r>
          </w:p>
        </w:tc>
        <w:tc>
          <w:tcPr>
            <w:tcW w:w="851" w:type="dxa"/>
          </w:tcPr>
          <w:p w:rsidR="00B92A05" w:rsidRPr="00676841" w:rsidRDefault="00B92A05" w:rsidP="00B92A05">
            <w:pPr>
              <w:pStyle w:val="a8"/>
              <w:spacing w:line="360" w:lineRule="auto"/>
              <w:ind w:left="0"/>
              <w:jc w:val="center"/>
              <w:rPr>
                <w:b/>
              </w:rPr>
            </w:pPr>
            <w:r w:rsidRPr="00676841">
              <w:rPr>
                <w:b/>
              </w:rPr>
              <w:t>99,0</w:t>
            </w:r>
          </w:p>
        </w:tc>
        <w:tc>
          <w:tcPr>
            <w:tcW w:w="850" w:type="dxa"/>
          </w:tcPr>
          <w:p w:rsidR="00B92A05" w:rsidRPr="00676841" w:rsidRDefault="00B92A05" w:rsidP="00B92A05">
            <w:pPr>
              <w:pStyle w:val="a8"/>
              <w:spacing w:line="360" w:lineRule="auto"/>
              <w:ind w:left="0"/>
              <w:jc w:val="center"/>
              <w:rPr>
                <w:b/>
              </w:rPr>
            </w:pPr>
            <w:r w:rsidRPr="00676841">
              <w:rPr>
                <w:b/>
              </w:rPr>
              <w:t>−</w:t>
            </w:r>
          </w:p>
        </w:tc>
        <w:tc>
          <w:tcPr>
            <w:tcW w:w="992" w:type="dxa"/>
          </w:tcPr>
          <w:p w:rsidR="00B92A05" w:rsidRPr="00676841" w:rsidRDefault="00B92A05" w:rsidP="00B92A05">
            <w:pPr>
              <w:pStyle w:val="a8"/>
              <w:spacing w:line="360" w:lineRule="auto"/>
              <w:ind w:left="0"/>
              <w:jc w:val="center"/>
              <w:rPr>
                <w:b/>
              </w:rPr>
            </w:pPr>
            <w:r w:rsidRPr="00676841">
              <w:rPr>
                <w:b/>
              </w:rPr>
              <w:t>−</w:t>
            </w:r>
          </w:p>
        </w:tc>
        <w:tc>
          <w:tcPr>
            <w:tcW w:w="851" w:type="dxa"/>
          </w:tcPr>
          <w:p w:rsidR="00B92A05" w:rsidRPr="00676841" w:rsidRDefault="00B92A05" w:rsidP="00B92A05">
            <w:pPr>
              <w:pStyle w:val="a8"/>
              <w:spacing w:line="360" w:lineRule="auto"/>
              <w:ind w:left="0"/>
              <w:jc w:val="center"/>
              <w:rPr>
                <w:b/>
              </w:rPr>
            </w:pPr>
            <w:r w:rsidRPr="00676841">
              <w:rPr>
                <w:b/>
              </w:rPr>
              <w:t>2</w:t>
            </w:r>
          </w:p>
        </w:tc>
        <w:tc>
          <w:tcPr>
            <w:tcW w:w="845" w:type="dxa"/>
          </w:tcPr>
          <w:p w:rsidR="00B92A05" w:rsidRPr="00676841" w:rsidRDefault="00B92A05" w:rsidP="00B92A05">
            <w:pPr>
              <w:pStyle w:val="a8"/>
              <w:spacing w:line="360" w:lineRule="auto"/>
              <w:ind w:left="0"/>
              <w:jc w:val="center"/>
              <w:rPr>
                <w:b/>
              </w:rPr>
            </w:pPr>
            <w:r w:rsidRPr="00676841">
              <w:rPr>
                <w:b/>
              </w:rPr>
              <w:t>1,0</w:t>
            </w:r>
          </w:p>
        </w:tc>
      </w:tr>
      <w:tr w:rsidR="00B92A05" w:rsidRPr="00676841" w:rsidTr="00B92A05">
        <w:trPr>
          <w:trHeight w:val="345"/>
        </w:trPr>
        <w:tc>
          <w:tcPr>
            <w:tcW w:w="2836" w:type="dxa"/>
            <w:vMerge w:val="restart"/>
          </w:tcPr>
          <w:p w:rsidR="00B92A05" w:rsidRPr="00676841" w:rsidRDefault="00B92A05" w:rsidP="00B92A05">
            <w:pPr>
              <w:pStyle w:val="a8"/>
              <w:ind w:left="0"/>
            </w:pPr>
            <w:r w:rsidRPr="00676841">
              <w:t>Інформація та телекомунікації</w:t>
            </w:r>
          </w:p>
        </w:tc>
        <w:tc>
          <w:tcPr>
            <w:tcW w:w="992" w:type="dxa"/>
          </w:tcPr>
          <w:p w:rsidR="00B92A05" w:rsidRPr="00676841" w:rsidRDefault="00B92A05" w:rsidP="00B92A05">
            <w:pPr>
              <w:pStyle w:val="a8"/>
              <w:spacing w:line="360" w:lineRule="auto"/>
              <w:ind w:left="0"/>
              <w:jc w:val="center"/>
            </w:pPr>
            <w:r w:rsidRPr="00676841">
              <w:t>2019</w:t>
            </w:r>
          </w:p>
        </w:tc>
        <w:tc>
          <w:tcPr>
            <w:tcW w:w="992" w:type="dxa"/>
          </w:tcPr>
          <w:p w:rsidR="00B92A05" w:rsidRPr="00676841" w:rsidRDefault="00B92A05" w:rsidP="00B92A05">
            <w:pPr>
              <w:pStyle w:val="a8"/>
              <w:spacing w:line="360" w:lineRule="auto"/>
              <w:ind w:left="0"/>
              <w:jc w:val="center"/>
            </w:pPr>
            <w:r w:rsidRPr="00676841">
              <w:t>269</w:t>
            </w:r>
          </w:p>
        </w:tc>
        <w:tc>
          <w:tcPr>
            <w:tcW w:w="709" w:type="dxa"/>
          </w:tcPr>
          <w:p w:rsidR="00B92A05" w:rsidRPr="00676841" w:rsidRDefault="00B92A05" w:rsidP="00B92A05">
            <w:pPr>
              <w:pStyle w:val="a8"/>
              <w:spacing w:line="360" w:lineRule="auto"/>
              <w:ind w:left="0"/>
              <w:jc w:val="center"/>
            </w:pPr>
            <w:r w:rsidRPr="00676841">
              <w:t>267</w:t>
            </w:r>
          </w:p>
        </w:tc>
        <w:tc>
          <w:tcPr>
            <w:tcW w:w="851" w:type="dxa"/>
          </w:tcPr>
          <w:p w:rsidR="00B92A05" w:rsidRPr="00676841" w:rsidRDefault="00B92A05" w:rsidP="00B92A05">
            <w:pPr>
              <w:pStyle w:val="a8"/>
              <w:spacing w:line="360" w:lineRule="auto"/>
              <w:ind w:left="0"/>
              <w:jc w:val="center"/>
            </w:pPr>
            <w:r w:rsidRPr="00676841">
              <w:t>99,3</w:t>
            </w:r>
          </w:p>
        </w:tc>
        <w:tc>
          <w:tcPr>
            <w:tcW w:w="850" w:type="dxa"/>
          </w:tcPr>
          <w:p w:rsidR="00B92A05" w:rsidRPr="00676841" w:rsidRDefault="00B92A05" w:rsidP="00B92A05">
            <w:pPr>
              <w:pStyle w:val="a8"/>
              <w:spacing w:line="360" w:lineRule="auto"/>
              <w:ind w:left="0"/>
              <w:jc w:val="center"/>
            </w:pPr>
            <w:r w:rsidRPr="00676841">
              <w:t>−</w:t>
            </w:r>
          </w:p>
        </w:tc>
        <w:tc>
          <w:tcPr>
            <w:tcW w:w="992" w:type="dxa"/>
          </w:tcPr>
          <w:p w:rsidR="00B92A05" w:rsidRPr="00676841" w:rsidRDefault="00B92A05" w:rsidP="00B92A05">
            <w:pPr>
              <w:pStyle w:val="a8"/>
              <w:spacing w:line="360" w:lineRule="auto"/>
              <w:ind w:left="0"/>
              <w:jc w:val="center"/>
            </w:pPr>
            <w:r w:rsidRPr="00676841">
              <w:t>−</w:t>
            </w:r>
          </w:p>
        </w:tc>
        <w:tc>
          <w:tcPr>
            <w:tcW w:w="851" w:type="dxa"/>
          </w:tcPr>
          <w:p w:rsidR="00B92A05" w:rsidRPr="00676841" w:rsidRDefault="00B92A05" w:rsidP="00B92A05">
            <w:pPr>
              <w:pStyle w:val="a8"/>
              <w:spacing w:line="360" w:lineRule="auto"/>
              <w:ind w:left="0"/>
              <w:jc w:val="center"/>
            </w:pPr>
            <w:r w:rsidRPr="00676841">
              <w:t>2</w:t>
            </w:r>
          </w:p>
        </w:tc>
        <w:tc>
          <w:tcPr>
            <w:tcW w:w="845" w:type="dxa"/>
          </w:tcPr>
          <w:p w:rsidR="00B92A05" w:rsidRPr="00676841" w:rsidRDefault="00B92A05" w:rsidP="00B92A05">
            <w:pPr>
              <w:pStyle w:val="a8"/>
              <w:spacing w:line="360" w:lineRule="auto"/>
              <w:ind w:left="0"/>
              <w:jc w:val="center"/>
            </w:pPr>
            <w:r w:rsidRPr="00676841">
              <w:t>0,7</w:t>
            </w:r>
          </w:p>
        </w:tc>
      </w:tr>
      <w:tr w:rsidR="00B92A05" w:rsidRPr="00676841" w:rsidTr="00B92A05">
        <w:trPr>
          <w:trHeight w:val="480"/>
        </w:trPr>
        <w:tc>
          <w:tcPr>
            <w:tcW w:w="2836" w:type="dxa"/>
            <w:vMerge/>
          </w:tcPr>
          <w:p w:rsidR="00B92A05" w:rsidRPr="00676841" w:rsidRDefault="00B92A05" w:rsidP="00B92A05">
            <w:pPr>
              <w:pStyle w:val="a8"/>
              <w:ind w:left="0"/>
            </w:pPr>
          </w:p>
        </w:tc>
        <w:tc>
          <w:tcPr>
            <w:tcW w:w="992" w:type="dxa"/>
          </w:tcPr>
          <w:p w:rsidR="00B92A05" w:rsidRPr="00676841" w:rsidRDefault="00B92A05" w:rsidP="00B92A05">
            <w:pPr>
              <w:pStyle w:val="a8"/>
              <w:spacing w:line="360" w:lineRule="auto"/>
              <w:ind w:left="0"/>
              <w:jc w:val="center"/>
            </w:pPr>
            <w:r w:rsidRPr="00676841">
              <w:t>2020</w:t>
            </w:r>
          </w:p>
        </w:tc>
        <w:tc>
          <w:tcPr>
            <w:tcW w:w="992" w:type="dxa"/>
          </w:tcPr>
          <w:p w:rsidR="00B92A05" w:rsidRPr="00676841" w:rsidRDefault="00B92A05" w:rsidP="00B92A05">
            <w:pPr>
              <w:pStyle w:val="a8"/>
              <w:spacing w:line="360" w:lineRule="auto"/>
              <w:ind w:left="0"/>
              <w:jc w:val="center"/>
            </w:pPr>
            <w:r w:rsidRPr="00676841">
              <w:t>261</w:t>
            </w:r>
          </w:p>
        </w:tc>
        <w:tc>
          <w:tcPr>
            <w:tcW w:w="709" w:type="dxa"/>
          </w:tcPr>
          <w:p w:rsidR="00B92A05" w:rsidRPr="00676841" w:rsidRDefault="00B92A05" w:rsidP="00B92A05">
            <w:pPr>
              <w:pStyle w:val="a8"/>
              <w:spacing w:line="360" w:lineRule="auto"/>
              <w:ind w:left="0"/>
              <w:jc w:val="center"/>
            </w:pPr>
            <w:r w:rsidRPr="00676841">
              <w:t>257</w:t>
            </w:r>
          </w:p>
        </w:tc>
        <w:tc>
          <w:tcPr>
            <w:tcW w:w="851" w:type="dxa"/>
          </w:tcPr>
          <w:p w:rsidR="00B92A05" w:rsidRPr="00676841" w:rsidRDefault="00B92A05" w:rsidP="00B92A05">
            <w:pPr>
              <w:pStyle w:val="a8"/>
              <w:spacing w:line="360" w:lineRule="auto"/>
              <w:ind w:left="0"/>
              <w:jc w:val="center"/>
            </w:pPr>
            <w:r w:rsidRPr="00676841">
              <w:t>98,5</w:t>
            </w:r>
          </w:p>
        </w:tc>
        <w:tc>
          <w:tcPr>
            <w:tcW w:w="850" w:type="dxa"/>
          </w:tcPr>
          <w:p w:rsidR="00B92A05" w:rsidRPr="00676841" w:rsidRDefault="00B92A05" w:rsidP="00B92A05">
            <w:pPr>
              <w:pStyle w:val="a8"/>
              <w:spacing w:line="360" w:lineRule="auto"/>
              <w:ind w:left="0"/>
              <w:jc w:val="center"/>
            </w:pPr>
            <w:r w:rsidRPr="00676841">
              <w:t>−</w:t>
            </w:r>
          </w:p>
        </w:tc>
        <w:tc>
          <w:tcPr>
            <w:tcW w:w="992" w:type="dxa"/>
          </w:tcPr>
          <w:p w:rsidR="00B92A05" w:rsidRPr="00676841" w:rsidRDefault="00B92A05" w:rsidP="00B92A05">
            <w:pPr>
              <w:pStyle w:val="a8"/>
              <w:spacing w:line="360" w:lineRule="auto"/>
              <w:ind w:left="0"/>
              <w:jc w:val="center"/>
            </w:pPr>
            <w:r w:rsidRPr="00676841">
              <w:t>−</w:t>
            </w:r>
          </w:p>
        </w:tc>
        <w:tc>
          <w:tcPr>
            <w:tcW w:w="851" w:type="dxa"/>
          </w:tcPr>
          <w:p w:rsidR="00B92A05" w:rsidRPr="00676841" w:rsidRDefault="00B92A05" w:rsidP="00B92A05">
            <w:pPr>
              <w:pStyle w:val="a8"/>
              <w:spacing w:line="360" w:lineRule="auto"/>
              <w:ind w:left="0"/>
              <w:jc w:val="center"/>
            </w:pPr>
            <w:r w:rsidRPr="00676841">
              <w:t>4</w:t>
            </w:r>
          </w:p>
        </w:tc>
        <w:tc>
          <w:tcPr>
            <w:tcW w:w="845" w:type="dxa"/>
          </w:tcPr>
          <w:p w:rsidR="00B92A05" w:rsidRPr="00676841" w:rsidRDefault="00B92A05" w:rsidP="00B92A05">
            <w:pPr>
              <w:pStyle w:val="a8"/>
              <w:spacing w:line="360" w:lineRule="auto"/>
              <w:ind w:left="0"/>
              <w:jc w:val="center"/>
            </w:pPr>
            <w:r w:rsidRPr="00676841">
              <w:t>1,5</w:t>
            </w:r>
          </w:p>
        </w:tc>
      </w:tr>
      <w:tr w:rsidR="00B92A05" w:rsidRPr="00676841" w:rsidTr="00B92A05">
        <w:trPr>
          <w:trHeight w:val="360"/>
        </w:trPr>
        <w:tc>
          <w:tcPr>
            <w:tcW w:w="2836" w:type="dxa"/>
            <w:vMerge w:val="restart"/>
          </w:tcPr>
          <w:p w:rsidR="00B92A05" w:rsidRPr="00676841" w:rsidRDefault="00B92A05" w:rsidP="00B92A05">
            <w:pPr>
              <w:pStyle w:val="a8"/>
              <w:ind w:left="0"/>
            </w:pPr>
            <w:r w:rsidRPr="00676841">
              <w:t>Фінансова та страхова діяльність</w:t>
            </w:r>
          </w:p>
        </w:tc>
        <w:tc>
          <w:tcPr>
            <w:tcW w:w="992" w:type="dxa"/>
          </w:tcPr>
          <w:p w:rsidR="00B92A05" w:rsidRPr="00676841" w:rsidRDefault="00B92A05" w:rsidP="00B92A05">
            <w:pPr>
              <w:pStyle w:val="a8"/>
              <w:spacing w:line="360" w:lineRule="auto"/>
              <w:ind w:left="0"/>
              <w:jc w:val="center"/>
            </w:pPr>
            <w:r w:rsidRPr="00676841">
              <w:t>2019</w:t>
            </w:r>
          </w:p>
        </w:tc>
        <w:tc>
          <w:tcPr>
            <w:tcW w:w="992" w:type="dxa"/>
          </w:tcPr>
          <w:p w:rsidR="00B92A05" w:rsidRPr="00676841" w:rsidRDefault="00B92A05" w:rsidP="00B92A05">
            <w:pPr>
              <w:pStyle w:val="a8"/>
              <w:spacing w:line="360" w:lineRule="auto"/>
              <w:ind w:left="0"/>
              <w:jc w:val="center"/>
            </w:pPr>
            <w:r w:rsidRPr="00676841">
              <w:t>81</w:t>
            </w:r>
          </w:p>
        </w:tc>
        <w:tc>
          <w:tcPr>
            <w:tcW w:w="709" w:type="dxa"/>
          </w:tcPr>
          <w:p w:rsidR="00B92A05" w:rsidRPr="00676841" w:rsidRDefault="00B92A05" w:rsidP="00B92A05">
            <w:pPr>
              <w:pStyle w:val="a8"/>
              <w:spacing w:line="360" w:lineRule="auto"/>
              <w:ind w:left="0"/>
              <w:jc w:val="center"/>
            </w:pPr>
            <w:r w:rsidRPr="00676841">
              <w:t>77</w:t>
            </w:r>
          </w:p>
        </w:tc>
        <w:tc>
          <w:tcPr>
            <w:tcW w:w="851" w:type="dxa"/>
          </w:tcPr>
          <w:p w:rsidR="00B92A05" w:rsidRPr="00676841" w:rsidRDefault="00B92A05" w:rsidP="00B92A05">
            <w:pPr>
              <w:pStyle w:val="a8"/>
              <w:spacing w:line="360" w:lineRule="auto"/>
              <w:ind w:left="0"/>
              <w:jc w:val="center"/>
            </w:pPr>
            <w:r w:rsidRPr="00676841">
              <w:t>95,1</w:t>
            </w:r>
          </w:p>
        </w:tc>
        <w:tc>
          <w:tcPr>
            <w:tcW w:w="850" w:type="dxa"/>
          </w:tcPr>
          <w:p w:rsidR="00B92A05" w:rsidRPr="00676841" w:rsidRDefault="00B92A05" w:rsidP="00B92A05">
            <w:pPr>
              <w:pStyle w:val="a8"/>
              <w:spacing w:line="360" w:lineRule="auto"/>
              <w:ind w:left="0"/>
              <w:jc w:val="center"/>
            </w:pPr>
            <w:r w:rsidRPr="00676841">
              <w:t>−</w:t>
            </w:r>
          </w:p>
        </w:tc>
        <w:tc>
          <w:tcPr>
            <w:tcW w:w="992" w:type="dxa"/>
          </w:tcPr>
          <w:p w:rsidR="00B92A05" w:rsidRPr="00676841" w:rsidRDefault="00B92A05" w:rsidP="00B92A05">
            <w:pPr>
              <w:pStyle w:val="a8"/>
              <w:spacing w:line="360" w:lineRule="auto"/>
              <w:ind w:left="0"/>
              <w:jc w:val="center"/>
            </w:pPr>
            <w:r w:rsidRPr="00676841">
              <w:t>−</w:t>
            </w:r>
          </w:p>
        </w:tc>
        <w:tc>
          <w:tcPr>
            <w:tcW w:w="851" w:type="dxa"/>
          </w:tcPr>
          <w:p w:rsidR="00B92A05" w:rsidRPr="00676841" w:rsidRDefault="00B92A05" w:rsidP="00B92A05">
            <w:pPr>
              <w:pStyle w:val="a8"/>
              <w:spacing w:line="360" w:lineRule="auto"/>
              <w:ind w:left="0"/>
              <w:jc w:val="center"/>
            </w:pPr>
            <w:r w:rsidRPr="00676841">
              <w:t>4</w:t>
            </w:r>
          </w:p>
        </w:tc>
        <w:tc>
          <w:tcPr>
            <w:tcW w:w="845" w:type="dxa"/>
          </w:tcPr>
          <w:p w:rsidR="00B92A05" w:rsidRPr="00676841" w:rsidRDefault="00B92A05" w:rsidP="00B92A05">
            <w:pPr>
              <w:pStyle w:val="a8"/>
              <w:spacing w:line="360" w:lineRule="auto"/>
              <w:ind w:left="0"/>
              <w:jc w:val="center"/>
            </w:pPr>
            <w:r w:rsidRPr="00676841">
              <w:t>4,9</w:t>
            </w:r>
          </w:p>
        </w:tc>
      </w:tr>
      <w:tr w:rsidR="00B92A05" w:rsidRPr="00676841" w:rsidTr="00B92A05">
        <w:trPr>
          <w:trHeight w:val="465"/>
        </w:trPr>
        <w:tc>
          <w:tcPr>
            <w:tcW w:w="2836" w:type="dxa"/>
            <w:vMerge/>
          </w:tcPr>
          <w:p w:rsidR="00B92A05" w:rsidRPr="00676841" w:rsidRDefault="00B92A05" w:rsidP="00B92A05">
            <w:pPr>
              <w:pStyle w:val="a8"/>
              <w:ind w:left="0"/>
            </w:pPr>
          </w:p>
        </w:tc>
        <w:tc>
          <w:tcPr>
            <w:tcW w:w="992" w:type="dxa"/>
          </w:tcPr>
          <w:p w:rsidR="00B92A05" w:rsidRPr="00676841" w:rsidRDefault="00B92A05" w:rsidP="00B92A05">
            <w:pPr>
              <w:pStyle w:val="a8"/>
              <w:spacing w:line="360" w:lineRule="auto"/>
              <w:ind w:left="0"/>
              <w:jc w:val="center"/>
            </w:pPr>
            <w:r w:rsidRPr="00676841">
              <w:t>2020</w:t>
            </w:r>
          </w:p>
        </w:tc>
        <w:tc>
          <w:tcPr>
            <w:tcW w:w="992" w:type="dxa"/>
          </w:tcPr>
          <w:p w:rsidR="00B92A05" w:rsidRPr="00676841" w:rsidRDefault="00B92A05" w:rsidP="00B92A05">
            <w:pPr>
              <w:pStyle w:val="a8"/>
              <w:spacing w:line="360" w:lineRule="auto"/>
              <w:ind w:left="0"/>
              <w:jc w:val="center"/>
            </w:pPr>
            <w:r w:rsidRPr="00676841">
              <w:t>81</w:t>
            </w:r>
          </w:p>
        </w:tc>
        <w:tc>
          <w:tcPr>
            <w:tcW w:w="709" w:type="dxa"/>
          </w:tcPr>
          <w:p w:rsidR="00B92A05" w:rsidRPr="00676841" w:rsidRDefault="00B92A05" w:rsidP="00B92A05">
            <w:pPr>
              <w:pStyle w:val="a8"/>
              <w:spacing w:line="360" w:lineRule="auto"/>
              <w:ind w:left="0"/>
              <w:jc w:val="center"/>
            </w:pPr>
            <w:r w:rsidRPr="00676841">
              <w:t>78</w:t>
            </w:r>
          </w:p>
        </w:tc>
        <w:tc>
          <w:tcPr>
            <w:tcW w:w="851" w:type="dxa"/>
          </w:tcPr>
          <w:p w:rsidR="00B92A05" w:rsidRPr="00676841" w:rsidRDefault="00B92A05" w:rsidP="00B92A05">
            <w:pPr>
              <w:pStyle w:val="a8"/>
              <w:spacing w:line="360" w:lineRule="auto"/>
              <w:ind w:left="0"/>
              <w:jc w:val="center"/>
            </w:pPr>
            <w:r w:rsidRPr="00676841">
              <w:t>96,3</w:t>
            </w:r>
          </w:p>
        </w:tc>
        <w:tc>
          <w:tcPr>
            <w:tcW w:w="850" w:type="dxa"/>
          </w:tcPr>
          <w:p w:rsidR="00B92A05" w:rsidRPr="00676841" w:rsidRDefault="00B92A05" w:rsidP="00B92A05">
            <w:pPr>
              <w:pStyle w:val="a8"/>
              <w:spacing w:line="360" w:lineRule="auto"/>
              <w:ind w:left="0"/>
              <w:jc w:val="center"/>
            </w:pPr>
            <w:r w:rsidRPr="00676841">
              <w:t>−</w:t>
            </w:r>
          </w:p>
        </w:tc>
        <w:tc>
          <w:tcPr>
            <w:tcW w:w="992" w:type="dxa"/>
          </w:tcPr>
          <w:p w:rsidR="00B92A05" w:rsidRPr="00676841" w:rsidRDefault="00B92A05" w:rsidP="00B92A05">
            <w:pPr>
              <w:pStyle w:val="a8"/>
              <w:spacing w:line="360" w:lineRule="auto"/>
              <w:ind w:left="0"/>
              <w:jc w:val="center"/>
            </w:pPr>
            <w:r w:rsidRPr="00676841">
              <w:t>−</w:t>
            </w:r>
          </w:p>
        </w:tc>
        <w:tc>
          <w:tcPr>
            <w:tcW w:w="851" w:type="dxa"/>
          </w:tcPr>
          <w:p w:rsidR="00B92A05" w:rsidRPr="00676841" w:rsidRDefault="00B92A05" w:rsidP="00B92A05">
            <w:pPr>
              <w:pStyle w:val="a8"/>
              <w:spacing w:line="360" w:lineRule="auto"/>
              <w:ind w:left="0"/>
              <w:jc w:val="center"/>
            </w:pPr>
            <w:r w:rsidRPr="00676841">
              <w:t>3</w:t>
            </w:r>
          </w:p>
        </w:tc>
        <w:tc>
          <w:tcPr>
            <w:tcW w:w="845" w:type="dxa"/>
          </w:tcPr>
          <w:p w:rsidR="00B92A05" w:rsidRPr="00676841" w:rsidRDefault="00B92A05" w:rsidP="00B92A05">
            <w:pPr>
              <w:pStyle w:val="a8"/>
              <w:spacing w:line="360" w:lineRule="auto"/>
              <w:ind w:left="0"/>
              <w:jc w:val="center"/>
            </w:pPr>
            <w:r w:rsidRPr="00676841">
              <w:t>3,7</w:t>
            </w:r>
          </w:p>
        </w:tc>
      </w:tr>
      <w:tr w:rsidR="00B92A05" w:rsidRPr="00676841" w:rsidTr="00B92A05">
        <w:trPr>
          <w:trHeight w:val="390"/>
        </w:trPr>
        <w:tc>
          <w:tcPr>
            <w:tcW w:w="2836" w:type="dxa"/>
            <w:vMerge w:val="restart"/>
          </w:tcPr>
          <w:p w:rsidR="00B92A05" w:rsidRPr="00676841" w:rsidRDefault="00B92A05" w:rsidP="00B92A05">
            <w:pPr>
              <w:pStyle w:val="a8"/>
              <w:ind w:left="0"/>
            </w:pPr>
            <w:r w:rsidRPr="00676841">
              <w:lastRenderedPageBreak/>
              <w:t>Операції з нерухомим майном</w:t>
            </w:r>
          </w:p>
        </w:tc>
        <w:tc>
          <w:tcPr>
            <w:tcW w:w="992" w:type="dxa"/>
          </w:tcPr>
          <w:p w:rsidR="00B92A05" w:rsidRPr="00676841" w:rsidRDefault="00B92A05" w:rsidP="00B92A05">
            <w:pPr>
              <w:pStyle w:val="a8"/>
              <w:spacing w:line="360" w:lineRule="auto"/>
              <w:ind w:left="0"/>
              <w:jc w:val="center"/>
            </w:pPr>
            <w:r w:rsidRPr="00676841">
              <w:t>2019</w:t>
            </w:r>
          </w:p>
        </w:tc>
        <w:tc>
          <w:tcPr>
            <w:tcW w:w="992" w:type="dxa"/>
          </w:tcPr>
          <w:p w:rsidR="00B92A05" w:rsidRPr="00676841" w:rsidRDefault="00B92A05" w:rsidP="00B92A05">
            <w:pPr>
              <w:pStyle w:val="a8"/>
              <w:spacing w:line="360" w:lineRule="auto"/>
              <w:ind w:left="0"/>
              <w:jc w:val="center"/>
              <w:rPr>
                <w:b/>
              </w:rPr>
            </w:pPr>
            <w:r w:rsidRPr="00676841">
              <w:rPr>
                <w:b/>
              </w:rPr>
              <w:t>827</w:t>
            </w:r>
          </w:p>
        </w:tc>
        <w:tc>
          <w:tcPr>
            <w:tcW w:w="709" w:type="dxa"/>
          </w:tcPr>
          <w:p w:rsidR="00B92A05" w:rsidRPr="00676841" w:rsidRDefault="00B92A05" w:rsidP="00B92A05">
            <w:pPr>
              <w:pStyle w:val="a8"/>
              <w:spacing w:line="360" w:lineRule="auto"/>
              <w:ind w:left="0"/>
              <w:jc w:val="center"/>
            </w:pPr>
            <w:r w:rsidRPr="00676841">
              <w:t>823</w:t>
            </w:r>
          </w:p>
        </w:tc>
        <w:tc>
          <w:tcPr>
            <w:tcW w:w="851" w:type="dxa"/>
          </w:tcPr>
          <w:p w:rsidR="00B92A05" w:rsidRPr="00676841" w:rsidRDefault="00B92A05" w:rsidP="00B92A05">
            <w:pPr>
              <w:pStyle w:val="a8"/>
              <w:spacing w:line="360" w:lineRule="auto"/>
              <w:ind w:left="0"/>
              <w:jc w:val="center"/>
            </w:pPr>
            <w:r w:rsidRPr="00676841">
              <w:t>99,5</w:t>
            </w:r>
          </w:p>
        </w:tc>
        <w:tc>
          <w:tcPr>
            <w:tcW w:w="850" w:type="dxa"/>
          </w:tcPr>
          <w:p w:rsidR="00B92A05" w:rsidRPr="00676841" w:rsidRDefault="00B92A05" w:rsidP="00B92A05">
            <w:pPr>
              <w:pStyle w:val="a8"/>
              <w:spacing w:line="360" w:lineRule="auto"/>
              <w:ind w:left="0"/>
              <w:jc w:val="center"/>
            </w:pPr>
            <w:r w:rsidRPr="00676841">
              <w:t>−</w:t>
            </w:r>
          </w:p>
        </w:tc>
        <w:tc>
          <w:tcPr>
            <w:tcW w:w="992" w:type="dxa"/>
          </w:tcPr>
          <w:p w:rsidR="00B92A05" w:rsidRPr="00676841" w:rsidRDefault="00B92A05" w:rsidP="00B92A05">
            <w:pPr>
              <w:pStyle w:val="a8"/>
              <w:spacing w:line="360" w:lineRule="auto"/>
              <w:ind w:left="0"/>
              <w:jc w:val="center"/>
            </w:pPr>
            <w:r w:rsidRPr="00676841">
              <w:t>−</w:t>
            </w:r>
          </w:p>
        </w:tc>
        <w:tc>
          <w:tcPr>
            <w:tcW w:w="851" w:type="dxa"/>
          </w:tcPr>
          <w:p w:rsidR="00B92A05" w:rsidRPr="00676841" w:rsidRDefault="00B92A05" w:rsidP="00B92A05">
            <w:pPr>
              <w:pStyle w:val="a8"/>
              <w:spacing w:line="360" w:lineRule="auto"/>
              <w:ind w:left="0"/>
              <w:jc w:val="center"/>
            </w:pPr>
            <w:r w:rsidRPr="00676841">
              <w:t>4</w:t>
            </w:r>
          </w:p>
        </w:tc>
        <w:tc>
          <w:tcPr>
            <w:tcW w:w="845" w:type="dxa"/>
          </w:tcPr>
          <w:p w:rsidR="00B92A05" w:rsidRPr="00676841" w:rsidRDefault="00B92A05" w:rsidP="00B92A05">
            <w:pPr>
              <w:pStyle w:val="a8"/>
              <w:spacing w:line="360" w:lineRule="auto"/>
              <w:ind w:left="0"/>
              <w:jc w:val="center"/>
            </w:pPr>
            <w:r w:rsidRPr="00676841">
              <w:t>0,5</w:t>
            </w:r>
          </w:p>
        </w:tc>
      </w:tr>
      <w:tr w:rsidR="00B92A05" w:rsidRPr="00676841" w:rsidTr="00B92A05">
        <w:trPr>
          <w:trHeight w:val="435"/>
        </w:trPr>
        <w:tc>
          <w:tcPr>
            <w:tcW w:w="2836" w:type="dxa"/>
            <w:vMerge/>
          </w:tcPr>
          <w:p w:rsidR="00B92A05" w:rsidRPr="00676841" w:rsidRDefault="00B92A05" w:rsidP="00B92A05">
            <w:pPr>
              <w:pStyle w:val="a8"/>
              <w:ind w:left="0"/>
            </w:pPr>
          </w:p>
        </w:tc>
        <w:tc>
          <w:tcPr>
            <w:tcW w:w="992" w:type="dxa"/>
          </w:tcPr>
          <w:p w:rsidR="00B92A05" w:rsidRPr="00676841" w:rsidRDefault="00B92A05" w:rsidP="00B92A05">
            <w:pPr>
              <w:pStyle w:val="a8"/>
              <w:spacing w:line="360" w:lineRule="auto"/>
              <w:ind w:left="0"/>
              <w:jc w:val="center"/>
            </w:pPr>
            <w:r w:rsidRPr="00676841">
              <w:t>2020</w:t>
            </w:r>
          </w:p>
        </w:tc>
        <w:tc>
          <w:tcPr>
            <w:tcW w:w="992" w:type="dxa"/>
          </w:tcPr>
          <w:p w:rsidR="00B92A05" w:rsidRPr="00676841" w:rsidRDefault="00B92A05" w:rsidP="00B92A05">
            <w:pPr>
              <w:pStyle w:val="a8"/>
              <w:spacing w:line="360" w:lineRule="auto"/>
              <w:ind w:left="0"/>
              <w:jc w:val="center"/>
              <w:rPr>
                <w:b/>
              </w:rPr>
            </w:pPr>
            <w:r w:rsidRPr="00676841">
              <w:rPr>
                <w:b/>
              </w:rPr>
              <w:t>751</w:t>
            </w:r>
          </w:p>
        </w:tc>
        <w:tc>
          <w:tcPr>
            <w:tcW w:w="709" w:type="dxa"/>
          </w:tcPr>
          <w:p w:rsidR="00B92A05" w:rsidRPr="00676841" w:rsidRDefault="00B92A05" w:rsidP="00B92A05">
            <w:pPr>
              <w:pStyle w:val="a8"/>
              <w:spacing w:line="360" w:lineRule="auto"/>
              <w:ind w:left="0"/>
              <w:jc w:val="center"/>
            </w:pPr>
            <w:r w:rsidRPr="00676841">
              <w:t>784</w:t>
            </w:r>
          </w:p>
        </w:tc>
        <w:tc>
          <w:tcPr>
            <w:tcW w:w="851" w:type="dxa"/>
          </w:tcPr>
          <w:p w:rsidR="00B92A05" w:rsidRPr="00676841" w:rsidRDefault="00B92A05" w:rsidP="00B92A05">
            <w:pPr>
              <w:pStyle w:val="a8"/>
              <w:spacing w:line="360" w:lineRule="auto"/>
              <w:ind w:left="0"/>
              <w:jc w:val="center"/>
            </w:pPr>
            <w:r w:rsidRPr="00676841">
              <w:t>99,6</w:t>
            </w:r>
          </w:p>
        </w:tc>
        <w:tc>
          <w:tcPr>
            <w:tcW w:w="850" w:type="dxa"/>
          </w:tcPr>
          <w:p w:rsidR="00B92A05" w:rsidRPr="00676841" w:rsidRDefault="00B92A05" w:rsidP="00B92A05">
            <w:pPr>
              <w:pStyle w:val="a8"/>
              <w:spacing w:line="360" w:lineRule="auto"/>
              <w:ind w:left="0"/>
              <w:jc w:val="center"/>
            </w:pPr>
            <w:r w:rsidRPr="00676841">
              <w:t>−</w:t>
            </w:r>
          </w:p>
        </w:tc>
        <w:tc>
          <w:tcPr>
            <w:tcW w:w="992" w:type="dxa"/>
          </w:tcPr>
          <w:p w:rsidR="00B92A05" w:rsidRPr="00676841" w:rsidRDefault="00B92A05" w:rsidP="00B92A05">
            <w:pPr>
              <w:pStyle w:val="a8"/>
              <w:spacing w:line="360" w:lineRule="auto"/>
              <w:ind w:left="0"/>
              <w:jc w:val="center"/>
            </w:pPr>
            <w:r w:rsidRPr="00676841">
              <w:t>−</w:t>
            </w:r>
          </w:p>
        </w:tc>
        <w:tc>
          <w:tcPr>
            <w:tcW w:w="851" w:type="dxa"/>
          </w:tcPr>
          <w:p w:rsidR="00B92A05" w:rsidRPr="00676841" w:rsidRDefault="00B92A05" w:rsidP="00B92A05">
            <w:pPr>
              <w:pStyle w:val="a8"/>
              <w:spacing w:line="360" w:lineRule="auto"/>
              <w:ind w:left="0"/>
              <w:jc w:val="center"/>
            </w:pPr>
            <w:r w:rsidRPr="00676841">
              <w:t>4</w:t>
            </w:r>
          </w:p>
        </w:tc>
        <w:tc>
          <w:tcPr>
            <w:tcW w:w="845" w:type="dxa"/>
          </w:tcPr>
          <w:p w:rsidR="00B92A05" w:rsidRPr="00676841" w:rsidRDefault="00B92A05" w:rsidP="00B92A05">
            <w:pPr>
              <w:pStyle w:val="a8"/>
              <w:spacing w:line="360" w:lineRule="auto"/>
              <w:ind w:left="0"/>
              <w:jc w:val="center"/>
            </w:pPr>
            <w:r w:rsidRPr="00676841">
              <w:t>0,4</w:t>
            </w:r>
          </w:p>
        </w:tc>
      </w:tr>
      <w:tr w:rsidR="00B92A05" w:rsidRPr="00676841" w:rsidTr="00B92A05">
        <w:trPr>
          <w:trHeight w:val="405"/>
        </w:trPr>
        <w:tc>
          <w:tcPr>
            <w:tcW w:w="2836" w:type="dxa"/>
            <w:vMerge w:val="restart"/>
          </w:tcPr>
          <w:p w:rsidR="00B92A05" w:rsidRPr="00676841" w:rsidRDefault="00B92A05" w:rsidP="00B92A05">
            <w:pPr>
              <w:pStyle w:val="a8"/>
              <w:ind w:left="0"/>
            </w:pPr>
            <w:r w:rsidRPr="00676841">
              <w:t>Професійна, наукова та технічна діяльність</w:t>
            </w:r>
          </w:p>
        </w:tc>
        <w:tc>
          <w:tcPr>
            <w:tcW w:w="992" w:type="dxa"/>
          </w:tcPr>
          <w:p w:rsidR="00B92A05" w:rsidRPr="00676841" w:rsidRDefault="00B92A05" w:rsidP="00B92A05">
            <w:pPr>
              <w:pStyle w:val="a8"/>
              <w:spacing w:line="360" w:lineRule="auto"/>
              <w:ind w:left="0"/>
              <w:jc w:val="center"/>
            </w:pPr>
            <w:r w:rsidRPr="00676841">
              <w:t>2019</w:t>
            </w:r>
          </w:p>
        </w:tc>
        <w:tc>
          <w:tcPr>
            <w:tcW w:w="992" w:type="dxa"/>
          </w:tcPr>
          <w:p w:rsidR="00B92A05" w:rsidRPr="00676841" w:rsidRDefault="00B92A05" w:rsidP="00B92A05">
            <w:pPr>
              <w:pStyle w:val="a8"/>
              <w:spacing w:line="360" w:lineRule="auto"/>
              <w:ind w:left="0"/>
              <w:jc w:val="center"/>
            </w:pPr>
            <w:r w:rsidRPr="00676841">
              <w:t>499</w:t>
            </w:r>
          </w:p>
        </w:tc>
        <w:tc>
          <w:tcPr>
            <w:tcW w:w="709" w:type="dxa"/>
          </w:tcPr>
          <w:p w:rsidR="00B92A05" w:rsidRPr="00676841" w:rsidRDefault="00B92A05" w:rsidP="00B92A05">
            <w:pPr>
              <w:pStyle w:val="a8"/>
              <w:spacing w:line="360" w:lineRule="auto"/>
              <w:ind w:left="0"/>
              <w:jc w:val="center"/>
            </w:pPr>
            <w:r w:rsidRPr="00676841">
              <w:t>494</w:t>
            </w:r>
          </w:p>
        </w:tc>
        <w:tc>
          <w:tcPr>
            <w:tcW w:w="851" w:type="dxa"/>
          </w:tcPr>
          <w:p w:rsidR="00B92A05" w:rsidRPr="00676841" w:rsidRDefault="00B92A05" w:rsidP="00B92A05">
            <w:pPr>
              <w:pStyle w:val="a8"/>
              <w:spacing w:line="360" w:lineRule="auto"/>
              <w:ind w:left="0"/>
              <w:jc w:val="center"/>
            </w:pPr>
            <w:r w:rsidRPr="00676841">
              <w:t>99,2</w:t>
            </w:r>
          </w:p>
        </w:tc>
        <w:tc>
          <w:tcPr>
            <w:tcW w:w="850" w:type="dxa"/>
          </w:tcPr>
          <w:p w:rsidR="00B92A05" w:rsidRPr="00676841" w:rsidRDefault="00B92A05" w:rsidP="00B92A05">
            <w:pPr>
              <w:pStyle w:val="a8"/>
              <w:spacing w:line="360" w:lineRule="auto"/>
              <w:ind w:left="0"/>
              <w:jc w:val="center"/>
            </w:pPr>
            <w:r w:rsidRPr="00676841">
              <w:t>−</w:t>
            </w:r>
          </w:p>
        </w:tc>
        <w:tc>
          <w:tcPr>
            <w:tcW w:w="992" w:type="dxa"/>
          </w:tcPr>
          <w:p w:rsidR="00B92A05" w:rsidRPr="00676841" w:rsidRDefault="00B92A05" w:rsidP="00B92A05">
            <w:pPr>
              <w:pStyle w:val="a8"/>
              <w:spacing w:line="360" w:lineRule="auto"/>
              <w:ind w:left="0"/>
              <w:jc w:val="center"/>
            </w:pPr>
            <w:r w:rsidRPr="00676841">
              <w:t>−</w:t>
            </w:r>
          </w:p>
        </w:tc>
        <w:tc>
          <w:tcPr>
            <w:tcW w:w="851" w:type="dxa"/>
          </w:tcPr>
          <w:p w:rsidR="00B92A05" w:rsidRPr="00676841" w:rsidRDefault="00B92A05" w:rsidP="00B92A05">
            <w:pPr>
              <w:pStyle w:val="a8"/>
              <w:spacing w:line="360" w:lineRule="auto"/>
              <w:ind w:left="0"/>
              <w:jc w:val="center"/>
            </w:pPr>
            <w:r w:rsidRPr="00676841">
              <w:t>4</w:t>
            </w:r>
          </w:p>
        </w:tc>
        <w:tc>
          <w:tcPr>
            <w:tcW w:w="845" w:type="dxa"/>
          </w:tcPr>
          <w:p w:rsidR="00B92A05" w:rsidRPr="00676841" w:rsidRDefault="00B92A05" w:rsidP="00B92A05">
            <w:pPr>
              <w:pStyle w:val="a8"/>
              <w:spacing w:line="360" w:lineRule="auto"/>
              <w:ind w:left="0"/>
              <w:jc w:val="center"/>
            </w:pPr>
            <w:r w:rsidRPr="00676841">
              <w:t>0,8</w:t>
            </w:r>
          </w:p>
        </w:tc>
      </w:tr>
      <w:tr w:rsidR="00B92A05" w:rsidRPr="00676841" w:rsidTr="00B92A05">
        <w:trPr>
          <w:trHeight w:val="420"/>
        </w:trPr>
        <w:tc>
          <w:tcPr>
            <w:tcW w:w="2836" w:type="dxa"/>
            <w:vMerge/>
          </w:tcPr>
          <w:p w:rsidR="00B92A05" w:rsidRPr="00676841" w:rsidRDefault="00B92A05" w:rsidP="00B92A05">
            <w:pPr>
              <w:pStyle w:val="a8"/>
              <w:ind w:left="0"/>
            </w:pPr>
          </w:p>
        </w:tc>
        <w:tc>
          <w:tcPr>
            <w:tcW w:w="992" w:type="dxa"/>
          </w:tcPr>
          <w:p w:rsidR="00B92A05" w:rsidRPr="00676841" w:rsidRDefault="00B92A05" w:rsidP="00B92A05">
            <w:pPr>
              <w:pStyle w:val="a8"/>
              <w:spacing w:line="360" w:lineRule="auto"/>
              <w:ind w:left="0"/>
              <w:jc w:val="center"/>
            </w:pPr>
            <w:r w:rsidRPr="00676841">
              <w:t>2020</w:t>
            </w:r>
          </w:p>
        </w:tc>
        <w:tc>
          <w:tcPr>
            <w:tcW w:w="992" w:type="dxa"/>
          </w:tcPr>
          <w:p w:rsidR="00B92A05" w:rsidRPr="00676841" w:rsidRDefault="00B92A05" w:rsidP="00B92A05">
            <w:pPr>
              <w:pStyle w:val="a8"/>
              <w:spacing w:line="360" w:lineRule="auto"/>
              <w:ind w:left="0"/>
              <w:jc w:val="center"/>
            </w:pPr>
            <w:r w:rsidRPr="00676841">
              <w:t>451</w:t>
            </w:r>
          </w:p>
        </w:tc>
        <w:tc>
          <w:tcPr>
            <w:tcW w:w="709" w:type="dxa"/>
          </w:tcPr>
          <w:p w:rsidR="00B92A05" w:rsidRPr="00676841" w:rsidRDefault="00B92A05" w:rsidP="00B92A05">
            <w:pPr>
              <w:pStyle w:val="a8"/>
              <w:spacing w:line="360" w:lineRule="auto"/>
              <w:ind w:left="0"/>
              <w:jc w:val="center"/>
            </w:pPr>
            <w:r w:rsidRPr="00676841">
              <w:t>447</w:t>
            </w:r>
          </w:p>
        </w:tc>
        <w:tc>
          <w:tcPr>
            <w:tcW w:w="851" w:type="dxa"/>
          </w:tcPr>
          <w:p w:rsidR="00B92A05" w:rsidRPr="00676841" w:rsidRDefault="00B92A05" w:rsidP="00B92A05">
            <w:pPr>
              <w:pStyle w:val="a8"/>
              <w:spacing w:line="360" w:lineRule="auto"/>
              <w:ind w:left="0"/>
              <w:jc w:val="center"/>
            </w:pPr>
            <w:r w:rsidRPr="00676841">
              <w:t>99,1</w:t>
            </w:r>
          </w:p>
        </w:tc>
        <w:tc>
          <w:tcPr>
            <w:tcW w:w="850" w:type="dxa"/>
          </w:tcPr>
          <w:p w:rsidR="00B92A05" w:rsidRPr="00676841" w:rsidRDefault="00B92A05" w:rsidP="00B92A05">
            <w:pPr>
              <w:pStyle w:val="a8"/>
              <w:spacing w:line="360" w:lineRule="auto"/>
              <w:ind w:left="0"/>
              <w:jc w:val="center"/>
            </w:pPr>
          </w:p>
        </w:tc>
        <w:tc>
          <w:tcPr>
            <w:tcW w:w="992" w:type="dxa"/>
          </w:tcPr>
          <w:p w:rsidR="00B92A05" w:rsidRPr="00676841" w:rsidRDefault="00B92A05" w:rsidP="00B92A05">
            <w:pPr>
              <w:pStyle w:val="a8"/>
              <w:spacing w:line="360" w:lineRule="auto"/>
              <w:ind w:left="0"/>
              <w:jc w:val="center"/>
            </w:pPr>
          </w:p>
        </w:tc>
        <w:tc>
          <w:tcPr>
            <w:tcW w:w="851" w:type="dxa"/>
          </w:tcPr>
          <w:p w:rsidR="00B92A05" w:rsidRPr="00676841" w:rsidRDefault="00B92A05" w:rsidP="00B92A05">
            <w:pPr>
              <w:pStyle w:val="a8"/>
              <w:spacing w:line="360" w:lineRule="auto"/>
              <w:ind w:left="0"/>
              <w:jc w:val="center"/>
            </w:pPr>
            <w:r w:rsidRPr="00676841">
              <w:t>4</w:t>
            </w:r>
          </w:p>
        </w:tc>
        <w:tc>
          <w:tcPr>
            <w:tcW w:w="845" w:type="dxa"/>
          </w:tcPr>
          <w:p w:rsidR="00B92A05" w:rsidRPr="00676841" w:rsidRDefault="00B92A05" w:rsidP="00B92A05">
            <w:pPr>
              <w:pStyle w:val="a8"/>
              <w:spacing w:line="360" w:lineRule="auto"/>
              <w:ind w:left="0"/>
              <w:jc w:val="center"/>
            </w:pPr>
            <w:r w:rsidRPr="00676841">
              <w:t>0,9</w:t>
            </w:r>
          </w:p>
        </w:tc>
      </w:tr>
      <w:tr w:rsidR="00B92A05" w:rsidRPr="00676841" w:rsidTr="00B92A05">
        <w:trPr>
          <w:trHeight w:val="360"/>
        </w:trPr>
        <w:tc>
          <w:tcPr>
            <w:tcW w:w="2836" w:type="dxa"/>
            <w:vMerge w:val="restart"/>
          </w:tcPr>
          <w:p w:rsidR="00B92A05" w:rsidRPr="00676841" w:rsidRDefault="00B92A05" w:rsidP="00B92A05">
            <w:pPr>
              <w:pStyle w:val="a8"/>
              <w:ind w:left="0"/>
            </w:pPr>
            <w:r w:rsidRPr="00676841">
              <w:t>Діяльність у сфері адміністративного та допоміжного обслуговування</w:t>
            </w:r>
          </w:p>
        </w:tc>
        <w:tc>
          <w:tcPr>
            <w:tcW w:w="992" w:type="dxa"/>
          </w:tcPr>
          <w:p w:rsidR="00B92A05" w:rsidRPr="00676841" w:rsidRDefault="00B92A05" w:rsidP="00B92A05">
            <w:pPr>
              <w:pStyle w:val="a8"/>
              <w:spacing w:line="360" w:lineRule="auto"/>
              <w:ind w:left="0"/>
              <w:jc w:val="center"/>
            </w:pPr>
            <w:r w:rsidRPr="00676841">
              <w:t>2019</w:t>
            </w:r>
          </w:p>
        </w:tc>
        <w:tc>
          <w:tcPr>
            <w:tcW w:w="992" w:type="dxa"/>
          </w:tcPr>
          <w:p w:rsidR="00B92A05" w:rsidRPr="00676841" w:rsidRDefault="00B92A05" w:rsidP="00B92A05">
            <w:pPr>
              <w:pStyle w:val="a8"/>
              <w:spacing w:line="360" w:lineRule="auto"/>
              <w:ind w:left="0"/>
              <w:jc w:val="center"/>
            </w:pPr>
            <w:r w:rsidRPr="00676841">
              <w:t>373</w:t>
            </w:r>
          </w:p>
        </w:tc>
        <w:tc>
          <w:tcPr>
            <w:tcW w:w="709" w:type="dxa"/>
          </w:tcPr>
          <w:p w:rsidR="00B92A05" w:rsidRPr="00676841" w:rsidRDefault="00B92A05" w:rsidP="00B92A05">
            <w:pPr>
              <w:pStyle w:val="a8"/>
              <w:spacing w:line="360" w:lineRule="auto"/>
              <w:ind w:left="0"/>
              <w:jc w:val="center"/>
            </w:pPr>
            <w:r w:rsidRPr="00676841">
              <w:t>362</w:t>
            </w:r>
          </w:p>
        </w:tc>
        <w:tc>
          <w:tcPr>
            <w:tcW w:w="851" w:type="dxa"/>
          </w:tcPr>
          <w:p w:rsidR="00B92A05" w:rsidRPr="00676841" w:rsidRDefault="00B92A05" w:rsidP="00B92A05">
            <w:pPr>
              <w:pStyle w:val="a8"/>
              <w:spacing w:line="360" w:lineRule="auto"/>
              <w:ind w:left="0"/>
              <w:jc w:val="center"/>
            </w:pPr>
            <w:r w:rsidRPr="00676841">
              <w:t>97,1,</w:t>
            </w:r>
          </w:p>
        </w:tc>
        <w:tc>
          <w:tcPr>
            <w:tcW w:w="850" w:type="dxa"/>
          </w:tcPr>
          <w:p w:rsidR="00B92A05" w:rsidRPr="00676841" w:rsidRDefault="00B92A05" w:rsidP="00B92A05">
            <w:pPr>
              <w:pStyle w:val="a8"/>
              <w:spacing w:line="360" w:lineRule="auto"/>
              <w:ind w:left="0"/>
              <w:jc w:val="center"/>
            </w:pPr>
            <w:r w:rsidRPr="00676841">
              <w:t>−</w:t>
            </w:r>
          </w:p>
        </w:tc>
        <w:tc>
          <w:tcPr>
            <w:tcW w:w="992" w:type="dxa"/>
          </w:tcPr>
          <w:p w:rsidR="00B92A05" w:rsidRPr="00676841" w:rsidRDefault="00B92A05" w:rsidP="00B92A05">
            <w:pPr>
              <w:pStyle w:val="a8"/>
              <w:spacing w:line="360" w:lineRule="auto"/>
              <w:ind w:left="0"/>
              <w:jc w:val="center"/>
            </w:pPr>
            <w:r w:rsidRPr="00676841">
              <w:t>−</w:t>
            </w:r>
          </w:p>
        </w:tc>
        <w:tc>
          <w:tcPr>
            <w:tcW w:w="851" w:type="dxa"/>
          </w:tcPr>
          <w:p w:rsidR="00B92A05" w:rsidRPr="00676841" w:rsidRDefault="00B92A05" w:rsidP="00B92A05">
            <w:pPr>
              <w:pStyle w:val="a8"/>
              <w:spacing w:line="360" w:lineRule="auto"/>
              <w:ind w:left="0"/>
              <w:jc w:val="center"/>
            </w:pPr>
            <w:r w:rsidRPr="00676841">
              <w:t>11</w:t>
            </w:r>
          </w:p>
        </w:tc>
        <w:tc>
          <w:tcPr>
            <w:tcW w:w="845" w:type="dxa"/>
          </w:tcPr>
          <w:p w:rsidR="00B92A05" w:rsidRPr="00676841" w:rsidRDefault="00B92A05" w:rsidP="00B92A05">
            <w:pPr>
              <w:pStyle w:val="a8"/>
              <w:spacing w:line="360" w:lineRule="auto"/>
              <w:ind w:left="0"/>
              <w:jc w:val="center"/>
            </w:pPr>
            <w:r w:rsidRPr="00676841">
              <w:t>2,9</w:t>
            </w:r>
          </w:p>
        </w:tc>
      </w:tr>
      <w:tr w:rsidR="00B92A05" w:rsidRPr="00676841" w:rsidTr="00B92A05">
        <w:trPr>
          <w:trHeight w:val="735"/>
        </w:trPr>
        <w:tc>
          <w:tcPr>
            <w:tcW w:w="2836" w:type="dxa"/>
            <w:vMerge/>
          </w:tcPr>
          <w:p w:rsidR="00B92A05" w:rsidRPr="00676841" w:rsidRDefault="00B92A05" w:rsidP="00B92A05">
            <w:pPr>
              <w:pStyle w:val="a8"/>
              <w:ind w:left="0"/>
            </w:pPr>
          </w:p>
        </w:tc>
        <w:tc>
          <w:tcPr>
            <w:tcW w:w="992" w:type="dxa"/>
          </w:tcPr>
          <w:p w:rsidR="00B92A05" w:rsidRPr="00676841" w:rsidRDefault="00B92A05" w:rsidP="00B92A05">
            <w:pPr>
              <w:pStyle w:val="a8"/>
              <w:spacing w:line="360" w:lineRule="auto"/>
              <w:ind w:left="0"/>
              <w:jc w:val="center"/>
            </w:pPr>
            <w:r w:rsidRPr="00676841">
              <w:t>2020</w:t>
            </w:r>
          </w:p>
        </w:tc>
        <w:tc>
          <w:tcPr>
            <w:tcW w:w="992" w:type="dxa"/>
          </w:tcPr>
          <w:p w:rsidR="00B92A05" w:rsidRPr="00676841" w:rsidRDefault="00B92A05" w:rsidP="00B92A05">
            <w:pPr>
              <w:pStyle w:val="a8"/>
              <w:spacing w:line="360" w:lineRule="auto"/>
              <w:ind w:left="0"/>
              <w:jc w:val="center"/>
            </w:pPr>
            <w:r w:rsidRPr="00676841">
              <w:t>342</w:t>
            </w:r>
          </w:p>
        </w:tc>
        <w:tc>
          <w:tcPr>
            <w:tcW w:w="709" w:type="dxa"/>
          </w:tcPr>
          <w:p w:rsidR="00B92A05" w:rsidRPr="00676841" w:rsidRDefault="00B92A05" w:rsidP="00B92A05">
            <w:pPr>
              <w:pStyle w:val="a8"/>
              <w:spacing w:line="360" w:lineRule="auto"/>
              <w:ind w:left="0"/>
              <w:jc w:val="center"/>
            </w:pPr>
            <w:r w:rsidRPr="00676841">
              <w:t>330</w:t>
            </w:r>
          </w:p>
        </w:tc>
        <w:tc>
          <w:tcPr>
            <w:tcW w:w="851" w:type="dxa"/>
          </w:tcPr>
          <w:p w:rsidR="00B92A05" w:rsidRPr="00676841" w:rsidRDefault="00B92A05" w:rsidP="00B92A05">
            <w:pPr>
              <w:pStyle w:val="a8"/>
              <w:spacing w:line="360" w:lineRule="auto"/>
              <w:ind w:left="0"/>
              <w:jc w:val="center"/>
            </w:pPr>
            <w:r w:rsidRPr="00676841">
              <w:t>96,5</w:t>
            </w:r>
          </w:p>
        </w:tc>
        <w:tc>
          <w:tcPr>
            <w:tcW w:w="850" w:type="dxa"/>
          </w:tcPr>
          <w:p w:rsidR="00B92A05" w:rsidRPr="00676841" w:rsidRDefault="00B92A05" w:rsidP="00B92A05">
            <w:pPr>
              <w:pStyle w:val="a8"/>
              <w:spacing w:line="360" w:lineRule="auto"/>
              <w:ind w:left="0"/>
              <w:jc w:val="center"/>
            </w:pPr>
            <w:r w:rsidRPr="00676841">
              <w:t>−</w:t>
            </w:r>
          </w:p>
        </w:tc>
        <w:tc>
          <w:tcPr>
            <w:tcW w:w="992" w:type="dxa"/>
          </w:tcPr>
          <w:p w:rsidR="00B92A05" w:rsidRPr="00676841" w:rsidRDefault="00B92A05" w:rsidP="00B92A05">
            <w:pPr>
              <w:pStyle w:val="a8"/>
              <w:spacing w:line="360" w:lineRule="auto"/>
              <w:ind w:left="0"/>
              <w:jc w:val="center"/>
            </w:pPr>
            <w:r w:rsidRPr="00676841">
              <w:t>−</w:t>
            </w:r>
          </w:p>
        </w:tc>
        <w:tc>
          <w:tcPr>
            <w:tcW w:w="851" w:type="dxa"/>
          </w:tcPr>
          <w:p w:rsidR="00B92A05" w:rsidRPr="00676841" w:rsidRDefault="00B92A05" w:rsidP="00B92A05">
            <w:pPr>
              <w:pStyle w:val="a8"/>
              <w:spacing w:line="360" w:lineRule="auto"/>
              <w:ind w:left="0"/>
              <w:jc w:val="center"/>
            </w:pPr>
            <w:r w:rsidRPr="00676841">
              <w:t>12</w:t>
            </w:r>
          </w:p>
        </w:tc>
        <w:tc>
          <w:tcPr>
            <w:tcW w:w="845" w:type="dxa"/>
          </w:tcPr>
          <w:p w:rsidR="00B92A05" w:rsidRPr="00676841" w:rsidRDefault="00B92A05" w:rsidP="00B92A05">
            <w:pPr>
              <w:pStyle w:val="a8"/>
              <w:spacing w:line="360" w:lineRule="auto"/>
              <w:ind w:left="0"/>
              <w:jc w:val="center"/>
            </w:pPr>
            <w:r w:rsidRPr="00676841">
              <w:t>3,5</w:t>
            </w:r>
          </w:p>
        </w:tc>
      </w:tr>
      <w:tr w:rsidR="00B92A05" w:rsidRPr="00676841" w:rsidTr="00B92A05">
        <w:trPr>
          <w:trHeight w:val="345"/>
        </w:trPr>
        <w:tc>
          <w:tcPr>
            <w:tcW w:w="2836" w:type="dxa"/>
            <w:vMerge w:val="restart"/>
          </w:tcPr>
          <w:p w:rsidR="00B92A05" w:rsidRPr="00676841" w:rsidRDefault="00B92A05" w:rsidP="00B92A05">
            <w:pPr>
              <w:pStyle w:val="a8"/>
              <w:ind w:left="0"/>
            </w:pPr>
            <w:r w:rsidRPr="00676841">
              <w:t>Освіта</w:t>
            </w:r>
          </w:p>
        </w:tc>
        <w:tc>
          <w:tcPr>
            <w:tcW w:w="992" w:type="dxa"/>
          </w:tcPr>
          <w:p w:rsidR="00B92A05" w:rsidRPr="00676841" w:rsidRDefault="00B92A05" w:rsidP="00B92A05">
            <w:pPr>
              <w:pStyle w:val="a8"/>
              <w:spacing w:line="360" w:lineRule="auto"/>
              <w:ind w:left="0"/>
              <w:jc w:val="center"/>
            </w:pPr>
            <w:r w:rsidRPr="00676841">
              <w:t>2019</w:t>
            </w:r>
          </w:p>
        </w:tc>
        <w:tc>
          <w:tcPr>
            <w:tcW w:w="992" w:type="dxa"/>
          </w:tcPr>
          <w:p w:rsidR="00B92A05" w:rsidRPr="00676841" w:rsidRDefault="00B92A05" w:rsidP="00B92A05">
            <w:pPr>
              <w:pStyle w:val="a8"/>
              <w:spacing w:line="360" w:lineRule="auto"/>
              <w:ind w:left="0"/>
              <w:jc w:val="center"/>
            </w:pPr>
            <w:r w:rsidRPr="00676841">
              <w:t>55</w:t>
            </w:r>
          </w:p>
        </w:tc>
        <w:tc>
          <w:tcPr>
            <w:tcW w:w="709" w:type="dxa"/>
          </w:tcPr>
          <w:p w:rsidR="00B92A05" w:rsidRPr="00676841" w:rsidRDefault="00B92A05" w:rsidP="00B92A05">
            <w:pPr>
              <w:pStyle w:val="a8"/>
              <w:spacing w:line="360" w:lineRule="auto"/>
              <w:ind w:left="0"/>
              <w:jc w:val="center"/>
            </w:pPr>
            <w:r w:rsidRPr="00676841">
              <w:t>55</w:t>
            </w:r>
          </w:p>
        </w:tc>
        <w:tc>
          <w:tcPr>
            <w:tcW w:w="851" w:type="dxa"/>
          </w:tcPr>
          <w:p w:rsidR="00B92A05" w:rsidRPr="00676841" w:rsidRDefault="00B92A05" w:rsidP="00B92A05">
            <w:pPr>
              <w:pStyle w:val="a8"/>
              <w:spacing w:line="360" w:lineRule="auto"/>
              <w:ind w:left="0"/>
              <w:jc w:val="center"/>
            </w:pPr>
            <w:r w:rsidRPr="00676841">
              <w:t>100,0</w:t>
            </w:r>
          </w:p>
        </w:tc>
        <w:tc>
          <w:tcPr>
            <w:tcW w:w="850" w:type="dxa"/>
          </w:tcPr>
          <w:p w:rsidR="00B92A05" w:rsidRPr="00676841" w:rsidRDefault="00B92A05" w:rsidP="00B92A05">
            <w:pPr>
              <w:pStyle w:val="a8"/>
              <w:spacing w:line="360" w:lineRule="auto"/>
              <w:ind w:left="0"/>
              <w:jc w:val="center"/>
            </w:pPr>
            <w:r w:rsidRPr="00676841">
              <w:t>−</w:t>
            </w:r>
          </w:p>
        </w:tc>
        <w:tc>
          <w:tcPr>
            <w:tcW w:w="992" w:type="dxa"/>
          </w:tcPr>
          <w:p w:rsidR="00B92A05" w:rsidRPr="00676841" w:rsidRDefault="00B92A05" w:rsidP="00B92A05">
            <w:pPr>
              <w:pStyle w:val="a8"/>
              <w:spacing w:line="360" w:lineRule="auto"/>
              <w:ind w:left="0"/>
              <w:jc w:val="center"/>
            </w:pPr>
            <w:r w:rsidRPr="00676841">
              <w:t>−</w:t>
            </w:r>
          </w:p>
        </w:tc>
        <w:tc>
          <w:tcPr>
            <w:tcW w:w="851" w:type="dxa"/>
          </w:tcPr>
          <w:p w:rsidR="00B92A05" w:rsidRPr="00676841" w:rsidRDefault="00B92A05" w:rsidP="00B92A05">
            <w:pPr>
              <w:pStyle w:val="a8"/>
              <w:spacing w:line="360" w:lineRule="auto"/>
              <w:ind w:left="0"/>
              <w:jc w:val="center"/>
            </w:pPr>
            <w:r w:rsidRPr="00676841">
              <w:t>−</w:t>
            </w:r>
          </w:p>
        </w:tc>
        <w:tc>
          <w:tcPr>
            <w:tcW w:w="845" w:type="dxa"/>
          </w:tcPr>
          <w:p w:rsidR="00B92A05" w:rsidRPr="00676841" w:rsidRDefault="00B92A05" w:rsidP="00B92A05">
            <w:pPr>
              <w:pStyle w:val="a8"/>
              <w:spacing w:line="360" w:lineRule="auto"/>
              <w:ind w:left="0"/>
              <w:jc w:val="center"/>
            </w:pPr>
            <w:r w:rsidRPr="00676841">
              <w:t>−</w:t>
            </w:r>
          </w:p>
        </w:tc>
      </w:tr>
      <w:tr w:rsidR="00B92A05" w:rsidRPr="00676841" w:rsidTr="00B92A05">
        <w:trPr>
          <w:trHeight w:val="480"/>
        </w:trPr>
        <w:tc>
          <w:tcPr>
            <w:tcW w:w="2836" w:type="dxa"/>
            <w:vMerge/>
          </w:tcPr>
          <w:p w:rsidR="00B92A05" w:rsidRPr="00676841" w:rsidRDefault="00B92A05" w:rsidP="00B92A05">
            <w:pPr>
              <w:pStyle w:val="a8"/>
              <w:ind w:left="0"/>
            </w:pPr>
          </w:p>
        </w:tc>
        <w:tc>
          <w:tcPr>
            <w:tcW w:w="992" w:type="dxa"/>
          </w:tcPr>
          <w:p w:rsidR="00B92A05" w:rsidRPr="00676841" w:rsidRDefault="00B92A05" w:rsidP="00B92A05">
            <w:pPr>
              <w:pStyle w:val="a8"/>
              <w:spacing w:line="360" w:lineRule="auto"/>
              <w:ind w:left="0"/>
              <w:jc w:val="center"/>
            </w:pPr>
            <w:r w:rsidRPr="00676841">
              <w:t>2020</w:t>
            </w:r>
          </w:p>
        </w:tc>
        <w:tc>
          <w:tcPr>
            <w:tcW w:w="992" w:type="dxa"/>
          </w:tcPr>
          <w:p w:rsidR="00B92A05" w:rsidRPr="00676841" w:rsidRDefault="00B92A05" w:rsidP="00B92A05">
            <w:pPr>
              <w:pStyle w:val="a8"/>
              <w:spacing w:line="360" w:lineRule="auto"/>
              <w:ind w:left="0"/>
              <w:jc w:val="center"/>
            </w:pPr>
            <w:r w:rsidRPr="00676841">
              <w:t>51</w:t>
            </w:r>
          </w:p>
        </w:tc>
        <w:tc>
          <w:tcPr>
            <w:tcW w:w="709" w:type="dxa"/>
          </w:tcPr>
          <w:p w:rsidR="00B92A05" w:rsidRPr="00676841" w:rsidRDefault="00B92A05" w:rsidP="00B92A05">
            <w:pPr>
              <w:pStyle w:val="a8"/>
              <w:spacing w:line="360" w:lineRule="auto"/>
              <w:ind w:left="0"/>
              <w:jc w:val="center"/>
            </w:pPr>
            <w:r w:rsidRPr="00676841">
              <w:t>51</w:t>
            </w:r>
          </w:p>
        </w:tc>
        <w:tc>
          <w:tcPr>
            <w:tcW w:w="851" w:type="dxa"/>
          </w:tcPr>
          <w:p w:rsidR="00B92A05" w:rsidRPr="00676841" w:rsidRDefault="00B92A05" w:rsidP="00B92A05">
            <w:pPr>
              <w:pStyle w:val="a8"/>
              <w:spacing w:line="360" w:lineRule="auto"/>
              <w:ind w:left="0"/>
              <w:jc w:val="center"/>
            </w:pPr>
            <w:r w:rsidRPr="00676841">
              <w:t>100,0</w:t>
            </w:r>
          </w:p>
        </w:tc>
        <w:tc>
          <w:tcPr>
            <w:tcW w:w="850" w:type="dxa"/>
          </w:tcPr>
          <w:p w:rsidR="00B92A05" w:rsidRPr="00676841" w:rsidRDefault="00B92A05" w:rsidP="00B92A05">
            <w:pPr>
              <w:pStyle w:val="a8"/>
              <w:spacing w:line="360" w:lineRule="auto"/>
              <w:ind w:left="0"/>
              <w:jc w:val="center"/>
            </w:pPr>
            <w:r w:rsidRPr="00676841">
              <w:t>−</w:t>
            </w:r>
          </w:p>
        </w:tc>
        <w:tc>
          <w:tcPr>
            <w:tcW w:w="992" w:type="dxa"/>
          </w:tcPr>
          <w:p w:rsidR="00B92A05" w:rsidRPr="00676841" w:rsidRDefault="00B92A05" w:rsidP="00B92A05">
            <w:pPr>
              <w:pStyle w:val="a8"/>
              <w:spacing w:line="360" w:lineRule="auto"/>
              <w:ind w:left="0"/>
              <w:jc w:val="center"/>
            </w:pPr>
            <w:r w:rsidRPr="00676841">
              <w:t>−</w:t>
            </w:r>
          </w:p>
        </w:tc>
        <w:tc>
          <w:tcPr>
            <w:tcW w:w="851" w:type="dxa"/>
          </w:tcPr>
          <w:p w:rsidR="00B92A05" w:rsidRPr="00676841" w:rsidRDefault="00B92A05" w:rsidP="00B92A05">
            <w:pPr>
              <w:pStyle w:val="a8"/>
              <w:spacing w:line="360" w:lineRule="auto"/>
              <w:ind w:left="0"/>
              <w:jc w:val="center"/>
            </w:pPr>
            <w:r w:rsidRPr="00676841">
              <w:t>−</w:t>
            </w:r>
          </w:p>
        </w:tc>
        <w:tc>
          <w:tcPr>
            <w:tcW w:w="845" w:type="dxa"/>
          </w:tcPr>
          <w:p w:rsidR="00B92A05" w:rsidRPr="00676841" w:rsidRDefault="00B92A05" w:rsidP="00B92A05">
            <w:pPr>
              <w:pStyle w:val="a8"/>
              <w:spacing w:line="360" w:lineRule="auto"/>
              <w:ind w:left="0"/>
              <w:jc w:val="center"/>
            </w:pPr>
            <w:r w:rsidRPr="00676841">
              <w:t>−</w:t>
            </w:r>
          </w:p>
        </w:tc>
      </w:tr>
      <w:tr w:rsidR="00B92A05" w:rsidRPr="00676841" w:rsidTr="00B92A05">
        <w:trPr>
          <w:trHeight w:val="345"/>
        </w:trPr>
        <w:tc>
          <w:tcPr>
            <w:tcW w:w="2836" w:type="dxa"/>
            <w:vMerge w:val="restart"/>
          </w:tcPr>
          <w:p w:rsidR="00B92A05" w:rsidRPr="00676841" w:rsidRDefault="00B92A05" w:rsidP="00B92A05">
            <w:pPr>
              <w:pStyle w:val="a8"/>
              <w:ind w:left="0"/>
            </w:pPr>
            <w:r w:rsidRPr="00676841">
              <w:t>Охорона здоров’я та надання соціальної допомоги</w:t>
            </w:r>
          </w:p>
        </w:tc>
        <w:tc>
          <w:tcPr>
            <w:tcW w:w="992" w:type="dxa"/>
          </w:tcPr>
          <w:p w:rsidR="00B92A05" w:rsidRPr="00676841" w:rsidRDefault="00B92A05" w:rsidP="00B92A05">
            <w:pPr>
              <w:pStyle w:val="a8"/>
              <w:spacing w:line="360" w:lineRule="auto"/>
              <w:ind w:left="0"/>
              <w:jc w:val="center"/>
            </w:pPr>
            <w:r w:rsidRPr="00676841">
              <w:t>2019</w:t>
            </w:r>
          </w:p>
        </w:tc>
        <w:tc>
          <w:tcPr>
            <w:tcW w:w="992" w:type="dxa"/>
          </w:tcPr>
          <w:p w:rsidR="00B92A05" w:rsidRPr="00676841" w:rsidRDefault="00B92A05" w:rsidP="00B92A05">
            <w:pPr>
              <w:pStyle w:val="a8"/>
              <w:spacing w:line="360" w:lineRule="auto"/>
              <w:ind w:left="0"/>
              <w:jc w:val="center"/>
            </w:pPr>
            <w:r w:rsidRPr="00676841">
              <w:t>189</w:t>
            </w:r>
          </w:p>
        </w:tc>
        <w:tc>
          <w:tcPr>
            <w:tcW w:w="709" w:type="dxa"/>
          </w:tcPr>
          <w:p w:rsidR="00B92A05" w:rsidRPr="00676841" w:rsidRDefault="00B92A05" w:rsidP="00B92A05">
            <w:pPr>
              <w:pStyle w:val="a8"/>
              <w:spacing w:line="360" w:lineRule="auto"/>
              <w:ind w:left="0"/>
              <w:jc w:val="center"/>
            </w:pPr>
            <w:r w:rsidRPr="00676841">
              <w:t>129</w:t>
            </w:r>
          </w:p>
        </w:tc>
        <w:tc>
          <w:tcPr>
            <w:tcW w:w="851" w:type="dxa"/>
          </w:tcPr>
          <w:p w:rsidR="00B92A05" w:rsidRPr="00676841" w:rsidRDefault="00B92A05" w:rsidP="00B92A05">
            <w:pPr>
              <w:pStyle w:val="a8"/>
              <w:spacing w:line="360" w:lineRule="auto"/>
              <w:ind w:left="0"/>
              <w:jc w:val="center"/>
            </w:pPr>
            <w:r w:rsidRPr="00676841">
              <w:t>68,3</w:t>
            </w:r>
          </w:p>
        </w:tc>
        <w:tc>
          <w:tcPr>
            <w:tcW w:w="850" w:type="dxa"/>
          </w:tcPr>
          <w:p w:rsidR="00B92A05" w:rsidRPr="00676841" w:rsidRDefault="00B92A05" w:rsidP="00B92A05">
            <w:pPr>
              <w:pStyle w:val="a8"/>
              <w:spacing w:line="360" w:lineRule="auto"/>
              <w:ind w:left="0"/>
              <w:jc w:val="center"/>
            </w:pPr>
            <w:r w:rsidRPr="00676841">
              <w:t>−</w:t>
            </w:r>
          </w:p>
        </w:tc>
        <w:tc>
          <w:tcPr>
            <w:tcW w:w="992" w:type="dxa"/>
          </w:tcPr>
          <w:p w:rsidR="00B92A05" w:rsidRPr="00676841" w:rsidRDefault="00B92A05" w:rsidP="00B92A05">
            <w:pPr>
              <w:pStyle w:val="a8"/>
              <w:spacing w:line="360" w:lineRule="auto"/>
              <w:ind w:left="0"/>
              <w:jc w:val="center"/>
            </w:pPr>
            <w:r w:rsidRPr="00676841">
              <w:t>−</w:t>
            </w:r>
          </w:p>
        </w:tc>
        <w:tc>
          <w:tcPr>
            <w:tcW w:w="851" w:type="dxa"/>
          </w:tcPr>
          <w:p w:rsidR="00B92A05" w:rsidRPr="00676841" w:rsidRDefault="00B92A05" w:rsidP="00B92A05">
            <w:pPr>
              <w:pStyle w:val="a8"/>
              <w:spacing w:line="360" w:lineRule="auto"/>
              <w:ind w:left="0"/>
              <w:jc w:val="center"/>
            </w:pPr>
            <w:r w:rsidRPr="00676841">
              <w:t>60</w:t>
            </w:r>
          </w:p>
        </w:tc>
        <w:tc>
          <w:tcPr>
            <w:tcW w:w="845" w:type="dxa"/>
          </w:tcPr>
          <w:p w:rsidR="00B92A05" w:rsidRPr="00676841" w:rsidRDefault="00B92A05" w:rsidP="00B92A05">
            <w:pPr>
              <w:pStyle w:val="a8"/>
              <w:spacing w:line="360" w:lineRule="auto"/>
              <w:ind w:left="0"/>
              <w:jc w:val="center"/>
            </w:pPr>
            <w:r w:rsidRPr="00676841">
              <w:t>31,7</w:t>
            </w:r>
          </w:p>
        </w:tc>
      </w:tr>
      <w:tr w:rsidR="00B92A05" w:rsidRPr="00676841" w:rsidTr="00B92A05">
        <w:trPr>
          <w:trHeight w:val="480"/>
        </w:trPr>
        <w:tc>
          <w:tcPr>
            <w:tcW w:w="2836" w:type="dxa"/>
            <w:vMerge/>
          </w:tcPr>
          <w:p w:rsidR="00B92A05" w:rsidRPr="00676841" w:rsidRDefault="00B92A05" w:rsidP="00B92A05">
            <w:pPr>
              <w:pStyle w:val="a8"/>
              <w:ind w:left="0"/>
            </w:pPr>
          </w:p>
        </w:tc>
        <w:tc>
          <w:tcPr>
            <w:tcW w:w="992" w:type="dxa"/>
          </w:tcPr>
          <w:p w:rsidR="00B92A05" w:rsidRPr="00676841" w:rsidRDefault="00B92A05" w:rsidP="00B92A05">
            <w:pPr>
              <w:pStyle w:val="a8"/>
              <w:spacing w:line="360" w:lineRule="auto"/>
              <w:ind w:left="0"/>
              <w:jc w:val="center"/>
            </w:pPr>
            <w:r w:rsidRPr="00676841">
              <w:t>2020</w:t>
            </w:r>
          </w:p>
        </w:tc>
        <w:tc>
          <w:tcPr>
            <w:tcW w:w="992" w:type="dxa"/>
          </w:tcPr>
          <w:p w:rsidR="00B92A05" w:rsidRPr="00676841" w:rsidRDefault="00B92A05" w:rsidP="00B92A05">
            <w:pPr>
              <w:pStyle w:val="a8"/>
              <w:spacing w:line="360" w:lineRule="auto"/>
              <w:ind w:left="0"/>
              <w:jc w:val="center"/>
            </w:pPr>
            <w:r w:rsidRPr="00676841">
              <w:t>225</w:t>
            </w:r>
          </w:p>
        </w:tc>
        <w:tc>
          <w:tcPr>
            <w:tcW w:w="709" w:type="dxa"/>
          </w:tcPr>
          <w:p w:rsidR="00B92A05" w:rsidRPr="00676841" w:rsidRDefault="00B92A05" w:rsidP="00B92A05">
            <w:pPr>
              <w:pStyle w:val="a8"/>
              <w:spacing w:line="360" w:lineRule="auto"/>
              <w:ind w:left="0"/>
              <w:jc w:val="center"/>
            </w:pPr>
            <w:r w:rsidRPr="00676841">
              <w:t>140</w:t>
            </w:r>
          </w:p>
        </w:tc>
        <w:tc>
          <w:tcPr>
            <w:tcW w:w="851" w:type="dxa"/>
          </w:tcPr>
          <w:p w:rsidR="00B92A05" w:rsidRPr="00676841" w:rsidRDefault="00B92A05" w:rsidP="00B92A05">
            <w:pPr>
              <w:pStyle w:val="a8"/>
              <w:spacing w:line="360" w:lineRule="auto"/>
              <w:ind w:left="0"/>
              <w:jc w:val="center"/>
            </w:pPr>
            <w:r w:rsidRPr="00676841">
              <w:t>62,2</w:t>
            </w:r>
          </w:p>
        </w:tc>
        <w:tc>
          <w:tcPr>
            <w:tcW w:w="850" w:type="dxa"/>
          </w:tcPr>
          <w:p w:rsidR="00B92A05" w:rsidRPr="00676841" w:rsidRDefault="00B92A05" w:rsidP="00B92A05">
            <w:pPr>
              <w:pStyle w:val="a8"/>
              <w:spacing w:line="360" w:lineRule="auto"/>
              <w:ind w:left="0"/>
              <w:jc w:val="center"/>
            </w:pPr>
            <w:r w:rsidRPr="00676841">
              <w:t>−</w:t>
            </w:r>
          </w:p>
        </w:tc>
        <w:tc>
          <w:tcPr>
            <w:tcW w:w="992" w:type="dxa"/>
          </w:tcPr>
          <w:p w:rsidR="00B92A05" w:rsidRPr="00676841" w:rsidRDefault="00B92A05" w:rsidP="00B92A05">
            <w:pPr>
              <w:pStyle w:val="a8"/>
              <w:spacing w:line="360" w:lineRule="auto"/>
              <w:ind w:left="0"/>
              <w:jc w:val="center"/>
            </w:pPr>
            <w:r w:rsidRPr="00676841">
              <w:t>−</w:t>
            </w:r>
          </w:p>
        </w:tc>
        <w:tc>
          <w:tcPr>
            <w:tcW w:w="851" w:type="dxa"/>
          </w:tcPr>
          <w:p w:rsidR="00B92A05" w:rsidRPr="00676841" w:rsidRDefault="00B92A05" w:rsidP="00B92A05">
            <w:pPr>
              <w:pStyle w:val="a8"/>
              <w:spacing w:line="360" w:lineRule="auto"/>
              <w:ind w:left="0"/>
              <w:jc w:val="center"/>
            </w:pPr>
            <w:r w:rsidRPr="00676841">
              <w:t>85</w:t>
            </w:r>
          </w:p>
        </w:tc>
        <w:tc>
          <w:tcPr>
            <w:tcW w:w="845" w:type="dxa"/>
          </w:tcPr>
          <w:p w:rsidR="00B92A05" w:rsidRPr="00676841" w:rsidRDefault="00B92A05" w:rsidP="00B92A05">
            <w:pPr>
              <w:pStyle w:val="a8"/>
              <w:spacing w:line="360" w:lineRule="auto"/>
              <w:ind w:left="0"/>
              <w:jc w:val="center"/>
            </w:pPr>
            <w:r w:rsidRPr="00676841">
              <w:t>37,8</w:t>
            </w:r>
          </w:p>
        </w:tc>
      </w:tr>
      <w:tr w:rsidR="00B92A05" w:rsidRPr="00676841" w:rsidTr="00B92A05">
        <w:trPr>
          <w:trHeight w:val="315"/>
        </w:trPr>
        <w:tc>
          <w:tcPr>
            <w:tcW w:w="2836" w:type="dxa"/>
            <w:vMerge w:val="restart"/>
          </w:tcPr>
          <w:p w:rsidR="00B92A05" w:rsidRPr="00676841" w:rsidRDefault="00B92A05" w:rsidP="00B92A05">
            <w:pPr>
              <w:pStyle w:val="a8"/>
              <w:ind w:left="0"/>
            </w:pPr>
            <w:r w:rsidRPr="00676841">
              <w:t>Мистецтво, спорт, розваги та відпочинок</w:t>
            </w:r>
          </w:p>
        </w:tc>
        <w:tc>
          <w:tcPr>
            <w:tcW w:w="992" w:type="dxa"/>
          </w:tcPr>
          <w:p w:rsidR="00B92A05" w:rsidRPr="00676841" w:rsidRDefault="00B92A05" w:rsidP="00B92A05">
            <w:pPr>
              <w:pStyle w:val="a8"/>
              <w:spacing w:line="360" w:lineRule="auto"/>
              <w:ind w:left="0"/>
              <w:jc w:val="center"/>
            </w:pPr>
            <w:r w:rsidRPr="00676841">
              <w:t>2019</w:t>
            </w:r>
          </w:p>
        </w:tc>
        <w:tc>
          <w:tcPr>
            <w:tcW w:w="992" w:type="dxa"/>
          </w:tcPr>
          <w:p w:rsidR="00B92A05" w:rsidRPr="00676841" w:rsidRDefault="00B92A05" w:rsidP="00B92A05">
            <w:pPr>
              <w:pStyle w:val="a8"/>
              <w:spacing w:line="360" w:lineRule="auto"/>
              <w:ind w:left="0"/>
              <w:jc w:val="center"/>
            </w:pPr>
            <w:r w:rsidRPr="00676841">
              <w:t>44</w:t>
            </w:r>
          </w:p>
        </w:tc>
        <w:tc>
          <w:tcPr>
            <w:tcW w:w="709" w:type="dxa"/>
          </w:tcPr>
          <w:p w:rsidR="00B92A05" w:rsidRPr="00676841" w:rsidRDefault="00B92A05" w:rsidP="00B92A05">
            <w:pPr>
              <w:pStyle w:val="a8"/>
              <w:spacing w:line="360" w:lineRule="auto"/>
              <w:ind w:left="0"/>
              <w:jc w:val="center"/>
            </w:pPr>
            <w:r w:rsidRPr="00676841">
              <w:t>43</w:t>
            </w:r>
          </w:p>
        </w:tc>
        <w:tc>
          <w:tcPr>
            <w:tcW w:w="851" w:type="dxa"/>
          </w:tcPr>
          <w:p w:rsidR="00B92A05" w:rsidRPr="00676841" w:rsidRDefault="00B92A05" w:rsidP="00B92A05">
            <w:pPr>
              <w:pStyle w:val="a8"/>
              <w:spacing w:line="360" w:lineRule="auto"/>
              <w:ind w:left="0"/>
              <w:jc w:val="center"/>
            </w:pPr>
            <w:r w:rsidRPr="00676841">
              <w:t>97,7</w:t>
            </w:r>
          </w:p>
        </w:tc>
        <w:tc>
          <w:tcPr>
            <w:tcW w:w="850" w:type="dxa"/>
          </w:tcPr>
          <w:p w:rsidR="00B92A05" w:rsidRPr="00676841" w:rsidRDefault="00B92A05" w:rsidP="00B92A05">
            <w:pPr>
              <w:pStyle w:val="a8"/>
              <w:spacing w:line="360" w:lineRule="auto"/>
              <w:ind w:left="0"/>
              <w:jc w:val="center"/>
            </w:pPr>
            <w:r w:rsidRPr="00676841">
              <w:t>−</w:t>
            </w:r>
          </w:p>
        </w:tc>
        <w:tc>
          <w:tcPr>
            <w:tcW w:w="992" w:type="dxa"/>
          </w:tcPr>
          <w:p w:rsidR="00B92A05" w:rsidRPr="00676841" w:rsidRDefault="00B92A05" w:rsidP="00B92A05">
            <w:pPr>
              <w:pStyle w:val="a8"/>
              <w:spacing w:line="360" w:lineRule="auto"/>
              <w:ind w:left="0"/>
              <w:jc w:val="center"/>
            </w:pPr>
            <w:r w:rsidRPr="00676841">
              <w:t>−</w:t>
            </w:r>
          </w:p>
        </w:tc>
        <w:tc>
          <w:tcPr>
            <w:tcW w:w="851" w:type="dxa"/>
          </w:tcPr>
          <w:p w:rsidR="00B92A05" w:rsidRPr="00676841" w:rsidRDefault="00B92A05" w:rsidP="00B92A05">
            <w:pPr>
              <w:pStyle w:val="a8"/>
              <w:spacing w:line="360" w:lineRule="auto"/>
              <w:ind w:left="0"/>
              <w:jc w:val="center"/>
            </w:pPr>
            <w:r w:rsidRPr="00676841">
              <w:t>1</w:t>
            </w:r>
          </w:p>
        </w:tc>
        <w:tc>
          <w:tcPr>
            <w:tcW w:w="845" w:type="dxa"/>
          </w:tcPr>
          <w:p w:rsidR="00B92A05" w:rsidRPr="00676841" w:rsidRDefault="00B92A05" w:rsidP="00B92A05">
            <w:pPr>
              <w:pStyle w:val="a8"/>
              <w:spacing w:line="360" w:lineRule="auto"/>
              <w:ind w:left="0"/>
              <w:jc w:val="center"/>
            </w:pPr>
            <w:r w:rsidRPr="00676841">
              <w:t>2,3</w:t>
            </w:r>
          </w:p>
        </w:tc>
      </w:tr>
      <w:tr w:rsidR="00B92A05" w:rsidRPr="00676841" w:rsidTr="00B92A05">
        <w:trPr>
          <w:trHeight w:val="510"/>
        </w:trPr>
        <w:tc>
          <w:tcPr>
            <w:tcW w:w="2836" w:type="dxa"/>
            <w:vMerge/>
          </w:tcPr>
          <w:p w:rsidR="00B92A05" w:rsidRPr="00676841" w:rsidRDefault="00B92A05" w:rsidP="00B92A05">
            <w:pPr>
              <w:pStyle w:val="a8"/>
              <w:ind w:left="0"/>
            </w:pPr>
          </w:p>
        </w:tc>
        <w:tc>
          <w:tcPr>
            <w:tcW w:w="992" w:type="dxa"/>
          </w:tcPr>
          <w:p w:rsidR="00B92A05" w:rsidRPr="00676841" w:rsidRDefault="00B92A05" w:rsidP="00B92A05">
            <w:pPr>
              <w:pStyle w:val="a8"/>
              <w:spacing w:line="360" w:lineRule="auto"/>
              <w:ind w:left="0"/>
              <w:jc w:val="center"/>
            </w:pPr>
            <w:r w:rsidRPr="00676841">
              <w:t>2020</w:t>
            </w:r>
          </w:p>
        </w:tc>
        <w:tc>
          <w:tcPr>
            <w:tcW w:w="992" w:type="dxa"/>
          </w:tcPr>
          <w:p w:rsidR="00B92A05" w:rsidRPr="00676841" w:rsidRDefault="00B92A05" w:rsidP="00B92A05">
            <w:pPr>
              <w:pStyle w:val="a8"/>
              <w:spacing w:line="360" w:lineRule="auto"/>
              <w:ind w:left="0"/>
              <w:jc w:val="center"/>
            </w:pPr>
            <w:r w:rsidRPr="00676841">
              <w:t>44</w:t>
            </w:r>
          </w:p>
        </w:tc>
        <w:tc>
          <w:tcPr>
            <w:tcW w:w="709" w:type="dxa"/>
          </w:tcPr>
          <w:p w:rsidR="00B92A05" w:rsidRPr="00676841" w:rsidRDefault="00B92A05" w:rsidP="00B92A05">
            <w:pPr>
              <w:pStyle w:val="a8"/>
              <w:spacing w:line="360" w:lineRule="auto"/>
              <w:ind w:left="0"/>
              <w:jc w:val="center"/>
            </w:pPr>
            <w:r w:rsidRPr="00676841">
              <w:t>42</w:t>
            </w:r>
          </w:p>
        </w:tc>
        <w:tc>
          <w:tcPr>
            <w:tcW w:w="851" w:type="dxa"/>
          </w:tcPr>
          <w:p w:rsidR="00B92A05" w:rsidRPr="00676841" w:rsidRDefault="00B92A05" w:rsidP="00B92A05">
            <w:pPr>
              <w:pStyle w:val="a8"/>
              <w:spacing w:line="360" w:lineRule="auto"/>
              <w:ind w:left="0"/>
              <w:jc w:val="center"/>
            </w:pPr>
            <w:r w:rsidRPr="00676841">
              <w:t>95,5</w:t>
            </w:r>
          </w:p>
        </w:tc>
        <w:tc>
          <w:tcPr>
            <w:tcW w:w="850" w:type="dxa"/>
          </w:tcPr>
          <w:p w:rsidR="00B92A05" w:rsidRPr="00676841" w:rsidRDefault="00B92A05" w:rsidP="00B92A05">
            <w:pPr>
              <w:pStyle w:val="a8"/>
              <w:spacing w:line="360" w:lineRule="auto"/>
              <w:ind w:left="0"/>
              <w:jc w:val="center"/>
            </w:pPr>
            <w:r w:rsidRPr="00676841">
              <w:t>−</w:t>
            </w:r>
          </w:p>
        </w:tc>
        <w:tc>
          <w:tcPr>
            <w:tcW w:w="992" w:type="dxa"/>
          </w:tcPr>
          <w:p w:rsidR="00B92A05" w:rsidRPr="00676841" w:rsidRDefault="00B92A05" w:rsidP="00B92A05">
            <w:pPr>
              <w:pStyle w:val="a8"/>
              <w:spacing w:line="360" w:lineRule="auto"/>
              <w:ind w:left="0"/>
              <w:jc w:val="center"/>
            </w:pPr>
            <w:r w:rsidRPr="00676841">
              <w:t>−</w:t>
            </w:r>
          </w:p>
        </w:tc>
        <w:tc>
          <w:tcPr>
            <w:tcW w:w="851" w:type="dxa"/>
          </w:tcPr>
          <w:p w:rsidR="00B92A05" w:rsidRPr="00676841" w:rsidRDefault="00B92A05" w:rsidP="00B92A05">
            <w:pPr>
              <w:pStyle w:val="a8"/>
              <w:spacing w:line="360" w:lineRule="auto"/>
              <w:ind w:left="0"/>
              <w:jc w:val="center"/>
            </w:pPr>
            <w:r w:rsidRPr="00676841">
              <w:t>2</w:t>
            </w:r>
          </w:p>
        </w:tc>
        <w:tc>
          <w:tcPr>
            <w:tcW w:w="845" w:type="dxa"/>
          </w:tcPr>
          <w:p w:rsidR="00B92A05" w:rsidRPr="00676841" w:rsidRDefault="00B92A05" w:rsidP="00B92A05">
            <w:pPr>
              <w:pStyle w:val="a8"/>
              <w:spacing w:line="360" w:lineRule="auto"/>
              <w:ind w:left="0"/>
              <w:jc w:val="center"/>
            </w:pPr>
            <w:r w:rsidRPr="00676841">
              <w:t>4,5</w:t>
            </w:r>
          </w:p>
        </w:tc>
      </w:tr>
      <w:tr w:rsidR="00B92A05" w:rsidRPr="00676841" w:rsidTr="00B92A05">
        <w:trPr>
          <w:trHeight w:val="375"/>
        </w:trPr>
        <w:tc>
          <w:tcPr>
            <w:tcW w:w="2836" w:type="dxa"/>
            <w:vMerge w:val="restart"/>
          </w:tcPr>
          <w:p w:rsidR="00B92A05" w:rsidRPr="00676841" w:rsidRDefault="00B92A05" w:rsidP="00B92A05">
            <w:pPr>
              <w:pStyle w:val="a8"/>
              <w:ind w:left="0"/>
            </w:pPr>
            <w:r w:rsidRPr="00676841">
              <w:t>Надання інших видів послуг</w:t>
            </w:r>
          </w:p>
        </w:tc>
        <w:tc>
          <w:tcPr>
            <w:tcW w:w="992" w:type="dxa"/>
          </w:tcPr>
          <w:p w:rsidR="00B92A05" w:rsidRPr="00676841" w:rsidRDefault="00B92A05" w:rsidP="00B92A05">
            <w:pPr>
              <w:pStyle w:val="a8"/>
              <w:spacing w:line="360" w:lineRule="auto"/>
              <w:ind w:left="0"/>
              <w:jc w:val="center"/>
            </w:pPr>
            <w:r w:rsidRPr="00676841">
              <w:t>2019</w:t>
            </w:r>
          </w:p>
        </w:tc>
        <w:tc>
          <w:tcPr>
            <w:tcW w:w="992" w:type="dxa"/>
          </w:tcPr>
          <w:p w:rsidR="00B92A05" w:rsidRPr="00676841" w:rsidRDefault="00B92A05" w:rsidP="00B92A05">
            <w:pPr>
              <w:pStyle w:val="a8"/>
              <w:spacing w:line="360" w:lineRule="auto"/>
              <w:ind w:left="0"/>
              <w:jc w:val="center"/>
            </w:pPr>
            <w:r w:rsidRPr="00676841">
              <w:t>88</w:t>
            </w:r>
          </w:p>
        </w:tc>
        <w:tc>
          <w:tcPr>
            <w:tcW w:w="709" w:type="dxa"/>
          </w:tcPr>
          <w:p w:rsidR="00B92A05" w:rsidRPr="00676841" w:rsidRDefault="00B92A05" w:rsidP="00B92A05">
            <w:pPr>
              <w:pStyle w:val="a8"/>
              <w:spacing w:line="360" w:lineRule="auto"/>
              <w:ind w:left="0"/>
              <w:jc w:val="center"/>
            </w:pPr>
            <w:r w:rsidRPr="00676841">
              <w:t>88</w:t>
            </w:r>
          </w:p>
        </w:tc>
        <w:tc>
          <w:tcPr>
            <w:tcW w:w="851" w:type="dxa"/>
          </w:tcPr>
          <w:p w:rsidR="00B92A05" w:rsidRPr="00676841" w:rsidRDefault="00B92A05" w:rsidP="00B92A05">
            <w:pPr>
              <w:pStyle w:val="a8"/>
              <w:spacing w:line="360" w:lineRule="auto"/>
              <w:ind w:left="0"/>
              <w:jc w:val="center"/>
            </w:pPr>
            <w:r w:rsidRPr="00676841">
              <w:t>98,9</w:t>
            </w:r>
          </w:p>
        </w:tc>
        <w:tc>
          <w:tcPr>
            <w:tcW w:w="850" w:type="dxa"/>
          </w:tcPr>
          <w:p w:rsidR="00B92A05" w:rsidRPr="00676841" w:rsidRDefault="00B92A05" w:rsidP="00B92A05">
            <w:pPr>
              <w:pStyle w:val="a8"/>
              <w:spacing w:line="360" w:lineRule="auto"/>
              <w:ind w:left="0"/>
              <w:jc w:val="center"/>
            </w:pPr>
            <w:r w:rsidRPr="00676841">
              <w:t>−</w:t>
            </w:r>
          </w:p>
        </w:tc>
        <w:tc>
          <w:tcPr>
            <w:tcW w:w="992" w:type="dxa"/>
          </w:tcPr>
          <w:p w:rsidR="00B92A05" w:rsidRPr="00676841" w:rsidRDefault="00B92A05" w:rsidP="00B92A05">
            <w:pPr>
              <w:pStyle w:val="a8"/>
              <w:spacing w:line="360" w:lineRule="auto"/>
              <w:ind w:left="0"/>
              <w:jc w:val="center"/>
            </w:pPr>
            <w:r w:rsidRPr="00676841">
              <w:t>−</w:t>
            </w:r>
          </w:p>
        </w:tc>
        <w:tc>
          <w:tcPr>
            <w:tcW w:w="851" w:type="dxa"/>
          </w:tcPr>
          <w:p w:rsidR="00B92A05" w:rsidRPr="00676841" w:rsidRDefault="00B92A05" w:rsidP="00B92A05">
            <w:pPr>
              <w:pStyle w:val="a8"/>
              <w:spacing w:line="360" w:lineRule="auto"/>
              <w:ind w:left="0"/>
              <w:jc w:val="center"/>
            </w:pPr>
            <w:r w:rsidRPr="00676841">
              <w:t>1,1</w:t>
            </w:r>
          </w:p>
        </w:tc>
        <w:tc>
          <w:tcPr>
            <w:tcW w:w="845" w:type="dxa"/>
          </w:tcPr>
          <w:p w:rsidR="00B92A05" w:rsidRPr="00676841" w:rsidRDefault="00B92A05" w:rsidP="00B92A05">
            <w:pPr>
              <w:pStyle w:val="a8"/>
              <w:spacing w:line="360" w:lineRule="auto"/>
              <w:ind w:left="0"/>
              <w:jc w:val="center"/>
            </w:pPr>
            <w:r w:rsidRPr="00676841">
              <w:t>87</w:t>
            </w:r>
          </w:p>
        </w:tc>
      </w:tr>
      <w:tr w:rsidR="00B92A05" w:rsidRPr="00676841" w:rsidTr="00B92A05">
        <w:trPr>
          <w:trHeight w:val="435"/>
        </w:trPr>
        <w:tc>
          <w:tcPr>
            <w:tcW w:w="2836" w:type="dxa"/>
            <w:vMerge/>
          </w:tcPr>
          <w:p w:rsidR="00B92A05" w:rsidRPr="00676841" w:rsidRDefault="00B92A05" w:rsidP="00B92A05">
            <w:pPr>
              <w:pStyle w:val="a8"/>
              <w:ind w:left="0"/>
            </w:pPr>
          </w:p>
        </w:tc>
        <w:tc>
          <w:tcPr>
            <w:tcW w:w="992" w:type="dxa"/>
          </w:tcPr>
          <w:p w:rsidR="00B92A05" w:rsidRPr="00676841" w:rsidRDefault="00B92A05" w:rsidP="00B92A05">
            <w:pPr>
              <w:pStyle w:val="a8"/>
              <w:spacing w:line="360" w:lineRule="auto"/>
              <w:ind w:left="0"/>
              <w:jc w:val="center"/>
            </w:pPr>
            <w:r w:rsidRPr="00676841">
              <w:t>2020</w:t>
            </w:r>
          </w:p>
        </w:tc>
        <w:tc>
          <w:tcPr>
            <w:tcW w:w="992" w:type="dxa"/>
          </w:tcPr>
          <w:p w:rsidR="00B92A05" w:rsidRPr="00676841" w:rsidRDefault="00B92A05" w:rsidP="00B92A05">
            <w:pPr>
              <w:pStyle w:val="a8"/>
              <w:spacing w:line="360" w:lineRule="auto"/>
              <w:ind w:left="0"/>
              <w:jc w:val="center"/>
            </w:pPr>
            <w:r w:rsidRPr="00676841">
              <w:t>83</w:t>
            </w:r>
          </w:p>
        </w:tc>
        <w:tc>
          <w:tcPr>
            <w:tcW w:w="709" w:type="dxa"/>
          </w:tcPr>
          <w:p w:rsidR="00B92A05" w:rsidRPr="00676841" w:rsidRDefault="00B92A05" w:rsidP="00B92A05">
            <w:pPr>
              <w:pStyle w:val="a8"/>
              <w:spacing w:line="360" w:lineRule="auto"/>
              <w:ind w:left="0"/>
              <w:jc w:val="center"/>
            </w:pPr>
            <w:r w:rsidRPr="00676841">
              <w:t>82</w:t>
            </w:r>
          </w:p>
        </w:tc>
        <w:tc>
          <w:tcPr>
            <w:tcW w:w="851" w:type="dxa"/>
          </w:tcPr>
          <w:p w:rsidR="00B92A05" w:rsidRPr="00676841" w:rsidRDefault="00B92A05" w:rsidP="00B92A05">
            <w:pPr>
              <w:pStyle w:val="a8"/>
              <w:spacing w:line="360" w:lineRule="auto"/>
              <w:ind w:left="0"/>
              <w:jc w:val="center"/>
            </w:pPr>
            <w:r w:rsidRPr="00676841">
              <w:t>98,8</w:t>
            </w:r>
          </w:p>
        </w:tc>
        <w:tc>
          <w:tcPr>
            <w:tcW w:w="850" w:type="dxa"/>
          </w:tcPr>
          <w:p w:rsidR="00B92A05" w:rsidRPr="00676841" w:rsidRDefault="00B92A05" w:rsidP="00B92A05">
            <w:pPr>
              <w:pStyle w:val="a8"/>
              <w:spacing w:line="360" w:lineRule="auto"/>
              <w:ind w:left="0"/>
              <w:jc w:val="center"/>
            </w:pPr>
          </w:p>
        </w:tc>
        <w:tc>
          <w:tcPr>
            <w:tcW w:w="992" w:type="dxa"/>
          </w:tcPr>
          <w:p w:rsidR="00B92A05" w:rsidRPr="00676841" w:rsidRDefault="00B92A05" w:rsidP="00B92A05">
            <w:pPr>
              <w:pStyle w:val="a8"/>
              <w:spacing w:line="360" w:lineRule="auto"/>
              <w:ind w:left="0"/>
              <w:jc w:val="center"/>
            </w:pPr>
          </w:p>
        </w:tc>
        <w:tc>
          <w:tcPr>
            <w:tcW w:w="851" w:type="dxa"/>
          </w:tcPr>
          <w:p w:rsidR="00B92A05" w:rsidRPr="00676841" w:rsidRDefault="00B92A05" w:rsidP="00B92A05">
            <w:pPr>
              <w:pStyle w:val="a8"/>
              <w:spacing w:line="360" w:lineRule="auto"/>
              <w:ind w:left="0"/>
              <w:jc w:val="center"/>
            </w:pPr>
            <w:r w:rsidRPr="00676841">
              <w:t>1</w:t>
            </w:r>
          </w:p>
        </w:tc>
        <w:tc>
          <w:tcPr>
            <w:tcW w:w="845" w:type="dxa"/>
          </w:tcPr>
          <w:p w:rsidR="00B92A05" w:rsidRPr="00676841" w:rsidRDefault="00B92A05" w:rsidP="00B92A05">
            <w:pPr>
              <w:pStyle w:val="a8"/>
              <w:spacing w:line="360" w:lineRule="auto"/>
              <w:ind w:left="0"/>
              <w:jc w:val="center"/>
            </w:pPr>
            <w:r w:rsidRPr="00676841">
              <w:t>1,2</w:t>
            </w:r>
          </w:p>
        </w:tc>
      </w:tr>
    </w:tbl>
    <w:p w:rsidR="00B92A05" w:rsidRPr="00676841" w:rsidRDefault="00B92A05" w:rsidP="00B92A05">
      <w:pPr>
        <w:pStyle w:val="a8"/>
        <w:spacing w:line="360" w:lineRule="auto"/>
        <w:ind w:left="1068"/>
        <w:jc w:val="center"/>
      </w:pPr>
    </w:p>
    <w:p w:rsidR="00B92A05" w:rsidRPr="00676841" w:rsidRDefault="00B92A05" w:rsidP="00B92A05">
      <w:pPr>
        <w:pStyle w:val="a8"/>
        <w:numPr>
          <w:ilvl w:val="0"/>
          <w:numId w:val="1"/>
        </w:numPr>
        <w:jc w:val="center"/>
        <w:rPr>
          <w:sz w:val="28"/>
          <w:szCs w:val="28"/>
        </w:rPr>
      </w:pPr>
      <w:r w:rsidRPr="00676841">
        <w:rPr>
          <w:sz w:val="28"/>
          <w:szCs w:val="28"/>
        </w:rPr>
        <w:t>Побудовано за даними Головного управління статистики в Івано-Франківській області</w:t>
      </w:r>
    </w:p>
    <w:p w:rsidR="00B92A05" w:rsidRPr="00A53E6F" w:rsidRDefault="00B92A05" w:rsidP="00B92A05">
      <w:pPr>
        <w:pStyle w:val="a8"/>
        <w:spacing w:line="360" w:lineRule="auto"/>
        <w:ind w:left="1068" w:firstLine="709"/>
        <w:jc w:val="center"/>
        <w:rPr>
          <w:sz w:val="28"/>
          <w:szCs w:val="28"/>
        </w:rPr>
      </w:pPr>
    </w:p>
    <w:p w:rsidR="00DE62DA" w:rsidRDefault="00DE62DA" w:rsidP="00DE62DA">
      <w:pPr>
        <w:spacing w:line="360" w:lineRule="auto"/>
        <w:ind w:firstLine="709"/>
        <w:jc w:val="both"/>
      </w:pPr>
      <w:r w:rsidRPr="002E7668">
        <w:t>Ще одним дуже вагомим показником рівня розвитку сфери малого підприємництва є обсяг реалізованої продукції. У Івано-Франківській області спостерігається зростання обсягу реалізації продукції (товарів, послуг) суб’єктами господарювання у цій сфері. У 2019</w:t>
      </w:r>
      <w:r>
        <w:t xml:space="preserve"> </w:t>
      </w:r>
      <w:r w:rsidRPr="002E7668">
        <w:t xml:space="preserve">р. суб’єктами малого підприємництва було реалізовано продукції (товарів, послуг) на 120,4 млрд. грн. . Суттєвіший внесок в обсяг реалізованої продукції здійснили малі підприємства − на суму 25,3млрд. грн. (21,0% від загального обсягу). Фізичні особи-підприємці – на суму 22,7 млрд. грн., тобто 18,8% від загального обсягу реалізації. За обсягом реалізованої продукції (товарів, послуг) малими підприємствами серед видів економічної діяльності безумовним лідером є оптова і роздрібна торгівля та ремонт автотранспортних засобів і мотоциклів. У 2019 р. підприємствами цього виду діяльності було реалізовано більше половини (45,9%) від загального обсягу продукції, товарів та послуг фізичних осіб-підприємців. Послуги з </w:t>
      </w:r>
      <w:r w:rsidRPr="002E7668">
        <w:lastRenderedPageBreak/>
        <w:t xml:space="preserve">тимчасового розміщення та харчування у 2019 р. склали 1.5 млрд. грн., тобто 6,7%. Значний вплив на обсяг реалізації продукції та послуг закладами ресторанного господарства мала пандемія </w:t>
      </w:r>
      <w:proofErr w:type="spellStart"/>
      <w:r w:rsidRPr="002E7668">
        <w:t>коронавірусу</w:t>
      </w:r>
      <w:proofErr w:type="spellEnd"/>
      <w:r w:rsidRPr="002E7668">
        <w:t xml:space="preserve"> та відповідні карантинні обмеження. Тому результати діяльності малих підприємств у 2020 році суттєво відрізняються від попередніх років. </w:t>
      </w:r>
    </w:p>
    <w:p w:rsidR="00DE62DA" w:rsidRDefault="00DE62DA" w:rsidP="00DE62DA">
      <w:pPr>
        <w:spacing w:line="360" w:lineRule="auto"/>
        <w:ind w:firstLine="709"/>
        <w:jc w:val="both"/>
      </w:pPr>
      <w:r w:rsidRPr="00434B85">
        <w:t>Обсяг реалізованої продукції (товарів, послуг) суб’єктів господарювання за видами еко</w:t>
      </w:r>
      <w:r>
        <w:t xml:space="preserve">номічної діяльності у 2020 році склав 152,2 </w:t>
      </w:r>
      <w:r w:rsidRPr="00434B85">
        <w:t>млрд. грн.</w:t>
      </w:r>
    </w:p>
    <w:p w:rsidR="00DE62DA" w:rsidRPr="00880F33" w:rsidRDefault="00DE62DA" w:rsidP="00DE62DA">
      <w:pPr>
        <w:spacing w:line="360" w:lineRule="auto"/>
        <w:ind w:firstLine="709"/>
        <w:jc w:val="both"/>
      </w:pPr>
      <w:r>
        <w:t>У тому числі,</w:t>
      </w:r>
      <w:r w:rsidRPr="001E4C86">
        <w:t xml:space="preserve"> </w:t>
      </w:r>
      <w:r>
        <w:t>о</w:t>
      </w:r>
      <w:r w:rsidRPr="00880F33">
        <w:t>бсяг реалізованої продукції (товарів, послуг) суб’єктів господарювання</w:t>
      </w:r>
      <w:r>
        <w:t xml:space="preserve"> </w:t>
      </w:r>
      <w:r w:rsidRPr="00880F33">
        <w:t>за видами економічної діяльності</w:t>
      </w:r>
      <w:r w:rsidRPr="00434B85">
        <w:rPr>
          <w:b/>
          <w:bCs/>
        </w:rPr>
        <w:t xml:space="preserve"> </w:t>
      </w:r>
      <w:r w:rsidRPr="00434B85">
        <w:rPr>
          <w:bCs/>
        </w:rPr>
        <w:t>з розподілом на великі, середні, малі та мікропідприємства</w:t>
      </w:r>
      <w:r w:rsidRPr="00880F33">
        <w:t xml:space="preserve"> </w:t>
      </w:r>
      <w:r>
        <w:t xml:space="preserve">склав </w:t>
      </w:r>
      <w:r w:rsidRPr="00434B85">
        <w:t xml:space="preserve">126,5 </w:t>
      </w:r>
      <w:r w:rsidRPr="00880F33">
        <w:t>млрд. грн.</w:t>
      </w:r>
    </w:p>
    <w:p w:rsidR="00DE62DA" w:rsidRDefault="00DE62DA" w:rsidP="00DE62DA">
      <w:pPr>
        <w:spacing w:line="360" w:lineRule="auto"/>
        <w:ind w:firstLine="709"/>
        <w:jc w:val="both"/>
      </w:pPr>
      <w:r>
        <w:t>В</w:t>
      </w:r>
      <w:r w:rsidRPr="001E4C86">
        <w:t xml:space="preserve">несок в обсяг реалізованої продукції </w:t>
      </w:r>
      <w:r>
        <w:t xml:space="preserve">, який </w:t>
      </w:r>
      <w:r w:rsidRPr="001E4C86">
        <w:t>здійснили малі підприємс</w:t>
      </w:r>
      <w:r>
        <w:t>тва складає 29,0 млрд. грн. (22,9</w:t>
      </w:r>
      <w:r w:rsidRPr="001E4C86">
        <w:t>% від загального обсягу</w:t>
      </w:r>
      <w:r>
        <w:t xml:space="preserve"> </w:t>
      </w:r>
      <w:r w:rsidRPr="00434B85">
        <w:t>реалізації відповідного виду діяльності</w:t>
      </w:r>
      <w:r w:rsidRPr="001E4C86">
        <w:t>). Фізич</w:t>
      </w:r>
      <w:r>
        <w:t>ні особи-підприємці – на суму 25,6 млрд. грн., тобто 16</w:t>
      </w:r>
      <w:r w:rsidRPr="001E4C86">
        <w:t>,8% від загального обсягу реалізації. За обсягом реалізованої продукції (товарів, послуг) малими підприємствами серед видів економічної діяльності безумовним лідером є оптова і роздрібна торгівля та ремонт автотранспортних засобів і мотоциклів.</w:t>
      </w:r>
    </w:p>
    <w:p w:rsidR="00DE62DA" w:rsidRPr="002E7668" w:rsidRDefault="00DE62DA" w:rsidP="00DE62DA">
      <w:pPr>
        <w:spacing w:line="360" w:lineRule="auto"/>
        <w:ind w:firstLine="709"/>
        <w:jc w:val="both"/>
      </w:pPr>
      <w:r>
        <w:t>Як бачимо, динаміка є дещо позитивною і це можна пояснити застосуванням механізмів держаного регулювання та диверсифікацією напрямів діяльності підприємств.</w:t>
      </w:r>
    </w:p>
    <w:p w:rsidR="00DE62DA" w:rsidRPr="002E7668" w:rsidRDefault="00DE62DA" w:rsidP="00DE62DA">
      <w:pPr>
        <w:spacing w:line="360" w:lineRule="auto"/>
        <w:ind w:firstLine="709"/>
        <w:jc w:val="both"/>
      </w:pPr>
      <w:r w:rsidRPr="002E7668">
        <w:t xml:space="preserve">Величина, яка характеризує результат виробничої діяльності чи діяльності з надання послуг зумовлюється ефектом, який проявляється в зростанні прибутку, зниженні собівартості, зростанні обсягів продаж, тобто у зміні абсолютних показників діяльності підприємства. Такі розрахунки мають скоріше арифметичний характер, оскільки не дають можливості для порівняння різних за розмірами та видами економічної діяльності підприємств, а також залежать від темпів інфляції. </w:t>
      </w:r>
    </w:p>
    <w:p w:rsidR="00DE62DA" w:rsidRPr="002E7668" w:rsidRDefault="00DE62DA" w:rsidP="00DE62DA">
      <w:pPr>
        <w:spacing w:line="360" w:lineRule="auto"/>
        <w:ind w:firstLine="709"/>
        <w:jc w:val="both"/>
      </w:pPr>
      <w:r w:rsidRPr="002E7668">
        <w:t>Аналіз фінансових результатів діяльності малих підприємств Івано-Франківської області (див</w:t>
      </w:r>
      <w:r w:rsidR="008A7B9C">
        <w:t>. табл.2.3</w:t>
      </w:r>
      <w:r>
        <w:t>.</w:t>
      </w:r>
      <w:r w:rsidRPr="002E7668">
        <w:t xml:space="preserve">) у </w:t>
      </w:r>
      <w:r w:rsidRPr="0071336B">
        <w:rPr>
          <w:bCs/>
        </w:rPr>
        <w:t>2018 – 2020</w:t>
      </w:r>
      <w:r w:rsidRPr="002E7668">
        <w:rPr>
          <w:bCs/>
        </w:rPr>
        <w:t xml:space="preserve"> рр</w:t>
      </w:r>
      <w:r w:rsidRPr="002E7668">
        <w:rPr>
          <w:b/>
          <w:bCs/>
        </w:rPr>
        <w:t xml:space="preserve">. </w:t>
      </w:r>
      <w:r w:rsidRPr="002E7668">
        <w:t xml:space="preserve">свідчить, що переважна їх більшість працює </w:t>
      </w:r>
      <w:proofErr w:type="spellStart"/>
      <w:r w:rsidRPr="002E7668">
        <w:t>прибутково</w:t>
      </w:r>
      <w:proofErr w:type="spellEnd"/>
      <w:r w:rsidRPr="002E7668">
        <w:t xml:space="preserve"> і </w:t>
      </w:r>
      <w:proofErr w:type="spellStart"/>
      <w:r w:rsidRPr="002E7668">
        <w:t>ре</w:t>
      </w:r>
      <w:r>
        <w:t>нтабельно</w:t>
      </w:r>
      <w:proofErr w:type="spellEnd"/>
      <w:r>
        <w:t>, з</w:t>
      </w:r>
      <w:r w:rsidRPr="002E7668">
        <w:t xml:space="preserve">окрема, </w:t>
      </w:r>
      <w:proofErr w:type="spellStart"/>
      <w:r w:rsidRPr="002E7668">
        <w:t>звернуто</w:t>
      </w:r>
      <w:proofErr w:type="spellEnd"/>
      <w:r w:rsidRPr="002E7668">
        <w:t xml:space="preserve"> увагу на результат діяльності підприємств що надають послуги тимчасового </w:t>
      </w:r>
      <w:r w:rsidRPr="002E7668">
        <w:lastRenderedPageBreak/>
        <w:t>розміщування й організації харчування.</w:t>
      </w:r>
      <w:r>
        <w:t xml:space="preserve"> Однак, кризова ситуація, </w:t>
      </w:r>
      <w:proofErr w:type="spellStart"/>
      <w:r>
        <w:t>повꞌязана</w:t>
      </w:r>
      <w:proofErr w:type="spellEnd"/>
      <w:r>
        <w:t xml:space="preserve"> з пандемією безперечно позначилась на фінансових результатах діяльності малих підприємств.</w:t>
      </w:r>
    </w:p>
    <w:p w:rsidR="00DE62DA" w:rsidRPr="002E7668" w:rsidRDefault="00DE62DA" w:rsidP="00DE62DA">
      <w:pPr>
        <w:spacing w:line="360" w:lineRule="auto"/>
        <w:ind w:firstLine="709"/>
        <w:jc w:val="both"/>
      </w:pPr>
      <w:r w:rsidRPr="002E7668">
        <w:t xml:space="preserve">Частка збиткових підприємств , що надають послуги з становила </w:t>
      </w:r>
      <w:r>
        <w:t>у 21,5% у 2020 р. проти 16,5% у 2019 р.</w:t>
      </w:r>
    </w:p>
    <w:p w:rsidR="00DE62DA" w:rsidRPr="002E7668" w:rsidRDefault="00DE62DA" w:rsidP="00DE62DA">
      <w:pPr>
        <w:spacing w:line="360" w:lineRule="auto"/>
        <w:ind w:firstLine="709"/>
        <w:jc w:val="both"/>
      </w:pPr>
      <w:r w:rsidRPr="002E7668">
        <w:t xml:space="preserve">Перш за все це пояснюється більшою кількістю малих підприємств, ніж великих і середніх у регіоні. Частка прибутку малих підприємств у </w:t>
      </w:r>
      <w:r w:rsidRPr="0071336B">
        <w:t>2020 р.</w:t>
      </w:r>
      <w:r w:rsidRPr="002E7668">
        <w:t xml:space="preserve"> валовому прибутку суб’єктів економічної діяльності регіону становить </w:t>
      </w:r>
      <w:r w:rsidRPr="00A02091">
        <w:t>78,5</w:t>
      </w:r>
      <w:r>
        <w:t xml:space="preserve">% проти </w:t>
      </w:r>
      <w:r w:rsidRPr="00A02091">
        <w:t>83,8 %</w:t>
      </w:r>
      <w:r>
        <w:t xml:space="preserve"> у 2019 р.</w:t>
      </w:r>
      <w:r w:rsidRPr="002E7668">
        <w:t>, в той час які</w:t>
      </w:r>
      <w:r w:rsidRPr="002E7668">
        <w:rPr>
          <w:lang w:val="ru-RU"/>
        </w:rPr>
        <w:t xml:space="preserve"> і</w:t>
      </w:r>
      <w:proofErr w:type="spellStart"/>
      <w:r w:rsidRPr="002E7668">
        <w:t>нформація</w:t>
      </w:r>
      <w:proofErr w:type="spellEnd"/>
      <w:r w:rsidRPr="002E7668">
        <w:t xml:space="preserve"> по середніх та великих підприємствах є </w:t>
      </w:r>
      <w:proofErr w:type="spellStart"/>
      <w:r w:rsidRPr="002E7668">
        <w:t>конфідеційною</w:t>
      </w:r>
      <w:proofErr w:type="spellEnd"/>
      <w:r w:rsidRPr="002E7668">
        <w:t xml:space="preserve">. </w:t>
      </w:r>
    </w:p>
    <w:p w:rsidR="00674799" w:rsidRPr="00E7440C" w:rsidRDefault="00674799" w:rsidP="00674799">
      <w:pPr>
        <w:spacing w:line="360" w:lineRule="auto"/>
        <w:rPr>
          <w:i/>
        </w:rPr>
      </w:pPr>
    </w:p>
    <w:p w:rsidR="00DE62DA" w:rsidRDefault="00DE62DA" w:rsidP="00DE62DA">
      <w:pPr>
        <w:numPr>
          <w:ilvl w:val="12"/>
          <w:numId w:val="0"/>
        </w:numPr>
        <w:spacing w:line="360" w:lineRule="auto"/>
        <w:ind w:firstLine="709"/>
        <w:jc w:val="right"/>
        <w:rPr>
          <w:i/>
        </w:rPr>
      </w:pPr>
      <w:r w:rsidRPr="002E7668">
        <w:rPr>
          <w:i/>
        </w:rPr>
        <w:t>Таблиця 2.3.</w:t>
      </w:r>
    </w:p>
    <w:p w:rsidR="00DE62DA" w:rsidRPr="00676841" w:rsidRDefault="00DE62DA" w:rsidP="00DE62DA">
      <w:pPr>
        <w:jc w:val="center"/>
        <w:rPr>
          <w:b/>
          <w:bCs/>
        </w:rPr>
      </w:pPr>
      <w:r w:rsidRPr="00676841">
        <w:rPr>
          <w:b/>
          <w:bCs/>
        </w:rPr>
        <w:t>Фінансові результати до оподаткування підприємств за видами економічної діяльності з розподілом на великі, середні, малі та мікропідприємства за 2018 – 2020 рр. (</w:t>
      </w:r>
      <w:proofErr w:type="spellStart"/>
      <w:r w:rsidRPr="00676841">
        <w:rPr>
          <w:b/>
          <w:bCs/>
        </w:rPr>
        <w:t>тис.грн</w:t>
      </w:r>
      <w:proofErr w:type="spellEnd"/>
      <w:r w:rsidRPr="00676841">
        <w:rPr>
          <w:b/>
          <w:bCs/>
        </w:rPr>
        <w:t>)</w:t>
      </w:r>
    </w:p>
    <w:tbl>
      <w:tblPr>
        <w:tblStyle w:val="a6"/>
        <w:tblW w:w="0" w:type="auto"/>
        <w:tblInd w:w="-431" w:type="dxa"/>
        <w:tblLayout w:type="fixed"/>
        <w:tblLook w:val="04A0" w:firstRow="1" w:lastRow="0" w:firstColumn="1" w:lastColumn="0" w:noHBand="0" w:noVBand="1"/>
      </w:tblPr>
      <w:tblGrid>
        <w:gridCol w:w="1986"/>
        <w:gridCol w:w="1275"/>
        <w:gridCol w:w="1843"/>
        <w:gridCol w:w="1276"/>
        <w:gridCol w:w="1276"/>
        <w:gridCol w:w="1142"/>
        <w:gridCol w:w="1262"/>
      </w:tblGrid>
      <w:tr w:rsidR="00DE62DA" w:rsidRPr="00676841" w:rsidTr="00734228">
        <w:trPr>
          <w:trHeight w:val="1005"/>
        </w:trPr>
        <w:tc>
          <w:tcPr>
            <w:tcW w:w="1986" w:type="dxa"/>
            <w:vMerge w:val="restart"/>
          </w:tcPr>
          <w:p w:rsidR="00DE62DA" w:rsidRPr="00676841" w:rsidRDefault="00DE62DA" w:rsidP="00734228">
            <w:pPr>
              <w:jc w:val="center"/>
              <w:rPr>
                <w:b/>
                <w:sz w:val="24"/>
                <w:szCs w:val="24"/>
              </w:rPr>
            </w:pPr>
          </w:p>
        </w:tc>
        <w:tc>
          <w:tcPr>
            <w:tcW w:w="1275" w:type="dxa"/>
            <w:vMerge w:val="restart"/>
          </w:tcPr>
          <w:p w:rsidR="00DE62DA" w:rsidRPr="00676841" w:rsidRDefault="00DE62DA" w:rsidP="00734228">
            <w:pPr>
              <w:jc w:val="center"/>
              <w:rPr>
                <w:b/>
                <w:sz w:val="24"/>
                <w:szCs w:val="24"/>
              </w:rPr>
            </w:pPr>
          </w:p>
          <w:p w:rsidR="00DE62DA" w:rsidRPr="00676841" w:rsidRDefault="00DE62DA" w:rsidP="00734228">
            <w:pPr>
              <w:jc w:val="center"/>
              <w:rPr>
                <w:b/>
                <w:sz w:val="24"/>
                <w:szCs w:val="24"/>
              </w:rPr>
            </w:pPr>
          </w:p>
          <w:p w:rsidR="00DE62DA" w:rsidRPr="00676841" w:rsidRDefault="00DE62DA" w:rsidP="00734228">
            <w:pPr>
              <w:jc w:val="center"/>
              <w:rPr>
                <w:b/>
                <w:sz w:val="24"/>
                <w:szCs w:val="24"/>
              </w:rPr>
            </w:pPr>
            <w:r w:rsidRPr="00676841">
              <w:rPr>
                <w:b/>
                <w:sz w:val="24"/>
                <w:szCs w:val="24"/>
              </w:rPr>
              <w:t xml:space="preserve">2018-2019 </w:t>
            </w:r>
            <w:proofErr w:type="spellStart"/>
            <w:r w:rsidRPr="00676841">
              <w:rPr>
                <w:b/>
                <w:sz w:val="24"/>
                <w:szCs w:val="24"/>
              </w:rPr>
              <w:t>р.р</w:t>
            </w:r>
            <w:proofErr w:type="spellEnd"/>
            <w:r w:rsidRPr="00676841">
              <w:rPr>
                <w:b/>
                <w:sz w:val="24"/>
                <w:szCs w:val="24"/>
              </w:rPr>
              <w:t>.</w:t>
            </w:r>
          </w:p>
        </w:tc>
        <w:tc>
          <w:tcPr>
            <w:tcW w:w="1843" w:type="dxa"/>
            <w:vMerge w:val="restart"/>
          </w:tcPr>
          <w:p w:rsidR="00DE62DA" w:rsidRPr="00676841" w:rsidRDefault="00DE62DA" w:rsidP="00734228">
            <w:pPr>
              <w:jc w:val="center"/>
              <w:rPr>
                <w:b/>
                <w:sz w:val="24"/>
                <w:szCs w:val="24"/>
              </w:rPr>
            </w:pPr>
          </w:p>
          <w:p w:rsidR="00DE62DA" w:rsidRPr="00676841" w:rsidRDefault="00DE62DA" w:rsidP="00734228">
            <w:pPr>
              <w:jc w:val="center"/>
              <w:rPr>
                <w:b/>
                <w:sz w:val="24"/>
                <w:szCs w:val="24"/>
              </w:rPr>
            </w:pPr>
          </w:p>
          <w:p w:rsidR="00DE62DA" w:rsidRPr="00676841" w:rsidRDefault="00DE62DA" w:rsidP="00734228">
            <w:pPr>
              <w:jc w:val="center"/>
              <w:rPr>
                <w:b/>
                <w:sz w:val="24"/>
                <w:szCs w:val="24"/>
              </w:rPr>
            </w:pPr>
            <w:r w:rsidRPr="00676841">
              <w:rPr>
                <w:b/>
                <w:sz w:val="24"/>
                <w:szCs w:val="24"/>
              </w:rPr>
              <w:t>Фінансовий результат (сальдо)</w:t>
            </w:r>
          </w:p>
        </w:tc>
        <w:tc>
          <w:tcPr>
            <w:tcW w:w="2552" w:type="dxa"/>
            <w:gridSpan w:val="2"/>
          </w:tcPr>
          <w:p w:rsidR="00DE62DA" w:rsidRPr="00676841" w:rsidRDefault="00DE62DA" w:rsidP="00734228">
            <w:pPr>
              <w:jc w:val="center"/>
              <w:rPr>
                <w:b/>
                <w:sz w:val="24"/>
                <w:szCs w:val="24"/>
              </w:rPr>
            </w:pPr>
          </w:p>
          <w:p w:rsidR="00DE62DA" w:rsidRPr="00676841" w:rsidRDefault="00DE62DA" w:rsidP="00734228">
            <w:pPr>
              <w:jc w:val="center"/>
              <w:rPr>
                <w:b/>
                <w:sz w:val="24"/>
                <w:szCs w:val="24"/>
              </w:rPr>
            </w:pPr>
            <w:r w:rsidRPr="00676841">
              <w:rPr>
                <w:b/>
                <w:sz w:val="24"/>
                <w:szCs w:val="24"/>
              </w:rPr>
              <w:t>Підприємства, які одержали прибуток</w:t>
            </w:r>
          </w:p>
        </w:tc>
        <w:tc>
          <w:tcPr>
            <w:tcW w:w="2404" w:type="dxa"/>
            <w:gridSpan w:val="2"/>
          </w:tcPr>
          <w:p w:rsidR="00DE62DA" w:rsidRPr="00676841" w:rsidRDefault="00DE62DA" w:rsidP="00734228">
            <w:pPr>
              <w:jc w:val="center"/>
              <w:rPr>
                <w:b/>
                <w:sz w:val="24"/>
                <w:szCs w:val="24"/>
              </w:rPr>
            </w:pPr>
          </w:p>
          <w:p w:rsidR="00DE62DA" w:rsidRPr="00676841" w:rsidRDefault="00DE62DA" w:rsidP="00734228">
            <w:pPr>
              <w:jc w:val="center"/>
              <w:rPr>
                <w:b/>
                <w:sz w:val="24"/>
                <w:szCs w:val="24"/>
              </w:rPr>
            </w:pPr>
            <w:r w:rsidRPr="00676841">
              <w:rPr>
                <w:b/>
                <w:sz w:val="24"/>
                <w:szCs w:val="24"/>
              </w:rPr>
              <w:t>Підприємства, які одержали збиток</w:t>
            </w:r>
          </w:p>
        </w:tc>
      </w:tr>
      <w:tr w:rsidR="00DE62DA" w:rsidRPr="00676841" w:rsidTr="00734228">
        <w:trPr>
          <w:trHeight w:val="497"/>
        </w:trPr>
        <w:tc>
          <w:tcPr>
            <w:tcW w:w="1986" w:type="dxa"/>
            <w:vMerge/>
          </w:tcPr>
          <w:p w:rsidR="00DE62DA" w:rsidRPr="00676841" w:rsidRDefault="00DE62DA" w:rsidP="00734228">
            <w:pPr>
              <w:jc w:val="center"/>
              <w:rPr>
                <w:b/>
                <w:sz w:val="24"/>
                <w:szCs w:val="24"/>
              </w:rPr>
            </w:pPr>
          </w:p>
        </w:tc>
        <w:tc>
          <w:tcPr>
            <w:tcW w:w="1275" w:type="dxa"/>
            <w:vMerge/>
          </w:tcPr>
          <w:p w:rsidR="00DE62DA" w:rsidRPr="00676841" w:rsidRDefault="00DE62DA" w:rsidP="00734228">
            <w:pPr>
              <w:jc w:val="center"/>
              <w:rPr>
                <w:b/>
                <w:sz w:val="24"/>
                <w:szCs w:val="24"/>
              </w:rPr>
            </w:pPr>
          </w:p>
        </w:tc>
        <w:tc>
          <w:tcPr>
            <w:tcW w:w="1843" w:type="dxa"/>
            <w:vMerge/>
          </w:tcPr>
          <w:p w:rsidR="00DE62DA" w:rsidRPr="00676841" w:rsidRDefault="00DE62DA" w:rsidP="00734228">
            <w:pPr>
              <w:jc w:val="center"/>
              <w:rPr>
                <w:b/>
                <w:sz w:val="24"/>
                <w:szCs w:val="24"/>
              </w:rPr>
            </w:pPr>
          </w:p>
        </w:tc>
        <w:tc>
          <w:tcPr>
            <w:tcW w:w="1276" w:type="dxa"/>
          </w:tcPr>
          <w:p w:rsidR="00DE62DA" w:rsidRPr="00676841" w:rsidRDefault="00DE62DA" w:rsidP="00734228">
            <w:pPr>
              <w:jc w:val="center"/>
              <w:rPr>
                <w:b/>
                <w:sz w:val="24"/>
                <w:szCs w:val="24"/>
              </w:rPr>
            </w:pPr>
            <w:r w:rsidRPr="00676841">
              <w:rPr>
                <w:b/>
                <w:sz w:val="24"/>
                <w:szCs w:val="24"/>
              </w:rPr>
              <w:t>у % до загальної кількості підприємств</w:t>
            </w:r>
          </w:p>
        </w:tc>
        <w:tc>
          <w:tcPr>
            <w:tcW w:w="1276" w:type="dxa"/>
          </w:tcPr>
          <w:p w:rsidR="00DE62DA" w:rsidRPr="00676841" w:rsidRDefault="00DE62DA" w:rsidP="00734228">
            <w:pPr>
              <w:jc w:val="center"/>
              <w:rPr>
                <w:b/>
                <w:sz w:val="24"/>
                <w:szCs w:val="24"/>
              </w:rPr>
            </w:pPr>
            <w:r w:rsidRPr="00676841">
              <w:rPr>
                <w:b/>
                <w:sz w:val="24"/>
                <w:szCs w:val="24"/>
              </w:rPr>
              <w:t>фінансовий результат</w:t>
            </w:r>
          </w:p>
        </w:tc>
        <w:tc>
          <w:tcPr>
            <w:tcW w:w="1142" w:type="dxa"/>
          </w:tcPr>
          <w:p w:rsidR="00DE62DA" w:rsidRPr="00676841" w:rsidRDefault="00DE62DA" w:rsidP="00734228">
            <w:pPr>
              <w:jc w:val="center"/>
              <w:rPr>
                <w:b/>
                <w:sz w:val="24"/>
                <w:szCs w:val="24"/>
              </w:rPr>
            </w:pPr>
            <w:r w:rsidRPr="00676841">
              <w:rPr>
                <w:b/>
                <w:sz w:val="24"/>
                <w:szCs w:val="24"/>
              </w:rPr>
              <w:t>у % до загальної кількості підприємств</w:t>
            </w:r>
          </w:p>
        </w:tc>
        <w:tc>
          <w:tcPr>
            <w:tcW w:w="1262" w:type="dxa"/>
          </w:tcPr>
          <w:p w:rsidR="00DE62DA" w:rsidRPr="00676841" w:rsidRDefault="00DE62DA" w:rsidP="00734228">
            <w:pPr>
              <w:jc w:val="center"/>
              <w:rPr>
                <w:b/>
                <w:sz w:val="24"/>
                <w:szCs w:val="24"/>
              </w:rPr>
            </w:pPr>
            <w:r w:rsidRPr="00676841">
              <w:rPr>
                <w:b/>
                <w:sz w:val="24"/>
                <w:szCs w:val="24"/>
              </w:rPr>
              <w:t>фінансовий результат</w:t>
            </w:r>
          </w:p>
        </w:tc>
      </w:tr>
      <w:tr w:rsidR="00DE62DA" w:rsidRPr="00676841" w:rsidTr="00734228">
        <w:trPr>
          <w:trHeight w:val="255"/>
        </w:trPr>
        <w:tc>
          <w:tcPr>
            <w:tcW w:w="1986" w:type="dxa"/>
            <w:vMerge w:val="restart"/>
          </w:tcPr>
          <w:p w:rsidR="00DE62DA" w:rsidRPr="00676841" w:rsidRDefault="00DE62DA" w:rsidP="00734228">
            <w:pPr>
              <w:rPr>
                <w:sz w:val="24"/>
                <w:szCs w:val="24"/>
              </w:rPr>
            </w:pPr>
            <w:r w:rsidRPr="00676841">
              <w:rPr>
                <w:b/>
                <w:bCs/>
                <w:sz w:val="24"/>
                <w:szCs w:val="24"/>
              </w:rPr>
              <w:t>Усього</w:t>
            </w:r>
          </w:p>
          <w:p w:rsidR="00DE62DA" w:rsidRPr="00676841" w:rsidRDefault="00DE62DA" w:rsidP="00734228">
            <w:pPr>
              <w:rPr>
                <w:sz w:val="24"/>
                <w:szCs w:val="24"/>
              </w:rPr>
            </w:pPr>
          </w:p>
        </w:tc>
        <w:tc>
          <w:tcPr>
            <w:tcW w:w="1275" w:type="dxa"/>
            <w:tcBorders>
              <w:bottom w:val="single" w:sz="4" w:space="0" w:color="auto"/>
            </w:tcBorders>
          </w:tcPr>
          <w:p w:rsidR="00DE62DA" w:rsidRPr="00676841" w:rsidRDefault="00DE62DA" w:rsidP="00734228">
            <w:pPr>
              <w:spacing w:line="360" w:lineRule="auto"/>
              <w:jc w:val="center"/>
              <w:rPr>
                <w:sz w:val="24"/>
                <w:szCs w:val="24"/>
              </w:rPr>
            </w:pPr>
            <w:r w:rsidRPr="00676841">
              <w:rPr>
                <w:b/>
                <w:bCs/>
                <w:sz w:val="24"/>
                <w:szCs w:val="24"/>
              </w:rPr>
              <w:t>2018</w:t>
            </w:r>
          </w:p>
        </w:tc>
        <w:tc>
          <w:tcPr>
            <w:tcW w:w="1843"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rFonts w:eastAsia="Times New Roman"/>
                <w:sz w:val="24"/>
                <w:szCs w:val="24"/>
                <w:lang w:eastAsia="uk-UA"/>
              </w:rPr>
            </w:pPr>
            <w:r w:rsidRPr="00676841">
              <w:rPr>
                <w:b/>
                <w:bCs/>
                <w:color w:val="000000"/>
                <w:sz w:val="24"/>
                <w:szCs w:val="24"/>
              </w:rPr>
              <w:t>1881358,4</w:t>
            </w:r>
          </w:p>
        </w:tc>
        <w:tc>
          <w:tcPr>
            <w:tcW w:w="1276"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b/>
                <w:bCs/>
                <w:color w:val="000000"/>
                <w:sz w:val="24"/>
                <w:szCs w:val="24"/>
              </w:rPr>
              <w:t>79,6</w:t>
            </w:r>
          </w:p>
        </w:tc>
        <w:tc>
          <w:tcPr>
            <w:tcW w:w="1276"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b/>
                <w:bCs/>
                <w:color w:val="000000"/>
                <w:sz w:val="24"/>
                <w:szCs w:val="24"/>
              </w:rPr>
              <w:t>7102917,1</w:t>
            </w:r>
          </w:p>
        </w:tc>
        <w:tc>
          <w:tcPr>
            <w:tcW w:w="1142"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b/>
                <w:bCs/>
                <w:color w:val="000000"/>
                <w:sz w:val="24"/>
                <w:szCs w:val="24"/>
              </w:rPr>
              <w:t>20,4</w:t>
            </w:r>
          </w:p>
        </w:tc>
        <w:tc>
          <w:tcPr>
            <w:tcW w:w="1262"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b/>
                <w:bCs/>
                <w:color w:val="000000"/>
                <w:sz w:val="24"/>
                <w:szCs w:val="24"/>
              </w:rPr>
              <w:t>5221558,7</w:t>
            </w:r>
          </w:p>
        </w:tc>
      </w:tr>
      <w:tr w:rsidR="00DE62DA" w:rsidRPr="00676841" w:rsidTr="00734228">
        <w:trPr>
          <w:trHeight w:val="225"/>
        </w:trPr>
        <w:tc>
          <w:tcPr>
            <w:tcW w:w="1986" w:type="dxa"/>
            <w:vMerge/>
            <w:tcBorders>
              <w:bottom w:val="single" w:sz="4" w:space="0" w:color="auto"/>
            </w:tcBorders>
          </w:tcPr>
          <w:p w:rsidR="00DE62DA" w:rsidRPr="00676841" w:rsidRDefault="00DE62DA" w:rsidP="00734228">
            <w:pPr>
              <w:rPr>
                <w:sz w:val="24"/>
                <w:szCs w:val="24"/>
              </w:rPr>
            </w:pPr>
          </w:p>
        </w:tc>
        <w:tc>
          <w:tcPr>
            <w:tcW w:w="1275" w:type="dxa"/>
            <w:tcBorders>
              <w:top w:val="single" w:sz="4" w:space="0" w:color="auto"/>
              <w:bottom w:val="single" w:sz="4" w:space="0" w:color="auto"/>
            </w:tcBorders>
          </w:tcPr>
          <w:p w:rsidR="00DE62DA" w:rsidRPr="00676841" w:rsidRDefault="00DE62DA" w:rsidP="00734228">
            <w:pPr>
              <w:spacing w:line="360" w:lineRule="auto"/>
              <w:jc w:val="center"/>
              <w:rPr>
                <w:sz w:val="24"/>
                <w:szCs w:val="24"/>
              </w:rPr>
            </w:pPr>
            <w:r w:rsidRPr="00676841">
              <w:rPr>
                <w:b/>
                <w:bCs/>
                <w:sz w:val="24"/>
                <w:szCs w:val="24"/>
              </w:rPr>
              <w:t>2019</w:t>
            </w:r>
          </w:p>
        </w:tc>
        <w:tc>
          <w:tcPr>
            <w:tcW w:w="1843"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rFonts w:eastAsia="Times New Roman"/>
                <w:sz w:val="24"/>
                <w:szCs w:val="24"/>
                <w:lang w:eastAsia="uk-UA"/>
              </w:rPr>
            </w:pPr>
            <w:r w:rsidRPr="00676841">
              <w:rPr>
                <w:b/>
                <w:bCs/>
                <w:color w:val="000000"/>
                <w:sz w:val="24"/>
                <w:szCs w:val="24"/>
              </w:rPr>
              <w:t>1881358,4</w:t>
            </w:r>
          </w:p>
        </w:tc>
        <w:tc>
          <w:tcPr>
            <w:tcW w:w="1276"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b/>
                <w:bCs/>
                <w:color w:val="000000"/>
                <w:sz w:val="24"/>
                <w:szCs w:val="24"/>
              </w:rPr>
              <w:t>79,6</w:t>
            </w:r>
          </w:p>
        </w:tc>
        <w:tc>
          <w:tcPr>
            <w:tcW w:w="1276"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b/>
                <w:bCs/>
                <w:color w:val="000000"/>
                <w:sz w:val="24"/>
                <w:szCs w:val="24"/>
              </w:rPr>
              <w:t>7102917,1</w:t>
            </w:r>
          </w:p>
        </w:tc>
        <w:tc>
          <w:tcPr>
            <w:tcW w:w="1142"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b/>
                <w:bCs/>
                <w:color w:val="000000"/>
                <w:sz w:val="24"/>
                <w:szCs w:val="24"/>
              </w:rPr>
              <w:t>20,4</w:t>
            </w:r>
          </w:p>
        </w:tc>
        <w:tc>
          <w:tcPr>
            <w:tcW w:w="1262"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b/>
                <w:bCs/>
                <w:color w:val="000000"/>
                <w:sz w:val="24"/>
                <w:szCs w:val="24"/>
              </w:rPr>
              <w:t>5221558,7</w:t>
            </w:r>
          </w:p>
        </w:tc>
      </w:tr>
      <w:tr w:rsidR="00DE62DA" w:rsidRPr="00676841" w:rsidTr="00734228">
        <w:trPr>
          <w:trHeight w:val="225"/>
        </w:trPr>
        <w:tc>
          <w:tcPr>
            <w:tcW w:w="1986" w:type="dxa"/>
            <w:tcBorders>
              <w:bottom w:val="single" w:sz="4" w:space="0" w:color="auto"/>
            </w:tcBorders>
          </w:tcPr>
          <w:p w:rsidR="00DE62DA" w:rsidRPr="00676841" w:rsidRDefault="00DE62DA" w:rsidP="00734228">
            <w:pPr>
              <w:rPr>
                <w:sz w:val="24"/>
                <w:szCs w:val="24"/>
              </w:rPr>
            </w:pPr>
          </w:p>
        </w:tc>
        <w:tc>
          <w:tcPr>
            <w:tcW w:w="1275" w:type="dxa"/>
            <w:tcBorders>
              <w:top w:val="single" w:sz="4" w:space="0" w:color="auto"/>
              <w:bottom w:val="single" w:sz="4" w:space="0" w:color="auto"/>
            </w:tcBorders>
          </w:tcPr>
          <w:p w:rsidR="00DE62DA" w:rsidRPr="00676841" w:rsidRDefault="00DE62DA" w:rsidP="00734228">
            <w:pPr>
              <w:spacing w:line="360" w:lineRule="auto"/>
              <w:jc w:val="center"/>
              <w:rPr>
                <w:b/>
                <w:bCs/>
                <w:sz w:val="24"/>
                <w:szCs w:val="24"/>
              </w:rPr>
            </w:pPr>
            <w:r w:rsidRPr="00676841">
              <w:rPr>
                <w:b/>
                <w:bCs/>
                <w:sz w:val="24"/>
                <w:szCs w:val="24"/>
              </w:rPr>
              <w:t>2020</w:t>
            </w:r>
          </w:p>
        </w:tc>
        <w:tc>
          <w:tcPr>
            <w:tcW w:w="1843"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ind w:left="-57"/>
              <w:jc w:val="center"/>
              <w:rPr>
                <w:rFonts w:eastAsia="Times New Roman"/>
                <w:sz w:val="24"/>
                <w:szCs w:val="24"/>
                <w:lang w:eastAsia="uk-UA"/>
              </w:rPr>
            </w:pPr>
            <w:r w:rsidRPr="00676841">
              <w:rPr>
                <w:b/>
                <w:bCs/>
                <w:color w:val="000000"/>
                <w:sz w:val="24"/>
                <w:szCs w:val="24"/>
              </w:rPr>
              <w:t>–2126172,4</w:t>
            </w:r>
          </w:p>
        </w:tc>
        <w:tc>
          <w:tcPr>
            <w:tcW w:w="1276"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ind w:left="-57"/>
              <w:jc w:val="center"/>
              <w:rPr>
                <w:sz w:val="24"/>
                <w:szCs w:val="24"/>
              </w:rPr>
            </w:pPr>
            <w:r w:rsidRPr="00676841">
              <w:rPr>
                <w:b/>
                <w:bCs/>
                <w:color w:val="000000"/>
                <w:sz w:val="24"/>
                <w:szCs w:val="24"/>
              </w:rPr>
              <w:t>77,1</w:t>
            </w:r>
          </w:p>
        </w:tc>
        <w:tc>
          <w:tcPr>
            <w:tcW w:w="1276"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ind w:left="-57"/>
              <w:jc w:val="center"/>
              <w:rPr>
                <w:sz w:val="24"/>
                <w:szCs w:val="24"/>
              </w:rPr>
            </w:pPr>
            <w:r w:rsidRPr="00676841">
              <w:rPr>
                <w:b/>
                <w:bCs/>
                <w:color w:val="000000"/>
                <w:sz w:val="24"/>
                <w:szCs w:val="24"/>
              </w:rPr>
              <w:t>7982372,2</w:t>
            </w:r>
          </w:p>
        </w:tc>
        <w:tc>
          <w:tcPr>
            <w:tcW w:w="1142"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ind w:left="-57"/>
              <w:jc w:val="center"/>
              <w:rPr>
                <w:sz w:val="24"/>
                <w:szCs w:val="24"/>
              </w:rPr>
            </w:pPr>
            <w:r w:rsidRPr="00676841">
              <w:rPr>
                <w:b/>
                <w:bCs/>
                <w:color w:val="000000"/>
                <w:sz w:val="24"/>
                <w:szCs w:val="24"/>
              </w:rPr>
              <w:t>22,9</w:t>
            </w:r>
          </w:p>
        </w:tc>
        <w:tc>
          <w:tcPr>
            <w:tcW w:w="1262"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ind w:left="-57"/>
              <w:jc w:val="center"/>
              <w:rPr>
                <w:sz w:val="24"/>
                <w:szCs w:val="24"/>
              </w:rPr>
            </w:pPr>
            <w:r w:rsidRPr="00676841">
              <w:rPr>
                <w:b/>
                <w:bCs/>
                <w:color w:val="000000"/>
                <w:sz w:val="24"/>
                <w:szCs w:val="24"/>
              </w:rPr>
              <w:t>10108544,6</w:t>
            </w:r>
          </w:p>
        </w:tc>
      </w:tr>
      <w:tr w:rsidR="00DE62DA" w:rsidRPr="00676841" w:rsidTr="00734228">
        <w:trPr>
          <w:trHeight w:val="420"/>
        </w:trPr>
        <w:tc>
          <w:tcPr>
            <w:tcW w:w="1986" w:type="dxa"/>
            <w:vMerge w:val="restart"/>
            <w:tcBorders>
              <w:top w:val="single" w:sz="6" w:space="0" w:color="000000"/>
              <w:left w:val="single" w:sz="6" w:space="0" w:color="auto"/>
              <w:right w:val="single" w:sz="6" w:space="0" w:color="auto"/>
            </w:tcBorders>
            <w:shd w:val="clear" w:color="auto" w:fill="FFFFFF"/>
            <w:vAlign w:val="bottom"/>
          </w:tcPr>
          <w:p w:rsidR="00DE62DA" w:rsidRPr="00676841" w:rsidRDefault="00DE62DA" w:rsidP="00734228">
            <w:pPr>
              <w:rPr>
                <w:rFonts w:eastAsia="Times New Roman"/>
                <w:sz w:val="24"/>
                <w:szCs w:val="24"/>
                <w:lang w:eastAsia="uk-UA"/>
              </w:rPr>
            </w:pPr>
            <w:r w:rsidRPr="00676841">
              <w:rPr>
                <w:bCs/>
                <w:sz w:val="24"/>
                <w:szCs w:val="24"/>
              </w:rPr>
              <w:t>по великих підприємствах</w:t>
            </w:r>
          </w:p>
        </w:tc>
        <w:tc>
          <w:tcPr>
            <w:tcW w:w="1275" w:type="dxa"/>
            <w:tcBorders>
              <w:bottom w:val="single" w:sz="4" w:space="0" w:color="auto"/>
            </w:tcBorders>
          </w:tcPr>
          <w:p w:rsidR="00DE62DA" w:rsidRPr="00676841" w:rsidRDefault="00DE62DA" w:rsidP="00734228">
            <w:pPr>
              <w:spacing w:line="360" w:lineRule="auto"/>
              <w:jc w:val="center"/>
              <w:rPr>
                <w:sz w:val="24"/>
                <w:szCs w:val="24"/>
              </w:rPr>
            </w:pPr>
            <w:r w:rsidRPr="00676841">
              <w:rPr>
                <w:bCs/>
                <w:sz w:val="24"/>
                <w:szCs w:val="24"/>
              </w:rPr>
              <w:t>2018</w:t>
            </w:r>
          </w:p>
        </w:tc>
        <w:tc>
          <w:tcPr>
            <w:tcW w:w="1843"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rFonts w:eastAsia="Times New Roman"/>
                <w:sz w:val="24"/>
                <w:szCs w:val="24"/>
                <w:lang w:eastAsia="uk-UA"/>
              </w:rPr>
            </w:pPr>
            <w:r w:rsidRPr="00676841">
              <w:rPr>
                <w:bCs/>
                <w:color w:val="000000"/>
                <w:sz w:val="24"/>
                <w:szCs w:val="24"/>
              </w:rPr>
              <w:t>497003,0</w:t>
            </w:r>
          </w:p>
        </w:tc>
        <w:tc>
          <w:tcPr>
            <w:tcW w:w="1276"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bCs/>
                <w:color w:val="000000"/>
                <w:sz w:val="24"/>
                <w:szCs w:val="24"/>
              </w:rPr>
              <w:t>83,3</w:t>
            </w:r>
          </w:p>
        </w:tc>
        <w:tc>
          <w:tcPr>
            <w:tcW w:w="1276"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bCs/>
                <w:color w:val="000000"/>
                <w:sz w:val="24"/>
                <w:szCs w:val="24"/>
              </w:rPr>
              <w:t>818705,0</w:t>
            </w:r>
          </w:p>
        </w:tc>
        <w:tc>
          <w:tcPr>
            <w:tcW w:w="1142"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bCs/>
                <w:color w:val="000000"/>
                <w:sz w:val="24"/>
                <w:szCs w:val="24"/>
              </w:rPr>
              <w:t>16,7</w:t>
            </w:r>
          </w:p>
        </w:tc>
        <w:tc>
          <w:tcPr>
            <w:tcW w:w="1262"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bCs/>
                <w:color w:val="000000"/>
                <w:sz w:val="24"/>
                <w:szCs w:val="24"/>
              </w:rPr>
              <w:t>321702,0</w:t>
            </w:r>
          </w:p>
        </w:tc>
      </w:tr>
      <w:tr w:rsidR="00DE62DA" w:rsidRPr="00676841" w:rsidTr="00734228">
        <w:trPr>
          <w:trHeight w:val="495"/>
        </w:trPr>
        <w:tc>
          <w:tcPr>
            <w:tcW w:w="1986" w:type="dxa"/>
            <w:vMerge/>
            <w:tcBorders>
              <w:left w:val="single" w:sz="6" w:space="0" w:color="auto"/>
              <w:bottom w:val="single" w:sz="6" w:space="0" w:color="auto"/>
              <w:right w:val="single" w:sz="6" w:space="0" w:color="auto"/>
            </w:tcBorders>
            <w:shd w:val="clear" w:color="auto" w:fill="FFFFFF"/>
            <w:vAlign w:val="bottom"/>
          </w:tcPr>
          <w:p w:rsidR="00DE62DA" w:rsidRPr="00676841" w:rsidRDefault="00DE62DA" w:rsidP="00734228">
            <w:pPr>
              <w:ind w:left="142"/>
              <w:rPr>
                <w:bCs/>
                <w:sz w:val="24"/>
                <w:szCs w:val="24"/>
              </w:rPr>
            </w:pPr>
          </w:p>
        </w:tc>
        <w:tc>
          <w:tcPr>
            <w:tcW w:w="1275" w:type="dxa"/>
            <w:tcBorders>
              <w:top w:val="single" w:sz="4" w:space="0" w:color="auto"/>
              <w:bottom w:val="single" w:sz="4" w:space="0" w:color="auto"/>
            </w:tcBorders>
          </w:tcPr>
          <w:p w:rsidR="00DE62DA" w:rsidRPr="00676841" w:rsidRDefault="00DE62DA" w:rsidP="00734228">
            <w:pPr>
              <w:spacing w:line="360" w:lineRule="auto"/>
              <w:jc w:val="center"/>
              <w:rPr>
                <w:sz w:val="24"/>
                <w:szCs w:val="24"/>
              </w:rPr>
            </w:pPr>
            <w:r w:rsidRPr="00676841">
              <w:rPr>
                <w:bCs/>
                <w:sz w:val="24"/>
                <w:szCs w:val="24"/>
              </w:rPr>
              <w:t>2019</w:t>
            </w:r>
          </w:p>
        </w:tc>
        <w:tc>
          <w:tcPr>
            <w:tcW w:w="1843"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2350196,0</w:t>
            </w:r>
          </w:p>
        </w:tc>
        <w:tc>
          <w:tcPr>
            <w:tcW w:w="1276"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71,4</w:t>
            </w:r>
          </w:p>
        </w:tc>
        <w:tc>
          <w:tcPr>
            <w:tcW w:w="1276"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2939982,0</w:t>
            </w:r>
          </w:p>
        </w:tc>
        <w:tc>
          <w:tcPr>
            <w:tcW w:w="1142"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28,6</w:t>
            </w:r>
          </w:p>
        </w:tc>
        <w:tc>
          <w:tcPr>
            <w:tcW w:w="1262"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589786,0</w:t>
            </w:r>
          </w:p>
        </w:tc>
      </w:tr>
      <w:tr w:rsidR="00DE62DA" w:rsidRPr="00676841" w:rsidTr="00734228">
        <w:trPr>
          <w:trHeight w:val="495"/>
        </w:trPr>
        <w:tc>
          <w:tcPr>
            <w:tcW w:w="1986" w:type="dxa"/>
            <w:tcBorders>
              <w:left w:val="single" w:sz="6" w:space="0" w:color="auto"/>
              <w:bottom w:val="single" w:sz="6" w:space="0" w:color="auto"/>
              <w:right w:val="single" w:sz="6" w:space="0" w:color="auto"/>
            </w:tcBorders>
            <w:shd w:val="clear" w:color="auto" w:fill="FFFFFF"/>
            <w:vAlign w:val="bottom"/>
          </w:tcPr>
          <w:p w:rsidR="00DE62DA" w:rsidRPr="00676841" w:rsidRDefault="00DE62DA" w:rsidP="00734228">
            <w:pPr>
              <w:ind w:left="142"/>
              <w:rPr>
                <w:bCs/>
                <w:sz w:val="24"/>
                <w:szCs w:val="24"/>
              </w:rPr>
            </w:pPr>
          </w:p>
        </w:tc>
        <w:tc>
          <w:tcPr>
            <w:tcW w:w="1275" w:type="dxa"/>
            <w:tcBorders>
              <w:top w:val="single" w:sz="4" w:space="0" w:color="auto"/>
              <w:bottom w:val="single" w:sz="4" w:space="0" w:color="auto"/>
            </w:tcBorders>
          </w:tcPr>
          <w:p w:rsidR="00DE62DA" w:rsidRPr="00676841" w:rsidRDefault="00DE62DA" w:rsidP="00734228">
            <w:pPr>
              <w:spacing w:line="360" w:lineRule="auto"/>
              <w:jc w:val="center"/>
              <w:rPr>
                <w:bCs/>
                <w:sz w:val="24"/>
                <w:szCs w:val="24"/>
              </w:rPr>
            </w:pPr>
            <w:r w:rsidRPr="00676841">
              <w:rPr>
                <w:bCs/>
                <w:sz w:val="24"/>
                <w:szCs w:val="24"/>
              </w:rPr>
              <w:t>2020</w:t>
            </w:r>
          </w:p>
        </w:tc>
        <w:tc>
          <w:tcPr>
            <w:tcW w:w="1843" w:type="dxa"/>
            <w:tcBorders>
              <w:top w:val="single" w:sz="6" w:space="0" w:color="000000"/>
              <w:left w:val="single" w:sz="6" w:space="0" w:color="000000"/>
              <w:bottom w:val="single" w:sz="6" w:space="0" w:color="auto"/>
              <w:right w:val="single" w:sz="6" w:space="0" w:color="auto"/>
            </w:tcBorders>
            <w:shd w:val="clear" w:color="auto" w:fill="FFFFFF"/>
          </w:tcPr>
          <w:p w:rsidR="00DE62DA" w:rsidRPr="00676841" w:rsidRDefault="00DE62DA" w:rsidP="00734228">
            <w:pPr>
              <w:ind w:left="-57"/>
              <w:jc w:val="center"/>
              <w:rPr>
                <w:rFonts w:eastAsia="Times New Roman"/>
                <w:sz w:val="24"/>
                <w:szCs w:val="24"/>
                <w:lang w:eastAsia="uk-UA"/>
              </w:rPr>
            </w:pPr>
            <w:r w:rsidRPr="00676841">
              <w:rPr>
                <w:b/>
                <w:bCs/>
                <w:color w:val="000000"/>
                <w:sz w:val="24"/>
                <w:szCs w:val="24"/>
              </w:rPr>
              <w:t>–4122635,0</w:t>
            </w:r>
          </w:p>
        </w:tc>
        <w:tc>
          <w:tcPr>
            <w:tcW w:w="1276" w:type="dxa"/>
            <w:tcBorders>
              <w:top w:val="single" w:sz="6" w:space="0" w:color="000000"/>
              <w:left w:val="single" w:sz="6" w:space="0" w:color="000000"/>
              <w:bottom w:val="single" w:sz="6" w:space="0" w:color="auto"/>
              <w:right w:val="single" w:sz="6" w:space="0" w:color="auto"/>
            </w:tcBorders>
            <w:shd w:val="clear" w:color="auto" w:fill="FFFFFF"/>
          </w:tcPr>
          <w:p w:rsidR="00DE62DA" w:rsidRPr="00676841" w:rsidRDefault="00DE62DA" w:rsidP="00734228">
            <w:pPr>
              <w:ind w:left="-57"/>
              <w:jc w:val="center"/>
              <w:rPr>
                <w:sz w:val="24"/>
                <w:szCs w:val="24"/>
              </w:rPr>
            </w:pPr>
            <w:r w:rsidRPr="00676841">
              <w:rPr>
                <w:b/>
                <w:bCs/>
                <w:color w:val="000000"/>
                <w:sz w:val="24"/>
                <w:szCs w:val="24"/>
              </w:rPr>
              <w:t>75,0</w:t>
            </w:r>
          </w:p>
        </w:tc>
        <w:tc>
          <w:tcPr>
            <w:tcW w:w="1276" w:type="dxa"/>
            <w:tcBorders>
              <w:top w:val="single" w:sz="6" w:space="0" w:color="000000"/>
              <w:left w:val="single" w:sz="6" w:space="0" w:color="000000"/>
              <w:bottom w:val="single" w:sz="6" w:space="0" w:color="auto"/>
              <w:right w:val="single" w:sz="6" w:space="0" w:color="auto"/>
            </w:tcBorders>
            <w:shd w:val="clear" w:color="auto" w:fill="FFFFFF"/>
          </w:tcPr>
          <w:p w:rsidR="00DE62DA" w:rsidRPr="00676841" w:rsidRDefault="00DE62DA" w:rsidP="00734228">
            <w:pPr>
              <w:ind w:left="-57"/>
              <w:jc w:val="center"/>
              <w:rPr>
                <w:sz w:val="24"/>
                <w:szCs w:val="24"/>
              </w:rPr>
            </w:pPr>
            <w:r w:rsidRPr="00676841">
              <w:rPr>
                <w:b/>
                <w:bCs/>
                <w:color w:val="000000"/>
                <w:sz w:val="24"/>
                <w:szCs w:val="24"/>
              </w:rPr>
              <w:t>1834955,0</w:t>
            </w:r>
          </w:p>
        </w:tc>
        <w:tc>
          <w:tcPr>
            <w:tcW w:w="1142" w:type="dxa"/>
            <w:tcBorders>
              <w:top w:val="single" w:sz="6" w:space="0" w:color="000000"/>
              <w:left w:val="single" w:sz="6" w:space="0" w:color="000000"/>
              <w:bottom w:val="single" w:sz="6" w:space="0" w:color="auto"/>
              <w:right w:val="single" w:sz="6" w:space="0" w:color="auto"/>
            </w:tcBorders>
            <w:shd w:val="clear" w:color="auto" w:fill="FFFFFF"/>
          </w:tcPr>
          <w:p w:rsidR="00DE62DA" w:rsidRPr="00676841" w:rsidRDefault="00DE62DA" w:rsidP="00734228">
            <w:pPr>
              <w:ind w:left="-57"/>
              <w:jc w:val="center"/>
              <w:rPr>
                <w:sz w:val="24"/>
                <w:szCs w:val="24"/>
              </w:rPr>
            </w:pPr>
            <w:r w:rsidRPr="00676841">
              <w:rPr>
                <w:b/>
                <w:bCs/>
                <w:color w:val="000000"/>
                <w:sz w:val="24"/>
                <w:szCs w:val="24"/>
              </w:rPr>
              <w:t>25,0</w:t>
            </w:r>
          </w:p>
        </w:tc>
        <w:tc>
          <w:tcPr>
            <w:tcW w:w="1262" w:type="dxa"/>
            <w:tcBorders>
              <w:top w:val="single" w:sz="6" w:space="0" w:color="000000"/>
              <w:left w:val="single" w:sz="6" w:space="0" w:color="000000"/>
              <w:bottom w:val="single" w:sz="6" w:space="0" w:color="auto"/>
              <w:right w:val="single" w:sz="6" w:space="0" w:color="auto"/>
            </w:tcBorders>
            <w:shd w:val="clear" w:color="auto" w:fill="FFFFFF"/>
          </w:tcPr>
          <w:p w:rsidR="00DE62DA" w:rsidRPr="00676841" w:rsidRDefault="00DE62DA" w:rsidP="00734228">
            <w:pPr>
              <w:ind w:left="-57"/>
              <w:jc w:val="center"/>
              <w:rPr>
                <w:sz w:val="24"/>
                <w:szCs w:val="24"/>
              </w:rPr>
            </w:pPr>
            <w:r w:rsidRPr="00676841">
              <w:rPr>
                <w:b/>
                <w:bCs/>
                <w:color w:val="000000"/>
                <w:sz w:val="24"/>
                <w:szCs w:val="24"/>
              </w:rPr>
              <w:t>5957590,0</w:t>
            </w:r>
          </w:p>
        </w:tc>
      </w:tr>
      <w:tr w:rsidR="00DE62DA" w:rsidRPr="00676841" w:rsidTr="00734228">
        <w:trPr>
          <w:trHeight w:val="410"/>
        </w:trPr>
        <w:tc>
          <w:tcPr>
            <w:tcW w:w="1986" w:type="dxa"/>
            <w:vMerge w:val="restart"/>
            <w:tcBorders>
              <w:top w:val="single" w:sz="6" w:space="0" w:color="000000"/>
              <w:left w:val="single" w:sz="6" w:space="0" w:color="auto"/>
              <w:right w:val="single" w:sz="6" w:space="0" w:color="auto"/>
            </w:tcBorders>
            <w:shd w:val="clear" w:color="auto" w:fill="FFFFFF"/>
            <w:vAlign w:val="bottom"/>
          </w:tcPr>
          <w:p w:rsidR="00DE62DA" w:rsidRPr="00676841" w:rsidRDefault="00DE62DA" w:rsidP="00734228">
            <w:pPr>
              <w:rPr>
                <w:sz w:val="24"/>
                <w:szCs w:val="24"/>
              </w:rPr>
            </w:pPr>
            <w:r w:rsidRPr="00676841">
              <w:rPr>
                <w:bCs/>
                <w:sz w:val="24"/>
                <w:szCs w:val="24"/>
              </w:rPr>
              <w:t>по середніх підприємствах</w:t>
            </w:r>
          </w:p>
        </w:tc>
        <w:tc>
          <w:tcPr>
            <w:tcW w:w="1275" w:type="dxa"/>
            <w:tcBorders>
              <w:bottom w:val="single" w:sz="4" w:space="0" w:color="auto"/>
            </w:tcBorders>
          </w:tcPr>
          <w:p w:rsidR="00DE62DA" w:rsidRPr="00676841" w:rsidRDefault="00DE62DA" w:rsidP="00734228">
            <w:pPr>
              <w:spacing w:line="360" w:lineRule="auto"/>
              <w:jc w:val="center"/>
              <w:rPr>
                <w:sz w:val="24"/>
                <w:szCs w:val="24"/>
              </w:rPr>
            </w:pPr>
            <w:r w:rsidRPr="00676841">
              <w:rPr>
                <w:bCs/>
                <w:sz w:val="24"/>
                <w:szCs w:val="24"/>
              </w:rPr>
              <w:t>2018</w:t>
            </w:r>
          </w:p>
        </w:tc>
        <w:tc>
          <w:tcPr>
            <w:tcW w:w="1843"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rFonts w:eastAsia="Times New Roman"/>
                <w:sz w:val="24"/>
                <w:szCs w:val="24"/>
                <w:lang w:eastAsia="uk-UA"/>
              </w:rPr>
            </w:pPr>
            <w:r w:rsidRPr="00676841">
              <w:rPr>
                <w:bCs/>
                <w:color w:val="000000"/>
                <w:sz w:val="24"/>
                <w:szCs w:val="24"/>
              </w:rPr>
              <w:t>551292,9</w:t>
            </w:r>
          </w:p>
        </w:tc>
        <w:tc>
          <w:tcPr>
            <w:tcW w:w="1276"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bCs/>
                <w:color w:val="000000"/>
                <w:sz w:val="24"/>
                <w:szCs w:val="24"/>
              </w:rPr>
              <w:t>75,0</w:t>
            </w:r>
          </w:p>
        </w:tc>
        <w:tc>
          <w:tcPr>
            <w:tcW w:w="1276"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bCs/>
                <w:color w:val="000000"/>
                <w:sz w:val="24"/>
                <w:szCs w:val="24"/>
              </w:rPr>
              <w:t>1743216,8</w:t>
            </w:r>
          </w:p>
        </w:tc>
        <w:tc>
          <w:tcPr>
            <w:tcW w:w="1142"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bCs/>
                <w:color w:val="000000"/>
                <w:sz w:val="24"/>
                <w:szCs w:val="24"/>
              </w:rPr>
              <w:t>25,0</w:t>
            </w:r>
          </w:p>
        </w:tc>
        <w:tc>
          <w:tcPr>
            <w:tcW w:w="1262"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bCs/>
                <w:color w:val="000000"/>
                <w:sz w:val="24"/>
                <w:szCs w:val="24"/>
              </w:rPr>
              <w:t>1191923,9</w:t>
            </w:r>
          </w:p>
        </w:tc>
      </w:tr>
      <w:tr w:rsidR="00DE62DA" w:rsidRPr="00676841" w:rsidTr="00734228">
        <w:trPr>
          <w:trHeight w:val="331"/>
        </w:trPr>
        <w:tc>
          <w:tcPr>
            <w:tcW w:w="1986" w:type="dxa"/>
            <w:vMerge/>
            <w:tcBorders>
              <w:left w:val="single" w:sz="6" w:space="0" w:color="auto"/>
              <w:bottom w:val="single" w:sz="6" w:space="0" w:color="auto"/>
              <w:right w:val="single" w:sz="6" w:space="0" w:color="auto"/>
            </w:tcBorders>
            <w:shd w:val="clear" w:color="auto" w:fill="FFFFFF"/>
            <w:vAlign w:val="bottom"/>
          </w:tcPr>
          <w:p w:rsidR="00DE62DA" w:rsidRPr="00676841" w:rsidRDefault="00DE62DA" w:rsidP="00734228">
            <w:pPr>
              <w:ind w:left="142"/>
              <w:rPr>
                <w:bCs/>
                <w:sz w:val="24"/>
                <w:szCs w:val="24"/>
              </w:rPr>
            </w:pPr>
          </w:p>
        </w:tc>
        <w:tc>
          <w:tcPr>
            <w:tcW w:w="1275" w:type="dxa"/>
            <w:tcBorders>
              <w:top w:val="single" w:sz="4" w:space="0" w:color="auto"/>
              <w:bottom w:val="single" w:sz="4" w:space="0" w:color="auto"/>
            </w:tcBorders>
          </w:tcPr>
          <w:p w:rsidR="00DE62DA" w:rsidRPr="00676841" w:rsidRDefault="00DE62DA" w:rsidP="00734228">
            <w:pPr>
              <w:spacing w:line="360" w:lineRule="auto"/>
              <w:jc w:val="center"/>
              <w:rPr>
                <w:sz w:val="24"/>
                <w:szCs w:val="24"/>
              </w:rPr>
            </w:pPr>
            <w:r w:rsidRPr="00676841">
              <w:rPr>
                <w:bCs/>
                <w:sz w:val="24"/>
                <w:szCs w:val="24"/>
              </w:rPr>
              <w:t>2019</w:t>
            </w:r>
          </w:p>
        </w:tc>
        <w:tc>
          <w:tcPr>
            <w:tcW w:w="1843"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228578,3</w:t>
            </w:r>
          </w:p>
        </w:tc>
        <w:tc>
          <w:tcPr>
            <w:tcW w:w="1276"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74,5</w:t>
            </w:r>
          </w:p>
        </w:tc>
        <w:tc>
          <w:tcPr>
            <w:tcW w:w="1276"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2252195,9</w:t>
            </w:r>
          </w:p>
        </w:tc>
        <w:tc>
          <w:tcPr>
            <w:tcW w:w="1142"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25,5</w:t>
            </w:r>
          </w:p>
        </w:tc>
        <w:tc>
          <w:tcPr>
            <w:tcW w:w="1262"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2023617,6</w:t>
            </w:r>
          </w:p>
        </w:tc>
      </w:tr>
      <w:tr w:rsidR="00DE62DA" w:rsidRPr="00676841" w:rsidTr="00734228">
        <w:trPr>
          <w:trHeight w:val="331"/>
        </w:trPr>
        <w:tc>
          <w:tcPr>
            <w:tcW w:w="1986" w:type="dxa"/>
            <w:tcBorders>
              <w:left w:val="single" w:sz="6" w:space="0" w:color="auto"/>
              <w:bottom w:val="single" w:sz="6" w:space="0" w:color="auto"/>
              <w:right w:val="single" w:sz="6" w:space="0" w:color="auto"/>
            </w:tcBorders>
            <w:shd w:val="clear" w:color="auto" w:fill="FFFFFF"/>
            <w:vAlign w:val="bottom"/>
          </w:tcPr>
          <w:p w:rsidR="00DE62DA" w:rsidRPr="00676841" w:rsidRDefault="00DE62DA" w:rsidP="00734228">
            <w:pPr>
              <w:ind w:left="142"/>
              <w:rPr>
                <w:bCs/>
                <w:sz w:val="24"/>
                <w:szCs w:val="24"/>
              </w:rPr>
            </w:pPr>
          </w:p>
        </w:tc>
        <w:tc>
          <w:tcPr>
            <w:tcW w:w="1275" w:type="dxa"/>
            <w:tcBorders>
              <w:top w:val="single" w:sz="4" w:space="0" w:color="auto"/>
              <w:bottom w:val="single" w:sz="4" w:space="0" w:color="auto"/>
            </w:tcBorders>
          </w:tcPr>
          <w:p w:rsidR="00DE62DA" w:rsidRPr="00676841" w:rsidRDefault="00DE62DA" w:rsidP="00734228">
            <w:pPr>
              <w:spacing w:line="360" w:lineRule="auto"/>
              <w:jc w:val="center"/>
              <w:rPr>
                <w:bCs/>
                <w:sz w:val="24"/>
                <w:szCs w:val="24"/>
              </w:rPr>
            </w:pPr>
            <w:r w:rsidRPr="00676841">
              <w:rPr>
                <w:bCs/>
                <w:sz w:val="24"/>
                <w:szCs w:val="24"/>
              </w:rPr>
              <w:t>2020</w:t>
            </w:r>
          </w:p>
        </w:tc>
        <w:tc>
          <w:tcPr>
            <w:tcW w:w="1843" w:type="dxa"/>
            <w:tcBorders>
              <w:top w:val="single" w:sz="6" w:space="0" w:color="000000"/>
              <w:left w:val="single" w:sz="6" w:space="0" w:color="000000"/>
              <w:bottom w:val="single" w:sz="6" w:space="0" w:color="auto"/>
              <w:right w:val="single" w:sz="6" w:space="0" w:color="auto"/>
            </w:tcBorders>
            <w:shd w:val="clear" w:color="auto" w:fill="FFFFFF"/>
          </w:tcPr>
          <w:p w:rsidR="00DE62DA" w:rsidRPr="00676841" w:rsidRDefault="00DE62DA" w:rsidP="00734228">
            <w:pPr>
              <w:ind w:left="-57"/>
              <w:jc w:val="center"/>
              <w:rPr>
                <w:rFonts w:eastAsia="Times New Roman"/>
                <w:sz w:val="24"/>
                <w:szCs w:val="24"/>
                <w:lang w:eastAsia="uk-UA"/>
              </w:rPr>
            </w:pPr>
            <w:r w:rsidRPr="00676841">
              <w:rPr>
                <w:b/>
                <w:bCs/>
                <w:color w:val="000000"/>
                <w:sz w:val="24"/>
                <w:szCs w:val="24"/>
              </w:rPr>
              <w:t>1425909,8</w:t>
            </w:r>
          </w:p>
        </w:tc>
        <w:tc>
          <w:tcPr>
            <w:tcW w:w="1276" w:type="dxa"/>
            <w:tcBorders>
              <w:top w:val="single" w:sz="6" w:space="0" w:color="000000"/>
              <w:left w:val="single" w:sz="6" w:space="0" w:color="000000"/>
              <w:bottom w:val="single" w:sz="6" w:space="0" w:color="auto"/>
              <w:right w:val="single" w:sz="6" w:space="0" w:color="auto"/>
            </w:tcBorders>
            <w:shd w:val="clear" w:color="auto" w:fill="FFFFFF"/>
          </w:tcPr>
          <w:p w:rsidR="00DE62DA" w:rsidRPr="00676841" w:rsidRDefault="00DE62DA" w:rsidP="00734228">
            <w:pPr>
              <w:ind w:left="-57"/>
              <w:jc w:val="center"/>
              <w:rPr>
                <w:sz w:val="24"/>
                <w:szCs w:val="24"/>
              </w:rPr>
            </w:pPr>
            <w:r w:rsidRPr="00676841">
              <w:rPr>
                <w:b/>
                <w:bCs/>
                <w:color w:val="000000"/>
                <w:sz w:val="24"/>
                <w:szCs w:val="24"/>
              </w:rPr>
              <w:t>76,3</w:t>
            </w:r>
          </w:p>
        </w:tc>
        <w:tc>
          <w:tcPr>
            <w:tcW w:w="1276" w:type="dxa"/>
            <w:tcBorders>
              <w:top w:val="single" w:sz="6" w:space="0" w:color="000000"/>
              <w:left w:val="single" w:sz="6" w:space="0" w:color="000000"/>
              <w:bottom w:val="single" w:sz="6" w:space="0" w:color="auto"/>
              <w:right w:val="single" w:sz="6" w:space="0" w:color="auto"/>
            </w:tcBorders>
            <w:shd w:val="clear" w:color="auto" w:fill="FFFFFF"/>
          </w:tcPr>
          <w:p w:rsidR="00DE62DA" w:rsidRPr="00676841" w:rsidRDefault="00DE62DA" w:rsidP="00734228">
            <w:pPr>
              <w:ind w:left="-57"/>
              <w:jc w:val="center"/>
              <w:rPr>
                <w:sz w:val="24"/>
                <w:szCs w:val="24"/>
              </w:rPr>
            </w:pPr>
            <w:r w:rsidRPr="00676841">
              <w:rPr>
                <w:b/>
                <w:bCs/>
                <w:color w:val="000000"/>
                <w:sz w:val="24"/>
                <w:szCs w:val="24"/>
              </w:rPr>
              <w:t>3925588,9</w:t>
            </w:r>
          </w:p>
        </w:tc>
        <w:tc>
          <w:tcPr>
            <w:tcW w:w="1142" w:type="dxa"/>
            <w:tcBorders>
              <w:top w:val="single" w:sz="6" w:space="0" w:color="000000"/>
              <w:left w:val="single" w:sz="6" w:space="0" w:color="000000"/>
              <w:bottom w:val="single" w:sz="6" w:space="0" w:color="auto"/>
              <w:right w:val="single" w:sz="6" w:space="0" w:color="auto"/>
            </w:tcBorders>
            <w:shd w:val="clear" w:color="auto" w:fill="FFFFFF"/>
          </w:tcPr>
          <w:p w:rsidR="00DE62DA" w:rsidRPr="00676841" w:rsidRDefault="00DE62DA" w:rsidP="00734228">
            <w:pPr>
              <w:ind w:left="-57"/>
              <w:jc w:val="center"/>
              <w:rPr>
                <w:sz w:val="24"/>
                <w:szCs w:val="24"/>
              </w:rPr>
            </w:pPr>
            <w:r w:rsidRPr="00676841">
              <w:rPr>
                <w:b/>
                <w:bCs/>
                <w:color w:val="000000"/>
                <w:sz w:val="24"/>
                <w:szCs w:val="24"/>
              </w:rPr>
              <w:t>23,7</w:t>
            </w:r>
          </w:p>
        </w:tc>
        <w:tc>
          <w:tcPr>
            <w:tcW w:w="1262" w:type="dxa"/>
            <w:tcBorders>
              <w:top w:val="single" w:sz="6" w:space="0" w:color="000000"/>
              <w:left w:val="single" w:sz="6" w:space="0" w:color="000000"/>
              <w:bottom w:val="single" w:sz="6" w:space="0" w:color="auto"/>
              <w:right w:val="single" w:sz="6" w:space="0" w:color="auto"/>
            </w:tcBorders>
            <w:shd w:val="clear" w:color="auto" w:fill="FFFFFF"/>
          </w:tcPr>
          <w:p w:rsidR="00DE62DA" w:rsidRPr="00676841" w:rsidRDefault="00DE62DA" w:rsidP="00734228">
            <w:pPr>
              <w:ind w:left="-57"/>
              <w:jc w:val="center"/>
              <w:rPr>
                <w:sz w:val="24"/>
                <w:szCs w:val="24"/>
              </w:rPr>
            </w:pPr>
            <w:r w:rsidRPr="00676841">
              <w:rPr>
                <w:b/>
                <w:bCs/>
                <w:color w:val="000000"/>
                <w:sz w:val="24"/>
                <w:szCs w:val="24"/>
              </w:rPr>
              <w:t>2499679,1</w:t>
            </w:r>
          </w:p>
        </w:tc>
      </w:tr>
      <w:tr w:rsidR="00DE62DA" w:rsidRPr="00676841" w:rsidTr="00734228">
        <w:trPr>
          <w:trHeight w:val="345"/>
        </w:trPr>
        <w:tc>
          <w:tcPr>
            <w:tcW w:w="1986" w:type="dxa"/>
            <w:vMerge w:val="restart"/>
            <w:tcBorders>
              <w:top w:val="single" w:sz="6" w:space="0" w:color="000000"/>
              <w:left w:val="single" w:sz="6" w:space="0" w:color="auto"/>
              <w:right w:val="single" w:sz="6" w:space="0" w:color="auto"/>
            </w:tcBorders>
            <w:shd w:val="clear" w:color="auto" w:fill="FFFFFF"/>
            <w:vAlign w:val="bottom"/>
          </w:tcPr>
          <w:p w:rsidR="00DE62DA" w:rsidRPr="00676841" w:rsidRDefault="00DE62DA" w:rsidP="00734228">
            <w:pPr>
              <w:rPr>
                <w:sz w:val="24"/>
                <w:szCs w:val="24"/>
              </w:rPr>
            </w:pPr>
            <w:r w:rsidRPr="00676841">
              <w:rPr>
                <w:bCs/>
                <w:sz w:val="24"/>
                <w:szCs w:val="24"/>
              </w:rPr>
              <w:t>по малих підприємствах</w:t>
            </w:r>
          </w:p>
        </w:tc>
        <w:tc>
          <w:tcPr>
            <w:tcW w:w="1275" w:type="dxa"/>
            <w:tcBorders>
              <w:bottom w:val="single" w:sz="4" w:space="0" w:color="auto"/>
            </w:tcBorders>
          </w:tcPr>
          <w:p w:rsidR="00DE62DA" w:rsidRPr="00676841" w:rsidRDefault="00DE62DA" w:rsidP="00734228">
            <w:pPr>
              <w:spacing w:line="360" w:lineRule="auto"/>
              <w:jc w:val="center"/>
              <w:rPr>
                <w:sz w:val="24"/>
                <w:szCs w:val="24"/>
              </w:rPr>
            </w:pPr>
            <w:r w:rsidRPr="00676841">
              <w:rPr>
                <w:bCs/>
                <w:sz w:val="24"/>
                <w:szCs w:val="24"/>
              </w:rPr>
              <w:t>2018</w:t>
            </w:r>
          </w:p>
        </w:tc>
        <w:tc>
          <w:tcPr>
            <w:tcW w:w="1843"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rFonts w:eastAsia="Times New Roman"/>
                <w:sz w:val="24"/>
                <w:szCs w:val="24"/>
                <w:lang w:eastAsia="uk-UA"/>
              </w:rPr>
            </w:pPr>
            <w:r w:rsidRPr="00676841">
              <w:rPr>
                <w:bCs/>
                <w:color w:val="000000"/>
                <w:sz w:val="24"/>
                <w:szCs w:val="24"/>
              </w:rPr>
              <w:t>–38944,4</w:t>
            </w:r>
          </w:p>
        </w:tc>
        <w:tc>
          <w:tcPr>
            <w:tcW w:w="1276"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bCs/>
                <w:color w:val="000000"/>
                <w:sz w:val="24"/>
                <w:szCs w:val="24"/>
              </w:rPr>
              <w:t>81,7</w:t>
            </w:r>
          </w:p>
        </w:tc>
        <w:tc>
          <w:tcPr>
            <w:tcW w:w="1276"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bCs/>
                <w:color w:val="000000"/>
                <w:sz w:val="24"/>
                <w:szCs w:val="24"/>
              </w:rPr>
              <w:t>1514103,9</w:t>
            </w:r>
          </w:p>
        </w:tc>
        <w:tc>
          <w:tcPr>
            <w:tcW w:w="1142"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bCs/>
                <w:color w:val="000000"/>
                <w:sz w:val="24"/>
                <w:szCs w:val="24"/>
              </w:rPr>
              <w:t>18,3</w:t>
            </w:r>
          </w:p>
        </w:tc>
        <w:tc>
          <w:tcPr>
            <w:tcW w:w="1262"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bCs/>
                <w:color w:val="000000"/>
                <w:sz w:val="24"/>
                <w:szCs w:val="24"/>
              </w:rPr>
              <w:t>1553048,3</w:t>
            </w:r>
          </w:p>
        </w:tc>
      </w:tr>
      <w:tr w:rsidR="00DE62DA" w:rsidRPr="00676841" w:rsidTr="00734228">
        <w:trPr>
          <w:trHeight w:val="345"/>
        </w:trPr>
        <w:tc>
          <w:tcPr>
            <w:tcW w:w="1986" w:type="dxa"/>
            <w:vMerge/>
            <w:tcBorders>
              <w:left w:val="single" w:sz="6" w:space="0" w:color="auto"/>
              <w:bottom w:val="single" w:sz="6" w:space="0" w:color="auto"/>
              <w:right w:val="single" w:sz="6" w:space="0" w:color="auto"/>
            </w:tcBorders>
            <w:shd w:val="clear" w:color="auto" w:fill="FFFFFF"/>
            <w:vAlign w:val="bottom"/>
          </w:tcPr>
          <w:p w:rsidR="00DE62DA" w:rsidRPr="00676841" w:rsidRDefault="00DE62DA" w:rsidP="00734228">
            <w:pPr>
              <w:ind w:left="142"/>
              <w:rPr>
                <w:bCs/>
                <w:sz w:val="24"/>
                <w:szCs w:val="24"/>
              </w:rPr>
            </w:pPr>
          </w:p>
        </w:tc>
        <w:tc>
          <w:tcPr>
            <w:tcW w:w="1275" w:type="dxa"/>
            <w:tcBorders>
              <w:top w:val="single" w:sz="4" w:space="0" w:color="auto"/>
              <w:bottom w:val="single" w:sz="4" w:space="0" w:color="auto"/>
            </w:tcBorders>
          </w:tcPr>
          <w:p w:rsidR="00DE62DA" w:rsidRPr="00676841" w:rsidRDefault="00DE62DA" w:rsidP="00734228">
            <w:pPr>
              <w:spacing w:line="360" w:lineRule="auto"/>
              <w:jc w:val="center"/>
              <w:rPr>
                <w:sz w:val="24"/>
                <w:szCs w:val="24"/>
              </w:rPr>
            </w:pPr>
            <w:r w:rsidRPr="00676841">
              <w:rPr>
                <w:bCs/>
                <w:sz w:val="24"/>
                <w:szCs w:val="24"/>
              </w:rPr>
              <w:t>2019</w:t>
            </w:r>
          </w:p>
        </w:tc>
        <w:tc>
          <w:tcPr>
            <w:tcW w:w="1843"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–697415,9</w:t>
            </w:r>
          </w:p>
        </w:tc>
        <w:tc>
          <w:tcPr>
            <w:tcW w:w="1276"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79,9</w:t>
            </w:r>
          </w:p>
        </w:tc>
        <w:tc>
          <w:tcPr>
            <w:tcW w:w="1276"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1910739,2</w:t>
            </w:r>
          </w:p>
        </w:tc>
        <w:tc>
          <w:tcPr>
            <w:tcW w:w="1142"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20,1</w:t>
            </w:r>
          </w:p>
        </w:tc>
        <w:tc>
          <w:tcPr>
            <w:tcW w:w="1262"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2608155,1</w:t>
            </w:r>
          </w:p>
        </w:tc>
      </w:tr>
      <w:tr w:rsidR="00DE62DA" w:rsidRPr="00676841" w:rsidTr="00734228">
        <w:trPr>
          <w:trHeight w:val="345"/>
        </w:trPr>
        <w:tc>
          <w:tcPr>
            <w:tcW w:w="1986" w:type="dxa"/>
            <w:tcBorders>
              <w:left w:val="single" w:sz="6" w:space="0" w:color="auto"/>
              <w:bottom w:val="single" w:sz="6" w:space="0" w:color="auto"/>
              <w:right w:val="single" w:sz="6" w:space="0" w:color="auto"/>
            </w:tcBorders>
            <w:shd w:val="clear" w:color="auto" w:fill="FFFFFF"/>
            <w:vAlign w:val="bottom"/>
          </w:tcPr>
          <w:p w:rsidR="00DE62DA" w:rsidRPr="00676841" w:rsidRDefault="00DE62DA" w:rsidP="00734228">
            <w:pPr>
              <w:ind w:left="142"/>
              <w:rPr>
                <w:bCs/>
                <w:sz w:val="24"/>
                <w:szCs w:val="24"/>
              </w:rPr>
            </w:pPr>
          </w:p>
        </w:tc>
        <w:tc>
          <w:tcPr>
            <w:tcW w:w="1275" w:type="dxa"/>
            <w:tcBorders>
              <w:top w:val="single" w:sz="4" w:space="0" w:color="auto"/>
              <w:bottom w:val="single" w:sz="4" w:space="0" w:color="auto"/>
            </w:tcBorders>
          </w:tcPr>
          <w:p w:rsidR="00DE62DA" w:rsidRPr="00676841" w:rsidRDefault="00DE62DA" w:rsidP="00734228">
            <w:pPr>
              <w:spacing w:line="360" w:lineRule="auto"/>
              <w:jc w:val="center"/>
              <w:rPr>
                <w:bCs/>
                <w:sz w:val="24"/>
                <w:szCs w:val="24"/>
              </w:rPr>
            </w:pPr>
            <w:r w:rsidRPr="00676841">
              <w:rPr>
                <w:bCs/>
                <w:sz w:val="24"/>
                <w:szCs w:val="24"/>
              </w:rPr>
              <w:t>2020</w:t>
            </w:r>
          </w:p>
        </w:tc>
        <w:tc>
          <w:tcPr>
            <w:tcW w:w="1843" w:type="dxa"/>
            <w:tcBorders>
              <w:top w:val="single" w:sz="6" w:space="0" w:color="000000"/>
              <w:left w:val="single" w:sz="6" w:space="0" w:color="000000"/>
              <w:bottom w:val="single" w:sz="6" w:space="0" w:color="auto"/>
              <w:right w:val="single" w:sz="6" w:space="0" w:color="auto"/>
            </w:tcBorders>
            <w:shd w:val="clear" w:color="auto" w:fill="FFFFFF"/>
          </w:tcPr>
          <w:p w:rsidR="00DE62DA" w:rsidRPr="00676841" w:rsidRDefault="00DE62DA" w:rsidP="00734228">
            <w:pPr>
              <w:ind w:left="-57"/>
              <w:jc w:val="center"/>
              <w:rPr>
                <w:rFonts w:eastAsia="Times New Roman"/>
                <w:sz w:val="24"/>
                <w:szCs w:val="24"/>
                <w:lang w:eastAsia="uk-UA"/>
              </w:rPr>
            </w:pPr>
            <w:r w:rsidRPr="00676841">
              <w:rPr>
                <w:b/>
                <w:bCs/>
                <w:color w:val="000000"/>
                <w:sz w:val="24"/>
                <w:szCs w:val="24"/>
              </w:rPr>
              <w:t>570552,8</w:t>
            </w:r>
          </w:p>
        </w:tc>
        <w:tc>
          <w:tcPr>
            <w:tcW w:w="1276" w:type="dxa"/>
            <w:tcBorders>
              <w:top w:val="single" w:sz="6" w:space="0" w:color="000000"/>
              <w:left w:val="single" w:sz="6" w:space="0" w:color="000000"/>
              <w:bottom w:val="single" w:sz="6" w:space="0" w:color="auto"/>
              <w:right w:val="single" w:sz="6" w:space="0" w:color="auto"/>
            </w:tcBorders>
            <w:shd w:val="clear" w:color="auto" w:fill="FFFFFF"/>
          </w:tcPr>
          <w:p w:rsidR="00DE62DA" w:rsidRPr="00676841" w:rsidRDefault="00DE62DA" w:rsidP="00734228">
            <w:pPr>
              <w:ind w:left="-57"/>
              <w:jc w:val="center"/>
              <w:rPr>
                <w:sz w:val="24"/>
                <w:szCs w:val="24"/>
              </w:rPr>
            </w:pPr>
            <w:r w:rsidRPr="00676841">
              <w:rPr>
                <w:b/>
                <w:bCs/>
                <w:color w:val="000000"/>
                <w:sz w:val="24"/>
                <w:szCs w:val="24"/>
              </w:rPr>
              <w:t>77,1</w:t>
            </w:r>
          </w:p>
        </w:tc>
        <w:tc>
          <w:tcPr>
            <w:tcW w:w="1276" w:type="dxa"/>
            <w:tcBorders>
              <w:top w:val="single" w:sz="6" w:space="0" w:color="000000"/>
              <w:left w:val="single" w:sz="6" w:space="0" w:color="000000"/>
              <w:bottom w:val="single" w:sz="6" w:space="0" w:color="auto"/>
              <w:right w:val="single" w:sz="6" w:space="0" w:color="auto"/>
            </w:tcBorders>
            <w:shd w:val="clear" w:color="auto" w:fill="FFFFFF"/>
          </w:tcPr>
          <w:p w:rsidR="00DE62DA" w:rsidRPr="00676841" w:rsidRDefault="00DE62DA" w:rsidP="00734228">
            <w:pPr>
              <w:ind w:left="-57"/>
              <w:jc w:val="center"/>
              <w:rPr>
                <w:sz w:val="24"/>
                <w:szCs w:val="24"/>
              </w:rPr>
            </w:pPr>
            <w:r w:rsidRPr="00676841">
              <w:rPr>
                <w:b/>
                <w:bCs/>
                <w:color w:val="000000"/>
                <w:sz w:val="24"/>
                <w:szCs w:val="24"/>
              </w:rPr>
              <w:t>2221828,3</w:t>
            </w:r>
          </w:p>
        </w:tc>
        <w:tc>
          <w:tcPr>
            <w:tcW w:w="1142" w:type="dxa"/>
            <w:tcBorders>
              <w:top w:val="single" w:sz="6" w:space="0" w:color="000000"/>
              <w:left w:val="single" w:sz="6" w:space="0" w:color="000000"/>
              <w:bottom w:val="single" w:sz="6" w:space="0" w:color="auto"/>
              <w:right w:val="single" w:sz="6" w:space="0" w:color="auto"/>
            </w:tcBorders>
            <w:shd w:val="clear" w:color="auto" w:fill="FFFFFF"/>
          </w:tcPr>
          <w:p w:rsidR="00DE62DA" w:rsidRPr="00676841" w:rsidRDefault="00DE62DA" w:rsidP="00734228">
            <w:pPr>
              <w:ind w:left="-57"/>
              <w:jc w:val="center"/>
              <w:rPr>
                <w:sz w:val="24"/>
                <w:szCs w:val="24"/>
              </w:rPr>
            </w:pPr>
            <w:r w:rsidRPr="00676841">
              <w:rPr>
                <w:b/>
                <w:bCs/>
                <w:color w:val="000000"/>
                <w:sz w:val="24"/>
                <w:szCs w:val="24"/>
              </w:rPr>
              <w:t>22,9</w:t>
            </w:r>
          </w:p>
        </w:tc>
        <w:tc>
          <w:tcPr>
            <w:tcW w:w="1262" w:type="dxa"/>
            <w:tcBorders>
              <w:top w:val="single" w:sz="6" w:space="0" w:color="000000"/>
              <w:left w:val="single" w:sz="6" w:space="0" w:color="000000"/>
              <w:bottom w:val="single" w:sz="6" w:space="0" w:color="auto"/>
              <w:right w:val="single" w:sz="6" w:space="0" w:color="auto"/>
            </w:tcBorders>
            <w:shd w:val="clear" w:color="auto" w:fill="FFFFFF"/>
          </w:tcPr>
          <w:p w:rsidR="00DE62DA" w:rsidRPr="00676841" w:rsidRDefault="00DE62DA" w:rsidP="00734228">
            <w:pPr>
              <w:ind w:left="-57"/>
              <w:jc w:val="center"/>
              <w:rPr>
                <w:sz w:val="24"/>
                <w:szCs w:val="24"/>
              </w:rPr>
            </w:pPr>
            <w:r w:rsidRPr="00676841">
              <w:rPr>
                <w:b/>
                <w:bCs/>
                <w:color w:val="000000"/>
                <w:sz w:val="24"/>
                <w:szCs w:val="24"/>
              </w:rPr>
              <w:t>1651275,5</w:t>
            </w:r>
          </w:p>
        </w:tc>
      </w:tr>
      <w:tr w:rsidR="00DE62DA" w:rsidRPr="00676841" w:rsidTr="00734228">
        <w:trPr>
          <w:trHeight w:val="440"/>
        </w:trPr>
        <w:tc>
          <w:tcPr>
            <w:tcW w:w="1986" w:type="dxa"/>
            <w:vMerge w:val="restart"/>
            <w:tcBorders>
              <w:left w:val="single" w:sz="6" w:space="0" w:color="auto"/>
              <w:right w:val="single" w:sz="6" w:space="0" w:color="auto"/>
            </w:tcBorders>
            <w:shd w:val="clear" w:color="auto" w:fill="FFFFFF"/>
            <w:vAlign w:val="bottom"/>
          </w:tcPr>
          <w:p w:rsidR="00DE62DA" w:rsidRPr="00676841" w:rsidRDefault="00DE62DA" w:rsidP="00734228">
            <w:pPr>
              <w:rPr>
                <w:bCs/>
                <w:sz w:val="24"/>
                <w:szCs w:val="24"/>
              </w:rPr>
            </w:pPr>
            <w:r w:rsidRPr="00676841">
              <w:rPr>
                <w:bCs/>
                <w:sz w:val="24"/>
                <w:szCs w:val="24"/>
              </w:rPr>
              <w:t xml:space="preserve">у </w:t>
            </w:r>
            <w:proofErr w:type="spellStart"/>
            <w:r w:rsidRPr="00676841">
              <w:rPr>
                <w:bCs/>
                <w:sz w:val="24"/>
                <w:szCs w:val="24"/>
              </w:rPr>
              <w:t>т.ч</w:t>
            </w:r>
            <w:proofErr w:type="spellEnd"/>
            <w:r w:rsidRPr="00676841">
              <w:rPr>
                <w:bCs/>
                <w:sz w:val="24"/>
                <w:szCs w:val="24"/>
              </w:rPr>
              <w:t>. по мікропідприємствах</w:t>
            </w:r>
          </w:p>
        </w:tc>
        <w:tc>
          <w:tcPr>
            <w:tcW w:w="1275" w:type="dxa"/>
            <w:tcBorders>
              <w:bottom w:val="single" w:sz="4" w:space="0" w:color="auto"/>
            </w:tcBorders>
          </w:tcPr>
          <w:p w:rsidR="00DE62DA" w:rsidRPr="00676841" w:rsidRDefault="00DE62DA" w:rsidP="00734228">
            <w:pPr>
              <w:spacing w:line="360" w:lineRule="auto"/>
              <w:jc w:val="center"/>
              <w:rPr>
                <w:sz w:val="24"/>
                <w:szCs w:val="24"/>
              </w:rPr>
            </w:pPr>
            <w:r w:rsidRPr="00676841">
              <w:rPr>
                <w:bCs/>
                <w:sz w:val="24"/>
                <w:szCs w:val="24"/>
              </w:rPr>
              <w:t>2018</w:t>
            </w:r>
          </w:p>
        </w:tc>
        <w:tc>
          <w:tcPr>
            <w:tcW w:w="1843"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rFonts w:eastAsia="Times New Roman"/>
                <w:sz w:val="24"/>
                <w:szCs w:val="24"/>
                <w:lang w:eastAsia="uk-UA"/>
              </w:rPr>
            </w:pPr>
            <w:r w:rsidRPr="00676841">
              <w:rPr>
                <w:bCs/>
                <w:color w:val="000000"/>
                <w:sz w:val="24"/>
                <w:szCs w:val="24"/>
              </w:rPr>
              <w:t>–461521,1</w:t>
            </w:r>
          </w:p>
        </w:tc>
        <w:tc>
          <w:tcPr>
            <w:tcW w:w="1276"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bCs/>
                <w:color w:val="000000"/>
                <w:sz w:val="24"/>
                <w:szCs w:val="24"/>
              </w:rPr>
              <w:t>81,5</w:t>
            </w:r>
          </w:p>
        </w:tc>
        <w:tc>
          <w:tcPr>
            <w:tcW w:w="1276"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bCs/>
                <w:color w:val="000000"/>
                <w:sz w:val="24"/>
                <w:szCs w:val="24"/>
              </w:rPr>
              <w:t>698463,7</w:t>
            </w:r>
          </w:p>
        </w:tc>
        <w:tc>
          <w:tcPr>
            <w:tcW w:w="1142"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bCs/>
                <w:color w:val="000000"/>
                <w:sz w:val="24"/>
                <w:szCs w:val="24"/>
              </w:rPr>
              <w:t>18,5</w:t>
            </w:r>
          </w:p>
        </w:tc>
        <w:tc>
          <w:tcPr>
            <w:tcW w:w="1262"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bCs/>
                <w:color w:val="000000"/>
                <w:sz w:val="24"/>
                <w:szCs w:val="24"/>
              </w:rPr>
              <w:t>1159984,8</w:t>
            </w:r>
          </w:p>
        </w:tc>
      </w:tr>
      <w:tr w:rsidR="00DE62DA" w:rsidRPr="00676841" w:rsidTr="00734228">
        <w:trPr>
          <w:trHeight w:val="465"/>
        </w:trPr>
        <w:tc>
          <w:tcPr>
            <w:tcW w:w="1986" w:type="dxa"/>
            <w:vMerge/>
            <w:tcBorders>
              <w:left w:val="single" w:sz="6" w:space="0" w:color="auto"/>
              <w:bottom w:val="single" w:sz="6" w:space="0" w:color="auto"/>
              <w:right w:val="single" w:sz="6" w:space="0" w:color="auto"/>
            </w:tcBorders>
            <w:shd w:val="clear" w:color="auto" w:fill="FFFFFF"/>
            <w:vAlign w:val="bottom"/>
          </w:tcPr>
          <w:p w:rsidR="00DE62DA" w:rsidRPr="00676841" w:rsidRDefault="00DE62DA" w:rsidP="00734228">
            <w:pPr>
              <w:ind w:left="142"/>
              <w:rPr>
                <w:bCs/>
                <w:sz w:val="24"/>
                <w:szCs w:val="24"/>
              </w:rPr>
            </w:pPr>
          </w:p>
        </w:tc>
        <w:tc>
          <w:tcPr>
            <w:tcW w:w="1275" w:type="dxa"/>
            <w:tcBorders>
              <w:top w:val="single" w:sz="4" w:space="0" w:color="auto"/>
              <w:bottom w:val="single" w:sz="4" w:space="0" w:color="auto"/>
            </w:tcBorders>
          </w:tcPr>
          <w:p w:rsidR="00DE62DA" w:rsidRPr="00676841" w:rsidRDefault="00DE62DA" w:rsidP="00734228">
            <w:pPr>
              <w:spacing w:line="360" w:lineRule="auto"/>
              <w:jc w:val="center"/>
              <w:rPr>
                <w:sz w:val="24"/>
                <w:szCs w:val="24"/>
              </w:rPr>
            </w:pPr>
            <w:r w:rsidRPr="00676841">
              <w:rPr>
                <w:bCs/>
                <w:sz w:val="24"/>
                <w:szCs w:val="24"/>
              </w:rPr>
              <w:t>2019</w:t>
            </w:r>
          </w:p>
        </w:tc>
        <w:tc>
          <w:tcPr>
            <w:tcW w:w="1843"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rFonts w:eastAsia="Times New Roman"/>
                <w:sz w:val="24"/>
                <w:szCs w:val="24"/>
                <w:lang w:eastAsia="uk-UA"/>
              </w:rPr>
            </w:pPr>
            <w:r w:rsidRPr="00676841">
              <w:rPr>
                <w:color w:val="000000"/>
                <w:sz w:val="24"/>
                <w:szCs w:val="24"/>
              </w:rPr>
              <w:t>224069,4</w:t>
            </w:r>
          </w:p>
        </w:tc>
        <w:tc>
          <w:tcPr>
            <w:tcW w:w="1276"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79,6</w:t>
            </w:r>
          </w:p>
        </w:tc>
        <w:tc>
          <w:tcPr>
            <w:tcW w:w="1276"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843759,0</w:t>
            </w:r>
          </w:p>
        </w:tc>
        <w:tc>
          <w:tcPr>
            <w:tcW w:w="1142"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20,4</w:t>
            </w:r>
          </w:p>
        </w:tc>
        <w:tc>
          <w:tcPr>
            <w:tcW w:w="1262"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619689,6</w:t>
            </w:r>
          </w:p>
        </w:tc>
      </w:tr>
      <w:tr w:rsidR="00DE62DA" w:rsidRPr="00676841" w:rsidTr="00734228">
        <w:trPr>
          <w:trHeight w:val="465"/>
        </w:trPr>
        <w:tc>
          <w:tcPr>
            <w:tcW w:w="1986" w:type="dxa"/>
            <w:tcBorders>
              <w:left w:val="single" w:sz="6" w:space="0" w:color="auto"/>
              <w:bottom w:val="single" w:sz="6" w:space="0" w:color="auto"/>
              <w:right w:val="single" w:sz="6" w:space="0" w:color="auto"/>
            </w:tcBorders>
            <w:shd w:val="clear" w:color="auto" w:fill="FFFFFF"/>
            <w:vAlign w:val="bottom"/>
          </w:tcPr>
          <w:p w:rsidR="00DE62DA" w:rsidRPr="00676841" w:rsidRDefault="00DE62DA" w:rsidP="00734228">
            <w:pPr>
              <w:ind w:left="142"/>
              <w:rPr>
                <w:bCs/>
                <w:sz w:val="24"/>
                <w:szCs w:val="24"/>
              </w:rPr>
            </w:pPr>
          </w:p>
        </w:tc>
        <w:tc>
          <w:tcPr>
            <w:tcW w:w="1275" w:type="dxa"/>
            <w:tcBorders>
              <w:top w:val="single" w:sz="4" w:space="0" w:color="auto"/>
              <w:bottom w:val="single" w:sz="4" w:space="0" w:color="auto"/>
            </w:tcBorders>
          </w:tcPr>
          <w:p w:rsidR="00DE62DA" w:rsidRPr="00676841" w:rsidRDefault="00DE62DA" w:rsidP="00734228">
            <w:pPr>
              <w:spacing w:line="360" w:lineRule="auto"/>
              <w:jc w:val="center"/>
              <w:rPr>
                <w:bCs/>
                <w:sz w:val="24"/>
                <w:szCs w:val="24"/>
              </w:rPr>
            </w:pPr>
            <w:r w:rsidRPr="00676841">
              <w:rPr>
                <w:bCs/>
                <w:sz w:val="24"/>
                <w:szCs w:val="24"/>
              </w:rPr>
              <w:t>2020</w:t>
            </w:r>
          </w:p>
        </w:tc>
        <w:tc>
          <w:tcPr>
            <w:tcW w:w="1843" w:type="dxa"/>
            <w:tcBorders>
              <w:top w:val="single" w:sz="6" w:space="0" w:color="000000"/>
              <w:left w:val="single" w:sz="6" w:space="0" w:color="000000"/>
              <w:bottom w:val="single" w:sz="6" w:space="0" w:color="auto"/>
              <w:right w:val="single" w:sz="6" w:space="0" w:color="auto"/>
            </w:tcBorders>
            <w:shd w:val="clear" w:color="auto" w:fill="FFFFFF"/>
          </w:tcPr>
          <w:p w:rsidR="00DE62DA" w:rsidRPr="00676841" w:rsidRDefault="00DE62DA" w:rsidP="00734228">
            <w:pPr>
              <w:ind w:left="-57"/>
              <w:jc w:val="center"/>
              <w:rPr>
                <w:rFonts w:eastAsia="Times New Roman"/>
                <w:sz w:val="24"/>
                <w:szCs w:val="24"/>
                <w:lang w:eastAsia="uk-UA"/>
              </w:rPr>
            </w:pPr>
            <w:r w:rsidRPr="00676841">
              <w:rPr>
                <w:b/>
                <w:bCs/>
                <w:color w:val="000000"/>
                <w:sz w:val="24"/>
                <w:szCs w:val="24"/>
              </w:rPr>
              <w:t>–211067,0</w:t>
            </w:r>
          </w:p>
        </w:tc>
        <w:tc>
          <w:tcPr>
            <w:tcW w:w="1276" w:type="dxa"/>
            <w:tcBorders>
              <w:top w:val="single" w:sz="6" w:space="0" w:color="000000"/>
              <w:left w:val="single" w:sz="6" w:space="0" w:color="000000"/>
              <w:bottom w:val="single" w:sz="6" w:space="0" w:color="auto"/>
              <w:right w:val="single" w:sz="6" w:space="0" w:color="auto"/>
            </w:tcBorders>
            <w:shd w:val="clear" w:color="auto" w:fill="FFFFFF"/>
          </w:tcPr>
          <w:p w:rsidR="00DE62DA" w:rsidRPr="00676841" w:rsidRDefault="00DE62DA" w:rsidP="00734228">
            <w:pPr>
              <w:ind w:left="-57"/>
              <w:jc w:val="center"/>
              <w:rPr>
                <w:sz w:val="24"/>
                <w:szCs w:val="24"/>
              </w:rPr>
            </w:pPr>
            <w:r w:rsidRPr="00676841">
              <w:rPr>
                <w:b/>
                <w:bCs/>
                <w:color w:val="000000"/>
                <w:sz w:val="24"/>
                <w:szCs w:val="24"/>
              </w:rPr>
              <w:t>76,6</w:t>
            </w:r>
          </w:p>
        </w:tc>
        <w:tc>
          <w:tcPr>
            <w:tcW w:w="1276" w:type="dxa"/>
            <w:tcBorders>
              <w:top w:val="single" w:sz="6" w:space="0" w:color="000000"/>
              <w:left w:val="single" w:sz="6" w:space="0" w:color="000000"/>
              <w:bottom w:val="single" w:sz="6" w:space="0" w:color="auto"/>
              <w:right w:val="single" w:sz="6" w:space="0" w:color="auto"/>
            </w:tcBorders>
            <w:shd w:val="clear" w:color="auto" w:fill="FFFFFF"/>
          </w:tcPr>
          <w:p w:rsidR="00DE62DA" w:rsidRPr="00676841" w:rsidRDefault="00DE62DA" w:rsidP="00734228">
            <w:pPr>
              <w:ind w:left="-57"/>
              <w:jc w:val="center"/>
              <w:rPr>
                <w:sz w:val="24"/>
                <w:szCs w:val="24"/>
              </w:rPr>
            </w:pPr>
            <w:r w:rsidRPr="00676841">
              <w:rPr>
                <w:b/>
                <w:bCs/>
                <w:color w:val="000000"/>
                <w:sz w:val="24"/>
                <w:szCs w:val="24"/>
              </w:rPr>
              <w:t>836315,9</w:t>
            </w:r>
          </w:p>
        </w:tc>
        <w:tc>
          <w:tcPr>
            <w:tcW w:w="1142" w:type="dxa"/>
            <w:tcBorders>
              <w:top w:val="single" w:sz="6" w:space="0" w:color="000000"/>
              <w:left w:val="single" w:sz="6" w:space="0" w:color="000000"/>
              <w:bottom w:val="single" w:sz="6" w:space="0" w:color="auto"/>
              <w:right w:val="single" w:sz="6" w:space="0" w:color="auto"/>
            </w:tcBorders>
            <w:shd w:val="clear" w:color="auto" w:fill="FFFFFF"/>
          </w:tcPr>
          <w:p w:rsidR="00DE62DA" w:rsidRPr="00676841" w:rsidRDefault="00DE62DA" w:rsidP="00734228">
            <w:pPr>
              <w:ind w:left="-57"/>
              <w:jc w:val="center"/>
              <w:rPr>
                <w:sz w:val="24"/>
                <w:szCs w:val="24"/>
              </w:rPr>
            </w:pPr>
            <w:r w:rsidRPr="00676841">
              <w:rPr>
                <w:b/>
                <w:bCs/>
                <w:color w:val="000000"/>
                <w:sz w:val="24"/>
                <w:szCs w:val="24"/>
              </w:rPr>
              <w:t>23,4</w:t>
            </w:r>
          </w:p>
        </w:tc>
        <w:tc>
          <w:tcPr>
            <w:tcW w:w="1262" w:type="dxa"/>
            <w:tcBorders>
              <w:top w:val="single" w:sz="6" w:space="0" w:color="000000"/>
              <w:left w:val="single" w:sz="6" w:space="0" w:color="000000"/>
              <w:bottom w:val="single" w:sz="6" w:space="0" w:color="auto"/>
              <w:right w:val="single" w:sz="6" w:space="0" w:color="auto"/>
            </w:tcBorders>
            <w:shd w:val="clear" w:color="auto" w:fill="FFFFFF"/>
          </w:tcPr>
          <w:p w:rsidR="00DE62DA" w:rsidRPr="00676841" w:rsidRDefault="00DE62DA" w:rsidP="00734228">
            <w:pPr>
              <w:ind w:left="-57"/>
              <w:jc w:val="center"/>
              <w:rPr>
                <w:sz w:val="24"/>
                <w:szCs w:val="24"/>
              </w:rPr>
            </w:pPr>
            <w:r w:rsidRPr="00676841">
              <w:rPr>
                <w:b/>
                <w:bCs/>
                <w:color w:val="000000"/>
                <w:sz w:val="24"/>
                <w:szCs w:val="24"/>
              </w:rPr>
              <w:t>1047382,9</w:t>
            </w:r>
          </w:p>
        </w:tc>
      </w:tr>
      <w:tr w:rsidR="00DE62DA" w:rsidRPr="00676841" w:rsidTr="00734228">
        <w:trPr>
          <w:trHeight w:val="542"/>
        </w:trPr>
        <w:tc>
          <w:tcPr>
            <w:tcW w:w="1986" w:type="dxa"/>
            <w:vMerge w:val="restart"/>
            <w:tcBorders>
              <w:top w:val="single" w:sz="6" w:space="0" w:color="000000"/>
              <w:left w:val="single" w:sz="6" w:space="0" w:color="auto"/>
              <w:right w:val="single" w:sz="6" w:space="0" w:color="auto"/>
            </w:tcBorders>
            <w:shd w:val="clear" w:color="auto" w:fill="FFFFFF"/>
            <w:vAlign w:val="bottom"/>
          </w:tcPr>
          <w:p w:rsidR="00DE62DA" w:rsidRPr="00676841" w:rsidRDefault="00DE62DA" w:rsidP="00734228">
            <w:pPr>
              <w:rPr>
                <w:rFonts w:eastAsia="Times New Roman"/>
                <w:b/>
                <w:sz w:val="24"/>
                <w:szCs w:val="24"/>
                <w:lang w:eastAsia="uk-UA"/>
              </w:rPr>
            </w:pPr>
            <w:r w:rsidRPr="00676841">
              <w:rPr>
                <w:b/>
                <w:sz w:val="24"/>
                <w:szCs w:val="24"/>
              </w:rPr>
              <w:t>тимчасове розміщування й організація харчування</w:t>
            </w:r>
          </w:p>
        </w:tc>
        <w:tc>
          <w:tcPr>
            <w:tcW w:w="1275" w:type="dxa"/>
            <w:tcBorders>
              <w:bottom w:val="single" w:sz="4" w:space="0" w:color="auto"/>
            </w:tcBorders>
          </w:tcPr>
          <w:p w:rsidR="00DE62DA" w:rsidRPr="00676841" w:rsidRDefault="00DE62DA" w:rsidP="00734228">
            <w:pPr>
              <w:jc w:val="center"/>
              <w:rPr>
                <w:sz w:val="24"/>
                <w:szCs w:val="24"/>
              </w:rPr>
            </w:pPr>
            <w:r w:rsidRPr="00676841">
              <w:rPr>
                <w:sz w:val="24"/>
                <w:szCs w:val="24"/>
              </w:rPr>
              <w:t>2018</w:t>
            </w:r>
          </w:p>
        </w:tc>
        <w:tc>
          <w:tcPr>
            <w:tcW w:w="1843"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–37069,4</w:t>
            </w:r>
          </w:p>
        </w:tc>
        <w:tc>
          <w:tcPr>
            <w:tcW w:w="1276"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84,4</w:t>
            </w:r>
          </w:p>
        </w:tc>
        <w:tc>
          <w:tcPr>
            <w:tcW w:w="1276"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9313,9</w:t>
            </w:r>
          </w:p>
        </w:tc>
        <w:tc>
          <w:tcPr>
            <w:tcW w:w="1142"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15,6</w:t>
            </w:r>
          </w:p>
        </w:tc>
        <w:tc>
          <w:tcPr>
            <w:tcW w:w="1262"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46383,</w:t>
            </w:r>
          </w:p>
        </w:tc>
      </w:tr>
      <w:tr w:rsidR="00DE62DA" w:rsidRPr="00676841" w:rsidTr="00734228">
        <w:trPr>
          <w:trHeight w:val="548"/>
        </w:trPr>
        <w:tc>
          <w:tcPr>
            <w:tcW w:w="1986" w:type="dxa"/>
            <w:vMerge/>
            <w:tcBorders>
              <w:left w:val="single" w:sz="6" w:space="0" w:color="auto"/>
              <w:bottom w:val="single" w:sz="6" w:space="0" w:color="auto"/>
              <w:right w:val="single" w:sz="6" w:space="0" w:color="auto"/>
            </w:tcBorders>
            <w:shd w:val="clear" w:color="auto" w:fill="FFFFFF"/>
            <w:vAlign w:val="bottom"/>
          </w:tcPr>
          <w:p w:rsidR="00DE62DA" w:rsidRPr="00676841" w:rsidRDefault="00DE62DA" w:rsidP="00734228">
            <w:pPr>
              <w:ind w:left="142"/>
              <w:rPr>
                <w:sz w:val="24"/>
                <w:szCs w:val="24"/>
              </w:rPr>
            </w:pPr>
          </w:p>
        </w:tc>
        <w:tc>
          <w:tcPr>
            <w:tcW w:w="1275" w:type="dxa"/>
            <w:tcBorders>
              <w:top w:val="single" w:sz="4" w:space="0" w:color="auto"/>
              <w:bottom w:val="single" w:sz="4" w:space="0" w:color="auto"/>
            </w:tcBorders>
          </w:tcPr>
          <w:p w:rsidR="00DE62DA" w:rsidRPr="00676841" w:rsidRDefault="00DE62DA" w:rsidP="00734228">
            <w:pPr>
              <w:jc w:val="center"/>
              <w:rPr>
                <w:sz w:val="24"/>
                <w:szCs w:val="24"/>
              </w:rPr>
            </w:pPr>
            <w:r w:rsidRPr="00676841">
              <w:rPr>
                <w:sz w:val="24"/>
                <w:szCs w:val="24"/>
              </w:rPr>
              <w:t>2019</w:t>
            </w:r>
          </w:p>
        </w:tc>
        <w:tc>
          <w:tcPr>
            <w:tcW w:w="1843"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456114,2</w:t>
            </w:r>
          </w:p>
        </w:tc>
        <w:tc>
          <w:tcPr>
            <w:tcW w:w="1276"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83,8</w:t>
            </w:r>
          </w:p>
        </w:tc>
        <w:tc>
          <w:tcPr>
            <w:tcW w:w="1276"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459027,7</w:t>
            </w:r>
          </w:p>
        </w:tc>
        <w:tc>
          <w:tcPr>
            <w:tcW w:w="1142"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16,2</w:t>
            </w:r>
          </w:p>
        </w:tc>
        <w:tc>
          <w:tcPr>
            <w:tcW w:w="1262"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2913,5</w:t>
            </w:r>
          </w:p>
        </w:tc>
      </w:tr>
      <w:tr w:rsidR="00DE62DA" w:rsidRPr="00676841" w:rsidTr="00734228">
        <w:trPr>
          <w:trHeight w:val="548"/>
        </w:trPr>
        <w:tc>
          <w:tcPr>
            <w:tcW w:w="1986" w:type="dxa"/>
            <w:tcBorders>
              <w:left w:val="single" w:sz="6" w:space="0" w:color="auto"/>
              <w:bottom w:val="single" w:sz="6" w:space="0" w:color="auto"/>
              <w:right w:val="single" w:sz="6" w:space="0" w:color="auto"/>
            </w:tcBorders>
            <w:shd w:val="clear" w:color="auto" w:fill="FFFFFF"/>
            <w:vAlign w:val="bottom"/>
          </w:tcPr>
          <w:p w:rsidR="00DE62DA" w:rsidRPr="00676841" w:rsidRDefault="00DE62DA" w:rsidP="00734228">
            <w:pPr>
              <w:ind w:left="142"/>
              <w:rPr>
                <w:sz w:val="24"/>
                <w:szCs w:val="24"/>
              </w:rPr>
            </w:pPr>
          </w:p>
        </w:tc>
        <w:tc>
          <w:tcPr>
            <w:tcW w:w="1275" w:type="dxa"/>
            <w:tcBorders>
              <w:top w:val="single" w:sz="4" w:space="0" w:color="auto"/>
              <w:bottom w:val="single" w:sz="4" w:space="0" w:color="auto"/>
            </w:tcBorders>
          </w:tcPr>
          <w:p w:rsidR="00DE62DA" w:rsidRPr="00676841" w:rsidRDefault="00DE62DA" w:rsidP="00734228">
            <w:pPr>
              <w:jc w:val="center"/>
              <w:rPr>
                <w:sz w:val="24"/>
                <w:szCs w:val="24"/>
              </w:rPr>
            </w:pPr>
            <w:r w:rsidRPr="00676841">
              <w:rPr>
                <w:sz w:val="24"/>
                <w:szCs w:val="24"/>
              </w:rPr>
              <w:t>2020</w:t>
            </w:r>
          </w:p>
        </w:tc>
        <w:tc>
          <w:tcPr>
            <w:tcW w:w="1843"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ind w:left="-57"/>
              <w:jc w:val="center"/>
              <w:rPr>
                <w:rFonts w:eastAsia="Times New Roman"/>
                <w:sz w:val="24"/>
                <w:szCs w:val="24"/>
                <w:lang w:eastAsia="uk-UA"/>
              </w:rPr>
            </w:pPr>
            <w:r w:rsidRPr="00676841">
              <w:rPr>
                <w:color w:val="000000"/>
                <w:sz w:val="24"/>
                <w:szCs w:val="24"/>
              </w:rPr>
              <w:t>–420877,4</w:t>
            </w:r>
          </w:p>
        </w:tc>
        <w:tc>
          <w:tcPr>
            <w:tcW w:w="1276"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ind w:left="-57"/>
              <w:jc w:val="center"/>
              <w:rPr>
                <w:sz w:val="24"/>
                <w:szCs w:val="24"/>
              </w:rPr>
            </w:pPr>
            <w:r w:rsidRPr="00676841">
              <w:rPr>
                <w:color w:val="000000"/>
                <w:sz w:val="24"/>
                <w:szCs w:val="24"/>
              </w:rPr>
              <w:t>78,5</w:t>
            </w:r>
          </w:p>
        </w:tc>
        <w:tc>
          <w:tcPr>
            <w:tcW w:w="1276"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ind w:left="-57"/>
              <w:jc w:val="center"/>
              <w:rPr>
                <w:sz w:val="24"/>
                <w:szCs w:val="24"/>
              </w:rPr>
            </w:pPr>
            <w:r w:rsidRPr="00676841">
              <w:rPr>
                <w:color w:val="000000"/>
                <w:sz w:val="24"/>
                <w:szCs w:val="24"/>
              </w:rPr>
              <w:t>7631,7</w:t>
            </w:r>
          </w:p>
        </w:tc>
        <w:tc>
          <w:tcPr>
            <w:tcW w:w="1142"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ind w:left="-57"/>
              <w:jc w:val="center"/>
              <w:rPr>
                <w:sz w:val="24"/>
                <w:szCs w:val="24"/>
              </w:rPr>
            </w:pPr>
            <w:r w:rsidRPr="00676841">
              <w:rPr>
                <w:color w:val="000000"/>
                <w:sz w:val="24"/>
                <w:szCs w:val="24"/>
              </w:rPr>
              <w:t>21,5</w:t>
            </w:r>
          </w:p>
        </w:tc>
        <w:tc>
          <w:tcPr>
            <w:tcW w:w="1262"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ind w:left="-57"/>
              <w:jc w:val="center"/>
              <w:rPr>
                <w:sz w:val="24"/>
                <w:szCs w:val="24"/>
              </w:rPr>
            </w:pPr>
            <w:r w:rsidRPr="00676841">
              <w:rPr>
                <w:color w:val="000000"/>
                <w:sz w:val="24"/>
                <w:szCs w:val="24"/>
              </w:rPr>
              <w:t>428509,1</w:t>
            </w:r>
          </w:p>
        </w:tc>
      </w:tr>
      <w:tr w:rsidR="00DE62DA" w:rsidRPr="00676841" w:rsidTr="00734228">
        <w:trPr>
          <w:trHeight w:val="361"/>
        </w:trPr>
        <w:tc>
          <w:tcPr>
            <w:tcW w:w="1986" w:type="dxa"/>
            <w:vMerge w:val="restart"/>
            <w:tcBorders>
              <w:top w:val="single" w:sz="6" w:space="0" w:color="000000"/>
              <w:left w:val="single" w:sz="6" w:space="0" w:color="auto"/>
              <w:right w:val="single" w:sz="6" w:space="0" w:color="auto"/>
            </w:tcBorders>
            <w:shd w:val="clear" w:color="auto" w:fill="FFFFFF"/>
            <w:vAlign w:val="bottom"/>
          </w:tcPr>
          <w:p w:rsidR="00DE62DA" w:rsidRPr="00676841" w:rsidRDefault="00DE62DA" w:rsidP="00734228">
            <w:pPr>
              <w:rPr>
                <w:sz w:val="24"/>
                <w:szCs w:val="24"/>
              </w:rPr>
            </w:pPr>
            <w:r w:rsidRPr="00676841">
              <w:rPr>
                <w:sz w:val="24"/>
                <w:szCs w:val="24"/>
              </w:rPr>
              <w:t>по великих підприємствах</w:t>
            </w:r>
          </w:p>
        </w:tc>
        <w:tc>
          <w:tcPr>
            <w:tcW w:w="1275" w:type="dxa"/>
            <w:tcBorders>
              <w:bottom w:val="single" w:sz="4" w:space="0" w:color="auto"/>
            </w:tcBorders>
          </w:tcPr>
          <w:p w:rsidR="00DE62DA" w:rsidRPr="00676841" w:rsidRDefault="00DE62DA" w:rsidP="00734228">
            <w:pPr>
              <w:spacing w:line="360" w:lineRule="auto"/>
              <w:jc w:val="center"/>
              <w:rPr>
                <w:sz w:val="24"/>
                <w:szCs w:val="24"/>
              </w:rPr>
            </w:pPr>
            <w:r w:rsidRPr="00676841">
              <w:rPr>
                <w:bCs/>
                <w:sz w:val="24"/>
                <w:szCs w:val="24"/>
              </w:rPr>
              <w:t>2018</w:t>
            </w:r>
          </w:p>
        </w:tc>
        <w:tc>
          <w:tcPr>
            <w:tcW w:w="1843"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rFonts w:eastAsia="Times New Roman"/>
                <w:sz w:val="24"/>
                <w:szCs w:val="24"/>
                <w:lang w:eastAsia="uk-UA"/>
              </w:rPr>
            </w:pPr>
            <w:r w:rsidRPr="00676841">
              <w:rPr>
                <w:sz w:val="24"/>
                <w:szCs w:val="24"/>
              </w:rPr>
              <w:t>к</w:t>
            </w:r>
          </w:p>
        </w:tc>
        <w:tc>
          <w:tcPr>
            <w:tcW w:w="1276"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к</w:t>
            </w:r>
          </w:p>
        </w:tc>
        <w:tc>
          <w:tcPr>
            <w:tcW w:w="1276"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к</w:t>
            </w:r>
          </w:p>
        </w:tc>
        <w:tc>
          <w:tcPr>
            <w:tcW w:w="1142"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к</w:t>
            </w:r>
          </w:p>
        </w:tc>
        <w:tc>
          <w:tcPr>
            <w:tcW w:w="1262"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к</w:t>
            </w:r>
          </w:p>
        </w:tc>
      </w:tr>
      <w:tr w:rsidR="00DE62DA" w:rsidRPr="00676841" w:rsidTr="00734228">
        <w:trPr>
          <w:trHeight w:val="405"/>
        </w:trPr>
        <w:tc>
          <w:tcPr>
            <w:tcW w:w="1986" w:type="dxa"/>
            <w:vMerge/>
            <w:tcBorders>
              <w:left w:val="single" w:sz="6" w:space="0" w:color="auto"/>
              <w:bottom w:val="single" w:sz="6" w:space="0" w:color="auto"/>
              <w:right w:val="single" w:sz="6" w:space="0" w:color="auto"/>
            </w:tcBorders>
            <w:shd w:val="clear" w:color="auto" w:fill="FFFFFF"/>
            <w:vAlign w:val="bottom"/>
          </w:tcPr>
          <w:p w:rsidR="00DE62DA" w:rsidRPr="00676841" w:rsidRDefault="00DE62DA" w:rsidP="00734228">
            <w:pPr>
              <w:ind w:left="284"/>
              <w:rPr>
                <w:sz w:val="24"/>
                <w:szCs w:val="24"/>
              </w:rPr>
            </w:pPr>
          </w:p>
        </w:tc>
        <w:tc>
          <w:tcPr>
            <w:tcW w:w="1275" w:type="dxa"/>
            <w:tcBorders>
              <w:top w:val="single" w:sz="4" w:space="0" w:color="auto"/>
              <w:bottom w:val="single" w:sz="4" w:space="0" w:color="auto"/>
            </w:tcBorders>
          </w:tcPr>
          <w:p w:rsidR="00DE62DA" w:rsidRPr="00676841" w:rsidRDefault="00DE62DA" w:rsidP="00734228">
            <w:pPr>
              <w:spacing w:line="360" w:lineRule="auto"/>
              <w:jc w:val="center"/>
              <w:rPr>
                <w:sz w:val="24"/>
                <w:szCs w:val="24"/>
              </w:rPr>
            </w:pPr>
            <w:r w:rsidRPr="00676841">
              <w:rPr>
                <w:bCs/>
                <w:sz w:val="24"/>
                <w:szCs w:val="24"/>
              </w:rPr>
              <w:t>2019</w:t>
            </w:r>
          </w:p>
        </w:tc>
        <w:tc>
          <w:tcPr>
            <w:tcW w:w="1843"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w:t>
            </w:r>
          </w:p>
        </w:tc>
        <w:tc>
          <w:tcPr>
            <w:tcW w:w="1276"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w:t>
            </w:r>
          </w:p>
        </w:tc>
        <w:tc>
          <w:tcPr>
            <w:tcW w:w="1276"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w:t>
            </w:r>
          </w:p>
        </w:tc>
        <w:tc>
          <w:tcPr>
            <w:tcW w:w="1142"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w:t>
            </w:r>
          </w:p>
        </w:tc>
        <w:tc>
          <w:tcPr>
            <w:tcW w:w="1262"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w:t>
            </w:r>
          </w:p>
        </w:tc>
      </w:tr>
      <w:tr w:rsidR="00DE62DA" w:rsidRPr="00676841" w:rsidTr="00734228">
        <w:trPr>
          <w:trHeight w:val="405"/>
        </w:trPr>
        <w:tc>
          <w:tcPr>
            <w:tcW w:w="1986" w:type="dxa"/>
            <w:tcBorders>
              <w:left w:val="single" w:sz="6" w:space="0" w:color="auto"/>
              <w:bottom w:val="single" w:sz="6" w:space="0" w:color="auto"/>
              <w:right w:val="single" w:sz="6" w:space="0" w:color="auto"/>
            </w:tcBorders>
            <w:shd w:val="clear" w:color="auto" w:fill="FFFFFF"/>
            <w:vAlign w:val="bottom"/>
          </w:tcPr>
          <w:p w:rsidR="00DE62DA" w:rsidRPr="00676841" w:rsidRDefault="00DE62DA" w:rsidP="00734228">
            <w:pPr>
              <w:ind w:left="284"/>
              <w:rPr>
                <w:sz w:val="24"/>
                <w:szCs w:val="24"/>
              </w:rPr>
            </w:pPr>
          </w:p>
        </w:tc>
        <w:tc>
          <w:tcPr>
            <w:tcW w:w="1275" w:type="dxa"/>
            <w:tcBorders>
              <w:top w:val="single" w:sz="4" w:space="0" w:color="auto"/>
              <w:bottom w:val="single" w:sz="4" w:space="0" w:color="auto"/>
            </w:tcBorders>
          </w:tcPr>
          <w:p w:rsidR="00DE62DA" w:rsidRPr="00676841" w:rsidRDefault="00DE62DA" w:rsidP="00734228">
            <w:pPr>
              <w:spacing w:line="360" w:lineRule="auto"/>
              <w:jc w:val="center"/>
              <w:rPr>
                <w:bCs/>
                <w:sz w:val="24"/>
                <w:szCs w:val="24"/>
              </w:rPr>
            </w:pPr>
            <w:r w:rsidRPr="00676841">
              <w:rPr>
                <w:bCs/>
                <w:sz w:val="24"/>
                <w:szCs w:val="24"/>
              </w:rPr>
              <w:t>2020</w:t>
            </w:r>
          </w:p>
        </w:tc>
        <w:tc>
          <w:tcPr>
            <w:tcW w:w="1843"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ind w:left="-57"/>
              <w:jc w:val="center"/>
              <w:rPr>
                <w:rFonts w:eastAsia="Times New Roman"/>
                <w:sz w:val="24"/>
                <w:szCs w:val="24"/>
                <w:lang w:eastAsia="uk-UA"/>
              </w:rPr>
            </w:pPr>
            <w:r w:rsidRPr="00676841">
              <w:rPr>
                <w:color w:val="000000"/>
                <w:sz w:val="24"/>
                <w:szCs w:val="24"/>
              </w:rPr>
              <w:t>–</w:t>
            </w:r>
          </w:p>
        </w:tc>
        <w:tc>
          <w:tcPr>
            <w:tcW w:w="1276"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ind w:left="-57"/>
              <w:jc w:val="center"/>
              <w:rPr>
                <w:sz w:val="24"/>
                <w:szCs w:val="24"/>
              </w:rPr>
            </w:pPr>
            <w:r w:rsidRPr="00676841">
              <w:rPr>
                <w:color w:val="000000"/>
                <w:sz w:val="24"/>
                <w:szCs w:val="24"/>
              </w:rPr>
              <w:t>–</w:t>
            </w:r>
          </w:p>
        </w:tc>
        <w:tc>
          <w:tcPr>
            <w:tcW w:w="1276"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ind w:left="-57"/>
              <w:jc w:val="center"/>
              <w:rPr>
                <w:sz w:val="24"/>
                <w:szCs w:val="24"/>
              </w:rPr>
            </w:pPr>
            <w:r w:rsidRPr="00676841">
              <w:rPr>
                <w:color w:val="000000"/>
                <w:sz w:val="24"/>
                <w:szCs w:val="24"/>
              </w:rPr>
              <w:t>–</w:t>
            </w:r>
          </w:p>
        </w:tc>
        <w:tc>
          <w:tcPr>
            <w:tcW w:w="1142"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ind w:left="-57"/>
              <w:jc w:val="center"/>
              <w:rPr>
                <w:sz w:val="24"/>
                <w:szCs w:val="24"/>
              </w:rPr>
            </w:pPr>
            <w:r w:rsidRPr="00676841">
              <w:rPr>
                <w:color w:val="000000"/>
                <w:sz w:val="24"/>
                <w:szCs w:val="24"/>
              </w:rPr>
              <w:t>–</w:t>
            </w:r>
          </w:p>
        </w:tc>
        <w:tc>
          <w:tcPr>
            <w:tcW w:w="1262"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ind w:left="-57"/>
              <w:jc w:val="center"/>
              <w:rPr>
                <w:sz w:val="24"/>
                <w:szCs w:val="24"/>
              </w:rPr>
            </w:pPr>
            <w:r w:rsidRPr="00676841">
              <w:rPr>
                <w:color w:val="000000"/>
                <w:sz w:val="24"/>
                <w:szCs w:val="24"/>
              </w:rPr>
              <w:t>–</w:t>
            </w:r>
          </w:p>
        </w:tc>
      </w:tr>
      <w:tr w:rsidR="00DE62DA" w:rsidRPr="00676841" w:rsidTr="00734228">
        <w:trPr>
          <w:trHeight w:val="317"/>
        </w:trPr>
        <w:tc>
          <w:tcPr>
            <w:tcW w:w="1986" w:type="dxa"/>
            <w:vMerge w:val="restart"/>
            <w:tcBorders>
              <w:top w:val="single" w:sz="6" w:space="0" w:color="000000"/>
              <w:left w:val="single" w:sz="6" w:space="0" w:color="auto"/>
              <w:right w:val="single" w:sz="6" w:space="0" w:color="auto"/>
            </w:tcBorders>
            <w:shd w:val="clear" w:color="auto" w:fill="FFFFFF"/>
            <w:vAlign w:val="bottom"/>
          </w:tcPr>
          <w:p w:rsidR="00DE62DA" w:rsidRPr="00676841" w:rsidRDefault="00DE62DA" w:rsidP="00734228">
            <w:pPr>
              <w:rPr>
                <w:sz w:val="24"/>
                <w:szCs w:val="24"/>
              </w:rPr>
            </w:pPr>
            <w:r w:rsidRPr="00676841">
              <w:rPr>
                <w:sz w:val="24"/>
                <w:szCs w:val="24"/>
              </w:rPr>
              <w:t>по середніх підприємствах</w:t>
            </w:r>
          </w:p>
        </w:tc>
        <w:tc>
          <w:tcPr>
            <w:tcW w:w="1275" w:type="dxa"/>
            <w:tcBorders>
              <w:bottom w:val="single" w:sz="4" w:space="0" w:color="auto"/>
            </w:tcBorders>
          </w:tcPr>
          <w:p w:rsidR="00DE62DA" w:rsidRPr="00676841" w:rsidRDefault="00DE62DA" w:rsidP="00734228">
            <w:pPr>
              <w:spacing w:line="360" w:lineRule="auto"/>
              <w:jc w:val="center"/>
              <w:rPr>
                <w:sz w:val="24"/>
                <w:szCs w:val="24"/>
              </w:rPr>
            </w:pPr>
            <w:r w:rsidRPr="00676841">
              <w:rPr>
                <w:bCs/>
                <w:sz w:val="24"/>
                <w:szCs w:val="24"/>
              </w:rPr>
              <w:t>2018</w:t>
            </w:r>
          </w:p>
        </w:tc>
        <w:tc>
          <w:tcPr>
            <w:tcW w:w="1843"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к</w:t>
            </w:r>
          </w:p>
        </w:tc>
        <w:tc>
          <w:tcPr>
            <w:tcW w:w="1276"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к</w:t>
            </w:r>
          </w:p>
        </w:tc>
        <w:tc>
          <w:tcPr>
            <w:tcW w:w="1276"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к</w:t>
            </w:r>
          </w:p>
        </w:tc>
        <w:tc>
          <w:tcPr>
            <w:tcW w:w="1142"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к</w:t>
            </w:r>
          </w:p>
        </w:tc>
        <w:tc>
          <w:tcPr>
            <w:tcW w:w="1262"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к</w:t>
            </w:r>
          </w:p>
        </w:tc>
      </w:tr>
      <w:tr w:rsidR="00DE62DA" w:rsidRPr="00676841" w:rsidTr="00734228">
        <w:trPr>
          <w:trHeight w:val="71"/>
        </w:trPr>
        <w:tc>
          <w:tcPr>
            <w:tcW w:w="1986" w:type="dxa"/>
            <w:vMerge/>
            <w:tcBorders>
              <w:left w:val="single" w:sz="6" w:space="0" w:color="auto"/>
              <w:bottom w:val="single" w:sz="6" w:space="0" w:color="auto"/>
              <w:right w:val="single" w:sz="6" w:space="0" w:color="auto"/>
            </w:tcBorders>
            <w:shd w:val="clear" w:color="auto" w:fill="FFFFFF"/>
            <w:vAlign w:val="bottom"/>
          </w:tcPr>
          <w:p w:rsidR="00DE62DA" w:rsidRPr="00676841" w:rsidRDefault="00DE62DA" w:rsidP="00734228">
            <w:pPr>
              <w:ind w:left="284"/>
              <w:rPr>
                <w:sz w:val="24"/>
                <w:szCs w:val="24"/>
              </w:rPr>
            </w:pPr>
          </w:p>
        </w:tc>
        <w:tc>
          <w:tcPr>
            <w:tcW w:w="1275" w:type="dxa"/>
            <w:tcBorders>
              <w:top w:val="single" w:sz="4" w:space="0" w:color="auto"/>
              <w:bottom w:val="single" w:sz="4" w:space="0" w:color="auto"/>
            </w:tcBorders>
          </w:tcPr>
          <w:p w:rsidR="00DE62DA" w:rsidRPr="00676841" w:rsidRDefault="00DE62DA" w:rsidP="00734228">
            <w:pPr>
              <w:spacing w:line="360" w:lineRule="auto"/>
              <w:jc w:val="center"/>
              <w:rPr>
                <w:sz w:val="24"/>
                <w:szCs w:val="24"/>
              </w:rPr>
            </w:pPr>
            <w:r w:rsidRPr="00676841">
              <w:rPr>
                <w:bCs/>
                <w:sz w:val="24"/>
                <w:szCs w:val="24"/>
              </w:rPr>
              <w:t>2019</w:t>
            </w:r>
          </w:p>
        </w:tc>
        <w:tc>
          <w:tcPr>
            <w:tcW w:w="1843"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к</w:t>
            </w:r>
          </w:p>
        </w:tc>
        <w:tc>
          <w:tcPr>
            <w:tcW w:w="1276"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к</w:t>
            </w:r>
          </w:p>
        </w:tc>
        <w:tc>
          <w:tcPr>
            <w:tcW w:w="1276"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к</w:t>
            </w:r>
          </w:p>
        </w:tc>
        <w:tc>
          <w:tcPr>
            <w:tcW w:w="1142"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к</w:t>
            </w:r>
          </w:p>
        </w:tc>
        <w:tc>
          <w:tcPr>
            <w:tcW w:w="1262"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к</w:t>
            </w:r>
          </w:p>
        </w:tc>
      </w:tr>
      <w:tr w:rsidR="00DE62DA" w:rsidRPr="00676841" w:rsidTr="00734228">
        <w:trPr>
          <w:trHeight w:val="71"/>
        </w:trPr>
        <w:tc>
          <w:tcPr>
            <w:tcW w:w="1986" w:type="dxa"/>
            <w:tcBorders>
              <w:left w:val="single" w:sz="6" w:space="0" w:color="auto"/>
              <w:bottom w:val="single" w:sz="6" w:space="0" w:color="auto"/>
              <w:right w:val="single" w:sz="6" w:space="0" w:color="auto"/>
            </w:tcBorders>
            <w:shd w:val="clear" w:color="auto" w:fill="FFFFFF"/>
            <w:vAlign w:val="bottom"/>
          </w:tcPr>
          <w:p w:rsidR="00DE62DA" w:rsidRPr="00676841" w:rsidRDefault="00DE62DA" w:rsidP="00734228">
            <w:pPr>
              <w:ind w:left="284"/>
              <w:rPr>
                <w:sz w:val="24"/>
                <w:szCs w:val="24"/>
              </w:rPr>
            </w:pPr>
          </w:p>
        </w:tc>
        <w:tc>
          <w:tcPr>
            <w:tcW w:w="1275" w:type="dxa"/>
            <w:tcBorders>
              <w:top w:val="single" w:sz="4" w:space="0" w:color="auto"/>
              <w:bottom w:val="single" w:sz="4" w:space="0" w:color="auto"/>
            </w:tcBorders>
          </w:tcPr>
          <w:p w:rsidR="00DE62DA" w:rsidRPr="00676841" w:rsidRDefault="00DE62DA" w:rsidP="00734228">
            <w:pPr>
              <w:spacing w:line="360" w:lineRule="auto"/>
              <w:jc w:val="center"/>
              <w:rPr>
                <w:b/>
                <w:bCs/>
                <w:sz w:val="24"/>
                <w:szCs w:val="24"/>
              </w:rPr>
            </w:pPr>
            <w:r w:rsidRPr="00676841">
              <w:rPr>
                <w:b/>
                <w:bCs/>
                <w:sz w:val="24"/>
                <w:szCs w:val="24"/>
              </w:rPr>
              <w:t>2020</w:t>
            </w:r>
          </w:p>
        </w:tc>
        <w:tc>
          <w:tcPr>
            <w:tcW w:w="1843"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b/>
                <w:sz w:val="24"/>
                <w:szCs w:val="24"/>
              </w:rPr>
            </w:pPr>
            <w:r w:rsidRPr="00676841">
              <w:rPr>
                <w:b/>
                <w:sz w:val="24"/>
                <w:szCs w:val="24"/>
              </w:rPr>
              <w:t>к</w:t>
            </w:r>
          </w:p>
        </w:tc>
        <w:tc>
          <w:tcPr>
            <w:tcW w:w="1276"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b/>
                <w:sz w:val="24"/>
                <w:szCs w:val="24"/>
              </w:rPr>
            </w:pPr>
            <w:r w:rsidRPr="00676841">
              <w:rPr>
                <w:b/>
                <w:sz w:val="24"/>
                <w:szCs w:val="24"/>
              </w:rPr>
              <w:t>к</w:t>
            </w:r>
          </w:p>
        </w:tc>
        <w:tc>
          <w:tcPr>
            <w:tcW w:w="1276"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b/>
                <w:sz w:val="24"/>
                <w:szCs w:val="24"/>
              </w:rPr>
            </w:pPr>
            <w:r w:rsidRPr="00676841">
              <w:rPr>
                <w:b/>
                <w:sz w:val="24"/>
                <w:szCs w:val="24"/>
              </w:rPr>
              <w:t>к</w:t>
            </w:r>
          </w:p>
        </w:tc>
        <w:tc>
          <w:tcPr>
            <w:tcW w:w="1142"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b/>
                <w:sz w:val="24"/>
                <w:szCs w:val="24"/>
              </w:rPr>
            </w:pPr>
            <w:r w:rsidRPr="00676841">
              <w:rPr>
                <w:b/>
                <w:sz w:val="24"/>
                <w:szCs w:val="24"/>
              </w:rPr>
              <w:t>к</w:t>
            </w:r>
          </w:p>
        </w:tc>
        <w:tc>
          <w:tcPr>
            <w:tcW w:w="1262"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b/>
                <w:sz w:val="24"/>
                <w:szCs w:val="24"/>
              </w:rPr>
            </w:pPr>
            <w:r w:rsidRPr="00676841">
              <w:rPr>
                <w:b/>
                <w:sz w:val="24"/>
                <w:szCs w:val="24"/>
              </w:rPr>
              <w:t>к</w:t>
            </w:r>
          </w:p>
        </w:tc>
      </w:tr>
      <w:tr w:rsidR="00DE62DA" w:rsidRPr="00676841" w:rsidTr="00734228">
        <w:trPr>
          <w:trHeight w:val="453"/>
        </w:trPr>
        <w:tc>
          <w:tcPr>
            <w:tcW w:w="1986" w:type="dxa"/>
            <w:vMerge w:val="restart"/>
            <w:tcBorders>
              <w:top w:val="single" w:sz="6" w:space="0" w:color="000000"/>
              <w:left w:val="single" w:sz="6" w:space="0" w:color="auto"/>
              <w:right w:val="single" w:sz="6" w:space="0" w:color="auto"/>
            </w:tcBorders>
            <w:shd w:val="clear" w:color="auto" w:fill="FFFFFF"/>
            <w:vAlign w:val="bottom"/>
          </w:tcPr>
          <w:p w:rsidR="00DE62DA" w:rsidRPr="00676841" w:rsidRDefault="00DE62DA" w:rsidP="00734228">
            <w:pPr>
              <w:rPr>
                <w:sz w:val="24"/>
                <w:szCs w:val="24"/>
              </w:rPr>
            </w:pPr>
            <w:r w:rsidRPr="00676841">
              <w:rPr>
                <w:sz w:val="24"/>
                <w:szCs w:val="24"/>
              </w:rPr>
              <w:t>по малих підприємствах</w:t>
            </w:r>
          </w:p>
        </w:tc>
        <w:tc>
          <w:tcPr>
            <w:tcW w:w="1275" w:type="dxa"/>
            <w:tcBorders>
              <w:bottom w:val="single" w:sz="4" w:space="0" w:color="auto"/>
            </w:tcBorders>
          </w:tcPr>
          <w:p w:rsidR="00DE62DA" w:rsidRPr="00676841" w:rsidRDefault="00DE62DA" w:rsidP="00734228">
            <w:pPr>
              <w:spacing w:line="360" w:lineRule="auto"/>
              <w:jc w:val="center"/>
              <w:rPr>
                <w:sz w:val="24"/>
                <w:szCs w:val="24"/>
              </w:rPr>
            </w:pPr>
            <w:r w:rsidRPr="00676841">
              <w:rPr>
                <w:bCs/>
                <w:sz w:val="24"/>
                <w:szCs w:val="24"/>
              </w:rPr>
              <w:t>2018</w:t>
            </w:r>
          </w:p>
        </w:tc>
        <w:tc>
          <w:tcPr>
            <w:tcW w:w="1843"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rFonts w:eastAsia="Times New Roman"/>
                <w:sz w:val="24"/>
                <w:szCs w:val="24"/>
                <w:lang w:eastAsia="uk-UA"/>
              </w:rPr>
            </w:pPr>
            <w:r w:rsidRPr="00676841">
              <w:rPr>
                <w:color w:val="000000"/>
                <w:sz w:val="24"/>
                <w:szCs w:val="24"/>
              </w:rPr>
              <w:t>1521,0</w:t>
            </w:r>
          </w:p>
        </w:tc>
        <w:tc>
          <w:tcPr>
            <w:tcW w:w="1276"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84,7</w:t>
            </w:r>
          </w:p>
        </w:tc>
        <w:tc>
          <w:tcPr>
            <w:tcW w:w="1276"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8578,3</w:t>
            </w:r>
          </w:p>
        </w:tc>
        <w:tc>
          <w:tcPr>
            <w:tcW w:w="1142"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15,3</w:t>
            </w:r>
          </w:p>
        </w:tc>
        <w:tc>
          <w:tcPr>
            <w:tcW w:w="1262"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7057,3</w:t>
            </w:r>
          </w:p>
        </w:tc>
      </w:tr>
      <w:tr w:rsidR="00DE62DA" w:rsidRPr="00676841" w:rsidTr="00734228">
        <w:trPr>
          <w:trHeight w:val="453"/>
        </w:trPr>
        <w:tc>
          <w:tcPr>
            <w:tcW w:w="1986" w:type="dxa"/>
            <w:vMerge/>
            <w:tcBorders>
              <w:top w:val="single" w:sz="6" w:space="0" w:color="000000"/>
              <w:left w:val="single" w:sz="6" w:space="0" w:color="auto"/>
              <w:right w:val="single" w:sz="6" w:space="0" w:color="auto"/>
            </w:tcBorders>
            <w:shd w:val="clear" w:color="auto" w:fill="FFFFFF"/>
            <w:vAlign w:val="bottom"/>
          </w:tcPr>
          <w:p w:rsidR="00DE62DA" w:rsidRPr="00676841" w:rsidRDefault="00DE62DA" w:rsidP="00734228">
            <w:pPr>
              <w:rPr>
                <w:sz w:val="24"/>
                <w:szCs w:val="24"/>
              </w:rPr>
            </w:pPr>
          </w:p>
        </w:tc>
        <w:tc>
          <w:tcPr>
            <w:tcW w:w="1275" w:type="dxa"/>
            <w:tcBorders>
              <w:bottom w:val="single" w:sz="4" w:space="0" w:color="auto"/>
            </w:tcBorders>
          </w:tcPr>
          <w:p w:rsidR="00DE62DA" w:rsidRPr="00676841" w:rsidRDefault="00DE62DA" w:rsidP="00734228">
            <w:pPr>
              <w:spacing w:line="360" w:lineRule="auto"/>
              <w:jc w:val="center"/>
              <w:rPr>
                <w:bCs/>
                <w:sz w:val="24"/>
                <w:szCs w:val="24"/>
              </w:rPr>
            </w:pPr>
            <w:r w:rsidRPr="00676841">
              <w:rPr>
                <w:bCs/>
                <w:sz w:val="24"/>
                <w:szCs w:val="24"/>
              </w:rPr>
              <w:t>2019</w:t>
            </w:r>
          </w:p>
        </w:tc>
        <w:tc>
          <w:tcPr>
            <w:tcW w:w="1843"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к</w:t>
            </w:r>
          </w:p>
        </w:tc>
        <w:tc>
          <w:tcPr>
            <w:tcW w:w="1276"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к</w:t>
            </w:r>
          </w:p>
        </w:tc>
        <w:tc>
          <w:tcPr>
            <w:tcW w:w="1276"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к</w:t>
            </w:r>
          </w:p>
        </w:tc>
        <w:tc>
          <w:tcPr>
            <w:tcW w:w="1142"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к</w:t>
            </w:r>
          </w:p>
        </w:tc>
        <w:tc>
          <w:tcPr>
            <w:tcW w:w="1262"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sz w:val="24"/>
                <w:szCs w:val="24"/>
              </w:rPr>
              <w:t>к</w:t>
            </w:r>
          </w:p>
        </w:tc>
      </w:tr>
      <w:tr w:rsidR="00DE62DA" w:rsidRPr="00676841" w:rsidTr="00734228">
        <w:trPr>
          <w:trHeight w:val="405"/>
        </w:trPr>
        <w:tc>
          <w:tcPr>
            <w:tcW w:w="1986" w:type="dxa"/>
            <w:vMerge/>
            <w:tcBorders>
              <w:left w:val="single" w:sz="6" w:space="0" w:color="auto"/>
              <w:bottom w:val="single" w:sz="6" w:space="0" w:color="auto"/>
              <w:right w:val="single" w:sz="6" w:space="0" w:color="auto"/>
            </w:tcBorders>
            <w:shd w:val="clear" w:color="auto" w:fill="FFFFFF"/>
            <w:vAlign w:val="bottom"/>
          </w:tcPr>
          <w:p w:rsidR="00DE62DA" w:rsidRPr="00676841" w:rsidRDefault="00DE62DA" w:rsidP="00734228">
            <w:pPr>
              <w:ind w:left="284"/>
              <w:rPr>
                <w:sz w:val="24"/>
                <w:szCs w:val="24"/>
              </w:rPr>
            </w:pPr>
          </w:p>
        </w:tc>
        <w:tc>
          <w:tcPr>
            <w:tcW w:w="1275" w:type="dxa"/>
            <w:tcBorders>
              <w:top w:val="single" w:sz="4" w:space="0" w:color="auto"/>
              <w:bottom w:val="single" w:sz="4" w:space="0" w:color="auto"/>
            </w:tcBorders>
          </w:tcPr>
          <w:p w:rsidR="00DE62DA" w:rsidRPr="00676841" w:rsidRDefault="00DE62DA" w:rsidP="00734228">
            <w:pPr>
              <w:spacing w:line="360" w:lineRule="auto"/>
              <w:jc w:val="center"/>
              <w:rPr>
                <w:b/>
                <w:sz w:val="24"/>
                <w:szCs w:val="24"/>
              </w:rPr>
            </w:pPr>
            <w:r w:rsidRPr="00676841">
              <w:rPr>
                <w:b/>
                <w:bCs/>
                <w:sz w:val="24"/>
                <w:szCs w:val="24"/>
              </w:rPr>
              <w:t>2020</w:t>
            </w:r>
          </w:p>
        </w:tc>
        <w:tc>
          <w:tcPr>
            <w:tcW w:w="1843"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b/>
                <w:sz w:val="24"/>
                <w:szCs w:val="24"/>
              </w:rPr>
            </w:pPr>
            <w:r w:rsidRPr="00676841">
              <w:rPr>
                <w:b/>
                <w:sz w:val="24"/>
                <w:szCs w:val="24"/>
              </w:rPr>
              <w:t>к</w:t>
            </w:r>
          </w:p>
        </w:tc>
        <w:tc>
          <w:tcPr>
            <w:tcW w:w="1276"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b/>
                <w:sz w:val="24"/>
                <w:szCs w:val="24"/>
              </w:rPr>
            </w:pPr>
            <w:r w:rsidRPr="00676841">
              <w:rPr>
                <w:b/>
                <w:sz w:val="24"/>
                <w:szCs w:val="24"/>
              </w:rPr>
              <w:t>к</w:t>
            </w:r>
          </w:p>
        </w:tc>
        <w:tc>
          <w:tcPr>
            <w:tcW w:w="1276"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b/>
                <w:sz w:val="24"/>
                <w:szCs w:val="24"/>
              </w:rPr>
            </w:pPr>
            <w:r w:rsidRPr="00676841">
              <w:rPr>
                <w:b/>
                <w:sz w:val="24"/>
                <w:szCs w:val="24"/>
              </w:rPr>
              <w:t>к</w:t>
            </w:r>
          </w:p>
        </w:tc>
        <w:tc>
          <w:tcPr>
            <w:tcW w:w="1142"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b/>
                <w:sz w:val="24"/>
                <w:szCs w:val="24"/>
              </w:rPr>
            </w:pPr>
            <w:r w:rsidRPr="00676841">
              <w:rPr>
                <w:b/>
                <w:sz w:val="24"/>
                <w:szCs w:val="24"/>
              </w:rPr>
              <w:t>к</w:t>
            </w:r>
          </w:p>
        </w:tc>
        <w:tc>
          <w:tcPr>
            <w:tcW w:w="1262" w:type="dxa"/>
            <w:tcBorders>
              <w:top w:val="single" w:sz="6" w:space="0" w:color="000000"/>
              <w:left w:val="single" w:sz="6" w:space="0" w:color="000000"/>
              <w:bottom w:val="single" w:sz="4" w:space="0" w:color="auto"/>
              <w:right w:val="single" w:sz="6" w:space="0" w:color="auto"/>
            </w:tcBorders>
            <w:shd w:val="clear" w:color="auto" w:fill="FFFFFF"/>
            <w:vAlign w:val="bottom"/>
          </w:tcPr>
          <w:p w:rsidR="00DE62DA" w:rsidRPr="00676841" w:rsidRDefault="00DE62DA" w:rsidP="00734228">
            <w:pPr>
              <w:jc w:val="center"/>
              <w:rPr>
                <w:b/>
                <w:sz w:val="24"/>
                <w:szCs w:val="24"/>
              </w:rPr>
            </w:pPr>
            <w:r w:rsidRPr="00676841">
              <w:rPr>
                <w:b/>
                <w:sz w:val="24"/>
                <w:szCs w:val="24"/>
              </w:rPr>
              <w:t>к</w:t>
            </w:r>
          </w:p>
        </w:tc>
      </w:tr>
      <w:tr w:rsidR="00DE62DA" w:rsidRPr="00676841" w:rsidTr="00734228">
        <w:trPr>
          <w:trHeight w:val="422"/>
        </w:trPr>
        <w:tc>
          <w:tcPr>
            <w:tcW w:w="1986" w:type="dxa"/>
            <w:vMerge w:val="restart"/>
            <w:tcBorders>
              <w:top w:val="single" w:sz="6" w:space="0" w:color="000000"/>
              <w:left w:val="single" w:sz="6" w:space="0" w:color="auto"/>
              <w:right w:val="single" w:sz="6" w:space="0" w:color="auto"/>
            </w:tcBorders>
            <w:shd w:val="clear" w:color="auto" w:fill="FFFFFF"/>
            <w:vAlign w:val="bottom"/>
          </w:tcPr>
          <w:p w:rsidR="00DE62DA" w:rsidRPr="00676841" w:rsidRDefault="00DE62DA" w:rsidP="00734228">
            <w:pPr>
              <w:rPr>
                <w:sz w:val="24"/>
                <w:szCs w:val="24"/>
              </w:rPr>
            </w:pPr>
            <w:r w:rsidRPr="00676841">
              <w:rPr>
                <w:sz w:val="24"/>
                <w:szCs w:val="24"/>
              </w:rPr>
              <w:t xml:space="preserve">у </w:t>
            </w:r>
            <w:proofErr w:type="spellStart"/>
            <w:r w:rsidRPr="00676841">
              <w:rPr>
                <w:sz w:val="24"/>
                <w:szCs w:val="24"/>
              </w:rPr>
              <w:t>т.ч</w:t>
            </w:r>
            <w:proofErr w:type="spellEnd"/>
            <w:r w:rsidRPr="00676841">
              <w:rPr>
                <w:sz w:val="24"/>
                <w:szCs w:val="24"/>
              </w:rPr>
              <w:t>. по мікропідприємствах</w:t>
            </w:r>
          </w:p>
        </w:tc>
        <w:tc>
          <w:tcPr>
            <w:tcW w:w="1275" w:type="dxa"/>
            <w:tcBorders>
              <w:bottom w:val="single" w:sz="4" w:space="0" w:color="auto"/>
            </w:tcBorders>
          </w:tcPr>
          <w:p w:rsidR="00DE62DA" w:rsidRPr="00676841" w:rsidRDefault="00DE62DA" w:rsidP="00734228">
            <w:pPr>
              <w:spacing w:line="360" w:lineRule="auto"/>
              <w:jc w:val="center"/>
              <w:rPr>
                <w:sz w:val="24"/>
                <w:szCs w:val="24"/>
              </w:rPr>
            </w:pPr>
            <w:r w:rsidRPr="00676841">
              <w:rPr>
                <w:bCs/>
                <w:sz w:val="24"/>
                <w:szCs w:val="24"/>
              </w:rPr>
              <w:t>2018</w:t>
            </w:r>
          </w:p>
        </w:tc>
        <w:tc>
          <w:tcPr>
            <w:tcW w:w="1843"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rFonts w:eastAsia="Times New Roman"/>
                <w:sz w:val="24"/>
                <w:szCs w:val="24"/>
                <w:lang w:eastAsia="uk-UA"/>
              </w:rPr>
            </w:pPr>
            <w:r w:rsidRPr="00676841">
              <w:rPr>
                <w:color w:val="000000"/>
                <w:sz w:val="24"/>
                <w:szCs w:val="24"/>
              </w:rPr>
              <w:t>7108,3</w:t>
            </w:r>
          </w:p>
        </w:tc>
        <w:tc>
          <w:tcPr>
            <w:tcW w:w="1276"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81,3</w:t>
            </w:r>
          </w:p>
        </w:tc>
        <w:tc>
          <w:tcPr>
            <w:tcW w:w="1276"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16373,8</w:t>
            </w:r>
          </w:p>
        </w:tc>
        <w:tc>
          <w:tcPr>
            <w:tcW w:w="1142"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18,7</w:t>
            </w:r>
          </w:p>
        </w:tc>
        <w:tc>
          <w:tcPr>
            <w:tcW w:w="1262" w:type="dxa"/>
            <w:tcBorders>
              <w:top w:val="single" w:sz="6" w:space="0" w:color="000000"/>
              <w:left w:val="single" w:sz="6" w:space="0" w:color="000000"/>
              <w:bottom w:val="single" w:sz="6" w:space="0" w:color="auto"/>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9265,5</w:t>
            </w:r>
          </w:p>
        </w:tc>
      </w:tr>
      <w:tr w:rsidR="00DE62DA" w:rsidRPr="00676841" w:rsidTr="00734228">
        <w:trPr>
          <w:trHeight w:val="302"/>
        </w:trPr>
        <w:tc>
          <w:tcPr>
            <w:tcW w:w="1986" w:type="dxa"/>
            <w:vMerge/>
            <w:tcBorders>
              <w:left w:val="single" w:sz="6" w:space="0" w:color="auto"/>
              <w:right w:val="single" w:sz="6" w:space="0" w:color="auto"/>
            </w:tcBorders>
            <w:shd w:val="clear" w:color="auto" w:fill="FFFFFF"/>
            <w:vAlign w:val="bottom"/>
          </w:tcPr>
          <w:p w:rsidR="00DE62DA" w:rsidRPr="00676841" w:rsidRDefault="00DE62DA" w:rsidP="00734228">
            <w:pPr>
              <w:ind w:left="425"/>
              <w:rPr>
                <w:sz w:val="24"/>
                <w:szCs w:val="24"/>
              </w:rPr>
            </w:pPr>
          </w:p>
        </w:tc>
        <w:tc>
          <w:tcPr>
            <w:tcW w:w="1275" w:type="dxa"/>
            <w:tcBorders>
              <w:top w:val="single" w:sz="4" w:space="0" w:color="auto"/>
              <w:bottom w:val="single" w:sz="4" w:space="0" w:color="auto"/>
            </w:tcBorders>
          </w:tcPr>
          <w:p w:rsidR="00DE62DA" w:rsidRPr="00676841" w:rsidRDefault="00DE62DA" w:rsidP="00734228">
            <w:pPr>
              <w:spacing w:line="360" w:lineRule="auto"/>
              <w:jc w:val="center"/>
              <w:rPr>
                <w:sz w:val="24"/>
                <w:szCs w:val="24"/>
              </w:rPr>
            </w:pPr>
            <w:r w:rsidRPr="00676841">
              <w:rPr>
                <w:bCs/>
                <w:sz w:val="24"/>
                <w:szCs w:val="24"/>
              </w:rPr>
              <w:t>2019</w:t>
            </w:r>
          </w:p>
        </w:tc>
        <w:tc>
          <w:tcPr>
            <w:tcW w:w="1843" w:type="dxa"/>
            <w:tcBorders>
              <w:top w:val="single" w:sz="6" w:space="0" w:color="000000"/>
              <w:left w:val="single" w:sz="6" w:space="0" w:color="000000"/>
              <w:bottom w:val="single" w:sz="6" w:space="0" w:color="000000"/>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26768,1</w:t>
            </w:r>
          </w:p>
        </w:tc>
        <w:tc>
          <w:tcPr>
            <w:tcW w:w="1276" w:type="dxa"/>
            <w:tcBorders>
              <w:top w:val="single" w:sz="6" w:space="0" w:color="000000"/>
              <w:left w:val="single" w:sz="6" w:space="0" w:color="000000"/>
              <w:bottom w:val="single" w:sz="6" w:space="0" w:color="000000"/>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82,8</w:t>
            </w:r>
          </w:p>
        </w:tc>
        <w:tc>
          <w:tcPr>
            <w:tcW w:w="1276" w:type="dxa"/>
            <w:tcBorders>
              <w:top w:val="single" w:sz="6" w:space="0" w:color="000000"/>
              <w:left w:val="single" w:sz="6" w:space="0" w:color="000000"/>
              <w:bottom w:val="single" w:sz="6" w:space="0" w:color="000000"/>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28889,0</w:t>
            </w:r>
          </w:p>
        </w:tc>
        <w:tc>
          <w:tcPr>
            <w:tcW w:w="1142" w:type="dxa"/>
            <w:tcBorders>
              <w:top w:val="single" w:sz="6" w:space="0" w:color="000000"/>
              <w:left w:val="single" w:sz="6" w:space="0" w:color="000000"/>
              <w:bottom w:val="single" w:sz="6" w:space="0" w:color="000000"/>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17,2</w:t>
            </w:r>
          </w:p>
        </w:tc>
        <w:tc>
          <w:tcPr>
            <w:tcW w:w="1262" w:type="dxa"/>
            <w:tcBorders>
              <w:top w:val="single" w:sz="6" w:space="0" w:color="000000"/>
              <w:left w:val="single" w:sz="6" w:space="0" w:color="000000"/>
              <w:bottom w:val="single" w:sz="6" w:space="0" w:color="000000"/>
              <w:right w:val="single" w:sz="6" w:space="0" w:color="auto"/>
            </w:tcBorders>
            <w:shd w:val="clear" w:color="auto" w:fill="FFFFFF"/>
            <w:vAlign w:val="bottom"/>
          </w:tcPr>
          <w:p w:rsidR="00DE62DA" w:rsidRPr="00676841" w:rsidRDefault="00DE62DA" w:rsidP="00734228">
            <w:pPr>
              <w:jc w:val="center"/>
              <w:rPr>
                <w:sz w:val="24"/>
                <w:szCs w:val="24"/>
              </w:rPr>
            </w:pPr>
            <w:r w:rsidRPr="00676841">
              <w:rPr>
                <w:color w:val="000000"/>
                <w:sz w:val="24"/>
                <w:szCs w:val="24"/>
              </w:rPr>
              <w:t>2120,9</w:t>
            </w:r>
          </w:p>
        </w:tc>
      </w:tr>
      <w:tr w:rsidR="00DE62DA" w:rsidRPr="00676841" w:rsidTr="00734228">
        <w:trPr>
          <w:trHeight w:val="302"/>
        </w:trPr>
        <w:tc>
          <w:tcPr>
            <w:tcW w:w="1986" w:type="dxa"/>
            <w:tcBorders>
              <w:left w:val="single" w:sz="6" w:space="0" w:color="auto"/>
              <w:bottom w:val="single" w:sz="6" w:space="0" w:color="auto"/>
              <w:right w:val="single" w:sz="6" w:space="0" w:color="auto"/>
            </w:tcBorders>
            <w:shd w:val="clear" w:color="auto" w:fill="FFFFFF"/>
            <w:vAlign w:val="bottom"/>
          </w:tcPr>
          <w:p w:rsidR="00DE62DA" w:rsidRPr="00676841" w:rsidRDefault="00DE62DA" w:rsidP="00734228">
            <w:pPr>
              <w:ind w:left="425"/>
              <w:rPr>
                <w:sz w:val="24"/>
                <w:szCs w:val="24"/>
              </w:rPr>
            </w:pPr>
          </w:p>
        </w:tc>
        <w:tc>
          <w:tcPr>
            <w:tcW w:w="1275" w:type="dxa"/>
            <w:tcBorders>
              <w:top w:val="single" w:sz="4" w:space="0" w:color="auto"/>
              <w:bottom w:val="single" w:sz="4" w:space="0" w:color="auto"/>
            </w:tcBorders>
          </w:tcPr>
          <w:p w:rsidR="00DE62DA" w:rsidRPr="00676841" w:rsidRDefault="00DE62DA" w:rsidP="00734228">
            <w:pPr>
              <w:spacing w:line="360" w:lineRule="auto"/>
              <w:jc w:val="center"/>
              <w:rPr>
                <w:b/>
                <w:bCs/>
                <w:sz w:val="24"/>
                <w:szCs w:val="24"/>
              </w:rPr>
            </w:pPr>
            <w:r w:rsidRPr="00676841">
              <w:rPr>
                <w:b/>
                <w:bCs/>
                <w:sz w:val="24"/>
                <w:szCs w:val="24"/>
              </w:rPr>
              <w:t>2020</w:t>
            </w:r>
          </w:p>
        </w:tc>
        <w:tc>
          <w:tcPr>
            <w:tcW w:w="1843" w:type="dxa"/>
            <w:tcBorders>
              <w:top w:val="single" w:sz="6" w:space="0" w:color="000000"/>
              <w:left w:val="single" w:sz="6" w:space="0" w:color="000000"/>
              <w:bottom w:val="single" w:sz="6" w:space="0" w:color="auto"/>
              <w:right w:val="single" w:sz="6" w:space="0" w:color="auto"/>
            </w:tcBorders>
            <w:shd w:val="clear" w:color="auto" w:fill="FFFFFF"/>
          </w:tcPr>
          <w:p w:rsidR="00DE62DA" w:rsidRPr="00676841" w:rsidRDefault="00DE62DA" w:rsidP="00734228">
            <w:pPr>
              <w:ind w:left="-57"/>
              <w:jc w:val="center"/>
              <w:rPr>
                <w:rFonts w:eastAsia="Times New Roman"/>
                <w:b/>
                <w:sz w:val="24"/>
                <w:szCs w:val="24"/>
                <w:lang w:eastAsia="uk-UA"/>
              </w:rPr>
            </w:pPr>
            <w:r w:rsidRPr="00676841">
              <w:rPr>
                <w:b/>
                <w:color w:val="000000"/>
                <w:sz w:val="24"/>
                <w:szCs w:val="24"/>
              </w:rPr>
              <w:t>–12272,3</w:t>
            </w:r>
          </w:p>
        </w:tc>
        <w:tc>
          <w:tcPr>
            <w:tcW w:w="1276" w:type="dxa"/>
            <w:tcBorders>
              <w:top w:val="single" w:sz="6" w:space="0" w:color="000000"/>
              <w:left w:val="single" w:sz="6" w:space="0" w:color="000000"/>
              <w:bottom w:val="single" w:sz="6" w:space="0" w:color="auto"/>
              <w:right w:val="single" w:sz="6" w:space="0" w:color="auto"/>
            </w:tcBorders>
            <w:shd w:val="clear" w:color="auto" w:fill="FFFFFF"/>
          </w:tcPr>
          <w:p w:rsidR="00DE62DA" w:rsidRPr="00676841" w:rsidRDefault="00DE62DA" w:rsidP="00734228">
            <w:pPr>
              <w:ind w:left="-57"/>
              <w:jc w:val="center"/>
              <w:rPr>
                <w:b/>
                <w:sz w:val="24"/>
                <w:szCs w:val="24"/>
              </w:rPr>
            </w:pPr>
            <w:r w:rsidRPr="00676841">
              <w:rPr>
                <w:b/>
                <w:color w:val="000000"/>
                <w:sz w:val="24"/>
                <w:szCs w:val="24"/>
              </w:rPr>
              <w:t>77,6</w:t>
            </w:r>
          </w:p>
        </w:tc>
        <w:tc>
          <w:tcPr>
            <w:tcW w:w="1276" w:type="dxa"/>
            <w:tcBorders>
              <w:top w:val="single" w:sz="6" w:space="0" w:color="000000"/>
              <w:left w:val="single" w:sz="6" w:space="0" w:color="000000"/>
              <w:bottom w:val="single" w:sz="6" w:space="0" w:color="auto"/>
              <w:right w:val="single" w:sz="6" w:space="0" w:color="auto"/>
            </w:tcBorders>
            <w:shd w:val="clear" w:color="auto" w:fill="FFFFFF"/>
          </w:tcPr>
          <w:p w:rsidR="00DE62DA" w:rsidRPr="00676841" w:rsidRDefault="00DE62DA" w:rsidP="00734228">
            <w:pPr>
              <w:ind w:left="-57"/>
              <w:jc w:val="center"/>
              <w:rPr>
                <w:b/>
                <w:sz w:val="24"/>
                <w:szCs w:val="24"/>
              </w:rPr>
            </w:pPr>
            <w:r w:rsidRPr="00676841">
              <w:rPr>
                <w:b/>
                <w:color w:val="000000"/>
                <w:sz w:val="24"/>
                <w:szCs w:val="24"/>
              </w:rPr>
              <w:t>5062,2</w:t>
            </w:r>
          </w:p>
        </w:tc>
        <w:tc>
          <w:tcPr>
            <w:tcW w:w="1142" w:type="dxa"/>
            <w:tcBorders>
              <w:top w:val="single" w:sz="6" w:space="0" w:color="000000"/>
              <w:left w:val="single" w:sz="6" w:space="0" w:color="000000"/>
              <w:bottom w:val="single" w:sz="6" w:space="0" w:color="auto"/>
              <w:right w:val="single" w:sz="6" w:space="0" w:color="auto"/>
            </w:tcBorders>
            <w:shd w:val="clear" w:color="auto" w:fill="FFFFFF"/>
          </w:tcPr>
          <w:p w:rsidR="00DE62DA" w:rsidRPr="00676841" w:rsidRDefault="00DE62DA" w:rsidP="00734228">
            <w:pPr>
              <w:ind w:left="-57"/>
              <w:jc w:val="center"/>
              <w:rPr>
                <w:b/>
                <w:sz w:val="24"/>
                <w:szCs w:val="24"/>
              </w:rPr>
            </w:pPr>
            <w:r w:rsidRPr="00676841">
              <w:rPr>
                <w:b/>
                <w:color w:val="000000"/>
                <w:sz w:val="24"/>
                <w:szCs w:val="24"/>
              </w:rPr>
              <w:t>22,4</w:t>
            </w:r>
          </w:p>
        </w:tc>
        <w:tc>
          <w:tcPr>
            <w:tcW w:w="1262" w:type="dxa"/>
            <w:tcBorders>
              <w:top w:val="single" w:sz="6" w:space="0" w:color="000000"/>
              <w:left w:val="single" w:sz="6" w:space="0" w:color="000000"/>
              <w:bottom w:val="single" w:sz="6" w:space="0" w:color="auto"/>
              <w:right w:val="single" w:sz="6" w:space="0" w:color="auto"/>
            </w:tcBorders>
            <w:shd w:val="clear" w:color="auto" w:fill="FFFFFF"/>
          </w:tcPr>
          <w:p w:rsidR="00DE62DA" w:rsidRPr="00676841" w:rsidRDefault="00DE62DA" w:rsidP="00734228">
            <w:pPr>
              <w:ind w:left="-57"/>
              <w:jc w:val="center"/>
              <w:rPr>
                <w:b/>
                <w:sz w:val="24"/>
                <w:szCs w:val="24"/>
              </w:rPr>
            </w:pPr>
            <w:r w:rsidRPr="00676841">
              <w:rPr>
                <w:b/>
                <w:color w:val="000000"/>
                <w:sz w:val="24"/>
                <w:szCs w:val="24"/>
              </w:rPr>
              <w:t>17334,5</w:t>
            </w:r>
          </w:p>
        </w:tc>
      </w:tr>
    </w:tbl>
    <w:p w:rsidR="00DE62DA" w:rsidRPr="00676841" w:rsidRDefault="00DE62DA" w:rsidP="00DE62DA">
      <w:pPr>
        <w:jc w:val="center"/>
        <w:rPr>
          <w:sz w:val="24"/>
          <w:szCs w:val="24"/>
        </w:rPr>
      </w:pPr>
    </w:p>
    <w:p w:rsidR="00DE62DA" w:rsidRPr="00676841" w:rsidRDefault="00DE62DA" w:rsidP="00DE62DA">
      <w:pPr>
        <w:spacing w:line="360" w:lineRule="auto"/>
        <w:jc w:val="both"/>
      </w:pPr>
      <w:r w:rsidRPr="00676841">
        <w:rPr>
          <w:b/>
        </w:rPr>
        <w:t>*к</w:t>
      </w:r>
      <w:r w:rsidRPr="00676841">
        <w:t xml:space="preserve"> -дані не оприлюднюються з метою забезпечення виконання вимог Закону України "Про державну статистику" щодо конфіденційності статистичної інформації.</w:t>
      </w:r>
    </w:p>
    <w:p w:rsidR="00DE62DA" w:rsidRPr="00676841" w:rsidRDefault="00DE62DA" w:rsidP="00DE62DA">
      <w:pPr>
        <w:pStyle w:val="a8"/>
        <w:numPr>
          <w:ilvl w:val="0"/>
          <w:numId w:val="1"/>
        </w:numPr>
        <w:spacing w:line="360" w:lineRule="auto"/>
        <w:jc w:val="both"/>
        <w:rPr>
          <w:sz w:val="28"/>
          <w:szCs w:val="28"/>
        </w:rPr>
      </w:pPr>
      <w:r w:rsidRPr="00676841">
        <w:rPr>
          <w:sz w:val="28"/>
          <w:szCs w:val="28"/>
        </w:rPr>
        <w:t>Побудовано за даними Головного управління статистики в Івано-Франківській області</w:t>
      </w:r>
    </w:p>
    <w:p w:rsidR="00DE62DA" w:rsidRPr="002E7668" w:rsidRDefault="00DE62DA" w:rsidP="00DE62DA">
      <w:pPr>
        <w:spacing w:line="360" w:lineRule="auto"/>
        <w:ind w:firstLine="709"/>
        <w:jc w:val="both"/>
      </w:pPr>
      <w:r w:rsidRPr="002E7668">
        <w:t>Відмічаючи переваги малого підприємництва доцільно зупинитися на розгляді окремих недоліків, які супроводжують пр</w:t>
      </w:r>
      <w:r>
        <w:t>оцес підприємницької діяльності. Наприклад, автори</w:t>
      </w:r>
      <w:r w:rsidRPr="00CB7B9D">
        <w:t xml:space="preserve"> </w:t>
      </w:r>
      <w:proofErr w:type="spellStart"/>
      <w:r w:rsidRPr="00CB7B9D">
        <w:t>Газуда</w:t>
      </w:r>
      <w:proofErr w:type="spellEnd"/>
      <w:r w:rsidRPr="00CB7B9D">
        <w:t xml:space="preserve"> М. В., Волощук Н.Ю</w:t>
      </w:r>
      <w:r>
        <w:t>, акцентують увагу на наступному</w:t>
      </w:r>
      <w:r w:rsidRPr="00CB7B9D">
        <w:t>: «</w:t>
      </w:r>
      <w:r w:rsidRPr="002E7668">
        <w:t xml:space="preserve">нестача фінансових коштів, що пов’язано з низькою долею власного капіталу і необхідністю залучення позичкових коштів; обмеженість </w:t>
      </w:r>
      <w:r w:rsidRPr="002E7668">
        <w:lastRenderedPageBreak/>
        <w:t>масштабів використовуваних засобів виробництва, зокрема неадекватність технічного оснащення і забезпечення сировиною порівняно з великими підприємствами; надчутливість до коливань економічної кон’юнктури та політичної ситуації, великий ступінь залежності від системи підтримки малого підприємництва; значна залежність від окремих великих замовників; слабке сегментування власної долі ринку й недостатньо міцні позиції на ньому; високий ризик</w:t>
      </w:r>
      <w:r>
        <w:t xml:space="preserve"> та схильність до банкрутства</w:t>
      </w:r>
      <w:r w:rsidRPr="00CB7B9D">
        <w:t xml:space="preserve">» </w:t>
      </w:r>
      <w:r>
        <w:t>[11</w:t>
      </w:r>
      <w:r w:rsidRPr="002E7668">
        <w:t>, с.43].</w:t>
      </w:r>
    </w:p>
    <w:p w:rsidR="00DE62DA" w:rsidRDefault="00DE62DA" w:rsidP="00DE62DA">
      <w:pPr>
        <w:spacing w:line="360" w:lineRule="auto"/>
        <w:ind w:firstLine="709"/>
        <w:jc w:val="both"/>
      </w:pPr>
      <w:r w:rsidRPr="002E7668">
        <w:t>В табл.2.4. узагальнено та систематизовано основні проблеми функціонування малих підприємств в ресторанному господарстві.</w:t>
      </w:r>
    </w:p>
    <w:p w:rsidR="008A7B9C" w:rsidRPr="002E7668" w:rsidRDefault="008A7B9C" w:rsidP="00DE62DA">
      <w:pPr>
        <w:spacing w:line="360" w:lineRule="auto"/>
        <w:ind w:firstLine="709"/>
        <w:jc w:val="both"/>
      </w:pPr>
    </w:p>
    <w:p w:rsidR="00DE62DA" w:rsidRPr="002E7668" w:rsidRDefault="00DE62DA" w:rsidP="00DE62DA">
      <w:pPr>
        <w:numPr>
          <w:ilvl w:val="12"/>
          <w:numId w:val="0"/>
        </w:numPr>
        <w:spacing w:line="360" w:lineRule="auto"/>
        <w:ind w:firstLine="709"/>
        <w:jc w:val="right"/>
        <w:rPr>
          <w:i/>
        </w:rPr>
      </w:pPr>
      <w:r w:rsidRPr="002E7668">
        <w:rPr>
          <w:i/>
        </w:rPr>
        <w:t>Таблиця 2.4</w:t>
      </w:r>
    </w:p>
    <w:p w:rsidR="00DE62DA" w:rsidRPr="002E7668" w:rsidRDefault="00DE62DA" w:rsidP="00DE62DA">
      <w:pPr>
        <w:pStyle w:val="a9"/>
        <w:ind w:left="0"/>
        <w:jc w:val="center"/>
        <w:rPr>
          <w:b/>
          <w:sz w:val="28"/>
          <w:szCs w:val="28"/>
        </w:rPr>
      </w:pPr>
      <w:r w:rsidRPr="002E7668">
        <w:rPr>
          <w:b/>
          <w:sz w:val="28"/>
          <w:szCs w:val="28"/>
        </w:rPr>
        <w:t>Проблеми функціонування малих підприємств в ресторанному господарстві Івано-Франківської області</w:t>
      </w:r>
    </w:p>
    <w:tbl>
      <w:tblPr>
        <w:tblW w:w="10065" w:type="dxa"/>
        <w:tblInd w:w="-309"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10065"/>
      </w:tblGrid>
      <w:tr w:rsidR="00170BAE" w:rsidRPr="002E7668" w:rsidTr="00734228">
        <w:tc>
          <w:tcPr>
            <w:tcW w:w="10065" w:type="dxa"/>
          </w:tcPr>
          <w:p w:rsidR="00170BAE" w:rsidRPr="00A53E6F" w:rsidRDefault="00170BAE" w:rsidP="00734228">
            <w:pPr>
              <w:ind w:firstLine="709"/>
              <w:jc w:val="both"/>
              <w:rPr>
                <w:sz w:val="24"/>
                <w:szCs w:val="24"/>
              </w:rPr>
            </w:pPr>
            <w:r w:rsidRPr="00A53E6F">
              <w:rPr>
                <w:sz w:val="24"/>
                <w:szCs w:val="24"/>
              </w:rPr>
              <w:t xml:space="preserve">Недостатнє фінансування міських та районних програм розвитку </w:t>
            </w:r>
            <w:proofErr w:type="spellStart"/>
            <w:r w:rsidRPr="00A53E6F">
              <w:rPr>
                <w:sz w:val="24"/>
                <w:szCs w:val="24"/>
              </w:rPr>
              <w:t>субꞌєктів</w:t>
            </w:r>
            <w:proofErr w:type="spellEnd"/>
            <w:r w:rsidRPr="00A53E6F">
              <w:rPr>
                <w:sz w:val="24"/>
                <w:szCs w:val="24"/>
              </w:rPr>
              <w:t xml:space="preserve"> малого та середнього підприємництва</w:t>
            </w:r>
          </w:p>
        </w:tc>
      </w:tr>
      <w:tr w:rsidR="00170BAE" w:rsidRPr="002E7668" w:rsidTr="00734228">
        <w:tc>
          <w:tcPr>
            <w:tcW w:w="10065" w:type="dxa"/>
          </w:tcPr>
          <w:p w:rsidR="00170BAE" w:rsidRPr="00A53E6F" w:rsidRDefault="00170BAE" w:rsidP="00734228">
            <w:pPr>
              <w:ind w:firstLine="709"/>
              <w:jc w:val="both"/>
              <w:rPr>
                <w:sz w:val="24"/>
                <w:szCs w:val="24"/>
              </w:rPr>
            </w:pPr>
            <w:r w:rsidRPr="00A53E6F">
              <w:rPr>
                <w:sz w:val="24"/>
                <w:szCs w:val="24"/>
              </w:rPr>
              <w:t>Недостатній рівень освіти осіб, які здійснюють підприємницьку діяльність або бажають оформити власну справу в бізнесі</w:t>
            </w:r>
          </w:p>
        </w:tc>
      </w:tr>
      <w:tr w:rsidR="00170BAE" w:rsidRPr="002E7668" w:rsidTr="00734228">
        <w:tc>
          <w:tcPr>
            <w:tcW w:w="10065" w:type="dxa"/>
          </w:tcPr>
          <w:p w:rsidR="00170BAE" w:rsidRPr="00A53E6F" w:rsidRDefault="00170BAE" w:rsidP="00734228">
            <w:pPr>
              <w:ind w:firstLine="709"/>
              <w:jc w:val="both"/>
              <w:rPr>
                <w:sz w:val="24"/>
                <w:szCs w:val="24"/>
              </w:rPr>
            </w:pPr>
            <w:r w:rsidRPr="00A53E6F">
              <w:rPr>
                <w:sz w:val="24"/>
                <w:szCs w:val="24"/>
              </w:rPr>
              <w:t xml:space="preserve">Низький рівень ефективності роботи </w:t>
            </w:r>
            <w:proofErr w:type="spellStart"/>
            <w:r w:rsidRPr="00A53E6F">
              <w:rPr>
                <w:sz w:val="24"/>
                <w:szCs w:val="24"/>
              </w:rPr>
              <w:t>обꞌєктів</w:t>
            </w:r>
            <w:proofErr w:type="spellEnd"/>
            <w:r w:rsidRPr="00A53E6F">
              <w:rPr>
                <w:sz w:val="24"/>
                <w:szCs w:val="24"/>
              </w:rPr>
              <w:t xml:space="preserve"> інфраструктури підтримки підприємництва у сфері надання правової, фінансової, інформаційно-консультативної допомоги</w:t>
            </w:r>
          </w:p>
        </w:tc>
      </w:tr>
      <w:tr w:rsidR="00170BAE" w:rsidRPr="002E7668" w:rsidTr="00734228">
        <w:tc>
          <w:tcPr>
            <w:tcW w:w="10065" w:type="dxa"/>
          </w:tcPr>
          <w:p w:rsidR="00170BAE" w:rsidRPr="00A53E6F" w:rsidRDefault="00170BAE" w:rsidP="00734228">
            <w:pPr>
              <w:ind w:firstLine="709"/>
              <w:jc w:val="both"/>
              <w:rPr>
                <w:sz w:val="24"/>
                <w:szCs w:val="24"/>
              </w:rPr>
            </w:pPr>
            <w:r w:rsidRPr="00A53E6F">
              <w:rPr>
                <w:sz w:val="24"/>
                <w:szCs w:val="24"/>
              </w:rPr>
              <w:t>Низький рівень заробітної плати, пропонування робочих місць переважно з мінімальною заробітною платою</w:t>
            </w:r>
          </w:p>
        </w:tc>
      </w:tr>
      <w:tr w:rsidR="00170BAE" w:rsidRPr="002E7668" w:rsidTr="00734228">
        <w:tc>
          <w:tcPr>
            <w:tcW w:w="10065" w:type="dxa"/>
          </w:tcPr>
          <w:p w:rsidR="00170BAE" w:rsidRPr="00A53E6F" w:rsidRDefault="00170BAE" w:rsidP="00734228">
            <w:pPr>
              <w:ind w:firstLine="709"/>
              <w:jc w:val="both"/>
              <w:rPr>
                <w:sz w:val="24"/>
                <w:szCs w:val="24"/>
              </w:rPr>
            </w:pPr>
            <w:r w:rsidRPr="00A53E6F">
              <w:rPr>
                <w:sz w:val="24"/>
                <w:szCs w:val="24"/>
              </w:rPr>
              <w:t xml:space="preserve">Низький рівень обізнаності господарюючих </w:t>
            </w:r>
            <w:proofErr w:type="spellStart"/>
            <w:r w:rsidRPr="00A53E6F">
              <w:rPr>
                <w:sz w:val="24"/>
                <w:szCs w:val="24"/>
              </w:rPr>
              <w:t>субꞌєктів</w:t>
            </w:r>
            <w:proofErr w:type="spellEnd"/>
            <w:r w:rsidRPr="00A53E6F">
              <w:rPr>
                <w:sz w:val="24"/>
                <w:szCs w:val="24"/>
              </w:rPr>
              <w:t xml:space="preserve"> з можливостями використання міжнародної допомоги</w:t>
            </w:r>
          </w:p>
        </w:tc>
      </w:tr>
      <w:tr w:rsidR="00170BAE" w:rsidRPr="002E7668" w:rsidTr="00734228">
        <w:tc>
          <w:tcPr>
            <w:tcW w:w="10065" w:type="dxa"/>
          </w:tcPr>
          <w:p w:rsidR="00170BAE" w:rsidRPr="00A53E6F" w:rsidRDefault="00170BAE" w:rsidP="00734228">
            <w:pPr>
              <w:ind w:firstLine="709"/>
              <w:jc w:val="both"/>
              <w:rPr>
                <w:sz w:val="24"/>
                <w:szCs w:val="24"/>
              </w:rPr>
            </w:pPr>
            <w:r w:rsidRPr="00A53E6F">
              <w:rPr>
                <w:sz w:val="24"/>
                <w:szCs w:val="24"/>
              </w:rPr>
              <w:t>Обмеженість фінансового забезпечення належної роботи центрів, які надають адміністративні послуги</w:t>
            </w:r>
          </w:p>
        </w:tc>
      </w:tr>
      <w:tr w:rsidR="00170BAE" w:rsidRPr="002E7668" w:rsidTr="00734228">
        <w:tc>
          <w:tcPr>
            <w:tcW w:w="10065" w:type="dxa"/>
          </w:tcPr>
          <w:p w:rsidR="00170BAE" w:rsidRPr="00A53E6F" w:rsidRDefault="00170BAE" w:rsidP="00734228">
            <w:pPr>
              <w:ind w:firstLine="709"/>
              <w:jc w:val="both"/>
              <w:rPr>
                <w:sz w:val="24"/>
                <w:szCs w:val="24"/>
              </w:rPr>
            </w:pPr>
            <w:r w:rsidRPr="00A53E6F">
              <w:rPr>
                <w:sz w:val="24"/>
                <w:szCs w:val="24"/>
              </w:rPr>
              <w:t xml:space="preserve">Порушення норм і гарантій оплати праці </w:t>
            </w:r>
            <w:proofErr w:type="spellStart"/>
            <w:r w:rsidRPr="00A53E6F">
              <w:rPr>
                <w:sz w:val="24"/>
                <w:szCs w:val="24"/>
              </w:rPr>
              <w:t>субꞌєктами</w:t>
            </w:r>
            <w:proofErr w:type="spellEnd"/>
            <w:r w:rsidRPr="00A53E6F">
              <w:rPr>
                <w:sz w:val="24"/>
                <w:szCs w:val="24"/>
              </w:rPr>
              <w:t xml:space="preserve"> господарювання, використання робочої сили без оформлення відповідних трудових відносин</w:t>
            </w:r>
          </w:p>
        </w:tc>
      </w:tr>
    </w:tbl>
    <w:p w:rsidR="00DE62DA" w:rsidRPr="002E7668" w:rsidRDefault="00DE62DA" w:rsidP="00DE62DA">
      <w:pPr>
        <w:pStyle w:val="a8"/>
        <w:numPr>
          <w:ilvl w:val="0"/>
          <w:numId w:val="1"/>
        </w:numPr>
        <w:spacing w:line="360" w:lineRule="auto"/>
        <w:ind w:firstLine="709"/>
        <w:jc w:val="both"/>
        <w:rPr>
          <w:i/>
          <w:sz w:val="28"/>
          <w:szCs w:val="28"/>
        </w:rPr>
      </w:pPr>
      <w:r w:rsidRPr="002E7668">
        <w:rPr>
          <w:sz w:val="28"/>
          <w:szCs w:val="28"/>
        </w:rPr>
        <w:t>узагальнено автором</w:t>
      </w:r>
    </w:p>
    <w:p w:rsidR="00C47807" w:rsidRDefault="00C47807" w:rsidP="00C47807">
      <w:pPr>
        <w:pStyle w:val="a8"/>
        <w:spacing w:line="360" w:lineRule="auto"/>
        <w:ind w:left="1068"/>
        <w:jc w:val="right"/>
        <w:rPr>
          <w:i/>
          <w:sz w:val="28"/>
          <w:szCs w:val="28"/>
        </w:rPr>
      </w:pPr>
    </w:p>
    <w:p w:rsidR="00AF5C43" w:rsidRPr="00C07929" w:rsidRDefault="00667E48" w:rsidP="00AF5C43">
      <w:pPr>
        <w:pStyle w:val="a3"/>
        <w:shd w:val="clear" w:color="auto" w:fill="FFFFFF"/>
        <w:spacing w:before="0" w:beforeAutospacing="0" w:after="0" w:afterAutospacing="0" w:line="360" w:lineRule="auto"/>
        <w:ind w:firstLine="709"/>
        <w:jc w:val="both"/>
        <w:rPr>
          <w:sz w:val="28"/>
          <w:szCs w:val="28"/>
        </w:rPr>
      </w:pPr>
      <w:r>
        <w:rPr>
          <w:b/>
          <w:bCs/>
          <w:sz w:val="28"/>
          <w:szCs w:val="28"/>
        </w:rPr>
        <w:t xml:space="preserve">2.2. </w:t>
      </w:r>
      <w:r w:rsidR="002E13ED">
        <w:rPr>
          <w:b/>
          <w:bCs/>
          <w:sz w:val="28"/>
          <w:szCs w:val="28"/>
        </w:rPr>
        <w:t>Діяльність ресторанного бізнесу в умовах карантинних обмежень та військового стану в Україні</w:t>
      </w:r>
    </w:p>
    <w:p w:rsidR="005A271B" w:rsidRPr="005A271B" w:rsidRDefault="005A271B" w:rsidP="005A271B">
      <w:pPr>
        <w:spacing w:line="360" w:lineRule="auto"/>
        <w:ind w:firstLine="708"/>
        <w:jc w:val="both"/>
        <w:rPr>
          <w:bCs/>
        </w:rPr>
      </w:pPr>
      <w:r w:rsidRPr="005A271B">
        <w:rPr>
          <w:bCs/>
        </w:rPr>
        <w:t>Ресторанне господарство вважається ефективним елементом індустрії туризму і гостинності, в багатьох країнах світу, який демонструє стабільну динаміку розвитку.</w:t>
      </w:r>
      <w:r w:rsidRPr="005A271B">
        <w:t xml:space="preserve"> </w:t>
      </w:r>
      <w:r w:rsidRPr="005A271B">
        <w:rPr>
          <w:bCs/>
        </w:rPr>
        <w:t xml:space="preserve">Сучасні заклади ресторанного господарства користуються великою популярністю серед широких верств населення, що вимагає постійного вдосконалення ресторанного сервісу. Ресторани повинні задовольняти </w:t>
      </w:r>
      <w:r w:rsidRPr="005A271B">
        <w:rPr>
          <w:bCs/>
        </w:rPr>
        <w:lastRenderedPageBreak/>
        <w:t>різноманітні гастрономічні потреби гостей, тому високий рівень конкуренції виступає головною мотивацією до розвитку і досконалості.</w:t>
      </w:r>
    </w:p>
    <w:p w:rsidR="005A271B" w:rsidRPr="005A271B" w:rsidRDefault="005A271B" w:rsidP="005A271B">
      <w:pPr>
        <w:spacing w:line="360" w:lineRule="auto"/>
        <w:ind w:firstLine="708"/>
        <w:jc w:val="both"/>
        <w:rPr>
          <w:bCs/>
        </w:rPr>
      </w:pPr>
      <w:r w:rsidRPr="005A271B">
        <w:rPr>
          <w:bCs/>
        </w:rPr>
        <w:t>Одним із головних завдань нині залишається аналіз ринку ресторанних послуг та визначення основних тенденцій його розвитку, які дають змогу відкрити підприємцям нові можливості для заснування бізнесу в найбільш затребуваних та перспективних сегментних нішах, що, можливо, зможе призвести до подальшого розвитку ресторанного бізнесу в Україні.</w:t>
      </w:r>
    </w:p>
    <w:p w:rsidR="005A271B" w:rsidRPr="005A271B" w:rsidRDefault="005A271B" w:rsidP="005A271B">
      <w:pPr>
        <w:spacing w:line="360" w:lineRule="auto"/>
        <w:ind w:firstLine="708"/>
        <w:jc w:val="both"/>
      </w:pPr>
      <w:r w:rsidRPr="005A271B">
        <w:t>На сьогоднішній день у ресторанному господарстві успішно працюють тільки ті підприємства, які вносять зміни в організацію своєї діяльності, вдосконалюють продукцію, її якість і харчову цінність, рівень обслуговування, ведуть боротьбу за залучення нових і утримання постійних споживачів, шукають найбільш перспективні сегменти і намагаються задовольнити потреби споживачів, які постійно зростають.</w:t>
      </w:r>
    </w:p>
    <w:p w:rsidR="005A271B" w:rsidRPr="005A271B" w:rsidRDefault="005A271B" w:rsidP="005A271B">
      <w:pPr>
        <w:spacing w:line="360" w:lineRule="auto"/>
        <w:ind w:firstLine="708"/>
        <w:jc w:val="both"/>
      </w:pPr>
      <w:r w:rsidRPr="005A271B">
        <w:t xml:space="preserve">Сучасний ресторанний бізнес – це поєднання культур, </w:t>
      </w:r>
      <w:proofErr w:type="spellStart"/>
      <w:r w:rsidRPr="005A271B">
        <w:t>кухонь</w:t>
      </w:r>
      <w:proofErr w:type="spellEnd"/>
      <w:r w:rsidRPr="005A271B">
        <w:t xml:space="preserve">, форматів. В ресторанному бізнесі, який і без цього був досить різноманітний, відбувається буяння всього нового: ви можете відвідати магазин-ресторан чи ресторан-магазин, і це будуть різні концепції. Зараз існують формати й </w:t>
      </w:r>
      <w:proofErr w:type="spellStart"/>
      <w:r w:rsidRPr="005A271B">
        <w:t>гастробарів</w:t>
      </w:r>
      <w:proofErr w:type="spellEnd"/>
      <w:r w:rsidRPr="005A271B">
        <w:t xml:space="preserve">, пересувних ресторанів </w:t>
      </w:r>
      <w:proofErr w:type="spellStart"/>
      <w:r w:rsidRPr="005A271B">
        <w:t>pop-up</w:t>
      </w:r>
      <w:proofErr w:type="spellEnd"/>
      <w:r w:rsidRPr="005A271B">
        <w:t xml:space="preserve">, який переміщується між містами. Може бути </w:t>
      </w:r>
      <w:proofErr w:type="spellStart"/>
      <w:r w:rsidRPr="005A271B">
        <w:t>food</w:t>
      </w:r>
      <w:proofErr w:type="spellEnd"/>
      <w:r w:rsidRPr="005A271B">
        <w:t>-театр, може бути суміш японської та китайської кухні, італійської та української.</w:t>
      </w:r>
    </w:p>
    <w:p w:rsidR="005A271B" w:rsidRPr="005A271B" w:rsidRDefault="005A271B" w:rsidP="005A271B">
      <w:pPr>
        <w:spacing w:line="360" w:lineRule="auto"/>
        <w:ind w:firstLine="708"/>
        <w:jc w:val="both"/>
      </w:pPr>
      <w:r w:rsidRPr="005A271B">
        <w:t>Ресторанне господарство вимагає постійного вивчення та систематизації наявних потреб клієнтури, так як саме клієнт є центральною фігурою в усьому функціональному процесі закладу. У той же час умови конкуренції диктують ресторанному господарству необхідність постійних нововведень і формування нових потреб, смаків, звичок і перева</w:t>
      </w:r>
      <w:r w:rsidR="008A7B9C">
        <w:t>г серед потенційних клієнтів [45</w:t>
      </w:r>
      <w:r w:rsidRPr="005A271B">
        <w:t>, c.133].</w:t>
      </w:r>
    </w:p>
    <w:p w:rsidR="005A271B" w:rsidRDefault="005A271B" w:rsidP="005A271B">
      <w:pPr>
        <w:spacing w:line="360" w:lineRule="auto"/>
        <w:ind w:firstLine="708"/>
        <w:jc w:val="both"/>
      </w:pPr>
      <w:r w:rsidRPr="005A271B">
        <w:t xml:space="preserve">Впродовж 2019−2022 років, ресторанний бізнес зіштовхнувся з безпрецедентною кризою, яка, безумовно, трансформує в перспективі діяльність підприємств цієї сфери. Ресторатори усього світу, для яких ресторанний бізнес має цінність, сьогодні вимушені задіяти всі ключові ресурси. В таких умовах на перший план виносяться питання гнучкості та швидкості реакції підприємств </w:t>
      </w:r>
      <w:r w:rsidRPr="005A271B">
        <w:lastRenderedPageBreak/>
        <w:t>ресторанного бізнесу, що передбачає адекватну трансформацію бізнес-моделі їх діяльності відповідно до змін умов ведення бізнесу. Новий індустріальний ландшафт, створений карантинними обмеженнями, змушує підприємства ресторанного бізнесу розробляти нові креативні механізми не тільки збереження життєздатності, але й розвитку, які б дали змогу адаптуватись до нових реалій зовнішнього середовища [</w:t>
      </w:r>
      <w:r w:rsidR="008A7B9C">
        <w:t>28</w:t>
      </w:r>
      <w:r w:rsidRPr="005A271B">
        <w:t>].</w:t>
      </w:r>
    </w:p>
    <w:p w:rsidR="00AC2C18" w:rsidRDefault="00AC2C18" w:rsidP="00AC2C18">
      <w:pPr>
        <w:spacing w:line="360" w:lineRule="auto"/>
        <w:ind w:firstLine="708"/>
        <w:jc w:val="both"/>
        <w:rPr>
          <w:bCs/>
          <w:noProof/>
          <w:lang w:eastAsia="uk-UA"/>
        </w:rPr>
      </w:pPr>
      <w:r w:rsidRPr="00AC2C18">
        <w:rPr>
          <w:bCs/>
          <w:noProof/>
          <w:lang w:eastAsia="uk-UA"/>
        </w:rPr>
        <w:t>Ресторанна</w:t>
      </w:r>
      <w:r>
        <w:rPr>
          <w:bCs/>
          <w:noProof/>
          <w:lang w:eastAsia="uk-UA"/>
        </w:rPr>
        <w:t xml:space="preserve"> </w:t>
      </w:r>
      <w:r w:rsidRPr="00AC2C18">
        <w:rPr>
          <w:bCs/>
          <w:noProof/>
          <w:lang w:eastAsia="uk-UA"/>
        </w:rPr>
        <w:t>сфера – одна з тих, що чи не найбільше зазнала негативного впливу</w:t>
      </w:r>
      <w:r>
        <w:rPr>
          <w:bCs/>
          <w:noProof/>
          <w:lang w:eastAsia="uk-UA"/>
        </w:rPr>
        <w:t xml:space="preserve"> </w:t>
      </w:r>
      <w:r w:rsidRPr="00AC2C18">
        <w:rPr>
          <w:bCs/>
          <w:noProof/>
          <w:lang w:eastAsia="uk-UA"/>
        </w:rPr>
        <w:t>пандемії і продовжує досі знаходитися в умовах невизначеності та то-тальної залежності від умов зовнішнього середовища. Ситуація, що</w:t>
      </w:r>
      <w:r>
        <w:rPr>
          <w:bCs/>
          <w:noProof/>
          <w:lang w:eastAsia="uk-UA"/>
        </w:rPr>
        <w:t xml:space="preserve"> </w:t>
      </w:r>
      <w:r w:rsidRPr="00AC2C18">
        <w:rPr>
          <w:bCs/>
          <w:noProof/>
          <w:lang w:eastAsia="uk-UA"/>
        </w:rPr>
        <w:t>склалася, спонукає ресторанний бізнес переорієнтовуватися на формат</w:t>
      </w:r>
      <w:r>
        <w:rPr>
          <w:bCs/>
          <w:noProof/>
          <w:lang w:eastAsia="uk-UA"/>
        </w:rPr>
        <w:t xml:space="preserve"> </w:t>
      </w:r>
      <w:r w:rsidRPr="00AC2C18">
        <w:rPr>
          <w:bCs/>
          <w:noProof/>
          <w:lang w:eastAsia="uk-UA"/>
        </w:rPr>
        <w:t>ведення бізнесу, адаптований до іс</w:t>
      </w:r>
      <w:r>
        <w:rPr>
          <w:bCs/>
          <w:noProof/>
          <w:lang w:eastAsia="uk-UA"/>
        </w:rPr>
        <w:t>нуючих умов, при цьому орієнтую</w:t>
      </w:r>
      <w:r w:rsidRPr="00AC2C18">
        <w:rPr>
          <w:bCs/>
          <w:noProof/>
          <w:lang w:eastAsia="uk-UA"/>
        </w:rPr>
        <w:t>чись не тільки на потреби клієнта та співробітника, актуальні тренди</w:t>
      </w:r>
      <w:r>
        <w:rPr>
          <w:bCs/>
          <w:noProof/>
          <w:lang w:eastAsia="uk-UA"/>
        </w:rPr>
        <w:t xml:space="preserve"> </w:t>
      </w:r>
      <w:r w:rsidRPr="00AC2C18">
        <w:rPr>
          <w:bCs/>
          <w:noProof/>
          <w:lang w:eastAsia="uk-UA"/>
        </w:rPr>
        <w:t>у сфері гостинності, а й ураховуючи всі загрози та ризики, що можуть</w:t>
      </w:r>
      <w:r>
        <w:rPr>
          <w:bCs/>
          <w:noProof/>
          <w:lang w:eastAsia="uk-UA"/>
        </w:rPr>
        <w:t xml:space="preserve"> </w:t>
      </w:r>
      <w:r w:rsidRPr="00AC2C18">
        <w:rPr>
          <w:bCs/>
          <w:noProof/>
          <w:lang w:eastAsia="uk-UA"/>
        </w:rPr>
        <w:t>стрі</w:t>
      </w:r>
      <w:r w:rsidR="00772201">
        <w:rPr>
          <w:bCs/>
          <w:noProof/>
          <w:lang w:eastAsia="uk-UA"/>
        </w:rPr>
        <w:t>мко загостритися через пандемію</w:t>
      </w:r>
      <w:r w:rsidR="00772201" w:rsidRPr="00772201">
        <w:t xml:space="preserve"> </w:t>
      </w:r>
      <w:r w:rsidR="00772201" w:rsidRPr="008A7B9C">
        <w:rPr>
          <w:bCs/>
          <w:noProof/>
          <w:lang w:eastAsia="uk-UA"/>
        </w:rPr>
        <w:t>[</w:t>
      </w:r>
      <w:r w:rsidR="008A7B9C" w:rsidRPr="008A7B9C">
        <w:rPr>
          <w:bCs/>
          <w:noProof/>
          <w:lang w:eastAsia="uk-UA"/>
        </w:rPr>
        <w:t>33</w:t>
      </w:r>
      <w:r w:rsidR="00772201" w:rsidRPr="008A7B9C">
        <w:rPr>
          <w:bCs/>
          <w:noProof/>
          <w:lang w:eastAsia="uk-UA"/>
        </w:rPr>
        <w:t>].</w:t>
      </w:r>
    </w:p>
    <w:p w:rsidR="00772201" w:rsidRPr="00772201" w:rsidRDefault="00772201" w:rsidP="00772201">
      <w:pPr>
        <w:spacing w:line="360" w:lineRule="auto"/>
        <w:ind w:firstLine="708"/>
        <w:jc w:val="both"/>
        <w:rPr>
          <w:bCs/>
          <w:noProof/>
          <w:lang w:eastAsia="uk-UA"/>
        </w:rPr>
      </w:pPr>
      <w:r w:rsidRPr="00772201">
        <w:rPr>
          <w:bCs/>
          <w:noProof/>
          <w:lang w:eastAsia="uk-UA"/>
        </w:rPr>
        <w:t>Значна частина ресторанів, які закрилися під час карантину, не</w:t>
      </w:r>
      <w:r>
        <w:rPr>
          <w:bCs/>
          <w:noProof/>
          <w:lang w:eastAsia="uk-UA"/>
        </w:rPr>
        <w:t xml:space="preserve"> </w:t>
      </w:r>
      <w:r w:rsidRPr="00772201">
        <w:rPr>
          <w:bCs/>
          <w:noProof/>
          <w:lang w:eastAsia="uk-UA"/>
        </w:rPr>
        <w:t>змогли відкритися. Ті ресторани, які відкрилися, зіткнулися з низкою</w:t>
      </w:r>
      <w:r>
        <w:rPr>
          <w:bCs/>
          <w:noProof/>
          <w:lang w:eastAsia="uk-UA"/>
        </w:rPr>
        <w:t xml:space="preserve"> </w:t>
      </w:r>
      <w:r w:rsidRPr="00772201">
        <w:rPr>
          <w:bCs/>
          <w:noProof/>
          <w:lang w:eastAsia="uk-UA"/>
        </w:rPr>
        <w:t>проблем, пов’язаних з утратою дост</w:t>
      </w:r>
      <w:r>
        <w:rPr>
          <w:bCs/>
          <w:noProof/>
          <w:lang w:eastAsia="uk-UA"/>
        </w:rPr>
        <w:t>упу до ринків, касовими розрива</w:t>
      </w:r>
      <w:r w:rsidRPr="00772201">
        <w:rPr>
          <w:bCs/>
          <w:noProof/>
          <w:lang w:eastAsia="uk-UA"/>
        </w:rPr>
        <w:t>ми та зобов’язаннями щодо орендної плати та комунальних платежів.</w:t>
      </w:r>
    </w:p>
    <w:p w:rsidR="00772201" w:rsidRPr="005A271B" w:rsidRDefault="00772201" w:rsidP="00772201">
      <w:pPr>
        <w:spacing w:line="360" w:lineRule="auto"/>
        <w:ind w:firstLine="708"/>
        <w:jc w:val="both"/>
        <w:rPr>
          <w:bCs/>
          <w:noProof/>
          <w:lang w:eastAsia="uk-UA"/>
        </w:rPr>
      </w:pPr>
      <w:r w:rsidRPr="00772201">
        <w:rPr>
          <w:bCs/>
          <w:noProof/>
          <w:lang w:eastAsia="uk-UA"/>
        </w:rPr>
        <w:t>В Україні за 2020 рік, який припав на карантинні обмеження, закрили</w:t>
      </w:r>
      <w:r>
        <w:rPr>
          <w:bCs/>
          <w:noProof/>
          <w:lang w:eastAsia="uk-UA"/>
        </w:rPr>
        <w:t xml:space="preserve"> </w:t>
      </w:r>
      <w:r w:rsidRPr="00772201">
        <w:rPr>
          <w:bCs/>
          <w:noProof/>
          <w:lang w:eastAsia="uk-UA"/>
        </w:rPr>
        <w:t>близько чотирьох тисяч закладів харчування, пише аналітичний центр</w:t>
      </w:r>
      <w:r>
        <w:rPr>
          <w:bCs/>
          <w:noProof/>
          <w:lang w:eastAsia="uk-UA"/>
        </w:rPr>
        <w:t xml:space="preserve"> </w:t>
      </w:r>
      <w:r w:rsidRPr="00772201">
        <w:rPr>
          <w:bCs/>
          <w:noProof/>
          <w:lang w:eastAsia="uk-UA"/>
        </w:rPr>
        <w:t xml:space="preserve">«Ресторани України» </w:t>
      </w:r>
      <w:r w:rsidRPr="00236DD4">
        <w:rPr>
          <w:bCs/>
          <w:noProof/>
          <w:lang w:eastAsia="uk-UA"/>
        </w:rPr>
        <w:t>[</w:t>
      </w:r>
      <w:r w:rsidR="00236DD4" w:rsidRPr="00236DD4">
        <w:rPr>
          <w:bCs/>
          <w:noProof/>
          <w:lang w:val="ru-RU" w:eastAsia="uk-UA"/>
        </w:rPr>
        <w:t>29</w:t>
      </w:r>
      <w:r w:rsidRPr="00236DD4">
        <w:rPr>
          <w:bCs/>
          <w:noProof/>
          <w:lang w:eastAsia="uk-UA"/>
        </w:rPr>
        <w:t>].</w:t>
      </w:r>
    </w:p>
    <w:p w:rsidR="005A271B" w:rsidRDefault="005A271B" w:rsidP="005A271B">
      <w:pPr>
        <w:spacing w:line="360" w:lineRule="auto"/>
        <w:ind w:firstLine="708"/>
        <w:jc w:val="both"/>
        <w:rPr>
          <w:bCs/>
          <w:noProof/>
          <w:lang w:eastAsia="uk-UA"/>
        </w:rPr>
      </w:pPr>
      <w:r w:rsidRPr="005A271B">
        <w:rPr>
          <w:bCs/>
          <w:noProof/>
          <w:lang w:eastAsia="uk-UA"/>
        </w:rPr>
        <w:t>Військові дії росії в Україні впливають на політичні, економічні та торговельні аспекти у всьому світі. З першим тижнем війни в Україні зупинилась робота 80% закладів харчування, про це свідчать дані сервісу автоматизації закладів Poster (налічує 5000 закладів) [</w:t>
      </w:r>
      <w:r w:rsidR="00236DD4" w:rsidRPr="00236DD4">
        <w:rPr>
          <w:bCs/>
          <w:noProof/>
          <w:lang w:eastAsia="uk-UA"/>
        </w:rPr>
        <w:t>29</w:t>
      </w:r>
      <w:r w:rsidRPr="005A271B">
        <w:rPr>
          <w:bCs/>
          <w:noProof/>
          <w:lang w:eastAsia="uk-UA"/>
        </w:rPr>
        <w:t>, с.</w:t>
      </w:r>
      <w:r w:rsidR="00236DD4" w:rsidRPr="00236DD4">
        <w:rPr>
          <w:bCs/>
          <w:noProof/>
          <w:lang w:eastAsia="uk-UA"/>
        </w:rPr>
        <w:t>269</w:t>
      </w:r>
      <w:r w:rsidRPr="005A271B">
        <w:rPr>
          <w:bCs/>
          <w:noProof/>
          <w:lang w:eastAsia="uk-UA"/>
        </w:rPr>
        <w:t>]. Вторгнення вбило бізнес у звичному розумінні, зізнаються ресторатори. Ті, хто залишився або зміг відновити роботу, опинилися у новій реальності. Змінилися меню і ціни, кл</w:t>
      </w:r>
      <w:r w:rsidR="00236DD4">
        <w:rPr>
          <w:bCs/>
          <w:noProof/>
          <w:lang w:eastAsia="uk-UA"/>
        </w:rPr>
        <w:t>ієнти та їх уподобання. У табл.2.5</w:t>
      </w:r>
      <w:r w:rsidRPr="005A271B">
        <w:rPr>
          <w:bCs/>
          <w:noProof/>
          <w:lang w:eastAsia="uk-UA"/>
        </w:rPr>
        <w:t>. подано актуальні формати ресторанного бізнесу України в 2020-2021 році.</w:t>
      </w:r>
    </w:p>
    <w:p w:rsidR="00236DD4" w:rsidRPr="005A271B" w:rsidRDefault="00236DD4" w:rsidP="005A271B">
      <w:pPr>
        <w:spacing w:line="360" w:lineRule="auto"/>
        <w:ind w:firstLine="708"/>
        <w:jc w:val="both"/>
        <w:rPr>
          <w:bCs/>
          <w:noProof/>
          <w:lang w:eastAsia="uk-UA"/>
        </w:rPr>
      </w:pPr>
    </w:p>
    <w:p w:rsidR="005A271B" w:rsidRPr="00236DD4" w:rsidRDefault="005A271B" w:rsidP="005A271B">
      <w:pPr>
        <w:spacing w:line="360" w:lineRule="auto"/>
        <w:ind w:firstLine="284"/>
        <w:jc w:val="right"/>
        <w:rPr>
          <w:bCs/>
          <w:i/>
          <w:noProof/>
          <w:lang w:eastAsia="uk-UA"/>
        </w:rPr>
      </w:pPr>
      <w:r w:rsidRPr="00236DD4">
        <w:rPr>
          <w:bCs/>
          <w:i/>
          <w:noProof/>
          <w:lang w:eastAsia="uk-UA"/>
        </w:rPr>
        <w:t xml:space="preserve">Таблиця </w:t>
      </w:r>
      <w:r w:rsidR="002B0D2D" w:rsidRPr="00236DD4">
        <w:rPr>
          <w:bCs/>
          <w:i/>
          <w:noProof/>
          <w:lang w:eastAsia="uk-UA"/>
        </w:rPr>
        <w:t>2.</w:t>
      </w:r>
      <w:r w:rsidR="00FD53CE" w:rsidRPr="00236DD4">
        <w:rPr>
          <w:bCs/>
          <w:i/>
          <w:noProof/>
          <w:lang w:eastAsia="uk-UA"/>
        </w:rPr>
        <w:t>5</w:t>
      </w:r>
      <w:r w:rsidRPr="00236DD4">
        <w:rPr>
          <w:bCs/>
          <w:i/>
          <w:noProof/>
          <w:lang w:eastAsia="uk-UA"/>
        </w:rPr>
        <w:t>.</w:t>
      </w:r>
    </w:p>
    <w:p w:rsidR="005A271B" w:rsidRPr="007B4022" w:rsidRDefault="005A271B" w:rsidP="005A271B">
      <w:pPr>
        <w:spacing w:line="360" w:lineRule="auto"/>
        <w:ind w:firstLine="284"/>
        <w:jc w:val="center"/>
        <w:rPr>
          <w:b/>
          <w:bCs/>
          <w:noProof/>
          <w:lang w:eastAsia="uk-UA"/>
        </w:rPr>
      </w:pPr>
      <w:r w:rsidRPr="007B4022">
        <w:rPr>
          <w:b/>
          <w:bCs/>
          <w:noProof/>
          <w:lang w:eastAsia="uk-UA"/>
        </w:rPr>
        <w:lastRenderedPageBreak/>
        <w:t>Актуальні формати ресторанного бізнесу України в 2020-2021 році</w:t>
      </w:r>
    </w:p>
    <w:p w:rsidR="005A271B" w:rsidRPr="007B4022" w:rsidRDefault="005A271B" w:rsidP="005A271B">
      <w:pPr>
        <w:spacing w:line="360" w:lineRule="auto"/>
        <w:ind w:firstLine="284"/>
        <w:jc w:val="center"/>
        <w:rPr>
          <w:b/>
          <w:bCs/>
          <w:noProof/>
          <w:lang w:eastAsia="uk-UA"/>
        </w:rPr>
      </w:pPr>
      <w:r w:rsidRPr="007B4022">
        <w:rPr>
          <w:b/>
          <w:bCs/>
          <w:noProof/>
          <w:lang w:eastAsia="uk-UA"/>
        </w:rPr>
        <w:t>Ресторанний ринок перед війною</w:t>
      </w:r>
    </w:p>
    <w:tbl>
      <w:tblPr>
        <w:tblStyle w:val="a6"/>
        <w:tblW w:w="0" w:type="auto"/>
        <w:tblLook w:val="04A0" w:firstRow="1" w:lastRow="0" w:firstColumn="1" w:lastColumn="0" w:noHBand="0" w:noVBand="1"/>
      </w:tblPr>
      <w:tblGrid>
        <w:gridCol w:w="3209"/>
        <w:gridCol w:w="3209"/>
        <w:gridCol w:w="3210"/>
      </w:tblGrid>
      <w:tr w:rsidR="005A271B" w:rsidRPr="005A271B" w:rsidTr="00B92A05">
        <w:tc>
          <w:tcPr>
            <w:tcW w:w="3209" w:type="dxa"/>
          </w:tcPr>
          <w:p w:rsidR="005A271B" w:rsidRPr="005A271B" w:rsidRDefault="005A271B" w:rsidP="007B4022">
            <w:pPr>
              <w:ind w:firstLine="284"/>
              <w:jc w:val="center"/>
              <w:rPr>
                <w:bCs/>
                <w:noProof/>
                <w:lang w:eastAsia="uk-UA"/>
              </w:rPr>
            </w:pPr>
            <w:r w:rsidRPr="005A271B">
              <w:rPr>
                <w:bCs/>
                <w:noProof/>
                <w:lang w:eastAsia="uk-UA"/>
              </w:rPr>
              <w:t>Монопродуктові ресторани</w:t>
            </w:r>
          </w:p>
        </w:tc>
        <w:tc>
          <w:tcPr>
            <w:tcW w:w="3209" w:type="dxa"/>
          </w:tcPr>
          <w:p w:rsidR="005A271B" w:rsidRPr="005A271B" w:rsidRDefault="005A271B" w:rsidP="007B4022">
            <w:pPr>
              <w:ind w:firstLine="284"/>
              <w:jc w:val="center"/>
              <w:rPr>
                <w:bCs/>
                <w:noProof/>
                <w:lang w:eastAsia="uk-UA"/>
              </w:rPr>
            </w:pPr>
            <w:r w:rsidRPr="005A271B">
              <w:rPr>
                <w:bCs/>
                <w:noProof/>
                <w:lang w:eastAsia="uk-UA"/>
              </w:rPr>
              <w:t>Ресторани грузинської кухні</w:t>
            </w:r>
          </w:p>
        </w:tc>
        <w:tc>
          <w:tcPr>
            <w:tcW w:w="3210" w:type="dxa"/>
          </w:tcPr>
          <w:p w:rsidR="005A271B" w:rsidRPr="005A271B" w:rsidRDefault="005A271B" w:rsidP="007B4022">
            <w:pPr>
              <w:ind w:firstLine="284"/>
              <w:jc w:val="center"/>
              <w:rPr>
                <w:bCs/>
                <w:noProof/>
                <w:lang w:eastAsia="uk-UA"/>
              </w:rPr>
            </w:pPr>
            <w:r w:rsidRPr="005A271B">
              <w:rPr>
                <w:bCs/>
                <w:noProof/>
                <w:lang w:eastAsia="uk-UA"/>
              </w:rPr>
              <w:t>Відкрита кухня, приготування в залі мяса, піци, ребра, азіатські страви</w:t>
            </w:r>
          </w:p>
        </w:tc>
      </w:tr>
      <w:tr w:rsidR="005A271B" w:rsidRPr="005A271B" w:rsidTr="00B92A05">
        <w:tc>
          <w:tcPr>
            <w:tcW w:w="3209" w:type="dxa"/>
          </w:tcPr>
          <w:p w:rsidR="005A271B" w:rsidRPr="005A271B" w:rsidRDefault="005A271B" w:rsidP="007B4022">
            <w:pPr>
              <w:ind w:firstLine="284"/>
              <w:jc w:val="center"/>
              <w:rPr>
                <w:bCs/>
                <w:noProof/>
                <w:lang w:eastAsia="uk-UA"/>
              </w:rPr>
            </w:pPr>
            <w:r w:rsidRPr="005A271B">
              <w:rPr>
                <w:bCs/>
                <w:noProof/>
                <w:lang w:eastAsia="uk-UA"/>
              </w:rPr>
              <w:t>Здорова їжа</w:t>
            </w:r>
          </w:p>
        </w:tc>
        <w:tc>
          <w:tcPr>
            <w:tcW w:w="3209" w:type="dxa"/>
          </w:tcPr>
          <w:p w:rsidR="005A271B" w:rsidRPr="005A271B" w:rsidRDefault="005A271B" w:rsidP="007B4022">
            <w:pPr>
              <w:ind w:firstLine="284"/>
              <w:jc w:val="center"/>
              <w:rPr>
                <w:bCs/>
                <w:noProof/>
                <w:lang w:eastAsia="uk-UA"/>
              </w:rPr>
            </w:pPr>
            <w:r w:rsidRPr="005A271B">
              <w:rPr>
                <w:bCs/>
                <w:noProof/>
                <w:lang w:eastAsia="uk-UA"/>
              </w:rPr>
              <w:t>Пивні ресторани, крафтове пиво</w:t>
            </w:r>
          </w:p>
        </w:tc>
        <w:tc>
          <w:tcPr>
            <w:tcW w:w="3210" w:type="dxa"/>
          </w:tcPr>
          <w:p w:rsidR="005A271B" w:rsidRPr="005A271B" w:rsidRDefault="005A271B" w:rsidP="007B4022">
            <w:pPr>
              <w:ind w:firstLine="284"/>
              <w:jc w:val="center"/>
              <w:rPr>
                <w:bCs/>
                <w:noProof/>
                <w:lang w:eastAsia="uk-UA"/>
              </w:rPr>
            </w:pPr>
            <w:r w:rsidRPr="005A271B">
              <w:rPr>
                <w:bCs/>
                <w:noProof/>
                <w:lang w:eastAsia="uk-UA"/>
              </w:rPr>
              <w:t>Змішана кухня, різні кухні в одному меню</w:t>
            </w:r>
          </w:p>
        </w:tc>
      </w:tr>
      <w:tr w:rsidR="005A271B" w:rsidRPr="005A271B" w:rsidTr="00B92A05">
        <w:tc>
          <w:tcPr>
            <w:tcW w:w="3209" w:type="dxa"/>
          </w:tcPr>
          <w:p w:rsidR="005A271B" w:rsidRPr="005A271B" w:rsidRDefault="005A271B" w:rsidP="007B4022">
            <w:pPr>
              <w:ind w:firstLine="284"/>
              <w:jc w:val="center"/>
              <w:rPr>
                <w:bCs/>
                <w:noProof/>
                <w:lang w:eastAsia="uk-UA"/>
              </w:rPr>
            </w:pPr>
            <w:r w:rsidRPr="005A271B">
              <w:rPr>
                <w:bCs/>
                <w:noProof/>
                <w:lang w:eastAsia="uk-UA"/>
              </w:rPr>
              <w:t>Мясні ресторани, власне виробництво копчених виробів</w:t>
            </w:r>
          </w:p>
        </w:tc>
        <w:tc>
          <w:tcPr>
            <w:tcW w:w="3209" w:type="dxa"/>
          </w:tcPr>
          <w:p w:rsidR="005A271B" w:rsidRPr="005A271B" w:rsidRDefault="005A271B" w:rsidP="007B4022">
            <w:pPr>
              <w:ind w:firstLine="284"/>
              <w:jc w:val="center"/>
              <w:rPr>
                <w:bCs/>
                <w:noProof/>
                <w:lang w:eastAsia="uk-UA"/>
              </w:rPr>
            </w:pPr>
            <w:r w:rsidRPr="005A271B">
              <w:rPr>
                <w:bCs/>
                <w:noProof/>
                <w:lang w:eastAsia="uk-UA"/>
              </w:rPr>
              <w:t>Ресторани італійської кухні, паста, піца</w:t>
            </w:r>
          </w:p>
        </w:tc>
        <w:tc>
          <w:tcPr>
            <w:tcW w:w="3210" w:type="dxa"/>
          </w:tcPr>
          <w:p w:rsidR="005A271B" w:rsidRPr="005A271B" w:rsidRDefault="005A271B" w:rsidP="007B4022">
            <w:pPr>
              <w:ind w:firstLine="284"/>
              <w:jc w:val="center"/>
              <w:rPr>
                <w:bCs/>
                <w:noProof/>
                <w:lang w:eastAsia="uk-UA"/>
              </w:rPr>
            </w:pPr>
            <w:r w:rsidRPr="005A271B">
              <w:rPr>
                <w:bCs/>
                <w:noProof/>
                <w:lang w:eastAsia="uk-UA"/>
              </w:rPr>
              <w:t>Доставка власна та через сервіси доставки</w:t>
            </w:r>
          </w:p>
        </w:tc>
      </w:tr>
      <w:tr w:rsidR="005A271B" w:rsidRPr="005A271B" w:rsidTr="00B92A05">
        <w:tc>
          <w:tcPr>
            <w:tcW w:w="3209" w:type="dxa"/>
          </w:tcPr>
          <w:p w:rsidR="005A271B" w:rsidRPr="005A271B" w:rsidRDefault="005A271B" w:rsidP="007B4022">
            <w:pPr>
              <w:ind w:firstLine="284"/>
              <w:jc w:val="center"/>
              <w:rPr>
                <w:bCs/>
                <w:noProof/>
                <w:lang w:eastAsia="uk-UA"/>
              </w:rPr>
            </w:pPr>
            <w:r w:rsidRPr="005A271B">
              <w:rPr>
                <w:bCs/>
                <w:noProof/>
                <w:lang w:eastAsia="uk-UA"/>
              </w:rPr>
              <w:t>Пекарні, кондитерські</w:t>
            </w:r>
          </w:p>
        </w:tc>
        <w:tc>
          <w:tcPr>
            <w:tcW w:w="3209" w:type="dxa"/>
          </w:tcPr>
          <w:p w:rsidR="005A271B" w:rsidRPr="005A271B" w:rsidRDefault="005A271B" w:rsidP="007B4022">
            <w:pPr>
              <w:ind w:firstLine="284"/>
              <w:jc w:val="center"/>
              <w:rPr>
                <w:bCs/>
                <w:noProof/>
                <w:lang w:eastAsia="uk-UA"/>
              </w:rPr>
            </w:pPr>
            <w:r w:rsidRPr="005A271B">
              <w:rPr>
                <w:bCs/>
                <w:noProof/>
                <w:lang w:eastAsia="uk-UA"/>
              </w:rPr>
              <w:t>Фуд-холи, фестивалі їжі та напоїв</w:t>
            </w:r>
          </w:p>
        </w:tc>
        <w:tc>
          <w:tcPr>
            <w:tcW w:w="3210" w:type="dxa"/>
          </w:tcPr>
          <w:p w:rsidR="005A271B" w:rsidRPr="005A271B" w:rsidRDefault="005A271B" w:rsidP="007B4022">
            <w:pPr>
              <w:ind w:firstLine="284"/>
              <w:jc w:val="center"/>
              <w:rPr>
                <w:bCs/>
                <w:noProof/>
                <w:lang w:eastAsia="uk-UA"/>
              </w:rPr>
            </w:pPr>
            <w:r w:rsidRPr="005A271B">
              <w:rPr>
                <w:bCs/>
                <w:noProof/>
                <w:lang w:eastAsia="uk-UA"/>
              </w:rPr>
              <w:t>Концептуальні бари, розвиток барної культури</w:t>
            </w:r>
          </w:p>
        </w:tc>
      </w:tr>
      <w:tr w:rsidR="005A271B" w:rsidRPr="005A271B" w:rsidTr="00B92A05">
        <w:tc>
          <w:tcPr>
            <w:tcW w:w="3209" w:type="dxa"/>
          </w:tcPr>
          <w:p w:rsidR="005A271B" w:rsidRPr="005A271B" w:rsidRDefault="005A271B" w:rsidP="007B4022">
            <w:pPr>
              <w:ind w:firstLine="284"/>
              <w:jc w:val="center"/>
              <w:rPr>
                <w:bCs/>
                <w:noProof/>
                <w:lang w:eastAsia="uk-UA"/>
              </w:rPr>
            </w:pPr>
            <w:r w:rsidRPr="005A271B">
              <w:rPr>
                <w:bCs/>
                <w:noProof/>
                <w:lang w:eastAsia="uk-UA"/>
              </w:rPr>
              <w:t>Азіатські, тайські, китайські, вꞌєтнамські</w:t>
            </w:r>
          </w:p>
        </w:tc>
        <w:tc>
          <w:tcPr>
            <w:tcW w:w="3209" w:type="dxa"/>
          </w:tcPr>
          <w:p w:rsidR="005A271B" w:rsidRPr="005A271B" w:rsidRDefault="005A271B" w:rsidP="007B4022">
            <w:pPr>
              <w:ind w:firstLine="284"/>
              <w:jc w:val="center"/>
              <w:rPr>
                <w:bCs/>
                <w:noProof/>
                <w:lang w:eastAsia="uk-UA"/>
              </w:rPr>
            </w:pPr>
            <w:r w:rsidRPr="005A271B">
              <w:rPr>
                <w:bCs/>
                <w:noProof/>
                <w:lang w:eastAsia="uk-UA"/>
              </w:rPr>
              <w:t>Локальна риба та морепродукти, устричні бари</w:t>
            </w:r>
          </w:p>
        </w:tc>
        <w:tc>
          <w:tcPr>
            <w:tcW w:w="3210" w:type="dxa"/>
          </w:tcPr>
          <w:p w:rsidR="005A271B" w:rsidRPr="005A271B" w:rsidRDefault="005A271B" w:rsidP="007B4022">
            <w:pPr>
              <w:ind w:firstLine="284"/>
              <w:jc w:val="center"/>
              <w:rPr>
                <w:bCs/>
                <w:noProof/>
                <w:lang w:eastAsia="uk-UA"/>
              </w:rPr>
            </w:pPr>
            <w:r w:rsidRPr="005A271B">
              <w:rPr>
                <w:bCs/>
                <w:noProof/>
                <w:lang w:eastAsia="uk-UA"/>
              </w:rPr>
              <w:t>Концептуальні кавꞌрні, власне обсмажування кавових зерен</w:t>
            </w:r>
          </w:p>
        </w:tc>
      </w:tr>
      <w:tr w:rsidR="005A271B" w:rsidRPr="005A271B" w:rsidTr="00B92A05">
        <w:tc>
          <w:tcPr>
            <w:tcW w:w="3209" w:type="dxa"/>
          </w:tcPr>
          <w:p w:rsidR="005A271B" w:rsidRPr="005A271B" w:rsidRDefault="005A271B" w:rsidP="007B4022">
            <w:pPr>
              <w:ind w:firstLine="284"/>
              <w:jc w:val="center"/>
              <w:rPr>
                <w:bCs/>
                <w:noProof/>
                <w:lang w:eastAsia="uk-UA"/>
              </w:rPr>
            </w:pPr>
            <w:r w:rsidRPr="005A271B">
              <w:rPr>
                <w:bCs/>
                <w:noProof/>
                <w:lang w:eastAsia="uk-UA"/>
              </w:rPr>
              <w:t>Сучасна українська кухня</w:t>
            </w:r>
          </w:p>
        </w:tc>
        <w:tc>
          <w:tcPr>
            <w:tcW w:w="3209" w:type="dxa"/>
          </w:tcPr>
          <w:p w:rsidR="005A271B" w:rsidRPr="005A271B" w:rsidRDefault="005A271B" w:rsidP="007B4022">
            <w:pPr>
              <w:ind w:firstLine="284"/>
              <w:jc w:val="center"/>
              <w:rPr>
                <w:bCs/>
                <w:noProof/>
                <w:lang w:eastAsia="uk-UA"/>
              </w:rPr>
            </w:pPr>
          </w:p>
        </w:tc>
        <w:tc>
          <w:tcPr>
            <w:tcW w:w="3210" w:type="dxa"/>
          </w:tcPr>
          <w:p w:rsidR="005A271B" w:rsidRPr="005A271B" w:rsidRDefault="005A271B" w:rsidP="007B4022">
            <w:pPr>
              <w:ind w:firstLine="284"/>
              <w:jc w:val="center"/>
              <w:rPr>
                <w:bCs/>
                <w:noProof/>
                <w:lang w:eastAsia="uk-UA"/>
              </w:rPr>
            </w:pPr>
            <w:r w:rsidRPr="005A271B">
              <w:rPr>
                <w:bCs/>
                <w:noProof/>
                <w:lang w:eastAsia="uk-UA"/>
              </w:rPr>
              <w:t>Ресторанний бізнес ресторан+кафе</w:t>
            </w:r>
          </w:p>
        </w:tc>
      </w:tr>
    </w:tbl>
    <w:p w:rsidR="005A271B" w:rsidRPr="005A271B" w:rsidRDefault="005A271B" w:rsidP="005A271B">
      <w:pPr>
        <w:spacing w:line="360" w:lineRule="auto"/>
        <w:ind w:firstLine="284"/>
        <w:jc w:val="both"/>
        <w:rPr>
          <w:bCs/>
          <w:noProof/>
          <w:lang w:eastAsia="uk-UA"/>
        </w:rPr>
      </w:pPr>
    </w:p>
    <w:p w:rsidR="005A271B" w:rsidRPr="005A271B" w:rsidRDefault="005A271B" w:rsidP="005A271B">
      <w:pPr>
        <w:spacing w:line="360" w:lineRule="auto"/>
        <w:ind w:firstLine="708"/>
        <w:jc w:val="both"/>
        <w:rPr>
          <w:bCs/>
          <w:noProof/>
          <w:lang w:eastAsia="uk-UA"/>
        </w:rPr>
      </w:pPr>
      <w:r w:rsidRPr="005A271B">
        <w:rPr>
          <w:bCs/>
          <w:noProof/>
          <w:lang w:eastAsia="uk-UA"/>
        </w:rPr>
        <w:t xml:space="preserve">Війна вдарила по ключовій ланці бізнесу: постачанню продуктів. Ресторатори заявляють про серйозні перебої у логістиці та нестачі певних продуктів, складно знайти спеції, томатну пасту, алкоголь та імпортні товари. Деякі постачальники та фабрики взагалі припинили роботу, через це меню закладів скоротилося: тепер у ньому переважають більш прості страви. На фоні стресу виріс попит на калорійну їжу, солодощі та випічку. Погіршення фінансового становища змушують заклади шукати нові, більш доступні формати </w:t>
      </w:r>
      <w:r w:rsidRPr="005A271B">
        <w:rPr>
          <w:bCs/>
          <w:noProof/>
          <w:lang w:val="ru-RU" w:eastAsia="uk-UA"/>
        </w:rPr>
        <w:t>[</w:t>
      </w:r>
      <w:r w:rsidR="00236DD4" w:rsidRPr="00236DD4">
        <w:rPr>
          <w:bCs/>
          <w:noProof/>
          <w:lang w:val="ru-RU" w:eastAsia="uk-UA"/>
        </w:rPr>
        <w:t>29</w:t>
      </w:r>
      <w:r w:rsidRPr="005A271B">
        <w:rPr>
          <w:bCs/>
          <w:noProof/>
          <w:lang w:eastAsia="uk-UA"/>
        </w:rPr>
        <w:t>, с.</w:t>
      </w:r>
      <w:r w:rsidR="00236DD4" w:rsidRPr="00236DD4">
        <w:rPr>
          <w:bCs/>
          <w:noProof/>
          <w:lang w:val="ru-RU" w:eastAsia="uk-UA"/>
        </w:rPr>
        <w:t>270</w:t>
      </w:r>
      <w:r w:rsidRPr="005A271B">
        <w:rPr>
          <w:bCs/>
          <w:noProof/>
          <w:lang w:eastAsia="uk-UA"/>
        </w:rPr>
        <w:t>].</w:t>
      </w:r>
    </w:p>
    <w:p w:rsidR="005A271B" w:rsidRPr="005A271B" w:rsidRDefault="005A271B" w:rsidP="005A271B">
      <w:pPr>
        <w:spacing w:line="360" w:lineRule="auto"/>
        <w:ind w:firstLine="708"/>
        <w:jc w:val="both"/>
        <w:rPr>
          <w:bCs/>
          <w:noProof/>
          <w:lang w:eastAsia="uk-UA"/>
        </w:rPr>
      </w:pPr>
      <w:r w:rsidRPr="005A271B">
        <w:rPr>
          <w:bCs/>
          <w:noProof/>
          <w:lang w:eastAsia="uk-UA"/>
        </w:rPr>
        <w:t>Велика кількість постійних відвідувачів ресторанів тепер їх зовсім не відвідують, і справа не тільки в побоюваннях, але і в тому, що рівень доходів населення істотно впав. Ресторатори мобілізували всі свої зусилля на забезпечення харчуванням людей, які тимчасово переселені в регіон та потребують допомоги. А також, активно займаються волонтерською діяльністю і виготовляють кулінарну продукцію для потреб військових.</w:t>
      </w:r>
    </w:p>
    <w:p w:rsidR="005A271B" w:rsidRPr="005A271B" w:rsidRDefault="005A271B" w:rsidP="005A271B">
      <w:pPr>
        <w:spacing w:line="360" w:lineRule="auto"/>
        <w:ind w:firstLine="708"/>
        <w:jc w:val="both"/>
        <w:rPr>
          <w:bCs/>
          <w:noProof/>
          <w:lang w:eastAsia="uk-UA"/>
        </w:rPr>
      </w:pPr>
      <w:r w:rsidRPr="005A271B">
        <w:rPr>
          <w:bCs/>
          <w:noProof/>
          <w:lang w:eastAsia="uk-UA"/>
        </w:rPr>
        <w:lastRenderedPageBreak/>
        <w:t>Десятки ресторанів почали волонтерити і годувати армію, лікарні та переселенців, об’єднавшись у межу ініціативи «Смачна варта», щодня годуючи 15000 людей, завдяки запасам продуктів та своїм заощадженням. Згодом продуктами та грошима почали допомагати усі хто мав таку можливість, зокрема іноземні фонди. Наразі велику частину продуктів забезпечує організація World Central Kitchen [</w:t>
      </w:r>
      <w:r w:rsidR="00236DD4" w:rsidRPr="00236DD4">
        <w:rPr>
          <w:bCs/>
          <w:noProof/>
          <w:lang w:eastAsia="uk-UA"/>
        </w:rPr>
        <w:t>29</w:t>
      </w:r>
      <w:r w:rsidRPr="005A271B">
        <w:rPr>
          <w:bCs/>
          <w:noProof/>
          <w:lang w:eastAsia="uk-UA"/>
        </w:rPr>
        <w:t>, с.</w:t>
      </w:r>
      <w:r w:rsidR="00236DD4" w:rsidRPr="00236DD4">
        <w:rPr>
          <w:bCs/>
          <w:noProof/>
          <w:lang w:eastAsia="uk-UA"/>
        </w:rPr>
        <w:t>271</w:t>
      </w:r>
      <w:r w:rsidRPr="005A271B">
        <w:rPr>
          <w:bCs/>
          <w:noProof/>
          <w:lang w:eastAsia="uk-UA"/>
        </w:rPr>
        <w:t>].</w:t>
      </w:r>
    </w:p>
    <w:p w:rsidR="005A271B" w:rsidRPr="005A271B" w:rsidRDefault="005A271B" w:rsidP="005A271B">
      <w:pPr>
        <w:spacing w:line="360" w:lineRule="auto"/>
        <w:ind w:firstLine="708"/>
        <w:jc w:val="both"/>
        <w:rPr>
          <w:bCs/>
          <w:noProof/>
          <w:lang w:eastAsia="uk-UA"/>
        </w:rPr>
      </w:pPr>
      <w:r w:rsidRPr="005A271B">
        <w:rPr>
          <w:bCs/>
          <w:noProof/>
          <w:lang w:eastAsia="uk-UA"/>
        </w:rPr>
        <w:t>Та з приходом усвідомлення того, що війна може затягнутися надовго, а ресторанний бізнес повинен працювати заради економічного зростання України та й в цілому, як засіб існування суспільства, вже через два місяці відкривається 54% усіх ресторанів та кав’ярень. Їхня виручка впала пропорційно (на 55% від довоєного рівня) і відновлюється такими ж темпами.</w:t>
      </w:r>
    </w:p>
    <w:p w:rsidR="005A271B" w:rsidRPr="005A271B" w:rsidRDefault="005A271B" w:rsidP="005A271B">
      <w:pPr>
        <w:spacing w:line="360" w:lineRule="auto"/>
        <w:ind w:firstLine="708"/>
        <w:jc w:val="both"/>
        <w:rPr>
          <w:bCs/>
          <w:noProof/>
          <w:lang w:eastAsia="uk-UA"/>
        </w:rPr>
      </w:pPr>
      <w:r w:rsidRPr="005A271B">
        <w:rPr>
          <w:bCs/>
          <w:noProof/>
          <w:lang w:eastAsia="uk-UA"/>
        </w:rPr>
        <w:t>За даними статистики Joinposter.com, ситуація краща на заході країни, принаймні, у туристичних місцях можна побачити черги до закладів [</w:t>
      </w:r>
      <w:r w:rsidR="00236DD4" w:rsidRPr="00236DD4">
        <w:rPr>
          <w:bCs/>
          <w:noProof/>
          <w:lang w:val="ru-RU" w:eastAsia="uk-UA"/>
        </w:rPr>
        <w:t>29</w:t>
      </w:r>
      <w:r w:rsidRPr="005A271B">
        <w:rPr>
          <w:bCs/>
          <w:noProof/>
          <w:lang w:eastAsia="uk-UA"/>
        </w:rPr>
        <w:t>, с.</w:t>
      </w:r>
      <w:r w:rsidR="00236DD4" w:rsidRPr="00236DD4">
        <w:rPr>
          <w:bCs/>
          <w:noProof/>
          <w:lang w:val="ru-RU" w:eastAsia="uk-UA"/>
        </w:rPr>
        <w:t>271</w:t>
      </w:r>
      <w:r w:rsidRPr="005A271B">
        <w:rPr>
          <w:bCs/>
          <w:noProof/>
          <w:lang w:eastAsia="uk-UA"/>
        </w:rPr>
        <w:t>].</w:t>
      </w:r>
    </w:p>
    <w:p w:rsidR="005A271B" w:rsidRPr="005A271B" w:rsidRDefault="005A271B" w:rsidP="005A271B">
      <w:pPr>
        <w:spacing w:line="360" w:lineRule="auto"/>
        <w:ind w:firstLine="284"/>
        <w:jc w:val="both"/>
        <w:rPr>
          <w:bCs/>
          <w:noProof/>
          <w:lang w:eastAsia="uk-UA"/>
        </w:rPr>
      </w:pPr>
      <w:r w:rsidRPr="005A271B">
        <w:rPr>
          <w:bCs/>
          <w:noProof/>
          <w:lang w:eastAsia="uk-UA"/>
        </w:rPr>
        <w:t>На думку експертів, наразі спостерігається  чіткий поділ розвитку ресторанного бізнесу залежно від регіону.</w:t>
      </w:r>
      <w:r w:rsidRPr="005A271B">
        <w:rPr>
          <w:noProof/>
          <w:lang w:eastAsia="uk-UA"/>
        </w:rPr>
        <w:t xml:space="preserve"> </w:t>
      </w:r>
      <w:r w:rsidRPr="005A271B">
        <w:rPr>
          <w:bCs/>
          <w:noProof/>
          <w:lang w:eastAsia="uk-UA"/>
        </w:rPr>
        <w:t>Західна частина України надала прихисток сотням тисяч українців, що змушені були покинути свої домівки через повномасштабне вторгнення військ рф на територію нашої держави. Львів, Івано-Франківськ, Чернівці та багато інших міст, сіл та містечок допомагають внутрішньо переміщеним особам і сьогодні [</w:t>
      </w:r>
      <w:r w:rsidR="00236DD4" w:rsidRPr="00236DD4">
        <w:rPr>
          <w:bCs/>
          <w:noProof/>
          <w:lang w:eastAsia="uk-UA"/>
        </w:rPr>
        <w:t>28</w:t>
      </w:r>
      <w:r w:rsidRPr="005A271B">
        <w:rPr>
          <w:bCs/>
          <w:noProof/>
          <w:lang w:eastAsia="uk-UA"/>
        </w:rPr>
        <w:t>].</w:t>
      </w:r>
    </w:p>
    <w:p w:rsidR="005A271B" w:rsidRPr="005A271B" w:rsidRDefault="005A271B" w:rsidP="005A271B">
      <w:pPr>
        <w:spacing w:line="360" w:lineRule="auto"/>
        <w:ind w:firstLine="708"/>
        <w:jc w:val="both"/>
        <w:rPr>
          <w:bCs/>
          <w:noProof/>
          <w:lang w:eastAsia="uk-UA"/>
        </w:rPr>
      </w:pPr>
      <w:r w:rsidRPr="005A271B">
        <w:rPr>
          <w:bCs/>
          <w:noProof/>
          <w:lang w:eastAsia="uk-UA"/>
        </w:rPr>
        <w:t>З погляду директора аналітичного центру Ресторани України, Ольги Насонової, найбільш інтенсивно розвивався ресторанний ринок у Львові − понад 500 нових закладів області з початку війни. Серед них відомі ресторанні мережі Bao Casual, «Остання Баррикада», ряд франчайзингових закладів. А ось з іншими містами Західної України інколи виникають проблеми, поскільки туди важко потрапити посторонньому бізнесу через проблеми з здачею приміщень приїжжим та прихильністю аудиторії до місцевої кухні. З усіх міст на Західній Україні Львів виявився найкосмополітичнішим і найбільш заповненим</w:t>
      </w:r>
      <w:r w:rsidRPr="005A271B">
        <w:rPr>
          <w:noProof/>
          <w:lang w:eastAsia="uk-UA"/>
        </w:rPr>
        <w:t xml:space="preserve"> </w:t>
      </w:r>
      <w:r w:rsidRPr="005A271B">
        <w:rPr>
          <w:bCs/>
          <w:noProof/>
          <w:lang w:eastAsia="uk-UA"/>
        </w:rPr>
        <w:t>[</w:t>
      </w:r>
      <w:r w:rsidR="00236DD4" w:rsidRPr="00236DD4">
        <w:rPr>
          <w:bCs/>
          <w:noProof/>
          <w:lang w:eastAsia="uk-UA"/>
        </w:rPr>
        <w:t>2</w:t>
      </w:r>
      <w:r w:rsidRPr="005A271B">
        <w:rPr>
          <w:bCs/>
          <w:noProof/>
          <w:lang w:eastAsia="uk-UA"/>
        </w:rPr>
        <w:t>8].</w:t>
      </w:r>
      <w:r w:rsidRPr="005A271B">
        <w:rPr>
          <w:rFonts w:ascii="Arial" w:eastAsia="Times New Roman" w:hAnsi="Arial" w:cs="Arial"/>
          <w:color w:val="1B1C1C"/>
          <w:lang w:eastAsia="uk-UA"/>
        </w:rPr>
        <w:t xml:space="preserve"> </w:t>
      </w:r>
    </w:p>
    <w:p w:rsidR="005A271B" w:rsidRPr="005A271B" w:rsidRDefault="005A271B" w:rsidP="005A271B">
      <w:pPr>
        <w:spacing w:line="360" w:lineRule="auto"/>
        <w:ind w:firstLine="708"/>
        <w:jc w:val="both"/>
        <w:rPr>
          <w:bCs/>
          <w:iCs/>
          <w:noProof/>
          <w:lang w:eastAsia="uk-UA"/>
        </w:rPr>
      </w:pPr>
      <w:r w:rsidRPr="005A271B">
        <w:rPr>
          <w:bCs/>
          <w:iCs/>
          <w:noProof/>
          <w:lang w:eastAsia="uk-UA"/>
        </w:rPr>
        <w:t xml:space="preserve">Незважаючи на економічні виклики, з якими зіштовхнулась Україна за останній час, український бізнес продовжує дивувати своєю стійкістю. Попри екзистенційну загрозу, учасники ринку не лише успішно борються за своє </w:t>
      </w:r>
      <w:r w:rsidRPr="005A271B">
        <w:rPr>
          <w:bCs/>
          <w:iCs/>
          <w:noProof/>
          <w:lang w:eastAsia="uk-UA"/>
        </w:rPr>
        <w:lastRenderedPageBreak/>
        <w:t>виживання, а й демонструють надзвичайну об’єднаність та взаємну підтримку [</w:t>
      </w:r>
      <w:r w:rsidR="00236DD4" w:rsidRPr="00236DD4">
        <w:rPr>
          <w:bCs/>
          <w:iCs/>
          <w:noProof/>
          <w:lang w:val="ru-RU" w:eastAsia="uk-UA"/>
        </w:rPr>
        <w:t>2</w:t>
      </w:r>
      <w:r w:rsidRPr="005A271B">
        <w:rPr>
          <w:bCs/>
          <w:iCs/>
          <w:noProof/>
          <w:lang w:eastAsia="uk-UA"/>
        </w:rPr>
        <w:t>9].</w:t>
      </w:r>
    </w:p>
    <w:p w:rsidR="005A271B" w:rsidRPr="005A271B" w:rsidRDefault="005A271B" w:rsidP="005A271B">
      <w:pPr>
        <w:spacing w:line="360" w:lineRule="auto"/>
        <w:ind w:firstLine="708"/>
        <w:jc w:val="both"/>
        <w:rPr>
          <w:bCs/>
          <w:iCs/>
          <w:noProof/>
          <w:lang w:eastAsia="uk-UA"/>
        </w:rPr>
      </w:pPr>
      <w:r w:rsidRPr="005A271B">
        <w:rPr>
          <w:bCs/>
          <w:iCs/>
          <w:noProof/>
          <w:lang w:eastAsia="uk-UA"/>
        </w:rPr>
        <w:t>Наприкінці лютого у країні працювало лише 14% закладів у порівнянні з довоєнним показником 20 лютого. З початку березня тенденція змінюється: ресторатори потрохи повертаються до роботи навіть попри воєнний стан.</w:t>
      </w:r>
    </w:p>
    <w:p w:rsidR="005A271B" w:rsidRPr="005A271B" w:rsidRDefault="005A271B" w:rsidP="005A271B">
      <w:pPr>
        <w:spacing w:line="360" w:lineRule="auto"/>
        <w:ind w:firstLine="708"/>
        <w:jc w:val="both"/>
        <w:rPr>
          <w:bCs/>
          <w:iCs/>
          <w:noProof/>
          <w:lang w:eastAsia="uk-UA"/>
        </w:rPr>
      </w:pPr>
      <w:r w:rsidRPr="005A271B">
        <w:rPr>
          <w:bCs/>
          <w:iCs/>
          <w:noProof/>
          <w:lang w:eastAsia="uk-UA"/>
        </w:rPr>
        <w:t>Частка відкритих закладів зросла з 14% у перші дні війни до 38%. Про це свідчать результати дослідження, проведеного компанією з автоматизації закладів Poster. Воно ґрунтується на даних понад 9000  закладів-клієнтів компанії в Україні. На сьогодні в Україні працює 38% закладів, і з кожним днем кількість кафе та ресторанів, що повертаються до роботи, зростає. Наразі найбільша кількість відкритих закладів у регіонах, де немає активних бойових дій. Так, у Закарпатській області сьогодні працюють 84% закладів, у Чернівецькій – 77%, у Тернопільській – 73%, у Хмельницькій – 75%, в Івано-Франківській – 72%, у Львівській – 69% від довоєнної кількості [</w:t>
      </w:r>
      <w:r w:rsidR="00236DD4" w:rsidRPr="00236DD4">
        <w:rPr>
          <w:bCs/>
          <w:iCs/>
          <w:noProof/>
          <w:lang w:eastAsia="uk-UA"/>
        </w:rPr>
        <w:t>35</w:t>
      </w:r>
      <w:r w:rsidRPr="005A271B">
        <w:rPr>
          <w:bCs/>
          <w:iCs/>
          <w:noProof/>
          <w:lang w:eastAsia="uk-UA"/>
        </w:rPr>
        <w:t>].</w:t>
      </w:r>
      <w:r w:rsidR="007202F7">
        <w:rPr>
          <w:bCs/>
          <w:iCs/>
          <w:noProof/>
          <w:lang w:eastAsia="uk-UA"/>
        </w:rPr>
        <w:t xml:space="preserve"> Дод.А</w:t>
      </w:r>
      <w:r w:rsidR="007202F7" w:rsidRPr="007202F7">
        <w:rPr>
          <w:bCs/>
          <w:iCs/>
          <w:noProof/>
          <w:lang w:eastAsia="uk-UA"/>
        </w:rPr>
        <w:t>.</w:t>
      </w:r>
    </w:p>
    <w:p w:rsidR="005A271B" w:rsidRPr="005A271B" w:rsidRDefault="005A271B" w:rsidP="005A271B">
      <w:pPr>
        <w:spacing w:line="360" w:lineRule="auto"/>
        <w:ind w:firstLine="708"/>
        <w:jc w:val="both"/>
        <w:rPr>
          <w:bCs/>
          <w:iCs/>
          <w:noProof/>
          <w:u w:val="single"/>
          <w:lang w:eastAsia="uk-UA"/>
        </w:rPr>
      </w:pPr>
      <w:r w:rsidRPr="005A271B">
        <w:rPr>
          <w:bCs/>
          <w:iCs/>
          <w:noProof/>
          <w:lang w:eastAsia="uk-UA"/>
        </w:rPr>
        <w:t xml:space="preserve">Ресторанні інвестори почали розглядати міста Західної України як вигідніші для запуску нового бізнесу </w:t>
      </w:r>
      <w:hyperlink r:id="rId8" w:history="1">
        <w:r w:rsidRPr="002B0D2D">
          <w:rPr>
            <w:rStyle w:val="af"/>
            <w:bCs/>
            <w:iCs/>
            <w:noProof/>
            <w:color w:val="auto"/>
            <w:u w:val="none"/>
            <w:lang w:eastAsia="uk-UA"/>
          </w:rPr>
          <w:t>[8].</w:t>
        </w:r>
      </w:hyperlink>
    </w:p>
    <w:p w:rsidR="005A271B" w:rsidRPr="005A271B" w:rsidRDefault="005A271B" w:rsidP="005A271B">
      <w:pPr>
        <w:spacing w:line="360" w:lineRule="auto"/>
        <w:ind w:firstLine="708"/>
        <w:jc w:val="both"/>
        <w:rPr>
          <w:bCs/>
          <w:iCs/>
          <w:noProof/>
          <w:lang w:eastAsia="uk-UA"/>
        </w:rPr>
      </w:pPr>
      <w:r w:rsidRPr="005A271B">
        <w:rPr>
          <w:bCs/>
          <w:iCs/>
          <w:noProof/>
          <w:lang w:eastAsia="uk-UA"/>
        </w:rPr>
        <w:t>Тому, ключовою проблемою кожного підприємця є активізація всіх резервів, можливостей та здібностей для збереження життєздатності свого бізнесу. Введення суворих заходів військового стану привело до необхідності формування нових моделей розвитку суб’єктів господарювання, відповідно адаптованих під сучасні реалії життя.</w:t>
      </w:r>
    </w:p>
    <w:p w:rsidR="005A271B" w:rsidRPr="005A271B" w:rsidRDefault="005A271B" w:rsidP="005A271B">
      <w:pPr>
        <w:spacing w:line="360" w:lineRule="auto"/>
        <w:ind w:firstLine="708"/>
        <w:jc w:val="both"/>
        <w:rPr>
          <w:bCs/>
          <w:noProof/>
          <w:lang w:eastAsia="uk-UA"/>
        </w:rPr>
      </w:pPr>
      <w:r w:rsidRPr="005A271B">
        <w:rPr>
          <w:bCs/>
          <w:noProof/>
          <w:lang w:eastAsia="uk-UA"/>
        </w:rPr>
        <w:t>У воєнний час найбільшим форматом стали пекарні, кав'ярні та кіоски зі швидким харчуванням. Адже такі формати не вимагають великих інвестицій при запуску, а споживач може собі дозволити купити каву, шаурму чи свіжу булочку [</w:t>
      </w:r>
      <w:r w:rsidR="00236DD4" w:rsidRPr="00236DD4">
        <w:rPr>
          <w:bCs/>
          <w:noProof/>
          <w:lang w:val="ru-RU" w:eastAsia="uk-UA"/>
        </w:rPr>
        <w:t>35</w:t>
      </w:r>
      <w:r w:rsidRPr="005A271B">
        <w:rPr>
          <w:bCs/>
          <w:noProof/>
          <w:lang w:eastAsia="uk-UA"/>
        </w:rPr>
        <w:t>].</w:t>
      </w:r>
    </w:p>
    <w:p w:rsidR="005A271B" w:rsidRPr="005A271B" w:rsidRDefault="005A271B" w:rsidP="005A271B">
      <w:pPr>
        <w:spacing w:line="360" w:lineRule="auto"/>
        <w:ind w:firstLine="708"/>
        <w:jc w:val="both"/>
        <w:rPr>
          <w:bCs/>
          <w:noProof/>
          <w:lang w:eastAsia="uk-UA"/>
        </w:rPr>
      </w:pPr>
      <w:r w:rsidRPr="005A271B">
        <w:rPr>
          <w:bCs/>
          <w:noProof/>
          <w:lang w:eastAsia="uk-UA"/>
        </w:rPr>
        <w:t>У закладах буде актуальна проста та домашня їжа, оскільки з продуктами для таких страв зараз немає проблем та домашня їжа дешева у собівартості. Італійська та азіатська кухні довгий час були у тренді, але зараз через курс валют імпортні продукти будуть дорожчими.</w:t>
      </w:r>
    </w:p>
    <w:p w:rsidR="005A271B" w:rsidRPr="005A271B" w:rsidRDefault="005A271B" w:rsidP="005A271B">
      <w:pPr>
        <w:spacing w:line="360" w:lineRule="auto"/>
        <w:ind w:firstLine="708"/>
        <w:jc w:val="both"/>
        <w:rPr>
          <w:bCs/>
          <w:noProof/>
          <w:lang w:eastAsia="uk-UA"/>
        </w:rPr>
      </w:pPr>
      <w:r w:rsidRPr="005A271B">
        <w:rPr>
          <w:bCs/>
          <w:noProof/>
          <w:lang w:eastAsia="uk-UA"/>
        </w:rPr>
        <w:lastRenderedPageBreak/>
        <w:t>Через це меню закладів скоротилося: тепер у ньому переважають більш прості страви. На фоні стресу виріс попит на калорійну їжу, солодощі та випічку. Як відмічають у мережі кав’ярень Idealist, погіршення фінансового становища змушує заклади шукати нові, більш доступні, формати [</w:t>
      </w:r>
      <w:r w:rsidR="00236DD4" w:rsidRPr="00236DD4">
        <w:rPr>
          <w:bCs/>
          <w:noProof/>
          <w:lang w:eastAsia="uk-UA"/>
        </w:rPr>
        <w:t>52</w:t>
      </w:r>
      <w:r w:rsidRPr="005A271B">
        <w:rPr>
          <w:bCs/>
          <w:noProof/>
          <w:lang w:eastAsia="uk-UA"/>
        </w:rPr>
        <w:t>].</w:t>
      </w:r>
    </w:p>
    <w:p w:rsidR="005A271B" w:rsidRPr="005A271B" w:rsidRDefault="005A271B" w:rsidP="005A271B">
      <w:pPr>
        <w:spacing w:line="360" w:lineRule="auto"/>
        <w:ind w:firstLine="644"/>
        <w:jc w:val="both"/>
        <w:rPr>
          <w:bCs/>
          <w:noProof/>
          <w:lang w:eastAsia="uk-UA"/>
        </w:rPr>
      </w:pPr>
      <w:r w:rsidRPr="005A271B">
        <w:rPr>
          <w:bCs/>
          <w:noProof/>
          <w:lang w:eastAsia="uk-UA"/>
        </w:rPr>
        <w:t>Експерти також визначили тенденції ринку HoReCa, які актуалізувалися після початку воєнних дій:</w:t>
      </w:r>
    </w:p>
    <w:p w:rsidR="00170BAE" w:rsidRPr="005A271B" w:rsidRDefault="00170BAE" w:rsidP="005A271B">
      <w:pPr>
        <w:pStyle w:val="a8"/>
        <w:numPr>
          <w:ilvl w:val="0"/>
          <w:numId w:val="10"/>
        </w:numPr>
        <w:spacing w:line="360" w:lineRule="auto"/>
        <w:jc w:val="both"/>
        <w:rPr>
          <w:bCs/>
          <w:noProof/>
          <w:sz w:val="28"/>
          <w:szCs w:val="28"/>
          <w:lang w:eastAsia="uk-UA"/>
        </w:rPr>
      </w:pPr>
      <w:r w:rsidRPr="005A271B">
        <w:rPr>
          <w:bCs/>
          <w:noProof/>
          <w:sz w:val="28"/>
          <w:szCs w:val="28"/>
          <w:lang w:eastAsia="uk-UA"/>
        </w:rPr>
        <w:t xml:space="preserve">39% підприємців вважає, що відновлення ресторанних потужностей можливе не раніше, ніж за 1−2 роки після завершення війни. </w:t>
      </w:r>
    </w:p>
    <w:p w:rsidR="00170BAE" w:rsidRPr="005A271B" w:rsidRDefault="00170BAE" w:rsidP="005A271B">
      <w:pPr>
        <w:pStyle w:val="a8"/>
        <w:numPr>
          <w:ilvl w:val="0"/>
          <w:numId w:val="10"/>
        </w:numPr>
        <w:spacing w:line="360" w:lineRule="auto"/>
        <w:jc w:val="both"/>
        <w:rPr>
          <w:bCs/>
          <w:noProof/>
          <w:sz w:val="28"/>
          <w:szCs w:val="28"/>
          <w:lang w:eastAsia="uk-UA"/>
        </w:rPr>
      </w:pPr>
      <w:r w:rsidRPr="005A271B">
        <w:rPr>
          <w:bCs/>
          <w:noProof/>
          <w:sz w:val="28"/>
          <w:szCs w:val="28"/>
          <w:lang w:eastAsia="uk-UA"/>
        </w:rPr>
        <w:t>вплив місця розташування ресторанного бізнесу: його наближення до зони бойових дій, розташування внутрішньо переміщених осіб тощо.</w:t>
      </w:r>
    </w:p>
    <w:p w:rsidR="00170BAE" w:rsidRPr="005A271B" w:rsidRDefault="00170BAE" w:rsidP="005A271B">
      <w:pPr>
        <w:pStyle w:val="a8"/>
        <w:numPr>
          <w:ilvl w:val="0"/>
          <w:numId w:val="10"/>
        </w:numPr>
        <w:spacing w:line="360" w:lineRule="auto"/>
        <w:jc w:val="both"/>
        <w:rPr>
          <w:bCs/>
          <w:noProof/>
          <w:sz w:val="28"/>
          <w:szCs w:val="28"/>
          <w:lang w:eastAsia="uk-UA"/>
        </w:rPr>
      </w:pPr>
      <w:r w:rsidRPr="005A271B">
        <w:rPr>
          <w:bCs/>
          <w:noProof/>
          <w:sz w:val="28"/>
          <w:szCs w:val="28"/>
          <w:lang w:eastAsia="uk-UA"/>
        </w:rPr>
        <w:t>вплив правил воєнного часу: комендантської години та необхідності дотримання норм повітряної тривоги;</w:t>
      </w:r>
    </w:p>
    <w:p w:rsidR="00170BAE" w:rsidRPr="005A271B" w:rsidRDefault="00170BAE" w:rsidP="005A271B">
      <w:pPr>
        <w:pStyle w:val="a8"/>
        <w:numPr>
          <w:ilvl w:val="0"/>
          <w:numId w:val="10"/>
        </w:numPr>
        <w:spacing w:line="360" w:lineRule="auto"/>
        <w:jc w:val="both"/>
        <w:rPr>
          <w:bCs/>
          <w:noProof/>
          <w:sz w:val="28"/>
          <w:szCs w:val="28"/>
          <w:lang w:eastAsia="uk-UA"/>
        </w:rPr>
      </w:pPr>
      <w:r w:rsidRPr="005A271B">
        <w:rPr>
          <w:bCs/>
          <w:noProof/>
          <w:sz w:val="28"/>
          <w:szCs w:val="28"/>
          <w:lang w:eastAsia="uk-UA"/>
        </w:rPr>
        <w:t>збереження попиту на домашню їжу, фаст-фуд напівфабрикати та швидкий відпочинок у закладах громадського харчування;</w:t>
      </w:r>
    </w:p>
    <w:p w:rsidR="00170BAE" w:rsidRPr="005A271B" w:rsidRDefault="00170BAE" w:rsidP="005A271B">
      <w:pPr>
        <w:pStyle w:val="a8"/>
        <w:numPr>
          <w:ilvl w:val="0"/>
          <w:numId w:val="10"/>
        </w:numPr>
        <w:spacing w:line="360" w:lineRule="auto"/>
        <w:jc w:val="both"/>
        <w:rPr>
          <w:bCs/>
          <w:noProof/>
          <w:sz w:val="28"/>
          <w:szCs w:val="28"/>
          <w:lang w:eastAsia="uk-UA"/>
        </w:rPr>
      </w:pPr>
      <w:r w:rsidRPr="005A271B">
        <w:rPr>
          <w:bCs/>
          <w:noProof/>
          <w:sz w:val="28"/>
          <w:szCs w:val="28"/>
          <w:lang w:eastAsia="uk-UA"/>
        </w:rPr>
        <w:t>необхідність налагодження</w:t>
      </w:r>
      <w:r>
        <w:rPr>
          <w:bCs/>
          <w:noProof/>
          <w:sz w:val="28"/>
          <w:szCs w:val="28"/>
          <w:lang w:eastAsia="uk-UA"/>
        </w:rPr>
        <w:t xml:space="preserve"> швидкої логістики доставки їжі.</w:t>
      </w:r>
    </w:p>
    <w:p w:rsidR="005A271B" w:rsidRPr="005A271B" w:rsidRDefault="005A271B" w:rsidP="005A271B">
      <w:pPr>
        <w:spacing w:line="360" w:lineRule="auto"/>
        <w:ind w:firstLine="644"/>
        <w:jc w:val="both"/>
        <w:rPr>
          <w:bCs/>
          <w:noProof/>
          <w:lang w:eastAsia="uk-UA"/>
        </w:rPr>
      </w:pPr>
      <w:r w:rsidRPr="005A271B">
        <w:rPr>
          <w:bCs/>
          <w:noProof/>
          <w:lang w:eastAsia="uk-UA"/>
        </w:rPr>
        <w:t>Нині HoReCa відчуває нестачу кваліфікованих кадрів та необхідність підвищення кваліфікації працівників до роботи у форс-мажорних обставин.</w:t>
      </w:r>
    </w:p>
    <w:p w:rsidR="005A271B" w:rsidRPr="005A271B" w:rsidRDefault="005A271B" w:rsidP="005A271B">
      <w:pPr>
        <w:spacing w:line="360" w:lineRule="auto"/>
        <w:ind w:firstLine="644"/>
        <w:jc w:val="both"/>
        <w:rPr>
          <w:bCs/>
          <w:noProof/>
          <w:lang w:eastAsia="uk-UA"/>
        </w:rPr>
      </w:pPr>
      <w:r w:rsidRPr="005A271B">
        <w:rPr>
          <w:bCs/>
          <w:noProof/>
          <w:lang w:eastAsia="uk-UA"/>
        </w:rPr>
        <w:t>Водночас дослідження підтверджує: показники галузі динамічні. Якщо в зоні бойових дій ситуація залишається незмінною, то на територіях, віддалених від лінії фронту, заклади ресторанного господарства продовжують свою роботу.</w:t>
      </w:r>
    </w:p>
    <w:p w:rsidR="005A271B" w:rsidRPr="005A271B" w:rsidRDefault="005A271B" w:rsidP="005A271B">
      <w:pPr>
        <w:spacing w:line="360" w:lineRule="auto"/>
        <w:ind w:firstLine="644"/>
        <w:jc w:val="both"/>
        <w:rPr>
          <w:bCs/>
          <w:noProof/>
          <w:lang w:eastAsia="uk-UA"/>
        </w:rPr>
      </w:pPr>
      <w:r w:rsidRPr="005A271B">
        <w:rPr>
          <w:bCs/>
          <w:noProof/>
          <w:lang w:eastAsia="uk-UA"/>
        </w:rPr>
        <w:t>Окремі підприємства в тих важких умовах змогли наростити обсяги виробництва продукції, часто − невластивої для них, у 5–7 разів, забезпечували харчування до 50 тисяч осіб на день та в рази збільшили обсяг своїх послуг, − коментує експерт програми USAID з аграрного та сільського розвитку[</w:t>
      </w:r>
      <w:r w:rsidR="00236DD4" w:rsidRPr="00236DD4">
        <w:rPr>
          <w:bCs/>
          <w:noProof/>
          <w:lang w:eastAsia="uk-UA"/>
        </w:rPr>
        <w:t>29</w:t>
      </w:r>
      <w:r w:rsidRPr="005A271B">
        <w:rPr>
          <w:bCs/>
          <w:noProof/>
          <w:lang w:eastAsia="uk-UA"/>
        </w:rPr>
        <w:t>].</w:t>
      </w:r>
    </w:p>
    <w:p w:rsidR="005A271B" w:rsidRPr="005A271B" w:rsidRDefault="005A271B" w:rsidP="005A271B">
      <w:pPr>
        <w:spacing w:line="360" w:lineRule="auto"/>
        <w:ind w:firstLine="644"/>
        <w:jc w:val="both"/>
        <w:rPr>
          <w:bCs/>
          <w:noProof/>
          <w:lang w:eastAsia="uk-UA"/>
        </w:rPr>
      </w:pPr>
      <w:r w:rsidRPr="005A271B">
        <w:rPr>
          <w:bCs/>
          <w:noProof/>
          <w:lang w:eastAsia="uk-UA"/>
        </w:rPr>
        <w:t>Вищевказані ресторанні тренди набули особливої актуальності для успішної діяльності малого підприємництва, зокрема, у сфері ресторанного господарства м Івано-Франківськ. Підприємці займаються не тільки пошуком нових сегментів ринку, а й широко застосовують інновації в кулінарії і дизайні, віддають перевагу креативним рішенням.</w:t>
      </w:r>
    </w:p>
    <w:p w:rsidR="00D34199" w:rsidRDefault="005A271B" w:rsidP="005A271B">
      <w:pPr>
        <w:spacing w:line="360" w:lineRule="auto"/>
        <w:ind w:firstLine="644"/>
        <w:jc w:val="both"/>
        <w:rPr>
          <w:bCs/>
          <w:noProof/>
          <w:lang w:eastAsia="uk-UA"/>
        </w:rPr>
      </w:pPr>
      <w:r w:rsidRPr="005A271B">
        <w:rPr>
          <w:bCs/>
          <w:noProof/>
          <w:lang w:eastAsia="uk-UA"/>
        </w:rPr>
        <w:lastRenderedPageBreak/>
        <w:t>Діяльність закладів ресторанного господарства у Івано-Франківську доцільно проаналізувати в довоєнний період часу та в сучасних реаліях. Незважаючи на те, що 2020 – 2021 рр. були доволі складними для ресторанного бізнесу, для багатьох підприємців відкрилися нові можливості власної справи.</w:t>
      </w:r>
    </w:p>
    <w:p w:rsidR="00D34199" w:rsidRPr="00D34199" w:rsidRDefault="00D34199" w:rsidP="00D34199">
      <w:pPr>
        <w:spacing w:line="360" w:lineRule="auto"/>
        <w:ind w:firstLine="644"/>
        <w:jc w:val="both"/>
        <w:rPr>
          <w:bCs/>
          <w:noProof/>
          <w:lang w:eastAsia="uk-UA"/>
        </w:rPr>
      </w:pPr>
      <w:r w:rsidRPr="00D34199">
        <w:rPr>
          <w:bCs/>
          <w:noProof/>
          <w:lang w:eastAsia="uk-UA"/>
        </w:rPr>
        <w:t xml:space="preserve">Для того, щоб зрозуміти основні тенденції та настрій рестораторів, що функціонують у сфері міста Івано-Франківськ, проаналізуємо результати дослідження потреб малого та середнього </w:t>
      </w:r>
      <w:r>
        <w:rPr>
          <w:bCs/>
          <w:noProof/>
          <w:lang w:eastAsia="uk-UA"/>
        </w:rPr>
        <w:t xml:space="preserve">ресторанного </w:t>
      </w:r>
      <w:r w:rsidRPr="00D34199">
        <w:rPr>
          <w:bCs/>
          <w:noProof/>
          <w:lang w:eastAsia="uk-UA"/>
        </w:rPr>
        <w:t>бізнесу Івано-Франківська (весна/осінь 2020), які проведені за ініціативи Центру інформаційної підтримки бізнесу, заснованого на базі Клубу Ділових Людей Україна. Фахівцями опитано 13 бізнесів методом інтервꞌювання. Цікавими є результати. Наприклад:</w:t>
      </w:r>
    </w:p>
    <w:p w:rsidR="00170BAE" w:rsidRPr="00170BAE" w:rsidRDefault="00170BAE" w:rsidP="00170BAE">
      <w:pPr>
        <w:pStyle w:val="a8"/>
        <w:numPr>
          <w:ilvl w:val="0"/>
          <w:numId w:val="13"/>
        </w:numPr>
        <w:spacing w:line="360" w:lineRule="auto"/>
        <w:jc w:val="both"/>
        <w:rPr>
          <w:bCs/>
          <w:noProof/>
          <w:sz w:val="28"/>
          <w:szCs w:val="28"/>
          <w:lang w:eastAsia="uk-UA"/>
        </w:rPr>
      </w:pPr>
      <w:r w:rsidRPr="00170BAE">
        <w:rPr>
          <w:bCs/>
          <w:noProof/>
          <w:sz w:val="28"/>
          <w:szCs w:val="28"/>
          <w:lang w:eastAsia="uk-UA"/>
        </w:rPr>
        <w:t>Близько третини ресторанів навесні та восени (однаково) заявили про план розширення бізнесу. Лише 11% передбачали подальше скорочення. Решта – не очікували суттєвих змін.</w:t>
      </w:r>
    </w:p>
    <w:p w:rsidR="00170BAE" w:rsidRPr="00170BAE" w:rsidRDefault="00170BAE" w:rsidP="00170BAE">
      <w:pPr>
        <w:pStyle w:val="a8"/>
        <w:numPr>
          <w:ilvl w:val="0"/>
          <w:numId w:val="13"/>
        </w:numPr>
        <w:spacing w:line="360" w:lineRule="auto"/>
        <w:jc w:val="both"/>
        <w:rPr>
          <w:bCs/>
          <w:noProof/>
          <w:sz w:val="28"/>
          <w:szCs w:val="28"/>
          <w:lang w:eastAsia="uk-UA"/>
        </w:rPr>
      </w:pPr>
      <w:r w:rsidRPr="00170BAE">
        <w:rPr>
          <w:bCs/>
          <w:noProof/>
          <w:sz w:val="28"/>
          <w:szCs w:val="28"/>
          <w:lang w:eastAsia="uk-UA"/>
        </w:rPr>
        <w:t>85% ресторанів вважають, що залучення зовнішніх експертів і консультантів є ефективним для розвитку бізнесу, хоч більшість зазначила, що це можливо лише за умови наявності якісного фахівця.</w:t>
      </w:r>
    </w:p>
    <w:p w:rsidR="00170BAE" w:rsidRPr="00170BAE" w:rsidRDefault="00170BAE" w:rsidP="00170BAE">
      <w:pPr>
        <w:pStyle w:val="a8"/>
        <w:numPr>
          <w:ilvl w:val="0"/>
          <w:numId w:val="13"/>
        </w:numPr>
        <w:spacing w:line="360" w:lineRule="auto"/>
        <w:jc w:val="both"/>
        <w:rPr>
          <w:bCs/>
          <w:noProof/>
          <w:sz w:val="28"/>
          <w:szCs w:val="28"/>
          <w:lang w:eastAsia="uk-UA"/>
        </w:rPr>
      </w:pPr>
      <w:r w:rsidRPr="00170BAE">
        <w:rPr>
          <w:bCs/>
          <w:noProof/>
          <w:sz w:val="28"/>
          <w:szCs w:val="28"/>
          <w:lang w:eastAsia="uk-UA"/>
        </w:rPr>
        <w:t>Восени жоден із ресторанів не планував донаймати працівників, абсолютна більшість не планувала змін.</w:t>
      </w:r>
    </w:p>
    <w:p w:rsidR="00170BAE" w:rsidRPr="00170BAE" w:rsidRDefault="00170BAE" w:rsidP="00170BAE">
      <w:pPr>
        <w:pStyle w:val="a8"/>
        <w:numPr>
          <w:ilvl w:val="0"/>
          <w:numId w:val="13"/>
        </w:numPr>
        <w:spacing w:line="360" w:lineRule="auto"/>
        <w:jc w:val="both"/>
        <w:rPr>
          <w:bCs/>
          <w:noProof/>
          <w:sz w:val="28"/>
          <w:szCs w:val="28"/>
          <w:lang w:eastAsia="uk-UA"/>
        </w:rPr>
      </w:pPr>
      <w:r w:rsidRPr="00170BAE">
        <w:rPr>
          <w:bCs/>
          <w:noProof/>
          <w:sz w:val="28"/>
          <w:szCs w:val="28"/>
          <w:lang w:eastAsia="uk-UA"/>
        </w:rPr>
        <w:t>Водночас навесні близько третини ресторанів планували донаймати працівників і ніхто не планував звільнень.</w:t>
      </w:r>
    </w:p>
    <w:p w:rsidR="00170BAE" w:rsidRPr="00170BAE" w:rsidRDefault="00170BAE" w:rsidP="00170BAE">
      <w:pPr>
        <w:pStyle w:val="a8"/>
        <w:numPr>
          <w:ilvl w:val="0"/>
          <w:numId w:val="13"/>
        </w:numPr>
        <w:spacing w:line="360" w:lineRule="auto"/>
        <w:jc w:val="both"/>
        <w:rPr>
          <w:bCs/>
          <w:noProof/>
          <w:sz w:val="28"/>
          <w:szCs w:val="28"/>
          <w:lang w:eastAsia="uk-UA"/>
        </w:rPr>
      </w:pPr>
      <w:r w:rsidRPr="00170BAE">
        <w:rPr>
          <w:bCs/>
          <w:noProof/>
          <w:sz w:val="28"/>
          <w:szCs w:val="28"/>
          <w:lang w:eastAsia="uk-UA"/>
        </w:rPr>
        <w:t xml:space="preserve">Восени 56% ресторанів очікували ріст обороту в наступні 6 місяців, 33% - подальшого скорочення. </w:t>
      </w:r>
    </w:p>
    <w:p w:rsidR="00170BAE" w:rsidRPr="00170BAE" w:rsidRDefault="00170BAE" w:rsidP="00170BAE">
      <w:pPr>
        <w:pStyle w:val="a8"/>
        <w:numPr>
          <w:ilvl w:val="0"/>
          <w:numId w:val="13"/>
        </w:numPr>
        <w:spacing w:line="360" w:lineRule="auto"/>
        <w:jc w:val="both"/>
        <w:rPr>
          <w:bCs/>
          <w:noProof/>
          <w:sz w:val="28"/>
          <w:szCs w:val="28"/>
          <w:lang w:eastAsia="uk-UA"/>
        </w:rPr>
      </w:pPr>
      <w:r w:rsidRPr="00170BAE">
        <w:rPr>
          <w:bCs/>
          <w:noProof/>
          <w:sz w:val="28"/>
          <w:szCs w:val="28"/>
          <w:lang w:eastAsia="uk-UA"/>
        </w:rPr>
        <w:t>Восени 33% заявили, що клієнтів є достатньо. Весною таких було майже 85%.</w:t>
      </w:r>
    </w:p>
    <w:p w:rsidR="00170BAE" w:rsidRPr="00170BAE" w:rsidRDefault="00170BAE" w:rsidP="00170BAE">
      <w:pPr>
        <w:pStyle w:val="a8"/>
        <w:numPr>
          <w:ilvl w:val="0"/>
          <w:numId w:val="13"/>
        </w:numPr>
        <w:spacing w:line="360" w:lineRule="auto"/>
        <w:jc w:val="both"/>
        <w:rPr>
          <w:bCs/>
          <w:noProof/>
          <w:sz w:val="28"/>
          <w:szCs w:val="28"/>
          <w:lang w:eastAsia="uk-UA"/>
        </w:rPr>
      </w:pPr>
      <w:r w:rsidRPr="00170BAE">
        <w:rPr>
          <w:bCs/>
          <w:noProof/>
          <w:sz w:val="28"/>
          <w:szCs w:val="28"/>
          <w:lang w:eastAsia="uk-UA"/>
        </w:rPr>
        <w:t>Третина ресторанів частково видозмінили послуги або планували їх частково змінювати.</w:t>
      </w:r>
    </w:p>
    <w:p w:rsidR="00170BAE" w:rsidRPr="00170BAE" w:rsidRDefault="00170BAE" w:rsidP="00170BAE">
      <w:pPr>
        <w:pStyle w:val="a8"/>
        <w:numPr>
          <w:ilvl w:val="0"/>
          <w:numId w:val="13"/>
        </w:numPr>
        <w:spacing w:line="360" w:lineRule="auto"/>
        <w:jc w:val="both"/>
        <w:rPr>
          <w:bCs/>
          <w:noProof/>
          <w:sz w:val="28"/>
          <w:szCs w:val="28"/>
          <w:lang w:eastAsia="uk-UA"/>
        </w:rPr>
      </w:pPr>
      <w:r w:rsidRPr="00170BAE">
        <w:rPr>
          <w:bCs/>
          <w:noProof/>
          <w:sz w:val="28"/>
          <w:szCs w:val="28"/>
          <w:lang w:eastAsia="uk-UA"/>
        </w:rPr>
        <w:t>93% ресторанів стверджували, що надійна репутація та сильний бренд є дуже важливими для їхнього бізнесу.</w:t>
      </w:r>
    </w:p>
    <w:p w:rsidR="00170BAE" w:rsidRPr="00170BAE" w:rsidRDefault="00170BAE" w:rsidP="00170BAE">
      <w:pPr>
        <w:pStyle w:val="a8"/>
        <w:numPr>
          <w:ilvl w:val="0"/>
          <w:numId w:val="13"/>
        </w:numPr>
        <w:spacing w:line="360" w:lineRule="auto"/>
        <w:jc w:val="both"/>
        <w:rPr>
          <w:bCs/>
          <w:noProof/>
          <w:sz w:val="28"/>
          <w:szCs w:val="28"/>
          <w:lang w:eastAsia="uk-UA"/>
        </w:rPr>
      </w:pPr>
      <w:r w:rsidRPr="00170BAE">
        <w:rPr>
          <w:bCs/>
          <w:noProof/>
          <w:sz w:val="28"/>
          <w:szCs w:val="28"/>
          <w:lang w:eastAsia="uk-UA"/>
        </w:rPr>
        <w:lastRenderedPageBreak/>
        <w:t>Близько 60% ресторанів підтвердили, що регулярне спілкування та обмін досвідом з «рівними собі» є важливим для успіху бізнесу (початок карантину).</w:t>
      </w:r>
    </w:p>
    <w:p w:rsidR="00170BAE" w:rsidRPr="00170BAE" w:rsidRDefault="00170BAE" w:rsidP="00170BAE">
      <w:pPr>
        <w:pStyle w:val="a8"/>
        <w:numPr>
          <w:ilvl w:val="0"/>
          <w:numId w:val="13"/>
        </w:numPr>
        <w:spacing w:line="360" w:lineRule="auto"/>
        <w:jc w:val="both"/>
        <w:rPr>
          <w:bCs/>
          <w:noProof/>
          <w:sz w:val="28"/>
          <w:szCs w:val="28"/>
          <w:lang w:eastAsia="uk-UA"/>
        </w:rPr>
      </w:pPr>
      <w:r w:rsidRPr="00170BAE">
        <w:rPr>
          <w:bCs/>
          <w:noProof/>
          <w:sz w:val="28"/>
          <w:szCs w:val="28"/>
          <w:lang w:eastAsia="uk-UA"/>
        </w:rPr>
        <w:t>Близько половини ресторанів заявили, що доступ до інформації про гранти для бізнесу, тендери та програми сприяння бізнесу є для них цікавим (початок карантину).</w:t>
      </w:r>
    </w:p>
    <w:p w:rsidR="00170BAE" w:rsidRPr="00D34199" w:rsidRDefault="00170BAE" w:rsidP="00D34199">
      <w:pPr>
        <w:spacing w:line="360" w:lineRule="auto"/>
        <w:ind w:firstLine="644"/>
        <w:jc w:val="both"/>
        <w:rPr>
          <w:bCs/>
          <w:noProof/>
          <w:lang w:eastAsia="uk-UA"/>
        </w:rPr>
      </w:pPr>
      <w:r w:rsidRPr="00D34199">
        <w:rPr>
          <w:bCs/>
          <w:noProof/>
          <w:lang w:eastAsia="uk-UA"/>
        </w:rPr>
        <w:t>Восени лише 11% ресторанів заявили, що фінансування вистачає практично на все, 78% стверджували, що фінансування вистачає на більшість питань і лише 11% – бракує часто. Навесні 85% ресторанів були добре фінансово забезпечені.</w:t>
      </w:r>
    </w:p>
    <w:p w:rsidR="00D34199" w:rsidRPr="00D34199" w:rsidRDefault="00D34199" w:rsidP="00D34199">
      <w:pPr>
        <w:spacing w:line="360" w:lineRule="auto"/>
        <w:ind w:firstLine="644"/>
        <w:jc w:val="both"/>
        <w:rPr>
          <w:bCs/>
          <w:noProof/>
          <w:lang w:eastAsia="uk-UA"/>
        </w:rPr>
      </w:pPr>
      <w:r w:rsidRPr="00D34199">
        <w:rPr>
          <w:bCs/>
          <w:noProof/>
          <w:lang w:eastAsia="uk-UA"/>
        </w:rPr>
        <w:t>Ресторатори тих підприємств, якими було прийнято рішення зберегти бізнес у будь-яких умовах, сьогодні працюють у форматі “take away”.</w:t>
      </w:r>
    </w:p>
    <w:p w:rsidR="00D34199" w:rsidRPr="00D34199" w:rsidRDefault="00D34199" w:rsidP="00D34199">
      <w:pPr>
        <w:spacing w:line="360" w:lineRule="auto"/>
        <w:ind w:firstLine="644"/>
        <w:jc w:val="both"/>
        <w:rPr>
          <w:bCs/>
          <w:noProof/>
          <w:lang w:eastAsia="uk-UA"/>
        </w:rPr>
      </w:pPr>
      <w:r w:rsidRPr="00D34199">
        <w:rPr>
          <w:bCs/>
          <w:noProof/>
          <w:lang w:eastAsia="uk-UA"/>
        </w:rPr>
        <w:t>Бажання відвідувачів харчуватися в ресторанах за більш доступними цінами і тенденція до зменшення середнього віку відвідувачів ресторанів та кафе приводять до того, що очікують закриття багатьох ресторанів традиційних форматів та відкриття на їх місці закладів формату smart casual [</w:t>
      </w:r>
      <w:r w:rsidR="00236DD4" w:rsidRPr="00236DD4">
        <w:rPr>
          <w:bCs/>
          <w:noProof/>
          <w:lang w:eastAsia="uk-UA"/>
        </w:rPr>
        <w:t>25</w:t>
      </w:r>
      <w:r w:rsidRPr="00D34199">
        <w:rPr>
          <w:bCs/>
          <w:noProof/>
          <w:lang w:eastAsia="uk-UA"/>
        </w:rPr>
        <w:t>].</w:t>
      </w:r>
    </w:p>
    <w:p w:rsidR="005A271B" w:rsidRPr="005A271B" w:rsidRDefault="005A271B" w:rsidP="005A271B">
      <w:pPr>
        <w:spacing w:line="360" w:lineRule="auto"/>
        <w:ind w:firstLine="644"/>
        <w:jc w:val="both"/>
        <w:rPr>
          <w:bCs/>
          <w:noProof/>
          <w:lang w:eastAsia="uk-UA"/>
        </w:rPr>
      </w:pPr>
      <w:r w:rsidRPr="005A271B">
        <w:rPr>
          <w:bCs/>
          <w:noProof/>
          <w:lang w:eastAsia="uk-UA"/>
        </w:rPr>
        <w:t>Позитивним моментом є те, що карантин дозволив рестораторам оновити інтерꞌєри та провести деякі ремонтні роботи, покращити та удосконалити технології, скласти нові меню. Результатом такої діяльності є успішне відкриття нових підприємств.</w:t>
      </w:r>
    </w:p>
    <w:p w:rsidR="005A271B" w:rsidRPr="005A271B" w:rsidRDefault="005A271B" w:rsidP="005A271B">
      <w:pPr>
        <w:spacing w:line="360" w:lineRule="auto"/>
        <w:ind w:firstLine="644"/>
        <w:jc w:val="both"/>
        <w:rPr>
          <w:bCs/>
          <w:noProof/>
          <w:lang w:eastAsia="uk-UA"/>
        </w:rPr>
      </w:pPr>
      <w:r w:rsidRPr="005A271B">
        <w:rPr>
          <w:bCs/>
          <w:noProof/>
          <w:lang w:eastAsia="uk-UA"/>
        </w:rPr>
        <w:t>Зокрема, у 2020 році, в Івано-Франківську відкрито 13 закладів ресторанного господарства різного формату. Серед них: 5 ресторанів, 3 бари, 3 кавꞌярні, 1 кондитерська, 1 заклад вуличної їжі. У 2021 р., відкрито 11 закладів. З них: 3 ресторани, 2 бари, 5 кавꞌярень і 1 спеціалізований заклад швидкого обслуговування [</w:t>
      </w:r>
      <w:r w:rsidR="00236DD4" w:rsidRPr="00236DD4">
        <w:rPr>
          <w:bCs/>
          <w:noProof/>
          <w:lang w:val="ru-RU" w:eastAsia="uk-UA"/>
        </w:rPr>
        <w:t>28</w:t>
      </w:r>
      <w:r w:rsidRPr="005A271B">
        <w:rPr>
          <w:bCs/>
          <w:noProof/>
          <w:lang w:eastAsia="uk-UA"/>
        </w:rPr>
        <w:t>]. Діючі заклади (ресторани: Шампанерія, Mushlya, Cakes &amp; Bubbles, Tower, La sotka, Promenade Restaurant, Анчоусна; бари: Mono, Троє в каное, Блуд та ін.), вирізняються невеликою кількістю посадкових місць, оригінально продуманою концепцією, добре підібраною і оптимальною пропозицією страв в меню, гнучкою ціновою стратегією.</w:t>
      </w:r>
      <w:r w:rsidR="007202F7">
        <w:rPr>
          <w:bCs/>
          <w:noProof/>
          <w:lang w:eastAsia="uk-UA"/>
        </w:rPr>
        <w:t xml:space="preserve"> Дод.Б</w:t>
      </w:r>
      <w:r w:rsidR="007B4022">
        <w:rPr>
          <w:bCs/>
          <w:noProof/>
          <w:lang w:eastAsia="uk-UA"/>
        </w:rPr>
        <w:t>.</w:t>
      </w:r>
    </w:p>
    <w:p w:rsidR="005A271B" w:rsidRPr="005A271B" w:rsidRDefault="005A271B" w:rsidP="005A271B">
      <w:pPr>
        <w:spacing w:line="360" w:lineRule="auto"/>
        <w:ind w:firstLine="644"/>
        <w:jc w:val="both"/>
        <w:rPr>
          <w:bCs/>
          <w:noProof/>
          <w:lang w:eastAsia="uk-UA"/>
        </w:rPr>
      </w:pPr>
      <w:r w:rsidRPr="005A271B">
        <w:rPr>
          <w:bCs/>
          <w:noProof/>
          <w:lang w:eastAsia="uk-UA"/>
        </w:rPr>
        <w:lastRenderedPageBreak/>
        <w:t>За інформацією з офіційного сайту міста, станом на 01.02.2022 р. торгівлю товарами народного споживання здійснює 1479 заклади торгівлі загальною площею 167,9 тис.кв.м та 464 підприємства ресторанного господарства на 29,4 тис.посадкових місць. Побутове обслуговування населення здійснюється через 388 закладів. На території міста знаходяться: торгових центрів та  супермаркетів – 74; продовольчих магазинів – 849; промислових магазинів – 531; книгарень − 25; ресторанів, кафе, кав’ярень, пабів – 464</w:t>
      </w:r>
      <w:r w:rsidRPr="005A271B">
        <w:t xml:space="preserve"> </w:t>
      </w:r>
      <w:r w:rsidRPr="005A271B">
        <w:rPr>
          <w:bCs/>
          <w:noProof/>
          <w:lang w:eastAsia="uk-UA"/>
        </w:rPr>
        <w:t>[</w:t>
      </w:r>
      <w:r w:rsidR="00236DD4" w:rsidRPr="00236DD4">
        <w:rPr>
          <w:bCs/>
          <w:noProof/>
          <w:lang w:val="ru-RU" w:eastAsia="uk-UA"/>
        </w:rPr>
        <w:t>40</w:t>
      </w:r>
      <w:r w:rsidRPr="005A271B">
        <w:rPr>
          <w:bCs/>
          <w:noProof/>
          <w:lang w:eastAsia="uk-UA"/>
        </w:rPr>
        <w:t>].</w:t>
      </w:r>
    </w:p>
    <w:p w:rsidR="005A271B" w:rsidRPr="005A271B" w:rsidRDefault="005A271B" w:rsidP="005A271B">
      <w:pPr>
        <w:spacing w:line="360" w:lineRule="auto"/>
        <w:ind w:firstLine="644"/>
        <w:jc w:val="both"/>
        <w:rPr>
          <w:bCs/>
          <w:noProof/>
          <w:lang w:eastAsia="uk-UA"/>
        </w:rPr>
      </w:pPr>
      <w:r w:rsidRPr="005A271B">
        <w:rPr>
          <w:bCs/>
          <w:noProof/>
          <w:lang w:eastAsia="uk-UA"/>
        </w:rPr>
        <w:t>Івано-Франківськ став одним із багатьох міст, куди приїхало багато переселенців зі східних областей України та міст, вражених війною. Водночас у ньому одному з перших частково дозволили продаж алкоголю у закладах для підтримки економіки малого й середнього бізнесу.</w:t>
      </w:r>
    </w:p>
    <w:p w:rsidR="005A271B" w:rsidRPr="005A271B" w:rsidRDefault="005A271B" w:rsidP="005A271B">
      <w:pPr>
        <w:spacing w:line="360" w:lineRule="auto"/>
        <w:ind w:firstLine="644"/>
        <w:jc w:val="both"/>
        <w:rPr>
          <w:bCs/>
          <w:noProof/>
          <w:lang w:eastAsia="uk-UA"/>
        </w:rPr>
      </w:pPr>
      <w:r w:rsidRPr="005A271B">
        <w:rPr>
          <w:bCs/>
          <w:noProof/>
          <w:lang w:eastAsia="uk-UA"/>
        </w:rPr>
        <w:t>Компанія «23 Ресторани» (мережа, до якої зараз входить кілька ресторанів у місті, серед яких Fabbrika, Urban Space 100, Delikacia тощо ) працює із першого дня війни. Зокрема, на даний час, мережа підтримує ініціативу Save Ukraine Now та фонд «Повернись живим». Наприклад, весь прибуток з продажу піци «Фабрика», яка зараз перейменована в Victory направляється на фонд «Повернись Живим».</w:t>
      </w:r>
    </w:p>
    <w:p w:rsidR="005A271B" w:rsidRPr="005A271B" w:rsidRDefault="005A271B" w:rsidP="005A271B">
      <w:pPr>
        <w:spacing w:line="360" w:lineRule="auto"/>
        <w:ind w:firstLine="644"/>
        <w:jc w:val="both"/>
        <w:rPr>
          <w:bCs/>
          <w:noProof/>
          <w:lang w:eastAsia="uk-UA"/>
        </w:rPr>
      </w:pPr>
      <w:r w:rsidRPr="005A271B">
        <w:rPr>
          <w:bCs/>
          <w:noProof/>
          <w:lang w:eastAsia="uk-UA"/>
        </w:rPr>
        <w:t>Кондитерська Delikacia зовсім скоро запустить солодощі від кондитерів-пекарів із Харкова, гроші з прибутку яких будуть перераховуватись на пекарню в Харкові, звідки приїхали нові працівниці.</w:t>
      </w:r>
    </w:p>
    <w:p w:rsidR="005A271B" w:rsidRPr="005A271B" w:rsidRDefault="005A271B" w:rsidP="005A271B">
      <w:pPr>
        <w:spacing w:line="360" w:lineRule="auto"/>
        <w:ind w:firstLine="644"/>
        <w:jc w:val="both"/>
        <w:rPr>
          <w:bCs/>
          <w:noProof/>
          <w:lang w:eastAsia="uk-UA"/>
        </w:rPr>
      </w:pPr>
      <w:r w:rsidRPr="005A271B">
        <w:rPr>
          <w:bCs/>
          <w:noProof/>
          <w:lang w:eastAsia="uk-UA"/>
        </w:rPr>
        <w:t xml:space="preserve">У той час, як київські ресторатори сміливо експериментують з вуличною їжею та відкривають заклади, до яких шикуються кілометрові черги, Івано-Франківськ міцно тримається за лаваші, паніні, хотдогах та бургерах рис. 1. </w:t>
      </w:r>
    </w:p>
    <w:p w:rsidR="005A271B" w:rsidRPr="005A271B" w:rsidRDefault="005A271B" w:rsidP="005A271B">
      <w:pPr>
        <w:spacing w:line="360" w:lineRule="auto"/>
        <w:ind w:firstLine="284"/>
        <w:jc w:val="center"/>
        <w:rPr>
          <w:bCs/>
          <w:noProof/>
          <w:lang w:eastAsia="uk-UA"/>
        </w:rPr>
      </w:pPr>
      <w:r w:rsidRPr="005A271B">
        <w:rPr>
          <w:bCs/>
          <w:noProof/>
          <w:lang w:eastAsia="uk-UA"/>
        </w:rPr>
        <w:drawing>
          <wp:inline distT="0" distB="0" distL="0" distR="0" wp14:anchorId="0D5C476A" wp14:editId="282C71FE">
            <wp:extent cx="2718055" cy="1819144"/>
            <wp:effectExtent l="0" t="0" r="6350" b="0"/>
            <wp:docPr id="3" name="Рисунок 3" descr="https://kufer.media/wp-content/uploads/2019/06/DSC_0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ufer.media/wp-content/uploads/2019/06/DSC_011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7016" cy="1825142"/>
                    </a:xfrm>
                    <a:prstGeom prst="rect">
                      <a:avLst/>
                    </a:prstGeom>
                    <a:noFill/>
                    <a:ln>
                      <a:noFill/>
                    </a:ln>
                  </pic:spPr>
                </pic:pic>
              </a:graphicData>
            </a:graphic>
          </wp:inline>
        </w:drawing>
      </w:r>
    </w:p>
    <w:p w:rsidR="005A271B" w:rsidRPr="005A271B" w:rsidRDefault="005A271B" w:rsidP="005A271B">
      <w:pPr>
        <w:spacing w:line="360" w:lineRule="auto"/>
        <w:ind w:firstLine="284"/>
        <w:jc w:val="center"/>
        <w:rPr>
          <w:bCs/>
          <w:noProof/>
          <w:lang w:eastAsia="uk-UA"/>
        </w:rPr>
      </w:pPr>
    </w:p>
    <w:p w:rsidR="005A271B" w:rsidRPr="005A271B" w:rsidRDefault="005A271B" w:rsidP="005A271B">
      <w:pPr>
        <w:spacing w:line="360" w:lineRule="auto"/>
        <w:ind w:firstLine="284"/>
        <w:jc w:val="center"/>
        <w:rPr>
          <w:bCs/>
          <w:noProof/>
          <w:lang w:eastAsia="uk-UA"/>
        </w:rPr>
      </w:pPr>
      <w:r w:rsidRPr="005A271B">
        <w:rPr>
          <w:bCs/>
          <w:noProof/>
          <w:lang w:eastAsia="uk-UA"/>
        </w:rPr>
        <w:lastRenderedPageBreak/>
        <w:t>Рис.1. Фуд-трак поряд з Промприладом, місце тусовки кодерів з SoftServe та працівників з прому.</w:t>
      </w:r>
    </w:p>
    <w:p w:rsidR="005A271B" w:rsidRPr="005A271B" w:rsidRDefault="005A271B" w:rsidP="005A271B">
      <w:pPr>
        <w:spacing w:line="360" w:lineRule="auto"/>
        <w:ind w:firstLine="284"/>
        <w:jc w:val="center"/>
        <w:rPr>
          <w:bCs/>
          <w:noProof/>
          <w:lang w:eastAsia="uk-UA"/>
        </w:rPr>
      </w:pPr>
    </w:p>
    <w:p w:rsidR="005A271B" w:rsidRPr="005A271B" w:rsidRDefault="005A271B" w:rsidP="005A271B">
      <w:pPr>
        <w:spacing w:line="360" w:lineRule="auto"/>
        <w:ind w:firstLine="708"/>
        <w:jc w:val="both"/>
        <w:rPr>
          <w:bCs/>
          <w:noProof/>
          <w:lang w:eastAsia="uk-UA"/>
        </w:rPr>
      </w:pPr>
      <w:r w:rsidRPr="005A271B">
        <w:rPr>
          <w:bCs/>
          <w:noProof/>
          <w:lang w:eastAsia="uk-UA"/>
        </w:rPr>
        <w:t>Переважають заклади ще й з дуже інтернаціональною кухнею, від тайської до мексиканської. У табл.2</w:t>
      </w:r>
      <w:r w:rsidR="00236DD4" w:rsidRPr="00236DD4">
        <w:rPr>
          <w:bCs/>
          <w:noProof/>
          <w:lang w:val="ru-RU" w:eastAsia="uk-UA"/>
        </w:rPr>
        <w:t>.6.</w:t>
      </w:r>
      <w:r w:rsidRPr="005A271B">
        <w:rPr>
          <w:bCs/>
          <w:noProof/>
          <w:lang w:eastAsia="uk-UA"/>
        </w:rPr>
        <w:t xml:space="preserve"> подано інформацію щодо дислокації, асортименту страв в меню таких закладів.</w:t>
      </w:r>
    </w:p>
    <w:p w:rsidR="005A271B" w:rsidRPr="00910CD7" w:rsidRDefault="005A271B" w:rsidP="005A271B">
      <w:pPr>
        <w:spacing w:line="360" w:lineRule="auto"/>
        <w:ind w:firstLine="284"/>
        <w:jc w:val="right"/>
        <w:rPr>
          <w:bCs/>
          <w:i/>
          <w:noProof/>
          <w:lang w:eastAsia="uk-UA"/>
        </w:rPr>
      </w:pPr>
      <w:r w:rsidRPr="00910CD7">
        <w:rPr>
          <w:bCs/>
          <w:i/>
          <w:noProof/>
          <w:lang w:eastAsia="uk-UA"/>
        </w:rPr>
        <w:t>Таблиця 2.</w:t>
      </w:r>
      <w:r w:rsidR="00FD53CE" w:rsidRPr="00910CD7">
        <w:rPr>
          <w:bCs/>
          <w:i/>
          <w:noProof/>
          <w:lang w:eastAsia="uk-UA"/>
        </w:rPr>
        <w:t>6.</w:t>
      </w:r>
    </w:p>
    <w:p w:rsidR="005A271B" w:rsidRPr="00910CD7" w:rsidRDefault="005A271B" w:rsidP="005A271B">
      <w:pPr>
        <w:spacing w:line="360" w:lineRule="auto"/>
        <w:ind w:firstLine="284"/>
        <w:jc w:val="center"/>
        <w:rPr>
          <w:b/>
          <w:bCs/>
          <w:noProof/>
          <w:lang w:eastAsia="uk-UA"/>
        </w:rPr>
      </w:pPr>
      <w:r w:rsidRPr="00910CD7">
        <w:rPr>
          <w:b/>
          <w:bCs/>
          <w:noProof/>
          <w:lang w:eastAsia="uk-UA"/>
        </w:rPr>
        <w:t>Формати закладів шаурма, стріт-фуди</w:t>
      </w:r>
      <w:r w:rsidR="00910CD7">
        <w:rPr>
          <w:b/>
          <w:bCs/>
          <w:noProof/>
          <w:lang w:eastAsia="uk-UA"/>
        </w:rPr>
        <w:t xml:space="preserve"> </w:t>
      </w:r>
      <w:r w:rsidR="00910CD7" w:rsidRPr="00910CD7">
        <w:rPr>
          <w:b/>
          <w:bCs/>
          <w:noProof/>
          <w:lang w:eastAsia="uk-UA"/>
        </w:rPr>
        <w:t>[</w:t>
      </w:r>
      <w:r w:rsidR="00910CD7">
        <w:rPr>
          <w:b/>
          <w:bCs/>
          <w:noProof/>
          <w:lang w:val="ru-RU" w:eastAsia="uk-UA"/>
        </w:rPr>
        <w:t>29</w:t>
      </w:r>
      <w:r w:rsidR="00910CD7" w:rsidRPr="00910CD7">
        <w:rPr>
          <w:b/>
          <w:bCs/>
          <w:noProof/>
          <w:lang w:eastAsia="uk-UA"/>
        </w:rPr>
        <w:t>].</w:t>
      </w:r>
    </w:p>
    <w:tbl>
      <w:tblPr>
        <w:tblStyle w:val="a6"/>
        <w:tblW w:w="0" w:type="auto"/>
        <w:tblLook w:val="04A0" w:firstRow="1" w:lastRow="0" w:firstColumn="1" w:lastColumn="0" w:noHBand="0" w:noVBand="1"/>
      </w:tblPr>
      <w:tblGrid>
        <w:gridCol w:w="3209"/>
        <w:gridCol w:w="3209"/>
        <w:gridCol w:w="3210"/>
      </w:tblGrid>
      <w:tr w:rsidR="005A271B" w:rsidRPr="005A271B" w:rsidTr="00B92A05">
        <w:tc>
          <w:tcPr>
            <w:tcW w:w="3209" w:type="dxa"/>
          </w:tcPr>
          <w:p w:rsidR="005A271B" w:rsidRPr="00757114" w:rsidRDefault="005A271B" w:rsidP="00757114">
            <w:pPr>
              <w:jc w:val="center"/>
              <w:rPr>
                <w:bCs/>
                <w:noProof/>
                <w:sz w:val="24"/>
                <w:szCs w:val="24"/>
                <w:lang w:eastAsia="uk-UA"/>
              </w:rPr>
            </w:pPr>
            <w:r w:rsidRPr="00757114">
              <w:rPr>
                <w:bCs/>
                <w:noProof/>
                <w:sz w:val="24"/>
                <w:szCs w:val="24"/>
                <w:lang w:eastAsia="uk-UA"/>
              </w:rPr>
              <w:t>Назва закладу</w:t>
            </w:r>
          </w:p>
        </w:tc>
        <w:tc>
          <w:tcPr>
            <w:tcW w:w="3209" w:type="dxa"/>
          </w:tcPr>
          <w:p w:rsidR="005A271B" w:rsidRPr="00757114" w:rsidRDefault="005A271B" w:rsidP="00757114">
            <w:pPr>
              <w:jc w:val="center"/>
              <w:rPr>
                <w:bCs/>
                <w:noProof/>
                <w:sz w:val="24"/>
                <w:szCs w:val="24"/>
                <w:lang w:eastAsia="uk-UA"/>
              </w:rPr>
            </w:pPr>
            <w:r w:rsidRPr="00757114">
              <w:rPr>
                <w:bCs/>
                <w:noProof/>
                <w:sz w:val="24"/>
                <w:szCs w:val="24"/>
                <w:lang w:eastAsia="uk-UA"/>
              </w:rPr>
              <w:t>Пропозиція страв в меню</w:t>
            </w:r>
          </w:p>
        </w:tc>
        <w:tc>
          <w:tcPr>
            <w:tcW w:w="3210" w:type="dxa"/>
          </w:tcPr>
          <w:p w:rsidR="005A271B" w:rsidRPr="00757114" w:rsidRDefault="005A271B" w:rsidP="00757114">
            <w:pPr>
              <w:jc w:val="center"/>
              <w:rPr>
                <w:bCs/>
                <w:noProof/>
                <w:sz w:val="24"/>
                <w:szCs w:val="24"/>
                <w:lang w:eastAsia="uk-UA"/>
              </w:rPr>
            </w:pPr>
            <w:r w:rsidRPr="00757114">
              <w:rPr>
                <w:bCs/>
                <w:noProof/>
                <w:sz w:val="24"/>
                <w:szCs w:val="24"/>
                <w:lang w:eastAsia="uk-UA"/>
              </w:rPr>
              <w:t>Дислокація закладу</w:t>
            </w:r>
          </w:p>
        </w:tc>
      </w:tr>
      <w:tr w:rsidR="005A271B" w:rsidRPr="005A271B" w:rsidTr="00B92A05">
        <w:tc>
          <w:tcPr>
            <w:tcW w:w="3209" w:type="dxa"/>
          </w:tcPr>
          <w:p w:rsidR="005A271B" w:rsidRPr="00757114" w:rsidRDefault="005A271B" w:rsidP="00757114">
            <w:pPr>
              <w:jc w:val="center"/>
              <w:rPr>
                <w:bCs/>
                <w:noProof/>
                <w:sz w:val="24"/>
                <w:szCs w:val="24"/>
                <w:lang w:eastAsia="uk-UA"/>
              </w:rPr>
            </w:pPr>
            <w:r w:rsidRPr="00757114">
              <w:rPr>
                <w:b/>
                <w:bCs/>
                <w:noProof/>
                <w:sz w:val="24"/>
                <w:szCs w:val="24"/>
                <w:lang w:eastAsia="uk-UA"/>
              </w:rPr>
              <w:t>Cruzing burgers</w:t>
            </w:r>
            <w:r w:rsidRPr="00757114">
              <w:rPr>
                <w:sz w:val="24"/>
                <w:szCs w:val="24"/>
              </w:rPr>
              <w:t xml:space="preserve">. </w:t>
            </w:r>
            <w:r w:rsidRPr="00757114">
              <w:rPr>
                <w:b/>
                <w:bCs/>
                <w:noProof/>
                <w:sz w:val="24"/>
                <w:szCs w:val="24"/>
                <w:lang w:eastAsia="uk-UA"/>
              </w:rPr>
              <w:t>Фуд-трак поряд з Промприладом.</w:t>
            </w:r>
          </w:p>
        </w:tc>
        <w:tc>
          <w:tcPr>
            <w:tcW w:w="3209" w:type="dxa"/>
          </w:tcPr>
          <w:p w:rsidR="005A271B" w:rsidRPr="00757114" w:rsidRDefault="005A271B" w:rsidP="00757114">
            <w:pPr>
              <w:jc w:val="both"/>
              <w:rPr>
                <w:bCs/>
                <w:noProof/>
                <w:sz w:val="24"/>
                <w:szCs w:val="24"/>
                <w:lang w:eastAsia="uk-UA"/>
              </w:rPr>
            </w:pPr>
            <w:r w:rsidRPr="00757114">
              <w:rPr>
                <w:bCs/>
                <w:noProof/>
                <w:sz w:val="24"/>
                <w:szCs w:val="24"/>
                <w:lang w:eastAsia="uk-UA"/>
              </w:rPr>
              <w:t>У меню — бургери (від 50 до 80 грн) і хотдоги (від 25 до 30 грн).</w:t>
            </w:r>
          </w:p>
        </w:tc>
        <w:tc>
          <w:tcPr>
            <w:tcW w:w="3210" w:type="dxa"/>
          </w:tcPr>
          <w:p w:rsidR="005A271B" w:rsidRPr="00757114" w:rsidRDefault="005A271B" w:rsidP="00757114">
            <w:pPr>
              <w:jc w:val="center"/>
              <w:rPr>
                <w:bCs/>
                <w:noProof/>
                <w:sz w:val="24"/>
                <w:szCs w:val="24"/>
                <w:lang w:eastAsia="uk-UA"/>
              </w:rPr>
            </w:pPr>
            <w:r w:rsidRPr="00757114">
              <w:rPr>
                <w:bCs/>
                <w:noProof/>
                <w:sz w:val="24"/>
                <w:szCs w:val="24"/>
                <w:lang w:eastAsia="uk-UA"/>
              </w:rPr>
              <w:t>Адреса: вул. Академіка Сахарова, 23</w:t>
            </w:r>
          </w:p>
        </w:tc>
      </w:tr>
      <w:tr w:rsidR="005A271B" w:rsidRPr="005A271B" w:rsidTr="00B92A05">
        <w:tc>
          <w:tcPr>
            <w:tcW w:w="3209" w:type="dxa"/>
          </w:tcPr>
          <w:p w:rsidR="005A271B" w:rsidRPr="00757114" w:rsidRDefault="005A271B" w:rsidP="00757114">
            <w:pPr>
              <w:jc w:val="center"/>
              <w:rPr>
                <w:bCs/>
                <w:noProof/>
                <w:sz w:val="24"/>
                <w:szCs w:val="24"/>
                <w:lang w:eastAsia="uk-UA"/>
              </w:rPr>
            </w:pPr>
            <w:r w:rsidRPr="00757114">
              <w:rPr>
                <w:bCs/>
                <w:noProof/>
                <w:sz w:val="24"/>
                <w:szCs w:val="24"/>
                <w:lang w:eastAsia="uk-UA"/>
              </w:rPr>
              <w:t>Food House</w:t>
            </w:r>
          </w:p>
          <w:p w:rsidR="005A271B" w:rsidRPr="00757114" w:rsidRDefault="005A271B" w:rsidP="00757114">
            <w:pPr>
              <w:jc w:val="center"/>
              <w:rPr>
                <w:bCs/>
                <w:noProof/>
                <w:sz w:val="24"/>
                <w:szCs w:val="24"/>
                <w:lang w:eastAsia="uk-UA"/>
              </w:rPr>
            </w:pPr>
            <w:r w:rsidRPr="00757114">
              <w:rPr>
                <w:bCs/>
                <w:noProof/>
                <w:sz w:val="24"/>
                <w:szCs w:val="24"/>
                <w:lang w:eastAsia="uk-UA"/>
              </w:rPr>
              <w:t>Молода мережа МАФ-ів швидкої вуличної їжі.</w:t>
            </w:r>
          </w:p>
        </w:tc>
        <w:tc>
          <w:tcPr>
            <w:tcW w:w="3209" w:type="dxa"/>
          </w:tcPr>
          <w:p w:rsidR="005A271B" w:rsidRPr="00757114" w:rsidRDefault="005A271B" w:rsidP="00757114">
            <w:pPr>
              <w:jc w:val="both"/>
              <w:rPr>
                <w:bCs/>
                <w:noProof/>
                <w:sz w:val="24"/>
                <w:szCs w:val="24"/>
                <w:lang w:eastAsia="uk-UA"/>
              </w:rPr>
            </w:pPr>
            <w:r w:rsidRPr="00757114">
              <w:rPr>
                <w:bCs/>
                <w:noProof/>
                <w:sz w:val="24"/>
                <w:szCs w:val="24"/>
                <w:lang w:eastAsia="uk-UA"/>
              </w:rPr>
              <w:t>Тут можна з’їсти хотдоги (22-26 грн), бургери (26-38 грн), сендвічі (30-32 грн) та лаваші (30-48 грн). Серед начинок (або сосисок) доступні курка, свинина та яловичина.</w:t>
            </w:r>
          </w:p>
        </w:tc>
        <w:tc>
          <w:tcPr>
            <w:tcW w:w="3210" w:type="dxa"/>
          </w:tcPr>
          <w:p w:rsidR="005A271B" w:rsidRPr="00757114" w:rsidRDefault="005A271B" w:rsidP="00757114">
            <w:pPr>
              <w:jc w:val="both"/>
              <w:rPr>
                <w:bCs/>
                <w:noProof/>
                <w:sz w:val="24"/>
                <w:szCs w:val="24"/>
                <w:lang w:eastAsia="uk-UA"/>
              </w:rPr>
            </w:pPr>
            <w:r w:rsidRPr="00757114">
              <w:rPr>
                <w:bCs/>
                <w:noProof/>
                <w:sz w:val="24"/>
                <w:szCs w:val="24"/>
                <w:lang w:eastAsia="uk-UA"/>
              </w:rPr>
              <w:t>Адреса: вул. Тичини, 43б (навпроти ТЦ Бельведер); вул. Мазепи, 166 (навпроти автостанції №3); Привокзальна площа (навпроти залізничного вокзалу); вул. Незалежності, 67 (біля пішохідного переходу)</w:t>
            </w:r>
          </w:p>
        </w:tc>
      </w:tr>
      <w:tr w:rsidR="005A271B" w:rsidRPr="005A271B" w:rsidTr="00B92A05">
        <w:tc>
          <w:tcPr>
            <w:tcW w:w="3209" w:type="dxa"/>
          </w:tcPr>
          <w:p w:rsidR="005A271B" w:rsidRPr="00757114" w:rsidRDefault="005A271B" w:rsidP="00757114">
            <w:pPr>
              <w:jc w:val="center"/>
              <w:rPr>
                <w:bCs/>
                <w:noProof/>
                <w:sz w:val="24"/>
                <w:szCs w:val="24"/>
                <w:lang w:eastAsia="uk-UA"/>
              </w:rPr>
            </w:pPr>
            <w:r w:rsidRPr="00757114">
              <w:rPr>
                <w:bCs/>
                <w:noProof/>
                <w:sz w:val="24"/>
                <w:szCs w:val="24"/>
                <w:lang w:eastAsia="uk-UA"/>
              </w:rPr>
              <w:t>Lavash &amp; Panini</w:t>
            </w:r>
          </w:p>
        </w:tc>
        <w:tc>
          <w:tcPr>
            <w:tcW w:w="3209" w:type="dxa"/>
          </w:tcPr>
          <w:p w:rsidR="005A271B" w:rsidRPr="00757114" w:rsidRDefault="005A271B" w:rsidP="00757114">
            <w:pPr>
              <w:jc w:val="both"/>
              <w:rPr>
                <w:bCs/>
                <w:noProof/>
                <w:sz w:val="24"/>
                <w:szCs w:val="24"/>
                <w:lang w:eastAsia="uk-UA"/>
              </w:rPr>
            </w:pPr>
            <w:r w:rsidRPr="00757114">
              <w:rPr>
                <w:bCs/>
                <w:noProof/>
                <w:sz w:val="24"/>
                <w:szCs w:val="24"/>
                <w:lang w:eastAsia="uk-UA"/>
              </w:rPr>
              <w:t>лаваші і паніні.</w:t>
            </w:r>
          </w:p>
          <w:p w:rsidR="005A271B" w:rsidRPr="00757114" w:rsidRDefault="005A271B" w:rsidP="00757114">
            <w:pPr>
              <w:jc w:val="both"/>
              <w:rPr>
                <w:bCs/>
                <w:noProof/>
                <w:sz w:val="24"/>
                <w:szCs w:val="24"/>
                <w:lang w:eastAsia="uk-UA"/>
              </w:rPr>
            </w:pPr>
            <w:r w:rsidRPr="00757114">
              <w:rPr>
                <w:bCs/>
                <w:noProof/>
                <w:sz w:val="24"/>
                <w:szCs w:val="24"/>
                <w:lang w:eastAsia="uk-UA"/>
              </w:rPr>
              <w:t>лаваш з грибами (40 грн), тунцем (45 грн), фалафелем (30 грн) або з сиром (40 грн).</w:t>
            </w:r>
          </w:p>
        </w:tc>
        <w:tc>
          <w:tcPr>
            <w:tcW w:w="3210" w:type="dxa"/>
          </w:tcPr>
          <w:p w:rsidR="005A271B" w:rsidRPr="00757114" w:rsidRDefault="005A271B" w:rsidP="00757114">
            <w:pPr>
              <w:jc w:val="both"/>
              <w:rPr>
                <w:bCs/>
                <w:noProof/>
                <w:sz w:val="24"/>
                <w:szCs w:val="24"/>
                <w:lang w:eastAsia="uk-UA"/>
              </w:rPr>
            </w:pPr>
            <w:r w:rsidRPr="00757114">
              <w:rPr>
                <w:bCs/>
                <w:noProof/>
                <w:sz w:val="24"/>
                <w:szCs w:val="24"/>
                <w:lang w:eastAsia="uk-UA"/>
              </w:rPr>
              <w:t>Адреса: перехрестя вулиць Лепкого та Незалежності</w:t>
            </w:r>
          </w:p>
        </w:tc>
      </w:tr>
      <w:tr w:rsidR="005A271B" w:rsidRPr="005A271B" w:rsidTr="00B92A05">
        <w:tc>
          <w:tcPr>
            <w:tcW w:w="3209" w:type="dxa"/>
          </w:tcPr>
          <w:p w:rsidR="005A271B" w:rsidRPr="00757114" w:rsidRDefault="005A271B" w:rsidP="00757114">
            <w:pPr>
              <w:jc w:val="center"/>
              <w:rPr>
                <w:bCs/>
                <w:noProof/>
                <w:sz w:val="24"/>
                <w:szCs w:val="24"/>
                <w:lang w:eastAsia="uk-UA"/>
              </w:rPr>
            </w:pPr>
            <w:r w:rsidRPr="00757114">
              <w:rPr>
                <w:bCs/>
                <w:noProof/>
                <w:sz w:val="24"/>
                <w:szCs w:val="24"/>
                <w:lang w:eastAsia="uk-UA"/>
              </w:rPr>
              <w:t>Amigos fast food</w:t>
            </w:r>
          </w:p>
        </w:tc>
        <w:tc>
          <w:tcPr>
            <w:tcW w:w="3209" w:type="dxa"/>
          </w:tcPr>
          <w:p w:rsidR="005A271B" w:rsidRPr="00757114" w:rsidRDefault="005A271B" w:rsidP="00757114">
            <w:pPr>
              <w:jc w:val="both"/>
              <w:rPr>
                <w:bCs/>
                <w:noProof/>
                <w:sz w:val="24"/>
                <w:szCs w:val="24"/>
                <w:lang w:eastAsia="uk-UA"/>
              </w:rPr>
            </w:pPr>
            <w:r w:rsidRPr="00757114">
              <w:rPr>
                <w:bCs/>
                <w:noProof/>
                <w:sz w:val="24"/>
                <w:szCs w:val="24"/>
                <w:lang w:eastAsia="uk-UA"/>
              </w:rPr>
              <w:t>Меню дещо відрізняється від більшості схожих точок: окрім типових бургерів (40-55 грн) чи хотдогів (25-30 грн), тут можна з’їсти дуже різну шаурму (звичайну за 45 грн, царську за 50 грн чи навіть з телятиною за 70 грн), тут можна спробувати турецький, мариновий в йогурті курячий шашлик шаш-таук (50 грн), фахітас з техасько-мексиканської кухні (70 грн) чи фалафель (40 грн).</w:t>
            </w:r>
          </w:p>
          <w:p w:rsidR="005A271B" w:rsidRPr="00757114" w:rsidRDefault="005A271B" w:rsidP="00757114">
            <w:pPr>
              <w:jc w:val="both"/>
              <w:rPr>
                <w:bCs/>
                <w:noProof/>
                <w:sz w:val="24"/>
                <w:szCs w:val="24"/>
                <w:lang w:eastAsia="uk-UA"/>
              </w:rPr>
            </w:pPr>
          </w:p>
        </w:tc>
        <w:tc>
          <w:tcPr>
            <w:tcW w:w="3210" w:type="dxa"/>
          </w:tcPr>
          <w:p w:rsidR="005A271B" w:rsidRPr="00757114" w:rsidRDefault="005A271B" w:rsidP="00757114">
            <w:pPr>
              <w:jc w:val="both"/>
              <w:rPr>
                <w:bCs/>
                <w:noProof/>
                <w:sz w:val="24"/>
                <w:szCs w:val="24"/>
                <w:lang w:eastAsia="uk-UA"/>
              </w:rPr>
            </w:pPr>
            <w:r w:rsidRPr="00757114">
              <w:rPr>
                <w:bCs/>
                <w:noProof/>
                <w:sz w:val="24"/>
                <w:szCs w:val="24"/>
                <w:lang w:eastAsia="uk-UA"/>
              </w:rPr>
              <w:t>Адреса: вулиця Гетьмана Мазепи 18 / Пилипа Орлика 7</w:t>
            </w:r>
          </w:p>
        </w:tc>
      </w:tr>
      <w:tr w:rsidR="005A271B" w:rsidRPr="005A271B" w:rsidTr="00B92A05">
        <w:tc>
          <w:tcPr>
            <w:tcW w:w="3209" w:type="dxa"/>
          </w:tcPr>
          <w:p w:rsidR="005A271B" w:rsidRPr="00757114" w:rsidRDefault="005A271B" w:rsidP="00757114">
            <w:pPr>
              <w:jc w:val="center"/>
              <w:rPr>
                <w:bCs/>
                <w:noProof/>
                <w:sz w:val="24"/>
                <w:szCs w:val="24"/>
                <w:lang w:eastAsia="uk-UA"/>
              </w:rPr>
            </w:pPr>
            <w:r w:rsidRPr="00757114">
              <w:rPr>
                <w:bCs/>
                <w:noProof/>
                <w:sz w:val="24"/>
                <w:szCs w:val="24"/>
                <w:lang w:eastAsia="uk-UA"/>
              </w:rPr>
              <w:t>Wаурма</w:t>
            </w:r>
          </w:p>
        </w:tc>
        <w:tc>
          <w:tcPr>
            <w:tcW w:w="3209" w:type="dxa"/>
          </w:tcPr>
          <w:p w:rsidR="005A271B" w:rsidRPr="00757114" w:rsidRDefault="005A271B" w:rsidP="00757114">
            <w:pPr>
              <w:jc w:val="both"/>
              <w:rPr>
                <w:bCs/>
                <w:noProof/>
                <w:sz w:val="24"/>
                <w:szCs w:val="24"/>
                <w:lang w:eastAsia="uk-UA"/>
              </w:rPr>
            </w:pPr>
            <w:r w:rsidRPr="00757114">
              <w:rPr>
                <w:bCs/>
                <w:noProof/>
                <w:sz w:val="24"/>
                <w:szCs w:val="24"/>
                <w:lang w:eastAsia="uk-UA"/>
              </w:rPr>
              <w:t xml:space="preserve">Меню має свої цікавинки: тут є хотдог в лаваші з оливками (22 грн), супер хотдог з двома сосисками і картоплею фрі (35 грн), </w:t>
            </w:r>
            <w:r w:rsidRPr="00757114">
              <w:rPr>
                <w:bCs/>
                <w:noProof/>
                <w:sz w:val="24"/>
                <w:szCs w:val="24"/>
                <w:lang w:eastAsia="uk-UA"/>
              </w:rPr>
              <w:lastRenderedPageBreak/>
              <w:t>супер шаурма (50 грн), вегетаріанський лаваш (30 грн). Тут є й фалафель (30 грн), але, на жаль, його роблять з гороху, в не з нуту.</w:t>
            </w:r>
          </w:p>
        </w:tc>
        <w:tc>
          <w:tcPr>
            <w:tcW w:w="3210" w:type="dxa"/>
          </w:tcPr>
          <w:p w:rsidR="005A271B" w:rsidRPr="00757114" w:rsidRDefault="005A271B" w:rsidP="00757114">
            <w:pPr>
              <w:jc w:val="both"/>
              <w:rPr>
                <w:bCs/>
                <w:noProof/>
                <w:sz w:val="24"/>
                <w:szCs w:val="24"/>
                <w:lang w:eastAsia="uk-UA"/>
              </w:rPr>
            </w:pPr>
            <w:r w:rsidRPr="00757114">
              <w:rPr>
                <w:bCs/>
                <w:noProof/>
                <w:sz w:val="24"/>
                <w:szCs w:val="24"/>
                <w:lang w:eastAsia="uk-UA"/>
              </w:rPr>
              <w:lastRenderedPageBreak/>
              <w:t>Адреса: вул. Січових Стрільців, 16</w:t>
            </w:r>
          </w:p>
        </w:tc>
      </w:tr>
      <w:tr w:rsidR="005A271B" w:rsidRPr="005A271B" w:rsidTr="00B92A05">
        <w:tc>
          <w:tcPr>
            <w:tcW w:w="3209" w:type="dxa"/>
          </w:tcPr>
          <w:p w:rsidR="005A271B" w:rsidRPr="00757114" w:rsidRDefault="005A271B" w:rsidP="00757114">
            <w:pPr>
              <w:jc w:val="center"/>
              <w:rPr>
                <w:bCs/>
                <w:noProof/>
                <w:sz w:val="24"/>
                <w:szCs w:val="24"/>
                <w:lang w:eastAsia="uk-UA"/>
              </w:rPr>
            </w:pPr>
            <w:r w:rsidRPr="00757114">
              <w:rPr>
                <w:bCs/>
                <w:noProof/>
                <w:sz w:val="24"/>
                <w:szCs w:val="24"/>
                <w:lang w:eastAsia="uk-UA"/>
              </w:rPr>
              <w:t>Лавашна</w:t>
            </w:r>
          </w:p>
        </w:tc>
        <w:tc>
          <w:tcPr>
            <w:tcW w:w="3209" w:type="dxa"/>
          </w:tcPr>
          <w:p w:rsidR="005A271B" w:rsidRPr="00757114" w:rsidRDefault="005A271B" w:rsidP="00757114">
            <w:pPr>
              <w:jc w:val="both"/>
              <w:rPr>
                <w:bCs/>
                <w:noProof/>
                <w:sz w:val="24"/>
                <w:szCs w:val="24"/>
                <w:lang w:eastAsia="uk-UA"/>
              </w:rPr>
            </w:pPr>
            <w:r w:rsidRPr="00757114">
              <w:rPr>
                <w:bCs/>
                <w:noProof/>
                <w:sz w:val="24"/>
                <w:szCs w:val="24"/>
                <w:lang w:eastAsia="uk-UA"/>
              </w:rPr>
              <w:t>Вибір тут скромний, але при цьому доволі інтернаціональний: ліванський таук з куркою (45 грн), мексиканські буритос (45 грн) та близькосхідний фалафель (35 грн).</w:t>
            </w:r>
          </w:p>
        </w:tc>
        <w:tc>
          <w:tcPr>
            <w:tcW w:w="3210" w:type="dxa"/>
          </w:tcPr>
          <w:p w:rsidR="005A271B" w:rsidRPr="00757114" w:rsidRDefault="005A271B" w:rsidP="00757114">
            <w:pPr>
              <w:jc w:val="both"/>
              <w:rPr>
                <w:bCs/>
                <w:noProof/>
                <w:sz w:val="24"/>
                <w:szCs w:val="24"/>
                <w:lang w:eastAsia="uk-UA"/>
              </w:rPr>
            </w:pPr>
            <w:r w:rsidRPr="00757114">
              <w:rPr>
                <w:bCs/>
                <w:noProof/>
                <w:sz w:val="24"/>
                <w:szCs w:val="24"/>
                <w:lang w:eastAsia="uk-UA"/>
              </w:rPr>
              <w:t>Адреса: вул. Новгородська, 24б (поряд з ТЦ Альянс)</w:t>
            </w:r>
          </w:p>
        </w:tc>
      </w:tr>
      <w:tr w:rsidR="005A271B" w:rsidRPr="005A271B" w:rsidTr="00B92A05">
        <w:tc>
          <w:tcPr>
            <w:tcW w:w="3209" w:type="dxa"/>
          </w:tcPr>
          <w:p w:rsidR="005A271B" w:rsidRPr="00757114" w:rsidRDefault="005A271B" w:rsidP="00757114">
            <w:pPr>
              <w:jc w:val="center"/>
              <w:rPr>
                <w:bCs/>
                <w:noProof/>
                <w:sz w:val="24"/>
                <w:szCs w:val="24"/>
                <w:lang w:eastAsia="uk-UA"/>
              </w:rPr>
            </w:pPr>
            <w:r w:rsidRPr="00757114">
              <w:rPr>
                <w:bCs/>
                <w:noProof/>
                <w:sz w:val="24"/>
                <w:szCs w:val="24"/>
                <w:lang w:eastAsia="uk-UA"/>
              </w:rPr>
              <w:t>Tiki Thai</w:t>
            </w:r>
          </w:p>
        </w:tc>
        <w:tc>
          <w:tcPr>
            <w:tcW w:w="3209" w:type="dxa"/>
          </w:tcPr>
          <w:p w:rsidR="005A271B" w:rsidRPr="00757114" w:rsidRDefault="005A271B" w:rsidP="00757114">
            <w:pPr>
              <w:jc w:val="both"/>
              <w:rPr>
                <w:bCs/>
                <w:noProof/>
                <w:sz w:val="24"/>
                <w:szCs w:val="24"/>
                <w:lang w:eastAsia="uk-UA"/>
              </w:rPr>
            </w:pPr>
            <w:r w:rsidRPr="00757114">
              <w:rPr>
                <w:bCs/>
                <w:noProof/>
                <w:sz w:val="24"/>
                <w:szCs w:val="24"/>
                <w:lang w:eastAsia="uk-UA"/>
              </w:rPr>
              <w:t>Перший заклад з тайською вуличною їжею в місті. Тут можна наблизитись до загальносвітової моди на азійську кухню і скуштувати гострий суп том ям (129 грн), локшину пад тай (99 грн), місо рамен (89 грн), курку в імбирному соусі (99 грн) та інші страви.</w:t>
            </w:r>
          </w:p>
        </w:tc>
        <w:tc>
          <w:tcPr>
            <w:tcW w:w="3210" w:type="dxa"/>
          </w:tcPr>
          <w:p w:rsidR="005A271B" w:rsidRPr="00757114" w:rsidRDefault="005A271B" w:rsidP="00757114">
            <w:pPr>
              <w:jc w:val="both"/>
              <w:rPr>
                <w:bCs/>
                <w:noProof/>
                <w:sz w:val="24"/>
                <w:szCs w:val="24"/>
                <w:lang w:eastAsia="uk-UA"/>
              </w:rPr>
            </w:pPr>
            <w:r w:rsidRPr="00757114">
              <w:rPr>
                <w:bCs/>
                <w:noProof/>
                <w:sz w:val="24"/>
                <w:szCs w:val="24"/>
                <w:lang w:eastAsia="uk-UA"/>
              </w:rPr>
              <w:t>Адреса: вул.Незалежності, 15 (поряд з стоматологічним корпусом медінституту)</w:t>
            </w:r>
          </w:p>
        </w:tc>
      </w:tr>
    </w:tbl>
    <w:p w:rsidR="00D34199" w:rsidRDefault="00D34199" w:rsidP="005A271B">
      <w:pPr>
        <w:spacing w:line="360" w:lineRule="auto"/>
        <w:ind w:firstLine="708"/>
        <w:jc w:val="both"/>
        <w:rPr>
          <w:bCs/>
          <w:noProof/>
          <w:lang w:eastAsia="uk-UA"/>
        </w:rPr>
      </w:pPr>
    </w:p>
    <w:p w:rsidR="005A271B" w:rsidRPr="005A271B" w:rsidRDefault="005A271B" w:rsidP="005A271B">
      <w:pPr>
        <w:spacing w:line="360" w:lineRule="auto"/>
        <w:ind w:firstLine="708"/>
        <w:jc w:val="both"/>
        <w:rPr>
          <w:bCs/>
          <w:noProof/>
          <w:lang w:eastAsia="uk-UA"/>
        </w:rPr>
      </w:pPr>
      <w:r w:rsidRPr="005A271B">
        <w:rPr>
          <w:bCs/>
          <w:noProof/>
          <w:lang w:eastAsia="uk-UA"/>
        </w:rPr>
        <w:t>Слід відзначити, що крім закладів швидкого та вуличного харчування, спостерігається тенденція до популярності барів, пабів, закладів у підвальних приміщеннях, що безпосередньо повꞌязано з безпекою клієнтів. Також активно відкриваються кавꞌярні, пекарні, кафе в житлових корпусах будівель. На даний час в Івано-Франківську ще не сформувалася остаточно культура споживання кави, тому є перспективи розвитку кафе-кавꞌярень та професії бариста.</w:t>
      </w:r>
    </w:p>
    <w:p w:rsidR="005A271B" w:rsidRPr="005A271B" w:rsidRDefault="005A271B" w:rsidP="005A271B">
      <w:pPr>
        <w:spacing w:line="360" w:lineRule="auto"/>
        <w:ind w:firstLine="284"/>
        <w:jc w:val="both"/>
      </w:pPr>
      <w:r w:rsidRPr="005A271B">
        <w:t>Таким чином, ринок ресторанного господарства поступово переходить працювати в новому форматі та забезпечувати обслуговування населення України. В умовах сьогодення світ ставить нові виклики, тому, хоч і зі значними втратами, ресторанна сфера Івано-Франківська відновлює свою діяльність та навчається жити в сучасних реаліях. Постає низка питань, наприклад, швидкої адаптації, пошуку нових нестандартних рішень і втілення їх у ресторанний бізнес.</w:t>
      </w:r>
    </w:p>
    <w:p w:rsidR="005A271B" w:rsidRPr="004271FE" w:rsidRDefault="005A271B" w:rsidP="005A271B">
      <w:pPr>
        <w:ind w:firstLine="284"/>
        <w:jc w:val="both"/>
      </w:pPr>
    </w:p>
    <w:p w:rsidR="00175D0D" w:rsidRDefault="00482C48" w:rsidP="00482C48">
      <w:pPr>
        <w:spacing w:line="360" w:lineRule="auto"/>
        <w:ind w:firstLine="709"/>
        <w:jc w:val="center"/>
        <w:rPr>
          <w:b/>
        </w:rPr>
      </w:pPr>
      <w:r w:rsidRPr="00482C48">
        <w:rPr>
          <w:b/>
        </w:rPr>
        <w:t xml:space="preserve">Висновки </w:t>
      </w:r>
      <w:r w:rsidR="00910CD7">
        <w:rPr>
          <w:b/>
        </w:rPr>
        <w:t>за розділом</w:t>
      </w:r>
      <w:r w:rsidRPr="00482C48">
        <w:rPr>
          <w:b/>
        </w:rPr>
        <w:t xml:space="preserve"> 2</w:t>
      </w:r>
    </w:p>
    <w:p w:rsidR="00482C48" w:rsidRPr="00077DA8" w:rsidRDefault="00482C48" w:rsidP="00482C48">
      <w:pPr>
        <w:spacing w:line="360" w:lineRule="auto"/>
        <w:ind w:firstLine="709"/>
        <w:jc w:val="both"/>
      </w:pPr>
      <w:r w:rsidRPr="00077DA8">
        <w:t xml:space="preserve">Узагальнюючи результати дослідження, можна стверджувати, що найбільш привабливими з позиції економічної ефективності є малі підприємства, </w:t>
      </w:r>
      <w:r w:rsidRPr="00077DA8">
        <w:lastRenderedPageBreak/>
        <w:t>що спеціалізуються на наданні різного роду послуг. Найкращі показники ділової активності спостерігаються на підприємствах торгівлі,</w:t>
      </w:r>
      <w:r w:rsidRPr="00077DA8">
        <w:rPr>
          <w:color w:val="000000"/>
          <w:sz w:val="30"/>
          <w:szCs w:val="30"/>
        </w:rPr>
        <w:t xml:space="preserve"> </w:t>
      </w:r>
      <w:r w:rsidRPr="00077DA8">
        <w:t>ресторанного господарства та транспорту.</w:t>
      </w:r>
    </w:p>
    <w:p w:rsidR="00482C48" w:rsidRDefault="00482C48" w:rsidP="00482C48">
      <w:pPr>
        <w:spacing w:line="360" w:lineRule="auto"/>
        <w:ind w:firstLine="709"/>
        <w:jc w:val="both"/>
      </w:pPr>
      <w:r w:rsidRPr="00077DA8">
        <w:t xml:space="preserve">Разом з тим, узагальнюючі показники діяльності підприємств за окремими видами економічної діяльності є доволі відносними, оскільки відображають усереднені показники підприємств, які можуть суттєво відрізнятися у розрізі конкретних малих підприємств і залежать передусім від ефективності керівництва. </w:t>
      </w:r>
    </w:p>
    <w:p w:rsidR="00772201" w:rsidRDefault="00772201" w:rsidP="00772201">
      <w:pPr>
        <w:spacing w:line="360" w:lineRule="auto"/>
        <w:ind w:firstLine="709"/>
        <w:jc w:val="both"/>
      </w:pPr>
      <w:r w:rsidRPr="00772201">
        <w:t>Отже, провівши дослідженн</w:t>
      </w:r>
      <w:r>
        <w:t>я, можемо зробити висновок, що ресторанне господарство Івано-Франківська</w:t>
      </w:r>
      <w:r w:rsidRPr="00772201">
        <w:t xml:space="preserve"> в останні десять років мало позити</w:t>
      </w:r>
      <w:r>
        <w:t>вну динаміку розвитку, але в пе</w:t>
      </w:r>
      <w:r w:rsidRPr="00772201">
        <w:t>ріод пандемії зіштовхнулося із серйозними викликами, для подолання</w:t>
      </w:r>
      <w:r>
        <w:t xml:space="preserve"> </w:t>
      </w:r>
      <w:r w:rsidRPr="00772201">
        <w:t>яких власники шукають і знаходять шляхи виходу. Аналізуючи діяльність</w:t>
      </w:r>
      <w:r>
        <w:t xml:space="preserve"> </w:t>
      </w:r>
      <w:r w:rsidRPr="00772201">
        <w:t xml:space="preserve">ресторанів у період пандемії, необхідно </w:t>
      </w:r>
      <w:r>
        <w:t>виділити такі тенденції: впрова</w:t>
      </w:r>
      <w:r w:rsidRPr="00772201">
        <w:t xml:space="preserve">дження та вдосконалення доставки; запровадження послуги </w:t>
      </w:r>
      <w:proofErr w:type="spellStart"/>
      <w:r w:rsidRPr="00772201">
        <w:t>take</w:t>
      </w:r>
      <w:proofErr w:type="spellEnd"/>
      <w:r w:rsidRPr="00772201">
        <w:t xml:space="preserve"> </w:t>
      </w:r>
      <w:proofErr w:type="spellStart"/>
      <w:r w:rsidRPr="00772201">
        <w:t>away</w:t>
      </w:r>
      <w:proofErr w:type="spellEnd"/>
      <w:r w:rsidRPr="00772201">
        <w:t>.</w:t>
      </w:r>
    </w:p>
    <w:p w:rsidR="00772201" w:rsidRPr="00077DA8" w:rsidRDefault="00772201" w:rsidP="00772201">
      <w:pPr>
        <w:spacing w:line="360" w:lineRule="auto"/>
        <w:ind w:firstLine="709"/>
        <w:jc w:val="both"/>
      </w:pPr>
      <w:r w:rsidRPr="00772201">
        <w:t>З введенням воєнного стану на</w:t>
      </w:r>
      <w:r>
        <w:t xml:space="preserve"> </w:t>
      </w:r>
      <w:r w:rsidRPr="00772201">
        <w:t>території нашої держави практично всі заклади ресторанного бізнесу</w:t>
      </w:r>
      <w:r>
        <w:t xml:space="preserve"> </w:t>
      </w:r>
      <w:r w:rsidRPr="00772201">
        <w:t>були вимушені припинити свою діяльн</w:t>
      </w:r>
      <w:r>
        <w:t>ість. Але через деякий час в об</w:t>
      </w:r>
      <w:r w:rsidRPr="00772201">
        <w:t>ластях, у яких не проводяться активні бойові дії, заклади ресторанного</w:t>
      </w:r>
      <w:r>
        <w:t xml:space="preserve"> </w:t>
      </w:r>
      <w:r w:rsidRPr="00772201">
        <w:t xml:space="preserve">бізнесу продовжують як і комерційну </w:t>
      </w:r>
      <w:r>
        <w:t xml:space="preserve">(доставка, </w:t>
      </w:r>
      <w:proofErr w:type="spellStart"/>
      <w:r>
        <w:t>самовивіз</w:t>
      </w:r>
      <w:proofErr w:type="spellEnd"/>
      <w:r>
        <w:t>), так і во</w:t>
      </w:r>
      <w:r w:rsidRPr="00772201">
        <w:t>лонтерську діяльність.</w:t>
      </w:r>
    </w:p>
    <w:p w:rsidR="008D590E" w:rsidRPr="000C410A" w:rsidRDefault="008D590E" w:rsidP="000C410A">
      <w:pPr>
        <w:pStyle w:val="a3"/>
        <w:shd w:val="clear" w:color="auto" w:fill="FFFFFF"/>
        <w:spacing w:before="0" w:beforeAutospacing="0" w:after="0" w:afterAutospacing="0"/>
        <w:jc w:val="both"/>
        <w:textAlignment w:val="baseline"/>
        <w:rPr>
          <w:color w:val="606569"/>
          <w:sz w:val="28"/>
          <w:szCs w:val="28"/>
        </w:rPr>
      </w:pPr>
    </w:p>
    <w:p w:rsidR="0060421D" w:rsidRDefault="004E2E24" w:rsidP="00225C67">
      <w:pPr>
        <w:spacing w:after="200" w:line="276" w:lineRule="auto"/>
      </w:pPr>
      <w:r w:rsidRPr="00C07929">
        <w:rPr>
          <w:b/>
          <w:bCs/>
        </w:rPr>
        <w:br w:type="page"/>
      </w:r>
    </w:p>
    <w:p w:rsidR="00AF5C43" w:rsidRPr="00C07929" w:rsidRDefault="00AF5C43" w:rsidP="00AF5C43">
      <w:pPr>
        <w:jc w:val="center"/>
        <w:sectPr w:rsidR="00AF5C43" w:rsidRPr="00C07929">
          <w:headerReference w:type="default" r:id="rId10"/>
          <w:pgSz w:w="11906" w:h="16838"/>
          <w:pgMar w:top="850" w:right="850" w:bottom="850" w:left="1417" w:header="708" w:footer="708" w:gutter="0"/>
          <w:cols w:space="708"/>
          <w:docGrid w:linePitch="360"/>
        </w:sectPr>
      </w:pPr>
    </w:p>
    <w:p w:rsidR="00097477" w:rsidRPr="00C07929" w:rsidRDefault="00AF5C43" w:rsidP="00AF5C43">
      <w:pPr>
        <w:spacing w:after="200" w:line="276" w:lineRule="auto"/>
        <w:jc w:val="center"/>
        <w:rPr>
          <w:rFonts w:eastAsia="Times New Roman"/>
          <w:b/>
        </w:rPr>
      </w:pPr>
      <w:r w:rsidRPr="00C07929">
        <w:rPr>
          <w:rFonts w:eastAsia="Times New Roman"/>
          <w:b/>
          <w:caps/>
        </w:rPr>
        <w:lastRenderedPageBreak/>
        <w:t>р</w:t>
      </w:r>
      <w:r w:rsidR="002F0E04">
        <w:rPr>
          <w:rFonts w:eastAsia="Times New Roman"/>
          <w:b/>
        </w:rPr>
        <w:t>озділ</w:t>
      </w:r>
      <w:r w:rsidR="00097477" w:rsidRPr="00C07929">
        <w:rPr>
          <w:rFonts w:eastAsia="Times New Roman"/>
          <w:b/>
        </w:rPr>
        <w:t xml:space="preserve"> 3.</w:t>
      </w:r>
    </w:p>
    <w:p w:rsidR="007E2B6B" w:rsidRDefault="002E13ED" w:rsidP="00097477">
      <w:pPr>
        <w:spacing w:line="360" w:lineRule="auto"/>
        <w:jc w:val="center"/>
        <w:rPr>
          <w:rFonts w:eastAsia="Times New Roman"/>
          <w:b/>
          <w:caps/>
        </w:rPr>
      </w:pPr>
      <w:r w:rsidRPr="002E13ED">
        <w:rPr>
          <w:rFonts w:eastAsia="Times New Roman"/>
          <w:b/>
          <w:caps/>
        </w:rPr>
        <w:t>ПЕРСПЕКТИВНІ НАПРЯМКИ ТА ПРОГНОЗИ РОЗВИТКУ РЕСТОРАННОГО БІЗНЕСУ</w:t>
      </w:r>
    </w:p>
    <w:p w:rsidR="0020014B" w:rsidRPr="00C07929" w:rsidRDefault="0020014B" w:rsidP="00097477">
      <w:pPr>
        <w:spacing w:line="360" w:lineRule="auto"/>
        <w:jc w:val="center"/>
        <w:rPr>
          <w:rFonts w:eastAsia="Times New Roman"/>
        </w:rPr>
      </w:pPr>
    </w:p>
    <w:p w:rsidR="006106E7" w:rsidRDefault="00097477" w:rsidP="00097477">
      <w:pPr>
        <w:spacing w:line="360" w:lineRule="auto"/>
        <w:ind w:firstLine="709"/>
        <w:jc w:val="both"/>
        <w:rPr>
          <w:rFonts w:eastAsia="Times New Roman"/>
          <w:b/>
        </w:rPr>
      </w:pPr>
      <w:r w:rsidRPr="00C07929">
        <w:rPr>
          <w:rFonts w:eastAsia="Times New Roman"/>
          <w:b/>
        </w:rPr>
        <w:t xml:space="preserve">3.1. </w:t>
      </w:r>
      <w:r w:rsidR="006106E7" w:rsidRPr="006106E7">
        <w:rPr>
          <w:rFonts w:eastAsia="Times New Roman"/>
          <w:b/>
        </w:rPr>
        <w:t>Характеристика сучасних форматів та зміна пріоритетів закладів ресторанного бізнесу</w:t>
      </w:r>
    </w:p>
    <w:p w:rsidR="00CA4A32" w:rsidRDefault="00CA4A32" w:rsidP="00082192">
      <w:pPr>
        <w:spacing w:line="360" w:lineRule="auto"/>
        <w:ind w:firstLine="709"/>
        <w:jc w:val="both"/>
        <w:rPr>
          <w:rFonts w:eastAsia="Times New Roman"/>
          <w:bCs/>
        </w:rPr>
      </w:pPr>
      <w:r w:rsidRPr="00CA4A32">
        <w:rPr>
          <w:rFonts w:eastAsia="Times New Roman"/>
        </w:rPr>
        <w:t>Підприємства ресторанного господарства як суб’єкти інфраструктури ринку можна поділити на ресторанні мережі (мережеві) і незалежні. Ресторанні мережі є новою формою бізнесу в індустрії харчування України. На Заході підприємці давно зрозуміли, що організувати підприємство з нуля,</w:t>
      </w:r>
      <w:r>
        <w:rPr>
          <w:rFonts w:eastAsia="Times New Roman"/>
        </w:rPr>
        <w:t xml:space="preserve"> а тим більше фірмову мережу досить важко</w:t>
      </w:r>
      <w:r w:rsidRPr="00CA4A32">
        <w:rPr>
          <w:rFonts w:eastAsia="Times New Roman"/>
        </w:rPr>
        <w:t xml:space="preserve"> </w:t>
      </w:r>
      <w:r>
        <w:rPr>
          <w:rFonts w:eastAsia="Times New Roman"/>
          <w:bCs/>
        </w:rPr>
        <w:t>[</w:t>
      </w:r>
      <w:r w:rsidR="00910CD7">
        <w:rPr>
          <w:rFonts w:eastAsia="Times New Roman"/>
          <w:bCs/>
        </w:rPr>
        <w:t>31</w:t>
      </w:r>
      <w:r>
        <w:rPr>
          <w:rFonts w:eastAsia="Times New Roman"/>
          <w:bCs/>
        </w:rPr>
        <w:t>, с.28</w:t>
      </w:r>
      <w:r w:rsidRPr="00CA4A32">
        <w:rPr>
          <w:rFonts w:eastAsia="Times New Roman"/>
          <w:bCs/>
        </w:rPr>
        <w:t>].</w:t>
      </w:r>
    </w:p>
    <w:p w:rsidR="00CA4A32" w:rsidRDefault="00CA4A32" w:rsidP="00082192">
      <w:pPr>
        <w:spacing w:line="360" w:lineRule="auto"/>
        <w:ind w:firstLine="709"/>
        <w:jc w:val="both"/>
        <w:rPr>
          <w:rFonts w:eastAsia="Times New Roman"/>
        </w:rPr>
      </w:pPr>
      <w:r w:rsidRPr="00CA4A32">
        <w:rPr>
          <w:rFonts w:eastAsia="Times New Roman"/>
        </w:rPr>
        <w:t>Щоб створити оптимальну модель бізнесу, вони купують франшизу, одержують консультації і починають працювати. Франчайзинговий пакет для підприємств ресторанного господарства – це бізнес-структура з певною концепцією, асортиментом продукції, послуг, дизайном, що дозволяє організувати підприємницьку діяльність з найменшим ризиком. Як правило, комерційний ризик при франчайзингу зменшується в п’ять разів, оскільки купуються франшизи вже готової концепції. Франчайзинг – організація ресторанного бізнесу, при якій власник торгової марки, торгового імені або авторського права на виробничу систему (</w:t>
      </w:r>
      <w:proofErr w:type="spellStart"/>
      <w:r w:rsidRPr="00CA4A32">
        <w:rPr>
          <w:rFonts w:eastAsia="Times New Roman"/>
        </w:rPr>
        <w:t>франчайзер</w:t>
      </w:r>
      <w:proofErr w:type="spellEnd"/>
      <w:r w:rsidRPr="00CA4A32">
        <w:rPr>
          <w:rFonts w:eastAsia="Times New Roman"/>
        </w:rPr>
        <w:t>) дозволяє іншій фірмі (</w:t>
      </w:r>
      <w:proofErr w:type="spellStart"/>
      <w:r w:rsidRPr="00CA4A32">
        <w:rPr>
          <w:rFonts w:eastAsia="Times New Roman"/>
        </w:rPr>
        <w:t>франчайзі</w:t>
      </w:r>
      <w:proofErr w:type="spellEnd"/>
      <w:r w:rsidRPr="00CA4A32">
        <w:rPr>
          <w:rFonts w:eastAsia="Times New Roman"/>
        </w:rPr>
        <w:t xml:space="preserve">) їх використання за умови виконання певних умов. </w:t>
      </w:r>
    </w:p>
    <w:p w:rsidR="00CA4A32" w:rsidRDefault="00CA4A32" w:rsidP="00082192">
      <w:pPr>
        <w:spacing w:line="360" w:lineRule="auto"/>
        <w:ind w:firstLine="709"/>
        <w:jc w:val="both"/>
        <w:rPr>
          <w:rFonts w:eastAsia="Times New Roman"/>
        </w:rPr>
      </w:pPr>
      <w:r w:rsidRPr="00CA4A32">
        <w:rPr>
          <w:rFonts w:eastAsia="Times New Roman"/>
        </w:rPr>
        <w:t xml:space="preserve">Особливості створення ресторанних мереж: </w:t>
      </w:r>
    </w:p>
    <w:p w:rsidR="00170BAE" w:rsidRDefault="00170BAE" w:rsidP="00082192">
      <w:pPr>
        <w:spacing w:line="360" w:lineRule="auto"/>
        <w:ind w:firstLine="709"/>
        <w:jc w:val="both"/>
        <w:rPr>
          <w:rFonts w:eastAsia="Times New Roman"/>
        </w:rPr>
      </w:pPr>
      <w:r w:rsidRPr="00CA4A32">
        <w:rPr>
          <w:rFonts w:eastAsia="Times New Roman"/>
        </w:rPr>
        <w:t xml:space="preserve">зважаючи на широкий перелік характеристик споживачів і комерційної спрямованості операцій на масового споживача, виникає необхідність уніфікації пропозицій; </w:t>
      </w:r>
    </w:p>
    <w:p w:rsidR="00170BAE" w:rsidRDefault="00170BAE" w:rsidP="00082192">
      <w:pPr>
        <w:spacing w:line="360" w:lineRule="auto"/>
        <w:ind w:firstLine="709"/>
        <w:jc w:val="both"/>
        <w:rPr>
          <w:rFonts w:eastAsia="Times New Roman"/>
        </w:rPr>
      </w:pPr>
      <w:r w:rsidRPr="00CA4A32">
        <w:rPr>
          <w:rFonts w:eastAsia="Times New Roman"/>
        </w:rPr>
        <w:t>перебуваючи у складі ресторанної мережі, ці підприємства прагнуть одноманітності всіх елементів, оскільки стандартизація полегшує поширення позитивного досвіду. Важливо, щоб споживачі знали, що позитивний досвід, досягнутий на одному з них, буде притаманний всій мережі, незалежно від місця розташування ресторанів;</w:t>
      </w:r>
    </w:p>
    <w:p w:rsidR="004034CC" w:rsidRDefault="00170BAE" w:rsidP="00082192">
      <w:pPr>
        <w:spacing w:line="360" w:lineRule="auto"/>
        <w:ind w:firstLine="709"/>
        <w:jc w:val="both"/>
        <w:rPr>
          <w:rFonts w:eastAsia="Times New Roman"/>
        </w:rPr>
      </w:pPr>
      <w:r w:rsidRPr="00CA4A32">
        <w:rPr>
          <w:rFonts w:eastAsia="Times New Roman"/>
        </w:rPr>
        <w:lastRenderedPageBreak/>
        <w:t xml:space="preserve">управління мережею підприємств значною мірою спрощується в результаті стандартизації продукції, сервісу та управлінської політики. </w:t>
      </w:r>
      <w:proofErr w:type="spellStart"/>
      <w:r w:rsidRPr="00CA4A32">
        <w:rPr>
          <w:rFonts w:eastAsia="Times New Roman"/>
        </w:rPr>
        <w:t>З᾿являється</w:t>
      </w:r>
      <w:proofErr w:type="spellEnd"/>
      <w:r w:rsidRPr="00CA4A32">
        <w:rPr>
          <w:rFonts w:eastAsia="Times New Roman"/>
        </w:rPr>
        <w:t xml:space="preserve"> можливість економії грошових коштів при закупівлі продуктів. Зменшуються витрати, </w:t>
      </w:r>
      <w:proofErr w:type="spellStart"/>
      <w:r w:rsidRPr="00CA4A32">
        <w:rPr>
          <w:rFonts w:eastAsia="Times New Roman"/>
        </w:rPr>
        <w:t>пов᾿язані</w:t>
      </w:r>
      <w:proofErr w:type="spellEnd"/>
      <w:r w:rsidRPr="00CA4A32">
        <w:rPr>
          <w:rFonts w:eastAsia="Times New Roman"/>
        </w:rPr>
        <w:t xml:space="preserve"> з </w:t>
      </w:r>
      <w:proofErr w:type="spellStart"/>
      <w:r w:rsidRPr="00CA4A32">
        <w:rPr>
          <w:rFonts w:eastAsia="Times New Roman"/>
        </w:rPr>
        <w:t>наймом</w:t>
      </w:r>
      <w:proofErr w:type="spellEnd"/>
      <w:r w:rsidRPr="00CA4A32">
        <w:rPr>
          <w:rFonts w:eastAsia="Times New Roman"/>
        </w:rPr>
        <w:t xml:space="preserve"> і навчанням фахівців, спрощується контроль за </w:t>
      </w:r>
      <w:r>
        <w:rPr>
          <w:rFonts w:eastAsia="Times New Roman"/>
        </w:rPr>
        <w:t>якістю продукції та послуг</w:t>
      </w:r>
      <w:r w:rsidRPr="00CA4A32">
        <w:t xml:space="preserve"> </w:t>
      </w:r>
      <w:r w:rsidRPr="00170BAE">
        <w:t>зважаючи на широкий перелік характеристик споживачів і комерційної спрямованості операцій на масового споживача, виникає необ</w:t>
      </w:r>
      <w:r>
        <w:t xml:space="preserve">хідність уніфікації пропозицій </w:t>
      </w:r>
      <w:r w:rsidR="00CA4A32">
        <w:rPr>
          <w:rFonts w:eastAsia="Times New Roman"/>
        </w:rPr>
        <w:t>[</w:t>
      </w:r>
      <w:r w:rsidR="00910CD7">
        <w:rPr>
          <w:rFonts w:eastAsia="Times New Roman"/>
        </w:rPr>
        <w:t>31</w:t>
      </w:r>
      <w:r w:rsidR="00CA4A32">
        <w:rPr>
          <w:rFonts w:eastAsia="Times New Roman"/>
        </w:rPr>
        <w:t>, с.29</w:t>
      </w:r>
      <w:r w:rsidR="00CA4A32" w:rsidRPr="00CA4A32">
        <w:rPr>
          <w:rFonts w:eastAsia="Times New Roman"/>
        </w:rPr>
        <w:t>].</w:t>
      </w:r>
    </w:p>
    <w:p w:rsidR="00E12930" w:rsidRDefault="00E5649B" w:rsidP="00082192">
      <w:pPr>
        <w:spacing w:line="360" w:lineRule="auto"/>
        <w:ind w:firstLine="709"/>
        <w:jc w:val="both"/>
        <w:rPr>
          <w:rFonts w:eastAsia="Times New Roman"/>
        </w:rPr>
      </w:pPr>
      <w:r w:rsidRPr="00E5649B">
        <w:rPr>
          <w:rFonts w:eastAsia="Times New Roman"/>
        </w:rPr>
        <w:t>Незалежні ресторани характеризуються організаційно</w:t>
      </w:r>
      <w:r w:rsidR="00E12930" w:rsidRPr="00E12930">
        <w:rPr>
          <w:rFonts w:eastAsia="Times New Roman"/>
          <w:lang w:val="ru-RU"/>
        </w:rPr>
        <w:t>-</w:t>
      </w:r>
      <w:r w:rsidRPr="00E5649B">
        <w:rPr>
          <w:rFonts w:eastAsia="Times New Roman"/>
        </w:rPr>
        <w:t xml:space="preserve">господарською самостійністю. Вони самі обирають стратегію і практику поведінки на ринку. На відміну від мережевих ресторанів, незалежні підприємства мають всі можливості бути не схожими на інших. Саме їхня унікальність, концептуальність створюють неповторний імідж для споживачів, які надають перевагу персональному обслуговуванню, зацікавлені в специфічних характеристиках місця розташування, сервісу, </w:t>
      </w:r>
      <w:proofErr w:type="spellStart"/>
      <w:r w:rsidRPr="00E5649B">
        <w:rPr>
          <w:rFonts w:eastAsia="Times New Roman"/>
        </w:rPr>
        <w:t>інтер᾿єру</w:t>
      </w:r>
      <w:proofErr w:type="spellEnd"/>
      <w:r w:rsidRPr="00E5649B">
        <w:rPr>
          <w:rFonts w:eastAsia="Times New Roman"/>
        </w:rPr>
        <w:t xml:space="preserve"> й управління підприємством. Коли на ринку функціонує один ресторан зі своїми неповторними особливостями, то унікальність є головною перевагою такого закладу. Їм притаманна гнучкість і можливість пристосовуватися до змін </w:t>
      </w:r>
      <w:proofErr w:type="spellStart"/>
      <w:r w:rsidRPr="00E5649B">
        <w:rPr>
          <w:rFonts w:eastAsia="Times New Roman"/>
        </w:rPr>
        <w:t>кон᾿юнктури</w:t>
      </w:r>
      <w:proofErr w:type="spellEnd"/>
      <w:r w:rsidRPr="00E5649B">
        <w:rPr>
          <w:rFonts w:eastAsia="Times New Roman"/>
        </w:rPr>
        <w:t xml:space="preserve"> ринку. </w:t>
      </w:r>
      <w:r w:rsidR="0020014B">
        <w:rPr>
          <w:rFonts w:eastAsia="Times New Roman"/>
        </w:rPr>
        <w:t>В табл.3.1. наведено інформацію щодо зміни форматів закладів ресторанного господарства в період 2003 – 2021 рр.</w:t>
      </w:r>
    </w:p>
    <w:p w:rsidR="00AF1C49" w:rsidRPr="00910CD7" w:rsidRDefault="00AF1C49" w:rsidP="00AF1C49">
      <w:pPr>
        <w:spacing w:line="360" w:lineRule="auto"/>
        <w:ind w:firstLine="709"/>
        <w:jc w:val="right"/>
        <w:rPr>
          <w:rFonts w:eastAsia="Times New Roman"/>
          <w:i/>
        </w:rPr>
      </w:pPr>
      <w:r w:rsidRPr="00910CD7">
        <w:rPr>
          <w:rFonts w:eastAsia="Times New Roman"/>
          <w:i/>
        </w:rPr>
        <w:t>Таблиця 3.1.</w:t>
      </w:r>
    </w:p>
    <w:p w:rsidR="00AF1C49" w:rsidRPr="00AF1C49" w:rsidRDefault="00AF1C49" w:rsidP="00AF1C49">
      <w:pPr>
        <w:spacing w:line="360" w:lineRule="auto"/>
        <w:ind w:left="720"/>
        <w:jc w:val="center"/>
        <w:rPr>
          <w:b/>
          <w:bCs/>
          <w:lang w:val="ru-RU"/>
        </w:rPr>
      </w:pPr>
      <w:proofErr w:type="spellStart"/>
      <w:r w:rsidRPr="00AF1C49">
        <w:rPr>
          <w:b/>
          <w:bCs/>
          <w:lang w:val="ru-RU"/>
        </w:rPr>
        <w:t>Зміна</w:t>
      </w:r>
      <w:proofErr w:type="spellEnd"/>
      <w:r w:rsidRPr="00AF1C49">
        <w:rPr>
          <w:b/>
          <w:bCs/>
          <w:lang w:val="ru-RU"/>
        </w:rPr>
        <w:t xml:space="preserve"> </w:t>
      </w:r>
      <w:proofErr w:type="spellStart"/>
      <w:r w:rsidRPr="00AF1C49">
        <w:rPr>
          <w:b/>
          <w:bCs/>
          <w:lang w:val="ru-RU"/>
        </w:rPr>
        <w:t>форматів</w:t>
      </w:r>
      <w:proofErr w:type="spellEnd"/>
      <w:r w:rsidRPr="00AF1C49">
        <w:rPr>
          <w:b/>
          <w:bCs/>
          <w:lang w:val="ru-RU"/>
        </w:rPr>
        <w:t xml:space="preserve"> </w:t>
      </w:r>
      <w:proofErr w:type="spellStart"/>
      <w:r w:rsidRPr="00AF1C49">
        <w:rPr>
          <w:b/>
          <w:bCs/>
          <w:lang w:val="ru-RU"/>
        </w:rPr>
        <w:t>закладів</w:t>
      </w:r>
      <w:proofErr w:type="spellEnd"/>
      <w:r w:rsidRPr="00AF1C49">
        <w:rPr>
          <w:b/>
          <w:bCs/>
          <w:lang w:val="ru-RU"/>
        </w:rPr>
        <w:t xml:space="preserve"> в </w:t>
      </w:r>
      <w:proofErr w:type="spellStart"/>
      <w:r w:rsidRPr="00AF1C49">
        <w:rPr>
          <w:b/>
          <w:bCs/>
          <w:lang w:val="ru-RU"/>
        </w:rPr>
        <w:t>Україні</w:t>
      </w:r>
      <w:proofErr w:type="spellEnd"/>
      <w:r w:rsidRPr="00AF1C49">
        <w:rPr>
          <w:b/>
          <w:bCs/>
          <w:lang w:val="ru-RU"/>
        </w:rPr>
        <w:t xml:space="preserve"> за </w:t>
      </w:r>
      <w:proofErr w:type="spellStart"/>
      <w:r w:rsidRPr="00AF1C49">
        <w:rPr>
          <w:b/>
          <w:bCs/>
          <w:lang w:val="ru-RU"/>
        </w:rPr>
        <w:t>даними</w:t>
      </w:r>
      <w:proofErr w:type="spellEnd"/>
      <w:r>
        <w:rPr>
          <w:b/>
          <w:bCs/>
          <w:lang w:val="ru-RU"/>
        </w:rPr>
        <w:t xml:space="preserve"> </w:t>
      </w:r>
      <w:proofErr w:type="spellStart"/>
      <w:r>
        <w:rPr>
          <w:b/>
          <w:bCs/>
          <w:lang w:val="ru-RU"/>
        </w:rPr>
        <w:t>аналітичного</w:t>
      </w:r>
      <w:proofErr w:type="spellEnd"/>
      <w:r>
        <w:rPr>
          <w:b/>
          <w:bCs/>
          <w:lang w:val="ru-RU"/>
        </w:rPr>
        <w:t xml:space="preserve"> центру </w:t>
      </w:r>
      <w:proofErr w:type="spellStart"/>
      <w:r>
        <w:rPr>
          <w:b/>
          <w:bCs/>
          <w:lang w:val="ru-RU"/>
        </w:rPr>
        <w:t>Ресторани</w:t>
      </w:r>
      <w:proofErr w:type="spellEnd"/>
      <w:r>
        <w:rPr>
          <w:b/>
          <w:bCs/>
          <w:lang w:val="ru-RU"/>
        </w:rPr>
        <w:t xml:space="preserve"> </w:t>
      </w:r>
      <w:proofErr w:type="spellStart"/>
      <w:r>
        <w:rPr>
          <w:b/>
          <w:bCs/>
          <w:lang w:val="ru-RU"/>
        </w:rPr>
        <w:t>України</w:t>
      </w:r>
      <w:proofErr w:type="spellEnd"/>
    </w:p>
    <w:tbl>
      <w:tblPr>
        <w:tblStyle w:val="a6"/>
        <w:tblW w:w="0" w:type="auto"/>
        <w:tblLook w:val="04A0" w:firstRow="1" w:lastRow="0" w:firstColumn="1" w:lastColumn="0" w:noHBand="0" w:noVBand="1"/>
      </w:tblPr>
      <w:tblGrid>
        <w:gridCol w:w="3209"/>
        <w:gridCol w:w="3209"/>
        <w:gridCol w:w="3210"/>
      </w:tblGrid>
      <w:tr w:rsidR="00AF1C49" w:rsidTr="00734228">
        <w:tc>
          <w:tcPr>
            <w:tcW w:w="9628" w:type="dxa"/>
            <w:gridSpan w:val="3"/>
          </w:tcPr>
          <w:p w:rsidR="00AF1C49" w:rsidRPr="00AF1C49" w:rsidRDefault="00AF1C49" w:rsidP="00AF1C49">
            <w:pPr>
              <w:jc w:val="center"/>
              <w:rPr>
                <w:b/>
              </w:rPr>
            </w:pPr>
            <w:r w:rsidRPr="00AF1C49">
              <w:rPr>
                <w:b/>
              </w:rPr>
              <w:t>Основні формати</w:t>
            </w:r>
          </w:p>
          <w:p w:rsidR="00AF1C49" w:rsidRPr="00AF1C49" w:rsidRDefault="00AF1C49" w:rsidP="00AF1C49">
            <w:pPr>
              <w:jc w:val="center"/>
              <w:rPr>
                <w:b/>
              </w:rPr>
            </w:pPr>
          </w:p>
        </w:tc>
      </w:tr>
      <w:tr w:rsidR="00AF1C49" w:rsidTr="00734228">
        <w:tc>
          <w:tcPr>
            <w:tcW w:w="3209" w:type="dxa"/>
          </w:tcPr>
          <w:p w:rsidR="00AF1C49" w:rsidRPr="00AF1C49" w:rsidRDefault="00AF1C49" w:rsidP="00AF1C49">
            <w:pPr>
              <w:jc w:val="center"/>
              <w:rPr>
                <w:b/>
              </w:rPr>
            </w:pPr>
            <w:r w:rsidRPr="00AF1C49">
              <w:rPr>
                <w:b/>
              </w:rPr>
              <w:t>2003-2008</w:t>
            </w:r>
          </w:p>
        </w:tc>
        <w:tc>
          <w:tcPr>
            <w:tcW w:w="3209" w:type="dxa"/>
          </w:tcPr>
          <w:p w:rsidR="00AF1C49" w:rsidRPr="00AF1C49" w:rsidRDefault="00AF1C49" w:rsidP="00AF1C49">
            <w:pPr>
              <w:jc w:val="center"/>
              <w:rPr>
                <w:b/>
              </w:rPr>
            </w:pPr>
            <w:r w:rsidRPr="00AF1C49">
              <w:rPr>
                <w:b/>
              </w:rPr>
              <w:t>2009-2014</w:t>
            </w:r>
          </w:p>
        </w:tc>
        <w:tc>
          <w:tcPr>
            <w:tcW w:w="3210" w:type="dxa"/>
          </w:tcPr>
          <w:p w:rsidR="00AF1C49" w:rsidRPr="00AF1C49" w:rsidRDefault="00AF1C49" w:rsidP="00AF1C49">
            <w:pPr>
              <w:jc w:val="center"/>
              <w:rPr>
                <w:b/>
              </w:rPr>
            </w:pPr>
            <w:r w:rsidRPr="00AF1C49">
              <w:rPr>
                <w:b/>
              </w:rPr>
              <w:t>2015-2021</w:t>
            </w:r>
          </w:p>
        </w:tc>
      </w:tr>
      <w:tr w:rsidR="00AF1C49" w:rsidTr="00734228">
        <w:tc>
          <w:tcPr>
            <w:tcW w:w="3209" w:type="dxa"/>
          </w:tcPr>
          <w:p w:rsidR="00AF1C49" w:rsidRDefault="00AF1C49" w:rsidP="00734228">
            <w:r>
              <w:t>Українська кухня</w:t>
            </w:r>
          </w:p>
        </w:tc>
        <w:tc>
          <w:tcPr>
            <w:tcW w:w="3209" w:type="dxa"/>
          </w:tcPr>
          <w:p w:rsidR="00AF1C49" w:rsidRDefault="00AF1C49" w:rsidP="00734228">
            <w:r>
              <w:t>Пивні ресторани, пивоварні</w:t>
            </w:r>
          </w:p>
        </w:tc>
        <w:tc>
          <w:tcPr>
            <w:tcW w:w="3210" w:type="dxa"/>
          </w:tcPr>
          <w:p w:rsidR="00AF1C49" w:rsidRDefault="00AF1C49" w:rsidP="00734228">
            <w:r>
              <w:t>Концептуальні заклади</w:t>
            </w:r>
          </w:p>
        </w:tc>
      </w:tr>
      <w:tr w:rsidR="00AF1C49" w:rsidTr="00734228">
        <w:tc>
          <w:tcPr>
            <w:tcW w:w="3209" w:type="dxa"/>
          </w:tcPr>
          <w:p w:rsidR="00AF1C49" w:rsidRPr="00E13D80" w:rsidRDefault="00AF1C49" w:rsidP="00734228">
            <w:r>
              <w:t xml:space="preserve">Заклади під </w:t>
            </w:r>
            <w:r>
              <w:rPr>
                <w:lang w:val="en-US"/>
              </w:rPr>
              <w:t>“</w:t>
            </w:r>
            <w:r>
              <w:t>старовину</w:t>
            </w:r>
            <w:r>
              <w:rPr>
                <w:lang w:val="en-US"/>
              </w:rPr>
              <w:t xml:space="preserve"> “</w:t>
            </w:r>
          </w:p>
        </w:tc>
        <w:tc>
          <w:tcPr>
            <w:tcW w:w="3209" w:type="dxa"/>
          </w:tcPr>
          <w:p w:rsidR="00AF1C49" w:rsidRDefault="00AF1C49" w:rsidP="00734228">
            <w:r>
              <w:t>Заклади в ТЦ, ТРЦ</w:t>
            </w:r>
          </w:p>
        </w:tc>
        <w:tc>
          <w:tcPr>
            <w:tcW w:w="3210" w:type="dxa"/>
          </w:tcPr>
          <w:p w:rsidR="00AF1C49" w:rsidRDefault="00AF1C49" w:rsidP="00734228">
            <w:r>
              <w:t>Доставка</w:t>
            </w:r>
          </w:p>
        </w:tc>
      </w:tr>
      <w:tr w:rsidR="00AF1C49" w:rsidTr="00734228">
        <w:tc>
          <w:tcPr>
            <w:tcW w:w="3209" w:type="dxa"/>
          </w:tcPr>
          <w:p w:rsidR="00AF1C49" w:rsidRDefault="00AF1C49" w:rsidP="00734228">
            <w:r>
              <w:t>Помпезні заклади для еліти</w:t>
            </w:r>
          </w:p>
        </w:tc>
        <w:tc>
          <w:tcPr>
            <w:tcW w:w="3209" w:type="dxa"/>
          </w:tcPr>
          <w:p w:rsidR="00AF1C49" w:rsidRDefault="00AF1C49" w:rsidP="00734228">
            <w:proofErr w:type="spellStart"/>
            <w:r w:rsidRPr="00E13D80">
              <w:t>Суші+піца</w:t>
            </w:r>
            <w:proofErr w:type="spellEnd"/>
          </w:p>
        </w:tc>
        <w:tc>
          <w:tcPr>
            <w:tcW w:w="3210" w:type="dxa"/>
          </w:tcPr>
          <w:p w:rsidR="00AF1C49" w:rsidRDefault="00AF1C49" w:rsidP="00734228">
            <w:r>
              <w:t>Азіатська кухня</w:t>
            </w:r>
          </w:p>
        </w:tc>
      </w:tr>
      <w:tr w:rsidR="00AF1C49" w:rsidTr="00734228">
        <w:tc>
          <w:tcPr>
            <w:tcW w:w="3209" w:type="dxa"/>
          </w:tcPr>
          <w:p w:rsidR="00AF1C49" w:rsidRDefault="00AF1C49" w:rsidP="00734228">
            <w:proofErr w:type="spellStart"/>
            <w:r>
              <w:t>Суші+піца</w:t>
            </w:r>
            <w:proofErr w:type="spellEnd"/>
          </w:p>
        </w:tc>
        <w:tc>
          <w:tcPr>
            <w:tcW w:w="3209" w:type="dxa"/>
          </w:tcPr>
          <w:p w:rsidR="00AF1C49" w:rsidRDefault="00AF1C49" w:rsidP="00734228">
            <w:r w:rsidRPr="00E13D80">
              <w:t>Мережі фаст-</w:t>
            </w:r>
            <w:proofErr w:type="spellStart"/>
            <w:r w:rsidRPr="00E13D80">
              <w:t>фудів</w:t>
            </w:r>
            <w:proofErr w:type="spellEnd"/>
            <w:r>
              <w:t>, закладів з довгим прилавком</w:t>
            </w:r>
          </w:p>
        </w:tc>
        <w:tc>
          <w:tcPr>
            <w:tcW w:w="3210" w:type="dxa"/>
          </w:tcPr>
          <w:p w:rsidR="00AF1C49" w:rsidRDefault="00AF1C49" w:rsidP="00734228">
            <w:proofErr w:type="spellStart"/>
            <w:r>
              <w:t>Крафтове</w:t>
            </w:r>
            <w:proofErr w:type="spellEnd"/>
            <w:r>
              <w:t xml:space="preserve"> виробництво</w:t>
            </w:r>
          </w:p>
        </w:tc>
      </w:tr>
      <w:tr w:rsidR="00AF1C49" w:rsidTr="00734228">
        <w:tc>
          <w:tcPr>
            <w:tcW w:w="3209" w:type="dxa"/>
          </w:tcPr>
          <w:p w:rsidR="00AF1C49" w:rsidRDefault="00AF1C49" w:rsidP="00734228">
            <w:r>
              <w:lastRenderedPageBreak/>
              <w:t>Мережі фаст-</w:t>
            </w:r>
            <w:proofErr w:type="spellStart"/>
            <w:r>
              <w:t>фудів</w:t>
            </w:r>
            <w:proofErr w:type="spellEnd"/>
          </w:p>
        </w:tc>
        <w:tc>
          <w:tcPr>
            <w:tcW w:w="3209" w:type="dxa"/>
          </w:tcPr>
          <w:p w:rsidR="00AF1C49" w:rsidRDefault="00AF1C49" w:rsidP="00734228">
            <w:proofErr w:type="spellStart"/>
            <w:r w:rsidRPr="00E13D80">
              <w:t>Готельно</w:t>
            </w:r>
            <w:proofErr w:type="spellEnd"/>
            <w:r w:rsidRPr="00E13D80">
              <w:t>-ресторанні комплекси</w:t>
            </w:r>
          </w:p>
        </w:tc>
        <w:tc>
          <w:tcPr>
            <w:tcW w:w="3210" w:type="dxa"/>
          </w:tcPr>
          <w:p w:rsidR="00AF1C49" w:rsidRDefault="00AF1C49" w:rsidP="00734228">
            <w:r>
              <w:t>Пивні заклади</w:t>
            </w:r>
          </w:p>
        </w:tc>
      </w:tr>
      <w:tr w:rsidR="00AF1C49" w:rsidTr="00734228">
        <w:tc>
          <w:tcPr>
            <w:tcW w:w="3209" w:type="dxa"/>
          </w:tcPr>
          <w:p w:rsidR="00AF1C49" w:rsidRDefault="00AF1C49" w:rsidP="00734228">
            <w:proofErr w:type="spellStart"/>
            <w:r>
              <w:t>Готельно</w:t>
            </w:r>
            <w:proofErr w:type="spellEnd"/>
            <w:r>
              <w:t>-ресторанні комплекси</w:t>
            </w:r>
          </w:p>
        </w:tc>
        <w:tc>
          <w:tcPr>
            <w:tcW w:w="3209" w:type="dxa"/>
          </w:tcPr>
          <w:p w:rsidR="00AF1C49" w:rsidRDefault="00AF1C49" w:rsidP="00734228">
            <w:r w:rsidRPr="00E13D80">
              <w:t>Сімейні заклади, італійська кухня</w:t>
            </w:r>
          </w:p>
        </w:tc>
        <w:tc>
          <w:tcPr>
            <w:tcW w:w="3210" w:type="dxa"/>
          </w:tcPr>
          <w:p w:rsidR="00AF1C49" w:rsidRDefault="00AF1C49" w:rsidP="00734228">
            <w:r>
              <w:t>Мережі фаст-</w:t>
            </w:r>
            <w:proofErr w:type="spellStart"/>
            <w:r>
              <w:t>фудів</w:t>
            </w:r>
            <w:proofErr w:type="spellEnd"/>
          </w:p>
        </w:tc>
      </w:tr>
      <w:tr w:rsidR="00AF1C49" w:rsidTr="00734228">
        <w:tc>
          <w:tcPr>
            <w:tcW w:w="3209" w:type="dxa"/>
          </w:tcPr>
          <w:p w:rsidR="00AF1C49" w:rsidRDefault="00AF1C49" w:rsidP="00734228">
            <w:r>
              <w:t>Сімейні заклади, італійська кухня</w:t>
            </w:r>
          </w:p>
        </w:tc>
        <w:tc>
          <w:tcPr>
            <w:tcW w:w="3209" w:type="dxa"/>
          </w:tcPr>
          <w:p w:rsidR="00AF1C49" w:rsidRDefault="00AF1C49" w:rsidP="00734228">
            <w:proofErr w:type="spellStart"/>
            <w:r>
              <w:t>Кавꞌярні</w:t>
            </w:r>
            <w:proofErr w:type="spellEnd"/>
            <w:r>
              <w:t>, пекарні</w:t>
            </w:r>
          </w:p>
        </w:tc>
        <w:tc>
          <w:tcPr>
            <w:tcW w:w="3210" w:type="dxa"/>
          </w:tcPr>
          <w:p w:rsidR="00AF1C49" w:rsidRDefault="00AF1C49" w:rsidP="00734228">
            <w:proofErr w:type="spellStart"/>
            <w:r>
              <w:t>Стріт-фуди</w:t>
            </w:r>
            <w:proofErr w:type="spellEnd"/>
            <w:r>
              <w:t>, фестивалі</w:t>
            </w:r>
          </w:p>
        </w:tc>
      </w:tr>
      <w:tr w:rsidR="00AF1C49" w:rsidTr="00734228">
        <w:tc>
          <w:tcPr>
            <w:tcW w:w="3209" w:type="dxa"/>
          </w:tcPr>
          <w:p w:rsidR="00AF1C49" w:rsidRDefault="00AF1C49" w:rsidP="00734228"/>
        </w:tc>
        <w:tc>
          <w:tcPr>
            <w:tcW w:w="3209" w:type="dxa"/>
          </w:tcPr>
          <w:p w:rsidR="00AF1C49" w:rsidRDefault="00AF1C49" w:rsidP="00734228">
            <w:r>
              <w:t>Доставка</w:t>
            </w:r>
          </w:p>
        </w:tc>
        <w:tc>
          <w:tcPr>
            <w:tcW w:w="3210" w:type="dxa"/>
          </w:tcPr>
          <w:p w:rsidR="00AF1C49" w:rsidRDefault="00AF1C49" w:rsidP="00734228">
            <w:proofErr w:type="spellStart"/>
            <w:r>
              <w:t>Фуд</w:t>
            </w:r>
            <w:proofErr w:type="spellEnd"/>
            <w:r>
              <w:t>-холи</w:t>
            </w:r>
          </w:p>
        </w:tc>
      </w:tr>
      <w:tr w:rsidR="00AF1C49" w:rsidTr="00734228">
        <w:tc>
          <w:tcPr>
            <w:tcW w:w="3209" w:type="dxa"/>
          </w:tcPr>
          <w:p w:rsidR="00AF1C49" w:rsidRDefault="00AF1C49" w:rsidP="00734228"/>
        </w:tc>
        <w:tc>
          <w:tcPr>
            <w:tcW w:w="3209" w:type="dxa"/>
          </w:tcPr>
          <w:p w:rsidR="00AF1C49" w:rsidRDefault="00AF1C49" w:rsidP="00734228"/>
        </w:tc>
        <w:tc>
          <w:tcPr>
            <w:tcW w:w="3210" w:type="dxa"/>
          </w:tcPr>
          <w:p w:rsidR="00AF1C49" w:rsidRDefault="00AF1C49" w:rsidP="00734228">
            <w:proofErr w:type="spellStart"/>
            <w:r>
              <w:t>Ресторанно</w:t>
            </w:r>
            <w:proofErr w:type="spellEnd"/>
            <w:r>
              <w:t>-рекреаційні комплекси</w:t>
            </w:r>
          </w:p>
        </w:tc>
      </w:tr>
      <w:tr w:rsidR="00AF1C49" w:rsidTr="00734228">
        <w:tc>
          <w:tcPr>
            <w:tcW w:w="3209" w:type="dxa"/>
          </w:tcPr>
          <w:p w:rsidR="00AF1C49" w:rsidRDefault="00AF1C49" w:rsidP="00734228"/>
        </w:tc>
        <w:tc>
          <w:tcPr>
            <w:tcW w:w="3209" w:type="dxa"/>
          </w:tcPr>
          <w:p w:rsidR="00AF1C49" w:rsidRDefault="00AF1C49" w:rsidP="00734228"/>
        </w:tc>
        <w:tc>
          <w:tcPr>
            <w:tcW w:w="3210" w:type="dxa"/>
          </w:tcPr>
          <w:p w:rsidR="00AF1C49" w:rsidRDefault="00AF1C49" w:rsidP="00734228">
            <w:r>
              <w:t>Заклади “на районі</w:t>
            </w:r>
            <w:r w:rsidRPr="00171DB9">
              <w:t>“</w:t>
            </w:r>
          </w:p>
        </w:tc>
      </w:tr>
      <w:tr w:rsidR="00AF1C49" w:rsidTr="00734228">
        <w:tc>
          <w:tcPr>
            <w:tcW w:w="3209" w:type="dxa"/>
          </w:tcPr>
          <w:p w:rsidR="00AF1C49" w:rsidRDefault="00AF1C49" w:rsidP="00734228"/>
        </w:tc>
        <w:tc>
          <w:tcPr>
            <w:tcW w:w="3209" w:type="dxa"/>
          </w:tcPr>
          <w:p w:rsidR="00AF1C49" w:rsidRDefault="00AF1C49" w:rsidP="00734228"/>
        </w:tc>
        <w:tc>
          <w:tcPr>
            <w:tcW w:w="3210" w:type="dxa"/>
          </w:tcPr>
          <w:p w:rsidR="00AF1C49" w:rsidRDefault="00AF1C49" w:rsidP="00734228">
            <w:proofErr w:type="spellStart"/>
            <w:r w:rsidRPr="00171DB9">
              <w:t>Кав</w:t>
            </w:r>
            <w:r w:rsidRPr="00171DB9">
              <w:rPr>
                <w:rFonts w:ascii="Arial" w:hAnsi="Arial" w:cs="Arial"/>
              </w:rPr>
              <w:t>ꞌ</w:t>
            </w:r>
            <w:r w:rsidRPr="00171DB9">
              <w:t>ярні</w:t>
            </w:r>
            <w:proofErr w:type="spellEnd"/>
            <w:r w:rsidRPr="00171DB9">
              <w:t xml:space="preserve"> пекарні</w:t>
            </w:r>
          </w:p>
        </w:tc>
      </w:tr>
      <w:tr w:rsidR="00AF1C49" w:rsidTr="00734228">
        <w:tc>
          <w:tcPr>
            <w:tcW w:w="3209" w:type="dxa"/>
          </w:tcPr>
          <w:p w:rsidR="00AF1C49" w:rsidRDefault="00AF1C49" w:rsidP="00734228"/>
        </w:tc>
        <w:tc>
          <w:tcPr>
            <w:tcW w:w="3209" w:type="dxa"/>
          </w:tcPr>
          <w:p w:rsidR="00AF1C49" w:rsidRDefault="00AF1C49" w:rsidP="00734228"/>
        </w:tc>
        <w:tc>
          <w:tcPr>
            <w:tcW w:w="3210" w:type="dxa"/>
          </w:tcPr>
          <w:p w:rsidR="00AF1C49" w:rsidRPr="00171DB9" w:rsidRDefault="00AF1C49" w:rsidP="00734228">
            <w:r>
              <w:t>Гібридні формати</w:t>
            </w:r>
          </w:p>
        </w:tc>
      </w:tr>
    </w:tbl>
    <w:p w:rsidR="00AF1C49" w:rsidRDefault="00AF1C49" w:rsidP="00AF1C49"/>
    <w:p w:rsidR="00E12930" w:rsidRDefault="00E5649B" w:rsidP="00082192">
      <w:pPr>
        <w:spacing w:line="360" w:lineRule="auto"/>
        <w:ind w:firstLine="709"/>
        <w:jc w:val="both"/>
        <w:rPr>
          <w:rFonts w:eastAsia="Times New Roman"/>
        </w:rPr>
      </w:pPr>
      <w:r w:rsidRPr="00E5649B">
        <w:rPr>
          <w:rFonts w:eastAsia="Times New Roman"/>
        </w:rPr>
        <w:t xml:space="preserve">Останніми роками в ресторанному бізнесі формується новий напрям – створення демократичних ресторанів. Цей бізнес знаходиться на стику чітких технологій як у фаст-фуді, так і якісній національній (або змішаній) кухні, що потребує індивідуального підходу в елітарних ресторанах. Як свідчить світова практика, демократичні ресторани – </w:t>
      </w:r>
      <w:proofErr w:type="spellStart"/>
      <w:r w:rsidRPr="00E5649B">
        <w:rPr>
          <w:rFonts w:eastAsia="Times New Roman"/>
        </w:rPr>
        <w:t>найдинамічніший</w:t>
      </w:r>
      <w:proofErr w:type="spellEnd"/>
      <w:r w:rsidRPr="00E5649B">
        <w:rPr>
          <w:rFonts w:eastAsia="Times New Roman"/>
        </w:rPr>
        <w:t xml:space="preserve"> напрям на ресторанному ринку. </w:t>
      </w:r>
    </w:p>
    <w:p w:rsidR="00E5649B" w:rsidRDefault="00E5649B" w:rsidP="00082192">
      <w:pPr>
        <w:spacing w:line="360" w:lineRule="auto"/>
        <w:ind w:firstLine="709"/>
        <w:jc w:val="both"/>
        <w:rPr>
          <w:rFonts w:eastAsia="Times New Roman"/>
        </w:rPr>
      </w:pPr>
      <w:r w:rsidRPr="00E5649B">
        <w:rPr>
          <w:rFonts w:eastAsia="Times New Roman"/>
        </w:rPr>
        <w:t xml:space="preserve">Ресторани швидкого обслуговування </w:t>
      </w:r>
      <w:proofErr w:type="spellStart"/>
      <w:r w:rsidRPr="00E5649B">
        <w:rPr>
          <w:rFonts w:eastAsia="Times New Roman"/>
        </w:rPr>
        <w:t>Fast</w:t>
      </w:r>
      <w:proofErr w:type="spellEnd"/>
      <w:r w:rsidRPr="00E5649B">
        <w:rPr>
          <w:rFonts w:eastAsia="Times New Roman"/>
        </w:rPr>
        <w:t xml:space="preserve"> </w:t>
      </w:r>
      <w:proofErr w:type="spellStart"/>
      <w:r w:rsidRPr="00E5649B">
        <w:rPr>
          <w:rFonts w:eastAsia="Times New Roman"/>
        </w:rPr>
        <w:t>Food</w:t>
      </w:r>
      <w:proofErr w:type="spellEnd"/>
      <w:r w:rsidRPr="00E5649B">
        <w:rPr>
          <w:rFonts w:eastAsia="Times New Roman"/>
        </w:rPr>
        <w:t xml:space="preserve"> пропонують меню, обмежене гамбургерами, смаженою картоплею, хот-догами, курчатами (всіх видів), різними рибними і національними стравами (на кшталт мексиканського </w:t>
      </w:r>
      <w:proofErr w:type="spellStart"/>
      <w:r w:rsidRPr="00E5649B">
        <w:rPr>
          <w:rFonts w:eastAsia="Times New Roman"/>
        </w:rPr>
        <w:t>тако</w:t>
      </w:r>
      <w:proofErr w:type="spellEnd"/>
      <w:r w:rsidRPr="00E5649B">
        <w:rPr>
          <w:rFonts w:eastAsia="Times New Roman"/>
        </w:rPr>
        <w:t xml:space="preserve">, </w:t>
      </w:r>
      <w:proofErr w:type="spellStart"/>
      <w:r w:rsidRPr="00E5649B">
        <w:rPr>
          <w:rFonts w:eastAsia="Times New Roman"/>
        </w:rPr>
        <w:t>буріто</w:t>
      </w:r>
      <w:proofErr w:type="spellEnd"/>
      <w:r w:rsidRPr="00E5649B">
        <w:rPr>
          <w:rFonts w:eastAsia="Times New Roman"/>
        </w:rPr>
        <w:t xml:space="preserve"> та ін.). Ці обмеження і стандартизація меню дозволяють значно прискорити обслуговування, що досить схвально сприймається зайнятими людьми. Відвідувачі замовляють страви біля прилавка під яскраво освітленим меню, на якому зображені продукти, що замовляються. В багатьох ресторанах відвідувачі прибирають за собою посуд, що дозволяє знизити собівартість страв. Здебільшого ресторани швидкого обслуговування спеціалізуються на приготуванні якоїсь однієї основної страви: </w:t>
      </w:r>
    </w:p>
    <w:p w:rsidR="00170BAE" w:rsidRDefault="00170BAE" w:rsidP="00082192">
      <w:pPr>
        <w:spacing w:line="360" w:lineRule="auto"/>
        <w:ind w:firstLine="709"/>
        <w:jc w:val="both"/>
        <w:rPr>
          <w:rFonts w:eastAsia="Times New Roman"/>
        </w:rPr>
      </w:pPr>
      <w:r w:rsidRPr="00E5649B">
        <w:rPr>
          <w:rFonts w:eastAsia="Times New Roman"/>
        </w:rPr>
        <w:sym w:font="Symbol" w:char="F0B7"/>
      </w:r>
      <w:r w:rsidRPr="00E5649B">
        <w:rPr>
          <w:rFonts w:eastAsia="Times New Roman"/>
        </w:rPr>
        <w:t xml:space="preserve"> гамбургерів – </w:t>
      </w:r>
      <w:proofErr w:type="spellStart"/>
      <w:r w:rsidRPr="00E5649B">
        <w:rPr>
          <w:rFonts w:eastAsia="Times New Roman"/>
        </w:rPr>
        <w:t>McDonald’s</w:t>
      </w:r>
      <w:proofErr w:type="spellEnd"/>
      <w:r w:rsidRPr="00E5649B">
        <w:rPr>
          <w:rFonts w:eastAsia="Times New Roman"/>
        </w:rPr>
        <w:t xml:space="preserve">, </w:t>
      </w:r>
      <w:proofErr w:type="spellStart"/>
      <w:r w:rsidRPr="00E5649B">
        <w:rPr>
          <w:rFonts w:eastAsia="Times New Roman"/>
        </w:rPr>
        <w:t>Burger</w:t>
      </w:r>
      <w:proofErr w:type="spellEnd"/>
      <w:r w:rsidRPr="00E5649B">
        <w:rPr>
          <w:rFonts w:eastAsia="Times New Roman"/>
        </w:rPr>
        <w:t xml:space="preserve"> </w:t>
      </w:r>
      <w:proofErr w:type="spellStart"/>
      <w:r w:rsidRPr="00E5649B">
        <w:rPr>
          <w:rFonts w:eastAsia="Times New Roman"/>
        </w:rPr>
        <w:t>King</w:t>
      </w:r>
      <w:proofErr w:type="spellEnd"/>
      <w:r w:rsidRPr="00E5649B">
        <w:rPr>
          <w:rFonts w:eastAsia="Times New Roman"/>
        </w:rPr>
        <w:t xml:space="preserve">, </w:t>
      </w:r>
      <w:proofErr w:type="spellStart"/>
      <w:r w:rsidRPr="00E5649B">
        <w:rPr>
          <w:rFonts w:eastAsia="Times New Roman"/>
        </w:rPr>
        <w:t>Wendy’s</w:t>
      </w:r>
      <w:proofErr w:type="spellEnd"/>
      <w:r w:rsidRPr="00E5649B">
        <w:rPr>
          <w:rFonts w:eastAsia="Times New Roman"/>
        </w:rPr>
        <w:t xml:space="preserve">; </w:t>
      </w:r>
    </w:p>
    <w:p w:rsidR="00170BAE" w:rsidRDefault="00170BAE" w:rsidP="00082192">
      <w:pPr>
        <w:spacing w:line="360" w:lineRule="auto"/>
        <w:ind w:firstLine="709"/>
        <w:jc w:val="both"/>
        <w:rPr>
          <w:rFonts w:eastAsia="Times New Roman"/>
        </w:rPr>
      </w:pPr>
      <w:r w:rsidRPr="00E5649B">
        <w:rPr>
          <w:rFonts w:eastAsia="Times New Roman"/>
        </w:rPr>
        <w:sym w:font="Symbol" w:char="F0B7"/>
      </w:r>
      <w:r w:rsidRPr="00E5649B">
        <w:rPr>
          <w:rFonts w:eastAsia="Times New Roman"/>
        </w:rPr>
        <w:t xml:space="preserve"> мексиканських страв – </w:t>
      </w:r>
      <w:proofErr w:type="spellStart"/>
      <w:r w:rsidRPr="00E5649B">
        <w:rPr>
          <w:rFonts w:eastAsia="Times New Roman"/>
        </w:rPr>
        <w:t>Tako</w:t>
      </w:r>
      <w:proofErr w:type="spellEnd"/>
      <w:r w:rsidRPr="00E5649B">
        <w:rPr>
          <w:rFonts w:eastAsia="Times New Roman"/>
        </w:rPr>
        <w:t xml:space="preserve"> </w:t>
      </w:r>
      <w:proofErr w:type="spellStart"/>
      <w:r w:rsidRPr="00E5649B">
        <w:rPr>
          <w:rFonts w:eastAsia="Times New Roman"/>
        </w:rPr>
        <w:t>Bell</w:t>
      </w:r>
      <w:proofErr w:type="spellEnd"/>
      <w:r w:rsidRPr="00E5649B">
        <w:rPr>
          <w:rFonts w:eastAsia="Times New Roman"/>
        </w:rPr>
        <w:t xml:space="preserve">, </w:t>
      </w:r>
      <w:proofErr w:type="spellStart"/>
      <w:r w:rsidRPr="00E5649B">
        <w:rPr>
          <w:rFonts w:eastAsia="Times New Roman"/>
        </w:rPr>
        <w:t>El</w:t>
      </w:r>
      <w:proofErr w:type="spellEnd"/>
      <w:r w:rsidRPr="00E5649B">
        <w:rPr>
          <w:rFonts w:eastAsia="Times New Roman"/>
        </w:rPr>
        <w:t xml:space="preserve"> </w:t>
      </w:r>
      <w:proofErr w:type="spellStart"/>
      <w:r w:rsidRPr="00E5649B">
        <w:rPr>
          <w:rFonts w:eastAsia="Times New Roman"/>
        </w:rPr>
        <w:t>Torito</w:t>
      </w:r>
      <w:proofErr w:type="spellEnd"/>
      <w:r w:rsidRPr="00E5649B">
        <w:rPr>
          <w:rFonts w:eastAsia="Times New Roman"/>
        </w:rPr>
        <w:t xml:space="preserve">, </w:t>
      </w:r>
      <w:proofErr w:type="spellStart"/>
      <w:r w:rsidRPr="00E5649B">
        <w:rPr>
          <w:rFonts w:eastAsia="Times New Roman"/>
        </w:rPr>
        <w:t>Chi</w:t>
      </w:r>
      <w:proofErr w:type="spellEnd"/>
      <w:r w:rsidRPr="00E5649B">
        <w:rPr>
          <w:rFonts w:eastAsia="Times New Roman"/>
        </w:rPr>
        <w:t xml:space="preserve"> </w:t>
      </w:r>
      <w:proofErr w:type="spellStart"/>
      <w:r w:rsidRPr="00E5649B">
        <w:rPr>
          <w:rFonts w:eastAsia="Times New Roman"/>
        </w:rPr>
        <w:t>Chi’s</w:t>
      </w:r>
      <w:proofErr w:type="spellEnd"/>
      <w:r w:rsidRPr="00E5649B">
        <w:rPr>
          <w:rFonts w:eastAsia="Times New Roman"/>
        </w:rPr>
        <w:t>.</w:t>
      </w:r>
    </w:p>
    <w:p w:rsidR="00170BAE" w:rsidRDefault="00170BAE" w:rsidP="00082192">
      <w:pPr>
        <w:spacing w:line="360" w:lineRule="auto"/>
        <w:ind w:firstLine="709"/>
        <w:jc w:val="both"/>
        <w:rPr>
          <w:rFonts w:eastAsia="Times New Roman"/>
        </w:rPr>
      </w:pPr>
      <w:r w:rsidRPr="00E5649B">
        <w:rPr>
          <w:rFonts w:eastAsia="Times New Roman"/>
        </w:rPr>
        <w:sym w:font="Symbol" w:char="F0B7"/>
      </w:r>
      <w:r w:rsidRPr="00E5649B">
        <w:rPr>
          <w:rFonts w:eastAsia="Times New Roman"/>
        </w:rPr>
        <w:t xml:space="preserve"> млинців – </w:t>
      </w:r>
      <w:proofErr w:type="spellStart"/>
      <w:r w:rsidRPr="00E5649B">
        <w:rPr>
          <w:rFonts w:eastAsia="Times New Roman"/>
        </w:rPr>
        <w:t>International</w:t>
      </w:r>
      <w:proofErr w:type="spellEnd"/>
      <w:r w:rsidRPr="00E5649B">
        <w:rPr>
          <w:rFonts w:eastAsia="Times New Roman"/>
        </w:rPr>
        <w:t xml:space="preserve"> </w:t>
      </w:r>
      <w:proofErr w:type="spellStart"/>
      <w:r w:rsidRPr="00E5649B">
        <w:rPr>
          <w:rFonts w:eastAsia="Times New Roman"/>
        </w:rPr>
        <w:t>House</w:t>
      </w:r>
      <w:proofErr w:type="spellEnd"/>
      <w:r w:rsidRPr="00E5649B">
        <w:rPr>
          <w:rFonts w:eastAsia="Times New Roman"/>
        </w:rPr>
        <w:t xml:space="preserve"> </w:t>
      </w:r>
      <w:proofErr w:type="spellStart"/>
      <w:r w:rsidRPr="00E5649B">
        <w:rPr>
          <w:rFonts w:eastAsia="Times New Roman"/>
        </w:rPr>
        <w:t>of</w:t>
      </w:r>
      <w:proofErr w:type="spellEnd"/>
      <w:r w:rsidRPr="00E5649B">
        <w:rPr>
          <w:rFonts w:eastAsia="Times New Roman"/>
        </w:rPr>
        <w:t xml:space="preserve"> </w:t>
      </w:r>
      <w:proofErr w:type="spellStart"/>
      <w:r w:rsidRPr="00E5649B">
        <w:rPr>
          <w:rFonts w:eastAsia="Times New Roman"/>
        </w:rPr>
        <w:t>Pancakes</w:t>
      </w:r>
      <w:proofErr w:type="spellEnd"/>
      <w:r w:rsidRPr="00E5649B">
        <w:rPr>
          <w:rFonts w:eastAsia="Times New Roman"/>
        </w:rPr>
        <w:t xml:space="preserve">, </w:t>
      </w:r>
      <w:proofErr w:type="spellStart"/>
      <w:r w:rsidRPr="00E5649B">
        <w:rPr>
          <w:rFonts w:eastAsia="Times New Roman"/>
        </w:rPr>
        <w:t>Country</w:t>
      </w:r>
      <w:proofErr w:type="spellEnd"/>
      <w:r w:rsidRPr="00E5649B">
        <w:rPr>
          <w:rFonts w:eastAsia="Times New Roman"/>
        </w:rPr>
        <w:t xml:space="preserve"> </w:t>
      </w:r>
      <w:proofErr w:type="spellStart"/>
      <w:r w:rsidRPr="00E5649B">
        <w:rPr>
          <w:rFonts w:eastAsia="Times New Roman"/>
        </w:rPr>
        <w:t>Kitchen</w:t>
      </w:r>
      <w:proofErr w:type="spellEnd"/>
      <w:r w:rsidRPr="00E5649B">
        <w:rPr>
          <w:rFonts w:eastAsia="Times New Roman"/>
        </w:rPr>
        <w:t xml:space="preserve">; </w:t>
      </w:r>
    </w:p>
    <w:p w:rsidR="00170BAE" w:rsidRDefault="00170BAE" w:rsidP="00082192">
      <w:pPr>
        <w:spacing w:line="360" w:lineRule="auto"/>
        <w:ind w:firstLine="709"/>
        <w:jc w:val="both"/>
        <w:rPr>
          <w:rFonts w:eastAsia="Times New Roman"/>
        </w:rPr>
      </w:pPr>
      <w:r w:rsidRPr="00E5649B">
        <w:rPr>
          <w:rFonts w:eastAsia="Times New Roman"/>
        </w:rPr>
        <w:sym w:font="Symbol" w:char="F0B7"/>
      </w:r>
      <w:r w:rsidRPr="00E5649B">
        <w:rPr>
          <w:rFonts w:eastAsia="Times New Roman"/>
        </w:rPr>
        <w:t xml:space="preserve"> морепродуктів – </w:t>
      </w:r>
      <w:proofErr w:type="spellStart"/>
      <w:r w:rsidRPr="00E5649B">
        <w:rPr>
          <w:rFonts w:eastAsia="Times New Roman"/>
        </w:rPr>
        <w:t>Red</w:t>
      </w:r>
      <w:proofErr w:type="spellEnd"/>
      <w:r w:rsidRPr="00E5649B">
        <w:rPr>
          <w:rFonts w:eastAsia="Times New Roman"/>
        </w:rPr>
        <w:t xml:space="preserve"> </w:t>
      </w:r>
      <w:proofErr w:type="spellStart"/>
      <w:r w:rsidRPr="00E5649B">
        <w:rPr>
          <w:rFonts w:eastAsia="Times New Roman"/>
        </w:rPr>
        <w:t>Lobster</w:t>
      </w:r>
      <w:proofErr w:type="spellEnd"/>
      <w:r w:rsidRPr="00E5649B">
        <w:rPr>
          <w:rFonts w:eastAsia="Times New Roman"/>
        </w:rPr>
        <w:t xml:space="preserve">, </w:t>
      </w:r>
      <w:proofErr w:type="spellStart"/>
      <w:r w:rsidRPr="00E5649B">
        <w:rPr>
          <w:rFonts w:eastAsia="Times New Roman"/>
        </w:rPr>
        <w:t>John</w:t>
      </w:r>
      <w:proofErr w:type="spellEnd"/>
      <w:r w:rsidRPr="00E5649B">
        <w:rPr>
          <w:rFonts w:eastAsia="Times New Roman"/>
        </w:rPr>
        <w:t xml:space="preserve"> </w:t>
      </w:r>
      <w:proofErr w:type="spellStart"/>
      <w:r w:rsidRPr="00E5649B">
        <w:rPr>
          <w:rFonts w:eastAsia="Times New Roman"/>
        </w:rPr>
        <w:t>Silver’s</w:t>
      </w:r>
      <w:proofErr w:type="spellEnd"/>
      <w:r w:rsidRPr="00E5649B">
        <w:rPr>
          <w:rFonts w:eastAsia="Times New Roman"/>
        </w:rPr>
        <w:t xml:space="preserve">; </w:t>
      </w:r>
    </w:p>
    <w:p w:rsidR="00170BAE" w:rsidRDefault="00170BAE" w:rsidP="00082192">
      <w:pPr>
        <w:spacing w:line="360" w:lineRule="auto"/>
        <w:ind w:firstLine="709"/>
        <w:jc w:val="both"/>
        <w:rPr>
          <w:rFonts w:eastAsia="Times New Roman"/>
        </w:rPr>
      </w:pPr>
      <w:r w:rsidRPr="00E5649B">
        <w:rPr>
          <w:rFonts w:eastAsia="Times New Roman"/>
        </w:rPr>
        <w:sym w:font="Symbol" w:char="F0B7"/>
      </w:r>
      <w:r w:rsidRPr="00E5649B">
        <w:rPr>
          <w:rFonts w:eastAsia="Times New Roman"/>
        </w:rPr>
        <w:t xml:space="preserve"> піци – </w:t>
      </w:r>
      <w:proofErr w:type="spellStart"/>
      <w:r w:rsidRPr="00E5649B">
        <w:rPr>
          <w:rFonts w:eastAsia="Times New Roman"/>
        </w:rPr>
        <w:t>Pizza</w:t>
      </w:r>
      <w:proofErr w:type="spellEnd"/>
      <w:r w:rsidRPr="00E5649B">
        <w:rPr>
          <w:rFonts w:eastAsia="Times New Roman"/>
        </w:rPr>
        <w:t xml:space="preserve"> </w:t>
      </w:r>
      <w:proofErr w:type="spellStart"/>
      <w:r w:rsidRPr="00E5649B">
        <w:rPr>
          <w:rFonts w:eastAsia="Times New Roman"/>
        </w:rPr>
        <w:t>Hut</w:t>
      </w:r>
      <w:proofErr w:type="spellEnd"/>
      <w:r w:rsidRPr="00E5649B">
        <w:rPr>
          <w:rFonts w:eastAsia="Times New Roman"/>
        </w:rPr>
        <w:t xml:space="preserve">, </w:t>
      </w:r>
      <w:proofErr w:type="spellStart"/>
      <w:r w:rsidRPr="00E5649B">
        <w:rPr>
          <w:rFonts w:eastAsia="Times New Roman"/>
        </w:rPr>
        <w:t>Domino᾿s</w:t>
      </w:r>
      <w:proofErr w:type="spellEnd"/>
      <w:r w:rsidRPr="00E5649B">
        <w:rPr>
          <w:rFonts w:eastAsia="Times New Roman"/>
        </w:rPr>
        <w:t xml:space="preserve">, </w:t>
      </w:r>
      <w:proofErr w:type="spellStart"/>
      <w:r w:rsidRPr="00E5649B">
        <w:rPr>
          <w:rFonts w:eastAsia="Times New Roman"/>
        </w:rPr>
        <w:t>Little</w:t>
      </w:r>
      <w:proofErr w:type="spellEnd"/>
      <w:r w:rsidRPr="00E5649B">
        <w:rPr>
          <w:rFonts w:eastAsia="Times New Roman"/>
        </w:rPr>
        <w:t xml:space="preserve"> </w:t>
      </w:r>
      <w:proofErr w:type="spellStart"/>
      <w:r w:rsidRPr="00E5649B">
        <w:rPr>
          <w:rFonts w:eastAsia="Times New Roman"/>
        </w:rPr>
        <w:t>Ceasar</w:t>
      </w:r>
      <w:proofErr w:type="spellEnd"/>
      <w:r w:rsidRPr="00E5649B">
        <w:rPr>
          <w:rFonts w:eastAsia="Times New Roman"/>
        </w:rPr>
        <w:t xml:space="preserve">; </w:t>
      </w:r>
    </w:p>
    <w:p w:rsidR="00170BAE" w:rsidRDefault="00170BAE" w:rsidP="00082192">
      <w:pPr>
        <w:spacing w:line="360" w:lineRule="auto"/>
        <w:ind w:firstLine="709"/>
        <w:jc w:val="both"/>
        <w:rPr>
          <w:rFonts w:eastAsia="Times New Roman"/>
        </w:rPr>
      </w:pPr>
      <w:r w:rsidRPr="00E5649B">
        <w:rPr>
          <w:rFonts w:eastAsia="Times New Roman"/>
        </w:rPr>
        <w:lastRenderedPageBreak/>
        <w:sym w:font="Symbol" w:char="F0B7"/>
      </w:r>
      <w:r w:rsidRPr="00E5649B">
        <w:rPr>
          <w:rFonts w:eastAsia="Times New Roman"/>
        </w:rPr>
        <w:t xml:space="preserve"> </w:t>
      </w:r>
      <w:proofErr w:type="spellStart"/>
      <w:r w:rsidRPr="00E5649B">
        <w:rPr>
          <w:rFonts w:eastAsia="Times New Roman"/>
        </w:rPr>
        <w:t>сендвічів</w:t>
      </w:r>
      <w:proofErr w:type="spellEnd"/>
      <w:r w:rsidRPr="00E5649B">
        <w:rPr>
          <w:rFonts w:eastAsia="Times New Roman"/>
        </w:rPr>
        <w:t xml:space="preserve"> – </w:t>
      </w:r>
      <w:proofErr w:type="spellStart"/>
      <w:r w:rsidRPr="00E5649B">
        <w:rPr>
          <w:rFonts w:eastAsia="Times New Roman"/>
        </w:rPr>
        <w:t>Subway</w:t>
      </w:r>
      <w:proofErr w:type="spellEnd"/>
      <w:r w:rsidRPr="00E5649B">
        <w:rPr>
          <w:rFonts w:eastAsia="Times New Roman"/>
        </w:rPr>
        <w:t xml:space="preserve">; </w:t>
      </w:r>
    </w:p>
    <w:p w:rsidR="00CA4A32" w:rsidRDefault="00170BAE" w:rsidP="00082192">
      <w:pPr>
        <w:spacing w:line="360" w:lineRule="auto"/>
        <w:ind w:firstLine="709"/>
        <w:jc w:val="both"/>
        <w:rPr>
          <w:rFonts w:eastAsia="Times New Roman"/>
        </w:rPr>
      </w:pPr>
      <w:r w:rsidRPr="00E5649B">
        <w:rPr>
          <w:rFonts w:eastAsia="Times New Roman"/>
        </w:rPr>
        <w:sym w:font="Symbol" w:char="F0B7"/>
      </w:r>
      <w:r w:rsidRPr="00E5649B">
        <w:rPr>
          <w:rFonts w:eastAsia="Times New Roman"/>
        </w:rPr>
        <w:t xml:space="preserve"> страв із курчати – KFC, </w:t>
      </w:r>
      <w:proofErr w:type="spellStart"/>
      <w:r w:rsidRPr="00E5649B">
        <w:rPr>
          <w:rFonts w:eastAsia="Times New Roman"/>
        </w:rPr>
        <w:t>Church’s</w:t>
      </w:r>
      <w:proofErr w:type="spellEnd"/>
      <w:r w:rsidRPr="00E5649B">
        <w:rPr>
          <w:rFonts w:eastAsia="Times New Roman"/>
        </w:rPr>
        <w:t xml:space="preserve">; </w:t>
      </w:r>
      <w:r w:rsidRPr="00E5649B">
        <w:rPr>
          <w:rFonts w:eastAsia="Times New Roman"/>
        </w:rPr>
        <w:sym w:font="Symbol" w:char="F0B7"/>
      </w:r>
      <w:r w:rsidRPr="00E5649B">
        <w:rPr>
          <w:rFonts w:eastAsia="Times New Roman"/>
        </w:rPr>
        <w:t xml:space="preserve"> біфштексів</w:t>
      </w:r>
      <w:r w:rsidR="00372588">
        <w:rPr>
          <w:rFonts w:eastAsia="Times New Roman"/>
        </w:rPr>
        <w:t xml:space="preserve"> – </w:t>
      </w:r>
      <w:proofErr w:type="spellStart"/>
      <w:r w:rsidR="00372588">
        <w:rPr>
          <w:rFonts w:eastAsia="Times New Roman"/>
        </w:rPr>
        <w:t>Sizzler</w:t>
      </w:r>
      <w:proofErr w:type="spellEnd"/>
      <w:r w:rsidR="00372588">
        <w:rPr>
          <w:rFonts w:eastAsia="Times New Roman"/>
        </w:rPr>
        <w:t xml:space="preserve">, </w:t>
      </w:r>
      <w:proofErr w:type="spellStart"/>
      <w:r w:rsidR="00372588">
        <w:rPr>
          <w:rFonts w:eastAsia="Times New Roman"/>
        </w:rPr>
        <w:t>Ponderosa</w:t>
      </w:r>
      <w:proofErr w:type="spellEnd"/>
      <w:r w:rsidR="00372588">
        <w:rPr>
          <w:rFonts w:eastAsia="Times New Roman"/>
        </w:rPr>
        <w:t xml:space="preserve">, </w:t>
      </w:r>
      <w:proofErr w:type="spellStart"/>
      <w:r w:rsidR="00372588">
        <w:rPr>
          <w:rFonts w:eastAsia="Times New Roman"/>
        </w:rPr>
        <w:t>Bonanza</w:t>
      </w:r>
      <w:proofErr w:type="spellEnd"/>
      <w:r w:rsidR="00372588">
        <w:rPr>
          <w:rFonts w:eastAsia="Times New Roman"/>
        </w:rPr>
        <w:t>;</w:t>
      </w:r>
      <w:r w:rsidR="00E5649B" w:rsidRPr="00E5649B">
        <w:rPr>
          <w:rFonts w:eastAsia="Times New Roman"/>
        </w:rPr>
        <w:t xml:space="preserve"> </w:t>
      </w:r>
      <w:r w:rsidR="00E5649B">
        <w:rPr>
          <w:rFonts w:eastAsia="Times New Roman"/>
        </w:rPr>
        <w:t>[</w:t>
      </w:r>
      <w:r w:rsidR="00CE35F9">
        <w:rPr>
          <w:rFonts w:eastAsia="Times New Roman"/>
        </w:rPr>
        <w:t>31</w:t>
      </w:r>
      <w:r w:rsidR="00E5649B">
        <w:rPr>
          <w:rFonts w:eastAsia="Times New Roman"/>
        </w:rPr>
        <w:t>, с.30</w:t>
      </w:r>
      <w:r w:rsidR="00E5649B" w:rsidRPr="00E5649B">
        <w:rPr>
          <w:rFonts w:eastAsia="Times New Roman"/>
        </w:rPr>
        <w:t>].</w:t>
      </w:r>
    </w:p>
    <w:p w:rsidR="00D760FC" w:rsidRDefault="00AF1C49" w:rsidP="00082192">
      <w:pPr>
        <w:spacing w:line="360" w:lineRule="auto"/>
        <w:ind w:firstLine="709"/>
        <w:jc w:val="both"/>
        <w:rPr>
          <w:rFonts w:eastAsia="Times New Roman"/>
        </w:rPr>
      </w:pPr>
      <w:r w:rsidRPr="00AF1C49">
        <w:rPr>
          <w:rFonts w:eastAsia="Times New Roman"/>
        </w:rPr>
        <w:t xml:space="preserve">Заклади в ТЦ, ТРЦ </w:t>
      </w:r>
      <w:r>
        <w:rPr>
          <w:rFonts w:eastAsia="Times New Roman"/>
        </w:rPr>
        <w:t xml:space="preserve">орієнтуються на надання послуг жителям та гостям міст в період часу, коли вони планують візит до </w:t>
      </w:r>
      <w:proofErr w:type="spellStart"/>
      <w:r>
        <w:rPr>
          <w:rFonts w:eastAsia="Times New Roman"/>
        </w:rPr>
        <w:t>тоговельних</w:t>
      </w:r>
      <w:proofErr w:type="spellEnd"/>
      <w:r>
        <w:rPr>
          <w:rFonts w:eastAsia="Times New Roman"/>
        </w:rPr>
        <w:t xml:space="preserve"> чи торговельно-</w:t>
      </w:r>
      <w:proofErr w:type="spellStart"/>
      <w:r>
        <w:rPr>
          <w:rFonts w:eastAsia="Times New Roman"/>
        </w:rPr>
        <w:t>прозважальних</w:t>
      </w:r>
      <w:proofErr w:type="spellEnd"/>
      <w:r>
        <w:rPr>
          <w:rFonts w:eastAsia="Times New Roman"/>
        </w:rPr>
        <w:t xml:space="preserve"> центрів. Їх переважно відвідують </w:t>
      </w:r>
      <w:r w:rsidRPr="00AF1C49">
        <w:rPr>
          <w:rFonts w:eastAsia="Times New Roman"/>
        </w:rPr>
        <w:t xml:space="preserve">в перервах між </w:t>
      </w:r>
      <w:proofErr w:type="spellStart"/>
      <w:r w:rsidRPr="00AF1C49">
        <w:rPr>
          <w:rFonts w:eastAsia="Times New Roman"/>
        </w:rPr>
        <w:t>шопінгом</w:t>
      </w:r>
      <w:proofErr w:type="spellEnd"/>
      <w:r>
        <w:rPr>
          <w:rFonts w:eastAsia="Times New Roman"/>
        </w:rPr>
        <w:t>. Це, найчастіше</w:t>
      </w:r>
      <w:r w:rsidR="00D760FC">
        <w:rPr>
          <w:rFonts w:eastAsia="Times New Roman"/>
        </w:rPr>
        <w:t xml:space="preserve"> </w:t>
      </w:r>
      <w:r w:rsidR="00D760FC" w:rsidRPr="00D760FC">
        <w:rPr>
          <w:rFonts w:eastAsia="Times New Roman"/>
        </w:rPr>
        <w:t>затишн</w:t>
      </w:r>
      <w:r w:rsidR="00D760FC">
        <w:rPr>
          <w:rFonts w:eastAsia="Times New Roman"/>
        </w:rPr>
        <w:t>і кафе та ресторани, в яких можна скуштувати</w:t>
      </w:r>
      <w:r w:rsidR="00D760FC" w:rsidRPr="00D760FC">
        <w:rPr>
          <w:rFonts w:eastAsia="Times New Roman"/>
        </w:rPr>
        <w:t xml:space="preserve"> </w:t>
      </w:r>
      <w:r w:rsidRPr="00AF1C49">
        <w:rPr>
          <w:rFonts w:eastAsia="Times New Roman"/>
        </w:rPr>
        <w:t xml:space="preserve">обід або та випити горнятко кави із ніжним десертом. </w:t>
      </w:r>
    </w:p>
    <w:p w:rsidR="00E5649B" w:rsidRDefault="00D760FC" w:rsidP="00082192">
      <w:pPr>
        <w:spacing w:line="360" w:lineRule="auto"/>
        <w:ind w:firstLine="709"/>
        <w:jc w:val="both"/>
        <w:rPr>
          <w:rFonts w:eastAsia="Times New Roman"/>
        </w:rPr>
      </w:pPr>
      <w:r>
        <w:rPr>
          <w:rFonts w:eastAsia="Times New Roman"/>
        </w:rPr>
        <w:t xml:space="preserve">Для прикладу розглянемо ТРК «Проспект», Ашан </w:t>
      </w:r>
      <w:proofErr w:type="spellStart"/>
      <w:r>
        <w:rPr>
          <w:rFonts w:eastAsia="Times New Roman"/>
        </w:rPr>
        <w:t>гіпермаркет</w:t>
      </w:r>
      <w:proofErr w:type="spellEnd"/>
      <w:r>
        <w:rPr>
          <w:rFonts w:eastAsia="Times New Roman"/>
        </w:rPr>
        <w:t xml:space="preserve">. </w:t>
      </w:r>
      <w:r w:rsidR="00AF1C49" w:rsidRPr="00AF1C49">
        <w:rPr>
          <w:rFonts w:eastAsia="Times New Roman"/>
        </w:rPr>
        <w:t>Вибір закладів харчу</w:t>
      </w:r>
      <w:r>
        <w:rPr>
          <w:rFonts w:eastAsia="Times New Roman"/>
        </w:rPr>
        <w:t>вання в ТРК «Проспект» великий. Тут</w:t>
      </w:r>
      <w:r w:rsidR="00AF1C49" w:rsidRPr="00AF1C49">
        <w:rPr>
          <w:rFonts w:eastAsia="Times New Roman"/>
        </w:rPr>
        <w:t xml:space="preserve"> завжди </w:t>
      </w:r>
      <w:r>
        <w:rPr>
          <w:rFonts w:eastAsia="Times New Roman"/>
        </w:rPr>
        <w:t>можна</w:t>
      </w:r>
      <w:r w:rsidR="00AF1C49" w:rsidRPr="00AF1C49">
        <w:rPr>
          <w:rFonts w:eastAsia="Times New Roman"/>
        </w:rPr>
        <w:t xml:space="preserve"> пообідати або повечеряти дружньою компанією або організувати приємну сімейну вечерю. </w:t>
      </w:r>
      <w:r>
        <w:rPr>
          <w:rFonts w:eastAsia="Times New Roman"/>
        </w:rPr>
        <w:t>В</w:t>
      </w:r>
      <w:r w:rsidR="00AF1C49" w:rsidRPr="00AF1C49">
        <w:rPr>
          <w:rFonts w:eastAsia="Times New Roman"/>
        </w:rPr>
        <w:t xml:space="preserve"> торгівельному центрі працюють заклади від різних </w:t>
      </w:r>
      <w:proofErr w:type="spellStart"/>
      <w:r w:rsidR="00AF1C49" w:rsidRPr="00AF1C49">
        <w:rPr>
          <w:rFonts w:eastAsia="Times New Roman"/>
        </w:rPr>
        <w:t>кухонь</w:t>
      </w:r>
      <w:proofErr w:type="spellEnd"/>
      <w:r w:rsidR="00AF1C49" w:rsidRPr="00AF1C49">
        <w:rPr>
          <w:rFonts w:eastAsia="Times New Roman"/>
        </w:rPr>
        <w:t xml:space="preserve"> світу та форматами обслуговування. Демократична територія </w:t>
      </w:r>
      <w:proofErr w:type="spellStart"/>
      <w:r w:rsidR="00AF1C49" w:rsidRPr="00AF1C49">
        <w:rPr>
          <w:rFonts w:eastAsia="Times New Roman"/>
        </w:rPr>
        <w:t>фуд</w:t>
      </w:r>
      <w:proofErr w:type="spellEnd"/>
      <w:r w:rsidR="00AF1C49" w:rsidRPr="00AF1C49">
        <w:rPr>
          <w:rFonts w:eastAsia="Times New Roman"/>
        </w:rPr>
        <w:t>-корту або традиційний ресторан –</w:t>
      </w:r>
      <w:r>
        <w:rPr>
          <w:rFonts w:eastAsia="Times New Roman"/>
        </w:rPr>
        <w:t xml:space="preserve">на </w:t>
      </w:r>
      <w:r w:rsidR="00AF1C49" w:rsidRPr="00AF1C49">
        <w:rPr>
          <w:rFonts w:eastAsia="Times New Roman"/>
        </w:rPr>
        <w:t>вибір</w:t>
      </w:r>
      <w:r>
        <w:rPr>
          <w:rFonts w:eastAsia="Times New Roman"/>
        </w:rPr>
        <w:t xml:space="preserve"> клієнтів</w:t>
      </w:r>
      <w:r w:rsidR="00AF1C49" w:rsidRPr="00AF1C49">
        <w:rPr>
          <w:rFonts w:eastAsia="Times New Roman"/>
        </w:rPr>
        <w:t xml:space="preserve">. ТРК «Проспект» пропонує свіжу та корисну їжу від </w:t>
      </w:r>
      <w:proofErr w:type="spellStart"/>
      <w:r w:rsidR="00AF1C49" w:rsidRPr="00AF1C49">
        <w:rPr>
          <w:rFonts w:eastAsia="Times New Roman"/>
        </w:rPr>
        <w:t>Salateira</w:t>
      </w:r>
      <w:proofErr w:type="spellEnd"/>
      <w:r w:rsidR="00AF1C49" w:rsidRPr="00AF1C49">
        <w:rPr>
          <w:rFonts w:eastAsia="Times New Roman"/>
        </w:rPr>
        <w:t xml:space="preserve">, японську кухню від </w:t>
      </w:r>
      <w:proofErr w:type="spellStart"/>
      <w:r w:rsidR="00AF1C49" w:rsidRPr="00AF1C49">
        <w:rPr>
          <w:rFonts w:eastAsia="Times New Roman"/>
        </w:rPr>
        <w:t>Сушия</w:t>
      </w:r>
      <w:proofErr w:type="spellEnd"/>
      <w:r w:rsidR="00AF1C49" w:rsidRPr="00AF1C49">
        <w:rPr>
          <w:rFonts w:eastAsia="Times New Roman"/>
        </w:rPr>
        <w:t xml:space="preserve">, молодіжний формат </w:t>
      </w:r>
      <w:r>
        <w:rPr>
          <w:rFonts w:eastAsia="Times New Roman"/>
        </w:rPr>
        <w:t>−</w:t>
      </w:r>
      <w:r w:rsidR="00AF1C49" w:rsidRPr="00AF1C49">
        <w:rPr>
          <w:rFonts w:eastAsia="Times New Roman"/>
        </w:rPr>
        <w:t xml:space="preserve"> </w:t>
      </w:r>
      <w:proofErr w:type="spellStart"/>
      <w:r w:rsidR="00AF1C49" w:rsidRPr="00AF1C49">
        <w:rPr>
          <w:rFonts w:eastAsia="Times New Roman"/>
        </w:rPr>
        <w:t>Noodle</w:t>
      </w:r>
      <w:proofErr w:type="spellEnd"/>
      <w:r w:rsidR="00AF1C49" w:rsidRPr="00AF1C49">
        <w:rPr>
          <w:rFonts w:eastAsia="Times New Roman"/>
        </w:rPr>
        <w:t xml:space="preserve"> </w:t>
      </w:r>
      <w:proofErr w:type="spellStart"/>
      <w:r w:rsidR="00AF1C49" w:rsidRPr="00AF1C49">
        <w:rPr>
          <w:rFonts w:eastAsia="Times New Roman"/>
        </w:rPr>
        <w:t>Doodle</w:t>
      </w:r>
      <w:proofErr w:type="spellEnd"/>
      <w:r w:rsidR="00AF1C49" w:rsidRPr="00AF1C49">
        <w:rPr>
          <w:rFonts w:eastAsia="Times New Roman"/>
        </w:rPr>
        <w:t xml:space="preserve">, </w:t>
      </w:r>
      <w:proofErr w:type="spellStart"/>
      <w:r w:rsidR="00AF1C49" w:rsidRPr="00AF1C49">
        <w:rPr>
          <w:rFonts w:eastAsia="Times New Roman"/>
        </w:rPr>
        <w:t>Greek</w:t>
      </w:r>
      <w:proofErr w:type="spellEnd"/>
      <w:r w:rsidR="00AF1C49" w:rsidRPr="00AF1C49">
        <w:rPr>
          <w:rFonts w:eastAsia="Times New Roman"/>
        </w:rPr>
        <w:t xml:space="preserve"> </w:t>
      </w:r>
      <w:proofErr w:type="spellStart"/>
      <w:r w:rsidR="00AF1C49" w:rsidRPr="00AF1C49">
        <w:rPr>
          <w:rFonts w:eastAsia="Times New Roman"/>
        </w:rPr>
        <w:t>House</w:t>
      </w:r>
      <w:proofErr w:type="spellEnd"/>
      <w:r w:rsidR="00AF1C49" w:rsidRPr="00AF1C49">
        <w:rPr>
          <w:rFonts w:eastAsia="Times New Roman"/>
        </w:rPr>
        <w:t xml:space="preserve"> та </w:t>
      </w:r>
      <w:proofErr w:type="spellStart"/>
      <w:r w:rsidR="00AF1C49" w:rsidRPr="00AF1C49">
        <w:rPr>
          <w:rFonts w:eastAsia="Times New Roman"/>
        </w:rPr>
        <w:t>Yudgin</w:t>
      </w:r>
      <w:proofErr w:type="spellEnd"/>
      <w:r w:rsidR="00AF1C49" w:rsidRPr="00AF1C49">
        <w:rPr>
          <w:rFonts w:eastAsia="Times New Roman"/>
        </w:rPr>
        <w:t xml:space="preserve"> </w:t>
      </w:r>
      <w:proofErr w:type="spellStart"/>
      <w:r w:rsidR="00AF1C49" w:rsidRPr="00AF1C49">
        <w:rPr>
          <w:rFonts w:eastAsia="Times New Roman"/>
        </w:rPr>
        <w:t>Burger</w:t>
      </w:r>
      <w:proofErr w:type="spellEnd"/>
      <w:r w:rsidR="00AF1C49" w:rsidRPr="00AF1C49">
        <w:rPr>
          <w:rFonts w:eastAsia="Times New Roman"/>
        </w:rPr>
        <w:t xml:space="preserve">, закарпатська кухня від </w:t>
      </w:r>
      <w:proofErr w:type="spellStart"/>
      <w:r w:rsidR="00AF1C49" w:rsidRPr="00AF1C49">
        <w:rPr>
          <w:rFonts w:eastAsia="Times New Roman"/>
        </w:rPr>
        <w:t>Бринzа</w:t>
      </w:r>
      <w:proofErr w:type="spellEnd"/>
      <w:r w:rsidR="00AF1C49" w:rsidRPr="00AF1C49">
        <w:rPr>
          <w:rFonts w:eastAsia="Times New Roman"/>
        </w:rPr>
        <w:t xml:space="preserve"> </w:t>
      </w:r>
      <w:proofErr w:type="spellStart"/>
      <w:r w:rsidR="00AF1C49" w:rsidRPr="00AF1C49">
        <w:rPr>
          <w:rFonts w:eastAsia="Times New Roman"/>
        </w:rPr>
        <w:t>Bar</w:t>
      </w:r>
      <w:proofErr w:type="spellEnd"/>
      <w:r w:rsidR="00AF1C49" w:rsidRPr="00AF1C49">
        <w:rPr>
          <w:rFonts w:eastAsia="Times New Roman"/>
        </w:rPr>
        <w:t xml:space="preserve">, затишний італійський ресторанчик із автентичною кухнею від </w:t>
      </w:r>
      <w:proofErr w:type="spellStart"/>
      <w:r w:rsidR="00AF1C49" w:rsidRPr="00AF1C49">
        <w:rPr>
          <w:rFonts w:eastAsia="Times New Roman"/>
        </w:rPr>
        <w:t>Il</w:t>
      </w:r>
      <w:proofErr w:type="spellEnd"/>
      <w:r w:rsidR="00AF1C49" w:rsidRPr="00AF1C49">
        <w:rPr>
          <w:rFonts w:eastAsia="Times New Roman"/>
        </w:rPr>
        <w:t xml:space="preserve"> </w:t>
      </w:r>
      <w:proofErr w:type="spellStart"/>
      <w:r w:rsidR="00AF1C49" w:rsidRPr="00AF1C49">
        <w:rPr>
          <w:rFonts w:eastAsia="Times New Roman"/>
        </w:rPr>
        <w:t>Molino</w:t>
      </w:r>
      <w:proofErr w:type="spellEnd"/>
      <w:r w:rsidR="00AF1C49" w:rsidRPr="00AF1C49">
        <w:rPr>
          <w:rFonts w:eastAsia="Times New Roman"/>
        </w:rPr>
        <w:t xml:space="preserve">, а також </w:t>
      </w:r>
      <w:proofErr w:type="spellStart"/>
      <w:r w:rsidR="00AF1C49" w:rsidRPr="00AF1C49">
        <w:rPr>
          <w:rFonts w:eastAsia="Times New Roman"/>
        </w:rPr>
        <w:t>McDonald’s</w:t>
      </w:r>
      <w:proofErr w:type="spellEnd"/>
      <w:r w:rsidR="00AF1C49" w:rsidRPr="00AF1C49">
        <w:rPr>
          <w:rFonts w:eastAsia="Times New Roman"/>
        </w:rPr>
        <w:t xml:space="preserve"> і </w:t>
      </w:r>
      <w:proofErr w:type="spellStart"/>
      <w:r w:rsidR="00AF1C49" w:rsidRPr="00AF1C49">
        <w:rPr>
          <w:rFonts w:eastAsia="Times New Roman"/>
        </w:rPr>
        <w:t>Merry</w:t>
      </w:r>
      <w:proofErr w:type="spellEnd"/>
      <w:r w:rsidR="00AF1C49" w:rsidRPr="00AF1C49">
        <w:rPr>
          <w:rFonts w:eastAsia="Times New Roman"/>
        </w:rPr>
        <w:t xml:space="preserve"> </w:t>
      </w:r>
      <w:proofErr w:type="spellStart"/>
      <w:r w:rsidR="00AF1C49" w:rsidRPr="00AF1C49">
        <w:rPr>
          <w:rFonts w:eastAsia="Times New Roman"/>
        </w:rPr>
        <w:t>Berry</w:t>
      </w:r>
      <w:proofErr w:type="spellEnd"/>
      <w:r w:rsidR="00AF1C49" w:rsidRPr="00AF1C49">
        <w:rPr>
          <w:rFonts w:eastAsia="Times New Roman"/>
        </w:rPr>
        <w:t xml:space="preserve"> </w:t>
      </w:r>
      <w:proofErr w:type="spellStart"/>
      <w:r w:rsidR="00AF1C49" w:rsidRPr="00AF1C49">
        <w:rPr>
          <w:rFonts w:eastAsia="Times New Roman"/>
        </w:rPr>
        <w:t>Cafe</w:t>
      </w:r>
      <w:proofErr w:type="spellEnd"/>
      <w:r w:rsidR="00AF1C49" w:rsidRPr="00AF1C49">
        <w:rPr>
          <w:rFonts w:eastAsia="Times New Roman"/>
        </w:rPr>
        <w:t xml:space="preserve">. </w:t>
      </w:r>
    </w:p>
    <w:p w:rsidR="00AD3598" w:rsidRDefault="00AD3598" w:rsidP="00AD3598">
      <w:pPr>
        <w:spacing w:line="360" w:lineRule="auto"/>
        <w:ind w:firstLine="709"/>
        <w:jc w:val="both"/>
        <w:rPr>
          <w:rFonts w:eastAsia="Times New Roman"/>
        </w:rPr>
      </w:pPr>
      <w:r>
        <w:rPr>
          <w:rFonts w:eastAsia="Times New Roman"/>
        </w:rPr>
        <w:t>С</w:t>
      </w:r>
      <w:r w:rsidRPr="00AD3598">
        <w:rPr>
          <w:rFonts w:eastAsia="Times New Roman"/>
        </w:rPr>
        <w:t>імейний ресторан італійської кухні.</w:t>
      </w:r>
      <w:r>
        <w:rPr>
          <w:rFonts w:eastAsia="Times New Roman"/>
        </w:rPr>
        <w:t xml:space="preserve"> Концепцію такого ресторану розглянемо на прикладі </w:t>
      </w:r>
      <w:proofErr w:type="spellStart"/>
      <w:r w:rsidRPr="00AD3598">
        <w:rPr>
          <w:rFonts w:eastAsia="Times New Roman"/>
        </w:rPr>
        <w:t>Trattoria</w:t>
      </w:r>
      <w:proofErr w:type="spellEnd"/>
      <w:r w:rsidRPr="00AD3598">
        <w:rPr>
          <w:rFonts w:eastAsia="Times New Roman"/>
        </w:rPr>
        <w:t xml:space="preserve"> No.5</w:t>
      </w:r>
      <w:r>
        <w:rPr>
          <w:rFonts w:eastAsia="Times New Roman"/>
        </w:rPr>
        <w:t xml:space="preserve">, який знаходиться </w:t>
      </w:r>
      <w:r w:rsidRPr="00AD3598">
        <w:rPr>
          <w:rFonts w:eastAsia="Times New Roman"/>
        </w:rPr>
        <w:t>м. Київ</w:t>
      </w:r>
      <w:r>
        <w:rPr>
          <w:rFonts w:eastAsia="Times New Roman"/>
        </w:rPr>
        <w:t xml:space="preserve">, метро </w:t>
      </w:r>
      <w:r w:rsidRPr="00AD3598">
        <w:t>Дружби Народів</w:t>
      </w:r>
      <w:r>
        <w:t xml:space="preserve">, </w:t>
      </w:r>
      <w:r w:rsidRPr="00AD3598">
        <w:rPr>
          <w:rFonts w:eastAsia="Times New Roman"/>
        </w:rPr>
        <w:t>вул. Драгомирова, 8</w:t>
      </w:r>
      <w:r>
        <w:rPr>
          <w:rFonts w:eastAsia="Times New Roman"/>
        </w:rPr>
        <w:t>.</w:t>
      </w:r>
      <w:r w:rsidRPr="00AD3598">
        <w:t xml:space="preserve"> </w:t>
      </w:r>
      <w:r w:rsidRPr="00AD3598">
        <w:rPr>
          <w:rFonts w:eastAsia="Times New Roman"/>
        </w:rPr>
        <w:t xml:space="preserve">Сімейний не лише тому, що </w:t>
      </w:r>
      <w:r>
        <w:rPr>
          <w:rFonts w:eastAsia="Times New Roman"/>
        </w:rPr>
        <w:t xml:space="preserve">тут </w:t>
      </w:r>
      <w:r w:rsidRPr="00AD3598">
        <w:rPr>
          <w:rFonts w:eastAsia="Times New Roman"/>
        </w:rPr>
        <w:t xml:space="preserve">завжди раді великим сім’ям, гучним компаніям та гостям з дітьми, а ще й тому, що тратторія </w:t>
      </w:r>
      <w:r>
        <w:rPr>
          <w:rFonts w:eastAsia="Times New Roman"/>
        </w:rPr>
        <w:t xml:space="preserve">ресторану </w:t>
      </w:r>
      <w:r w:rsidRPr="00AD3598">
        <w:rPr>
          <w:rFonts w:eastAsia="Times New Roman"/>
        </w:rPr>
        <w:t>– сімейна справа</w:t>
      </w:r>
      <w:r>
        <w:rPr>
          <w:rFonts w:eastAsia="Times New Roman"/>
        </w:rPr>
        <w:t>. Це</w:t>
      </w:r>
      <w:r w:rsidRPr="00AD3598">
        <w:rPr>
          <w:rFonts w:eastAsia="Times New Roman"/>
        </w:rPr>
        <w:t xml:space="preserve"> затишний локальний ресторан, заклад європейського формату. </w:t>
      </w:r>
      <w:r>
        <w:rPr>
          <w:rFonts w:eastAsia="Times New Roman"/>
        </w:rPr>
        <w:t>Сюди</w:t>
      </w:r>
      <w:r w:rsidRPr="00AD3598">
        <w:rPr>
          <w:rFonts w:eastAsia="Times New Roman"/>
        </w:rPr>
        <w:t xml:space="preserve"> гості приходять щодня, аби смачно поїсти або просто випити келих домашнього вина. І такий, куди вони ж повертаються, аби відзначити якусь особливу подію, насолодитись вечерею під звуки живої музики.</w:t>
      </w:r>
    </w:p>
    <w:p w:rsidR="00AD3598" w:rsidRDefault="00AD3598" w:rsidP="00AD3598">
      <w:pPr>
        <w:spacing w:line="360" w:lineRule="auto"/>
        <w:ind w:firstLine="709"/>
        <w:jc w:val="both"/>
        <w:rPr>
          <w:rFonts w:eastAsia="Times New Roman"/>
        </w:rPr>
      </w:pPr>
      <w:r w:rsidRPr="00AD3598">
        <w:rPr>
          <w:rFonts w:eastAsia="Times New Roman"/>
        </w:rPr>
        <w:t xml:space="preserve">З першого дня і дотепер </w:t>
      </w:r>
      <w:r>
        <w:rPr>
          <w:rFonts w:eastAsia="Times New Roman"/>
        </w:rPr>
        <w:t>власники дотримуються</w:t>
      </w:r>
      <w:r w:rsidRPr="00AD3598">
        <w:rPr>
          <w:rFonts w:eastAsia="Times New Roman"/>
        </w:rPr>
        <w:t xml:space="preserve"> принципів автентичної італійської тратторії </w:t>
      </w:r>
      <w:r>
        <w:rPr>
          <w:rFonts w:eastAsia="Times New Roman"/>
        </w:rPr>
        <w:t>−</w:t>
      </w:r>
      <w:r w:rsidR="00E059AB">
        <w:rPr>
          <w:rFonts w:eastAsia="Times New Roman"/>
        </w:rPr>
        <w:t xml:space="preserve"> готують</w:t>
      </w:r>
      <w:r w:rsidRPr="00AD3598">
        <w:rPr>
          <w:rFonts w:eastAsia="Times New Roman"/>
        </w:rPr>
        <w:t xml:space="preserve"> «з-під ножа», з локальних і сезонних продуктів. Кожного ранку</w:t>
      </w:r>
      <w:r>
        <w:rPr>
          <w:rFonts w:eastAsia="Times New Roman"/>
        </w:rPr>
        <w:t xml:space="preserve"> тут  випікають</w:t>
      </w:r>
      <w:r w:rsidRPr="00AD3598">
        <w:rPr>
          <w:rFonts w:eastAsia="Times New Roman"/>
        </w:rPr>
        <w:t xml:space="preserve"> запашний хліб, а пасту </w:t>
      </w:r>
      <w:r>
        <w:rPr>
          <w:rFonts w:eastAsia="Times New Roman"/>
        </w:rPr>
        <w:t>готують</w:t>
      </w:r>
      <w:r w:rsidRPr="00AD3598">
        <w:rPr>
          <w:rFonts w:eastAsia="Times New Roman"/>
        </w:rPr>
        <w:t xml:space="preserve"> </w:t>
      </w:r>
      <w:proofErr w:type="spellStart"/>
      <w:r w:rsidRPr="00AD3598">
        <w:rPr>
          <w:rFonts w:eastAsia="Times New Roman"/>
        </w:rPr>
        <w:t>fresca</w:t>
      </w:r>
      <w:proofErr w:type="spellEnd"/>
      <w:r w:rsidRPr="00AD3598">
        <w:rPr>
          <w:rFonts w:eastAsia="Times New Roman"/>
        </w:rPr>
        <w:t xml:space="preserve"> </w:t>
      </w:r>
      <w:r>
        <w:rPr>
          <w:rFonts w:eastAsia="Times New Roman"/>
        </w:rPr>
        <w:t>−</w:t>
      </w:r>
      <w:r w:rsidRPr="00AD3598">
        <w:rPr>
          <w:rFonts w:eastAsia="Times New Roman"/>
        </w:rPr>
        <w:t xml:space="preserve"> завжди свіжу, з правильного борошна та оливкової олії. </w:t>
      </w:r>
      <w:r>
        <w:rPr>
          <w:rFonts w:eastAsia="Times New Roman"/>
        </w:rPr>
        <w:t>П</w:t>
      </w:r>
      <w:r w:rsidRPr="00AD3598">
        <w:rPr>
          <w:rFonts w:eastAsia="Times New Roman"/>
        </w:rPr>
        <w:t xml:space="preserve">іцу </w:t>
      </w:r>
      <w:r w:rsidR="00E059AB">
        <w:rPr>
          <w:rFonts w:eastAsia="Times New Roman"/>
        </w:rPr>
        <w:t xml:space="preserve">випікають </w:t>
      </w:r>
      <w:r w:rsidRPr="00AD3598">
        <w:rPr>
          <w:rFonts w:eastAsia="Times New Roman"/>
        </w:rPr>
        <w:t xml:space="preserve">на тонкому </w:t>
      </w:r>
      <w:r w:rsidRPr="00AD3598">
        <w:rPr>
          <w:rFonts w:eastAsia="Times New Roman"/>
        </w:rPr>
        <w:lastRenderedPageBreak/>
        <w:t xml:space="preserve">коржі та </w:t>
      </w:r>
      <w:r w:rsidR="00E059AB">
        <w:rPr>
          <w:rFonts w:eastAsia="Times New Roman"/>
        </w:rPr>
        <w:t>готують</w:t>
      </w:r>
      <w:r w:rsidRPr="00AD3598">
        <w:rPr>
          <w:rFonts w:eastAsia="Times New Roman"/>
        </w:rPr>
        <w:t xml:space="preserve"> </w:t>
      </w:r>
      <w:r w:rsidR="00E059AB">
        <w:rPr>
          <w:rFonts w:eastAsia="Times New Roman"/>
        </w:rPr>
        <w:t>домашнє</w:t>
      </w:r>
      <w:r w:rsidRPr="00AD3598">
        <w:rPr>
          <w:rFonts w:eastAsia="Times New Roman"/>
        </w:rPr>
        <w:t xml:space="preserve"> </w:t>
      </w:r>
      <w:proofErr w:type="spellStart"/>
      <w:r w:rsidRPr="00AD3598">
        <w:rPr>
          <w:rFonts w:eastAsia="Times New Roman"/>
        </w:rPr>
        <w:t>лімончелло</w:t>
      </w:r>
      <w:proofErr w:type="spellEnd"/>
      <w:r w:rsidRPr="00AD3598">
        <w:rPr>
          <w:rFonts w:eastAsia="Times New Roman"/>
        </w:rPr>
        <w:t>.</w:t>
      </w:r>
      <w:r w:rsidR="00E059AB">
        <w:rPr>
          <w:rFonts w:eastAsia="Times New Roman"/>
        </w:rPr>
        <w:t xml:space="preserve"> Винотека </w:t>
      </w:r>
      <w:r w:rsidRPr="00AD3598">
        <w:rPr>
          <w:rFonts w:eastAsia="Times New Roman"/>
        </w:rPr>
        <w:t xml:space="preserve">нараховує більше 50 вин з різних куточків світу. Влітку гостей </w:t>
      </w:r>
      <w:r w:rsidR="00E059AB">
        <w:rPr>
          <w:rFonts w:eastAsia="Times New Roman"/>
        </w:rPr>
        <w:t xml:space="preserve">пригощають </w:t>
      </w:r>
      <w:r w:rsidRPr="00AD3598">
        <w:rPr>
          <w:rFonts w:eastAsia="Times New Roman"/>
        </w:rPr>
        <w:t xml:space="preserve">домашнім </w:t>
      </w:r>
      <w:proofErr w:type="spellStart"/>
      <w:r w:rsidRPr="00AD3598">
        <w:rPr>
          <w:rFonts w:eastAsia="Times New Roman"/>
        </w:rPr>
        <w:t>джелато</w:t>
      </w:r>
      <w:proofErr w:type="spellEnd"/>
      <w:r w:rsidRPr="00AD3598">
        <w:rPr>
          <w:rFonts w:eastAsia="Times New Roman"/>
        </w:rPr>
        <w:t xml:space="preserve"> та </w:t>
      </w:r>
      <w:proofErr w:type="spellStart"/>
      <w:r w:rsidRPr="00AD3598">
        <w:rPr>
          <w:rFonts w:eastAsia="Times New Roman"/>
        </w:rPr>
        <w:t>сорбетами</w:t>
      </w:r>
      <w:proofErr w:type="spellEnd"/>
      <w:r w:rsidRPr="00AD3598">
        <w:rPr>
          <w:rFonts w:eastAsia="Times New Roman"/>
        </w:rPr>
        <w:t xml:space="preserve"> на відкритій терасі, а по вечорах ресторан заповнюють звуки живої музики </w:t>
      </w:r>
      <w:r w:rsidR="00E059AB">
        <w:rPr>
          <w:rFonts w:eastAsia="Times New Roman"/>
        </w:rPr>
        <w:t>− саксофону та піаніно</w:t>
      </w:r>
      <w:r w:rsidR="00E059AB" w:rsidRPr="00E059AB">
        <w:rPr>
          <w:rFonts w:eastAsia="Times New Roman"/>
        </w:rPr>
        <w:t xml:space="preserve"> [</w:t>
      </w:r>
      <w:r w:rsidR="00CE35F9">
        <w:rPr>
          <w:rFonts w:eastAsia="Times New Roman"/>
        </w:rPr>
        <w:t>29</w:t>
      </w:r>
      <w:r w:rsidR="00E059AB" w:rsidRPr="00E059AB">
        <w:rPr>
          <w:rFonts w:eastAsia="Times New Roman"/>
        </w:rPr>
        <w:t>].</w:t>
      </w:r>
    </w:p>
    <w:p w:rsidR="00E059AB" w:rsidRPr="00AD3598" w:rsidRDefault="00E059AB" w:rsidP="00AD3598">
      <w:pPr>
        <w:spacing w:line="360" w:lineRule="auto"/>
        <w:ind w:firstLine="709"/>
        <w:jc w:val="both"/>
        <w:rPr>
          <w:rFonts w:eastAsia="Times New Roman"/>
        </w:rPr>
      </w:pPr>
      <w:r w:rsidRPr="00E059AB">
        <w:rPr>
          <w:rFonts w:eastAsia="Times New Roman"/>
          <w:b/>
          <w:bCs/>
        </w:rPr>
        <w:t xml:space="preserve">Кав'ярня </w:t>
      </w:r>
      <w:r w:rsidR="000C6CE6">
        <w:rPr>
          <w:rFonts w:eastAsia="Times New Roman"/>
          <w:b/>
          <w:bCs/>
        </w:rPr>
        <w:t>–</w:t>
      </w:r>
      <w:r w:rsidR="00A522D6">
        <w:rPr>
          <w:rFonts w:eastAsia="Times New Roman"/>
        </w:rPr>
        <w:t xml:space="preserve"> </w:t>
      </w:r>
      <w:r w:rsidR="000C6CE6">
        <w:rPr>
          <w:rFonts w:eastAsia="Times New Roman"/>
        </w:rPr>
        <w:t xml:space="preserve">невеличкий </w:t>
      </w:r>
      <w:r w:rsidRPr="00E059AB">
        <w:rPr>
          <w:rFonts w:eastAsia="Times New Roman"/>
        </w:rPr>
        <w:t>ре</w:t>
      </w:r>
      <w:r w:rsidR="00A522D6">
        <w:rPr>
          <w:rFonts w:eastAsia="Times New Roman"/>
        </w:rPr>
        <w:t xml:space="preserve">сторан, де подають відвідувачам </w:t>
      </w:r>
      <w:proofErr w:type="spellStart"/>
      <w:r w:rsidRPr="00E059AB">
        <w:rPr>
          <w:rFonts w:eastAsia="Times New Roman"/>
        </w:rPr>
        <w:t>каву,чай</w:t>
      </w:r>
      <w:proofErr w:type="spellEnd"/>
      <w:r w:rsidRPr="00E059AB">
        <w:rPr>
          <w:rFonts w:eastAsia="Times New Roman"/>
        </w:rPr>
        <w:t xml:space="preserve">, закуски тощо. Кафе-кава (кав'ярня) </w:t>
      </w:r>
      <w:r w:rsidR="00A522D6">
        <w:rPr>
          <w:rFonts w:eastAsia="Times New Roman"/>
        </w:rPr>
        <w:t>−</w:t>
      </w:r>
      <w:r w:rsidRPr="00E059AB">
        <w:rPr>
          <w:rFonts w:eastAsia="Times New Roman"/>
        </w:rPr>
        <w:t xml:space="preserve"> спеціалізований заклад ресторанного господарства, який пропонує споживачам широкий асортимент кавових напоїв. У меню включають найбільш популярн</w:t>
      </w:r>
      <w:r w:rsidR="00A522D6">
        <w:rPr>
          <w:rFonts w:eastAsia="Times New Roman"/>
        </w:rPr>
        <w:t xml:space="preserve">і напої, відомі у всьому світі: </w:t>
      </w:r>
      <w:r w:rsidRPr="00E059AB">
        <w:rPr>
          <w:rFonts w:eastAsia="Times New Roman"/>
        </w:rPr>
        <w:t>кава</w:t>
      </w:r>
      <w:r w:rsidR="00A522D6">
        <w:rPr>
          <w:rFonts w:eastAsia="Times New Roman"/>
        </w:rPr>
        <w:t xml:space="preserve"> натуральна, кава </w:t>
      </w:r>
      <w:proofErr w:type="spellStart"/>
      <w:r w:rsidR="00A522D6">
        <w:rPr>
          <w:rFonts w:eastAsia="Times New Roman"/>
        </w:rPr>
        <w:t>капучино</w:t>
      </w:r>
      <w:proofErr w:type="spellEnd"/>
      <w:r w:rsidR="00A522D6">
        <w:rPr>
          <w:rFonts w:eastAsia="Times New Roman"/>
        </w:rPr>
        <w:t xml:space="preserve">, кава </w:t>
      </w:r>
      <w:proofErr w:type="spellStart"/>
      <w:r w:rsidRPr="00E059AB">
        <w:rPr>
          <w:rFonts w:eastAsia="Times New Roman"/>
        </w:rPr>
        <w:t>еспресо</w:t>
      </w:r>
      <w:proofErr w:type="spellEnd"/>
      <w:r w:rsidRPr="00E059AB">
        <w:rPr>
          <w:rFonts w:eastAsia="Times New Roman"/>
        </w:rPr>
        <w:t>, кава по-східному, кава-</w:t>
      </w:r>
      <w:proofErr w:type="spellStart"/>
      <w:r w:rsidRPr="00E059AB">
        <w:rPr>
          <w:rFonts w:eastAsia="Times New Roman"/>
        </w:rPr>
        <w:t>корретто</w:t>
      </w:r>
      <w:proofErr w:type="spellEnd"/>
      <w:r w:rsidRPr="00E059AB">
        <w:rPr>
          <w:rFonts w:eastAsia="Times New Roman"/>
        </w:rPr>
        <w:t xml:space="preserve"> тощо. У кав'ярні споживачам можуть запропонувати й інші напої, які складають альтернативу кавовим </w:t>
      </w:r>
      <w:r w:rsidR="00A522D6">
        <w:rPr>
          <w:rFonts w:eastAsia="Times New Roman"/>
        </w:rPr>
        <w:t>−</w:t>
      </w:r>
      <w:r w:rsidRPr="00E059AB">
        <w:rPr>
          <w:rFonts w:eastAsia="Times New Roman"/>
        </w:rPr>
        <w:t xml:space="preserve"> від соків до міцних алкогольних. Кафетерій організовується переважно при великих продовольчих і універсальних магазинах. Призначений для продажу і споживання на місці гарячих напоїв, молочнокислих продуктів, бутербродів, кондитерських виробів та інших товарів, які не потребують складного приготування.</w:t>
      </w:r>
    </w:p>
    <w:p w:rsidR="00A522D6" w:rsidRPr="00A522D6" w:rsidRDefault="00A522D6" w:rsidP="00A522D6">
      <w:pPr>
        <w:spacing w:line="360" w:lineRule="auto"/>
        <w:ind w:firstLine="709"/>
        <w:jc w:val="both"/>
        <w:rPr>
          <w:rFonts w:eastAsia="Times New Roman"/>
        </w:rPr>
      </w:pPr>
      <w:proofErr w:type="spellStart"/>
      <w:r w:rsidRPr="00A522D6">
        <w:rPr>
          <w:rFonts w:eastAsia="Times New Roman"/>
          <w:b/>
          <w:bCs/>
          <w:iCs/>
        </w:rPr>
        <w:t>Крафтове</w:t>
      </w:r>
      <w:proofErr w:type="spellEnd"/>
      <w:r w:rsidRPr="00A522D6">
        <w:rPr>
          <w:rFonts w:eastAsia="Times New Roman"/>
          <w:b/>
          <w:bCs/>
          <w:iCs/>
        </w:rPr>
        <w:t xml:space="preserve"> виробництво. </w:t>
      </w:r>
      <w:r w:rsidRPr="00A522D6">
        <w:rPr>
          <w:rFonts w:eastAsia="Times New Roman"/>
          <w:bCs/>
          <w:iCs/>
        </w:rPr>
        <w:t xml:space="preserve">Зростаюча популярність </w:t>
      </w:r>
      <w:proofErr w:type="spellStart"/>
      <w:r w:rsidRPr="00A522D6">
        <w:rPr>
          <w:rFonts w:eastAsia="Times New Roman"/>
          <w:bCs/>
          <w:iCs/>
        </w:rPr>
        <w:t>крафтових</w:t>
      </w:r>
      <w:proofErr w:type="spellEnd"/>
      <w:r w:rsidRPr="00A522D6">
        <w:rPr>
          <w:rFonts w:eastAsia="Times New Roman"/>
          <w:bCs/>
          <w:iCs/>
        </w:rPr>
        <w:t xml:space="preserve"> продуктів і напоїв</w:t>
      </w:r>
      <w:r w:rsidRPr="00A522D6">
        <w:rPr>
          <w:rFonts w:eastAsia="Times New Roman"/>
        </w:rPr>
        <w:t xml:space="preserve">. Активно розвивається пивоваріння, з’являються нові міні-броварні ресторанного типу. Інвестиції у відкриття броварні можуть скласти близько $3,5 млн, але повернуться вони за рік. Спілка американських пивоварень вивела три головні характеристики </w:t>
      </w:r>
      <w:proofErr w:type="spellStart"/>
      <w:r w:rsidRPr="00A522D6">
        <w:rPr>
          <w:rFonts w:eastAsia="Times New Roman"/>
        </w:rPr>
        <w:t>крафтової</w:t>
      </w:r>
      <w:proofErr w:type="spellEnd"/>
      <w:r w:rsidRPr="00A522D6">
        <w:rPr>
          <w:rFonts w:eastAsia="Times New Roman"/>
        </w:rPr>
        <w:t xml:space="preserve"> пивоварні: вона має виробляти не більше 703 млн л на рік, бути незалежною (75% капіталу повинно бути у власності броварні) та традиційною (більшість алкоголю у пиві повинна бути отримана і заснована на традиційних і новаторських інгредієнтах та їхній ферментації).</w:t>
      </w:r>
    </w:p>
    <w:p w:rsidR="00A522D6" w:rsidRPr="00A522D6" w:rsidRDefault="00A522D6" w:rsidP="00A522D6">
      <w:pPr>
        <w:spacing w:line="360" w:lineRule="auto"/>
        <w:ind w:firstLine="709"/>
        <w:jc w:val="both"/>
        <w:rPr>
          <w:rFonts w:eastAsia="Times New Roman"/>
        </w:rPr>
      </w:pPr>
      <w:r w:rsidRPr="00A522D6">
        <w:rPr>
          <w:rFonts w:eastAsia="Times New Roman"/>
        </w:rPr>
        <w:t xml:space="preserve">Чи не кожен ресторан тепер має ексклюзивний безалкогольний напій. А от з алкоголем складніше. У вина є тренд на локальність, і дедалі більше ресторанів обирають вітчизняного виробника (марки «Колоніст», «Вина Трубецького», «Виноробне господарство Бойка», «Вина </w:t>
      </w:r>
      <w:proofErr w:type="spellStart"/>
      <w:r w:rsidRPr="00A522D6">
        <w:rPr>
          <w:rFonts w:eastAsia="Times New Roman"/>
        </w:rPr>
        <w:t>Гулієвих</w:t>
      </w:r>
      <w:proofErr w:type="spellEnd"/>
      <w:r w:rsidRPr="00A522D6">
        <w:rPr>
          <w:rFonts w:eastAsia="Times New Roman"/>
        </w:rPr>
        <w:t>», «Шабо», «</w:t>
      </w:r>
      <w:proofErr w:type="spellStart"/>
      <w:r w:rsidRPr="00A522D6">
        <w:rPr>
          <w:rFonts w:eastAsia="Times New Roman"/>
        </w:rPr>
        <w:t>Голіцинські</w:t>
      </w:r>
      <w:proofErr w:type="spellEnd"/>
      <w:r w:rsidRPr="00A522D6">
        <w:rPr>
          <w:rFonts w:eastAsia="Times New Roman"/>
        </w:rPr>
        <w:t xml:space="preserve"> вина»). Тоді як імпортні віскі, коньяки та саке можна замінити хіба що настоянками та коктейлями, а із подорожчанням горілки та трендом на крафт попитом користуватимуться саморобні напої. Самогон ресторани виготовляють </w:t>
      </w:r>
      <w:r w:rsidRPr="00A522D6">
        <w:rPr>
          <w:rFonts w:eastAsia="Times New Roman"/>
        </w:rPr>
        <w:lastRenderedPageBreak/>
        <w:t>самі або купують. Поступово з’являються навіть, бари, які зосереджуються лише на вині. Тільки у Києві нараховують понад 10 винних барів, деякі з яких пропо</w:t>
      </w:r>
      <w:r w:rsidR="00CE35F9">
        <w:rPr>
          <w:rFonts w:eastAsia="Times New Roman"/>
        </w:rPr>
        <w:t>нують лише вітчизняні марки вин</w:t>
      </w:r>
      <w:r w:rsidR="00CE35F9" w:rsidRPr="00CE35F9">
        <w:rPr>
          <w:rFonts w:eastAsia="Times New Roman"/>
        </w:rPr>
        <w:t xml:space="preserve"> [</w:t>
      </w:r>
      <w:r w:rsidR="00CE35F9">
        <w:rPr>
          <w:rFonts w:eastAsia="Times New Roman"/>
        </w:rPr>
        <w:t>52</w:t>
      </w:r>
      <w:r w:rsidR="00CE35F9" w:rsidRPr="00CE35F9">
        <w:rPr>
          <w:rFonts w:eastAsia="Times New Roman"/>
        </w:rPr>
        <w:t>].</w:t>
      </w:r>
    </w:p>
    <w:p w:rsidR="00A522D6" w:rsidRPr="00A522D6" w:rsidRDefault="001155B7" w:rsidP="00A522D6">
      <w:pPr>
        <w:spacing w:line="360" w:lineRule="auto"/>
        <w:ind w:firstLine="709"/>
        <w:jc w:val="both"/>
        <w:rPr>
          <w:rFonts w:eastAsia="Times New Roman"/>
        </w:rPr>
      </w:pPr>
      <w:r w:rsidRPr="001155B7">
        <w:rPr>
          <w:rFonts w:eastAsia="Times New Roman"/>
          <w:b/>
          <w:bCs/>
          <w:iCs/>
        </w:rPr>
        <w:t>Гібридні формати.</w:t>
      </w:r>
      <w:r>
        <w:rPr>
          <w:rFonts w:eastAsia="Times New Roman"/>
          <w:b/>
          <w:bCs/>
          <w:i/>
          <w:iCs/>
        </w:rPr>
        <w:t xml:space="preserve"> </w:t>
      </w:r>
      <w:r w:rsidR="00A522D6" w:rsidRPr="00A522D6">
        <w:rPr>
          <w:rFonts w:eastAsia="Times New Roman"/>
        </w:rPr>
        <w:t xml:space="preserve">Якщо раніше неможливо було уявити, щоб в українському ресторані пропонували італійську пасту, а у грузинському – суші, то тепер це стало модним. Так, у меню італійського ресторану можна знайти борщ, солянку або окрошку, а грузинська кухня уживається з китайською. Експериментують з форматами не лише нові заклади, а й ресторани з традицією і додають до свого меню незвичні для них страви, наприклад, </w:t>
      </w:r>
      <w:proofErr w:type="spellStart"/>
      <w:r w:rsidR="00A522D6" w:rsidRPr="00A522D6">
        <w:rPr>
          <w:rFonts w:eastAsia="Times New Roman"/>
        </w:rPr>
        <w:t>бургери</w:t>
      </w:r>
      <w:proofErr w:type="spellEnd"/>
      <w:r w:rsidR="00A522D6" w:rsidRPr="00A522D6">
        <w:rPr>
          <w:rFonts w:eastAsia="Times New Roman"/>
        </w:rPr>
        <w:t>.</w:t>
      </w:r>
    </w:p>
    <w:p w:rsidR="00A522D6" w:rsidRPr="00A522D6" w:rsidRDefault="001155B7" w:rsidP="00A522D6">
      <w:pPr>
        <w:spacing w:line="360" w:lineRule="auto"/>
        <w:ind w:firstLine="709"/>
        <w:jc w:val="both"/>
        <w:rPr>
          <w:rFonts w:eastAsia="Times New Roman"/>
        </w:rPr>
      </w:pPr>
      <w:r w:rsidRPr="001155B7">
        <w:rPr>
          <w:rFonts w:eastAsia="Times New Roman"/>
          <w:b/>
          <w:bCs/>
          <w:iCs/>
        </w:rPr>
        <w:t>Азіатська кухня.</w:t>
      </w:r>
      <w:r>
        <w:rPr>
          <w:rFonts w:eastAsia="Times New Roman"/>
          <w:b/>
          <w:bCs/>
          <w:i/>
          <w:iCs/>
        </w:rPr>
        <w:t xml:space="preserve"> </w:t>
      </w:r>
      <w:r w:rsidRPr="001155B7">
        <w:rPr>
          <w:rFonts w:eastAsia="Times New Roman"/>
          <w:bCs/>
          <w:iCs/>
        </w:rPr>
        <w:t>Мода на азійську кухню</w:t>
      </w:r>
      <w:r>
        <w:rPr>
          <w:rFonts w:eastAsia="Times New Roman"/>
          <w:b/>
          <w:bCs/>
          <w:i/>
          <w:iCs/>
        </w:rPr>
        <w:t xml:space="preserve"> (</w:t>
      </w:r>
      <w:r w:rsidR="00A522D6" w:rsidRPr="00A522D6">
        <w:rPr>
          <w:rFonts w:eastAsia="Times New Roman"/>
        </w:rPr>
        <w:t>китайську, в’єтнамську, тайську)</w:t>
      </w:r>
      <w:r w:rsidR="00A522D6" w:rsidRPr="00A522D6">
        <w:rPr>
          <w:rFonts w:eastAsia="Times New Roman"/>
          <w:b/>
          <w:bCs/>
          <w:i/>
          <w:iCs/>
        </w:rPr>
        <w:t>.</w:t>
      </w:r>
      <w:r>
        <w:rPr>
          <w:rFonts w:eastAsia="Times New Roman"/>
        </w:rPr>
        <w:t xml:space="preserve"> </w:t>
      </w:r>
      <w:r w:rsidR="00A522D6" w:rsidRPr="00A522D6">
        <w:rPr>
          <w:rFonts w:eastAsia="Times New Roman"/>
        </w:rPr>
        <w:t>Найактивніше у цьому тренді розвивається напрямок локшини рамен (страва японської кухні, до складу якої входить наваристий бульйон і пшенична локшина), яка замінила дуже популярні нещодавно суші та роли.</w:t>
      </w:r>
    </w:p>
    <w:p w:rsidR="00A522D6" w:rsidRPr="00A522D6" w:rsidRDefault="00A522D6" w:rsidP="00A522D6">
      <w:pPr>
        <w:spacing w:line="360" w:lineRule="auto"/>
        <w:ind w:firstLine="709"/>
        <w:jc w:val="both"/>
        <w:rPr>
          <w:rFonts w:eastAsia="Times New Roman"/>
        </w:rPr>
      </w:pPr>
      <w:proofErr w:type="spellStart"/>
      <w:r w:rsidRPr="001155B7">
        <w:rPr>
          <w:rFonts w:eastAsia="Times New Roman"/>
          <w:b/>
          <w:bCs/>
          <w:iCs/>
        </w:rPr>
        <w:t>Моностравові</w:t>
      </w:r>
      <w:proofErr w:type="spellEnd"/>
      <w:r w:rsidRPr="001155B7">
        <w:rPr>
          <w:rFonts w:eastAsia="Times New Roman"/>
          <w:b/>
          <w:bCs/>
          <w:iCs/>
        </w:rPr>
        <w:t xml:space="preserve"> ресторани,</w:t>
      </w:r>
      <w:r w:rsidR="001155B7">
        <w:rPr>
          <w:rFonts w:eastAsia="Times New Roman"/>
        </w:rPr>
        <w:t xml:space="preserve"> </w:t>
      </w:r>
      <w:r w:rsidRPr="00A522D6">
        <w:rPr>
          <w:rFonts w:eastAsia="Times New Roman"/>
        </w:rPr>
        <w:t xml:space="preserve">які акцентують увагу на одній позиції в меню: супи, пельмені, вареники, пиріжки. Те саме стосується й </w:t>
      </w:r>
      <w:proofErr w:type="spellStart"/>
      <w:r w:rsidRPr="00A522D6">
        <w:rPr>
          <w:rFonts w:eastAsia="Times New Roman"/>
        </w:rPr>
        <w:t>монопродуктовості</w:t>
      </w:r>
      <w:proofErr w:type="spellEnd"/>
      <w:r w:rsidRPr="00A522D6">
        <w:rPr>
          <w:rFonts w:eastAsia="Times New Roman"/>
        </w:rPr>
        <w:t xml:space="preserve"> – заклад пропонує різноманітні страви з одного виду продукту, причому байдуже, це м’ясо, риба чи навіть сало.</w:t>
      </w:r>
    </w:p>
    <w:p w:rsidR="000918E8" w:rsidRPr="000918E8" w:rsidRDefault="000918E8" w:rsidP="000918E8">
      <w:pPr>
        <w:spacing w:line="360" w:lineRule="auto"/>
        <w:ind w:firstLine="709"/>
        <w:jc w:val="both"/>
        <w:rPr>
          <w:rFonts w:eastAsia="Times New Roman"/>
        </w:rPr>
      </w:pPr>
      <w:r w:rsidRPr="000918E8">
        <w:rPr>
          <w:rFonts w:eastAsia="Times New Roman"/>
        </w:rPr>
        <w:t>Отже, підсумовуючи результати дослідження та враховуючи прогнози експертів аналітичного центру Ресторани України, можемо виокремити наступні прогнози розвитку ресторанного ринку, зокрема в Івано-Франківську та області.</w:t>
      </w:r>
    </w:p>
    <w:p w:rsidR="000918E8" w:rsidRPr="000918E8" w:rsidRDefault="000918E8" w:rsidP="000918E8">
      <w:pPr>
        <w:spacing w:line="360" w:lineRule="auto"/>
        <w:ind w:firstLine="709"/>
        <w:jc w:val="both"/>
        <w:rPr>
          <w:rFonts w:eastAsia="Times New Roman"/>
        </w:rPr>
      </w:pPr>
      <w:r w:rsidRPr="000918E8">
        <w:rPr>
          <w:rFonts w:eastAsia="Times New Roman"/>
        </w:rPr>
        <w:t>1. Активний розвиток в містах, що втратили частину бізнесу – з кінця 2023 року.</w:t>
      </w:r>
    </w:p>
    <w:p w:rsidR="000918E8" w:rsidRPr="000918E8" w:rsidRDefault="000918E8" w:rsidP="000918E8">
      <w:pPr>
        <w:spacing w:line="360" w:lineRule="auto"/>
        <w:ind w:firstLine="709"/>
        <w:jc w:val="both"/>
        <w:rPr>
          <w:rFonts w:eastAsia="Times New Roman"/>
        </w:rPr>
      </w:pPr>
      <w:r w:rsidRPr="000918E8">
        <w:rPr>
          <w:rFonts w:eastAsia="Times New Roman"/>
        </w:rPr>
        <w:t>2. Розвиток української кухні в туристичних містах.</w:t>
      </w:r>
    </w:p>
    <w:p w:rsidR="000918E8" w:rsidRPr="000918E8" w:rsidRDefault="000918E8" w:rsidP="000918E8">
      <w:pPr>
        <w:spacing w:line="360" w:lineRule="auto"/>
        <w:ind w:firstLine="709"/>
        <w:jc w:val="both"/>
        <w:rPr>
          <w:rFonts w:eastAsia="Times New Roman"/>
        </w:rPr>
      </w:pPr>
      <w:r w:rsidRPr="000918E8">
        <w:rPr>
          <w:rFonts w:eastAsia="Times New Roman"/>
        </w:rPr>
        <w:t>3. Розвиток доставки та змішаних форматів.</w:t>
      </w:r>
    </w:p>
    <w:p w:rsidR="000918E8" w:rsidRPr="000918E8" w:rsidRDefault="000918E8" w:rsidP="000918E8">
      <w:pPr>
        <w:spacing w:line="360" w:lineRule="auto"/>
        <w:ind w:firstLine="709"/>
        <w:jc w:val="both"/>
        <w:rPr>
          <w:rFonts w:eastAsia="Times New Roman"/>
        </w:rPr>
      </w:pPr>
      <w:r w:rsidRPr="000918E8">
        <w:rPr>
          <w:rFonts w:eastAsia="Times New Roman"/>
        </w:rPr>
        <w:t>4. Проста кухня на локальних продуктах, скорочення імпортної складової в меню ресторанів.</w:t>
      </w:r>
    </w:p>
    <w:p w:rsidR="000918E8" w:rsidRPr="000918E8" w:rsidRDefault="000918E8" w:rsidP="000918E8">
      <w:pPr>
        <w:spacing w:line="360" w:lineRule="auto"/>
        <w:ind w:firstLine="709"/>
        <w:jc w:val="both"/>
        <w:rPr>
          <w:rFonts w:eastAsia="Times New Roman"/>
        </w:rPr>
      </w:pPr>
      <w:r w:rsidRPr="000918E8">
        <w:rPr>
          <w:rFonts w:eastAsia="Times New Roman"/>
        </w:rPr>
        <w:t>5. Розвиток форматів біля дому.</w:t>
      </w:r>
    </w:p>
    <w:p w:rsidR="000918E8" w:rsidRPr="000918E8" w:rsidRDefault="000918E8" w:rsidP="000918E8">
      <w:pPr>
        <w:spacing w:line="360" w:lineRule="auto"/>
        <w:ind w:firstLine="709"/>
        <w:jc w:val="both"/>
        <w:rPr>
          <w:rFonts w:eastAsia="Times New Roman"/>
        </w:rPr>
      </w:pPr>
      <w:r w:rsidRPr="000918E8">
        <w:rPr>
          <w:rFonts w:eastAsia="Times New Roman"/>
        </w:rPr>
        <w:t>6. Розвиток ресторанних скупчень (синергія конкурентів, зручність та різноманітність).</w:t>
      </w:r>
    </w:p>
    <w:p w:rsidR="000918E8" w:rsidRPr="000918E8" w:rsidRDefault="000918E8" w:rsidP="000918E8">
      <w:pPr>
        <w:spacing w:line="360" w:lineRule="auto"/>
        <w:ind w:firstLine="709"/>
        <w:jc w:val="both"/>
        <w:rPr>
          <w:rFonts w:eastAsia="Times New Roman"/>
        </w:rPr>
      </w:pPr>
      <w:r w:rsidRPr="000918E8">
        <w:rPr>
          <w:rFonts w:eastAsia="Times New Roman"/>
        </w:rPr>
        <w:lastRenderedPageBreak/>
        <w:t xml:space="preserve">7. Розвиток дрібних форматів: </w:t>
      </w:r>
      <w:proofErr w:type="spellStart"/>
      <w:r w:rsidRPr="000918E8">
        <w:rPr>
          <w:rFonts w:eastAsia="Times New Roman"/>
        </w:rPr>
        <w:t>кавярні</w:t>
      </w:r>
      <w:proofErr w:type="spellEnd"/>
      <w:r w:rsidRPr="000918E8">
        <w:rPr>
          <w:rFonts w:eastAsia="Times New Roman"/>
        </w:rPr>
        <w:t xml:space="preserve">, кафе-пекарні, кафе до 150 </w:t>
      </w:r>
      <w:proofErr w:type="spellStart"/>
      <w:r w:rsidRPr="000918E8">
        <w:rPr>
          <w:rFonts w:eastAsia="Times New Roman"/>
        </w:rPr>
        <w:t>кв.м</w:t>
      </w:r>
      <w:proofErr w:type="spellEnd"/>
      <w:r w:rsidRPr="000918E8">
        <w:rPr>
          <w:rFonts w:eastAsia="Times New Roman"/>
        </w:rPr>
        <w:t xml:space="preserve">., </w:t>
      </w:r>
      <w:proofErr w:type="spellStart"/>
      <w:r w:rsidRPr="000918E8">
        <w:rPr>
          <w:rFonts w:eastAsia="Times New Roman"/>
        </w:rPr>
        <w:t>монопродуктові</w:t>
      </w:r>
      <w:proofErr w:type="spellEnd"/>
      <w:r w:rsidRPr="000918E8">
        <w:rPr>
          <w:rFonts w:eastAsia="Times New Roman"/>
        </w:rPr>
        <w:t xml:space="preserve"> заклади, швидке харчування.</w:t>
      </w:r>
    </w:p>
    <w:p w:rsidR="000918E8" w:rsidRPr="000918E8" w:rsidRDefault="000918E8" w:rsidP="000918E8">
      <w:pPr>
        <w:spacing w:line="360" w:lineRule="auto"/>
        <w:ind w:firstLine="709"/>
        <w:jc w:val="both"/>
        <w:rPr>
          <w:rFonts w:eastAsia="Times New Roman"/>
        </w:rPr>
      </w:pPr>
      <w:r w:rsidRPr="000918E8">
        <w:rPr>
          <w:rFonts w:eastAsia="Times New Roman"/>
        </w:rPr>
        <w:t>8. Розвиток пабів та змішаних форматів.</w:t>
      </w:r>
    </w:p>
    <w:p w:rsidR="00AD3598" w:rsidRPr="00AD3598" w:rsidRDefault="000918E8" w:rsidP="000918E8">
      <w:pPr>
        <w:spacing w:line="360" w:lineRule="auto"/>
        <w:ind w:firstLine="709"/>
        <w:jc w:val="both"/>
        <w:rPr>
          <w:rFonts w:eastAsia="Times New Roman"/>
        </w:rPr>
      </w:pPr>
      <w:r w:rsidRPr="000918E8">
        <w:rPr>
          <w:rFonts w:eastAsia="Times New Roman"/>
        </w:rPr>
        <w:t>9. Розвиток</w:t>
      </w:r>
      <w:r w:rsidR="00CE35F9">
        <w:rPr>
          <w:rFonts w:eastAsia="Times New Roman"/>
        </w:rPr>
        <w:t xml:space="preserve"> барів та розважальних форматів</w:t>
      </w:r>
      <w:r w:rsidR="00CE35F9" w:rsidRPr="00CE35F9">
        <w:rPr>
          <w:rFonts w:eastAsia="Times New Roman"/>
        </w:rPr>
        <w:t xml:space="preserve"> [29].</w:t>
      </w:r>
    </w:p>
    <w:p w:rsidR="00AD3598" w:rsidRPr="00C07929" w:rsidRDefault="00AD3598" w:rsidP="00082192">
      <w:pPr>
        <w:spacing w:line="360" w:lineRule="auto"/>
        <w:ind w:firstLine="709"/>
        <w:jc w:val="both"/>
        <w:rPr>
          <w:rFonts w:eastAsia="Times New Roman"/>
        </w:rPr>
      </w:pPr>
    </w:p>
    <w:p w:rsidR="00097477" w:rsidRDefault="00097477" w:rsidP="00097477">
      <w:pPr>
        <w:spacing w:line="360" w:lineRule="auto"/>
        <w:ind w:firstLine="709"/>
        <w:jc w:val="both"/>
        <w:rPr>
          <w:rFonts w:eastAsia="Times New Roman"/>
          <w:b/>
        </w:rPr>
      </w:pPr>
      <w:r w:rsidRPr="00C07929">
        <w:rPr>
          <w:rFonts w:eastAsia="Times New Roman"/>
          <w:b/>
        </w:rPr>
        <w:t xml:space="preserve">3.2. </w:t>
      </w:r>
      <w:r w:rsidR="00ED0FF2">
        <w:rPr>
          <w:rFonts w:eastAsia="Times New Roman"/>
          <w:b/>
        </w:rPr>
        <w:t xml:space="preserve">Перспективи застосування інноваційних інструментів маркетингу в діяльності підприємств ресторанного </w:t>
      </w:r>
      <w:r w:rsidR="000C6CE6">
        <w:rPr>
          <w:rFonts w:eastAsia="Times New Roman"/>
          <w:b/>
        </w:rPr>
        <w:t>бізнесу</w:t>
      </w:r>
    </w:p>
    <w:p w:rsidR="00E12930" w:rsidRPr="00843019" w:rsidRDefault="00E12930" w:rsidP="00E12930">
      <w:pPr>
        <w:spacing w:line="360" w:lineRule="auto"/>
        <w:ind w:firstLine="709"/>
        <w:jc w:val="both"/>
        <w:rPr>
          <w:rFonts w:eastAsia="Times New Roman"/>
          <w:lang w:val="ru-RU"/>
        </w:rPr>
      </w:pPr>
      <w:r w:rsidRPr="00843019">
        <w:rPr>
          <w:rFonts w:eastAsia="Times New Roman"/>
        </w:rPr>
        <w:t>Серед актуальних напрямів ефективної діяльності, що впливають розвиток підприємств ресторанного бізнесу в сучасних умовах, слід виокремити наступні</w:t>
      </w:r>
      <w:r w:rsidRPr="00843019">
        <w:rPr>
          <w:rFonts w:eastAsia="Times New Roman"/>
          <w:lang w:val="ru-RU"/>
        </w:rPr>
        <w:t>:</w:t>
      </w:r>
    </w:p>
    <w:p w:rsidR="00E12930" w:rsidRPr="00843019" w:rsidRDefault="00E12930" w:rsidP="00E12930">
      <w:pPr>
        <w:spacing w:line="360" w:lineRule="auto"/>
        <w:ind w:firstLine="709"/>
        <w:jc w:val="both"/>
        <w:rPr>
          <w:rFonts w:eastAsia="Times New Roman"/>
          <w:lang w:val="ru-RU"/>
        </w:rPr>
      </w:pPr>
      <w:r w:rsidRPr="00843019">
        <w:rPr>
          <w:rFonts w:eastAsia="Times New Roman"/>
          <w:lang w:val="ru-RU"/>
        </w:rPr>
        <w:t>−</w:t>
      </w:r>
      <w:r w:rsidRPr="00843019">
        <w:rPr>
          <w:rFonts w:eastAsia="Times New Roman"/>
        </w:rPr>
        <w:t xml:space="preserve"> </w:t>
      </w:r>
      <w:proofErr w:type="spellStart"/>
      <w:r w:rsidRPr="00843019">
        <w:rPr>
          <w:rFonts w:eastAsia="Times New Roman"/>
          <w:lang w:val="ru-RU"/>
        </w:rPr>
        <w:t>реінжиніринг</w:t>
      </w:r>
      <w:proofErr w:type="spellEnd"/>
      <w:r w:rsidRPr="00843019">
        <w:rPr>
          <w:rFonts w:eastAsia="Times New Roman"/>
          <w:lang w:val="ru-RU"/>
        </w:rPr>
        <w:t xml:space="preserve"> </w:t>
      </w:r>
      <w:proofErr w:type="spellStart"/>
      <w:r w:rsidRPr="00843019">
        <w:rPr>
          <w:rFonts w:eastAsia="Times New Roman"/>
          <w:lang w:val="ru-RU"/>
        </w:rPr>
        <w:t>основних</w:t>
      </w:r>
      <w:proofErr w:type="spellEnd"/>
      <w:r w:rsidRPr="00843019">
        <w:rPr>
          <w:rFonts w:eastAsia="Times New Roman"/>
          <w:lang w:val="ru-RU"/>
        </w:rPr>
        <w:t xml:space="preserve"> </w:t>
      </w:r>
      <w:proofErr w:type="spellStart"/>
      <w:r w:rsidRPr="00843019">
        <w:rPr>
          <w:rFonts w:eastAsia="Times New Roman"/>
          <w:lang w:val="ru-RU"/>
        </w:rPr>
        <w:t>бізнес-процесів</w:t>
      </w:r>
      <w:proofErr w:type="spellEnd"/>
      <w:r w:rsidRPr="00843019">
        <w:rPr>
          <w:rFonts w:eastAsia="Times New Roman"/>
          <w:lang w:val="ru-RU"/>
        </w:rPr>
        <w:t xml:space="preserve"> з акцентом на формат </w:t>
      </w:r>
      <w:proofErr w:type="spellStart"/>
      <w:r w:rsidRPr="00843019">
        <w:rPr>
          <w:rFonts w:eastAsia="Times New Roman"/>
          <w:lang w:val="ru-RU"/>
        </w:rPr>
        <w:t>адресної</w:t>
      </w:r>
      <w:proofErr w:type="spellEnd"/>
      <w:r w:rsidRPr="00843019">
        <w:rPr>
          <w:rFonts w:eastAsia="Times New Roman"/>
          <w:lang w:val="ru-RU"/>
        </w:rPr>
        <w:t xml:space="preserve"> доставки;</w:t>
      </w:r>
    </w:p>
    <w:p w:rsidR="00E12930" w:rsidRPr="00843019" w:rsidRDefault="00E12930" w:rsidP="00E12930">
      <w:pPr>
        <w:spacing w:line="360" w:lineRule="auto"/>
        <w:ind w:firstLine="709"/>
        <w:jc w:val="both"/>
        <w:rPr>
          <w:rFonts w:eastAsia="Times New Roman"/>
          <w:lang w:val="ru-RU"/>
        </w:rPr>
      </w:pPr>
      <w:r w:rsidRPr="00843019">
        <w:rPr>
          <w:rFonts w:eastAsia="Times New Roman"/>
          <w:lang w:val="ru-RU"/>
        </w:rPr>
        <w:t xml:space="preserve">− </w:t>
      </w:r>
      <w:proofErr w:type="spellStart"/>
      <w:r w:rsidRPr="00843019">
        <w:rPr>
          <w:rFonts w:eastAsia="Times New Roman"/>
          <w:lang w:val="ru-RU"/>
        </w:rPr>
        <w:t>інновації</w:t>
      </w:r>
      <w:proofErr w:type="spellEnd"/>
      <w:r w:rsidRPr="00843019">
        <w:rPr>
          <w:rFonts w:eastAsia="Times New Roman"/>
          <w:lang w:val="ru-RU"/>
        </w:rPr>
        <w:t xml:space="preserve"> в ресторанному </w:t>
      </w:r>
      <w:proofErr w:type="spellStart"/>
      <w:r w:rsidRPr="00843019">
        <w:rPr>
          <w:rFonts w:eastAsia="Times New Roman"/>
          <w:lang w:val="ru-RU"/>
        </w:rPr>
        <w:t>бізнесі</w:t>
      </w:r>
      <w:proofErr w:type="spellEnd"/>
      <w:r w:rsidRPr="00843019">
        <w:rPr>
          <w:rFonts w:eastAsia="Times New Roman"/>
          <w:lang w:val="ru-RU"/>
        </w:rPr>
        <w:t xml:space="preserve"> </w:t>
      </w:r>
      <w:proofErr w:type="spellStart"/>
      <w:r w:rsidRPr="00843019">
        <w:rPr>
          <w:rFonts w:eastAsia="Times New Roman"/>
          <w:lang w:val="ru-RU"/>
        </w:rPr>
        <w:t>мають</w:t>
      </w:r>
      <w:proofErr w:type="spellEnd"/>
      <w:r w:rsidRPr="00843019">
        <w:rPr>
          <w:rFonts w:eastAsia="Times New Roman"/>
          <w:lang w:val="ru-RU"/>
        </w:rPr>
        <w:t xml:space="preserve"> бути </w:t>
      </w:r>
      <w:proofErr w:type="spellStart"/>
      <w:r w:rsidRPr="00843019">
        <w:rPr>
          <w:rFonts w:eastAsia="Times New Roman"/>
          <w:lang w:val="ru-RU"/>
        </w:rPr>
        <w:t>спрямованими</w:t>
      </w:r>
      <w:proofErr w:type="spellEnd"/>
      <w:r w:rsidRPr="00843019">
        <w:rPr>
          <w:rFonts w:eastAsia="Times New Roman"/>
          <w:lang w:val="ru-RU"/>
        </w:rPr>
        <w:t xml:space="preserve"> на </w:t>
      </w:r>
      <w:proofErr w:type="spellStart"/>
      <w:r w:rsidRPr="00843019">
        <w:rPr>
          <w:rFonts w:eastAsia="Times New Roman"/>
          <w:lang w:val="ru-RU"/>
        </w:rPr>
        <w:t>вирішення</w:t>
      </w:r>
      <w:proofErr w:type="spellEnd"/>
      <w:r w:rsidRPr="00843019">
        <w:rPr>
          <w:rFonts w:eastAsia="Times New Roman"/>
          <w:lang w:val="ru-RU"/>
        </w:rPr>
        <w:t xml:space="preserve"> </w:t>
      </w:r>
      <w:proofErr w:type="spellStart"/>
      <w:r w:rsidRPr="00843019">
        <w:rPr>
          <w:rFonts w:eastAsia="Times New Roman"/>
          <w:lang w:val="ru-RU"/>
        </w:rPr>
        <w:t>наявних</w:t>
      </w:r>
      <w:proofErr w:type="spellEnd"/>
      <w:r w:rsidRPr="00843019">
        <w:rPr>
          <w:rFonts w:eastAsia="Times New Roman"/>
          <w:lang w:val="ru-RU"/>
        </w:rPr>
        <w:t xml:space="preserve"> проблем;</w:t>
      </w:r>
    </w:p>
    <w:p w:rsidR="00E12930" w:rsidRPr="00843019" w:rsidRDefault="00E12930" w:rsidP="00E12930">
      <w:pPr>
        <w:spacing w:line="360" w:lineRule="auto"/>
        <w:ind w:firstLine="709"/>
        <w:jc w:val="both"/>
        <w:rPr>
          <w:rFonts w:eastAsia="Times New Roman"/>
          <w:lang w:val="ru-RU"/>
        </w:rPr>
      </w:pPr>
      <w:r w:rsidRPr="00843019">
        <w:rPr>
          <w:rFonts w:eastAsia="Times New Roman"/>
          <w:lang w:val="ru-RU"/>
        </w:rPr>
        <w:t xml:space="preserve">− </w:t>
      </w:r>
      <w:proofErr w:type="spellStart"/>
      <w:r w:rsidRPr="00843019">
        <w:rPr>
          <w:rFonts w:eastAsia="Times New Roman"/>
          <w:lang w:val="ru-RU"/>
        </w:rPr>
        <w:t>нові</w:t>
      </w:r>
      <w:proofErr w:type="spellEnd"/>
      <w:r w:rsidRPr="00843019">
        <w:rPr>
          <w:rFonts w:eastAsia="Times New Roman"/>
          <w:lang w:val="ru-RU"/>
        </w:rPr>
        <w:t xml:space="preserve"> </w:t>
      </w:r>
      <w:proofErr w:type="spellStart"/>
      <w:r w:rsidRPr="00843019">
        <w:rPr>
          <w:rFonts w:eastAsia="Times New Roman"/>
          <w:lang w:val="ru-RU"/>
        </w:rPr>
        <w:t>креативні</w:t>
      </w:r>
      <w:proofErr w:type="spellEnd"/>
      <w:r w:rsidRPr="00843019">
        <w:rPr>
          <w:rFonts w:eastAsia="Times New Roman"/>
          <w:lang w:val="ru-RU"/>
        </w:rPr>
        <w:t xml:space="preserve"> </w:t>
      </w:r>
      <w:proofErr w:type="spellStart"/>
      <w:r w:rsidRPr="00843019">
        <w:rPr>
          <w:rFonts w:eastAsia="Times New Roman"/>
          <w:lang w:val="ru-RU"/>
        </w:rPr>
        <w:t>рішення</w:t>
      </w:r>
      <w:proofErr w:type="spellEnd"/>
      <w:r w:rsidRPr="00843019">
        <w:rPr>
          <w:rFonts w:eastAsia="Times New Roman"/>
        </w:rPr>
        <w:t xml:space="preserve"> з використанням можливостей сучасних </w:t>
      </w:r>
      <w:proofErr w:type="spellStart"/>
      <w:r>
        <w:rPr>
          <w:rFonts w:eastAsia="Times New Roman"/>
          <w:lang w:val="ru-RU"/>
        </w:rPr>
        <w:t>інформаційних</w:t>
      </w:r>
      <w:proofErr w:type="spellEnd"/>
      <w:r>
        <w:rPr>
          <w:rFonts w:eastAsia="Times New Roman"/>
          <w:lang w:val="ru-RU"/>
        </w:rPr>
        <w:t xml:space="preserve"> </w:t>
      </w:r>
      <w:proofErr w:type="spellStart"/>
      <w:r>
        <w:rPr>
          <w:rFonts w:eastAsia="Times New Roman"/>
          <w:lang w:val="ru-RU"/>
        </w:rPr>
        <w:t>технологій</w:t>
      </w:r>
      <w:proofErr w:type="spellEnd"/>
      <w:r w:rsidRPr="00843019">
        <w:rPr>
          <w:rFonts w:eastAsia="Times New Roman"/>
          <w:lang w:val="ru-RU"/>
        </w:rPr>
        <w:t>;</w:t>
      </w:r>
    </w:p>
    <w:p w:rsidR="00E12930" w:rsidRPr="00843019" w:rsidRDefault="00E12930" w:rsidP="00E12930">
      <w:pPr>
        <w:spacing w:line="360" w:lineRule="auto"/>
        <w:ind w:firstLine="709"/>
        <w:jc w:val="both"/>
        <w:rPr>
          <w:rFonts w:eastAsia="Times New Roman"/>
          <w:lang w:val="ru-RU"/>
        </w:rPr>
      </w:pPr>
      <w:r w:rsidRPr="00843019">
        <w:rPr>
          <w:rFonts w:eastAsia="Times New Roman"/>
          <w:lang w:val="ru-RU"/>
        </w:rPr>
        <w:t xml:space="preserve">− </w:t>
      </w:r>
      <w:proofErr w:type="spellStart"/>
      <w:r w:rsidRPr="00843019">
        <w:rPr>
          <w:rFonts w:eastAsia="Times New Roman"/>
          <w:lang w:val="ru-RU"/>
        </w:rPr>
        <w:t>застосування</w:t>
      </w:r>
      <w:proofErr w:type="spellEnd"/>
      <w:r w:rsidRPr="00843019">
        <w:rPr>
          <w:rFonts w:eastAsia="Times New Roman"/>
          <w:lang w:val="ru-RU"/>
        </w:rPr>
        <w:t xml:space="preserve"> </w:t>
      </w:r>
      <w:proofErr w:type="spellStart"/>
      <w:r w:rsidRPr="00843019">
        <w:rPr>
          <w:rFonts w:eastAsia="Times New Roman"/>
          <w:lang w:val="ru-RU"/>
        </w:rPr>
        <w:t>інструменту</w:t>
      </w:r>
      <w:proofErr w:type="spellEnd"/>
      <w:r w:rsidRPr="00843019">
        <w:rPr>
          <w:rFonts w:eastAsia="Times New Roman"/>
          <w:lang w:val="ru-RU"/>
        </w:rPr>
        <w:t xml:space="preserve"> </w:t>
      </w:r>
      <w:proofErr w:type="spellStart"/>
      <w:r w:rsidRPr="00843019">
        <w:rPr>
          <w:rFonts w:eastAsia="Times New Roman"/>
          <w:lang w:val="ru-RU"/>
        </w:rPr>
        <w:t>інтернет</w:t>
      </w:r>
      <w:proofErr w:type="spellEnd"/>
      <w:r w:rsidRPr="00843019">
        <w:rPr>
          <w:rFonts w:eastAsia="Times New Roman"/>
          <w:lang w:val="ru-RU"/>
        </w:rPr>
        <w:t xml:space="preserve">-маркетингу, </w:t>
      </w:r>
      <w:r>
        <w:rPr>
          <w:rFonts w:eastAsia="Times New Roman"/>
          <w:lang w:val="ru-RU"/>
        </w:rPr>
        <w:t xml:space="preserve">суть </w:t>
      </w:r>
      <w:proofErr w:type="spellStart"/>
      <w:r>
        <w:rPr>
          <w:rFonts w:eastAsia="Times New Roman"/>
          <w:lang w:val="ru-RU"/>
        </w:rPr>
        <w:t>якого</w:t>
      </w:r>
      <w:proofErr w:type="spellEnd"/>
      <w:r>
        <w:rPr>
          <w:rFonts w:eastAsia="Times New Roman"/>
          <w:lang w:val="ru-RU"/>
        </w:rPr>
        <w:t xml:space="preserve"> </w:t>
      </w:r>
      <w:proofErr w:type="spellStart"/>
      <w:r>
        <w:rPr>
          <w:rFonts w:eastAsia="Times New Roman"/>
          <w:lang w:val="ru-RU"/>
        </w:rPr>
        <w:t>полягає</w:t>
      </w:r>
      <w:proofErr w:type="spellEnd"/>
      <w:r>
        <w:rPr>
          <w:rFonts w:eastAsia="Times New Roman"/>
          <w:lang w:val="ru-RU"/>
        </w:rPr>
        <w:t xml:space="preserve"> у </w:t>
      </w:r>
      <w:proofErr w:type="spellStart"/>
      <w:r>
        <w:rPr>
          <w:rFonts w:eastAsia="Times New Roman"/>
          <w:lang w:val="ru-RU"/>
        </w:rPr>
        <w:t>просуванні</w:t>
      </w:r>
      <w:proofErr w:type="spellEnd"/>
      <w:r w:rsidRPr="00843019">
        <w:rPr>
          <w:rFonts w:eastAsia="Times New Roman"/>
          <w:lang w:val="ru-RU"/>
        </w:rPr>
        <w:t xml:space="preserve"> </w:t>
      </w:r>
      <w:r>
        <w:rPr>
          <w:rFonts w:eastAsia="Times New Roman"/>
          <w:lang w:val="ru-RU"/>
        </w:rPr>
        <w:t xml:space="preserve">закладу ресторанного </w:t>
      </w:r>
      <w:proofErr w:type="spellStart"/>
      <w:r>
        <w:rPr>
          <w:rFonts w:eastAsia="Times New Roman"/>
          <w:lang w:val="ru-RU"/>
        </w:rPr>
        <w:t>господарства</w:t>
      </w:r>
      <w:proofErr w:type="spellEnd"/>
      <w:r w:rsidRPr="00843019">
        <w:rPr>
          <w:rFonts w:eastAsia="Times New Roman"/>
          <w:lang w:val="ru-RU"/>
        </w:rPr>
        <w:t xml:space="preserve"> та </w:t>
      </w:r>
      <w:proofErr w:type="spellStart"/>
      <w:r w:rsidRPr="00843019">
        <w:rPr>
          <w:rFonts w:eastAsia="Times New Roman"/>
          <w:lang w:val="ru-RU"/>
        </w:rPr>
        <w:t>його</w:t>
      </w:r>
      <w:proofErr w:type="spellEnd"/>
      <w:r w:rsidRPr="00843019">
        <w:rPr>
          <w:rFonts w:eastAsia="Times New Roman"/>
          <w:lang w:val="ru-RU"/>
        </w:rPr>
        <w:t xml:space="preserve"> бренду за </w:t>
      </w:r>
      <w:proofErr w:type="spellStart"/>
      <w:r w:rsidRPr="00843019">
        <w:rPr>
          <w:rFonts w:eastAsia="Times New Roman"/>
          <w:lang w:val="ru-RU"/>
        </w:rPr>
        <w:t>рахунок</w:t>
      </w:r>
      <w:proofErr w:type="spellEnd"/>
      <w:r w:rsidRPr="00843019">
        <w:rPr>
          <w:rFonts w:eastAsia="Times New Roman"/>
          <w:lang w:val="ru-RU"/>
        </w:rPr>
        <w:t xml:space="preserve"> </w:t>
      </w:r>
      <w:proofErr w:type="spellStart"/>
      <w:r w:rsidRPr="00843019">
        <w:rPr>
          <w:rFonts w:eastAsia="Times New Roman"/>
          <w:lang w:val="ru-RU"/>
        </w:rPr>
        <w:t>використання</w:t>
      </w:r>
      <w:proofErr w:type="spellEnd"/>
      <w:r w:rsidRPr="00843019">
        <w:rPr>
          <w:rFonts w:eastAsia="Times New Roman"/>
          <w:lang w:val="ru-RU"/>
        </w:rPr>
        <w:t xml:space="preserve"> </w:t>
      </w:r>
      <w:proofErr w:type="spellStart"/>
      <w:r w:rsidRPr="00843019">
        <w:rPr>
          <w:rFonts w:eastAsia="Times New Roman"/>
          <w:lang w:val="ru-RU"/>
        </w:rPr>
        <w:t>саме</w:t>
      </w:r>
      <w:proofErr w:type="spellEnd"/>
      <w:r w:rsidRPr="00843019">
        <w:rPr>
          <w:rFonts w:eastAsia="Times New Roman"/>
          <w:lang w:val="ru-RU"/>
        </w:rPr>
        <w:t xml:space="preserve"> </w:t>
      </w:r>
      <w:proofErr w:type="spellStart"/>
      <w:r w:rsidRPr="00843019">
        <w:rPr>
          <w:rFonts w:eastAsia="Times New Roman"/>
          <w:lang w:val="ru-RU"/>
        </w:rPr>
        <w:t>соціального</w:t>
      </w:r>
      <w:proofErr w:type="spellEnd"/>
      <w:r w:rsidRPr="00843019">
        <w:rPr>
          <w:rFonts w:eastAsia="Times New Roman"/>
          <w:lang w:val="ru-RU"/>
        </w:rPr>
        <w:t xml:space="preserve"> </w:t>
      </w:r>
      <w:proofErr w:type="spellStart"/>
      <w:r w:rsidRPr="00843019">
        <w:rPr>
          <w:rFonts w:eastAsia="Times New Roman"/>
          <w:lang w:val="ru-RU"/>
        </w:rPr>
        <w:t>медіа</w:t>
      </w:r>
      <w:proofErr w:type="spellEnd"/>
      <w:r w:rsidRPr="00843019">
        <w:rPr>
          <w:rFonts w:eastAsia="Times New Roman"/>
          <w:lang w:val="ru-RU"/>
        </w:rPr>
        <w:t>-маркетингу (</w:t>
      </w:r>
      <w:proofErr w:type="spellStart"/>
      <w:r w:rsidRPr="00843019">
        <w:rPr>
          <w:rFonts w:eastAsia="Times New Roman"/>
          <w:lang w:val="ru-RU"/>
        </w:rPr>
        <w:t>Social</w:t>
      </w:r>
      <w:proofErr w:type="spellEnd"/>
      <w:r w:rsidRPr="00843019">
        <w:rPr>
          <w:rFonts w:eastAsia="Times New Roman"/>
          <w:lang w:val="ru-RU"/>
        </w:rPr>
        <w:t xml:space="preserve"> </w:t>
      </w:r>
      <w:proofErr w:type="spellStart"/>
      <w:r w:rsidRPr="00843019">
        <w:rPr>
          <w:rFonts w:eastAsia="Times New Roman"/>
          <w:lang w:val="ru-RU"/>
        </w:rPr>
        <w:t>Media</w:t>
      </w:r>
      <w:proofErr w:type="spellEnd"/>
      <w:r w:rsidRPr="00843019">
        <w:rPr>
          <w:rFonts w:eastAsia="Times New Roman"/>
          <w:lang w:val="ru-RU"/>
        </w:rPr>
        <w:t xml:space="preserve"> </w:t>
      </w:r>
      <w:proofErr w:type="spellStart"/>
      <w:r w:rsidRPr="00843019">
        <w:rPr>
          <w:rFonts w:eastAsia="Times New Roman"/>
          <w:lang w:val="ru-RU"/>
        </w:rPr>
        <w:t>Marketing</w:t>
      </w:r>
      <w:proofErr w:type="spellEnd"/>
      <w:r w:rsidRPr="00843019">
        <w:rPr>
          <w:rFonts w:eastAsia="Times New Roman"/>
          <w:lang w:val="ru-RU"/>
        </w:rPr>
        <w:t>, SMM).</w:t>
      </w:r>
      <w:r w:rsidRPr="00843019">
        <w:rPr>
          <w:rFonts w:eastAsia="Times New Roman"/>
        </w:rPr>
        <w:t xml:space="preserve"> </w:t>
      </w:r>
    </w:p>
    <w:p w:rsidR="00E12930" w:rsidRPr="00843019" w:rsidRDefault="00E12930" w:rsidP="00E12930">
      <w:pPr>
        <w:spacing w:line="360" w:lineRule="auto"/>
        <w:ind w:firstLine="709"/>
        <w:jc w:val="both"/>
        <w:rPr>
          <w:rFonts w:eastAsia="Times New Roman"/>
        </w:rPr>
      </w:pPr>
      <w:r w:rsidRPr="00843019">
        <w:rPr>
          <w:rFonts w:eastAsia="Times New Roman"/>
        </w:rPr>
        <w:t>За допомогою маркетингу заклад ресторанного господарства може увійти в число закладів, які користуватимуться великою популярністю та позитивними відгуками з боку відвідувачів.</w:t>
      </w:r>
    </w:p>
    <w:p w:rsidR="00E12930" w:rsidRPr="00843019" w:rsidRDefault="00E12930" w:rsidP="00E12930">
      <w:pPr>
        <w:spacing w:line="360" w:lineRule="auto"/>
        <w:ind w:firstLine="709"/>
        <w:jc w:val="both"/>
        <w:rPr>
          <w:rFonts w:eastAsia="Times New Roman"/>
        </w:rPr>
      </w:pPr>
      <w:r>
        <w:rPr>
          <w:rFonts w:eastAsia="Times New Roman"/>
        </w:rPr>
        <w:t xml:space="preserve">Наприклад, </w:t>
      </w:r>
      <w:proofErr w:type="spellStart"/>
      <w:r>
        <w:rPr>
          <w:rFonts w:eastAsia="Times New Roman"/>
        </w:rPr>
        <w:t>Балацька</w:t>
      </w:r>
      <w:proofErr w:type="spellEnd"/>
      <w:r>
        <w:rPr>
          <w:rFonts w:eastAsia="Times New Roman"/>
        </w:rPr>
        <w:t xml:space="preserve"> Н.Ю. стверджує, що</w:t>
      </w:r>
      <w:r w:rsidRPr="00E4338E">
        <w:rPr>
          <w:rFonts w:eastAsia="Times New Roman"/>
          <w:lang w:val="ru-RU"/>
        </w:rPr>
        <w:t xml:space="preserve">: </w:t>
      </w:r>
      <w:r w:rsidRPr="00E4338E">
        <w:rPr>
          <w:rFonts w:eastAsia="Times New Roman"/>
        </w:rPr>
        <w:t>«Для малого та с</w:t>
      </w:r>
      <w:r>
        <w:rPr>
          <w:rFonts w:eastAsia="Times New Roman"/>
        </w:rPr>
        <w:t xml:space="preserve">ереднього бізнесу Інтернет дає </w:t>
      </w:r>
      <w:r w:rsidRPr="00E4338E">
        <w:rPr>
          <w:rFonts w:eastAsia="Times New Roman"/>
        </w:rPr>
        <w:t xml:space="preserve">широкі можливості для просування компанії </w:t>
      </w:r>
      <w:r w:rsidRPr="00843019">
        <w:rPr>
          <w:rFonts w:eastAsia="Times New Roman"/>
        </w:rPr>
        <w:t>Власники закладів ресторанного господарства дедалі більше усвідомлюють, що, активно використовуючи Інтернет у своїй діяльності, вони отримують низку конкурентних переваг на ринку сфери гостинності. Ведення бізнесу в умовах сьогодення без використання інформа</w:t>
      </w:r>
      <w:r>
        <w:rPr>
          <w:rFonts w:eastAsia="Times New Roman"/>
        </w:rPr>
        <w:t>ційних технологій є неможливим</w:t>
      </w:r>
      <w:r w:rsidRPr="00E4338E">
        <w:rPr>
          <w:rFonts w:eastAsia="Times New Roman"/>
        </w:rPr>
        <w:t xml:space="preserve">» </w:t>
      </w:r>
      <w:r w:rsidR="00CE35F9">
        <w:rPr>
          <w:rFonts w:eastAsia="Times New Roman"/>
        </w:rPr>
        <w:t>[3</w:t>
      </w:r>
      <w:r w:rsidRPr="00843019">
        <w:rPr>
          <w:rFonts w:eastAsia="Times New Roman"/>
        </w:rPr>
        <w:t>, с.143].</w:t>
      </w:r>
    </w:p>
    <w:p w:rsidR="00E12930" w:rsidRPr="00843019" w:rsidRDefault="00E12930" w:rsidP="00E12930">
      <w:pPr>
        <w:spacing w:line="360" w:lineRule="auto"/>
        <w:ind w:firstLine="709"/>
        <w:jc w:val="both"/>
        <w:rPr>
          <w:rFonts w:eastAsia="Times New Roman"/>
        </w:rPr>
      </w:pPr>
      <w:r w:rsidRPr="00843019">
        <w:rPr>
          <w:rFonts w:eastAsia="Times New Roman"/>
        </w:rPr>
        <w:lastRenderedPageBreak/>
        <w:t>Інтернет-сайт є візитною карткою закладу ресторанного господарства. Тому, його вплив на діяльність ресторану у разі правильного використання є надзвичайно значущим. При цьому важливо підібрати правильні способи оптимізації та просування сайту в мережі. Саме від їх правильного застосування залежить попит послуг ресторану у потенційного споживача. Очевидно, що використання сайтів як інструменту просування малих підприємств у сфері ресторанного господарства з використанням можливостей соціальних медіа є надзвичайно актуальним.</w:t>
      </w:r>
    </w:p>
    <w:p w:rsidR="00E12930" w:rsidRPr="00843019" w:rsidRDefault="00E12930" w:rsidP="00E12930">
      <w:pPr>
        <w:spacing w:line="360" w:lineRule="auto"/>
        <w:ind w:firstLine="709"/>
        <w:jc w:val="both"/>
        <w:rPr>
          <w:rFonts w:eastAsia="Times New Roman"/>
        </w:rPr>
      </w:pPr>
      <w:r w:rsidRPr="00843019">
        <w:rPr>
          <w:rFonts w:eastAsia="Times New Roman"/>
        </w:rPr>
        <w:t xml:space="preserve">На даний час малі підприємства ресторанного бізнесу вбачають просування у соціальних мережах не тільки як один із способів реклами, але й виживання в сучасних складних економічних умовах. Зараз важко уявити малі ресторани, кафе, </w:t>
      </w:r>
      <w:proofErr w:type="spellStart"/>
      <w:r w:rsidRPr="00843019">
        <w:rPr>
          <w:rFonts w:eastAsia="Times New Roman"/>
        </w:rPr>
        <w:t>кавꞌярні</w:t>
      </w:r>
      <w:proofErr w:type="spellEnd"/>
      <w:r w:rsidRPr="00843019">
        <w:rPr>
          <w:rFonts w:eastAsia="Times New Roman"/>
        </w:rPr>
        <w:t xml:space="preserve"> без власних сторінок у мережі Інтернет. </w:t>
      </w:r>
    </w:p>
    <w:p w:rsidR="00E12930" w:rsidRPr="00843019" w:rsidRDefault="00E12930" w:rsidP="00E12930">
      <w:pPr>
        <w:spacing w:line="360" w:lineRule="auto"/>
        <w:ind w:firstLine="709"/>
        <w:jc w:val="both"/>
        <w:rPr>
          <w:rFonts w:eastAsia="Times New Roman"/>
        </w:rPr>
      </w:pPr>
      <w:r w:rsidRPr="00843019">
        <w:rPr>
          <w:rFonts w:eastAsia="Times New Roman"/>
        </w:rPr>
        <w:t xml:space="preserve">Активне просування своїх ресторанних брендів у соціальних мережах є основою майбутнього розвитку. Наприклад, ресторанам що орієнтуються на сегмент споживачів професійних та ділових подорожей, варто використовувати </w:t>
      </w:r>
      <w:proofErr w:type="spellStart"/>
      <w:r w:rsidRPr="00843019">
        <w:rPr>
          <w:rFonts w:eastAsia="Times New Roman"/>
        </w:rPr>
        <w:t>Twitter</w:t>
      </w:r>
      <w:proofErr w:type="spellEnd"/>
      <w:r w:rsidRPr="00843019">
        <w:rPr>
          <w:rFonts w:eastAsia="Times New Roman"/>
        </w:rPr>
        <w:t xml:space="preserve"> – платформу, яка наповнена професіоналами та кмітливими людьми. З тієї ж лінії </w:t>
      </w:r>
      <w:proofErr w:type="spellStart"/>
      <w:r w:rsidRPr="00843019">
        <w:rPr>
          <w:rFonts w:eastAsia="Times New Roman"/>
        </w:rPr>
        <w:t>LinkedIn</w:t>
      </w:r>
      <w:proofErr w:type="spellEnd"/>
      <w:r w:rsidRPr="00843019">
        <w:rPr>
          <w:rFonts w:eastAsia="Times New Roman"/>
        </w:rPr>
        <w:t>, який також буде гарною мережею для соціальних медіа, на якій слід зосередитися під час пошуку ділових мандрівників, оскільки цей сайт використовується мільйонами професіоналів у всьому світі.</w:t>
      </w:r>
    </w:p>
    <w:p w:rsidR="00E12930" w:rsidRPr="00843019" w:rsidRDefault="00E12930" w:rsidP="00E12930">
      <w:pPr>
        <w:spacing w:line="360" w:lineRule="auto"/>
        <w:ind w:firstLine="709"/>
        <w:jc w:val="both"/>
        <w:rPr>
          <w:rFonts w:eastAsia="Times New Roman"/>
        </w:rPr>
      </w:pPr>
      <w:r w:rsidRPr="00843019">
        <w:rPr>
          <w:rFonts w:eastAsia="Times New Roman"/>
        </w:rPr>
        <w:t>Покращення у сфері обслуговування безпосередньо зале</w:t>
      </w:r>
      <w:r>
        <w:rPr>
          <w:rFonts w:eastAsia="Times New Roman"/>
        </w:rPr>
        <w:t>жить від застосування інновацій, які привертають</w:t>
      </w:r>
      <w:r w:rsidRPr="00843019">
        <w:rPr>
          <w:rFonts w:eastAsia="Times New Roman"/>
        </w:rPr>
        <w:t xml:space="preserve"> увагу потенційни</w:t>
      </w:r>
      <w:r>
        <w:rPr>
          <w:rFonts w:eastAsia="Times New Roman"/>
        </w:rPr>
        <w:t xml:space="preserve">х споживачів. Серед основних інновацій </w:t>
      </w:r>
      <w:r w:rsidRPr="00843019">
        <w:rPr>
          <w:rFonts w:eastAsia="Times New Roman"/>
        </w:rPr>
        <w:t xml:space="preserve">можна </w:t>
      </w:r>
      <w:r>
        <w:rPr>
          <w:rFonts w:eastAsia="Times New Roman"/>
        </w:rPr>
        <w:t>виокремити наступні</w:t>
      </w:r>
      <w:r w:rsidRPr="00843019">
        <w:rPr>
          <w:rFonts w:eastAsia="Times New Roman"/>
        </w:rPr>
        <w:t>:</w:t>
      </w:r>
    </w:p>
    <w:p w:rsidR="00E12930" w:rsidRPr="00843019" w:rsidRDefault="00E12930" w:rsidP="00E12930">
      <w:pPr>
        <w:spacing w:line="360" w:lineRule="auto"/>
        <w:ind w:firstLine="709"/>
        <w:jc w:val="both"/>
        <w:rPr>
          <w:rFonts w:eastAsia="Times New Roman"/>
        </w:rPr>
      </w:pPr>
      <w:r w:rsidRPr="00E53E1F">
        <w:rPr>
          <w:rFonts w:eastAsia="Times New Roman"/>
        </w:rPr>
        <w:t xml:space="preserve">− </w:t>
      </w:r>
      <w:r w:rsidRPr="00843019">
        <w:rPr>
          <w:rFonts w:eastAsia="Times New Roman"/>
        </w:rPr>
        <w:t xml:space="preserve"> відкриття мережі закладів харчува</w:t>
      </w:r>
      <w:r>
        <w:rPr>
          <w:rFonts w:eastAsia="Times New Roman"/>
        </w:rPr>
        <w:t>ння, планування нових концепцій</w:t>
      </w:r>
      <w:r w:rsidRPr="00843019">
        <w:rPr>
          <w:rFonts w:eastAsia="Times New Roman"/>
        </w:rPr>
        <w:t>;</w:t>
      </w:r>
    </w:p>
    <w:p w:rsidR="00E12930" w:rsidRPr="00E53E1F" w:rsidRDefault="00E12930" w:rsidP="00E12930">
      <w:pPr>
        <w:spacing w:line="360" w:lineRule="auto"/>
        <w:ind w:firstLine="709"/>
        <w:jc w:val="both"/>
        <w:rPr>
          <w:rFonts w:eastAsia="Times New Roman"/>
        </w:rPr>
      </w:pPr>
      <w:r w:rsidRPr="00E53E1F">
        <w:rPr>
          <w:rFonts w:eastAsia="Times New Roman"/>
        </w:rPr>
        <w:t xml:space="preserve">− </w:t>
      </w:r>
      <w:r w:rsidRPr="00843019">
        <w:rPr>
          <w:rFonts w:eastAsia="Times New Roman"/>
        </w:rPr>
        <w:t xml:space="preserve"> віртуальні тури по ресторанах</w:t>
      </w:r>
      <w:r w:rsidRPr="00E53E1F">
        <w:rPr>
          <w:rFonts w:eastAsia="Times New Roman"/>
        </w:rPr>
        <w:t>;</w:t>
      </w:r>
    </w:p>
    <w:p w:rsidR="00E12930" w:rsidRPr="00E53E1F" w:rsidRDefault="00E12930" w:rsidP="00E12930">
      <w:pPr>
        <w:spacing w:line="360" w:lineRule="auto"/>
        <w:ind w:firstLine="709"/>
        <w:jc w:val="both"/>
        <w:rPr>
          <w:rFonts w:eastAsia="Times New Roman"/>
        </w:rPr>
      </w:pPr>
      <w:r w:rsidRPr="00E53E1F">
        <w:rPr>
          <w:rFonts w:eastAsia="Times New Roman"/>
        </w:rPr>
        <w:t xml:space="preserve">− </w:t>
      </w:r>
      <w:r w:rsidRPr="00843019">
        <w:rPr>
          <w:rFonts w:eastAsia="Times New Roman"/>
        </w:rPr>
        <w:t xml:space="preserve"> розміщення інформації про свій заклад на сайтах, в соціальних мережах</w:t>
      </w:r>
      <w:r w:rsidRPr="00E53E1F">
        <w:rPr>
          <w:rFonts w:eastAsia="Times New Roman"/>
        </w:rPr>
        <w:t>;</w:t>
      </w:r>
    </w:p>
    <w:p w:rsidR="00E12930" w:rsidRPr="00843019" w:rsidRDefault="00E12930" w:rsidP="00E12930">
      <w:pPr>
        <w:spacing w:line="360" w:lineRule="auto"/>
        <w:ind w:firstLine="709"/>
        <w:jc w:val="both"/>
        <w:rPr>
          <w:rFonts w:eastAsia="Times New Roman"/>
        </w:rPr>
      </w:pPr>
      <w:r w:rsidRPr="00843019">
        <w:rPr>
          <w:rFonts w:eastAsia="Times New Roman"/>
        </w:rPr>
        <w:t>− застосування технологій, патентуван</w:t>
      </w:r>
      <w:r>
        <w:rPr>
          <w:rFonts w:eastAsia="Times New Roman"/>
        </w:rPr>
        <w:t>ня нових страв та їх оформлення</w:t>
      </w:r>
      <w:r w:rsidRPr="00843019">
        <w:rPr>
          <w:rFonts w:eastAsia="Times New Roman"/>
        </w:rPr>
        <w:t xml:space="preserve">; </w:t>
      </w:r>
    </w:p>
    <w:p w:rsidR="00E12930" w:rsidRPr="00843019" w:rsidRDefault="00E12930" w:rsidP="00E12930">
      <w:pPr>
        <w:spacing w:line="360" w:lineRule="auto"/>
        <w:ind w:firstLine="709"/>
        <w:jc w:val="both"/>
        <w:rPr>
          <w:rFonts w:eastAsia="Times New Roman"/>
        </w:rPr>
      </w:pPr>
      <w:r w:rsidRPr="00E53E1F">
        <w:rPr>
          <w:rFonts w:eastAsia="Times New Roman"/>
        </w:rPr>
        <w:t xml:space="preserve">− </w:t>
      </w:r>
      <w:r w:rsidRPr="00843019">
        <w:rPr>
          <w:rFonts w:eastAsia="Times New Roman"/>
        </w:rPr>
        <w:t xml:space="preserve">ігровий маркетинг (проведення лотерей, конкурсів, вікторин для відвідувачів і розіграші призів); </w:t>
      </w:r>
    </w:p>
    <w:p w:rsidR="00E12930" w:rsidRPr="00E53E1F" w:rsidRDefault="00E12930" w:rsidP="00E12930">
      <w:pPr>
        <w:spacing w:line="360" w:lineRule="auto"/>
        <w:ind w:firstLine="709"/>
        <w:jc w:val="both"/>
        <w:rPr>
          <w:rFonts w:eastAsia="Times New Roman"/>
        </w:rPr>
      </w:pPr>
      <w:r w:rsidRPr="00E53E1F">
        <w:rPr>
          <w:rFonts w:eastAsia="Times New Roman"/>
        </w:rPr>
        <w:t xml:space="preserve">− </w:t>
      </w:r>
      <w:r w:rsidRPr="00843019">
        <w:rPr>
          <w:rFonts w:eastAsia="Times New Roman"/>
        </w:rPr>
        <w:t>керування проц</w:t>
      </w:r>
      <w:r>
        <w:rPr>
          <w:rFonts w:eastAsia="Times New Roman"/>
        </w:rPr>
        <w:t xml:space="preserve">есом бронювання столика </w:t>
      </w:r>
      <w:proofErr w:type="spellStart"/>
      <w:r>
        <w:rPr>
          <w:rFonts w:eastAsia="Times New Roman"/>
        </w:rPr>
        <w:t>on-line</w:t>
      </w:r>
      <w:proofErr w:type="spellEnd"/>
      <w:r w:rsidRPr="00E53E1F">
        <w:rPr>
          <w:rFonts w:eastAsia="Times New Roman"/>
        </w:rPr>
        <w:t>;</w:t>
      </w:r>
    </w:p>
    <w:p w:rsidR="00E12930" w:rsidRDefault="00E12930" w:rsidP="00E12930">
      <w:pPr>
        <w:spacing w:line="360" w:lineRule="auto"/>
        <w:ind w:firstLine="709"/>
        <w:jc w:val="both"/>
        <w:rPr>
          <w:rFonts w:eastAsia="Times New Roman"/>
        </w:rPr>
      </w:pPr>
      <w:r w:rsidRPr="00843019">
        <w:rPr>
          <w:rFonts w:eastAsia="Times New Roman"/>
        </w:rPr>
        <w:t>− нові фор</w:t>
      </w:r>
      <w:r>
        <w:rPr>
          <w:rFonts w:eastAsia="Times New Roman"/>
        </w:rPr>
        <w:t>ми та методи навчання персоналу</w:t>
      </w:r>
      <w:r w:rsidRPr="00E53E1F">
        <w:rPr>
          <w:rFonts w:eastAsia="Times New Roman"/>
        </w:rPr>
        <w:t>;</w:t>
      </w:r>
    </w:p>
    <w:p w:rsidR="00E12930" w:rsidRPr="00843019" w:rsidRDefault="00E12930" w:rsidP="00E12930">
      <w:pPr>
        <w:spacing w:line="360" w:lineRule="auto"/>
        <w:ind w:firstLine="709"/>
        <w:jc w:val="both"/>
        <w:rPr>
          <w:rFonts w:eastAsia="Times New Roman"/>
        </w:rPr>
      </w:pPr>
      <w:r w:rsidRPr="00843019">
        <w:rPr>
          <w:rFonts w:eastAsia="Times New Roman"/>
        </w:rPr>
        <w:lastRenderedPageBreak/>
        <w:t>−</w:t>
      </w:r>
      <w:r>
        <w:rPr>
          <w:rFonts w:eastAsia="Times New Roman"/>
        </w:rPr>
        <w:t xml:space="preserve"> </w:t>
      </w:r>
      <w:r w:rsidRPr="00843019">
        <w:rPr>
          <w:rFonts w:eastAsia="Times New Roman"/>
        </w:rPr>
        <w:t>пошук нових ре</w:t>
      </w:r>
      <w:r>
        <w:rPr>
          <w:rFonts w:eastAsia="Times New Roman"/>
        </w:rPr>
        <w:t>сурсів для розвитку підприємств</w:t>
      </w:r>
      <w:r w:rsidRPr="00843019">
        <w:rPr>
          <w:rFonts w:eastAsia="Times New Roman"/>
        </w:rPr>
        <w:t xml:space="preserve">; </w:t>
      </w:r>
    </w:p>
    <w:p w:rsidR="00E12930" w:rsidRDefault="00E12930" w:rsidP="00E12930">
      <w:pPr>
        <w:spacing w:line="360" w:lineRule="auto"/>
        <w:ind w:firstLine="709"/>
        <w:jc w:val="both"/>
        <w:rPr>
          <w:rFonts w:eastAsia="Times New Roman"/>
        </w:rPr>
      </w:pPr>
      <w:r w:rsidRPr="00E53E1F">
        <w:rPr>
          <w:rFonts w:eastAsia="Times New Roman"/>
        </w:rPr>
        <w:t xml:space="preserve">− </w:t>
      </w:r>
      <w:r w:rsidRPr="00843019">
        <w:rPr>
          <w:rFonts w:eastAsia="Times New Roman"/>
        </w:rPr>
        <w:t>рекламні акції в закладі, які збільшують кіль</w:t>
      </w:r>
      <w:r>
        <w:rPr>
          <w:rFonts w:eastAsia="Times New Roman"/>
        </w:rPr>
        <w:t>кість відвідувачів у ресторані</w:t>
      </w:r>
      <w:r w:rsidRPr="00E53E1F">
        <w:rPr>
          <w:rFonts w:eastAsia="Times New Roman"/>
        </w:rPr>
        <w:t>;</w:t>
      </w:r>
    </w:p>
    <w:p w:rsidR="00E12930" w:rsidRDefault="00E12930" w:rsidP="00E12930">
      <w:pPr>
        <w:spacing w:line="360" w:lineRule="auto"/>
        <w:ind w:firstLine="709"/>
        <w:jc w:val="both"/>
        <w:rPr>
          <w:rFonts w:eastAsia="Times New Roman"/>
        </w:rPr>
      </w:pPr>
      <w:r w:rsidRPr="00E53E1F">
        <w:rPr>
          <w:rFonts w:eastAsia="Times New Roman"/>
        </w:rPr>
        <w:t xml:space="preserve">− </w:t>
      </w:r>
      <w:r w:rsidRPr="00843019">
        <w:rPr>
          <w:rFonts w:eastAsia="Times New Roman"/>
        </w:rPr>
        <w:t>шоу-маркетинг (організація програм за участі відомих ак</w:t>
      </w:r>
      <w:r>
        <w:rPr>
          <w:rFonts w:eastAsia="Times New Roman"/>
        </w:rPr>
        <w:t>торів, спортсменів, політиків.</w:t>
      </w:r>
    </w:p>
    <w:p w:rsidR="00E12930" w:rsidRPr="00843019" w:rsidRDefault="00E12930" w:rsidP="00E12930">
      <w:pPr>
        <w:spacing w:line="360" w:lineRule="auto"/>
        <w:ind w:firstLine="709"/>
        <w:jc w:val="both"/>
        <w:rPr>
          <w:rFonts w:eastAsia="Times New Roman"/>
        </w:rPr>
      </w:pPr>
      <w:proofErr w:type="spellStart"/>
      <w:r w:rsidRPr="00F61411">
        <w:rPr>
          <w:rFonts w:eastAsia="Times New Roman"/>
        </w:rPr>
        <w:t>Рибчинська</w:t>
      </w:r>
      <w:proofErr w:type="spellEnd"/>
      <w:r w:rsidRPr="00F61411">
        <w:rPr>
          <w:rFonts w:eastAsia="Times New Roman"/>
        </w:rPr>
        <w:t xml:space="preserve"> В. </w:t>
      </w:r>
      <w:r>
        <w:rPr>
          <w:rFonts w:eastAsia="Times New Roman"/>
        </w:rPr>
        <w:t xml:space="preserve">акцентує увагу на актуальних та досить перспективних організаційних та продуктових новинках. Зокрема, </w:t>
      </w:r>
      <w:proofErr w:type="spellStart"/>
      <w:r>
        <w:rPr>
          <w:rFonts w:eastAsia="Times New Roman"/>
        </w:rPr>
        <w:t>екопродукцію</w:t>
      </w:r>
      <w:proofErr w:type="spellEnd"/>
      <w:r>
        <w:rPr>
          <w:rFonts w:eastAsia="Times New Roman"/>
        </w:rPr>
        <w:t>, креативну подачу</w:t>
      </w:r>
      <w:r w:rsidRPr="00843019">
        <w:rPr>
          <w:rFonts w:eastAsia="Times New Roman"/>
        </w:rPr>
        <w:t xml:space="preserve"> страв</w:t>
      </w:r>
      <w:r>
        <w:rPr>
          <w:rFonts w:eastAsia="Times New Roman"/>
        </w:rPr>
        <w:t xml:space="preserve">, оригінальну концепцію </w:t>
      </w:r>
      <w:r w:rsidRPr="00843019">
        <w:rPr>
          <w:rFonts w:eastAsia="Times New Roman"/>
        </w:rPr>
        <w:t>закладу</w:t>
      </w:r>
      <w:r>
        <w:rPr>
          <w:rFonts w:eastAsia="Times New Roman"/>
        </w:rPr>
        <w:t xml:space="preserve">, </w:t>
      </w:r>
      <w:proofErr w:type="spellStart"/>
      <w:r>
        <w:rPr>
          <w:rFonts w:eastAsia="Times New Roman"/>
        </w:rPr>
        <w:t>кейтеринг</w:t>
      </w:r>
      <w:proofErr w:type="spellEnd"/>
      <w:r>
        <w:rPr>
          <w:rFonts w:eastAsia="Times New Roman"/>
        </w:rPr>
        <w:t xml:space="preserve"> (виїзні церемонії</w:t>
      </w:r>
      <w:r w:rsidRPr="0011319C">
        <w:rPr>
          <w:rFonts w:eastAsia="Times New Roman"/>
        </w:rPr>
        <w:t>, проведення заходів на свіжому повітрі</w:t>
      </w:r>
      <w:r>
        <w:rPr>
          <w:rFonts w:eastAsia="Times New Roman"/>
        </w:rPr>
        <w:t xml:space="preserve">) </w:t>
      </w:r>
      <w:r w:rsidR="00CE35F9">
        <w:rPr>
          <w:rFonts w:eastAsia="Times New Roman"/>
        </w:rPr>
        <w:t>[44</w:t>
      </w:r>
      <w:r w:rsidRPr="00843019">
        <w:rPr>
          <w:rFonts w:eastAsia="Times New Roman"/>
        </w:rPr>
        <w:t>, с.43].</w:t>
      </w:r>
    </w:p>
    <w:p w:rsidR="00E12930" w:rsidRDefault="00E12930" w:rsidP="00E12930">
      <w:pPr>
        <w:spacing w:line="360" w:lineRule="auto"/>
        <w:ind w:firstLine="709"/>
        <w:jc w:val="both"/>
        <w:rPr>
          <w:rFonts w:eastAsia="Times New Roman"/>
        </w:rPr>
      </w:pPr>
      <w:r w:rsidRPr="00843019">
        <w:rPr>
          <w:rFonts w:eastAsia="Times New Roman"/>
        </w:rPr>
        <w:t xml:space="preserve">Інтернет-маркетинг – це новий напрям в сучасній концепції маркетингу, це теорія і методологія організації маркетингу в </w:t>
      </w:r>
      <w:proofErr w:type="spellStart"/>
      <w:r w:rsidRPr="00843019">
        <w:rPr>
          <w:rFonts w:eastAsia="Times New Roman"/>
        </w:rPr>
        <w:t>гіпермедійному</w:t>
      </w:r>
      <w:proofErr w:type="spellEnd"/>
      <w:r w:rsidRPr="00843019">
        <w:rPr>
          <w:rFonts w:eastAsia="Times New Roman"/>
        </w:rPr>
        <w:t xml:space="preserve"> середовищі Інтернету. </w:t>
      </w:r>
    </w:p>
    <w:p w:rsidR="00E12930" w:rsidRPr="00843019" w:rsidRDefault="00E12930" w:rsidP="00E12930">
      <w:pPr>
        <w:spacing w:line="360" w:lineRule="auto"/>
        <w:ind w:firstLine="709"/>
        <w:jc w:val="both"/>
        <w:rPr>
          <w:rFonts w:eastAsia="Times New Roman"/>
        </w:rPr>
      </w:pPr>
      <w:r>
        <w:rPr>
          <w:rFonts w:eastAsia="Times New Roman"/>
        </w:rPr>
        <w:t xml:space="preserve">Автор </w:t>
      </w:r>
      <w:proofErr w:type="spellStart"/>
      <w:r w:rsidRPr="00E53E1F">
        <w:rPr>
          <w:rFonts w:eastAsia="Times New Roman"/>
        </w:rPr>
        <w:t>Вікалюк</w:t>
      </w:r>
      <w:proofErr w:type="spellEnd"/>
      <w:r w:rsidRPr="00E53E1F">
        <w:rPr>
          <w:rFonts w:eastAsia="Times New Roman"/>
        </w:rPr>
        <w:t xml:space="preserve"> М. </w:t>
      </w:r>
      <w:r>
        <w:rPr>
          <w:rFonts w:eastAsia="Times New Roman"/>
        </w:rPr>
        <w:t>визначає такі завдання Інтернет-маркетингу</w:t>
      </w:r>
      <w:r w:rsidRPr="00843019">
        <w:rPr>
          <w:rFonts w:eastAsia="Times New Roman"/>
        </w:rPr>
        <w:t xml:space="preserve">: </w:t>
      </w:r>
      <w:r w:rsidRPr="00E53E1F">
        <w:rPr>
          <w:rFonts w:eastAsia="Times New Roman"/>
        </w:rPr>
        <w:t>«</w:t>
      </w:r>
      <w:r w:rsidRPr="00843019">
        <w:rPr>
          <w:rFonts w:eastAsia="Times New Roman"/>
        </w:rPr>
        <w:t>збільшення числа споживачів;</w:t>
      </w:r>
      <w:r>
        <w:rPr>
          <w:rFonts w:eastAsia="Times New Roman"/>
        </w:rPr>
        <w:t xml:space="preserve"> </w:t>
      </w:r>
      <w:r w:rsidRPr="00843019">
        <w:rPr>
          <w:rFonts w:eastAsia="Times New Roman"/>
        </w:rPr>
        <w:t>розширення цільової аудиторії;</w:t>
      </w:r>
      <w:r>
        <w:rPr>
          <w:rFonts w:eastAsia="Times New Roman"/>
        </w:rPr>
        <w:t xml:space="preserve"> </w:t>
      </w:r>
      <w:r w:rsidRPr="00843019">
        <w:rPr>
          <w:rFonts w:eastAsia="Times New Roman"/>
        </w:rPr>
        <w:t>зростання рентабельності з продажу;</w:t>
      </w:r>
      <w:r>
        <w:rPr>
          <w:rFonts w:eastAsia="Times New Roman"/>
        </w:rPr>
        <w:t xml:space="preserve"> </w:t>
      </w:r>
      <w:r w:rsidRPr="00843019">
        <w:rPr>
          <w:rFonts w:eastAsia="Times New Roman"/>
        </w:rPr>
        <w:t xml:space="preserve">створення позитивного іміджу та підвищення популярності інтернет джерела або компанії. Основними перевагами інтернет-маркетингу вважаються інтерактивність, можливість максимально точного спрямування на ціль, можливість </w:t>
      </w:r>
      <w:proofErr w:type="spellStart"/>
      <w:r w:rsidRPr="00843019">
        <w:rPr>
          <w:rFonts w:eastAsia="Times New Roman"/>
        </w:rPr>
        <w:t>посткліканалізу</w:t>
      </w:r>
      <w:proofErr w:type="spellEnd"/>
      <w:r w:rsidRPr="00843019">
        <w:rPr>
          <w:rFonts w:eastAsia="Times New Roman"/>
        </w:rPr>
        <w:t>, який веде до максимального підвищення таких показників як конверсія сайту і просування Інтернет-реклами. Більш як 80% потенційних споживачів ресторанних послуг віддають перевагу у пошуку інформації в Інтернеті. Створення сайту – один із найефективніших та сучасних видів реклами. Таким чином споживачі мають змогу дізнатись про всі продукти та послуги, які надаються малим підприєм</w:t>
      </w:r>
      <w:r>
        <w:rPr>
          <w:rFonts w:eastAsia="Times New Roman"/>
        </w:rPr>
        <w:t>ством ресторанного господарства</w:t>
      </w:r>
      <w:r w:rsidRPr="00E53E1F">
        <w:rPr>
          <w:rFonts w:eastAsia="Times New Roman"/>
        </w:rPr>
        <w:t xml:space="preserve">» </w:t>
      </w:r>
      <w:r w:rsidRPr="00843019">
        <w:rPr>
          <w:rFonts w:eastAsia="Times New Roman"/>
        </w:rPr>
        <w:t>[</w:t>
      </w:r>
      <w:r>
        <w:rPr>
          <w:rFonts w:eastAsia="Times New Roman"/>
        </w:rPr>
        <w:t>10</w:t>
      </w:r>
      <w:r w:rsidRPr="00843019">
        <w:rPr>
          <w:rFonts w:eastAsia="Times New Roman"/>
        </w:rPr>
        <w:t>, с.45−47].</w:t>
      </w:r>
    </w:p>
    <w:p w:rsidR="00E12930" w:rsidRPr="00843019" w:rsidRDefault="00E12930" w:rsidP="00E12930">
      <w:pPr>
        <w:spacing w:line="360" w:lineRule="auto"/>
        <w:ind w:firstLine="709"/>
        <w:jc w:val="both"/>
        <w:rPr>
          <w:rFonts w:eastAsia="Times New Roman"/>
        </w:rPr>
      </w:pPr>
      <w:r w:rsidRPr="00843019">
        <w:rPr>
          <w:rFonts w:eastAsia="Times New Roman"/>
        </w:rPr>
        <w:t xml:space="preserve">Аналізуючи діяльність малих підприємств у сфері ресторанного </w:t>
      </w:r>
      <w:r w:rsidR="000C6CE6">
        <w:rPr>
          <w:rFonts w:eastAsia="Times New Roman"/>
        </w:rPr>
        <w:t>бізнесу</w:t>
      </w:r>
      <w:r w:rsidRPr="00843019">
        <w:rPr>
          <w:rFonts w:eastAsia="Times New Roman"/>
        </w:rPr>
        <w:t xml:space="preserve"> Івано-Франківської області, можемо відзначити, що заклади використовують різні методи залучення потенційних клієнтів. Серед</w:t>
      </w:r>
      <w:r>
        <w:rPr>
          <w:rFonts w:eastAsia="Times New Roman"/>
        </w:rPr>
        <w:t xml:space="preserve"> яких наступні:</w:t>
      </w:r>
    </w:p>
    <w:p w:rsidR="00E12930" w:rsidRPr="00E66B40" w:rsidRDefault="00E12930" w:rsidP="00E12930">
      <w:pPr>
        <w:pStyle w:val="a8"/>
        <w:numPr>
          <w:ilvl w:val="0"/>
          <w:numId w:val="11"/>
        </w:numPr>
        <w:spacing w:line="360" w:lineRule="auto"/>
        <w:jc w:val="both"/>
        <w:rPr>
          <w:sz w:val="28"/>
          <w:szCs w:val="28"/>
        </w:rPr>
      </w:pPr>
      <w:r w:rsidRPr="00E66B40">
        <w:rPr>
          <w:sz w:val="28"/>
          <w:szCs w:val="28"/>
        </w:rPr>
        <w:t>Вдосконалення професійних навичок персоналу шляхом навчання в сучасних школах кулінарної майстерності, проведення майстер-класів відомих кухарів;</w:t>
      </w:r>
    </w:p>
    <w:p w:rsidR="00E12930" w:rsidRPr="00E66B40" w:rsidRDefault="00E12930" w:rsidP="00E12930">
      <w:pPr>
        <w:pStyle w:val="a8"/>
        <w:numPr>
          <w:ilvl w:val="0"/>
          <w:numId w:val="11"/>
        </w:numPr>
        <w:spacing w:line="360" w:lineRule="auto"/>
        <w:jc w:val="both"/>
        <w:rPr>
          <w:sz w:val="28"/>
          <w:szCs w:val="28"/>
        </w:rPr>
      </w:pPr>
      <w:r w:rsidRPr="00E66B40">
        <w:rPr>
          <w:sz w:val="28"/>
          <w:szCs w:val="28"/>
        </w:rPr>
        <w:lastRenderedPageBreak/>
        <w:t xml:space="preserve">Встановлення демократичних цін та знижки постійним клієнтам; </w:t>
      </w:r>
    </w:p>
    <w:p w:rsidR="00E12930" w:rsidRPr="00E66B40" w:rsidRDefault="00E12930" w:rsidP="00E12930">
      <w:pPr>
        <w:pStyle w:val="a8"/>
        <w:numPr>
          <w:ilvl w:val="0"/>
          <w:numId w:val="11"/>
        </w:numPr>
        <w:spacing w:line="360" w:lineRule="auto"/>
        <w:jc w:val="both"/>
        <w:rPr>
          <w:sz w:val="28"/>
          <w:szCs w:val="28"/>
        </w:rPr>
      </w:pPr>
      <w:r w:rsidRPr="00E66B40">
        <w:rPr>
          <w:sz w:val="28"/>
          <w:szCs w:val="28"/>
        </w:rPr>
        <w:t>Доставка їжі до споживача з використанням європейської практики (прийом замовлення через мережу Інтернет);</w:t>
      </w:r>
    </w:p>
    <w:p w:rsidR="00E12930" w:rsidRPr="00E66B40" w:rsidRDefault="00E12930" w:rsidP="00E12930">
      <w:pPr>
        <w:pStyle w:val="a8"/>
        <w:numPr>
          <w:ilvl w:val="0"/>
          <w:numId w:val="11"/>
        </w:numPr>
        <w:spacing w:line="360" w:lineRule="auto"/>
        <w:jc w:val="both"/>
        <w:rPr>
          <w:sz w:val="28"/>
          <w:szCs w:val="28"/>
        </w:rPr>
      </w:pPr>
      <w:r w:rsidRPr="00E66B40">
        <w:rPr>
          <w:sz w:val="28"/>
          <w:szCs w:val="28"/>
        </w:rPr>
        <w:t>Забезпечення комфортного середовища для гостей;</w:t>
      </w:r>
    </w:p>
    <w:p w:rsidR="00E12930" w:rsidRPr="00E66B40" w:rsidRDefault="00E12930" w:rsidP="00E12930">
      <w:pPr>
        <w:pStyle w:val="a8"/>
        <w:numPr>
          <w:ilvl w:val="0"/>
          <w:numId w:val="11"/>
        </w:numPr>
        <w:spacing w:line="360" w:lineRule="auto"/>
        <w:jc w:val="both"/>
        <w:rPr>
          <w:sz w:val="28"/>
          <w:szCs w:val="28"/>
        </w:rPr>
      </w:pPr>
      <w:r w:rsidRPr="00E66B40">
        <w:rPr>
          <w:sz w:val="28"/>
          <w:szCs w:val="28"/>
        </w:rPr>
        <w:t>Зв'язок з громадськістю (створений персональний сайт та спільноти у соціальних мережах);</w:t>
      </w:r>
    </w:p>
    <w:p w:rsidR="00E12930" w:rsidRPr="00E66B40" w:rsidRDefault="00E12930" w:rsidP="00E12930">
      <w:pPr>
        <w:pStyle w:val="a8"/>
        <w:numPr>
          <w:ilvl w:val="0"/>
          <w:numId w:val="11"/>
        </w:numPr>
        <w:spacing w:line="360" w:lineRule="auto"/>
        <w:jc w:val="both"/>
        <w:rPr>
          <w:sz w:val="28"/>
          <w:szCs w:val="28"/>
        </w:rPr>
      </w:pPr>
      <w:r w:rsidRPr="00E66B40">
        <w:rPr>
          <w:sz w:val="28"/>
          <w:szCs w:val="28"/>
        </w:rPr>
        <w:t xml:space="preserve">Симбіоз </w:t>
      </w:r>
      <w:proofErr w:type="spellStart"/>
      <w:r w:rsidRPr="00E66B40">
        <w:rPr>
          <w:sz w:val="28"/>
          <w:szCs w:val="28"/>
        </w:rPr>
        <w:t>кухонь</w:t>
      </w:r>
      <w:proofErr w:type="spellEnd"/>
      <w:r w:rsidRPr="00E66B40">
        <w:rPr>
          <w:sz w:val="28"/>
          <w:szCs w:val="28"/>
        </w:rPr>
        <w:t xml:space="preserve"> та смаків ;</w:t>
      </w:r>
    </w:p>
    <w:p w:rsidR="00E12930" w:rsidRPr="00E66B40" w:rsidRDefault="00E12930" w:rsidP="00E12930">
      <w:pPr>
        <w:pStyle w:val="a8"/>
        <w:numPr>
          <w:ilvl w:val="0"/>
          <w:numId w:val="11"/>
        </w:numPr>
        <w:spacing w:line="360" w:lineRule="auto"/>
        <w:jc w:val="both"/>
        <w:rPr>
          <w:sz w:val="28"/>
          <w:szCs w:val="28"/>
        </w:rPr>
      </w:pPr>
      <w:r w:rsidRPr="00E66B40">
        <w:rPr>
          <w:sz w:val="28"/>
          <w:szCs w:val="28"/>
        </w:rPr>
        <w:t>Систематична робота над оновленням меню [10, с.45−47].</w:t>
      </w:r>
    </w:p>
    <w:p w:rsidR="00E12930" w:rsidRPr="00843019" w:rsidRDefault="00E12930" w:rsidP="00E12930">
      <w:pPr>
        <w:spacing w:line="360" w:lineRule="auto"/>
        <w:ind w:firstLine="709"/>
        <w:jc w:val="both"/>
        <w:rPr>
          <w:rFonts w:eastAsia="Times New Roman"/>
        </w:rPr>
      </w:pPr>
      <w:r>
        <w:rPr>
          <w:rFonts w:eastAsia="Times New Roman"/>
        </w:rPr>
        <w:t xml:space="preserve">На думку </w:t>
      </w:r>
      <w:r w:rsidRPr="00E66B40">
        <w:rPr>
          <w:rFonts w:eastAsia="Times New Roman"/>
        </w:rPr>
        <w:t>Жолоб Г.</w:t>
      </w:r>
      <w:r>
        <w:rPr>
          <w:rFonts w:eastAsia="Times New Roman"/>
        </w:rPr>
        <w:t>,</w:t>
      </w:r>
      <w:r w:rsidRPr="00E66B40">
        <w:rPr>
          <w:rFonts w:eastAsia="Times New Roman"/>
        </w:rPr>
        <w:t xml:space="preserve"> </w:t>
      </w:r>
      <w:r w:rsidRPr="00843019">
        <w:rPr>
          <w:rFonts w:eastAsia="Times New Roman"/>
        </w:rPr>
        <w:t>управління відносинами зі споживачами (</w:t>
      </w:r>
      <w:proofErr w:type="spellStart"/>
      <w:r w:rsidRPr="00843019">
        <w:rPr>
          <w:rFonts w:eastAsia="Times New Roman"/>
        </w:rPr>
        <w:t>Customer</w:t>
      </w:r>
      <w:proofErr w:type="spellEnd"/>
      <w:r w:rsidRPr="00843019">
        <w:rPr>
          <w:rFonts w:eastAsia="Times New Roman"/>
        </w:rPr>
        <w:t xml:space="preserve"> </w:t>
      </w:r>
      <w:proofErr w:type="spellStart"/>
      <w:r w:rsidRPr="00843019">
        <w:rPr>
          <w:rFonts w:eastAsia="Times New Roman"/>
        </w:rPr>
        <w:t>R</w:t>
      </w:r>
      <w:r>
        <w:rPr>
          <w:rFonts w:eastAsia="Times New Roman"/>
        </w:rPr>
        <w:t>elationships</w:t>
      </w:r>
      <w:proofErr w:type="spellEnd"/>
      <w:r>
        <w:rPr>
          <w:rFonts w:eastAsia="Times New Roman"/>
        </w:rPr>
        <w:t xml:space="preserve"> </w:t>
      </w:r>
      <w:proofErr w:type="spellStart"/>
      <w:r>
        <w:rPr>
          <w:rFonts w:eastAsia="Times New Roman"/>
        </w:rPr>
        <w:t>Management</w:t>
      </w:r>
      <w:proofErr w:type="spellEnd"/>
      <w:r>
        <w:rPr>
          <w:rFonts w:eastAsia="Times New Roman"/>
        </w:rPr>
        <w:t xml:space="preserve"> – CRM) є </w:t>
      </w:r>
      <w:r w:rsidRPr="00E66B40">
        <w:rPr>
          <w:rFonts w:eastAsia="Times New Roman"/>
        </w:rPr>
        <w:t>одним із важливих та ефективних інструментів маркетингу</w:t>
      </w:r>
      <w:r>
        <w:rPr>
          <w:rFonts w:eastAsia="Times New Roman"/>
        </w:rPr>
        <w:t>. Автор стверджує, що</w:t>
      </w:r>
      <w:r w:rsidRPr="00E66B40">
        <w:rPr>
          <w:rFonts w:eastAsia="Times New Roman"/>
        </w:rPr>
        <w:t>: «</w:t>
      </w:r>
      <w:r w:rsidRPr="00843019">
        <w:rPr>
          <w:rFonts w:eastAsia="Times New Roman"/>
        </w:rPr>
        <w:t>CRM-стратегія заснована на використанні передових управлінських та інформаційних технологій, за допомогою яких компанія збирає інформацію про своїх клієнтів на всіх стадіях його життєвого циклу (залучення, утримання, лояльність), витягає з неї знання і використовує ці знання в інтересах свого бізнесу шляхом вибудовування вза</w:t>
      </w:r>
      <w:r>
        <w:rPr>
          <w:rFonts w:eastAsia="Times New Roman"/>
        </w:rPr>
        <w:t>ємовигідних відносин з ними» [19</w:t>
      </w:r>
      <w:r w:rsidRPr="00843019">
        <w:rPr>
          <w:rFonts w:eastAsia="Times New Roman"/>
        </w:rPr>
        <w:t>, с.9].</w:t>
      </w:r>
    </w:p>
    <w:p w:rsidR="00E12930" w:rsidRPr="00843019" w:rsidRDefault="00E12930" w:rsidP="00E12930">
      <w:pPr>
        <w:spacing w:line="360" w:lineRule="auto"/>
        <w:ind w:firstLine="709"/>
        <w:jc w:val="both"/>
        <w:rPr>
          <w:rFonts w:eastAsia="Times New Roman"/>
        </w:rPr>
      </w:pPr>
      <w:r w:rsidRPr="00E66B40">
        <w:rPr>
          <w:rFonts w:eastAsia="Times New Roman"/>
        </w:rPr>
        <w:t>Вищезазначені напрями будуть сприяти</w:t>
      </w:r>
      <w:r w:rsidRPr="00843019">
        <w:rPr>
          <w:rFonts w:eastAsia="Times New Roman"/>
        </w:rPr>
        <w:t xml:space="preserve"> збереженню іміджу підприємств, утриманню постійних клієнтів та </w:t>
      </w:r>
      <w:r>
        <w:rPr>
          <w:rFonts w:eastAsia="Times New Roman"/>
        </w:rPr>
        <w:t>успішної діяльності</w:t>
      </w:r>
      <w:r w:rsidRPr="00843019">
        <w:rPr>
          <w:rFonts w:eastAsia="Times New Roman"/>
        </w:rPr>
        <w:t xml:space="preserve"> у сфері</w:t>
      </w:r>
      <w:r>
        <w:rPr>
          <w:rFonts w:eastAsia="Times New Roman"/>
        </w:rPr>
        <w:t xml:space="preserve"> гостинності</w:t>
      </w:r>
      <w:r w:rsidRPr="00843019">
        <w:rPr>
          <w:rFonts w:eastAsia="Times New Roman"/>
        </w:rPr>
        <w:t>.</w:t>
      </w:r>
    </w:p>
    <w:p w:rsidR="0000026C" w:rsidRDefault="0000026C" w:rsidP="002E794F">
      <w:pPr>
        <w:spacing w:line="360" w:lineRule="auto"/>
        <w:ind w:firstLine="709"/>
        <w:jc w:val="both"/>
        <w:rPr>
          <w:rFonts w:eastAsia="Times New Roman"/>
        </w:rPr>
      </w:pPr>
    </w:p>
    <w:p w:rsidR="006106E7" w:rsidRDefault="000B7608" w:rsidP="000918E8">
      <w:pPr>
        <w:spacing w:line="360" w:lineRule="auto"/>
        <w:ind w:firstLine="709"/>
        <w:jc w:val="center"/>
        <w:rPr>
          <w:rFonts w:eastAsia="Times New Roman"/>
          <w:b/>
        </w:rPr>
      </w:pPr>
      <w:r>
        <w:rPr>
          <w:rFonts w:eastAsia="Times New Roman"/>
        </w:rPr>
        <w:br w:type="column"/>
      </w:r>
      <w:r w:rsidR="002F0E04" w:rsidRPr="006106E7">
        <w:rPr>
          <w:rFonts w:eastAsia="Times New Roman"/>
          <w:b/>
        </w:rPr>
        <w:lastRenderedPageBreak/>
        <w:t>Розділ</w:t>
      </w:r>
      <w:r w:rsidR="006106E7" w:rsidRPr="006106E7">
        <w:rPr>
          <w:rFonts w:eastAsia="Times New Roman"/>
          <w:b/>
        </w:rPr>
        <w:t xml:space="preserve"> 4. </w:t>
      </w:r>
    </w:p>
    <w:p w:rsidR="006106E7" w:rsidRDefault="006106E7" w:rsidP="000918E8">
      <w:pPr>
        <w:spacing w:line="360" w:lineRule="auto"/>
        <w:ind w:firstLine="709"/>
        <w:jc w:val="center"/>
        <w:rPr>
          <w:rFonts w:eastAsia="Times New Roman"/>
          <w:b/>
        </w:rPr>
      </w:pPr>
      <w:r w:rsidRPr="006106E7">
        <w:rPr>
          <w:rFonts w:eastAsia="Times New Roman"/>
          <w:b/>
        </w:rPr>
        <w:t>РЕКОМЕНДАЦІЇ ЩОДО РОЗВИТКУ РЕСТОРАННОГО БІЗНЕСУ В СИСТЕМІ КУРОРТНОГО ГОСПОДАРСТВА ІВАНО-ФРАНКІВСЬКОЇ ОБЛАСТІ</w:t>
      </w:r>
    </w:p>
    <w:p w:rsidR="007202F7" w:rsidRPr="006106E7" w:rsidRDefault="007202F7" w:rsidP="000918E8">
      <w:pPr>
        <w:spacing w:line="360" w:lineRule="auto"/>
        <w:ind w:firstLine="709"/>
        <w:jc w:val="center"/>
        <w:rPr>
          <w:rFonts w:eastAsia="Times New Roman"/>
          <w:b/>
        </w:rPr>
      </w:pPr>
    </w:p>
    <w:p w:rsidR="006106E7" w:rsidRDefault="006106E7" w:rsidP="006106E7">
      <w:pPr>
        <w:spacing w:line="360" w:lineRule="auto"/>
        <w:ind w:firstLine="709"/>
        <w:rPr>
          <w:rFonts w:eastAsia="Times New Roman"/>
          <w:b/>
          <w:bCs/>
          <w:lang w:val="ru-RU"/>
        </w:rPr>
      </w:pPr>
      <w:r w:rsidRPr="006106E7">
        <w:rPr>
          <w:rFonts w:eastAsia="Times New Roman"/>
          <w:b/>
        </w:rPr>
        <w:t xml:space="preserve">4.1. </w:t>
      </w:r>
      <w:r w:rsidR="00DB2C36">
        <w:rPr>
          <w:rFonts w:eastAsia="Times New Roman"/>
          <w:b/>
        </w:rPr>
        <w:t xml:space="preserve">Аналітичний огляд </w:t>
      </w:r>
      <w:r w:rsidRPr="006106E7">
        <w:rPr>
          <w:rFonts w:eastAsia="Times New Roman"/>
          <w:b/>
          <w:bCs/>
          <w:lang w:val="ru-RU"/>
        </w:rPr>
        <w:t xml:space="preserve">ресторанного </w:t>
      </w:r>
      <w:proofErr w:type="spellStart"/>
      <w:r w:rsidRPr="006106E7">
        <w:rPr>
          <w:rFonts w:eastAsia="Times New Roman"/>
          <w:b/>
          <w:bCs/>
          <w:lang w:val="ru-RU"/>
        </w:rPr>
        <w:t>бізнесу</w:t>
      </w:r>
      <w:proofErr w:type="spellEnd"/>
      <w:r w:rsidRPr="006106E7">
        <w:rPr>
          <w:rFonts w:eastAsia="Times New Roman"/>
          <w:b/>
          <w:bCs/>
          <w:lang w:val="ru-RU"/>
        </w:rPr>
        <w:t xml:space="preserve"> в </w:t>
      </w:r>
      <w:proofErr w:type="spellStart"/>
      <w:r w:rsidR="00DB2C36">
        <w:rPr>
          <w:rFonts w:eastAsia="Times New Roman"/>
          <w:b/>
          <w:bCs/>
          <w:lang w:val="ru-RU"/>
        </w:rPr>
        <w:t>курортних</w:t>
      </w:r>
      <w:proofErr w:type="spellEnd"/>
      <w:r w:rsidR="00DB2C36">
        <w:rPr>
          <w:rFonts w:eastAsia="Times New Roman"/>
          <w:b/>
          <w:bCs/>
          <w:lang w:val="ru-RU"/>
        </w:rPr>
        <w:t xml:space="preserve"> </w:t>
      </w:r>
      <w:proofErr w:type="spellStart"/>
      <w:r w:rsidR="00DB2C36">
        <w:rPr>
          <w:rFonts w:eastAsia="Times New Roman"/>
          <w:b/>
          <w:bCs/>
          <w:lang w:val="ru-RU"/>
        </w:rPr>
        <w:t>місцевостях</w:t>
      </w:r>
      <w:proofErr w:type="spellEnd"/>
      <w:r w:rsidR="00DB2C36">
        <w:rPr>
          <w:rFonts w:eastAsia="Times New Roman"/>
          <w:b/>
          <w:bCs/>
          <w:lang w:val="ru-RU"/>
        </w:rPr>
        <w:t xml:space="preserve"> </w:t>
      </w:r>
      <w:proofErr w:type="spellStart"/>
      <w:r w:rsidR="00DB2C36">
        <w:rPr>
          <w:rFonts w:eastAsia="Times New Roman"/>
          <w:b/>
          <w:bCs/>
          <w:lang w:val="ru-RU"/>
        </w:rPr>
        <w:t>Івано-Франківської</w:t>
      </w:r>
      <w:proofErr w:type="spellEnd"/>
      <w:r w:rsidR="00DB2C36">
        <w:rPr>
          <w:rFonts w:eastAsia="Times New Roman"/>
          <w:b/>
          <w:bCs/>
          <w:lang w:val="ru-RU"/>
        </w:rPr>
        <w:t xml:space="preserve"> </w:t>
      </w:r>
      <w:proofErr w:type="spellStart"/>
      <w:r w:rsidR="00DB2C36">
        <w:rPr>
          <w:rFonts w:eastAsia="Times New Roman"/>
          <w:b/>
          <w:bCs/>
          <w:lang w:val="ru-RU"/>
        </w:rPr>
        <w:t>області</w:t>
      </w:r>
      <w:proofErr w:type="spellEnd"/>
      <w:r w:rsidR="00DB2C36">
        <w:rPr>
          <w:rFonts w:eastAsia="Times New Roman"/>
          <w:b/>
          <w:bCs/>
          <w:lang w:val="ru-RU"/>
        </w:rPr>
        <w:t xml:space="preserve"> </w:t>
      </w:r>
    </w:p>
    <w:p w:rsidR="003E4293" w:rsidRPr="000918E8" w:rsidRDefault="003E4293" w:rsidP="003E4293">
      <w:pPr>
        <w:spacing w:line="360" w:lineRule="auto"/>
        <w:ind w:firstLine="709"/>
        <w:jc w:val="both"/>
        <w:rPr>
          <w:rFonts w:eastAsia="Times New Roman"/>
          <w:bCs/>
        </w:rPr>
      </w:pPr>
      <w:r w:rsidRPr="000918E8">
        <w:rPr>
          <w:rFonts w:eastAsia="Times New Roman"/>
          <w:bCs/>
        </w:rPr>
        <w:t xml:space="preserve">Найбільш ефективна форма територіальної організації санаторно-курортного обслуговування – курорти, де цілеспрямовано освоюються природні рекреаційні ресурси і створюється необхідна матеріально-технічна база [155] для надання лікувальних, оздоровчих, профілактичних, реабілітаційних та рекреаційних послуг. </w:t>
      </w:r>
      <w:r w:rsidR="000918E8">
        <w:rPr>
          <w:rFonts w:eastAsia="Times New Roman"/>
          <w:bCs/>
        </w:rPr>
        <w:t>В</w:t>
      </w:r>
      <w:r w:rsidRPr="000918E8">
        <w:rPr>
          <w:rFonts w:eastAsia="Times New Roman"/>
          <w:bCs/>
        </w:rPr>
        <w:t>ідповідно до закону України «Про курорти», для рекреаційної діяльності можуть використовуватися лише спеціально визначені території, які мають наявні природні лікувальні ресурси [</w:t>
      </w:r>
      <w:r w:rsidR="00CE35F9">
        <w:rPr>
          <w:rFonts w:eastAsia="Times New Roman"/>
          <w:bCs/>
        </w:rPr>
        <w:t>30</w:t>
      </w:r>
      <w:r w:rsidRPr="000918E8">
        <w:rPr>
          <w:rFonts w:eastAsia="Times New Roman"/>
          <w:bCs/>
        </w:rPr>
        <w:t>].</w:t>
      </w:r>
    </w:p>
    <w:p w:rsidR="00492841" w:rsidRDefault="003E4293" w:rsidP="003E4293">
      <w:pPr>
        <w:spacing w:line="360" w:lineRule="auto"/>
        <w:ind w:firstLine="709"/>
        <w:jc w:val="both"/>
        <w:rPr>
          <w:rFonts w:eastAsia="Times New Roman"/>
          <w:bCs/>
        </w:rPr>
      </w:pPr>
      <w:r w:rsidRPr="000918E8">
        <w:rPr>
          <w:rFonts w:eastAsia="Times New Roman"/>
          <w:bCs/>
        </w:rPr>
        <w:t>Отож узагальнюючи, зазначимо, що курорт – це місцевість, яка володіє природними лікувальними факторами (мінеральні води, лікувальні грязі (</w:t>
      </w:r>
      <w:proofErr w:type="spellStart"/>
      <w:r w:rsidRPr="000918E8">
        <w:rPr>
          <w:rFonts w:eastAsia="Times New Roman"/>
          <w:bCs/>
        </w:rPr>
        <w:t>пелоїди</w:t>
      </w:r>
      <w:proofErr w:type="spellEnd"/>
      <w:r w:rsidRPr="000918E8">
        <w:rPr>
          <w:rFonts w:eastAsia="Times New Roman"/>
          <w:bCs/>
        </w:rPr>
        <w:t>), сприятливі кліматичні умови), санаторно-курортними закладами та інфраструктурними елементами, призначеними для організації лікувально</w:t>
      </w:r>
      <w:r w:rsidR="00492841">
        <w:rPr>
          <w:rFonts w:eastAsia="Times New Roman"/>
          <w:bCs/>
        </w:rPr>
        <w:t>-</w:t>
      </w:r>
      <w:r w:rsidRPr="000918E8">
        <w:rPr>
          <w:rFonts w:eastAsia="Times New Roman"/>
          <w:bCs/>
        </w:rPr>
        <w:t xml:space="preserve">оздоровчої та рекреаційно-туристичної діяльності. </w:t>
      </w:r>
    </w:p>
    <w:p w:rsidR="003E4293" w:rsidRPr="000918E8" w:rsidRDefault="003E4293" w:rsidP="003E4293">
      <w:pPr>
        <w:spacing w:line="360" w:lineRule="auto"/>
        <w:ind w:firstLine="709"/>
        <w:jc w:val="both"/>
        <w:rPr>
          <w:rFonts w:eastAsia="Times New Roman"/>
          <w:bCs/>
        </w:rPr>
      </w:pPr>
      <w:r w:rsidRPr="000918E8">
        <w:rPr>
          <w:rFonts w:eastAsia="Times New Roman"/>
          <w:bCs/>
        </w:rPr>
        <w:t>У науковій літературі зустрічаються різні підходи щодо класифікації та типології курорті</w:t>
      </w:r>
      <w:r w:rsidR="00492841">
        <w:rPr>
          <w:rFonts w:eastAsia="Times New Roman"/>
          <w:bCs/>
        </w:rPr>
        <w:t>в за функціональними критеріями</w:t>
      </w:r>
      <w:r w:rsidRPr="000918E8">
        <w:rPr>
          <w:rFonts w:eastAsia="Times New Roman"/>
          <w:bCs/>
        </w:rPr>
        <w:t xml:space="preserve">. Серед численних критеріїв найпоширенішою є класифікація відповідно характеру природних лікувальних ресурсів. Згідно цієї класифікації курорти поділяють на декілька типів (або профілів): бальнеологічні, </w:t>
      </w:r>
      <w:proofErr w:type="spellStart"/>
      <w:r w:rsidRPr="000918E8">
        <w:rPr>
          <w:rFonts w:eastAsia="Times New Roman"/>
          <w:bCs/>
        </w:rPr>
        <w:t>грязеві</w:t>
      </w:r>
      <w:proofErr w:type="spellEnd"/>
      <w:r w:rsidRPr="000918E8">
        <w:rPr>
          <w:rFonts w:eastAsia="Times New Roman"/>
          <w:bCs/>
        </w:rPr>
        <w:t xml:space="preserve"> і кліматичні. Більшість курортів є змішаними та поєднують в собі декілька видів природних лікувальних факторів: </w:t>
      </w:r>
      <w:proofErr w:type="spellStart"/>
      <w:r w:rsidRPr="000918E8">
        <w:rPr>
          <w:rFonts w:eastAsia="Times New Roman"/>
          <w:bCs/>
        </w:rPr>
        <w:t>бальнеогрязеві</w:t>
      </w:r>
      <w:proofErr w:type="spellEnd"/>
      <w:r w:rsidRPr="000918E8">
        <w:rPr>
          <w:rFonts w:eastAsia="Times New Roman"/>
          <w:bCs/>
        </w:rPr>
        <w:t xml:space="preserve">, </w:t>
      </w:r>
      <w:proofErr w:type="spellStart"/>
      <w:r w:rsidRPr="000918E8">
        <w:rPr>
          <w:rFonts w:eastAsia="Times New Roman"/>
          <w:bCs/>
        </w:rPr>
        <w:t>бальнеокліматичні</w:t>
      </w:r>
      <w:proofErr w:type="spellEnd"/>
      <w:r w:rsidRPr="000918E8">
        <w:rPr>
          <w:rFonts w:eastAsia="Times New Roman"/>
          <w:bCs/>
        </w:rPr>
        <w:t xml:space="preserve">, </w:t>
      </w:r>
      <w:proofErr w:type="spellStart"/>
      <w:r w:rsidRPr="000918E8">
        <w:rPr>
          <w:rFonts w:eastAsia="Times New Roman"/>
          <w:bCs/>
        </w:rPr>
        <w:t>грязеві</w:t>
      </w:r>
      <w:proofErr w:type="spellEnd"/>
      <w:r w:rsidRPr="000918E8">
        <w:rPr>
          <w:rFonts w:eastAsia="Times New Roman"/>
          <w:bCs/>
        </w:rPr>
        <w:t xml:space="preserve"> кліматичні, </w:t>
      </w:r>
      <w:proofErr w:type="spellStart"/>
      <w:r w:rsidRPr="000918E8">
        <w:rPr>
          <w:rFonts w:eastAsia="Times New Roman"/>
          <w:bCs/>
        </w:rPr>
        <w:t>кліматобальнеогрязеві</w:t>
      </w:r>
      <w:proofErr w:type="spellEnd"/>
      <w:r w:rsidRPr="000918E8">
        <w:rPr>
          <w:rFonts w:eastAsia="Times New Roman"/>
          <w:bCs/>
        </w:rPr>
        <w:t xml:space="preserve"> [</w:t>
      </w:r>
      <w:r w:rsidR="00CE35F9">
        <w:rPr>
          <w:rFonts w:eastAsia="Times New Roman"/>
          <w:bCs/>
        </w:rPr>
        <w:t>30</w:t>
      </w:r>
      <w:r w:rsidRPr="000918E8">
        <w:rPr>
          <w:rFonts w:eastAsia="Times New Roman"/>
          <w:bCs/>
        </w:rPr>
        <w:t>,</w:t>
      </w:r>
      <w:r w:rsidR="00CE35F9">
        <w:rPr>
          <w:rFonts w:eastAsia="Times New Roman"/>
          <w:bCs/>
        </w:rPr>
        <w:t>с</w:t>
      </w:r>
      <w:r w:rsidRPr="000918E8">
        <w:rPr>
          <w:rFonts w:eastAsia="Times New Roman"/>
          <w:bCs/>
        </w:rPr>
        <w:t xml:space="preserve"> 129]. </w:t>
      </w:r>
      <w:r w:rsidR="00492841" w:rsidRPr="00492841">
        <w:rPr>
          <w:rFonts w:eastAsia="Times New Roman"/>
          <w:bCs/>
        </w:rPr>
        <w:t>За своєю спеціалізацією курорти поділяються на курорти загального призначення та спеціалізовані курорти для лікування конкретних захворювань [52]</w:t>
      </w:r>
      <w:r w:rsidR="00492841">
        <w:rPr>
          <w:rFonts w:eastAsia="Times New Roman"/>
          <w:bCs/>
        </w:rPr>
        <w:t xml:space="preserve">. </w:t>
      </w:r>
      <w:r w:rsidRPr="000918E8">
        <w:rPr>
          <w:rFonts w:eastAsia="Times New Roman"/>
          <w:bCs/>
        </w:rPr>
        <w:t xml:space="preserve">За характером природних лікувальних ресурсів курорти України поділяють на курорти державного значення та курорти місцевого значення. </w:t>
      </w:r>
    </w:p>
    <w:p w:rsidR="00492841" w:rsidRDefault="00492841" w:rsidP="003E4293">
      <w:pPr>
        <w:spacing w:line="360" w:lineRule="auto"/>
        <w:ind w:firstLine="709"/>
        <w:jc w:val="both"/>
        <w:rPr>
          <w:rFonts w:eastAsia="Times New Roman"/>
          <w:bCs/>
        </w:rPr>
      </w:pPr>
      <w:r>
        <w:rPr>
          <w:rFonts w:eastAsia="Times New Roman"/>
          <w:bCs/>
        </w:rPr>
        <w:lastRenderedPageBreak/>
        <w:t>Вітчизняні науковці</w:t>
      </w:r>
      <w:r w:rsidR="003E4293" w:rsidRPr="000918E8">
        <w:rPr>
          <w:rFonts w:eastAsia="Times New Roman"/>
          <w:bCs/>
        </w:rPr>
        <w:t xml:space="preserve">, у систему сучасних санаторно-курортних послуг </w:t>
      </w:r>
      <w:r>
        <w:rPr>
          <w:rFonts w:eastAsia="Times New Roman"/>
          <w:bCs/>
        </w:rPr>
        <w:t>рекомендують</w:t>
      </w:r>
      <w:r w:rsidR="003E4293" w:rsidRPr="000918E8">
        <w:rPr>
          <w:rFonts w:eastAsia="Times New Roman"/>
          <w:bCs/>
        </w:rPr>
        <w:t xml:space="preserve"> включати також оздоровчий туризм. Аналіз фахової літератури показав, що єдине трактування оздоровчого туризму (близькі терміни – лікувальний, курортний, реабілітаційний, рекреаційний, медичний туризм та ін.) як у вітчизняних, так і у іноземних джерелах все ще відсутнє. </w:t>
      </w:r>
    </w:p>
    <w:p w:rsidR="00492841" w:rsidRDefault="003E4293" w:rsidP="003E4293">
      <w:pPr>
        <w:spacing w:line="360" w:lineRule="auto"/>
        <w:ind w:firstLine="709"/>
        <w:jc w:val="both"/>
        <w:rPr>
          <w:rFonts w:eastAsia="Times New Roman"/>
          <w:bCs/>
        </w:rPr>
      </w:pPr>
      <w:r w:rsidRPr="000918E8">
        <w:rPr>
          <w:rFonts w:eastAsia="Times New Roman"/>
          <w:bCs/>
        </w:rPr>
        <w:t xml:space="preserve">Нерідко зустрічається ототожнення термінів оздоровчий та лікувальний туризм в контексті лікувально-оздоровчого туризму, і не враховується, що оздоровчий туризм є більш широким поняттям і включає в себе оздоровлення, профілактику та попередження виникнення </w:t>
      </w:r>
      <w:proofErr w:type="spellStart"/>
      <w:r w:rsidRPr="000918E8">
        <w:rPr>
          <w:rFonts w:eastAsia="Times New Roman"/>
          <w:bCs/>
        </w:rPr>
        <w:t>хвороб</w:t>
      </w:r>
      <w:proofErr w:type="spellEnd"/>
      <w:r w:rsidRPr="000918E8">
        <w:rPr>
          <w:rFonts w:eastAsia="Times New Roman"/>
          <w:bCs/>
        </w:rPr>
        <w:t xml:space="preserve"> за допомогою природних лікувальних факторів. Відтак, оздоровчий туризм передбачає подорожі на курорти зі сприятливими природними умовами фактично здорових людей з метою відпочинку, відновлення фізичних та духовних сил, а також задля підтримки імунітету та загального стану здоров’я. </w:t>
      </w:r>
    </w:p>
    <w:p w:rsidR="00492841" w:rsidRDefault="003E4293" w:rsidP="003E4293">
      <w:pPr>
        <w:spacing w:line="360" w:lineRule="auto"/>
        <w:ind w:firstLine="709"/>
        <w:jc w:val="both"/>
        <w:rPr>
          <w:rFonts w:eastAsia="Times New Roman"/>
          <w:bCs/>
        </w:rPr>
      </w:pPr>
      <w:r w:rsidRPr="000918E8">
        <w:rPr>
          <w:rFonts w:eastAsia="Times New Roman"/>
          <w:bCs/>
        </w:rPr>
        <w:t xml:space="preserve">З огляду на це, </w:t>
      </w:r>
      <w:r w:rsidR="00492841">
        <w:rPr>
          <w:rFonts w:eastAsia="Times New Roman"/>
          <w:bCs/>
        </w:rPr>
        <w:t xml:space="preserve">важливу </w:t>
      </w:r>
      <w:proofErr w:type="spellStart"/>
      <w:r w:rsidR="00492841">
        <w:rPr>
          <w:rFonts w:eastAsia="Times New Roman"/>
          <w:bCs/>
        </w:rPr>
        <w:t>забезпечуючу</w:t>
      </w:r>
      <w:proofErr w:type="spellEnd"/>
      <w:r w:rsidR="00492841">
        <w:rPr>
          <w:rFonts w:eastAsia="Times New Roman"/>
          <w:bCs/>
        </w:rPr>
        <w:t xml:space="preserve"> складову курортного обслуговування – ресторанне господарство, слід розглядати як з точки зору комплексного санаторно-курортного харчування, так і з точки зору можливостей забезпечення </w:t>
      </w:r>
      <w:r w:rsidR="00A23DF0">
        <w:rPr>
          <w:rFonts w:eastAsia="Times New Roman"/>
          <w:bCs/>
        </w:rPr>
        <w:t>повноцінного харчування в закладах сучасного ресторанного бізнесу.</w:t>
      </w:r>
    </w:p>
    <w:p w:rsidR="00A23DF0" w:rsidRDefault="003E4293" w:rsidP="003E4293">
      <w:pPr>
        <w:spacing w:line="360" w:lineRule="auto"/>
        <w:ind w:firstLine="709"/>
        <w:jc w:val="both"/>
        <w:rPr>
          <w:rFonts w:eastAsia="Times New Roman"/>
          <w:bCs/>
        </w:rPr>
      </w:pPr>
      <w:r w:rsidRPr="000918E8">
        <w:rPr>
          <w:rFonts w:eastAsia="Times New Roman"/>
          <w:bCs/>
        </w:rPr>
        <w:t>На думку</w:t>
      </w:r>
      <w:r w:rsidR="00492841">
        <w:rPr>
          <w:rFonts w:eastAsia="Times New Roman"/>
          <w:bCs/>
        </w:rPr>
        <w:t xml:space="preserve"> Мороз О.</w:t>
      </w:r>
      <w:r w:rsidRPr="000918E8">
        <w:rPr>
          <w:rFonts w:eastAsia="Times New Roman"/>
          <w:bCs/>
        </w:rPr>
        <w:t xml:space="preserve">, при визначенні оздоровчого туризму слід враховувати наступні особливості цього виду туристичної діяльності: </w:t>
      </w:r>
    </w:p>
    <w:p w:rsidR="00A23DF0" w:rsidRDefault="003E4293" w:rsidP="003E4293">
      <w:pPr>
        <w:spacing w:line="360" w:lineRule="auto"/>
        <w:ind w:firstLine="709"/>
        <w:jc w:val="both"/>
        <w:rPr>
          <w:rFonts w:eastAsia="Times New Roman"/>
          <w:bCs/>
        </w:rPr>
      </w:pPr>
      <w:r w:rsidRPr="000918E8">
        <w:rPr>
          <w:rFonts w:eastAsia="Times New Roman"/>
          <w:bCs/>
        </w:rPr>
        <w:sym w:font="Symbol" w:char="F02D"/>
      </w:r>
      <w:r w:rsidRPr="000918E8">
        <w:rPr>
          <w:rFonts w:eastAsia="Times New Roman"/>
          <w:bCs/>
        </w:rPr>
        <w:t xml:space="preserve"> по-перше, це тимчасові виїзди фактично здорових людей з оздоровчими цілями; </w:t>
      </w:r>
    </w:p>
    <w:p w:rsidR="00A23DF0" w:rsidRDefault="003E4293" w:rsidP="003E4293">
      <w:pPr>
        <w:spacing w:line="360" w:lineRule="auto"/>
        <w:ind w:firstLine="709"/>
        <w:jc w:val="both"/>
        <w:rPr>
          <w:rFonts w:eastAsia="Times New Roman"/>
          <w:bCs/>
        </w:rPr>
      </w:pPr>
      <w:r w:rsidRPr="000918E8">
        <w:rPr>
          <w:rFonts w:eastAsia="Times New Roman"/>
          <w:bCs/>
        </w:rPr>
        <w:sym w:font="Symbol" w:char="F02D"/>
      </w:r>
      <w:r w:rsidRPr="000918E8">
        <w:rPr>
          <w:rFonts w:eastAsia="Times New Roman"/>
          <w:bCs/>
        </w:rPr>
        <w:t xml:space="preserve"> по-друге, на курортах використовується виключно дія природних лікувальних факторів; </w:t>
      </w:r>
    </w:p>
    <w:p w:rsidR="00A23DF0" w:rsidRDefault="003E4293" w:rsidP="003E4293">
      <w:pPr>
        <w:spacing w:line="360" w:lineRule="auto"/>
        <w:ind w:firstLine="709"/>
        <w:jc w:val="both"/>
        <w:rPr>
          <w:rFonts w:eastAsia="Times New Roman"/>
          <w:bCs/>
        </w:rPr>
      </w:pPr>
      <w:r w:rsidRPr="000918E8">
        <w:rPr>
          <w:rFonts w:eastAsia="Times New Roman"/>
          <w:bCs/>
        </w:rPr>
        <w:sym w:font="Symbol" w:char="F02D"/>
      </w:r>
      <w:r w:rsidRPr="000918E8">
        <w:rPr>
          <w:rFonts w:eastAsia="Times New Roman"/>
          <w:bCs/>
        </w:rPr>
        <w:t xml:space="preserve"> по-третє, поїздка відбувається добровільно і повністю оплачується туристом. </w:t>
      </w:r>
    </w:p>
    <w:p w:rsidR="00A23DF0" w:rsidRDefault="003E4293" w:rsidP="003E4293">
      <w:pPr>
        <w:spacing w:line="360" w:lineRule="auto"/>
        <w:ind w:firstLine="709"/>
        <w:jc w:val="both"/>
        <w:rPr>
          <w:rFonts w:eastAsia="Times New Roman"/>
          <w:bCs/>
        </w:rPr>
      </w:pPr>
      <w:r w:rsidRPr="000918E8">
        <w:rPr>
          <w:rFonts w:eastAsia="Times New Roman"/>
          <w:bCs/>
        </w:rPr>
        <w:t xml:space="preserve">Слід зауважити, що оздоровчий туризм поєднує в собі: </w:t>
      </w:r>
    </w:p>
    <w:p w:rsidR="00372588" w:rsidRDefault="00372588" w:rsidP="003E4293">
      <w:pPr>
        <w:spacing w:line="360" w:lineRule="auto"/>
        <w:ind w:firstLine="709"/>
        <w:jc w:val="both"/>
        <w:rPr>
          <w:rFonts w:eastAsia="Times New Roman"/>
          <w:bCs/>
        </w:rPr>
      </w:pPr>
      <w:r w:rsidRPr="000918E8">
        <w:rPr>
          <w:rFonts w:eastAsia="Times New Roman"/>
          <w:bCs/>
        </w:rPr>
        <w:sym w:font="Symbol" w:char="F02D"/>
      </w:r>
      <w:r w:rsidRPr="000918E8">
        <w:rPr>
          <w:rFonts w:eastAsia="Times New Roman"/>
          <w:bCs/>
        </w:rPr>
        <w:t xml:space="preserve">аеротерапію – оздоровчі процедури здійснюються на основі гірського повітря; </w:t>
      </w:r>
    </w:p>
    <w:p w:rsidR="00372588" w:rsidRDefault="00372588" w:rsidP="003E4293">
      <w:pPr>
        <w:spacing w:line="360" w:lineRule="auto"/>
        <w:ind w:firstLine="709"/>
        <w:jc w:val="both"/>
        <w:rPr>
          <w:rFonts w:eastAsia="Times New Roman"/>
          <w:bCs/>
        </w:rPr>
      </w:pPr>
      <w:r w:rsidRPr="000918E8">
        <w:rPr>
          <w:rFonts w:eastAsia="Times New Roman"/>
          <w:bCs/>
        </w:rPr>
        <w:lastRenderedPageBreak/>
        <w:t xml:space="preserve"> </w:t>
      </w:r>
      <w:r w:rsidRPr="000918E8">
        <w:rPr>
          <w:rFonts w:eastAsia="Times New Roman"/>
          <w:bCs/>
        </w:rPr>
        <w:sym w:font="Symbol" w:char="F02D"/>
      </w:r>
      <w:r w:rsidRPr="000918E8">
        <w:rPr>
          <w:rFonts w:eastAsia="Times New Roman"/>
          <w:bCs/>
        </w:rPr>
        <w:t xml:space="preserve">бальнеотерапію – лікувальні та оздоровчі процедури здійснюються на основі природних мінеральних вод; </w:t>
      </w:r>
    </w:p>
    <w:p w:rsidR="00372588" w:rsidRDefault="00372588" w:rsidP="003E4293">
      <w:pPr>
        <w:spacing w:line="360" w:lineRule="auto"/>
        <w:ind w:firstLine="709"/>
        <w:jc w:val="both"/>
        <w:rPr>
          <w:rFonts w:eastAsia="Times New Roman"/>
          <w:bCs/>
        </w:rPr>
      </w:pPr>
      <w:r w:rsidRPr="000918E8">
        <w:rPr>
          <w:rFonts w:eastAsia="Times New Roman"/>
          <w:bCs/>
        </w:rPr>
        <w:sym w:font="Symbol" w:char="F02D"/>
      </w:r>
      <w:r w:rsidRPr="000918E8">
        <w:rPr>
          <w:rFonts w:eastAsia="Times New Roman"/>
          <w:bCs/>
        </w:rPr>
        <w:t>кліматотерапію – оздоровчі процедури здійснюються на основі кліматичних факторів певної місцевості;</w:t>
      </w:r>
    </w:p>
    <w:p w:rsidR="00372588" w:rsidRDefault="00372588" w:rsidP="003E4293">
      <w:pPr>
        <w:spacing w:line="360" w:lineRule="auto"/>
        <w:ind w:firstLine="709"/>
        <w:jc w:val="both"/>
        <w:rPr>
          <w:rFonts w:eastAsia="Times New Roman"/>
          <w:bCs/>
        </w:rPr>
      </w:pPr>
      <w:r w:rsidRPr="000918E8">
        <w:rPr>
          <w:rFonts w:eastAsia="Times New Roman"/>
          <w:bCs/>
        </w:rPr>
        <w:sym w:font="Symbol" w:char="F02D"/>
      </w:r>
      <w:proofErr w:type="spellStart"/>
      <w:r w:rsidRPr="000918E8">
        <w:rPr>
          <w:rFonts w:eastAsia="Times New Roman"/>
          <w:bCs/>
        </w:rPr>
        <w:t>пелоїдотерапію</w:t>
      </w:r>
      <w:proofErr w:type="spellEnd"/>
      <w:r w:rsidRPr="000918E8">
        <w:rPr>
          <w:rFonts w:eastAsia="Times New Roman"/>
          <w:bCs/>
        </w:rPr>
        <w:t xml:space="preserve"> – лікувальні та оздоровчі процедури здійснюються на основі грязей; </w:t>
      </w:r>
    </w:p>
    <w:p w:rsidR="00372588" w:rsidRDefault="00372588" w:rsidP="003E4293">
      <w:pPr>
        <w:spacing w:line="360" w:lineRule="auto"/>
        <w:ind w:firstLine="709"/>
        <w:jc w:val="both"/>
        <w:rPr>
          <w:rFonts w:eastAsia="Times New Roman"/>
          <w:bCs/>
        </w:rPr>
      </w:pPr>
      <w:r w:rsidRPr="000918E8">
        <w:rPr>
          <w:rFonts w:eastAsia="Times New Roman"/>
          <w:bCs/>
        </w:rPr>
        <w:sym w:font="Symbol" w:char="F02D"/>
      </w:r>
      <w:r w:rsidRPr="000918E8">
        <w:rPr>
          <w:rFonts w:eastAsia="Times New Roman"/>
          <w:bCs/>
        </w:rPr>
        <w:t>спелеотерапію – лікувальні та оздоровчі процедури здійснюються на основі мікроклімату печер;</w:t>
      </w:r>
    </w:p>
    <w:p w:rsidR="00372588" w:rsidRDefault="00372588" w:rsidP="003E4293">
      <w:pPr>
        <w:spacing w:line="360" w:lineRule="auto"/>
        <w:ind w:firstLine="709"/>
        <w:jc w:val="both"/>
        <w:rPr>
          <w:rFonts w:eastAsia="Times New Roman"/>
          <w:bCs/>
        </w:rPr>
      </w:pPr>
      <w:r w:rsidRPr="000918E8">
        <w:rPr>
          <w:rFonts w:eastAsia="Times New Roman"/>
          <w:bCs/>
        </w:rPr>
        <w:sym w:font="Symbol" w:char="F02D"/>
      </w:r>
      <w:r w:rsidRPr="000918E8">
        <w:rPr>
          <w:rFonts w:eastAsia="Times New Roman"/>
          <w:bCs/>
        </w:rPr>
        <w:t xml:space="preserve">таласотерапію – лікувальні та оздоровчі процедури здійснюються на основі морської води, клімату, водоростей та грязей; </w:t>
      </w:r>
    </w:p>
    <w:p w:rsidR="00A23DF0" w:rsidRDefault="00372588" w:rsidP="003E4293">
      <w:pPr>
        <w:spacing w:line="360" w:lineRule="auto"/>
        <w:ind w:firstLine="709"/>
        <w:jc w:val="both"/>
        <w:rPr>
          <w:rFonts w:eastAsia="Times New Roman"/>
          <w:bCs/>
        </w:rPr>
      </w:pPr>
      <w:r w:rsidRPr="000918E8">
        <w:rPr>
          <w:rFonts w:eastAsia="Times New Roman"/>
          <w:bCs/>
        </w:rPr>
        <w:t xml:space="preserve"> </w:t>
      </w:r>
      <w:r w:rsidRPr="000918E8">
        <w:rPr>
          <w:rFonts w:eastAsia="Times New Roman"/>
          <w:bCs/>
        </w:rPr>
        <w:sym w:font="Symbol" w:char="F02D"/>
      </w:r>
      <w:r w:rsidRPr="000918E8">
        <w:rPr>
          <w:rFonts w:eastAsia="Times New Roman"/>
          <w:bCs/>
        </w:rPr>
        <w:t xml:space="preserve">фітотерапію – оздоровчі процедури здійснюються на основі цілющих властивостей лікарських рослин </w:t>
      </w:r>
      <w:r w:rsidR="003E4293" w:rsidRPr="00CE35F9">
        <w:rPr>
          <w:rFonts w:eastAsia="Times New Roman"/>
          <w:bCs/>
        </w:rPr>
        <w:t>[</w:t>
      </w:r>
      <w:r w:rsidR="00CE35F9" w:rsidRPr="00CE35F9">
        <w:rPr>
          <w:rFonts w:eastAsia="Times New Roman"/>
          <w:bCs/>
        </w:rPr>
        <w:t>42</w:t>
      </w:r>
      <w:r w:rsidR="003E4293" w:rsidRPr="00CE35F9">
        <w:rPr>
          <w:rFonts w:eastAsia="Times New Roman"/>
          <w:bCs/>
        </w:rPr>
        <w:t xml:space="preserve">]. </w:t>
      </w:r>
    </w:p>
    <w:p w:rsidR="003E4293" w:rsidRPr="000918E8" w:rsidRDefault="003E4293" w:rsidP="003E4293">
      <w:pPr>
        <w:spacing w:line="360" w:lineRule="auto"/>
        <w:ind w:firstLine="709"/>
        <w:jc w:val="both"/>
        <w:rPr>
          <w:rFonts w:eastAsia="Times New Roman"/>
          <w:bCs/>
        </w:rPr>
      </w:pPr>
      <w:r w:rsidRPr="000918E8">
        <w:rPr>
          <w:rFonts w:eastAsia="Times New Roman"/>
          <w:bCs/>
        </w:rPr>
        <w:t>На основі аналізу наукової літератури можемо виділити такі основні мотиви оздоровчого туризму як оздоровлення, відпочинок, відновлення (рекреація).</w:t>
      </w:r>
    </w:p>
    <w:p w:rsidR="003E4293" w:rsidRDefault="003E4293" w:rsidP="003E4293">
      <w:pPr>
        <w:spacing w:line="360" w:lineRule="auto"/>
        <w:ind w:firstLine="709"/>
        <w:jc w:val="both"/>
        <w:rPr>
          <w:rFonts w:eastAsia="Times New Roman"/>
          <w:bCs/>
        </w:rPr>
      </w:pPr>
      <w:r w:rsidRPr="000918E8">
        <w:rPr>
          <w:rFonts w:eastAsia="Times New Roman"/>
          <w:bCs/>
        </w:rPr>
        <w:t xml:space="preserve">Принцип </w:t>
      </w:r>
      <w:proofErr w:type="spellStart"/>
      <w:r w:rsidRPr="000918E8">
        <w:rPr>
          <w:rFonts w:eastAsia="Times New Roman"/>
          <w:bCs/>
        </w:rPr>
        <w:t>інноваційності</w:t>
      </w:r>
      <w:proofErr w:type="spellEnd"/>
      <w:r w:rsidRPr="000918E8">
        <w:rPr>
          <w:rFonts w:eastAsia="Times New Roman"/>
          <w:bCs/>
        </w:rPr>
        <w:t xml:space="preserve"> полягає у розробці та впровадженні нових товарів та послуг санаторно-курортного спрямування, а також освоєнні нових технологій та </w:t>
      </w:r>
      <w:proofErr w:type="spellStart"/>
      <w:r w:rsidRPr="000918E8">
        <w:rPr>
          <w:rFonts w:eastAsia="Times New Roman"/>
          <w:bCs/>
        </w:rPr>
        <w:t>методик</w:t>
      </w:r>
      <w:proofErr w:type="spellEnd"/>
      <w:r w:rsidRPr="000918E8">
        <w:rPr>
          <w:rFonts w:eastAsia="Times New Roman"/>
          <w:bCs/>
        </w:rPr>
        <w:t xml:space="preserve"> надання лікувально-оздоровчих послуг. Варто зауважити, що інновації </w:t>
      </w:r>
      <w:r w:rsidR="00A23DF0">
        <w:rPr>
          <w:rFonts w:eastAsia="Times New Roman"/>
          <w:bCs/>
        </w:rPr>
        <w:t xml:space="preserve">у сфері ресторанного бізнесу </w:t>
      </w:r>
      <w:r w:rsidRPr="000918E8">
        <w:rPr>
          <w:rFonts w:eastAsia="Times New Roman"/>
          <w:bCs/>
        </w:rPr>
        <w:t>можуть виступати своєрідним каталізатором економічного розвитку як окремих санаторно-курортних закладів та  курортів, так і регіону в цілому.</w:t>
      </w:r>
    </w:p>
    <w:p w:rsidR="007B5F64" w:rsidRDefault="007B5F64" w:rsidP="003E4293">
      <w:pPr>
        <w:spacing w:line="360" w:lineRule="auto"/>
        <w:ind w:firstLine="709"/>
        <w:jc w:val="both"/>
        <w:rPr>
          <w:rFonts w:eastAsia="Times New Roman"/>
          <w:bCs/>
        </w:rPr>
      </w:pPr>
      <w:r w:rsidRPr="007B5F64">
        <w:rPr>
          <w:rFonts w:eastAsia="Times New Roman"/>
          <w:bCs/>
        </w:rPr>
        <w:t xml:space="preserve">В </w:t>
      </w:r>
      <w:r w:rsidR="003708A9">
        <w:rPr>
          <w:rFonts w:eastAsia="Times New Roman"/>
          <w:bCs/>
        </w:rPr>
        <w:t xml:space="preserve">Івано-Франківській </w:t>
      </w:r>
      <w:r w:rsidRPr="007B5F64">
        <w:rPr>
          <w:rFonts w:eastAsia="Times New Roman"/>
          <w:bCs/>
        </w:rPr>
        <w:t xml:space="preserve">області є десять курортних місцевостей. Для курортної терапії використовуються кліматичне лікування, мінеральні ванни. Серед курортів </w:t>
      </w:r>
      <w:r w:rsidR="003708A9">
        <w:rPr>
          <w:rFonts w:eastAsia="Times New Roman"/>
          <w:bCs/>
        </w:rPr>
        <w:t>−</w:t>
      </w:r>
      <w:r w:rsidRPr="007B5F64">
        <w:rPr>
          <w:rFonts w:eastAsia="Times New Roman"/>
          <w:bCs/>
        </w:rPr>
        <w:t xml:space="preserve"> </w:t>
      </w:r>
      <w:proofErr w:type="spellStart"/>
      <w:r w:rsidRPr="007B5F64">
        <w:rPr>
          <w:rFonts w:eastAsia="Times New Roman"/>
          <w:bCs/>
        </w:rPr>
        <w:t>низькогірні</w:t>
      </w:r>
      <w:proofErr w:type="spellEnd"/>
      <w:r w:rsidRPr="007B5F64">
        <w:rPr>
          <w:rFonts w:eastAsia="Times New Roman"/>
          <w:bCs/>
        </w:rPr>
        <w:t xml:space="preserve"> </w:t>
      </w:r>
      <w:proofErr w:type="spellStart"/>
      <w:r w:rsidRPr="007B5F64">
        <w:rPr>
          <w:rFonts w:eastAsia="Times New Roman"/>
          <w:bCs/>
        </w:rPr>
        <w:t>Татарів</w:t>
      </w:r>
      <w:proofErr w:type="spellEnd"/>
      <w:r w:rsidRPr="007B5F64">
        <w:rPr>
          <w:rFonts w:eastAsia="Times New Roman"/>
          <w:bCs/>
        </w:rPr>
        <w:t xml:space="preserve">, Яремче і </w:t>
      </w:r>
      <w:proofErr w:type="spellStart"/>
      <w:r w:rsidRPr="007B5F64">
        <w:rPr>
          <w:rFonts w:eastAsia="Times New Roman"/>
          <w:bCs/>
        </w:rPr>
        <w:t>Микуличин</w:t>
      </w:r>
      <w:proofErr w:type="spellEnd"/>
      <w:r w:rsidRPr="007B5F64">
        <w:rPr>
          <w:rFonts w:eastAsia="Times New Roman"/>
          <w:bCs/>
        </w:rPr>
        <w:t xml:space="preserve"> </w:t>
      </w:r>
      <w:proofErr w:type="spellStart"/>
      <w:r w:rsidRPr="007B5F64">
        <w:rPr>
          <w:rFonts w:eastAsia="Times New Roman"/>
          <w:bCs/>
        </w:rPr>
        <w:t>Яремчанської</w:t>
      </w:r>
      <w:proofErr w:type="spellEnd"/>
      <w:r w:rsidRPr="007B5F64">
        <w:rPr>
          <w:rFonts w:eastAsia="Times New Roman"/>
          <w:bCs/>
        </w:rPr>
        <w:t xml:space="preserve"> міськради, </w:t>
      </w:r>
      <w:proofErr w:type="spellStart"/>
      <w:r w:rsidRPr="007B5F64">
        <w:rPr>
          <w:rFonts w:eastAsia="Times New Roman"/>
          <w:bCs/>
        </w:rPr>
        <w:t>Мислівка</w:t>
      </w:r>
      <w:proofErr w:type="spellEnd"/>
      <w:r w:rsidRPr="007B5F64">
        <w:rPr>
          <w:rFonts w:eastAsia="Times New Roman"/>
          <w:bCs/>
        </w:rPr>
        <w:t xml:space="preserve"> і Новий </w:t>
      </w:r>
      <w:proofErr w:type="spellStart"/>
      <w:r w:rsidRPr="007B5F64">
        <w:rPr>
          <w:rFonts w:eastAsia="Times New Roman"/>
          <w:bCs/>
        </w:rPr>
        <w:t>Мізунь</w:t>
      </w:r>
      <w:proofErr w:type="spellEnd"/>
      <w:r w:rsidRPr="007B5F64">
        <w:rPr>
          <w:rFonts w:eastAsia="Times New Roman"/>
          <w:bCs/>
        </w:rPr>
        <w:t xml:space="preserve"> </w:t>
      </w:r>
      <w:proofErr w:type="spellStart"/>
      <w:r w:rsidRPr="007B5F64">
        <w:rPr>
          <w:rFonts w:eastAsia="Times New Roman"/>
          <w:bCs/>
        </w:rPr>
        <w:t>Долинського</w:t>
      </w:r>
      <w:proofErr w:type="spellEnd"/>
      <w:r w:rsidRPr="007B5F64">
        <w:rPr>
          <w:rFonts w:eastAsia="Times New Roman"/>
          <w:bCs/>
        </w:rPr>
        <w:t xml:space="preserve"> району, </w:t>
      </w:r>
      <w:proofErr w:type="spellStart"/>
      <w:r w:rsidRPr="007B5F64">
        <w:rPr>
          <w:rFonts w:eastAsia="Times New Roman"/>
          <w:bCs/>
        </w:rPr>
        <w:t>Шешори</w:t>
      </w:r>
      <w:proofErr w:type="spellEnd"/>
      <w:r w:rsidRPr="007B5F64">
        <w:rPr>
          <w:rFonts w:eastAsia="Times New Roman"/>
          <w:bCs/>
        </w:rPr>
        <w:t xml:space="preserve"> Косівського району та м. Косів, високогірні Ворохта і </w:t>
      </w:r>
      <w:proofErr w:type="spellStart"/>
      <w:r w:rsidRPr="007B5F64">
        <w:rPr>
          <w:rFonts w:eastAsia="Times New Roman"/>
          <w:bCs/>
        </w:rPr>
        <w:t>Яблуниця</w:t>
      </w:r>
      <w:proofErr w:type="spellEnd"/>
      <w:r w:rsidRPr="007B5F64">
        <w:rPr>
          <w:rFonts w:eastAsia="Times New Roman"/>
          <w:bCs/>
        </w:rPr>
        <w:t xml:space="preserve"> </w:t>
      </w:r>
      <w:proofErr w:type="spellStart"/>
      <w:r w:rsidRPr="007B5F64">
        <w:rPr>
          <w:rFonts w:eastAsia="Times New Roman"/>
          <w:bCs/>
        </w:rPr>
        <w:t>Яремчанської</w:t>
      </w:r>
      <w:proofErr w:type="spellEnd"/>
      <w:r w:rsidRPr="007B5F64">
        <w:rPr>
          <w:rFonts w:eastAsia="Times New Roman"/>
          <w:bCs/>
        </w:rPr>
        <w:t xml:space="preserve"> міської ради і </w:t>
      </w:r>
      <w:proofErr w:type="spellStart"/>
      <w:r w:rsidRPr="007B5F64">
        <w:rPr>
          <w:rFonts w:eastAsia="Times New Roman"/>
          <w:bCs/>
        </w:rPr>
        <w:t>бальнео-грязевий</w:t>
      </w:r>
      <w:proofErr w:type="spellEnd"/>
      <w:r w:rsidRPr="007B5F64">
        <w:rPr>
          <w:rFonts w:eastAsia="Times New Roman"/>
          <w:bCs/>
        </w:rPr>
        <w:t xml:space="preserve"> передгірний курорт </w:t>
      </w:r>
      <w:proofErr w:type="spellStart"/>
      <w:r w:rsidRPr="007B5F64">
        <w:rPr>
          <w:rFonts w:eastAsia="Times New Roman"/>
          <w:bCs/>
        </w:rPr>
        <w:t>Черче</w:t>
      </w:r>
      <w:proofErr w:type="spellEnd"/>
      <w:r w:rsidRPr="007B5F64">
        <w:rPr>
          <w:rFonts w:eastAsia="Times New Roman"/>
          <w:bCs/>
        </w:rPr>
        <w:t xml:space="preserve"> </w:t>
      </w:r>
      <w:proofErr w:type="spellStart"/>
      <w:r w:rsidRPr="007B5F64">
        <w:rPr>
          <w:rFonts w:eastAsia="Times New Roman"/>
          <w:bCs/>
        </w:rPr>
        <w:t>Рогатинського</w:t>
      </w:r>
      <w:proofErr w:type="spellEnd"/>
      <w:r w:rsidRPr="007B5F64">
        <w:rPr>
          <w:rFonts w:eastAsia="Times New Roman"/>
          <w:bCs/>
        </w:rPr>
        <w:t xml:space="preserve"> району. Найбільш відомим на Івано-Франківщині є джерело води "Горянка", аналогічної за дією трускавецькій "</w:t>
      </w:r>
      <w:proofErr w:type="spellStart"/>
      <w:r w:rsidRPr="007B5F64">
        <w:rPr>
          <w:rFonts w:eastAsia="Times New Roman"/>
          <w:bCs/>
        </w:rPr>
        <w:t>Нафтусі</w:t>
      </w:r>
      <w:proofErr w:type="spellEnd"/>
      <w:r w:rsidRPr="007B5F64">
        <w:rPr>
          <w:rFonts w:eastAsia="Times New Roman"/>
          <w:bCs/>
        </w:rPr>
        <w:t xml:space="preserve">", в </w:t>
      </w:r>
      <w:proofErr w:type="spellStart"/>
      <w:r w:rsidRPr="007B5F64">
        <w:rPr>
          <w:rFonts w:eastAsia="Times New Roman"/>
          <w:bCs/>
        </w:rPr>
        <w:t>с.Новий</w:t>
      </w:r>
      <w:proofErr w:type="spellEnd"/>
      <w:r w:rsidRPr="007B5F64">
        <w:rPr>
          <w:rFonts w:eastAsia="Times New Roman"/>
          <w:bCs/>
        </w:rPr>
        <w:t xml:space="preserve"> </w:t>
      </w:r>
      <w:proofErr w:type="spellStart"/>
      <w:r w:rsidRPr="007B5F64">
        <w:rPr>
          <w:rFonts w:eastAsia="Times New Roman"/>
          <w:bCs/>
        </w:rPr>
        <w:t>Мізунь</w:t>
      </w:r>
      <w:proofErr w:type="spellEnd"/>
      <w:r w:rsidRPr="007B5F64">
        <w:rPr>
          <w:rFonts w:eastAsia="Times New Roman"/>
          <w:bCs/>
        </w:rPr>
        <w:t xml:space="preserve"> </w:t>
      </w:r>
      <w:proofErr w:type="spellStart"/>
      <w:r w:rsidRPr="007B5F64">
        <w:rPr>
          <w:rFonts w:eastAsia="Times New Roman"/>
          <w:bCs/>
        </w:rPr>
        <w:t>Долинського</w:t>
      </w:r>
      <w:proofErr w:type="spellEnd"/>
      <w:r w:rsidRPr="007B5F64">
        <w:rPr>
          <w:rFonts w:eastAsia="Times New Roman"/>
          <w:bCs/>
        </w:rPr>
        <w:t xml:space="preserve"> району. Унікальні </w:t>
      </w:r>
      <w:r w:rsidRPr="007B5F64">
        <w:rPr>
          <w:rFonts w:eastAsia="Times New Roman"/>
          <w:bCs/>
        </w:rPr>
        <w:lastRenderedPageBreak/>
        <w:t>властивості джерела "</w:t>
      </w:r>
      <w:proofErr w:type="spellStart"/>
      <w:r w:rsidRPr="007B5F64">
        <w:rPr>
          <w:rFonts w:eastAsia="Times New Roman"/>
          <w:bCs/>
        </w:rPr>
        <w:t>Буркут</w:t>
      </w:r>
      <w:proofErr w:type="spellEnd"/>
      <w:r w:rsidRPr="007B5F64">
        <w:rPr>
          <w:rFonts w:eastAsia="Times New Roman"/>
          <w:bCs/>
        </w:rPr>
        <w:t xml:space="preserve">" для лікування внутрішніх органів були відомі ще у XIX ст. </w:t>
      </w:r>
      <w:r w:rsidRPr="00CE35F9">
        <w:rPr>
          <w:rFonts w:eastAsia="Times New Roman"/>
          <w:bCs/>
        </w:rPr>
        <w:t>[</w:t>
      </w:r>
      <w:r w:rsidR="00CE35F9" w:rsidRPr="00CE35F9">
        <w:rPr>
          <w:rFonts w:eastAsia="Times New Roman"/>
          <w:bCs/>
        </w:rPr>
        <w:t>26</w:t>
      </w:r>
      <w:r w:rsidRPr="00CE35F9">
        <w:rPr>
          <w:rFonts w:eastAsia="Times New Roman"/>
          <w:bCs/>
        </w:rPr>
        <w:t>].</w:t>
      </w:r>
    </w:p>
    <w:p w:rsidR="003708A9" w:rsidRDefault="003708A9" w:rsidP="00F143BF">
      <w:pPr>
        <w:spacing w:line="360" w:lineRule="auto"/>
        <w:ind w:firstLine="709"/>
        <w:jc w:val="both"/>
        <w:rPr>
          <w:rFonts w:eastAsia="Times New Roman"/>
          <w:bCs/>
        </w:rPr>
      </w:pPr>
      <w:r>
        <w:rPr>
          <w:rFonts w:eastAsia="Times New Roman"/>
          <w:bCs/>
        </w:rPr>
        <w:t xml:space="preserve">У працях професора </w:t>
      </w:r>
      <w:proofErr w:type="spellStart"/>
      <w:r>
        <w:rPr>
          <w:rFonts w:eastAsia="Times New Roman"/>
          <w:bCs/>
        </w:rPr>
        <w:t>Клапчука</w:t>
      </w:r>
      <w:proofErr w:type="spellEnd"/>
      <w:r>
        <w:rPr>
          <w:rFonts w:eastAsia="Times New Roman"/>
          <w:bCs/>
        </w:rPr>
        <w:t xml:space="preserve"> В.М. дається характеристика таких курортів на території Івано-Франківської області.</w:t>
      </w:r>
    </w:p>
    <w:p w:rsidR="00F143BF" w:rsidRDefault="00F143BF" w:rsidP="00F143BF">
      <w:pPr>
        <w:spacing w:line="360" w:lineRule="auto"/>
        <w:ind w:firstLine="709"/>
        <w:jc w:val="both"/>
        <w:rPr>
          <w:rFonts w:eastAsia="Times New Roman"/>
          <w:bCs/>
        </w:rPr>
      </w:pPr>
      <w:r w:rsidRPr="00F143BF">
        <w:rPr>
          <w:rFonts w:eastAsia="Times New Roman"/>
          <w:bCs/>
        </w:rPr>
        <w:t xml:space="preserve">ВОРОХТА – кліматичний </w:t>
      </w:r>
      <w:proofErr w:type="spellStart"/>
      <w:r w:rsidRPr="00F143BF">
        <w:rPr>
          <w:rFonts w:eastAsia="Times New Roman"/>
          <w:bCs/>
        </w:rPr>
        <w:t>низькогірський</w:t>
      </w:r>
      <w:proofErr w:type="spellEnd"/>
      <w:r w:rsidRPr="00F143BF">
        <w:rPr>
          <w:rFonts w:eastAsia="Times New Roman"/>
          <w:bCs/>
        </w:rPr>
        <w:t xml:space="preserve"> курорт в Івано</w:t>
      </w:r>
      <w:r>
        <w:rPr>
          <w:rFonts w:eastAsia="Times New Roman"/>
          <w:bCs/>
        </w:rPr>
        <w:t>−</w:t>
      </w:r>
      <w:r w:rsidRPr="00F143BF">
        <w:rPr>
          <w:rFonts w:eastAsia="Times New Roman"/>
          <w:bCs/>
        </w:rPr>
        <w:t>Франківській області. Розташований на висоті 800-850 м над рівнем</w:t>
      </w:r>
      <w:r>
        <w:rPr>
          <w:rFonts w:eastAsia="Times New Roman"/>
          <w:bCs/>
        </w:rPr>
        <w:t xml:space="preserve"> </w:t>
      </w:r>
      <w:r w:rsidRPr="00F143BF">
        <w:rPr>
          <w:rFonts w:eastAsia="Times New Roman"/>
          <w:bCs/>
        </w:rPr>
        <w:t>моря в долині річки Прут, на північному схилі східних Карпат.</w:t>
      </w:r>
      <w:r>
        <w:rPr>
          <w:rFonts w:eastAsia="Times New Roman"/>
          <w:bCs/>
        </w:rPr>
        <w:t xml:space="preserve"> </w:t>
      </w:r>
      <w:r w:rsidRPr="00F143BF">
        <w:rPr>
          <w:rFonts w:eastAsia="Times New Roman"/>
          <w:bCs/>
        </w:rPr>
        <w:t>Кліматична характеристика: тепле літо з температурою повітря</w:t>
      </w:r>
      <w:r>
        <w:rPr>
          <w:rFonts w:eastAsia="Times New Roman"/>
          <w:bCs/>
        </w:rPr>
        <w:t xml:space="preserve"> </w:t>
      </w:r>
      <w:r w:rsidRPr="00F143BF">
        <w:rPr>
          <w:rFonts w:eastAsia="Times New Roman"/>
          <w:bCs/>
        </w:rPr>
        <w:t>+18°С, м’яка зима (-6°С). Природні лікувальні чинники: сприятливі</w:t>
      </w:r>
      <w:r>
        <w:rPr>
          <w:rFonts w:eastAsia="Times New Roman"/>
          <w:bCs/>
        </w:rPr>
        <w:t xml:space="preserve"> </w:t>
      </w:r>
      <w:r w:rsidRPr="00F143BF">
        <w:rPr>
          <w:rFonts w:eastAsia="Times New Roman"/>
          <w:bCs/>
        </w:rPr>
        <w:t xml:space="preserve">кліматичні умови </w:t>
      </w:r>
      <w:proofErr w:type="spellStart"/>
      <w:r w:rsidRPr="00F143BF">
        <w:rPr>
          <w:rFonts w:eastAsia="Times New Roman"/>
          <w:bCs/>
        </w:rPr>
        <w:t>низькогір’я</w:t>
      </w:r>
      <w:proofErr w:type="spellEnd"/>
      <w:r w:rsidRPr="00F143BF">
        <w:rPr>
          <w:rFonts w:eastAsia="Times New Roman"/>
          <w:bCs/>
        </w:rPr>
        <w:t>. Показання для направлення на курорт:</w:t>
      </w:r>
      <w:r>
        <w:rPr>
          <w:rFonts w:eastAsia="Times New Roman"/>
          <w:bCs/>
        </w:rPr>
        <w:t xml:space="preserve"> </w:t>
      </w:r>
      <w:r w:rsidRPr="00F143BF">
        <w:rPr>
          <w:rFonts w:eastAsia="Times New Roman"/>
          <w:bCs/>
        </w:rPr>
        <w:t>захворювання органів дихання туберкульозної і нетуберкульозної</w:t>
      </w:r>
      <w:r>
        <w:rPr>
          <w:rFonts w:eastAsia="Times New Roman"/>
          <w:bCs/>
        </w:rPr>
        <w:t xml:space="preserve"> </w:t>
      </w:r>
      <w:r w:rsidRPr="00F143BF">
        <w:rPr>
          <w:rFonts w:eastAsia="Times New Roman"/>
          <w:bCs/>
        </w:rPr>
        <w:t>етіології</w:t>
      </w:r>
      <w:r>
        <w:rPr>
          <w:rFonts w:eastAsia="Times New Roman"/>
          <w:bCs/>
        </w:rPr>
        <w:t>.</w:t>
      </w:r>
      <w:r w:rsidRPr="00F143BF">
        <w:rPr>
          <w:rFonts w:eastAsia="Times New Roman"/>
          <w:bCs/>
        </w:rPr>
        <w:t xml:space="preserve"> [</w:t>
      </w:r>
      <w:r w:rsidR="00CE35F9" w:rsidRPr="00CE35F9">
        <w:rPr>
          <w:rFonts w:eastAsia="Times New Roman"/>
          <w:bCs/>
        </w:rPr>
        <w:t>30</w:t>
      </w:r>
      <w:r w:rsidRPr="00CE35F9">
        <w:rPr>
          <w:rFonts w:eastAsia="Times New Roman"/>
          <w:bCs/>
        </w:rPr>
        <w:t>,</w:t>
      </w:r>
      <w:r>
        <w:rPr>
          <w:rFonts w:eastAsia="Times New Roman"/>
          <w:bCs/>
        </w:rPr>
        <w:t>с.305</w:t>
      </w:r>
      <w:r w:rsidRPr="00F143BF">
        <w:rPr>
          <w:rFonts w:eastAsia="Times New Roman"/>
          <w:bCs/>
        </w:rPr>
        <w:t xml:space="preserve">]. </w:t>
      </w:r>
    </w:p>
    <w:p w:rsidR="00F143BF" w:rsidRDefault="00F143BF" w:rsidP="00F143BF">
      <w:pPr>
        <w:spacing w:line="360" w:lineRule="auto"/>
        <w:ind w:firstLine="709"/>
        <w:jc w:val="both"/>
        <w:rPr>
          <w:rFonts w:eastAsia="Times New Roman"/>
          <w:bCs/>
        </w:rPr>
      </w:pPr>
      <w:r w:rsidRPr="00F143BF">
        <w:rPr>
          <w:rFonts w:eastAsia="Times New Roman"/>
          <w:bCs/>
        </w:rPr>
        <w:t>КОСІВ – кліматичний курорт місцевого значення в Івано</w:t>
      </w:r>
      <w:r w:rsidR="003708A9">
        <w:rPr>
          <w:rFonts w:eastAsia="Times New Roman"/>
          <w:bCs/>
        </w:rPr>
        <w:t>-</w:t>
      </w:r>
      <w:r w:rsidRPr="00F143BF">
        <w:rPr>
          <w:rFonts w:eastAsia="Times New Roman"/>
          <w:bCs/>
        </w:rPr>
        <w:t>Франківській області. Розташований в долині річки Рибниця, у</w:t>
      </w:r>
      <w:r>
        <w:rPr>
          <w:rFonts w:eastAsia="Times New Roman"/>
          <w:bCs/>
        </w:rPr>
        <w:t xml:space="preserve"> </w:t>
      </w:r>
      <w:r w:rsidRPr="00F143BF">
        <w:rPr>
          <w:rFonts w:eastAsia="Times New Roman"/>
          <w:bCs/>
        </w:rPr>
        <w:t>відрогах південно-східних Карпат, на висоті 145 м над рівнем моря.</w:t>
      </w:r>
      <w:r>
        <w:rPr>
          <w:rFonts w:eastAsia="Times New Roman"/>
          <w:bCs/>
        </w:rPr>
        <w:t xml:space="preserve"> </w:t>
      </w:r>
      <w:r w:rsidRPr="00F143BF">
        <w:rPr>
          <w:rFonts w:eastAsia="Times New Roman"/>
          <w:bCs/>
        </w:rPr>
        <w:t>Кліматична характеристика: клімат м’який, тепле літо з</w:t>
      </w:r>
      <w:r>
        <w:rPr>
          <w:rFonts w:eastAsia="Times New Roman"/>
          <w:bCs/>
        </w:rPr>
        <w:t xml:space="preserve"> </w:t>
      </w:r>
      <w:r w:rsidRPr="00F143BF">
        <w:rPr>
          <w:rFonts w:eastAsia="Times New Roman"/>
          <w:bCs/>
        </w:rPr>
        <w:t xml:space="preserve">середньомісячною температурою повітря в липні до +18°С, у січні -7°С. Природні лікувальні чинники: кліматичні умови </w:t>
      </w:r>
      <w:proofErr w:type="spellStart"/>
      <w:r w:rsidRPr="00F143BF">
        <w:rPr>
          <w:rFonts w:eastAsia="Times New Roman"/>
          <w:bCs/>
        </w:rPr>
        <w:t>хвойно</w:t>
      </w:r>
      <w:proofErr w:type="spellEnd"/>
      <w:r w:rsidRPr="00F143BF">
        <w:rPr>
          <w:rFonts w:eastAsia="Times New Roman"/>
          <w:bCs/>
        </w:rPr>
        <w:t>-листяних</w:t>
      </w:r>
      <w:r>
        <w:rPr>
          <w:rFonts w:eastAsia="Times New Roman"/>
          <w:bCs/>
        </w:rPr>
        <w:t xml:space="preserve"> </w:t>
      </w:r>
      <w:r w:rsidRPr="00F143BF">
        <w:rPr>
          <w:rFonts w:eastAsia="Times New Roman"/>
          <w:bCs/>
        </w:rPr>
        <w:t>лісів. Показання для направлення на курорт: неспецифічні і</w:t>
      </w:r>
      <w:r>
        <w:rPr>
          <w:rFonts w:eastAsia="Times New Roman"/>
          <w:bCs/>
        </w:rPr>
        <w:t xml:space="preserve"> </w:t>
      </w:r>
      <w:r w:rsidRPr="00F143BF">
        <w:rPr>
          <w:rFonts w:eastAsia="Times New Roman"/>
          <w:bCs/>
        </w:rPr>
        <w:t>специфічні захворювання органів дихання. [</w:t>
      </w:r>
      <w:r w:rsidR="00CE35F9">
        <w:rPr>
          <w:rFonts w:eastAsia="Times New Roman"/>
          <w:bCs/>
        </w:rPr>
        <w:t>30</w:t>
      </w:r>
      <w:r w:rsidRPr="00F143BF">
        <w:rPr>
          <w:rFonts w:eastAsia="Times New Roman"/>
          <w:bCs/>
        </w:rPr>
        <w:t>,с.</w:t>
      </w:r>
      <w:r>
        <w:rPr>
          <w:rFonts w:eastAsia="Times New Roman"/>
          <w:bCs/>
        </w:rPr>
        <w:t>307</w:t>
      </w:r>
      <w:r w:rsidRPr="00F143BF">
        <w:rPr>
          <w:rFonts w:eastAsia="Times New Roman"/>
          <w:bCs/>
        </w:rPr>
        <w:t>].</w:t>
      </w:r>
    </w:p>
    <w:p w:rsidR="00F143BF" w:rsidRPr="00F143BF" w:rsidRDefault="00F143BF" w:rsidP="00F143BF">
      <w:pPr>
        <w:spacing w:line="360" w:lineRule="auto"/>
        <w:ind w:firstLine="709"/>
        <w:jc w:val="both"/>
        <w:rPr>
          <w:rFonts w:eastAsia="Times New Roman"/>
          <w:bCs/>
        </w:rPr>
      </w:pPr>
      <w:r w:rsidRPr="00F143BF">
        <w:rPr>
          <w:rFonts w:eastAsia="Times New Roman"/>
          <w:bCs/>
        </w:rPr>
        <w:t>ЧЕРЧЕ – бальнеогрязьовий передгірський курорт в Івано</w:t>
      </w:r>
      <w:r>
        <w:rPr>
          <w:rFonts w:eastAsia="Times New Roman"/>
          <w:bCs/>
        </w:rPr>
        <w:t>-</w:t>
      </w:r>
      <w:r w:rsidRPr="00F143BF">
        <w:rPr>
          <w:rFonts w:eastAsia="Times New Roman"/>
          <w:bCs/>
        </w:rPr>
        <w:t>Франківській області. Знаходиться за 80 км від м. Львова, в</w:t>
      </w:r>
      <w:r>
        <w:rPr>
          <w:rFonts w:eastAsia="Times New Roman"/>
          <w:bCs/>
        </w:rPr>
        <w:t xml:space="preserve"> </w:t>
      </w:r>
      <w:r w:rsidRPr="00F143BF">
        <w:rPr>
          <w:rFonts w:eastAsia="Times New Roman"/>
          <w:bCs/>
        </w:rPr>
        <w:t>передгір’ях Карпат, на висоті 300 м над рівнем моря. Кліматична</w:t>
      </w:r>
      <w:r>
        <w:rPr>
          <w:rFonts w:eastAsia="Times New Roman"/>
          <w:bCs/>
        </w:rPr>
        <w:t xml:space="preserve"> </w:t>
      </w:r>
      <w:r w:rsidRPr="00F143BF">
        <w:rPr>
          <w:rFonts w:eastAsia="Times New Roman"/>
          <w:bCs/>
        </w:rPr>
        <w:t>характеристика: тепле літо з середньомісячною температурою повітря</w:t>
      </w:r>
      <w:r>
        <w:rPr>
          <w:rFonts w:eastAsia="Times New Roman"/>
          <w:bCs/>
        </w:rPr>
        <w:t xml:space="preserve"> </w:t>
      </w:r>
      <w:r w:rsidRPr="00F143BF">
        <w:rPr>
          <w:rFonts w:eastAsia="Times New Roman"/>
          <w:bCs/>
        </w:rPr>
        <w:t xml:space="preserve">в липні +18°С, </w:t>
      </w:r>
      <w:proofErr w:type="spellStart"/>
      <w:r w:rsidRPr="00F143BF">
        <w:rPr>
          <w:rFonts w:eastAsia="Times New Roman"/>
          <w:bCs/>
        </w:rPr>
        <w:t>помірно</w:t>
      </w:r>
      <w:proofErr w:type="spellEnd"/>
      <w:r w:rsidRPr="00F143BF">
        <w:rPr>
          <w:rFonts w:eastAsia="Times New Roman"/>
          <w:bCs/>
        </w:rPr>
        <w:t xml:space="preserve"> м’яка зима з середньомісячною температурою</w:t>
      </w:r>
      <w:r>
        <w:rPr>
          <w:rFonts w:eastAsia="Times New Roman"/>
          <w:bCs/>
        </w:rPr>
        <w:t xml:space="preserve"> </w:t>
      </w:r>
      <w:r w:rsidRPr="00F143BF">
        <w:rPr>
          <w:rFonts w:eastAsia="Times New Roman"/>
          <w:bCs/>
        </w:rPr>
        <w:t xml:space="preserve">повітря в січні </w:t>
      </w:r>
      <w:r w:rsidR="00CE35F9">
        <w:rPr>
          <w:rFonts w:eastAsia="Times New Roman"/>
          <w:bCs/>
        </w:rPr>
        <w:t>−</w:t>
      </w:r>
      <w:r w:rsidRPr="00F143BF">
        <w:rPr>
          <w:rFonts w:eastAsia="Times New Roman"/>
          <w:bCs/>
        </w:rPr>
        <w:t>5°С.</w:t>
      </w:r>
    </w:p>
    <w:p w:rsidR="00F143BF" w:rsidRDefault="00F143BF" w:rsidP="00F143BF">
      <w:pPr>
        <w:spacing w:line="360" w:lineRule="auto"/>
        <w:ind w:firstLine="709"/>
        <w:jc w:val="both"/>
        <w:rPr>
          <w:rFonts w:eastAsia="Times New Roman"/>
          <w:bCs/>
        </w:rPr>
      </w:pPr>
      <w:r w:rsidRPr="00F143BF">
        <w:rPr>
          <w:rFonts w:eastAsia="Times New Roman"/>
          <w:bCs/>
        </w:rPr>
        <w:t>Природні лікувальні чинники: мінеральні води – сульфідні</w:t>
      </w:r>
      <w:r>
        <w:rPr>
          <w:rFonts w:eastAsia="Times New Roman"/>
          <w:bCs/>
        </w:rPr>
        <w:t xml:space="preserve"> </w:t>
      </w:r>
      <w:r w:rsidRPr="00F143BF">
        <w:rPr>
          <w:rFonts w:eastAsia="Times New Roman"/>
          <w:bCs/>
        </w:rPr>
        <w:t xml:space="preserve">мінеральні води, торф’яні </w:t>
      </w:r>
      <w:proofErr w:type="spellStart"/>
      <w:r w:rsidRPr="00F143BF">
        <w:rPr>
          <w:rFonts w:eastAsia="Times New Roman"/>
          <w:bCs/>
        </w:rPr>
        <w:t>пелоїди</w:t>
      </w:r>
      <w:proofErr w:type="spellEnd"/>
      <w:r w:rsidRPr="00F143BF">
        <w:rPr>
          <w:rFonts w:eastAsia="Times New Roman"/>
          <w:bCs/>
        </w:rPr>
        <w:t>.</w:t>
      </w:r>
      <w:r>
        <w:rPr>
          <w:rFonts w:eastAsia="Times New Roman"/>
          <w:bCs/>
        </w:rPr>
        <w:t xml:space="preserve"> </w:t>
      </w:r>
      <w:r w:rsidRPr="00F143BF">
        <w:rPr>
          <w:rFonts w:eastAsia="Times New Roman"/>
          <w:bCs/>
        </w:rPr>
        <w:t xml:space="preserve">Показання для направлення на курорт: захворювання </w:t>
      </w:r>
      <w:proofErr w:type="spellStart"/>
      <w:r w:rsidRPr="00F143BF">
        <w:rPr>
          <w:rFonts w:eastAsia="Times New Roman"/>
          <w:bCs/>
        </w:rPr>
        <w:t>опорнорухового</w:t>
      </w:r>
      <w:proofErr w:type="spellEnd"/>
      <w:r w:rsidRPr="00F143BF">
        <w:rPr>
          <w:rFonts w:eastAsia="Times New Roman"/>
          <w:bCs/>
        </w:rPr>
        <w:t xml:space="preserve"> апарату, нервової системи, захворювання органів травлення,</w:t>
      </w:r>
      <w:r>
        <w:rPr>
          <w:rFonts w:eastAsia="Times New Roman"/>
          <w:bCs/>
        </w:rPr>
        <w:t xml:space="preserve"> </w:t>
      </w:r>
      <w:r w:rsidRPr="00F143BF">
        <w:rPr>
          <w:rFonts w:eastAsia="Times New Roman"/>
          <w:bCs/>
        </w:rPr>
        <w:t>сечостатевої системи, органів дихання, кровообігу, ендокринної</w:t>
      </w:r>
      <w:r>
        <w:rPr>
          <w:rFonts w:eastAsia="Times New Roman"/>
          <w:bCs/>
        </w:rPr>
        <w:t xml:space="preserve"> </w:t>
      </w:r>
      <w:r w:rsidRPr="00F143BF">
        <w:rPr>
          <w:rFonts w:eastAsia="Times New Roman"/>
          <w:bCs/>
        </w:rPr>
        <w:t>системи і порушення обмінних процесів</w:t>
      </w:r>
      <w:r>
        <w:rPr>
          <w:rFonts w:eastAsia="Times New Roman"/>
          <w:bCs/>
        </w:rPr>
        <w:t xml:space="preserve"> </w:t>
      </w:r>
      <w:r w:rsidR="003708A9">
        <w:rPr>
          <w:rFonts w:eastAsia="Times New Roman"/>
          <w:bCs/>
        </w:rPr>
        <w:t>[</w:t>
      </w:r>
      <w:r w:rsidR="00CE35F9">
        <w:rPr>
          <w:rFonts w:eastAsia="Times New Roman"/>
          <w:bCs/>
        </w:rPr>
        <w:t>30</w:t>
      </w:r>
      <w:r>
        <w:rPr>
          <w:rFonts w:eastAsia="Times New Roman"/>
          <w:bCs/>
        </w:rPr>
        <w:t>,с.311</w:t>
      </w:r>
      <w:r w:rsidRPr="00F143BF">
        <w:rPr>
          <w:rFonts w:eastAsia="Times New Roman"/>
          <w:bCs/>
        </w:rPr>
        <w:t>].</w:t>
      </w:r>
    </w:p>
    <w:p w:rsidR="00F143BF" w:rsidRPr="00F143BF" w:rsidRDefault="00F143BF" w:rsidP="00F143BF">
      <w:pPr>
        <w:spacing w:line="360" w:lineRule="auto"/>
        <w:ind w:firstLine="709"/>
        <w:jc w:val="both"/>
        <w:rPr>
          <w:rFonts w:eastAsia="Times New Roman"/>
          <w:bCs/>
        </w:rPr>
      </w:pPr>
      <w:r w:rsidRPr="00F143BF">
        <w:rPr>
          <w:rFonts w:eastAsia="Times New Roman"/>
          <w:bCs/>
        </w:rPr>
        <w:lastRenderedPageBreak/>
        <w:t>ЯРЕМЧЕ – гірськокліматичний курорт в Івано-Франківській</w:t>
      </w:r>
      <w:r>
        <w:rPr>
          <w:rFonts w:eastAsia="Times New Roman"/>
          <w:bCs/>
        </w:rPr>
        <w:t xml:space="preserve"> </w:t>
      </w:r>
      <w:r w:rsidRPr="00F143BF">
        <w:rPr>
          <w:rFonts w:eastAsia="Times New Roman"/>
          <w:bCs/>
        </w:rPr>
        <w:t>області. Знаходиться за 70 км від м. Івано-Франківська, в долині річки</w:t>
      </w:r>
      <w:r>
        <w:rPr>
          <w:rFonts w:eastAsia="Times New Roman"/>
          <w:bCs/>
        </w:rPr>
        <w:t xml:space="preserve"> </w:t>
      </w:r>
      <w:r w:rsidRPr="00F143BF">
        <w:rPr>
          <w:rFonts w:eastAsia="Times New Roman"/>
          <w:bCs/>
        </w:rPr>
        <w:t>Прут, на висоті 665 м над рівнем моря.</w:t>
      </w:r>
    </w:p>
    <w:p w:rsidR="00F143BF" w:rsidRDefault="00F143BF" w:rsidP="00F143BF">
      <w:pPr>
        <w:spacing w:line="360" w:lineRule="auto"/>
        <w:ind w:firstLine="709"/>
        <w:jc w:val="both"/>
        <w:rPr>
          <w:rFonts w:eastAsia="Times New Roman"/>
          <w:bCs/>
        </w:rPr>
      </w:pPr>
      <w:r w:rsidRPr="00F143BF">
        <w:rPr>
          <w:rFonts w:eastAsia="Times New Roman"/>
          <w:bCs/>
        </w:rPr>
        <w:t>Кліматична характеристика: тепле літо з середньомісячною</w:t>
      </w:r>
      <w:r>
        <w:rPr>
          <w:rFonts w:eastAsia="Times New Roman"/>
          <w:bCs/>
        </w:rPr>
        <w:t xml:space="preserve"> </w:t>
      </w:r>
      <w:r w:rsidRPr="00F143BF">
        <w:rPr>
          <w:rFonts w:eastAsia="Times New Roman"/>
          <w:bCs/>
        </w:rPr>
        <w:t>температурою повітря в липні +17°С, м’якою зимою з</w:t>
      </w:r>
      <w:r>
        <w:rPr>
          <w:rFonts w:eastAsia="Times New Roman"/>
          <w:bCs/>
        </w:rPr>
        <w:t xml:space="preserve"> </w:t>
      </w:r>
      <w:r w:rsidRPr="00F143BF">
        <w:rPr>
          <w:rFonts w:eastAsia="Times New Roman"/>
          <w:bCs/>
        </w:rPr>
        <w:t>середньомісячною те</w:t>
      </w:r>
      <w:r>
        <w:rPr>
          <w:rFonts w:eastAsia="Times New Roman"/>
          <w:bCs/>
        </w:rPr>
        <w:t>мпературою повітря в січні -6°С</w:t>
      </w:r>
      <w:r w:rsidRPr="00F143BF">
        <w:t xml:space="preserve"> </w:t>
      </w:r>
      <w:r w:rsidR="003708A9">
        <w:rPr>
          <w:rFonts w:eastAsia="Times New Roman"/>
          <w:bCs/>
        </w:rPr>
        <w:t>[</w:t>
      </w:r>
      <w:r w:rsidR="00CE35F9">
        <w:rPr>
          <w:rFonts w:eastAsia="Times New Roman"/>
          <w:bCs/>
        </w:rPr>
        <w:t>30</w:t>
      </w:r>
      <w:r>
        <w:rPr>
          <w:rFonts w:eastAsia="Times New Roman"/>
          <w:bCs/>
        </w:rPr>
        <w:t>,</w:t>
      </w:r>
      <w:r w:rsidR="003708A9">
        <w:rPr>
          <w:rFonts w:eastAsia="Times New Roman"/>
          <w:bCs/>
        </w:rPr>
        <w:t xml:space="preserve"> </w:t>
      </w:r>
      <w:r>
        <w:rPr>
          <w:rFonts w:eastAsia="Times New Roman"/>
          <w:bCs/>
        </w:rPr>
        <w:t>с.313</w:t>
      </w:r>
      <w:r w:rsidRPr="00F143BF">
        <w:rPr>
          <w:rFonts w:eastAsia="Times New Roman"/>
          <w:bCs/>
        </w:rPr>
        <w:t>].</w:t>
      </w:r>
      <w:r w:rsidR="003708A9">
        <w:rPr>
          <w:rFonts w:eastAsia="Times New Roman"/>
          <w:bCs/>
        </w:rPr>
        <w:t xml:space="preserve"> </w:t>
      </w:r>
      <w:r w:rsidRPr="00F143BF">
        <w:rPr>
          <w:rFonts w:eastAsia="Times New Roman"/>
          <w:bCs/>
        </w:rPr>
        <w:t>Природні лікувальні чинники: сприятливий клімат гірського</w:t>
      </w:r>
      <w:r>
        <w:rPr>
          <w:rFonts w:eastAsia="Times New Roman"/>
          <w:bCs/>
        </w:rPr>
        <w:t xml:space="preserve"> </w:t>
      </w:r>
      <w:r w:rsidRPr="00F143BF">
        <w:rPr>
          <w:rFonts w:eastAsia="Times New Roman"/>
          <w:bCs/>
        </w:rPr>
        <w:t>курорту лісової зони.</w:t>
      </w:r>
    </w:p>
    <w:p w:rsidR="001A7A22" w:rsidRPr="001A7A22" w:rsidRDefault="007B5F64" w:rsidP="001A7A22">
      <w:pPr>
        <w:spacing w:line="360" w:lineRule="auto"/>
        <w:ind w:firstLine="709"/>
        <w:jc w:val="both"/>
        <w:rPr>
          <w:bCs/>
        </w:rPr>
      </w:pPr>
      <w:r w:rsidRPr="007B5F64">
        <w:rPr>
          <w:rFonts w:eastAsia="Times New Roman"/>
          <w:b/>
          <w:bCs/>
        </w:rPr>
        <w:t>Буковель</w:t>
      </w:r>
      <w:r>
        <w:rPr>
          <w:rFonts w:eastAsia="Times New Roman"/>
          <w:bCs/>
        </w:rPr>
        <w:t xml:space="preserve"> </w:t>
      </w:r>
      <w:r w:rsidRPr="007B5F64">
        <w:rPr>
          <w:rFonts w:eastAsia="Times New Roman"/>
          <w:bCs/>
        </w:rPr>
        <w:t>– це гірськолижний курорт, розташований в Івано-Франківсь</w:t>
      </w:r>
      <w:r>
        <w:rPr>
          <w:rFonts w:eastAsia="Times New Roman"/>
          <w:bCs/>
        </w:rPr>
        <w:t xml:space="preserve">кій області біля села </w:t>
      </w:r>
      <w:proofErr w:type="spellStart"/>
      <w:r>
        <w:rPr>
          <w:rFonts w:eastAsia="Times New Roman"/>
          <w:bCs/>
        </w:rPr>
        <w:t>Поляниця</w:t>
      </w:r>
      <w:proofErr w:type="spellEnd"/>
      <w:r>
        <w:rPr>
          <w:rFonts w:eastAsia="Times New Roman"/>
          <w:bCs/>
        </w:rPr>
        <w:t xml:space="preserve">. </w:t>
      </w:r>
      <w:r w:rsidRPr="007B5F64">
        <w:rPr>
          <w:rFonts w:eastAsia="Times New Roman"/>
          <w:b/>
          <w:bCs/>
        </w:rPr>
        <w:t>Назва</w:t>
      </w:r>
      <w:r>
        <w:rPr>
          <w:rFonts w:eastAsia="Times New Roman"/>
          <w:bCs/>
        </w:rPr>
        <w:t xml:space="preserve"> </w:t>
      </w:r>
      <w:r w:rsidRPr="007B5F64">
        <w:rPr>
          <w:rFonts w:eastAsia="Times New Roman"/>
          <w:bCs/>
        </w:rPr>
        <w:t>курорту походить від гори, біля підніжжя якої він знаходиться.</w:t>
      </w:r>
      <w:r w:rsidRPr="007B5F64">
        <w:rPr>
          <w:color w:val="000000"/>
          <w:spacing w:val="5"/>
          <w:shd w:val="clear" w:color="auto" w:fill="FFFFFF"/>
        </w:rPr>
        <w:t xml:space="preserve"> </w:t>
      </w:r>
      <w:r w:rsidRPr="007B5F64">
        <w:rPr>
          <w:rFonts w:eastAsia="Times New Roman"/>
          <w:bCs/>
        </w:rPr>
        <w:t xml:space="preserve">Курорт є містечком, в якому розгорнуто спектр умов для заняття спортом, бізнесу, відпочинку, оздоровлення: 65 км підготовлених трас, 63 гірськолижних траси усіх рівнів складності, 16 витягів з пропускною здатністю 34700 осіб/год, лижна школа (в тому числі спеціалізована дитяча), пункти прокату спорядження, </w:t>
      </w:r>
      <w:proofErr w:type="spellStart"/>
      <w:r w:rsidRPr="007B5F64">
        <w:rPr>
          <w:rFonts w:eastAsia="Times New Roman"/>
          <w:bCs/>
        </w:rPr>
        <w:t>сноупарк</w:t>
      </w:r>
      <w:proofErr w:type="spellEnd"/>
      <w:r w:rsidRPr="007B5F64">
        <w:rPr>
          <w:rFonts w:eastAsia="Times New Roman"/>
          <w:bCs/>
        </w:rPr>
        <w:t xml:space="preserve"> і </w:t>
      </w:r>
      <w:proofErr w:type="spellStart"/>
      <w:r w:rsidRPr="007B5F64">
        <w:rPr>
          <w:rFonts w:eastAsia="Times New Roman"/>
          <w:bCs/>
        </w:rPr>
        <w:t>велопарк</w:t>
      </w:r>
      <w:proofErr w:type="spellEnd"/>
      <w:r w:rsidRPr="007B5F64">
        <w:rPr>
          <w:rFonts w:eastAsia="Times New Roman"/>
          <w:bCs/>
        </w:rPr>
        <w:t>.</w:t>
      </w:r>
      <w:r w:rsidR="001A7A22">
        <w:rPr>
          <w:rFonts w:eastAsia="Times New Roman"/>
          <w:bCs/>
        </w:rPr>
        <w:t xml:space="preserve"> </w:t>
      </w:r>
      <w:r w:rsidR="001A7A22" w:rsidRPr="001A7A22">
        <w:rPr>
          <w:bCs/>
        </w:rPr>
        <w:t xml:space="preserve">З 2008 р. курорт почав розвиватися як лікувальний і бальнеологічний центр. Зараз тут діє центр, який спеціалізується на допомозі людям з проблемами опорно-рухового апарату, шлунково-кишкового тракту та сечовивідних шляхів. Також курорт відомий своїми </w:t>
      </w:r>
      <w:proofErr w:type="spellStart"/>
      <w:r w:rsidR="001A7A22" w:rsidRPr="001A7A22">
        <w:rPr>
          <w:bCs/>
        </w:rPr>
        <w:t>буковельськими</w:t>
      </w:r>
      <w:proofErr w:type="spellEnd"/>
      <w:r w:rsidR="001A7A22" w:rsidRPr="001A7A22">
        <w:rPr>
          <w:bCs/>
        </w:rPr>
        <w:t xml:space="preserve"> чанами, які функціонують на основі мінеральної води та </w:t>
      </w:r>
      <w:proofErr w:type="spellStart"/>
      <w:r w:rsidR="001A7A22" w:rsidRPr="001A7A22">
        <w:rPr>
          <w:bCs/>
        </w:rPr>
        <w:t>фітовідварів</w:t>
      </w:r>
      <w:proofErr w:type="spellEnd"/>
      <w:r w:rsidR="001A7A22" w:rsidRPr="001A7A22">
        <w:rPr>
          <w:bCs/>
        </w:rPr>
        <w:t>.</w:t>
      </w:r>
    </w:p>
    <w:p w:rsidR="001A7A22" w:rsidRDefault="001A7A22" w:rsidP="001A7A22">
      <w:pPr>
        <w:spacing w:line="360" w:lineRule="auto"/>
        <w:ind w:firstLine="709"/>
        <w:jc w:val="both"/>
        <w:rPr>
          <w:rFonts w:eastAsia="Times New Roman"/>
          <w:bCs/>
        </w:rPr>
      </w:pPr>
      <w:r w:rsidRPr="001A7A22">
        <w:rPr>
          <w:rFonts w:eastAsia="Times New Roman"/>
          <w:bCs/>
        </w:rPr>
        <w:t>У 2012 р. гірськолижний курорт Буковель було визнано найбільш швидкозростаючим гірським курортом світу.</w:t>
      </w:r>
      <w:r>
        <w:rPr>
          <w:rFonts w:eastAsia="Times New Roman"/>
          <w:bCs/>
        </w:rPr>
        <w:t xml:space="preserve"> </w:t>
      </w:r>
      <w:r w:rsidRPr="001A7A22">
        <w:rPr>
          <w:rFonts w:eastAsia="Times New Roman"/>
          <w:bCs/>
        </w:rPr>
        <w:t>З 2014 р. працює Міжнародний</w:t>
      </w:r>
      <w:r>
        <w:rPr>
          <w:rFonts w:eastAsia="Times New Roman"/>
          <w:bCs/>
        </w:rPr>
        <w:t xml:space="preserve"> дитячий центр «Артек-Буковель»</w:t>
      </w:r>
      <w:r w:rsidRPr="001A7A22">
        <w:t xml:space="preserve"> </w:t>
      </w:r>
      <w:r w:rsidRPr="001A7A22">
        <w:rPr>
          <w:rFonts w:eastAsia="Times New Roman"/>
          <w:bCs/>
        </w:rPr>
        <w:t>[</w:t>
      </w:r>
      <w:r w:rsidR="006D31E8">
        <w:rPr>
          <w:rFonts w:eastAsia="Times New Roman"/>
          <w:bCs/>
        </w:rPr>
        <w:t>26</w:t>
      </w:r>
      <w:r w:rsidRPr="001A7A22">
        <w:rPr>
          <w:rFonts w:eastAsia="Times New Roman"/>
          <w:bCs/>
        </w:rPr>
        <w:t>].</w:t>
      </w:r>
    </w:p>
    <w:p w:rsidR="00A656B3" w:rsidRDefault="00A656B3" w:rsidP="00A656B3">
      <w:pPr>
        <w:spacing w:line="360" w:lineRule="auto"/>
        <w:ind w:firstLine="709"/>
        <w:jc w:val="both"/>
        <w:rPr>
          <w:rFonts w:eastAsia="Times New Roman"/>
        </w:rPr>
      </w:pPr>
      <w:r w:rsidRPr="00A656B3">
        <w:rPr>
          <w:rFonts w:eastAsia="Times New Roman"/>
        </w:rPr>
        <w:t xml:space="preserve">Ресторанний бізнес сьогодні вважається, на перший погляд, одним із найприбутковіших і найпривабливіших видів підприємництва, оскільки за останні десятиріччя в Україні змінилося ставлення людей до відвідин ресторану – вони перетворилися з визначної події на більш звичну і повсякденну. Насправді ж це один із найскладніших видів бізнесу через постійний вплив людського чинника: від персоналу і затримок із постачанням до зростаючої конкуренції. Дедалі частіше українці надають перевагу харчуванню поза домом. У </w:t>
      </w:r>
      <w:proofErr w:type="spellStart"/>
      <w:r w:rsidRPr="00A656B3">
        <w:rPr>
          <w:rFonts w:eastAsia="Times New Roman"/>
        </w:rPr>
        <w:t>зв᾿язку</w:t>
      </w:r>
      <w:proofErr w:type="spellEnd"/>
      <w:r w:rsidRPr="00A656B3">
        <w:rPr>
          <w:rFonts w:eastAsia="Times New Roman"/>
        </w:rPr>
        <w:t xml:space="preserve"> із цим </w:t>
      </w:r>
      <w:proofErr w:type="spellStart"/>
      <w:r w:rsidRPr="00A656B3">
        <w:rPr>
          <w:rFonts w:eastAsia="Times New Roman"/>
        </w:rPr>
        <w:t>з᾿являються</w:t>
      </w:r>
      <w:proofErr w:type="spellEnd"/>
      <w:r w:rsidRPr="00A656B3">
        <w:rPr>
          <w:rFonts w:eastAsia="Times New Roman"/>
        </w:rPr>
        <w:t xml:space="preserve"> нові заклади ресторанного господарства, сучасні формати </w:t>
      </w:r>
      <w:r w:rsidRPr="00A656B3">
        <w:rPr>
          <w:rFonts w:eastAsia="Times New Roman"/>
        </w:rPr>
        <w:lastRenderedPageBreak/>
        <w:t>послуг харчування, запроваджуються інноваційні технології (електронні меню, QR-кодування тощо), відбувається ди</w:t>
      </w:r>
      <w:r w:rsidR="00734228">
        <w:rPr>
          <w:rFonts w:eastAsia="Times New Roman"/>
        </w:rPr>
        <w:t>версифікація ресторанних послуг</w:t>
      </w:r>
      <w:r w:rsidRPr="00A656B3">
        <w:rPr>
          <w:rFonts w:eastAsia="Times New Roman"/>
        </w:rPr>
        <w:t xml:space="preserve"> </w:t>
      </w:r>
      <w:r>
        <w:rPr>
          <w:rFonts w:eastAsia="Times New Roman"/>
        </w:rPr>
        <w:t>[</w:t>
      </w:r>
      <w:r w:rsidR="006D31E8">
        <w:rPr>
          <w:rFonts w:eastAsia="Times New Roman"/>
        </w:rPr>
        <w:t>3</w:t>
      </w:r>
      <w:r>
        <w:rPr>
          <w:rFonts w:eastAsia="Times New Roman"/>
        </w:rPr>
        <w:t>, с.11</w:t>
      </w:r>
      <w:r w:rsidRPr="00A656B3">
        <w:rPr>
          <w:rFonts w:eastAsia="Times New Roman"/>
        </w:rPr>
        <w:t>].</w:t>
      </w:r>
    </w:p>
    <w:p w:rsidR="004170B7" w:rsidRPr="003708A9" w:rsidRDefault="00CA4A32" w:rsidP="00A656B3">
      <w:pPr>
        <w:spacing w:line="360" w:lineRule="auto"/>
        <w:ind w:firstLine="709"/>
        <w:jc w:val="both"/>
        <w:rPr>
          <w:rFonts w:eastAsia="Times New Roman"/>
        </w:rPr>
      </w:pPr>
      <w:r w:rsidRPr="003708A9">
        <w:rPr>
          <w:rFonts w:eastAsia="Times New Roman"/>
        </w:rPr>
        <w:t xml:space="preserve">За останні </w:t>
      </w:r>
      <w:r w:rsidR="004170B7" w:rsidRPr="003708A9">
        <w:rPr>
          <w:rFonts w:eastAsia="Times New Roman"/>
        </w:rPr>
        <w:t>роки</w:t>
      </w:r>
      <w:r w:rsidRPr="003708A9">
        <w:rPr>
          <w:rFonts w:eastAsia="Times New Roman"/>
        </w:rPr>
        <w:t xml:space="preserve"> на </w:t>
      </w:r>
      <w:r w:rsidR="004170B7" w:rsidRPr="003708A9">
        <w:rPr>
          <w:rFonts w:eastAsia="Times New Roman"/>
        </w:rPr>
        <w:t xml:space="preserve">території курортних місцевостей Івано-Франківської області </w:t>
      </w:r>
      <w:proofErr w:type="spellStart"/>
      <w:r w:rsidRPr="003708A9">
        <w:rPr>
          <w:rFonts w:eastAsia="Times New Roman"/>
        </w:rPr>
        <w:t>з᾿явилося</w:t>
      </w:r>
      <w:proofErr w:type="spellEnd"/>
      <w:r w:rsidRPr="003708A9">
        <w:rPr>
          <w:rFonts w:eastAsia="Times New Roman"/>
        </w:rPr>
        <w:t xml:space="preserve"> безліч закладів</w:t>
      </w:r>
      <w:r w:rsidR="004170B7" w:rsidRPr="003708A9">
        <w:rPr>
          <w:rFonts w:eastAsia="Times New Roman"/>
        </w:rPr>
        <w:t xml:space="preserve"> ресторанного господарства</w:t>
      </w:r>
      <w:r w:rsidRPr="003708A9">
        <w:rPr>
          <w:rFonts w:eastAsia="Times New Roman"/>
        </w:rPr>
        <w:t>, що</w:t>
      </w:r>
      <w:r w:rsidR="004170B7" w:rsidRPr="003708A9">
        <w:rPr>
          <w:rFonts w:eastAsia="Times New Roman"/>
        </w:rPr>
        <w:t xml:space="preserve"> підтверджує великі перспективи та можливості ресторанного бізнесу.</w:t>
      </w:r>
    </w:p>
    <w:p w:rsidR="004170B7" w:rsidRPr="003708A9" w:rsidRDefault="004170B7" w:rsidP="00A656B3">
      <w:pPr>
        <w:spacing w:line="360" w:lineRule="auto"/>
        <w:ind w:firstLine="709"/>
        <w:jc w:val="both"/>
        <w:rPr>
          <w:rFonts w:eastAsia="Times New Roman"/>
        </w:rPr>
      </w:pPr>
      <w:r w:rsidRPr="003708A9">
        <w:rPr>
          <w:rFonts w:eastAsia="Times New Roman"/>
        </w:rPr>
        <w:t>Сучасні</w:t>
      </w:r>
      <w:r w:rsidR="00CA4A32" w:rsidRPr="003708A9">
        <w:rPr>
          <w:rFonts w:eastAsia="Times New Roman"/>
        </w:rPr>
        <w:t xml:space="preserve"> </w:t>
      </w:r>
      <w:r w:rsidRPr="003708A9">
        <w:rPr>
          <w:rFonts w:eastAsia="Times New Roman"/>
        </w:rPr>
        <w:t xml:space="preserve">заклади </w:t>
      </w:r>
      <w:r w:rsidR="00CA4A32" w:rsidRPr="003708A9">
        <w:rPr>
          <w:rFonts w:eastAsia="Times New Roman"/>
        </w:rPr>
        <w:t xml:space="preserve">спеціалізуються на національних кухнях (французькій, італійській, китайській, тайській, японській та ін.). Особливу популярність у споживачів здобули страви </w:t>
      </w:r>
      <w:r w:rsidRPr="003708A9">
        <w:rPr>
          <w:rFonts w:eastAsia="Times New Roman"/>
        </w:rPr>
        <w:t xml:space="preserve">української кухні. В меню багатьох закладів основні акценти зроблено на стравах місцевої, регіональної, гуцульської кухні. Наприклад </w:t>
      </w:r>
      <w:r w:rsidR="00E961D9">
        <w:rPr>
          <w:rFonts w:eastAsia="Times New Roman"/>
        </w:rPr>
        <w:t>ресторан-корчма</w:t>
      </w:r>
      <w:r w:rsidR="00E961D9" w:rsidRPr="00E961D9">
        <w:rPr>
          <w:rFonts w:eastAsia="Times New Roman"/>
        </w:rPr>
        <w:t xml:space="preserve"> «Фільварок»</w:t>
      </w:r>
      <w:r w:rsidR="00E961D9">
        <w:rPr>
          <w:rFonts w:eastAsia="Times New Roman"/>
        </w:rPr>
        <w:t xml:space="preserve"> (</w:t>
      </w:r>
      <w:proofErr w:type="spellStart"/>
      <w:r w:rsidR="00E961D9">
        <w:rPr>
          <w:rFonts w:eastAsia="Times New Roman"/>
        </w:rPr>
        <w:t>с.Поляниця</w:t>
      </w:r>
      <w:proofErr w:type="spellEnd"/>
      <w:r w:rsidR="00E961D9">
        <w:rPr>
          <w:rFonts w:eastAsia="Times New Roman"/>
        </w:rPr>
        <w:t>)</w:t>
      </w:r>
      <w:r w:rsidR="00E961D9" w:rsidRPr="00E961D9">
        <w:rPr>
          <w:rFonts w:eastAsia="Times New Roman"/>
        </w:rPr>
        <w:t xml:space="preserve">. Це ресторація у традиційному гуцульському стилі, яка пропонує смачну та різноманітну місцеву кухню з великим вибором м’ясних та рибних страв. Родзинкою закладу є гігантський котел-мангал, на якому готують чудові </w:t>
      </w:r>
      <w:proofErr w:type="spellStart"/>
      <w:r w:rsidR="00E961D9" w:rsidRPr="00E961D9">
        <w:rPr>
          <w:rFonts w:eastAsia="Times New Roman"/>
        </w:rPr>
        <w:t>стейки</w:t>
      </w:r>
      <w:proofErr w:type="spellEnd"/>
      <w:r w:rsidR="00E961D9" w:rsidRPr="00E961D9">
        <w:rPr>
          <w:rFonts w:eastAsia="Times New Roman"/>
        </w:rPr>
        <w:t xml:space="preserve"> та шашлики, а також літня тераса, звідки відкривається чудовий краєвид на Карпати. Як приємний </w:t>
      </w:r>
      <w:proofErr w:type="spellStart"/>
      <w:r w:rsidR="00E961D9" w:rsidRPr="00E961D9">
        <w:rPr>
          <w:rFonts w:eastAsia="Times New Roman"/>
        </w:rPr>
        <w:t>бонус</w:t>
      </w:r>
      <w:r w:rsidR="00E961D9">
        <w:rPr>
          <w:rFonts w:eastAsia="Times New Roman"/>
        </w:rPr>
        <w:t>відпочиваючим</w:t>
      </w:r>
      <w:proofErr w:type="spellEnd"/>
      <w:r w:rsidR="00E961D9" w:rsidRPr="00E961D9">
        <w:rPr>
          <w:rFonts w:eastAsia="Times New Roman"/>
        </w:rPr>
        <w:t xml:space="preserve"> безкоштовно запропонують свіж</w:t>
      </w:r>
      <w:r w:rsidR="00E961D9">
        <w:rPr>
          <w:rFonts w:eastAsia="Times New Roman"/>
        </w:rPr>
        <w:t>ий хліб та кілька скибочок сала</w:t>
      </w:r>
      <w:r w:rsidR="00E961D9" w:rsidRPr="00E961D9">
        <w:rPr>
          <w:rFonts w:eastAsia="Times New Roman"/>
        </w:rPr>
        <w:t xml:space="preserve"> [</w:t>
      </w:r>
      <w:r w:rsidR="006D31E8" w:rsidRPr="006D31E8">
        <w:rPr>
          <w:rFonts w:eastAsia="Times New Roman"/>
        </w:rPr>
        <w:t>26</w:t>
      </w:r>
      <w:r w:rsidR="00E961D9" w:rsidRPr="006D31E8">
        <w:rPr>
          <w:rFonts w:eastAsia="Times New Roman"/>
        </w:rPr>
        <w:t>].</w:t>
      </w:r>
    </w:p>
    <w:p w:rsidR="004170B7" w:rsidRPr="003708A9" w:rsidRDefault="004170B7" w:rsidP="00A656B3">
      <w:pPr>
        <w:spacing w:line="360" w:lineRule="auto"/>
        <w:ind w:firstLine="709"/>
        <w:jc w:val="both"/>
        <w:rPr>
          <w:rFonts w:eastAsia="Times New Roman"/>
        </w:rPr>
      </w:pPr>
      <w:r w:rsidRPr="003708A9">
        <w:rPr>
          <w:rFonts w:eastAsia="Times New Roman"/>
        </w:rPr>
        <w:t>Актуальним</w:t>
      </w:r>
      <w:r w:rsidR="00CA4A32" w:rsidRPr="003708A9">
        <w:rPr>
          <w:rFonts w:eastAsia="Times New Roman"/>
        </w:rPr>
        <w:t xml:space="preserve"> напрямком в розвитку сучасного ресторанного бізнесу є створення закладів із продажу кави, кавових напоїв, чаю та освіжаючих напоїв (влітку), які представлені не тільки затишними </w:t>
      </w:r>
      <w:proofErr w:type="spellStart"/>
      <w:r w:rsidR="00CA4A32" w:rsidRPr="003708A9">
        <w:rPr>
          <w:rFonts w:eastAsia="Times New Roman"/>
        </w:rPr>
        <w:t>кав᾿ярнями</w:t>
      </w:r>
      <w:proofErr w:type="spellEnd"/>
      <w:r w:rsidR="00CA4A32" w:rsidRPr="003708A9">
        <w:rPr>
          <w:rFonts w:eastAsia="Times New Roman"/>
        </w:rPr>
        <w:t xml:space="preserve"> із широким спектром послуг, оригінальними </w:t>
      </w:r>
      <w:proofErr w:type="spellStart"/>
      <w:r w:rsidR="00CA4A32" w:rsidRPr="003708A9">
        <w:rPr>
          <w:rFonts w:eastAsia="Times New Roman"/>
        </w:rPr>
        <w:t>інтер᾿єрами</w:t>
      </w:r>
      <w:proofErr w:type="spellEnd"/>
      <w:r w:rsidR="00CA4A32" w:rsidRPr="003708A9">
        <w:rPr>
          <w:rFonts w:eastAsia="Times New Roman"/>
        </w:rPr>
        <w:t xml:space="preserve">, вишуканими концепціями, але й значною кількістю невеликих точок, іноді пересувних, зі звуженим асортиментом пропонованої продукції (на виніс), обмеженим напоями та закусками до них. </w:t>
      </w:r>
    </w:p>
    <w:p w:rsidR="00ED6CA6" w:rsidRPr="003708A9" w:rsidRDefault="00CA4A32" w:rsidP="00A656B3">
      <w:pPr>
        <w:spacing w:line="360" w:lineRule="auto"/>
        <w:ind w:firstLine="709"/>
        <w:jc w:val="both"/>
        <w:rPr>
          <w:rFonts w:eastAsia="Times New Roman"/>
        </w:rPr>
      </w:pPr>
      <w:r w:rsidRPr="003708A9">
        <w:rPr>
          <w:rFonts w:eastAsia="Times New Roman"/>
        </w:rPr>
        <w:t>Особливою популярністю зазвичай серед чоловічої частини населення користуються паби (пивні бари), де, крім пива і закусок, пропонують перегляди різноманітних спортивних програм, а останніми роками для ще більшої популяризації цих напоїв організовують п</w:t>
      </w:r>
      <w:r w:rsidR="00ED6CA6" w:rsidRPr="003708A9">
        <w:rPr>
          <w:rFonts w:eastAsia="Times New Roman"/>
        </w:rPr>
        <w:t>ивні фестивалі.</w:t>
      </w:r>
      <w:r w:rsidR="00E961D9" w:rsidRPr="00E961D9">
        <w:rPr>
          <w:rFonts w:ascii="Open Sans" w:hAnsi="Open Sans"/>
          <w:color w:val="000000"/>
          <w:spacing w:val="8"/>
          <w:sz w:val="27"/>
          <w:szCs w:val="27"/>
          <w:shd w:val="clear" w:color="auto" w:fill="FFFFFF"/>
        </w:rPr>
        <w:t xml:space="preserve"> </w:t>
      </w:r>
      <w:r w:rsidR="00E961D9">
        <w:rPr>
          <w:rFonts w:ascii="Open Sans" w:hAnsi="Open Sans"/>
          <w:color w:val="000000"/>
          <w:spacing w:val="8"/>
          <w:sz w:val="27"/>
          <w:szCs w:val="27"/>
          <w:shd w:val="clear" w:color="auto" w:fill="FFFFFF"/>
        </w:rPr>
        <w:t xml:space="preserve">Для прикладу в </w:t>
      </w:r>
      <w:r w:rsidR="00E961D9">
        <w:rPr>
          <w:rFonts w:eastAsia="Times New Roman"/>
        </w:rPr>
        <w:t>барах</w:t>
      </w:r>
      <w:r w:rsidR="00E961D9" w:rsidRPr="00E961D9">
        <w:rPr>
          <w:rFonts w:eastAsia="Times New Roman"/>
        </w:rPr>
        <w:t xml:space="preserve"> також знають, чим здивувати завдяки різноманітному вибору алкогольних та безалкогольних коктейлів, </w:t>
      </w:r>
      <w:proofErr w:type="spellStart"/>
      <w:r w:rsidR="00E961D9" w:rsidRPr="00E961D9">
        <w:rPr>
          <w:rFonts w:eastAsia="Times New Roman"/>
        </w:rPr>
        <w:t>шотів</w:t>
      </w:r>
      <w:proofErr w:type="spellEnd"/>
      <w:r w:rsidR="00E961D9" w:rsidRPr="00E961D9">
        <w:rPr>
          <w:rFonts w:eastAsia="Times New Roman"/>
        </w:rPr>
        <w:t>, чистого якісного алкоголю, пива на розлив та великій винній карті. Загалом Буковель пропонує достатню кількість закладів громадського харчування – від фаст-фуду до ресторанів високого рівня</w:t>
      </w:r>
      <w:r w:rsidR="00E961D9">
        <w:rPr>
          <w:rFonts w:eastAsia="Times New Roman"/>
        </w:rPr>
        <w:t xml:space="preserve"> </w:t>
      </w:r>
      <w:r w:rsidR="00E961D9" w:rsidRPr="00E961D9">
        <w:rPr>
          <w:rFonts w:eastAsia="Times New Roman"/>
        </w:rPr>
        <w:t>[</w:t>
      </w:r>
      <w:r w:rsidR="006D31E8">
        <w:rPr>
          <w:rFonts w:eastAsia="Times New Roman"/>
        </w:rPr>
        <w:t>52</w:t>
      </w:r>
      <w:r w:rsidR="00E961D9" w:rsidRPr="00E961D9">
        <w:rPr>
          <w:rFonts w:eastAsia="Times New Roman"/>
        </w:rPr>
        <w:t>].</w:t>
      </w:r>
    </w:p>
    <w:p w:rsidR="00ED6CA6" w:rsidRDefault="00CA4A32" w:rsidP="00A656B3">
      <w:pPr>
        <w:spacing w:line="360" w:lineRule="auto"/>
        <w:ind w:firstLine="709"/>
        <w:jc w:val="both"/>
        <w:rPr>
          <w:rFonts w:eastAsia="Times New Roman"/>
        </w:rPr>
      </w:pPr>
      <w:r w:rsidRPr="003708A9">
        <w:rPr>
          <w:rFonts w:eastAsia="Times New Roman"/>
        </w:rPr>
        <w:lastRenderedPageBreak/>
        <w:t>Окрему нішу на ринку ресторанних послуг зайняли тематичні (концептуальні чи емоційні) заклади харчування, що зорієнтовані не стільки на місцевого споживача, скільки на туристів, яким недостатньо просто смачно поїсти, вони прагнуть отримати незабутні враження під час своїх мандрівок.</w:t>
      </w:r>
    </w:p>
    <w:p w:rsidR="00E961D9" w:rsidRDefault="00E961D9" w:rsidP="00A656B3">
      <w:pPr>
        <w:spacing w:line="360" w:lineRule="auto"/>
        <w:ind w:firstLine="709"/>
        <w:jc w:val="both"/>
        <w:rPr>
          <w:rFonts w:eastAsia="Times New Roman"/>
        </w:rPr>
      </w:pPr>
      <w:r w:rsidRPr="00E961D9">
        <w:rPr>
          <w:rFonts w:eastAsia="Times New Roman"/>
        </w:rPr>
        <w:t xml:space="preserve">Відпочиваючи у Буковелі, неможливо не помітити готель-ресторацію «Грибова Хата», адже ця триповерхова будівля виконана у вигляді гриба. </w:t>
      </w:r>
      <w:r>
        <w:rPr>
          <w:rFonts w:eastAsia="Times New Roman"/>
        </w:rPr>
        <w:t>Це досить цікавий формат закладу. А саме</w:t>
      </w:r>
      <w:r w:rsidRPr="00E961D9">
        <w:rPr>
          <w:rFonts w:eastAsia="Times New Roman"/>
        </w:rPr>
        <w:t xml:space="preserve">: і магазин із традиційними сувенірами, медом, декоративними та сушеними грибами, і музей самогоноваріння, і, що головне, смачну традиційну кухню з широким вибором страв та цікавою подачею. Власник «Музею футболу» витратив багато зусиль, щоб оформити свій заклад. Тут – велика кількість цікавих, раритетних фотографій, футбольних форм та атрибутики, цікаві легенди з історії футболу. За переглядом матчів улюблених команд тут можна скуштувати фірмові деруни, вареники з </w:t>
      </w:r>
      <w:proofErr w:type="spellStart"/>
      <w:r w:rsidRPr="00E961D9">
        <w:rPr>
          <w:rFonts w:eastAsia="Times New Roman"/>
        </w:rPr>
        <w:t>вишнями</w:t>
      </w:r>
      <w:proofErr w:type="spellEnd"/>
      <w:r w:rsidRPr="00E961D9">
        <w:rPr>
          <w:rFonts w:eastAsia="Times New Roman"/>
        </w:rPr>
        <w:t xml:space="preserve"> та </w:t>
      </w:r>
      <w:proofErr w:type="spellStart"/>
      <w:r w:rsidRPr="00E961D9">
        <w:rPr>
          <w:rFonts w:eastAsia="Times New Roman"/>
        </w:rPr>
        <w:t>банош</w:t>
      </w:r>
      <w:proofErr w:type="spellEnd"/>
      <w:r>
        <w:rPr>
          <w:rFonts w:eastAsia="Times New Roman"/>
        </w:rPr>
        <w:t xml:space="preserve"> за порівняно невисокими цінами</w:t>
      </w:r>
      <w:r w:rsidRPr="00E961D9">
        <w:rPr>
          <w:rFonts w:eastAsia="Times New Roman"/>
        </w:rPr>
        <w:t xml:space="preserve"> [</w:t>
      </w:r>
      <w:r w:rsidR="006D31E8">
        <w:rPr>
          <w:rFonts w:eastAsia="Times New Roman"/>
        </w:rPr>
        <w:t>26</w:t>
      </w:r>
      <w:r w:rsidRPr="00E961D9">
        <w:rPr>
          <w:rFonts w:eastAsia="Times New Roman"/>
        </w:rPr>
        <w:t>].</w:t>
      </w:r>
    </w:p>
    <w:p w:rsidR="00E961D9" w:rsidRPr="003708A9" w:rsidRDefault="00E961D9" w:rsidP="00A656B3">
      <w:pPr>
        <w:spacing w:line="360" w:lineRule="auto"/>
        <w:ind w:firstLine="709"/>
        <w:jc w:val="both"/>
        <w:rPr>
          <w:rFonts w:eastAsia="Times New Roman"/>
        </w:rPr>
      </w:pPr>
      <w:r w:rsidRPr="00E961D9">
        <w:rPr>
          <w:rFonts w:eastAsia="Times New Roman"/>
        </w:rPr>
        <w:t>На території курортного комплексу розташований ресторан «</w:t>
      </w:r>
      <w:proofErr w:type="spellStart"/>
      <w:r w:rsidRPr="00E961D9">
        <w:rPr>
          <w:rFonts w:eastAsia="Times New Roman"/>
        </w:rPr>
        <w:t>ZanziBar</w:t>
      </w:r>
      <w:proofErr w:type="spellEnd"/>
      <w:r w:rsidRPr="00E961D9">
        <w:rPr>
          <w:rFonts w:eastAsia="Times New Roman"/>
        </w:rPr>
        <w:t>» – сюди туристи приходять на смачну романтичну вечерю. Романтику створює розташування ресторану – на березі невеликого карпатського озера, де водиться форель. Страви з цієї риби, відповідно, є візитною карткою ресторану. До риби пропонують різноманітну карту вин. Любителі тематичних кафе та ресторанів просто не зможуть пройти повз ці дуже колоритні та цікаві заклади</w:t>
      </w:r>
      <w:r w:rsidRPr="006D31E8">
        <w:rPr>
          <w:rFonts w:eastAsia="Times New Roman"/>
        </w:rPr>
        <w:t xml:space="preserve"> [</w:t>
      </w:r>
      <w:r w:rsidR="006D31E8" w:rsidRPr="006D31E8">
        <w:rPr>
          <w:rFonts w:eastAsia="Times New Roman"/>
        </w:rPr>
        <w:t>26</w:t>
      </w:r>
      <w:r w:rsidRPr="006D31E8">
        <w:rPr>
          <w:rFonts w:eastAsia="Times New Roman"/>
        </w:rPr>
        <w:t>].</w:t>
      </w:r>
    </w:p>
    <w:p w:rsidR="00ED6CA6" w:rsidRPr="003708A9" w:rsidRDefault="00CA4A32" w:rsidP="00ED6CA6">
      <w:pPr>
        <w:spacing w:line="360" w:lineRule="auto"/>
        <w:ind w:firstLine="709"/>
        <w:jc w:val="both"/>
        <w:rPr>
          <w:rFonts w:eastAsia="Times New Roman"/>
        </w:rPr>
      </w:pPr>
      <w:r w:rsidRPr="003708A9">
        <w:rPr>
          <w:rFonts w:eastAsia="Times New Roman"/>
        </w:rPr>
        <w:t xml:space="preserve">Лідером серед </w:t>
      </w:r>
      <w:r w:rsidR="00ED6CA6" w:rsidRPr="003708A9">
        <w:rPr>
          <w:rFonts w:eastAsia="Times New Roman"/>
        </w:rPr>
        <w:t>курортів Івано-Франківщини</w:t>
      </w:r>
      <w:r w:rsidRPr="003708A9">
        <w:rPr>
          <w:rFonts w:eastAsia="Times New Roman"/>
        </w:rPr>
        <w:t xml:space="preserve"> справедливо вважається </w:t>
      </w:r>
      <w:r w:rsidR="00ED6CA6" w:rsidRPr="003708A9">
        <w:rPr>
          <w:rFonts w:eastAsia="Times New Roman"/>
        </w:rPr>
        <w:t>Буковель.</w:t>
      </w:r>
      <w:r w:rsidR="00ED6CA6" w:rsidRPr="003708A9">
        <w:t xml:space="preserve"> </w:t>
      </w:r>
      <w:r w:rsidR="00ED6CA6" w:rsidRPr="003708A9">
        <w:rPr>
          <w:rFonts w:eastAsia="Times New Roman"/>
        </w:rPr>
        <w:t xml:space="preserve">Ресторанний бізнес є однією з найбільш значущих складових розвитку курорту «Буковель», який є туристичною </w:t>
      </w:r>
      <w:proofErr w:type="spellStart"/>
      <w:r w:rsidR="00ED6CA6" w:rsidRPr="003708A9">
        <w:rPr>
          <w:rFonts w:eastAsia="Times New Roman"/>
        </w:rPr>
        <w:t>меккою</w:t>
      </w:r>
      <w:proofErr w:type="spellEnd"/>
      <w:r w:rsidR="00ED6CA6" w:rsidRPr="003708A9">
        <w:rPr>
          <w:rFonts w:eastAsia="Times New Roman"/>
        </w:rPr>
        <w:t xml:space="preserve">, одним із найцікавіших місць для </w:t>
      </w:r>
      <w:r w:rsidR="00E961D9">
        <w:rPr>
          <w:rFonts w:eastAsia="Times New Roman"/>
        </w:rPr>
        <w:t xml:space="preserve">зимового та літнього відпочинку </w:t>
      </w:r>
      <w:r w:rsidR="00ED6CA6" w:rsidRPr="003708A9">
        <w:rPr>
          <w:rFonts w:eastAsia="Times New Roman"/>
        </w:rPr>
        <w:t>у Карпатах.</w:t>
      </w:r>
    </w:p>
    <w:p w:rsidR="006D31E8" w:rsidRDefault="00ED6CA6" w:rsidP="00A656B3">
      <w:pPr>
        <w:spacing w:line="360" w:lineRule="auto"/>
        <w:ind w:firstLine="709"/>
        <w:jc w:val="both"/>
        <w:rPr>
          <w:rFonts w:eastAsia="Times New Roman"/>
        </w:rPr>
      </w:pPr>
      <w:r w:rsidRPr="003708A9">
        <w:rPr>
          <w:rFonts w:eastAsia="Times New Roman"/>
        </w:rPr>
        <w:t xml:space="preserve">У наукових публікаціях </w:t>
      </w:r>
      <w:proofErr w:type="spellStart"/>
      <w:r w:rsidRPr="003708A9">
        <w:rPr>
          <w:rFonts w:eastAsia="Times New Roman"/>
        </w:rPr>
        <w:t>Лояк</w:t>
      </w:r>
      <w:proofErr w:type="spellEnd"/>
      <w:r w:rsidRPr="003708A9">
        <w:rPr>
          <w:rFonts w:eastAsia="Times New Roman"/>
        </w:rPr>
        <w:t xml:space="preserve"> Л.М. відзначає: «Сучасний ресторанний сервіс курорту «Буковель» представляє значна кількість різноманітних закладів ресторанного господарства: це ресторани різних стилів і концепцій, ресторан-бар, кав’ярня, кафе-бар, </w:t>
      </w:r>
      <w:proofErr w:type="spellStart"/>
      <w:r w:rsidRPr="003708A9">
        <w:rPr>
          <w:rFonts w:eastAsia="Times New Roman"/>
        </w:rPr>
        <w:t>лаунж</w:t>
      </w:r>
      <w:proofErr w:type="spellEnd"/>
      <w:r w:rsidRPr="003708A9">
        <w:rPr>
          <w:rFonts w:eastAsia="Times New Roman"/>
        </w:rPr>
        <w:t>-бар, колиба, ресторан за спеціальними замовленнями (</w:t>
      </w:r>
      <w:proofErr w:type="spellStart"/>
      <w:r w:rsidRPr="003708A9">
        <w:rPr>
          <w:rFonts w:eastAsia="Times New Roman"/>
        </w:rPr>
        <w:t>кейтеринг</w:t>
      </w:r>
      <w:proofErr w:type="spellEnd"/>
      <w:r w:rsidRPr="003708A9">
        <w:rPr>
          <w:rFonts w:eastAsia="Times New Roman"/>
        </w:rPr>
        <w:t xml:space="preserve">) тощо. Демократизація ресторанного бізнесу, коли за доступними цінами можна отримати якісну кухню, гарний інтер’єр і пристойне </w:t>
      </w:r>
      <w:r w:rsidRPr="003708A9">
        <w:rPr>
          <w:rFonts w:eastAsia="Times New Roman"/>
        </w:rPr>
        <w:lastRenderedPageBreak/>
        <w:t>обслуговування, зробила заклади середнього цінового сегменту конкурентоспроможними по відношенню до елітних ресторанів. Проаналізуємо особливості надання послуг закладами ресторанного господарства курорту «Буковель». Буковель – особливе місце з власними кулінарними традиціями, де тісно переплелися українська, польська, італійська, угорська та німецька кухні, багатті вже на звичні рецепти минулого. Особливе місце в меню закладів ресторанного господарства займають страви гуцульської кухні, що обумовлюється територіальним розташуванням курорту. Ресторанне господарство курорту «Буковель» – це сучасні заклади з оригінальною, продуманою до дрібниць концепцією, смачною кухнею і якісним обслуговуванням. Тут гості курорту можуть познайомитесь із гастрономічними традиціями, новими кулінарними трендами, сучасними інноваційними технологіями. Розглянемо найбільш оригінальні заклади ресторанного господарства. "</w:t>
      </w:r>
      <w:proofErr w:type="spellStart"/>
      <w:r w:rsidRPr="003708A9">
        <w:rPr>
          <w:rFonts w:eastAsia="Times New Roman"/>
        </w:rPr>
        <w:t>Veranda</w:t>
      </w:r>
      <w:proofErr w:type="spellEnd"/>
      <w:r w:rsidRPr="003708A9">
        <w:rPr>
          <w:rFonts w:eastAsia="Times New Roman"/>
        </w:rPr>
        <w:t xml:space="preserve"> </w:t>
      </w:r>
      <w:proofErr w:type="spellStart"/>
      <w:r w:rsidRPr="003708A9">
        <w:rPr>
          <w:rFonts w:eastAsia="Times New Roman"/>
        </w:rPr>
        <w:t>Lounge-Zone</w:t>
      </w:r>
      <w:proofErr w:type="spellEnd"/>
      <w:r w:rsidRPr="003708A9">
        <w:rPr>
          <w:rFonts w:eastAsia="Times New Roman"/>
        </w:rPr>
        <w:t xml:space="preserve">" пропонує для своїх гостей меню в форматі </w:t>
      </w:r>
      <w:proofErr w:type="spellStart"/>
      <w:r w:rsidRPr="003708A9">
        <w:rPr>
          <w:rFonts w:eastAsia="Times New Roman"/>
        </w:rPr>
        <w:t>lounge</w:t>
      </w:r>
      <w:proofErr w:type="spellEnd"/>
      <w:r w:rsidRPr="003708A9">
        <w:rPr>
          <w:rFonts w:eastAsia="Times New Roman"/>
        </w:rPr>
        <w:t xml:space="preserve"> </w:t>
      </w:r>
      <w:proofErr w:type="spellStart"/>
      <w:r w:rsidRPr="003708A9">
        <w:rPr>
          <w:rFonts w:eastAsia="Times New Roman"/>
        </w:rPr>
        <w:t>food</w:t>
      </w:r>
      <w:proofErr w:type="spellEnd"/>
      <w:r w:rsidRPr="003708A9">
        <w:rPr>
          <w:rFonts w:eastAsia="Times New Roman"/>
        </w:rPr>
        <w:t xml:space="preserve">, з урахуванням новітніх гастрономічних трендів. Коктейлі та кальяни, закуски з різних куточків світу, вечірки в стилі </w:t>
      </w:r>
      <w:proofErr w:type="spellStart"/>
      <w:r w:rsidRPr="003708A9">
        <w:rPr>
          <w:rFonts w:eastAsia="Times New Roman"/>
        </w:rPr>
        <w:t>house</w:t>
      </w:r>
      <w:proofErr w:type="spellEnd"/>
      <w:r w:rsidRPr="003708A9">
        <w:rPr>
          <w:rFonts w:eastAsia="Times New Roman"/>
        </w:rPr>
        <w:t>. Тут пропонують найяскравіші вечірки сезону та запальні дискотеки кожних вихідних та у святкові дні. На гостей чекають: найпопулярніші ді-</w:t>
      </w:r>
      <w:proofErr w:type="spellStart"/>
      <w:r w:rsidRPr="003708A9">
        <w:rPr>
          <w:rFonts w:eastAsia="Times New Roman"/>
        </w:rPr>
        <w:t>джеї</w:t>
      </w:r>
      <w:proofErr w:type="spellEnd"/>
      <w:r w:rsidRPr="003708A9">
        <w:rPr>
          <w:rFonts w:eastAsia="Times New Roman"/>
        </w:rPr>
        <w:t>, коктейлі та кальяни, сучасн</w:t>
      </w:r>
      <w:r w:rsidR="006D31E8">
        <w:rPr>
          <w:rFonts w:eastAsia="Times New Roman"/>
        </w:rPr>
        <w:t>а музика, найгарніші пі-</w:t>
      </w:r>
      <w:proofErr w:type="spellStart"/>
      <w:r w:rsidR="006D31E8">
        <w:rPr>
          <w:rFonts w:eastAsia="Times New Roman"/>
        </w:rPr>
        <w:t>джейки</w:t>
      </w:r>
      <w:proofErr w:type="spellEnd"/>
      <w:r w:rsidR="006D31E8">
        <w:rPr>
          <w:rFonts w:eastAsia="Times New Roman"/>
        </w:rPr>
        <w:t>»</w:t>
      </w:r>
      <w:r w:rsidR="006D31E8" w:rsidRPr="006D31E8">
        <w:rPr>
          <w:rFonts w:eastAsia="Times New Roman"/>
        </w:rPr>
        <w:t xml:space="preserve"> [</w:t>
      </w:r>
      <w:r w:rsidR="006D31E8">
        <w:rPr>
          <w:rFonts w:eastAsia="Times New Roman"/>
        </w:rPr>
        <w:t>34</w:t>
      </w:r>
      <w:r w:rsidR="006D31E8" w:rsidRPr="006D31E8">
        <w:rPr>
          <w:rFonts w:eastAsia="Times New Roman"/>
        </w:rPr>
        <w:t>].</w:t>
      </w:r>
    </w:p>
    <w:p w:rsidR="00ED6CA6" w:rsidRDefault="00CA4A32" w:rsidP="00A656B3">
      <w:pPr>
        <w:spacing w:line="360" w:lineRule="auto"/>
        <w:ind w:firstLine="709"/>
        <w:jc w:val="both"/>
        <w:rPr>
          <w:rFonts w:eastAsia="Times New Roman"/>
        </w:rPr>
      </w:pPr>
      <w:r w:rsidRPr="003708A9">
        <w:rPr>
          <w:rFonts w:eastAsia="Times New Roman"/>
        </w:rPr>
        <w:t xml:space="preserve">На особливу увагу заслуговують заклади ресторанного господарства при </w:t>
      </w:r>
      <w:r w:rsidR="00ED6CA6" w:rsidRPr="003708A9">
        <w:rPr>
          <w:rFonts w:eastAsia="Times New Roman"/>
        </w:rPr>
        <w:t xml:space="preserve">курортних </w:t>
      </w:r>
      <w:r w:rsidRPr="003708A9">
        <w:rPr>
          <w:rFonts w:eastAsia="Times New Roman"/>
        </w:rPr>
        <w:t>готелях. Запропонована форма обслуговування за типом «шведський стіл» із фіксованою платою користується популярністю як у туристів, що проживають у них, так і в місцевих мешканців, які мешкають або працюють неподалік. Саме така форма обслуговування зумовила появу окремих закладів харчування, які позиціонують себе як «</w:t>
      </w:r>
      <w:proofErr w:type="spellStart"/>
      <w:r w:rsidRPr="003708A9">
        <w:rPr>
          <w:rFonts w:eastAsia="Times New Roman"/>
        </w:rPr>
        <w:t>all</w:t>
      </w:r>
      <w:proofErr w:type="spellEnd"/>
      <w:r w:rsidRPr="003708A9">
        <w:rPr>
          <w:rFonts w:eastAsia="Times New Roman"/>
        </w:rPr>
        <w:t xml:space="preserve"> </w:t>
      </w:r>
      <w:proofErr w:type="spellStart"/>
      <w:r w:rsidRPr="003708A9">
        <w:rPr>
          <w:rFonts w:eastAsia="Times New Roman"/>
        </w:rPr>
        <w:t>inclusive</w:t>
      </w:r>
      <w:proofErr w:type="spellEnd"/>
      <w:r w:rsidRPr="003708A9">
        <w:rPr>
          <w:rFonts w:eastAsia="Times New Roman"/>
        </w:rPr>
        <w:t>»: за фіксованою вартістю споживач має можливість обрати вподобані ним страви, проте існують певні обмеження в часі, від</w:t>
      </w:r>
      <w:r w:rsidR="00ED6CA6" w:rsidRPr="003708A9">
        <w:rPr>
          <w:rFonts w:eastAsia="Times New Roman"/>
        </w:rPr>
        <w:t xml:space="preserve">веденому на їхнє споживання. </w:t>
      </w:r>
    </w:p>
    <w:p w:rsidR="00F72CFF" w:rsidRPr="00F72CFF" w:rsidRDefault="00F72CFF" w:rsidP="00F72CFF">
      <w:pPr>
        <w:spacing w:line="360" w:lineRule="auto"/>
        <w:ind w:firstLine="709"/>
        <w:jc w:val="both"/>
        <w:rPr>
          <w:rFonts w:eastAsia="Times New Roman"/>
          <w:bCs/>
        </w:rPr>
      </w:pPr>
      <w:r w:rsidRPr="00F72CFF">
        <w:rPr>
          <w:rFonts w:eastAsia="Times New Roman"/>
          <w:bCs/>
        </w:rPr>
        <w:t>Для більш економних туристів на території курортного комплексу розташовані безліч маленьких кафе та «фаст-</w:t>
      </w:r>
      <w:proofErr w:type="spellStart"/>
      <w:r w:rsidRPr="00F72CFF">
        <w:rPr>
          <w:rFonts w:eastAsia="Times New Roman"/>
          <w:bCs/>
        </w:rPr>
        <w:t>фудів</w:t>
      </w:r>
      <w:proofErr w:type="spellEnd"/>
      <w:r w:rsidRPr="00F72CFF">
        <w:rPr>
          <w:rFonts w:eastAsia="Times New Roman"/>
          <w:bCs/>
        </w:rPr>
        <w:t xml:space="preserve">» з хот-догами, бутербродами та гарячими супами. Найпопулярніший напій </w:t>
      </w:r>
      <w:r>
        <w:rPr>
          <w:rFonts w:eastAsia="Times New Roman"/>
          <w:bCs/>
        </w:rPr>
        <w:t>−</w:t>
      </w:r>
      <w:r w:rsidRPr="00F72CFF">
        <w:rPr>
          <w:rFonts w:eastAsia="Times New Roman"/>
          <w:bCs/>
        </w:rPr>
        <w:t xml:space="preserve"> глінтвейн, вартість змінюється в </w:t>
      </w:r>
      <w:r w:rsidRPr="00F72CFF">
        <w:rPr>
          <w:rFonts w:eastAsia="Times New Roman"/>
          <w:bCs/>
        </w:rPr>
        <w:lastRenderedPageBreak/>
        <w:t xml:space="preserve">залежності від закладу та становить приблизно 80–120 грн за склянку. Чудовий варіант для активних спортсменів – це територія </w:t>
      </w:r>
      <w:proofErr w:type="spellStart"/>
      <w:r w:rsidRPr="00F72CFF">
        <w:rPr>
          <w:rFonts w:eastAsia="Times New Roman"/>
          <w:bCs/>
        </w:rPr>
        <w:t>Après-ski</w:t>
      </w:r>
      <w:proofErr w:type="spellEnd"/>
      <w:r w:rsidRPr="00F72CFF">
        <w:rPr>
          <w:rFonts w:eastAsia="Times New Roman"/>
          <w:bCs/>
        </w:rPr>
        <w:t xml:space="preserve">, де можна і смачно поїсти, і випити глінтвейну чи чогось міцнішого. Це зручно, адже </w:t>
      </w:r>
      <w:r>
        <w:rPr>
          <w:rFonts w:eastAsia="Times New Roman"/>
          <w:bCs/>
        </w:rPr>
        <w:t>відпочиваючим</w:t>
      </w:r>
      <w:r w:rsidRPr="00F72CFF">
        <w:rPr>
          <w:rFonts w:eastAsia="Times New Roman"/>
          <w:bCs/>
        </w:rPr>
        <w:t xml:space="preserve"> не потрібно нікуди йти чи їхати – просто спустилися з гори та насолоджуєтеся обідом [</w:t>
      </w:r>
      <w:r w:rsidR="006D31E8">
        <w:rPr>
          <w:rFonts w:eastAsia="Times New Roman"/>
          <w:bCs/>
        </w:rPr>
        <w:t>26</w:t>
      </w:r>
      <w:r w:rsidRPr="00F72CFF">
        <w:rPr>
          <w:rFonts w:eastAsia="Times New Roman"/>
          <w:bCs/>
        </w:rPr>
        <w:t>].</w:t>
      </w:r>
    </w:p>
    <w:p w:rsidR="003708A9" w:rsidRPr="003708A9" w:rsidRDefault="00CA4A32" w:rsidP="00A656B3">
      <w:pPr>
        <w:spacing w:line="360" w:lineRule="auto"/>
        <w:ind w:firstLine="709"/>
        <w:jc w:val="both"/>
        <w:rPr>
          <w:rFonts w:eastAsia="Times New Roman"/>
        </w:rPr>
      </w:pPr>
      <w:r w:rsidRPr="003708A9">
        <w:rPr>
          <w:rFonts w:eastAsia="Times New Roman"/>
        </w:rPr>
        <w:t xml:space="preserve">Позитивною тенденцією останніх десятирічь є поява </w:t>
      </w:r>
      <w:r w:rsidR="00ED6CA6" w:rsidRPr="003708A9">
        <w:rPr>
          <w:rFonts w:eastAsia="Times New Roman"/>
        </w:rPr>
        <w:t>приватних закладів розміщення з закладами</w:t>
      </w:r>
      <w:r w:rsidRPr="003708A9">
        <w:rPr>
          <w:rFonts w:eastAsia="Times New Roman"/>
        </w:rPr>
        <w:t xml:space="preserve"> ресторан</w:t>
      </w:r>
      <w:r w:rsidR="00ED6CA6" w:rsidRPr="003708A9">
        <w:rPr>
          <w:rFonts w:eastAsia="Times New Roman"/>
        </w:rPr>
        <w:t>ного господарства</w:t>
      </w:r>
      <w:r w:rsidRPr="003708A9">
        <w:rPr>
          <w:rFonts w:eastAsia="Times New Roman"/>
        </w:rPr>
        <w:t xml:space="preserve">, які зазвичай мають більше можливостей для облаштування просторих літніх майданчиків, терас, альтанок, чим, власне, і приваблюють </w:t>
      </w:r>
      <w:r w:rsidR="00ED6CA6" w:rsidRPr="003708A9">
        <w:rPr>
          <w:rFonts w:eastAsia="Times New Roman"/>
        </w:rPr>
        <w:t>відпочиваючих</w:t>
      </w:r>
      <w:r w:rsidRPr="003708A9">
        <w:rPr>
          <w:rFonts w:eastAsia="Times New Roman"/>
        </w:rPr>
        <w:t xml:space="preserve">, та й пропонують клієнтам смачні страви за значно нижчими цінами. Окрім того, саме такі ресторани спеціалізуються на </w:t>
      </w:r>
      <w:r w:rsidR="00ED6CA6" w:rsidRPr="003708A9">
        <w:rPr>
          <w:rFonts w:eastAsia="Times New Roman"/>
        </w:rPr>
        <w:t>приготуванні страв місцевої кухні за автентичними рецептурами, часто</w:t>
      </w:r>
      <w:r w:rsidR="003708A9" w:rsidRPr="003708A9">
        <w:rPr>
          <w:rFonts w:eastAsia="Times New Roman"/>
        </w:rPr>
        <w:t xml:space="preserve"> надають перевагу </w:t>
      </w:r>
      <w:proofErr w:type="spellStart"/>
      <w:r w:rsidR="003708A9" w:rsidRPr="003708A9">
        <w:rPr>
          <w:rFonts w:eastAsia="Times New Roman"/>
        </w:rPr>
        <w:t>крафтовим</w:t>
      </w:r>
      <w:proofErr w:type="spellEnd"/>
      <w:r w:rsidR="003708A9" w:rsidRPr="003708A9">
        <w:rPr>
          <w:rFonts w:eastAsia="Times New Roman"/>
        </w:rPr>
        <w:t xml:space="preserve"> технологіям виробництва, що є актуальним трендом у ресторанному бізнесі.</w:t>
      </w:r>
    </w:p>
    <w:p w:rsidR="00A656B3" w:rsidRDefault="00CA4A32" w:rsidP="00A656B3">
      <w:pPr>
        <w:spacing w:line="360" w:lineRule="auto"/>
        <w:ind w:firstLine="709"/>
        <w:jc w:val="both"/>
        <w:rPr>
          <w:rFonts w:eastAsia="Times New Roman"/>
        </w:rPr>
      </w:pPr>
      <w:r w:rsidRPr="003708A9">
        <w:rPr>
          <w:rFonts w:eastAsia="Times New Roman"/>
        </w:rPr>
        <w:t>Пошук нових ідей, форм, способів чи прийомів приготування і подавання страв, обслуговування чи організації дозвілля – це ті чинники, які впливають на успішність ресторанного бізнесу в умовах жорсткої конкуренції не тільки в Україні, але й у світі загалом.</w:t>
      </w:r>
    </w:p>
    <w:p w:rsidR="000C6CE6" w:rsidRPr="003708A9" w:rsidRDefault="000C6CE6" w:rsidP="00A656B3">
      <w:pPr>
        <w:spacing w:line="360" w:lineRule="auto"/>
        <w:ind w:firstLine="709"/>
        <w:jc w:val="both"/>
        <w:rPr>
          <w:rFonts w:eastAsia="Times New Roman"/>
        </w:rPr>
      </w:pPr>
    </w:p>
    <w:p w:rsidR="006106E7" w:rsidRDefault="006106E7" w:rsidP="006106E7">
      <w:pPr>
        <w:spacing w:line="360" w:lineRule="auto"/>
        <w:ind w:firstLine="709"/>
        <w:rPr>
          <w:rFonts w:eastAsia="Times New Roman"/>
          <w:b/>
        </w:rPr>
      </w:pPr>
      <w:r w:rsidRPr="006106E7">
        <w:rPr>
          <w:rFonts w:eastAsia="Times New Roman"/>
          <w:b/>
        </w:rPr>
        <w:t>4.2. Актуальні тренди харчування під час відпочинку на курортах</w:t>
      </w:r>
    </w:p>
    <w:p w:rsidR="00E21C27" w:rsidRPr="00E21C27" w:rsidRDefault="00E21C27" w:rsidP="00E21C27">
      <w:pPr>
        <w:spacing w:line="360" w:lineRule="auto"/>
        <w:ind w:firstLine="709"/>
        <w:jc w:val="both"/>
        <w:rPr>
          <w:rFonts w:eastAsia="Times New Roman"/>
        </w:rPr>
      </w:pPr>
      <w:r w:rsidRPr="00E21C27">
        <w:rPr>
          <w:rFonts w:eastAsia="Times New Roman"/>
        </w:rPr>
        <w:t>Активний ріст попиту на подорожі Україною під час пандемії підняв на поверхню недосконалість сервісу на курортах країни.</w:t>
      </w:r>
    </w:p>
    <w:p w:rsidR="00E21C27" w:rsidRDefault="00E21C27" w:rsidP="00E21C27">
      <w:pPr>
        <w:spacing w:line="360" w:lineRule="auto"/>
        <w:ind w:firstLine="709"/>
        <w:jc w:val="both"/>
        <w:rPr>
          <w:rFonts w:eastAsia="Times New Roman"/>
        </w:rPr>
      </w:pPr>
      <w:r w:rsidRPr="00E21C27">
        <w:rPr>
          <w:rFonts w:eastAsia="Times New Roman"/>
        </w:rPr>
        <w:t>При цьому ціни на відпочинок в нашій країні у високий сезон часто перевищували вартість відпочинку за кордоном у форматі "все включено".</w:t>
      </w:r>
    </w:p>
    <w:p w:rsidR="00E21C27" w:rsidRPr="00E21C27" w:rsidRDefault="00F72CFF" w:rsidP="00E21C27">
      <w:pPr>
        <w:spacing w:line="360" w:lineRule="auto"/>
        <w:ind w:firstLine="709"/>
        <w:jc w:val="both"/>
        <w:rPr>
          <w:rFonts w:eastAsia="Times New Roman"/>
        </w:rPr>
      </w:pPr>
      <w:r>
        <w:rPr>
          <w:rFonts w:eastAsia="Times New Roman"/>
        </w:rPr>
        <w:t xml:space="preserve">Досить часто </w:t>
      </w:r>
      <w:proofErr w:type="spellStart"/>
      <w:r>
        <w:rPr>
          <w:rFonts w:eastAsia="Times New Roman"/>
        </w:rPr>
        <w:t>г</w:t>
      </w:r>
      <w:r w:rsidR="00E21C27" w:rsidRPr="00E21C27">
        <w:rPr>
          <w:rFonts w:eastAsia="Times New Roman"/>
        </w:rPr>
        <w:t>отельєри</w:t>
      </w:r>
      <w:proofErr w:type="spellEnd"/>
      <w:r w:rsidR="00E21C27" w:rsidRPr="00E21C27">
        <w:rPr>
          <w:rFonts w:eastAsia="Times New Roman"/>
        </w:rPr>
        <w:t xml:space="preserve"> </w:t>
      </w:r>
      <w:r>
        <w:rPr>
          <w:rFonts w:eastAsia="Times New Roman"/>
        </w:rPr>
        <w:t>задумуються</w:t>
      </w:r>
      <w:r w:rsidR="00E21C27" w:rsidRPr="00E21C27">
        <w:rPr>
          <w:rFonts w:eastAsia="Times New Roman"/>
        </w:rPr>
        <w:t xml:space="preserve"> над тим, наскільки такий формат доціль</w:t>
      </w:r>
      <w:r w:rsidR="00FB3A51">
        <w:rPr>
          <w:rFonts w:eastAsia="Times New Roman"/>
        </w:rPr>
        <w:t xml:space="preserve">ний з точки зору прибутковості. Адже, з погляду експертів, </w:t>
      </w:r>
      <w:r w:rsidR="00E21C27" w:rsidRPr="00E21C27">
        <w:rPr>
          <w:rFonts w:eastAsia="Times New Roman"/>
        </w:rPr>
        <w:t>"Шведська лінія в повному поданні "все включено" на сніданок, обід і вечерю – досить вит</w:t>
      </w:r>
      <w:r w:rsidR="00FB3A51">
        <w:rPr>
          <w:rFonts w:eastAsia="Times New Roman"/>
        </w:rPr>
        <w:t>ратний захід для ресторанів. В</w:t>
      </w:r>
      <w:r w:rsidR="00E21C27" w:rsidRPr="00E21C27">
        <w:rPr>
          <w:rFonts w:eastAsia="Times New Roman"/>
        </w:rPr>
        <w:t>игідно це може бути тільки в тому випадку, якщо в готелі живе від 500 осіб, і при цьому всі харчуються за системою "</w:t>
      </w:r>
      <w:proofErr w:type="spellStart"/>
      <w:r w:rsidR="00E21C27" w:rsidRPr="00E21C27">
        <w:rPr>
          <w:rFonts w:eastAsia="Times New Roman"/>
        </w:rPr>
        <w:t>all</w:t>
      </w:r>
      <w:proofErr w:type="spellEnd"/>
      <w:r w:rsidR="00E21C27" w:rsidRPr="00E21C27">
        <w:rPr>
          <w:rFonts w:eastAsia="Times New Roman"/>
        </w:rPr>
        <w:t xml:space="preserve"> </w:t>
      </w:r>
      <w:proofErr w:type="spellStart"/>
      <w:r w:rsidR="00E21C27" w:rsidRPr="00E21C27">
        <w:rPr>
          <w:rFonts w:eastAsia="Times New Roman"/>
        </w:rPr>
        <w:t>inclusive</w:t>
      </w:r>
      <w:proofErr w:type="spellEnd"/>
      <w:r w:rsidR="00E21C27" w:rsidRPr="00E21C27">
        <w:rPr>
          <w:rFonts w:eastAsia="Times New Roman"/>
        </w:rPr>
        <w:t>".</w:t>
      </w:r>
    </w:p>
    <w:p w:rsidR="00E21C27" w:rsidRPr="00E21C27" w:rsidRDefault="00FB3A51" w:rsidP="00E21C27">
      <w:pPr>
        <w:spacing w:line="360" w:lineRule="auto"/>
        <w:ind w:firstLine="709"/>
        <w:jc w:val="both"/>
        <w:rPr>
          <w:rFonts w:eastAsia="Times New Roman"/>
        </w:rPr>
      </w:pPr>
      <w:r>
        <w:rPr>
          <w:rFonts w:eastAsia="Times New Roman"/>
        </w:rPr>
        <w:lastRenderedPageBreak/>
        <w:t>Для курортних місць</w:t>
      </w:r>
      <w:r w:rsidR="00E21C27" w:rsidRPr="00E21C27">
        <w:rPr>
          <w:rFonts w:eastAsia="Times New Roman"/>
        </w:rPr>
        <w:t xml:space="preserve"> "</w:t>
      </w:r>
      <w:proofErr w:type="spellStart"/>
      <w:r w:rsidR="00E21C27" w:rsidRPr="00E21C27">
        <w:rPr>
          <w:rFonts w:eastAsia="Times New Roman"/>
        </w:rPr>
        <w:t>all</w:t>
      </w:r>
      <w:proofErr w:type="spellEnd"/>
      <w:r w:rsidR="00E21C27" w:rsidRPr="00E21C27">
        <w:rPr>
          <w:rFonts w:eastAsia="Times New Roman"/>
        </w:rPr>
        <w:t xml:space="preserve"> </w:t>
      </w:r>
      <w:proofErr w:type="spellStart"/>
      <w:r w:rsidR="00E21C27" w:rsidRPr="00E21C27">
        <w:rPr>
          <w:rFonts w:eastAsia="Times New Roman"/>
        </w:rPr>
        <w:t>inclusive</w:t>
      </w:r>
      <w:proofErr w:type="spellEnd"/>
      <w:r w:rsidR="00E21C27" w:rsidRPr="00E21C27">
        <w:rPr>
          <w:rFonts w:eastAsia="Times New Roman"/>
        </w:rPr>
        <w:t xml:space="preserve">" </w:t>
      </w:r>
      <w:r>
        <w:rPr>
          <w:rFonts w:eastAsia="Times New Roman"/>
        </w:rPr>
        <w:t>досить вигідна пропозиція</w:t>
      </w:r>
      <w:r w:rsidR="00E21C27" w:rsidRPr="00E21C27">
        <w:rPr>
          <w:rFonts w:eastAsia="Times New Roman"/>
        </w:rPr>
        <w:t>, оскільки люди відпочивають в одній локації, коли нікуди не треба їхати.</w:t>
      </w:r>
    </w:p>
    <w:p w:rsidR="00E21C27" w:rsidRPr="00E7201E" w:rsidRDefault="00E21C27" w:rsidP="00E21C27">
      <w:pPr>
        <w:spacing w:line="360" w:lineRule="auto"/>
        <w:ind w:firstLine="709"/>
        <w:jc w:val="both"/>
        <w:rPr>
          <w:rFonts w:eastAsia="Times New Roman"/>
        </w:rPr>
      </w:pPr>
      <w:r w:rsidRPr="00E7201E">
        <w:rPr>
          <w:rFonts w:eastAsia="Times New Roman"/>
        </w:rPr>
        <w:t>Курорт-готелям, які відкрилися більше 10 років тому, важче впровадити "</w:t>
      </w:r>
      <w:proofErr w:type="spellStart"/>
      <w:r w:rsidRPr="00E7201E">
        <w:rPr>
          <w:rFonts w:eastAsia="Times New Roman"/>
        </w:rPr>
        <w:t>all</w:t>
      </w:r>
      <w:proofErr w:type="spellEnd"/>
      <w:r w:rsidRPr="00E7201E">
        <w:rPr>
          <w:rFonts w:eastAsia="Times New Roman"/>
        </w:rPr>
        <w:t xml:space="preserve"> </w:t>
      </w:r>
      <w:proofErr w:type="spellStart"/>
      <w:r w:rsidRPr="00E7201E">
        <w:rPr>
          <w:rFonts w:eastAsia="Times New Roman"/>
        </w:rPr>
        <w:t>inclusive</w:t>
      </w:r>
      <w:proofErr w:type="spellEnd"/>
      <w:r w:rsidRPr="00E7201E">
        <w:rPr>
          <w:rFonts w:eastAsia="Times New Roman"/>
        </w:rPr>
        <w:t>", тому що їм потрібно багато вкладень для змін комунікацій, зак</w:t>
      </w:r>
      <w:r w:rsidR="00FB3A51" w:rsidRPr="00E7201E">
        <w:rPr>
          <w:rFonts w:eastAsia="Times New Roman"/>
        </w:rPr>
        <w:t>упівлі обладнання та IT-систем.</w:t>
      </w:r>
    </w:p>
    <w:p w:rsidR="00E21C27" w:rsidRPr="00E7201E" w:rsidRDefault="00FB3A51" w:rsidP="00E21C27">
      <w:pPr>
        <w:spacing w:line="360" w:lineRule="auto"/>
        <w:ind w:firstLine="709"/>
        <w:jc w:val="both"/>
        <w:rPr>
          <w:rFonts w:eastAsia="Times New Roman"/>
          <w:lang w:val="ru-RU"/>
        </w:rPr>
      </w:pPr>
      <w:r w:rsidRPr="00E7201E">
        <w:rPr>
          <w:rFonts w:eastAsia="Times New Roman"/>
        </w:rPr>
        <w:t>Спеціалісти з ресторанного сервісу відзначають такі загальні проблеми щодо повного впровадження системи "</w:t>
      </w:r>
      <w:proofErr w:type="spellStart"/>
      <w:r w:rsidRPr="00E7201E">
        <w:rPr>
          <w:rFonts w:eastAsia="Times New Roman"/>
        </w:rPr>
        <w:t>all</w:t>
      </w:r>
      <w:proofErr w:type="spellEnd"/>
      <w:r w:rsidRPr="00E7201E">
        <w:rPr>
          <w:rFonts w:eastAsia="Times New Roman"/>
        </w:rPr>
        <w:t xml:space="preserve"> </w:t>
      </w:r>
      <w:proofErr w:type="spellStart"/>
      <w:r w:rsidRPr="00E7201E">
        <w:rPr>
          <w:rFonts w:eastAsia="Times New Roman"/>
        </w:rPr>
        <w:t>inclusive</w:t>
      </w:r>
      <w:proofErr w:type="spellEnd"/>
      <w:r w:rsidRPr="00E7201E">
        <w:rPr>
          <w:rFonts w:eastAsia="Times New Roman"/>
        </w:rPr>
        <w:t>" в курортних готелях на території України</w:t>
      </w:r>
      <w:r w:rsidRPr="00E7201E">
        <w:rPr>
          <w:rFonts w:eastAsia="Times New Roman"/>
          <w:lang w:val="ru-RU"/>
        </w:rPr>
        <w:t>:</w:t>
      </w:r>
    </w:p>
    <w:p w:rsidR="00372588" w:rsidRPr="00E7201E" w:rsidRDefault="00372588" w:rsidP="00E21C27">
      <w:pPr>
        <w:numPr>
          <w:ilvl w:val="0"/>
          <w:numId w:val="12"/>
        </w:numPr>
        <w:spacing w:line="360" w:lineRule="auto"/>
        <w:jc w:val="both"/>
        <w:rPr>
          <w:rFonts w:eastAsia="Times New Roman"/>
        </w:rPr>
      </w:pPr>
      <w:r w:rsidRPr="00E7201E">
        <w:rPr>
          <w:rFonts w:eastAsia="Times New Roman"/>
          <w:bCs/>
        </w:rPr>
        <w:t xml:space="preserve">"Короткий сезон" </w:t>
      </w:r>
      <w:r w:rsidRPr="00E7201E">
        <w:rPr>
          <w:rFonts w:eastAsia="Times New Roman"/>
        </w:rPr>
        <w:t>(1-1,5 місяці низького і 1,5-2 місяці - високого) не дозволяє швидко окупити стартові вкладення в дороге обладнання "шведської" лінії. Термін окупності - 3-4 роки.</w:t>
      </w:r>
    </w:p>
    <w:p w:rsidR="00372588" w:rsidRPr="00E7201E" w:rsidRDefault="00372588" w:rsidP="00E21C27">
      <w:pPr>
        <w:numPr>
          <w:ilvl w:val="0"/>
          <w:numId w:val="12"/>
        </w:numPr>
        <w:spacing w:line="360" w:lineRule="auto"/>
        <w:jc w:val="both"/>
        <w:rPr>
          <w:rFonts w:eastAsia="Times New Roman"/>
        </w:rPr>
      </w:pPr>
      <w:r w:rsidRPr="00E7201E">
        <w:rPr>
          <w:rFonts w:eastAsia="Times New Roman"/>
          <w:bCs/>
        </w:rPr>
        <w:t>Брак кваліфікованого персоналу</w:t>
      </w:r>
      <w:r w:rsidRPr="00E7201E">
        <w:rPr>
          <w:rFonts w:eastAsia="Times New Roman"/>
        </w:rPr>
        <w:t xml:space="preserve"> зі знаннями та досвідом, який міг би впровадити дану систему без подорожчання собівартості </w:t>
      </w:r>
      <w:proofErr w:type="spellStart"/>
      <w:r w:rsidRPr="00E7201E">
        <w:rPr>
          <w:rFonts w:eastAsia="Times New Roman"/>
        </w:rPr>
        <w:t>турпродукту</w:t>
      </w:r>
      <w:proofErr w:type="spellEnd"/>
      <w:r w:rsidRPr="00E7201E">
        <w:rPr>
          <w:rFonts w:eastAsia="Times New Roman"/>
        </w:rPr>
        <w:t>.</w:t>
      </w:r>
    </w:p>
    <w:p w:rsidR="00372588" w:rsidRPr="00E7201E" w:rsidRDefault="00372588" w:rsidP="00E21C27">
      <w:pPr>
        <w:numPr>
          <w:ilvl w:val="0"/>
          <w:numId w:val="12"/>
        </w:numPr>
        <w:spacing w:line="360" w:lineRule="auto"/>
        <w:jc w:val="both"/>
        <w:rPr>
          <w:rFonts w:eastAsia="Times New Roman"/>
        </w:rPr>
      </w:pPr>
      <w:r w:rsidRPr="00E7201E">
        <w:rPr>
          <w:rFonts w:eastAsia="Times New Roman"/>
          <w:bCs/>
        </w:rPr>
        <w:t xml:space="preserve">Висока ціна на алкоголь </w:t>
      </w:r>
      <w:r w:rsidRPr="00E7201E">
        <w:rPr>
          <w:rFonts w:eastAsia="Times New Roman"/>
        </w:rPr>
        <w:t>також ускладнює впровадження "</w:t>
      </w:r>
      <w:proofErr w:type="spellStart"/>
      <w:r w:rsidRPr="00E7201E">
        <w:rPr>
          <w:rFonts w:eastAsia="Times New Roman"/>
        </w:rPr>
        <w:t>all</w:t>
      </w:r>
      <w:proofErr w:type="spellEnd"/>
      <w:r w:rsidRPr="00E7201E">
        <w:rPr>
          <w:rFonts w:eastAsia="Times New Roman"/>
        </w:rPr>
        <w:t xml:space="preserve"> </w:t>
      </w:r>
      <w:proofErr w:type="spellStart"/>
      <w:r w:rsidRPr="00E7201E">
        <w:rPr>
          <w:rFonts w:eastAsia="Times New Roman"/>
        </w:rPr>
        <w:t>inclusive</w:t>
      </w:r>
      <w:proofErr w:type="spellEnd"/>
      <w:r w:rsidRPr="00E7201E">
        <w:rPr>
          <w:rFonts w:eastAsia="Times New Roman"/>
        </w:rPr>
        <w:t>" у зв'язку з високим акцизним збором і податками.</w:t>
      </w:r>
    </w:p>
    <w:p w:rsidR="00372588" w:rsidRPr="00E7201E" w:rsidRDefault="00372588" w:rsidP="00E21C27">
      <w:pPr>
        <w:numPr>
          <w:ilvl w:val="0"/>
          <w:numId w:val="12"/>
        </w:numPr>
        <w:spacing w:line="360" w:lineRule="auto"/>
        <w:jc w:val="both"/>
        <w:rPr>
          <w:rFonts w:eastAsia="Times New Roman"/>
        </w:rPr>
      </w:pPr>
      <w:r w:rsidRPr="00E7201E">
        <w:rPr>
          <w:rFonts w:eastAsia="Times New Roman"/>
          <w:bCs/>
        </w:rPr>
        <w:t>Відсутність державної підтримки туризму в Україні у сфері оподаткування.</w:t>
      </w:r>
      <w:r w:rsidRPr="00E7201E">
        <w:rPr>
          <w:rFonts w:eastAsia="Times New Roman"/>
        </w:rPr>
        <w:t xml:space="preserve"> Для прикладу, у Туреччині, на відміну від України, готелі практично звільняються від податкових зобов'язань за умови використання продуктів і напоїв місцевого виробництва, що дозволяє значно здешевити вартість харчування гостей і запропонувати їм більше при тому самому ціннику на відпочинок.</w:t>
      </w:r>
    </w:p>
    <w:p w:rsidR="00372588" w:rsidRPr="00E7201E" w:rsidRDefault="00372588" w:rsidP="00E21C27">
      <w:pPr>
        <w:numPr>
          <w:ilvl w:val="0"/>
          <w:numId w:val="12"/>
        </w:numPr>
        <w:spacing w:line="360" w:lineRule="auto"/>
        <w:jc w:val="both"/>
        <w:rPr>
          <w:rFonts w:eastAsia="Times New Roman"/>
        </w:rPr>
      </w:pPr>
      <w:r w:rsidRPr="00E7201E">
        <w:rPr>
          <w:rFonts w:eastAsia="Times New Roman"/>
          <w:bCs/>
        </w:rPr>
        <w:t>Дороге кредитування бізнесу в Україні. Для порівняння в ,</w:t>
      </w:r>
      <w:r w:rsidRPr="00E7201E">
        <w:rPr>
          <w:rFonts w:eastAsia="Times New Roman"/>
        </w:rPr>
        <w:t xml:space="preserve"> Туреччині та Єгипті готелям пропонуються кредити під дуже низький відсоток. Це впливає на інвестиції, рентабельність і розвиток курортного бізнесу.</w:t>
      </w:r>
    </w:p>
    <w:p w:rsidR="00372588" w:rsidRPr="00E7201E" w:rsidRDefault="00372588" w:rsidP="00E21C27">
      <w:pPr>
        <w:numPr>
          <w:ilvl w:val="0"/>
          <w:numId w:val="12"/>
        </w:numPr>
        <w:spacing w:line="360" w:lineRule="auto"/>
        <w:jc w:val="both"/>
        <w:rPr>
          <w:rFonts w:eastAsia="Times New Roman"/>
        </w:rPr>
      </w:pPr>
      <w:r w:rsidRPr="00E7201E">
        <w:rPr>
          <w:rFonts w:eastAsia="Times New Roman"/>
          <w:bCs/>
        </w:rPr>
        <w:t>Збільшення вартості українських продуктів. Так.</w:t>
      </w:r>
      <w:r w:rsidRPr="00E7201E">
        <w:rPr>
          <w:rFonts w:eastAsia="Times New Roman"/>
        </w:rPr>
        <w:t xml:space="preserve"> у зв'язку з подорожчанням палива та енергоносіїв ціни на основні продукти в 2021 році зросли на 20%, а в 2022 році збільшились ще на 22%. Бізнесу доведеться знижувати якість продуктів або підвищувати ціну відпочинку, яка і так вже порівнянна з курортами Туреччини та Єгипту.</w:t>
      </w:r>
    </w:p>
    <w:p w:rsidR="00E21C27" w:rsidRPr="00372588" w:rsidRDefault="00372588" w:rsidP="00965488">
      <w:pPr>
        <w:numPr>
          <w:ilvl w:val="0"/>
          <w:numId w:val="12"/>
        </w:numPr>
        <w:spacing w:line="360" w:lineRule="auto"/>
        <w:jc w:val="both"/>
        <w:rPr>
          <w:rFonts w:eastAsia="Times New Roman"/>
        </w:rPr>
      </w:pPr>
      <w:r w:rsidRPr="00372588">
        <w:rPr>
          <w:rFonts w:eastAsia="Times New Roman"/>
          <w:bCs/>
        </w:rPr>
        <w:lastRenderedPageBreak/>
        <w:t>Низький проміжок між ціною продажу та рівнем витрат</w:t>
      </w:r>
      <w:r w:rsidRPr="00372588">
        <w:rPr>
          <w:rFonts w:eastAsia="Times New Roman"/>
        </w:rPr>
        <w:t xml:space="preserve"> не дозволяє утримувати широкий асортимент в готелях із середнім рівнем цін. З 2021 року зросли витрати на комуналку, продукти, алкоголь, зарплати персоналу, податки, і через війну в Україні є тенденція до збільшення витрат і в 2022 році. Систему "</w:t>
      </w:r>
      <w:proofErr w:type="spellStart"/>
      <w:r w:rsidRPr="00372588">
        <w:rPr>
          <w:rFonts w:eastAsia="Times New Roman"/>
        </w:rPr>
        <w:t>аll</w:t>
      </w:r>
      <w:proofErr w:type="spellEnd"/>
      <w:r w:rsidRPr="00372588">
        <w:rPr>
          <w:rFonts w:eastAsia="Times New Roman"/>
        </w:rPr>
        <w:t xml:space="preserve"> </w:t>
      </w:r>
      <w:proofErr w:type="spellStart"/>
      <w:r w:rsidRPr="00372588">
        <w:rPr>
          <w:rFonts w:eastAsia="Times New Roman"/>
        </w:rPr>
        <w:t>inclusive</w:t>
      </w:r>
      <w:proofErr w:type="spellEnd"/>
      <w:r w:rsidRPr="00372588">
        <w:rPr>
          <w:rFonts w:eastAsia="Times New Roman"/>
        </w:rPr>
        <w:t>" зможуть собі дозволити лише готелі преміального класу</w:t>
      </w:r>
      <w:r>
        <w:rPr>
          <w:rFonts w:eastAsia="Times New Roman"/>
        </w:rPr>
        <w:t xml:space="preserve"> </w:t>
      </w:r>
      <w:r w:rsidR="00C67E51" w:rsidRPr="00372588">
        <w:rPr>
          <w:rFonts w:eastAsia="Times New Roman"/>
        </w:rPr>
        <w:t>[</w:t>
      </w:r>
      <w:r w:rsidR="006D31E8">
        <w:rPr>
          <w:rFonts w:eastAsia="Times New Roman"/>
        </w:rPr>
        <w:t>52</w:t>
      </w:r>
      <w:r w:rsidR="00C67E51" w:rsidRPr="00372588">
        <w:rPr>
          <w:rFonts w:eastAsia="Times New Roman"/>
        </w:rPr>
        <w:t>]</w:t>
      </w:r>
    </w:p>
    <w:p w:rsidR="00E7201E" w:rsidRDefault="00E7201E" w:rsidP="00E27823">
      <w:pPr>
        <w:spacing w:line="360" w:lineRule="auto"/>
        <w:ind w:firstLine="709"/>
        <w:jc w:val="both"/>
        <w:rPr>
          <w:rFonts w:eastAsia="Times New Roman"/>
        </w:rPr>
      </w:pPr>
      <w:r>
        <w:rPr>
          <w:rFonts w:eastAsia="Times New Roman"/>
        </w:rPr>
        <w:t>Окрім харчування відпочиваючих на курортах в готелях, широкий спектр ресторанних послуг пропонує малий ресторанний бізнес. Заклади ресторанного господарства дивують гостей різноманіттям пропозицій, цікавими концептами та креативними рішеннями.</w:t>
      </w:r>
      <w:r w:rsidR="00DB2C36">
        <w:rPr>
          <w:rFonts w:eastAsia="Times New Roman"/>
        </w:rPr>
        <w:t xml:space="preserve"> Слід зазначити, що ресторани та їх власники, шеф-кухарі ретельно слідкують за новими та сталими трендами і намагаються враховувати смаки гостей.</w:t>
      </w:r>
    </w:p>
    <w:p w:rsidR="004A7465" w:rsidRDefault="004A7465" w:rsidP="00E27823">
      <w:pPr>
        <w:spacing w:line="360" w:lineRule="auto"/>
        <w:ind w:firstLine="709"/>
        <w:jc w:val="both"/>
        <w:rPr>
          <w:rFonts w:eastAsia="Times New Roman"/>
        </w:rPr>
      </w:pPr>
      <w:r w:rsidRPr="00E7201E">
        <w:rPr>
          <w:rFonts w:eastAsia="Times New Roman"/>
        </w:rPr>
        <w:t>Їжа – це така ж невід’ємна частина культури людства, як наука або мистецтво. Хоч ми й звикли ставитися до неї значно простіше, але світ не стоїть на місці й наш раціон змінюється разом з ним.</w:t>
      </w:r>
    </w:p>
    <w:p w:rsidR="00DB2C36" w:rsidRPr="00E7201E" w:rsidRDefault="00DB2C36" w:rsidP="00E27823">
      <w:pPr>
        <w:spacing w:line="360" w:lineRule="auto"/>
        <w:ind w:firstLine="709"/>
        <w:jc w:val="both"/>
        <w:rPr>
          <w:rFonts w:eastAsia="Times New Roman"/>
        </w:rPr>
      </w:pPr>
      <w:r>
        <w:rPr>
          <w:rFonts w:eastAsia="Times New Roman"/>
        </w:rPr>
        <w:t>В даному розділі доцільно розглянути та охарактеризувати актуальні тренди ресторанного бізнесу, враховуючи думку ресторанних аналітиків та експертів.</w:t>
      </w:r>
    </w:p>
    <w:p w:rsidR="004A7465" w:rsidRPr="00E7201E" w:rsidRDefault="004A7465" w:rsidP="004A7465">
      <w:pPr>
        <w:spacing w:line="360" w:lineRule="auto"/>
        <w:ind w:firstLine="709"/>
        <w:jc w:val="both"/>
        <w:rPr>
          <w:rFonts w:eastAsia="Times New Roman"/>
        </w:rPr>
      </w:pPr>
      <w:proofErr w:type="spellStart"/>
      <w:r w:rsidRPr="00E7201E">
        <w:rPr>
          <w:rFonts w:eastAsia="Times New Roman"/>
        </w:rPr>
        <w:t>Local</w:t>
      </w:r>
      <w:proofErr w:type="spellEnd"/>
      <w:r w:rsidRPr="00E7201E">
        <w:rPr>
          <w:rFonts w:eastAsia="Times New Roman"/>
        </w:rPr>
        <w:t xml:space="preserve"> </w:t>
      </w:r>
      <w:proofErr w:type="spellStart"/>
      <w:r w:rsidRPr="00E7201E">
        <w:rPr>
          <w:rFonts w:eastAsia="Times New Roman"/>
        </w:rPr>
        <w:t>pride</w:t>
      </w:r>
      <w:proofErr w:type="spellEnd"/>
      <w:r w:rsidRPr="00E7201E">
        <w:rPr>
          <w:rFonts w:eastAsia="Times New Roman"/>
        </w:rPr>
        <w:t xml:space="preserve">. 160 кілометрів. «Їжте лише ті продукти, які виростили в радіусі 160 кілометрів від вашого місця проживання», – кажуть нам </w:t>
      </w:r>
      <w:proofErr w:type="spellStart"/>
      <w:r w:rsidRPr="00E7201E">
        <w:rPr>
          <w:rFonts w:eastAsia="Times New Roman"/>
        </w:rPr>
        <w:t>локавори</w:t>
      </w:r>
      <w:proofErr w:type="spellEnd"/>
      <w:r w:rsidRPr="00E7201E">
        <w:rPr>
          <w:rFonts w:eastAsia="Times New Roman"/>
        </w:rPr>
        <w:t xml:space="preserve">. Тобто прибічники локальної гастрономії, тренд на яку почався ще у 2007-му. Їжа з власної чи сусідньої грядки більш корисна, не викликає сумнівів і навіть біологічно краще підходить нашому організму. Але тренд </w:t>
      </w:r>
      <w:proofErr w:type="spellStart"/>
      <w:r w:rsidRPr="00E7201E">
        <w:rPr>
          <w:rFonts w:eastAsia="Times New Roman"/>
        </w:rPr>
        <w:t>розвинувся</w:t>
      </w:r>
      <w:proofErr w:type="spellEnd"/>
      <w:r w:rsidRPr="00E7201E">
        <w:rPr>
          <w:rFonts w:eastAsia="Times New Roman"/>
        </w:rPr>
        <w:t xml:space="preserve"> не лише завдяки користі для здоров’я, локальні продукти також покращують екологічну ситуацію: їх не треба далеко перевозити чи довго зберігати в морозильних камерах. Крім того, місцева їжа допомагає розвивати малий бізнес та формує спільноту фермерів і покупців. Зрештою, сезонні продукти, які продають безпосередньо там, де їх виростили, просто дешевші та смачніші, ніж їх імпортні аналоги.</w:t>
      </w:r>
      <w:r w:rsidR="000F2911" w:rsidRPr="00E7201E">
        <w:rPr>
          <w:rFonts w:eastAsia="Times New Roman"/>
        </w:rPr>
        <w:t xml:space="preserve"> [</w:t>
      </w:r>
      <w:r w:rsidR="006D31E8">
        <w:rPr>
          <w:rFonts w:eastAsia="Times New Roman"/>
        </w:rPr>
        <w:t>52</w:t>
      </w:r>
      <w:r w:rsidR="000F2911" w:rsidRPr="00E7201E">
        <w:rPr>
          <w:rFonts w:eastAsia="Times New Roman"/>
        </w:rPr>
        <w:t>]</w:t>
      </w:r>
    </w:p>
    <w:p w:rsidR="004A7465" w:rsidRPr="00E7201E" w:rsidRDefault="004A7465" w:rsidP="004A7465">
      <w:pPr>
        <w:spacing w:line="360" w:lineRule="auto"/>
        <w:ind w:firstLine="709"/>
        <w:jc w:val="both"/>
        <w:rPr>
          <w:rFonts w:eastAsia="Times New Roman"/>
        </w:rPr>
      </w:pPr>
      <w:r w:rsidRPr="00E7201E">
        <w:rPr>
          <w:rFonts w:eastAsia="Times New Roman"/>
        </w:rPr>
        <w:lastRenderedPageBreak/>
        <w:t>В Україні тренд на локальні продукти став помітним після кризи та різкого зростання курсу долара у 2008 році, коли ресторатори і просто гурмани вимушені були шукати бюджетні аналоги імпортних делікатесів.</w:t>
      </w:r>
    </w:p>
    <w:p w:rsidR="000F2911" w:rsidRPr="00E7201E" w:rsidRDefault="000F2911" w:rsidP="004A7465">
      <w:pPr>
        <w:spacing w:line="360" w:lineRule="auto"/>
        <w:ind w:firstLine="709"/>
        <w:jc w:val="both"/>
        <w:rPr>
          <w:rFonts w:eastAsia="Times New Roman"/>
        </w:rPr>
      </w:pPr>
      <w:r w:rsidRPr="00E7201E">
        <w:rPr>
          <w:rFonts w:eastAsia="Times New Roman"/>
        </w:rPr>
        <w:t xml:space="preserve">Українські шефи багато років наслідували світові тренди та ламали голови над тим, як здивувати світ. А відповідь була поруч </w:t>
      </w:r>
      <w:r w:rsidR="00DB2C36">
        <w:rPr>
          <w:rFonts w:eastAsia="Times New Roman"/>
        </w:rPr>
        <w:t>−</w:t>
      </w:r>
      <w:r w:rsidRPr="00E7201E">
        <w:rPr>
          <w:rFonts w:eastAsia="Times New Roman"/>
        </w:rPr>
        <w:t xml:space="preserve"> наша українська кухня.</w:t>
      </w:r>
    </w:p>
    <w:p w:rsidR="000F2911" w:rsidRPr="00E7201E" w:rsidRDefault="000F2911" w:rsidP="000F2911">
      <w:pPr>
        <w:spacing w:line="360" w:lineRule="auto"/>
        <w:ind w:firstLine="709"/>
        <w:jc w:val="both"/>
        <w:rPr>
          <w:rFonts w:eastAsia="Times New Roman"/>
        </w:rPr>
      </w:pPr>
      <w:r w:rsidRPr="00E7201E">
        <w:rPr>
          <w:rFonts w:eastAsia="Times New Roman"/>
        </w:rPr>
        <w:t xml:space="preserve">Відомий кулінарний експерт Євген </w:t>
      </w:r>
      <w:proofErr w:type="spellStart"/>
      <w:r w:rsidRPr="00E7201E">
        <w:rPr>
          <w:rFonts w:eastAsia="Times New Roman"/>
        </w:rPr>
        <w:t>Клопотенко</w:t>
      </w:r>
      <w:proofErr w:type="spellEnd"/>
      <w:r w:rsidRPr="00E7201E">
        <w:rPr>
          <w:rFonts w:eastAsia="Times New Roman"/>
        </w:rPr>
        <w:t xml:space="preserve"> стверджує, що українська кухня може здивувати</w:t>
      </w:r>
      <w:r w:rsidRPr="00E7201E">
        <w:rPr>
          <w:rFonts w:eastAsia="Times New Roman"/>
          <w:lang w:val="ru-RU"/>
        </w:rPr>
        <w:t xml:space="preserve">: </w:t>
      </w:r>
      <w:r w:rsidR="00F72CFF" w:rsidRPr="00E7201E">
        <w:rPr>
          <w:rFonts w:eastAsia="Times New Roman"/>
        </w:rPr>
        <w:t>«</w:t>
      </w:r>
      <w:r w:rsidRPr="00E7201E">
        <w:rPr>
          <w:rFonts w:eastAsia="Times New Roman"/>
        </w:rPr>
        <w:t xml:space="preserve">Наприклад, нашими локальними продуктами. Їхньою натуральністю, екологічністю й якістю. Це той фундамент, на якому стоїть українська гастрономія. Нашою сміливістю та винахідливістю. Крім стрімкого розвитку креативних індустрій, Україна, наприклад, може похвалитися піднесенням </w:t>
      </w:r>
      <w:proofErr w:type="spellStart"/>
      <w:r w:rsidRPr="00E7201E">
        <w:rPr>
          <w:rFonts w:eastAsia="Times New Roman"/>
        </w:rPr>
        <w:t>барної</w:t>
      </w:r>
      <w:proofErr w:type="spellEnd"/>
      <w:r w:rsidRPr="00E7201E">
        <w:rPr>
          <w:rFonts w:eastAsia="Times New Roman"/>
        </w:rPr>
        <w:t xml:space="preserve"> культури. Наразі в Україні виросло ціле покоління шеф-кухарів, яке здатне запропонувати страви рівня найкращих світових закладів. І це неодноразово підтвердили і туристи, і закордонні експерти.</w:t>
      </w:r>
    </w:p>
    <w:p w:rsidR="000F2911" w:rsidRPr="00E7201E" w:rsidRDefault="000F2911" w:rsidP="000F2911">
      <w:pPr>
        <w:spacing w:line="360" w:lineRule="auto"/>
        <w:ind w:firstLine="709"/>
        <w:jc w:val="both"/>
        <w:rPr>
          <w:rFonts w:eastAsia="Times New Roman"/>
        </w:rPr>
      </w:pPr>
      <w:r w:rsidRPr="00E7201E">
        <w:rPr>
          <w:rFonts w:eastAsia="Times New Roman"/>
        </w:rPr>
        <w:t>Кулінарні тренди, які сьогодні є в Україні, вже досить відчутно перегукуються зі світовими. Мова не тільки про популяризацію сезонних і локальних продуктів, а й про пошук нових смаків. Ми вчимося виходити за рамки традиційних технологій приготування їжі та не боїмося започатковувати свої гастрономічні правила.</w:t>
      </w:r>
    </w:p>
    <w:p w:rsidR="000F2911" w:rsidRPr="00E7201E" w:rsidRDefault="000F2911" w:rsidP="000F2911">
      <w:pPr>
        <w:spacing w:line="360" w:lineRule="auto"/>
        <w:ind w:firstLine="709"/>
        <w:jc w:val="both"/>
        <w:rPr>
          <w:rFonts w:eastAsia="Times New Roman"/>
        </w:rPr>
      </w:pPr>
      <w:r w:rsidRPr="00E7201E">
        <w:rPr>
          <w:rFonts w:eastAsia="Times New Roman"/>
        </w:rPr>
        <w:t xml:space="preserve">Ще один світовий тренд, який гучно перетинається з нашим сучасним запитом, </w:t>
      </w:r>
      <w:r w:rsidR="00F72CFF" w:rsidRPr="00E7201E">
        <w:rPr>
          <w:rFonts w:eastAsia="Times New Roman"/>
        </w:rPr>
        <w:t>−</w:t>
      </w:r>
      <w:r w:rsidRPr="00E7201E">
        <w:rPr>
          <w:rFonts w:eastAsia="Times New Roman"/>
        </w:rPr>
        <w:t xml:space="preserve"> відродження культури, а разом із нею </w:t>
      </w:r>
      <w:r w:rsidR="00F72CFF" w:rsidRPr="00E7201E">
        <w:rPr>
          <w:rFonts w:eastAsia="Times New Roman"/>
        </w:rPr>
        <w:t>−</w:t>
      </w:r>
      <w:r w:rsidRPr="00E7201E">
        <w:rPr>
          <w:rFonts w:eastAsia="Times New Roman"/>
        </w:rPr>
        <w:t xml:space="preserve"> автентичної національної кухні. Країни, одна за одною, розуміють, що це чи не єдина можливість розповісти про свої кулінарні здобутки наступним поколінням і зафіксувати їх в історії. Довго нашу кухню приховували та підміняли різним радянським непотребом. І сьогодні ми дуже спраглі до знань про те, яка ж на смак справжня українська їжа.</w:t>
      </w:r>
    </w:p>
    <w:p w:rsidR="000F2911" w:rsidRPr="00E7201E" w:rsidRDefault="000F2911" w:rsidP="000F2911">
      <w:pPr>
        <w:spacing w:line="360" w:lineRule="auto"/>
        <w:ind w:firstLine="709"/>
        <w:jc w:val="both"/>
        <w:rPr>
          <w:rFonts w:eastAsia="Times New Roman"/>
        </w:rPr>
      </w:pPr>
      <w:r w:rsidRPr="00E7201E">
        <w:rPr>
          <w:rFonts w:eastAsia="Times New Roman"/>
        </w:rPr>
        <w:t xml:space="preserve">Крім цього, є ще один тренд, в якому ми можемо дати фору багатьом країнам. Це </w:t>
      </w:r>
      <w:r w:rsidR="00F72CFF" w:rsidRPr="00E7201E">
        <w:rPr>
          <w:rFonts w:eastAsia="Times New Roman"/>
        </w:rPr>
        <w:t>−</w:t>
      </w:r>
      <w:r w:rsidRPr="00E7201E">
        <w:rPr>
          <w:rFonts w:eastAsia="Times New Roman"/>
        </w:rPr>
        <w:t xml:space="preserve"> креативність, тобто наше вміння дивитися на звичні речі під іншим кутом. І навіть, якщо світ уже звик до нестандартних речей та рішень, я впевнений, що в цьому місці українська культура беззаперечно лідирує.</w:t>
      </w:r>
    </w:p>
    <w:p w:rsidR="000F2911" w:rsidRPr="00E7201E" w:rsidRDefault="000F2911" w:rsidP="000F2911">
      <w:pPr>
        <w:spacing w:line="360" w:lineRule="auto"/>
        <w:ind w:firstLine="709"/>
        <w:jc w:val="both"/>
        <w:rPr>
          <w:rFonts w:eastAsia="Times New Roman"/>
          <w:lang w:val="ru-RU"/>
        </w:rPr>
      </w:pPr>
      <w:r w:rsidRPr="00E7201E">
        <w:rPr>
          <w:rFonts w:eastAsia="Times New Roman"/>
        </w:rPr>
        <w:lastRenderedPageBreak/>
        <w:t>Тренди, про які я розповів, тільки набиратимуть обертів і ставатимуть все актуальнішими. А це означає, що українська кухня рухається у правильному напрямку. Саме до тієї реальності, де має своє унікальне місце у світі та розвивається без жодних перешко</w:t>
      </w:r>
      <w:r w:rsidR="003A30E8" w:rsidRPr="00E7201E">
        <w:rPr>
          <w:rFonts w:eastAsia="Times New Roman"/>
        </w:rPr>
        <w:t>д</w:t>
      </w:r>
      <w:r w:rsidR="003A30E8" w:rsidRPr="00E7201E">
        <w:t xml:space="preserve"> </w:t>
      </w:r>
      <w:r w:rsidR="003A30E8" w:rsidRPr="00E7201E">
        <w:rPr>
          <w:rFonts w:eastAsia="Times New Roman"/>
        </w:rPr>
        <w:t>»</w:t>
      </w:r>
      <w:r w:rsidR="003A30E8" w:rsidRPr="00E7201E">
        <w:rPr>
          <w:rFonts w:eastAsia="Times New Roman"/>
          <w:lang w:val="ru-RU"/>
        </w:rPr>
        <w:t>.</w:t>
      </w:r>
    </w:p>
    <w:p w:rsidR="000B49EA" w:rsidRPr="00E7201E" w:rsidRDefault="000B49EA" w:rsidP="000B49EA">
      <w:pPr>
        <w:spacing w:line="360" w:lineRule="auto"/>
        <w:ind w:firstLine="709"/>
        <w:jc w:val="both"/>
        <w:rPr>
          <w:rFonts w:eastAsia="Times New Roman"/>
        </w:rPr>
      </w:pPr>
      <w:r w:rsidRPr="00E7201E">
        <w:rPr>
          <w:rFonts w:eastAsia="Times New Roman"/>
        </w:rPr>
        <w:t xml:space="preserve">Попри популярність локальних продуктів, глобалізація змінює наш раціон. </w:t>
      </w:r>
    </w:p>
    <w:p w:rsidR="004A7465" w:rsidRPr="00E7201E" w:rsidRDefault="000B49EA" w:rsidP="000B49EA">
      <w:pPr>
        <w:spacing w:line="360" w:lineRule="auto"/>
        <w:ind w:firstLine="709"/>
        <w:jc w:val="both"/>
        <w:rPr>
          <w:rFonts w:eastAsia="Times New Roman"/>
        </w:rPr>
      </w:pPr>
      <w:r w:rsidRPr="00E7201E">
        <w:rPr>
          <w:rFonts w:eastAsia="Times New Roman"/>
        </w:rPr>
        <w:t xml:space="preserve">В Україні мультикультурність уже багато років накриває ресторани хвилями. Все почалося з </w:t>
      </w:r>
      <w:proofErr w:type="spellStart"/>
      <w:r w:rsidRPr="00E7201E">
        <w:rPr>
          <w:rFonts w:eastAsia="Times New Roman"/>
        </w:rPr>
        <w:t>всюдисущого</w:t>
      </w:r>
      <w:proofErr w:type="spellEnd"/>
      <w:r w:rsidRPr="00E7201E">
        <w:rPr>
          <w:rFonts w:eastAsia="Times New Roman"/>
        </w:rPr>
        <w:t xml:space="preserve"> тренду на італійську та японську кухні – й досі можна натрапити на заклади формату </w:t>
      </w:r>
      <w:proofErr w:type="spellStart"/>
      <w:r w:rsidRPr="00E7201E">
        <w:rPr>
          <w:rFonts w:eastAsia="Times New Roman"/>
        </w:rPr>
        <w:t>піца+суші</w:t>
      </w:r>
      <w:proofErr w:type="spellEnd"/>
      <w:r w:rsidRPr="00E7201E">
        <w:rPr>
          <w:rFonts w:eastAsia="Times New Roman"/>
        </w:rPr>
        <w:t>. Наступною хвилею стали локації з грузинською кухнею. Впродовж останніх двох років відкрили чимало закладів з в’єтнамськими та іншими азійськими стравами.</w:t>
      </w:r>
    </w:p>
    <w:p w:rsidR="000B49EA" w:rsidRPr="00E7201E" w:rsidRDefault="000B49EA" w:rsidP="000B49EA">
      <w:pPr>
        <w:spacing w:line="360" w:lineRule="auto"/>
        <w:ind w:firstLine="709"/>
        <w:jc w:val="both"/>
        <w:rPr>
          <w:rFonts w:eastAsia="Times New Roman"/>
        </w:rPr>
      </w:pPr>
      <w:r w:rsidRPr="00E7201E">
        <w:rPr>
          <w:rFonts w:eastAsia="Times New Roman"/>
        </w:rPr>
        <w:t xml:space="preserve">На погляд, </w:t>
      </w:r>
      <w:r w:rsidRPr="00B205AF">
        <w:rPr>
          <w:rFonts w:eastAsia="Times New Roman"/>
          <w:iCs/>
        </w:rPr>
        <w:t xml:space="preserve">шеф-кухаря, засновника мережі закладів </w:t>
      </w:r>
      <w:proofErr w:type="spellStart"/>
      <w:r w:rsidRPr="00B205AF">
        <w:rPr>
          <w:rFonts w:eastAsia="Times New Roman"/>
          <w:iCs/>
        </w:rPr>
        <w:t>Food</w:t>
      </w:r>
      <w:proofErr w:type="spellEnd"/>
      <w:r w:rsidRPr="00B205AF">
        <w:rPr>
          <w:rFonts w:eastAsia="Times New Roman"/>
          <w:iCs/>
        </w:rPr>
        <w:t xml:space="preserve"> </w:t>
      </w:r>
      <w:proofErr w:type="spellStart"/>
      <w:r w:rsidRPr="00B205AF">
        <w:rPr>
          <w:rFonts w:eastAsia="Times New Roman"/>
          <w:iCs/>
        </w:rPr>
        <w:t>vs</w:t>
      </w:r>
      <w:proofErr w:type="spellEnd"/>
      <w:r w:rsidRPr="00B205AF">
        <w:rPr>
          <w:rFonts w:eastAsia="Times New Roman"/>
          <w:iCs/>
        </w:rPr>
        <w:t xml:space="preserve"> </w:t>
      </w:r>
      <w:proofErr w:type="spellStart"/>
      <w:r w:rsidRPr="00B205AF">
        <w:rPr>
          <w:rFonts w:eastAsia="Times New Roman"/>
          <w:iCs/>
        </w:rPr>
        <w:t>Marketing</w:t>
      </w:r>
      <w:proofErr w:type="spellEnd"/>
      <w:r w:rsidRPr="00B205AF">
        <w:rPr>
          <w:bCs/>
        </w:rPr>
        <w:t xml:space="preserve"> </w:t>
      </w:r>
      <w:r w:rsidRPr="00B205AF">
        <w:rPr>
          <w:rFonts w:eastAsia="Times New Roman"/>
          <w:bCs/>
          <w:iCs/>
        </w:rPr>
        <w:t>Жені Михайленко,</w:t>
      </w:r>
      <w:r w:rsidRPr="00E7201E">
        <w:rPr>
          <w:rFonts w:eastAsia="Times New Roman"/>
        </w:rPr>
        <w:t xml:space="preserve"> </w:t>
      </w:r>
      <w:proofErr w:type="spellStart"/>
      <w:r w:rsidRPr="00E7201E">
        <w:rPr>
          <w:rFonts w:eastAsia="Times New Roman"/>
        </w:rPr>
        <w:t>трендовими</w:t>
      </w:r>
      <w:proofErr w:type="spellEnd"/>
      <w:r w:rsidRPr="00E7201E">
        <w:rPr>
          <w:rFonts w:eastAsia="Times New Roman"/>
        </w:rPr>
        <w:t xml:space="preserve"> стають не кухні, а окремі страви, які поступово здобувають популярність у всьому світі. Україна, на щастя, вже пройшла найважчі часи засилля піци та суші й поступово стає більш освіченою в гастрономічному плані. Але попри це з’являється дуже багато помилкової інформації про ту чи іншу їжу. Це наслідок того, що мультикультурність використовують частіше як маркетингову фішку</w:t>
      </w:r>
      <w:r w:rsidRPr="006D31E8">
        <w:t xml:space="preserve"> </w:t>
      </w:r>
      <w:r w:rsidRPr="006D31E8">
        <w:rPr>
          <w:rFonts w:eastAsia="Times New Roman"/>
        </w:rPr>
        <w:t>[</w:t>
      </w:r>
      <w:r w:rsidR="006D31E8" w:rsidRPr="006D31E8">
        <w:rPr>
          <w:rFonts w:eastAsia="Times New Roman"/>
        </w:rPr>
        <w:t>29</w:t>
      </w:r>
      <w:r w:rsidRPr="006D31E8">
        <w:rPr>
          <w:rFonts w:eastAsia="Times New Roman"/>
        </w:rPr>
        <w:t>]</w:t>
      </w:r>
    </w:p>
    <w:p w:rsidR="000B49EA" w:rsidRPr="00E7201E" w:rsidRDefault="000B49EA" w:rsidP="000B49EA">
      <w:pPr>
        <w:spacing w:line="360" w:lineRule="auto"/>
        <w:ind w:firstLine="709"/>
        <w:jc w:val="both"/>
        <w:rPr>
          <w:rFonts w:eastAsia="Times New Roman"/>
        </w:rPr>
      </w:pPr>
      <w:r w:rsidRPr="00E7201E">
        <w:rPr>
          <w:rFonts w:eastAsia="Times New Roman"/>
        </w:rPr>
        <w:t xml:space="preserve">Ресторани, </w:t>
      </w:r>
      <w:proofErr w:type="spellStart"/>
      <w:r w:rsidRPr="00E7201E">
        <w:rPr>
          <w:rFonts w:eastAsia="Times New Roman"/>
        </w:rPr>
        <w:t>кнайпи</w:t>
      </w:r>
      <w:proofErr w:type="spellEnd"/>
      <w:r w:rsidRPr="00E7201E">
        <w:rPr>
          <w:rFonts w:eastAsia="Times New Roman"/>
        </w:rPr>
        <w:t xml:space="preserve"> чи ятки на ярмарках – це завжди насамперед бізнес, і не достатньо самого бажання нагодувати гостя супер-автентичною стравою, потрібна готовність гостя цю страву замовити, зрозуміти і прийти на неї ще раз.</w:t>
      </w:r>
    </w:p>
    <w:p w:rsidR="000B49EA" w:rsidRPr="006D31E8" w:rsidRDefault="000B49EA" w:rsidP="000B49EA">
      <w:pPr>
        <w:spacing w:line="360" w:lineRule="auto"/>
        <w:ind w:firstLine="709"/>
        <w:jc w:val="both"/>
        <w:rPr>
          <w:rFonts w:eastAsia="Times New Roman"/>
          <w:lang w:val="ru-RU"/>
        </w:rPr>
      </w:pPr>
      <w:r w:rsidRPr="00E7201E">
        <w:rPr>
          <w:rFonts w:eastAsia="Times New Roman"/>
        </w:rPr>
        <w:t xml:space="preserve">Знову ж таки, це не означає що все безнадійно. Є чудові приклади успішного бізнесу на локальних </w:t>
      </w:r>
      <w:proofErr w:type="spellStart"/>
      <w:r w:rsidRPr="00E7201E">
        <w:rPr>
          <w:rFonts w:eastAsia="Times New Roman"/>
        </w:rPr>
        <w:t>спеціалітетах</w:t>
      </w:r>
      <w:proofErr w:type="spellEnd"/>
      <w:r w:rsidRPr="00E7201E">
        <w:rPr>
          <w:rFonts w:eastAsia="Times New Roman"/>
        </w:rPr>
        <w:t>. Стосовно успішного протиставлення глобалізації мож</w:t>
      </w:r>
      <w:r w:rsidR="00DB2C36">
        <w:rPr>
          <w:rFonts w:eastAsia="Times New Roman"/>
        </w:rPr>
        <w:t>на</w:t>
      </w:r>
      <w:r w:rsidRPr="00E7201E">
        <w:rPr>
          <w:rFonts w:eastAsia="Times New Roman"/>
        </w:rPr>
        <w:t xml:space="preserve"> привести приклад всесвітньої мережі </w:t>
      </w:r>
      <w:proofErr w:type="spellStart"/>
      <w:r w:rsidRPr="00E7201E">
        <w:rPr>
          <w:rFonts w:eastAsia="Times New Roman"/>
        </w:rPr>
        <w:t>Slow</w:t>
      </w:r>
      <w:proofErr w:type="spellEnd"/>
      <w:r w:rsidRPr="00E7201E">
        <w:rPr>
          <w:rFonts w:eastAsia="Times New Roman"/>
        </w:rPr>
        <w:t xml:space="preserve"> </w:t>
      </w:r>
      <w:proofErr w:type="spellStart"/>
      <w:r w:rsidRPr="00E7201E">
        <w:rPr>
          <w:rFonts w:eastAsia="Times New Roman"/>
        </w:rPr>
        <w:t>Food</w:t>
      </w:r>
      <w:proofErr w:type="spellEnd"/>
      <w:r w:rsidRPr="00E7201E">
        <w:rPr>
          <w:rFonts w:eastAsia="Times New Roman"/>
        </w:rPr>
        <w:t xml:space="preserve"> та європейську мережу </w:t>
      </w:r>
      <w:proofErr w:type="spellStart"/>
      <w:r w:rsidRPr="00E7201E">
        <w:rPr>
          <w:rFonts w:eastAsia="Times New Roman"/>
        </w:rPr>
        <w:t>Culinary</w:t>
      </w:r>
      <w:proofErr w:type="spellEnd"/>
      <w:r w:rsidRPr="00E7201E">
        <w:rPr>
          <w:rFonts w:eastAsia="Times New Roman"/>
        </w:rPr>
        <w:t xml:space="preserve"> </w:t>
      </w:r>
      <w:proofErr w:type="spellStart"/>
      <w:r w:rsidRPr="00E7201E">
        <w:rPr>
          <w:rFonts w:eastAsia="Times New Roman"/>
        </w:rPr>
        <w:t>Heritage</w:t>
      </w:r>
      <w:proofErr w:type="spellEnd"/>
      <w:r w:rsidRPr="00E7201E">
        <w:rPr>
          <w:rFonts w:eastAsia="Times New Roman"/>
        </w:rPr>
        <w:t>. Вони об’єднують тих, хто працює з локальними продуктами і традиційними переписами, а тако</w:t>
      </w:r>
      <w:r w:rsidR="006D31E8">
        <w:rPr>
          <w:rFonts w:eastAsia="Times New Roman"/>
        </w:rPr>
        <w:t>ж займаються промоцією цих ідей</w:t>
      </w:r>
      <w:r w:rsidR="000F2911" w:rsidRPr="00E7201E">
        <w:t xml:space="preserve"> </w:t>
      </w:r>
      <w:r w:rsidR="000F2911" w:rsidRPr="006D31E8">
        <w:rPr>
          <w:rFonts w:eastAsia="Times New Roman"/>
        </w:rPr>
        <w:t>[</w:t>
      </w:r>
      <w:r w:rsidR="006D31E8" w:rsidRPr="006D31E8">
        <w:rPr>
          <w:rFonts w:eastAsia="Times New Roman"/>
        </w:rPr>
        <w:t>52</w:t>
      </w:r>
      <w:r w:rsidR="000F2911" w:rsidRPr="006D31E8">
        <w:rPr>
          <w:rFonts w:eastAsia="Times New Roman"/>
        </w:rPr>
        <w:t>]</w:t>
      </w:r>
      <w:r w:rsidR="006D31E8" w:rsidRPr="006D31E8">
        <w:rPr>
          <w:rFonts w:eastAsia="Times New Roman"/>
          <w:lang w:val="ru-RU"/>
        </w:rPr>
        <w:t>.</w:t>
      </w:r>
    </w:p>
    <w:p w:rsidR="000F2911" w:rsidRDefault="000F2911" w:rsidP="000B49EA">
      <w:pPr>
        <w:spacing w:line="360" w:lineRule="auto"/>
        <w:ind w:firstLine="709"/>
        <w:jc w:val="both"/>
        <w:rPr>
          <w:rFonts w:eastAsia="Times New Roman"/>
          <w:b/>
        </w:rPr>
      </w:pPr>
    </w:p>
    <w:p w:rsidR="006106E7" w:rsidRDefault="006106E7" w:rsidP="006106E7">
      <w:pPr>
        <w:spacing w:line="360" w:lineRule="auto"/>
        <w:ind w:firstLine="709"/>
        <w:rPr>
          <w:rFonts w:eastAsia="Times New Roman"/>
          <w:b/>
        </w:rPr>
      </w:pPr>
      <w:r w:rsidRPr="006106E7">
        <w:rPr>
          <w:rFonts w:eastAsia="Times New Roman"/>
          <w:b/>
        </w:rPr>
        <w:t>4.3. Державне регулювання розвитку підприємницької діяльності у сфері ресторанного господарства</w:t>
      </w:r>
    </w:p>
    <w:p w:rsidR="00372588" w:rsidRDefault="00372588" w:rsidP="007513A8">
      <w:pPr>
        <w:spacing w:line="360" w:lineRule="auto"/>
        <w:ind w:firstLine="709"/>
        <w:jc w:val="both"/>
        <w:rPr>
          <w:rFonts w:eastAsia="Times New Roman"/>
        </w:rPr>
      </w:pPr>
      <w:r w:rsidRPr="00372588">
        <w:rPr>
          <w:rFonts w:eastAsia="Times New Roman"/>
        </w:rPr>
        <w:lastRenderedPageBreak/>
        <w:t>Відносини між державою та сектором малого підприємництва з приводу регулювання процесів його розвитку складаються із заходів державної підтримки малого підприємництва, безпосередньо спрямованих на активізацію його зростання, і заходів державного економічного та організаційно-правового регулювання малого підприємництва, спрямованих на регламентацію діяльності його суб’єктів в інтересах суспільства. Державна підтримка і державне економічне та організаційно-правове регулювання є вирішальним у становленні та розвитку малого підприємництва [</w:t>
      </w:r>
      <w:r w:rsidR="006D31E8">
        <w:rPr>
          <w:rFonts w:eastAsia="Times New Roman"/>
        </w:rPr>
        <w:t>7, с. 116]</w:t>
      </w:r>
      <w:r w:rsidRPr="00372588">
        <w:rPr>
          <w:rFonts w:eastAsia="Times New Roman"/>
        </w:rPr>
        <w:t>.</w:t>
      </w:r>
    </w:p>
    <w:p w:rsidR="007513A8" w:rsidRDefault="007513A8" w:rsidP="007513A8">
      <w:pPr>
        <w:spacing w:line="360" w:lineRule="auto"/>
        <w:ind w:firstLine="709"/>
        <w:jc w:val="both"/>
        <w:rPr>
          <w:rFonts w:eastAsia="Times New Roman"/>
        </w:rPr>
      </w:pPr>
      <w:r w:rsidRPr="007513A8">
        <w:rPr>
          <w:rFonts w:eastAsia="Times New Roman"/>
        </w:rPr>
        <w:t xml:space="preserve">Для розвитку ресторанної сфери України характерні певні фактори, які уповільнюють її розвиток, зокрема ускладнені бюрократичні формальності, плинність персоналу, брак професійних кадрів, технічна невідповідність багатьох приміщень під розміщення підприємств харчування, залежність від продуктової інфляції та кон’юнктури ринку, політична нестабільність. Крім потенційних факторів ризику, рестораторам доводиться враховувати тенденції економіки, адже макроекономічні чинники сильно впливають на розвиток ресторанного бізнесу в країні </w:t>
      </w:r>
      <w:r w:rsidRPr="006D31E8">
        <w:rPr>
          <w:rFonts w:eastAsia="Times New Roman"/>
        </w:rPr>
        <w:t>[3 c. 84]</w:t>
      </w:r>
    </w:p>
    <w:p w:rsidR="00372588" w:rsidRPr="007513A8" w:rsidRDefault="00372588" w:rsidP="007513A8">
      <w:pPr>
        <w:spacing w:line="360" w:lineRule="auto"/>
        <w:ind w:firstLine="709"/>
        <w:jc w:val="both"/>
        <w:rPr>
          <w:rFonts w:eastAsia="Times New Roman"/>
        </w:rPr>
      </w:pPr>
      <w:r w:rsidRPr="00372588">
        <w:rPr>
          <w:rFonts w:eastAsia="Times New Roman"/>
        </w:rPr>
        <w:t xml:space="preserve">Законодавчі та інші нормативно-правові акти є основними для діяльності малих підприємств в Україні. </w:t>
      </w:r>
      <w:proofErr w:type="spellStart"/>
      <w:r w:rsidRPr="00372588">
        <w:rPr>
          <w:rFonts w:eastAsia="Times New Roman"/>
        </w:rPr>
        <w:t>Середз</w:t>
      </w:r>
      <w:proofErr w:type="spellEnd"/>
      <w:r w:rsidRPr="00372588">
        <w:rPr>
          <w:rFonts w:eastAsia="Times New Roman"/>
        </w:rPr>
        <w:t xml:space="preserve"> них є Закони України «Про підприємництво», «Про власність», «Про підприємства України», «Про господарські товариства», «Про місцеве самоврядування в Україні», «Про розвиток та державну підтримку малого і середнього підприємництва в Україні», «Про засади державної регуляторної політики у сфері господарської діяльності», «Про державну реєстрацію юридичних та фізичних осіб підприємців», «Про державне прогнозування та розроблення програм економічного та соціального розвитку України», «Про дозвільну систему у сфері господарської діяльності», Програмою економічних реформ на 2013-2015 роки «Заможне суспільство, конкурентоспроможна економіка, еф</w:t>
      </w:r>
      <w:r w:rsidR="006D31E8">
        <w:rPr>
          <w:rFonts w:eastAsia="Times New Roman"/>
        </w:rPr>
        <w:t>ективна держава» та ряд інших [6,</w:t>
      </w:r>
      <w:r w:rsidRPr="00372588">
        <w:rPr>
          <w:rFonts w:eastAsia="Times New Roman"/>
        </w:rPr>
        <w:t>].</w:t>
      </w:r>
    </w:p>
    <w:p w:rsidR="006106E7" w:rsidRPr="006106E7" w:rsidRDefault="006106E7" w:rsidP="006106E7">
      <w:pPr>
        <w:spacing w:line="360" w:lineRule="auto"/>
        <w:ind w:firstLine="709"/>
        <w:jc w:val="both"/>
        <w:rPr>
          <w:rFonts w:eastAsia="Times New Roman"/>
        </w:rPr>
      </w:pPr>
      <w:r w:rsidRPr="006106E7">
        <w:rPr>
          <w:rFonts w:eastAsia="Times New Roman"/>
        </w:rPr>
        <w:t xml:space="preserve">Важливим напрямом впорядкування нормативного регулювання, функціонування суб’єктів малого бізнесу є діяльність державних адміністрацій та органів місцевого самоврядування щодо забезпечення виконання законів </w:t>
      </w:r>
      <w:r w:rsidRPr="006106E7">
        <w:rPr>
          <w:rFonts w:eastAsia="Times New Roman"/>
        </w:rPr>
        <w:lastRenderedPageBreak/>
        <w:t>України, указів Президента України, постанов Кабінету Міністрів України, що регулюють взаємовідносини у сфері господарської діяльності, а також вдосконалення правового регулювання господарських і адміністративних відносин між регуляторними органами та суб’єктами господарювання. Реалізація вищезгаданого напряму передбачає впровадження ефективного процесу прийняття, перегляду і оптимізації рішень органів влади та місцевого самоврядування, що мають вплив на розвиток підприємництва з метою створення сприятливого бізнес середовища та соціально-економічного розвитку регіонів [16, с.120].</w:t>
      </w:r>
    </w:p>
    <w:p w:rsidR="006106E7" w:rsidRPr="006106E7" w:rsidRDefault="006106E7" w:rsidP="006106E7">
      <w:pPr>
        <w:spacing w:line="360" w:lineRule="auto"/>
        <w:ind w:firstLine="709"/>
        <w:jc w:val="both"/>
        <w:rPr>
          <w:rFonts w:eastAsia="Times New Roman"/>
        </w:rPr>
      </w:pPr>
      <w:r w:rsidRPr="006106E7">
        <w:rPr>
          <w:rFonts w:eastAsia="Times New Roman"/>
        </w:rPr>
        <w:t>Закон України „Про державну підт</w:t>
      </w:r>
      <w:r w:rsidR="006D31E8">
        <w:rPr>
          <w:rFonts w:eastAsia="Times New Roman"/>
        </w:rPr>
        <w:t>римку малого підприємництва” [21</w:t>
      </w:r>
      <w:r w:rsidRPr="006106E7">
        <w:rPr>
          <w:rFonts w:eastAsia="Times New Roman"/>
        </w:rPr>
        <w:t>] є базовим законом у напрямку сприяння розвитку малих підприємств у сфері ресторанного господарства. Він визначив систему державної підтримки через формування торгово-промислових палат, центрів підтримки та інкубаторів підприємництва, інноваційних центрів, фондів фінансової підтримки підприємців, товариств взаємного кредитування, союзів (асоціацій) суб'єктів малого бізнесу, державних програм підтримки малого підприємництва, цільових фондів не житлових приміщень. Цей закон зобов'язує місцеві органи влади здійснювати системну підтримку спеціалізованого малого підприємництва. На його виконання в Україні діє „Національна програма сприяння роз</w:t>
      </w:r>
      <w:r w:rsidR="006D31E8">
        <w:rPr>
          <w:rFonts w:eastAsia="Times New Roman"/>
        </w:rPr>
        <w:t>витку малого підприємництва” [21</w:t>
      </w:r>
      <w:r w:rsidRPr="006106E7">
        <w:rPr>
          <w:rFonts w:eastAsia="Times New Roman"/>
        </w:rPr>
        <w:t>]. В даній програмі викладені заходи, які забезпечують реалізацію конституційних прав на здійснення підприємницької діяльності, а також на основі принципи, що забезпечуватимуть на основі залучення до діяльності суб’єктів бізнесу широкого кола населення чим підвищуватиметься їх добробут.</w:t>
      </w:r>
    </w:p>
    <w:p w:rsidR="006106E7" w:rsidRPr="006106E7" w:rsidRDefault="006106E7" w:rsidP="006106E7">
      <w:pPr>
        <w:spacing w:line="360" w:lineRule="auto"/>
        <w:ind w:firstLine="709"/>
        <w:jc w:val="both"/>
        <w:rPr>
          <w:rFonts w:eastAsia="Times New Roman"/>
        </w:rPr>
      </w:pPr>
      <w:r w:rsidRPr="006106E7">
        <w:rPr>
          <w:rFonts w:eastAsia="Times New Roman"/>
        </w:rPr>
        <w:t>Основними напрямами реалізації програми є:</w:t>
      </w:r>
    </w:p>
    <w:p w:rsidR="006106E7" w:rsidRPr="006106E7" w:rsidRDefault="006106E7" w:rsidP="006106E7">
      <w:pPr>
        <w:numPr>
          <w:ilvl w:val="0"/>
          <w:numId w:val="5"/>
        </w:numPr>
        <w:spacing w:line="360" w:lineRule="auto"/>
        <w:jc w:val="both"/>
        <w:rPr>
          <w:rFonts w:eastAsia="Times New Roman"/>
        </w:rPr>
      </w:pPr>
      <w:r w:rsidRPr="006106E7">
        <w:rPr>
          <w:rFonts w:eastAsia="Times New Roman"/>
        </w:rPr>
        <w:t>вдосконалення нормативно-правової бази підприємницької діяльності у сфері ресторанного господарства;</w:t>
      </w:r>
    </w:p>
    <w:p w:rsidR="006106E7" w:rsidRPr="006106E7" w:rsidRDefault="006106E7" w:rsidP="006106E7">
      <w:pPr>
        <w:numPr>
          <w:ilvl w:val="0"/>
          <w:numId w:val="5"/>
        </w:numPr>
        <w:spacing w:line="360" w:lineRule="auto"/>
        <w:jc w:val="both"/>
        <w:rPr>
          <w:rFonts w:eastAsia="Times New Roman"/>
        </w:rPr>
      </w:pPr>
      <w:r w:rsidRPr="006106E7">
        <w:rPr>
          <w:rFonts w:eastAsia="Times New Roman"/>
        </w:rPr>
        <w:t>формування єдиної державної регуляторної політики у сфері ресторанного господарства;</w:t>
      </w:r>
    </w:p>
    <w:p w:rsidR="006106E7" w:rsidRPr="006106E7" w:rsidRDefault="006106E7" w:rsidP="006106E7">
      <w:pPr>
        <w:numPr>
          <w:ilvl w:val="0"/>
          <w:numId w:val="5"/>
        </w:numPr>
        <w:spacing w:line="360" w:lineRule="auto"/>
        <w:jc w:val="both"/>
        <w:rPr>
          <w:rFonts w:eastAsia="Times New Roman"/>
        </w:rPr>
      </w:pPr>
      <w:r w:rsidRPr="006106E7">
        <w:rPr>
          <w:rFonts w:eastAsia="Times New Roman"/>
        </w:rPr>
        <w:lastRenderedPageBreak/>
        <w:t>активна підтримка суб’єктів ресторанного бізнесу на  основі фінансово-кредитної політика та інвестиційних ресурсів;</w:t>
      </w:r>
    </w:p>
    <w:p w:rsidR="006106E7" w:rsidRPr="006106E7" w:rsidRDefault="006106E7" w:rsidP="006106E7">
      <w:pPr>
        <w:numPr>
          <w:ilvl w:val="0"/>
          <w:numId w:val="5"/>
        </w:numPr>
        <w:spacing w:line="360" w:lineRule="auto"/>
        <w:jc w:val="both"/>
        <w:rPr>
          <w:rFonts w:eastAsia="Times New Roman"/>
        </w:rPr>
      </w:pPr>
      <w:r w:rsidRPr="006106E7">
        <w:rPr>
          <w:rFonts w:eastAsia="Times New Roman"/>
        </w:rPr>
        <w:t>сприяння створенню інфраструктури розвитку малого підприємництва у сфері ресторанного господарства;</w:t>
      </w:r>
    </w:p>
    <w:p w:rsidR="006106E7" w:rsidRPr="006106E7" w:rsidRDefault="006106E7" w:rsidP="006106E7">
      <w:pPr>
        <w:numPr>
          <w:ilvl w:val="0"/>
          <w:numId w:val="5"/>
        </w:numPr>
        <w:spacing w:line="360" w:lineRule="auto"/>
        <w:jc w:val="both"/>
        <w:rPr>
          <w:rFonts w:eastAsia="Times New Roman"/>
        </w:rPr>
      </w:pPr>
      <w:r w:rsidRPr="006106E7">
        <w:rPr>
          <w:rFonts w:eastAsia="Times New Roman"/>
        </w:rPr>
        <w:t>впровадження регіональної політики сприяння розвитку малого підприємництва у сфері ресторанного господарства;</w:t>
      </w:r>
    </w:p>
    <w:p w:rsidR="006106E7" w:rsidRPr="006106E7" w:rsidRDefault="006106E7" w:rsidP="006106E7">
      <w:pPr>
        <w:numPr>
          <w:ilvl w:val="0"/>
          <w:numId w:val="5"/>
        </w:numPr>
        <w:spacing w:line="360" w:lineRule="auto"/>
        <w:jc w:val="both"/>
        <w:rPr>
          <w:rFonts w:eastAsia="Times New Roman"/>
        </w:rPr>
      </w:pPr>
      <w:r w:rsidRPr="006106E7">
        <w:rPr>
          <w:rFonts w:eastAsia="Times New Roman"/>
        </w:rPr>
        <w:t>пільгове оподаткування;</w:t>
      </w:r>
    </w:p>
    <w:p w:rsidR="006106E7" w:rsidRPr="006106E7" w:rsidRDefault="006106E7" w:rsidP="006106E7">
      <w:pPr>
        <w:numPr>
          <w:ilvl w:val="0"/>
          <w:numId w:val="5"/>
        </w:numPr>
        <w:spacing w:line="360" w:lineRule="auto"/>
        <w:jc w:val="both"/>
        <w:rPr>
          <w:rFonts w:eastAsia="Times New Roman"/>
        </w:rPr>
      </w:pPr>
      <w:r w:rsidRPr="006106E7">
        <w:rPr>
          <w:rFonts w:eastAsia="Times New Roman"/>
        </w:rPr>
        <w:t>спрощення системи обліку і звітності.</w:t>
      </w:r>
    </w:p>
    <w:p w:rsidR="006106E7" w:rsidRPr="006106E7" w:rsidRDefault="006106E7" w:rsidP="006106E7">
      <w:pPr>
        <w:spacing w:line="360" w:lineRule="auto"/>
        <w:ind w:firstLine="709"/>
        <w:jc w:val="both"/>
        <w:rPr>
          <w:rFonts w:eastAsia="Times New Roman"/>
        </w:rPr>
      </w:pPr>
      <w:r w:rsidRPr="006106E7">
        <w:rPr>
          <w:rFonts w:eastAsia="Times New Roman"/>
        </w:rPr>
        <w:t xml:space="preserve">Підтримку для розвитку малого підприємництва регламентує Господарський кодекс України </w:t>
      </w:r>
      <w:r w:rsidRPr="006106E7">
        <w:rPr>
          <w:rFonts w:eastAsia="Times New Roman"/>
          <w:lang w:val="ru-RU"/>
        </w:rPr>
        <w:t>[</w:t>
      </w:r>
      <w:r w:rsidR="006D31E8">
        <w:rPr>
          <w:rFonts w:eastAsia="Times New Roman"/>
        </w:rPr>
        <w:t>14</w:t>
      </w:r>
      <w:r w:rsidRPr="006106E7">
        <w:rPr>
          <w:rFonts w:eastAsia="Times New Roman"/>
        </w:rPr>
        <w:t>].</w:t>
      </w:r>
    </w:p>
    <w:p w:rsidR="006106E7" w:rsidRPr="006106E7" w:rsidRDefault="006106E7" w:rsidP="006106E7">
      <w:pPr>
        <w:spacing w:line="360" w:lineRule="auto"/>
        <w:ind w:firstLine="709"/>
        <w:jc w:val="both"/>
        <w:rPr>
          <w:rFonts w:eastAsia="Times New Roman"/>
        </w:rPr>
      </w:pPr>
      <w:r w:rsidRPr="006106E7">
        <w:rPr>
          <w:rFonts w:eastAsia="Times New Roman"/>
        </w:rPr>
        <w:t xml:space="preserve">Згідно зі ст. 48 «Державна підтримка підприємництва», «Держава сприяє розвитку малого підприємництва, створює необхідні умови для цього». </w:t>
      </w:r>
    </w:p>
    <w:p w:rsidR="006106E7" w:rsidRDefault="006106E7" w:rsidP="006106E7">
      <w:pPr>
        <w:spacing w:line="360" w:lineRule="auto"/>
        <w:ind w:firstLine="709"/>
        <w:jc w:val="both"/>
        <w:rPr>
          <w:rFonts w:eastAsia="Times New Roman"/>
        </w:rPr>
      </w:pPr>
      <w:r w:rsidRPr="006106E7">
        <w:rPr>
          <w:rFonts w:eastAsia="Times New Roman"/>
        </w:rPr>
        <w:t>Більш детально механізми такої підтримки містяться в законі «Про розвиток та державну підтримку малого і середньо</w:t>
      </w:r>
      <w:r w:rsidR="006D31E8">
        <w:rPr>
          <w:rFonts w:eastAsia="Times New Roman"/>
        </w:rPr>
        <w:t>го підприємництва в Україні» [23</w:t>
      </w:r>
      <w:r w:rsidRPr="006106E7">
        <w:rPr>
          <w:rFonts w:eastAsia="Times New Roman"/>
          <w:lang w:val="ru-RU"/>
        </w:rPr>
        <w:t>]</w:t>
      </w:r>
      <w:r w:rsidRPr="006106E7">
        <w:rPr>
          <w:rFonts w:eastAsia="Times New Roman"/>
        </w:rPr>
        <w:t xml:space="preserve">, ухваленому у 2012 році. Зокрема, вона може включати «фінансову, інформаційну, консультаційну підтримку, у тому числі підтримку у сфері інновацій, науки і промислового виробництва, підтримку суб’єктів малого і середнього підприємництва, що провадять експортну діяльність, підтримку у сфері підготовки, перепідготовки і підвищення кваліфікації управлінських кадрів та кадрів ведення бізнесу». </w:t>
      </w:r>
    </w:p>
    <w:p w:rsidR="00372588" w:rsidRPr="006106E7" w:rsidRDefault="00372588" w:rsidP="006106E7">
      <w:pPr>
        <w:spacing w:line="360" w:lineRule="auto"/>
        <w:ind w:firstLine="709"/>
        <w:jc w:val="both"/>
        <w:rPr>
          <w:rFonts w:eastAsia="Times New Roman"/>
        </w:rPr>
      </w:pPr>
      <w:r w:rsidRPr="00372588">
        <w:rPr>
          <w:rFonts w:eastAsia="Times New Roman"/>
        </w:rPr>
        <w:t xml:space="preserve">З 2014 року, коли було ухвалено Закон «Про державну допомогу суб’єктам господарювання», Україна працює над запровадженням системи. З 2017 року закон набув чинності повною мірою. У рамках нової системи Кабінет міністрів визначає критерії оцінки допустимості державної допомоги у низці сфер. У 2018 році було затверджено критерії допомоги для забезпечення розвитку регіонів і підтримки малого підприємництва, допомоги на професійну підготовку. Допомога для бізнесу (крім новоствореного) можлива у будь-якій формі, встановлюються обмеження по обсягу та визначаються зобов’язання її одержувачів. Обмеження стосуються загальних сум допомоги − максимальний розмір пільгового кредиту для новоствореного малого бізнесу становить 2 млн </w:t>
      </w:r>
      <w:r w:rsidRPr="00372588">
        <w:rPr>
          <w:rFonts w:eastAsia="Times New Roman"/>
        </w:rPr>
        <w:lastRenderedPageBreak/>
        <w:t>євро. При цьому підприємці повинні, наприклад, упродовж п’яти років зберігати створені робочі місця тощо. Існуючі програми підтримки регіонального розвитку чи малого підприємництва оперують набагато меншими сумами, ніж згадано у документі. Сьогодні державна допомога (підтримка) стримується насамперед можливостями державного та місцевих бюджетів [</w:t>
      </w:r>
      <w:r w:rsidR="006D31E8">
        <w:rPr>
          <w:rFonts w:eastAsia="Times New Roman"/>
        </w:rPr>
        <w:t>22</w:t>
      </w:r>
      <w:r w:rsidR="00741A57" w:rsidRPr="00741A57">
        <w:rPr>
          <w:rFonts w:eastAsia="Times New Roman"/>
          <w:lang w:val="ru-RU"/>
        </w:rPr>
        <w:t xml:space="preserve">, </w:t>
      </w:r>
      <w:r w:rsidR="00741A57">
        <w:rPr>
          <w:rFonts w:eastAsia="Times New Roman"/>
        </w:rPr>
        <w:t>41</w:t>
      </w:r>
      <w:r w:rsidRPr="00372588">
        <w:rPr>
          <w:rFonts w:eastAsia="Times New Roman"/>
        </w:rPr>
        <w:t>]</w:t>
      </w:r>
    </w:p>
    <w:p w:rsidR="006106E7" w:rsidRPr="006106E7" w:rsidRDefault="006106E7" w:rsidP="006106E7">
      <w:pPr>
        <w:spacing w:line="360" w:lineRule="auto"/>
        <w:ind w:firstLine="709"/>
        <w:jc w:val="both"/>
        <w:rPr>
          <w:rFonts w:eastAsia="Times New Roman"/>
        </w:rPr>
      </w:pPr>
      <w:r w:rsidRPr="006106E7">
        <w:rPr>
          <w:rFonts w:eastAsia="Times New Roman"/>
        </w:rPr>
        <w:t xml:space="preserve">Також значну державну допомогу малому підприємництву забезпечують кредитні та грантові програми на національному та регіональному рівнях. Крім цього пропонуються навчальні, консультаційні програми, і фінансова допомога, що може передбачати компенсацію відсоткових ставок або тіла кредиту. Зокрема, Український фонд </w:t>
      </w:r>
      <w:proofErr w:type="spellStart"/>
      <w:r w:rsidRPr="006106E7">
        <w:rPr>
          <w:rFonts w:eastAsia="Times New Roman"/>
        </w:rPr>
        <w:t>стартапів</w:t>
      </w:r>
      <w:proofErr w:type="spellEnd"/>
      <w:r w:rsidRPr="006106E7">
        <w:rPr>
          <w:rFonts w:eastAsia="Times New Roman"/>
        </w:rPr>
        <w:t xml:space="preserve"> − державний фонд, започаткований за ініціативою Кабінету Міністрів України, який надає фінансування компаніям на початко</w:t>
      </w:r>
      <w:r w:rsidR="00741A57">
        <w:rPr>
          <w:rFonts w:eastAsia="Times New Roman"/>
        </w:rPr>
        <w:t>вих стадіях їхнього розвитку [51</w:t>
      </w:r>
      <w:r w:rsidRPr="006106E7">
        <w:rPr>
          <w:rFonts w:eastAsia="Times New Roman"/>
        </w:rPr>
        <w:t>].</w:t>
      </w:r>
    </w:p>
    <w:p w:rsidR="006106E7" w:rsidRDefault="006106E7" w:rsidP="006106E7">
      <w:pPr>
        <w:spacing w:line="360" w:lineRule="auto"/>
        <w:ind w:firstLine="709"/>
        <w:jc w:val="both"/>
        <w:rPr>
          <w:rFonts w:eastAsia="Times New Roman"/>
        </w:rPr>
      </w:pPr>
      <w:r w:rsidRPr="006106E7">
        <w:rPr>
          <w:rFonts w:eastAsia="Times New Roman"/>
        </w:rPr>
        <w:t xml:space="preserve">В останні роки в рамках ЄС здійснюється системна політика підтримки малого і середнього підприємництва, орієнтована на тріаду функціонування підприємницької діяльності «людина – фірма – суспільство» з мето збалансування інтересів держави і бізнесу. </w:t>
      </w:r>
    </w:p>
    <w:p w:rsidR="00372588" w:rsidRPr="006106E7" w:rsidRDefault="00372588" w:rsidP="006106E7">
      <w:pPr>
        <w:spacing w:line="360" w:lineRule="auto"/>
        <w:ind w:firstLine="709"/>
        <w:jc w:val="both"/>
        <w:rPr>
          <w:rFonts w:eastAsia="Times New Roman"/>
        </w:rPr>
      </w:pPr>
      <w:r w:rsidRPr="00372588">
        <w:rPr>
          <w:rFonts w:eastAsia="Times New Roman"/>
        </w:rPr>
        <w:t>Європейська політика у сфері стимулювання малого та середнього підприємництва здійснюється на двох рівнях: через діяльність країн і через програми, що реалізуються під егідою ЄС. Заходи підтримки фінансуються з Структурних фондів ЄС (наприклад, Соціального фонду, Фонду регіонального розвитку тощо) [</w:t>
      </w:r>
      <w:r w:rsidR="00741A57">
        <w:rPr>
          <w:rFonts w:eastAsia="Times New Roman"/>
        </w:rPr>
        <w:t>48</w:t>
      </w:r>
      <w:r w:rsidRPr="00372588">
        <w:rPr>
          <w:rFonts w:eastAsia="Times New Roman"/>
        </w:rPr>
        <w:t>, с.93].</w:t>
      </w:r>
    </w:p>
    <w:p w:rsidR="006106E7" w:rsidRPr="006106E7" w:rsidRDefault="006106E7" w:rsidP="006106E7">
      <w:pPr>
        <w:spacing w:line="360" w:lineRule="auto"/>
        <w:ind w:firstLine="709"/>
        <w:jc w:val="both"/>
        <w:rPr>
          <w:rFonts w:eastAsia="Times New Roman"/>
        </w:rPr>
      </w:pPr>
      <w:r w:rsidRPr="006106E7">
        <w:rPr>
          <w:rFonts w:eastAsia="Times New Roman"/>
        </w:rPr>
        <w:t xml:space="preserve">Головними цілями регулювання і підтримки малого та середнього бізнесу в ЄС є: зміцнення єдиного внутрішнього ринку; інтернаціоналізація підприємницької діяльності на рівні підприємств; усунення адміністративних бар’єрів; створення єдиного економічного простору в ЄС шляхом уніфікації законодавчої бази, посилення взаємодії країн-членів ЄС щодо створення економічного і валютного союзів в рамках ЄС. </w:t>
      </w:r>
    </w:p>
    <w:p w:rsidR="006106E7" w:rsidRPr="006106E7" w:rsidRDefault="006106E7" w:rsidP="006106E7">
      <w:pPr>
        <w:spacing w:line="360" w:lineRule="auto"/>
        <w:ind w:firstLine="709"/>
        <w:jc w:val="both"/>
        <w:rPr>
          <w:rFonts w:eastAsia="Times New Roman"/>
        </w:rPr>
      </w:pPr>
      <w:r w:rsidRPr="006106E7">
        <w:rPr>
          <w:rFonts w:eastAsia="Times New Roman"/>
        </w:rPr>
        <w:t xml:space="preserve">Для поліпшення регулювання і розвитку малих і середніх підприємств в ЄС була створена система наднаціональних і національних органів влади та організацій з дієвим механізмом їх взаємодії. Вона враховує інтереси ЄС, </w:t>
      </w:r>
      <w:r w:rsidRPr="006106E7">
        <w:rPr>
          <w:rFonts w:eastAsia="Times New Roman"/>
        </w:rPr>
        <w:lastRenderedPageBreak/>
        <w:t xml:space="preserve">окремих країн-членів, думки різних підприємницьких організацій, національних галузевих і регіональних структур і асоціацій малого бізнесу, торгово-промислових палат. </w:t>
      </w:r>
    </w:p>
    <w:p w:rsidR="006106E7" w:rsidRPr="006106E7" w:rsidRDefault="006106E7" w:rsidP="006106E7">
      <w:pPr>
        <w:spacing w:line="360" w:lineRule="auto"/>
        <w:ind w:firstLine="709"/>
        <w:jc w:val="both"/>
        <w:rPr>
          <w:rFonts w:eastAsia="Times New Roman"/>
        </w:rPr>
      </w:pPr>
      <w:r w:rsidRPr="006106E7">
        <w:rPr>
          <w:rFonts w:eastAsia="Times New Roman"/>
        </w:rPr>
        <w:t>Таким чином, зарубіжний досвід більшості країн ЄС свідчить, що функціонування малого та середнього підприємництва базується сьогодні на двох формах державної підтримки, а саме [</w:t>
      </w:r>
      <w:r w:rsidR="00741A57">
        <w:rPr>
          <w:rFonts w:eastAsia="Times New Roman"/>
        </w:rPr>
        <w:t>49</w:t>
      </w:r>
      <w:r w:rsidRPr="006106E7">
        <w:rPr>
          <w:rFonts w:eastAsia="Times New Roman"/>
        </w:rPr>
        <w:t xml:space="preserve">]: </w:t>
      </w:r>
    </w:p>
    <w:p w:rsidR="006106E7" w:rsidRPr="006106E7" w:rsidRDefault="006106E7" w:rsidP="006106E7">
      <w:pPr>
        <w:numPr>
          <w:ilvl w:val="0"/>
          <w:numId w:val="4"/>
        </w:numPr>
        <w:spacing w:line="360" w:lineRule="auto"/>
        <w:jc w:val="both"/>
        <w:rPr>
          <w:rFonts w:eastAsia="Times New Roman"/>
        </w:rPr>
      </w:pPr>
      <w:r w:rsidRPr="006106E7">
        <w:rPr>
          <w:rFonts w:eastAsia="Times New Roman"/>
        </w:rPr>
        <w:t xml:space="preserve">розробка довгострокових програм для МСП як основи законодавчої бази;  </w:t>
      </w:r>
    </w:p>
    <w:p w:rsidR="006106E7" w:rsidRPr="006106E7" w:rsidRDefault="006106E7" w:rsidP="006106E7">
      <w:pPr>
        <w:numPr>
          <w:ilvl w:val="0"/>
          <w:numId w:val="4"/>
        </w:numPr>
        <w:spacing w:line="360" w:lineRule="auto"/>
        <w:jc w:val="both"/>
        <w:rPr>
          <w:rFonts w:eastAsia="Times New Roman"/>
        </w:rPr>
      </w:pPr>
      <w:r w:rsidRPr="006106E7">
        <w:rPr>
          <w:rFonts w:eastAsia="Times New Roman"/>
        </w:rPr>
        <w:t xml:space="preserve">залучення МСП до вирішення актуальних проблем, таких як поліпшення адміністративної і нормативної бази, фінансових і податкових умов, надання інформаційних послуг і розширення співпраці, підвищення конкурентоспроможності та доступу до досліджень, інновацій, навчання. </w:t>
      </w:r>
    </w:p>
    <w:p w:rsidR="006106E7" w:rsidRPr="006106E7" w:rsidRDefault="006106E7" w:rsidP="006106E7">
      <w:pPr>
        <w:spacing w:line="360" w:lineRule="auto"/>
        <w:ind w:firstLine="709"/>
        <w:jc w:val="both"/>
        <w:rPr>
          <w:rFonts w:eastAsia="Times New Roman"/>
        </w:rPr>
      </w:pPr>
      <w:r w:rsidRPr="006106E7">
        <w:rPr>
          <w:rFonts w:eastAsia="Times New Roman"/>
        </w:rPr>
        <w:t>Основою регулювання і сприяння розвитку малого та середнього підприємництва стало створення для нього режиму найбільшого сприяння, а змістом – створення державними структурами економічних і правових умов та стимулів його успішного розвитку, а також вкладення в нього матеріальних і фінансових ресурсів на пільгових умовах [17, с.94].</w:t>
      </w:r>
    </w:p>
    <w:p w:rsidR="006106E7" w:rsidRPr="006106E7" w:rsidRDefault="00372588" w:rsidP="006106E7">
      <w:pPr>
        <w:spacing w:line="360" w:lineRule="auto"/>
        <w:ind w:firstLine="709"/>
        <w:jc w:val="both"/>
        <w:rPr>
          <w:rFonts w:eastAsia="Times New Roman"/>
        </w:rPr>
      </w:pPr>
      <w:r>
        <w:rPr>
          <w:rFonts w:eastAsia="Times New Roman"/>
        </w:rPr>
        <w:t>На даний час,</w:t>
      </w:r>
      <w:r w:rsidR="006106E7" w:rsidRPr="006106E7">
        <w:rPr>
          <w:rFonts w:eastAsia="Times New Roman"/>
        </w:rPr>
        <w:t xml:space="preserve"> в Івано-Франківській області діє Регіональна цільова програма розвитку малого та середнього підприємництва в Івано-Франківській області на 2021 рік розроблена на виконання законів України: «Про розвиток та державну підтримку малого і середнього підприємництва в Україні», «Про Національну програму сприяння розвитку малого підприємництва в Україні», з урахуванням економічних і соціальних особливостей регіону. У Програмі враховані положення законів України «Про засади державної регіональної політики», «Про державне прогнозування та розроблення програм економічного і соціального розвитку України», Стратегії розвитку Івано</w:t>
      </w:r>
      <w:r w:rsidR="006106E7">
        <w:rPr>
          <w:rFonts w:eastAsia="Times New Roman"/>
        </w:rPr>
        <w:t>-</w:t>
      </w:r>
      <w:r w:rsidR="006106E7" w:rsidRPr="006106E7">
        <w:rPr>
          <w:rFonts w:eastAsia="Times New Roman"/>
        </w:rPr>
        <w:t>Франківської області на 2021-2027 роки, затвердженої рішенням Івано- Франківської обласної ради від 21 лютого 2020 року № 1381-34/2020, а також Методичних рекомендацій Державної регуляторної служби України щодо формування і реалізації регіональних та місцевих програм розвитку малого</w:t>
      </w:r>
      <w:r w:rsidR="00741A57">
        <w:rPr>
          <w:rFonts w:eastAsia="Times New Roman"/>
        </w:rPr>
        <w:t xml:space="preserve"> і середнього підприємництва [43</w:t>
      </w:r>
      <w:r w:rsidR="006106E7" w:rsidRPr="006106E7">
        <w:rPr>
          <w:rFonts w:eastAsia="Times New Roman"/>
        </w:rPr>
        <w:t>].</w:t>
      </w:r>
    </w:p>
    <w:p w:rsidR="006106E7" w:rsidRPr="006106E7" w:rsidRDefault="006106E7" w:rsidP="006106E7">
      <w:pPr>
        <w:spacing w:line="360" w:lineRule="auto"/>
        <w:ind w:firstLine="709"/>
        <w:jc w:val="both"/>
        <w:rPr>
          <w:rFonts w:eastAsia="Times New Roman"/>
        </w:rPr>
      </w:pPr>
      <w:r w:rsidRPr="006106E7">
        <w:rPr>
          <w:rFonts w:eastAsia="Times New Roman"/>
        </w:rPr>
        <w:lastRenderedPageBreak/>
        <w:t>На українському ринку малий та середній бізнес також визнають економічно важливим. Зокрема, В Івано-Франківській області розроблено Стратегію розвитку малого і середнього підприємництва на період до 2020 року. Згідно з нею, на рівні регіонів створюються регіональні програми розвитку бізнесу із застосовуванням кластерно-орієнтованого підходу. Це дозволить врахувати регіональні особли</w:t>
      </w:r>
      <w:r w:rsidR="00741A57">
        <w:rPr>
          <w:rFonts w:eastAsia="Times New Roman"/>
        </w:rPr>
        <w:t>вості та пріоритети розвитку [50</w:t>
      </w:r>
      <w:r w:rsidRPr="006106E7">
        <w:rPr>
          <w:rFonts w:eastAsia="Times New Roman"/>
        </w:rPr>
        <w:t>].</w:t>
      </w:r>
    </w:p>
    <w:p w:rsidR="006106E7" w:rsidRPr="006106E7" w:rsidRDefault="006106E7" w:rsidP="006106E7">
      <w:pPr>
        <w:spacing w:line="360" w:lineRule="auto"/>
        <w:ind w:firstLine="709"/>
        <w:jc w:val="both"/>
        <w:rPr>
          <w:rFonts w:eastAsia="Times New Roman"/>
        </w:rPr>
      </w:pPr>
      <w:r w:rsidRPr="006106E7">
        <w:rPr>
          <w:rFonts w:eastAsia="Times New Roman"/>
        </w:rPr>
        <w:t xml:space="preserve">Основою Програми є концептуальні засади Стратегії розвитку </w:t>
      </w:r>
      <w:proofErr w:type="spellStart"/>
      <w:r w:rsidRPr="006106E7">
        <w:rPr>
          <w:rFonts w:eastAsia="Times New Roman"/>
        </w:rPr>
        <w:t>ІваноФранківської</w:t>
      </w:r>
      <w:proofErr w:type="spellEnd"/>
      <w:r w:rsidRPr="006106E7">
        <w:rPr>
          <w:rFonts w:eastAsia="Times New Roman"/>
        </w:rPr>
        <w:t xml:space="preserve"> області на 2021-2027 роки і вона є логічним продовженням регіональної цільової Програми розвитку малого та середнього підприємництва попереднього періоду. Принципами, на яких базується Програма, є: об’єктивність, науковість, гласність, рівність, доцільність, ефективність, дотримання загальнодержавних інтересів. Координацію діяльності органів виконавчої влади, місцевого самоврядування та інших структур, причетних до виконання Програми, здійснює обласна державна адміністрація (департамент економічного розвитку, промисловості та інфрастр</w:t>
      </w:r>
      <w:r w:rsidR="00741A57">
        <w:rPr>
          <w:rFonts w:eastAsia="Times New Roman"/>
        </w:rPr>
        <w:t>уктури облдержадміністрації) [50</w:t>
      </w:r>
      <w:r w:rsidRPr="006106E7">
        <w:rPr>
          <w:rFonts w:eastAsia="Times New Roman"/>
        </w:rPr>
        <w:t>].</w:t>
      </w:r>
    </w:p>
    <w:p w:rsidR="006106E7" w:rsidRPr="006106E7" w:rsidRDefault="006106E7" w:rsidP="006106E7">
      <w:pPr>
        <w:spacing w:line="360" w:lineRule="auto"/>
        <w:ind w:firstLine="709"/>
        <w:jc w:val="both"/>
        <w:rPr>
          <w:rFonts w:eastAsia="Times New Roman"/>
        </w:rPr>
      </w:pPr>
      <w:r w:rsidRPr="006106E7">
        <w:rPr>
          <w:rFonts w:eastAsia="Times New Roman"/>
        </w:rPr>
        <w:t xml:space="preserve">За даними Головного управління статистики, на Прикарпатті частка малих та середніх підприємств сягає 99,9%. Проте в області вони сконцентровані нерівномірно – найбільша їх кількість зосереджена в Івано-Франківську, </w:t>
      </w:r>
      <w:proofErr w:type="spellStart"/>
      <w:r w:rsidRPr="006106E7">
        <w:rPr>
          <w:rFonts w:eastAsia="Times New Roman"/>
        </w:rPr>
        <w:t>Калуші</w:t>
      </w:r>
      <w:proofErr w:type="spellEnd"/>
      <w:r w:rsidRPr="006106E7">
        <w:rPr>
          <w:rFonts w:eastAsia="Times New Roman"/>
        </w:rPr>
        <w:t>, Коломиї та Тисменицькому районі.</w:t>
      </w:r>
    </w:p>
    <w:p w:rsidR="006106E7" w:rsidRPr="006106E7" w:rsidRDefault="006106E7" w:rsidP="006106E7">
      <w:pPr>
        <w:spacing w:line="360" w:lineRule="auto"/>
        <w:ind w:firstLine="709"/>
        <w:jc w:val="both"/>
        <w:rPr>
          <w:rFonts w:eastAsia="Times New Roman"/>
        </w:rPr>
      </w:pPr>
      <w:r w:rsidRPr="006106E7">
        <w:rPr>
          <w:rFonts w:eastAsia="Times New Roman"/>
        </w:rPr>
        <w:t>В Івано-Франківську, як і в інших містах України, прийняли програму підтримки малого підприємництва. Головними цілями програми у соціальному плані є забезпечення зайнятості населення через створення нових малих та середніх підприємств, а також зменшення адміністративних бар’єрів для підприємців. В економічному плані передбачається збільшення внеску суб’єктів малого підприємництва в економіку міста та з</w:t>
      </w:r>
      <w:r w:rsidR="00741A57">
        <w:rPr>
          <w:rFonts w:eastAsia="Times New Roman"/>
        </w:rPr>
        <w:t>більшення податкових надходжень [28</w:t>
      </w:r>
      <w:r w:rsidRPr="006106E7">
        <w:rPr>
          <w:rFonts w:eastAsia="Times New Roman"/>
        </w:rPr>
        <w:t>].</w:t>
      </w:r>
    </w:p>
    <w:p w:rsidR="006106E7" w:rsidRDefault="006106E7" w:rsidP="006106E7">
      <w:pPr>
        <w:spacing w:line="360" w:lineRule="auto"/>
        <w:ind w:firstLine="709"/>
        <w:jc w:val="both"/>
        <w:rPr>
          <w:rFonts w:eastAsia="Times New Roman"/>
        </w:rPr>
      </w:pPr>
      <w:r w:rsidRPr="006106E7">
        <w:rPr>
          <w:rFonts w:eastAsia="Times New Roman"/>
        </w:rPr>
        <w:t xml:space="preserve">Івано-Франківська міська рада та її виконавчий комітет приймають локальні рішення (регулювання) для бізнесу в таких сферах: містобудування, архітектура та будівництво; благоустрій населених пунктів; торгівля, сфера </w:t>
      </w:r>
      <w:r w:rsidRPr="006106E7">
        <w:rPr>
          <w:rFonts w:eastAsia="Times New Roman"/>
        </w:rPr>
        <w:lastRenderedPageBreak/>
        <w:t>послуг та розваг, ресторанне господарство; розміщення зовнішньої реклами та вивісок; транспорт, паркування, перевезення пасажирів; місцеві податки і збори, інші платежі до міського бюджету; житлово-комунальне господарство та встановлення тарифів (крім тарифів на житлово-комунальні послуги); проведення конкурсів (крім конкурсів у вищенаведених сферах); підтримка суб’єктів підприємницької діяльності; інше (рішення, які стосуються діяльності суб’єктів підприємництва та не класифіковані за вище зазначеними ознак</w:t>
      </w:r>
      <w:r w:rsidR="00741A57">
        <w:rPr>
          <w:rFonts w:eastAsia="Times New Roman"/>
        </w:rPr>
        <w:t>ами). [28</w:t>
      </w:r>
      <w:r w:rsidRPr="006106E7">
        <w:rPr>
          <w:rFonts w:eastAsia="Times New Roman"/>
        </w:rPr>
        <w:t>].</w:t>
      </w:r>
    </w:p>
    <w:p w:rsidR="00741A57" w:rsidRPr="006106E7" w:rsidRDefault="00741A57" w:rsidP="006106E7">
      <w:pPr>
        <w:spacing w:line="360" w:lineRule="auto"/>
        <w:ind w:firstLine="709"/>
        <w:jc w:val="both"/>
        <w:rPr>
          <w:rFonts w:eastAsia="Times New Roman"/>
        </w:rPr>
      </w:pPr>
    </w:p>
    <w:p w:rsidR="006106E7" w:rsidRDefault="00373F1E" w:rsidP="006106E7">
      <w:pPr>
        <w:spacing w:line="360" w:lineRule="auto"/>
        <w:ind w:firstLine="709"/>
        <w:rPr>
          <w:rFonts w:eastAsia="Times New Roman"/>
          <w:b/>
        </w:rPr>
      </w:pPr>
      <w:r>
        <w:rPr>
          <w:rFonts w:eastAsia="Times New Roman"/>
          <w:b/>
        </w:rPr>
        <w:t xml:space="preserve">4.4. </w:t>
      </w:r>
      <w:r w:rsidR="00372588">
        <w:rPr>
          <w:rFonts w:eastAsia="Times New Roman"/>
          <w:b/>
        </w:rPr>
        <w:t>Перспективи</w:t>
      </w:r>
      <w:r w:rsidRPr="00373F1E">
        <w:rPr>
          <w:rFonts w:eastAsia="Times New Roman"/>
          <w:b/>
        </w:rPr>
        <w:t xml:space="preserve"> регіону та умови для розвитку ресторанного бізнесу</w:t>
      </w:r>
    </w:p>
    <w:p w:rsidR="00373F1E" w:rsidRPr="00843019" w:rsidRDefault="00373F1E" w:rsidP="00373F1E">
      <w:pPr>
        <w:spacing w:line="360" w:lineRule="auto"/>
        <w:ind w:firstLine="709"/>
        <w:jc w:val="both"/>
        <w:rPr>
          <w:rFonts w:eastAsia="Times New Roman"/>
        </w:rPr>
      </w:pPr>
      <w:r>
        <w:rPr>
          <w:rFonts w:eastAsia="Times New Roman"/>
        </w:rPr>
        <w:t xml:space="preserve">Приємно відзначити, що </w:t>
      </w:r>
      <w:r w:rsidRPr="00843019">
        <w:rPr>
          <w:rFonts w:eastAsia="Times New Roman"/>
        </w:rPr>
        <w:t xml:space="preserve">мале підприємництво </w:t>
      </w:r>
      <w:r>
        <w:rPr>
          <w:rFonts w:eastAsia="Times New Roman"/>
        </w:rPr>
        <w:t>визначається на рівні регіону</w:t>
      </w:r>
      <w:r w:rsidRPr="00843019">
        <w:rPr>
          <w:rFonts w:eastAsia="Times New Roman"/>
        </w:rPr>
        <w:t xml:space="preserve"> </w:t>
      </w:r>
      <w:proofErr w:type="spellStart"/>
      <w:r w:rsidRPr="00843019">
        <w:rPr>
          <w:rFonts w:eastAsia="Times New Roman"/>
        </w:rPr>
        <w:t>один</w:t>
      </w:r>
      <w:r>
        <w:rPr>
          <w:rFonts w:eastAsia="Times New Roman"/>
        </w:rPr>
        <w:t>им</w:t>
      </w:r>
      <w:proofErr w:type="spellEnd"/>
      <w:r w:rsidRPr="00843019">
        <w:rPr>
          <w:rFonts w:eastAsia="Times New Roman"/>
        </w:rPr>
        <w:t xml:space="preserve"> із вагомих чинників забе</w:t>
      </w:r>
      <w:r>
        <w:rPr>
          <w:rFonts w:eastAsia="Times New Roman"/>
        </w:rPr>
        <w:t>зпечення економічного зростання.</w:t>
      </w:r>
    </w:p>
    <w:p w:rsidR="00373F1E" w:rsidRDefault="00373F1E" w:rsidP="00373F1E">
      <w:pPr>
        <w:spacing w:line="360" w:lineRule="auto"/>
        <w:ind w:firstLine="709"/>
        <w:jc w:val="both"/>
        <w:rPr>
          <w:rFonts w:eastAsia="Times New Roman"/>
        </w:rPr>
      </w:pPr>
      <w:r w:rsidRPr="00843019">
        <w:rPr>
          <w:rFonts w:eastAsia="Times New Roman"/>
        </w:rPr>
        <w:t>Формування інфраструктури підтримки розвитку підприємництва в області здійснювалося відповідно до статті 9 Закону України «Про розвиток та державну підтримку малого і середнього підприємництва в Україні» [</w:t>
      </w:r>
      <w:r w:rsidR="00741A57">
        <w:rPr>
          <w:rFonts w:eastAsia="Times New Roman"/>
        </w:rPr>
        <w:t>23</w:t>
      </w:r>
      <w:r w:rsidRPr="00843019">
        <w:rPr>
          <w:rFonts w:eastAsia="Times New Roman"/>
        </w:rPr>
        <w:t xml:space="preserve">]. </w:t>
      </w:r>
    </w:p>
    <w:p w:rsidR="00373F1E" w:rsidRDefault="00373F1E" w:rsidP="00373F1E">
      <w:pPr>
        <w:spacing w:line="360" w:lineRule="auto"/>
        <w:ind w:firstLine="709"/>
        <w:jc w:val="both"/>
        <w:rPr>
          <w:rFonts w:eastAsia="Times New Roman"/>
        </w:rPr>
      </w:pPr>
      <w:r>
        <w:rPr>
          <w:rFonts w:eastAsia="Times New Roman"/>
        </w:rPr>
        <w:t>В Стратегії</w:t>
      </w:r>
      <w:r w:rsidRPr="00BF034A">
        <w:rPr>
          <w:rFonts w:eastAsia="Times New Roman"/>
        </w:rPr>
        <w:t xml:space="preserve"> розвитку Івано-Франківської області на 2021-2027 роки</w:t>
      </w:r>
      <w:r>
        <w:rPr>
          <w:rFonts w:eastAsia="Times New Roman"/>
        </w:rPr>
        <w:t xml:space="preserve"> зазначається, що</w:t>
      </w:r>
      <w:r w:rsidRPr="0020430C">
        <w:rPr>
          <w:rFonts w:eastAsia="Times New Roman"/>
        </w:rPr>
        <w:t>: «</w:t>
      </w:r>
      <w:r w:rsidRPr="00843019">
        <w:rPr>
          <w:rFonts w:eastAsia="Times New Roman"/>
        </w:rPr>
        <w:t xml:space="preserve">в області сформована розгалужена інфраструктура підтримки малого та середнього підприємництва, яка станом на 01.01.2020 року нараховувала понад 400 інституцій, зокрема: 23 бізнес-центри, Регіональний фонд підтримки підприємництва та 5 його відокремлених підрозділів, 51 кредитну спілку тощо. </w:t>
      </w:r>
    </w:p>
    <w:p w:rsidR="00373F1E" w:rsidRDefault="00373F1E" w:rsidP="00373F1E">
      <w:pPr>
        <w:spacing w:line="360" w:lineRule="auto"/>
        <w:ind w:firstLine="709"/>
        <w:jc w:val="both"/>
        <w:rPr>
          <w:rFonts w:eastAsia="Times New Roman"/>
        </w:rPr>
      </w:pPr>
      <w:r w:rsidRPr="00843019">
        <w:rPr>
          <w:rFonts w:eastAsia="Times New Roman"/>
        </w:rPr>
        <w:t xml:space="preserve">Для налагодження тісної співпраці між суб'єктами підприємницької діяльності та органами виконавчої влади на засадах партнерства, відкритості та прозорості здійснюють діяльність 18 координаційних, галузевих рад з питань підприємництва, створених на місцевому рівні, та регіональна рада підприємців </w:t>
      </w:r>
      <w:r>
        <w:rPr>
          <w:rFonts w:eastAsia="Times New Roman"/>
        </w:rPr>
        <w:t>області</w:t>
      </w:r>
      <w:r w:rsidRPr="0020430C">
        <w:rPr>
          <w:rFonts w:eastAsia="Times New Roman"/>
        </w:rPr>
        <w:t>»</w:t>
      </w:r>
      <w:r>
        <w:rPr>
          <w:rFonts w:eastAsia="Times New Roman"/>
        </w:rPr>
        <w:t xml:space="preserve"> </w:t>
      </w:r>
      <w:r w:rsidR="00741A57">
        <w:rPr>
          <w:rFonts w:eastAsia="Times New Roman"/>
        </w:rPr>
        <w:t>[41</w:t>
      </w:r>
      <w:r>
        <w:rPr>
          <w:rFonts w:eastAsia="Times New Roman"/>
        </w:rPr>
        <w:t>]</w:t>
      </w:r>
      <w:r w:rsidRPr="0020430C">
        <w:rPr>
          <w:rFonts w:eastAsia="Times New Roman"/>
        </w:rPr>
        <w:t>.</w:t>
      </w:r>
      <w:r>
        <w:rPr>
          <w:rFonts w:eastAsia="Times New Roman"/>
        </w:rPr>
        <w:t xml:space="preserve"> </w:t>
      </w:r>
    </w:p>
    <w:p w:rsidR="00373F1E" w:rsidRPr="00843019" w:rsidRDefault="00373F1E" w:rsidP="00373F1E">
      <w:pPr>
        <w:spacing w:line="360" w:lineRule="auto"/>
        <w:ind w:firstLine="709"/>
        <w:jc w:val="both"/>
        <w:rPr>
          <w:rFonts w:eastAsia="Times New Roman"/>
        </w:rPr>
      </w:pPr>
      <w:r w:rsidRPr="00843019">
        <w:rPr>
          <w:rFonts w:eastAsia="Times New Roman"/>
        </w:rPr>
        <w:t xml:space="preserve">У рамках реалізації </w:t>
      </w:r>
      <w:proofErr w:type="spellStart"/>
      <w:r w:rsidRPr="00843019">
        <w:rPr>
          <w:rFonts w:eastAsia="Times New Roman"/>
        </w:rPr>
        <w:t>проєкту</w:t>
      </w:r>
      <w:proofErr w:type="spellEnd"/>
      <w:r w:rsidRPr="00843019">
        <w:rPr>
          <w:rFonts w:eastAsia="Times New Roman"/>
        </w:rPr>
        <w:t xml:space="preserve"> «Мережа центрів підтримки бізнесу», який реалізується Європейським банком реконструкції та розвитку в Україні за фінансової підтримки ЄС, в м. Івано-Франківську створено Центр підтримки бізнесу. Ця бізнес-структура спрямована на підвищення </w:t>
      </w:r>
      <w:r w:rsidRPr="00843019">
        <w:rPr>
          <w:rFonts w:eastAsia="Times New Roman"/>
        </w:rPr>
        <w:lastRenderedPageBreak/>
        <w:t xml:space="preserve">конкурентоспроможності і рентабельності малих та середніх підприємств області шляхом надання консультацій та зміцнення потенціалу. Громадська організація «Клуб ділових людей» (м. Івано-Франківськ) обрана партнером зазначеного </w:t>
      </w:r>
      <w:proofErr w:type="spellStart"/>
      <w:r w:rsidRPr="00843019">
        <w:rPr>
          <w:rFonts w:eastAsia="Times New Roman"/>
        </w:rPr>
        <w:t>проєкту</w:t>
      </w:r>
      <w:proofErr w:type="spellEnd"/>
      <w:r w:rsidRPr="00843019">
        <w:rPr>
          <w:rFonts w:eastAsia="Times New Roman"/>
        </w:rPr>
        <w:t xml:space="preserve"> і активно співпрацює з бізнесом області, органами місцевого самоврядування та облдержадміністрацією</w:t>
      </w:r>
      <w:r>
        <w:rPr>
          <w:rFonts w:eastAsia="Times New Roman"/>
        </w:rPr>
        <w:t xml:space="preserve"> [42</w:t>
      </w:r>
      <w:r w:rsidRPr="00843019">
        <w:rPr>
          <w:rFonts w:eastAsia="Times New Roman"/>
        </w:rPr>
        <w:t>].</w:t>
      </w:r>
    </w:p>
    <w:p w:rsidR="00373F1E" w:rsidRPr="00843019" w:rsidRDefault="00373F1E" w:rsidP="00373F1E">
      <w:pPr>
        <w:spacing w:line="360" w:lineRule="auto"/>
        <w:ind w:firstLine="709"/>
        <w:jc w:val="both"/>
        <w:rPr>
          <w:rFonts w:eastAsia="Times New Roman"/>
        </w:rPr>
      </w:pPr>
      <w:r w:rsidRPr="00843019">
        <w:rPr>
          <w:rFonts w:eastAsia="Times New Roman"/>
        </w:rPr>
        <w:t>Розвиток бізнесу у регіоні вимагає сприятливого ділового клімату. Відповідно до рейтингу «</w:t>
      </w:r>
      <w:proofErr w:type="spellStart"/>
      <w:r w:rsidRPr="00843019">
        <w:rPr>
          <w:rFonts w:eastAsia="Times New Roman"/>
        </w:rPr>
        <w:t>Regional</w:t>
      </w:r>
      <w:proofErr w:type="spellEnd"/>
      <w:r w:rsidRPr="00843019">
        <w:rPr>
          <w:rFonts w:eastAsia="Times New Roman"/>
        </w:rPr>
        <w:t xml:space="preserve"> </w:t>
      </w:r>
      <w:proofErr w:type="spellStart"/>
      <w:r w:rsidRPr="00843019">
        <w:rPr>
          <w:rFonts w:eastAsia="Times New Roman"/>
        </w:rPr>
        <w:t>Doing</w:t>
      </w:r>
      <w:proofErr w:type="spellEnd"/>
      <w:r w:rsidRPr="00843019">
        <w:rPr>
          <w:rFonts w:eastAsia="Times New Roman"/>
        </w:rPr>
        <w:t xml:space="preserve"> </w:t>
      </w:r>
      <w:proofErr w:type="spellStart"/>
      <w:r w:rsidRPr="00843019">
        <w:rPr>
          <w:rFonts w:eastAsia="Times New Roman"/>
        </w:rPr>
        <w:t>Business</w:t>
      </w:r>
      <w:proofErr w:type="spellEnd"/>
      <w:r w:rsidRPr="00843019">
        <w:rPr>
          <w:rFonts w:eastAsia="Times New Roman"/>
        </w:rPr>
        <w:t>»</w:t>
      </w:r>
      <w:r>
        <w:rPr>
          <w:rFonts w:eastAsia="Times New Roman"/>
        </w:rPr>
        <w:t>,</w:t>
      </w:r>
      <w:r w:rsidRPr="00843019">
        <w:rPr>
          <w:rFonts w:eastAsia="Times New Roman"/>
        </w:rPr>
        <w:t xml:space="preserve"> упродовж останніх років </w:t>
      </w:r>
      <w:r w:rsidRPr="0020430C">
        <w:rPr>
          <w:rFonts w:eastAsia="Times New Roman"/>
        </w:rPr>
        <w:t>серед регіонів України</w:t>
      </w:r>
      <w:r>
        <w:rPr>
          <w:rFonts w:eastAsia="Times New Roman"/>
        </w:rPr>
        <w:t>,</w:t>
      </w:r>
      <w:r w:rsidRPr="0020430C">
        <w:rPr>
          <w:rFonts w:eastAsia="Times New Roman"/>
        </w:rPr>
        <w:t xml:space="preserve"> </w:t>
      </w:r>
      <w:r w:rsidRPr="00843019">
        <w:rPr>
          <w:rFonts w:eastAsia="Times New Roman"/>
        </w:rPr>
        <w:t xml:space="preserve">Івано-Франківська область визнавалася однією з </w:t>
      </w:r>
      <w:r>
        <w:rPr>
          <w:rFonts w:eastAsia="Times New Roman"/>
        </w:rPr>
        <w:t xml:space="preserve">кращих </w:t>
      </w:r>
      <w:r w:rsidRPr="00843019">
        <w:rPr>
          <w:rFonts w:eastAsia="Times New Roman"/>
        </w:rPr>
        <w:t>для започаткування та ведення бізнесу [</w:t>
      </w:r>
      <w:r>
        <w:rPr>
          <w:rFonts w:eastAsia="Times New Roman"/>
        </w:rPr>
        <w:t>15, 35</w:t>
      </w:r>
      <w:r w:rsidRPr="00843019">
        <w:rPr>
          <w:rFonts w:eastAsia="Times New Roman"/>
        </w:rPr>
        <w:t>].</w:t>
      </w:r>
    </w:p>
    <w:p w:rsidR="00373F1E" w:rsidRPr="00843019" w:rsidRDefault="00373F1E" w:rsidP="00373F1E">
      <w:pPr>
        <w:spacing w:line="360" w:lineRule="auto"/>
        <w:ind w:firstLine="709"/>
        <w:jc w:val="both"/>
        <w:rPr>
          <w:rFonts w:eastAsia="Times New Roman"/>
        </w:rPr>
      </w:pPr>
      <w:r w:rsidRPr="00843019">
        <w:rPr>
          <w:rFonts w:eastAsia="Times New Roman"/>
        </w:rPr>
        <w:t>На території області зареєстровано 52,6 тис. суб’єктів господарювання, з них – 8,3 тис. юридичних осіб та 44,3 тис. фізичних осіб - підприємців. На 10 тисяч осіб наявного населення області припадає 58 малих підприємств та 2 – середніх. На середніх та малих підприємствах працює 90,4 % найманих працівників усіх підприємств-суб’єктів господарської діяльності області, питома вага яких у загальному обсязі реалізованої продукції (товарів, послуг) підприємствами області складає близько 70,0 %. За період 2016-2020 років щороку спостерігається збільшення обсягів надходжень податків і зборів до бюджетів усіх рівнів від діяльності суб’</w:t>
      </w:r>
      <w:r w:rsidR="00741A57">
        <w:rPr>
          <w:rFonts w:eastAsia="Times New Roman"/>
        </w:rPr>
        <w:t>єктів господарювання області [40</w:t>
      </w:r>
      <w:r w:rsidRPr="00843019">
        <w:rPr>
          <w:rFonts w:eastAsia="Times New Roman"/>
        </w:rPr>
        <w:t>].</w:t>
      </w:r>
    </w:p>
    <w:p w:rsidR="00373F1E" w:rsidRPr="00843019" w:rsidRDefault="00373F1E" w:rsidP="00373F1E">
      <w:pPr>
        <w:spacing w:line="360" w:lineRule="auto"/>
        <w:ind w:firstLine="709"/>
        <w:jc w:val="both"/>
        <w:rPr>
          <w:rFonts w:eastAsia="Times New Roman"/>
          <w:lang w:val="ru-RU"/>
        </w:rPr>
      </w:pPr>
      <w:r w:rsidRPr="00843019">
        <w:rPr>
          <w:rFonts w:eastAsia="Times New Roman"/>
        </w:rPr>
        <w:t xml:space="preserve">Окремої уваги заслуговують актуальні питання стану розвитку малого підприємництва у </w:t>
      </w:r>
      <w:r w:rsidRPr="00843019">
        <w:rPr>
          <w:rFonts w:eastAsia="Times New Roman"/>
          <w:lang w:val="ru-RU"/>
        </w:rPr>
        <w:t xml:space="preserve">ресторанному </w:t>
      </w:r>
      <w:proofErr w:type="spellStart"/>
      <w:r w:rsidRPr="00843019">
        <w:rPr>
          <w:rFonts w:eastAsia="Times New Roman"/>
          <w:lang w:val="ru-RU"/>
        </w:rPr>
        <w:t>господарстві</w:t>
      </w:r>
      <w:proofErr w:type="spellEnd"/>
      <w:r w:rsidRPr="00843019">
        <w:rPr>
          <w:rFonts w:eastAsia="Times New Roman"/>
          <w:lang w:val="ru-RU"/>
        </w:rPr>
        <w:t>.</w:t>
      </w:r>
    </w:p>
    <w:p w:rsidR="00373F1E" w:rsidRPr="00843019" w:rsidRDefault="00373F1E" w:rsidP="00373F1E">
      <w:pPr>
        <w:spacing w:line="360" w:lineRule="auto"/>
        <w:ind w:firstLine="709"/>
        <w:jc w:val="both"/>
        <w:rPr>
          <w:rFonts w:eastAsia="Times New Roman"/>
        </w:rPr>
      </w:pPr>
      <w:r w:rsidRPr="00843019">
        <w:rPr>
          <w:rFonts w:eastAsia="Times New Roman"/>
        </w:rPr>
        <w:t>Івано-Франківщина є одним із найбільш привабливих та популярних туристично-рекреаційних регіонів України. За період 2014-2020 рр. вдалося досягти зростання кількості туристів і екскурсантів з 1,6 до 2,2 млн. осіб, туристичного збору</w:t>
      </w:r>
      <w:r>
        <w:rPr>
          <w:rFonts w:eastAsia="Times New Roman"/>
        </w:rPr>
        <w:t xml:space="preserve"> – з 0,9 до 3,7 млн. гривень [</w:t>
      </w:r>
      <w:r w:rsidR="00741A57">
        <w:rPr>
          <w:rFonts w:eastAsia="Times New Roman"/>
        </w:rPr>
        <w:t>26</w:t>
      </w:r>
      <w:r w:rsidRPr="00843019">
        <w:rPr>
          <w:rFonts w:eastAsia="Times New Roman"/>
        </w:rPr>
        <w:t>].</w:t>
      </w:r>
    </w:p>
    <w:p w:rsidR="00373F1E" w:rsidRPr="00843019" w:rsidRDefault="00373F1E" w:rsidP="00373F1E">
      <w:pPr>
        <w:spacing w:line="360" w:lineRule="auto"/>
        <w:ind w:firstLine="709"/>
        <w:jc w:val="both"/>
        <w:rPr>
          <w:rFonts w:eastAsia="Times New Roman"/>
        </w:rPr>
      </w:pPr>
      <w:r w:rsidRPr="00843019">
        <w:rPr>
          <w:rFonts w:eastAsia="Times New Roman"/>
        </w:rPr>
        <w:t xml:space="preserve">Стабільний розвиток підприємництва є запорукою становлення конкурентоспроможної економіки регіону та держави загалом, що є основою успішного суспільства та вимагає сприятливого ділового клімату. </w:t>
      </w:r>
    </w:p>
    <w:p w:rsidR="00373F1E" w:rsidRPr="00843019" w:rsidRDefault="00373F1E" w:rsidP="00373F1E">
      <w:pPr>
        <w:spacing w:line="360" w:lineRule="auto"/>
        <w:ind w:firstLine="709"/>
        <w:jc w:val="both"/>
        <w:rPr>
          <w:rFonts w:eastAsia="Times New Roman"/>
        </w:rPr>
      </w:pPr>
      <w:r w:rsidRPr="00843019">
        <w:rPr>
          <w:rFonts w:eastAsia="Times New Roman"/>
        </w:rPr>
        <w:t xml:space="preserve">Світовий досвід засвідчує важливу роль рекреаційної діяльності у формуванні валового внутрішнього продукту. Розвинута рекреаційна сфера істотно збільшує надходження до місцевих бюджетів, сприяє зростанню </w:t>
      </w:r>
      <w:r w:rsidRPr="00843019">
        <w:rPr>
          <w:rFonts w:eastAsia="Times New Roman"/>
        </w:rPr>
        <w:lastRenderedPageBreak/>
        <w:t>зайнятості населення. Розвиток цієї галузі сприяє розвитку суміжних галузей господарського комплексу [</w:t>
      </w:r>
      <w:r>
        <w:rPr>
          <w:rFonts w:eastAsia="Times New Roman"/>
        </w:rPr>
        <w:t>1, 42</w:t>
      </w:r>
      <w:r w:rsidRPr="00843019">
        <w:rPr>
          <w:rFonts w:eastAsia="Times New Roman"/>
        </w:rPr>
        <w:t>].</w:t>
      </w:r>
    </w:p>
    <w:p w:rsidR="00373F1E" w:rsidRPr="00F166B5" w:rsidRDefault="00373F1E" w:rsidP="00373F1E">
      <w:pPr>
        <w:spacing w:line="360" w:lineRule="auto"/>
        <w:ind w:firstLine="709"/>
        <w:jc w:val="both"/>
      </w:pPr>
      <w:r>
        <w:rPr>
          <w:rFonts w:eastAsia="Times New Roman"/>
          <w:iCs/>
        </w:rPr>
        <w:t xml:space="preserve">Автори </w:t>
      </w:r>
      <w:r w:rsidRPr="00B06028">
        <w:rPr>
          <w:rFonts w:eastAsia="Times New Roman"/>
          <w:iCs/>
        </w:rPr>
        <w:t xml:space="preserve">Ануфрієва О. Л., </w:t>
      </w:r>
      <w:proofErr w:type="spellStart"/>
      <w:r w:rsidRPr="00B06028">
        <w:rPr>
          <w:rFonts w:eastAsia="Times New Roman"/>
          <w:iCs/>
        </w:rPr>
        <w:t>Пальчевська</w:t>
      </w:r>
      <w:proofErr w:type="spellEnd"/>
      <w:r w:rsidRPr="00B06028">
        <w:rPr>
          <w:rFonts w:eastAsia="Times New Roman"/>
          <w:iCs/>
        </w:rPr>
        <w:t xml:space="preserve"> Т. Г., </w:t>
      </w:r>
      <w:proofErr w:type="spellStart"/>
      <w:r w:rsidRPr="00B06028">
        <w:rPr>
          <w:rFonts w:eastAsia="Times New Roman"/>
          <w:iCs/>
        </w:rPr>
        <w:t>Лагоцька</w:t>
      </w:r>
      <w:proofErr w:type="spellEnd"/>
      <w:r w:rsidRPr="00B06028">
        <w:rPr>
          <w:rFonts w:eastAsia="Times New Roman"/>
          <w:iCs/>
        </w:rPr>
        <w:t xml:space="preserve"> Г. М.</w:t>
      </w:r>
      <w:r w:rsidRPr="00B06028">
        <w:rPr>
          <w:rFonts w:eastAsia="Times New Roman"/>
        </w:rPr>
        <w:t xml:space="preserve"> </w:t>
      </w:r>
      <w:r w:rsidR="00741A57">
        <w:rPr>
          <w:rFonts w:eastAsia="Times New Roman"/>
          <w:iCs/>
        </w:rPr>
        <w:t>[1</w:t>
      </w:r>
      <w:r w:rsidRPr="00B06028">
        <w:rPr>
          <w:rFonts w:eastAsia="Times New Roman"/>
          <w:iCs/>
        </w:rPr>
        <w:t xml:space="preserve">] </w:t>
      </w:r>
      <w:r>
        <w:rPr>
          <w:rFonts w:eastAsia="Times New Roman"/>
          <w:iCs/>
        </w:rPr>
        <w:t>вважають, що</w:t>
      </w:r>
      <w:r w:rsidRPr="00843019">
        <w:rPr>
          <w:rFonts w:eastAsia="Times New Roman"/>
          <w:iCs/>
        </w:rPr>
        <w:t xml:space="preserve">, </w:t>
      </w:r>
      <w:r w:rsidRPr="00B06028">
        <w:rPr>
          <w:rFonts w:eastAsia="Times New Roman"/>
          <w:iCs/>
        </w:rPr>
        <w:t xml:space="preserve">на регіональному і місцевому рівнях </w:t>
      </w:r>
      <w:r w:rsidRPr="00843019">
        <w:rPr>
          <w:rFonts w:eastAsia="Times New Roman"/>
          <w:iCs/>
        </w:rPr>
        <w:t xml:space="preserve">доцільно </w:t>
      </w:r>
      <w:r>
        <w:rPr>
          <w:rFonts w:eastAsia="Times New Roman"/>
          <w:iCs/>
        </w:rPr>
        <w:t>дотримуватись таких</w:t>
      </w:r>
      <w:r w:rsidRPr="00843019">
        <w:rPr>
          <w:rFonts w:eastAsia="Times New Roman"/>
          <w:iCs/>
        </w:rPr>
        <w:t xml:space="preserve"> р</w:t>
      </w:r>
      <w:r>
        <w:rPr>
          <w:rFonts w:eastAsia="Times New Roman"/>
          <w:iCs/>
        </w:rPr>
        <w:t xml:space="preserve">екомендацій </w:t>
      </w:r>
      <w:r w:rsidRPr="00843019">
        <w:rPr>
          <w:rFonts w:eastAsia="Times New Roman"/>
          <w:iCs/>
        </w:rPr>
        <w:t>щодо ефективної підтримки та визначення головних перспектив ро</w:t>
      </w:r>
      <w:r>
        <w:rPr>
          <w:rFonts w:eastAsia="Times New Roman"/>
          <w:iCs/>
        </w:rPr>
        <w:t>звитку малого підприємництва</w:t>
      </w:r>
      <w:r w:rsidRPr="00B06028">
        <w:rPr>
          <w:rFonts w:eastAsia="Times New Roman"/>
        </w:rPr>
        <w:t>: «</w:t>
      </w:r>
      <w:r>
        <w:t>в</w:t>
      </w:r>
      <w:r w:rsidRPr="00843019">
        <w:t>жити заходів щодо розвитку малого підприємництва в с</w:t>
      </w:r>
      <w:r>
        <w:t>ільській місцевості</w:t>
      </w:r>
      <w:r w:rsidRPr="00F166B5">
        <w:t xml:space="preserve">; </w:t>
      </w:r>
      <w:r w:rsidRPr="00843019">
        <w:t>створити в регіонах бази даних, які будуть акумулювати (та систематизувати) інформацію щодо норм чинного законодавства України;</w:t>
      </w:r>
      <w:r w:rsidRPr="00F166B5">
        <w:t xml:space="preserve"> </w:t>
      </w:r>
      <w:r>
        <w:t>з метою</w:t>
      </w:r>
      <w:r w:rsidRPr="00843019">
        <w:t xml:space="preserve"> стимулювання розвитку підприємництва</w:t>
      </w:r>
      <w:r>
        <w:t>,</w:t>
      </w:r>
      <w:r w:rsidRPr="00843019">
        <w:t xml:space="preserve"> місцевій владі потрібно сприяти </w:t>
      </w:r>
      <w:proofErr w:type="spellStart"/>
      <w:r w:rsidRPr="00843019">
        <w:t>самозайнятості</w:t>
      </w:r>
      <w:proofErr w:type="spellEnd"/>
      <w:r w:rsidRPr="00843019">
        <w:t xml:space="preserve"> безробітних шляхом надання їм одноразової грошової допомоги для започаткування влас</w:t>
      </w:r>
      <w:r>
        <w:t>ної підприємницької діяльності; з</w:t>
      </w:r>
      <w:r w:rsidRPr="00843019">
        <w:t>абезпечувати формування сприят</w:t>
      </w:r>
      <w:r>
        <w:t>ливого підприємницького клімату</w:t>
      </w:r>
      <w:r w:rsidRPr="00F166B5">
        <w:t>».</w:t>
      </w:r>
    </w:p>
    <w:p w:rsidR="00373F1E" w:rsidRPr="00843019" w:rsidRDefault="00373F1E" w:rsidP="00373F1E">
      <w:pPr>
        <w:pStyle w:val="a8"/>
        <w:spacing w:line="360" w:lineRule="auto"/>
        <w:ind w:left="1429"/>
        <w:jc w:val="both"/>
        <w:rPr>
          <w:sz w:val="28"/>
          <w:szCs w:val="28"/>
        </w:rPr>
      </w:pPr>
      <w:r w:rsidRPr="00843019">
        <w:rPr>
          <w:sz w:val="28"/>
          <w:szCs w:val="28"/>
        </w:rPr>
        <w:t>Запровадити механізми державно приватного партнерства у сфері підтримки малого підприємництва на місцевому рівні:</w:t>
      </w:r>
    </w:p>
    <w:p w:rsidR="00373F1E" w:rsidRPr="00843019" w:rsidRDefault="00373F1E" w:rsidP="00373F1E">
      <w:pPr>
        <w:pStyle w:val="a8"/>
        <w:numPr>
          <w:ilvl w:val="0"/>
          <w:numId w:val="7"/>
        </w:numPr>
        <w:spacing w:line="360" w:lineRule="auto"/>
        <w:ind w:firstLine="709"/>
        <w:jc w:val="both"/>
        <w:rPr>
          <w:sz w:val="28"/>
          <w:szCs w:val="28"/>
        </w:rPr>
      </w:pPr>
      <w:r w:rsidRPr="00843019">
        <w:rPr>
          <w:sz w:val="28"/>
          <w:szCs w:val="28"/>
        </w:rPr>
        <w:t>При перепідготовці і підвищенні кваліфікації безробітних особливу увагу приділяти професіям, що не тільки користуються попитом на ринку праці, але й дають змогу започаткувати власну справу.</w:t>
      </w:r>
    </w:p>
    <w:p w:rsidR="00373F1E" w:rsidRPr="00843019" w:rsidRDefault="00373F1E" w:rsidP="00373F1E">
      <w:pPr>
        <w:pStyle w:val="a8"/>
        <w:numPr>
          <w:ilvl w:val="0"/>
          <w:numId w:val="7"/>
        </w:numPr>
        <w:spacing w:line="360" w:lineRule="auto"/>
        <w:ind w:firstLine="709"/>
        <w:jc w:val="both"/>
        <w:rPr>
          <w:sz w:val="28"/>
          <w:szCs w:val="28"/>
        </w:rPr>
      </w:pPr>
      <w:r w:rsidRPr="00843019">
        <w:rPr>
          <w:sz w:val="28"/>
          <w:szCs w:val="28"/>
        </w:rPr>
        <w:t>Проводити семінари і курси підвищення кваліфікації для всіх охочих розпочати підприємницьку діяльність.</w:t>
      </w:r>
    </w:p>
    <w:p w:rsidR="00373F1E" w:rsidRPr="00843019" w:rsidRDefault="00373F1E" w:rsidP="00373F1E">
      <w:pPr>
        <w:pStyle w:val="a8"/>
        <w:numPr>
          <w:ilvl w:val="0"/>
          <w:numId w:val="7"/>
        </w:numPr>
        <w:spacing w:line="360" w:lineRule="auto"/>
        <w:ind w:firstLine="709"/>
        <w:jc w:val="both"/>
        <w:rPr>
          <w:sz w:val="28"/>
          <w:szCs w:val="28"/>
        </w:rPr>
      </w:pPr>
      <w:r w:rsidRPr="00843019">
        <w:rPr>
          <w:sz w:val="28"/>
          <w:szCs w:val="28"/>
        </w:rPr>
        <w:t>Розробити механізм часткового відшкодування з місцевих бюджетів відсоткових ставок за кредитами, залученими суб’єктами малого та середнього підприємництва до реалізації інвестиційних проектів.</w:t>
      </w:r>
    </w:p>
    <w:p w:rsidR="00373F1E" w:rsidRPr="00843019" w:rsidRDefault="00373F1E" w:rsidP="00373F1E">
      <w:pPr>
        <w:pStyle w:val="a8"/>
        <w:numPr>
          <w:ilvl w:val="0"/>
          <w:numId w:val="7"/>
        </w:numPr>
        <w:spacing w:line="360" w:lineRule="auto"/>
        <w:ind w:firstLine="709"/>
        <w:jc w:val="both"/>
        <w:rPr>
          <w:sz w:val="28"/>
          <w:szCs w:val="28"/>
        </w:rPr>
      </w:pPr>
      <w:r w:rsidRPr="00843019">
        <w:rPr>
          <w:sz w:val="28"/>
          <w:szCs w:val="28"/>
        </w:rPr>
        <w:t>Розробити механізми надання матеріальної допомоги малим підприємствам, що виробляють екологічно чисту продукцію сільського господарства, займаються її переробкою та експортом.</w:t>
      </w:r>
    </w:p>
    <w:p w:rsidR="00373F1E" w:rsidRDefault="00373F1E" w:rsidP="00373F1E">
      <w:pPr>
        <w:pStyle w:val="a8"/>
        <w:numPr>
          <w:ilvl w:val="0"/>
          <w:numId w:val="7"/>
        </w:numPr>
        <w:spacing w:line="360" w:lineRule="auto"/>
        <w:ind w:firstLine="709"/>
        <w:jc w:val="both"/>
        <w:rPr>
          <w:sz w:val="28"/>
          <w:szCs w:val="28"/>
        </w:rPr>
      </w:pPr>
      <w:r w:rsidRPr="00843019">
        <w:rPr>
          <w:sz w:val="28"/>
          <w:szCs w:val="28"/>
        </w:rPr>
        <w:t>Стимулювати проведення регіональних конкурсів (тендерів) щодо закупівлі товарів та надання послуг малими підприємствами за кошти державних і місцевих бюджетів, а також участь підприємців у виконанні регіональних замовлень.</w:t>
      </w:r>
    </w:p>
    <w:p w:rsidR="00373F1E" w:rsidRDefault="00373F1E" w:rsidP="00373F1E">
      <w:pPr>
        <w:pStyle w:val="a8"/>
        <w:numPr>
          <w:ilvl w:val="0"/>
          <w:numId w:val="7"/>
        </w:numPr>
        <w:spacing w:line="360" w:lineRule="auto"/>
        <w:jc w:val="both"/>
        <w:rPr>
          <w:sz w:val="28"/>
          <w:szCs w:val="28"/>
        </w:rPr>
      </w:pPr>
      <w:r w:rsidRPr="00D433BF">
        <w:rPr>
          <w:sz w:val="28"/>
          <w:szCs w:val="28"/>
        </w:rPr>
        <w:lastRenderedPageBreak/>
        <w:t>Сформувати регіональні бази даних щодо інвестиційних пропозицій малих підприємств (особливу увагу слід звернути на розповсюдження інформації серед іноземних інвест</w:t>
      </w:r>
      <w:r w:rsidR="00741A57">
        <w:rPr>
          <w:sz w:val="28"/>
          <w:szCs w:val="28"/>
        </w:rPr>
        <w:t>орів) [1</w:t>
      </w:r>
      <w:r w:rsidRPr="00D433BF">
        <w:rPr>
          <w:sz w:val="28"/>
          <w:szCs w:val="28"/>
        </w:rPr>
        <w:t>, с.236].</w:t>
      </w:r>
    </w:p>
    <w:p w:rsidR="00373F1E" w:rsidRPr="006106E7" w:rsidRDefault="00373F1E" w:rsidP="006106E7">
      <w:pPr>
        <w:spacing w:line="360" w:lineRule="auto"/>
        <w:ind w:firstLine="709"/>
        <w:rPr>
          <w:rFonts w:eastAsia="Times New Roman"/>
          <w:b/>
        </w:rPr>
      </w:pPr>
    </w:p>
    <w:p w:rsidR="006106E7" w:rsidRPr="006106E7" w:rsidRDefault="006106E7" w:rsidP="00741A57">
      <w:pPr>
        <w:spacing w:line="360" w:lineRule="auto"/>
        <w:ind w:firstLine="709"/>
        <w:jc w:val="center"/>
        <w:rPr>
          <w:rFonts w:eastAsia="Times New Roman"/>
          <w:b/>
        </w:rPr>
      </w:pPr>
      <w:r>
        <w:rPr>
          <w:rFonts w:eastAsia="Times New Roman"/>
          <w:b/>
        </w:rPr>
        <w:t xml:space="preserve">Висновки </w:t>
      </w:r>
      <w:r w:rsidR="00850362">
        <w:rPr>
          <w:rFonts w:eastAsia="Times New Roman"/>
          <w:b/>
        </w:rPr>
        <w:t>за розділом</w:t>
      </w:r>
      <w:r>
        <w:rPr>
          <w:rFonts w:eastAsia="Times New Roman"/>
          <w:b/>
        </w:rPr>
        <w:t xml:space="preserve"> 4</w:t>
      </w:r>
    </w:p>
    <w:p w:rsidR="006106E7" w:rsidRPr="006106E7" w:rsidRDefault="006106E7" w:rsidP="006106E7">
      <w:pPr>
        <w:spacing w:line="360" w:lineRule="auto"/>
        <w:ind w:firstLine="709"/>
        <w:jc w:val="both"/>
        <w:rPr>
          <w:rFonts w:eastAsia="Times New Roman"/>
        </w:rPr>
      </w:pPr>
      <w:r w:rsidRPr="006106E7">
        <w:rPr>
          <w:rFonts w:eastAsia="Times New Roman"/>
        </w:rPr>
        <w:t xml:space="preserve">В даному розділі роботи </w:t>
      </w:r>
      <w:r w:rsidR="00B205AF">
        <w:rPr>
          <w:rFonts w:eastAsia="Times New Roman"/>
        </w:rPr>
        <w:t>проведено</w:t>
      </w:r>
      <w:r w:rsidRPr="00B205AF">
        <w:rPr>
          <w:rFonts w:eastAsia="Times New Roman"/>
        </w:rPr>
        <w:t xml:space="preserve"> </w:t>
      </w:r>
      <w:r w:rsidR="00B205AF" w:rsidRPr="00B205AF">
        <w:rPr>
          <w:rFonts w:eastAsia="Times New Roman"/>
        </w:rPr>
        <w:t xml:space="preserve">аналітичний огляд </w:t>
      </w:r>
      <w:r w:rsidR="00B205AF" w:rsidRPr="00B205AF">
        <w:rPr>
          <w:rFonts w:eastAsia="Times New Roman"/>
          <w:bCs/>
        </w:rPr>
        <w:t xml:space="preserve">ресторанного бізнесу в курортних місцевостях Івано-Франківської області, зосереджено увагу на актуальних ресторанних трендах, які популярні під час відпочинку на курортах. Досліджено </w:t>
      </w:r>
      <w:r w:rsidRPr="006106E7">
        <w:rPr>
          <w:rFonts w:eastAsia="Times New Roman"/>
        </w:rPr>
        <w:t>питання державної підтримки та регулювання розвитку підприємницької діяльності, зокрема, малого підприємництва. Визначено, що мале підприємництво є каталізатором економічного розвитку Івано-Франківської області, як одного з перспективних для успішної ту</w:t>
      </w:r>
      <w:r w:rsidR="00B205AF">
        <w:rPr>
          <w:rFonts w:eastAsia="Times New Roman"/>
        </w:rPr>
        <w:t>ристичної діяльності. Ресторанний бізнес</w:t>
      </w:r>
      <w:r w:rsidRPr="006106E7">
        <w:rPr>
          <w:rFonts w:eastAsia="Times New Roman"/>
        </w:rPr>
        <w:t xml:space="preserve"> є однією із важливих складових </w:t>
      </w:r>
      <w:r w:rsidR="00B205AF">
        <w:rPr>
          <w:rFonts w:eastAsia="Times New Roman"/>
        </w:rPr>
        <w:t xml:space="preserve">курортної </w:t>
      </w:r>
      <w:r w:rsidRPr="006106E7">
        <w:rPr>
          <w:rFonts w:eastAsia="Times New Roman"/>
        </w:rPr>
        <w:t>інфраструктури. Запропоновано заходи щодо ефективної підтримки та визначення головних перспектив розвитку малого підприємництва на регіональному і місцевому рівнях.</w:t>
      </w:r>
    </w:p>
    <w:p w:rsidR="0084705D" w:rsidRPr="00C07929" w:rsidRDefault="006106E7" w:rsidP="000B7608">
      <w:pPr>
        <w:spacing w:line="360" w:lineRule="auto"/>
        <w:ind w:firstLine="709"/>
        <w:jc w:val="center"/>
        <w:rPr>
          <w:rFonts w:eastAsia="Times New Roman"/>
          <w:b/>
          <w:caps/>
        </w:rPr>
      </w:pPr>
      <w:r>
        <w:rPr>
          <w:rFonts w:eastAsia="Times New Roman"/>
        </w:rPr>
        <w:br w:type="column"/>
      </w:r>
      <w:r w:rsidR="0084705D" w:rsidRPr="00C07929">
        <w:rPr>
          <w:rFonts w:eastAsia="Times New Roman"/>
          <w:b/>
          <w:caps/>
        </w:rPr>
        <w:lastRenderedPageBreak/>
        <w:t>висновки</w:t>
      </w:r>
    </w:p>
    <w:p w:rsidR="0075690A" w:rsidRDefault="0075690A" w:rsidP="0075690A">
      <w:pPr>
        <w:spacing w:line="360" w:lineRule="auto"/>
        <w:ind w:firstLine="709"/>
        <w:jc w:val="both"/>
        <w:rPr>
          <w:rFonts w:eastAsia="Times New Roman"/>
        </w:rPr>
      </w:pPr>
      <w:r>
        <w:rPr>
          <w:rFonts w:eastAsia="Times New Roman"/>
        </w:rPr>
        <w:t xml:space="preserve">Дослідження основних тенденцій розвитку підприємницької діяльності завжди було і залишається актуальним. Особливу увагу науковців та практиків у різних сферах господарської діяльності привертає мале підприємництво. </w:t>
      </w:r>
    </w:p>
    <w:p w:rsidR="0075690A" w:rsidRDefault="0075690A" w:rsidP="0075690A">
      <w:pPr>
        <w:spacing w:line="360" w:lineRule="auto"/>
        <w:ind w:firstLine="709"/>
        <w:jc w:val="both"/>
        <w:rPr>
          <w:rFonts w:eastAsia="Times New Roman"/>
        </w:rPr>
      </w:pPr>
      <w:r w:rsidRPr="00046039">
        <w:rPr>
          <w:rFonts w:eastAsia="Times New Roman"/>
        </w:rPr>
        <w:t xml:space="preserve">На сучасному етапі функціонування та в умовах формування конкурентоспроможної ринкової економіки Івано-Франківщини, становлення і розвиток малого підприємництва є однією з </w:t>
      </w:r>
      <w:r>
        <w:rPr>
          <w:rFonts w:eastAsia="Times New Roman"/>
        </w:rPr>
        <w:t xml:space="preserve">актуальних </w:t>
      </w:r>
      <w:r w:rsidRPr="00046039">
        <w:rPr>
          <w:rFonts w:eastAsia="Times New Roman"/>
        </w:rPr>
        <w:t>проблем економічної політики регіону.</w:t>
      </w:r>
    </w:p>
    <w:p w:rsidR="0075690A" w:rsidRDefault="0075690A" w:rsidP="0075690A">
      <w:pPr>
        <w:spacing w:line="360" w:lineRule="auto"/>
        <w:ind w:firstLine="709"/>
        <w:jc w:val="both"/>
        <w:rPr>
          <w:rFonts w:eastAsia="Times New Roman"/>
        </w:rPr>
      </w:pPr>
      <w:r>
        <w:rPr>
          <w:rFonts w:eastAsia="Times New Roman"/>
        </w:rPr>
        <w:t>Мале підприємництво у ресторанному господарстві є тим важелем, який стимулює розвиток економіки регіону та держави.</w:t>
      </w:r>
      <w:r w:rsidRPr="00046039">
        <w:t xml:space="preserve"> </w:t>
      </w:r>
      <w:r w:rsidRPr="00046039">
        <w:rPr>
          <w:rFonts w:eastAsia="Times New Roman"/>
        </w:rPr>
        <w:t>Сфера ресторанних послуг суттєво впливає як на світову економіку в цілому, так і на економіку окремих країн і регіонів.</w:t>
      </w:r>
    </w:p>
    <w:p w:rsidR="0075690A" w:rsidRDefault="0075690A" w:rsidP="0075690A">
      <w:pPr>
        <w:spacing w:line="360" w:lineRule="auto"/>
        <w:ind w:firstLine="709"/>
        <w:jc w:val="both"/>
        <w:rPr>
          <w:rFonts w:eastAsia="Times New Roman"/>
        </w:rPr>
      </w:pPr>
      <w:r>
        <w:rPr>
          <w:rFonts w:eastAsia="Times New Roman"/>
        </w:rPr>
        <w:t xml:space="preserve">Ресторанне господарство є саме тим видом економічної діяльності, який задовольняє потреби та бажання людей у якісному, здоровому харчуванні та змістовній організації відпочинку. Зокрема, заклади ресторанного господарства Івано-Франківщини вирізняються </w:t>
      </w:r>
      <w:r w:rsidRPr="00046039">
        <w:rPr>
          <w:rFonts w:eastAsia="Times New Roman"/>
        </w:rPr>
        <w:t>оригінальною</w:t>
      </w:r>
      <w:r>
        <w:rPr>
          <w:rFonts w:eastAsia="Times New Roman"/>
        </w:rPr>
        <w:t xml:space="preserve"> концепцією</w:t>
      </w:r>
      <w:r w:rsidRPr="00046039">
        <w:rPr>
          <w:rFonts w:eastAsia="Times New Roman"/>
        </w:rPr>
        <w:t xml:space="preserve">, </w:t>
      </w:r>
      <w:r>
        <w:rPr>
          <w:rFonts w:eastAsia="Times New Roman"/>
        </w:rPr>
        <w:t xml:space="preserve">автентичною </w:t>
      </w:r>
      <w:r w:rsidRPr="00046039">
        <w:rPr>
          <w:rFonts w:eastAsia="Times New Roman"/>
        </w:rPr>
        <w:t xml:space="preserve">регіональною кухнею та якісним обслуговуванням, </w:t>
      </w:r>
      <w:proofErr w:type="spellStart"/>
      <w:r>
        <w:rPr>
          <w:rFonts w:eastAsia="Times New Roman"/>
        </w:rPr>
        <w:t>інноваційністю</w:t>
      </w:r>
      <w:proofErr w:type="spellEnd"/>
      <w:r>
        <w:rPr>
          <w:rFonts w:eastAsia="Times New Roman"/>
        </w:rPr>
        <w:t xml:space="preserve"> в контексті розвитку сучасних </w:t>
      </w:r>
      <w:r w:rsidRPr="00046039">
        <w:rPr>
          <w:rFonts w:eastAsia="Times New Roman"/>
        </w:rPr>
        <w:t>ресторанних трендів.</w:t>
      </w:r>
    </w:p>
    <w:p w:rsidR="0075690A" w:rsidRDefault="0075690A" w:rsidP="0075690A">
      <w:pPr>
        <w:spacing w:line="360" w:lineRule="auto"/>
        <w:ind w:firstLine="709"/>
        <w:jc w:val="both"/>
        <w:rPr>
          <w:rFonts w:eastAsia="Times New Roman"/>
          <w:bCs/>
        </w:rPr>
      </w:pPr>
      <w:r w:rsidRPr="00B67C90">
        <w:rPr>
          <w:rFonts w:eastAsia="Times New Roman"/>
          <w:bCs/>
        </w:rPr>
        <w:t xml:space="preserve">Гастрономічні локації і маршрути туристичного краю сприяють активізації малого підприємництва у ресторанному бізнесі. Результатом цього є відкриття нових ресторанів, кафе, </w:t>
      </w:r>
      <w:proofErr w:type="spellStart"/>
      <w:r w:rsidRPr="00B67C90">
        <w:rPr>
          <w:rFonts w:eastAsia="Times New Roman"/>
          <w:bCs/>
        </w:rPr>
        <w:t>кавꞌярень</w:t>
      </w:r>
      <w:proofErr w:type="spellEnd"/>
      <w:r w:rsidRPr="00B67C90">
        <w:rPr>
          <w:rFonts w:eastAsia="Times New Roman"/>
          <w:bCs/>
        </w:rPr>
        <w:t xml:space="preserve"> та інших закладів, які </w:t>
      </w:r>
      <w:proofErr w:type="spellStart"/>
      <w:r w:rsidRPr="00B67C90">
        <w:rPr>
          <w:rFonts w:eastAsia="Times New Roman"/>
          <w:bCs/>
        </w:rPr>
        <w:t>зад</w:t>
      </w:r>
      <w:r>
        <w:rPr>
          <w:rFonts w:eastAsia="Times New Roman"/>
          <w:bCs/>
        </w:rPr>
        <w:t>овільняють</w:t>
      </w:r>
      <w:proofErr w:type="spellEnd"/>
      <w:r>
        <w:rPr>
          <w:rFonts w:eastAsia="Times New Roman"/>
          <w:bCs/>
        </w:rPr>
        <w:t xml:space="preserve"> потреби подорожуючих з</w:t>
      </w:r>
      <w:r w:rsidRPr="000F63E5">
        <w:rPr>
          <w:rFonts w:eastAsia="Times New Roman"/>
          <w:bCs/>
        </w:rPr>
        <w:t xml:space="preserve">берігаючи кращі </w:t>
      </w:r>
      <w:r>
        <w:rPr>
          <w:rFonts w:eastAsia="Times New Roman"/>
          <w:bCs/>
        </w:rPr>
        <w:t xml:space="preserve">гастрономічні </w:t>
      </w:r>
      <w:r w:rsidRPr="000F63E5">
        <w:rPr>
          <w:rFonts w:eastAsia="Times New Roman"/>
          <w:bCs/>
        </w:rPr>
        <w:t>традиції національної кухні,</w:t>
      </w:r>
      <w:r>
        <w:rPr>
          <w:rFonts w:eastAsia="Times New Roman"/>
          <w:bCs/>
        </w:rPr>
        <w:t xml:space="preserve"> та</w:t>
      </w:r>
      <w:r w:rsidRPr="000F63E5">
        <w:t xml:space="preserve"> водночас</w:t>
      </w:r>
      <w:r>
        <w:t xml:space="preserve">, </w:t>
      </w:r>
      <w:r>
        <w:rPr>
          <w:rFonts w:eastAsia="Times New Roman"/>
          <w:bCs/>
        </w:rPr>
        <w:t>о</w:t>
      </w:r>
      <w:r w:rsidRPr="000F63E5">
        <w:rPr>
          <w:rFonts w:eastAsia="Times New Roman"/>
          <w:bCs/>
        </w:rPr>
        <w:t>ріє</w:t>
      </w:r>
      <w:r>
        <w:rPr>
          <w:rFonts w:eastAsia="Times New Roman"/>
          <w:bCs/>
        </w:rPr>
        <w:t>нтацію</w:t>
      </w:r>
      <w:r w:rsidRPr="000F63E5">
        <w:rPr>
          <w:rFonts w:eastAsia="Times New Roman"/>
          <w:bCs/>
        </w:rPr>
        <w:t xml:space="preserve"> на </w:t>
      </w:r>
      <w:r>
        <w:rPr>
          <w:rFonts w:eastAsia="Times New Roman"/>
          <w:bCs/>
        </w:rPr>
        <w:t>світові кулінарні</w:t>
      </w:r>
      <w:r w:rsidRPr="000F63E5">
        <w:rPr>
          <w:rFonts w:eastAsia="Times New Roman"/>
          <w:bCs/>
        </w:rPr>
        <w:t xml:space="preserve"> </w:t>
      </w:r>
      <w:r>
        <w:rPr>
          <w:rFonts w:eastAsia="Times New Roman"/>
          <w:bCs/>
        </w:rPr>
        <w:t>вподобання.</w:t>
      </w:r>
    </w:p>
    <w:p w:rsidR="002B7418" w:rsidRPr="002B7418" w:rsidRDefault="002B7418" w:rsidP="002B7418">
      <w:pPr>
        <w:spacing w:line="360" w:lineRule="auto"/>
        <w:ind w:firstLine="709"/>
        <w:jc w:val="both"/>
        <w:rPr>
          <w:rFonts w:eastAsia="Times New Roman"/>
          <w:bCs/>
        </w:rPr>
      </w:pPr>
      <w:r w:rsidRPr="002B7418">
        <w:rPr>
          <w:rFonts w:eastAsia="Times New Roman"/>
        </w:rPr>
        <w:t xml:space="preserve">За останні роки на території курортних місцевостей Івано-Франківської області </w:t>
      </w:r>
      <w:proofErr w:type="spellStart"/>
      <w:r w:rsidRPr="002B7418">
        <w:rPr>
          <w:rFonts w:eastAsia="Times New Roman"/>
        </w:rPr>
        <w:t>з᾿явилося</w:t>
      </w:r>
      <w:proofErr w:type="spellEnd"/>
      <w:r w:rsidRPr="002B7418">
        <w:rPr>
          <w:rFonts w:eastAsia="Times New Roman"/>
        </w:rPr>
        <w:t xml:space="preserve"> безліч закладів ресторанного господарства, що підтверджує великі перспективи та можливості ресторанного бізнесу.</w:t>
      </w:r>
      <w:r w:rsidRPr="002B7418">
        <w:rPr>
          <w:rFonts w:eastAsia="Times New Roman"/>
          <w:bCs/>
        </w:rPr>
        <w:t xml:space="preserve"> З огляду на це, важливу </w:t>
      </w:r>
      <w:proofErr w:type="spellStart"/>
      <w:r w:rsidRPr="002B7418">
        <w:rPr>
          <w:rFonts w:eastAsia="Times New Roman"/>
          <w:bCs/>
        </w:rPr>
        <w:t>забезпечуючу</w:t>
      </w:r>
      <w:proofErr w:type="spellEnd"/>
      <w:r w:rsidRPr="002B7418">
        <w:rPr>
          <w:rFonts w:eastAsia="Times New Roman"/>
          <w:bCs/>
        </w:rPr>
        <w:t xml:space="preserve"> складову курортного обслуговування – ресторанне господарство, слід розглядати як з точки зору комплексного санаторно-курортного харчування, так і з точки зору можливостей забезпечення повноцінного харчування в закладах сучасного ресторанного бізнесу.</w:t>
      </w:r>
    </w:p>
    <w:p w:rsidR="0075690A" w:rsidRPr="00745DCB" w:rsidRDefault="0075690A" w:rsidP="0075690A">
      <w:pPr>
        <w:spacing w:line="360" w:lineRule="auto"/>
        <w:ind w:firstLine="709"/>
        <w:jc w:val="both"/>
        <w:rPr>
          <w:rFonts w:eastAsia="Times New Roman"/>
        </w:rPr>
      </w:pPr>
      <w:r>
        <w:rPr>
          <w:rFonts w:eastAsia="Times New Roman"/>
        </w:rPr>
        <w:lastRenderedPageBreak/>
        <w:t xml:space="preserve">Глобальна епідемія </w:t>
      </w:r>
      <w:proofErr w:type="spellStart"/>
      <w:r>
        <w:rPr>
          <w:rFonts w:eastAsia="Times New Roman"/>
        </w:rPr>
        <w:t>коронавірусу</w:t>
      </w:r>
      <w:proofErr w:type="spellEnd"/>
      <w:r w:rsidRPr="00B67C90">
        <w:t xml:space="preserve"> </w:t>
      </w:r>
      <w:r>
        <w:rPr>
          <w:rFonts w:eastAsia="Times New Roman"/>
        </w:rPr>
        <w:t>актуалізувала проблеми</w:t>
      </w:r>
      <w:r w:rsidRPr="00B67C90">
        <w:rPr>
          <w:rFonts w:eastAsia="Times New Roman"/>
        </w:rPr>
        <w:t>, про які підприємці в Україні говорили і раніше</w:t>
      </w:r>
      <w:r>
        <w:rPr>
          <w:rFonts w:eastAsia="Times New Roman"/>
        </w:rPr>
        <w:t>.</w:t>
      </w:r>
      <w:r w:rsidRPr="00B67C90">
        <w:rPr>
          <w:rFonts w:eastAsia="Times New Roman"/>
        </w:rPr>
        <w:t xml:space="preserve"> </w:t>
      </w:r>
      <w:r>
        <w:rPr>
          <w:rFonts w:eastAsia="Times New Roman"/>
        </w:rPr>
        <w:t>В</w:t>
      </w:r>
      <w:r w:rsidRPr="00B67C90">
        <w:rPr>
          <w:rFonts w:eastAsia="Times New Roman"/>
        </w:rPr>
        <w:t>исоке податкове навантаження і низьк</w:t>
      </w:r>
      <w:r>
        <w:rPr>
          <w:rFonts w:eastAsia="Times New Roman"/>
        </w:rPr>
        <w:t>ий купівельний попит споживачів впродовж багатьох років були однією з перешкод у розвитку малого підприємництва. Зокрема</w:t>
      </w:r>
      <w:r w:rsidRPr="00B67C90">
        <w:rPr>
          <w:rFonts w:eastAsia="Times New Roman"/>
        </w:rPr>
        <w:t xml:space="preserve">, обмеження діяльності </w:t>
      </w:r>
      <w:r>
        <w:rPr>
          <w:rFonts w:eastAsia="Times New Roman"/>
        </w:rPr>
        <w:t xml:space="preserve">закладів ресторанного господарства </w:t>
      </w:r>
      <w:r w:rsidRPr="00B67C90">
        <w:rPr>
          <w:rFonts w:eastAsia="Times New Roman"/>
        </w:rPr>
        <w:t>передусім викликане зменшенням попиту на внутрішньому ринку:</w:t>
      </w:r>
    </w:p>
    <w:p w:rsidR="0075690A" w:rsidRDefault="0075690A" w:rsidP="0075690A">
      <w:pPr>
        <w:spacing w:line="360" w:lineRule="auto"/>
        <w:ind w:firstLine="709"/>
        <w:jc w:val="both"/>
      </w:pPr>
      <w:r w:rsidRPr="00562617">
        <w:rPr>
          <w:rFonts w:eastAsia="Times New Roman"/>
        </w:rPr>
        <w:t>Виклики сьогодення поставили перед управлінням підприємствами ресторанного господарства цілий ряд нових завдань, таких, як необхідність підвищення ефективності виробництва, зміцнення конкурентної позиції, що неминуче пов’язано саме з їх безпекою.</w:t>
      </w:r>
      <w:r w:rsidRPr="000F63E5">
        <w:t xml:space="preserve"> </w:t>
      </w:r>
    </w:p>
    <w:p w:rsidR="002B7418" w:rsidRPr="002B7418" w:rsidRDefault="002B7418" w:rsidP="002B7418">
      <w:pPr>
        <w:spacing w:line="360" w:lineRule="auto"/>
        <w:ind w:firstLine="709"/>
        <w:jc w:val="both"/>
        <w:rPr>
          <w:rFonts w:eastAsia="Times New Roman"/>
        </w:rPr>
      </w:pPr>
      <w:r>
        <w:rPr>
          <w:rFonts w:eastAsia="Times New Roman"/>
        </w:rPr>
        <w:t>В</w:t>
      </w:r>
      <w:r w:rsidRPr="002B7418">
        <w:rPr>
          <w:rFonts w:eastAsia="Times New Roman"/>
        </w:rPr>
        <w:t xml:space="preserve">раховуючи прогнози експертів аналітичного центру Ресторани України, </w:t>
      </w:r>
      <w:r>
        <w:rPr>
          <w:rFonts w:eastAsia="Times New Roman"/>
        </w:rPr>
        <w:t xml:space="preserve">на даний час, </w:t>
      </w:r>
      <w:r w:rsidRPr="002B7418">
        <w:rPr>
          <w:rFonts w:eastAsia="Times New Roman"/>
        </w:rPr>
        <w:t>можемо виокремити наступні прогнози розвитку ресторанного ринку, зокрема в Івано-Франківську та області.</w:t>
      </w:r>
    </w:p>
    <w:p w:rsidR="002B7418" w:rsidRPr="002B7418" w:rsidRDefault="002B7418" w:rsidP="002B7418">
      <w:pPr>
        <w:spacing w:line="360" w:lineRule="auto"/>
        <w:ind w:firstLine="709"/>
        <w:jc w:val="both"/>
        <w:rPr>
          <w:rFonts w:eastAsia="Times New Roman"/>
        </w:rPr>
      </w:pPr>
      <w:r w:rsidRPr="002B7418">
        <w:rPr>
          <w:rFonts w:eastAsia="Times New Roman"/>
        </w:rPr>
        <w:t>1. Активний розвиток в містах, що втратили частину бізнесу – з кінця 2023 року.</w:t>
      </w:r>
    </w:p>
    <w:p w:rsidR="002B7418" w:rsidRPr="002B7418" w:rsidRDefault="002B7418" w:rsidP="002B7418">
      <w:pPr>
        <w:spacing w:line="360" w:lineRule="auto"/>
        <w:ind w:firstLine="709"/>
        <w:jc w:val="both"/>
        <w:rPr>
          <w:rFonts w:eastAsia="Times New Roman"/>
        </w:rPr>
      </w:pPr>
      <w:r w:rsidRPr="002B7418">
        <w:rPr>
          <w:rFonts w:eastAsia="Times New Roman"/>
        </w:rPr>
        <w:t>2. Розвиток української кухні в туристичних містах.</w:t>
      </w:r>
    </w:p>
    <w:p w:rsidR="002B7418" w:rsidRPr="002B7418" w:rsidRDefault="002B7418" w:rsidP="002B7418">
      <w:pPr>
        <w:spacing w:line="360" w:lineRule="auto"/>
        <w:ind w:firstLine="709"/>
        <w:jc w:val="both"/>
        <w:rPr>
          <w:rFonts w:eastAsia="Times New Roman"/>
        </w:rPr>
      </w:pPr>
      <w:r w:rsidRPr="002B7418">
        <w:rPr>
          <w:rFonts w:eastAsia="Times New Roman"/>
        </w:rPr>
        <w:t>3. Розвиток доставки та змішаних форматів.</w:t>
      </w:r>
    </w:p>
    <w:p w:rsidR="002B7418" w:rsidRPr="002B7418" w:rsidRDefault="002B7418" w:rsidP="002B7418">
      <w:pPr>
        <w:spacing w:line="360" w:lineRule="auto"/>
        <w:ind w:firstLine="709"/>
        <w:jc w:val="both"/>
        <w:rPr>
          <w:rFonts w:eastAsia="Times New Roman"/>
        </w:rPr>
      </w:pPr>
      <w:r w:rsidRPr="002B7418">
        <w:rPr>
          <w:rFonts w:eastAsia="Times New Roman"/>
        </w:rPr>
        <w:t>4. Проста кухня на локальних продуктах, скорочення імпортної складової в меню ресторанів.</w:t>
      </w:r>
    </w:p>
    <w:p w:rsidR="002B7418" w:rsidRPr="002B7418" w:rsidRDefault="002B7418" w:rsidP="002B7418">
      <w:pPr>
        <w:spacing w:line="360" w:lineRule="auto"/>
        <w:ind w:firstLine="709"/>
        <w:jc w:val="both"/>
        <w:rPr>
          <w:rFonts w:eastAsia="Times New Roman"/>
        </w:rPr>
      </w:pPr>
      <w:r w:rsidRPr="002B7418">
        <w:rPr>
          <w:rFonts w:eastAsia="Times New Roman"/>
        </w:rPr>
        <w:t>5. Розвиток форматів біля дому.</w:t>
      </w:r>
    </w:p>
    <w:p w:rsidR="002B7418" w:rsidRPr="002B7418" w:rsidRDefault="002B7418" w:rsidP="002B7418">
      <w:pPr>
        <w:spacing w:line="360" w:lineRule="auto"/>
        <w:ind w:firstLine="709"/>
        <w:jc w:val="both"/>
        <w:rPr>
          <w:rFonts w:eastAsia="Times New Roman"/>
        </w:rPr>
      </w:pPr>
      <w:r w:rsidRPr="002B7418">
        <w:rPr>
          <w:rFonts w:eastAsia="Times New Roman"/>
        </w:rPr>
        <w:t>6. Розвиток ресторанних скупчень (синергія конкурентів, зручність та різноманітність).</w:t>
      </w:r>
    </w:p>
    <w:p w:rsidR="002B7418" w:rsidRPr="002B7418" w:rsidRDefault="002B7418" w:rsidP="002B7418">
      <w:pPr>
        <w:spacing w:line="360" w:lineRule="auto"/>
        <w:ind w:firstLine="709"/>
        <w:jc w:val="both"/>
        <w:rPr>
          <w:rFonts w:eastAsia="Times New Roman"/>
        </w:rPr>
      </w:pPr>
      <w:r w:rsidRPr="002B7418">
        <w:rPr>
          <w:rFonts w:eastAsia="Times New Roman"/>
        </w:rPr>
        <w:t xml:space="preserve">7. Розвиток дрібних форматів: </w:t>
      </w:r>
      <w:proofErr w:type="spellStart"/>
      <w:r w:rsidRPr="002B7418">
        <w:rPr>
          <w:rFonts w:eastAsia="Times New Roman"/>
        </w:rPr>
        <w:t>кавярні</w:t>
      </w:r>
      <w:proofErr w:type="spellEnd"/>
      <w:r w:rsidRPr="002B7418">
        <w:rPr>
          <w:rFonts w:eastAsia="Times New Roman"/>
        </w:rPr>
        <w:t xml:space="preserve">, кафе-пекарні, кафе до 150 </w:t>
      </w:r>
      <w:proofErr w:type="spellStart"/>
      <w:r w:rsidRPr="002B7418">
        <w:rPr>
          <w:rFonts w:eastAsia="Times New Roman"/>
        </w:rPr>
        <w:t>кв.м</w:t>
      </w:r>
      <w:proofErr w:type="spellEnd"/>
      <w:r w:rsidRPr="002B7418">
        <w:rPr>
          <w:rFonts w:eastAsia="Times New Roman"/>
        </w:rPr>
        <w:t xml:space="preserve">., </w:t>
      </w:r>
      <w:proofErr w:type="spellStart"/>
      <w:r w:rsidRPr="002B7418">
        <w:rPr>
          <w:rFonts w:eastAsia="Times New Roman"/>
        </w:rPr>
        <w:t>монопродуктові</w:t>
      </w:r>
      <w:proofErr w:type="spellEnd"/>
      <w:r w:rsidRPr="002B7418">
        <w:rPr>
          <w:rFonts w:eastAsia="Times New Roman"/>
        </w:rPr>
        <w:t xml:space="preserve"> заклади, швидке харчування.</w:t>
      </w:r>
    </w:p>
    <w:p w:rsidR="002B7418" w:rsidRPr="002B7418" w:rsidRDefault="002B7418" w:rsidP="002B7418">
      <w:pPr>
        <w:spacing w:line="360" w:lineRule="auto"/>
        <w:ind w:firstLine="709"/>
        <w:jc w:val="both"/>
        <w:rPr>
          <w:rFonts w:eastAsia="Times New Roman"/>
        </w:rPr>
      </w:pPr>
      <w:r w:rsidRPr="002B7418">
        <w:rPr>
          <w:rFonts w:eastAsia="Times New Roman"/>
        </w:rPr>
        <w:t>8. Розвиток пабів та змішаних форматів.</w:t>
      </w:r>
    </w:p>
    <w:p w:rsidR="002B7418" w:rsidRPr="00562617" w:rsidRDefault="002B7418" w:rsidP="002B7418">
      <w:pPr>
        <w:spacing w:line="360" w:lineRule="auto"/>
        <w:ind w:firstLine="709"/>
        <w:jc w:val="both"/>
        <w:rPr>
          <w:rFonts w:eastAsia="Times New Roman"/>
        </w:rPr>
      </w:pPr>
      <w:r w:rsidRPr="002B7418">
        <w:rPr>
          <w:rFonts w:eastAsia="Times New Roman"/>
        </w:rPr>
        <w:t>9. Розвиток барів та розважальних форматів.</w:t>
      </w:r>
    </w:p>
    <w:p w:rsidR="0075690A" w:rsidRPr="00843019" w:rsidRDefault="0075690A" w:rsidP="0075690A">
      <w:pPr>
        <w:spacing w:line="360" w:lineRule="auto"/>
        <w:ind w:firstLine="709"/>
        <w:jc w:val="both"/>
        <w:rPr>
          <w:rFonts w:eastAsia="Times New Roman"/>
        </w:rPr>
      </w:pPr>
      <w:r w:rsidRPr="00843019">
        <w:rPr>
          <w:rFonts w:eastAsia="Times New Roman"/>
        </w:rPr>
        <w:t xml:space="preserve">Мале підприємництво є, по суті, одним з дієвих </w:t>
      </w:r>
      <w:r>
        <w:rPr>
          <w:rFonts w:eastAsia="Times New Roman"/>
        </w:rPr>
        <w:t xml:space="preserve">засобів структурної перебудови. Воно </w:t>
      </w:r>
      <w:r w:rsidRPr="00843019">
        <w:rPr>
          <w:rFonts w:eastAsia="Times New Roman"/>
        </w:rPr>
        <w:t>усу</w:t>
      </w:r>
      <w:r>
        <w:rPr>
          <w:rFonts w:eastAsia="Times New Roman"/>
        </w:rPr>
        <w:t>ває диспропорції</w:t>
      </w:r>
      <w:r w:rsidRPr="00843019">
        <w:rPr>
          <w:rFonts w:eastAsia="Times New Roman"/>
        </w:rPr>
        <w:t xml:space="preserve"> на ринках, </w:t>
      </w:r>
      <w:r>
        <w:rPr>
          <w:rFonts w:eastAsia="Times New Roman"/>
        </w:rPr>
        <w:t xml:space="preserve">сприяє створенню </w:t>
      </w:r>
      <w:r w:rsidRPr="00843019">
        <w:rPr>
          <w:rFonts w:eastAsia="Times New Roman"/>
        </w:rPr>
        <w:t>додат</w:t>
      </w:r>
      <w:r>
        <w:rPr>
          <w:rFonts w:eastAsia="Times New Roman"/>
        </w:rPr>
        <w:t>кових робочих місць і скороченню безробіття. Н</w:t>
      </w:r>
      <w:r w:rsidRPr="00EE4A9A">
        <w:rPr>
          <w:rFonts w:eastAsia="Times New Roman"/>
        </w:rPr>
        <w:t>асичення ринку товарами й послугами</w:t>
      </w:r>
      <w:r w:rsidRPr="00843019">
        <w:rPr>
          <w:rFonts w:eastAsia="Times New Roman"/>
        </w:rPr>
        <w:t xml:space="preserve"> </w:t>
      </w:r>
      <w:r>
        <w:rPr>
          <w:rFonts w:eastAsia="Times New Roman"/>
        </w:rPr>
        <w:t xml:space="preserve">можливе саме завдяки </w:t>
      </w:r>
      <w:r w:rsidRPr="00843019">
        <w:rPr>
          <w:rFonts w:eastAsia="Times New Roman"/>
        </w:rPr>
        <w:t>активізації інноваційних процесів</w:t>
      </w:r>
      <w:r>
        <w:rPr>
          <w:rFonts w:eastAsia="Times New Roman"/>
        </w:rPr>
        <w:t xml:space="preserve"> у ресторанному бізнесі </w:t>
      </w:r>
      <w:r>
        <w:rPr>
          <w:rFonts w:eastAsia="Times New Roman"/>
        </w:rPr>
        <w:lastRenderedPageBreak/>
        <w:t>та розвитку конкуренції. Тому,</w:t>
      </w:r>
      <w:r w:rsidRPr="00843019">
        <w:rPr>
          <w:rFonts w:eastAsia="Times New Roman"/>
        </w:rPr>
        <w:t xml:space="preserve"> сучасні малі підприємства ресторанного господарства застосовують різні інструменти, </w:t>
      </w:r>
      <w:r>
        <w:rPr>
          <w:rFonts w:eastAsia="Times New Roman"/>
        </w:rPr>
        <w:t>зокрема маркетинг, для того, щоб відповідати вищевказаним характеристикам.</w:t>
      </w:r>
    </w:p>
    <w:p w:rsidR="0075690A" w:rsidRPr="00843019" w:rsidRDefault="0075690A" w:rsidP="0075690A">
      <w:pPr>
        <w:spacing w:line="360" w:lineRule="auto"/>
        <w:ind w:firstLine="709"/>
        <w:jc w:val="both"/>
        <w:rPr>
          <w:bCs/>
        </w:rPr>
      </w:pPr>
      <w:r w:rsidRPr="00843019">
        <w:rPr>
          <w:bCs/>
        </w:rPr>
        <w:t xml:space="preserve">У результаті виконання </w:t>
      </w:r>
      <w:r>
        <w:rPr>
          <w:bCs/>
        </w:rPr>
        <w:t>наукової</w:t>
      </w:r>
      <w:r w:rsidRPr="00843019">
        <w:rPr>
          <w:bCs/>
        </w:rPr>
        <w:t xml:space="preserve"> роботи нами вирішено низку завдань:</w:t>
      </w:r>
    </w:p>
    <w:p w:rsidR="0075690A" w:rsidRPr="000E1893" w:rsidRDefault="0075690A" w:rsidP="0075690A">
      <w:pPr>
        <w:spacing w:line="360" w:lineRule="auto"/>
        <w:ind w:firstLine="709"/>
        <w:contextualSpacing/>
        <w:jc w:val="both"/>
        <w:rPr>
          <w:bCs/>
        </w:rPr>
      </w:pPr>
      <w:r>
        <w:rPr>
          <w:bCs/>
        </w:rPr>
        <w:t xml:space="preserve">1) </w:t>
      </w:r>
      <w:r w:rsidRPr="000E1893">
        <w:rPr>
          <w:bCs/>
        </w:rPr>
        <w:t>розглянуто економічну сутність та роль малого підприємництва</w:t>
      </w:r>
      <w:r>
        <w:rPr>
          <w:bCs/>
        </w:rPr>
        <w:t xml:space="preserve"> </w:t>
      </w:r>
      <w:r w:rsidRPr="000E1893">
        <w:rPr>
          <w:bCs/>
        </w:rPr>
        <w:t>у розвитку ресторанного господарства;</w:t>
      </w:r>
    </w:p>
    <w:p w:rsidR="0075690A" w:rsidRPr="00843019" w:rsidRDefault="0075690A" w:rsidP="0075690A">
      <w:pPr>
        <w:spacing w:line="360" w:lineRule="auto"/>
        <w:ind w:firstLine="709"/>
        <w:contextualSpacing/>
        <w:jc w:val="both"/>
        <w:rPr>
          <w:bCs/>
        </w:rPr>
      </w:pPr>
      <w:r>
        <w:rPr>
          <w:bCs/>
        </w:rPr>
        <w:t xml:space="preserve">2) </w:t>
      </w:r>
      <w:r w:rsidRPr="00843019">
        <w:rPr>
          <w:bCs/>
        </w:rPr>
        <w:t xml:space="preserve">опрацьовано матеріали про господарську діяльність </w:t>
      </w:r>
      <w:proofErr w:type="spellStart"/>
      <w:r w:rsidRPr="00843019">
        <w:rPr>
          <w:bCs/>
        </w:rPr>
        <w:t>субꞌєктів</w:t>
      </w:r>
      <w:proofErr w:type="spellEnd"/>
      <w:r w:rsidRPr="00843019">
        <w:rPr>
          <w:bCs/>
        </w:rPr>
        <w:t xml:space="preserve"> малого підприємництва в Івано-Франківс</w:t>
      </w:r>
      <w:r>
        <w:rPr>
          <w:bCs/>
        </w:rPr>
        <w:t xml:space="preserve">ькій області за період 2016−2020 </w:t>
      </w:r>
      <w:r w:rsidRPr="00843019">
        <w:rPr>
          <w:bCs/>
        </w:rPr>
        <w:t>рр.; основні тенденції, які забезпечили розвиток малого бізнесу в сфері ресторанного господарства, були наслідком зростання туристичної активності та збільшення кількості закладів ресторанного господарства в Івано-Франківській області, інно</w:t>
      </w:r>
      <w:r>
        <w:rPr>
          <w:bCs/>
        </w:rPr>
        <w:t>ваційного</w:t>
      </w:r>
      <w:r w:rsidRPr="00843019">
        <w:rPr>
          <w:bCs/>
        </w:rPr>
        <w:t xml:space="preserve"> спрямування процесів розвитку сфери </w:t>
      </w:r>
      <w:r>
        <w:rPr>
          <w:bCs/>
        </w:rPr>
        <w:t>ресторанного</w:t>
      </w:r>
      <w:r w:rsidRPr="00843019">
        <w:rPr>
          <w:bCs/>
        </w:rPr>
        <w:t xml:space="preserve"> бізнесу, посилення конкуренції;</w:t>
      </w:r>
    </w:p>
    <w:p w:rsidR="0075690A" w:rsidRPr="00843019" w:rsidRDefault="0075690A" w:rsidP="0075690A">
      <w:pPr>
        <w:spacing w:line="360" w:lineRule="auto"/>
        <w:ind w:firstLine="709"/>
        <w:contextualSpacing/>
        <w:jc w:val="both"/>
        <w:rPr>
          <w:bCs/>
        </w:rPr>
      </w:pPr>
      <w:r>
        <w:rPr>
          <w:bCs/>
        </w:rPr>
        <w:t xml:space="preserve">3) </w:t>
      </w:r>
      <w:r w:rsidRPr="00843019">
        <w:rPr>
          <w:bCs/>
        </w:rPr>
        <w:t>проаналізовано головні проблеми та перешкоди у розвитку малих підприємств ресторанного господарства;</w:t>
      </w:r>
    </w:p>
    <w:p w:rsidR="0075690A" w:rsidRPr="00843019" w:rsidRDefault="0075690A" w:rsidP="0075690A">
      <w:pPr>
        <w:spacing w:line="360" w:lineRule="auto"/>
        <w:ind w:firstLine="709"/>
        <w:contextualSpacing/>
        <w:jc w:val="both"/>
        <w:rPr>
          <w:bCs/>
        </w:rPr>
      </w:pPr>
      <w:r>
        <w:rPr>
          <w:bCs/>
        </w:rPr>
        <w:t xml:space="preserve">4) </w:t>
      </w:r>
      <w:r w:rsidRPr="00843019">
        <w:rPr>
          <w:bCs/>
        </w:rPr>
        <w:t>обґрунтовано необхідність застосування інноваційних інструментів маркетингу в діяльності малих підприємств ресторанного господарства, зокрема, інтернет-маркетингу, що передбачає просування підприємства ресторанного бізнесу та його бренду за рахунок використання соціального медіа-маркетингу (</w:t>
      </w:r>
      <w:proofErr w:type="spellStart"/>
      <w:r w:rsidRPr="00843019">
        <w:rPr>
          <w:bCs/>
          <w:lang w:val="ru-RU"/>
        </w:rPr>
        <w:t>Social</w:t>
      </w:r>
      <w:proofErr w:type="spellEnd"/>
      <w:r w:rsidRPr="00843019">
        <w:rPr>
          <w:bCs/>
        </w:rPr>
        <w:t xml:space="preserve"> </w:t>
      </w:r>
      <w:proofErr w:type="spellStart"/>
      <w:r w:rsidRPr="00843019">
        <w:rPr>
          <w:bCs/>
          <w:lang w:val="ru-RU"/>
        </w:rPr>
        <w:t>Media</w:t>
      </w:r>
      <w:proofErr w:type="spellEnd"/>
      <w:r w:rsidRPr="00843019">
        <w:rPr>
          <w:bCs/>
        </w:rPr>
        <w:t xml:space="preserve"> </w:t>
      </w:r>
      <w:proofErr w:type="spellStart"/>
      <w:r w:rsidRPr="00843019">
        <w:rPr>
          <w:bCs/>
          <w:lang w:val="ru-RU"/>
        </w:rPr>
        <w:t>Marketing</w:t>
      </w:r>
      <w:proofErr w:type="spellEnd"/>
      <w:r w:rsidRPr="00843019">
        <w:rPr>
          <w:bCs/>
        </w:rPr>
        <w:t xml:space="preserve">, </w:t>
      </w:r>
      <w:r w:rsidRPr="00843019">
        <w:rPr>
          <w:bCs/>
          <w:lang w:val="ru-RU"/>
        </w:rPr>
        <w:t>SMM</w:t>
      </w:r>
      <w:r w:rsidRPr="00843019">
        <w:rPr>
          <w:bCs/>
        </w:rPr>
        <w:t>);</w:t>
      </w:r>
    </w:p>
    <w:p w:rsidR="0075690A" w:rsidRPr="00843019" w:rsidRDefault="0075690A" w:rsidP="0075690A">
      <w:pPr>
        <w:spacing w:line="360" w:lineRule="auto"/>
        <w:ind w:firstLine="709"/>
        <w:contextualSpacing/>
        <w:jc w:val="both"/>
        <w:rPr>
          <w:bCs/>
        </w:rPr>
      </w:pPr>
      <w:r>
        <w:rPr>
          <w:bCs/>
        </w:rPr>
        <w:t xml:space="preserve">5) </w:t>
      </w:r>
      <w:r w:rsidRPr="00843019">
        <w:rPr>
          <w:bCs/>
        </w:rPr>
        <w:t>з</w:t>
      </w:r>
      <w:r>
        <w:rPr>
          <w:bCs/>
        </w:rPr>
        <w:t>осереджено увагу на заходах</w:t>
      </w:r>
      <w:r w:rsidRPr="00843019">
        <w:rPr>
          <w:bCs/>
        </w:rPr>
        <w:t xml:space="preserve"> щодо ефективної підтримки та визначення головних перспектив розвитку малого підприємництва на регіональному і місцевому рівнях.</w:t>
      </w:r>
    </w:p>
    <w:p w:rsidR="0075690A" w:rsidRDefault="0075690A" w:rsidP="0075690A">
      <w:pPr>
        <w:spacing w:line="360" w:lineRule="auto"/>
        <w:ind w:firstLine="709"/>
        <w:jc w:val="both"/>
        <w:rPr>
          <w:rFonts w:eastAsia="Times New Roman"/>
        </w:rPr>
      </w:pPr>
      <w:r w:rsidRPr="00843019">
        <w:rPr>
          <w:rFonts w:eastAsia="Times New Roman"/>
        </w:rPr>
        <w:t xml:space="preserve">Отже необхідність розвитку малого підприємництва в Івано-Франківській області є очевидним. </w:t>
      </w:r>
      <w:r>
        <w:rPr>
          <w:rFonts w:eastAsia="Times New Roman"/>
        </w:rPr>
        <w:t>С</w:t>
      </w:r>
      <w:r w:rsidRPr="00C05633">
        <w:rPr>
          <w:rFonts w:eastAsia="Times New Roman"/>
        </w:rPr>
        <w:t>пецифіка даного виду діяльності, а також недостатня вивченість тенденцій його розвитку мають вагоме практичне значення.</w:t>
      </w:r>
    </w:p>
    <w:p w:rsidR="0075690A" w:rsidRPr="00843019" w:rsidRDefault="0075690A" w:rsidP="0075690A">
      <w:pPr>
        <w:spacing w:line="360" w:lineRule="auto"/>
        <w:ind w:firstLine="709"/>
        <w:jc w:val="both"/>
        <w:rPr>
          <w:rFonts w:eastAsia="Times New Roman"/>
        </w:rPr>
      </w:pPr>
      <w:r w:rsidRPr="00843019">
        <w:rPr>
          <w:rFonts w:eastAsia="Times New Roman"/>
        </w:rPr>
        <w:t xml:space="preserve">Матеріально-технічна база закладів ресторанного господарства області настільки велика для розвитку туризму, що викликає велику зацікавленість та виступає об’ємним джерелом для наукових досліджень. Тісно до розвитку індустрії туризму прив’язане мале підприємництво в ресторанному бізнесі та </w:t>
      </w:r>
      <w:r w:rsidRPr="00843019">
        <w:rPr>
          <w:rFonts w:eastAsia="Times New Roman"/>
        </w:rPr>
        <w:lastRenderedPageBreak/>
        <w:t xml:space="preserve">його інноваційні засоби розвитку, що призведуть та </w:t>
      </w:r>
      <w:proofErr w:type="spellStart"/>
      <w:r w:rsidRPr="00843019">
        <w:rPr>
          <w:rFonts w:eastAsia="Times New Roman"/>
        </w:rPr>
        <w:t>нададуть</w:t>
      </w:r>
      <w:proofErr w:type="spellEnd"/>
      <w:r w:rsidRPr="00843019">
        <w:rPr>
          <w:rFonts w:eastAsia="Times New Roman"/>
        </w:rPr>
        <w:t xml:space="preserve"> регіону можливість сталого та стабільного процвітання, як на рівні країни так і на міжнародному ринку туристичних послуг.</w:t>
      </w:r>
      <w:r w:rsidRPr="00C05633">
        <w:t xml:space="preserve"> </w:t>
      </w:r>
    </w:p>
    <w:p w:rsidR="001E433A" w:rsidRPr="00C07929" w:rsidRDefault="001E433A" w:rsidP="001E433A">
      <w:pPr>
        <w:spacing w:line="360" w:lineRule="auto"/>
      </w:pPr>
    </w:p>
    <w:p w:rsidR="00F8355B" w:rsidRPr="00C07929" w:rsidRDefault="00F8355B" w:rsidP="00F8355B">
      <w:pPr>
        <w:spacing w:line="360" w:lineRule="auto"/>
      </w:pPr>
    </w:p>
    <w:p w:rsidR="00FC5965" w:rsidRDefault="00FC5965">
      <w:pPr>
        <w:spacing w:after="200" w:line="276" w:lineRule="auto"/>
      </w:pPr>
      <w:r w:rsidRPr="00C07929">
        <w:br w:type="page"/>
      </w:r>
    </w:p>
    <w:p w:rsidR="0017482B" w:rsidRPr="00C07929" w:rsidRDefault="0017482B" w:rsidP="0017482B">
      <w:pPr>
        <w:spacing w:line="360" w:lineRule="auto"/>
        <w:jc w:val="center"/>
        <w:rPr>
          <w:b/>
          <w:noProof/>
        </w:rPr>
      </w:pPr>
      <w:r w:rsidRPr="00C07929">
        <w:rPr>
          <w:b/>
          <w:bCs/>
        </w:rPr>
        <w:lastRenderedPageBreak/>
        <w:t>Список джерел і літератури</w:t>
      </w:r>
    </w:p>
    <w:p w:rsidR="0017482B" w:rsidRPr="009C63E6" w:rsidRDefault="0017482B" w:rsidP="0017482B">
      <w:pPr>
        <w:pStyle w:val="a8"/>
        <w:numPr>
          <w:ilvl w:val="0"/>
          <w:numId w:val="9"/>
        </w:numPr>
        <w:spacing w:line="360" w:lineRule="auto"/>
        <w:jc w:val="both"/>
        <w:rPr>
          <w:sz w:val="28"/>
          <w:szCs w:val="28"/>
        </w:rPr>
      </w:pPr>
      <w:r w:rsidRPr="009C63E6">
        <w:rPr>
          <w:sz w:val="28"/>
          <w:szCs w:val="28"/>
        </w:rPr>
        <w:t xml:space="preserve">Ануфрієва О. Л., </w:t>
      </w:r>
      <w:proofErr w:type="spellStart"/>
      <w:r w:rsidRPr="009C63E6">
        <w:rPr>
          <w:sz w:val="28"/>
          <w:szCs w:val="28"/>
        </w:rPr>
        <w:t>Пальчевська</w:t>
      </w:r>
      <w:proofErr w:type="spellEnd"/>
      <w:r w:rsidRPr="009C63E6">
        <w:rPr>
          <w:sz w:val="28"/>
          <w:szCs w:val="28"/>
        </w:rPr>
        <w:t xml:space="preserve"> Т. Г., </w:t>
      </w:r>
      <w:proofErr w:type="spellStart"/>
      <w:r w:rsidRPr="009C63E6">
        <w:rPr>
          <w:sz w:val="28"/>
          <w:szCs w:val="28"/>
        </w:rPr>
        <w:t>Лагоцька</w:t>
      </w:r>
      <w:proofErr w:type="spellEnd"/>
      <w:r w:rsidRPr="009C63E6">
        <w:rPr>
          <w:sz w:val="28"/>
          <w:szCs w:val="28"/>
        </w:rPr>
        <w:t xml:space="preserve"> Г. М. Підприємницька діяльність:</w:t>
      </w:r>
      <w:r w:rsidRPr="001617D0">
        <w:rPr>
          <w:sz w:val="28"/>
          <w:szCs w:val="28"/>
        </w:rPr>
        <w:t xml:space="preserve"> </w:t>
      </w:r>
      <w:proofErr w:type="spellStart"/>
      <w:r w:rsidRPr="009C63E6">
        <w:rPr>
          <w:sz w:val="28"/>
          <w:szCs w:val="28"/>
        </w:rPr>
        <w:t>навч</w:t>
      </w:r>
      <w:proofErr w:type="spellEnd"/>
      <w:r w:rsidRPr="009C63E6">
        <w:rPr>
          <w:sz w:val="28"/>
          <w:szCs w:val="28"/>
        </w:rPr>
        <w:t>. посібн</w:t>
      </w:r>
      <w:r>
        <w:rPr>
          <w:sz w:val="28"/>
          <w:szCs w:val="28"/>
        </w:rPr>
        <w:t>ик. Івано-Франківськ</w:t>
      </w:r>
      <w:r w:rsidRPr="009C63E6">
        <w:rPr>
          <w:sz w:val="28"/>
          <w:szCs w:val="28"/>
        </w:rPr>
        <w:t>. 2014. 304 с.</w:t>
      </w:r>
    </w:p>
    <w:p w:rsidR="0017482B" w:rsidRPr="00070B1F" w:rsidRDefault="0017482B" w:rsidP="0017482B">
      <w:pPr>
        <w:pStyle w:val="a8"/>
        <w:numPr>
          <w:ilvl w:val="0"/>
          <w:numId w:val="9"/>
        </w:numPr>
        <w:spacing w:line="360" w:lineRule="auto"/>
        <w:jc w:val="both"/>
        <w:rPr>
          <w:sz w:val="28"/>
          <w:szCs w:val="28"/>
        </w:rPr>
      </w:pPr>
      <w:proofErr w:type="spellStart"/>
      <w:r w:rsidRPr="00070B1F">
        <w:rPr>
          <w:sz w:val="28"/>
          <w:szCs w:val="28"/>
        </w:rPr>
        <w:t>Архіпов</w:t>
      </w:r>
      <w:proofErr w:type="spellEnd"/>
      <w:r w:rsidRPr="00070B1F">
        <w:rPr>
          <w:sz w:val="28"/>
          <w:szCs w:val="28"/>
        </w:rPr>
        <w:t xml:space="preserve"> В. Організація ресторанного господарства : навчальний посібник. Київ : Центр учбової літератури. Фірма «</w:t>
      </w:r>
      <w:proofErr w:type="spellStart"/>
      <w:r w:rsidRPr="00070B1F">
        <w:rPr>
          <w:sz w:val="28"/>
          <w:szCs w:val="28"/>
        </w:rPr>
        <w:t>Інкос</w:t>
      </w:r>
      <w:proofErr w:type="spellEnd"/>
      <w:r w:rsidRPr="00070B1F">
        <w:rPr>
          <w:sz w:val="28"/>
          <w:szCs w:val="28"/>
        </w:rPr>
        <w:t>», 2007. 280 с.</w:t>
      </w:r>
    </w:p>
    <w:p w:rsidR="0017482B" w:rsidRPr="009C63E6" w:rsidRDefault="0017482B" w:rsidP="0017482B">
      <w:pPr>
        <w:pStyle w:val="a8"/>
        <w:numPr>
          <w:ilvl w:val="0"/>
          <w:numId w:val="9"/>
        </w:numPr>
        <w:spacing w:line="360" w:lineRule="auto"/>
        <w:jc w:val="both"/>
        <w:rPr>
          <w:sz w:val="28"/>
          <w:szCs w:val="28"/>
        </w:rPr>
      </w:pPr>
      <w:proofErr w:type="spellStart"/>
      <w:r w:rsidRPr="009C63E6">
        <w:rPr>
          <w:sz w:val="28"/>
          <w:szCs w:val="28"/>
        </w:rPr>
        <w:t>Балацька</w:t>
      </w:r>
      <w:proofErr w:type="spellEnd"/>
      <w:r w:rsidRPr="009C63E6">
        <w:rPr>
          <w:sz w:val="28"/>
          <w:szCs w:val="28"/>
        </w:rPr>
        <w:t xml:space="preserve"> Н.Ю. Ресторанний бізнес в умовах пандемії </w:t>
      </w:r>
      <w:proofErr w:type="spellStart"/>
      <w:r w:rsidRPr="009C63E6">
        <w:rPr>
          <w:sz w:val="28"/>
          <w:szCs w:val="28"/>
        </w:rPr>
        <w:t>коронавірусу</w:t>
      </w:r>
      <w:proofErr w:type="spellEnd"/>
      <w:r w:rsidRPr="009C63E6">
        <w:rPr>
          <w:sz w:val="28"/>
          <w:szCs w:val="28"/>
        </w:rPr>
        <w:t>: проблеми та напрями трансформації моделей розвитку. Інфраструктура ринку. 2020. Вип.42. С.117–122.</w:t>
      </w:r>
    </w:p>
    <w:p w:rsidR="0017482B" w:rsidRPr="00070B1F" w:rsidRDefault="0017482B" w:rsidP="0017482B">
      <w:pPr>
        <w:pStyle w:val="a8"/>
        <w:numPr>
          <w:ilvl w:val="0"/>
          <w:numId w:val="9"/>
        </w:numPr>
        <w:spacing w:line="360" w:lineRule="auto"/>
        <w:jc w:val="both"/>
        <w:rPr>
          <w:sz w:val="28"/>
          <w:szCs w:val="28"/>
        </w:rPr>
      </w:pPr>
      <w:r w:rsidRPr="00070B1F">
        <w:rPr>
          <w:sz w:val="28"/>
          <w:szCs w:val="28"/>
        </w:rPr>
        <w:t xml:space="preserve">Басюк Т.П., </w:t>
      </w:r>
      <w:proofErr w:type="spellStart"/>
      <w:r w:rsidRPr="00070B1F">
        <w:rPr>
          <w:sz w:val="28"/>
          <w:szCs w:val="28"/>
        </w:rPr>
        <w:t>Керанчук</w:t>
      </w:r>
      <w:proofErr w:type="spellEnd"/>
      <w:r w:rsidRPr="00070B1F">
        <w:rPr>
          <w:sz w:val="28"/>
          <w:szCs w:val="28"/>
        </w:rPr>
        <w:t xml:space="preserve"> Т.Л. Економіка </w:t>
      </w:r>
      <w:proofErr w:type="spellStart"/>
      <w:r w:rsidRPr="00070B1F">
        <w:rPr>
          <w:sz w:val="28"/>
          <w:szCs w:val="28"/>
        </w:rPr>
        <w:t>готельно</w:t>
      </w:r>
      <w:proofErr w:type="spellEnd"/>
      <w:r w:rsidRPr="00070B1F">
        <w:rPr>
          <w:sz w:val="28"/>
          <w:szCs w:val="28"/>
        </w:rPr>
        <w:t xml:space="preserve">-ресторанного бізнесу. Навчальний посібник </w:t>
      </w:r>
      <w:r>
        <w:rPr>
          <w:sz w:val="28"/>
          <w:szCs w:val="28"/>
        </w:rPr>
        <w:t xml:space="preserve">.НУХТ, 2018. </w:t>
      </w:r>
      <w:r w:rsidRPr="00070B1F">
        <w:rPr>
          <w:sz w:val="28"/>
          <w:szCs w:val="28"/>
        </w:rPr>
        <w:t>360с.</w:t>
      </w:r>
    </w:p>
    <w:p w:rsidR="0017482B" w:rsidRPr="00070B1F" w:rsidRDefault="0017482B" w:rsidP="0017482B">
      <w:pPr>
        <w:pStyle w:val="a8"/>
        <w:numPr>
          <w:ilvl w:val="0"/>
          <w:numId w:val="9"/>
        </w:numPr>
        <w:spacing w:line="360" w:lineRule="auto"/>
        <w:jc w:val="both"/>
        <w:rPr>
          <w:sz w:val="28"/>
          <w:szCs w:val="28"/>
        </w:rPr>
      </w:pPr>
      <w:r w:rsidRPr="00070B1F">
        <w:rPr>
          <w:sz w:val="28"/>
          <w:szCs w:val="28"/>
        </w:rPr>
        <w:t xml:space="preserve">Білоус С.В., </w:t>
      </w:r>
      <w:proofErr w:type="spellStart"/>
      <w:r w:rsidRPr="00070B1F">
        <w:rPr>
          <w:sz w:val="28"/>
          <w:szCs w:val="28"/>
        </w:rPr>
        <w:t>Мункачій</w:t>
      </w:r>
      <w:proofErr w:type="spellEnd"/>
      <w:r w:rsidRPr="00070B1F">
        <w:rPr>
          <w:sz w:val="28"/>
          <w:szCs w:val="28"/>
        </w:rPr>
        <w:t xml:space="preserve"> І.З., </w:t>
      </w:r>
      <w:proofErr w:type="spellStart"/>
      <w:r w:rsidRPr="00070B1F">
        <w:rPr>
          <w:sz w:val="28"/>
          <w:szCs w:val="28"/>
        </w:rPr>
        <w:t>Масюк</w:t>
      </w:r>
      <w:proofErr w:type="spellEnd"/>
      <w:r w:rsidRPr="00070B1F">
        <w:rPr>
          <w:sz w:val="28"/>
          <w:szCs w:val="28"/>
        </w:rPr>
        <w:t xml:space="preserve"> Ю.О. Застосування окремих методів менеджменту задля підвищення конкурентоспроможності ресторанного підприємства. Держава та регіони.</w:t>
      </w:r>
      <w:r w:rsidRPr="00AF11B9">
        <w:t xml:space="preserve"> </w:t>
      </w:r>
      <w:r w:rsidRPr="00070B1F">
        <w:rPr>
          <w:sz w:val="28"/>
          <w:szCs w:val="28"/>
        </w:rPr>
        <w:t xml:space="preserve">2019 р., № 6 (111). С.60-65. </w:t>
      </w:r>
      <w:r>
        <w:rPr>
          <w:sz w:val="28"/>
          <w:szCs w:val="28"/>
        </w:rPr>
        <w:t>URL:</w:t>
      </w:r>
      <w:r w:rsidRPr="00070B1F">
        <w:rPr>
          <w:sz w:val="28"/>
          <w:szCs w:val="28"/>
        </w:rPr>
        <w:t xml:space="preserve"> http://www.econom.stateandregions.zp.ua/journal/2019/6_2019/14.pdf</w:t>
      </w:r>
    </w:p>
    <w:p w:rsidR="0017482B" w:rsidRPr="009C63E6" w:rsidRDefault="0017482B" w:rsidP="0017482B">
      <w:pPr>
        <w:pStyle w:val="a8"/>
        <w:numPr>
          <w:ilvl w:val="0"/>
          <w:numId w:val="9"/>
        </w:numPr>
        <w:spacing w:line="360" w:lineRule="auto"/>
        <w:jc w:val="both"/>
        <w:rPr>
          <w:sz w:val="28"/>
          <w:szCs w:val="28"/>
        </w:rPr>
      </w:pPr>
      <w:proofErr w:type="spellStart"/>
      <w:r w:rsidRPr="009C63E6">
        <w:rPr>
          <w:sz w:val="28"/>
          <w:szCs w:val="28"/>
        </w:rPr>
        <w:t>Богач</w:t>
      </w:r>
      <w:proofErr w:type="spellEnd"/>
      <w:r w:rsidRPr="009C63E6">
        <w:rPr>
          <w:sz w:val="28"/>
          <w:szCs w:val="28"/>
        </w:rPr>
        <w:t xml:space="preserve"> Ю, </w:t>
      </w:r>
      <w:proofErr w:type="spellStart"/>
      <w:r w:rsidRPr="009C63E6">
        <w:rPr>
          <w:sz w:val="28"/>
          <w:szCs w:val="28"/>
        </w:rPr>
        <w:t>Сивак</w:t>
      </w:r>
      <w:proofErr w:type="spellEnd"/>
      <w:r w:rsidRPr="009C63E6">
        <w:rPr>
          <w:sz w:val="28"/>
          <w:szCs w:val="28"/>
        </w:rPr>
        <w:t xml:space="preserve"> Н. Роль та проблеми малого підприємництва. </w:t>
      </w:r>
      <w:r>
        <w:rPr>
          <w:sz w:val="28"/>
          <w:szCs w:val="28"/>
          <w:lang w:val="en-US"/>
        </w:rPr>
        <w:t>URL</w:t>
      </w:r>
      <w:r w:rsidRPr="001617D0">
        <w:rPr>
          <w:sz w:val="28"/>
          <w:szCs w:val="28"/>
        </w:rPr>
        <w:t>:</w:t>
      </w:r>
      <w:proofErr w:type="spellStart"/>
      <w:r>
        <w:rPr>
          <w:rStyle w:val="af"/>
          <w:sz w:val="28"/>
          <w:szCs w:val="28"/>
        </w:rPr>
        <w:fldChar w:fldCharType="begin"/>
      </w:r>
      <w:r>
        <w:rPr>
          <w:rStyle w:val="af"/>
          <w:sz w:val="28"/>
          <w:szCs w:val="28"/>
        </w:rPr>
        <w:instrText xml:space="preserve"> HYPERLINK "https://galicianvisnyk.tntu.edu.ua/pdf/56/581.pdf" </w:instrText>
      </w:r>
      <w:r>
        <w:rPr>
          <w:rStyle w:val="af"/>
          <w:sz w:val="28"/>
          <w:szCs w:val="28"/>
        </w:rPr>
        <w:fldChar w:fldCharType="separate"/>
      </w:r>
      <w:r w:rsidRPr="009C63E6">
        <w:rPr>
          <w:rStyle w:val="af"/>
          <w:sz w:val="28"/>
          <w:szCs w:val="28"/>
        </w:rPr>
        <w:t>https</w:t>
      </w:r>
      <w:proofErr w:type="spellEnd"/>
      <w:r w:rsidRPr="009C63E6">
        <w:rPr>
          <w:rStyle w:val="af"/>
          <w:sz w:val="28"/>
          <w:szCs w:val="28"/>
        </w:rPr>
        <w:t>://galicianvisnyk.tntu.edu.ua/</w:t>
      </w:r>
      <w:proofErr w:type="spellStart"/>
      <w:r w:rsidRPr="009C63E6">
        <w:rPr>
          <w:rStyle w:val="af"/>
          <w:sz w:val="28"/>
          <w:szCs w:val="28"/>
        </w:rPr>
        <w:t>pdf</w:t>
      </w:r>
      <w:proofErr w:type="spellEnd"/>
      <w:r w:rsidRPr="009C63E6">
        <w:rPr>
          <w:rStyle w:val="af"/>
          <w:sz w:val="28"/>
          <w:szCs w:val="28"/>
        </w:rPr>
        <w:t>/56/581.pdf</w:t>
      </w:r>
      <w:r>
        <w:rPr>
          <w:rStyle w:val="af"/>
          <w:sz w:val="28"/>
          <w:szCs w:val="28"/>
        </w:rPr>
        <w:fldChar w:fldCharType="end"/>
      </w:r>
    </w:p>
    <w:p w:rsidR="0017482B" w:rsidRPr="001617D0" w:rsidRDefault="0017482B" w:rsidP="0017482B">
      <w:pPr>
        <w:pStyle w:val="a8"/>
        <w:numPr>
          <w:ilvl w:val="0"/>
          <w:numId w:val="9"/>
        </w:numPr>
        <w:spacing w:line="360" w:lineRule="auto"/>
        <w:jc w:val="both"/>
        <w:rPr>
          <w:sz w:val="28"/>
          <w:szCs w:val="28"/>
        </w:rPr>
      </w:pPr>
      <w:r w:rsidRPr="001617D0">
        <w:rPr>
          <w:sz w:val="28"/>
          <w:szCs w:val="28"/>
        </w:rPr>
        <w:t>Боднарук Т. Г. Державна політика підтримки малого підприємництва /Ак</w:t>
      </w:r>
      <w:r>
        <w:rPr>
          <w:sz w:val="28"/>
          <w:szCs w:val="28"/>
        </w:rPr>
        <w:t>туальні  проблеми економіки .2007.</w:t>
      </w:r>
      <w:r w:rsidRPr="001617D0">
        <w:rPr>
          <w:sz w:val="28"/>
          <w:szCs w:val="28"/>
          <w:lang w:val="ru-RU"/>
        </w:rPr>
        <w:t xml:space="preserve"> </w:t>
      </w:r>
      <w:r>
        <w:rPr>
          <w:sz w:val="28"/>
          <w:szCs w:val="28"/>
        </w:rPr>
        <w:t xml:space="preserve">№ 6. </w:t>
      </w:r>
      <w:r w:rsidRPr="001617D0">
        <w:rPr>
          <w:sz w:val="28"/>
          <w:szCs w:val="28"/>
        </w:rPr>
        <w:t>С .115</w:t>
      </w:r>
      <w:r>
        <w:rPr>
          <w:sz w:val="28"/>
          <w:szCs w:val="28"/>
        </w:rPr>
        <w:t>−</w:t>
      </w:r>
      <w:r w:rsidRPr="001617D0">
        <w:rPr>
          <w:sz w:val="28"/>
          <w:szCs w:val="28"/>
        </w:rPr>
        <w:t>121.</w:t>
      </w:r>
    </w:p>
    <w:p w:rsidR="0017482B" w:rsidRPr="001617D0" w:rsidRDefault="0017482B" w:rsidP="0017482B">
      <w:pPr>
        <w:pStyle w:val="a8"/>
        <w:numPr>
          <w:ilvl w:val="0"/>
          <w:numId w:val="9"/>
        </w:numPr>
        <w:spacing w:line="360" w:lineRule="auto"/>
        <w:jc w:val="both"/>
        <w:rPr>
          <w:sz w:val="28"/>
          <w:szCs w:val="28"/>
        </w:rPr>
      </w:pPr>
      <w:proofErr w:type="spellStart"/>
      <w:r w:rsidRPr="001617D0">
        <w:rPr>
          <w:sz w:val="28"/>
          <w:szCs w:val="28"/>
        </w:rPr>
        <w:t>Ваганов</w:t>
      </w:r>
      <w:proofErr w:type="spellEnd"/>
      <w:r w:rsidRPr="001617D0">
        <w:rPr>
          <w:sz w:val="28"/>
          <w:szCs w:val="28"/>
        </w:rPr>
        <w:t xml:space="preserve"> К., Кириченко О. Стратегія розвитку малого та </w:t>
      </w:r>
      <w:r>
        <w:rPr>
          <w:sz w:val="28"/>
          <w:szCs w:val="28"/>
        </w:rPr>
        <w:t xml:space="preserve">середнього бізнесу в Україні. Актуальні проблеми економіки. 2008. №1. </w:t>
      </w:r>
      <w:r w:rsidRPr="001617D0">
        <w:rPr>
          <w:sz w:val="28"/>
          <w:szCs w:val="28"/>
        </w:rPr>
        <w:t>С. 103–118.</w:t>
      </w:r>
    </w:p>
    <w:p w:rsidR="0017482B" w:rsidRPr="009C63E6" w:rsidRDefault="0017482B" w:rsidP="0017482B">
      <w:pPr>
        <w:pStyle w:val="a8"/>
        <w:numPr>
          <w:ilvl w:val="0"/>
          <w:numId w:val="9"/>
        </w:numPr>
        <w:spacing w:line="360" w:lineRule="auto"/>
        <w:jc w:val="both"/>
        <w:rPr>
          <w:sz w:val="28"/>
          <w:szCs w:val="28"/>
        </w:rPr>
      </w:pPr>
      <w:proofErr w:type="spellStart"/>
      <w:r w:rsidRPr="009C63E6">
        <w:rPr>
          <w:sz w:val="28"/>
          <w:szCs w:val="28"/>
        </w:rPr>
        <w:t>Варналій</w:t>
      </w:r>
      <w:proofErr w:type="spellEnd"/>
      <w:r w:rsidRPr="009C63E6">
        <w:rPr>
          <w:sz w:val="28"/>
          <w:szCs w:val="28"/>
        </w:rPr>
        <w:t xml:space="preserve"> З.С. Державна політика підтримки малого підприємництва : монографія. К</w:t>
      </w:r>
      <w:r>
        <w:rPr>
          <w:sz w:val="28"/>
          <w:szCs w:val="28"/>
        </w:rPr>
        <w:t>иїв</w:t>
      </w:r>
      <w:r w:rsidRPr="009C63E6">
        <w:rPr>
          <w:sz w:val="28"/>
          <w:szCs w:val="28"/>
        </w:rPr>
        <w:t>.: НІСД, 1996. 130 с.</w:t>
      </w:r>
    </w:p>
    <w:p w:rsidR="0017482B" w:rsidRPr="009C63E6" w:rsidRDefault="0017482B" w:rsidP="0017482B">
      <w:pPr>
        <w:pStyle w:val="a8"/>
        <w:numPr>
          <w:ilvl w:val="0"/>
          <w:numId w:val="9"/>
        </w:numPr>
        <w:spacing w:line="360" w:lineRule="auto"/>
        <w:jc w:val="both"/>
        <w:rPr>
          <w:sz w:val="28"/>
          <w:szCs w:val="28"/>
        </w:rPr>
      </w:pPr>
      <w:proofErr w:type="spellStart"/>
      <w:r w:rsidRPr="009C63E6">
        <w:rPr>
          <w:sz w:val="28"/>
          <w:szCs w:val="28"/>
        </w:rPr>
        <w:t>Вікалюк</w:t>
      </w:r>
      <w:proofErr w:type="spellEnd"/>
      <w:r w:rsidRPr="009C63E6">
        <w:rPr>
          <w:sz w:val="28"/>
          <w:szCs w:val="28"/>
        </w:rPr>
        <w:t xml:space="preserve"> М. Інтернет-маркетинг – запорука ефективної стратегії управління </w:t>
      </w:r>
      <w:proofErr w:type="spellStart"/>
      <w:r w:rsidRPr="009C63E6">
        <w:rPr>
          <w:sz w:val="28"/>
          <w:szCs w:val="28"/>
        </w:rPr>
        <w:t>готельно</w:t>
      </w:r>
      <w:proofErr w:type="spellEnd"/>
      <w:r w:rsidRPr="009C63E6">
        <w:rPr>
          <w:sz w:val="28"/>
          <w:szCs w:val="28"/>
        </w:rPr>
        <w:t xml:space="preserve">-ресторанним підприємством. Маркетингові інновації в туризмі, </w:t>
      </w:r>
      <w:proofErr w:type="spellStart"/>
      <w:r w:rsidRPr="009C63E6">
        <w:rPr>
          <w:sz w:val="28"/>
          <w:szCs w:val="28"/>
        </w:rPr>
        <w:t>готельно</w:t>
      </w:r>
      <w:proofErr w:type="spellEnd"/>
      <w:r w:rsidRPr="009C63E6">
        <w:rPr>
          <w:sz w:val="28"/>
          <w:szCs w:val="28"/>
        </w:rPr>
        <w:t>-ресторанній, харчовій індустрії та торгівлі:</w:t>
      </w:r>
      <w:r w:rsidRPr="001617D0">
        <w:rPr>
          <w:sz w:val="28"/>
          <w:szCs w:val="28"/>
        </w:rPr>
        <w:t xml:space="preserve"> </w:t>
      </w:r>
      <w:r w:rsidRPr="009C63E6">
        <w:rPr>
          <w:sz w:val="28"/>
          <w:szCs w:val="28"/>
        </w:rPr>
        <w:t>матеріали Міжвузівської студентської науково-практичної конференції . Вінниця: 30 листопада 2017 року. С.45−47.</w:t>
      </w:r>
    </w:p>
    <w:p w:rsidR="0017482B" w:rsidRPr="009C63E6" w:rsidRDefault="0017482B" w:rsidP="0017482B">
      <w:pPr>
        <w:pStyle w:val="a8"/>
        <w:numPr>
          <w:ilvl w:val="0"/>
          <w:numId w:val="9"/>
        </w:numPr>
        <w:spacing w:line="360" w:lineRule="auto"/>
        <w:jc w:val="both"/>
        <w:rPr>
          <w:sz w:val="28"/>
          <w:szCs w:val="28"/>
        </w:rPr>
      </w:pPr>
      <w:proofErr w:type="spellStart"/>
      <w:r w:rsidRPr="009C63E6">
        <w:rPr>
          <w:sz w:val="28"/>
          <w:szCs w:val="28"/>
        </w:rPr>
        <w:t>Газуда</w:t>
      </w:r>
      <w:proofErr w:type="spellEnd"/>
      <w:r w:rsidRPr="009C63E6">
        <w:rPr>
          <w:sz w:val="28"/>
          <w:szCs w:val="28"/>
        </w:rPr>
        <w:t xml:space="preserve"> М. В., Волощук Н.Ю. Регіональний розвиток сфери малого підприємництва. Ужго</w:t>
      </w:r>
      <w:r>
        <w:rPr>
          <w:sz w:val="28"/>
          <w:szCs w:val="28"/>
        </w:rPr>
        <w:t>род</w:t>
      </w:r>
      <w:r w:rsidRPr="009C63E6">
        <w:rPr>
          <w:sz w:val="28"/>
          <w:szCs w:val="28"/>
        </w:rPr>
        <w:t>.2017.</w:t>
      </w:r>
      <w:r>
        <w:rPr>
          <w:sz w:val="28"/>
          <w:szCs w:val="28"/>
        </w:rPr>
        <w:t xml:space="preserve"> </w:t>
      </w:r>
      <w:r w:rsidRPr="009C63E6">
        <w:rPr>
          <w:sz w:val="28"/>
          <w:szCs w:val="28"/>
        </w:rPr>
        <w:t>254 с.</w:t>
      </w:r>
    </w:p>
    <w:p w:rsidR="0017482B" w:rsidRPr="001617D0" w:rsidRDefault="0017482B" w:rsidP="0017482B">
      <w:pPr>
        <w:pStyle w:val="a8"/>
        <w:numPr>
          <w:ilvl w:val="0"/>
          <w:numId w:val="9"/>
        </w:numPr>
        <w:spacing w:line="360" w:lineRule="auto"/>
        <w:jc w:val="both"/>
        <w:rPr>
          <w:sz w:val="28"/>
          <w:szCs w:val="28"/>
        </w:rPr>
      </w:pPr>
      <w:r w:rsidRPr="001617D0">
        <w:rPr>
          <w:sz w:val="28"/>
          <w:szCs w:val="28"/>
        </w:rPr>
        <w:lastRenderedPageBreak/>
        <w:t>Говорушко Т. А., Тимченко О. І. Малий</w:t>
      </w:r>
      <w:r>
        <w:rPr>
          <w:sz w:val="28"/>
          <w:szCs w:val="28"/>
        </w:rPr>
        <w:t xml:space="preserve"> бізнес. Навчальний посібник. Київ. Центр навчальної літератури. 2006. </w:t>
      </w:r>
      <w:r w:rsidRPr="001617D0">
        <w:rPr>
          <w:sz w:val="28"/>
          <w:szCs w:val="28"/>
        </w:rPr>
        <w:t>200 с.</w:t>
      </w:r>
    </w:p>
    <w:p w:rsidR="0017482B" w:rsidRPr="009C63E6" w:rsidRDefault="0017482B" w:rsidP="0017482B">
      <w:pPr>
        <w:pStyle w:val="a8"/>
        <w:numPr>
          <w:ilvl w:val="0"/>
          <w:numId w:val="9"/>
        </w:numPr>
        <w:spacing w:line="360" w:lineRule="auto"/>
        <w:jc w:val="both"/>
        <w:rPr>
          <w:sz w:val="28"/>
          <w:szCs w:val="28"/>
        </w:rPr>
      </w:pPr>
      <w:r w:rsidRPr="009C63E6">
        <w:rPr>
          <w:sz w:val="28"/>
          <w:szCs w:val="28"/>
        </w:rPr>
        <w:t xml:space="preserve">Головне управління </w:t>
      </w:r>
      <w:r>
        <w:rPr>
          <w:sz w:val="28"/>
          <w:szCs w:val="28"/>
        </w:rPr>
        <w:t>статистики в Івано</w:t>
      </w:r>
      <w:r w:rsidRPr="009C63E6">
        <w:rPr>
          <w:sz w:val="28"/>
          <w:szCs w:val="28"/>
        </w:rPr>
        <w:t xml:space="preserve">-Франківській області. </w:t>
      </w:r>
      <w:r w:rsidRPr="001617D0">
        <w:rPr>
          <w:sz w:val="28"/>
          <w:szCs w:val="28"/>
          <w:lang w:val="en-US"/>
        </w:rPr>
        <w:t>URL</w:t>
      </w:r>
      <w:r w:rsidRPr="001617D0">
        <w:rPr>
          <w:sz w:val="28"/>
          <w:szCs w:val="28"/>
        </w:rPr>
        <w:t>:</w:t>
      </w:r>
      <w:proofErr w:type="spellStart"/>
      <w:r>
        <w:rPr>
          <w:rStyle w:val="af"/>
          <w:sz w:val="28"/>
          <w:szCs w:val="28"/>
        </w:rPr>
        <w:fldChar w:fldCharType="begin"/>
      </w:r>
      <w:r>
        <w:rPr>
          <w:rStyle w:val="af"/>
          <w:sz w:val="28"/>
          <w:szCs w:val="28"/>
        </w:rPr>
        <w:instrText xml:space="preserve"> HYPERLINK "http://www.ifstat.gov.ua/" </w:instrText>
      </w:r>
      <w:r>
        <w:rPr>
          <w:rStyle w:val="af"/>
          <w:sz w:val="28"/>
          <w:szCs w:val="28"/>
        </w:rPr>
        <w:fldChar w:fldCharType="separate"/>
      </w:r>
      <w:r w:rsidRPr="009C63E6">
        <w:rPr>
          <w:rStyle w:val="af"/>
          <w:sz w:val="28"/>
          <w:szCs w:val="28"/>
        </w:rPr>
        <w:t>http</w:t>
      </w:r>
      <w:proofErr w:type="spellEnd"/>
      <w:r w:rsidRPr="009C63E6">
        <w:rPr>
          <w:rStyle w:val="af"/>
          <w:sz w:val="28"/>
          <w:szCs w:val="28"/>
        </w:rPr>
        <w:t>://www.ifstat.gov.ua/</w:t>
      </w:r>
      <w:r>
        <w:rPr>
          <w:rStyle w:val="af"/>
          <w:sz w:val="28"/>
          <w:szCs w:val="28"/>
        </w:rPr>
        <w:fldChar w:fldCharType="end"/>
      </w:r>
      <w:r>
        <w:rPr>
          <w:rStyle w:val="af"/>
          <w:sz w:val="28"/>
          <w:szCs w:val="28"/>
        </w:rPr>
        <w:t>(дата звернення: 09.04</w:t>
      </w:r>
      <w:r w:rsidRPr="007B29A7">
        <w:rPr>
          <w:rStyle w:val="af"/>
          <w:sz w:val="28"/>
          <w:szCs w:val="28"/>
        </w:rPr>
        <w:t>.2021)</w:t>
      </w:r>
    </w:p>
    <w:p w:rsidR="0017482B" w:rsidRPr="009C63E6" w:rsidRDefault="0017482B" w:rsidP="0017482B">
      <w:pPr>
        <w:pStyle w:val="a8"/>
        <w:numPr>
          <w:ilvl w:val="0"/>
          <w:numId w:val="9"/>
        </w:numPr>
        <w:spacing w:line="360" w:lineRule="auto"/>
        <w:jc w:val="both"/>
        <w:rPr>
          <w:sz w:val="28"/>
          <w:szCs w:val="28"/>
        </w:rPr>
      </w:pPr>
      <w:r w:rsidRPr="009C63E6">
        <w:rPr>
          <w:sz w:val="28"/>
          <w:szCs w:val="28"/>
        </w:rPr>
        <w:t xml:space="preserve">Господарський кодекс України від 16 січня 2003 року №436–IV. URL: https://zakon.rada.gov.ua/laws/ </w:t>
      </w:r>
      <w:proofErr w:type="spellStart"/>
      <w:r w:rsidRPr="009C63E6">
        <w:rPr>
          <w:sz w:val="28"/>
          <w:szCs w:val="28"/>
        </w:rPr>
        <w:t>show</w:t>
      </w:r>
      <w:proofErr w:type="spellEnd"/>
      <w:r w:rsidRPr="009C63E6">
        <w:rPr>
          <w:sz w:val="28"/>
          <w:szCs w:val="28"/>
        </w:rPr>
        <w:t>/436-15#n2579 (дата звернення: 09.02.202</w:t>
      </w:r>
      <w:r>
        <w:rPr>
          <w:sz w:val="28"/>
          <w:szCs w:val="28"/>
        </w:rPr>
        <w:t>1</w:t>
      </w:r>
      <w:r w:rsidRPr="009C63E6">
        <w:rPr>
          <w:sz w:val="28"/>
          <w:szCs w:val="28"/>
        </w:rPr>
        <w:t>)</w:t>
      </w:r>
    </w:p>
    <w:p w:rsidR="0017482B" w:rsidRPr="009C63E6" w:rsidRDefault="0017482B" w:rsidP="0017482B">
      <w:pPr>
        <w:pStyle w:val="a8"/>
        <w:numPr>
          <w:ilvl w:val="0"/>
          <w:numId w:val="9"/>
        </w:numPr>
        <w:spacing w:line="360" w:lineRule="auto"/>
        <w:jc w:val="both"/>
        <w:rPr>
          <w:sz w:val="28"/>
          <w:szCs w:val="28"/>
        </w:rPr>
      </w:pPr>
      <w:r w:rsidRPr="009C63E6">
        <w:rPr>
          <w:sz w:val="28"/>
          <w:szCs w:val="28"/>
        </w:rPr>
        <w:t>Державна пі</w:t>
      </w:r>
      <w:r>
        <w:rPr>
          <w:sz w:val="28"/>
          <w:szCs w:val="28"/>
        </w:rPr>
        <w:t xml:space="preserve">дтримка чи рівні умови для всіх. </w:t>
      </w:r>
      <w:r w:rsidRPr="001617D0">
        <w:rPr>
          <w:sz w:val="28"/>
          <w:szCs w:val="28"/>
        </w:rPr>
        <w:t xml:space="preserve">URL: </w:t>
      </w:r>
      <w:r w:rsidRPr="009C63E6">
        <w:rPr>
          <w:sz w:val="28"/>
          <w:szCs w:val="28"/>
        </w:rPr>
        <w:t xml:space="preserve">http://www.ier.com.ua/ua/publications/articles?pid=6215 </w:t>
      </w:r>
      <w:r w:rsidRPr="007B29A7">
        <w:rPr>
          <w:sz w:val="28"/>
          <w:szCs w:val="28"/>
        </w:rPr>
        <w:t>(дата звернення: 09.02.2021)</w:t>
      </w:r>
    </w:p>
    <w:p w:rsidR="0017482B" w:rsidRPr="008D19DB" w:rsidRDefault="0017482B" w:rsidP="0017482B">
      <w:pPr>
        <w:pStyle w:val="a8"/>
        <w:numPr>
          <w:ilvl w:val="0"/>
          <w:numId w:val="9"/>
        </w:numPr>
        <w:spacing w:line="360" w:lineRule="auto"/>
        <w:jc w:val="both"/>
        <w:rPr>
          <w:sz w:val="28"/>
          <w:szCs w:val="28"/>
        </w:rPr>
      </w:pPr>
      <w:r w:rsidRPr="008D19DB">
        <w:rPr>
          <w:sz w:val="28"/>
          <w:szCs w:val="28"/>
        </w:rPr>
        <w:t>Донець Л. І., Романенко Н. Г. Основи підприємництва</w:t>
      </w:r>
      <w:r w:rsidRPr="008D19DB">
        <w:rPr>
          <w:sz w:val="28"/>
          <w:szCs w:val="28"/>
          <w:lang w:val="ru-RU"/>
        </w:rPr>
        <w:t xml:space="preserve">: </w:t>
      </w:r>
      <w:proofErr w:type="spellStart"/>
      <w:r w:rsidRPr="008D19DB">
        <w:rPr>
          <w:sz w:val="28"/>
          <w:szCs w:val="28"/>
        </w:rPr>
        <w:t>навч</w:t>
      </w:r>
      <w:proofErr w:type="spellEnd"/>
      <w:r w:rsidRPr="008D19DB">
        <w:rPr>
          <w:sz w:val="28"/>
          <w:szCs w:val="28"/>
        </w:rPr>
        <w:t>. посібник. Київ. 2006. 320 с.</w:t>
      </w:r>
    </w:p>
    <w:p w:rsidR="0017482B" w:rsidRDefault="0017482B" w:rsidP="0017482B">
      <w:pPr>
        <w:pStyle w:val="a8"/>
        <w:numPr>
          <w:ilvl w:val="0"/>
          <w:numId w:val="9"/>
        </w:numPr>
        <w:spacing w:line="360" w:lineRule="auto"/>
        <w:jc w:val="both"/>
        <w:rPr>
          <w:sz w:val="28"/>
          <w:szCs w:val="28"/>
        </w:rPr>
      </w:pPr>
      <w:proofErr w:type="spellStart"/>
      <w:r w:rsidRPr="009C63E6">
        <w:rPr>
          <w:sz w:val="28"/>
          <w:szCs w:val="28"/>
        </w:rPr>
        <w:t>Дрига</w:t>
      </w:r>
      <w:proofErr w:type="spellEnd"/>
      <w:r w:rsidRPr="009C63E6">
        <w:rPr>
          <w:sz w:val="28"/>
          <w:szCs w:val="28"/>
        </w:rPr>
        <w:t xml:space="preserve"> С.Г.</w:t>
      </w:r>
      <w:r>
        <w:rPr>
          <w:sz w:val="28"/>
          <w:szCs w:val="28"/>
        </w:rPr>
        <w:t xml:space="preserve"> </w:t>
      </w:r>
      <w:r w:rsidRPr="009C63E6">
        <w:rPr>
          <w:sz w:val="28"/>
          <w:szCs w:val="28"/>
        </w:rPr>
        <w:t>Мале підприємництво в Україні: становлення, механізми управлі</w:t>
      </w:r>
      <w:r>
        <w:rPr>
          <w:sz w:val="28"/>
          <w:szCs w:val="28"/>
        </w:rPr>
        <w:t xml:space="preserve">ння та підтримки : монографія. Київ. 2009. </w:t>
      </w:r>
      <w:r w:rsidRPr="009C63E6">
        <w:rPr>
          <w:sz w:val="28"/>
          <w:szCs w:val="28"/>
        </w:rPr>
        <w:t>442 c.</w:t>
      </w:r>
    </w:p>
    <w:p w:rsidR="0017482B" w:rsidRPr="009C63E6" w:rsidRDefault="0017482B" w:rsidP="0017482B">
      <w:pPr>
        <w:pStyle w:val="a8"/>
        <w:numPr>
          <w:ilvl w:val="0"/>
          <w:numId w:val="9"/>
        </w:numPr>
        <w:spacing w:line="360" w:lineRule="auto"/>
        <w:jc w:val="both"/>
        <w:rPr>
          <w:sz w:val="28"/>
          <w:szCs w:val="28"/>
        </w:rPr>
      </w:pPr>
      <w:r w:rsidRPr="009C63E6">
        <w:rPr>
          <w:sz w:val="28"/>
          <w:szCs w:val="28"/>
        </w:rPr>
        <w:t>Єфремова О.С. Інноваційні чинники в діяльності суб’єктів малого підприємництва. Проблеми та перспективи роз</w:t>
      </w:r>
      <w:r>
        <w:rPr>
          <w:sz w:val="28"/>
          <w:szCs w:val="28"/>
        </w:rPr>
        <w:t xml:space="preserve">витку підприємництва в Україні </w:t>
      </w:r>
      <w:r w:rsidRPr="009C63E6">
        <w:rPr>
          <w:sz w:val="28"/>
          <w:szCs w:val="28"/>
        </w:rPr>
        <w:t xml:space="preserve">: матеріали ІX </w:t>
      </w:r>
      <w:proofErr w:type="spellStart"/>
      <w:r w:rsidRPr="009C63E6">
        <w:rPr>
          <w:sz w:val="28"/>
          <w:szCs w:val="28"/>
        </w:rPr>
        <w:t>Міжнар</w:t>
      </w:r>
      <w:proofErr w:type="spellEnd"/>
      <w:r w:rsidRPr="009C63E6">
        <w:rPr>
          <w:sz w:val="28"/>
          <w:szCs w:val="28"/>
        </w:rPr>
        <w:t>. наук.-</w:t>
      </w:r>
      <w:proofErr w:type="spellStart"/>
      <w:r w:rsidRPr="009C63E6">
        <w:rPr>
          <w:sz w:val="28"/>
          <w:szCs w:val="28"/>
        </w:rPr>
        <w:t>практ</w:t>
      </w:r>
      <w:proofErr w:type="spellEnd"/>
      <w:r w:rsidRPr="009C63E6">
        <w:rPr>
          <w:sz w:val="28"/>
          <w:szCs w:val="28"/>
        </w:rPr>
        <w:t xml:space="preserve">. </w:t>
      </w:r>
      <w:proofErr w:type="spellStart"/>
      <w:r w:rsidRPr="009C63E6">
        <w:rPr>
          <w:sz w:val="28"/>
          <w:szCs w:val="28"/>
        </w:rPr>
        <w:t>конф</w:t>
      </w:r>
      <w:proofErr w:type="spellEnd"/>
      <w:r w:rsidRPr="009C63E6">
        <w:rPr>
          <w:sz w:val="28"/>
          <w:szCs w:val="28"/>
        </w:rPr>
        <w:t>. (Київ, 23–24 трав. 2017 р.). С.93-94</w:t>
      </w:r>
    </w:p>
    <w:p w:rsidR="0017482B" w:rsidRPr="009C63E6" w:rsidRDefault="0017482B" w:rsidP="0017482B">
      <w:pPr>
        <w:pStyle w:val="a8"/>
        <w:numPr>
          <w:ilvl w:val="0"/>
          <w:numId w:val="9"/>
        </w:numPr>
        <w:spacing w:line="360" w:lineRule="auto"/>
        <w:jc w:val="both"/>
        <w:rPr>
          <w:sz w:val="28"/>
          <w:szCs w:val="28"/>
        </w:rPr>
      </w:pPr>
      <w:r w:rsidRPr="009C63E6">
        <w:rPr>
          <w:sz w:val="28"/>
          <w:szCs w:val="28"/>
        </w:rPr>
        <w:t xml:space="preserve">Жолоб Г. Маркетинг взаємовідносин – провідна концепція ведення бізнесу. Маркетингові інновації в туризмі, </w:t>
      </w:r>
      <w:proofErr w:type="spellStart"/>
      <w:r w:rsidRPr="009C63E6">
        <w:rPr>
          <w:sz w:val="28"/>
          <w:szCs w:val="28"/>
        </w:rPr>
        <w:t>готельно</w:t>
      </w:r>
      <w:proofErr w:type="spellEnd"/>
      <w:r w:rsidRPr="009C63E6">
        <w:rPr>
          <w:sz w:val="28"/>
          <w:szCs w:val="28"/>
        </w:rPr>
        <w:t>-ресторанній, харчовій індустрії та торгівлі:</w:t>
      </w:r>
      <w:r>
        <w:rPr>
          <w:sz w:val="28"/>
          <w:szCs w:val="28"/>
        </w:rPr>
        <w:t xml:space="preserve"> </w:t>
      </w:r>
      <w:r w:rsidRPr="009C63E6">
        <w:rPr>
          <w:sz w:val="28"/>
          <w:szCs w:val="28"/>
        </w:rPr>
        <w:t>матеріали</w:t>
      </w:r>
      <w:r>
        <w:rPr>
          <w:sz w:val="28"/>
          <w:szCs w:val="28"/>
        </w:rPr>
        <w:t xml:space="preserve"> м</w:t>
      </w:r>
      <w:r w:rsidRPr="009C63E6">
        <w:rPr>
          <w:sz w:val="28"/>
          <w:szCs w:val="28"/>
        </w:rPr>
        <w:t>іжвузівської студентської н</w:t>
      </w:r>
      <w:r>
        <w:rPr>
          <w:sz w:val="28"/>
          <w:szCs w:val="28"/>
        </w:rPr>
        <w:t>ауково-практичної конференції (Вінниця, 30 листопада 2017 р</w:t>
      </w:r>
      <w:r w:rsidRPr="009C63E6">
        <w:rPr>
          <w:sz w:val="28"/>
          <w:szCs w:val="28"/>
        </w:rPr>
        <w:t>.</w:t>
      </w:r>
      <w:r>
        <w:rPr>
          <w:sz w:val="28"/>
          <w:szCs w:val="28"/>
        </w:rPr>
        <w:t>).</w:t>
      </w:r>
      <w:r w:rsidRPr="009C63E6">
        <w:rPr>
          <w:sz w:val="28"/>
          <w:szCs w:val="28"/>
        </w:rPr>
        <w:t xml:space="preserve"> С.9</w:t>
      </w:r>
      <w:r>
        <w:rPr>
          <w:sz w:val="28"/>
          <w:szCs w:val="28"/>
        </w:rPr>
        <w:t>−</w:t>
      </w:r>
      <w:r w:rsidRPr="009C63E6">
        <w:rPr>
          <w:sz w:val="28"/>
          <w:szCs w:val="28"/>
        </w:rPr>
        <w:t>10.</w:t>
      </w:r>
    </w:p>
    <w:p w:rsidR="0017482B" w:rsidRPr="009C63E6" w:rsidRDefault="0017482B" w:rsidP="0017482B">
      <w:pPr>
        <w:pStyle w:val="a8"/>
        <w:numPr>
          <w:ilvl w:val="0"/>
          <w:numId w:val="9"/>
        </w:numPr>
        <w:spacing w:line="360" w:lineRule="auto"/>
        <w:jc w:val="both"/>
        <w:rPr>
          <w:sz w:val="28"/>
          <w:szCs w:val="28"/>
        </w:rPr>
      </w:pPr>
      <w:proofErr w:type="spellStart"/>
      <w:r w:rsidRPr="009C63E6">
        <w:rPr>
          <w:sz w:val="28"/>
          <w:szCs w:val="28"/>
        </w:rPr>
        <w:t>Завгородній</w:t>
      </w:r>
      <w:proofErr w:type="spellEnd"/>
      <w:r w:rsidRPr="009C63E6">
        <w:rPr>
          <w:sz w:val="28"/>
          <w:szCs w:val="28"/>
        </w:rPr>
        <w:t xml:space="preserve"> В, Сопко В. Організація бухгалтерського обліку, економічного </w:t>
      </w:r>
      <w:r>
        <w:rPr>
          <w:sz w:val="28"/>
          <w:szCs w:val="28"/>
        </w:rPr>
        <w:t xml:space="preserve">контролю та аудиту. Підручник. Київ. КНЕУ. 2002. </w:t>
      </w:r>
      <w:r w:rsidRPr="009C63E6">
        <w:rPr>
          <w:sz w:val="28"/>
          <w:szCs w:val="28"/>
        </w:rPr>
        <w:t>260с.</w:t>
      </w:r>
    </w:p>
    <w:p w:rsidR="0017482B" w:rsidRPr="009C63E6" w:rsidRDefault="0017482B" w:rsidP="0017482B">
      <w:pPr>
        <w:pStyle w:val="a8"/>
        <w:numPr>
          <w:ilvl w:val="0"/>
          <w:numId w:val="9"/>
        </w:numPr>
        <w:spacing w:line="360" w:lineRule="auto"/>
        <w:jc w:val="both"/>
        <w:rPr>
          <w:sz w:val="28"/>
          <w:szCs w:val="28"/>
        </w:rPr>
      </w:pPr>
      <w:r w:rsidRPr="009C63E6">
        <w:rPr>
          <w:sz w:val="28"/>
          <w:szCs w:val="28"/>
        </w:rPr>
        <w:t xml:space="preserve">Закон «Про розвиток та державну підтримку малого і середнього підприємництва в Україні» №4618-VI, поточна редакція від 22.03.2012 </w:t>
      </w:r>
      <w:r w:rsidRPr="001617D0">
        <w:rPr>
          <w:sz w:val="28"/>
          <w:szCs w:val="28"/>
        </w:rPr>
        <w:t xml:space="preserve">URL: </w:t>
      </w:r>
      <w:r w:rsidRPr="009C63E6">
        <w:rPr>
          <w:sz w:val="28"/>
          <w:szCs w:val="28"/>
        </w:rPr>
        <w:t xml:space="preserve">http://zakon.rada.gov.ua/laws/show/4618-17 </w:t>
      </w:r>
      <w:r w:rsidRPr="007B29A7">
        <w:rPr>
          <w:sz w:val="28"/>
          <w:szCs w:val="28"/>
        </w:rPr>
        <w:t>(дата звернення: 09.02.2021)</w:t>
      </w:r>
    </w:p>
    <w:p w:rsidR="0017482B" w:rsidRPr="009C63E6" w:rsidRDefault="0017482B" w:rsidP="0017482B">
      <w:pPr>
        <w:pStyle w:val="a8"/>
        <w:numPr>
          <w:ilvl w:val="0"/>
          <w:numId w:val="9"/>
        </w:numPr>
        <w:spacing w:line="360" w:lineRule="auto"/>
        <w:jc w:val="both"/>
        <w:rPr>
          <w:sz w:val="28"/>
          <w:szCs w:val="28"/>
        </w:rPr>
      </w:pPr>
      <w:r w:rsidRPr="009C63E6">
        <w:rPr>
          <w:sz w:val="28"/>
          <w:szCs w:val="28"/>
        </w:rPr>
        <w:lastRenderedPageBreak/>
        <w:t>Закон України "Про підтримку малого підприємництва" від 19.10.2000р. №2</w:t>
      </w:r>
      <w:r>
        <w:rPr>
          <w:sz w:val="28"/>
          <w:szCs w:val="28"/>
        </w:rPr>
        <w:t xml:space="preserve">063-ІІІ. [Електронний ресурс]. </w:t>
      </w:r>
      <w:r w:rsidRPr="001617D0">
        <w:rPr>
          <w:sz w:val="28"/>
          <w:szCs w:val="28"/>
        </w:rPr>
        <w:t xml:space="preserve">URL: </w:t>
      </w:r>
      <w:hyperlink r:id="rId11" w:history="1">
        <w:r w:rsidRPr="009C63E6">
          <w:rPr>
            <w:rStyle w:val="af"/>
            <w:sz w:val="28"/>
            <w:szCs w:val="28"/>
          </w:rPr>
          <w:t>www.zakon.rada.gov.ua</w:t>
        </w:r>
      </w:hyperlink>
      <w:r w:rsidRPr="009C63E6">
        <w:rPr>
          <w:sz w:val="28"/>
          <w:szCs w:val="28"/>
        </w:rPr>
        <w:t xml:space="preserve">. </w:t>
      </w:r>
      <w:r>
        <w:rPr>
          <w:sz w:val="28"/>
          <w:szCs w:val="28"/>
        </w:rPr>
        <w:t>(дата звернення: 09.12</w:t>
      </w:r>
      <w:r w:rsidRPr="007B29A7">
        <w:rPr>
          <w:sz w:val="28"/>
          <w:szCs w:val="28"/>
        </w:rPr>
        <w:t>.2021)</w:t>
      </w:r>
    </w:p>
    <w:p w:rsidR="0017482B" w:rsidRDefault="0017482B" w:rsidP="0017482B">
      <w:pPr>
        <w:pStyle w:val="a8"/>
        <w:numPr>
          <w:ilvl w:val="0"/>
          <w:numId w:val="9"/>
        </w:numPr>
        <w:spacing w:line="360" w:lineRule="auto"/>
        <w:jc w:val="both"/>
        <w:rPr>
          <w:sz w:val="28"/>
          <w:szCs w:val="28"/>
        </w:rPr>
      </w:pPr>
      <w:r w:rsidRPr="007B29A7">
        <w:rPr>
          <w:sz w:val="28"/>
          <w:szCs w:val="28"/>
        </w:rPr>
        <w:t xml:space="preserve">Закон України “Про розвиток та державну підтримку малого і середнього підприємництва </w:t>
      </w:r>
      <w:proofErr w:type="spellStart"/>
      <w:r w:rsidRPr="007B29A7">
        <w:rPr>
          <w:sz w:val="28"/>
          <w:szCs w:val="28"/>
        </w:rPr>
        <w:t>вУкраїні</w:t>
      </w:r>
      <w:proofErr w:type="spellEnd"/>
      <w:r w:rsidRPr="007B29A7">
        <w:rPr>
          <w:sz w:val="28"/>
          <w:szCs w:val="28"/>
        </w:rPr>
        <w:t>”. URL: ttps://zakon.rada.gov.ua/laws/show/4618-17</w:t>
      </w:r>
      <w:r w:rsidRPr="007B29A7">
        <w:rPr>
          <w:sz w:val="28"/>
          <w:szCs w:val="28"/>
        </w:rPr>
        <w:cr/>
      </w:r>
      <w:r>
        <w:rPr>
          <w:sz w:val="28"/>
          <w:szCs w:val="28"/>
        </w:rPr>
        <w:t>(дата звернення: 09.12</w:t>
      </w:r>
      <w:r w:rsidRPr="007B29A7">
        <w:rPr>
          <w:sz w:val="28"/>
          <w:szCs w:val="28"/>
        </w:rPr>
        <w:t>.2021)</w:t>
      </w:r>
    </w:p>
    <w:p w:rsidR="0017482B" w:rsidRPr="007B29A7" w:rsidRDefault="0017482B" w:rsidP="0017482B">
      <w:pPr>
        <w:pStyle w:val="a8"/>
        <w:numPr>
          <w:ilvl w:val="0"/>
          <w:numId w:val="9"/>
        </w:numPr>
        <w:spacing w:line="360" w:lineRule="auto"/>
        <w:jc w:val="both"/>
        <w:rPr>
          <w:sz w:val="28"/>
          <w:szCs w:val="28"/>
        </w:rPr>
      </w:pPr>
      <w:proofErr w:type="spellStart"/>
      <w:r w:rsidRPr="007B29A7">
        <w:rPr>
          <w:sz w:val="28"/>
          <w:szCs w:val="28"/>
        </w:rPr>
        <w:t>Захарчин</w:t>
      </w:r>
      <w:proofErr w:type="spellEnd"/>
      <w:r w:rsidRPr="007B29A7">
        <w:rPr>
          <w:sz w:val="28"/>
          <w:szCs w:val="28"/>
        </w:rPr>
        <w:t xml:space="preserve"> Г.М. Основи підприємництва: </w:t>
      </w:r>
      <w:proofErr w:type="spellStart"/>
      <w:r w:rsidRPr="007B29A7">
        <w:rPr>
          <w:sz w:val="28"/>
          <w:szCs w:val="28"/>
        </w:rPr>
        <w:t>навч.посібн</w:t>
      </w:r>
      <w:proofErr w:type="spellEnd"/>
      <w:r w:rsidRPr="007B29A7">
        <w:rPr>
          <w:sz w:val="28"/>
          <w:szCs w:val="28"/>
        </w:rPr>
        <w:t>. Київ. 2008. 437 с.</w:t>
      </w:r>
    </w:p>
    <w:p w:rsidR="0017482B" w:rsidRPr="009C63E6" w:rsidRDefault="0017482B" w:rsidP="0017482B">
      <w:pPr>
        <w:pStyle w:val="a8"/>
        <w:numPr>
          <w:ilvl w:val="0"/>
          <w:numId w:val="9"/>
        </w:numPr>
        <w:spacing w:line="360" w:lineRule="auto"/>
        <w:jc w:val="both"/>
        <w:rPr>
          <w:sz w:val="28"/>
          <w:szCs w:val="28"/>
        </w:rPr>
      </w:pPr>
      <w:r w:rsidRPr="009C63E6">
        <w:rPr>
          <w:sz w:val="28"/>
          <w:szCs w:val="28"/>
        </w:rPr>
        <w:t xml:space="preserve">ЗВІТ про дослідження мікро-, малого і середнього підприємництва. </w:t>
      </w:r>
      <w:r w:rsidRPr="001617D0">
        <w:rPr>
          <w:sz w:val="28"/>
          <w:szCs w:val="28"/>
        </w:rPr>
        <w:t xml:space="preserve">URL: </w:t>
      </w:r>
      <w:hyperlink r:id="rId12" w:history="1">
        <w:r w:rsidRPr="00E660E2">
          <w:rPr>
            <w:rStyle w:val="af"/>
            <w:sz w:val="28"/>
            <w:szCs w:val="28"/>
          </w:rPr>
          <w:t>https://sapiens.com.ua/publications/socpol-research/135/Info%20Sapiens_CIPE_report.pdf</w:t>
        </w:r>
      </w:hyperlink>
      <w:r>
        <w:rPr>
          <w:color w:val="0000FF"/>
          <w:sz w:val="28"/>
          <w:szCs w:val="28"/>
          <w:u w:val="single"/>
        </w:rPr>
        <w:t>(дата звернення: 09.12</w:t>
      </w:r>
      <w:r w:rsidRPr="007B29A7">
        <w:rPr>
          <w:color w:val="0000FF"/>
          <w:sz w:val="28"/>
          <w:szCs w:val="28"/>
          <w:u w:val="single"/>
        </w:rPr>
        <w:t>.2021)</w:t>
      </w:r>
    </w:p>
    <w:p w:rsidR="0017482B" w:rsidRPr="00070B1F" w:rsidRDefault="0017482B" w:rsidP="0017482B">
      <w:pPr>
        <w:pStyle w:val="a8"/>
        <w:numPr>
          <w:ilvl w:val="0"/>
          <w:numId w:val="9"/>
        </w:numPr>
        <w:spacing w:line="360" w:lineRule="auto"/>
        <w:jc w:val="both"/>
        <w:rPr>
          <w:sz w:val="28"/>
          <w:szCs w:val="28"/>
        </w:rPr>
      </w:pPr>
      <w:r w:rsidRPr="00070B1F">
        <w:rPr>
          <w:sz w:val="28"/>
          <w:szCs w:val="28"/>
        </w:rPr>
        <w:t>Івано-Франківщина туристична.</w:t>
      </w:r>
      <w:r w:rsidRPr="00070B1F">
        <w:rPr>
          <w:rFonts w:asciiTheme="minorHAnsi" w:hAnsiTheme="minorHAnsi" w:cstheme="minorBidi"/>
          <w:sz w:val="28"/>
          <w:szCs w:val="28"/>
        </w:rPr>
        <w:t xml:space="preserve"> </w:t>
      </w:r>
      <w:r>
        <w:rPr>
          <w:sz w:val="28"/>
          <w:szCs w:val="28"/>
        </w:rPr>
        <w:t>URL:</w:t>
      </w:r>
      <w:r w:rsidRPr="00070B1F">
        <w:rPr>
          <w:sz w:val="28"/>
          <w:szCs w:val="28"/>
        </w:rPr>
        <w:t xml:space="preserve"> </w:t>
      </w:r>
      <w:hyperlink r:id="rId13" w:history="1">
        <w:r w:rsidRPr="00070B1F">
          <w:rPr>
            <w:rStyle w:val="af"/>
            <w:sz w:val="28"/>
            <w:szCs w:val="28"/>
          </w:rPr>
          <w:t>https://iftourism.com/</w:t>
        </w:r>
      </w:hyperlink>
      <w:r>
        <w:rPr>
          <w:sz w:val="28"/>
          <w:szCs w:val="28"/>
        </w:rPr>
        <w:t xml:space="preserve"> (дата звернення: 10.09</w:t>
      </w:r>
      <w:r w:rsidRPr="007B29A7">
        <w:rPr>
          <w:sz w:val="28"/>
          <w:szCs w:val="28"/>
        </w:rPr>
        <w:t>.202</w:t>
      </w:r>
      <w:r>
        <w:rPr>
          <w:sz w:val="28"/>
          <w:szCs w:val="28"/>
        </w:rPr>
        <w:t>2</w:t>
      </w:r>
      <w:r w:rsidRPr="007B29A7">
        <w:rPr>
          <w:sz w:val="28"/>
          <w:szCs w:val="28"/>
        </w:rPr>
        <w:t>)</w:t>
      </w:r>
    </w:p>
    <w:p w:rsidR="0017482B" w:rsidRPr="00F4475F" w:rsidRDefault="0017482B" w:rsidP="0017482B">
      <w:pPr>
        <w:pStyle w:val="a8"/>
        <w:numPr>
          <w:ilvl w:val="0"/>
          <w:numId w:val="9"/>
        </w:numPr>
        <w:spacing w:line="360" w:lineRule="auto"/>
        <w:jc w:val="both"/>
        <w:rPr>
          <w:sz w:val="28"/>
          <w:szCs w:val="28"/>
        </w:rPr>
      </w:pPr>
      <w:proofErr w:type="spellStart"/>
      <w:r w:rsidRPr="00F4475F">
        <w:rPr>
          <w:sz w:val="28"/>
          <w:szCs w:val="28"/>
        </w:rPr>
        <w:t>Іванюта</w:t>
      </w:r>
      <w:proofErr w:type="spellEnd"/>
      <w:r w:rsidRPr="00F4475F">
        <w:rPr>
          <w:sz w:val="28"/>
          <w:szCs w:val="28"/>
        </w:rPr>
        <w:t xml:space="preserve"> С. М. Підприємництво і бізнес-культура</w:t>
      </w:r>
      <w:r w:rsidRPr="00070B1F">
        <w:rPr>
          <w:sz w:val="28"/>
          <w:szCs w:val="28"/>
        </w:rPr>
        <w:t xml:space="preserve">: </w:t>
      </w:r>
      <w:proofErr w:type="spellStart"/>
      <w:r w:rsidRPr="00F4475F">
        <w:rPr>
          <w:sz w:val="28"/>
          <w:szCs w:val="28"/>
        </w:rPr>
        <w:t>навч</w:t>
      </w:r>
      <w:proofErr w:type="spellEnd"/>
      <w:r w:rsidRPr="00F4475F">
        <w:rPr>
          <w:sz w:val="28"/>
          <w:szCs w:val="28"/>
        </w:rPr>
        <w:t>. посібник. Київ. 2007. 288 с.</w:t>
      </w:r>
    </w:p>
    <w:p w:rsidR="0017482B" w:rsidRDefault="0017482B" w:rsidP="0017482B">
      <w:pPr>
        <w:pStyle w:val="a8"/>
        <w:numPr>
          <w:ilvl w:val="0"/>
          <w:numId w:val="9"/>
        </w:numPr>
        <w:spacing w:line="360" w:lineRule="auto"/>
        <w:jc w:val="both"/>
        <w:rPr>
          <w:sz w:val="28"/>
          <w:szCs w:val="28"/>
        </w:rPr>
      </w:pPr>
      <w:proofErr w:type="spellStart"/>
      <w:r w:rsidRPr="005479CF">
        <w:rPr>
          <w:sz w:val="28"/>
          <w:szCs w:val="28"/>
        </w:rPr>
        <w:t>Клапчук</w:t>
      </w:r>
      <w:proofErr w:type="spellEnd"/>
      <w:r w:rsidRPr="005479CF">
        <w:rPr>
          <w:sz w:val="28"/>
          <w:szCs w:val="28"/>
        </w:rPr>
        <w:t xml:space="preserve"> В. М., </w:t>
      </w:r>
      <w:proofErr w:type="spellStart"/>
      <w:r w:rsidRPr="005479CF">
        <w:rPr>
          <w:sz w:val="28"/>
          <w:szCs w:val="28"/>
        </w:rPr>
        <w:t>Лояк</w:t>
      </w:r>
      <w:proofErr w:type="spellEnd"/>
      <w:r w:rsidRPr="005479CF">
        <w:rPr>
          <w:sz w:val="28"/>
          <w:szCs w:val="28"/>
        </w:rPr>
        <w:t xml:space="preserve"> А. Я. Мале підприємництво у сфері ресторанного господарства Івано-Франківської області: проблеми та перспективи.  </w:t>
      </w:r>
      <w:proofErr w:type="spellStart"/>
      <w:r w:rsidRPr="005479CF">
        <w:rPr>
          <w:sz w:val="28"/>
          <w:szCs w:val="28"/>
        </w:rPr>
        <w:t>Results</w:t>
      </w:r>
      <w:proofErr w:type="spellEnd"/>
      <w:r w:rsidRPr="005479CF">
        <w:rPr>
          <w:sz w:val="28"/>
          <w:szCs w:val="28"/>
        </w:rPr>
        <w:t xml:space="preserve"> </w:t>
      </w:r>
      <w:proofErr w:type="spellStart"/>
      <w:r w:rsidRPr="005479CF">
        <w:rPr>
          <w:sz w:val="28"/>
          <w:szCs w:val="28"/>
        </w:rPr>
        <w:t>of</w:t>
      </w:r>
      <w:proofErr w:type="spellEnd"/>
      <w:r w:rsidRPr="005479CF">
        <w:rPr>
          <w:sz w:val="28"/>
          <w:szCs w:val="28"/>
        </w:rPr>
        <w:t xml:space="preserve"> </w:t>
      </w:r>
      <w:proofErr w:type="spellStart"/>
      <w:r w:rsidRPr="005479CF">
        <w:rPr>
          <w:sz w:val="28"/>
          <w:szCs w:val="28"/>
        </w:rPr>
        <w:t>modern</w:t>
      </w:r>
      <w:proofErr w:type="spellEnd"/>
      <w:r w:rsidRPr="005479CF">
        <w:rPr>
          <w:sz w:val="28"/>
          <w:szCs w:val="28"/>
        </w:rPr>
        <w:t xml:space="preserve"> </w:t>
      </w:r>
      <w:proofErr w:type="spellStart"/>
      <w:r w:rsidRPr="005479CF">
        <w:rPr>
          <w:sz w:val="28"/>
          <w:szCs w:val="28"/>
        </w:rPr>
        <w:t>scientific</w:t>
      </w:r>
      <w:proofErr w:type="spellEnd"/>
      <w:r w:rsidRPr="005479CF">
        <w:rPr>
          <w:sz w:val="28"/>
          <w:szCs w:val="28"/>
        </w:rPr>
        <w:t xml:space="preserve"> </w:t>
      </w:r>
      <w:proofErr w:type="spellStart"/>
      <w:r w:rsidRPr="005479CF">
        <w:rPr>
          <w:sz w:val="28"/>
          <w:szCs w:val="28"/>
        </w:rPr>
        <w:t>research</w:t>
      </w:r>
      <w:proofErr w:type="spellEnd"/>
      <w:r w:rsidRPr="005479CF">
        <w:rPr>
          <w:sz w:val="28"/>
          <w:szCs w:val="28"/>
        </w:rPr>
        <w:t xml:space="preserve"> </w:t>
      </w:r>
      <w:proofErr w:type="spellStart"/>
      <w:r w:rsidRPr="005479CF">
        <w:rPr>
          <w:sz w:val="28"/>
          <w:szCs w:val="28"/>
        </w:rPr>
        <w:t>and</w:t>
      </w:r>
      <w:proofErr w:type="spellEnd"/>
      <w:r w:rsidRPr="005479CF">
        <w:rPr>
          <w:sz w:val="28"/>
          <w:szCs w:val="28"/>
        </w:rPr>
        <w:t xml:space="preserve"> </w:t>
      </w:r>
      <w:proofErr w:type="spellStart"/>
      <w:r w:rsidRPr="005479CF">
        <w:rPr>
          <w:sz w:val="28"/>
          <w:szCs w:val="28"/>
        </w:rPr>
        <w:t>development</w:t>
      </w:r>
      <w:proofErr w:type="spellEnd"/>
      <w:r w:rsidRPr="005479CF">
        <w:rPr>
          <w:sz w:val="28"/>
          <w:szCs w:val="28"/>
        </w:rPr>
        <w:t xml:space="preserve"> (</w:t>
      </w:r>
      <w:proofErr w:type="spellStart"/>
      <w:r w:rsidRPr="005479CF">
        <w:rPr>
          <w:sz w:val="28"/>
          <w:szCs w:val="28"/>
        </w:rPr>
        <w:t>Proceedings</w:t>
      </w:r>
      <w:proofErr w:type="spellEnd"/>
      <w:r w:rsidRPr="005479CF">
        <w:rPr>
          <w:sz w:val="28"/>
          <w:szCs w:val="28"/>
        </w:rPr>
        <w:t xml:space="preserve"> </w:t>
      </w:r>
      <w:proofErr w:type="spellStart"/>
      <w:r w:rsidRPr="005479CF">
        <w:rPr>
          <w:sz w:val="28"/>
          <w:szCs w:val="28"/>
        </w:rPr>
        <w:t>of</w:t>
      </w:r>
      <w:proofErr w:type="spellEnd"/>
      <w:r w:rsidRPr="005479CF">
        <w:rPr>
          <w:sz w:val="28"/>
          <w:szCs w:val="28"/>
        </w:rPr>
        <w:t xml:space="preserve"> XI </w:t>
      </w:r>
      <w:proofErr w:type="spellStart"/>
      <w:r w:rsidRPr="005479CF">
        <w:rPr>
          <w:sz w:val="28"/>
          <w:szCs w:val="28"/>
        </w:rPr>
        <w:t>International</w:t>
      </w:r>
      <w:proofErr w:type="spellEnd"/>
      <w:r w:rsidRPr="005479CF">
        <w:rPr>
          <w:sz w:val="28"/>
          <w:szCs w:val="28"/>
        </w:rPr>
        <w:t xml:space="preserve"> </w:t>
      </w:r>
      <w:proofErr w:type="spellStart"/>
      <w:r w:rsidRPr="005479CF">
        <w:rPr>
          <w:sz w:val="28"/>
          <w:szCs w:val="28"/>
        </w:rPr>
        <w:t>Scientific</w:t>
      </w:r>
      <w:proofErr w:type="spellEnd"/>
      <w:r w:rsidRPr="005479CF">
        <w:rPr>
          <w:sz w:val="28"/>
          <w:szCs w:val="28"/>
        </w:rPr>
        <w:t xml:space="preserve"> </w:t>
      </w:r>
      <w:proofErr w:type="spellStart"/>
      <w:r w:rsidRPr="005479CF">
        <w:rPr>
          <w:sz w:val="28"/>
          <w:szCs w:val="28"/>
        </w:rPr>
        <w:t>and</w:t>
      </w:r>
      <w:proofErr w:type="spellEnd"/>
      <w:r w:rsidRPr="005479CF">
        <w:rPr>
          <w:sz w:val="28"/>
          <w:szCs w:val="28"/>
        </w:rPr>
        <w:t xml:space="preserve"> </w:t>
      </w:r>
      <w:proofErr w:type="spellStart"/>
      <w:r w:rsidRPr="005479CF">
        <w:rPr>
          <w:sz w:val="28"/>
          <w:szCs w:val="28"/>
        </w:rPr>
        <w:t>Practical</w:t>
      </w:r>
      <w:proofErr w:type="spellEnd"/>
      <w:r w:rsidRPr="005479CF">
        <w:rPr>
          <w:sz w:val="28"/>
          <w:szCs w:val="28"/>
        </w:rPr>
        <w:t xml:space="preserve"> </w:t>
      </w:r>
      <w:proofErr w:type="spellStart"/>
      <w:r w:rsidRPr="005479CF">
        <w:rPr>
          <w:sz w:val="28"/>
          <w:szCs w:val="28"/>
        </w:rPr>
        <w:t>Conference</w:t>
      </w:r>
      <w:proofErr w:type="spellEnd"/>
      <w:r w:rsidRPr="005479CF">
        <w:rPr>
          <w:sz w:val="28"/>
          <w:szCs w:val="28"/>
        </w:rPr>
        <w:t xml:space="preserve">, 16–18 </w:t>
      </w:r>
      <w:proofErr w:type="spellStart"/>
      <w:r w:rsidRPr="005479CF">
        <w:rPr>
          <w:sz w:val="28"/>
          <w:szCs w:val="28"/>
        </w:rPr>
        <w:t>January</w:t>
      </w:r>
      <w:proofErr w:type="spellEnd"/>
      <w:r w:rsidRPr="005479CF">
        <w:rPr>
          <w:sz w:val="28"/>
          <w:szCs w:val="28"/>
        </w:rPr>
        <w:t xml:space="preserve"> 2022, </w:t>
      </w:r>
      <w:proofErr w:type="spellStart"/>
      <w:r w:rsidRPr="005479CF">
        <w:rPr>
          <w:sz w:val="28"/>
          <w:szCs w:val="28"/>
        </w:rPr>
        <w:t>Madrid</w:t>
      </w:r>
      <w:proofErr w:type="spellEnd"/>
      <w:r w:rsidRPr="005479CF">
        <w:rPr>
          <w:sz w:val="28"/>
          <w:szCs w:val="28"/>
        </w:rPr>
        <w:t xml:space="preserve">, </w:t>
      </w:r>
      <w:proofErr w:type="spellStart"/>
      <w:r w:rsidRPr="005479CF">
        <w:rPr>
          <w:sz w:val="28"/>
          <w:szCs w:val="28"/>
        </w:rPr>
        <w:t>Spain</w:t>
      </w:r>
      <w:proofErr w:type="spellEnd"/>
      <w:r w:rsidRPr="005479CF">
        <w:rPr>
          <w:sz w:val="28"/>
          <w:szCs w:val="28"/>
        </w:rPr>
        <w:t xml:space="preserve">). </w:t>
      </w:r>
      <w:proofErr w:type="spellStart"/>
      <w:r w:rsidRPr="005479CF">
        <w:rPr>
          <w:sz w:val="28"/>
          <w:szCs w:val="28"/>
        </w:rPr>
        <w:t>Madrid</w:t>
      </w:r>
      <w:proofErr w:type="spellEnd"/>
      <w:r w:rsidRPr="005479CF">
        <w:rPr>
          <w:sz w:val="28"/>
          <w:szCs w:val="28"/>
        </w:rPr>
        <w:t>, 2022. С.416–423.</w:t>
      </w:r>
    </w:p>
    <w:p w:rsidR="0017482B" w:rsidRPr="005479CF" w:rsidRDefault="0017482B" w:rsidP="0017482B">
      <w:pPr>
        <w:pStyle w:val="a8"/>
        <w:numPr>
          <w:ilvl w:val="0"/>
          <w:numId w:val="9"/>
        </w:numPr>
        <w:spacing w:line="360" w:lineRule="auto"/>
        <w:jc w:val="both"/>
        <w:rPr>
          <w:sz w:val="28"/>
          <w:szCs w:val="28"/>
        </w:rPr>
      </w:pPr>
      <w:proofErr w:type="spellStart"/>
      <w:r w:rsidRPr="00DC0D2B">
        <w:rPr>
          <w:sz w:val="28"/>
          <w:szCs w:val="28"/>
        </w:rPr>
        <w:t>Клапчук</w:t>
      </w:r>
      <w:proofErr w:type="spellEnd"/>
      <w:r w:rsidRPr="00DC0D2B">
        <w:rPr>
          <w:sz w:val="28"/>
          <w:szCs w:val="28"/>
        </w:rPr>
        <w:t xml:space="preserve"> В., </w:t>
      </w:r>
      <w:proofErr w:type="spellStart"/>
      <w:r w:rsidRPr="00DC0D2B">
        <w:rPr>
          <w:sz w:val="28"/>
          <w:szCs w:val="28"/>
        </w:rPr>
        <w:t>Лояк</w:t>
      </w:r>
      <w:proofErr w:type="spellEnd"/>
      <w:r w:rsidRPr="00DC0D2B">
        <w:rPr>
          <w:sz w:val="28"/>
          <w:szCs w:val="28"/>
        </w:rPr>
        <w:t xml:space="preserve"> Л., </w:t>
      </w:r>
      <w:proofErr w:type="spellStart"/>
      <w:r w:rsidRPr="00DC0D2B">
        <w:rPr>
          <w:sz w:val="28"/>
          <w:szCs w:val="28"/>
        </w:rPr>
        <w:t>Лояк</w:t>
      </w:r>
      <w:proofErr w:type="spellEnd"/>
      <w:r w:rsidRPr="00DC0D2B">
        <w:rPr>
          <w:sz w:val="28"/>
          <w:szCs w:val="28"/>
        </w:rPr>
        <w:t xml:space="preserve"> А. Актуальні тенденції у сфері ресторанного бізнесу Івано-Франківська :реалії та прогнози. </w:t>
      </w:r>
      <w:proofErr w:type="spellStart"/>
      <w:r w:rsidRPr="00DC0D2B">
        <w:rPr>
          <w:sz w:val="28"/>
          <w:szCs w:val="28"/>
        </w:rPr>
        <w:t>Готельно</w:t>
      </w:r>
      <w:proofErr w:type="spellEnd"/>
      <w:r w:rsidRPr="00DC0D2B">
        <w:rPr>
          <w:sz w:val="28"/>
          <w:szCs w:val="28"/>
        </w:rPr>
        <w:t>-ресторанний бізнес і курортна справа України : Матеріали Всеукраїнської науково-практичної інтернет-конференції «</w:t>
      </w:r>
      <w:proofErr w:type="spellStart"/>
      <w:r w:rsidRPr="00DC0D2B">
        <w:rPr>
          <w:sz w:val="28"/>
          <w:szCs w:val="28"/>
        </w:rPr>
        <w:t>Готельно</w:t>
      </w:r>
      <w:proofErr w:type="spellEnd"/>
      <w:r w:rsidRPr="00DC0D2B">
        <w:rPr>
          <w:sz w:val="28"/>
          <w:szCs w:val="28"/>
          <w:lang w:val="ru-RU"/>
        </w:rPr>
        <w:t>-</w:t>
      </w:r>
      <w:r w:rsidRPr="00DC0D2B">
        <w:rPr>
          <w:sz w:val="28"/>
          <w:szCs w:val="28"/>
        </w:rPr>
        <w:t xml:space="preserve">ресторанний бізнес і курортна справа України» (Івано-Франківськ, 6 грудня 2022 р.) / Прикарпатський національний університет імені Василя Стефаника / гол. </w:t>
      </w:r>
      <w:proofErr w:type="spellStart"/>
      <w:r w:rsidRPr="00DC0D2B">
        <w:rPr>
          <w:sz w:val="28"/>
          <w:szCs w:val="28"/>
        </w:rPr>
        <w:t>редкол</w:t>
      </w:r>
      <w:proofErr w:type="spellEnd"/>
      <w:r w:rsidRPr="00DC0D2B">
        <w:rPr>
          <w:sz w:val="28"/>
          <w:szCs w:val="28"/>
        </w:rPr>
        <w:t xml:space="preserve">. – проф. Володимир </w:t>
      </w:r>
      <w:proofErr w:type="spellStart"/>
      <w:r w:rsidRPr="00DC0D2B">
        <w:rPr>
          <w:sz w:val="28"/>
          <w:szCs w:val="28"/>
        </w:rPr>
        <w:t>Клапчук</w:t>
      </w:r>
      <w:proofErr w:type="spellEnd"/>
      <w:r w:rsidRPr="00DC0D2B">
        <w:rPr>
          <w:sz w:val="28"/>
          <w:szCs w:val="28"/>
        </w:rPr>
        <w:t>. Івано-Франківськ, 2022. С.269–280.</w:t>
      </w:r>
    </w:p>
    <w:p w:rsidR="0017482B" w:rsidRDefault="0017482B" w:rsidP="0017482B">
      <w:pPr>
        <w:pStyle w:val="a8"/>
        <w:numPr>
          <w:ilvl w:val="0"/>
          <w:numId w:val="9"/>
        </w:numPr>
        <w:spacing w:line="360" w:lineRule="auto"/>
        <w:jc w:val="both"/>
        <w:rPr>
          <w:sz w:val="28"/>
          <w:szCs w:val="28"/>
        </w:rPr>
      </w:pPr>
      <w:proofErr w:type="spellStart"/>
      <w:r w:rsidRPr="00070B1F">
        <w:rPr>
          <w:sz w:val="28"/>
          <w:szCs w:val="28"/>
        </w:rPr>
        <w:t>Клапчук</w:t>
      </w:r>
      <w:proofErr w:type="spellEnd"/>
      <w:r w:rsidRPr="00070B1F">
        <w:rPr>
          <w:sz w:val="28"/>
          <w:szCs w:val="28"/>
        </w:rPr>
        <w:t xml:space="preserve"> В.М., Ковальська Л.В. Курортна справа : організація, територіальне планування, система управління: Навчально-методичний посібник. Івано-Франківськ : Фоліант, 2013. 400 с.</w:t>
      </w:r>
    </w:p>
    <w:p w:rsidR="0017482B" w:rsidRPr="00070B1F" w:rsidRDefault="0017482B" w:rsidP="0017482B">
      <w:pPr>
        <w:pStyle w:val="a8"/>
        <w:numPr>
          <w:ilvl w:val="0"/>
          <w:numId w:val="9"/>
        </w:numPr>
        <w:spacing w:line="360" w:lineRule="auto"/>
        <w:jc w:val="both"/>
        <w:rPr>
          <w:sz w:val="28"/>
          <w:szCs w:val="28"/>
        </w:rPr>
      </w:pPr>
      <w:proofErr w:type="spellStart"/>
      <w:r>
        <w:rPr>
          <w:sz w:val="28"/>
          <w:szCs w:val="28"/>
        </w:rPr>
        <w:lastRenderedPageBreak/>
        <w:t>Круль</w:t>
      </w:r>
      <w:proofErr w:type="spellEnd"/>
      <w:r w:rsidRPr="002839BC">
        <w:rPr>
          <w:sz w:val="28"/>
          <w:szCs w:val="28"/>
        </w:rPr>
        <w:t xml:space="preserve"> Г.Я</w:t>
      </w:r>
      <w:r>
        <w:rPr>
          <w:sz w:val="28"/>
          <w:szCs w:val="28"/>
        </w:rPr>
        <w:t>.</w:t>
      </w:r>
      <w:r w:rsidRPr="002839BC">
        <w:rPr>
          <w:sz w:val="28"/>
          <w:szCs w:val="28"/>
        </w:rPr>
        <w:t xml:space="preserve"> </w:t>
      </w:r>
      <w:r w:rsidRPr="00070B1F">
        <w:rPr>
          <w:sz w:val="28"/>
          <w:szCs w:val="28"/>
        </w:rPr>
        <w:t>Основи ресторанно</w:t>
      </w:r>
      <w:r>
        <w:rPr>
          <w:sz w:val="28"/>
          <w:szCs w:val="28"/>
        </w:rPr>
        <w:t xml:space="preserve">ї справи: </w:t>
      </w:r>
      <w:proofErr w:type="spellStart"/>
      <w:r>
        <w:rPr>
          <w:sz w:val="28"/>
          <w:szCs w:val="28"/>
        </w:rPr>
        <w:t>навч</w:t>
      </w:r>
      <w:proofErr w:type="spellEnd"/>
      <w:r>
        <w:rPr>
          <w:sz w:val="28"/>
          <w:szCs w:val="28"/>
        </w:rPr>
        <w:t xml:space="preserve">. посібник. </w:t>
      </w:r>
      <w:r w:rsidRPr="00070B1F">
        <w:rPr>
          <w:sz w:val="28"/>
          <w:szCs w:val="28"/>
        </w:rPr>
        <w:t xml:space="preserve">Чернівці: Чернівецький </w:t>
      </w:r>
      <w:proofErr w:type="spellStart"/>
      <w:r w:rsidRPr="00070B1F">
        <w:rPr>
          <w:sz w:val="28"/>
          <w:szCs w:val="28"/>
        </w:rPr>
        <w:t>нац</w:t>
      </w:r>
      <w:proofErr w:type="spellEnd"/>
      <w:r w:rsidRPr="00070B1F">
        <w:rPr>
          <w:sz w:val="28"/>
          <w:szCs w:val="28"/>
        </w:rPr>
        <w:t xml:space="preserve">. </w:t>
      </w:r>
      <w:r>
        <w:rPr>
          <w:sz w:val="28"/>
          <w:szCs w:val="28"/>
        </w:rPr>
        <w:t xml:space="preserve">ун-т ім. Ю. </w:t>
      </w:r>
      <w:proofErr w:type="spellStart"/>
      <w:r>
        <w:rPr>
          <w:sz w:val="28"/>
          <w:szCs w:val="28"/>
        </w:rPr>
        <w:t>Федьковича</w:t>
      </w:r>
      <w:proofErr w:type="spellEnd"/>
      <w:r>
        <w:rPr>
          <w:sz w:val="28"/>
          <w:szCs w:val="28"/>
        </w:rPr>
        <w:t xml:space="preserve">, 2020. </w:t>
      </w:r>
      <w:r w:rsidRPr="00070B1F">
        <w:rPr>
          <w:sz w:val="28"/>
          <w:szCs w:val="28"/>
        </w:rPr>
        <w:t>496 с.</w:t>
      </w:r>
    </w:p>
    <w:p w:rsidR="0017482B" w:rsidRPr="009C63E6" w:rsidRDefault="0017482B" w:rsidP="0017482B">
      <w:pPr>
        <w:pStyle w:val="a8"/>
        <w:numPr>
          <w:ilvl w:val="0"/>
          <w:numId w:val="9"/>
        </w:numPr>
        <w:spacing w:line="360" w:lineRule="auto"/>
        <w:jc w:val="both"/>
        <w:rPr>
          <w:sz w:val="28"/>
          <w:szCs w:val="28"/>
        </w:rPr>
      </w:pPr>
      <w:r>
        <w:rPr>
          <w:sz w:val="28"/>
          <w:szCs w:val="28"/>
        </w:rPr>
        <w:t>Крупка М.І. Правові основи підприємницької діяльності</w:t>
      </w:r>
      <w:r w:rsidRPr="007515CC">
        <w:rPr>
          <w:sz w:val="28"/>
          <w:szCs w:val="28"/>
        </w:rPr>
        <w:t>:</w:t>
      </w:r>
      <w:r>
        <w:rPr>
          <w:sz w:val="28"/>
          <w:szCs w:val="28"/>
        </w:rPr>
        <w:t xml:space="preserve"> </w:t>
      </w:r>
      <w:proofErr w:type="spellStart"/>
      <w:r>
        <w:rPr>
          <w:sz w:val="28"/>
          <w:szCs w:val="28"/>
        </w:rPr>
        <w:t>навч.посібник</w:t>
      </w:r>
      <w:proofErr w:type="spellEnd"/>
      <w:r>
        <w:rPr>
          <w:sz w:val="28"/>
          <w:szCs w:val="28"/>
        </w:rPr>
        <w:t>. Київ. 2008. 480 с.</w:t>
      </w:r>
    </w:p>
    <w:p w:rsidR="0017482B" w:rsidRPr="005479CF" w:rsidRDefault="0017482B" w:rsidP="0017482B">
      <w:pPr>
        <w:pStyle w:val="a8"/>
        <w:numPr>
          <w:ilvl w:val="0"/>
          <w:numId w:val="9"/>
        </w:numPr>
        <w:spacing w:line="360" w:lineRule="auto"/>
        <w:jc w:val="both"/>
        <w:rPr>
          <w:sz w:val="28"/>
          <w:szCs w:val="28"/>
        </w:rPr>
      </w:pPr>
      <w:r w:rsidRPr="009C63E6">
        <w:rPr>
          <w:sz w:val="28"/>
          <w:szCs w:val="28"/>
        </w:rPr>
        <w:t>Курс на малий бізнес Галицький Кореспондент</w:t>
      </w:r>
      <w:r>
        <w:rPr>
          <w:sz w:val="28"/>
          <w:szCs w:val="28"/>
        </w:rPr>
        <w:t>.</w:t>
      </w:r>
      <w:r w:rsidRPr="009C63E6">
        <w:rPr>
          <w:sz w:val="28"/>
          <w:szCs w:val="28"/>
        </w:rPr>
        <w:t xml:space="preserve"> </w:t>
      </w:r>
      <w:r w:rsidRPr="001617D0">
        <w:rPr>
          <w:sz w:val="28"/>
          <w:szCs w:val="28"/>
        </w:rPr>
        <w:t xml:space="preserve">URL: </w:t>
      </w:r>
      <w:hyperlink r:id="rId14" w:history="1">
        <w:r w:rsidRPr="009C63E6">
          <w:rPr>
            <w:rStyle w:val="af"/>
            <w:sz w:val="28"/>
            <w:szCs w:val="28"/>
          </w:rPr>
          <w:t>https://gk-press.if.ua/kurs-na-malyj-biznes/</w:t>
        </w:r>
      </w:hyperlink>
      <w:r>
        <w:rPr>
          <w:color w:val="0000FF"/>
          <w:sz w:val="28"/>
          <w:szCs w:val="28"/>
          <w:u w:val="single"/>
        </w:rPr>
        <w:t>(дата звернення: 19.04</w:t>
      </w:r>
      <w:r w:rsidRPr="007B29A7">
        <w:rPr>
          <w:color w:val="0000FF"/>
          <w:sz w:val="28"/>
          <w:szCs w:val="28"/>
          <w:u w:val="single"/>
        </w:rPr>
        <w:t>.202</w:t>
      </w:r>
      <w:r>
        <w:rPr>
          <w:color w:val="0000FF"/>
          <w:sz w:val="28"/>
          <w:szCs w:val="28"/>
          <w:u w:val="single"/>
        </w:rPr>
        <w:t>2</w:t>
      </w:r>
      <w:r w:rsidRPr="007B29A7">
        <w:rPr>
          <w:color w:val="0000FF"/>
          <w:sz w:val="28"/>
          <w:szCs w:val="28"/>
          <w:u w:val="single"/>
        </w:rPr>
        <w:t>)</w:t>
      </w:r>
    </w:p>
    <w:p w:rsidR="0017482B" w:rsidRDefault="0017482B" w:rsidP="0017482B">
      <w:pPr>
        <w:pStyle w:val="a8"/>
        <w:numPr>
          <w:ilvl w:val="0"/>
          <w:numId w:val="9"/>
        </w:numPr>
        <w:spacing w:line="360" w:lineRule="auto"/>
        <w:jc w:val="both"/>
        <w:rPr>
          <w:sz w:val="28"/>
          <w:szCs w:val="28"/>
        </w:rPr>
      </w:pPr>
      <w:proofErr w:type="spellStart"/>
      <w:r w:rsidRPr="005479CF">
        <w:rPr>
          <w:sz w:val="28"/>
          <w:szCs w:val="28"/>
        </w:rPr>
        <w:t>Лояк</w:t>
      </w:r>
      <w:proofErr w:type="spellEnd"/>
      <w:r w:rsidRPr="005479CF">
        <w:rPr>
          <w:sz w:val="28"/>
          <w:szCs w:val="28"/>
        </w:rPr>
        <w:t xml:space="preserve"> Л.М. Ресторанне господарство курорту «Буковель»: кулінарні традиції та інновації. Реалії та перспективи розвитку індустрії гостинності в умовах інтеграційних процесів: тези доповідей Всеукраїнської науково-практичної конференції, 29 березня 2019 р. Мукачево: РВВ МДУ. С. 29 – 32.</w:t>
      </w:r>
    </w:p>
    <w:p w:rsidR="0017482B" w:rsidRPr="009C63E6" w:rsidRDefault="0017482B" w:rsidP="0017482B">
      <w:pPr>
        <w:pStyle w:val="a8"/>
        <w:numPr>
          <w:ilvl w:val="0"/>
          <w:numId w:val="9"/>
        </w:numPr>
        <w:spacing w:line="360" w:lineRule="auto"/>
        <w:jc w:val="both"/>
        <w:rPr>
          <w:sz w:val="28"/>
          <w:szCs w:val="28"/>
        </w:rPr>
      </w:pPr>
      <w:proofErr w:type="spellStart"/>
      <w:r w:rsidRPr="009C63E6">
        <w:rPr>
          <w:sz w:val="28"/>
          <w:szCs w:val="28"/>
        </w:rPr>
        <w:t>Малюга</w:t>
      </w:r>
      <w:proofErr w:type="spellEnd"/>
      <w:r w:rsidRPr="009C63E6">
        <w:rPr>
          <w:sz w:val="28"/>
          <w:szCs w:val="28"/>
        </w:rPr>
        <w:t xml:space="preserve"> Л.М., </w:t>
      </w:r>
      <w:proofErr w:type="spellStart"/>
      <w:r w:rsidRPr="009C63E6">
        <w:rPr>
          <w:sz w:val="28"/>
          <w:szCs w:val="28"/>
        </w:rPr>
        <w:t>Загороднюк</w:t>
      </w:r>
      <w:proofErr w:type="spellEnd"/>
      <w:r w:rsidRPr="009C63E6">
        <w:rPr>
          <w:sz w:val="28"/>
          <w:szCs w:val="28"/>
        </w:rPr>
        <w:t xml:space="preserve"> О.В., Конкурентоспроможність підприємств ресторанного бізнесу. Східна Європа: економіка, бізнес та управління. 2020. </w:t>
      </w:r>
      <w:proofErr w:type="spellStart"/>
      <w:r w:rsidRPr="009C63E6">
        <w:rPr>
          <w:sz w:val="28"/>
          <w:szCs w:val="28"/>
        </w:rPr>
        <w:t>Вип</w:t>
      </w:r>
      <w:proofErr w:type="spellEnd"/>
      <w:r w:rsidRPr="009C63E6">
        <w:rPr>
          <w:sz w:val="28"/>
          <w:szCs w:val="28"/>
        </w:rPr>
        <w:t>. 2 (25). С. 241−245.</w:t>
      </w:r>
    </w:p>
    <w:p w:rsidR="0017482B" w:rsidRPr="009C63E6" w:rsidRDefault="0017482B" w:rsidP="0017482B">
      <w:pPr>
        <w:pStyle w:val="a8"/>
        <w:numPr>
          <w:ilvl w:val="0"/>
          <w:numId w:val="9"/>
        </w:numPr>
        <w:spacing w:line="360" w:lineRule="auto"/>
        <w:jc w:val="both"/>
        <w:rPr>
          <w:sz w:val="28"/>
          <w:szCs w:val="28"/>
        </w:rPr>
      </w:pPr>
      <w:proofErr w:type="spellStart"/>
      <w:r w:rsidRPr="009C63E6">
        <w:rPr>
          <w:sz w:val="28"/>
          <w:szCs w:val="28"/>
        </w:rPr>
        <w:t>Мілінчук</w:t>
      </w:r>
      <w:proofErr w:type="spellEnd"/>
      <w:r w:rsidRPr="009C63E6">
        <w:rPr>
          <w:sz w:val="28"/>
          <w:szCs w:val="28"/>
        </w:rPr>
        <w:t xml:space="preserve"> О.В., Павлюк В.М. Стан малого туристичного бізнесу України: роль </w:t>
      </w:r>
      <w:proofErr w:type="spellStart"/>
      <w:r w:rsidRPr="009C63E6">
        <w:rPr>
          <w:sz w:val="28"/>
          <w:szCs w:val="28"/>
        </w:rPr>
        <w:t>готельно</w:t>
      </w:r>
      <w:proofErr w:type="spellEnd"/>
      <w:r w:rsidRPr="009C63E6">
        <w:rPr>
          <w:sz w:val="28"/>
          <w:szCs w:val="28"/>
        </w:rPr>
        <w:t xml:space="preserve">-ресторанної складової в його розвитку. Інфраструктура ринку. 2020. </w:t>
      </w:r>
      <w:proofErr w:type="spellStart"/>
      <w:r w:rsidRPr="009C63E6">
        <w:rPr>
          <w:sz w:val="28"/>
          <w:szCs w:val="28"/>
        </w:rPr>
        <w:t>Вип</w:t>
      </w:r>
      <w:proofErr w:type="spellEnd"/>
      <w:r w:rsidRPr="009C63E6">
        <w:rPr>
          <w:sz w:val="28"/>
          <w:szCs w:val="28"/>
        </w:rPr>
        <w:t>. 41. С. 53−59.</w:t>
      </w:r>
    </w:p>
    <w:p w:rsidR="0017482B" w:rsidRPr="00070B1F" w:rsidRDefault="0017482B" w:rsidP="0017482B">
      <w:pPr>
        <w:pStyle w:val="a8"/>
        <w:numPr>
          <w:ilvl w:val="0"/>
          <w:numId w:val="9"/>
        </w:numPr>
        <w:spacing w:line="360" w:lineRule="auto"/>
        <w:jc w:val="both"/>
        <w:rPr>
          <w:sz w:val="28"/>
          <w:szCs w:val="28"/>
        </w:rPr>
      </w:pPr>
      <w:r w:rsidRPr="00070B1F">
        <w:rPr>
          <w:sz w:val="28"/>
          <w:szCs w:val="28"/>
        </w:rPr>
        <w:t>Мода на крафт.</w:t>
      </w:r>
      <w:r w:rsidRPr="00070B1F">
        <w:rPr>
          <w:rFonts w:asciiTheme="minorHAnsi" w:hAnsiTheme="minorHAnsi" w:cstheme="minorBidi"/>
          <w:sz w:val="28"/>
          <w:szCs w:val="28"/>
        </w:rPr>
        <w:t xml:space="preserve"> </w:t>
      </w:r>
      <w:r>
        <w:rPr>
          <w:sz w:val="28"/>
          <w:szCs w:val="28"/>
        </w:rPr>
        <w:t>URL:</w:t>
      </w:r>
      <w:r w:rsidRPr="00070B1F">
        <w:rPr>
          <w:sz w:val="28"/>
          <w:szCs w:val="28"/>
        </w:rPr>
        <w:t xml:space="preserve"> </w:t>
      </w:r>
      <w:hyperlink r:id="rId15" w:history="1">
        <w:r w:rsidRPr="001E277E">
          <w:rPr>
            <w:rStyle w:val="af"/>
            <w:sz w:val="28"/>
            <w:szCs w:val="28"/>
          </w:rPr>
          <w:t>https://buduysvoe.com/publications/moda-na-kraft</w:t>
        </w:r>
      </w:hyperlink>
      <w:r>
        <w:rPr>
          <w:sz w:val="28"/>
          <w:szCs w:val="28"/>
        </w:rPr>
        <w:t xml:space="preserve"> (дата звернення: 29.09</w:t>
      </w:r>
      <w:r w:rsidRPr="007B29A7">
        <w:rPr>
          <w:sz w:val="28"/>
          <w:szCs w:val="28"/>
        </w:rPr>
        <w:t>.202</w:t>
      </w:r>
      <w:r>
        <w:rPr>
          <w:sz w:val="28"/>
          <w:szCs w:val="28"/>
        </w:rPr>
        <w:t>2</w:t>
      </w:r>
      <w:r w:rsidRPr="007B29A7">
        <w:rPr>
          <w:sz w:val="28"/>
          <w:szCs w:val="28"/>
        </w:rPr>
        <w:t>)</w:t>
      </w:r>
    </w:p>
    <w:p w:rsidR="0017482B" w:rsidRPr="00070B1F" w:rsidRDefault="0017482B" w:rsidP="0017482B">
      <w:pPr>
        <w:pStyle w:val="a8"/>
        <w:numPr>
          <w:ilvl w:val="0"/>
          <w:numId w:val="9"/>
        </w:numPr>
        <w:spacing w:line="360" w:lineRule="auto"/>
        <w:jc w:val="both"/>
        <w:rPr>
          <w:sz w:val="28"/>
          <w:szCs w:val="28"/>
        </w:rPr>
      </w:pPr>
      <w:proofErr w:type="spellStart"/>
      <w:r w:rsidRPr="00070B1F">
        <w:rPr>
          <w:sz w:val="28"/>
          <w:szCs w:val="28"/>
        </w:rPr>
        <w:t>Нагернюк</w:t>
      </w:r>
      <w:proofErr w:type="spellEnd"/>
      <w:r w:rsidRPr="00070B1F">
        <w:rPr>
          <w:sz w:val="28"/>
          <w:szCs w:val="28"/>
          <w:lang w:val="ru-RU"/>
        </w:rPr>
        <w:t xml:space="preserve"> </w:t>
      </w:r>
      <w:r>
        <w:rPr>
          <w:sz w:val="28"/>
          <w:szCs w:val="28"/>
          <w:lang w:val="ru-RU"/>
        </w:rPr>
        <w:t>Д.В.</w:t>
      </w:r>
      <w:r w:rsidRPr="00070B1F">
        <w:rPr>
          <w:sz w:val="28"/>
          <w:szCs w:val="28"/>
        </w:rPr>
        <w:t xml:space="preserve">, Основні чинники, що формують конкурентоспроможність підприємств ресторанного господарства. Ефективна економіка № 9, 2016. URL: </w:t>
      </w:r>
      <w:hyperlink r:id="rId16" w:history="1">
        <w:r w:rsidRPr="00070B1F">
          <w:rPr>
            <w:rStyle w:val="af"/>
            <w:sz w:val="28"/>
            <w:szCs w:val="28"/>
          </w:rPr>
          <w:t>http://www.economy.nayka.com.ua/?op=1&amp;z=5142</w:t>
        </w:r>
      </w:hyperlink>
      <w:r>
        <w:rPr>
          <w:rStyle w:val="af"/>
          <w:sz w:val="28"/>
          <w:szCs w:val="28"/>
        </w:rPr>
        <w:t xml:space="preserve"> </w:t>
      </w:r>
      <w:r>
        <w:rPr>
          <w:color w:val="0000FF"/>
          <w:sz w:val="28"/>
          <w:szCs w:val="28"/>
          <w:u w:val="single"/>
        </w:rPr>
        <w:t>(дата звернення: 01.10</w:t>
      </w:r>
      <w:r w:rsidRPr="007B29A7">
        <w:rPr>
          <w:color w:val="0000FF"/>
          <w:sz w:val="28"/>
          <w:szCs w:val="28"/>
          <w:u w:val="single"/>
        </w:rPr>
        <w:t>.202</w:t>
      </w:r>
      <w:r>
        <w:rPr>
          <w:color w:val="0000FF"/>
          <w:sz w:val="28"/>
          <w:szCs w:val="28"/>
          <w:u w:val="single"/>
        </w:rPr>
        <w:t>2</w:t>
      </w:r>
      <w:r w:rsidRPr="007B29A7">
        <w:rPr>
          <w:color w:val="0000FF"/>
          <w:sz w:val="28"/>
          <w:szCs w:val="28"/>
          <w:u w:val="single"/>
        </w:rPr>
        <w:t>)</w:t>
      </w:r>
    </w:p>
    <w:p w:rsidR="0017482B" w:rsidRPr="009C63E6" w:rsidRDefault="0017482B" w:rsidP="0017482B">
      <w:pPr>
        <w:pStyle w:val="a8"/>
        <w:numPr>
          <w:ilvl w:val="0"/>
          <w:numId w:val="9"/>
        </w:numPr>
        <w:spacing w:line="360" w:lineRule="auto"/>
        <w:jc w:val="both"/>
        <w:rPr>
          <w:sz w:val="28"/>
          <w:szCs w:val="28"/>
        </w:rPr>
      </w:pPr>
      <w:r w:rsidRPr="009C63E6">
        <w:rPr>
          <w:sz w:val="28"/>
          <w:szCs w:val="28"/>
        </w:rPr>
        <w:t xml:space="preserve">Огляд малого і середнього підприємництва в Україні 2018/2019. Фокус на європейській інтеграції. </w:t>
      </w:r>
    </w:p>
    <w:p w:rsidR="0017482B" w:rsidRPr="009C63E6" w:rsidRDefault="0017482B" w:rsidP="0017482B">
      <w:pPr>
        <w:pStyle w:val="a8"/>
        <w:numPr>
          <w:ilvl w:val="0"/>
          <w:numId w:val="9"/>
        </w:numPr>
        <w:spacing w:line="360" w:lineRule="auto"/>
        <w:jc w:val="both"/>
        <w:rPr>
          <w:sz w:val="28"/>
          <w:szCs w:val="28"/>
        </w:rPr>
      </w:pPr>
      <w:r w:rsidRPr="009C63E6">
        <w:rPr>
          <w:sz w:val="28"/>
          <w:szCs w:val="28"/>
        </w:rPr>
        <w:t>Офіційний сайт Державної служби статистики України. URL: http://www.ukrstat.gov.ua/ (дата звернення: 10.</w:t>
      </w:r>
      <w:r>
        <w:rPr>
          <w:sz w:val="28"/>
          <w:szCs w:val="28"/>
        </w:rPr>
        <w:t>03</w:t>
      </w:r>
      <w:r w:rsidRPr="009C63E6">
        <w:rPr>
          <w:sz w:val="28"/>
          <w:szCs w:val="28"/>
        </w:rPr>
        <w:t>.202</w:t>
      </w:r>
      <w:r>
        <w:rPr>
          <w:sz w:val="28"/>
          <w:szCs w:val="28"/>
        </w:rPr>
        <w:t>2</w:t>
      </w:r>
      <w:r w:rsidRPr="009C63E6">
        <w:rPr>
          <w:sz w:val="28"/>
          <w:szCs w:val="28"/>
        </w:rPr>
        <w:t>).</w:t>
      </w:r>
    </w:p>
    <w:p w:rsidR="0017482B" w:rsidRPr="009C63E6" w:rsidRDefault="0017482B" w:rsidP="0017482B">
      <w:pPr>
        <w:pStyle w:val="a8"/>
        <w:numPr>
          <w:ilvl w:val="0"/>
          <w:numId w:val="9"/>
        </w:numPr>
        <w:spacing w:line="360" w:lineRule="auto"/>
        <w:jc w:val="both"/>
        <w:rPr>
          <w:sz w:val="28"/>
          <w:szCs w:val="28"/>
        </w:rPr>
      </w:pPr>
      <w:r w:rsidRPr="009C63E6">
        <w:rPr>
          <w:sz w:val="28"/>
          <w:szCs w:val="28"/>
        </w:rPr>
        <w:t>Про бухгалтерський облік та фінансову звітність в Україні : Закон України від 18.09.2018 р. №2545-VIII URL: https://zakon.rada.gov.ua/laws/show/99</w:t>
      </w:r>
      <w:r>
        <w:rPr>
          <w:sz w:val="28"/>
          <w:szCs w:val="28"/>
        </w:rPr>
        <w:t>6-14 (дата звернення: 09.02.2022</w:t>
      </w:r>
      <w:r w:rsidRPr="009C63E6">
        <w:rPr>
          <w:sz w:val="28"/>
          <w:szCs w:val="28"/>
        </w:rPr>
        <w:t>).</w:t>
      </w:r>
    </w:p>
    <w:p w:rsidR="0017482B" w:rsidRPr="00F4475F" w:rsidRDefault="0017482B" w:rsidP="0017482B">
      <w:pPr>
        <w:pStyle w:val="a8"/>
        <w:numPr>
          <w:ilvl w:val="0"/>
          <w:numId w:val="9"/>
        </w:numPr>
        <w:spacing w:line="360" w:lineRule="auto"/>
        <w:jc w:val="both"/>
        <w:rPr>
          <w:sz w:val="28"/>
          <w:szCs w:val="28"/>
        </w:rPr>
      </w:pPr>
      <w:r w:rsidRPr="00F4475F">
        <w:rPr>
          <w:sz w:val="28"/>
          <w:szCs w:val="28"/>
        </w:rPr>
        <w:lastRenderedPageBreak/>
        <w:t>Ракша Н. Щодо підвищення конкурентоспроможності малого підприємництва в Україні. Економіст. 2008. №3. С. 52–54.</w:t>
      </w:r>
    </w:p>
    <w:p w:rsidR="0017482B" w:rsidRPr="009C63E6" w:rsidRDefault="0017482B" w:rsidP="0017482B">
      <w:pPr>
        <w:pStyle w:val="a8"/>
        <w:numPr>
          <w:ilvl w:val="0"/>
          <w:numId w:val="9"/>
        </w:numPr>
        <w:spacing w:line="360" w:lineRule="auto"/>
        <w:jc w:val="both"/>
        <w:rPr>
          <w:sz w:val="28"/>
          <w:szCs w:val="28"/>
        </w:rPr>
      </w:pPr>
      <w:r w:rsidRPr="009C63E6">
        <w:rPr>
          <w:sz w:val="28"/>
          <w:szCs w:val="28"/>
        </w:rPr>
        <w:t xml:space="preserve">Регіональна цільова програма розвитку малого та середнього підприємництва в Івано-Франківській області на 2021 рік. </w:t>
      </w:r>
      <w:r w:rsidRPr="001617D0">
        <w:rPr>
          <w:sz w:val="28"/>
          <w:szCs w:val="28"/>
        </w:rPr>
        <w:t xml:space="preserve">URL: </w:t>
      </w:r>
      <w:hyperlink r:id="rId17" w:history="1">
        <w:r w:rsidRPr="001E277E">
          <w:rPr>
            <w:rStyle w:val="af"/>
            <w:sz w:val="28"/>
            <w:szCs w:val="28"/>
          </w:rPr>
          <w:t>https://orada.if.ua/wp-content/uploads/2020/09/1570-37.pdf</w:t>
        </w:r>
      </w:hyperlink>
      <w:r>
        <w:rPr>
          <w:sz w:val="28"/>
          <w:szCs w:val="28"/>
        </w:rPr>
        <w:t xml:space="preserve"> (дата звернення: 01.10</w:t>
      </w:r>
      <w:r w:rsidRPr="007B29A7">
        <w:rPr>
          <w:sz w:val="28"/>
          <w:szCs w:val="28"/>
        </w:rPr>
        <w:t>.2021)</w:t>
      </w:r>
    </w:p>
    <w:p w:rsidR="0017482B" w:rsidRPr="009C63E6" w:rsidRDefault="0017482B" w:rsidP="0017482B">
      <w:pPr>
        <w:pStyle w:val="a8"/>
        <w:numPr>
          <w:ilvl w:val="0"/>
          <w:numId w:val="9"/>
        </w:numPr>
        <w:spacing w:line="360" w:lineRule="auto"/>
        <w:jc w:val="both"/>
        <w:rPr>
          <w:sz w:val="28"/>
          <w:szCs w:val="28"/>
        </w:rPr>
      </w:pPr>
      <w:proofErr w:type="spellStart"/>
      <w:r w:rsidRPr="009C63E6">
        <w:rPr>
          <w:sz w:val="28"/>
          <w:szCs w:val="28"/>
        </w:rPr>
        <w:t>Рибчинська</w:t>
      </w:r>
      <w:proofErr w:type="spellEnd"/>
      <w:r w:rsidRPr="009C63E6">
        <w:rPr>
          <w:sz w:val="28"/>
          <w:szCs w:val="28"/>
        </w:rPr>
        <w:t xml:space="preserve"> В. Маркетинг у ресторанному господарстві. </w:t>
      </w:r>
      <w:r w:rsidRPr="00F4475F">
        <w:rPr>
          <w:sz w:val="28"/>
          <w:szCs w:val="28"/>
        </w:rPr>
        <w:t xml:space="preserve">Маркетингові інновації в туризмі, </w:t>
      </w:r>
      <w:proofErr w:type="spellStart"/>
      <w:r w:rsidRPr="00F4475F">
        <w:rPr>
          <w:sz w:val="28"/>
          <w:szCs w:val="28"/>
        </w:rPr>
        <w:t>готельно</w:t>
      </w:r>
      <w:proofErr w:type="spellEnd"/>
      <w:r w:rsidRPr="00F4475F">
        <w:rPr>
          <w:sz w:val="28"/>
          <w:szCs w:val="28"/>
        </w:rPr>
        <w:t>-ресторанній, харчовій індустрії та торгівлі: матеріали міжвузівської студентської науково-практичної конференції (Вінниця, 30 листопада 2017 р.). С.</w:t>
      </w:r>
      <w:r>
        <w:rPr>
          <w:sz w:val="28"/>
          <w:szCs w:val="28"/>
        </w:rPr>
        <w:t>41</w:t>
      </w:r>
      <w:r w:rsidRPr="00F4475F">
        <w:rPr>
          <w:sz w:val="28"/>
          <w:szCs w:val="28"/>
        </w:rPr>
        <w:t>−</w:t>
      </w:r>
      <w:r>
        <w:rPr>
          <w:sz w:val="28"/>
          <w:szCs w:val="28"/>
        </w:rPr>
        <w:t>43</w:t>
      </w:r>
      <w:r w:rsidRPr="00F4475F">
        <w:rPr>
          <w:sz w:val="28"/>
          <w:szCs w:val="28"/>
        </w:rPr>
        <w:t>.</w:t>
      </w:r>
    </w:p>
    <w:p w:rsidR="0017482B" w:rsidRPr="009C63E6" w:rsidRDefault="0017482B" w:rsidP="0017482B">
      <w:pPr>
        <w:pStyle w:val="a8"/>
        <w:numPr>
          <w:ilvl w:val="0"/>
          <w:numId w:val="9"/>
        </w:numPr>
        <w:spacing w:line="360" w:lineRule="auto"/>
        <w:jc w:val="both"/>
        <w:rPr>
          <w:sz w:val="28"/>
          <w:szCs w:val="28"/>
        </w:rPr>
      </w:pPr>
      <w:r w:rsidRPr="009C63E6">
        <w:rPr>
          <w:sz w:val="28"/>
          <w:szCs w:val="28"/>
        </w:rPr>
        <w:t>Сизоненко В .О . Сучасне пі</w:t>
      </w:r>
      <w:r>
        <w:rPr>
          <w:sz w:val="28"/>
          <w:szCs w:val="28"/>
        </w:rPr>
        <w:t xml:space="preserve">дприємництво : </w:t>
      </w:r>
      <w:proofErr w:type="spellStart"/>
      <w:r>
        <w:rPr>
          <w:sz w:val="28"/>
          <w:szCs w:val="28"/>
        </w:rPr>
        <w:t>Навч</w:t>
      </w:r>
      <w:proofErr w:type="spellEnd"/>
      <w:r>
        <w:rPr>
          <w:sz w:val="28"/>
          <w:szCs w:val="28"/>
        </w:rPr>
        <w:t xml:space="preserve"> . </w:t>
      </w:r>
      <w:proofErr w:type="spellStart"/>
      <w:r>
        <w:rPr>
          <w:sz w:val="28"/>
          <w:szCs w:val="28"/>
        </w:rPr>
        <w:t>посіб</w:t>
      </w:r>
      <w:proofErr w:type="spellEnd"/>
      <w:r>
        <w:rPr>
          <w:sz w:val="28"/>
          <w:szCs w:val="28"/>
        </w:rPr>
        <w:t xml:space="preserve"> .Київ. </w:t>
      </w:r>
      <w:r w:rsidRPr="009C63E6">
        <w:rPr>
          <w:sz w:val="28"/>
          <w:szCs w:val="28"/>
        </w:rPr>
        <w:t>2</w:t>
      </w:r>
      <w:r>
        <w:rPr>
          <w:sz w:val="28"/>
          <w:szCs w:val="28"/>
        </w:rPr>
        <w:t xml:space="preserve">008 . </w:t>
      </w:r>
      <w:r w:rsidRPr="009C63E6">
        <w:rPr>
          <w:sz w:val="28"/>
          <w:szCs w:val="28"/>
        </w:rPr>
        <w:t>440 с .</w:t>
      </w:r>
    </w:p>
    <w:p w:rsidR="0017482B" w:rsidRPr="007515CC" w:rsidRDefault="0017482B" w:rsidP="0017482B">
      <w:pPr>
        <w:pStyle w:val="a8"/>
        <w:numPr>
          <w:ilvl w:val="0"/>
          <w:numId w:val="9"/>
        </w:numPr>
        <w:spacing w:line="360" w:lineRule="auto"/>
        <w:jc w:val="both"/>
        <w:rPr>
          <w:sz w:val="28"/>
          <w:szCs w:val="28"/>
        </w:rPr>
      </w:pPr>
      <w:r w:rsidRPr="007515CC">
        <w:rPr>
          <w:sz w:val="28"/>
          <w:szCs w:val="28"/>
        </w:rPr>
        <w:t xml:space="preserve">Сиротинська А. П., </w:t>
      </w:r>
      <w:proofErr w:type="spellStart"/>
      <w:r w:rsidRPr="007515CC">
        <w:rPr>
          <w:sz w:val="28"/>
          <w:szCs w:val="28"/>
        </w:rPr>
        <w:t>Лазаришина</w:t>
      </w:r>
      <w:proofErr w:type="spellEnd"/>
      <w:r w:rsidRPr="007515CC">
        <w:rPr>
          <w:sz w:val="28"/>
          <w:szCs w:val="28"/>
        </w:rPr>
        <w:t xml:space="preserve"> І. Л. Інформаційні системи підприємств малого бізнесу: </w:t>
      </w:r>
      <w:proofErr w:type="spellStart"/>
      <w:r w:rsidRPr="007515CC">
        <w:rPr>
          <w:sz w:val="28"/>
          <w:szCs w:val="28"/>
        </w:rPr>
        <w:t>навч</w:t>
      </w:r>
      <w:proofErr w:type="spellEnd"/>
      <w:r w:rsidRPr="007515CC">
        <w:rPr>
          <w:sz w:val="28"/>
          <w:szCs w:val="28"/>
        </w:rPr>
        <w:t xml:space="preserve">. </w:t>
      </w:r>
      <w:proofErr w:type="spellStart"/>
      <w:r w:rsidRPr="007515CC">
        <w:rPr>
          <w:sz w:val="28"/>
          <w:szCs w:val="28"/>
        </w:rPr>
        <w:t>пос</w:t>
      </w:r>
      <w:proofErr w:type="spellEnd"/>
      <w:r w:rsidRPr="007515CC">
        <w:rPr>
          <w:sz w:val="28"/>
          <w:szCs w:val="28"/>
        </w:rPr>
        <w:t>. Київ. 2008. 264 с.</w:t>
      </w:r>
    </w:p>
    <w:p w:rsidR="0017482B" w:rsidRPr="007515CC" w:rsidRDefault="0017482B" w:rsidP="0017482B">
      <w:pPr>
        <w:pStyle w:val="a8"/>
        <w:numPr>
          <w:ilvl w:val="0"/>
          <w:numId w:val="9"/>
        </w:numPr>
        <w:spacing w:line="360" w:lineRule="auto"/>
        <w:jc w:val="both"/>
        <w:rPr>
          <w:sz w:val="28"/>
          <w:szCs w:val="28"/>
        </w:rPr>
      </w:pPr>
      <w:proofErr w:type="spellStart"/>
      <w:r w:rsidRPr="007515CC">
        <w:rPr>
          <w:sz w:val="28"/>
          <w:szCs w:val="28"/>
        </w:rPr>
        <w:t>Сідельнікова</w:t>
      </w:r>
      <w:proofErr w:type="spellEnd"/>
      <w:r w:rsidRPr="007515CC">
        <w:rPr>
          <w:sz w:val="28"/>
          <w:szCs w:val="28"/>
        </w:rPr>
        <w:t xml:space="preserve"> Л. П., </w:t>
      </w:r>
      <w:proofErr w:type="spellStart"/>
      <w:r w:rsidRPr="007515CC">
        <w:rPr>
          <w:sz w:val="28"/>
          <w:szCs w:val="28"/>
        </w:rPr>
        <w:t>Чижова</w:t>
      </w:r>
      <w:proofErr w:type="spellEnd"/>
      <w:r w:rsidRPr="007515CC">
        <w:rPr>
          <w:sz w:val="28"/>
          <w:szCs w:val="28"/>
        </w:rPr>
        <w:t xml:space="preserve"> Т. В., </w:t>
      </w:r>
      <w:proofErr w:type="spellStart"/>
      <w:r w:rsidRPr="007515CC">
        <w:rPr>
          <w:sz w:val="28"/>
          <w:szCs w:val="28"/>
        </w:rPr>
        <w:t>Якуша</w:t>
      </w:r>
      <w:proofErr w:type="spellEnd"/>
      <w:r w:rsidRPr="007515CC">
        <w:rPr>
          <w:sz w:val="28"/>
          <w:szCs w:val="28"/>
        </w:rPr>
        <w:t xml:space="preserve"> Я. В. Оподаткування суб’єктів підприємництва: </w:t>
      </w:r>
      <w:proofErr w:type="spellStart"/>
      <w:r w:rsidRPr="007515CC">
        <w:rPr>
          <w:sz w:val="28"/>
          <w:szCs w:val="28"/>
        </w:rPr>
        <w:t>навч</w:t>
      </w:r>
      <w:proofErr w:type="spellEnd"/>
      <w:r w:rsidRPr="007515CC">
        <w:rPr>
          <w:sz w:val="28"/>
          <w:szCs w:val="28"/>
        </w:rPr>
        <w:t>. посібник. Київ. 2013. 424 с.</w:t>
      </w:r>
    </w:p>
    <w:p w:rsidR="0017482B" w:rsidRPr="007515CC" w:rsidRDefault="0017482B" w:rsidP="0017482B">
      <w:pPr>
        <w:pStyle w:val="a8"/>
        <w:numPr>
          <w:ilvl w:val="0"/>
          <w:numId w:val="9"/>
        </w:numPr>
        <w:spacing w:line="360" w:lineRule="auto"/>
        <w:jc w:val="both"/>
        <w:rPr>
          <w:sz w:val="28"/>
          <w:szCs w:val="28"/>
        </w:rPr>
      </w:pPr>
      <w:proofErr w:type="spellStart"/>
      <w:r w:rsidRPr="007515CC">
        <w:rPr>
          <w:sz w:val="28"/>
          <w:szCs w:val="28"/>
        </w:rPr>
        <w:t>Соломенко</w:t>
      </w:r>
      <w:proofErr w:type="spellEnd"/>
      <w:r w:rsidRPr="007515CC">
        <w:rPr>
          <w:sz w:val="28"/>
          <w:szCs w:val="28"/>
        </w:rPr>
        <w:t xml:space="preserve"> О. Управління малим підприємством. Економіка та держава. 2006. №2. С. 74–75.</w:t>
      </w:r>
    </w:p>
    <w:p w:rsidR="0017482B" w:rsidRPr="009C63E6" w:rsidRDefault="0017482B" w:rsidP="0017482B">
      <w:pPr>
        <w:pStyle w:val="a8"/>
        <w:numPr>
          <w:ilvl w:val="0"/>
          <w:numId w:val="9"/>
        </w:numPr>
        <w:spacing w:line="360" w:lineRule="auto"/>
        <w:jc w:val="both"/>
        <w:rPr>
          <w:sz w:val="28"/>
          <w:szCs w:val="28"/>
        </w:rPr>
      </w:pPr>
      <w:proofErr w:type="spellStart"/>
      <w:r w:rsidRPr="009C63E6">
        <w:rPr>
          <w:sz w:val="28"/>
          <w:szCs w:val="28"/>
        </w:rPr>
        <w:t>Стеченко</w:t>
      </w:r>
      <w:proofErr w:type="spellEnd"/>
      <w:r w:rsidRPr="009C63E6">
        <w:rPr>
          <w:sz w:val="28"/>
          <w:szCs w:val="28"/>
        </w:rPr>
        <w:t xml:space="preserve"> Д. М. Управ</w:t>
      </w:r>
      <w:r>
        <w:rPr>
          <w:sz w:val="28"/>
          <w:szCs w:val="28"/>
        </w:rPr>
        <w:t>ління регіональним розвитком .Київ. 2000 .234 с.</w:t>
      </w:r>
    </w:p>
    <w:p w:rsidR="0017482B" w:rsidRPr="009C63E6" w:rsidRDefault="0017482B" w:rsidP="0017482B">
      <w:pPr>
        <w:pStyle w:val="a8"/>
        <w:numPr>
          <w:ilvl w:val="0"/>
          <w:numId w:val="9"/>
        </w:numPr>
        <w:spacing w:line="360" w:lineRule="auto"/>
        <w:jc w:val="both"/>
        <w:rPr>
          <w:sz w:val="28"/>
          <w:szCs w:val="28"/>
        </w:rPr>
      </w:pPr>
      <w:r w:rsidRPr="009C63E6">
        <w:rPr>
          <w:sz w:val="28"/>
          <w:szCs w:val="28"/>
        </w:rPr>
        <w:t>Стратегія розвитку Івано-Франківської області  на 2021-2027 роки</w:t>
      </w:r>
      <w:r>
        <w:rPr>
          <w:sz w:val="28"/>
          <w:szCs w:val="28"/>
        </w:rPr>
        <w:t>.</w:t>
      </w:r>
      <w:r w:rsidRPr="009C63E6">
        <w:rPr>
          <w:sz w:val="28"/>
          <w:szCs w:val="28"/>
        </w:rPr>
        <w:t xml:space="preserve"> </w:t>
      </w:r>
      <w:r w:rsidRPr="001617D0">
        <w:rPr>
          <w:sz w:val="28"/>
          <w:szCs w:val="28"/>
        </w:rPr>
        <w:t>URL:</w:t>
      </w:r>
      <w:r w:rsidRPr="001617D0">
        <w:t xml:space="preserve"> </w:t>
      </w:r>
      <w:r w:rsidRPr="001617D0">
        <w:rPr>
          <w:sz w:val="28"/>
          <w:szCs w:val="28"/>
        </w:rPr>
        <w:t>http://www.if.gov.ua/news/47474</w:t>
      </w:r>
    </w:p>
    <w:p w:rsidR="0017482B" w:rsidRPr="00070B1F" w:rsidRDefault="0017482B" w:rsidP="0017482B">
      <w:pPr>
        <w:pStyle w:val="a8"/>
        <w:numPr>
          <w:ilvl w:val="0"/>
          <w:numId w:val="9"/>
        </w:numPr>
        <w:spacing w:line="360" w:lineRule="auto"/>
        <w:jc w:val="both"/>
        <w:rPr>
          <w:rStyle w:val="af"/>
          <w:color w:val="auto"/>
          <w:sz w:val="28"/>
          <w:szCs w:val="28"/>
          <w:u w:val="none"/>
        </w:rPr>
      </w:pPr>
      <w:r w:rsidRPr="009C63E6">
        <w:rPr>
          <w:sz w:val="28"/>
          <w:szCs w:val="28"/>
        </w:rPr>
        <w:t xml:space="preserve">Український фонд </w:t>
      </w:r>
      <w:proofErr w:type="spellStart"/>
      <w:r w:rsidRPr="009C63E6">
        <w:rPr>
          <w:sz w:val="28"/>
          <w:szCs w:val="28"/>
        </w:rPr>
        <w:t>стартапів</w:t>
      </w:r>
      <w:proofErr w:type="spellEnd"/>
      <w:r w:rsidRPr="009C63E6">
        <w:rPr>
          <w:sz w:val="28"/>
          <w:szCs w:val="28"/>
        </w:rPr>
        <w:t>:</w:t>
      </w:r>
      <w:r w:rsidRPr="001617D0">
        <w:rPr>
          <w:rFonts w:eastAsia="Calibri"/>
          <w:sz w:val="28"/>
          <w:szCs w:val="28"/>
          <w:lang w:eastAsia="ru-RU"/>
        </w:rPr>
        <w:t xml:space="preserve"> </w:t>
      </w:r>
      <w:r w:rsidRPr="001617D0">
        <w:rPr>
          <w:sz w:val="28"/>
          <w:szCs w:val="28"/>
        </w:rPr>
        <w:t xml:space="preserve">URL: </w:t>
      </w:r>
      <w:r w:rsidRPr="009C63E6">
        <w:rPr>
          <w:sz w:val="28"/>
          <w:szCs w:val="28"/>
        </w:rPr>
        <w:t xml:space="preserve"> </w:t>
      </w:r>
      <w:hyperlink r:id="rId18" w:history="1">
        <w:r w:rsidRPr="009C63E6">
          <w:rPr>
            <w:rStyle w:val="af"/>
            <w:sz w:val="28"/>
            <w:szCs w:val="28"/>
          </w:rPr>
          <w:t>https://usf.com.ua/</w:t>
        </w:r>
      </w:hyperlink>
      <w:r>
        <w:rPr>
          <w:rStyle w:val="af"/>
          <w:sz w:val="28"/>
          <w:szCs w:val="28"/>
        </w:rPr>
        <w:t xml:space="preserve"> </w:t>
      </w:r>
      <w:r>
        <w:rPr>
          <w:color w:val="0000FF"/>
          <w:sz w:val="28"/>
          <w:szCs w:val="28"/>
          <w:u w:val="single"/>
        </w:rPr>
        <w:t>(дата звернення: 15.12</w:t>
      </w:r>
      <w:r w:rsidRPr="007B29A7">
        <w:rPr>
          <w:color w:val="0000FF"/>
          <w:sz w:val="28"/>
          <w:szCs w:val="28"/>
          <w:u w:val="single"/>
        </w:rPr>
        <w:t>.2021)</w:t>
      </w:r>
    </w:p>
    <w:p w:rsidR="0017482B" w:rsidRPr="009C63E6" w:rsidRDefault="0017482B" w:rsidP="0017482B">
      <w:pPr>
        <w:pStyle w:val="a8"/>
        <w:numPr>
          <w:ilvl w:val="0"/>
          <w:numId w:val="9"/>
        </w:numPr>
        <w:spacing w:line="360" w:lineRule="auto"/>
        <w:jc w:val="both"/>
        <w:rPr>
          <w:sz w:val="28"/>
          <w:szCs w:val="28"/>
        </w:rPr>
      </w:pPr>
      <w:r>
        <w:rPr>
          <w:sz w:val="28"/>
          <w:szCs w:val="28"/>
        </w:rPr>
        <w:t>Я</w:t>
      </w:r>
      <w:r w:rsidRPr="009C63E6">
        <w:rPr>
          <w:sz w:val="28"/>
          <w:szCs w:val="28"/>
        </w:rPr>
        <w:t>к європейська практика приживається на Прикарпатті</w:t>
      </w:r>
      <w:r>
        <w:rPr>
          <w:sz w:val="28"/>
          <w:szCs w:val="28"/>
        </w:rPr>
        <w:t xml:space="preserve">. Галицький Кореспондент. </w:t>
      </w:r>
      <w:r w:rsidRPr="001617D0">
        <w:rPr>
          <w:sz w:val="28"/>
          <w:szCs w:val="28"/>
          <w:lang w:val="en-US"/>
        </w:rPr>
        <w:t>URL</w:t>
      </w:r>
      <w:r w:rsidRPr="001617D0">
        <w:rPr>
          <w:sz w:val="28"/>
          <w:szCs w:val="28"/>
        </w:rPr>
        <w:t>:</w:t>
      </w:r>
      <w:hyperlink r:id="rId19" w:history="1">
        <w:r w:rsidRPr="009C63E6">
          <w:rPr>
            <w:rStyle w:val="af"/>
            <w:sz w:val="28"/>
            <w:szCs w:val="28"/>
          </w:rPr>
          <w:t>https://gk-press.if.ua/spochatku-dumaj-pro-malyh-yak-yevropejska-praktyka-pryzhyvayetsya-na-prykarpatti/</w:t>
        </w:r>
      </w:hyperlink>
      <w:r>
        <w:rPr>
          <w:rStyle w:val="af"/>
          <w:sz w:val="28"/>
          <w:szCs w:val="28"/>
        </w:rPr>
        <w:t xml:space="preserve"> </w:t>
      </w:r>
      <w:r>
        <w:rPr>
          <w:color w:val="0000FF"/>
          <w:sz w:val="28"/>
          <w:szCs w:val="28"/>
          <w:u w:val="single"/>
        </w:rPr>
        <w:t>(дата звернення: 15.1</w:t>
      </w:r>
      <w:r w:rsidRPr="007B29A7">
        <w:rPr>
          <w:color w:val="0000FF"/>
          <w:sz w:val="28"/>
          <w:szCs w:val="28"/>
          <w:u w:val="single"/>
        </w:rPr>
        <w:t>2.2021)</w:t>
      </w:r>
    </w:p>
    <w:p w:rsidR="00850362" w:rsidRPr="00C07929" w:rsidRDefault="00850362" w:rsidP="00850362">
      <w:pPr>
        <w:spacing w:after="200" w:line="360" w:lineRule="auto"/>
        <w:rPr>
          <w:rFonts w:eastAsia="Arial Narrow"/>
          <w:bCs/>
          <w:i/>
        </w:rPr>
      </w:pPr>
    </w:p>
    <w:p w:rsidR="00850362" w:rsidRDefault="00850362" w:rsidP="00850362">
      <w:pPr>
        <w:spacing w:after="200" w:line="360" w:lineRule="auto"/>
        <w:rPr>
          <w:rFonts w:eastAsia="Arial Narrow"/>
          <w:bCs/>
          <w:i/>
        </w:rPr>
      </w:pPr>
      <w:r w:rsidRPr="00C07929">
        <w:rPr>
          <w:rFonts w:eastAsia="Arial Narrow"/>
          <w:bCs/>
          <w:i/>
        </w:rPr>
        <w:br w:type="page"/>
      </w:r>
    </w:p>
    <w:p w:rsidR="00171F3F" w:rsidRDefault="00171F3F" w:rsidP="00850362">
      <w:pPr>
        <w:spacing w:after="200" w:line="360" w:lineRule="auto"/>
        <w:jc w:val="center"/>
        <w:rPr>
          <w:rFonts w:eastAsia="Arial Narrow"/>
          <w:b/>
          <w:bCs/>
        </w:rPr>
      </w:pPr>
    </w:p>
    <w:p w:rsidR="00171F3F" w:rsidRDefault="00171F3F" w:rsidP="00850362">
      <w:pPr>
        <w:spacing w:after="200" w:line="360" w:lineRule="auto"/>
        <w:jc w:val="center"/>
        <w:rPr>
          <w:rFonts w:eastAsia="Arial Narrow"/>
          <w:b/>
          <w:bCs/>
        </w:rPr>
      </w:pPr>
    </w:p>
    <w:p w:rsidR="00171F3F" w:rsidRDefault="00171F3F" w:rsidP="00850362">
      <w:pPr>
        <w:spacing w:after="200" w:line="360" w:lineRule="auto"/>
        <w:jc w:val="center"/>
        <w:rPr>
          <w:rFonts w:eastAsia="Arial Narrow"/>
          <w:b/>
          <w:bCs/>
        </w:rPr>
      </w:pPr>
    </w:p>
    <w:p w:rsidR="00171F3F" w:rsidRDefault="00171F3F" w:rsidP="00850362">
      <w:pPr>
        <w:spacing w:after="200" w:line="360" w:lineRule="auto"/>
        <w:jc w:val="center"/>
        <w:rPr>
          <w:rFonts w:eastAsia="Arial Narrow"/>
          <w:b/>
          <w:bCs/>
        </w:rPr>
      </w:pPr>
    </w:p>
    <w:p w:rsidR="00171F3F" w:rsidRDefault="00171F3F" w:rsidP="00850362">
      <w:pPr>
        <w:spacing w:after="200" w:line="360" w:lineRule="auto"/>
        <w:jc w:val="center"/>
        <w:rPr>
          <w:rFonts w:eastAsia="Arial Narrow"/>
          <w:b/>
          <w:bCs/>
        </w:rPr>
      </w:pPr>
    </w:p>
    <w:p w:rsidR="00171F3F" w:rsidRDefault="00171F3F" w:rsidP="00850362">
      <w:pPr>
        <w:spacing w:after="200" w:line="360" w:lineRule="auto"/>
        <w:jc w:val="center"/>
        <w:rPr>
          <w:rFonts w:eastAsia="Arial Narrow"/>
          <w:b/>
          <w:bCs/>
        </w:rPr>
      </w:pPr>
    </w:p>
    <w:p w:rsidR="00850362" w:rsidRDefault="00850362" w:rsidP="00850362">
      <w:pPr>
        <w:spacing w:after="200" w:line="360" w:lineRule="auto"/>
        <w:jc w:val="center"/>
        <w:rPr>
          <w:rFonts w:eastAsia="Arial Narrow"/>
          <w:b/>
          <w:bCs/>
        </w:rPr>
      </w:pPr>
      <w:r w:rsidRPr="002B7418">
        <w:rPr>
          <w:rFonts w:eastAsia="Arial Narrow"/>
          <w:b/>
          <w:bCs/>
        </w:rPr>
        <w:t>ДОДАТКИ</w:t>
      </w:r>
    </w:p>
    <w:p w:rsidR="00171F3F" w:rsidRDefault="00171F3F" w:rsidP="00850362">
      <w:pPr>
        <w:spacing w:after="200" w:line="360" w:lineRule="auto"/>
        <w:jc w:val="center"/>
        <w:rPr>
          <w:rFonts w:eastAsia="Arial Narrow"/>
          <w:b/>
          <w:bCs/>
        </w:rPr>
      </w:pPr>
    </w:p>
    <w:p w:rsidR="00171F3F" w:rsidRDefault="00171F3F" w:rsidP="00850362">
      <w:pPr>
        <w:spacing w:after="200" w:line="360" w:lineRule="auto"/>
        <w:jc w:val="center"/>
        <w:rPr>
          <w:rFonts w:eastAsia="Arial Narrow"/>
          <w:b/>
          <w:bCs/>
        </w:rPr>
      </w:pPr>
    </w:p>
    <w:p w:rsidR="00171F3F" w:rsidRDefault="00171F3F" w:rsidP="00850362">
      <w:pPr>
        <w:spacing w:after="200" w:line="360" w:lineRule="auto"/>
        <w:jc w:val="center"/>
        <w:rPr>
          <w:rFonts w:eastAsia="Arial Narrow"/>
          <w:b/>
          <w:bCs/>
        </w:rPr>
      </w:pPr>
    </w:p>
    <w:p w:rsidR="00171F3F" w:rsidRPr="002B7418" w:rsidRDefault="00171F3F" w:rsidP="00850362">
      <w:pPr>
        <w:spacing w:after="200" w:line="360" w:lineRule="auto"/>
        <w:jc w:val="center"/>
        <w:rPr>
          <w:rFonts w:eastAsia="Arial Narrow"/>
          <w:b/>
          <w:bCs/>
        </w:rPr>
      </w:pPr>
      <w:r>
        <w:rPr>
          <w:rFonts w:eastAsia="Arial Narrow"/>
          <w:b/>
          <w:bCs/>
        </w:rPr>
        <w:br w:type="column"/>
      </w:r>
      <w:r>
        <w:rPr>
          <w:rFonts w:eastAsia="Arial Narrow"/>
          <w:b/>
          <w:bCs/>
        </w:rPr>
        <w:lastRenderedPageBreak/>
        <w:t>Додаток А</w:t>
      </w:r>
    </w:p>
    <w:p w:rsidR="00850362" w:rsidRDefault="00850362" w:rsidP="00850362">
      <w:pPr>
        <w:spacing w:after="200" w:line="360" w:lineRule="auto"/>
        <w:jc w:val="center"/>
        <w:rPr>
          <w:rFonts w:eastAsia="Arial Narrow"/>
          <w:b/>
          <w:bCs/>
        </w:rPr>
      </w:pPr>
      <w:r>
        <w:rPr>
          <w:noProof/>
          <w:lang w:eastAsia="uk-UA"/>
        </w:rPr>
        <w:drawing>
          <wp:inline distT="0" distB="0" distL="0" distR="0" wp14:anchorId="119B8EF4" wp14:editId="17C7CECE">
            <wp:extent cx="6120130" cy="3673475"/>
            <wp:effectExtent l="0" t="0" r="0" b="3175"/>
            <wp:docPr id="15" name="Рисунок 15" descr="Візіком,  maps API, кафе, ресторани, карта,"/>
            <wp:cNvGraphicFramePr/>
            <a:graphic xmlns:a="http://schemas.openxmlformats.org/drawingml/2006/main">
              <a:graphicData uri="http://schemas.openxmlformats.org/drawingml/2006/picture">
                <pic:pic xmlns:pic="http://schemas.openxmlformats.org/drawingml/2006/picture">
                  <pic:nvPicPr>
                    <pic:cNvPr id="2" name="Рисунок 2" descr="Візіком,  maps API, кафе, ресторани, карта,"/>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3673475"/>
                    </a:xfrm>
                    <a:prstGeom prst="rect">
                      <a:avLst/>
                    </a:prstGeom>
                    <a:noFill/>
                    <a:ln>
                      <a:noFill/>
                    </a:ln>
                  </pic:spPr>
                </pic:pic>
              </a:graphicData>
            </a:graphic>
          </wp:inline>
        </w:drawing>
      </w:r>
    </w:p>
    <w:p w:rsidR="00171F3F" w:rsidRPr="00C436C4" w:rsidRDefault="00171F3F" w:rsidP="00171F3F">
      <w:pPr>
        <w:spacing w:line="360" w:lineRule="auto"/>
        <w:ind w:firstLine="709"/>
        <w:jc w:val="center"/>
        <w:rPr>
          <w:b/>
        </w:rPr>
      </w:pPr>
      <w:r>
        <w:rPr>
          <w:b/>
        </w:rPr>
        <w:br w:type="column"/>
      </w:r>
      <w:r>
        <w:rPr>
          <w:b/>
        </w:rPr>
        <w:lastRenderedPageBreak/>
        <w:t>Додаток Б</w:t>
      </w:r>
    </w:p>
    <w:p w:rsidR="00171F3F" w:rsidRPr="00C436C4" w:rsidRDefault="00171F3F" w:rsidP="00171F3F">
      <w:pPr>
        <w:spacing w:after="3"/>
        <w:ind w:left="10" w:right="118" w:firstLine="709"/>
        <w:jc w:val="center"/>
        <w:rPr>
          <w:b/>
        </w:rPr>
      </w:pPr>
      <w:r w:rsidRPr="00834C01">
        <w:rPr>
          <w:b/>
        </w:rPr>
        <w:t>Заклади ресторанного господарства м. Івано-Франківськ</w:t>
      </w:r>
      <w:r>
        <w:rPr>
          <w:b/>
        </w:rPr>
        <w:t>, які відкрились за час пандемії 2020 – 2021 рр.</w:t>
      </w:r>
    </w:p>
    <w:p w:rsidR="00171F3F" w:rsidRPr="00834C01" w:rsidRDefault="00171F3F" w:rsidP="00171F3F">
      <w:pPr>
        <w:spacing w:after="3" w:line="360" w:lineRule="auto"/>
        <w:ind w:left="10" w:right="118" w:firstLine="709"/>
        <w:jc w:val="both"/>
        <w:rPr>
          <w:b/>
          <w:bCs/>
          <w:i/>
        </w:rPr>
      </w:pPr>
    </w:p>
    <w:tbl>
      <w:tblPr>
        <w:tblStyle w:val="a6"/>
        <w:tblW w:w="0" w:type="auto"/>
        <w:tblLayout w:type="fixed"/>
        <w:tblLook w:val="04A0" w:firstRow="1" w:lastRow="0" w:firstColumn="1" w:lastColumn="0" w:noHBand="0" w:noVBand="1"/>
      </w:tblPr>
      <w:tblGrid>
        <w:gridCol w:w="1129"/>
        <w:gridCol w:w="2552"/>
        <w:gridCol w:w="2457"/>
        <w:gridCol w:w="3491"/>
      </w:tblGrid>
      <w:tr w:rsidR="00171F3F" w:rsidRPr="00834C01" w:rsidTr="005C31A3">
        <w:tc>
          <w:tcPr>
            <w:tcW w:w="1129" w:type="dxa"/>
          </w:tcPr>
          <w:p w:rsidR="00171F3F" w:rsidRPr="00834C01" w:rsidRDefault="00171F3F" w:rsidP="005C31A3">
            <w:pPr>
              <w:spacing w:after="200"/>
              <w:rPr>
                <w:b/>
                <w:bCs/>
                <w:sz w:val="24"/>
                <w:szCs w:val="24"/>
              </w:rPr>
            </w:pPr>
            <w:r w:rsidRPr="00834C01">
              <w:rPr>
                <w:b/>
                <w:bCs/>
                <w:sz w:val="24"/>
                <w:szCs w:val="24"/>
              </w:rPr>
              <w:t>Рік відкриття</w:t>
            </w:r>
          </w:p>
        </w:tc>
        <w:tc>
          <w:tcPr>
            <w:tcW w:w="2552" w:type="dxa"/>
          </w:tcPr>
          <w:p w:rsidR="00171F3F" w:rsidRPr="00834C01" w:rsidRDefault="00171F3F" w:rsidP="005C31A3">
            <w:pPr>
              <w:spacing w:after="200"/>
              <w:ind w:firstLine="709"/>
              <w:jc w:val="center"/>
              <w:rPr>
                <w:b/>
                <w:bCs/>
                <w:sz w:val="24"/>
                <w:szCs w:val="24"/>
              </w:rPr>
            </w:pPr>
            <w:r w:rsidRPr="00834C01">
              <w:rPr>
                <w:b/>
                <w:bCs/>
                <w:sz w:val="24"/>
                <w:szCs w:val="24"/>
              </w:rPr>
              <w:t>Назва закладу</w:t>
            </w:r>
          </w:p>
        </w:tc>
        <w:tc>
          <w:tcPr>
            <w:tcW w:w="2457" w:type="dxa"/>
          </w:tcPr>
          <w:p w:rsidR="00171F3F" w:rsidRPr="00834C01" w:rsidRDefault="00171F3F" w:rsidP="005C31A3">
            <w:pPr>
              <w:spacing w:after="200"/>
              <w:ind w:firstLine="709"/>
              <w:jc w:val="center"/>
              <w:rPr>
                <w:b/>
                <w:bCs/>
                <w:sz w:val="24"/>
                <w:szCs w:val="24"/>
              </w:rPr>
            </w:pPr>
            <w:r w:rsidRPr="00834C01">
              <w:rPr>
                <w:b/>
                <w:bCs/>
                <w:sz w:val="24"/>
                <w:szCs w:val="24"/>
              </w:rPr>
              <w:t>Дислокація</w:t>
            </w:r>
          </w:p>
        </w:tc>
        <w:tc>
          <w:tcPr>
            <w:tcW w:w="3491" w:type="dxa"/>
          </w:tcPr>
          <w:p w:rsidR="00171F3F" w:rsidRPr="00834C01" w:rsidRDefault="00171F3F" w:rsidP="005C31A3">
            <w:pPr>
              <w:spacing w:after="200"/>
              <w:ind w:firstLine="709"/>
              <w:rPr>
                <w:b/>
                <w:bCs/>
                <w:sz w:val="24"/>
                <w:szCs w:val="24"/>
              </w:rPr>
            </w:pPr>
            <w:r w:rsidRPr="00834C01">
              <w:rPr>
                <w:b/>
                <w:bCs/>
                <w:sz w:val="24"/>
                <w:szCs w:val="24"/>
              </w:rPr>
              <w:t>Особливості пропозиції</w:t>
            </w:r>
          </w:p>
        </w:tc>
      </w:tr>
      <w:tr w:rsidR="00171F3F" w:rsidRPr="00834C01" w:rsidTr="005C31A3">
        <w:tc>
          <w:tcPr>
            <w:tcW w:w="1129" w:type="dxa"/>
          </w:tcPr>
          <w:p w:rsidR="00171F3F" w:rsidRPr="00834C01" w:rsidRDefault="00171F3F" w:rsidP="005C31A3">
            <w:pPr>
              <w:spacing w:after="200"/>
              <w:jc w:val="center"/>
              <w:rPr>
                <w:bCs/>
                <w:sz w:val="24"/>
                <w:szCs w:val="24"/>
              </w:rPr>
            </w:pPr>
            <w:r w:rsidRPr="00834C01">
              <w:rPr>
                <w:bCs/>
                <w:sz w:val="24"/>
                <w:szCs w:val="24"/>
              </w:rPr>
              <w:t>2020</w:t>
            </w:r>
          </w:p>
        </w:tc>
        <w:tc>
          <w:tcPr>
            <w:tcW w:w="2552" w:type="dxa"/>
          </w:tcPr>
          <w:p w:rsidR="00171F3F" w:rsidRPr="00834C01" w:rsidRDefault="00171F3F" w:rsidP="005C31A3">
            <w:pPr>
              <w:spacing w:after="200"/>
              <w:jc w:val="center"/>
              <w:rPr>
                <w:bCs/>
                <w:sz w:val="24"/>
                <w:szCs w:val="24"/>
              </w:rPr>
            </w:pPr>
            <w:r w:rsidRPr="00834C01">
              <w:rPr>
                <w:bCs/>
                <w:sz w:val="24"/>
                <w:szCs w:val="24"/>
              </w:rPr>
              <w:t xml:space="preserve">Ресторан </w:t>
            </w:r>
            <w:proofErr w:type="spellStart"/>
            <w:r w:rsidRPr="00834C01">
              <w:rPr>
                <w:bCs/>
                <w:sz w:val="24"/>
                <w:szCs w:val="24"/>
              </w:rPr>
              <w:t>Шампанерія</w:t>
            </w:r>
            <w:proofErr w:type="spellEnd"/>
          </w:p>
        </w:tc>
        <w:tc>
          <w:tcPr>
            <w:tcW w:w="2457" w:type="dxa"/>
          </w:tcPr>
          <w:p w:rsidR="00171F3F" w:rsidRPr="00834C01" w:rsidRDefault="00171F3F" w:rsidP="005C31A3">
            <w:pPr>
              <w:spacing w:after="200"/>
              <w:ind w:firstLine="709"/>
              <w:jc w:val="center"/>
              <w:rPr>
                <w:bCs/>
                <w:sz w:val="24"/>
                <w:szCs w:val="24"/>
              </w:rPr>
            </w:pPr>
            <w:r w:rsidRPr="00834C01">
              <w:rPr>
                <w:bCs/>
                <w:sz w:val="24"/>
                <w:szCs w:val="24"/>
              </w:rPr>
              <w:t>вул. Незалежності, 34</w:t>
            </w:r>
          </w:p>
        </w:tc>
        <w:tc>
          <w:tcPr>
            <w:tcW w:w="3491" w:type="dxa"/>
          </w:tcPr>
          <w:p w:rsidR="00171F3F" w:rsidRPr="00834C01" w:rsidRDefault="00171F3F" w:rsidP="005C31A3">
            <w:pPr>
              <w:spacing w:after="200"/>
              <w:ind w:firstLine="709"/>
              <w:rPr>
                <w:bCs/>
                <w:sz w:val="24"/>
                <w:szCs w:val="24"/>
              </w:rPr>
            </w:pPr>
            <w:r w:rsidRPr="00834C01">
              <w:rPr>
                <w:bCs/>
                <w:sz w:val="24"/>
                <w:szCs w:val="24"/>
              </w:rPr>
              <w:t xml:space="preserve">Традиційні сніданки та обіди. Серед цікавих позицій в меню ігристе та устриці. Заклад ідеально підходить для </w:t>
            </w:r>
            <w:proofErr w:type="spellStart"/>
            <w:r w:rsidRPr="00834C01">
              <w:rPr>
                <w:bCs/>
                <w:sz w:val="24"/>
                <w:szCs w:val="24"/>
              </w:rPr>
              <w:t>бранчів</w:t>
            </w:r>
            <w:proofErr w:type="spellEnd"/>
            <w:r w:rsidRPr="00834C01">
              <w:rPr>
                <w:bCs/>
                <w:sz w:val="24"/>
                <w:szCs w:val="24"/>
              </w:rPr>
              <w:t xml:space="preserve"> у вихідні, а також до вечірніх зустрічей з друзями за коктейлями.</w:t>
            </w:r>
          </w:p>
        </w:tc>
      </w:tr>
      <w:tr w:rsidR="00171F3F" w:rsidRPr="00834C01" w:rsidTr="005C31A3">
        <w:tc>
          <w:tcPr>
            <w:tcW w:w="1129" w:type="dxa"/>
          </w:tcPr>
          <w:p w:rsidR="00171F3F" w:rsidRPr="00834C01" w:rsidRDefault="00171F3F" w:rsidP="005C31A3">
            <w:pPr>
              <w:spacing w:after="200"/>
              <w:jc w:val="center"/>
              <w:rPr>
                <w:bCs/>
                <w:sz w:val="24"/>
                <w:szCs w:val="24"/>
              </w:rPr>
            </w:pPr>
            <w:r w:rsidRPr="00834C01">
              <w:rPr>
                <w:bCs/>
                <w:sz w:val="24"/>
                <w:szCs w:val="24"/>
              </w:rPr>
              <w:t>2020</w:t>
            </w:r>
          </w:p>
        </w:tc>
        <w:tc>
          <w:tcPr>
            <w:tcW w:w="2552" w:type="dxa"/>
          </w:tcPr>
          <w:p w:rsidR="00171F3F" w:rsidRPr="00834C01" w:rsidRDefault="00171F3F" w:rsidP="005C31A3">
            <w:pPr>
              <w:spacing w:after="200"/>
              <w:ind w:firstLine="709"/>
              <w:jc w:val="center"/>
              <w:rPr>
                <w:bCs/>
                <w:sz w:val="24"/>
                <w:szCs w:val="24"/>
              </w:rPr>
            </w:pPr>
            <w:r w:rsidRPr="00834C01">
              <w:rPr>
                <w:bCs/>
                <w:sz w:val="24"/>
                <w:szCs w:val="24"/>
              </w:rPr>
              <w:t xml:space="preserve">Ресторан </w:t>
            </w:r>
            <w:proofErr w:type="spellStart"/>
            <w:r w:rsidRPr="00834C01">
              <w:rPr>
                <w:bCs/>
                <w:sz w:val="24"/>
                <w:szCs w:val="24"/>
              </w:rPr>
              <w:t>Veterano</w:t>
            </w:r>
            <w:proofErr w:type="spellEnd"/>
            <w:r w:rsidRPr="00834C01">
              <w:rPr>
                <w:bCs/>
                <w:sz w:val="24"/>
                <w:szCs w:val="24"/>
              </w:rPr>
              <w:t xml:space="preserve"> </w:t>
            </w:r>
            <w:proofErr w:type="spellStart"/>
            <w:r w:rsidRPr="00834C01">
              <w:rPr>
                <w:bCs/>
                <w:sz w:val="24"/>
                <w:szCs w:val="24"/>
              </w:rPr>
              <w:t>Pizza</w:t>
            </w:r>
            <w:proofErr w:type="spellEnd"/>
          </w:p>
          <w:p w:rsidR="00171F3F" w:rsidRPr="00834C01" w:rsidRDefault="00171F3F" w:rsidP="005C31A3">
            <w:pPr>
              <w:spacing w:after="200"/>
              <w:ind w:firstLine="709"/>
              <w:jc w:val="center"/>
              <w:rPr>
                <w:bCs/>
                <w:sz w:val="24"/>
                <w:szCs w:val="24"/>
              </w:rPr>
            </w:pPr>
            <w:r w:rsidRPr="00834C01">
              <w:rPr>
                <w:bCs/>
                <w:sz w:val="24"/>
                <w:szCs w:val="24"/>
              </w:rPr>
              <w:t>(частина всеукраїнської франшизи, що допомагає ветеранам розпочинати власний бізнес та створювати нові робочі місця).</w:t>
            </w:r>
          </w:p>
        </w:tc>
        <w:tc>
          <w:tcPr>
            <w:tcW w:w="2457" w:type="dxa"/>
          </w:tcPr>
          <w:p w:rsidR="00171F3F" w:rsidRPr="00834C01" w:rsidRDefault="00171F3F" w:rsidP="005C31A3">
            <w:pPr>
              <w:spacing w:after="200"/>
              <w:ind w:firstLine="709"/>
              <w:jc w:val="center"/>
              <w:rPr>
                <w:bCs/>
                <w:sz w:val="24"/>
                <w:szCs w:val="24"/>
              </w:rPr>
            </w:pPr>
            <w:proofErr w:type="spellStart"/>
            <w:r w:rsidRPr="00834C01">
              <w:rPr>
                <w:bCs/>
                <w:sz w:val="24"/>
                <w:szCs w:val="24"/>
              </w:rPr>
              <w:t>пл</w:t>
            </w:r>
            <w:proofErr w:type="spellEnd"/>
            <w:r w:rsidRPr="00834C01">
              <w:rPr>
                <w:bCs/>
                <w:sz w:val="24"/>
                <w:szCs w:val="24"/>
              </w:rPr>
              <w:t>. Міцкевича, 6</w:t>
            </w:r>
          </w:p>
        </w:tc>
        <w:tc>
          <w:tcPr>
            <w:tcW w:w="3491" w:type="dxa"/>
          </w:tcPr>
          <w:p w:rsidR="00171F3F" w:rsidRPr="00834C01" w:rsidRDefault="00171F3F" w:rsidP="005C31A3">
            <w:pPr>
              <w:spacing w:after="200"/>
              <w:ind w:firstLine="709"/>
              <w:rPr>
                <w:bCs/>
                <w:sz w:val="24"/>
                <w:szCs w:val="24"/>
              </w:rPr>
            </w:pPr>
            <w:r w:rsidRPr="00834C01">
              <w:rPr>
                <w:bCs/>
                <w:sz w:val="24"/>
                <w:szCs w:val="24"/>
              </w:rPr>
              <w:t xml:space="preserve">Тут готують 16 видів піци та салати. </w:t>
            </w:r>
            <w:proofErr w:type="spellStart"/>
            <w:r w:rsidRPr="00834C01">
              <w:rPr>
                <w:bCs/>
                <w:sz w:val="24"/>
                <w:szCs w:val="24"/>
              </w:rPr>
              <w:t>Піцерія</w:t>
            </w:r>
            <w:proofErr w:type="spellEnd"/>
            <w:r w:rsidRPr="00834C01">
              <w:rPr>
                <w:bCs/>
                <w:sz w:val="24"/>
                <w:szCs w:val="24"/>
              </w:rPr>
              <w:t xml:space="preserve"> поки що працює лише на доставку</w:t>
            </w:r>
          </w:p>
        </w:tc>
      </w:tr>
      <w:tr w:rsidR="00171F3F" w:rsidRPr="00834C01" w:rsidTr="005C31A3">
        <w:trPr>
          <w:trHeight w:val="1168"/>
        </w:trPr>
        <w:tc>
          <w:tcPr>
            <w:tcW w:w="1129" w:type="dxa"/>
          </w:tcPr>
          <w:p w:rsidR="00171F3F" w:rsidRPr="00834C01" w:rsidRDefault="00171F3F" w:rsidP="005C31A3">
            <w:pPr>
              <w:spacing w:after="200"/>
              <w:jc w:val="center"/>
              <w:rPr>
                <w:bCs/>
                <w:sz w:val="24"/>
                <w:szCs w:val="24"/>
              </w:rPr>
            </w:pPr>
            <w:r w:rsidRPr="00834C01">
              <w:rPr>
                <w:bCs/>
                <w:sz w:val="24"/>
                <w:szCs w:val="24"/>
              </w:rPr>
              <w:t>2020</w:t>
            </w:r>
          </w:p>
        </w:tc>
        <w:tc>
          <w:tcPr>
            <w:tcW w:w="2552" w:type="dxa"/>
          </w:tcPr>
          <w:p w:rsidR="00171F3F" w:rsidRPr="00834C01" w:rsidRDefault="00171F3F" w:rsidP="005C31A3">
            <w:pPr>
              <w:spacing w:after="200"/>
              <w:ind w:firstLine="709"/>
              <w:jc w:val="center"/>
              <w:rPr>
                <w:bCs/>
                <w:sz w:val="24"/>
                <w:szCs w:val="24"/>
              </w:rPr>
            </w:pPr>
            <w:r w:rsidRPr="00834C01">
              <w:rPr>
                <w:bCs/>
                <w:sz w:val="24"/>
                <w:szCs w:val="24"/>
              </w:rPr>
              <w:t>Ресторан</w:t>
            </w:r>
          </w:p>
          <w:p w:rsidR="00171F3F" w:rsidRPr="00834C01" w:rsidRDefault="00171F3F" w:rsidP="005C31A3">
            <w:pPr>
              <w:spacing w:after="200"/>
              <w:ind w:firstLine="709"/>
              <w:jc w:val="center"/>
              <w:rPr>
                <w:bCs/>
                <w:sz w:val="24"/>
                <w:szCs w:val="24"/>
              </w:rPr>
            </w:pPr>
            <w:proofErr w:type="spellStart"/>
            <w:r w:rsidRPr="00834C01">
              <w:rPr>
                <w:bCs/>
                <w:sz w:val="24"/>
                <w:szCs w:val="24"/>
              </w:rPr>
              <w:t>Mushlya</w:t>
            </w:r>
            <w:proofErr w:type="spellEnd"/>
          </w:p>
          <w:p w:rsidR="00171F3F" w:rsidRPr="00834C01" w:rsidRDefault="00171F3F" w:rsidP="005C31A3">
            <w:pPr>
              <w:spacing w:after="200"/>
              <w:ind w:firstLine="709"/>
              <w:jc w:val="center"/>
              <w:rPr>
                <w:bCs/>
                <w:sz w:val="24"/>
                <w:szCs w:val="24"/>
              </w:rPr>
            </w:pPr>
          </w:p>
        </w:tc>
        <w:tc>
          <w:tcPr>
            <w:tcW w:w="2457" w:type="dxa"/>
          </w:tcPr>
          <w:p w:rsidR="00171F3F" w:rsidRPr="00834C01" w:rsidRDefault="00171F3F" w:rsidP="005C31A3">
            <w:pPr>
              <w:spacing w:after="200"/>
              <w:ind w:firstLine="709"/>
              <w:jc w:val="center"/>
              <w:rPr>
                <w:bCs/>
                <w:sz w:val="24"/>
                <w:szCs w:val="24"/>
              </w:rPr>
            </w:pPr>
            <w:r w:rsidRPr="00834C01">
              <w:rPr>
                <w:bCs/>
                <w:sz w:val="24"/>
                <w:szCs w:val="24"/>
              </w:rPr>
              <w:t>вул. Мельничука, 16б</w:t>
            </w:r>
          </w:p>
        </w:tc>
        <w:tc>
          <w:tcPr>
            <w:tcW w:w="3491" w:type="dxa"/>
          </w:tcPr>
          <w:p w:rsidR="00171F3F" w:rsidRPr="00834C01" w:rsidRDefault="00171F3F" w:rsidP="005C31A3">
            <w:pPr>
              <w:spacing w:after="200"/>
              <w:ind w:firstLine="709"/>
              <w:rPr>
                <w:bCs/>
                <w:sz w:val="24"/>
                <w:szCs w:val="24"/>
              </w:rPr>
            </w:pPr>
            <w:r w:rsidRPr="00834C01">
              <w:rPr>
                <w:bCs/>
                <w:sz w:val="24"/>
                <w:szCs w:val="24"/>
              </w:rPr>
              <w:t>Головна особливість − страви з морепродуктів та фіксовані ціни.</w:t>
            </w:r>
          </w:p>
        </w:tc>
      </w:tr>
      <w:tr w:rsidR="00171F3F" w:rsidRPr="00834C01" w:rsidTr="005C31A3">
        <w:tc>
          <w:tcPr>
            <w:tcW w:w="1129" w:type="dxa"/>
          </w:tcPr>
          <w:p w:rsidR="00171F3F" w:rsidRPr="00834C01" w:rsidRDefault="00171F3F" w:rsidP="005C31A3">
            <w:pPr>
              <w:spacing w:after="200"/>
              <w:jc w:val="center"/>
              <w:rPr>
                <w:bCs/>
                <w:sz w:val="24"/>
                <w:szCs w:val="24"/>
              </w:rPr>
            </w:pPr>
            <w:r w:rsidRPr="00834C01">
              <w:rPr>
                <w:bCs/>
                <w:sz w:val="24"/>
                <w:szCs w:val="24"/>
              </w:rPr>
              <w:t>2020</w:t>
            </w:r>
          </w:p>
        </w:tc>
        <w:tc>
          <w:tcPr>
            <w:tcW w:w="2552" w:type="dxa"/>
          </w:tcPr>
          <w:p w:rsidR="00171F3F" w:rsidRPr="00834C01" w:rsidRDefault="00171F3F" w:rsidP="005C31A3">
            <w:pPr>
              <w:spacing w:after="200"/>
              <w:ind w:firstLine="709"/>
              <w:jc w:val="center"/>
              <w:rPr>
                <w:bCs/>
                <w:sz w:val="24"/>
                <w:szCs w:val="24"/>
              </w:rPr>
            </w:pPr>
            <w:r w:rsidRPr="00834C01">
              <w:rPr>
                <w:bCs/>
                <w:sz w:val="24"/>
                <w:szCs w:val="24"/>
              </w:rPr>
              <w:t xml:space="preserve">Ресторан </w:t>
            </w:r>
            <w:proofErr w:type="spellStart"/>
            <w:r w:rsidRPr="00834C01">
              <w:rPr>
                <w:bCs/>
                <w:sz w:val="24"/>
                <w:szCs w:val="24"/>
              </w:rPr>
              <w:t>Cakes</w:t>
            </w:r>
            <w:proofErr w:type="spellEnd"/>
            <w:r w:rsidRPr="00834C01">
              <w:rPr>
                <w:bCs/>
                <w:sz w:val="24"/>
                <w:szCs w:val="24"/>
              </w:rPr>
              <w:t xml:space="preserve"> &amp; </w:t>
            </w:r>
            <w:proofErr w:type="spellStart"/>
            <w:r w:rsidRPr="00834C01">
              <w:rPr>
                <w:bCs/>
                <w:sz w:val="24"/>
                <w:szCs w:val="24"/>
              </w:rPr>
              <w:t>Bubbles</w:t>
            </w:r>
            <w:proofErr w:type="spellEnd"/>
          </w:p>
        </w:tc>
        <w:tc>
          <w:tcPr>
            <w:tcW w:w="2457" w:type="dxa"/>
          </w:tcPr>
          <w:p w:rsidR="00171F3F" w:rsidRPr="00834C01" w:rsidRDefault="00171F3F" w:rsidP="005C31A3">
            <w:pPr>
              <w:spacing w:after="200"/>
              <w:ind w:firstLine="709"/>
              <w:jc w:val="center"/>
              <w:rPr>
                <w:bCs/>
                <w:sz w:val="24"/>
                <w:szCs w:val="24"/>
              </w:rPr>
            </w:pPr>
            <w:r w:rsidRPr="00834C01">
              <w:rPr>
                <w:bCs/>
                <w:sz w:val="24"/>
                <w:szCs w:val="24"/>
              </w:rPr>
              <w:t>вул. Грушевського, 14</w:t>
            </w:r>
          </w:p>
        </w:tc>
        <w:tc>
          <w:tcPr>
            <w:tcW w:w="3491" w:type="dxa"/>
          </w:tcPr>
          <w:p w:rsidR="00171F3F" w:rsidRPr="00834C01" w:rsidRDefault="00171F3F" w:rsidP="005C31A3">
            <w:pPr>
              <w:spacing w:after="200"/>
              <w:ind w:firstLine="709"/>
              <w:rPr>
                <w:bCs/>
                <w:sz w:val="24"/>
                <w:szCs w:val="24"/>
              </w:rPr>
            </w:pPr>
            <w:r w:rsidRPr="00834C01">
              <w:rPr>
                <w:bCs/>
                <w:sz w:val="24"/>
                <w:szCs w:val="24"/>
              </w:rPr>
              <w:t>Ресторан, що поєднує кондитерську (недарма у назві є згадка про торти) і обіднє меню. Хоча сам заклад позиціонує себе як «</w:t>
            </w:r>
            <w:proofErr w:type="spellStart"/>
            <w:r w:rsidRPr="00834C01">
              <w:rPr>
                <w:bCs/>
                <w:sz w:val="24"/>
                <w:szCs w:val="24"/>
              </w:rPr>
              <w:t>кейкерію</w:t>
            </w:r>
            <w:proofErr w:type="spellEnd"/>
            <w:r w:rsidRPr="00834C01">
              <w:rPr>
                <w:bCs/>
                <w:sz w:val="24"/>
                <w:szCs w:val="24"/>
              </w:rPr>
              <w:t>». Окрім солодкого, обідів чи закусок, сюди також можна завітати на коктейлі: деякі з них подають у спеціальних келихах у формі бамбука.</w:t>
            </w:r>
          </w:p>
        </w:tc>
      </w:tr>
      <w:tr w:rsidR="00171F3F" w:rsidRPr="00834C01" w:rsidTr="005C31A3">
        <w:tc>
          <w:tcPr>
            <w:tcW w:w="1129" w:type="dxa"/>
          </w:tcPr>
          <w:p w:rsidR="00171F3F" w:rsidRPr="00834C01" w:rsidRDefault="00171F3F" w:rsidP="005C31A3">
            <w:pPr>
              <w:spacing w:after="200"/>
              <w:jc w:val="center"/>
              <w:rPr>
                <w:bCs/>
                <w:sz w:val="24"/>
                <w:szCs w:val="24"/>
              </w:rPr>
            </w:pPr>
            <w:r w:rsidRPr="00834C01">
              <w:rPr>
                <w:bCs/>
                <w:sz w:val="24"/>
                <w:szCs w:val="24"/>
              </w:rPr>
              <w:t>2020</w:t>
            </w:r>
          </w:p>
        </w:tc>
        <w:tc>
          <w:tcPr>
            <w:tcW w:w="2552" w:type="dxa"/>
          </w:tcPr>
          <w:p w:rsidR="00171F3F" w:rsidRPr="00834C01" w:rsidRDefault="00171F3F" w:rsidP="005C31A3">
            <w:pPr>
              <w:spacing w:after="200"/>
              <w:ind w:firstLine="709"/>
              <w:jc w:val="center"/>
              <w:rPr>
                <w:bCs/>
                <w:sz w:val="24"/>
                <w:szCs w:val="24"/>
              </w:rPr>
            </w:pPr>
            <w:r w:rsidRPr="00834C01">
              <w:rPr>
                <w:bCs/>
                <w:sz w:val="24"/>
                <w:szCs w:val="24"/>
              </w:rPr>
              <w:t xml:space="preserve">Ресторан </w:t>
            </w:r>
            <w:proofErr w:type="spellStart"/>
            <w:r w:rsidRPr="00834C01">
              <w:rPr>
                <w:bCs/>
                <w:sz w:val="24"/>
                <w:szCs w:val="24"/>
              </w:rPr>
              <w:t>Tower</w:t>
            </w:r>
            <w:proofErr w:type="spellEnd"/>
          </w:p>
          <w:p w:rsidR="00171F3F" w:rsidRPr="00834C01" w:rsidRDefault="00171F3F" w:rsidP="005C31A3">
            <w:pPr>
              <w:spacing w:after="200"/>
              <w:ind w:firstLine="709"/>
              <w:jc w:val="center"/>
              <w:rPr>
                <w:bCs/>
                <w:sz w:val="24"/>
                <w:szCs w:val="24"/>
              </w:rPr>
            </w:pPr>
          </w:p>
        </w:tc>
        <w:tc>
          <w:tcPr>
            <w:tcW w:w="2457" w:type="dxa"/>
          </w:tcPr>
          <w:p w:rsidR="00171F3F" w:rsidRPr="00834C01" w:rsidRDefault="00171F3F" w:rsidP="005C31A3">
            <w:pPr>
              <w:spacing w:after="200"/>
              <w:ind w:firstLine="709"/>
              <w:jc w:val="center"/>
              <w:rPr>
                <w:bCs/>
                <w:sz w:val="24"/>
                <w:szCs w:val="24"/>
              </w:rPr>
            </w:pPr>
            <w:r w:rsidRPr="00834C01">
              <w:rPr>
                <w:bCs/>
                <w:sz w:val="24"/>
                <w:szCs w:val="24"/>
              </w:rPr>
              <w:t>вул. Січових Стрільців, 13</w:t>
            </w:r>
          </w:p>
        </w:tc>
        <w:tc>
          <w:tcPr>
            <w:tcW w:w="3491" w:type="dxa"/>
          </w:tcPr>
          <w:p w:rsidR="00171F3F" w:rsidRPr="00834C01" w:rsidRDefault="00171F3F" w:rsidP="005C31A3">
            <w:pPr>
              <w:spacing w:after="200"/>
              <w:ind w:firstLine="709"/>
              <w:rPr>
                <w:bCs/>
                <w:sz w:val="24"/>
                <w:szCs w:val="24"/>
              </w:rPr>
            </w:pPr>
            <w:proofErr w:type="spellStart"/>
            <w:r w:rsidRPr="00834C01">
              <w:rPr>
                <w:bCs/>
                <w:sz w:val="24"/>
                <w:szCs w:val="24"/>
              </w:rPr>
              <w:t>Tower</w:t>
            </w:r>
            <w:proofErr w:type="spellEnd"/>
            <w:r w:rsidRPr="00834C01">
              <w:rPr>
                <w:bCs/>
                <w:sz w:val="24"/>
                <w:szCs w:val="24"/>
              </w:rPr>
              <w:t xml:space="preserve"> працює на 6 поверсі будівлі Укртелекому, і з його вікон видно прекрасну панораму </w:t>
            </w:r>
            <w:proofErr w:type="spellStart"/>
            <w:r w:rsidRPr="00834C01">
              <w:rPr>
                <w:bCs/>
                <w:sz w:val="24"/>
                <w:szCs w:val="24"/>
              </w:rPr>
              <w:t>міста.У</w:t>
            </w:r>
            <w:proofErr w:type="spellEnd"/>
            <w:r w:rsidRPr="00834C01">
              <w:rPr>
                <w:bCs/>
                <w:sz w:val="24"/>
                <w:szCs w:val="24"/>
              </w:rPr>
              <w:t xml:space="preserve"> меню, окрім суші, є супи та локшина.</w:t>
            </w:r>
          </w:p>
        </w:tc>
      </w:tr>
      <w:tr w:rsidR="00171F3F" w:rsidRPr="00834C01" w:rsidTr="005C31A3">
        <w:tc>
          <w:tcPr>
            <w:tcW w:w="1129" w:type="dxa"/>
          </w:tcPr>
          <w:p w:rsidR="00171F3F" w:rsidRPr="00834C01" w:rsidRDefault="00171F3F" w:rsidP="005C31A3">
            <w:pPr>
              <w:spacing w:after="200"/>
              <w:jc w:val="center"/>
              <w:rPr>
                <w:bCs/>
                <w:sz w:val="24"/>
                <w:szCs w:val="24"/>
              </w:rPr>
            </w:pPr>
            <w:r w:rsidRPr="00834C01">
              <w:rPr>
                <w:bCs/>
                <w:sz w:val="24"/>
                <w:szCs w:val="24"/>
              </w:rPr>
              <w:lastRenderedPageBreak/>
              <w:t>2020</w:t>
            </w:r>
          </w:p>
        </w:tc>
        <w:tc>
          <w:tcPr>
            <w:tcW w:w="2552" w:type="dxa"/>
          </w:tcPr>
          <w:p w:rsidR="00171F3F" w:rsidRPr="00834C01" w:rsidRDefault="00171F3F" w:rsidP="005C31A3">
            <w:pPr>
              <w:spacing w:after="200"/>
              <w:ind w:firstLine="709"/>
              <w:jc w:val="center"/>
              <w:rPr>
                <w:bCs/>
                <w:sz w:val="24"/>
                <w:szCs w:val="24"/>
              </w:rPr>
            </w:pPr>
            <w:r w:rsidRPr="00834C01">
              <w:rPr>
                <w:bCs/>
                <w:sz w:val="24"/>
                <w:szCs w:val="24"/>
              </w:rPr>
              <w:t>Вулична їжа Кінг Конг</w:t>
            </w:r>
          </w:p>
          <w:p w:rsidR="00171F3F" w:rsidRPr="00834C01" w:rsidRDefault="00171F3F" w:rsidP="005C31A3">
            <w:pPr>
              <w:spacing w:after="200"/>
              <w:ind w:firstLine="709"/>
              <w:jc w:val="center"/>
              <w:rPr>
                <w:bCs/>
                <w:sz w:val="24"/>
                <w:szCs w:val="24"/>
              </w:rPr>
            </w:pPr>
          </w:p>
        </w:tc>
        <w:tc>
          <w:tcPr>
            <w:tcW w:w="2457" w:type="dxa"/>
          </w:tcPr>
          <w:p w:rsidR="00171F3F" w:rsidRPr="00834C01" w:rsidRDefault="00171F3F" w:rsidP="005C31A3">
            <w:pPr>
              <w:spacing w:after="200"/>
              <w:ind w:firstLine="709"/>
              <w:jc w:val="center"/>
              <w:rPr>
                <w:bCs/>
                <w:sz w:val="24"/>
                <w:szCs w:val="24"/>
              </w:rPr>
            </w:pPr>
            <w:r w:rsidRPr="00834C01">
              <w:rPr>
                <w:bCs/>
                <w:sz w:val="24"/>
                <w:szCs w:val="24"/>
              </w:rPr>
              <w:t>вул. Бельведерська, 10а</w:t>
            </w:r>
          </w:p>
        </w:tc>
        <w:tc>
          <w:tcPr>
            <w:tcW w:w="3491" w:type="dxa"/>
          </w:tcPr>
          <w:p w:rsidR="00171F3F" w:rsidRPr="00834C01" w:rsidRDefault="00171F3F" w:rsidP="005C31A3">
            <w:pPr>
              <w:spacing w:after="200"/>
              <w:ind w:firstLine="709"/>
              <w:rPr>
                <w:bCs/>
                <w:sz w:val="24"/>
                <w:szCs w:val="24"/>
              </w:rPr>
            </w:pPr>
            <w:r w:rsidRPr="00834C01">
              <w:rPr>
                <w:bCs/>
                <w:sz w:val="24"/>
                <w:szCs w:val="24"/>
              </w:rPr>
              <w:t xml:space="preserve">Тут готують різні </w:t>
            </w:r>
            <w:proofErr w:type="spellStart"/>
            <w:r w:rsidRPr="00834C01">
              <w:rPr>
                <w:bCs/>
                <w:sz w:val="24"/>
                <w:szCs w:val="24"/>
              </w:rPr>
              <w:t>боули</w:t>
            </w:r>
            <w:proofErr w:type="spellEnd"/>
            <w:r w:rsidRPr="00834C01">
              <w:rPr>
                <w:bCs/>
                <w:sz w:val="24"/>
                <w:szCs w:val="24"/>
              </w:rPr>
              <w:t xml:space="preserve">, рамен, </w:t>
            </w:r>
            <w:proofErr w:type="spellStart"/>
            <w:r w:rsidRPr="00834C01">
              <w:rPr>
                <w:bCs/>
                <w:sz w:val="24"/>
                <w:szCs w:val="24"/>
              </w:rPr>
              <w:t>фо</w:t>
            </w:r>
            <w:proofErr w:type="spellEnd"/>
            <w:r w:rsidRPr="00834C01">
              <w:rPr>
                <w:bCs/>
                <w:sz w:val="24"/>
                <w:szCs w:val="24"/>
              </w:rPr>
              <w:t xml:space="preserve"> бо, том ям, </w:t>
            </w:r>
            <w:proofErr w:type="spellStart"/>
            <w:r w:rsidRPr="00834C01">
              <w:rPr>
                <w:bCs/>
                <w:sz w:val="24"/>
                <w:szCs w:val="24"/>
              </w:rPr>
              <w:t>ґедза</w:t>
            </w:r>
            <w:proofErr w:type="spellEnd"/>
            <w:r w:rsidRPr="00834C01">
              <w:rPr>
                <w:bCs/>
                <w:sz w:val="24"/>
                <w:szCs w:val="24"/>
              </w:rPr>
              <w:t xml:space="preserve"> та навіть </w:t>
            </w:r>
            <w:proofErr w:type="spellStart"/>
            <w:r w:rsidRPr="00834C01">
              <w:rPr>
                <w:bCs/>
                <w:sz w:val="24"/>
                <w:szCs w:val="24"/>
              </w:rPr>
              <w:t>самоси</w:t>
            </w:r>
            <w:proofErr w:type="spellEnd"/>
            <w:r w:rsidRPr="00834C01">
              <w:rPr>
                <w:bCs/>
                <w:sz w:val="24"/>
                <w:szCs w:val="24"/>
              </w:rPr>
              <w:t>.</w:t>
            </w:r>
          </w:p>
        </w:tc>
      </w:tr>
      <w:tr w:rsidR="00171F3F" w:rsidRPr="00834C01" w:rsidTr="005C31A3">
        <w:tc>
          <w:tcPr>
            <w:tcW w:w="1129" w:type="dxa"/>
          </w:tcPr>
          <w:p w:rsidR="00171F3F" w:rsidRPr="00834C01" w:rsidRDefault="00171F3F" w:rsidP="005C31A3">
            <w:pPr>
              <w:spacing w:after="200"/>
              <w:jc w:val="center"/>
              <w:rPr>
                <w:bCs/>
                <w:sz w:val="24"/>
                <w:szCs w:val="24"/>
              </w:rPr>
            </w:pPr>
            <w:r w:rsidRPr="00834C01">
              <w:rPr>
                <w:bCs/>
                <w:sz w:val="24"/>
                <w:szCs w:val="24"/>
              </w:rPr>
              <w:t>2020</w:t>
            </w:r>
          </w:p>
        </w:tc>
        <w:tc>
          <w:tcPr>
            <w:tcW w:w="2552" w:type="dxa"/>
          </w:tcPr>
          <w:p w:rsidR="00171F3F" w:rsidRPr="00834C01" w:rsidRDefault="00171F3F" w:rsidP="005C31A3">
            <w:pPr>
              <w:spacing w:after="200"/>
              <w:ind w:firstLine="709"/>
              <w:jc w:val="center"/>
              <w:rPr>
                <w:bCs/>
                <w:sz w:val="24"/>
                <w:szCs w:val="24"/>
              </w:rPr>
            </w:pPr>
            <w:r w:rsidRPr="00834C01">
              <w:rPr>
                <w:bCs/>
                <w:sz w:val="24"/>
                <w:szCs w:val="24"/>
              </w:rPr>
              <w:t>Бар Блуд</w:t>
            </w:r>
          </w:p>
          <w:p w:rsidR="00171F3F" w:rsidRPr="00834C01" w:rsidRDefault="00171F3F" w:rsidP="005C31A3">
            <w:pPr>
              <w:spacing w:after="200"/>
              <w:ind w:firstLine="709"/>
              <w:jc w:val="center"/>
              <w:rPr>
                <w:bCs/>
                <w:sz w:val="24"/>
                <w:szCs w:val="24"/>
              </w:rPr>
            </w:pPr>
          </w:p>
        </w:tc>
        <w:tc>
          <w:tcPr>
            <w:tcW w:w="2457" w:type="dxa"/>
          </w:tcPr>
          <w:p w:rsidR="00171F3F" w:rsidRPr="00834C01" w:rsidRDefault="00171F3F" w:rsidP="005C31A3">
            <w:pPr>
              <w:spacing w:after="200"/>
              <w:ind w:firstLine="709"/>
              <w:jc w:val="center"/>
              <w:rPr>
                <w:bCs/>
                <w:sz w:val="24"/>
                <w:szCs w:val="24"/>
              </w:rPr>
            </w:pPr>
            <w:r w:rsidRPr="00834C01">
              <w:rPr>
                <w:bCs/>
                <w:sz w:val="24"/>
                <w:szCs w:val="24"/>
              </w:rPr>
              <w:t>вул. Незалежності, 25</w:t>
            </w:r>
          </w:p>
        </w:tc>
        <w:tc>
          <w:tcPr>
            <w:tcW w:w="3491" w:type="dxa"/>
          </w:tcPr>
          <w:p w:rsidR="00171F3F" w:rsidRPr="00834C01" w:rsidRDefault="00171F3F" w:rsidP="005C31A3">
            <w:pPr>
              <w:spacing w:after="200"/>
              <w:ind w:firstLine="709"/>
              <w:rPr>
                <w:bCs/>
                <w:sz w:val="24"/>
                <w:szCs w:val="24"/>
              </w:rPr>
            </w:pPr>
            <w:r w:rsidRPr="00834C01">
              <w:rPr>
                <w:bCs/>
                <w:sz w:val="24"/>
                <w:szCs w:val="24"/>
              </w:rPr>
              <w:t xml:space="preserve">Цей бар часом нагадує про формат </w:t>
            </w:r>
            <w:proofErr w:type="spellStart"/>
            <w:r w:rsidRPr="00834C01">
              <w:rPr>
                <w:bCs/>
                <w:sz w:val="24"/>
                <w:szCs w:val="24"/>
              </w:rPr>
              <w:t>speak</w:t>
            </w:r>
            <w:proofErr w:type="spellEnd"/>
            <w:r w:rsidRPr="00834C01">
              <w:rPr>
                <w:bCs/>
                <w:sz w:val="24"/>
                <w:szCs w:val="24"/>
              </w:rPr>
              <w:t xml:space="preserve"> </w:t>
            </w:r>
            <w:proofErr w:type="spellStart"/>
            <w:r w:rsidRPr="00834C01">
              <w:rPr>
                <w:bCs/>
                <w:sz w:val="24"/>
                <w:szCs w:val="24"/>
              </w:rPr>
              <w:t>easy</w:t>
            </w:r>
            <w:proofErr w:type="spellEnd"/>
            <w:r w:rsidRPr="00834C01">
              <w:rPr>
                <w:bCs/>
                <w:sz w:val="24"/>
                <w:szCs w:val="24"/>
              </w:rPr>
              <w:t xml:space="preserve">: у нього немає вивіски, і там панує досить вільна атмосфера. В меню є тільки легкі закуски, коктейлі і </w:t>
            </w:r>
            <w:proofErr w:type="spellStart"/>
            <w:r w:rsidRPr="00834C01">
              <w:rPr>
                <w:bCs/>
                <w:sz w:val="24"/>
                <w:szCs w:val="24"/>
              </w:rPr>
              <w:t>крафтове</w:t>
            </w:r>
            <w:proofErr w:type="spellEnd"/>
            <w:r w:rsidRPr="00834C01">
              <w:rPr>
                <w:bCs/>
                <w:sz w:val="24"/>
                <w:szCs w:val="24"/>
              </w:rPr>
              <w:t xml:space="preserve"> пиво. Тут часто відбуваються різні події: виставки та концерти.</w:t>
            </w:r>
          </w:p>
        </w:tc>
      </w:tr>
      <w:tr w:rsidR="00171F3F" w:rsidRPr="00834C01" w:rsidTr="005C31A3">
        <w:tc>
          <w:tcPr>
            <w:tcW w:w="1129" w:type="dxa"/>
          </w:tcPr>
          <w:p w:rsidR="00171F3F" w:rsidRPr="00834C01" w:rsidRDefault="00171F3F" w:rsidP="005C31A3">
            <w:pPr>
              <w:spacing w:after="200"/>
              <w:jc w:val="center"/>
              <w:rPr>
                <w:bCs/>
                <w:sz w:val="24"/>
                <w:szCs w:val="24"/>
              </w:rPr>
            </w:pPr>
            <w:r w:rsidRPr="00834C01">
              <w:rPr>
                <w:bCs/>
                <w:sz w:val="24"/>
                <w:szCs w:val="24"/>
              </w:rPr>
              <w:t>2020</w:t>
            </w:r>
          </w:p>
        </w:tc>
        <w:tc>
          <w:tcPr>
            <w:tcW w:w="2552" w:type="dxa"/>
          </w:tcPr>
          <w:p w:rsidR="00171F3F" w:rsidRPr="00834C01" w:rsidRDefault="00171F3F" w:rsidP="005C31A3">
            <w:pPr>
              <w:spacing w:after="200"/>
              <w:ind w:firstLine="709"/>
              <w:jc w:val="center"/>
              <w:rPr>
                <w:bCs/>
                <w:sz w:val="24"/>
                <w:szCs w:val="24"/>
              </w:rPr>
            </w:pPr>
            <w:r w:rsidRPr="00834C01">
              <w:rPr>
                <w:bCs/>
                <w:sz w:val="24"/>
                <w:szCs w:val="24"/>
              </w:rPr>
              <w:t xml:space="preserve">Бар </w:t>
            </w:r>
            <w:proofErr w:type="spellStart"/>
            <w:r w:rsidRPr="00834C01">
              <w:rPr>
                <w:bCs/>
                <w:sz w:val="24"/>
                <w:szCs w:val="24"/>
              </w:rPr>
              <w:t>Mono</w:t>
            </w:r>
            <w:proofErr w:type="spellEnd"/>
          </w:p>
        </w:tc>
        <w:tc>
          <w:tcPr>
            <w:tcW w:w="2457" w:type="dxa"/>
          </w:tcPr>
          <w:p w:rsidR="00171F3F" w:rsidRPr="00834C01" w:rsidRDefault="00171F3F" w:rsidP="005C31A3">
            <w:pPr>
              <w:spacing w:after="200"/>
              <w:ind w:firstLine="709"/>
              <w:jc w:val="center"/>
              <w:rPr>
                <w:bCs/>
                <w:sz w:val="24"/>
                <w:szCs w:val="24"/>
              </w:rPr>
            </w:pPr>
            <w:r w:rsidRPr="00834C01">
              <w:rPr>
                <w:bCs/>
                <w:sz w:val="24"/>
                <w:szCs w:val="24"/>
              </w:rPr>
              <w:t>вул. Курбаса, 4</w:t>
            </w:r>
          </w:p>
        </w:tc>
        <w:tc>
          <w:tcPr>
            <w:tcW w:w="3491" w:type="dxa"/>
          </w:tcPr>
          <w:p w:rsidR="00171F3F" w:rsidRPr="00834C01" w:rsidRDefault="00171F3F" w:rsidP="005C31A3">
            <w:pPr>
              <w:spacing w:after="200"/>
              <w:ind w:firstLine="709"/>
              <w:rPr>
                <w:bCs/>
                <w:sz w:val="24"/>
                <w:szCs w:val="24"/>
              </w:rPr>
            </w:pPr>
            <w:r w:rsidRPr="00834C01">
              <w:rPr>
                <w:bCs/>
                <w:sz w:val="24"/>
                <w:szCs w:val="24"/>
              </w:rPr>
              <w:t>В меню тут є пиво, сидр, наливки, міцний алкоголь, вина та коктейлі. Може бути непоганим місцем для дружньої вечірки.</w:t>
            </w:r>
          </w:p>
        </w:tc>
      </w:tr>
      <w:tr w:rsidR="00171F3F" w:rsidRPr="00834C01" w:rsidTr="005C31A3">
        <w:tc>
          <w:tcPr>
            <w:tcW w:w="1129" w:type="dxa"/>
          </w:tcPr>
          <w:p w:rsidR="00171F3F" w:rsidRPr="00834C01" w:rsidRDefault="00171F3F" w:rsidP="005C31A3">
            <w:pPr>
              <w:spacing w:after="200"/>
              <w:jc w:val="center"/>
              <w:rPr>
                <w:bCs/>
                <w:sz w:val="24"/>
                <w:szCs w:val="24"/>
              </w:rPr>
            </w:pPr>
            <w:r w:rsidRPr="00834C01">
              <w:rPr>
                <w:bCs/>
                <w:sz w:val="24"/>
                <w:szCs w:val="24"/>
              </w:rPr>
              <w:t>2020</w:t>
            </w:r>
          </w:p>
        </w:tc>
        <w:tc>
          <w:tcPr>
            <w:tcW w:w="2552" w:type="dxa"/>
          </w:tcPr>
          <w:p w:rsidR="00171F3F" w:rsidRPr="00834C01" w:rsidRDefault="00171F3F" w:rsidP="005C31A3">
            <w:pPr>
              <w:spacing w:after="200"/>
              <w:ind w:firstLine="709"/>
              <w:jc w:val="center"/>
              <w:rPr>
                <w:bCs/>
                <w:sz w:val="24"/>
                <w:szCs w:val="24"/>
              </w:rPr>
            </w:pPr>
            <w:r w:rsidRPr="00834C01">
              <w:rPr>
                <w:bCs/>
                <w:sz w:val="24"/>
                <w:szCs w:val="24"/>
              </w:rPr>
              <w:t>Бар Троє в каное</w:t>
            </w:r>
          </w:p>
          <w:p w:rsidR="00171F3F" w:rsidRPr="00834C01" w:rsidRDefault="00171F3F" w:rsidP="005C31A3">
            <w:pPr>
              <w:spacing w:after="200"/>
              <w:ind w:firstLine="709"/>
              <w:jc w:val="center"/>
              <w:rPr>
                <w:bCs/>
                <w:sz w:val="24"/>
                <w:szCs w:val="24"/>
              </w:rPr>
            </w:pPr>
          </w:p>
        </w:tc>
        <w:tc>
          <w:tcPr>
            <w:tcW w:w="2457" w:type="dxa"/>
          </w:tcPr>
          <w:p w:rsidR="00171F3F" w:rsidRPr="00834C01" w:rsidRDefault="00171F3F" w:rsidP="005C31A3">
            <w:pPr>
              <w:spacing w:after="200"/>
              <w:ind w:firstLine="709"/>
              <w:jc w:val="center"/>
              <w:rPr>
                <w:bCs/>
                <w:sz w:val="24"/>
                <w:szCs w:val="24"/>
              </w:rPr>
            </w:pPr>
            <w:r w:rsidRPr="00834C01">
              <w:rPr>
                <w:bCs/>
                <w:sz w:val="24"/>
                <w:szCs w:val="24"/>
              </w:rPr>
              <w:t>вул. Станіславська, 4</w:t>
            </w:r>
          </w:p>
        </w:tc>
        <w:tc>
          <w:tcPr>
            <w:tcW w:w="3491" w:type="dxa"/>
          </w:tcPr>
          <w:p w:rsidR="00171F3F" w:rsidRPr="00834C01" w:rsidRDefault="00171F3F" w:rsidP="005C31A3">
            <w:pPr>
              <w:spacing w:after="200"/>
              <w:ind w:firstLine="709"/>
              <w:rPr>
                <w:bCs/>
                <w:sz w:val="24"/>
                <w:szCs w:val="24"/>
              </w:rPr>
            </w:pPr>
            <w:r w:rsidRPr="00834C01">
              <w:rPr>
                <w:bCs/>
                <w:sz w:val="24"/>
                <w:szCs w:val="24"/>
              </w:rPr>
              <w:t xml:space="preserve">В меню </w:t>
            </w:r>
            <w:proofErr w:type="spellStart"/>
            <w:r w:rsidRPr="00834C01">
              <w:rPr>
                <w:bCs/>
                <w:sz w:val="24"/>
                <w:szCs w:val="24"/>
              </w:rPr>
              <w:t>сендвічі</w:t>
            </w:r>
            <w:proofErr w:type="spellEnd"/>
            <w:r w:rsidRPr="00834C01">
              <w:rPr>
                <w:bCs/>
                <w:sz w:val="24"/>
                <w:szCs w:val="24"/>
              </w:rPr>
              <w:t xml:space="preserve">, </w:t>
            </w:r>
            <w:proofErr w:type="spellStart"/>
            <w:r w:rsidRPr="00834C01">
              <w:rPr>
                <w:bCs/>
                <w:sz w:val="24"/>
                <w:szCs w:val="24"/>
              </w:rPr>
              <w:t>бургери</w:t>
            </w:r>
            <w:proofErr w:type="spellEnd"/>
            <w:r w:rsidRPr="00834C01">
              <w:rPr>
                <w:bCs/>
                <w:sz w:val="24"/>
                <w:szCs w:val="24"/>
              </w:rPr>
              <w:t xml:space="preserve"> та </w:t>
            </w:r>
            <w:proofErr w:type="spellStart"/>
            <w:r w:rsidRPr="00834C01">
              <w:rPr>
                <w:bCs/>
                <w:sz w:val="24"/>
                <w:szCs w:val="24"/>
              </w:rPr>
              <w:t>тортільї</w:t>
            </w:r>
            <w:proofErr w:type="spellEnd"/>
            <w:r w:rsidRPr="00834C01">
              <w:rPr>
                <w:bCs/>
                <w:sz w:val="24"/>
                <w:szCs w:val="24"/>
              </w:rPr>
              <w:t xml:space="preserve"> (тому він і називається </w:t>
            </w:r>
            <w:proofErr w:type="spellStart"/>
            <w:r w:rsidRPr="00834C01">
              <w:rPr>
                <w:bCs/>
                <w:sz w:val="24"/>
                <w:szCs w:val="24"/>
              </w:rPr>
              <w:t>сендвіч</w:t>
            </w:r>
            <w:proofErr w:type="spellEnd"/>
            <w:r w:rsidRPr="00834C01">
              <w:rPr>
                <w:bCs/>
                <w:sz w:val="24"/>
                <w:szCs w:val="24"/>
              </w:rPr>
              <w:t>-баром). Але тут можна і поснідати, і нормально пообідати. Також в меню великий вибір напоїв (коктейлів, вина та міцного алкоголю). А також тут можна спробувати авторські чаї.</w:t>
            </w:r>
          </w:p>
        </w:tc>
      </w:tr>
      <w:tr w:rsidR="00171F3F" w:rsidRPr="00834C01" w:rsidTr="005C31A3">
        <w:tc>
          <w:tcPr>
            <w:tcW w:w="1129" w:type="dxa"/>
          </w:tcPr>
          <w:p w:rsidR="00171F3F" w:rsidRPr="00834C01" w:rsidRDefault="00171F3F" w:rsidP="005C31A3">
            <w:pPr>
              <w:spacing w:after="200"/>
              <w:rPr>
                <w:bCs/>
                <w:sz w:val="24"/>
                <w:szCs w:val="24"/>
              </w:rPr>
            </w:pPr>
            <w:r w:rsidRPr="00834C01">
              <w:rPr>
                <w:bCs/>
                <w:sz w:val="24"/>
                <w:szCs w:val="24"/>
              </w:rPr>
              <w:t>2020</w:t>
            </w:r>
          </w:p>
        </w:tc>
        <w:tc>
          <w:tcPr>
            <w:tcW w:w="2552" w:type="dxa"/>
          </w:tcPr>
          <w:p w:rsidR="00171F3F" w:rsidRPr="00834C01" w:rsidRDefault="00171F3F" w:rsidP="005C31A3">
            <w:pPr>
              <w:spacing w:after="200"/>
              <w:ind w:firstLine="709"/>
              <w:jc w:val="center"/>
              <w:rPr>
                <w:bCs/>
                <w:sz w:val="24"/>
                <w:szCs w:val="24"/>
              </w:rPr>
            </w:pPr>
            <w:r w:rsidRPr="00834C01">
              <w:rPr>
                <w:bCs/>
                <w:sz w:val="24"/>
                <w:szCs w:val="24"/>
              </w:rPr>
              <w:t xml:space="preserve">Кав’ярня </w:t>
            </w:r>
            <w:proofErr w:type="spellStart"/>
            <w:r w:rsidRPr="00834C01">
              <w:rPr>
                <w:bCs/>
                <w:sz w:val="24"/>
                <w:szCs w:val="24"/>
              </w:rPr>
              <w:t>Moun</w:t>
            </w:r>
            <w:proofErr w:type="spellEnd"/>
          </w:p>
        </w:tc>
        <w:tc>
          <w:tcPr>
            <w:tcW w:w="2457" w:type="dxa"/>
          </w:tcPr>
          <w:p w:rsidR="00171F3F" w:rsidRPr="00834C01" w:rsidRDefault="00171F3F" w:rsidP="005C31A3">
            <w:pPr>
              <w:spacing w:after="200"/>
              <w:ind w:firstLine="709"/>
              <w:jc w:val="center"/>
              <w:rPr>
                <w:bCs/>
                <w:sz w:val="24"/>
                <w:szCs w:val="24"/>
              </w:rPr>
            </w:pPr>
            <w:r w:rsidRPr="00834C01">
              <w:rPr>
                <w:bCs/>
                <w:sz w:val="24"/>
                <w:szCs w:val="24"/>
              </w:rPr>
              <w:t>вул. Лесі Українки, 3</w:t>
            </w:r>
          </w:p>
        </w:tc>
        <w:tc>
          <w:tcPr>
            <w:tcW w:w="3491" w:type="dxa"/>
          </w:tcPr>
          <w:p w:rsidR="00171F3F" w:rsidRPr="00834C01" w:rsidRDefault="00171F3F" w:rsidP="005C31A3">
            <w:pPr>
              <w:spacing w:after="200"/>
              <w:ind w:firstLine="709"/>
              <w:rPr>
                <w:bCs/>
                <w:sz w:val="24"/>
                <w:szCs w:val="24"/>
              </w:rPr>
            </w:pPr>
            <w:r w:rsidRPr="00834C01">
              <w:rPr>
                <w:bCs/>
                <w:sz w:val="24"/>
                <w:szCs w:val="24"/>
              </w:rPr>
              <w:t xml:space="preserve">Меню тут просте: кава, какао та десерти. Серед фірмових страв − </w:t>
            </w:r>
            <w:proofErr w:type="spellStart"/>
            <w:r w:rsidRPr="00834C01">
              <w:rPr>
                <w:bCs/>
                <w:sz w:val="24"/>
                <w:szCs w:val="24"/>
              </w:rPr>
              <w:t>сінабони</w:t>
            </w:r>
            <w:proofErr w:type="spellEnd"/>
            <w:r w:rsidRPr="00834C01">
              <w:rPr>
                <w:bCs/>
                <w:sz w:val="24"/>
                <w:szCs w:val="24"/>
              </w:rPr>
              <w:t>,</w:t>
            </w:r>
          </w:p>
        </w:tc>
      </w:tr>
      <w:tr w:rsidR="00171F3F" w:rsidRPr="00834C01" w:rsidTr="005C31A3">
        <w:tc>
          <w:tcPr>
            <w:tcW w:w="1129" w:type="dxa"/>
          </w:tcPr>
          <w:p w:rsidR="00171F3F" w:rsidRPr="00834C01" w:rsidRDefault="00171F3F" w:rsidP="005C31A3">
            <w:pPr>
              <w:spacing w:after="200"/>
              <w:jc w:val="center"/>
              <w:rPr>
                <w:bCs/>
                <w:sz w:val="24"/>
                <w:szCs w:val="24"/>
              </w:rPr>
            </w:pPr>
            <w:r w:rsidRPr="00834C01">
              <w:rPr>
                <w:bCs/>
                <w:sz w:val="24"/>
                <w:szCs w:val="24"/>
              </w:rPr>
              <w:t>2020</w:t>
            </w:r>
          </w:p>
        </w:tc>
        <w:tc>
          <w:tcPr>
            <w:tcW w:w="2552" w:type="dxa"/>
          </w:tcPr>
          <w:p w:rsidR="00171F3F" w:rsidRPr="00834C01" w:rsidRDefault="00171F3F" w:rsidP="005C31A3">
            <w:pPr>
              <w:spacing w:after="200"/>
              <w:ind w:firstLine="709"/>
              <w:jc w:val="center"/>
              <w:rPr>
                <w:bCs/>
                <w:sz w:val="24"/>
                <w:szCs w:val="24"/>
              </w:rPr>
            </w:pPr>
            <w:r w:rsidRPr="00834C01">
              <w:rPr>
                <w:bCs/>
                <w:sz w:val="24"/>
                <w:szCs w:val="24"/>
              </w:rPr>
              <w:t xml:space="preserve">Кав’ярня </w:t>
            </w:r>
            <w:proofErr w:type="spellStart"/>
            <w:r w:rsidRPr="00834C01">
              <w:rPr>
                <w:bCs/>
                <w:sz w:val="24"/>
                <w:szCs w:val="24"/>
              </w:rPr>
              <w:t>Legandary</w:t>
            </w:r>
            <w:proofErr w:type="spellEnd"/>
            <w:r w:rsidRPr="00834C01">
              <w:rPr>
                <w:bCs/>
                <w:sz w:val="24"/>
                <w:szCs w:val="24"/>
              </w:rPr>
              <w:t xml:space="preserve"> </w:t>
            </w:r>
            <w:proofErr w:type="spellStart"/>
            <w:r w:rsidRPr="00834C01">
              <w:rPr>
                <w:bCs/>
                <w:sz w:val="24"/>
                <w:szCs w:val="24"/>
              </w:rPr>
              <w:t>coffee</w:t>
            </w:r>
            <w:proofErr w:type="spellEnd"/>
          </w:p>
        </w:tc>
        <w:tc>
          <w:tcPr>
            <w:tcW w:w="2457" w:type="dxa"/>
          </w:tcPr>
          <w:p w:rsidR="00171F3F" w:rsidRPr="00834C01" w:rsidRDefault="00171F3F" w:rsidP="005C31A3">
            <w:pPr>
              <w:spacing w:after="200"/>
              <w:ind w:firstLine="709"/>
              <w:jc w:val="center"/>
              <w:rPr>
                <w:bCs/>
                <w:sz w:val="24"/>
                <w:szCs w:val="24"/>
              </w:rPr>
            </w:pPr>
            <w:r w:rsidRPr="00834C01">
              <w:rPr>
                <w:bCs/>
                <w:sz w:val="24"/>
                <w:szCs w:val="24"/>
              </w:rPr>
              <w:t>Міське озеро</w:t>
            </w:r>
          </w:p>
        </w:tc>
        <w:tc>
          <w:tcPr>
            <w:tcW w:w="3491" w:type="dxa"/>
          </w:tcPr>
          <w:p w:rsidR="00171F3F" w:rsidRPr="00834C01" w:rsidRDefault="00171F3F" w:rsidP="005C31A3">
            <w:pPr>
              <w:spacing w:after="200"/>
              <w:ind w:firstLine="709"/>
              <w:rPr>
                <w:bCs/>
                <w:sz w:val="24"/>
                <w:szCs w:val="24"/>
              </w:rPr>
            </w:pPr>
            <w:r w:rsidRPr="00834C01">
              <w:rPr>
                <w:bCs/>
                <w:sz w:val="24"/>
                <w:szCs w:val="24"/>
              </w:rPr>
              <w:t>Це перша муніципальна кав’ярня, яку відкрили в місті − закладом опікується комунальне підприємство «Центр розвитку міста та рекреації». Тут є кілька столиків на вулиці, але загалом кав’ярня працює на виніс.</w:t>
            </w:r>
          </w:p>
        </w:tc>
      </w:tr>
      <w:tr w:rsidR="00171F3F" w:rsidRPr="00834C01" w:rsidTr="005C31A3">
        <w:tc>
          <w:tcPr>
            <w:tcW w:w="1129" w:type="dxa"/>
          </w:tcPr>
          <w:p w:rsidR="00171F3F" w:rsidRPr="00834C01" w:rsidRDefault="00171F3F" w:rsidP="005C31A3">
            <w:pPr>
              <w:spacing w:after="200"/>
              <w:jc w:val="center"/>
              <w:rPr>
                <w:bCs/>
                <w:sz w:val="24"/>
                <w:szCs w:val="24"/>
              </w:rPr>
            </w:pPr>
            <w:r w:rsidRPr="00834C01">
              <w:rPr>
                <w:bCs/>
                <w:sz w:val="24"/>
                <w:szCs w:val="24"/>
              </w:rPr>
              <w:t>2020</w:t>
            </w:r>
          </w:p>
        </w:tc>
        <w:tc>
          <w:tcPr>
            <w:tcW w:w="2552" w:type="dxa"/>
          </w:tcPr>
          <w:p w:rsidR="00171F3F" w:rsidRPr="00834C01" w:rsidRDefault="00171F3F" w:rsidP="005C31A3">
            <w:pPr>
              <w:spacing w:after="200"/>
              <w:ind w:firstLine="709"/>
              <w:jc w:val="center"/>
              <w:rPr>
                <w:bCs/>
                <w:sz w:val="24"/>
                <w:szCs w:val="24"/>
              </w:rPr>
            </w:pPr>
            <w:r w:rsidRPr="00834C01">
              <w:rPr>
                <w:bCs/>
                <w:sz w:val="24"/>
                <w:szCs w:val="24"/>
              </w:rPr>
              <w:t xml:space="preserve">Кав’ярня </w:t>
            </w:r>
            <w:proofErr w:type="spellStart"/>
            <w:r w:rsidRPr="00834C01">
              <w:rPr>
                <w:bCs/>
                <w:sz w:val="24"/>
                <w:szCs w:val="24"/>
              </w:rPr>
              <w:t>Greenford</w:t>
            </w:r>
            <w:proofErr w:type="spellEnd"/>
          </w:p>
          <w:p w:rsidR="00171F3F" w:rsidRPr="00834C01" w:rsidRDefault="00171F3F" w:rsidP="005C31A3">
            <w:pPr>
              <w:spacing w:after="200"/>
              <w:ind w:firstLine="709"/>
              <w:jc w:val="center"/>
              <w:rPr>
                <w:bCs/>
                <w:sz w:val="24"/>
                <w:szCs w:val="24"/>
              </w:rPr>
            </w:pPr>
          </w:p>
        </w:tc>
        <w:tc>
          <w:tcPr>
            <w:tcW w:w="2457" w:type="dxa"/>
          </w:tcPr>
          <w:p w:rsidR="00171F3F" w:rsidRPr="00834C01" w:rsidRDefault="00171F3F" w:rsidP="005C31A3">
            <w:pPr>
              <w:spacing w:after="200"/>
              <w:ind w:firstLine="709"/>
              <w:jc w:val="center"/>
              <w:rPr>
                <w:bCs/>
                <w:sz w:val="24"/>
                <w:szCs w:val="24"/>
              </w:rPr>
            </w:pPr>
            <w:r w:rsidRPr="00834C01">
              <w:rPr>
                <w:bCs/>
                <w:sz w:val="24"/>
                <w:szCs w:val="24"/>
              </w:rPr>
              <w:t>вул. Шевченка, 45</w:t>
            </w:r>
          </w:p>
        </w:tc>
        <w:tc>
          <w:tcPr>
            <w:tcW w:w="3491" w:type="dxa"/>
          </w:tcPr>
          <w:p w:rsidR="00171F3F" w:rsidRPr="00834C01" w:rsidRDefault="00171F3F" w:rsidP="005C31A3">
            <w:pPr>
              <w:spacing w:after="200"/>
              <w:ind w:firstLine="709"/>
              <w:rPr>
                <w:bCs/>
                <w:sz w:val="24"/>
                <w:szCs w:val="24"/>
              </w:rPr>
            </w:pPr>
            <w:r w:rsidRPr="00834C01">
              <w:rPr>
                <w:bCs/>
                <w:sz w:val="24"/>
                <w:szCs w:val="24"/>
              </w:rPr>
              <w:t xml:space="preserve">Ця кав’ярня зі сніданками, </w:t>
            </w:r>
            <w:proofErr w:type="spellStart"/>
            <w:r w:rsidRPr="00834C01">
              <w:rPr>
                <w:bCs/>
                <w:sz w:val="24"/>
                <w:szCs w:val="24"/>
              </w:rPr>
              <w:t>вином</w:t>
            </w:r>
            <w:proofErr w:type="spellEnd"/>
            <w:r w:rsidRPr="00834C01">
              <w:rPr>
                <w:bCs/>
                <w:sz w:val="24"/>
                <w:szCs w:val="24"/>
              </w:rPr>
              <w:t xml:space="preserve"> та коктейлями</w:t>
            </w:r>
          </w:p>
        </w:tc>
      </w:tr>
      <w:tr w:rsidR="00171F3F" w:rsidRPr="00834C01" w:rsidTr="005C31A3">
        <w:tc>
          <w:tcPr>
            <w:tcW w:w="1129" w:type="dxa"/>
          </w:tcPr>
          <w:p w:rsidR="00171F3F" w:rsidRPr="00834C01" w:rsidRDefault="00171F3F" w:rsidP="005C31A3">
            <w:pPr>
              <w:spacing w:after="200"/>
              <w:jc w:val="center"/>
              <w:rPr>
                <w:bCs/>
                <w:sz w:val="24"/>
                <w:szCs w:val="24"/>
              </w:rPr>
            </w:pPr>
            <w:r w:rsidRPr="00834C01">
              <w:rPr>
                <w:bCs/>
                <w:sz w:val="24"/>
                <w:szCs w:val="24"/>
              </w:rPr>
              <w:t>2020</w:t>
            </w:r>
          </w:p>
        </w:tc>
        <w:tc>
          <w:tcPr>
            <w:tcW w:w="2552" w:type="dxa"/>
          </w:tcPr>
          <w:p w:rsidR="00171F3F" w:rsidRPr="00834C01" w:rsidRDefault="00171F3F" w:rsidP="005C31A3">
            <w:pPr>
              <w:spacing w:after="200"/>
              <w:ind w:firstLine="709"/>
              <w:jc w:val="center"/>
              <w:rPr>
                <w:bCs/>
                <w:sz w:val="24"/>
                <w:szCs w:val="24"/>
              </w:rPr>
            </w:pPr>
            <w:r w:rsidRPr="00834C01">
              <w:rPr>
                <w:bCs/>
                <w:sz w:val="24"/>
                <w:szCs w:val="24"/>
              </w:rPr>
              <w:t xml:space="preserve">Кондитерська </w:t>
            </w:r>
            <w:proofErr w:type="spellStart"/>
            <w:r w:rsidRPr="00834C01">
              <w:rPr>
                <w:bCs/>
                <w:sz w:val="24"/>
                <w:szCs w:val="24"/>
              </w:rPr>
              <w:t>Endorfin</w:t>
            </w:r>
            <w:proofErr w:type="spellEnd"/>
          </w:p>
          <w:p w:rsidR="00171F3F" w:rsidRPr="00834C01" w:rsidRDefault="00171F3F" w:rsidP="005C31A3">
            <w:pPr>
              <w:spacing w:after="200"/>
              <w:ind w:firstLine="709"/>
              <w:jc w:val="center"/>
              <w:rPr>
                <w:bCs/>
                <w:sz w:val="24"/>
                <w:szCs w:val="24"/>
              </w:rPr>
            </w:pPr>
          </w:p>
        </w:tc>
        <w:tc>
          <w:tcPr>
            <w:tcW w:w="2457" w:type="dxa"/>
          </w:tcPr>
          <w:p w:rsidR="00171F3F" w:rsidRPr="00834C01" w:rsidRDefault="00171F3F" w:rsidP="005C31A3">
            <w:pPr>
              <w:spacing w:after="200"/>
              <w:ind w:firstLine="709"/>
              <w:jc w:val="center"/>
              <w:rPr>
                <w:bCs/>
                <w:sz w:val="24"/>
                <w:szCs w:val="24"/>
              </w:rPr>
            </w:pPr>
            <w:r w:rsidRPr="00834C01">
              <w:rPr>
                <w:bCs/>
                <w:sz w:val="24"/>
                <w:szCs w:val="24"/>
              </w:rPr>
              <w:t>Вул. Курбаса, 3</w:t>
            </w:r>
          </w:p>
        </w:tc>
        <w:tc>
          <w:tcPr>
            <w:tcW w:w="3491" w:type="dxa"/>
          </w:tcPr>
          <w:p w:rsidR="00171F3F" w:rsidRPr="00834C01" w:rsidRDefault="00171F3F" w:rsidP="005C31A3">
            <w:pPr>
              <w:spacing w:after="200"/>
              <w:ind w:firstLine="709"/>
              <w:rPr>
                <w:bCs/>
                <w:sz w:val="24"/>
                <w:szCs w:val="24"/>
              </w:rPr>
            </w:pPr>
            <w:r w:rsidRPr="00834C01">
              <w:rPr>
                <w:bCs/>
                <w:sz w:val="24"/>
                <w:szCs w:val="24"/>
              </w:rPr>
              <w:t>Кондитерська з корисними солодощами. В меню низькокалорійні десерти з малим вмістом цукру, а також кава, чай, вина.</w:t>
            </w:r>
          </w:p>
        </w:tc>
      </w:tr>
      <w:tr w:rsidR="00171F3F" w:rsidRPr="00834C01" w:rsidTr="005C31A3">
        <w:tc>
          <w:tcPr>
            <w:tcW w:w="1129" w:type="dxa"/>
          </w:tcPr>
          <w:p w:rsidR="00171F3F" w:rsidRPr="00834C01" w:rsidRDefault="00171F3F" w:rsidP="005C31A3">
            <w:pPr>
              <w:spacing w:after="200"/>
              <w:jc w:val="center"/>
              <w:rPr>
                <w:bCs/>
                <w:sz w:val="24"/>
                <w:szCs w:val="24"/>
              </w:rPr>
            </w:pPr>
            <w:r w:rsidRPr="00834C01">
              <w:rPr>
                <w:bCs/>
                <w:sz w:val="24"/>
                <w:szCs w:val="24"/>
              </w:rPr>
              <w:lastRenderedPageBreak/>
              <w:t>2021</w:t>
            </w:r>
          </w:p>
        </w:tc>
        <w:tc>
          <w:tcPr>
            <w:tcW w:w="2552" w:type="dxa"/>
          </w:tcPr>
          <w:p w:rsidR="00171F3F" w:rsidRPr="00834C01" w:rsidRDefault="00171F3F" w:rsidP="005C31A3">
            <w:pPr>
              <w:spacing w:after="200"/>
              <w:ind w:firstLine="709"/>
              <w:jc w:val="center"/>
              <w:rPr>
                <w:bCs/>
                <w:sz w:val="24"/>
                <w:szCs w:val="24"/>
              </w:rPr>
            </w:pPr>
            <w:r w:rsidRPr="00834C01">
              <w:rPr>
                <w:bCs/>
                <w:sz w:val="24"/>
                <w:szCs w:val="24"/>
              </w:rPr>
              <w:t xml:space="preserve">Кава </w:t>
            </w:r>
            <w:proofErr w:type="spellStart"/>
            <w:r w:rsidRPr="00834C01">
              <w:rPr>
                <w:bCs/>
                <w:sz w:val="24"/>
                <w:szCs w:val="24"/>
              </w:rPr>
              <w:t>Adelie</w:t>
            </w:r>
            <w:proofErr w:type="spellEnd"/>
            <w:r w:rsidRPr="00834C01">
              <w:rPr>
                <w:bCs/>
                <w:sz w:val="24"/>
                <w:szCs w:val="24"/>
              </w:rPr>
              <w:t xml:space="preserve"> </w:t>
            </w:r>
            <w:proofErr w:type="spellStart"/>
            <w:r w:rsidRPr="00834C01">
              <w:rPr>
                <w:bCs/>
                <w:sz w:val="24"/>
                <w:szCs w:val="24"/>
              </w:rPr>
              <w:t>Coffee</w:t>
            </w:r>
            <w:proofErr w:type="spellEnd"/>
          </w:p>
          <w:p w:rsidR="00171F3F" w:rsidRPr="00834C01" w:rsidRDefault="00171F3F" w:rsidP="005C31A3">
            <w:pPr>
              <w:spacing w:after="200"/>
              <w:ind w:firstLine="709"/>
              <w:jc w:val="center"/>
              <w:rPr>
                <w:bCs/>
                <w:sz w:val="24"/>
                <w:szCs w:val="24"/>
              </w:rPr>
            </w:pPr>
          </w:p>
        </w:tc>
        <w:tc>
          <w:tcPr>
            <w:tcW w:w="2457" w:type="dxa"/>
          </w:tcPr>
          <w:p w:rsidR="00171F3F" w:rsidRPr="00834C01" w:rsidRDefault="00171F3F" w:rsidP="005C31A3">
            <w:pPr>
              <w:spacing w:after="200"/>
              <w:ind w:firstLine="709"/>
              <w:jc w:val="center"/>
              <w:rPr>
                <w:bCs/>
                <w:sz w:val="24"/>
                <w:szCs w:val="24"/>
              </w:rPr>
            </w:pPr>
            <w:r w:rsidRPr="00834C01">
              <w:rPr>
                <w:bCs/>
                <w:sz w:val="24"/>
                <w:szCs w:val="24"/>
              </w:rPr>
              <w:t>вул. Бельведерська, 47</w:t>
            </w:r>
          </w:p>
        </w:tc>
        <w:tc>
          <w:tcPr>
            <w:tcW w:w="3491" w:type="dxa"/>
          </w:tcPr>
          <w:p w:rsidR="00171F3F" w:rsidRPr="00834C01" w:rsidRDefault="00171F3F" w:rsidP="005C31A3">
            <w:pPr>
              <w:spacing w:after="200"/>
              <w:ind w:firstLine="709"/>
              <w:rPr>
                <w:bCs/>
                <w:sz w:val="24"/>
                <w:szCs w:val="24"/>
              </w:rPr>
            </w:pPr>
            <w:r w:rsidRPr="00834C01">
              <w:rPr>
                <w:bCs/>
                <w:sz w:val="24"/>
                <w:szCs w:val="24"/>
              </w:rPr>
              <w:t xml:space="preserve">Нова </w:t>
            </w:r>
            <w:proofErr w:type="spellStart"/>
            <w:r w:rsidRPr="00834C01">
              <w:rPr>
                <w:bCs/>
                <w:sz w:val="24"/>
                <w:szCs w:val="24"/>
              </w:rPr>
              <w:t>specialty</w:t>
            </w:r>
            <w:proofErr w:type="spellEnd"/>
            <w:r w:rsidRPr="00834C01">
              <w:rPr>
                <w:bCs/>
                <w:sz w:val="24"/>
                <w:szCs w:val="24"/>
              </w:rPr>
              <w:t xml:space="preserve"> кав’ярня, де, зокрема, готують каву альтернативними способами. Окрім кави, тут також є десерти, </w:t>
            </w:r>
            <w:proofErr w:type="spellStart"/>
            <w:r w:rsidRPr="00834C01">
              <w:rPr>
                <w:bCs/>
                <w:sz w:val="24"/>
                <w:szCs w:val="24"/>
              </w:rPr>
              <w:t>круасани</w:t>
            </w:r>
            <w:proofErr w:type="spellEnd"/>
            <w:r w:rsidRPr="00834C01">
              <w:rPr>
                <w:bCs/>
                <w:sz w:val="24"/>
                <w:szCs w:val="24"/>
              </w:rPr>
              <w:t xml:space="preserve"> з лососем та </w:t>
            </w:r>
            <w:proofErr w:type="spellStart"/>
            <w:r w:rsidRPr="00834C01">
              <w:rPr>
                <w:bCs/>
                <w:sz w:val="24"/>
                <w:szCs w:val="24"/>
              </w:rPr>
              <w:t>прошуто</w:t>
            </w:r>
            <w:proofErr w:type="spellEnd"/>
            <w:r w:rsidRPr="00834C01">
              <w:rPr>
                <w:bCs/>
                <w:sz w:val="24"/>
                <w:szCs w:val="24"/>
              </w:rPr>
              <w:t>.</w:t>
            </w:r>
          </w:p>
        </w:tc>
      </w:tr>
      <w:tr w:rsidR="00171F3F" w:rsidRPr="00834C01" w:rsidTr="005C31A3">
        <w:trPr>
          <w:trHeight w:val="2003"/>
        </w:trPr>
        <w:tc>
          <w:tcPr>
            <w:tcW w:w="1129" w:type="dxa"/>
          </w:tcPr>
          <w:p w:rsidR="00171F3F" w:rsidRPr="00834C01" w:rsidRDefault="00171F3F" w:rsidP="005C31A3">
            <w:pPr>
              <w:spacing w:after="200"/>
              <w:jc w:val="center"/>
              <w:rPr>
                <w:bCs/>
                <w:sz w:val="24"/>
                <w:szCs w:val="24"/>
              </w:rPr>
            </w:pPr>
            <w:r w:rsidRPr="00834C01">
              <w:rPr>
                <w:bCs/>
                <w:sz w:val="24"/>
                <w:szCs w:val="24"/>
              </w:rPr>
              <w:t>2021</w:t>
            </w:r>
          </w:p>
        </w:tc>
        <w:tc>
          <w:tcPr>
            <w:tcW w:w="2552" w:type="dxa"/>
          </w:tcPr>
          <w:p w:rsidR="00171F3F" w:rsidRPr="00834C01" w:rsidRDefault="00171F3F" w:rsidP="005C31A3">
            <w:pPr>
              <w:spacing w:after="200"/>
              <w:ind w:firstLine="709"/>
              <w:jc w:val="center"/>
              <w:rPr>
                <w:bCs/>
                <w:sz w:val="24"/>
                <w:szCs w:val="24"/>
              </w:rPr>
            </w:pPr>
            <w:r w:rsidRPr="00834C01">
              <w:rPr>
                <w:bCs/>
                <w:sz w:val="24"/>
                <w:szCs w:val="24"/>
              </w:rPr>
              <w:t xml:space="preserve">Кав’ярня </w:t>
            </w:r>
            <w:proofErr w:type="spellStart"/>
            <w:r w:rsidRPr="00834C01">
              <w:rPr>
                <w:bCs/>
                <w:sz w:val="24"/>
                <w:szCs w:val="24"/>
              </w:rPr>
              <w:t>Rozzi</w:t>
            </w:r>
            <w:proofErr w:type="spellEnd"/>
          </w:p>
          <w:p w:rsidR="00171F3F" w:rsidRPr="00834C01" w:rsidRDefault="00171F3F" w:rsidP="005C31A3">
            <w:pPr>
              <w:spacing w:after="200"/>
              <w:ind w:firstLine="709"/>
              <w:jc w:val="center"/>
              <w:rPr>
                <w:bCs/>
                <w:sz w:val="24"/>
                <w:szCs w:val="24"/>
              </w:rPr>
            </w:pPr>
          </w:p>
        </w:tc>
        <w:tc>
          <w:tcPr>
            <w:tcW w:w="2457" w:type="dxa"/>
          </w:tcPr>
          <w:p w:rsidR="00171F3F" w:rsidRPr="00834C01" w:rsidRDefault="00171F3F" w:rsidP="005C31A3">
            <w:pPr>
              <w:spacing w:after="200"/>
              <w:ind w:firstLine="709"/>
              <w:jc w:val="center"/>
              <w:rPr>
                <w:bCs/>
                <w:sz w:val="24"/>
                <w:szCs w:val="24"/>
              </w:rPr>
            </w:pPr>
            <w:r w:rsidRPr="00834C01">
              <w:rPr>
                <w:bCs/>
                <w:sz w:val="24"/>
                <w:szCs w:val="24"/>
              </w:rPr>
              <w:t xml:space="preserve">вул. Сотника </w:t>
            </w:r>
            <w:proofErr w:type="spellStart"/>
            <w:r w:rsidRPr="00834C01">
              <w:rPr>
                <w:bCs/>
                <w:sz w:val="24"/>
                <w:szCs w:val="24"/>
              </w:rPr>
              <w:t>Мартинця</w:t>
            </w:r>
            <w:proofErr w:type="spellEnd"/>
            <w:r w:rsidRPr="00834C01">
              <w:rPr>
                <w:bCs/>
                <w:sz w:val="24"/>
                <w:szCs w:val="24"/>
              </w:rPr>
              <w:t>, 4</w:t>
            </w:r>
          </w:p>
        </w:tc>
        <w:tc>
          <w:tcPr>
            <w:tcW w:w="3491" w:type="dxa"/>
          </w:tcPr>
          <w:p w:rsidR="00171F3F" w:rsidRPr="00834C01" w:rsidRDefault="00171F3F" w:rsidP="005C31A3">
            <w:pPr>
              <w:spacing w:after="200"/>
              <w:ind w:firstLine="709"/>
              <w:rPr>
                <w:bCs/>
                <w:sz w:val="24"/>
                <w:szCs w:val="24"/>
              </w:rPr>
            </w:pPr>
            <w:r w:rsidRPr="00834C01">
              <w:rPr>
                <w:bCs/>
                <w:sz w:val="24"/>
                <w:szCs w:val="24"/>
              </w:rPr>
              <w:t>Колись в цьому будинку працювала одна з найстаріших кав’ярень в місті «Едісон». Проте зараз тут новий заклад. В меню кава та кавові напої, вино, тістечка та легкі закуски, сніданки.</w:t>
            </w:r>
          </w:p>
        </w:tc>
      </w:tr>
      <w:tr w:rsidR="00171F3F" w:rsidRPr="00834C01" w:rsidTr="005C31A3">
        <w:tc>
          <w:tcPr>
            <w:tcW w:w="1129" w:type="dxa"/>
          </w:tcPr>
          <w:p w:rsidR="00171F3F" w:rsidRPr="00834C01" w:rsidRDefault="00171F3F" w:rsidP="005C31A3">
            <w:pPr>
              <w:spacing w:after="200"/>
              <w:jc w:val="center"/>
              <w:rPr>
                <w:bCs/>
                <w:sz w:val="24"/>
                <w:szCs w:val="24"/>
              </w:rPr>
            </w:pPr>
            <w:r w:rsidRPr="00834C01">
              <w:rPr>
                <w:bCs/>
                <w:sz w:val="24"/>
                <w:szCs w:val="24"/>
              </w:rPr>
              <w:t>2021</w:t>
            </w:r>
          </w:p>
        </w:tc>
        <w:tc>
          <w:tcPr>
            <w:tcW w:w="2552" w:type="dxa"/>
          </w:tcPr>
          <w:p w:rsidR="00171F3F" w:rsidRPr="00834C01" w:rsidRDefault="00171F3F" w:rsidP="005C31A3">
            <w:pPr>
              <w:spacing w:after="200"/>
              <w:ind w:firstLine="709"/>
              <w:jc w:val="center"/>
              <w:rPr>
                <w:bCs/>
                <w:sz w:val="24"/>
                <w:szCs w:val="24"/>
              </w:rPr>
            </w:pPr>
            <w:r w:rsidRPr="00834C01">
              <w:rPr>
                <w:bCs/>
                <w:sz w:val="24"/>
                <w:szCs w:val="24"/>
              </w:rPr>
              <w:t xml:space="preserve">Кав’ярня </w:t>
            </w:r>
            <w:proofErr w:type="spellStart"/>
            <w:r w:rsidRPr="00834C01">
              <w:rPr>
                <w:bCs/>
                <w:sz w:val="24"/>
                <w:szCs w:val="24"/>
              </w:rPr>
              <w:t>Курземе</w:t>
            </w:r>
            <w:proofErr w:type="spellEnd"/>
          </w:p>
        </w:tc>
        <w:tc>
          <w:tcPr>
            <w:tcW w:w="2457" w:type="dxa"/>
          </w:tcPr>
          <w:p w:rsidR="00171F3F" w:rsidRPr="00834C01" w:rsidRDefault="00171F3F" w:rsidP="005C31A3">
            <w:pPr>
              <w:spacing w:after="200"/>
              <w:ind w:firstLine="709"/>
              <w:jc w:val="center"/>
              <w:rPr>
                <w:bCs/>
                <w:sz w:val="24"/>
                <w:szCs w:val="24"/>
              </w:rPr>
            </w:pPr>
            <w:r w:rsidRPr="00834C01">
              <w:rPr>
                <w:bCs/>
                <w:sz w:val="24"/>
                <w:szCs w:val="24"/>
              </w:rPr>
              <w:t>площа Міцкевича, 2</w:t>
            </w:r>
          </w:p>
        </w:tc>
        <w:tc>
          <w:tcPr>
            <w:tcW w:w="3491" w:type="dxa"/>
          </w:tcPr>
          <w:p w:rsidR="00171F3F" w:rsidRPr="00834C01" w:rsidRDefault="00171F3F" w:rsidP="005C31A3">
            <w:pPr>
              <w:spacing w:after="200"/>
              <w:ind w:firstLine="709"/>
              <w:rPr>
                <w:bCs/>
                <w:sz w:val="24"/>
                <w:szCs w:val="24"/>
              </w:rPr>
            </w:pPr>
            <w:r w:rsidRPr="00834C01">
              <w:rPr>
                <w:bCs/>
                <w:sz w:val="24"/>
                <w:szCs w:val="24"/>
              </w:rPr>
              <w:t>В меню закладу є кава, десерти і сніданки, які готують цілий день.</w:t>
            </w:r>
          </w:p>
        </w:tc>
      </w:tr>
      <w:tr w:rsidR="00171F3F" w:rsidRPr="00834C01" w:rsidTr="005C31A3">
        <w:tc>
          <w:tcPr>
            <w:tcW w:w="1129" w:type="dxa"/>
          </w:tcPr>
          <w:p w:rsidR="00171F3F" w:rsidRPr="00834C01" w:rsidRDefault="00171F3F" w:rsidP="005C31A3">
            <w:pPr>
              <w:spacing w:after="200"/>
              <w:jc w:val="center"/>
              <w:rPr>
                <w:bCs/>
                <w:sz w:val="24"/>
                <w:szCs w:val="24"/>
              </w:rPr>
            </w:pPr>
            <w:r w:rsidRPr="00834C01">
              <w:rPr>
                <w:bCs/>
                <w:sz w:val="24"/>
                <w:szCs w:val="24"/>
              </w:rPr>
              <w:t>2021</w:t>
            </w:r>
          </w:p>
        </w:tc>
        <w:tc>
          <w:tcPr>
            <w:tcW w:w="2552" w:type="dxa"/>
          </w:tcPr>
          <w:p w:rsidR="00171F3F" w:rsidRPr="00834C01" w:rsidRDefault="00171F3F" w:rsidP="005C31A3">
            <w:pPr>
              <w:spacing w:after="200"/>
              <w:ind w:firstLine="709"/>
              <w:jc w:val="center"/>
              <w:rPr>
                <w:bCs/>
                <w:sz w:val="24"/>
                <w:szCs w:val="24"/>
              </w:rPr>
            </w:pPr>
            <w:r w:rsidRPr="00834C01">
              <w:rPr>
                <w:bCs/>
                <w:sz w:val="24"/>
                <w:szCs w:val="24"/>
              </w:rPr>
              <w:t xml:space="preserve">Кав’ярня </w:t>
            </w:r>
            <w:proofErr w:type="spellStart"/>
            <w:r w:rsidRPr="00834C01">
              <w:rPr>
                <w:bCs/>
                <w:sz w:val="24"/>
                <w:szCs w:val="24"/>
              </w:rPr>
              <w:t>Buro</w:t>
            </w:r>
            <w:proofErr w:type="spellEnd"/>
            <w:r w:rsidRPr="00834C01">
              <w:rPr>
                <w:bCs/>
                <w:sz w:val="24"/>
                <w:szCs w:val="24"/>
              </w:rPr>
              <w:t xml:space="preserve"> </w:t>
            </w:r>
            <w:proofErr w:type="spellStart"/>
            <w:r w:rsidRPr="00834C01">
              <w:rPr>
                <w:bCs/>
                <w:sz w:val="24"/>
                <w:szCs w:val="24"/>
              </w:rPr>
              <w:t>Coffee</w:t>
            </w:r>
            <w:proofErr w:type="spellEnd"/>
          </w:p>
          <w:p w:rsidR="00171F3F" w:rsidRPr="00834C01" w:rsidRDefault="00171F3F" w:rsidP="005C31A3">
            <w:pPr>
              <w:spacing w:after="200"/>
              <w:ind w:firstLine="709"/>
              <w:jc w:val="center"/>
              <w:rPr>
                <w:bCs/>
                <w:sz w:val="24"/>
                <w:szCs w:val="24"/>
              </w:rPr>
            </w:pPr>
          </w:p>
        </w:tc>
        <w:tc>
          <w:tcPr>
            <w:tcW w:w="2457" w:type="dxa"/>
          </w:tcPr>
          <w:p w:rsidR="00171F3F" w:rsidRPr="00834C01" w:rsidRDefault="00171F3F" w:rsidP="005C31A3">
            <w:pPr>
              <w:spacing w:after="200"/>
              <w:ind w:firstLine="709"/>
              <w:jc w:val="center"/>
              <w:rPr>
                <w:bCs/>
                <w:sz w:val="24"/>
                <w:szCs w:val="24"/>
              </w:rPr>
            </w:pPr>
            <w:r w:rsidRPr="00834C01">
              <w:rPr>
                <w:bCs/>
                <w:sz w:val="24"/>
                <w:szCs w:val="24"/>
              </w:rPr>
              <w:t xml:space="preserve">вул. </w:t>
            </w:r>
            <w:proofErr w:type="spellStart"/>
            <w:r w:rsidRPr="00834C01">
              <w:rPr>
                <w:bCs/>
                <w:sz w:val="24"/>
                <w:szCs w:val="24"/>
              </w:rPr>
              <w:t>Матейки</w:t>
            </w:r>
            <w:proofErr w:type="spellEnd"/>
            <w:r w:rsidRPr="00834C01">
              <w:rPr>
                <w:bCs/>
                <w:sz w:val="24"/>
                <w:szCs w:val="24"/>
              </w:rPr>
              <w:t>, 25</w:t>
            </w:r>
          </w:p>
        </w:tc>
        <w:tc>
          <w:tcPr>
            <w:tcW w:w="3491" w:type="dxa"/>
          </w:tcPr>
          <w:p w:rsidR="00171F3F" w:rsidRPr="00834C01" w:rsidRDefault="00171F3F" w:rsidP="005C31A3">
            <w:pPr>
              <w:spacing w:after="200"/>
              <w:ind w:firstLine="709"/>
              <w:rPr>
                <w:bCs/>
                <w:sz w:val="24"/>
                <w:szCs w:val="24"/>
              </w:rPr>
            </w:pPr>
            <w:r w:rsidRPr="00834C01">
              <w:rPr>
                <w:bCs/>
                <w:sz w:val="24"/>
                <w:szCs w:val="24"/>
              </w:rPr>
              <w:t xml:space="preserve">В меню є невеликий вибір десертів (вони змінюються − кекси, печиво, </w:t>
            </w:r>
            <w:proofErr w:type="spellStart"/>
            <w:r w:rsidRPr="00834C01">
              <w:rPr>
                <w:bCs/>
                <w:sz w:val="24"/>
                <w:szCs w:val="24"/>
              </w:rPr>
              <w:t>круасани</w:t>
            </w:r>
            <w:proofErr w:type="spellEnd"/>
            <w:r w:rsidRPr="00834C01">
              <w:rPr>
                <w:bCs/>
                <w:sz w:val="24"/>
                <w:szCs w:val="24"/>
              </w:rPr>
              <w:t xml:space="preserve">, пончики), але головна тут все-таки кава тут від локальної </w:t>
            </w:r>
            <w:proofErr w:type="spellStart"/>
            <w:r w:rsidRPr="00834C01">
              <w:rPr>
                <w:bCs/>
                <w:sz w:val="24"/>
                <w:szCs w:val="24"/>
              </w:rPr>
              <w:t>ростерії</w:t>
            </w:r>
            <w:proofErr w:type="spellEnd"/>
            <w:r w:rsidRPr="00834C01">
              <w:rPr>
                <w:bCs/>
                <w:sz w:val="24"/>
                <w:szCs w:val="24"/>
              </w:rPr>
              <w:t xml:space="preserve"> </w:t>
            </w:r>
            <w:proofErr w:type="spellStart"/>
            <w:r w:rsidRPr="00834C01">
              <w:rPr>
                <w:bCs/>
                <w:sz w:val="24"/>
                <w:szCs w:val="24"/>
              </w:rPr>
              <w:t>Cofium</w:t>
            </w:r>
            <w:proofErr w:type="spellEnd"/>
            <w:r w:rsidRPr="00834C01">
              <w:rPr>
                <w:bCs/>
                <w:sz w:val="24"/>
                <w:szCs w:val="24"/>
              </w:rPr>
              <w:t>.</w:t>
            </w:r>
          </w:p>
        </w:tc>
      </w:tr>
      <w:tr w:rsidR="00171F3F" w:rsidRPr="00834C01" w:rsidTr="005C31A3">
        <w:tc>
          <w:tcPr>
            <w:tcW w:w="1129" w:type="dxa"/>
          </w:tcPr>
          <w:p w:rsidR="00171F3F" w:rsidRPr="00834C01" w:rsidRDefault="00171F3F" w:rsidP="005C31A3">
            <w:pPr>
              <w:spacing w:after="200"/>
              <w:jc w:val="center"/>
              <w:rPr>
                <w:bCs/>
                <w:sz w:val="24"/>
                <w:szCs w:val="24"/>
              </w:rPr>
            </w:pPr>
            <w:r w:rsidRPr="00834C01">
              <w:rPr>
                <w:bCs/>
                <w:sz w:val="24"/>
                <w:szCs w:val="24"/>
              </w:rPr>
              <w:t>2021</w:t>
            </w:r>
          </w:p>
        </w:tc>
        <w:tc>
          <w:tcPr>
            <w:tcW w:w="2552" w:type="dxa"/>
          </w:tcPr>
          <w:p w:rsidR="00171F3F" w:rsidRPr="00834C01" w:rsidRDefault="00171F3F" w:rsidP="005C31A3">
            <w:pPr>
              <w:spacing w:after="200"/>
              <w:ind w:firstLine="709"/>
              <w:jc w:val="center"/>
              <w:rPr>
                <w:bCs/>
                <w:sz w:val="24"/>
                <w:szCs w:val="24"/>
              </w:rPr>
            </w:pPr>
            <w:r w:rsidRPr="00834C01">
              <w:rPr>
                <w:bCs/>
                <w:sz w:val="24"/>
                <w:szCs w:val="24"/>
              </w:rPr>
              <w:t xml:space="preserve">Кав’ярня </w:t>
            </w:r>
            <w:proofErr w:type="spellStart"/>
            <w:r w:rsidRPr="00834C01">
              <w:rPr>
                <w:bCs/>
                <w:sz w:val="24"/>
                <w:szCs w:val="24"/>
              </w:rPr>
              <w:t>Ginger</w:t>
            </w:r>
            <w:proofErr w:type="spellEnd"/>
          </w:p>
          <w:p w:rsidR="00171F3F" w:rsidRPr="00834C01" w:rsidRDefault="00171F3F" w:rsidP="005C31A3">
            <w:pPr>
              <w:spacing w:after="200"/>
              <w:ind w:firstLine="709"/>
              <w:jc w:val="center"/>
              <w:rPr>
                <w:bCs/>
                <w:sz w:val="24"/>
                <w:szCs w:val="24"/>
              </w:rPr>
            </w:pPr>
          </w:p>
        </w:tc>
        <w:tc>
          <w:tcPr>
            <w:tcW w:w="2457" w:type="dxa"/>
          </w:tcPr>
          <w:p w:rsidR="00171F3F" w:rsidRPr="00834C01" w:rsidRDefault="00171F3F" w:rsidP="005C31A3">
            <w:pPr>
              <w:spacing w:after="200"/>
              <w:ind w:firstLine="709"/>
              <w:jc w:val="center"/>
              <w:rPr>
                <w:bCs/>
                <w:sz w:val="24"/>
                <w:szCs w:val="24"/>
              </w:rPr>
            </w:pPr>
            <w:r w:rsidRPr="00834C01">
              <w:rPr>
                <w:bCs/>
                <w:sz w:val="24"/>
                <w:szCs w:val="24"/>
              </w:rPr>
              <w:t>площа Ринок, 6</w:t>
            </w:r>
          </w:p>
        </w:tc>
        <w:tc>
          <w:tcPr>
            <w:tcW w:w="3491" w:type="dxa"/>
          </w:tcPr>
          <w:p w:rsidR="00171F3F" w:rsidRPr="00834C01" w:rsidRDefault="00171F3F" w:rsidP="005C31A3">
            <w:pPr>
              <w:spacing w:after="200"/>
              <w:ind w:firstLine="709"/>
              <w:rPr>
                <w:bCs/>
                <w:sz w:val="24"/>
                <w:szCs w:val="24"/>
              </w:rPr>
            </w:pPr>
            <w:r w:rsidRPr="00834C01">
              <w:rPr>
                <w:bCs/>
                <w:sz w:val="24"/>
                <w:szCs w:val="24"/>
              </w:rPr>
              <w:t xml:space="preserve">Окрім кави тут можна скуштувати </w:t>
            </w:r>
            <w:proofErr w:type="spellStart"/>
            <w:r w:rsidRPr="00834C01">
              <w:rPr>
                <w:bCs/>
                <w:sz w:val="24"/>
                <w:szCs w:val="24"/>
              </w:rPr>
              <w:t>сендвічі</w:t>
            </w:r>
            <w:proofErr w:type="spellEnd"/>
            <w:r w:rsidRPr="00834C01">
              <w:rPr>
                <w:bCs/>
                <w:sz w:val="24"/>
                <w:szCs w:val="24"/>
              </w:rPr>
              <w:t xml:space="preserve">, </w:t>
            </w:r>
            <w:proofErr w:type="spellStart"/>
            <w:r w:rsidRPr="00834C01">
              <w:rPr>
                <w:bCs/>
                <w:sz w:val="24"/>
                <w:szCs w:val="24"/>
              </w:rPr>
              <w:t>круасани</w:t>
            </w:r>
            <w:proofErr w:type="spellEnd"/>
            <w:r w:rsidRPr="00834C01">
              <w:rPr>
                <w:bCs/>
                <w:sz w:val="24"/>
                <w:szCs w:val="24"/>
              </w:rPr>
              <w:t xml:space="preserve"> та, </w:t>
            </w:r>
            <w:proofErr w:type="spellStart"/>
            <w:r w:rsidRPr="00834C01">
              <w:rPr>
                <w:bCs/>
                <w:sz w:val="24"/>
                <w:szCs w:val="24"/>
              </w:rPr>
              <w:t>сінабони</w:t>
            </w:r>
            <w:proofErr w:type="spellEnd"/>
            <w:r w:rsidRPr="00834C01">
              <w:rPr>
                <w:bCs/>
                <w:sz w:val="24"/>
                <w:szCs w:val="24"/>
              </w:rPr>
              <w:t xml:space="preserve"> </w:t>
            </w:r>
          </w:p>
        </w:tc>
      </w:tr>
      <w:tr w:rsidR="00171F3F" w:rsidRPr="00834C01" w:rsidTr="005C31A3">
        <w:tc>
          <w:tcPr>
            <w:tcW w:w="1129" w:type="dxa"/>
          </w:tcPr>
          <w:p w:rsidR="00171F3F" w:rsidRPr="00834C01" w:rsidRDefault="00171F3F" w:rsidP="005C31A3">
            <w:pPr>
              <w:spacing w:after="200"/>
              <w:jc w:val="center"/>
              <w:rPr>
                <w:bCs/>
                <w:sz w:val="24"/>
                <w:szCs w:val="24"/>
              </w:rPr>
            </w:pPr>
            <w:r w:rsidRPr="00834C01">
              <w:rPr>
                <w:bCs/>
                <w:sz w:val="24"/>
                <w:szCs w:val="24"/>
              </w:rPr>
              <w:t>2021</w:t>
            </w:r>
          </w:p>
        </w:tc>
        <w:tc>
          <w:tcPr>
            <w:tcW w:w="2552" w:type="dxa"/>
          </w:tcPr>
          <w:p w:rsidR="00171F3F" w:rsidRPr="00834C01" w:rsidRDefault="00171F3F" w:rsidP="005C31A3">
            <w:pPr>
              <w:spacing w:after="200"/>
              <w:ind w:firstLine="709"/>
              <w:jc w:val="center"/>
              <w:rPr>
                <w:bCs/>
                <w:sz w:val="24"/>
                <w:szCs w:val="24"/>
              </w:rPr>
            </w:pPr>
            <w:r w:rsidRPr="00834C01">
              <w:rPr>
                <w:bCs/>
                <w:sz w:val="24"/>
                <w:szCs w:val="24"/>
              </w:rPr>
              <w:t>Ресторан Анчоусна</w:t>
            </w:r>
          </w:p>
          <w:p w:rsidR="00171F3F" w:rsidRPr="00834C01" w:rsidRDefault="00171F3F" w:rsidP="005C31A3">
            <w:pPr>
              <w:spacing w:after="200"/>
              <w:ind w:firstLine="709"/>
              <w:jc w:val="center"/>
              <w:rPr>
                <w:bCs/>
                <w:sz w:val="24"/>
                <w:szCs w:val="24"/>
              </w:rPr>
            </w:pPr>
          </w:p>
        </w:tc>
        <w:tc>
          <w:tcPr>
            <w:tcW w:w="2457" w:type="dxa"/>
          </w:tcPr>
          <w:p w:rsidR="00171F3F" w:rsidRPr="00834C01" w:rsidRDefault="00171F3F" w:rsidP="005C31A3">
            <w:pPr>
              <w:spacing w:after="200"/>
              <w:ind w:firstLine="709"/>
              <w:jc w:val="center"/>
              <w:rPr>
                <w:bCs/>
                <w:sz w:val="24"/>
                <w:szCs w:val="24"/>
              </w:rPr>
            </w:pPr>
            <w:r w:rsidRPr="00834C01">
              <w:rPr>
                <w:bCs/>
                <w:sz w:val="24"/>
                <w:szCs w:val="24"/>
              </w:rPr>
              <w:t>вул. Незалежності, 8</w:t>
            </w:r>
          </w:p>
        </w:tc>
        <w:tc>
          <w:tcPr>
            <w:tcW w:w="3491" w:type="dxa"/>
          </w:tcPr>
          <w:p w:rsidR="00171F3F" w:rsidRPr="00834C01" w:rsidRDefault="00171F3F" w:rsidP="005C31A3">
            <w:pPr>
              <w:spacing w:after="200"/>
              <w:ind w:firstLine="709"/>
              <w:rPr>
                <w:bCs/>
                <w:sz w:val="24"/>
                <w:szCs w:val="24"/>
              </w:rPr>
            </w:pPr>
            <w:r w:rsidRPr="00834C01">
              <w:rPr>
                <w:bCs/>
                <w:sz w:val="24"/>
                <w:szCs w:val="24"/>
              </w:rPr>
              <w:t>Це франшиза закладу від одеської мережі «</w:t>
            </w:r>
            <w:proofErr w:type="spellStart"/>
            <w:r w:rsidRPr="00834C01">
              <w:rPr>
                <w:bCs/>
                <w:sz w:val="24"/>
                <w:szCs w:val="24"/>
              </w:rPr>
              <w:t>Чорноморка</w:t>
            </w:r>
            <w:proofErr w:type="spellEnd"/>
            <w:r w:rsidRPr="00834C01">
              <w:rPr>
                <w:bCs/>
                <w:sz w:val="24"/>
                <w:szCs w:val="24"/>
              </w:rPr>
              <w:t>», що спеціалізується на локальній рибі та морепродуктах.</w:t>
            </w:r>
          </w:p>
        </w:tc>
      </w:tr>
      <w:tr w:rsidR="00171F3F" w:rsidRPr="00834C01" w:rsidTr="005C31A3">
        <w:tc>
          <w:tcPr>
            <w:tcW w:w="1129" w:type="dxa"/>
          </w:tcPr>
          <w:p w:rsidR="00171F3F" w:rsidRPr="00834C01" w:rsidRDefault="00171F3F" w:rsidP="005C31A3">
            <w:pPr>
              <w:spacing w:after="200"/>
              <w:jc w:val="center"/>
              <w:rPr>
                <w:bCs/>
                <w:sz w:val="24"/>
                <w:szCs w:val="24"/>
              </w:rPr>
            </w:pPr>
            <w:r w:rsidRPr="00834C01">
              <w:rPr>
                <w:bCs/>
                <w:sz w:val="24"/>
                <w:szCs w:val="24"/>
              </w:rPr>
              <w:t>2021</w:t>
            </w:r>
          </w:p>
        </w:tc>
        <w:tc>
          <w:tcPr>
            <w:tcW w:w="2552" w:type="dxa"/>
          </w:tcPr>
          <w:p w:rsidR="00171F3F" w:rsidRPr="00834C01" w:rsidRDefault="00171F3F" w:rsidP="005C31A3">
            <w:pPr>
              <w:spacing w:after="200"/>
              <w:ind w:firstLine="709"/>
              <w:jc w:val="center"/>
              <w:rPr>
                <w:bCs/>
                <w:sz w:val="24"/>
                <w:szCs w:val="24"/>
              </w:rPr>
            </w:pPr>
            <w:r w:rsidRPr="00834C01">
              <w:rPr>
                <w:bCs/>
                <w:sz w:val="24"/>
                <w:szCs w:val="24"/>
              </w:rPr>
              <w:t xml:space="preserve">Чесний </w:t>
            </w:r>
            <w:proofErr w:type="spellStart"/>
            <w:r w:rsidRPr="00834C01">
              <w:rPr>
                <w:bCs/>
                <w:sz w:val="24"/>
                <w:szCs w:val="24"/>
              </w:rPr>
              <w:t>бургер</w:t>
            </w:r>
            <w:proofErr w:type="spellEnd"/>
          </w:p>
          <w:p w:rsidR="00171F3F" w:rsidRPr="00834C01" w:rsidRDefault="00171F3F" w:rsidP="005C31A3">
            <w:pPr>
              <w:spacing w:after="200"/>
              <w:ind w:firstLine="709"/>
              <w:jc w:val="center"/>
              <w:rPr>
                <w:bCs/>
                <w:sz w:val="24"/>
                <w:szCs w:val="24"/>
              </w:rPr>
            </w:pPr>
          </w:p>
        </w:tc>
        <w:tc>
          <w:tcPr>
            <w:tcW w:w="2457" w:type="dxa"/>
          </w:tcPr>
          <w:p w:rsidR="00171F3F" w:rsidRPr="00834C01" w:rsidRDefault="00171F3F" w:rsidP="005C31A3">
            <w:pPr>
              <w:spacing w:after="200"/>
              <w:ind w:firstLine="709"/>
              <w:jc w:val="center"/>
              <w:rPr>
                <w:bCs/>
                <w:sz w:val="24"/>
                <w:szCs w:val="24"/>
              </w:rPr>
            </w:pPr>
            <w:r w:rsidRPr="00834C01">
              <w:rPr>
                <w:bCs/>
                <w:sz w:val="24"/>
                <w:szCs w:val="24"/>
              </w:rPr>
              <w:t>вул. Незалежності, 15</w:t>
            </w:r>
          </w:p>
        </w:tc>
        <w:tc>
          <w:tcPr>
            <w:tcW w:w="3491" w:type="dxa"/>
          </w:tcPr>
          <w:p w:rsidR="00171F3F" w:rsidRPr="00834C01" w:rsidRDefault="00171F3F" w:rsidP="005C31A3">
            <w:pPr>
              <w:spacing w:after="200"/>
              <w:ind w:firstLine="709"/>
              <w:rPr>
                <w:bCs/>
                <w:sz w:val="24"/>
                <w:szCs w:val="24"/>
              </w:rPr>
            </w:pPr>
            <w:r w:rsidRPr="00834C01">
              <w:rPr>
                <w:bCs/>
                <w:sz w:val="24"/>
                <w:szCs w:val="24"/>
              </w:rPr>
              <w:t xml:space="preserve">Тут готують </w:t>
            </w:r>
            <w:proofErr w:type="spellStart"/>
            <w:r w:rsidRPr="00834C01">
              <w:rPr>
                <w:bCs/>
                <w:sz w:val="24"/>
                <w:szCs w:val="24"/>
              </w:rPr>
              <w:t>бургери</w:t>
            </w:r>
            <w:proofErr w:type="spellEnd"/>
            <w:r w:rsidRPr="00834C01">
              <w:rPr>
                <w:bCs/>
                <w:sz w:val="24"/>
                <w:szCs w:val="24"/>
              </w:rPr>
              <w:t xml:space="preserve"> (129-195 грн) з булочками власної випічки, а котлети обсмажують на дровах. На додачу до </w:t>
            </w:r>
            <w:proofErr w:type="spellStart"/>
            <w:r w:rsidRPr="00834C01">
              <w:rPr>
                <w:bCs/>
                <w:sz w:val="24"/>
                <w:szCs w:val="24"/>
              </w:rPr>
              <w:t>бургерів</w:t>
            </w:r>
            <w:proofErr w:type="spellEnd"/>
            <w:r w:rsidRPr="00834C01">
              <w:rPr>
                <w:bCs/>
                <w:sz w:val="24"/>
                <w:szCs w:val="24"/>
              </w:rPr>
              <w:t xml:space="preserve"> можна замовити коктейлі (їх тільки чотири: </w:t>
            </w:r>
            <w:proofErr w:type="spellStart"/>
            <w:r w:rsidRPr="00834C01">
              <w:rPr>
                <w:bCs/>
                <w:sz w:val="24"/>
                <w:szCs w:val="24"/>
              </w:rPr>
              <w:t>негроні</w:t>
            </w:r>
            <w:proofErr w:type="spellEnd"/>
            <w:r w:rsidRPr="00834C01">
              <w:rPr>
                <w:bCs/>
                <w:sz w:val="24"/>
                <w:szCs w:val="24"/>
              </w:rPr>
              <w:t xml:space="preserve">, віскі </w:t>
            </w:r>
            <w:proofErr w:type="spellStart"/>
            <w:r w:rsidRPr="00834C01">
              <w:rPr>
                <w:bCs/>
                <w:sz w:val="24"/>
                <w:szCs w:val="24"/>
              </w:rPr>
              <w:t>сауер</w:t>
            </w:r>
            <w:proofErr w:type="spellEnd"/>
            <w:r w:rsidRPr="00834C01">
              <w:rPr>
                <w:bCs/>
                <w:sz w:val="24"/>
                <w:szCs w:val="24"/>
              </w:rPr>
              <w:t xml:space="preserve">, </w:t>
            </w:r>
            <w:proofErr w:type="spellStart"/>
            <w:r w:rsidRPr="00834C01">
              <w:rPr>
                <w:bCs/>
                <w:sz w:val="24"/>
                <w:szCs w:val="24"/>
              </w:rPr>
              <w:t>космополітен</w:t>
            </w:r>
            <w:proofErr w:type="spellEnd"/>
            <w:r w:rsidRPr="00834C01">
              <w:rPr>
                <w:bCs/>
                <w:sz w:val="24"/>
                <w:szCs w:val="24"/>
              </w:rPr>
              <w:t xml:space="preserve"> і джин тонік.</w:t>
            </w:r>
          </w:p>
        </w:tc>
      </w:tr>
      <w:tr w:rsidR="00171F3F" w:rsidRPr="00834C01" w:rsidTr="005C31A3">
        <w:tc>
          <w:tcPr>
            <w:tcW w:w="1129" w:type="dxa"/>
          </w:tcPr>
          <w:p w:rsidR="00171F3F" w:rsidRPr="00834C01" w:rsidRDefault="00171F3F" w:rsidP="005C31A3">
            <w:pPr>
              <w:spacing w:after="200"/>
              <w:jc w:val="center"/>
              <w:rPr>
                <w:bCs/>
                <w:sz w:val="24"/>
                <w:szCs w:val="24"/>
              </w:rPr>
            </w:pPr>
            <w:r w:rsidRPr="00834C01">
              <w:rPr>
                <w:bCs/>
                <w:sz w:val="24"/>
                <w:szCs w:val="24"/>
              </w:rPr>
              <w:t>2021</w:t>
            </w:r>
          </w:p>
        </w:tc>
        <w:tc>
          <w:tcPr>
            <w:tcW w:w="2552" w:type="dxa"/>
          </w:tcPr>
          <w:p w:rsidR="00171F3F" w:rsidRPr="00834C01" w:rsidRDefault="00171F3F" w:rsidP="005C31A3">
            <w:pPr>
              <w:spacing w:after="200"/>
              <w:ind w:firstLine="709"/>
              <w:jc w:val="center"/>
              <w:rPr>
                <w:bCs/>
                <w:sz w:val="24"/>
                <w:szCs w:val="24"/>
              </w:rPr>
            </w:pPr>
            <w:r w:rsidRPr="00834C01">
              <w:rPr>
                <w:bCs/>
                <w:sz w:val="24"/>
                <w:szCs w:val="24"/>
              </w:rPr>
              <w:t xml:space="preserve">Ресторан </w:t>
            </w:r>
            <w:proofErr w:type="spellStart"/>
            <w:r w:rsidRPr="00834C01">
              <w:rPr>
                <w:bCs/>
                <w:sz w:val="24"/>
                <w:szCs w:val="24"/>
              </w:rPr>
              <w:t>La</w:t>
            </w:r>
            <w:proofErr w:type="spellEnd"/>
            <w:r w:rsidRPr="00834C01">
              <w:rPr>
                <w:bCs/>
                <w:sz w:val="24"/>
                <w:szCs w:val="24"/>
              </w:rPr>
              <w:t xml:space="preserve"> </w:t>
            </w:r>
            <w:proofErr w:type="spellStart"/>
            <w:r w:rsidRPr="00834C01">
              <w:rPr>
                <w:bCs/>
                <w:sz w:val="24"/>
                <w:szCs w:val="24"/>
              </w:rPr>
              <w:t>sotka</w:t>
            </w:r>
            <w:proofErr w:type="spellEnd"/>
          </w:p>
          <w:p w:rsidR="00171F3F" w:rsidRPr="00834C01" w:rsidRDefault="00171F3F" w:rsidP="005C31A3">
            <w:pPr>
              <w:spacing w:after="200"/>
              <w:ind w:firstLine="709"/>
              <w:jc w:val="center"/>
              <w:rPr>
                <w:bCs/>
                <w:sz w:val="24"/>
                <w:szCs w:val="24"/>
              </w:rPr>
            </w:pPr>
          </w:p>
        </w:tc>
        <w:tc>
          <w:tcPr>
            <w:tcW w:w="2457" w:type="dxa"/>
          </w:tcPr>
          <w:p w:rsidR="00171F3F" w:rsidRPr="00834C01" w:rsidRDefault="00171F3F" w:rsidP="005C31A3">
            <w:pPr>
              <w:spacing w:after="200"/>
              <w:ind w:firstLine="709"/>
              <w:jc w:val="center"/>
              <w:rPr>
                <w:bCs/>
                <w:sz w:val="24"/>
                <w:szCs w:val="24"/>
              </w:rPr>
            </w:pPr>
            <w:r w:rsidRPr="00834C01">
              <w:rPr>
                <w:bCs/>
                <w:sz w:val="24"/>
                <w:szCs w:val="24"/>
              </w:rPr>
              <w:t>вул. Незалежності, 10а</w:t>
            </w:r>
          </w:p>
        </w:tc>
        <w:tc>
          <w:tcPr>
            <w:tcW w:w="3491" w:type="dxa"/>
          </w:tcPr>
          <w:p w:rsidR="00171F3F" w:rsidRPr="00834C01" w:rsidRDefault="00171F3F" w:rsidP="005C31A3">
            <w:pPr>
              <w:spacing w:after="200"/>
              <w:ind w:firstLine="709"/>
              <w:rPr>
                <w:bCs/>
                <w:sz w:val="24"/>
                <w:szCs w:val="24"/>
              </w:rPr>
            </w:pPr>
            <w:r w:rsidRPr="00834C01">
              <w:rPr>
                <w:bCs/>
                <w:sz w:val="24"/>
                <w:szCs w:val="24"/>
              </w:rPr>
              <w:t xml:space="preserve">Заклад, що позиціонує себе як місце зі здоровою їжею та авторською кухнею, має доволі різнобарвне меню: від </w:t>
            </w:r>
            <w:proofErr w:type="spellStart"/>
            <w:r w:rsidRPr="00834C01">
              <w:rPr>
                <w:bCs/>
                <w:sz w:val="24"/>
                <w:szCs w:val="24"/>
              </w:rPr>
              <w:t>стейків</w:t>
            </w:r>
            <w:proofErr w:type="spellEnd"/>
            <w:r w:rsidRPr="00834C01">
              <w:rPr>
                <w:bCs/>
                <w:sz w:val="24"/>
                <w:szCs w:val="24"/>
              </w:rPr>
              <w:t xml:space="preserve"> (155 грн) і смаженої риби (200 грн) до сніданків (від 57 грн). До речі, з 8:00 до 11:00 </w:t>
            </w:r>
            <w:r w:rsidRPr="00834C01">
              <w:rPr>
                <w:bCs/>
                <w:sz w:val="24"/>
                <w:szCs w:val="24"/>
              </w:rPr>
              <w:lastRenderedPageBreak/>
              <w:t>кава до сніданку йде безкоштовно.</w:t>
            </w:r>
          </w:p>
        </w:tc>
      </w:tr>
      <w:tr w:rsidR="00171F3F" w:rsidRPr="00834C01" w:rsidTr="005C31A3">
        <w:tc>
          <w:tcPr>
            <w:tcW w:w="1129" w:type="dxa"/>
          </w:tcPr>
          <w:p w:rsidR="00171F3F" w:rsidRPr="00834C01" w:rsidRDefault="00171F3F" w:rsidP="005C31A3">
            <w:pPr>
              <w:spacing w:after="200"/>
              <w:jc w:val="center"/>
              <w:rPr>
                <w:bCs/>
                <w:sz w:val="24"/>
                <w:szCs w:val="24"/>
              </w:rPr>
            </w:pPr>
            <w:r w:rsidRPr="00834C01">
              <w:rPr>
                <w:bCs/>
                <w:sz w:val="24"/>
                <w:szCs w:val="24"/>
              </w:rPr>
              <w:lastRenderedPageBreak/>
              <w:t>2021</w:t>
            </w:r>
          </w:p>
        </w:tc>
        <w:tc>
          <w:tcPr>
            <w:tcW w:w="2552" w:type="dxa"/>
          </w:tcPr>
          <w:p w:rsidR="00171F3F" w:rsidRPr="00834C01" w:rsidRDefault="00171F3F" w:rsidP="005C31A3">
            <w:pPr>
              <w:spacing w:after="200"/>
              <w:ind w:firstLine="709"/>
              <w:jc w:val="center"/>
              <w:rPr>
                <w:bCs/>
                <w:sz w:val="24"/>
                <w:szCs w:val="24"/>
              </w:rPr>
            </w:pPr>
            <w:proofErr w:type="spellStart"/>
            <w:r w:rsidRPr="00834C01">
              <w:rPr>
                <w:bCs/>
                <w:sz w:val="24"/>
                <w:szCs w:val="24"/>
              </w:rPr>
              <w:t>Promenade</w:t>
            </w:r>
            <w:proofErr w:type="spellEnd"/>
            <w:r w:rsidRPr="00834C01">
              <w:rPr>
                <w:bCs/>
                <w:sz w:val="24"/>
                <w:szCs w:val="24"/>
              </w:rPr>
              <w:t xml:space="preserve"> </w:t>
            </w:r>
            <w:proofErr w:type="spellStart"/>
            <w:r w:rsidRPr="00834C01">
              <w:rPr>
                <w:bCs/>
                <w:sz w:val="24"/>
                <w:szCs w:val="24"/>
              </w:rPr>
              <w:t>Restaurant</w:t>
            </w:r>
            <w:proofErr w:type="spellEnd"/>
          </w:p>
          <w:p w:rsidR="00171F3F" w:rsidRPr="00834C01" w:rsidRDefault="00171F3F" w:rsidP="005C31A3">
            <w:pPr>
              <w:spacing w:after="200"/>
              <w:ind w:firstLine="709"/>
              <w:jc w:val="center"/>
              <w:rPr>
                <w:bCs/>
                <w:sz w:val="24"/>
                <w:szCs w:val="24"/>
              </w:rPr>
            </w:pPr>
          </w:p>
        </w:tc>
        <w:tc>
          <w:tcPr>
            <w:tcW w:w="2457" w:type="dxa"/>
          </w:tcPr>
          <w:p w:rsidR="00171F3F" w:rsidRPr="00834C01" w:rsidRDefault="00171F3F" w:rsidP="005C31A3">
            <w:pPr>
              <w:spacing w:after="200"/>
              <w:ind w:firstLine="709"/>
              <w:jc w:val="center"/>
              <w:rPr>
                <w:bCs/>
                <w:sz w:val="24"/>
                <w:szCs w:val="24"/>
              </w:rPr>
            </w:pPr>
            <w:r w:rsidRPr="00834C01">
              <w:rPr>
                <w:bCs/>
                <w:sz w:val="24"/>
                <w:szCs w:val="24"/>
              </w:rPr>
              <w:t>вул. Шевченка, 45</w:t>
            </w:r>
          </w:p>
        </w:tc>
        <w:tc>
          <w:tcPr>
            <w:tcW w:w="3491" w:type="dxa"/>
          </w:tcPr>
          <w:p w:rsidR="00171F3F" w:rsidRPr="00834C01" w:rsidRDefault="00171F3F" w:rsidP="005C31A3">
            <w:pPr>
              <w:spacing w:after="200"/>
              <w:ind w:firstLine="709"/>
              <w:rPr>
                <w:bCs/>
                <w:sz w:val="24"/>
                <w:szCs w:val="24"/>
              </w:rPr>
            </w:pPr>
            <w:r w:rsidRPr="00834C01">
              <w:rPr>
                <w:bCs/>
                <w:sz w:val="24"/>
                <w:szCs w:val="24"/>
              </w:rPr>
              <w:t>Сімейний ресторан, де можна замовляти сніданки протягом дня, піцу і коктейлі. Тут доволі велика винна карта (від 67 грн за келих).</w:t>
            </w:r>
          </w:p>
        </w:tc>
      </w:tr>
      <w:tr w:rsidR="00171F3F" w:rsidRPr="00834C01" w:rsidTr="005C31A3">
        <w:tc>
          <w:tcPr>
            <w:tcW w:w="1129" w:type="dxa"/>
          </w:tcPr>
          <w:p w:rsidR="00171F3F" w:rsidRPr="00834C01" w:rsidRDefault="00171F3F" w:rsidP="005C31A3">
            <w:pPr>
              <w:spacing w:after="200"/>
              <w:jc w:val="center"/>
              <w:rPr>
                <w:bCs/>
                <w:sz w:val="24"/>
                <w:szCs w:val="24"/>
              </w:rPr>
            </w:pPr>
            <w:r w:rsidRPr="00834C01">
              <w:rPr>
                <w:bCs/>
                <w:sz w:val="24"/>
                <w:szCs w:val="24"/>
              </w:rPr>
              <w:t>2021</w:t>
            </w:r>
          </w:p>
        </w:tc>
        <w:tc>
          <w:tcPr>
            <w:tcW w:w="2552" w:type="dxa"/>
          </w:tcPr>
          <w:p w:rsidR="00171F3F" w:rsidRPr="00834C01" w:rsidRDefault="00171F3F" w:rsidP="005C31A3">
            <w:pPr>
              <w:spacing w:after="200"/>
              <w:ind w:firstLine="709"/>
              <w:rPr>
                <w:bCs/>
                <w:sz w:val="24"/>
                <w:szCs w:val="24"/>
              </w:rPr>
            </w:pPr>
            <w:proofErr w:type="spellStart"/>
            <w:r w:rsidRPr="00834C01">
              <w:rPr>
                <w:bCs/>
                <w:sz w:val="24"/>
                <w:szCs w:val="24"/>
              </w:rPr>
              <w:t>Фист</w:t>
            </w:r>
            <w:proofErr w:type="spellEnd"/>
            <w:r w:rsidRPr="00834C01">
              <w:rPr>
                <w:bCs/>
                <w:sz w:val="24"/>
                <w:szCs w:val="24"/>
              </w:rPr>
              <w:t xml:space="preserve"> паб</w:t>
            </w:r>
          </w:p>
          <w:p w:rsidR="00171F3F" w:rsidRPr="00834C01" w:rsidRDefault="00171F3F" w:rsidP="005C31A3">
            <w:pPr>
              <w:spacing w:after="200"/>
              <w:ind w:firstLine="709"/>
              <w:jc w:val="center"/>
              <w:rPr>
                <w:bCs/>
                <w:sz w:val="24"/>
                <w:szCs w:val="24"/>
              </w:rPr>
            </w:pPr>
          </w:p>
        </w:tc>
        <w:tc>
          <w:tcPr>
            <w:tcW w:w="2457" w:type="dxa"/>
          </w:tcPr>
          <w:p w:rsidR="00171F3F" w:rsidRPr="00834C01" w:rsidRDefault="00171F3F" w:rsidP="005C31A3">
            <w:pPr>
              <w:spacing w:after="200"/>
              <w:ind w:firstLine="709"/>
              <w:jc w:val="center"/>
              <w:rPr>
                <w:bCs/>
                <w:sz w:val="24"/>
                <w:szCs w:val="24"/>
              </w:rPr>
            </w:pPr>
            <w:r w:rsidRPr="00834C01">
              <w:rPr>
                <w:bCs/>
                <w:sz w:val="24"/>
                <w:szCs w:val="24"/>
              </w:rPr>
              <w:t>вул. Незалежності, 10а</w:t>
            </w:r>
          </w:p>
        </w:tc>
        <w:tc>
          <w:tcPr>
            <w:tcW w:w="3491" w:type="dxa"/>
          </w:tcPr>
          <w:p w:rsidR="00171F3F" w:rsidRPr="00834C01" w:rsidRDefault="00171F3F" w:rsidP="005C31A3">
            <w:pPr>
              <w:spacing w:after="200"/>
              <w:ind w:firstLine="709"/>
              <w:rPr>
                <w:bCs/>
                <w:sz w:val="24"/>
                <w:szCs w:val="24"/>
              </w:rPr>
            </w:pPr>
            <w:r w:rsidRPr="00834C01">
              <w:rPr>
                <w:bCs/>
                <w:sz w:val="24"/>
                <w:szCs w:val="24"/>
              </w:rPr>
              <w:t xml:space="preserve">В меню пиво (тепер додали </w:t>
            </w:r>
            <w:proofErr w:type="spellStart"/>
            <w:r w:rsidRPr="00834C01">
              <w:rPr>
                <w:bCs/>
                <w:sz w:val="24"/>
                <w:szCs w:val="24"/>
              </w:rPr>
              <w:t>крафтове</w:t>
            </w:r>
            <w:proofErr w:type="spellEnd"/>
            <w:r w:rsidRPr="00834C01">
              <w:rPr>
                <w:bCs/>
                <w:sz w:val="24"/>
                <w:szCs w:val="24"/>
              </w:rPr>
              <w:t>), закуски для великих компаній, футбольні трансляції. Караоке.</w:t>
            </w:r>
          </w:p>
        </w:tc>
      </w:tr>
      <w:tr w:rsidR="00171F3F" w:rsidRPr="00834C01" w:rsidTr="005C31A3">
        <w:tc>
          <w:tcPr>
            <w:tcW w:w="1129" w:type="dxa"/>
          </w:tcPr>
          <w:p w:rsidR="00171F3F" w:rsidRPr="00834C01" w:rsidRDefault="00171F3F" w:rsidP="005C31A3">
            <w:pPr>
              <w:spacing w:after="200"/>
              <w:jc w:val="center"/>
              <w:rPr>
                <w:bCs/>
                <w:sz w:val="24"/>
                <w:szCs w:val="24"/>
              </w:rPr>
            </w:pPr>
            <w:r w:rsidRPr="00834C01">
              <w:rPr>
                <w:bCs/>
                <w:sz w:val="24"/>
                <w:szCs w:val="24"/>
              </w:rPr>
              <w:t>2021</w:t>
            </w:r>
          </w:p>
        </w:tc>
        <w:tc>
          <w:tcPr>
            <w:tcW w:w="2552" w:type="dxa"/>
          </w:tcPr>
          <w:p w:rsidR="00171F3F" w:rsidRPr="00834C01" w:rsidRDefault="00171F3F" w:rsidP="005C31A3">
            <w:pPr>
              <w:spacing w:after="200"/>
              <w:ind w:firstLine="709"/>
              <w:rPr>
                <w:bCs/>
                <w:sz w:val="24"/>
                <w:szCs w:val="24"/>
              </w:rPr>
            </w:pPr>
            <w:r w:rsidRPr="00834C01">
              <w:rPr>
                <w:bCs/>
                <w:sz w:val="24"/>
                <w:szCs w:val="24"/>
              </w:rPr>
              <w:t>Паб Бородач</w:t>
            </w:r>
          </w:p>
          <w:p w:rsidR="00171F3F" w:rsidRPr="00834C01" w:rsidRDefault="00171F3F" w:rsidP="005C31A3">
            <w:pPr>
              <w:spacing w:after="200"/>
              <w:ind w:firstLine="709"/>
              <w:jc w:val="center"/>
              <w:rPr>
                <w:bCs/>
                <w:sz w:val="24"/>
                <w:szCs w:val="24"/>
              </w:rPr>
            </w:pPr>
          </w:p>
        </w:tc>
        <w:tc>
          <w:tcPr>
            <w:tcW w:w="2457" w:type="dxa"/>
          </w:tcPr>
          <w:p w:rsidR="00171F3F" w:rsidRPr="00834C01" w:rsidRDefault="00171F3F" w:rsidP="005C31A3">
            <w:pPr>
              <w:spacing w:after="200"/>
              <w:ind w:firstLine="709"/>
              <w:jc w:val="center"/>
              <w:rPr>
                <w:bCs/>
                <w:sz w:val="24"/>
                <w:szCs w:val="24"/>
              </w:rPr>
            </w:pPr>
            <w:r w:rsidRPr="00834C01">
              <w:rPr>
                <w:bCs/>
                <w:sz w:val="24"/>
                <w:szCs w:val="24"/>
              </w:rPr>
              <w:t>вул. Шевченка, 7</w:t>
            </w:r>
          </w:p>
        </w:tc>
        <w:tc>
          <w:tcPr>
            <w:tcW w:w="3491" w:type="dxa"/>
          </w:tcPr>
          <w:p w:rsidR="00171F3F" w:rsidRPr="00834C01" w:rsidRDefault="00171F3F" w:rsidP="005C31A3">
            <w:pPr>
              <w:spacing w:after="200"/>
              <w:ind w:firstLine="709"/>
              <w:rPr>
                <w:bCs/>
                <w:sz w:val="24"/>
                <w:szCs w:val="24"/>
              </w:rPr>
            </w:pPr>
            <w:r w:rsidRPr="00834C01">
              <w:rPr>
                <w:bCs/>
                <w:sz w:val="24"/>
                <w:szCs w:val="24"/>
              </w:rPr>
              <w:t xml:space="preserve">Новий заклад від крамниці з </w:t>
            </w:r>
            <w:proofErr w:type="spellStart"/>
            <w:r w:rsidRPr="00834C01">
              <w:rPr>
                <w:bCs/>
                <w:sz w:val="24"/>
                <w:szCs w:val="24"/>
              </w:rPr>
              <w:t>крафтовим</w:t>
            </w:r>
            <w:proofErr w:type="spellEnd"/>
            <w:r w:rsidRPr="00834C01">
              <w:rPr>
                <w:bCs/>
                <w:sz w:val="24"/>
                <w:szCs w:val="24"/>
              </w:rPr>
              <w:t xml:space="preserve"> пивом. </w:t>
            </w:r>
            <w:proofErr w:type="spellStart"/>
            <w:r w:rsidRPr="00834C01">
              <w:rPr>
                <w:bCs/>
                <w:sz w:val="24"/>
                <w:szCs w:val="24"/>
              </w:rPr>
              <w:t>крафтові</w:t>
            </w:r>
            <w:proofErr w:type="spellEnd"/>
            <w:r w:rsidRPr="00834C01">
              <w:rPr>
                <w:bCs/>
                <w:sz w:val="24"/>
                <w:szCs w:val="24"/>
              </w:rPr>
              <w:t xml:space="preserve"> настоянки, сидр та пиво. До напоїв можна замовити як традиційні закуски типу сушеної риби чи смажених ковбасок, так і чебуреки.</w:t>
            </w:r>
          </w:p>
        </w:tc>
      </w:tr>
    </w:tbl>
    <w:p w:rsidR="00171F3F" w:rsidRPr="00D76C28" w:rsidRDefault="00171F3F" w:rsidP="00171F3F">
      <w:pPr>
        <w:ind w:firstLine="709"/>
      </w:pPr>
    </w:p>
    <w:p w:rsidR="00171F3F" w:rsidRPr="00C07929" w:rsidRDefault="00171F3F" w:rsidP="00850362">
      <w:pPr>
        <w:spacing w:after="200" w:line="360" w:lineRule="auto"/>
        <w:jc w:val="center"/>
        <w:rPr>
          <w:rFonts w:eastAsia="Arial Narrow"/>
          <w:b/>
          <w:bCs/>
        </w:rPr>
      </w:pPr>
    </w:p>
    <w:p w:rsidR="00850362" w:rsidRPr="00C07929" w:rsidRDefault="00850362" w:rsidP="00850362">
      <w:pPr>
        <w:spacing w:line="20" w:lineRule="exact"/>
      </w:pPr>
    </w:p>
    <w:p w:rsidR="00850362" w:rsidRPr="00C07929" w:rsidRDefault="00850362" w:rsidP="00850362">
      <w:pPr>
        <w:spacing w:line="200" w:lineRule="exact"/>
      </w:pPr>
    </w:p>
    <w:p w:rsidR="00850362" w:rsidRPr="00C07929" w:rsidRDefault="00850362" w:rsidP="00850362">
      <w:pPr>
        <w:spacing w:line="200" w:lineRule="exact"/>
      </w:pPr>
    </w:p>
    <w:p w:rsidR="00850362" w:rsidRPr="00C07929" w:rsidRDefault="00850362" w:rsidP="00850362">
      <w:pPr>
        <w:spacing w:line="200" w:lineRule="exact"/>
      </w:pPr>
    </w:p>
    <w:p w:rsidR="00850362" w:rsidRPr="00C07929" w:rsidRDefault="00850362" w:rsidP="00850362">
      <w:pPr>
        <w:spacing w:line="200" w:lineRule="exact"/>
      </w:pPr>
    </w:p>
    <w:p w:rsidR="00850362" w:rsidRPr="00C07929" w:rsidRDefault="00850362" w:rsidP="00850362"/>
    <w:p w:rsidR="00850362" w:rsidRPr="00C07929" w:rsidRDefault="00850362" w:rsidP="00850362"/>
    <w:p w:rsidR="00850362" w:rsidRPr="00C07929" w:rsidRDefault="00850362">
      <w:pPr>
        <w:spacing w:after="200" w:line="276" w:lineRule="auto"/>
      </w:pPr>
    </w:p>
    <w:p w:rsidR="003E740F" w:rsidRPr="00C07929" w:rsidRDefault="003E740F"/>
    <w:sectPr w:rsidR="003E740F" w:rsidRPr="00C0792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55F" w:rsidRDefault="0060755F" w:rsidP="00FE4BB0">
      <w:r>
        <w:separator/>
      </w:r>
    </w:p>
  </w:endnote>
  <w:endnote w:type="continuationSeparator" w:id="0">
    <w:p w:rsidR="0060755F" w:rsidRDefault="0060755F" w:rsidP="00FE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MS Mincho"/>
    <w:panose1 w:val="00000000000000000000"/>
    <w:charset w:val="80"/>
    <w:family w:val="roman"/>
    <w:notTrueType/>
    <w:pitch w:val="default"/>
    <w:sig w:usb0="00000001" w:usb1="08070000" w:usb2="00000010" w:usb3="00000000" w:csb0="00020000"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Times-Italic">
    <w:altName w:val="MS Mincho"/>
    <w:panose1 w:val="00000000000000000000"/>
    <w:charset w:val="80"/>
    <w:family w:val="roman"/>
    <w:notTrueType/>
    <w:pitch w:val="default"/>
    <w:sig w:usb0="00000001" w:usb1="08070000" w:usb2="00000010" w:usb3="00000000" w:csb0="00020000" w:csb1="00000000"/>
  </w:font>
  <w:font w:name="Courier-Oblique">
    <w:altName w:val="MS PGothic"/>
    <w:panose1 w:val="00000000000000000000"/>
    <w:charset w:val="80"/>
    <w:family w:val="modern"/>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55F" w:rsidRDefault="0060755F" w:rsidP="00FE4BB0">
      <w:r>
        <w:separator/>
      </w:r>
    </w:p>
  </w:footnote>
  <w:footnote w:type="continuationSeparator" w:id="0">
    <w:p w:rsidR="0060755F" w:rsidRDefault="0060755F" w:rsidP="00FE4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654662"/>
      <w:docPartObj>
        <w:docPartGallery w:val="Page Numbers (Top of Page)"/>
        <w:docPartUnique/>
      </w:docPartObj>
    </w:sdtPr>
    <w:sdtContent>
      <w:p w:rsidR="005C31A3" w:rsidRDefault="005C31A3">
        <w:pPr>
          <w:pStyle w:val="af0"/>
          <w:jc w:val="right"/>
        </w:pPr>
        <w:r w:rsidRPr="00FE4BB0">
          <w:rPr>
            <w:sz w:val="24"/>
            <w:szCs w:val="24"/>
          </w:rPr>
          <w:fldChar w:fldCharType="begin"/>
        </w:r>
        <w:r w:rsidRPr="00FE4BB0">
          <w:rPr>
            <w:sz w:val="24"/>
            <w:szCs w:val="24"/>
          </w:rPr>
          <w:instrText>PAGE   \* MERGEFORMAT</w:instrText>
        </w:r>
        <w:r w:rsidRPr="00FE4BB0">
          <w:rPr>
            <w:sz w:val="24"/>
            <w:szCs w:val="24"/>
          </w:rPr>
          <w:fldChar w:fldCharType="separate"/>
        </w:r>
        <w:r w:rsidR="00E23BAF">
          <w:rPr>
            <w:noProof/>
            <w:sz w:val="24"/>
            <w:szCs w:val="24"/>
          </w:rPr>
          <w:t>2</w:t>
        </w:r>
        <w:r w:rsidRPr="00FE4BB0">
          <w:rPr>
            <w:sz w:val="24"/>
            <w:szCs w:val="24"/>
          </w:rPr>
          <w:fldChar w:fldCharType="end"/>
        </w:r>
      </w:p>
    </w:sdtContent>
  </w:sdt>
  <w:p w:rsidR="005C31A3" w:rsidRDefault="005C31A3">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40AC3"/>
    <w:multiLevelType w:val="hybridMultilevel"/>
    <w:tmpl w:val="0BA288E2"/>
    <w:lvl w:ilvl="0" w:tplc="0422000B">
      <w:start w:val="1"/>
      <w:numFmt w:val="bullet"/>
      <w:lvlText w:val=""/>
      <w:lvlJc w:val="left"/>
      <w:pPr>
        <w:tabs>
          <w:tab w:val="num" w:pos="1620"/>
        </w:tabs>
        <w:ind w:left="1620" w:hanging="360"/>
      </w:pPr>
      <w:rPr>
        <w:rFonts w:ascii="Wingdings" w:hAnsi="Wingdings" w:hint="default"/>
      </w:rPr>
    </w:lvl>
    <w:lvl w:ilvl="1" w:tplc="04220003" w:tentative="1">
      <w:start w:val="1"/>
      <w:numFmt w:val="bullet"/>
      <w:lvlText w:val="o"/>
      <w:lvlJc w:val="left"/>
      <w:pPr>
        <w:tabs>
          <w:tab w:val="num" w:pos="2340"/>
        </w:tabs>
        <w:ind w:left="2340" w:hanging="360"/>
      </w:pPr>
      <w:rPr>
        <w:rFonts w:ascii="Courier New" w:hAnsi="Courier New" w:cs="Courier New" w:hint="default"/>
      </w:rPr>
    </w:lvl>
    <w:lvl w:ilvl="2" w:tplc="04220005" w:tentative="1">
      <w:start w:val="1"/>
      <w:numFmt w:val="bullet"/>
      <w:lvlText w:val=""/>
      <w:lvlJc w:val="left"/>
      <w:pPr>
        <w:tabs>
          <w:tab w:val="num" w:pos="3060"/>
        </w:tabs>
        <w:ind w:left="3060" w:hanging="360"/>
      </w:pPr>
      <w:rPr>
        <w:rFonts w:ascii="Wingdings" w:hAnsi="Wingdings" w:hint="default"/>
      </w:rPr>
    </w:lvl>
    <w:lvl w:ilvl="3" w:tplc="04220001" w:tentative="1">
      <w:start w:val="1"/>
      <w:numFmt w:val="bullet"/>
      <w:lvlText w:val=""/>
      <w:lvlJc w:val="left"/>
      <w:pPr>
        <w:tabs>
          <w:tab w:val="num" w:pos="3780"/>
        </w:tabs>
        <w:ind w:left="3780" w:hanging="360"/>
      </w:pPr>
      <w:rPr>
        <w:rFonts w:ascii="Symbol" w:hAnsi="Symbol" w:hint="default"/>
      </w:rPr>
    </w:lvl>
    <w:lvl w:ilvl="4" w:tplc="04220003" w:tentative="1">
      <w:start w:val="1"/>
      <w:numFmt w:val="bullet"/>
      <w:lvlText w:val="o"/>
      <w:lvlJc w:val="left"/>
      <w:pPr>
        <w:tabs>
          <w:tab w:val="num" w:pos="4500"/>
        </w:tabs>
        <w:ind w:left="4500" w:hanging="360"/>
      </w:pPr>
      <w:rPr>
        <w:rFonts w:ascii="Courier New" w:hAnsi="Courier New" w:cs="Courier New" w:hint="default"/>
      </w:rPr>
    </w:lvl>
    <w:lvl w:ilvl="5" w:tplc="04220005" w:tentative="1">
      <w:start w:val="1"/>
      <w:numFmt w:val="bullet"/>
      <w:lvlText w:val=""/>
      <w:lvlJc w:val="left"/>
      <w:pPr>
        <w:tabs>
          <w:tab w:val="num" w:pos="5220"/>
        </w:tabs>
        <w:ind w:left="5220" w:hanging="360"/>
      </w:pPr>
      <w:rPr>
        <w:rFonts w:ascii="Wingdings" w:hAnsi="Wingdings" w:hint="default"/>
      </w:rPr>
    </w:lvl>
    <w:lvl w:ilvl="6" w:tplc="04220001" w:tentative="1">
      <w:start w:val="1"/>
      <w:numFmt w:val="bullet"/>
      <w:lvlText w:val=""/>
      <w:lvlJc w:val="left"/>
      <w:pPr>
        <w:tabs>
          <w:tab w:val="num" w:pos="5940"/>
        </w:tabs>
        <w:ind w:left="5940" w:hanging="360"/>
      </w:pPr>
      <w:rPr>
        <w:rFonts w:ascii="Symbol" w:hAnsi="Symbol" w:hint="default"/>
      </w:rPr>
    </w:lvl>
    <w:lvl w:ilvl="7" w:tplc="04220003" w:tentative="1">
      <w:start w:val="1"/>
      <w:numFmt w:val="bullet"/>
      <w:lvlText w:val="o"/>
      <w:lvlJc w:val="left"/>
      <w:pPr>
        <w:tabs>
          <w:tab w:val="num" w:pos="6660"/>
        </w:tabs>
        <w:ind w:left="6660" w:hanging="360"/>
      </w:pPr>
      <w:rPr>
        <w:rFonts w:ascii="Courier New" w:hAnsi="Courier New" w:cs="Courier New" w:hint="default"/>
      </w:rPr>
    </w:lvl>
    <w:lvl w:ilvl="8" w:tplc="0422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1408196E"/>
    <w:multiLevelType w:val="hybridMultilevel"/>
    <w:tmpl w:val="B1E40EC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126AFA"/>
    <w:multiLevelType w:val="hybridMultilevel"/>
    <w:tmpl w:val="CEB48760"/>
    <w:lvl w:ilvl="0" w:tplc="6278234E">
      <w:numFmt w:val="bullet"/>
      <w:lvlText w:val="-"/>
      <w:lvlJc w:val="left"/>
      <w:pPr>
        <w:tabs>
          <w:tab w:val="num" w:pos="1260"/>
        </w:tabs>
        <w:ind w:left="1260" w:hanging="360"/>
      </w:pPr>
      <w:rPr>
        <w:rFonts w:ascii="Times New Roman" w:eastAsia="TimesNewRoman" w:hAnsi="Times New Roman" w:cs="Times New Roman"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282B387A"/>
    <w:multiLevelType w:val="hybridMultilevel"/>
    <w:tmpl w:val="AE4ADA72"/>
    <w:lvl w:ilvl="0" w:tplc="04220001">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29234BE3"/>
    <w:multiLevelType w:val="hybridMultilevel"/>
    <w:tmpl w:val="0A0E2BA2"/>
    <w:lvl w:ilvl="0" w:tplc="0422000F">
      <w:start w:val="1"/>
      <w:numFmt w:val="decimal"/>
      <w:lvlText w:val="%1."/>
      <w:lvlJc w:val="left"/>
      <w:pPr>
        <w:ind w:left="1364" w:hanging="360"/>
      </w:pPr>
    </w:lvl>
    <w:lvl w:ilvl="1" w:tplc="04220019" w:tentative="1">
      <w:start w:val="1"/>
      <w:numFmt w:val="lowerLetter"/>
      <w:lvlText w:val="%2."/>
      <w:lvlJc w:val="left"/>
      <w:pPr>
        <w:ind w:left="2084" w:hanging="360"/>
      </w:pPr>
    </w:lvl>
    <w:lvl w:ilvl="2" w:tplc="0422001B" w:tentative="1">
      <w:start w:val="1"/>
      <w:numFmt w:val="lowerRoman"/>
      <w:lvlText w:val="%3."/>
      <w:lvlJc w:val="right"/>
      <w:pPr>
        <w:ind w:left="2804" w:hanging="180"/>
      </w:pPr>
    </w:lvl>
    <w:lvl w:ilvl="3" w:tplc="0422000F" w:tentative="1">
      <w:start w:val="1"/>
      <w:numFmt w:val="decimal"/>
      <w:lvlText w:val="%4."/>
      <w:lvlJc w:val="left"/>
      <w:pPr>
        <w:ind w:left="3524" w:hanging="360"/>
      </w:pPr>
    </w:lvl>
    <w:lvl w:ilvl="4" w:tplc="04220019" w:tentative="1">
      <w:start w:val="1"/>
      <w:numFmt w:val="lowerLetter"/>
      <w:lvlText w:val="%5."/>
      <w:lvlJc w:val="left"/>
      <w:pPr>
        <w:ind w:left="4244" w:hanging="360"/>
      </w:pPr>
    </w:lvl>
    <w:lvl w:ilvl="5" w:tplc="0422001B" w:tentative="1">
      <w:start w:val="1"/>
      <w:numFmt w:val="lowerRoman"/>
      <w:lvlText w:val="%6."/>
      <w:lvlJc w:val="right"/>
      <w:pPr>
        <w:ind w:left="4964" w:hanging="180"/>
      </w:pPr>
    </w:lvl>
    <w:lvl w:ilvl="6" w:tplc="0422000F" w:tentative="1">
      <w:start w:val="1"/>
      <w:numFmt w:val="decimal"/>
      <w:lvlText w:val="%7."/>
      <w:lvlJc w:val="left"/>
      <w:pPr>
        <w:ind w:left="5684" w:hanging="360"/>
      </w:pPr>
    </w:lvl>
    <w:lvl w:ilvl="7" w:tplc="04220019" w:tentative="1">
      <w:start w:val="1"/>
      <w:numFmt w:val="lowerLetter"/>
      <w:lvlText w:val="%8."/>
      <w:lvlJc w:val="left"/>
      <w:pPr>
        <w:ind w:left="6404" w:hanging="360"/>
      </w:pPr>
    </w:lvl>
    <w:lvl w:ilvl="8" w:tplc="0422001B" w:tentative="1">
      <w:start w:val="1"/>
      <w:numFmt w:val="lowerRoman"/>
      <w:lvlText w:val="%9."/>
      <w:lvlJc w:val="right"/>
      <w:pPr>
        <w:ind w:left="7124" w:hanging="180"/>
      </w:pPr>
    </w:lvl>
  </w:abstractNum>
  <w:abstractNum w:abstractNumId="5" w15:restartNumberingAfterBreak="0">
    <w:nsid w:val="31AA164A"/>
    <w:multiLevelType w:val="hybridMultilevel"/>
    <w:tmpl w:val="87BE0E08"/>
    <w:lvl w:ilvl="0" w:tplc="04220001">
      <w:start w:val="1"/>
      <w:numFmt w:val="bullet"/>
      <w:lvlText w:val=""/>
      <w:lvlJc w:val="left"/>
      <w:pPr>
        <w:tabs>
          <w:tab w:val="num" w:pos="1620"/>
        </w:tabs>
        <w:ind w:left="1620" w:hanging="360"/>
      </w:pPr>
      <w:rPr>
        <w:rFonts w:ascii="Symbol" w:hAnsi="Symbol" w:hint="default"/>
      </w:rPr>
    </w:lvl>
    <w:lvl w:ilvl="1" w:tplc="04220003" w:tentative="1">
      <w:start w:val="1"/>
      <w:numFmt w:val="bullet"/>
      <w:lvlText w:val="o"/>
      <w:lvlJc w:val="left"/>
      <w:pPr>
        <w:tabs>
          <w:tab w:val="num" w:pos="2340"/>
        </w:tabs>
        <w:ind w:left="2340" w:hanging="360"/>
      </w:pPr>
      <w:rPr>
        <w:rFonts w:ascii="Courier New" w:hAnsi="Courier New" w:cs="Courier New" w:hint="default"/>
      </w:rPr>
    </w:lvl>
    <w:lvl w:ilvl="2" w:tplc="04220005" w:tentative="1">
      <w:start w:val="1"/>
      <w:numFmt w:val="bullet"/>
      <w:lvlText w:val=""/>
      <w:lvlJc w:val="left"/>
      <w:pPr>
        <w:tabs>
          <w:tab w:val="num" w:pos="3060"/>
        </w:tabs>
        <w:ind w:left="3060" w:hanging="360"/>
      </w:pPr>
      <w:rPr>
        <w:rFonts w:ascii="Wingdings" w:hAnsi="Wingdings" w:hint="default"/>
      </w:rPr>
    </w:lvl>
    <w:lvl w:ilvl="3" w:tplc="04220001" w:tentative="1">
      <w:start w:val="1"/>
      <w:numFmt w:val="bullet"/>
      <w:lvlText w:val=""/>
      <w:lvlJc w:val="left"/>
      <w:pPr>
        <w:tabs>
          <w:tab w:val="num" w:pos="3780"/>
        </w:tabs>
        <w:ind w:left="3780" w:hanging="360"/>
      </w:pPr>
      <w:rPr>
        <w:rFonts w:ascii="Symbol" w:hAnsi="Symbol" w:hint="default"/>
      </w:rPr>
    </w:lvl>
    <w:lvl w:ilvl="4" w:tplc="04220003" w:tentative="1">
      <w:start w:val="1"/>
      <w:numFmt w:val="bullet"/>
      <w:lvlText w:val="o"/>
      <w:lvlJc w:val="left"/>
      <w:pPr>
        <w:tabs>
          <w:tab w:val="num" w:pos="4500"/>
        </w:tabs>
        <w:ind w:left="4500" w:hanging="360"/>
      </w:pPr>
      <w:rPr>
        <w:rFonts w:ascii="Courier New" w:hAnsi="Courier New" w:cs="Courier New" w:hint="default"/>
      </w:rPr>
    </w:lvl>
    <w:lvl w:ilvl="5" w:tplc="04220005" w:tentative="1">
      <w:start w:val="1"/>
      <w:numFmt w:val="bullet"/>
      <w:lvlText w:val=""/>
      <w:lvlJc w:val="left"/>
      <w:pPr>
        <w:tabs>
          <w:tab w:val="num" w:pos="5220"/>
        </w:tabs>
        <w:ind w:left="5220" w:hanging="360"/>
      </w:pPr>
      <w:rPr>
        <w:rFonts w:ascii="Wingdings" w:hAnsi="Wingdings" w:hint="default"/>
      </w:rPr>
    </w:lvl>
    <w:lvl w:ilvl="6" w:tplc="04220001" w:tentative="1">
      <w:start w:val="1"/>
      <w:numFmt w:val="bullet"/>
      <w:lvlText w:val=""/>
      <w:lvlJc w:val="left"/>
      <w:pPr>
        <w:tabs>
          <w:tab w:val="num" w:pos="5940"/>
        </w:tabs>
        <w:ind w:left="5940" w:hanging="360"/>
      </w:pPr>
      <w:rPr>
        <w:rFonts w:ascii="Symbol" w:hAnsi="Symbol" w:hint="default"/>
      </w:rPr>
    </w:lvl>
    <w:lvl w:ilvl="7" w:tplc="04220003" w:tentative="1">
      <w:start w:val="1"/>
      <w:numFmt w:val="bullet"/>
      <w:lvlText w:val="o"/>
      <w:lvlJc w:val="left"/>
      <w:pPr>
        <w:tabs>
          <w:tab w:val="num" w:pos="6660"/>
        </w:tabs>
        <w:ind w:left="6660" w:hanging="360"/>
      </w:pPr>
      <w:rPr>
        <w:rFonts w:ascii="Courier New" w:hAnsi="Courier New" w:cs="Courier New" w:hint="default"/>
      </w:rPr>
    </w:lvl>
    <w:lvl w:ilvl="8" w:tplc="0422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3DC43C7D"/>
    <w:multiLevelType w:val="hybridMultilevel"/>
    <w:tmpl w:val="4B068CAA"/>
    <w:lvl w:ilvl="0" w:tplc="D212AEB8">
      <w:start w:val="4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3E9F146C"/>
    <w:multiLevelType w:val="hybridMultilevel"/>
    <w:tmpl w:val="3FF06F9E"/>
    <w:lvl w:ilvl="0" w:tplc="A6021AD8">
      <w:start w:val="2015"/>
      <w:numFmt w:val="bullet"/>
      <w:lvlText w:val="−"/>
      <w:lvlJc w:val="left"/>
      <w:pPr>
        <w:ind w:left="644" w:hanging="360"/>
      </w:pPr>
      <w:rPr>
        <w:rFonts w:ascii="Times New Roman" w:eastAsiaTheme="minorHAns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8" w15:restartNumberingAfterBreak="0">
    <w:nsid w:val="4FC91685"/>
    <w:multiLevelType w:val="hybridMultilevel"/>
    <w:tmpl w:val="58BC83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812712F"/>
    <w:multiLevelType w:val="multilevel"/>
    <w:tmpl w:val="F0B4D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184C78"/>
    <w:multiLevelType w:val="hybridMultilevel"/>
    <w:tmpl w:val="B9FA322C"/>
    <w:lvl w:ilvl="0" w:tplc="4FCC9EF2">
      <w:start w:val="1"/>
      <w:numFmt w:val="bullet"/>
      <w:lvlText w:val="-"/>
      <w:lvlJc w:val="left"/>
      <w:pPr>
        <w:ind w:left="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7B6BE08">
      <w:start w:val="1"/>
      <w:numFmt w:val="bullet"/>
      <w:lvlText w:val="o"/>
      <w:lvlJc w:val="left"/>
      <w:pPr>
        <w:ind w:left="17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018C070">
      <w:start w:val="1"/>
      <w:numFmt w:val="bullet"/>
      <w:lvlText w:val="▪"/>
      <w:lvlJc w:val="left"/>
      <w:pPr>
        <w:ind w:left="25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FD89E34">
      <w:start w:val="1"/>
      <w:numFmt w:val="bullet"/>
      <w:lvlText w:val="•"/>
      <w:lvlJc w:val="left"/>
      <w:pPr>
        <w:ind w:left="32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8C4E9D0">
      <w:start w:val="1"/>
      <w:numFmt w:val="bullet"/>
      <w:lvlText w:val="o"/>
      <w:lvlJc w:val="left"/>
      <w:pPr>
        <w:ind w:left="39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F06931E">
      <w:start w:val="1"/>
      <w:numFmt w:val="bullet"/>
      <w:lvlText w:val="▪"/>
      <w:lvlJc w:val="left"/>
      <w:pPr>
        <w:ind w:left="46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2649FAE">
      <w:start w:val="1"/>
      <w:numFmt w:val="bullet"/>
      <w:lvlText w:val="•"/>
      <w:lvlJc w:val="left"/>
      <w:pPr>
        <w:ind w:left="53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DE69CD0">
      <w:start w:val="1"/>
      <w:numFmt w:val="bullet"/>
      <w:lvlText w:val="o"/>
      <w:lvlJc w:val="left"/>
      <w:pPr>
        <w:ind w:left="61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EEE9E6C">
      <w:start w:val="1"/>
      <w:numFmt w:val="bullet"/>
      <w:lvlText w:val="▪"/>
      <w:lvlJc w:val="left"/>
      <w:pPr>
        <w:ind w:left="6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71255964"/>
    <w:multiLevelType w:val="hybridMultilevel"/>
    <w:tmpl w:val="4C2A3FFA"/>
    <w:lvl w:ilvl="0" w:tplc="DF208614">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75300BE0"/>
    <w:multiLevelType w:val="hybridMultilevel"/>
    <w:tmpl w:val="857A17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0"/>
  </w:num>
  <w:num w:numId="5">
    <w:abstractNumId w:val="0"/>
  </w:num>
  <w:num w:numId="6">
    <w:abstractNumId w:val="8"/>
  </w:num>
  <w:num w:numId="7">
    <w:abstractNumId w:val="1"/>
  </w:num>
  <w:num w:numId="8">
    <w:abstractNumId w:val="6"/>
  </w:num>
  <w:num w:numId="9">
    <w:abstractNumId w:val="12"/>
  </w:num>
  <w:num w:numId="10">
    <w:abstractNumId w:val="7"/>
  </w:num>
  <w:num w:numId="11">
    <w:abstractNumId w:val="11"/>
  </w:num>
  <w:num w:numId="12">
    <w:abstractNumId w:val="9"/>
  </w:num>
  <w:num w:numId="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C72"/>
    <w:rsid w:val="0000026C"/>
    <w:rsid w:val="00002DA0"/>
    <w:rsid w:val="000035B4"/>
    <w:rsid w:val="00006C72"/>
    <w:rsid w:val="00017955"/>
    <w:rsid w:val="00021A36"/>
    <w:rsid w:val="00027894"/>
    <w:rsid w:val="000376D2"/>
    <w:rsid w:val="00041C2E"/>
    <w:rsid w:val="00047A94"/>
    <w:rsid w:val="0005491D"/>
    <w:rsid w:val="00056378"/>
    <w:rsid w:val="00057691"/>
    <w:rsid w:val="00060488"/>
    <w:rsid w:val="000619FD"/>
    <w:rsid w:val="00062C22"/>
    <w:rsid w:val="00067150"/>
    <w:rsid w:val="00071755"/>
    <w:rsid w:val="00077DA8"/>
    <w:rsid w:val="00080E89"/>
    <w:rsid w:val="00082192"/>
    <w:rsid w:val="000824DA"/>
    <w:rsid w:val="00087CCB"/>
    <w:rsid w:val="00090801"/>
    <w:rsid w:val="000918E8"/>
    <w:rsid w:val="000941E5"/>
    <w:rsid w:val="00097477"/>
    <w:rsid w:val="000B0E43"/>
    <w:rsid w:val="000B46F5"/>
    <w:rsid w:val="000B49EA"/>
    <w:rsid w:val="000B7608"/>
    <w:rsid w:val="000B7B5F"/>
    <w:rsid w:val="000C3420"/>
    <w:rsid w:val="000C410A"/>
    <w:rsid w:val="000C6CE6"/>
    <w:rsid w:val="000D0820"/>
    <w:rsid w:val="000D5C8B"/>
    <w:rsid w:val="000F2911"/>
    <w:rsid w:val="00107BE9"/>
    <w:rsid w:val="00107D88"/>
    <w:rsid w:val="001115C3"/>
    <w:rsid w:val="001155B7"/>
    <w:rsid w:val="001203AE"/>
    <w:rsid w:val="0012262F"/>
    <w:rsid w:val="00122A1C"/>
    <w:rsid w:val="00125D1D"/>
    <w:rsid w:val="001278F1"/>
    <w:rsid w:val="001362E5"/>
    <w:rsid w:val="00141B87"/>
    <w:rsid w:val="00146E59"/>
    <w:rsid w:val="00147FCD"/>
    <w:rsid w:val="00153BEB"/>
    <w:rsid w:val="00155810"/>
    <w:rsid w:val="001617D0"/>
    <w:rsid w:val="00163EB3"/>
    <w:rsid w:val="001640B4"/>
    <w:rsid w:val="00170BAE"/>
    <w:rsid w:val="001711A5"/>
    <w:rsid w:val="00171F3F"/>
    <w:rsid w:val="00173719"/>
    <w:rsid w:val="0017482B"/>
    <w:rsid w:val="00175D0D"/>
    <w:rsid w:val="00176A32"/>
    <w:rsid w:val="00177090"/>
    <w:rsid w:val="001772AF"/>
    <w:rsid w:val="00182E9D"/>
    <w:rsid w:val="00184C38"/>
    <w:rsid w:val="00195197"/>
    <w:rsid w:val="001A4DD0"/>
    <w:rsid w:val="001A54ED"/>
    <w:rsid w:val="001A6439"/>
    <w:rsid w:val="001A7A22"/>
    <w:rsid w:val="001B2E55"/>
    <w:rsid w:val="001B33D0"/>
    <w:rsid w:val="001B494B"/>
    <w:rsid w:val="001C1873"/>
    <w:rsid w:val="001C5238"/>
    <w:rsid w:val="001D2DF1"/>
    <w:rsid w:val="001D3B1E"/>
    <w:rsid w:val="001E2153"/>
    <w:rsid w:val="001E3871"/>
    <w:rsid w:val="001E433A"/>
    <w:rsid w:val="0020014B"/>
    <w:rsid w:val="00200EFD"/>
    <w:rsid w:val="00202F30"/>
    <w:rsid w:val="00204FA0"/>
    <w:rsid w:val="002052F2"/>
    <w:rsid w:val="0021604C"/>
    <w:rsid w:val="00221D8B"/>
    <w:rsid w:val="00225C67"/>
    <w:rsid w:val="002264F2"/>
    <w:rsid w:val="00235ED2"/>
    <w:rsid w:val="00236DD4"/>
    <w:rsid w:val="00244686"/>
    <w:rsid w:val="002519BC"/>
    <w:rsid w:val="0025714B"/>
    <w:rsid w:val="0026683E"/>
    <w:rsid w:val="00266C35"/>
    <w:rsid w:val="00266CFB"/>
    <w:rsid w:val="00280165"/>
    <w:rsid w:val="00281099"/>
    <w:rsid w:val="002826D8"/>
    <w:rsid w:val="00283511"/>
    <w:rsid w:val="00291AA9"/>
    <w:rsid w:val="00292823"/>
    <w:rsid w:val="00296FFF"/>
    <w:rsid w:val="002A0349"/>
    <w:rsid w:val="002B0D2D"/>
    <w:rsid w:val="002B23CF"/>
    <w:rsid w:val="002B708A"/>
    <w:rsid w:val="002B7418"/>
    <w:rsid w:val="002C2E84"/>
    <w:rsid w:val="002C31BE"/>
    <w:rsid w:val="002C516D"/>
    <w:rsid w:val="002C74F8"/>
    <w:rsid w:val="002E13ED"/>
    <w:rsid w:val="002E48B0"/>
    <w:rsid w:val="002E794F"/>
    <w:rsid w:val="002F0E04"/>
    <w:rsid w:val="002F7CF6"/>
    <w:rsid w:val="002F7FB8"/>
    <w:rsid w:val="00306E47"/>
    <w:rsid w:val="00307BE4"/>
    <w:rsid w:val="003131EA"/>
    <w:rsid w:val="00323FB2"/>
    <w:rsid w:val="00344485"/>
    <w:rsid w:val="00346C53"/>
    <w:rsid w:val="00351BA2"/>
    <w:rsid w:val="0035375B"/>
    <w:rsid w:val="00363CC4"/>
    <w:rsid w:val="00367701"/>
    <w:rsid w:val="003708A9"/>
    <w:rsid w:val="00372588"/>
    <w:rsid w:val="00373F1E"/>
    <w:rsid w:val="0038314A"/>
    <w:rsid w:val="003841C8"/>
    <w:rsid w:val="003853B4"/>
    <w:rsid w:val="003911AE"/>
    <w:rsid w:val="003A0CCF"/>
    <w:rsid w:val="003A30E8"/>
    <w:rsid w:val="003A7F57"/>
    <w:rsid w:val="003B6742"/>
    <w:rsid w:val="003B7DB5"/>
    <w:rsid w:val="003C018F"/>
    <w:rsid w:val="003C3CCF"/>
    <w:rsid w:val="003C5376"/>
    <w:rsid w:val="003C61D7"/>
    <w:rsid w:val="003C7774"/>
    <w:rsid w:val="003E2692"/>
    <w:rsid w:val="003E36F2"/>
    <w:rsid w:val="003E4293"/>
    <w:rsid w:val="003E740F"/>
    <w:rsid w:val="003F2926"/>
    <w:rsid w:val="004034CC"/>
    <w:rsid w:val="0040366C"/>
    <w:rsid w:val="00412C6A"/>
    <w:rsid w:val="004170B7"/>
    <w:rsid w:val="00423015"/>
    <w:rsid w:val="0042357E"/>
    <w:rsid w:val="0043257D"/>
    <w:rsid w:val="004329FA"/>
    <w:rsid w:val="004376AA"/>
    <w:rsid w:val="004410F0"/>
    <w:rsid w:val="00441EDB"/>
    <w:rsid w:val="00442D31"/>
    <w:rsid w:val="004516E2"/>
    <w:rsid w:val="0045682F"/>
    <w:rsid w:val="004569C8"/>
    <w:rsid w:val="00462F13"/>
    <w:rsid w:val="004817D5"/>
    <w:rsid w:val="00482C48"/>
    <w:rsid w:val="004853FB"/>
    <w:rsid w:val="00485B99"/>
    <w:rsid w:val="00490102"/>
    <w:rsid w:val="00492841"/>
    <w:rsid w:val="00492B66"/>
    <w:rsid w:val="00494938"/>
    <w:rsid w:val="00494A65"/>
    <w:rsid w:val="004A7465"/>
    <w:rsid w:val="004B1B0B"/>
    <w:rsid w:val="004B2048"/>
    <w:rsid w:val="004B43D9"/>
    <w:rsid w:val="004C2BF4"/>
    <w:rsid w:val="004C3B71"/>
    <w:rsid w:val="004D763A"/>
    <w:rsid w:val="004E2E24"/>
    <w:rsid w:val="00500260"/>
    <w:rsid w:val="00500E84"/>
    <w:rsid w:val="00501FD3"/>
    <w:rsid w:val="00506428"/>
    <w:rsid w:val="0050769F"/>
    <w:rsid w:val="00507F25"/>
    <w:rsid w:val="005116A0"/>
    <w:rsid w:val="005178C5"/>
    <w:rsid w:val="0052288C"/>
    <w:rsid w:val="00540B86"/>
    <w:rsid w:val="00541D05"/>
    <w:rsid w:val="00542441"/>
    <w:rsid w:val="00550319"/>
    <w:rsid w:val="005528A8"/>
    <w:rsid w:val="00557DF4"/>
    <w:rsid w:val="0056164E"/>
    <w:rsid w:val="0057180D"/>
    <w:rsid w:val="00576ACC"/>
    <w:rsid w:val="00576C0E"/>
    <w:rsid w:val="005829B3"/>
    <w:rsid w:val="00583615"/>
    <w:rsid w:val="00590AFB"/>
    <w:rsid w:val="005A271B"/>
    <w:rsid w:val="005A35C7"/>
    <w:rsid w:val="005A39A9"/>
    <w:rsid w:val="005A4375"/>
    <w:rsid w:val="005B495E"/>
    <w:rsid w:val="005C31A3"/>
    <w:rsid w:val="005D4734"/>
    <w:rsid w:val="005E3550"/>
    <w:rsid w:val="005E5588"/>
    <w:rsid w:val="005E6B6B"/>
    <w:rsid w:val="005E6DFB"/>
    <w:rsid w:val="00603D64"/>
    <w:rsid w:val="0060421D"/>
    <w:rsid w:val="0060755F"/>
    <w:rsid w:val="006106E7"/>
    <w:rsid w:val="006265C6"/>
    <w:rsid w:val="00635273"/>
    <w:rsid w:val="00643193"/>
    <w:rsid w:val="006504B7"/>
    <w:rsid w:val="00653E10"/>
    <w:rsid w:val="00655FE2"/>
    <w:rsid w:val="00661832"/>
    <w:rsid w:val="00664EB6"/>
    <w:rsid w:val="00666A7A"/>
    <w:rsid w:val="00667E48"/>
    <w:rsid w:val="00674799"/>
    <w:rsid w:val="00675871"/>
    <w:rsid w:val="00681CF1"/>
    <w:rsid w:val="006A11D0"/>
    <w:rsid w:val="006A2598"/>
    <w:rsid w:val="006A370C"/>
    <w:rsid w:val="006A7FC1"/>
    <w:rsid w:val="006B07C2"/>
    <w:rsid w:val="006B70BF"/>
    <w:rsid w:val="006C7936"/>
    <w:rsid w:val="006D11F0"/>
    <w:rsid w:val="006D31E8"/>
    <w:rsid w:val="006D6B6D"/>
    <w:rsid w:val="006F6A87"/>
    <w:rsid w:val="00700EF6"/>
    <w:rsid w:val="00703288"/>
    <w:rsid w:val="00705E2E"/>
    <w:rsid w:val="00706473"/>
    <w:rsid w:val="00717F06"/>
    <w:rsid w:val="007202F7"/>
    <w:rsid w:val="00733E66"/>
    <w:rsid w:val="00734228"/>
    <w:rsid w:val="00741A57"/>
    <w:rsid w:val="007454BA"/>
    <w:rsid w:val="0074677A"/>
    <w:rsid w:val="007502DB"/>
    <w:rsid w:val="007505FD"/>
    <w:rsid w:val="007513A8"/>
    <w:rsid w:val="007515CC"/>
    <w:rsid w:val="0075690A"/>
    <w:rsid w:val="00757114"/>
    <w:rsid w:val="00766750"/>
    <w:rsid w:val="00772201"/>
    <w:rsid w:val="00776FDD"/>
    <w:rsid w:val="007854AB"/>
    <w:rsid w:val="007A070F"/>
    <w:rsid w:val="007A0CAD"/>
    <w:rsid w:val="007A4DFA"/>
    <w:rsid w:val="007B29A7"/>
    <w:rsid w:val="007B4022"/>
    <w:rsid w:val="007B5F64"/>
    <w:rsid w:val="007B7DF9"/>
    <w:rsid w:val="007C095B"/>
    <w:rsid w:val="007C420B"/>
    <w:rsid w:val="007C7BF0"/>
    <w:rsid w:val="007D236A"/>
    <w:rsid w:val="007D2516"/>
    <w:rsid w:val="007E2B6B"/>
    <w:rsid w:val="007E76CA"/>
    <w:rsid w:val="007F4568"/>
    <w:rsid w:val="007F6C96"/>
    <w:rsid w:val="007F7E90"/>
    <w:rsid w:val="00804A7B"/>
    <w:rsid w:val="00810708"/>
    <w:rsid w:val="00820C99"/>
    <w:rsid w:val="00821919"/>
    <w:rsid w:val="00822D46"/>
    <w:rsid w:val="00835618"/>
    <w:rsid w:val="00842B2A"/>
    <w:rsid w:val="0084705D"/>
    <w:rsid w:val="00850362"/>
    <w:rsid w:val="008569B3"/>
    <w:rsid w:val="00860134"/>
    <w:rsid w:val="00862EA5"/>
    <w:rsid w:val="008674A8"/>
    <w:rsid w:val="008819EE"/>
    <w:rsid w:val="00882D9C"/>
    <w:rsid w:val="008A2BD2"/>
    <w:rsid w:val="008A7B9C"/>
    <w:rsid w:val="008C3D6E"/>
    <w:rsid w:val="008D19DB"/>
    <w:rsid w:val="008D42BC"/>
    <w:rsid w:val="008D590E"/>
    <w:rsid w:val="00906A02"/>
    <w:rsid w:val="00910ACF"/>
    <w:rsid w:val="00910CD7"/>
    <w:rsid w:val="00923111"/>
    <w:rsid w:val="009373AE"/>
    <w:rsid w:val="00956F41"/>
    <w:rsid w:val="00963B03"/>
    <w:rsid w:val="00965488"/>
    <w:rsid w:val="00966D56"/>
    <w:rsid w:val="00967E67"/>
    <w:rsid w:val="009776FC"/>
    <w:rsid w:val="00981F31"/>
    <w:rsid w:val="009820D1"/>
    <w:rsid w:val="00982F99"/>
    <w:rsid w:val="009855AF"/>
    <w:rsid w:val="009B0F5C"/>
    <w:rsid w:val="009B1100"/>
    <w:rsid w:val="009C3F93"/>
    <w:rsid w:val="009C604E"/>
    <w:rsid w:val="009C63E6"/>
    <w:rsid w:val="009D3620"/>
    <w:rsid w:val="009D617D"/>
    <w:rsid w:val="009D7EC9"/>
    <w:rsid w:val="009E1EDF"/>
    <w:rsid w:val="009E4431"/>
    <w:rsid w:val="009E46E5"/>
    <w:rsid w:val="009E49D1"/>
    <w:rsid w:val="009E69A2"/>
    <w:rsid w:val="009F2C08"/>
    <w:rsid w:val="00A040AD"/>
    <w:rsid w:val="00A052EB"/>
    <w:rsid w:val="00A10BD4"/>
    <w:rsid w:val="00A15525"/>
    <w:rsid w:val="00A23DF0"/>
    <w:rsid w:val="00A37EFE"/>
    <w:rsid w:val="00A42072"/>
    <w:rsid w:val="00A44F76"/>
    <w:rsid w:val="00A522D6"/>
    <w:rsid w:val="00A656B3"/>
    <w:rsid w:val="00A6592D"/>
    <w:rsid w:val="00A72F28"/>
    <w:rsid w:val="00A82802"/>
    <w:rsid w:val="00A86A5C"/>
    <w:rsid w:val="00A922A9"/>
    <w:rsid w:val="00A925BD"/>
    <w:rsid w:val="00AA21A7"/>
    <w:rsid w:val="00AA3C46"/>
    <w:rsid w:val="00AA52AF"/>
    <w:rsid w:val="00AB29CB"/>
    <w:rsid w:val="00AC2C18"/>
    <w:rsid w:val="00AC3CFA"/>
    <w:rsid w:val="00AC50F6"/>
    <w:rsid w:val="00AD23EF"/>
    <w:rsid w:val="00AD3598"/>
    <w:rsid w:val="00AD6AD6"/>
    <w:rsid w:val="00AE2B1B"/>
    <w:rsid w:val="00AE2C82"/>
    <w:rsid w:val="00AE34B5"/>
    <w:rsid w:val="00AF1C49"/>
    <w:rsid w:val="00AF5C43"/>
    <w:rsid w:val="00B0025F"/>
    <w:rsid w:val="00B02B68"/>
    <w:rsid w:val="00B02D10"/>
    <w:rsid w:val="00B0590B"/>
    <w:rsid w:val="00B15FFC"/>
    <w:rsid w:val="00B205AF"/>
    <w:rsid w:val="00B274C6"/>
    <w:rsid w:val="00B31DBE"/>
    <w:rsid w:val="00B44356"/>
    <w:rsid w:val="00B52938"/>
    <w:rsid w:val="00B538FB"/>
    <w:rsid w:val="00B663FE"/>
    <w:rsid w:val="00B87C13"/>
    <w:rsid w:val="00B92A05"/>
    <w:rsid w:val="00B94C87"/>
    <w:rsid w:val="00B968EC"/>
    <w:rsid w:val="00B977D6"/>
    <w:rsid w:val="00BA137C"/>
    <w:rsid w:val="00BB1541"/>
    <w:rsid w:val="00BB16DA"/>
    <w:rsid w:val="00BB2153"/>
    <w:rsid w:val="00BB375E"/>
    <w:rsid w:val="00BB4EF3"/>
    <w:rsid w:val="00BC5AE9"/>
    <w:rsid w:val="00BD3A84"/>
    <w:rsid w:val="00BE6ED8"/>
    <w:rsid w:val="00BF64E0"/>
    <w:rsid w:val="00C0128F"/>
    <w:rsid w:val="00C0732E"/>
    <w:rsid w:val="00C07929"/>
    <w:rsid w:val="00C12775"/>
    <w:rsid w:val="00C23089"/>
    <w:rsid w:val="00C25C94"/>
    <w:rsid w:val="00C32508"/>
    <w:rsid w:val="00C36405"/>
    <w:rsid w:val="00C40DA2"/>
    <w:rsid w:val="00C41937"/>
    <w:rsid w:val="00C44477"/>
    <w:rsid w:val="00C47072"/>
    <w:rsid w:val="00C47807"/>
    <w:rsid w:val="00C55D91"/>
    <w:rsid w:val="00C61B6B"/>
    <w:rsid w:val="00C61EE4"/>
    <w:rsid w:val="00C6204F"/>
    <w:rsid w:val="00C67403"/>
    <w:rsid w:val="00C67E51"/>
    <w:rsid w:val="00C76030"/>
    <w:rsid w:val="00C76065"/>
    <w:rsid w:val="00C80388"/>
    <w:rsid w:val="00C81A1F"/>
    <w:rsid w:val="00C836F4"/>
    <w:rsid w:val="00C85EC0"/>
    <w:rsid w:val="00C93441"/>
    <w:rsid w:val="00CA17EE"/>
    <w:rsid w:val="00CA3612"/>
    <w:rsid w:val="00CA418D"/>
    <w:rsid w:val="00CA4A32"/>
    <w:rsid w:val="00CB38D8"/>
    <w:rsid w:val="00CB7660"/>
    <w:rsid w:val="00CC0126"/>
    <w:rsid w:val="00CC5E7B"/>
    <w:rsid w:val="00CD1350"/>
    <w:rsid w:val="00CD2215"/>
    <w:rsid w:val="00CE35F9"/>
    <w:rsid w:val="00CE4890"/>
    <w:rsid w:val="00CE6298"/>
    <w:rsid w:val="00D013DB"/>
    <w:rsid w:val="00D03475"/>
    <w:rsid w:val="00D1560C"/>
    <w:rsid w:val="00D2226E"/>
    <w:rsid w:val="00D22382"/>
    <w:rsid w:val="00D34199"/>
    <w:rsid w:val="00D3544F"/>
    <w:rsid w:val="00D4024A"/>
    <w:rsid w:val="00D44273"/>
    <w:rsid w:val="00D45FE3"/>
    <w:rsid w:val="00D50685"/>
    <w:rsid w:val="00D540B2"/>
    <w:rsid w:val="00D631C1"/>
    <w:rsid w:val="00D64E0E"/>
    <w:rsid w:val="00D760FC"/>
    <w:rsid w:val="00D77805"/>
    <w:rsid w:val="00D83040"/>
    <w:rsid w:val="00D848D2"/>
    <w:rsid w:val="00D873ED"/>
    <w:rsid w:val="00D90621"/>
    <w:rsid w:val="00D972BB"/>
    <w:rsid w:val="00DA0AB4"/>
    <w:rsid w:val="00DA2FFD"/>
    <w:rsid w:val="00DA45A4"/>
    <w:rsid w:val="00DA6D86"/>
    <w:rsid w:val="00DA729B"/>
    <w:rsid w:val="00DA7FCC"/>
    <w:rsid w:val="00DB2C36"/>
    <w:rsid w:val="00DD2F79"/>
    <w:rsid w:val="00DE3F34"/>
    <w:rsid w:val="00DE62DA"/>
    <w:rsid w:val="00E0420E"/>
    <w:rsid w:val="00E059AB"/>
    <w:rsid w:val="00E10C01"/>
    <w:rsid w:val="00E12930"/>
    <w:rsid w:val="00E2042B"/>
    <w:rsid w:val="00E21C27"/>
    <w:rsid w:val="00E23BAF"/>
    <w:rsid w:val="00E27823"/>
    <w:rsid w:val="00E4020D"/>
    <w:rsid w:val="00E51064"/>
    <w:rsid w:val="00E55550"/>
    <w:rsid w:val="00E5649B"/>
    <w:rsid w:val="00E60A8F"/>
    <w:rsid w:val="00E66E8A"/>
    <w:rsid w:val="00E70171"/>
    <w:rsid w:val="00E7201E"/>
    <w:rsid w:val="00E720EC"/>
    <w:rsid w:val="00E7296F"/>
    <w:rsid w:val="00E7366D"/>
    <w:rsid w:val="00E7440C"/>
    <w:rsid w:val="00E76ADD"/>
    <w:rsid w:val="00E832F5"/>
    <w:rsid w:val="00E94886"/>
    <w:rsid w:val="00E961D9"/>
    <w:rsid w:val="00EA4C0C"/>
    <w:rsid w:val="00EA6F4F"/>
    <w:rsid w:val="00EB5E5D"/>
    <w:rsid w:val="00EB6BDC"/>
    <w:rsid w:val="00EC2500"/>
    <w:rsid w:val="00ED0BB9"/>
    <w:rsid w:val="00ED0FF2"/>
    <w:rsid w:val="00ED1165"/>
    <w:rsid w:val="00ED1207"/>
    <w:rsid w:val="00ED2BFF"/>
    <w:rsid w:val="00ED37CD"/>
    <w:rsid w:val="00ED549A"/>
    <w:rsid w:val="00ED6CA6"/>
    <w:rsid w:val="00EE3DCF"/>
    <w:rsid w:val="00EE6F8B"/>
    <w:rsid w:val="00F018E0"/>
    <w:rsid w:val="00F0647E"/>
    <w:rsid w:val="00F143BF"/>
    <w:rsid w:val="00F17973"/>
    <w:rsid w:val="00F313B7"/>
    <w:rsid w:val="00F32693"/>
    <w:rsid w:val="00F32EE3"/>
    <w:rsid w:val="00F368BF"/>
    <w:rsid w:val="00F372E1"/>
    <w:rsid w:val="00F402C7"/>
    <w:rsid w:val="00F41D31"/>
    <w:rsid w:val="00F4475F"/>
    <w:rsid w:val="00F475F4"/>
    <w:rsid w:val="00F51583"/>
    <w:rsid w:val="00F554B9"/>
    <w:rsid w:val="00F63D68"/>
    <w:rsid w:val="00F64676"/>
    <w:rsid w:val="00F64883"/>
    <w:rsid w:val="00F70AB4"/>
    <w:rsid w:val="00F71CEA"/>
    <w:rsid w:val="00F72CFF"/>
    <w:rsid w:val="00F753EF"/>
    <w:rsid w:val="00F804FA"/>
    <w:rsid w:val="00F82346"/>
    <w:rsid w:val="00F8355B"/>
    <w:rsid w:val="00F8783F"/>
    <w:rsid w:val="00FB01EB"/>
    <w:rsid w:val="00FB339B"/>
    <w:rsid w:val="00FB3A51"/>
    <w:rsid w:val="00FC5965"/>
    <w:rsid w:val="00FC5DDA"/>
    <w:rsid w:val="00FC6E7E"/>
    <w:rsid w:val="00FD3C82"/>
    <w:rsid w:val="00FD53CE"/>
    <w:rsid w:val="00FE4BB0"/>
    <w:rsid w:val="00FF3B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9E296E-19B1-46AF-B819-99B654ED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376"/>
    <w:pPr>
      <w:spacing w:after="0" w:line="240" w:lineRule="auto"/>
    </w:pPr>
    <w:rPr>
      <w:rFonts w:eastAsia="Calibri"/>
      <w:sz w:val="28"/>
      <w:szCs w:val="28"/>
      <w:lang w:eastAsia="ru-RU"/>
    </w:rPr>
  </w:style>
  <w:style w:type="paragraph" w:styleId="2">
    <w:name w:val="heading 2"/>
    <w:basedOn w:val="a"/>
    <w:link w:val="20"/>
    <w:uiPriority w:val="9"/>
    <w:qFormat/>
    <w:rsid w:val="00BC5AE9"/>
    <w:pPr>
      <w:spacing w:before="100" w:beforeAutospacing="1" w:after="100" w:afterAutospacing="1"/>
      <w:outlineLvl w:val="1"/>
    </w:pPr>
    <w:rPr>
      <w:rFonts w:eastAsia="Times New Roman"/>
      <w:b/>
      <w:bCs/>
      <w:sz w:val="36"/>
      <w:szCs w:val="36"/>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rsid w:val="00006C72"/>
    <w:pPr>
      <w:spacing w:before="100" w:beforeAutospacing="1" w:after="100" w:afterAutospacing="1"/>
    </w:pPr>
    <w:rPr>
      <w:rFonts w:eastAsia="Times New Roman"/>
      <w:sz w:val="24"/>
      <w:szCs w:val="24"/>
      <w:lang w:eastAsia="uk-UA"/>
    </w:rPr>
  </w:style>
  <w:style w:type="paragraph" w:customStyle="1" w:styleId="a4">
    <w:name w:val="підрозділ"/>
    <w:basedOn w:val="a"/>
    <w:link w:val="a5"/>
    <w:rsid w:val="00006C72"/>
    <w:pPr>
      <w:spacing w:line="360" w:lineRule="auto"/>
      <w:ind w:firstLine="708"/>
      <w:jc w:val="both"/>
    </w:pPr>
    <w:rPr>
      <w:b/>
      <w:bCs/>
      <w:lang w:eastAsia="en-US"/>
    </w:rPr>
  </w:style>
  <w:style w:type="character" w:customStyle="1" w:styleId="a5">
    <w:name w:val="підрозділ Знак"/>
    <w:link w:val="a4"/>
    <w:rsid w:val="00006C72"/>
    <w:rPr>
      <w:rFonts w:eastAsia="Calibri"/>
      <w:b/>
      <w:bCs/>
      <w:sz w:val="28"/>
      <w:szCs w:val="28"/>
    </w:rPr>
  </w:style>
  <w:style w:type="table" w:styleId="a6">
    <w:name w:val="Table Grid"/>
    <w:basedOn w:val="a1"/>
    <w:uiPriority w:val="59"/>
    <w:rsid w:val="00006C72"/>
    <w:pPr>
      <w:spacing w:after="0" w:line="240" w:lineRule="auto"/>
    </w:pPr>
    <w:rPr>
      <w:rFonts w:eastAsia="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міст"/>
    <w:basedOn w:val="a"/>
    <w:rsid w:val="00006C72"/>
    <w:pPr>
      <w:spacing w:line="360" w:lineRule="auto"/>
      <w:jc w:val="center"/>
    </w:pPr>
    <w:rPr>
      <w:b/>
      <w:bCs/>
      <w:lang w:eastAsia="en-US"/>
    </w:rPr>
  </w:style>
  <w:style w:type="paragraph" w:styleId="a8">
    <w:name w:val="List Paragraph"/>
    <w:basedOn w:val="a"/>
    <w:uiPriority w:val="34"/>
    <w:qFormat/>
    <w:rsid w:val="00F8355B"/>
    <w:pPr>
      <w:ind w:left="720"/>
      <w:contextualSpacing/>
    </w:pPr>
    <w:rPr>
      <w:rFonts w:eastAsiaTheme="minorHAnsi"/>
      <w:sz w:val="24"/>
      <w:szCs w:val="24"/>
      <w:lang w:eastAsia="en-US"/>
    </w:rPr>
  </w:style>
  <w:style w:type="paragraph" w:styleId="a9">
    <w:name w:val="Body Text Indent"/>
    <w:basedOn w:val="a"/>
    <w:link w:val="aa"/>
    <w:rsid w:val="00F8355B"/>
    <w:pPr>
      <w:ind w:left="851" w:firstLine="709"/>
      <w:jc w:val="both"/>
    </w:pPr>
    <w:rPr>
      <w:rFonts w:eastAsia="Times New Roman"/>
      <w:sz w:val="20"/>
      <w:szCs w:val="20"/>
    </w:rPr>
  </w:style>
  <w:style w:type="character" w:customStyle="1" w:styleId="aa">
    <w:name w:val="Основной текст с отступом Знак"/>
    <w:basedOn w:val="a0"/>
    <w:link w:val="a9"/>
    <w:rsid w:val="00F8355B"/>
    <w:rPr>
      <w:rFonts w:eastAsia="Times New Roman"/>
      <w:sz w:val="20"/>
      <w:szCs w:val="20"/>
      <w:lang w:eastAsia="ru-RU"/>
    </w:rPr>
  </w:style>
  <w:style w:type="paragraph" w:styleId="ab">
    <w:name w:val="Balloon Text"/>
    <w:basedOn w:val="a"/>
    <w:link w:val="ac"/>
    <w:uiPriority w:val="99"/>
    <w:semiHidden/>
    <w:unhideWhenUsed/>
    <w:rsid w:val="00F8355B"/>
    <w:rPr>
      <w:rFonts w:ascii="Tahoma" w:hAnsi="Tahoma" w:cs="Tahoma"/>
      <w:sz w:val="16"/>
      <w:szCs w:val="16"/>
    </w:rPr>
  </w:style>
  <w:style w:type="character" w:customStyle="1" w:styleId="ac">
    <w:name w:val="Текст выноски Знак"/>
    <w:basedOn w:val="a0"/>
    <w:link w:val="ab"/>
    <w:uiPriority w:val="99"/>
    <w:semiHidden/>
    <w:rsid w:val="00F8355B"/>
    <w:rPr>
      <w:rFonts w:ascii="Tahoma" w:eastAsia="Calibri" w:hAnsi="Tahoma" w:cs="Tahoma"/>
      <w:sz w:val="16"/>
      <w:szCs w:val="16"/>
      <w:lang w:eastAsia="ru-RU"/>
    </w:rPr>
  </w:style>
  <w:style w:type="paragraph" w:styleId="ad">
    <w:name w:val="Subtitle"/>
    <w:basedOn w:val="a"/>
    <w:link w:val="ae"/>
    <w:qFormat/>
    <w:rsid w:val="00F8355B"/>
    <w:pPr>
      <w:jc w:val="center"/>
    </w:pPr>
    <w:rPr>
      <w:rFonts w:eastAsia="Times New Roman"/>
      <w:b/>
      <w:szCs w:val="20"/>
      <w:lang w:val="x-none"/>
    </w:rPr>
  </w:style>
  <w:style w:type="character" w:customStyle="1" w:styleId="ae">
    <w:name w:val="Подзаголовок Знак"/>
    <w:basedOn w:val="a0"/>
    <w:link w:val="ad"/>
    <w:rsid w:val="00F8355B"/>
    <w:rPr>
      <w:rFonts w:eastAsia="Times New Roman"/>
      <w:b/>
      <w:sz w:val="28"/>
      <w:szCs w:val="20"/>
      <w:lang w:val="x-none" w:eastAsia="ru-RU"/>
    </w:rPr>
  </w:style>
  <w:style w:type="paragraph" w:customStyle="1" w:styleId="1">
    <w:name w:val="Без інтервалів1"/>
    <w:rsid w:val="00DE3F34"/>
    <w:pPr>
      <w:spacing w:after="0" w:line="240" w:lineRule="auto"/>
      <w:ind w:firstLine="567"/>
      <w:jc w:val="both"/>
    </w:pPr>
    <w:rPr>
      <w:rFonts w:eastAsia="Times New Roman"/>
      <w:sz w:val="28"/>
      <w:szCs w:val="28"/>
      <w:lang w:eastAsia="uk-UA"/>
    </w:rPr>
  </w:style>
  <w:style w:type="character" w:styleId="af">
    <w:name w:val="Hyperlink"/>
    <w:basedOn w:val="a0"/>
    <w:uiPriority w:val="99"/>
    <w:unhideWhenUsed/>
    <w:rsid w:val="004E2E24"/>
    <w:rPr>
      <w:color w:val="0000FF"/>
      <w:u w:val="single"/>
    </w:rPr>
  </w:style>
  <w:style w:type="character" w:customStyle="1" w:styleId="20">
    <w:name w:val="Заголовок 2 Знак"/>
    <w:basedOn w:val="a0"/>
    <w:link w:val="2"/>
    <w:uiPriority w:val="9"/>
    <w:rsid w:val="00BC5AE9"/>
    <w:rPr>
      <w:rFonts w:eastAsia="Times New Roman"/>
      <w:b/>
      <w:bCs/>
      <w:sz w:val="36"/>
      <w:szCs w:val="36"/>
      <w:lang w:eastAsia="uk-UA"/>
    </w:rPr>
  </w:style>
  <w:style w:type="character" w:customStyle="1" w:styleId="mw-headline">
    <w:name w:val="mw-headline"/>
    <w:basedOn w:val="a0"/>
    <w:rsid w:val="00BC5AE9"/>
  </w:style>
  <w:style w:type="character" w:customStyle="1" w:styleId="mw-editsection">
    <w:name w:val="mw-editsection"/>
    <w:basedOn w:val="a0"/>
    <w:rsid w:val="00BC5AE9"/>
  </w:style>
  <w:style w:type="character" w:customStyle="1" w:styleId="mw-editsection-bracket">
    <w:name w:val="mw-editsection-bracket"/>
    <w:basedOn w:val="a0"/>
    <w:rsid w:val="00BC5AE9"/>
  </w:style>
  <w:style w:type="character" w:customStyle="1" w:styleId="mw-editsection-divider">
    <w:name w:val="mw-editsection-divider"/>
    <w:basedOn w:val="a0"/>
    <w:rsid w:val="00BC5AE9"/>
  </w:style>
  <w:style w:type="paragraph" w:styleId="af0">
    <w:name w:val="header"/>
    <w:basedOn w:val="a"/>
    <w:link w:val="af1"/>
    <w:uiPriority w:val="99"/>
    <w:unhideWhenUsed/>
    <w:rsid w:val="00FE4BB0"/>
    <w:pPr>
      <w:tabs>
        <w:tab w:val="center" w:pos="4819"/>
        <w:tab w:val="right" w:pos="9639"/>
      </w:tabs>
    </w:pPr>
  </w:style>
  <w:style w:type="character" w:customStyle="1" w:styleId="af1">
    <w:name w:val="Верхний колонтитул Знак"/>
    <w:basedOn w:val="a0"/>
    <w:link w:val="af0"/>
    <w:uiPriority w:val="99"/>
    <w:rsid w:val="00FE4BB0"/>
    <w:rPr>
      <w:rFonts w:eastAsia="Calibri"/>
      <w:sz w:val="28"/>
      <w:szCs w:val="28"/>
      <w:lang w:eastAsia="ru-RU"/>
    </w:rPr>
  </w:style>
  <w:style w:type="paragraph" w:styleId="af2">
    <w:name w:val="footer"/>
    <w:basedOn w:val="a"/>
    <w:link w:val="af3"/>
    <w:uiPriority w:val="99"/>
    <w:unhideWhenUsed/>
    <w:rsid w:val="00FE4BB0"/>
    <w:pPr>
      <w:tabs>
        <w:tab w:val="center" w:pos="4819"/>
        <w:tab w:val="right" w:pos="9639"/>
      </w:tabs>
    </w:pPr>
  </w:style>
  <w:style w:type="character" w:customStyle="1" w:styleId="af3">
    <w:name w:val="Нижний колонтитул Знак"/>
    <w:basedOn w:val="a0"/>
    <w:link w:val="af2"/>
    <w:uiPriority w:val="99"/>
    <w:rsid w:val="00FE4BB0"/>
    <w:rPr>
      <w:rFonts w:eastAsia="Calibri"/>
      <w:sz w:val="28"/>
      <w:szCs w:val="28"/>
      <w:lang w:eastAsia="ru-RU"/>
    </w:rPr>
  </w:style>
  <w:style w:type="paragraph" w:styleId="af4">
    <w:name w:val="No Spacing"/>
    <w:link w:val="af5"/>
    <w:uiPriority w:val="1"/>
    <w:qFormat/>
    <w:rsid w:val="00B0025F"/>
    <w:pPr>
      <w:spacing w:after="0" w:line="240" w:lineRule="auto"/>
    </w:pPr>
    <w:rPr>
      <w:rFonts w:ascii="Calibri" w:eastAsia="Calibri" w:hAnsi="Calibri"/>
      <w:sz w:val="22"/>
      <w:szCs w:val="22"/>
    </w:rPr>
  </w:style>
  <w:style w:type="character" w:customStyle="1" w:styleId="af5">
    <w:name w:val="Без интервала Знак"/>
    <w:link w:val="af4"/>
    <w:uiPriority w:val="1"/>
    <w:locked/>
    <w:rsid w:val="00B0025F"/>
    <w:rPr>
      <w:rFonts w:ascii="Calibri" w:eastAsia="Calibri" w:hAnsi="Calibri"/>
      <w:sz w:val="22"/>
      <w:szCs w:val="22"/>
    </w:rPr>
  </w:style>
  <w:style w:type="character" w:styleId="af6">
    <w:name w:val="Strong"/>
    <w:basedOn w:val="a0"/>
    <w:uiPriority w:val="22"/>
    <w:qFormat/>
    <w:rsid w:val="000C410A"/>
    <w:rPr>
      <w:b/>
      <w:bCs/>
    </w:rPr>
  </w:style>
  <w:style w:type="paragraph" w:customStyle="1" w:styleId="Style1">
    <w:name w:val="Style1"/>
    <w:basedOn w:val="a"/>
    <w:rsid w:val="00A10BD4"/>
    <w:pPr>
      <w:widowControl w:val="0"/>
      <w:autoSpaceDE w:val="0"/>
      <w:autoSpaceDN w:val="0"/>
      <w:adjustRightInd w:val="0"/>
      <w:spacing w:line="322" w:lineRule="exact"/>
      <w:ind w:firstLine="701"/>
      <w:jc w:val="both"/>
    </w:pPr>
    <w:rPr>
      <w:rFonts w:eastAsia="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9582">
      <w:bodyDiv w:val="1"/>
      <w:marLeft w:val="0"/>
      <w:marRight w:val="0"/>
      <w:marTop w:val="0"/>
      <w:marBottom w:val="0"/>
      <w:divBdr>
        <w:top w:val="none" w:sz="0" w:space="0" w:color="auto"/>
        <w:left w:val="none" w:sz="0" w:space="0" w:color="auto"/>
        <w:bottom w:val="none" w:sz="0" w:space="0" w:color="auto"/>
        <w:right w:val="none" w:sz="0" w:space="0" w:color="auto"/>
      </w:divBdr>
    </w:div>
    <w:div w:id="5331742">
      <w:bodyDiv w:val="1"/>
      <w:marLeft w:val="0"/>
      <w:marRight w:val="0"/>
      <w:marTop w:val="0"/>
      <w:marBottom w:val="0"/>
      <w:divBdr>
        <w:top w:val="none" w:sz="0" w:space="0" w:color="auto"/>
        <w:left w:val="none" w:sz="0" w:space="0" w:color="auto"/>
        <w:bottom w:val="none" w:sz="0" w:space="0" w:color="auto"/>
        <w:right w:val="none" w:sz="0" w:space="0" w:color="auto"/>
      </w:divBdr>
      <w:divsChild>
        <w:div w:id="1616212591">
          <w:marLeft w:val="0"/>
          <w:marRight w:val="0"/>
          <w:marTop w:val="0"/>
          <w:marBottom w:val="0"/>
          <w:divBdr>
            <w:top w:val="none" w:sz="0" w:space="0" w:color="auto"/>
            <w:left w:val="none" w:sz="0" w:space="0" w:color="auto"/>
            <w:bottom w:val="none" w:sz="0" w:space="0" w:color="auto"/>
            <w:right w:val="none" w:sz="0" w:space="0" w:color="auto"/>
          </w:divBdr>
        </w:div>
      </w:divsChild>
    </w:div>
    <w:div w:id="43985483">
      <w:bodyDiv w:val="1"/>
      <w:marLeft w:val="0"/>
      <w:marRight w:val="0"/>
      <w:marTop w:val="0"/>
      <w:marBottom w:val="0"/>
      <w:divBdr>
        <w:top w:val="none" w:sz="0" w:space="0" w:color="auto"/>
        <w:left w:val="none" w:sz="0" w:space="0" w:color="auto"/>
        <w:bottom w:val="none" w:sz="0" w:space="0" w:color="auto"/>
        <w:right w:val="none" w:sz="0" w:space="0" w:color="auto"/>
      </w:divBdr>
      <w:divsChild>
        <w:div w:id="420835449">
          <w:blockQuote w:val="1"/>
          <w:marLeft w:val="0"/>
          <w:marRight w:val="0"/>
          <w:marTop w:val="0"/>
          <w:marBottom w:val="120"/>
          <w:divBdr>
            <w:top w:val="none" w:sz="0" w:space="22" w:color="auto"/>
            <w:left w:val="single" w:sz="18" w:space="22" w:color="D9D9D9"/>
            <w:bottom w:val="single" w:sz="6" w:space="22" w:color="auto"/>
            <w:right w:val="none" w:sz="0" w:space="22" w:color="auto"/>
          </w:divBdr>
        </w:div>
        <w:div w:id="1705247828">
          <w:blockQuote w:val="1"/>
          <w:marLeft w:val="0"/>
          <w:marRight w:val="0"/>
          <w:marTop w:val="0"/>
          <w:marBottom w:val="120"/>
          <w:divBdr>
            <w:top w:val="none" w:sz="0" w:space="22" w:color="auto"/>
            <w:left w:val="single" w:sz="18" w:space="22" w:color="D9D9D9"/>
            <w:bottom w:val="single" w:sz="6" w:space="22" w:color="auto"/>
            <w:right w:val="none" w:sz="0" w:space="22" w:color="auto"/>
          </w:divBdr>
        </w:div>
      </w:divsChild>
    </w:div>
    <w:div w:id="91586228">
      <w:bodyDiv w:val="1"/>
      <w:marLeft w:val="0"/>
      <w:marRight w:val="0"/>
      <w:marTop w:val="0"/>
      <w:marBottom w:val="0"/>
      <w:divBdr>
        <w:top w:val="none" w:sz="0" w:space="0" w:color="auto"/>
        <w:left w:val="none" w:sz="0" w:space="0" w:color="auto"/>
        <w:bottom w:val="none" w:sz="0" w:space="0" w:color="auto"/>
        <w:right w:val="none" w:sz="0" w:space="0" w:color="auto"/>
      </w:divBdr>
    </w:div>
    <w:div w:id="106122260">
      <w:bodyDiv w:val="1"/>
      <w:marLeft w:val="0"/>
      <w:marRight w:val="0"/>
      <w:marTop w:val="0"/>
      <w:marBottom w:val="0"/>
      <w:divBdr>
        <w:top w:val="none" w:sz="0" w:space="0" w:color="auto"/>
        <w:left w:val="none" w:sz="0" w:space="0" w:color="auto"/>
        <w:bottom w:val="none" w:sz="0" w:space="0" w:color="auto"/>
        <w:right w:val="none" w:sz="0" w:space="0" w:color="auto"/>
      </w:divBdr>
      <w:divsChild>
        <w:div w:id="457067292">
          <w:marLeft w:val="0"/>
          <w:marRight w:val="0"/>
          <w:marTop w:val="0"/>
          <w:marBottom w:val="0"/>
          <w:divBdr>
            <w:top w:val="none" w:sz="0" w:space="0" w:color="auto"/>
            <w:left w:val="none" w:sz="0" w:space="0" w:color="auto"/>
            <w:bottom w:val="none" w:sz="0" w:space="0" w:color="auto"/>
            <w:right w:val="none" w:sz="0" w:space="0" w:color="auto"/>
          </w:divBdr>
        </w:div>
        <w:div w:id="1442264642">
          <w:marLeft w:val="0"/>
          <w:marRight w:val="0"/>
          <w:marTop w:val="0"/>
          <w:marBottom w:val="0"/>
          <w:divBdr>
            <w:top w:val="none" w:sz="0" w:space="0" w:color="auto"/>
            <w:left w:val="none" w:sz="0" w:space="0" w:color="auto"/>
            <w:bottom w:val="none" w:sz="0" w:space="0" w:color="auto"/>
            <w:right w:val="none" w:sz="0" w:space="0" w:color="auto"/>
          </w:divBdr>
        </w:div>
        <w:div w:id="2054307393">
          <w:marLeft w:val="0"/>
          <w:marRight w:val="0"/>
          <w:marTop w:val="0"/>
          <w:marBottom w:val="0"/>
          <w:divBdr>
            <w:top w:val="none" w:sz="0" w:space="0" w:color="auto"/>
            <w:left w:val="none" w:sz="0" w:space="0" w:color="auto"/>
            <w:bottom w:val="none" w:sz="0" w:space="0" w:color="auto"/>
            <w:right w:val="none" w:sz="0" w:space="0" w:color="auto"/>
          </w:divBdr>
        </w:div>
      </w:divsChild>
    </w:div>
    <w:div w:id="107747134">
      <w:bodyDiv w:val="1"/>
      <w:marLeft w:val="0"/>
      <w:marRight w:val="0"/>
      <w:marTop w:val="0"/>
      <w:marBottom w:val="0"/>
      <w:divBdr>
        <w:top w:val="none" w:sz="0" w:space="0" w:color="auto"/>
        <w:left w:val="none" w:sz="0" w:space="0" w:color="auto"/>
        <w:bottom w:val="none" w:sz="0" w:space="0" w:color="auto"/>
        <w:right w:val="none" w:sz="0" w:space="0" w:color="auto"/>
      </w:divBdr>
    </w:div>
    <w:div w:id="129831108">
      <w:bodyDiv w:val="1"/>
      <w:marLeft w:val="0"/>
      <w:marRight w:val="0"/>
      <w:marTop w:val="0"/>
      <w:marBottom w:val="0"/>
      <w:divBdr>
        <w:top w:val="none" w:sz="0" w:space="0" w:color="auto"/>
        <w:left w:val="none" w:sz="0" w:space="0" w:color="auto"/>
        <w:bottom w:val="none" w:sz="0" w:space="0" w:color="auto"/>
        <w:right w:val="none" w:sz="0" w:space="0" w:color="auto"/>
      </w:divBdr>
    </w:div>
    <w:div w:id="135296292">
      <w:bodyDiv w:val="1"/>
      <w:marLeft w:val="0"/>
      <w:marRight w:val="0"/>
      <w:marTop w:val="0"/>
      <w:marBottom w:val="0"/>
      <w:divBdr>
        <w:top w:val="none" w:sz="0" w:space="0" w:color="auto"/>
        <w:left w:val="none" w:sz="0" w:space="0" w:color="auto"/>
        <w:bottom w:val="none" w:sz="0" w:space="0" w:color="auto"/>
        <w:right w:val="none" w:sz="0" w:space="0" w:color="auto"/>
      </w:divBdr>
    </w:div>
    <w:div w:id="202983305">
      <w:bodyDiv w:val="1"/>
      <w:marLeft w:val="0"/>
      <w:marRight w:val="0"/>
      <w:marTop w:val="0"/>
      <w:marBottom w:val="0"/>
      <w:divBdr>
        <w:top w:val="none" w:sz="0" w:space="0" w:color="auto"/>
        <w:left w:val="none" w:sz="0" w:space="0" w:color="auto"/>
        <w:bottom w:val="none" w:sz="0" w:space="0" w:color="auto"/>
        <w:right w:val="none" w:sz="0" w:space="0" w:color="auto"/>
      </w:divBdr>
      <w:divsChild>
        <w:div w:id="451561086">
          <w:marLeft w:val="0"/>
          <w:marRight w:val="0"/>
          <w:marTop w:val="0"/>
          <w:marBottom w:val="0"/>
          <w:divBdr>
            <w:top w:val="none" w:sz="0" w:space="0" w:color="auto"/>
            <w:left w:val="none" w:sz="0" w:space="0" w:color="auto"/>
            <w:bottom w:val="none" w:sz="0" w:space="0" w:color="auto"/>
            <w:right w:val="none" w:sz="0" w:space="0" w:color="auto"/>
          </w:divBdr>
        </w:div>
      </w:divsChild>
    </w:div>
    <w:div w:id="273683188">
      <w:bodyDiv w:val="1"/>
      <w:marLeft w:val="0"/>
      <w:marRight w:val="0"/>
      <w:marTop w:val="0"/>
      <w:marBottom w:val="0"/>
      <w:divBdr>
        <w:top w:val="none" w:sz="0" w:space="0" w:color="auto"/>
        <w:left w:val="none" w:sz="0" w:space="0" w:color="auto"/>
        <w:bottom w:val="none" w:sz="0" w:space="0" w:color="auto"/>
        <w:right w:val="none" w:sz="0" w:space="0" w:color="auto"/>
      </w:divBdr>
      <w:divsChild>
        <w:div w:id="39599312">
          <w:marLeft w:val="0"/>
          <w:marRight w:val="0"/>
          <w:marTop w:val="0"/>
          <w:marBottom w:val="0"/>
          <w:divBdr>
            <w:top w:val="none" w:sz="0" w:space="0" w:color="auto"/>
            <w:left w:val="none" w:sz="0" w:space="0" w:color="auto"/>
            <w:bottom w:val="none" w:sz="0" w:space="0" w:color="auto"/>
            <w:right w:val="none" w:sz="0" w:space="0" w:color="auto"/>
          </w:divBdr>
        </w:div>
      </w:divsChild>
    </w:div>
    <w:div w:id="287979233">
      <w:bodyDiv w:val="1"/>
      <w:marLeft w:val="0"/>
      <w:marRight w:val="0"/>
      <w:marTop w:val="0"/>
      <w:marBottom w:val="0"/>
      <w:divBdr>
        <w:top w:val="none" w:sz="0" w:space="0" w:color="auto"/>
        <w:left w:val="none" w:sz="0" w:space="0" w:color="auto"/>
        <w:bottom w:val="none" w:sz="0" w:space="0" w:color="auto"/>
        <w:right w:val="none" w:sz="0" w:space="0" w:color="auto"/>
      </w:divBdr>
      <w:divsChild>
        <w:div w:id="616301461">
          <w:marLeft w:val="0"/>
          <w:marRight w:val="0"/>
          <w:marTop w:val="0"/>
          <w:marBottom w:val="0"/>
          <w:divBdr>
            <w:top w:val="none" w:sz="0" w:space="0" w:color="auto"/>
            <w:left w:val="none" w:sz="0" w:space="0" w:color="auto"/>
            <w:bottom w:val="none" w:sz="0" w:space="0" w:color="auto"/>
            <w:right w:val="none" w:sz="0" w:space="0" w:color="auto"/>
          </w:divBdr>
        </w:div>
        <w:div w:id="1582983666">
          <w:marLeft w:val="0"/>
          <w:marRight w:val="0"/>
          <w:marTop w:val="0"/>
          <w:marBottom w:val="0"/>
          <w:divBdr>
            <w:top w:val="none" w:sz="0" w:space="0" w:color="auto"/>
            <w:left w:val="none" w:sz="0" w:space="0" w:color="auto"/>
            <w:bottom w:val="none" w:sz="0" w:space="0" w:color="auto"/>
            <w:right w:val="none" w:sz="0" w:space="0" w:color="auto"/>
          </w:divBdr>
        </w:div>
        <w:div w:id="1665208918">
          <w:marLeft w:val="0"/>
          <w:marRight w:val="0"/>
          <w:marTop w:val="0"/>
          <w:marBottom w:val="0"/>
          <w:divBdr>
            <w:top w:val="none" w:sz="0" w:space="0" w:color="auto"/>
            <w:left w:val="none" w:sz="0" w:space="0" w:color="auto"/>
            <w:bottom w:val="none" w:sz="0" w:space="0" w:color="auto"/>
            <w:right w:val="none" w:sz="0" w:space="0" w:color="auto"/>
          </w:divBdr>
        </w:div>
        <w:div w:id="1852455119">
          <w:marLeft w:val="0"/>
          <w:marRight w:val="0"/>
          <w:marTop w:val="0"/>
          <w:marBottom w:val="0"/>
          <w:divBdr>
            <w:top w:val="none" w:sz="0" w:space="0" w:color="auto"/>
            <w:left w:val="none" w:sz="0" w:space="0" w:color="auto"/>
            <w:bottom w:val="none" w:sz="0" w:space="0" w:color="auto"/>
            <w:right w:val="none" w:sz="0" w:space="0" w:color="auto"/>
          </w:divBdr>
        </w:div>
        <w:div w:id="1860584879">
          <w:marLeft w:val="0"/>
          <w:marRight w:val="0"/>
          <w:marTop w:val="0"/>
          <w:marBottom w:val="0"/>
          <w:divBdr>
            <w:top w:val="none" w:sz="0" w:space="0" w:color="auto"/>
            <w:left w:val="none" w:sz="0" w:space="0" w:color="auto"/>
            <w:bottom w:val="none" w:sz="0" w:space="0" w:color="auto"/>
            <w:right w:val="none" w:sz="0" w:space="0" w:color="auto"/>
          </w:divBdr>
        </w:div>
      </w:divsChild>
    </w:div>
    <w:div w:id="407461831">
      <w:bodyDiv w:val="1"/>
      <w:marLeft w:val="0"/>
      <w:marRight w:val="0"/>
      <w:marTop w:val="0"/>
      <w:marBottom w:val="0"/>
      <w:divBdr>
        <w:top w:val="none" w:sz="0" w:space="0" w:color="auto"/>
        <w:left w:val="none" w:sz="0" w:space="0" w:color="auto"/>
        <w:bottom w:val="none" w:sz="0" w:space="0" w:color="auto"/>
        <w:right w:val="none" w:sz="0" w:space="0" w:color="auto"/>
      </w:divBdr>
      <w:divsChild>
        <w:div w:id="247273949">
          <w:marLeft w:val="0"/>
          <w:marRight w:val="0"/>
          <w:marTop w:val="0"/>
          <w:marBottom w:val="0"/>
          <w:divBdr>
            <w:top w:val="none" w:sz="0" w:space="0" w:color="auto"/>
            <w:left w:val="none" w:sz="0" w:space="0" w:color="auto"/>
            <w:bottom w:val="none" w:sz="0" w:space="0" w:color="auto"/>
            <w:right w:val="none" w:sz="0" w:space="0" w:color="auto"/>
          </w:divBdr>
        </w:div>
        <w:div w:id="550264393">
          <w:marLeft w:val="0"/>
          <w:marRight w:val="0"/>
          <w:marTop w:val="0"/>
          <w:marBottom w:val="0"/>
          <w:divBdr>
            <w:top w:val="none" w:sz="0" w:space="0" w:color="auto"/>
            <w:left w:val="none" w:sz="0" w:space="0" w:color="auto"/>
            <w:bottom w:val="none" w:sz="0" w:space="0" w:color="auto"/>
            <w:right w:val="none" w:sz="0" w:space="0" w:color="auto"/>
          </w:divBdr>
        </w:div>
        <w:div w:id="568148653">
          <w:marLeft w:val="0"/>
          <w:marRight w:val="0"/>
          <w:marTop w:val="0"/>
          <w:marBottom w:val="0"/>
          <w:divBdr>
            <w:top w:val="none" w:sz="0" w:space="0" w:color="auto"/>
            <w:left w:val="none" w:sz="0" w:space="0" w:color="auto"/>
            <w:bottom w:val="none" w:sz="0" w:space="0" w:color="auto"/>
            <w:right w:val="none" w:sz="0" w:space="0" w:color="auto"/>
          </w:divBdr>
        </w:div>
        <w:div w:id="954023867">
          <w:marLeft w:val="0"/>
          <w:marRight w:val="0"/>
          <w:marTop w:val="0"/>
          <w:marBottom w:val="0"/>
          <w:divBdr>
            <w:top w:val="none" w:sz="0" w:space="0" w:color="auto"/>
            <w:left w:val="none" w:sz="0" w:space="0" w:color="auto"/>
            <w:bottom w:val="none" w:sz="0" w:space="0" w:color="auto"/>
            <w:right w:val="none" w:sz="0" w:space="0" w:color="auto"/>
          </w:divBdr>
        </w:div>
        <w:div w:id="976640802">
          <w:marLeft w:val="0"/>
          <w:marRight w:val="0"/>
          <w:marTop w:val="0"/>
          <w:marBottom w:val="0"/>
          <w:divBdr>
            <w:top w:val="none" w:sz="0" w:space="0" w:color="auto"/>
            <w:left w:val="none" w:sz="0" w:space="0" w:color="auto"/>
            <w:bottom w:val="none" w:sz="0" w:space="0" w:color="auto"/>
            <w:right w:val="none" w:sz="0" w:space="0" w:color="auto"/>
          </w:divBdr>
        </w:div>
        <w:div w:id="1082146373">
          <w:marLeft w:val="0"/>
          <w:marRight w:val="0"/>
          <w:marTop w:val="0"/>
          <w:marBottom w:val="0"/>
          <w:divBdr>
            <w:top w:val="none" w:sz="0" w:space="0" w:color="auto"/>
            <w:left w:val="none" w:sz="0" w:space="0" w:color="auto"/>
            <w:bottom w:val="none" w:sz="0" w:space="0" w:color="auto"/>
            <w:right w:val="none" w:sz="0" w:space="0" w:color="auto"/>
          </w:divBdr>
        </w:div>
        <w:div w:id="1752307714">
          <w:marLeft w:val="0"/>
          <w:marRight w:val="0"/>
          <w:marTop w:val="0"/>
          <w:marBottom w:val="0"/>
          <w:divBdr>
            <w:top w:val="none" w:sz="0" w:space="0" w:color="auto"/>
            <w:left w:val="none" w:sz="0" w:space="0" w:color="auto"/>
            <w:bottom w:val="none" w:sz="0" w:space="0" w:color="auto"/>
            <w:right w:val="none" w:sz="0" w:space="0" w:color="auto"/>
          </w:divBdr>
        </w:div>
        <w:div w:id="1781797543">
          <w:marLeft w:val="0"/>
          <w:marRight w:val="0"/>
          <w:marTop w:val="0"/>
          <w:marBottom w:val="0"/>
          <w:divBdr>
            <w:top w:val="none" w:sz="0" w:space="0" w:color="auto"/>
            <w:left w:val="none" w:sz="0" w:space="0" w:color="auto"/>
            <w:bottom w:val="none" w:sz="0" w:space="0" w:color="auto"/>
            <w:right w:val="none" w:sz="0" w:space="0" w:color="auto"/>
          </w:divBdr>
        </w:div>
        <w:div w:id="1886913042">
          <w:marLeft w:val="0"/>
          <w:marRight w:val="0"/>
          <w:marTop w:val="0"/>
          <w:marBottom w:val="0"/>
          <w:divBdr>
            <w:top w:val="none" w:sz="0" w:space="0" w:color="auto"/>
            <w:left w:val="none" w:sz="0" w:space="0" w:color="auto"/>
            <w:bottom w:val="none" w:sz="0" w:space="0" w:color="auto"/>
            <w:right w:val="none" w:sz="0" w:space="0" w:color="auto"/>
          </w:divBdr>
        </w:div>
        <w:div w:id="2019186103">
          <w:marLeft w:val="0"/>
          <w:marRight w:val="0"/>
          <w:marTop w:val="0"/>
          <w:marBottom w:val="0"/>
          <w:divBdr>
            <w:top w:val="none" w:sz="0" w:space="0" w:color="auto"/>
            <w:left w:val="none" w:sz="0" w:space="0" w:color="auto"/>
            <w:bottom w:val="none" w:sz="0" w:space="0" w:color="auto"/>
            <w:right w:val="none" w:sz="0" w:space="0" w:color="auto"/>
          </w:divBdr>
        </w:div>
      </w:divsChild>
    </w:div>
    <w:div w:id="413363331">
      <w:bodyDiv w:val="1"/>
      <w:marLeft w:val="0"/>
      <w:marRight w:val="0"/>
      <w:marTop w:val="0"/>
      <w:marBottom w:val="0"/>
      <w:divBdr>
        <w:top w:val="none" w:sz="0" w:space="0" w:color="auto"/>
        <w:left w:val="none" w:sz="0" w:space="0" w:color="auto"/>
        <w:bottom w:val="none" w:sz="0" w:space="0" w:color="auto"/>
        <w:right w:val="none" w:sz="0" w:space="0" w:color="auto"/>
      </w:divBdr>
    </w:div>
    <w:div w:id="420494320">
      <w:bodyDiv w:val="1"/>
      <w:marLeft w:val="0"/>
      <w:marRight w:val="0"/>
      <w:marTop w:val="0"/>
      <w:marBottom w:val="0"/>
      <w:divBdr>
        <w:top w:val="none" w:sz="0" w:space="0" w:color="auto"/>
        <w:left w:val="none" w:sz="0" w:space="0" w:color="auto"/>
        <w:bottom w:val="none" w:sz="0" w:space="0" w:color="auto"/>
        <w:right w:val="none" w:sz="0" w:space="0" w:color="auto"/>
      </w:divBdr>
      <w:divsChild>
        <w:div w:id="95252519">
          <w:marLeft w:val="0"/>
          <w:marRight w:val="0"/>
          <w:marTop w:val="0"/>
          <w:marBottom w:val="0"/>
          <w:divBdr>
            <w:top w:val="none" w:sz="0" w:space="0" w:color="auto"/>
            <w:left w:val="none" w:sz="0" w:space="0" w:color="auto"/>
            <w:bottom w:val="none" w:sz="0" w:space="0" w:color="auto"/>
            <w:right w:val="none" w:sz="0" w:space="0" w:color="auto"/>
          </w:divBdr>
        </w:div>
        <w:div w:id="199321250">
          <w:marLeft w:val="0"/>
          <w:marRight w:val="0"/>
          <w:marTop w:val="0"/>
          <w:marBottom w:val="0"/>
          <w:divBdr>
            <w:top w:val="none" w:sz="0" w:space="0" w:color="auto"/>
            <w:left w:val="none" w:sz="0" w:space="0" w:color="auto"/>
            <w:bottom w:val="none" w:sz="0" w:space="0" w:color="auto"/>
            <w:right w:val="none" w:sz="0" w:space="0" w:color="auto"/>
          </w:divBdr>
        </w:div>
        <w:div w:id="210121277">
          <w:marLeft w:val="0"/>
          <w:marRight w:val="0"/>
          <w:marTop w:val="0"/>
          <w:marBottom w:val="0"/>
          <w:divBdr>
            <w:top w:val="none" w:sz="0" w:space="0" w:color="auto"/>
            <w:left w:val="none" w:sz="0" w:space="0" w:color="auto"/>
            <w:bottom w:val="none" w:sz="0" w:space="0" w:color="auto"/>
            <w:right w:val="none" w:sz="0" w:space="0" w:color="auto"/>
          </w:divBdr>
        </w:div>
        <w:div w:id="359401398">
          <w:marLeft w:val="0"/>
          <w:marRight w:val="0"/>
          <w:marTop w:val="0"/>
          <w:marBottom w:val="0"/>
          <w:divBdr>
            <w:top w:val="none" w:sz="0" w:space="0" w:color="auto"/>
            <w:left w:val="none" w:sz="0" w:space="0" w:color="auto"/>
            <w:bottom w:val="none" w:sz="0" w:space="0" w:color="auto"/>
            <w:right w:val="none" w:sz="0" w:space="0" w:color="auto"/>
          </w:divBdr>
        </w:div>
        <w:div w:id="534319242">
          <w:marLeft w:val="0"/>
          <w:marRight w:val="0"/>
          <w:marTop w:val="0"/>
          <w:marBottom w:val="0"/>
          <w:divBdr>
            <w:top w:val="none" w:sz="0" w:space="0" w:color="auto"/>
            <w:left w:val="none" w:sz="0" w:space="0" w:color="auto"/>
            <w:bottom w:val="none" w:sz="0" w:space="0" w:color="auto"/>
            <w:right w:val="none" w:sz="0" w:space="0" w:color="auto"/>
          </w:divBdr>
        </w:div>
        <w:div w:id="744496987">
          <w:marLeft w:val="0"/>
          <w:marRight w:val="0"/>
          <w:marTop w:val="0"/>
          <w:marBottom w:val="0"/>
          <w:divBdr>
            <w:top w:val="none" w:sz="0" w:space="0" w:color="auto"/>
            <w:left w:val="none" w:sz="0" w:space="0" w:color="auto"/>
            <w:bottom w:val="none" w:sz="0" w:space="0" w:color="auto"/>
            <w:right w:val="none" w:sz="0" w:space="0" w:color="auto"/>
          </w:divBdr>
        </w:div>
        <w:div w:id="1028143217">
          <w:marLeft w:val="0"/>
          <w:marRight w:val="0"/>
          <w:marTop w:val="0"/>
          <w:marBottom w:val="0"/>
          <w:divBdr>
            <w:top w:val="none" w:sz="0" w:space="0" w:color="auto"/>
            <w:left w:val="none" w:sz="0" w:space="0" w:color="auto"/>
            <w:bottom w:val="none" w:sz="0" w:space="0" w:color="auto"/>
            <w:right w:val="none" w:sz="0" w:space="0" w:color="auto"/>
          </w:divBdr>
        </w:div>
        <w:div w:id="1549995559">
          <w:marLeft w:val="0"/>
          <w:marRight w:val="0"/>
          <w:marTop w:val="0"/>
          <w:marBottom w:val="0"/>
          <w:divBdr>
            <w:top w:val="none" w:sz="0" w:space="0" w:color="auto"/>
            <w:left w:val="none" w:sz="0" w:space="0" w:color="auto"/>
            <w:bottom w:val="none" w:sz="0" w:space="0" w:color="auto"/>
            <w:right w:val="none" w:sz="0" w:space="0" w:color="auto"/>
          </w:divBdr>
        </w:div>
        <w:div w:id="1824466717">
          <w:marLeft w:val="0"/>
          <w:marRight w:val="0"/>
          <w:marTop w:val="0"/>
          <w:marBottom w:val="0"/>
          <w:divBdr>
            <w:top w:val="none" w:sz="0" w:space="0" w:color="auto"/>
            <w:left w:val="none" w:sz="0" w:space="0" w:color="auto"/>
            <w:bottom w:val="none" w:sz="0" w:space="0" w:color="auto"/>
            <w:right w:val="none" w:sz="0" w:space="0" w:color="auto"/>
          </w:divBdr>
        </w:div>
        <w:div w:id="1924146299">
          <w:marLeft w:val="0"/>
          <w:marRight w:val="0"/>
          <w:marTop w:val="0"/>
          <w:marBottom w:val="0"/>
          <w:divBdr>
            <w:top w:val="none" w:sz="0" w:space="0" w:color="auto"/>
            <w:left w:val="none" w:sz="0" w:space="0" w:color="auto"/>
            <w:bottom w:val="none" w:sz="0" w:space="0" w:color="auto"/>
            <w:right w:val="none" w:sz="0" w:space="0" w:color="auto"/>
          </w:divBdr>
        </w:div>
        <w:div w:id="2003006350">
          <w:marLeft w:val="0"/>
          <w:marRight w:val="0"/>
          <w:marTop w:val="0"/>
          <w:marBottom w:val="0"/>
          <w:divBdr>
            <w:top w:val="none" w:sz="0" w:space="0" w:color="auto"/>
            <w:left w:val="none" w:sz="0" w:space="0" w:color="auto"/>
            <w:bottom w:val="none" w:sz="0" w:space="0" w:color="auto"/>
            <w:right w:val="none" w:sz="0" w:space="0" w:color="auto"/>
          </w:divBdr>
        </w:div>
        <w:div w:id="2055302218">
          <w:marLeft w:val="0"/>
          <w:marRight w:val="0"/>
          <w:marTop w:val="0"/>
          <w:marBottom w:val="0"/>
          <w:divBdr>
            <w:top w:val="none" w:sz="0" w:space="0" w:color="auto"/>
            <w:left w:val="none" w:sz="0" w:space="0" w:color="auto"/>
            <w:bottom w:val="none" w:sz="0" w:space="0" w:color="auto"/>
            <w:right w:val="none" w:sz="0" w:space="0" w:color="auto"/>
          </w:divBdr>
        </w:div>
        <w:div w:id="2067796996">
          <w:marLeft w:val="0"/>
          <w:marRight w:val="0"/>
          <w:marTop w:val="0"/>
          <w:marBottom w:val="0"/>
          <w:divBdr>
            <w:top w:val="none" w:sz="0" w:space="0" w:color="auto"/>
            <w:left w:val="none" w:sz="0" w:space="0" w:color="auto"/>
            <w:bottom w:val="none" w:sz="0" w:space="0" w:color="auto"/>
            <w:right w:val="none" w:sz="0" w:space="0" w:color="auto"/>
          </w:divBdr>
        </w:div>
        <w:div w:id="2116439346">
          <w:marLeft w:val="0"/>
          <w:marRight w:val="0"/>
          <w:marTop w:val="0"/>
          <w:marBottom w:val="0"/>
          <w:divBdr>
            <w:top w:val="none" w:sz="0" w:space="0" w:color="auto"/>
            <w:left w:val="none" w:sz="0" w:space="0" w:color="auto"/>
            <w:bottom w:val="none" w:sz="0" w:space="0" w:color="auto"/>
            <w:right w:val="none" w:sz="0" w:space="0" w:color="auto"/>
          </w:divBdr>
        </w:div>
        <w:div w:id="2131392006">
          <w:marLeft w:val="0"/>
          <w:marRight w:val="0"/>
          <w:marTop w:val="0"/>
          <w:marBottom w:val="0"/>
          <w:divBdr>
            <w:top w:val="none" w:sz="0" w:space="0" w:color="auto"/>
            <w:left w:val="none" w:sz="0" w:space="0" w:color="auto"/>
            <w:bottom w:val="none" w:sz="0" w:space="0" w:color="auto"/>
            <w:right w:val="none" w:sz="0" w:space="0" w:color="auto"/>
          </w:divBdr>
        </w:div>
      </w:divsChild>
    </w:div>
    <w:div w:id="472866353">
      <w:bodyDiv w:val="1"/>
      <w:marLeft w:val="0"/>
      <w:marRight w:val="0"/>
      <w:marTop w:val="0"/>
      <w:marBottom w:val="0"/>
      <w:divBdr>
        <w:top w:val="none" w:sz="0" w:space="0" w:color="auto"/>
        <w:left w:val="none" w:sz="0" w:space="0" w:color="auto"/>
        <w:bottom w:val="none" w:sz="0" w:space="0" w:color="auto"/>
        <w:right w:val="none" w:sz="0" w:space="0" w:color="auto"/>
      </w:divBdr>
      <w:divsChild>
        <w:div w:id="472256164">
          <w:marLeft w:val="0"/>
          <w:marRight w:val="0"/>
          <w:marTop w:val="0"/>
          <w:marBottom w:val="0"/>
          <w:divBdr>
            <w:top w:val="none" w:sz="0" w:space="0" w:color="auto"/>
            <w:left w:val="none" w:sz="0" w:space="0" w:color="auto"/>
            <w:bottom w:val="none" w:sz="0" w:space="0" w:color="auto"/>
            <w:right w:val="none" w:sz="0" w:space="0" w:color="auto"/>
          </w:divBdr>
        </w:div>
        <w:div w:id="1183665345">
          <w:marLeft w:val="0"/>
          <w:marRight w:val="0"/>
          <w:marTop w:val="0"/>
          <w:marBottom w:val="0"/>
          <w:divBdr>
            <w:top w:val="none" w:sz="0" w:space="0" w:color="auto"/>
            <w:left w:val="none" w:sz="0" w:space="0" w:color="auto"/>
            <w:bottom w:val="none" w:sz="0" w:space="0" w:color="auto"/>
            <w:right w:val="none" w:sz="0" w:space="0" w:color="auto"/>
          </w:divBdr>
        </w:div>
        <w:div w:id="1275792263">
          <w:marLeft w:val="0"/>
          <w:marRight w:val="0"/>
          <w:marTop w:val="0"/>
          <w:marBottom w:val="0"/>
          <w:divBdr>
            <w:top w:val="none" w:sz="0" w:space="0" w:color="auto"/>
            <w:left w:val="none" w:sz="0" w:space="0" w:color="auto"/>
            <w:bottom w:val="none" w:sz="0" w:space="0" w:color="auto"/>
            <w:right w:val="none" w:sz="0" w:space="0" w:color="auto"/>
          </w:divBdr>
        </w:div>
      </w:divsChild>
    </w:div>
    <w:div w:id="545413181">
      <w:bodyDiv w:val="1"/>
      <w:marLeft w:val="0"/>
      <w:marRight w:val="0"/>
      <w:marTop w:val="0"/>
      <w:marBottom w:val="0"/>
      <w:divBdr>
        <w:top w:val="none" w:sz="0" w:space="0" w:color="auto"/>
        <w:left w:val="none" w:sz="0" w:space="0" w:color="auto"/>
        <w:bottom w:val="none" w:sz="0" w:space="0" w:color="auto"/>
        <w:right w:val="none" w:sz="0" w:space="0" w:color="auto"/>
      </w:divBdr>
      <w:divsChild>
        <w:div w:id="259141326">
          <w:marLeft w:val="0"/>
          <w:marRight w:val="0"/>
          <w:marTop w:val="0"/>
          <w:marBottom w:val="0"/>
          <w:divBdr>
            <w:top w:val="none" w:sz="0" w:space="0" w:color="auto"/>
            <w:left w:val="none" w:sz="0" w:space="0" w:color="auto"/>
            <w:bottom w:val="none" w:sz="0" w:space="0" w:color="auto"/>
            <w:right w:val="none" w:sz="0" w:space="0" w:color="auto"/>
          </w:divBdr>
        </w:div>
        <w:div w:id="687294404">
          <w:marLeft w:val="0"/>
          <w:marRight w:val="0"/>
          <w:marTop w:val="0"/>
          <w:marBottom w:val="0"/>
          <w:divBdr>
            <w:top w:val="none" w:sz="0" w:space="0" w:color="auto"/>
            <w:left w:val="none" w:sz="0" w:space="0" w:color="auto"/>
            <w:bottom w:val="none" w:sz="0" w:space="0" w:color="auto"/>
            <w:right w:val="none" w:sz="0" w:space="0" w:color="auto"/>
          </w:divBdr>
        </w:div>
        <w:div w:id="980114954">
          <w:marLeft w:val="0"/>
          <w:marRight w:val="0"/>
          <w:marTop w:val="0"/>
          <w:marBottom w:val="0"/>
          <w:divBdr>
            <w:top w:val="none" w:sz="0" w:space="0" w:color="auto"/>
            <w:left w:val="none" w:sz="0" w:space="0" w:color="auto"/>
            <w:bottom w:val="none" w:sz="0" w:space="0" w:color="auto"/>
            <w:right w:val="none" w:sz="0" w:space="0" w:color="auto"/>
          </w:divBdr>
        </w:div>
        <w:div w:id="980505326">
          <w:marLeft w:val="0"/>
          <w:marRight w:val="0"/>
          <w:marTop w:val="0"/>
          <w:marBottom w:val="0"/>
          <w:divBdr>
            <w:top w:val="none" w:sz="0" w:space="0" w:color="auto"/>
            <w:left w:val="none" w:sz="0" w:space="0" w:color="auto"/>
            <w:bottom w:val="none" w:sz="0" w:space="0" w:color="auto"/>
            <w:right w:val="none" w:sz="0" w:space="0" w:color="auto"/>
          </w:divBdr>
        </w:div>
        <w:div w:id="1345665183">
          <w:marLeft w:val="0"/>
          <w:marRight w:val="0"/>
          <w:marTop w:val="0"/>
          <w:marBottom w:val="0"/>
          <w:divBdr>
            <w:top w:val="none" w:sz="0" w:space="0" w:color="auto"/>
            <w:left w:val="none" w:sz="0" w:space="0" w:color="auto"/>
            <w:bottom w:val="none" w:sz="0" w:space="0" w:color="auto"/>
            <w:right w:val="none" w:sz="0" w:space="0" w:color="auto"/>
          </w:divBdr>
        </w:div>
        <w:div w:id="1467359977">
          <w:marLeft w:val="0"/>
          <w:marRight w:val="0"/>
          <w:marTop w:val="0"/>
          <w:marBottom w:val="0"/>
          <w:divBdr>
            <w:top w:val="none" w:sz="0" w:space="0" w:color="auto"/>
            <w:left w:val="none" w:sz="0" w:space="0" w:color="auto"/>
            <w:bottom w:val="none" w:sz="0" w:space="0" w:color="auto"/>
            <w:right w:val="none" w:sz="0" w:space="0" w:color="auto"/>
          </w:divBdr>
        </w:div>
      </w:divsChild>
    </w:div>
    <w:div w:id="610281149">
      <w:bodyDiv w:val="1"/>
      <w:marLeft w:val="0"/>
      <w:marRight w:val="0"/>
      <w:marTop w:val="0"/>
      <w:marBottom w:val="0"/>
      <w:divBdr>
        <w:top w:val="none" w:sz="0" w:space="0" w:color="auto"/>
        <w:left w:val="none" w:sz="0" w:space="0" w:color="auto"/>
        <w:bottom w:val="none" w:sz="0" w:space="0" w:color="auto"/>
        <w:right w:val="none" w:sz="0" w:space="0" w:color="auto"/>
      </w:divBdr>
      <w:divsChild>
        <w:div w:id="177621030">
          <w:marLeft w:val="0"/>
          <w:marRight w:val="0"/>
          <w:marTop w:val="0"/>
          <w:marBottom w:val="0"/>
          <w:divBdr>
            <w:top w:val="none" w:sz="0" w:space="0" w:color="auto"/>
            <w:left w:val="none" w:sz="0" w:space="0" w:color="auto"/>
            <w:bottom w:val="none" w:sz="0" w:space="0" w:color="auto"/>
            <w:right w:val="none" w:sz="0" w:space="0" w:color="auto"/>
          </w:divBdr>
        </w:div>
        <w:div w:id="298271326">
          <w:marLeft w:val="0"/>
          <w:marRight w:val="0"/>
          <w:marTop w:val="0"/>
          <w:marBottom w:val="0"/>
          <w:divBdr>
            <w:top w:val="none" w:sz="0" w:space="0" w:color="auto"/>
            <w:left w:val="none" w:sz="0" w:space="0" w:color="auto"/>
            <w:bottom w:val="none" w:sz="0" w:space="0" w:color="auto"/>
            <w:right w:val="none" w:sz="0" w:space="0" w:color="auto"/>
          </w:divBdr>
        </w:div>
        <w:div w:id="410007612">
          <w:marLeft w:val="0"/>
          <w:marRight w:val="0"/>
          <w:marTop w:val="0"/>
          <w:marBottom w:val="0"/>
          <w:divBdr>
            <w:top w:val="none" w:sz="0" w:space="0" w:color="auto"/>
            <w:left w:val="none" w:sz="0" w:space="0" w:color="auto"/>
            <w:bottom w:val="none" w:sz="0" w:space="0" w:color="auto"/>
            <w:right w:val="none" w:sz="0" w:space="0" w:color="auto"/>
          </w:divBdr>
        </w:div>
        <w:div w:id="442454453">
          <w:marLeft w:val="0"/>
          <w:marRight w:val="0"/>
          <w:marTop w:val="0"/>
          <w:marBottom w:val="0"/>
          <w:divBdr>
            <w:top w:val="none" w:sz="0" w:space="0" w:color="auto"/>
            <w:left w:val="none" w:sz="0" w:space="0" w:color="auto"/>
            <w:bottom w:val="none" w:sz="0" w:space="0" w:color="auto"/>
            <w:right w:val="none" w:sz="0" w:space="0" w:color="auto"/>
          </w:divBdr>
        </w:div>
        <w:div w:id="443303377">
          <w:marLeft w:val="0"/>
          <w:marRight w:val="0"/>
          <w:marTop w:val="0"/>
          <w:marBottom w:val="0"/>
          <w:divBdr>
            <w:top w:val="none" w:sz="0" w:space="0" w:color="auto"/>
            <w:left w:val="none" w:sz="0" w:space="0" w:color="auto"/>
            <w:bottom w:val="none" w:sz="0" w:space="0" w:color="auto"/>
            <w:right w:val="none" w:sz="0" w:space="0" w:color="auto"/>
          </w:divBdr>
        </w:div>
        <w:div w:id="799962509">
          <w:marLeft w:val="0"/>
          <w:marRight w:val="0"/>
          <w:marTop w:val="0"/>
          <w:marBottom w:val="0"/>
          <w:divBdr>
            <w:top w:val="none" w:sz="0" w:space="0" w:color="auto"/>
            <w:left w:val="none" w:sz="0" w:space="0" w:color="auto"/>
            <w:bottom w:val="none" w:sz="0" w:space="0" w:color="auto"/>
            <w:right w:val="none" w:sz="0" w:space="0" w:color="auto"/>
          </w:divBdr>
        </w:div>
        <w:div w:id="987594042">
          <w:marLeft w:val="0"/>
          <w:marRight w:val="0"/>
          <w:marTop w:val="0"/>
          <w:marBottom w:val="0"/>
          <w:divBdr>
            <w:top w:val="none" w:sz="0" w:space="0" w:color="auto"/>
            <w:left w:val="none" w:sz="0" w:space="0" w:color="auto"/>
            <w:bottom w:val="none" w:sz="0" w:space="0" w:color="auto"/>
            <w:right w:val="none" w:sz="0" w:space="0" w:color="auto"/>
          </w:divBdr>
        </w:div>
        <w:div w:id="1042024774">
          <w:marLeft w:val="0"/>
          <w:marRight w:val="0"/>
          <w:marTop w:val="0"/>
          <w:marBottom w:val="0"/>
          <w:divBdr>
            <w:top w:val="none" w:sz="0" w:space="0" w:color="auto"/>
            <w:left w:val="none" w:sz="0" w:space="0" w:color="auto"/>
            <w:bottom w:val="none" w:sz="0" w:space="0" w:color="auto"/>
            <w:right w:val="none" w:sz="0" w:space="0" w:color="auto"/>
          </w:divBdr>
        </w:div>
        <w:div w:id="1458260821">
          <w:marLeft w:val="0"/>
          <w:marRight w:val="0"/>
          <w:marTop w:val="0"/>
          <w:marBottom w:val="0"/>
          <w:divBdr>
            <w:top w:val="none" w:sz="0" w:space="0" w:color="auto"/>
            <w:left w:val="none" w:sz="0" w:space="0" w:color="auto"/>
            <w:bottom w:val="none" w:sz="0" w:space="0" w:color="auto"/>
            <w:right w:val="none" w:sz="0" w:space="0" w:color="auto"/>
          </w:divBdr>
        </w:div>
        <w:div w:id="1486436763">
          <w:marLeft w:val="0"/>
          <w:marRight w:val="0"/>
          <w:marTop w:val="0"/>
          <w:marBottom w:val="0"/>
          <w:divBdr>
            <w:top w:val="none" w:sz="0" w:space="0" w:color="auto"/>
            <w:left w:val="none" w:sz="0" w:space="0" w:color="auto"/>
            <w:bottom w:val="none" w:sz="0" w:space="0" w:color="auto"/>
            <w:right w:val="none" w:sz="0" w:space="0" w:color="auto"/>
          </w:divBdr>
        </w:div>
        <w:div w:id="1726181886">
          <w:marLeft w:val="0"/>
          <w:marRight w:val="0"/>
          <w:marTop w:val="0"/>
          <w:marBottom w:val="0"/>
          <w:divBdr>
            <w:top w:val="none" w:sz="0" w:space="0" w:color="auto"/>
            <w:left w:val="none" w:sz="0" w:space="0" w:color="auto"/>
            <w:bottom w:val="none" w:sz="0" w:space="0" w:color="auto"/>
            <w:right w:val="none" w:sz="0" w:space="0" w:color="auto"/>
          </w:divBdr>
        </w:div>
        <w:div w:id="1789011784">
          <w:marLeft w:val="0"/>
          <w:marRight w:val="0"/>
          <w:marTop w:val="0"/>
          <w:marBottom w:val="0"/>
          <w:divBdr>
            <w:top w:val="none" w:sz="0" w:space="0" w:color="auto"/>
            <w:left w:val="none" w:sz="0" w:space="0" w:color="auto"/>
            <w:bottom w:val="none" w:sz="0" w:space="0" w:color="auto"/>
            <w:right w:val="none" w:sz="0" w:space="0" w:color="auto"/>
          </w:divBdr>
        </w:div>
      </w:divsChild>
    </w:div>
    <w:div w:id="621224939">
      <w:bodyDiv w:val="1"/>
      <w:marLeft w:val="0"/>
      <w:marRight w:val="0"/>
      <w:marTop w:val="0"/>
      <w:marBottom w:val="0"/>
      <w:divBdr>
        <w:top w:val="none" w:sz="0" w:space="0" w:color="auto"/>
        <w:left w:val="none" w:sz="0" w:space="0" w:color="auto"/>
        <w:bottom w:val="none" w:sz="0" w:space="0" w:color="auto"/>
        <w:right w:val="none" w:sz="0" w:space="0" w:color="auto"/>
      </w:divBdr>
      <w:divsChild>
        <w:div w:id="1653021109">
          <w:marLeft w:val="0"/>
          <w:marRight w:val="0"/>
          <w:marTop w:val="0"/>
          <w:marBottom w:val="0"/>
          <w:divBdr>
            <w:top w:val="none" w:sz="0" w:space="0" w:color="auto"/>
            <w:left w:val="none" w:sz="0" w:space="0" w:color="auto"/>
            <w:bottom w:val="none" w:sz="0" w:space="0" w:color="auto"/>
            <w:right w:val="none" w:sz="0" w:space="0" w:color="auto"/>
          </w:divBdr>
        </w:div>
      </w:divsChild>
    </w:div>
    <w:div w:id="747658182">
      <w:bodyDiv w:val="1"/>
      <w:marLeft w:val="0"/>
      <w:marRight w:val="0"/>
      <w:marTop w:val="0"/>
      <w:marBottom w:val="0"/>
      <w:divBdr>
        <w:top w:val="none" w:sz="0" w:space="0" w:color="auto"/>
        <w:left w:val="none" w:sz="0" w:space="0" w:color="auto"/>
        <w:bottom w:val="none" w:sz="0" w:space="0" w:color="auto"/>
        <w:right w:val="none" w:sz="0" w:space="0" w:color="auto"/>
      </w:divBdr>
    </w:div>
    <w:div w:id="753479096">
      <w:bodyDiv w:val="1"/>
      <w:marLeft w:val="0"/>
      <w:marRight w:val="0"/>
      <w:marTop w:val="0"/>
      <w:marBottom w:val="0"/>
      <w:divBdr>
        <w:top w:val="none" w:sz="0" w:space="0" w:color="auto"/>
        <w:left w:val="none" w:sz="0" w:space="0" w:color="auto"/>
        <w:bottom w:val="none" w:sz="0" w:space="0" w:color="auto"/>
        <w:right w:val="none" w:sz="0" w:space="0" w:color="auto"/>
      </w:divBdr>
      <w:divsChild>
        <w:div w:id="1276951">
          <w:marLeft w:val="0"/>
          <w:marRight w:val="0"/>
          <w:marTop w:val="0"/>
          <w:marBottom w:val="0"/>
          <w:divBdr>
            <w:top w:val="none" w:sz="0" w:space="0" w:color="auto"/>
            <w:left w:val="none" w:sz="0" w:space="0" w:color="auto"/>
            <w:bottom w:val="none" w:sz="0" w:space="0" w:color="auto"/>
            <w:right w:val="none" w:sz="0" w:space="0" w:color="auto"/>
          </w:divBdr>
        </w:div>
        <w:div w:id="212229228">
          <w:marLeft w:val="0"/>
          <w:marRight w:val="0"/>
          <w:marTop w:val="0"/>
          <w:marBottom w:val="0"/>
          <w:divBdr>
            <w:top w:val="none" w:sz="0" w:space="0" w:color="auto"/>
            <w:left w:val="none" w:sz="0" w:space="0" w:color="auto"/>
            <w:bottom w:val="none" w:sz="0" w:space="0" w:color="auto"/>
            <w:right w:val="none" w:sz="0" w:space="0" w:color="auto"/>
          </w:divBdr>
        </w:div>
        <w:div w:id="349839521">
          <w:marLeft w:val="0"/>
          <w:marRight w:val="0"/>
          <w:marTop w:val="0"/>
          <w:marBottom w:val="0"/>
          <w:divBdr>
            <w:top w:val="none" w:sz="0" w:space="0" w:color="auto"/>
            <w:left w:val="none" w:sz="0" w:space="0" w:color="auto"/>
            <w:bottom w:val="none" w:sz="0" w:space="0" w:color="auto"/>
            <w:right w:val="none" w:sz="0" w:space="0" w:color="auto"/>
          </w:divBdr>
        </w:div>
        <w:div w:id="658310832">
          <w:marLeft w:val="0"/>
          <w:marRight w:val="0"/>
          <w:marTop w:val="0"/>
          <w:marBottom w:val="0"/>
          <w:divBdr>
            <w:top w:val="none" w:sz="0" w:space="0" w:color="auto"/>
            <w:left w:val="none" w:sz="0" w:space="0" w:color="auto"/>
            <w:bottom w:val="none" w:sz="0" w:space="0" w:color="auto"/>
            <w:right w:val="none" w:sz="0" w:space="0" w:color="auto"/>
          </w:divBdr>
        </w:div>
        <w:div w:id="818035233">
          <w:marLeft w:val="0"/>
          <w:marRight w:val="0"/>
          <w:marTop w:val="0"/>
          <w:marBottom w:val="0"/>
          <w:divBdr>
            <w:top w:val="none" w:sz="0" w:space="0" w:color="auto"/>
            <w:left w:val="none" w:sz="0" w:space="0" w:color="auto"/>
            <w:bottom w:val="none" w:sz="0" w:space="0" w:color="auto"/>
            <w:right w:val="none" w:sz="0" w:space="0" w:color="auto"/>
          </w:divBdr>
        </w:div>
        <w:div w:id="1060518267">
          <w:marLeft w:val="0"/>
          <w:marRight w:val="0"/>
          <w:marTop w:val="0"/>
          <w:marBottom w:val="0"/>
          <w:divBdr>
            <w:top w:val="none" w:sz="0" w:space="0" w:color="auto"/>
            <w:left w:val="none" w:sz="0" w:space="0" w:color="auto"/>
            <w:bottom w:val="none" w:sz="0" w:space="0" w:color="auto"/>
            <w:right w:val="none" w:sz="0" w:space="0" w:color="auto"/>
          </w:divBdr>
        </w:div>
        <w:div w:id="1209686290">
          <w:marLeft w:val="0"/>
          <w:marRight w:val="0"/>
          <w:marTop w:val="0"/>
          <w:marBottom w:val="0"/>
          <w:divBdr>
            <w:top w:val="none" w:sz="0" w:space="0" w:color="auto"/>
            <w:left w:val="none" w:sz="0" w:space="0" w:color="auto"/>
            <w:bottom w:val="none" w:sz="0" w:space="0" w:color="auto"/>
            <w:right w:val="none" w:sz="0" w:space="0" w:color="auto"/>
          </w:divBdr>
        </w:div>
        <w:div w:id="1374888104">
          <w:marLeft w:val="0"/>
          <w:marRight w:val="0"/>
          <w:marTop w:val="0"/>
          <w:marBottom w:val="0"/>
          <w:divBdr>
            <w:top w:val="none" w:sz="0" w:space="0" w:color="auto"/>
            <w:left w:val="none" w:sz="0" w:space="0" w:color="auto"/>
            <w:bottom w:val="none" w:sz="0" w:space="0" w:color="auto"/>
            <w:right w:val="none" w:sz="0" w:space="0" w:color="auto"/>
          </w:divBdr>
        </w:div>
        <w:div w:id="1456363868">
          <w:marLeft w:val="0"/>
          <w:marRight w:val="0"/>
          <w:marTop w:val="0"/>
          <w:marBottom w:val="0"/>
          <w:divBdr>
            <w:top w:val="none" w:sz="0" w:space="0" w:color="auto"/>
            <w:left w:val="none" w:sz="0" w:space="0" w:color="auto"/>
            <w:bottom w:val="none" w:sz="0" w:space="0" w:color="auto"/>
            <w:right w:val="none" w:sz="0" w:space="0" w:color="auto"/>
          </w:divBdr>
        </w:div>
        <w:div w:id="1628314694">
          <w:marLeft w:val="0"/>
          <w:marRight w:val="0"/>
          <w:marTop w:val="0"/>
          <w:marBottom w:val="0"/>
          <w:divBdr>
            <w:top w:val="none" w:sz="0" w:space="0" w:color="auto"/>
            <w:left w:val="none" w:sz="0" w:space="0" w:color="auto"/>
            <w:bottom w:val="none" w:sz="0" w:space="0" w:color="auto"/>
            <w:right w:val="none" w:sz="0" w:space="0" w:color="auto"/>
          </w:divBdr>
        </w:div>
        <w:div w:id="1837528632">
          <w:marLeft w:val="0"/>
          <w:marRight w:val="0"/>
          <w:marTop w:val="0"/>
          <w:marBottom w:val="0"/>
          <w:divBdr>
            <w:top w:val="none" w:sz="0" w:space="0" w:color="auto"/>
            <w:left w:val="none" w:sz="0" w:space="0" w:color="auto"/>
            <w:bottom w:val="none" w:sz="0" w:space="0" w:color="auto"/>
            <w:right w:val="none" w:sz="0" w:space="0" w:color="auto"/>
          </w:divBdr>
        </w:div>
      </w:divsChild>
    </w:div>
    <w:div w:id="790516571">
      <w:bodyDiv w:val="1"/>
      <w:marLeft w:val="0"/>
      <w:marRight w:val="0"/>
      <w:marTop w:val="0"/>
      <w:marBottom w:val="0"/>
      <w:divBdr>
        <w:top w:val="none" w:sz="0" w:space="0" w:color="auto"/>
        <w:left w:val="none" w:sz="0" w:space="0" w:color="auto"/>
        <w:bottom w:val="none" w:sz="0" w:space="0" w:color="auto"/>
        <w:right w:val="none" w:sz="0" w:space="0" w:color="auto"/>
      </w:divBdr>
    </w:div>
    <w:div w:id="824131061">
      <w:bodyDiv w:val="1"/>
      <w:marLeft w:val="0"/>
      <w:marRight w:val="0"/>
      <w:marTop w:val="0"/>
      <w:marBottom w:val="0"/>
      <w:divBdr>
        <w:top w:val="none" w:sz="0" w:space="0" w:color="auto"/>
        <w:left w:val="none" w:sz="0" w:space="0" w:color="auto"/>
        <w:bottom w:val="none" w:sz="0" w:space="0" w:color="auto"/>
        <w:right w:val="none" w:sz="0" w:space="0" w:color="auto"/>
      </w:divBdr>
      <w:divsChild>
        <w:div w:id="141432732">
          <w:marLeft w:val="0"/>
          <w:marRight w:val="0"/>
          <w:marTop w:val="0"/>
          <w:marBottom w:val="0"/>
          <w:divBdr>
            <w:top w:val="none" w:sz="0" w:space="0" w:color="auto"/>
            <w:left w:val="none" w:sz="0" w:space="0" w:color="auto"/>
            <w:bottom w:val="none" w:sz="0" w:space="0" w:color="auto"/>
            <w:right w:val="none" w:sz="0" w:space="0" w:color="auto"/>
          </w:divBdr>
        </w:div>
        <w:div w:id="613172807">
          <w:marLeft w:val="0"/>
          <w:marRight w:val="0"/>
          <w:marTop w:val="0"/>
          <w:marBottom w:val="0"/>
          <w:divBdr>
            <w:top w:val="none" w:sz="0" w:space="0" w:color="auto"/>
            <w:left w:val="none" w:sz="0" w:space="0" w:color="auto"/>
            <w:bottom w:val="none" w:sz="0" w:space="0" w:color="auto"/>
            <w:right w:val="none" w:sz="0" w:space="0" w:color="auto"/>
          </w:divBdr>
        </w:div>
        <w:div w:id="762650459">
          <w:marLeft w:val="0"/>
          <w:marRight w:val="0"/>
          <w:marTop w:val="0"/>
          <w:marBottom w:val="0"/>
          <w:divBdr>
            <w:top w:val="none" w:sz="0" w:space="0" w:color="auto"/>
            <w:left w:val="none" w:sz="0" w:space="0" w:color="auto"/>
            <w:bottom w:val="none" w:sz="0" w:space="0" w:color="auto"/>
            <w:right w:val="none" w:sz="0" w:space="0" w:color="auto"/>
          </w:divBdr>
        </w:div>
        <w:div w:id="1067265473">
          <w:marLeft w:val="0"/>
          <w:marRight w:val="0"/>
          <w:marTop w:val="0"/>
          <w:marBottom w:val="0"/>
          <w:divBdr>
            <w:top w:val="none" w:sz="0" w:space="0" w:color="auto"/>
            <w:left w:val="none" w:sz="0" w:space="0" w:color="auto"/>
            <w:bottom w:val="none" w:sz="0" w:space="0" w:color="auto"/>
            <w:right w:val="none" w:sz="0" w:space="0" w:color="auto"/>
          </w:divBdr>
        </w:div>
        <w:div w:id="1368679893">
          <w:marLeft w:val="0"/>
          <w:marRight w:val="0"/>
          <w:marTop w:val="0"/>
          <w:marBottom w:val="0"/>
          <w:divBdr>
            <w:top w:val="none" w:sz="0" w:space="0" w:color="auto"/>
            <w:left w:val="none" w:sz="0" w:space="0" w:color="auto"/>
            <w:bottom w:val="none" w:sz="0" w:space="0" w:color="auto"/>
            <w:right w:val="none" w:sz="0" w:space="0" w:color="auto"/>
          </w:divBdr>
        </w:div>
      </w:divsChild>
    </w:div>
    <w:div w:id="840200638">
      <w:bodyDiv w:val="1"/>
      <w:marLeft w:val="0"/>
      <w:marRight w:val="0"/>
      <w:marTop w:val="0"/>
      <w:marBottom w:val="0"/>
      <w:divBdr>
        <w:top w:val="none" w:sz="0" w:space="0" w:color="auto"/>
        <w:left w:val="none" w:sz="0" w:space="0" w:color="auto"/>
        <w:bottom w:val="none" w:sz="0" w:space="0" w:color="auto"/>
        <w:right w:val="none" w:sz="0" w:space="0" w:color="auto"/>
      </w:divBdr>
      <w:divsChild>
        <w:div w:id="46609847">
          <w:marLeft w:val="0"/>
          <w:marRight w:val="0"/>
          <w:marTop w:val="0"/>
          <w:marBottom w:val="0"/>
          <w:divBdr>
            <w:top w:val="none" w:sz="0" w:space="0" w:color="auto"/>
            <w:left w:val="none" w:sz="0" w:space="0" w:color="auto"/>
            <w:bottom w:val="none" w:sz="0" w:space="0" w:color="auto"/>
            <w:right w:val="none" w:sz="0" w:space="0" w:color="auto"/>
          </w:divBdr>
        </w:div>
        <w:div w:id="61878315">
          <w:marLeft w:val="0"/>
          <w:marRight w:val="0"/>
          <w:marTop w:val="0"/>
          <w:marBottom w:val="0"/>
          <w:divBdr>
            <w:top w:val="none" w:sz="0" w:space="0" w:color="auto"/>
            <w:left w:val="none" w:sz="0" w:space="0" w:color="auto"/>
            <w:bottom w:val="none" w:sz="0" w:space="0" w:color="auto"/>
            <w:right w:val="none" w:sz="0" w:space="0" w:color="auto"/>
          </w:divBdr>
        </w:div>
        <w:div w:id="230386195">
          <w:marLeft w:val="0"/>
          <w:marRight w:val="0"/>
          <w:marTop w:val="0"/>
          <w:marBottom w:val="0"/>
          <w:divBdr>
            <w:top w:val="none" w:sz="0" w:space="0" w:color="auto"/>
            <w:left w:val="none" w:sz="0" w:space="0" w:color="auto"/>
            <w:bottom w:val="none" w:sz="0" w:space="0" w:color="auto"/>
            <w:right w:val="none" w:sz="0" w:space="0" w:color="auto"/>
          </w:divBdr>
        </w:div>
        <w:div w:id="273442763">
          <w:marLeft w:val="0"/>
          <w:marRight w:val="0"/>
          <w:marTop w:val="0"/>
          <w:marBottom w:val="0"/>
          <w:divBdr>
            <w:top w:val="none" w:sz="0" w:space="0" w:color="auto"/>
            <w:left w:val="none" w:sz="0" w:space="0" w:color="auto"/>
            <w:bottom w:val="none" w:sz="0" w:space="0" w:color="auto"/>
            <w:right w:val="none" w:sz="0" w:space="0" w:color="auto"/>
          </w:divBdr>
        </w:div>
        <w:div w:id="921641118">
          <w:marLeft w:val="0"/>
          <w:marRight w:val="0"/>
          <w:marTop w:val="0"/>
          <w:marBottom w:val="0"/>
          <w:divBdr>
            <w:top w:val="none" w:sz="0" w:space="0" w:color="auto"/>
            <w:left w:val="none" w:sz="0" w:space="0" w:color="auto"/>
            <w:bottom w:val="none" w:sz="0" w:space="0" w:color="auto"/>
            <w:right w:val="none" w:sz="0" w:space="0" w:color="auto"/>
          </w:divBdr>
        </w:div>
        <w:div w:id="1078668228">
          <w:marLeft w:val="0"/>
          <w:marRight w:val="0"/>
          <w:marTop w:val="0"/>
          <w:marBottom w:val="0"/>
          <w:divBdr>
            <w:top w:val="none" w:sz="0" w:space="0" w:color="auto"/>
            <w:left w:val="none" w:sz="0" w:space="0" w:color="auto"/>
            <w:bottom w:val="none" w:sz="0" w:space="0" w:color="auto"/>
            <w:right w:val="none" w:sz="0" w:space="0" w:color="auto"/>
          </w:divBdr>
        </w:div>
        <w:div w:id="1455324864">
          <w:marLeft w:val="0"/>
          <w:marRight w:val="0"/>
          <w:marTop w:val="0"/>
          <w:marBottom w:val="0"/>
          <w:divBdr>
            <w:top w:val="none" w:sz="0" w:space="0" w:color="auto"/>
            <w:left w:val="none" w:sz="0" w:space="0" w:color="auto"/>
            <w:bottom w:val="none" w:sz="0" w:space="0" w:color="auto"/>
            <w:right w:val="none" w:sz="0" w:space="0" w:color="auto"/>
          </w:divBdr>
        </w:div>
        <w:div w:id="1547375838">
          <w:marLeft w:val="0"/>
          <w:marRight w:val="0"/>
          <w:marTop w:val="0"/>
          <w:marBottom w:val="0"/>
          <w:divBdr>
            <w:top w:val="none" w:sz="0" w:space="0" w:color="auto"/>
            <w:left w:val="none" w:sz="0" w:space="0" w:color="auto"/>
            <w:bottom w:val="none" w:sz="0" w:space="0" w:color="auto"/>
            <w:right w:val="none" w:sz="0" w:space="0" w:color="auto"/>
          </w:divBdr>
        </w:div>
        <w:div w:id="1789665803">
          <w:marLeft w:val="0"/>
          <w:marRight w:val="0"/>
          <w:marTop w:val="0"/>
          <w:marBottom w:val="0"/>
          <w:divBdr>
            <w:top w:val="none" w:sz="0" w:space="0" w:color="auto"/>
            <w:left w:val="none" w:sz="0" w:space="0" w:color="auto"/>
            <w:bottom w:val="none" w:sz="0" w:space="0" w:color="auto"/>
            <w:right w:val="none" w:sz="0" w:space="0" w:color="auto"/>
          </w:divBdr>
        </w:div>
        <w:div w:id="1983534288">
          <w:marLeft w:val="0"/>
          <w:marRight w:val="0"/>
          <w:marTop w:val="0"/>
          <w:marBottom w:val="0"/>
          <w:divBdr>
            <w:top w:val="none" w:sz="0" w:space="0" w:color="auto"/>
            <w:left w:val="none" w:sz="0" w:space="0" w:color="auto"/>
            <w:bottom w:val="none" w:sz="0" w:space="0" w:color="auto"/>
            <w:right w:val="none" w:sz="0" w:space="0" w:color="auto"/>
          </w:divBdr>
        </w:div>
        <w:div w:id="2066760579">
          <w:marLeft w:val="0"/>
          <w:marRight w:val="0"/>
          <w:marTop w:val="0"/>
          <w:marBottom w:val="0"/>
          <w:divBdr>
            <w:top w:val="none" w:sz="0" w:space="0" w:color="auto"/>
            <w:left w:val="none" w:sz="0" w:space="0" w:color="auto"/>
            <w:bottom w:val="none" w:sz="0" w:space="0" w:color="auto"/>
            <w:right w:val="none" w:sz="0" w:space="0" w:color="auto"/>
          </w:divBdr>
        </w:div>
      </w:divsChild>
    </w:div>
    <w:div w:id="1002047585">
      <w:bodyDiv w:val="1"/>
      <w:marLeft w:val="0"/>
      <w:marRight w:val="0"/>
      <w:marTop w:val="0"/>
      <w:marBottom w:val="0"/>
      <w:divBdr>
        <w:top w:val="none" w:sz="0" w:space="0" w:color="auto"/>
        <w:left w:val="none" w:sz="0" w:space="0" w:color="auto"/>
        <w:bottom w:val="none" w:sz="0" w:space="0" w:color="auto"/>
        <w:right w:val="none" w:sz="0" w:space="0" w:color="auto"/>
      </w:divBdr>
      <w:divsChild>
        <w:div w:id="432095485">
          <w:marLeft w:val="0"/>
          <w:marRight w:val="0"/>
          <w:marTop w:val="0"/>
          <w:marBottom w:val="0"/>
          <w:divBdr>
            <w:top w:val="none" w:sz="0" w:space="0" w:color="auto"/>
            <w:left w:val="none" w:sz="0" w:space="0" w:color="auto"/>
            <w:bottom w:val="none" w:sz="0" w:space="0" w:color="auto"/>
            <w:right w:val="none" w:sz="0" w:space="0" w:color="auto"/>
          </w:divBdr>
        </w:div>
        <w:div w:id="444622222">
          <w:marLeft w:val="0"/>
          <w:marRight w:val="0"/>
          <w:marTop w:val="0"/>
          <w:marBottom w:val="0"/>
          <w:divBdr>
            <w:top w:val="none" w:sz="0" w:space="0" w:color="auto"/>
            <w:left w:val="none" w:sz="0" w:space="0" w:color="auto"/>
            <w:bottom w:val="none" w:sz="0" w:space="0" w:color="auto"/>
            <w:right w:val="none" w:sz="0" w:space="0" w:color="auto"/>
          </w:divBdr>
        </w:div>
        <w:div w:id="597757740">
          <w:marLeft w:val="0"/>
          <w:marRight w:val="0"/>
          <w:marTop w:val="0"/>
          <w:marBottom w:val="0"/>
          <w:divBdr>
            <w:top w:val="none" w:sz="0" w:space="0" w:color="auto"/>
            <w:left w:val="none" w:sz="0" w:space="0" w:color="auto"/>
            <w:bottom w:val="none" w:sz="0" w:space="0" w:color="auto"/>
            <w:right w:val="none" w:sz="0" w:space="0" w:color="auto"/>
          </w:divBdr>
        </w:div>
        <w:div w:id="725182583">
          <w:marLeft w:val="0"/>
          <w:marRight w:val="0"/>
          <w:marTop w:val="0"/>
          <w:marBottom w:val="0"/>
          <w:divBdr>
            <w:top w:val="none" w:sz="0" w:space="0" w:color="auto"/>
            <w:left w:val="none" w:sz="0" w:space="0" w:color="auto"/>
            <w:bottom w:val="none" w:sz="0" w:space="0" w:color="auto"/>
            <w:right w:val="none" w:sz="0" w:space="0" w:color="auto"/>
          </w:divBdr>
        </w:div>
        <w:div w:id="736321948">
          <w:marLeft w:val="0"/>
          <w:marRight w:val="0"/>
          <w:marTop w:val="0"/>
          <w:marBottom w:val="0"/>
          <w:divBdr>
            <w:top w:val="none" w:sz="0" w:space="0" w:color="auto"/>
            <w:left w:val="none" w:sz="0" w:space="0" w:color="auto"/>
            <w:bottom w:val="none" w:sz="0" w:space="0" w:color="auto"/>
            <w:right w:val="none" w:sz="0" w:space="0" w:color="auto"/>
          </w:divBdr>
        </w:div>
        <w:div w:id="747656132">
          <w:marLeft w:val="0"/>
          <w:marRight w:val="0"/>
          <w:marTop w:val="0"/>
          <w:marBottom w:val="0"/>
          <w:divBdr>
            <w:top w:val="none" w:sz="0" w:space="0" w:color="auto"/>
            <w:left w:val="none" w:sz="0" w:space="0" w:color="auto"/>
            <w:bottom w:val="none" w:sz="0" w:space="0" w:color="auto"/>
            <w:right w:val="none" w:sz="0" w:space="0" w:color="auto"/>
          </w:divBdr>
        </w:div>
        <w:div w:id="1107040732">
          <w:marLeft w:val="0"/>
          <w:marRight w:val="0"/>
          <w:marTop w:val="0"/>
          <w:marBottom w:val="0"/>
          <w:divBdr>
            <w:top w:val="none" w:sz="0" w:space="0" w:color="auto"/>
            <w:left w:val="none" w:sz="0" w:space="0" w:color="auto"/>
            <w:bottom w:val="none" w:sz="0" w:space="0" w:color="auto"/>
            <w:right w:val="none" w:sz="0" w:space="0" w:color="auto"/>
          </w:divBdr>
        </w:div>
        <w:div w:id="1108892479">
          <w:marLeft w:val="0"/>
          <w:marRight w:val="0"/>
          <w:marTop w:val="0"/>
          <w:marBottom w:val="0"/>
          <w:divBdr>
            <w:top w:val="none" w:sz="0" w:space="0" w:color="auto"/>
            <w:left w:val="none" w:sz="0" w:space="0" w:color="auto"/>
            <w:bottom w:val="none" w:sz="0" w:space="0" w:color="auto"/>
            <w:right w:val="none" w:sz="0" w:space="0" w:color="auto"/>
          </w:divBdr>
        </w:div>
        <w:div w:id="1112288273">
          <w:marLeft w:val="0"/>
          <w:marRight w:val="0"/>
          <w:marTop w:val="0"/>
          <w:marBottom w:val="0"/>
          <w:divBdr>
            <w:top w:val="none" w:sz="0" w:space="0" w:color="auto"/>
            <w:left w:val="none" w:sz="0" w:space="0" w:color="auto"/>
            <w:bottom w:val="none" w:sz="0" w:space="0" w:color="auto"/>
            <w:right w:val="none" w:sz="0" w:space="0" w:color="auto"/>
          </w:divBdr>
        </w:div>
        <w:div w:id="1171529302">
          <w:marLeft w:val="0"/>
          <w:marRight w:val="0"/>
          <w:marTop w:val="0"/>
          <w:marBottom w:val="0"/>
          <w:divBdr>
            <w:top w:val="none" w:sz="0" w:space="0" w:color="auto"/>
            <w:left w:val="none" w:sz="0" w:space="0" w:color="auto"/>
            <w:bottom w:val="none" w:sz="0" w:space="0" w:color="auto"/>
            <w:right w:val="none" w:sz="0" w:space="0" w:color="auto"/>
          </w:divBdr>
        </w:div>
        <w:div w:id="1650016442">
          <w:marLeft w:val="0"/>
          <w:marRight w:val="0"/>
          <w:marTop w:val="0"/>
          <w:marBottom w:val="0"/>
          <w:divBdr>
            <w:top w:val="none" w:sz="0" w:space="0" w:color="auto"/>
            <w:left w:val="none" w:sz="0" w:space="0" w:color="auto"/>
            <w:bottom w:val="none" w:sz="0" w:space="0" w:color="auto"/>
            <w:right w:val="none" w:sz="0" w:space="0" w:color="auto"/>
          </w:divBdr>
        </w:div>
      </w:divsChild>
    </w:div>
    <w:div w:id="1139036985">
      <w:bodyDiv w:val="1"/>
      <w:marLeft w:val="0"/>
      <w:marRight w:val="0"/>
      <w:marTop w:val="0"/>
      <w:marBottom w:val="0"/>
      <w:divBdr>
        <w:top w:val="none" w:sz="0" w:space="0" w:color="auto"/>
        <w:left w:val="none" w:sz="0" w:space="0" w:color="auto"/>
        <w:bottom w:val="none" w:sz="0" w:space="0" w:color="auto"/>
        <w:right w:val="none" w:sz="0" w:space="0" w:color="auto"/>
      </w:divBdr>
      <w:divsChild>
        <w:div w:id="10034331">
          <w:marLeft w:val="0"/>
          <w:marRight w:val="0"/>
          <w:marTop w:val="0"/>
          <w:marBottom w:val="0"/>
          <w:divBdr>
            <w:top w:val="none" w:sz="0" w:space="0" w:color="auto"/>
            <w:left w:val="none" w:sz="0" w:space="0" w:color="auto"/>
            <w:bottom w:val="none" w:sz="0" w:space="0" w:color="auto"/>
            <w:right w:val="none" w:sz="0" w:space="0" w:color="auto"/>
          </w:divBdr>
        </w:div>
        <w:div w:id="97020436">
          <w:marLeft w:val="0"/>
          <w:marRight w:val="0"/>
          <w:marTop w:val="0"/>
          <w:marBottom w:val="0"/>
          <w:divBdr>
            <w:top w:val="none" w:sz="0" w:space="0" w:color="auto"/>
            <w:left w:val="none" w:sz="0" w:space="0" w:color="auto"/>
            <w:bottom w:val="none" w:sz="0" w:space="0" w:color="auto"/>
            <w:right w:val="none" w:sz="0" w:space="0" w:color="auto"/>
          </w:divBdr>
        </w:div>
        <w:div w:id="97525243">
          <w:marLeft w:val="0"/>
          <w:marRight w:val="0"/>
          <w:marTop w:val="0"/>
          <w:marBottom w:val="0"/>
          <w:divBdr>
            <w:top w:val="none" w:sz="0" w:space="0" w:color="auto"/>
            <w:left w:val="none" w:sz="0" w:space="0" w:color="auto"/>
            <w:bottom w:val="none" w:sz="0" w:space="0" w:color="auto"/>
            <w:right w:val="none" w:sz="0" w:space="0" w:color="auto"/>
          </w:divBdr>
        </w:div>
        <w:div w:id="147021221">
          <w:marLeft w:val="0"/>
          <w:marRight w:val="0"/>
          <w:marTop w:val="0"/>
          <w:marBottom w:val="0"/>
          <w:divBdr>
            <w:top w:val="none" w:sz="0" w:space="0" w:color="auto"/>
            <w:left w:val="none" w:sz="0" w:space="0" w:color="auto"/>
            <w:bottom w:val="none" w:sz="0" w:space="0" w:color="auto"/>
            <w:right w:val="none" w:sz="0" w:space="0" w:color="auto"/>
          </w:divBdr>
        </w:div>
        <w:div w:id="199127716">
          <w:marLeft w:val="0"/>
          <w:marRight w:val="0"/>
          <w:marTop w:val="0"/>
          <w:marBottom w:val="0"/>
          <w:divBdr>
            <w:top w:val="none" w:sz="0" w:space="0" w:color="auto"/>
            <w:left w:val="none" w:sz="0" w:space="0" w:color="auto"/>
            <w:bottom w:val="none" w:sz="0" w:space="0" w:color="auto"/>
            <w:right w:val="none" w:sz="0" w:space="0" w:color="auto"/>
          </w:divBdr>
        </w:div>
        <w:div w:id="203253083">
          <w:marLeft w:val="0"/>
          <w:marRight w:val="0"/>
          <w:marTop w:val="0"/>
          <w:marBottom w:val="0"/>
          <w:divBdr>
            <w:top w:val="none" w:sz="0" w:space="0" w:color="auto"/>
            <w:left w:val="none" w:sz="0" w:space="0" w:color="auto"/>
            <w:bottom w:val="none" w:sz="0" w:space="0" w:color="auto"/>
            <w:right w:val="none" w:sz="0" w:space="0" w:color="auto"/>
          </w:divBdr>
        </w:div>
        <w:div w:id="203520325">
          <w:marLeft w:val="0"/>
          <w:marRight w:val="0"/>
          <w:marTop w:val="0"/>
          <w:marBottom w:val="0"/>
          <w:divBdr>
            <w:top w:val="none" w:sz="0" w:space="0" w:color="auto"/>
            <w:left w:val="none" w:sz="0" w:space="0" w:color="auto"/>
            <w:bottom w:val="none" w:sz="0" w:space="0" w:color="auto"/>
            <w:right w:val="none" w:sz="0" w:space="0" w:color="auto"/>
          </w:divBdr>
        </w:div>
        <w:div w:id="351418586">
          <w:marLeft w:val="0"/>
          <w:marRight w:val="0"/>
          <w:marTop w:val="0"/>
          <w:marBottom w:val="0"/>
          <w:divBdr>
            <w:top w:val="none" w:sz="0" w:space="0" w:color="auto"/>
            <w:left w:val="none" w:sz="0" w:space="0" w:color="auto"/>
            <w:bottom w:val="none" w:sz="0" w:space="0" w:color="auto"/>
            <w:right w:val="none" w:sz="0" w:space="0" w:color="auto"/>
          </w:divBdr>
        </w:div>
        <w:div w:id="369500254">
          <w:marLeft w:val="0"/>
          <w:marRight w:val="0"/>
          <w:marTop w:val="0"/>
          <w:marBottom w:val="0"/>
          <w:divBdr>
            <w:top w:val="none" w:sz="0" w:space="0" w:color="auto"/>
            <w:left w:val="none" w:sz="0" w:space="0" w:color="auto"/>
            <w:bottom w:val="none" w:sz="0" w:space="0" w:color="auto"/>
            <w:right w:val="none" w:sz="0" w:space="0" w:color="auto"/>
          </w:divBdr>
        </w:div>
        <w:div w:id="384527672">
          <w:marLeft w:val="0"/>
          <w:marRight w:val="0"/>
          <w:marTop w:val="0"/>
          <w:marBottom w:val="0"/>
          <w:divBdr>
            <w:top w:val="none" w:sz="0" w:space="0" w:color="auto"/>
            <w:left w:val="none" w:sz="0" w:space="0" w:color="auto"/>
            <w:bottom w:val="none" w:sz="0" w:space="0" w:color="auto"/>
            <w:right w:val="none" w:sz="0" w:space="0" w:color="auto"/>
          </w:divBdr>
        </w:div>
        <w:div w:id="396242640">
          <w:marLeft w:val="0"/>
          <w:marRight w:val="0"/>
          <w:marTop w:val="0"/>
          <w:marBottom w:val="0"/>
          <w:divBdr>
            <w:top w:val="none" w:sz="0" w:space="0" w:color="auto"/>
            <w:left w:val="none" w:sz="0" w:space="0" w:color="auto"/>
            <w:bottom w:val="none" w:sz="0" w:space="0" w:color="auto"/>
            <w:right w:val="none" w:sz="0" w:space="0" w:color="auto"/>
          </w:divBdr>
        </w:div>
        <w:div w:id="445581243">
          <w:marLeft w:val="0"/>
          <w:marRight w:val="0"/>
          <w:marTop w:val="0"/>
          <w:marBottom w:val="0"/>
          <w:divBdr>
            <w:top w:val="none" w:sz="0" w:space="0" w:color="auto"/>
            <w:left w:val="none" w:sz="0" w:space="0" w:color="auto"/>
            <w:bottom w:val="none" w:sz="0" w:space="0" w:color="auto"/>
            <w:right w:val="none" w:sz="0" w:space="0" w:color="auto"/>
          </w:divBdr>
        </w:div>
        <w:div w:id="447823136">
          <w:marLeft w:val="0"/>
          <w:marRight w:val="0"/>
          <w:marTop w:val="0"/>
          <w:marBottom w:val="0"/>
          <w:divBdr>
            <w:top w:val="none" w:sz="0" w:space="0" w:color="auto"/>
            <w:left w:val="none" w:sz="0" w:space="0" w:color="auto"/>
            <w:bottom w:val="none" w:sz="0" w:space="0" w:color="auto"/>
            <w:right w:val="none" w:sz="0" w:space="0" w:color="auto"/>
          </w:divBdr>
        </w:div>
        <w:div w:id="531960961">
          <w:marLeft w:val="0"/>
          <w:marRight w:val="0"/>
          <w:marTop w:val="0"/>
          <w:marBottom w:val="0"/>
          <w:divBdr>
            <w:top w:val="none" w:sz="0" w:space="0" w:color="auto"/>
            <w:left w:val="none" w:sz="0" w:space="0" w:color="auto"/>
            <w:bottom w:val="none" w:sz="0" w:space="0" w:color="auto"/>
            <w:right w:val="none" w:sz="0" w:space="0" w:color="auto"/>
          </w:divBdr>
        </w:div>
        <w:div w:id="563369858">
          <w:marLeft w:val="0"/>
          <w:marRight w:val="0"/>
          <w:marTop w:val="0"/>
          <w:marBottom w:val="0"/>
          <w:divBdr>
            <w:top w:val="none" w:sz="0" w:space="0" w:color="auto"/>
            <w:left w:val="none" w:sz="0" w:space="0" w:color="auto"/>
            <w:bottom w:val="none" w:sz="0" w:space="0" w:color="auto"/>
            <w:right w:val="none" w:sz="0" w:space="0" w:color="auto"/>
          </w:divBdr>
        </w:div>
        <w:div w:id="579490534">
          <w:marLeft w:val="0"/>
          <w:marRight w:val="0"/>
          <w:marTop w:val="0"/>
          <w:marBottom w:val="0"/>
          <w:divBdr>
            <w:top w:val="none" w:sz="0" w:space="0" w:color="auto"/>
            <w:left w:val="none" w:sz="0" w:space="0" w:color="auto"/>
            <w:bottom w:val="none" w:sz="0" w:space="0" w:color="auto"/>
            <w:right w:val="none" w:sz="0" w:space="0" w:color="auto"/>
          </w:divBdr>
        </w:div>
        <w:div w:id="620841212">
          <w:marLeft w:val="0"/>
          <w:marRight w:val="0"/>
          <w:marTop w:val="0"/>
          <w:marBottom w:val="0"/>
          <w:divBdr>
            <w:top w:val="none" w:sz="0" w:space="0" w:color="auto"/>
            <w:left w:val="none" w:sz="0" w:space="0" w:color="auto"/>
            <w:bottom w:val="none" w:sz="0" w:space="0" w:color="auto"/>
            <w:right w:val="none" w:sz="0" w:space="0" w:color="auto"/>
          </w:divBdr>
        </w:div>
        <w:div w:id="654333368">
          <w:marLeft w:val="0"/>
          <w:marRight w:val="0"/>
          <w:marTop w:val="0"/>
          <w:marBottom w:val="0"/>
          <w:divBdr>
            <w:top w:val="none" w:sz="0" w:space="0" w:color="auto"/>
            <w:left w:val="none" w:sz="0" w:space="0" w:color="auto"/>
            <w:bottom w:val="none" w:sz="0" w:space="0" w:color="auto"/>
            <w:right w:val="none" w:sz="0" w:space="0" w:color="auto"/>
          </w:divBdr>
        </w:div>
        <w:div w:id="656954842">
          <w:marLeft w:val="0"/>
          <w:marRight w:val="0"/>
          <w:marTop w:val="0"/>
          <w:marBottom w:val="0"/>
          <w:divBdr>
            <w:top w:val="none" w:sz="0" w:space="0" w:color="auto"/>
            <w:left w:val="none" w:sz="0" w:space="0" w:color="auto"/>
            <w:bottom w:val="none" w:sz="0" w:space="0" w:color="auto"/>
            <w:right w:val="none" w:sz="0" w:space="0" w:color="auto"/>
          </w:divBdr>
        </w:div>
        <w:div w:id="670065746">
          <w:marLeft w:val="0"/>
          <w:marRight w:val="0"/>
          <w:marTop w:val="0"/>
          <w:marBottom w:val="0"/>
          <w:divBdr>
            <w:top w:val="none" w:sz="0" w:space="0" w:color="auto"/>
            <w:left w:val="none" w:sz="0" w:space="0" w:color="auto"/>
            <w:bottom w:val="none" w:sz="0" w:space="0" w:color="auto"/>
            <w:right w:val="none" w:sz="0" w:space="0" w:color="auto"/>
          </w:divBdr>
        </w:div>
        <w:div w:id="693503327">
          <w:marLeft w:val="0"/>
          <w:marRight w:val="0"/>
          <w:marTop w:val="0"/>
          <w:marBottom w:val="0"/>
          <w:divBdr>
            <w:top w:val="none" w:sz="0" w:space="0" w:color="auto"/>
            <w:left w:val="none" w:sz="0" w:space="0" w:color="auto"/>
            <w:bottom w:val="none" w:sz="0" w:space="0" w:color="auto"/>
            <w:right w:val="none" w:sz="0" w:space="0" w:color="auto"/>
          </w:divBdr>
        </w:div>
        <w:div w:id="705524605">
          <w:marLeft w:val="0"/>
          <w:marRight w:val="0"/>
          <w:marTop w:val="0"/>
          <w:marBottom w:val="0"/>
          <w:divBdr>
            <w:top w:val="none" w:sz="0" w:space="0" w:color="auto"/>
            <w:left w:val="none" w:sz="0" w:space="0" w:color="auto"/>
            <w:bottom w:val="none" w:sz="0" w:space="0" w:color="auto"/>
            <w:right w:val="none" w:sz="0" w:space="0" w:color="auto"/>
          </w:divBdr>
        </w:div>
        <w:div w:id="708797607">
          <w:marLeft w:val="0"/>
          <w:marRight w:val="0"/>
          <w:marTop w:val="0"/>
          <w:marBottom w:val="0"/>
          <w:divBdr>
            <w:top w:val="none" w:sz="0" w:space="0" w:color="auto"/>
            <w:left w:val="none" w:sz="0" w:space="0" w:color="auto"/>
            <w:bottom w:val="none" w:sz="0" w:space="0" w:color="auto"/>
            <w:right w:val="none" w:sz="0" w:space="0" w:color="auto"/>
          </w:divBdr>
        </w:div>
        <w:div w:id="742800312">
          <w:marLeft w:val="0"/>
          <w:marRight w:val="0"/>
          <w:marTop w:val="0"/>
          <w:marBottom w:val="0"/>
          <w:divBdr>
            <w:top w:val="none" w:sz="0" w:space="0" w:color="auto"/>
            <w:left w:val="none" w:sz="0" w:space="0" w:color="auto"/>
            <w:bottom w:val="none" w:sz="0" w:space="0" w:color="auto"/>
            <w:right w:val="none" w:sz="0" w:space="0" w:color="auto"/>
          </w:divBdr>
        </w:div>
        <w:div w:id="773868427">
          <w:marLeft w:val="0"/>
          <w:marRight w:val="0"/>
          <w:marTop w:val="0"/>
          <w:marBottom w:val="0"/>
          <w:divBdr>
            <w:top w:val="none" w:sz="0" w:space="0" w:color="auto"/>
            <w:left w:val="none" w:sz="0" w:space="0" w:color="auto"/>
            <w:bottom w:val="none" w:sz="0" w:space="0" w:color="auto"/>
            <w:right w:val="none" w:sz="0" w:space="0" w:color="auto"/>
          </w:divBdr>
        </w:div>
        <w:div w:id="785465814">
          <w:marLeft w:val="0"/>
          <w:marRight w:val="0"/>
          <w:marTop w:val="0"/>
          <w:marBottom w:val="0"/>
          <w:divBdr>
            <w:top w:val="none" w:sz="0" w:space="0" w:color="auto"/>
            <w:left w:val="none" w:sz="0" w:space="0" w:color="auto"/>
            <w:bottom w:val="none" w:sz="0" w:space="0" w:color="auto"/>
            <w:right w:val="none" w:sz="0" w:space="0" w:color="auto"/>
          </w:divBdr>
        </w:div>
        <w:div w:id="792094792">
          <w:marLeft w:val="0"/>
          <w:marRight w:val="0"/>
          <w:marTop w:val="0"/>
          <w:marBottom w:val="0"/>
          <w:divBdr>
            <w:top w:val="none" w:sz="0" w:space="0" w:color="auto"/>
            <w:left w:val="none" w:sz="0" w:space="0" w:color="auto"/>
            <w:bottom w:val="none" w:sz="0" w:space="0" w:color="auto"/>
            <w:right w:val="none" w:sz="0" w:space="0" w:color="auto"/>
          </w:divBdr>
        </w:div>
        <w:div w:id="798883910">
          <w:marLeft w:val="0"/>
          <w:marRight w:val="0"/>
          <w:marTop w:val="0"/>
          <w:marBottom w:val="0"/>
          <w:divBdr>
            <w:top w:val="none" w:sz="0" w:space="0" w:color="auto"/>
            <w:left w:val="none" w:sz="0" w:space="0" w:color="auto"/>
            <w:bottom w:val="none" w:sz="0" w:space="0" w:color="auto"/>
            <w:right w:val="none" w:sz="0" w:space="0" w:color="auto"/>
          </w:divBdr>
        </w:div>
        <w:div w:id="812677238">
          <w:marLeft w:val="0"/>
          <w:marRight w:val="0"/>
          <w:marTop w:val="0"/>
          <w:marBottom w:val="0"/>
          <w:divBdr>
            <w:top w:val="none" w:sz="0" w:space="0" w:color="auto"/>
            <w:left w:val="none" w:sz="0" w:space="0" w:color="auto"/>
            <w:bottom w:val="none" w:sz="0" w:space="0" w:color="auto"/>
            <w:right w:val="none" w:sz="0" w:space="0" w:color="auto"/>
          </w:divBdr>
        </w:div>
        <w:div w:id="814641999">
          <w:marLeft w:val="0"/>
          <w:marRight w:val="0"/>
          <w:marTop w:val="0"/>
          <w:marBottom w:val="0"/>
          <w:divBdr>
            <w:top w:val="none" w:sz="0" w:space="0" w:color="auto"/>
            <w:left w:val="none" w:sz="0" w:space="0" w:color="auto"/>
            <w:bottom w:val="none" w:sz="0" w:space="0" w:color="auto"/>
            <w:right w:val="none" w:sz="0" w:space="0" w:color="auto"/>
          </w:divBdr>
        </w:div>
        <w:div w:id="824398109">
          <w:marLeft w:val="0"/>
          <w:marRight w:val="0"/>
          <w:marTop w:val="0"/>
          <w:marBottom w:val="0"/>
          <w:divBdr>
            <w:top w:val="none" w:sz="0" w:space="0" w:color="auto"/>
            <w:left w:val="none" w:sz="0" w:space="0" w:color="auto"/>
            <w:bottom w:val="none" w:sz="0" w:space="0" w:color="auto"/>
            <w:right w:val="none" w:sz="0" w:space="0" w:color="auto"/>
          </w:divBdr>
        </w:div>
        <w:div w:id="878325111">
          <w:marLeft w:val="0"/>
          <w:marRight w:val="0"/>
          <w:marTop w:val="0"/>
          <w:marBottom w:val="0"/>
          <w:divBdr>
            <w:top w:val="none" w:sz="0" w:space="0" w:color="auto"/>
            <w:left w:val="none" w:sz="0" w:space="0" w:color="auto"/>
            <w:bottom w:val="none" w:sz="0" w:space="0" w:color="auto"/>
            <w:right w:val="none" w:sz="0" w:space="0" w:color="auto"/>
          </w:divBdr>
        </w:div>
        <w:div w:id="892615923">
          <w:marLeft w:val="0"/>
          <w:marRight w:val="0"/>
          <w:marTop w:val="0"/>
          <w:marBottom w:val="0"/>
          <w:divBdr>
            <w:top w:val="none" w:sz="0" w:space="0" w:color="auto"/>
            <w:left w:val="none" w:sz="0" w:space="0" w:color="auto"/>
            <w:bottom w:val="none" w:sz="0" w:space="0" w:color="auto"/>
            <w:right w:val="none" w:sz="0" w:space="0" w:color="auto"/>
          </w:divBdr>
        </w:div>
        <w:div w:id="925189289">
          <w:marLeft w:val="0"/>
          <w:marRight w:val="0"/>
          <w:marTop w:val="0"/>
          <w:marBottom w:val="0"/>
          <w:divBdr>
            <w:top w:val="none" w:sz="0" w:space="0" w:color="auto"/>
            <w:left w:val="none" w:sz="0" w:space="0" w:color="auto"/>
            <w:bottom w:val="none" w:sz="0" w:space="0" w:color="auto"/>
            <w:right w:val="none" w:sz="0" w:space="0" w:color="auto"/>
          </w:divBdr>
        </w:div>
        <w:div w:id="930774563">
          <w:marLeft w:val="0"/>
          <w:marRight w:val="0"/>
          <w:marTop w:val="0"/>
          <w:marBottom w:val="0"/>
          <w:divBdr>
            <w:top w:val="none" w:sz="0" w:space="0" w:color="auto"/>
            <w:left w:val="none" w:sz="0" w:space="0" w:color="auto"/>
            <w:bottom w:val="none" w:sz="0" w:space="0" w:color="auto"/>
            <w:right w:val="none" w:sz="0" w:space="0" w:color="auto"/>
          </w:divBdr>
        </w:div>
        <w:div w:id="1107434276">
          <w:marLeft w:val="0"/>
          <w:marRight w:val="0"/>
          <w:marTop w:val="0"/>
          <w:marBottom w:val="0"/>
          <w:divBdr>
            <w:top w:val="none" w:sz="0" w:space="0" w:color="auto"/>
            <w:left w:val="none" w:sz="0" w:space="0" w:color="auto"/>
            <w:bottom w:val="none" w:sz="0" w:space="0" w:color="auto"/>
            <w:right w:val="none" w:sz="0" w:space="0" w:color="auto"/>
          </w:divBdr>
        </w:div>
        <w:div w:id="1113136244">
          <w:marLeft w:val="0"/>
          <w:marRight w:val="0"/>
          <w:marTop w:val="0"/>
          <w:marBottom w:val="0"/>
          <w:divBdr>
            <w:top w:val="none" w:sz="0" w:space="0" w:color="auto"/>
            <w:left w:val="none" w:sz="0" w:space="0" w:color="auto"/>
            <w:bottom w:val="none" w:sz="0" w:space="0" w:color="auto"/>
            <w:right w:val="none" w:sz="0" w:space="0" w:color="auto"/>
          </w:divBdr>
        </w:div>
        <w:div w:id="1113983918">
          <w:marLeft w:val="0"/>
          <w:marRight w:val="0"/>
          <w:marTop w:val="0"/>
          <w:marBottom w:val="0"/>
          <w:divBdr>
            <w:top w:val="none" w:sz="0" w:space="0" w:color="auto"/>
            <w:left w:val="none" w:sz="0" w:space="0" w:color="auto"/>
            <w:bottom w:val="none" w:sz="0" w:space="0" w:color="auto"/>
            <w:right w:val="none" w:sz="0" w:space="0" w:color="auto"/>
          </w:divBdr>
        </w:div>
        <w:div w:id="1128545382">
          <w:marLeft w:val="0"/>
          <w:marRight w:val="0"/>
          <w:marTop w:val="0"/>
          <w:marBottom w:val="0"/>
          <w:divBdr>
            <w:top w:val="none" w:sz="0" w:space="0" w:color="auto"/>
            <w:left w:val="none" w:sz="0" w:space="0" w:color="auto"/>
            <w:bottom w:val="none" w:sz="0" w:space="0" w:color="auto"/>
            <w:right w:val="none" w:sz="0" w:space="0" w:color="auto"/>
          </w:divBdr>
        </w:div>
        <w:div w:id="1149636569">
          <w:marLeft w:val="0"/>
          <w:marRight w:val="0"/>
          <w:marTop w:val="0"/>
          <w:marBottom w:val="0"/>
          <w:divBdr>
            <w:top w:val="none" w:sz="0" w:space="0" w:color="auto"/>
            <w:left w:val="none" w:sz="0" w:space="0" w:color="auto"/>
            <w:bottom w:val="none" w:sz="0" w:space="0" w:color="auto"/>
            <w:right w:val="none" w:sz="0" w:space="0" w:color="auto"/>
          </w:divBdr>
        </w:div>
        <w:div w:id="1244099690">
          <w:marLeft w:val="0"/>
          <w:marRight w:val="0"/>
          <w:marTop w:val="0"/>
          <w:marBottom w:val="0"/>
          <w:divBdr>
            <w:top w:val="none" w:sz="0" w:space="0" w:color="auto"/>
            <w:left w:val="none" w:sz="0" w:space="0" w:color="auto"/>
            <w:bottom w:val="none" w:sz="0" w:space="0" w:color="auto"/>
            <w:right w:val="none" w:sz="0" w:space="0" w:color="auto"/>
          </w:divBdr>
        </w:div>
        <w:div w:id="1326475415">
          <w:marLeft w:val="0"/>
          <w:marRight w:val="0"/>
          <w:marTop w:val="0"/>
          <w:marBottom w:val="0"/>
          <w:divBdr>
            <w:top w:val="none" w:sz="0" w:space="0" w:color="auto"/>
            <w:left w:val="none" w:sz="0" w:space="0" w:color="auto"/>
            <w:bottom w:val="none" w:sz="0" w:space="0" w:color="auto"/>
            <w:right w:val="none" w:sz="0" w:space="0" w:color="auto"/>
          </w:divBdr>
        </w:div>
        <w:div w:id="1354843479">
          <w:marLeft w:val="0"/>
          <w:marRight w:val="0"/>
          <w:marTop w:val="0"/>
          <w:marBottom w:val="0"/>
          <w:divBdr>
            <w:top w:val="none" w:sz="0" w:space="0" w:color="auto"/>
            <w:left w:val="none" w:sz="0" w:space="0" w:color="auto"/>
            <w:bottom w:val="none" w:sz="0" w:space="0" w:color="auto"/>
            <w:right w:val="none" w:sz="0" w:space="0" w:color="auto"/>
          </w:divBdr>
        </w:div>
        <w:div w:id="1393385010">
          <w:marLeft w:val="0"/>
          <w:marRight w:val="0"/>
          <w:marTop w:val="0"/>
          <w:marBottom w:val="0"/>
          <w:divBdr>
            <w:top w:val="none" w:sz="0" w:space="0" w:color="auto"/>
            <w:left w:val="none" w:sz="0" w:space="0" w:color="auto"/>
            <w:bottom w:val="none" w:sz="0" w:space="0" w:color="auto"/>
            <w:right w:val="none" w:sz="0" w:space="0" w:color="auto"/>
          </w:divBdr>
        </w:div>
        <w:div w:id="1404795947">
          <w:marLeft w:val="0"/>
          <w:marRight w:val="0"/>
          <w:marTop w:val="0"/>
          <w:marBottom w:val="0"/>
          <w:divBdr>
            <w:top w:val="none" w:sz="0" w:space="0" w:color="auto"/>
            <w:left w:val="none" w:sz="0" w:space="0" w:color="auto"/>
            <w:bottom w:val="none" w:sz="0" w:space="0" w:color="auto"/>
            <w:right w:val="none" w:sz="0" w:space="0" w:color="auto"/>
          </w:divBdr>
        </w:div>
        <w:div w:id="1567493119">
          <w:marLeft w:val="0"/>
          <w:marRight w:val="0"/>
          <w:marTop w:val="0"/>
          <w:marBottom w:val="0"/>
          <w:divBdr>
            <w:top w:val="none" w:sz="0" w:space="0" w:color="auto"/>
            <w:left w:val="none" w:sz="0" w:space="0" w:color="auto"/>
            <w:bottom w:val="none" w:sz="0" w:space="0" w:color="auto"/>
            <w:right w:val="none" w:sz="0" w:space="0" w:color="auto"/>
          </w:divBdr>
        </w:div>
        <w:div w:id="1710648270">
          <w:marLeft w:val="0"/>
          <w:marRight w:val="0"/>
          <w:marTop w:val="0"/>
          <w:marBottom w:val="0"/>
          <w:divBdr>
            <w:top w:val="none" w:sz="0" w:space="0" w:color="auto"/>
            <w:left w:val="none" w:sz="0" w:space="0" w:color="auto"/>
            <w:bottom w:val="none" w:sz="0" w:space="0" w:color="auto"/>
            <w:right w:val="none" w:sz="0" w:space="0" w:color="auto"/>
          </w:divBdr>
        </w:div>
        <w:div w:id="1750888848">
          <w:marLeft w:val="0"/>
          <w:marRight w:val="0"/>
          <w:marTop w:val="0"/>
          <w:marBottom w:val="0"/>
          <w:divBdr>
            <w:top w:val="none" w:sz="0" w:space="0" w:color="auto"/>
            <w:left w:val="none" w:sz="0" w:space="0" w:color="auto"/>
            <w:bottom w:val="none" w:sz="0" w:space="0" w:color="auto"/>
            <w:right w:val="none" w:sz="0" w:space="0" w:color="auto"/>
          </w:divBdr>
        </w:div>
        <w:div w:id="1753894449">
          <w:marLeft w:val="0"/>
          <w:marRight w:val="0"/>
          <w:marTop w:val="0"/>
          <w:marBottom w:val="0"/>
          <w:divBdr>
            <w:top w:val="none" w:sz="0" w:space="0" w:color="auto"/>
            <w:left w:val="none" w:sz="0" w:space="0" w:color="auto"/>
            <w:bottom w:val="none" w:sz="0" w:space="0" w:color="auto"/>
            <w:right w:val="none" w:sz="0" w:space="0" w:color="auto"/>
          </w:divBdr>
        </w:div>
        <w:div w:id="1913663609">
          <w:marLeft w:val="0"/>
          <w:marRight w:val="0"/>
          <w:marTop w:val="0"/>
          <w:marBottom w:val="0"/>
          <w:divBdr>
            <w:top w:val="none" w:sz="0" w:space="0" w:color="auto"/>
            <w:left w:val="none" w:sz="0" w:space="0" w:color="auto"/>
            <w:bottom w:val="none" w:sz="0" w:space="0" w:color="auto"/>
            <w:right w:val="none" w:sz="0" w:space="0" w:color="auto"/>
          </w:divBdr>
        </w:div>
        <w:div w:id="1971587793">
          <w:marLeft w:val="0"/>
          <w:marRight w:val="0"/>
          <w:marTop w:val="0"/>
          <w:marBottom w:val="0"/>
          <w:divBdr>
            <w:top w:val="none" w:sz="0" w:space="0" w:color="auto"/>
            <w:left w:val="none" w:sz="0" w:space="0" w:color="auto"/>
            <w:bottom w:val="none" w:sz="0" w:space="0" w:color="auto"/>
            <w:right w:val="none" w:sz="0" w:space="0" w:color="auto"/>
          </w:divBdr>
        </w:div>
        <w:div w:id="2006009314">
          <w:marLeft w:val="0"/>
          <w:marRight w:val="0"/>
          <w:marTop w:val="0"/>
          <w:marBottom w:val="0"/>
          <w:divBdr>
            <w:top w:val="none" w:sz="0" w:space="0" w:color="auto"/>
            <w:left w:val="none" w:sz="0" w:space="0" w:color="auto"/>
            <w:bottom w:val="none" w:sz="0" w:space="0" w:color="auto"/>
            <w:right w:val="none" w:sz="0" w:space="0" w:color="auto"/>
          </w:divBdr>
        </w:div>
        <w:div w:id="2026399832">
          <w:marLeft w:val="0"/>
          <w:marRight w:val="0"/>
          <w:marTop w:val="0"/>
          <w:marBottom w:val="0"/>
          <w:divBdr>
            <w:top w:val="none" w:sz="0" w:space="0" w:color="auto"/>
            <w:left w:val="none" w:sz="0" w:space="0" w:color="auto"/>
            <w:bottom w:val="none" w:sz="0" w:space="0" w:color="auto"/>
            <w:right w:val="none" w:sz="0" w:space="0" w:color="auto"/>
          </w:divBdr>
        </w:div>
        <w:div w:id="2076395488">
          <w:marLeft w:val="0"/>
          <w:marRight w:val="0"/>
          <w:marTop w:val="0"/>
          <w:marBottom w:val="0"/>
          <w:divBdr>
            <w:top w:val="none" w:sz="0" w:space="0" w:color="auto"/>
            <w:left w:val="none" w:sz="0" w:space="0" w:color="auto"/>
            <w:bottom w:val="none" w:sz="0" w:space="0" w:color="auto"/>
            <w:right w:val="none" w:sz="0" w:space="0" w:color="auto"/>
          </w:divBdr>
        </w:div>
        <w:div w:id="2081830418">
          <w:marLeft w:val="0"/>
          <w:marRight w:val="0"/>
          <w:marTop w:val="0"/>
          <w:marBottom w:val="0"/>
          <w:divBdr>
            <w:top w:val="none" w:sz="0" w:space="0" w:color="auto"/>
            <w:left w:val="none" w:sz="0" w:space="0" w:color="auto"/>
            <w:bottom w:val="none" w:sz="0" w:space="0" w:color="auto"/>
            <w:right w:val="none" w:sz="0" w:space="0" w:color="auto"/>
          </w:divBdr>
        </w:div>
      </w:divsChild>
    </w:div>
    <w:div w:id="1165899898">
      <w:bodyDiv w:val="1"/>
      <w:marLeft w:val="0"/>
      <w:marRight w:val="0"/>
      <w:marTop w:val="0"/>
      <w:marBottom w:val="0"/>
      <w:divBdr>
        <w:top w:val="none" w:sz="0" w:space="0" w:color="auto"/>
        <w:left w:val="none" w:sz="0" w:space="0" w:color="auto"/>
        <w:bottom w:val="none" w:sz="0" w:space="0" w:color="auto"/>
        <w:right w:val="none" w:sz="0" w:space="0" w:color="auto"/>
      </w:divBdr>
      <w:divsChild>
        <w:div w:id="141314910">
          <w:marLeft w:val="0"/>
          <w:marRight w:val="0"/>
          <w:marTop w:val="0"/>
          <w:marBottom w:val="0"/>
          <w:divBdr>
            <w:top w:val="none" w:sz="0" w:space="0" w:color="auto"/>
            <w:left w:val="none" w:sz="0" w:space="0" w:color="auto"/>
            <w:bottom w:val="none" w:sz="0" w:space="0" w:color="auto"/>
            <w:right w:val="none" w:sz="0" w:space="0" w:color="auto"/>
          </w:divBdr>
        </w:div>
        <w:div w:id="431556072">
          <w:marLeft w:val="0"/>
          <w:marRight w:val="0"/>
          <w:marTop w:val="0"/>
          <w:marBottom w:val="0"/>
          <w:divBdr>
            <w:top w:val="none" w:sz="0" w:space="0" w:color="auto"/>
            <w:left w:val="none" w:sz="0" w:space="0" w:color="auto"/>
            <w:bottom w:val="none" w:sz="0" w:space="0" w:color="auto"/>
            <w:right w:val="none" w:sz="0" w:space="0" w:color="auto"/>
          </w:divBdr>
        </w:div>
        <w:div w:id="638803638">
          <w:marLeft w:val="0"/>
          <w:marRight w:val="0"/>
          <w:marTop w:val="0"/>
          <w:marBottom w:val="0"/>
          <w:divBdr>
            <w:top w:val="none" w:sz="0" w:space="0" w:color="auto"/>
            <w:left w:val="none" w:sz="0" w:space="0" w:color="auto"/>
            <w:bottom w:val="none" w:sz="0" w:space="0" w:color="auto"/>
            <w:right w:val="none" w:sz="0" w:space="0" w:color="auto"/>
          </w:divBdr>
        </w:div>
      </w:divsChild>
    </w:div>
    <w:div w:id="1192186661">
      <w:bodyDiv w:val="1"/>
      <w:marLeft w:val="0"/>
      <w:marRight w:val="0"/>
      <w:marTop w:val="0"/>
      <w:marBottom w:val="0"/>
      <w:divBdr>
        <w:top w:val="none" w:sz="0" w:space="0" w:color="auto"/>
        <w:left w:val="none" w:sz="0" w:space="0" w:color="auto"/>
        <w:bottom w:val="none" w:sz="0" w:space="0" w:color="auto"/>
        <w:right w:val="none" w:sz="0" w:space="0" w:color="auto"/>
      </w:divBdr>
    </w:div>
    <w:div w:id="1299384478">
      <w:bodyDiv w:val="1"/>
      <w:marLeft w:val="0"/>
      <w:marRight w:val="0"/>
      <w:marTop w:val="0"/>
      <w:marBottom w:val="0"/>
      <w:divBdr>
        <w:top w:val="none" w:sz="0" w:space="0" w:color="auto"/>
        <w:left w:val="none" w:sz="0" w:space="0" w:color="auto"/>
        <w:bottom w:val="none" w:sz="0" w:space="0" w:color="auto"/>
        <w:right w:val="none" w:sz="0" w:space="0" w:color="auto"/>
      </w:divBdr>
      <w:divsChild>
        <w:div w:id="3633171">
          <w:marLeft w:val="0"/>
          <w:marRight w:val="0"/>
          <w:marTop w:val="0"/>
          <w:marBottom w:val="0"/>
          <w:divBdr>
            <w:top w:val="none" w:sz="0" w:space="0" w:color="auto"/>
            <w:left w:val="none" w:sz="0" w:space="0" w:color="auto"/>
            <w:bottom w:val="none" w:sz="0" w:space="0" w:color="auto"/>
            <w:right w:val="none" w:sz="0" w:space="0" w:color="auto"/>
          </w:divBdr>
        </w:div>
        <w:div w:id="14815617">
          <w:marLeft w:val="0"/>
          <w:marRight w:val="0"/>
          <w:marTop w:val="0"/>
          <w:marBottom w:val="0"/>
          <w:divBdr>
            <w:top w:val="none" w:sz="0" w:space="0" w:color="auto"/>
            <w:left w:val="none" w:sz="0" w:space="0" w:color="auto"/>
            <w:bottom w:val="none" w:sz="0" w:space="0" w:color="auto"/>
            <w:right w:val="none" w:sz="0" w:space="0" w:color="auto"/>
          </w:divBdr>
        </w:div>
        <w:div w:id="19017001">
          <w:marLeft w:val="0"/>
          <w:marRight w:val="0"/>
          <w:marTop w:val="0"/>
          <w:marBottom w:val="0"/>
          <w:divBdr>
            <w:top w:val="none" w:sz="0" w:space="0" w:color="auto"/>
            <w:left w:val="none" w:sz="0" w:space="0" w:color="auto"/>
            <w:bottom w:val="none" w:sz="0" w:space="0" w:color="auto"/>
            <w:right w:val="none" w:sz="0" w:space="0" w:color="auto"/>
          </w:divBdr>
        </w:div>
        <w:div w:id="36052776">
          <w:marLeft w:val="0"/>
          <w:marRight w:val="0"/>
          <w:marTop w:val="0"/>
          <w:marBottom w:val="0"/>
          <w:divBdr>
            <w:top w:val="none" w:sz="0" w:space="0" w:color="auto"/>
            <w:left w:val="none" w:sz="0" w:space="0" w:color="auto"/>
            <w:bottom w:val="none" w:sz="0" w:space="0" w:color="auto"/>
            <w:right w:val="none" w:sz="0" w:space="0" w:color="auto"/>
          </w:divBdr>
        </w:div>
        <w:div w:id="44913007">
          <w:marLeft w:val="0"/>
          <w:marRight w:val="0"/>
          <w:marTop w:val="0"/>
          <w:marBottom w:val="0"/>
          <w:divBdr>
            <w:top w:val="none" w:sz="0" w:space="0" w:color="auto"/>
            <w:left w:val="none" w:sz="0" w:space="0" w:color="auto"/>
            <w:bottom w:val="none" w:sz="0" w:space="0" w:color="auto"/>
            <w:right w:val="none" w:sz="0" w:space="0" w:color="auto"/>
          </w:divBdr>
        </w:div>
        <w:div w:id="64454639">
          <w:marLeft w:val="0"/>
          <w:marRight w:val="0"/>
          <w:marTop w:val="0"/>
          <w:marBottom w:val="0"/>
          <w:divBdr>
            <w:top w:val="none" w:sz="0" w:space="0" w:color="auto"/>
            <w:left w:val="none" w:sz="0" w:space="0" w:color="auto"/>
            <w:bottom w:val="none" w:sz="0" w:space="0" w:color="auto"/>
            <w:right w:val="none" w:sz="0" w:space="0" w:color="auto"/>
          </w:divBdr>
        </w:div>
        <w:div w:id="86467570">
          <w:marLeft w:val="0"/>
          <w:marRight w:val="0"/>
          <w:marTop w:val="0"/>
          <w:marBottom w:val="0"/>
          <w:divBdr>
            <w:top w:val="none" w:sz="0" w:space="0" w:color="auto"/>
            <w:left w:val="none" w:sz="0" w:space="0" w:color="auto"/>
            <w:bottom w:val="none" w:sz="0" w:space="0" w:color="auto"/>
            <w:right w:val="none" w:sz="0" w:space="0" w:color="auto"/>
          </w:divBdr>
        </w:div>
        <w:div w:id="164900289">
          <w:marLeft w:val="0"/>
          <w:marRight w:val="0"/>
          <w:marTop w:val="0"/>
          <w:marBottom w:val="0"/>
          <w:divBdr>
            <w:top w:val="none" w:sz="0" w:space="0" w:color="auto"/>
            <w:left w:val="none" w:sz="0" w:space="0" w:color="auto"/>
            <w:bottom w:val="none" w:sz="0" w:space="0" w:color="auto"/>
            <w:right w:val="none" w:sz="0" w:space="0" w:color="auto"/>
          </w:divBdr>
        </w:div>
        <w:div w:id="269049906">
          <w:marLeft w:val="0"/>
          <w:marRight w:val="0"/>
          <w:marTop w:val="0"/>
          <w:marBottom w:val="0"/>
          <w:divBdr>
            <w:top w:val="none" w:sz="0" w:space="0" w:color="auto"/>
            <w:left w:val="none" w:sz="0" w:space="0" w:color="auto"/>
            <w:bottom w:val="none" w:sz="0" w:space="0" w:color="auto"/>
            <w:right w:val="none" w:sz="0" w:space="0" w:color="auto"/>
          </w:divBdr>
        </w:div>
        <w:div w:id="294800767">
          <w:marLeft w:val="0"/>
          <w:marRight w:val="0"/>
          <w:marTop w:val="0"/>
          <w:marBottom w:val="0"/>
          <w:divBdr>
            <w:top w:val="none" w:sz="0" w:space="0" w:color="auto"/>
            <w:left w:val="none" w:sz="0" w:space="0" w:color="auto"/>
            <w:bottom w:val="none" w:sz="0" w:space="0" w:color="auto"/>
            <w:right w:val="none" w:sz="0" w:space="0" w:color="auto"/>
          </w:divBdr>
        </w:div>
        <w:div w:id="303434910">
          <w:marLeft w:val="0"/>
          <w:marRight w:val="0"/>
          <w:marTop w:val="0"/>
          <w:marBottom w:val="0"/>
          <w:divBdr>
            <w:top w:val="none" w:sz="0" w:space="0" w:color="auto"/>
            <w:left w:val="none" w:sz="0" w:space="0" w:color="auto"/>
            <w:bottom w:val="none" w:sz="0" w:space="0" w:color="auto"/>
            <w:right w:val="none" w:sz="0" w:space="0" w:color="auto"/>
          </w:divBdr>
        </w:div>
        <w:div w:id="324628922">
          <w:marLeft w:val="0"/>
          <w:marRight w:val="0"/>
          <w:marTop w:val="0"/>
          <w:marBottom w:val="0"/>
          <w:divBdr>
            <w:top w:val="none" w:sz="0" w:space="0" w:color="auto"/>
            <w:left w:val="none" w:sz="0" w:space="0" w:color="auto"/>
            <w:bottom w:val="none" w:sz="0" w:space="0" w:color="auto"/>
            <w:right w:val="none" w:sz="0" w:space="0" w:color="auto"/>
          </w:divBdr>
        </w:div>
        <w:div w:id="338704118">
          <w:marLeft w:val="0"/>
          <w:marRight w:val="0"/>
          <w:marTop w:val="0"/>
          <w:marBottom w:val="0"/>
          <w:divBdr>
            <w:top w:val="none" w:sz="0" w:space="0" w:color="auto"/>
            <w:left w:val="none" w:sz="0" w:space="0" w:color="auto"/>
            <w:bottom w:val="none" w:sz="0" w:space="0" w:color="auto"/>
            <w:right w:val="none" w:sz="0" w:space="0" w:color="auto"/>
          </w:divBdr>
        </w:div>
        <w:div w:id="344988685">
          <w:marLeft w:val="0"/>
          <w:marRight w:val="0"/>
          <w:marTop w:val="0"/>
          <w:marBottom w:val="0"/>
          <w:divBdr>
            <w:top w:val="none" w:sz="0" w:space="0" w:color="auto"/>
            <w:left w:val="none" w:sz="0" w:space="0" w:color="auto"/>
            <w:bottom w:val="none" w:sz="0" w:space="0" w:color="auto"/>
            <w:right w:val="none" w:sz="0" w:space="0" w:color="auto"/>
          </w:divBdr>
        </w:div>
        <w:div w:id="345640959">
          <w:marLeft w:val="0"/>
          <w:marRight w:val="0"/>
          <w:marTop w:val="0"/>
          <w:marBottom w:val="0"/>
          <w:divBdr>
            <w:top w:val="none" w:sz="0" w:space="0" w:color="auto"/>
            <w:left w:val="none" w:sz="0" w:space="0" w:color="auto"/>
            <w:bottom w:val="none" w:sz="0" w:space="0" w:color="auto"/>
            <w:right w:val="none" w:sz="0" w:space="0" w:color="auto"/>
          </w:divBdr>
        </w:div>
        <w:div w:id="402336728">
          <w:marLeft w:val="0"/>
          <w:marRight w:val="0"/>
          <w:marTop w:val="0"/>
          <w:marBottom w:val="0"/>
          <w:divBdr>
            <w:top w:val="none" w:sz="0" w:space="0" w:color="auto"/>
            <w:left w:val="none" w:sz="0" w:space="0" w:color="auto"/>
            <w:bottom w:val="none" w:sz="0" w:space="0" w:color="auto"/>
            <w:right w:val="none" w:sz="0" w:space="0" w:color="auto"/>
          </w:divBdr>
        </w:div>
        <w:div w:id="422577641">
          <w:marLeft w:val="0"/>
          <w:marRight w:val="0"/>
          <w:marTop w:val="0"/>
          <w:marBottom w:val="0"/>
          <w:divBdr>
            <w:top w:val="none" w:sz="0" w:space="0" w:color="auto"/>
            <w:left w:val="none" w:sz="0" w:space="0" w:color="auto"/>
            <w:bottom w:val="none" w:sz="0" w:space="0" w:color="auto"/>
            <w:right w:val="none" w:sz="0" w:space="0" w:color="auto"/>
          </w:divBdr>
        </w:div>
        <w:div w:id="424115246">
          <w:marLeft w:val="0"/>
          <w:marRight w:val="0"/>
          <w:marTop w:val="0"/>
          <w:marBottom w:val="0"/>
          <w:divBdr>
            <w:top w:val="none" w:sz="0" w:space="0" w:color="auto"/>
            <w:left w:val="none" w:sz="0" w:space="0" w:color="auto"/>
            <w:bottom w:val="none" w:sz="0" w:space="0" w:color="auto"/>
            <w:right w:val="none" w:sz="0" w:space="0" w:color="auto"/>
          </w:divBdr>
        </w:div>
        <w:div w:id="500464326">
          <w:marLeft w:val="0"/>
          <w:marRight w:val="0"/>
          <w:marTop w:val="0"/>
          <w:marBottom w:val="0"/>
          <w:divBdr>
            <w:top w:val="none" w:sz="0" w:space="0" w:color="auto"/>
            <w:left w:val="none" w:sz="0" w:space="0" w:color="auto"/>
            <w:bottom w:val="none" w:sz="0" w:space="0" w:color="auto"/>
            <w:right w:val="none" w:sz="0" w:space="0" w:color="auto"/>
          </w:divBdr>
        </w:div>
        <w:div w:id="504320629">
          <w:marLeft w:val="0"/>
          <w:marRight w:val="0"/>
          <w:marTop w:val="0"/>
          <w:marBottom w:val="0"/>
          <w:divBdr>
            <w:top w:val="none" w:sz="0" w:space="0" w:color="auto"/>
            <w:left w:val="none" w:sz="0" w:space="0" w:color="auto"/>
            <w:bottom w:val="none" w:sz="0" w:space="0" w:color="auto"/>
            <w:right w:val="none" w:sz="0" w:space="0" w:color="auto"/>
          </w:divBdr>
        </w:div>
        <w:div w:id="541328858">
          <w:marLeft w:val="0"/>
          <w:marRight w:val="0"/>
          <w:marTop w:val="0"/>
          <w:marBottom w:val="0"/>
          <w:divBdr>
            <w:top w:val="none" w:sz="0" w:space="0" w:color="auto"/>
            <w:left w:val="none" w:sz="0" w:space="0" w:color="auto"/>
            <w:bottom w:val="none" w:sz="0" w:space="0" w:color="auto"/>
            <w:right w:val="none" w:sz="0" w:space="0" w:color="auto"/>
          </w:divBdr>
        </w:div>
        <w:div w:id="564147762">
          <w:marLeft w:val="0"/>
          <w:marRight w:val="0"/>
          <w:marTop w:val="0"/>
          <w:marBottom w:val="0"/>
          <w:divBdr>
            <w:top w:val="none" w:sz="0" w:space="0" w:color="auto"/>
            <w:left w:val="none" w:sz="0" w:space="0" w:color="auto"/>
            <w:bottom w:val="none" w:sz="0" w:space="0" w:color="auto"/>
            <w:right w:val="none" w:sz="0" w:space="0" w:color="auto"/>
          </w:divBdr>
        </w:div>
        <w:div w:id="603153004">
          <w:marLeft w:val="0"/>
          <w:marRight w:val="0"/>
          <w:marTop w:val="0"/>
          <w:marBottom w:val="0"/>
          <w:divBdr>
            <w:top w:val="none" w:sz="0" w:space="0" w:color="auto"/>
            <w:left w:val="none" w:sz="0" w:space="0" w:color="auto"/>
            <w:bottom w:val="none" w:sz="0" w:space="0" w:color="auto"/>
            <w:right w:val="none" w:sz="0" w:space="0" w:color="auto"/>
          </w:divBdr>
        </w:div>
        <w:div w:id="620495807">
          <w:marLeft w:val="0"/>
          <w:marRight w:val="0"/>
          <w:marTop w:val="0"/>
          <w:marBottom w:val="0"/>
          <w:divBdr>
            <w:top w:val="none" w:sz="0" w:space="0" w:color="auto"/>
            <w:left w:val="none" w:sz="0" w:space="0" w:color="auto"/>
            <w:bottom w:val="none" w:sz="0" w:space="0" w:color="auto"/>
            <w:right w:val="none" w:sz="0" w:space="0" w:color="auto"/>
          </w:divBdr>
        </w:div>
        <w:div w:id="625888822">
          <w:marLeft w:val="0"/>
          <w:marRight w:val="0"/>
          <w:marTop w:val="0"/>
          <w:marBottom w:val="0"/>
          <w:divBdr>
            <w:top w:val="none" w:sz="0" w:space="0" w:color="auto"/>
            <w:left w:val="none" w:sz="0" w:space="0" w:color="auto"/>
            <w:bottom w:val="none" w:sz="0" w:space="0" w:color="auto"/>
            <w:right w:val="none" w:sz="0" w:space="0" w:color="auto"/>
          </w:divBdr>
        </w:div>
        <w:div w:id="693657573">
          <w:marLeft w:val="0"/>
          <w:marRight w:val="0"/>
          <w:marTop w:val="0"/>
          <w:marBottom w:val="0"/>
          <w:divBdr>
            <w:top w:val="none" w:sz="0" w:space="0" w:color="auto"/>
            <w:left w:val="none" w:sz="0" w:space="0" w:color="auto"/>
            <w:bottom w:val="none" w:sz="0" w:space="0" w:color="auto"/>
            <w:right w:val="none" w:sz="0" w:space="0" w:color="auto"/>
          </w:divBdr>
        </w:div>
        <w:div w:id="699008625">
          <w:marLeft w:val="0"/>
          <w:marRight w:val="0"/>
          <w:marTop w:val="0"/>
          <w:marBottom w:val="0"/>
          <w:divBdr>
            <w:top w:val="none" w:sz="0" w:space="0" w:color="auto"/>
            <w:left w:val="none" w:sz="0" w:space="0" w:color="auto"/>
            <w:bottom w:val="none" w:sz="0" w:space="0" w:color="auto"/>
            <w:right w:val="none" w:sz="0" w:space="0" w:color="auto"/>
          </w:divBdr>
        </w:div>
        <w:div w:id="730663399">
          <w:marLeft w:val="0"/>
          <w:marRight w:val="0"/>
          <w:marTop w:val="0"/>
          <w:marBottom w:val="0"/>
          <w:divBdr>
            <w:top w:val="none" w:sz="0" w:space="0" w:color="auto"/>
            <w:left w:val="none" w:sz="0" w:space="0" w:color="auto"/>
            <w:bottom w:val="none" w:sz="0" w:space="0" w:color="auto"/>
            <w:right w:val="none" w:sz="0" w:space="0" w:color="auto"/>
          </w:divBdr>
        </w:div>
        <w:div w:id="785346433">
          <w:marLeft w:val="0"/>
          <w:marRight w:val="0"/>
          <w:marTop w:val="0"/>
          <w:marBottom w:val="0"/>
          <w:divBdr>
            <w:top w:val="none" w:sz="0" w:space="0" w:color="auto"/>
            <w:left w:val="none" w:sz="0" w:space="0" w:color="auto"/>
            <w:bottom w:val="none" w:sz="0" w:space="0" w:color="auto"/>
            <w:right w:val="none" w:sz="0" w:space="0" w:color="auto"/>
          </w:divBdr>
        </w:div>
        <w:div w:id="822936067">
          <w:marLeft w:val="0"/>
          <w:marRight w:val="0"/>
          <w:marTop w:val="0"/>
          <w:marBottom w:val="0"/>
          <w:divBdr>
            <w:top w:val="none" w:sz="0" w:space="0" w:color="auto"/>
            <w:left w:val="none" w:sz="0" w:space="0" w:color="auto"/>
            <w:bottom w:val="none" w:sz="0" w:space="0" w:color="auto"/>
            <w:right w:val="none" w:sz="0" w:space="0" w:color="auto"/>
          </w:divBdr>
        </w:div>
        <w:div w:id="841819692">
          <w:marLeft w:val="0"/>
          <w:marRight w:val="0"/>
          <w:marTop w:val="0"/>
          <w:marBottom w:val="0"/>
          <w:divBdr>
            <w:top w:val="none" w:sz="0" w:space="0" w:color="auto"/>
            <w:left w:val="none" w:sz="0" w:space="0" w:color="auto"/>
            <w:bottom w:val="none" w:sz="0" w:space="0" w:color="auto"/>
            <w:right w:val="none" w:sz="0" w:space="0" w:color="auto"/>
          </w:divBdr>
        </w:div>
        <w:div w:id="960261908">
          <w:marLeft w:val="0"/>
          <w:marRight w:val="0"/>
          <w:marTop w:val="0"/>
          <w:marBottom w:val="0"/>
          <w:divBdr>
            <w:top w:val="none" w:sz="0" w:space="0" w:color="auto"/>
            <w:left w:val="none" w:sz="0" w:space="0" w:color="auto"/>
            <w:bottom w:val="none" w:sz="0" w:space="0" w:color="auto"/>
            <w:right w:val="none" w:sz="0" w:space="0" w:color="auto"/>
          </w:divBdr>
        </w:div>
        <w:div w:id="970745047">
          <w:marLeft w:val="0"/>
          <w:marRight w:val="0"/>
          <w:marTop w:val="0"/>
          <w:marBottom w:val="0"/>
          <w:divBdr>
            <w:top w:val="none" w:sz="0" w:space="0" w:color="auto"/>
            <w:left w:val="none" w:sz="0" w:space="0" w:color="auto"/>
            <w:bottom w:val="none" w:sz="0" w:space="0" w:color="auto"/>
            <w:right w:val="none" w:sz="0" w:space="0" w:color="auto"/>
          </w:divBdr>
        </w:div>
        <w:div w:id="976643904">
          <w:marLeft w:val="0"/>
          <w:marRight w:val="0"/>
          <w:marTop w:val="0"/>
          <w:marBottom w:val="0"/>
          <w:divBdr>
            <w:top w:val="none" w:sz="0" w:space="0" w:color="auto"/>
            <w:left w:val="none" w:sz="0" w:space="0" w:color="auto"/>
            <w:bottom w:val="none" w:sz="0" w:space="0" w:color="auto"/>
            <w:right w:val="none" w:sz="0" w:space="0" w:color="auto"/>
          </w:divBdr>
        </w:div>
        <w:div w:id="1022131481">
          <w:marLeft w:val="0"/>
          <w:marRight w:val="0"/>
          <w:marTop w:val="0"/>
          <w:marBottom w:val="0"/>
          <w:divBdr>
            <w:top w:val="none" w:sz="0" w:space="0" w:color="auto"/>
            <w:left w:val="none" w:sz="0" w:space="0" w:color="auto"/>
            <w:bottom w:val="none" w:sz="0" w:space="0" w:color="auto"/>
            <w:right w:val="none" w:sz="0" w:space="0" w:color="auto"/>
          </w:divBdr>
        </w:div>
        <w:div w:id="1024676687">
          <w:marLeft w:val="0"/>
          <w:marRight w:val="0"/>
          <w:marTop w:val="0"/>
          <w:marBottom w:val="0"/>
          <w:divBdr>
            <w:top w:val="none" w:sz="0" w:space="0" w:color="auto"/>
            <w:left w:val="none" w:sz="0" w:space="0" w:color="auto"/>
            <w:bottom w:val="none" w:sz="0" w:space="0" w:color="auto"/>
            <w:right w:val="none" w:sz="0" w:space="0" w:color="auto"/>
          </w:divBdr>
        </w:div>
        <w:div w:id="1047139986">
          <w:marLeft w:val="0"/>
          <w:marRight w:val="0"/>
          <w:marTop w:val="0"/>
          <w:marBottom w:val="0"/>
          <w:divBdr>
            <w:top w:val="none" w:sz="0" w:space="0" w:color="auto"/>
            <w:left w:val="none" w:sz="0" w:space="0" w:color="auto"/>
            <w:bottom w:val="none" w:sz="0" w:space="0" w:color="auto"/>
            <w:right w:val="none" w:sz="0" w:space="0" w:color="auto"/>
          </w:divBdr>
        </w:div>
        <w:div w:id="1054620073">
          <w:marLeft w:val="0"/>
          <w:marRight w:val="0"/>
          <w:marTop w:val="0"/>
          <w:marBottom w:val="0"/>
          <w:divBdr>
            <w:top w:val="none" w:sz="0" w:space="0" w:color="auto"/>
            <w:left w:val="none" w:sz="0" w:space="0" w:color="auto"/>
            <w:bottom w:val="none" w:sz="0" w:space="0" w:color="auto"/>
            <w:right w:val="none" w:sz="0" w:space="0" w:color="auto"/>
          </w:divBdr>
        </w:div>
        <w:div w:id="1105076354">
          <w:marLeft w:val="0"/>
          <w:marRight w:val="0"/>
          <w:marTop w:val="0"/>
          <w:marBottom w:val="0"/>
          <w:divBdr>
            <w:top w:val="none" w:sz="0" w:space="0" w:color="auto"/>
            <w:left w:val="none" w:sz="0" w:space="0" w:color="auto"/>
            <w:bottom w:val="none" w:sz="0" w:space="0" w:color="auto"/>
            <w:right w:val="none" w:sz="0" w:space="0" w:color="auto"/>
          </w:divBdr>
        </w:div>
        <w:div w:id="1108306300">
          <w:marLeft w:val="0"/>
          <w:marRight w:val="0"/>
          <w:marTop w:val="0"/>
          <w:marBottom w:val="0"/>
          <w:divBdr>
            <w:top w:val="none" w:sz="0" w:space="0" w:color="auto"/>
            <w:left w:val="none" w:sz="0" w:space="0" w:color="auto"/>
            <w:bottom w:val="none" w:sz="0" w:space="0" w:color="auto"/>
            <w:right w:val="none" w:sz="0" w:space="0" w:color="auto"/>
          </w:divBdr>
        </w:div>
        <w:div w:id="1136949901">
          <w:marLeft w:val="0"/>
          <w:marRight w:val="0"/>
          <w:marTop w:val="0"/>
          <w:marBottom w:val="0"/>
          <w:divBdr>
            <w:top w:val="none" w:sz="0" w:space="0" w:color="auto"/>
            <w:left w:val="none" w:sz="0" w:space="0" w:color="auto"/>
            <w:bottom w:val="none" w:sz="0" w:space="0" w:color="auto"/>
            <w:right w:val="none" w:sz="0" w:space="0" w:color="auto"/>
          </w:divBdr>
        </w:div>
        <w:div w:id="1174951735">
          <w:marLeft w:val="0"/>
          <w:marRight w:val="0"/>
          <w:marTop w:val="0"/>
          <w:marBottom w:val="0"/>
          <w:divBdr>
            <w:top w:val="none" w:sz="0" w:space="0" w:color="auto"/>
            <w:left w:val="none" w:sz="0" w:space="0" w:color="auto"/>
            <w:bottom w:val="none" w:sz="0" w:space="0" w:color="auto"/>
            <w:right w:val="none" w:sz="0" w:space="0" w:color="auto"/>
          </w:divBdr>
        </w:div>
        <w:div w:id="1206482714">
          <w:marLeft w:val="0"/>
          <w:marRight w:val="0"/>
          <w:marTop w:val="0"/>
          <w:marBottom w:val="0"/>
          <w:divBdr>
            <w:top w:val="none" w:sz="0" w:space="0" w:color="auto"/>
            <w:left w:val="none" w:sz="0" w:space="0" w:color="auto"/>
            <w:bottom w:val="none" w:sz="0" w:space="0" w:color="auto"/>
            <w:right w:val="none" w:sz="0" w:space="0" w:color="auto"/>
          </w:divBdr>
        </w:div>
        <w:div w:id="1231774753">
          <w:marLeft w:val="0"/>
          <w:marRight w:val="0"/>
          <w:marTop w:val="0"/>
          <w:marBottom w:val="0"/>
          <w:divBdr>
            <w:top w:val="none" w:sz="0" w:space="0" w:color="auto"/>
            <w:left w:val="none" w:sz="0" w:space="0" w:color="auto"/>
            <w:bottom w:val="none" w:sz="0" w:space="0" w:color="auto"/>
            <w:right w:val="none" w:sz="0" w:space="0" w:color="auto"/>
          </w:divBdr>
        </w:div>
        <w:div w:id="1240599913">
          <w:marLeft w:val="0"/>
          <w:marRight w:val="0"/>
          <w:marTop w:val="0"/>
          <w:marBottom w:val="0"/>
          <w:divBdr>
            <w:top w:val="none" w:sz="0" w:space="0" w:color="auto"/>
            <w:left w:val="none" w:sz="0" w:space="0" w:color="auto"/>
            <w:bottom w:val="none" w:sz="0" w:space="0" w:color="auto"/>
            <w:right w:val="none" w:sz="0" w:space="0" w:color="auto"/>
          </w:divBdr>
        </w:div>
        <w:div w:id="1334607082">
          <w:marLeft w:val="0"/>
          <w:marRight w:val="0"/>
          <w:marTop w:val="0"/>
          <w:marBottom w:val="0"/>
          <w:divBdr>
            <w:top w:val="none" w:sz="0" w:space="0" w:color="auto"/>
            <w:left w:val="none" w:sz="0" w:space="0" w:color="auto"/>
            <w:bottom w:val="none" w:sz="0" w:space="0" w:color="auto"/>
            <w:right w:val="none" w:sz="0" w:space="0" w:color="auto"/>
          </w:divBdr>
        </w:div>
        <w:div w:id="1359115187">
          <w:marLeft w:val="0"/>
          <w:marRight w:val="0"/>
          <w:marTop w:val="0"/>
          <w:marBottom w:val="0"/>
          <w:divBdr>
            <w:top w:val="none" w:sz="0" w:space="0" w:color="auto"/>
            <w:left w:val="none" w:sz="0" w:space="0" w:color="auto"/>
            <w:bottom w:val="none" w:sz="0" w:space="0" w:color="auto"/>
            <w:right w:val="none" w:sz="0" w:space="0" w:color="auto"/>
          </w:divBdr>
        </w:div>
        <w:div w:id="1496873615">
          <w:marLeft w:val="0"/>
          <w:marRight w:val="0"/>
          <w:marTop w:val="0"/>
          <w:marBottom w:val="0"/>
          <w:divBdr>
            <w:top w:val="none" w:sz="0" w:space="0" w:color="auto"/>
            <w:left w:val="none" w:sz="0" w:space="0" w:color="auto"/>
            <w:bottom w:val="none" w:sz="0" w:space="0" w:color="auto"/>
            <w:right w:val="none" w:sz="0" w:space="0" w:color="auto"/>
          </w:divBdr>
        </w:div>
        <w:div w:id="1542203234">
          <w:marLeft w:val="0"/>
          <w:marRight w:val="0"/>
          <w:marTop w:val="0"/>
          <w:marBottom w:val="0"/>
          <w:divBdr>
            <w:top w:val="none" w:sz="0" w:space="0" w:color="auto"/>
            <w:left w:val="none" w:sz="0" w:space="0" w:color="auto"/>
            <w:bottom w:val="none" w:sz="0" w:space="0" w:color="auto"/>
            <w:right w:val="none" w:sz="0" w:space="0" w:color="auto"/>
          </w:divBdr>
        </w:div>
        <w:div w:id="1587029826">
          <w:marLeft w:val="0"/>
          <w:marRight w:val="0"/>
          <w:marTop w:val="0"/>
          <w:marBottom w:val="0"/>
          <w:divBdr>
            <w:top w:val="none" w:sz="0" w:space="0" w:color="auto"/>
            <w:left w:val="none" w:sz="0" w:space="0" w:color="auto"/>
            <w:bottom w:val="none" w:sz="0" w:space="0" w:color="auto"/>
            <w:right w:val="none" w:sz="0" w:space="0" w:color="auto"/>
          </w:divBdr>
        </w:div>
        <w:div w:id="1622345428">
          <w:marLeft w:val="0"/>
          <w:marRight w:val="0"/>
          <w:marTop w:val="0"/>
          <w:marBottom w:val="0"/>
          <w:divBdr>
            <w:top w:val="none" w:sz="0" w:space="0" w:color="auto"/>
            <w:left w:val="none" w:sz="0" w:space="0" w:color="auto"/>
            <w:bottom w:val="none" w:sz="0" w:space="0" w:color="auto"/>
            <w:right w:val="none" w:sz="0" w:space="0" w:color="auto"/>
          </w:divBdr>
        </w:div>
        <w:div w:id="1676345866">
          <w:marLeft w:val="0"/>
          <w:marRight w:val="0"/>
          <w:marTop w:val="0"/>
          <w:marBottom w:val="0"/>
          <w:divBdr>
            <w:top w:val="none" w:sz="0" w:space="0" w:color="auto"/>
            <w:left w:val="none" w:sz="0" w:space="0" w:color="auto"/>
            <w:bottom w:val="none" w:sz="0" w:space="0" w:color="auto"/>
            <w:right w:val="none" w:sz="0" w:space="0" w:color="auto"/>
          </w:divBdr>
        </w:div>
        <w:div w:id="1788432419">
          <w:marLeft w:val="0"/>
          <w:marRight w:val="0"/>
          <w:marTop w:val="0"/>
          <w:marBottom w:val="0"/>
          <w:divBdr>
            <w:top w:val="none" w:sz="0" w:space="0" w:color="auto"/>
            <w:left w:val="none" w:sz="0" w:space="0" w:color="auto"/>
            <w:bottom w:val="none" w:sz="0" w:space="0" w:color="auto"/>
            <w:right w:val="none" w:sz="0" w:space="0" w:color="auto"/>
          </w:divBdr>
        </w:div>
        <w:div w:id="1800175520">
          <w:marLeft w:val="0"/>
          <w:marRight w:val="0"/>
          <w:marTop w:val="0"/>
          <w:marBottom w:val="0"/>
          <w:divBdr>
            <w:top w:val="none" w:sz="0" w:space="0" w:color="auto"/>
            <w:left w:val="none" w:sz="0" w:space="0" w:color="auto"/>
            <w:bottom w:val="none" w:sz="0" w:space="0" w:color="auto"/>
            <w:right w:val="none" w:sz="0" w:space="0" w:color="auto"/>
          </w:divBdr>
        </w:div>
        <w:div w:id="1822771912">
          <w:marLeft w:val="0"/>
          <w:marRight w:val="0"/>
          <w:marTop w:val="0"/>
          <w:marBottom w:val="0"/>
          <w:divBdr>
            <w:top w:val="none" w:sz="0" w:space="0" w:color="auto"/>
            <w:left w:val="none" w:sz="0" w:space="0" w:color="auto"/>
            <w:bottom w:val="none" w:sz="0" w:space="0" w:color="auto"/>
            <w:right w:val="none" w:sz="0" w:space="0" w:color="auto"/>
          </w:divBdr>
        </w:div>
        <w:div w:id="1849783039">
          <w:marLeft w:val="0"/>
          <w:marRight w:val="0"/>
          <w:marTop w:val="0"/>
          <w:marBottom w:val="0"/>
          <w:divBdr>
            <w:top w:val="none" w:sz="0" w:space="0" w:color="auto"/>
            <w:left w:val="none" w:sz="0" w:space="0" w:color="auto"/>
            <w:bottom w:val="none" w:sz="0" w:space="0" w:color="auto"/>
            <w:right w:val="none" w:sz="0" w:space="0" w:color="auto"/>
          </w:divBdr>
        </w:div>
        <w:div w:id="1859587953">
          <w:marLeft w:val="0"/>
          <w:marRight w:val="0"/>
          <w:marTop w:val="0"/>
          <w:marBottom w:val="0"/>
          <w:divBdr>
            <w:top w:val="none" w:sz="0" w:space="0" w:color="auto"/>
            <w:left w:val="none" w:sz="0" w:space="0" w:color="auto"/>
            <w:bottom w:val="none" w:sz="0" w:space="0" w:color="auto"/>
            <w:right w:val="none" w:sz="0" w:space="0" w:color="auto"/>
          </w:divBdr>
        </w:div>
        <w:div w:id="1877541008">
          <w:marLeft w:val="0"/>
          <w:marRight w:val="0"/>
          <w:marTop w:val="0"/>
          <w:marBottom w:val="0"/>
          <w:divBdr>
            <w:top w:val="none" w:sz="0" w:space="0" w:color="auto"/>
            <w:left w:val="none" w:sz="0" w:space="0" w:color="auto"/>
            <w:bottom w:val="none" w:sz="0" w:space="0" w:color="auto"/>
            <w:right w:val="none" w:sz="0" w:space="0" w:color="auto"/>
          </w:divBdr>
        </w:div>
        <w:div w:id="1899320166">
          <w:marLeft w:val="0"/>
          <w:marRight w:val="0"/>
          <w:marTop w:val="0"/>
          <w:marBottom w:val="0"/>
          <w:divBdr>
            <w:top w:val="none" w:sz="0" w:space="0" w:color="auto"/>
            <w:left w:val="none" w:sz="0" w:space="0" w:color="auto"/>
            <w:bottom w:val="none" w:sz="0" w:space="0" w:color="auto"/>
            <w:right w:val="none" w:sz="0" w:space="0" w:color="auto"/>
          </w:divBdr>
        </w:div>
        <w:div w:id="1921060128">
          <w:marLeft w:val="0"/>
          <w:marRight w:val="0"/>
          <w:marTop w:val="0"/>
          <w:marBottom w:val="0"/>
          <w:divBdr>
            <w:top w:val="none" w:sz="0" w:space="0" w:color="auto"/>
            <w:left w:val="none" w:sz="0" w:space="0" w:color="auto"/>
            <w:bottom w:val="none" w:sz="0" w:space="0" w:color="auto"/>
            <w:right w:val="none" w:sz="0" w:space="0" w:color="auto"/>
          </w:divBdr>
        </w:div>
        <w:div w:id="1994871054">
          <w:marLeft w:val="0"/>
          <w:marRight w:val="0"/>
          <w:marTop w:val="0"/>
          <w:marBottom w:val="0"/>
          <w:divBdr>
            <w:top w:val="none" w:sz="0" w:space="0" w:color="auto"/>
            <w:left w:val="none" w:sz="0" w:space="0" w:color="auto"/>
            <w:bottom w:val="none" w:sz="0" w:space="0" w:color="auto"/>
            <w:right w:val="none" w:sz="0" w:space="0" w:color="auto"/>
          </w:divBdr>
        </w:div>
        <w:div w:id="2004316076">
          <w:marLeft w:val="0"/>
          <w:marRight w:val="0"/>
          <w:marTop w:val="0"/>
          <w:marBottom w:val="0"/>
          <w:divBdr>
            <w:top w:val="none" w:sz="0" w:space="0" w:color="auto"/>
            <w:left w:val="none" w:sz="0" w:space="0" w:color="auto"/>
            <w:bottom w:val="none" w:sz="0" w:space="0" w:color="auto"/>
            <w:right w:val="none" w:sz="0" w:space="0" w:color="auto"/>
          </w:divBdr>
        </w:div>
        <w:div w:id="2012446111">
          <w:marLeft w:val="0"/>
          <w:marRight w:val="0"/>
          <w:marTop w:val="0"/>
          <w:marBottom w:val="0"/>
          <w:divBdr>
            <w:top w:val="none" w:sz="0" w:space="0" w:color="auto"/>
            <w:left w:val="none" w:sz="0" w:space="0" w:color="auto"/>
            <w:bottom w:val="none" w:sz="0" w:space="0" w:color="auto"/>
            <w:right w:val="none" w:sz="0" w:space="0" w:color="auto"/>
          </w:divBdr>
        </w:div>
        <w:div w:id="2059084474">
          <w:marLeft w:val="0"/>
          <w:marRight w:val="0"/>
          <w:marTop w:val="0"/>
          <w:marBottom w:val="0"/>
          <w:divBdr>
            <w:top w:val="none" w:sz="0" w:space="0" w:color="auto"/>
            <w:left w:val="none" w:sz="0" w:space="0" w:color="auto"/>
            <w:bottom w:val="none" w:sz="0" w:space="0" w:color="auto"/>
            <w:right w:val="none" w:sz="0" w:space="0" w:color="auto"/>
          </w:divBdr>
        </w:div>
        <w:div w:id="2076199011">
          <w:marLeft w:val="0"/>
          <w:marRight w:val="0"/>
          <w:marTop w:val="0"/>
          <w:marBottom w:val="0"/>
          <w:divBdr>
            <w:top w:val="none" w:sz="0" w:space="0" w:color="auto"/>
            <w:left w:val="none" w:sz="0" w:space="0" w:color="auto"/>
            <w:bottom w:val="none" w:sz="0" w:space="0" w:color="auto"/>
            <w:right w:val="none" w:sz="0" w:space="0" w:color="auto"/>
          </w:divBdr>
        </w:div>
        <w:div w:id="2089842703">
          <w:marLeft w:val="0"/>
          <w:marRight w:val="0"/>
          <w:marTop w:val="0"/>
          <w:marBottom w:val="0"/>
          <w:divBdr>
            <w:top w:val="none" w:sz="0" w:space="0" w:color="auto"/>
            <w:left w:val="none" w:sz="0" w:space="0" w:color="auto"/>
            <w:bottom w:val="none" w:sz="0" w:space="0" w:color="auto"/>
            <w:right w:val="none" w:sz="0" w:space="0" w:color="auto"/>
          </w:divBdr>
        </w:div>
      </w:divsChild>
    </w:div>
    <w:div w:id="1316379071">
      <w:bodyDiv w:val="1"/>
      <w:marLeft w:val="0"/>
      <w:marRight w:val="0"/>
      <w:marTop w:val="0"/>
      <w:marBottom w:val="0"/>
      <w:divBdr>
        <w:top w:val="none" w:sz="0" w:space="0" w:color="auto"/>
        <w:left w:val="none" w:sz="0" w:space="0" w:color="auto"/>
        <w:bottom w:val="none" w:sz="0" w:space="0" w:color="auto"/>
        <w:right w:val="none" w:sz="0" w:space="0" w:color="auto"/>
      </w:divBdr>
      <w:divsChild>
        <w:div w:id="704136468">
          <w:marLeft w:val="0"/>
          <w:marRight w:val="0"/>
          <w:marTop w:val="0"/>
          <w:marBottom w:val="0"/>
          <w:divBdr>
            <w:top w:val="none" w:sz="0" w:space="0" w:color="auto"/>
            <w:left w:val="none" w:sz="0" w:space="0" w:color="auto"/>
            <w:bottom w:val="none" w:sz="0" w:space="0" w:color="auto"/>
            <w:right w:val="none" w:sz="0" w:space="0" w:color="auto"/>
          </w:divBdr>
        </w:div>
        <w:div w:id="707145125">
          <w:marLeft w:val="0"/>
          <w:marRight w:val="0"/>
          <w:marTop w:val="0"/>
          <w:marBottom w:val="0"/>
          <w:divBdr>
            <w:top w:val="none" w:sz="0" w:space="0" w:color="auto"/>
            <w:left w:val="none" w:sz="0" w:space="0" w:color="auto"/>
            <w:bottom w:val="none" w:sz="0" w:space="0" w:color="auto"/>
            <w:right w:val="none" w:sz="0" w:space="0" w:color="auto"/>
          </w:divBdr>
        </w:div>
        <w:div w:id="964778897">
          <w:marLeft w:val="0"/>
          <w:marRight w:val="0"/>
          <w:marTop w:val="0"/>
          <w:marBottom w:val="0"/>
          <w:divBdr>
            <w:top w:val="none" w:sz="0" w:space="0" w:color="auto"/>
            <w:left w:val="none" w:sz="0" w:space="0" w:color="auto"/>
            <w:bottom w:val="none" w:sz="0" w:space="0" w:color="auto"/>
            <w:right w:val="none" w:sz="0" w:space="0" w:color="auto"/>
          </w:divBdr>
        </w:div>
        <w:div w:id="1029330661">
          <w:marLeft w:val="0"/>
          <w:marRight w:val="0"/>
          <w:marTop w:val="0"/>
          <w:marBottom w:val="0"/>
          <w:divBdr>
            <w:top w:val="none" w:sz="0" w:space="0" w:color="auto"/>
            <w:left w:val="none" w:sz="0" w:space="0" w:color="auto"/>
            <w:bottom w:val="none" w:sz="0" w:space="0" w:color="auto"/>
            <w:right w:val="none" w:sz="0" w:space="0" w:color="auto"/>
          </w:divBdr>
        </w:div>
        <w:div w:id="1057507901">
          <w:marLeft w:val="0"/>
          <w:marRight w:val="0"/>
          <w:marTop w:val="0"/>
          <w:marBottom w:val="0"/>
          <w:divBdr>
            <w:top w:val="none" w:sz="0" w:space="0" w:color="auto"/>
            <w:left w:val="none" w:sz="0" w:space="0" w:color="auto"/>
            <w:bottom w:val="none" w:sz="0" w:space="0" w:color="auto"/>
            <w:right w:val="none" w:sz="0" w:space="0" w:color="auto"/>
          </w:divBdr>
        </w:div>
        <w:div w:id="1944537350">
          <w:marLeft w:val="0"/>
          <w:marRight w:val="0"/>
          <w:marTop w:val="0"/>
          <w:marBottom w:val="0"/>
          <w:divBdr>
            <w:top w:val="none" w:sz="0" w:space="0" w:color="auto"/>
            <w:left w:val="none" w:sz="0" w:space="0" w:color="auto"/>
            <w:bottom w:val="none" w:sz="0" w:space="0" w:color="auto"/>
            <w:right w:val="none" w:sz="0" w:space="0" w:color="auto"/>
          </w:divBdr>
        </w:div>
      </w:divsChild>
    </w:div>
    <w:div w:id="1332413361">
      <w:bodyDiv w:val="1"/>
      <w:marLeft w:val="0"/>
      <w:marRight w:val="0"/>
      <w:marTop w:val="0"/>
      <w:marBottom w:val="0"/>
      <w:divBdr>
        <w:top w:val="none" w:sz="0" w:space="0" w:color="auto"/>
        <w:left w:val="none" w:sz="0" w:space="0" w:color="auto"/>
        <w:bottom w:val="none" w:sz="0" w:space="0" w:color="auto"/>
        <w:right w:val="none" w:sz="0" w:space="0" w:color="auto"/>
      </w:divBdr>
      <w:divsChild>
        <w:div w:id="286401517">
          <w:marLeft w:val="0"/>
          <w:marRight w:val="0"/>
          <w:marTop w:val="0"/>
          <w:marBottom w:val="0"/>
          <w:divBdr>
            <w:top w:val="none" w:sz="0" w:space="0" w:color="auto"/>
            <w:left w:val="none" w:sz="0" w:space="0" w:color="auto"/>
            <w:bottom w:val="none" w:sz="0" w:space="0" w:color="auto"/>
            <w:right w:val="none" w:sz="0" w:space="0" w:color="auto"/>
          </w:divBdr>
        </w:div>
        <w:div w:id="477233495">
          <w:marLeft w:val="0"/>
          <w:marRight w:val="0"/>
          <w:marTop w:val="0"/>
          <w:marBottom w:val="0"/>
          <w:divBdr>
            <w:top w:val="none" w:sz="0" w:space="0" w:color="auto"/>
            <w:left w:val="none" w:sz="0" w:space="0" w:color="auto"/>
            <w:bottom w:val="none" w:sz="0" w:space="0" w:color="auto"/>
            <w:right w:val="none" w:sz="0" w:space="0" w:color="auto"/>
          </w:divBdr>
        </w:div>
        <w:div w:id="587345053">
          <w:marLeft w:val="0"/>
          <w:marRight w:val="0"/>
          <w:marTop w:val="0"/>
          <w:marBottom w:val="0"/>
          <w:divBdr>
            <w:top w:val="none" w:sz="0" w:space="0" w:color="auto"/>
            <w:left w:val="none" w:sz="0" w:space="0" w:color="auto"/>
            <w:bottom w:val="none" w:sz="0" w:space="0" w:color="auto"/>
            <w:right w:val="none" w:sz="0" w:space="0" w:color="auto"/>
          </w:divBdr>
        </w:div>
        <w:div w:id="638069450">
          <w:marLeft w:val="0"/>
          <w:marRight w:val="0"/>
          <w:marTop w:val="0"/>
          <w:marBottom w:val="0"/>
          <w:divBdr>
            <w:top w:val="none" w:sz="0" w:space="0" w:color="auto"/>
            <w:left w:val="none" w:sz="0" w:space="0" w:color="auto"/>
            <w:bottom w:val="none" w:sz="0" w:space="0" w:color="auto"/>
            <w:right w:val="none" w:sz="0" w:space="0" w:color="auto"/>
          </w:divBdr>
        </w:div>
        <w:div w:id="675812197">
          <w:marLeft w:val="0"/>
          <w:marRight w:val="0"/>
          <w:marTop w:val="0"/>
          <w:marBottom w:val="0"/>
          <w:divBdr>
            <w:top w:val="none" w:sz="0" w:space="0" w:color="auto"/>
            <w:left w:val="none" w:sz="0" w:space="0" w:color="auto"/>
            <w:bottom w:val="none" w:sz="0" w:space="0" w:color="auto"/>
            <w:right w:val="none" w:sz="0" w:space="0" w:color="auto"/>
          </w:divBdr>
        </w:div>
        <w:div w:id="794443349">
          <w:marLeft w:val="0"/>
          <w:marRight w:val="0"/>
          <w:marTop w:val="0"/>
          <w:marBottom w:val="0"/>
          <w:divBdr>
            <w:top w:val="none" w:sz="0" w:space="0" w:color="auto"/>
            <w:left w:val="none" w:sz="0" w:space="0" w:color="auto"/>
            <w:bottom w:val="none" w:sz="0" w:space="0" w:color="auto"/>
            <w:right w:val="none" w:sz="0" w:space="0" w:color="auto"/>
          </w:divBdr>
        </w:div>
        <w:div w:id="876165065">
          <w:marLeft w:val="0"/>
          <w:marRight w:val="0"/>
          <w:marTop w:val="0"/>
          <w:marBottom w:val="0"/>
          <w:divBdr>
            <w:top w:val="none" w:sz="0" w:space="0" w:color="auto"/>
            <w:left w:val="none" w:sz="0" w:space="0" w:color="auto"/>
            <w:bottom w:val="none" w:sz="0" w:space="0" w:color="auto"/>
            <w:right w:val="none" w:sz="0" w:space="0" w:color="auto"/>
          </w:divBdr>
        </w:div>
        <w:div w:id="1374965303">
          <w:marLeft w:val="0"/>
          <w:marRight w:val="0"/>
          <w:marTop w:val="0"/>
          <w:marBottom w:val="0"/>
          <w:divBdr>
            <w:top w:val="none" w:sz="0" w:space="0" w:color="auto"/>
            <w:left w:val="none" w:sz="0" w:space="0" w:color="auto"/>
            <w:bottom w:val="none" w:sz="0" w:space="0" w:color="auto"/>
            <w:right w:val="none" w:sz="0" w:space="0" w:color="auto"/>
          </w:divBdr>
        </w:div>
        <w:div w:id="1436173796">
          <w:marLeft w:val="0"/>
          <w:marRight w:val="0"/>
          <w:marTop w:val="0"/>
          <w:marBottom w:val="0"/>
          <w:divBdr>
            <w:top w:val="none" w:sz="0" w:space="0" w:color="auto"/>
            <w:left w:val="none" w:sz="0" w:space="0" w:color="auto"/>
            <w:bottom w:val="none" w:sz="0" w:space="0" w:color="auto"/>
            <w:right w:val="none" w:sz="0" w:space="0" w:color="auto"/>
          </w:divBdr>
        </w:div>
        <w:div w:id="1690596674">
          <w:marLeft w:val="0"/>
          <w:marRight w:val="0"/>
          <w:marTop w:val="0"/>
          <w:marBottom w:val="0"/>
          <w:divBdr>
            <w:top w:val="none" w:sz="0" w:space="0" w:color="auto"/>
            <w:left w:val="none" w:sz="0" w:space="0" w:color="auto"/>
            <w:bottom w:val="none" w:sz="0" w:space="0" w:color="auto"/>
            <w:right w:val="none" w:sz="0" w:space="0" w:color="auto"/>
          </w:divBdr>
        </w:div>
        <w:div w:id="1785031755">
          <w:marLeft w:val="0"/>
          <w:marRight w:val="0"/>
          <w:marTop w:val="0"/>
          <w:marBottom w:val="0"/>
          <w:divBdr>
            <w:top w:val="none" w:sz="0" w:space="0" w:color="auto"/>
            <w:left w:val="none" w:sz="0" w:space="0" w:color="auto"/>
            <w:bottom w:val="none" w:sz="0" w:space="0" w:color="auto"/>
            <w:right w:val="none" w:sz="0" w:space="0" w:color="auto"/>
          </w:divBdr>
        </w:div>
      </w:divsChild>
    </w:div>
    <w:div w:id="1368751562">
      <w:bodyDiv w:val="1"/>
      <w:marLeft w:val="0"/>
      <w:marRight w:val="0"/>
      <w:marTop w:val="0"/>
      <w:marBottom w:val="0"/>
      <w:divBdr>
        <w:top w:val="none" w:sz="0" w:space="0" w:color="auto"/>
        <w:left w:val="none" w:sz="0" w:space="0" w:color="auto"/>
        <w:bottom w:val="none" w:sz="0" w:space="0" w:color="auto"/>
        <w:right w:val="none" w:sz="0" w:space="0" w:color="auto"/>
      </w:divBdr>
      <w:divsChild>
        <w:div w:id="1127085">
          <w:marLeft w:val="0"/>
          <w:marRight w:val="0"/>
          <w:marTop w:val="0"/>
          <w:marBottom w:val="0"/>
          <w:divBdr>
            <w:top w:val="none" w:sz="0" w:space="0" w:color="auto"/>
            <w:left w:val="none" w:sz="0" w:space="0" w:color="auto"/>
            <w:bottom w:val="none" w:sz="0" w:space="0" w:color="auto"/>
            <w:right w:val="none" w:sz="0" w:space="0" w:color="auto"/>
          </w:divBdr>
        </w:div>
        <w:div w:id="611398885">
          <w:marLeft w:val="0"/>
          <w:marRight w:val="0"/>
          <w:marTop w:val="0"/>
          <w:marBottom w:val="0"/>
          <w:divBdr>
            <w:top w:val="none" w:sz="0" w:space="0" w:color="auto"/>
            <w:left w:val="none" w:sz="0" w:space="0" w:color="auto"/>
            <w:bottom w:val="none" w:sz="0" w:space="0" w:color="auto"/>
            <w:right w:val="none" w:sz="0" w:space="0" w:color="auto"/>
          </w:divBdr>
        </w:div>
        <w:div w:id="1090470219">
          <w:marLeft w:val="0"/>
          <w:marRight w:val="0"/>
          <w:marTop w:val="0"/>
          <w:marBottom w:val="0"/>
          <w:divBdr>
            <w:top w:val="none" w:sz="0" w:space="0" w:color="auto"/>
            <w:left w:val="none" w:sz="0" w:space="0" w:color="auto"/>
            <w:bottom w:val="none" w:sz="0" w:space="0" w:color="auto"/>
            <w:right w:val="none" w:sz="0" w:space="0" w:color="auto"/>
          </w:divBdr>
        </w:div>
      </w:divsChild>
    </w:div>
    <w:div w:id="1401364081">
      <w:bodyDiv w:val="1"/>
      <w:marLeft w:val="0"/>
      <w:marRight w:val="0"/>
      <w:marTop w:val="0"/>
      <w:marBottom w:val="0"/>
      <w:divBdr>
        <w:top w:val="none" w:sz="0" w:space="0" w:color="auto"/>
        <w:left w:val="none" w:sz="0" w:space="0" w:color="auto"/>
        <w:bottom w:val="none" w:sz="0" w:space="0" w:color="auto"/>
        <w:right w:val="none" w:sz="0" w:space="0" w:color="auto"/>
      </w:divBdr>
      <w:divsChild>
        <w:div w:id="116685283">
          <w:marLeft w:val="0"/>
          <w:marRight w:val="0"/>
          <w:marTop w:val="0"/>
          <w:marBottom w:val="0"/>
          <w:divBdr>
            <w:top w:val="none" w:sz="0" w:space="0" w:color="auto"/>
            <w:left w:val="none" w:sz="0" w:space="0" w:color="auto"/>
            <w:bottom w:val="none" w:sz="0" w:space="0" w:color="auto"/>
            <w:right w:val="none" w:sz="0" w:space="0" w:color="auto"/>
          </w:divBdr>
        </w:div>
        <w:div w:id="324405676">
          <w:marLeft w:val="0"/>
          <w:marRight w:val="0"/>
          <w:marTop w:val="0"/>
          <w:marBottom w:val="0"/>
          <w:divBdr>
            <w:top w:val="none" w:sz="0" w:space="0" w:color="auto"/>
            <w:left w:val="none" w:sz="0" w:space="0" w:color="auto"/>
            <w:bottom w:val="none" w:sz="0" w:space="0" w:color="auto"/>
            <w:right w:val="none" w:sz="0" w:space="0" w:color="auto"/>
          </w:divBdr>
        </w:div>
        <w:div w:id="641157647">
          <w:marLeft w:val="0"/>
          <w:marRight w:val="0"/>
          <w:marTop w:val="0"/>
          <w:marBottom w:val="0"/>
          <w:divBdr>
            <w:top w:val="none" w:sz="0" w:space="0" w:color="auto"/>
            <w:left w:val="none" w:sz="0" w:space="0" w:color="auto"/>
            <w:bottom w:val="none" w:sz="0" w:space="0" w:color="auto"/>
            <w:right w:val="none" w:sz="0" w:space="0" w:color="auto"/>
          </w:divBdr>
        </w:div>
      </w:divsChild>
    </w:div>
    <w:div w:id="1416827657">
      <w:bodyDiv w:val="1"/>
      <w:marLeft w:val="0"/>
      <w:marRight w:val="0"/>
      <w:marTop w:val="0"/>
      <w:marBottom w:val="0"/>
      <w:divBdr>
        <w:top w:val="none" w:sz="0" w:space="0" w:color="auto"/>
        <w:left w:val="none" w:sz="0" w:space="0" w:color="auto"/>
        <w:bottom w:val="none" w:sz="0" w:space="0" w:color="auto"/>
        <w:right w:val="none" w:sz="0" w:space="0" w:color="auto"/>
      </w:divBdr>
      <w:divsChild>
        <w:div w:id="17047468">
          <w:marLeft w:val="0"/>
          <w:marRight w:val="0"/>
          <w:marTop w:val="0"/>
          <w:marBottom w:val="0"/>
          <w:divBdr>
            <w:top w:val="none" w:sz="0" w:space="0" w:color="auto"/>
            <w:left w:val="none" w:sz="0" w:space="0" w:color="auto"/>
            <w:bottom w:val="none" w:sz="0" w:space="0" w:color="auto"/>
            <w:right w:val="none" w:sz="0" w:space="0" w:color="auto"/>
          </w:divBdr>
        </w:div>
        <w:div w:id="651373603">
          <w:marLeft w:val="0"/>
          <w:marRight w:val="0"/>
          <w:marTop w:val="0"/>
          <w:marBottom w:val="0"/>
          <w:divBdr>
            <w:top w:val="none" w:sz="0" w:space="0" w:color="auto"/>
            <w:left w:val="none" w:sz="0" w:space="0" w:color="auto"/>
            <w:bottom w:val="none" w:sz="0" w:space="0" w:color="auto"/>
            <w:right w:val="none" w:sz="0" w:space="0" w:color="auto"/>
          </w:divBdr>
        </w:div>
        <w:div w:id="908729896">
          <w:marLeft w:val="0"/>
          <w:marRight w:val="0"/>
          <w:marTop w:val="0"/>
          <w:marBottom w:val="0"/>
          <w:divBdr>
            <w:top w:val="none" w:sz="0" w:space="0" w:color="auto"/>
            <w:left w:val="none" w:sz="0" w:space="0" w:color="auto"/>
            <w:bottom w:val="none" w:sz="0" w:space="0" w:color="auto"/>
            <w:right w:val="none" w:sz="0" w:space="0" w:color="auto"/>
          </w:divBdr>
        </w:div>
        <w:div w:id="1972589680">
          <w:marLeft w:val="0"/>
          <w:marRight w:val="0"/>
          <w:marTop w:val="0"/>
          <w:marBottom w:val="0"/>
          <w:divBdr>
            <w:top w:val="none" w:sz="0" w:space="0" w:color="auto"/>
            <w:left w:val="none" w:sz="0" w:space="0" w:color="auto"/>
            <w:bottom w:val="none" w:sz="0" w:space="0" w:color="auto"/>
            <w:right w:val="none" w:sz="0" w:space="0" w:color="auto"/>
          </w:divBdr>
        </w:div>
      </w:divsChild>
    </w:div>
    <w:div w:id="1422143700">
      <w:bodyDiv w:val="1"/>
      <w:marLeft w:val="0"/>
      <w:marRight w:val="0"/>
      <w:marTop w:val="0"/>
      <w:marBottom w:val="0"/>
      <w:divBdr>
        <w:top w:val="none" w:sz="0" w:space="0" w:color="auto"/>
        <w:left w:val="none" w:sz="0" w:space="0" w:color="auto"/>
        <w:bottom w:val="none" w:sz="0" w:space="0" w:color="auto"/>
        <w:right w:val="none" w:sz="0" w:space="0" w:color="auto"/>
      </w:divBdr>
      <w:divsChild>
        <w:div w:id="157043992">
          <w:marLeft w:val="0"/>
          <w:marRight w:val="0"/>
          <w:marTop w:val="0"/>
          <w:marBottom w:val="0"/>
          <w:divBdr>
            <w:top w:val="none" w:sz="0" w:space="0" w:color="auto"/>
            <w:left w:val="none" w:sz="0" w:space="0" w:color="auto"/>
            <w:bottom w:val="none" w:sz="0" w:space="0" w:color="auto"/>
            <w:right w:val="none" w:sz="0" w:space="0" w:color="auto"/>
          </w:divBdr>
        </w:div>
      </w:divsChild>
    </w:div>
    <w:div w:id="1439957286">
      <w:bodyDiv w:val="1"/>
      <w:marLeft w:val="0"/>
      <w:marRight w:val="0"/>
      <w:marTop w:val="0"/>
      <w:marBottom w:val="0"/>
      <w:divBdr>
        <w:top w:val="none" w:sz="0" w:space="0" w:color="auto"/>
        <w:left w:val="none" w:sz="0" w:space="0" w:color="auto"/>
        <w:bottom w:val="none" w:sz="0" w:space="0" w:color="auto"/>
        <w:right w:val="none" w:sz="0" w:space="0" w:color="auto"/>
      </w:divBdr>
    </w:div>
    <w:div w:id="1515269632">
      <w:bodyDiv w:val="1"/>
      <w:marLeft w:val="0"/>
      <w:marRight w:val="0"/>
      <w:marTop w:val="0"/>
      <w:marBottom w:val="0"/>
      <w:divBdr>
        <w:top w:val="none" w:sz="0" w:space="0" w:color="auto"/>
        <w:left w:val="none" w:sz="0" w:space="0" w:color="auto"/>
        <w:bottom w:val="none" w:sz="0" w:space="0" w:color="auto"/>
        <w:right w:val="none" w:sz="0" w:space="0" w:color="auto"/>
      </w:divBdr>
      <w:divsChild>
        <w:div w:id="43450923">
          <w:marLeft w:val="0"/>
          <w:marRight w:val="0"/>
          <w:marTop w:val="0"/>
          <w:marBottom w:val="0"/>
          <w:divBdr>
            <w:top w:val="none" w:sz="0" w:space="0" w:color="auto"/>
            <w:left w:val="none" w:sz="0" w:space="0" w:color="auto"/>
            <w:bottom w:val="none" w:sz="0" w:space="0" w:color="auto"/>
            <w:right w:val="none" w:sz="0" w:space="0" w:color="auto"/>
          </w:divBdr>
        </w:div>
        <w:div w:id="50809257">
          <w:marLeft w:val="0"/>
          <w:marRight w:val="0"/>
          <w:marTop w:val="0"/>
          <w:marBottom w:val="0"/>
          <w:divBdr>
            <w:top w:val="none" w:sz="0" w:space="0" w:color="auto"/>
            <w:left w:val="none" w:sz="0" w:space="0" w:color="auto"/>
            <w:bottom w:val="none" w:sz="0" w:space="0" w:color="auto"/>
            <w:right w:val="none" w:sz="0" w:space="0" w:color="auto"/>
          </w:divBdr>
        </w:div>
        <w:div w:id="408381946">
          <w:marLeft w:val="0"/>
          <w:marRight w:val="0"/>
          <w:marTop w:val="0"/>
          <w:marBottom w:val="0"/>
          <w:divBdr>
            <w:top w:val="none" w:sz="0" w:space="0" w:color="auto"/>
            <w:left w:val="none" w:sz="0" w:space="0" w:color="auto"/>
            <w:bottom w:val="none" w:sz="0" w:space="0" w:color="auto"/>
            <w:right w:val="none" w:sz="0" w:space="0" w:color="auto"/>
          </w:divBdr>
        </w:div>
        <w:div w:id="521625186">
          <w:marLeft w:val="0"/>
          <w:marRight w:val="0"/>
          <w:marTop w:val="0"/>
          <w:marBottom w:val="0"/>
          <w:divBdr>
            <w:top w:val="none" w:sz="0" w:space="0" w:color="auto"/>
            <w:left w:val="none" w:sz="0" w:space="0" w:color="auto"/>
            <w:bottom w:val="none" w:sz="0" w:space="0" w:color="auto"/>
            <w:right w:val="none" w:sz="0" w:space="0" w:color="auto"/>
          </w:divBdr>
        </w:div>
        <w:div w:id="716126616">
          <w:marLeft w:val="0"/>
          <w:marRight w:val="0"/>
          <w:marTop w:val="0"/>
          <w:marBottom w:val="0"/>
          <w:divBdr>
            <w:top w:val="none" w:sz="0" w:space="0" w:color="auto"/>
            <w:left w:val="none" w:sz="0" w:space="0" w:color="auto"/>
            <w:bottom w:val="none" w:sz="0" w:space="0" w:color="auto"/>
            <w:right w:val="none" w:sz="0" w:space="0" w:color="auto"/>
          </w:divBdr>
        </w:div>
        <w:div w:id="864633166">
          <w:marLeft w:val="0"/>
          <w:marRight w:val="0"/>
          <w:marTop w:val="0"/>
          <w:marBottom w:val="0"/>
          <w:divBdr>
            <w:top w:val="none" w:sz="0" w:space="0" w:color="auto"/>
            <w:left w:val="none" w:sz="0" w:space="0" w:color="auto"/>
            <w:bottom w:val="none" w:sz="0" w:space="0" w:color="auto"/>
            <w:right w:val="none" w:sz="0" w:space="0" w:color="auto"/>
          </w:divBdr>
        </w:div>
        <w:div w:id="890045379">
          <w:marLeft w:val="0"/>
          <w:marRight w:val="0"/>
          <w:marTop w:val="0"/>
          <w:marBottom w:val="0"/>
          <w:divBdr>
            <w:top w:val="none" w:sz="0" w:space="0" w:color="auto"/>
            <w:left w:val="none" w:sz="0" w:space="0" w:color="auto"/>
            <w:bottom w:val="none" w:sz="0" w:space="0" w:color="auto"/>
            <w:right w:val="none" w:sz="0" w:space="0" w:color="auto"/>
          </w:divBdr>
        </w:div>
        <w:div w:id="1170826465">
          <w:marLeft w:val="0"/>
          <w:marRight w:val="0"/>
          <w:marTop w:val="0"/>
          <w:marBottom w:val="0"/>
          <w:divBdr>
            <w:top w:val="none" w:sz="0" w:space="0" w:color="auto"/>
            <w:left w:val="none" w:sz="0" w:space="0" w:color="auto"/>
            <w:bottom w:val="none" w:sz="0" w:space="0" w:color="auto"/>
            <w:right w:val="none" w:sz="0" w:space="0" w:color="auto"/>
          </w:divBdr>
        </w:div>
        <w:div w:id="1332291741">
          <w:marLeft w:val="0"/>
          <w:marRight w:val="0"/>
          <w:marTop w:val="0"/>
          <w:marBottom w:val="0"/>
          <w:divBdr>
            <w:top w:val="none" w:sz="0" w:space="0" w:color="auto"/>
            <w:left w:val="none" w:sz="0" w:space="0" w:color="auto"/>
            <w:bottom w:val="none" w:sz="0" w:space="0" w:color="auto"/>
            <w:right w:val="none" w:sz="0" w:space="0" w:color="auto"/>
          </w:divBdr>
        </w:div>
        <w:div w:id="1488746565">
          <w:marLeft w:val="0"/>
          <w:marRight w:val="0"/>
          <w:marTop w:val="0"/>
          <w:marBottom w:val="0"/>
          <w:divBdr>
            <w:top w:val="none" w:sz="0" w:space="0" w:color="auto"/>
            <w:left w:val="none" w:sz="0" w:space="0" w:color="auto"/>
            <w:bottom w:val="none" w:sz="0" w:space="0" w:color="auto"/>
            <w:right w:val="none" w:sz="0" w:space="0" w:color="auto"/>
          </w:divBdr>
        </w:div>
        <w:div w:id="1578397693">
          <w:marLeft w:val="0"/>
          <w:marRight w:val="0"/>
          <w:marTop w:val="0"/>
          <w:marBottom w:val="0"/>
          <w:divBdr>
            <w:top w:val="none" w:sz="0" w:space="0" w:color="auto"/>
            <w:left w:val="none" w:sz="0" w:space="0" w:color="auto"/>
            <w:bottom w:val="none" w:sz="0" w:space="0" w:color="auto"/>
            <w:right w:val="none" w:sz="0" w:space="0" w:color="auto"/>
          </w:divBdr>
        </w:div>
        <w:div w:id="1589533485">
          <w:marLeft w:val="0"/>
          <w:marRight w:val="0"/>
          <w:marTop w:val="0"/>
          <w:marBottom w:val="0"/>
          <w:divBdr>
            <w:top w:val="none" w:sz="0" w:space="0" w:color="auto"/>
            <w:left w:val="none" w:sz="0" w:space="0" w:color="auto"/>
            <w:bottom w:val="none" w:sz="0" w:space="0" w:color="auto"/>
            <w:right w:val="none" w:sz="0" w:space="0" w:color="auto"/>
          </w:divBdr>
        </w:div>
        <w:div w:id="1747720993">
          <w:marLeft w:val="0"/>
          <w:marRight w:val="0"/>
          <w:marTop w:val="0"/>
          <w:marBottom w:val="0"/>
          <w:divBdr>
            <w:top w:val="none" w:sz="0" w:space="0" w:color="auto"/>
            <w:left w:val="none" w:sz="0" w:space="0" w:color="auto"/>
            <w:bottom w:val="none" w:sz="0" w:space="0" w:color="auto"/>
            <w:right w:val="none" w:sz="0" w:space="0" w:color="auto"/>
          </w:divBdr>
        </w:div>
        <w:div w:id="2080127011">
          <w:marLeft w:val="0"/>
          <w:marRight w:val="0"/>
          <w:marTop w:val="0"/>
          <w:marBottom w:val="0"/>
          <w:divBdr>
            <w:top w:val="none" w:sz="0" w:space="0" w:color="auto"/>
            <w:left w:val="none" w:sz="0" w:space="0" w:color="auto"/>
            <w:bottom w:val="none" w:sz="0" w:space="0" w:color="auto"/>
            <w:right w:val="none" w:sz="0" w:space="0" w:color="auto"/>
          </w:divBdr>
        </w:div>
      </w:divsChild>
    </w:div>
    <w:div w:id="1553690655">
      <w:bodyDiv w:val="1"/>
      <w:marLeft w:val="0"/>
      <w:marRight w:val="0"/>
      <w:marTop w:val="0"/>
      <w:marBottom w:val="0"/>
      <w:divBdr>
        <w:top w:val="none" w:sz="0" w:space="0" w:color="auto"/>
        <w:left w:val="none" w:sz="0" w:space="0" w:color="auto"/>
        <w:bottom w:val="none" w:sz="0" w:space="0" w:color="auto"/>
        <w:right w:val="none" w:sz="0" w:space="0" w:color="auto"/>
      </w:divBdr>
      <w:divsChild>
        <w:div w:id="820273475">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555507464">
      <w:bodyDiv w:val="1"/>
      <w:marLeft w:val="0"/>
      <w:marRight w:val="0"/>
      <w:marTop w:val="0"/>
      <w:marBottom w:val="0"/>
      <w:divBdr>
        <w:top w:val="none" w:sz="0" w:space="0" w:color="auto"/>
        <w:left w:val="none" w:sz="0" w:space="0" w:color="auto"/>
        <w:bottom w:val="none" w:sz="0" w:space="0" w:color="auto"/>
        <w:right w:val="none" w:sz="0" w:space="0" w:color="auto"/>
      </w:divBdr>
      <w:divsChild>
        <w:div w:id="110587598">
          <w:marLeft w:val="0"/>
          <w:marRight w:val="0"/>
          <w:marTop w:val="0"/>
          <w:marBottom w:val="0"/>
          <w:divBdr>
            <w:top w:val="none" w:sz="0" w:space="0" w:color="auto"/>
            <w:left w:val="none" w:sz="0" w:space="0" w:color="auto"/>
            <w:bottom w:val="none" w:sz="0" w:space="0" w:color="auto"/>
            <w:right w:val="none" w:sz="0" w:space="0" w:color="auto"/>
          </w:divBdr>
        </w:div>
        <w:div w:id="357047545">
          <w:marLeft w:val="0"/>
          <w:marRight w:val="0"/>
          <w:marTop w:val="0"/>
          <w:marBottom w:val="0"/>
          <w:divBdr>
            <w:top w:val="none" w:sz="0" w:space="0" w:color="auto"/>
            <w:left w:val="none" w:sz="0" w:space="0" w:color="auto"/>
            <w:bottom w:val="none" w:sz="0" w:space="0" w:color="auto"/>
            <w:right w:val="none" w:sz="0" w:space="0" w:color="auto"/>
          </w:divBdr>
        </w:div>
        <w:div w:id="1977448086">
          <w:marLeft w:val="0"/>
          <w:marRight w:val="0"/>
          <w:marTop w:val="0"/>
          <w:marBottom w:val="0"/>
          <w:divBdr>
            <w:top w:val="none" w:sz="0" w:space="0" w:color="auto"/>
            <w:left w:val="none" w:sz="0" w:space="0" w:color="auto"/>
            <w:bottom w:val="none" w:sz="0" w:space="0" w:color="auto"/>
            <w:right w:val="none" w:sz="0" w:space="0" w:color="auto"/>
          </w:divBdr>
        </w:div>
      </w:divsChild>
    </w:div>
    <w:div w:id="1615092305">
      <w:bodyDiv w:val="1"/>
      <w:marLeft w:val="0"/>
      <w:marRight w:val="0"/>
      <w:marTop w:val="0"/>
      <w:marBottom w:val="0"/>
      <w:divBdr>
        <w:top w:val="none" w:sz="0" w:space="0" w:color="auto"/>
        <w:left w:val="none" w:sz="0" w:space="0" w:color="auto"/>
        <w:bottom w:val="none" w:sz="0" w:space="0" w:color="auto"/>
        <w:right w:val="none" w:sz="0" w:space="0" w:color="auto"/>
      </w:divBdr>
      <w:divsChild>
        <w:div w:id="284772969">
          <w:marLeft w:val="0"/>
          <w:marRight w:val="0"/>
          <w:marTop w:val="0"/>
          <w:marBottom w:val="0"/>
          <w:divBdr>
            <w:top w:val="none" w:sz="0" w:space="0" w:color="auto"/>
            <w:left w:val="none" w:sz="0" w:space="0" w:color="auto"/>
            <w:bottom w:val="none" w:sz="0" w:space="0" w:color="auto"/>
            <w:right w:val="none" w:sz="0" w:space="0" w:color="auto"/>
          </w:divBdr>
        </w:div>
        <w:div w:id="796677729">
          <w:marLeft w:val="0"/>
          <w:marRight w:val="0"/>
          <w:marTop w:val="0"/>
          <w:marBottom w:val="0"/>
          <w:divBdr>
            <w:top w:val="none" w:sz="0" w:space="0" w:color="auto"/>
            <w:left w:val="none" w:sz="0" w:space="0" w:color="auto"/>
            <w:bottom w:val="none" w:sz="0" w:space="0" w:color="auto"/>
            <w:right w:val="none" w:sz="0" w:space="0" w:color="auto"/>
          </w:divBdr>
        </w:div>
        <w:div w:id="1421289702">
          <w:marLeft w:val="0"/>
          <w:marRight w:val="0"/>
          <w:marTop w:val="0"/>
          <w:marBottom w:val="0"/>
          <w:divBdr>
            <w:top w:val="none" w:sz="0" w:space="0" w:color="auto"/>
            <w:left w:val="none" w:sz="0" w:space="0" w:color="auto"/>
            <w:bottom w:val="none" w:sz="0" w:space="0" w:color="auto"/>
            <w:right w:val="none" w:sz="0" w:space="0" w:color="auto"/>
          </w:divBdr>
        </w:div>
        <w:div w:id="1532958694">
          <w:marLeft w:val="0"/>
          <w:marRight w:val="0"/>
          <w:marTop w:val="0"/>
          <w:marBottom w:val="0"/>
          <w:divBdr>
            <w:top w:val="none" w:sz="0" w:space="0" w:color="auto"/>
            <w:left w:val="none" w:sz="0" w:space="0" w:color="auto"/>
            <w:bottom w:val="none" w:sz="0" w:space="0" w:color="auto"/>
            <w:right w:val="none" w:sz="0" w:space="0" w:color="auto"/>
          </w:divBdr>
        </w:div>
        <w:div w:id="1923029425">
          <w:marLeft w:val="0"/>
          <w:marRight w:val="0"/>
          <w:marTop w:val="0"/>
          <w:marBottom w:val="0"/>
          <w:divBdr>
            <w:top w:val="none" w:sz="0" w:space="0" w:color="auto"/>
            <w:left w:val="none" w:sz="0" w:space="0" w:color="auto"/>
            <w:bottom w:val="none" w:sz="0" w:space="0" w:color="auto"/>
            <w:right w:val="none" w:sz="0" w:space="0" w:color="auto"/>
          </w:divBdr>
        </w:div>
      </w:divsChild>
    </w:div>
    <w:div w:id="1634288528">
      <w:bodyDiv w:val="1"/>
      <w:marLeft w:val="0"/>
      <w:marRight w:val="0"/>
      <w:marTop w:val="0"/>
      <w:marBottom w:val="0"/>
      <w:divBdr>
        <w:top w:val="none" w:sz="0" w:space="0" w:color="auto"/>
        <w:left w:val="none" w:sz="0" w:space="0" w:color="auto"/>
        <w:bottom w:val="none" w:sz="0" w:space="0" w:color="auto"/>
        <w:right w:val="none" w:sz="0" w:space="0" w:color="auto"/>
      </w:divBdr>
    </w:div>
    <w:div w:id="1653831499">
      <w:bodyDiv w:val="1"/>
      <w:marLeft w:val="0"/>
      <w:marRight w:val="0"/>
      <w:marTop w:val="0"/>
      <w:marBottom w:val="0"/>
      <w:divBdr>
        <w:top w:val="none" w:sz="0" w:space="0" w:color="auto"/>
        <w:left w:val="none" w:sz="0" w:space="0" w:color="auto"/>
        <w:bottom w:val="none" w:sz="0" w:space="0" w:color="auto"/>
        <w:right w:val="none" w:sz="0" w:space="0" w:color="auto"/>
      </w:divBdr>
      <w:divsChild>
        <w:div w:id="48648199">
          <w:marLeft w:val="0"/>
          <w:marRight w:val="0"/>
          <w:marTop w:val="0"/>
          <w:marBottom w:val="0"/>
          <w:divBdr>
            <w:top w:val="none" w:sz="0" w:space="0" w:color="auto"/>
            <w:left w:val="none" w:sz="0" w:space="0" w:color="auto"/>
            <w:bottom w:val="none" w:sz="0" w:space="0" w:color="auto"/>
            <w:right w:val="none" w:sz="0" w:space="0" w:color="auto"/>
          </w:divBdr>
        </w:div>
        <w:div w:id="192963040">
          <w:marLeft w:val="0"/>
          <w:marRight w:val="0"/>
          <w:marTop w:val="0"/>
          <w:marBottom w:val="0"/>
          <w:divBdr>
            <w:top w:val="none" w:sz="0" w:space="0" w:color="auto"/>
            <w:left w:val="none" w:sz="0" w:space="0" w:color="auto"/>
            <w:bottom w:val="none" w:sz="0" w:space="0" w:color="auto"/>
            <w:right w:val="none" w:sz="0" w:space="0" w:color="auto"/>
          </w:divBdr>
        </w:div>
        <w:div w:id="760028325">
          <w:marLeft w:val="0"/>
          <w:marRight w:val="0"/>
          <w:marTop w:val="0"/>
          <w:marBottom w:val="0"/>
          <w:divBdr>
            <w:top w:val="none" w:sz="0" w:space="0" w:color="auto"/>
            <w:left w:val="none" w:sz="0" w:space="0" w:color="auto"/>
            <w:bottom w:val="none" w:sz="0" w:space="0" w:color="auto"/>
            <w:right w:val="none" w:sz="0" w:space="0" w:color="auto"/>
          </w:divBdr>
        </w:div>
        <w:div w:id="1008875139">
          <w:marLeft w:val="0"/>
          <w:marRight w:val="0"/>
          <w:marTop w:val="0"/>
          <w:marBottom w:val="0"/>
          <w:divBdr>
            <w:top w:val="none" w:sz="0" w:space="0" w:color="auto"/>
            <w:left w:val="none" w:sz="0" w:space="0" w:color="auto"/>
            <w:bottom w:val="none" w:sz="0" w:space="0" w:color="auto"/>
            <w:right w:val="none" w:sz="0" w:space="0" w:color="auto"/>
          </w:divBdr>
        </w:div>
        <w:div w:id="1676225493">
          <w:marLeft w:val="0"/>
          <w:marRight w:val="0"/>
          <w:marTop w:val="0"/>
          <w:marBottom w:val="0"/>
          <w:divBdr>
            <w:top w:val="none" w:sz="0" w:space="0" w:color="auto"/>
            <w:left w:val="none" w:sz="0" w:space="0" w:color="auto"/>
            <w:bottom w:val="none" w:sz="0" w:space="0" w:color="auto"/>
            <w:right w:val="none" w:sz="0" w:space="0" w:color="auto"/>
          </w:divBdr>
        </w:div>
      </w:divsChild>
    </w:div>
    <w:div w:id="1688210942">
      <w:bodyDiv w:val="1"/>
      <w:marLeft w:val="0"/>
      <w:marRight w:val="0"/>
      <w:marTop w:val="0"/>
      <w:marBottom w:val="0"/>
      <w:divBdr>
        <w:top w:val="none" w:sz="0" w:space="0" w:color="auto"/>
        <w:left w:val="none" w:sz="0" w:space="0" w:color="auto"/>
        <w:bottom w:val="none" w:sz="0" w:space="0" w:color="auto"/>
        <w:right w:val="none" w:sz="0" w:space="0" w:color="auto"/>
      </w:divBdr>
      <w:divsChild>
        <w:div w:id="63912262">
          <w:marLeft w:val="0"/>
          <w:marRight w:val="0"/>
          <w:marTop w:val="0"/>
          <w:marBottom w:val="0"/>
          <w:divBdr>
            <w:top w:val="none" w:sz="0" w:space="0" w:color="auto"/>
            <w:left w:val="none" w:sz="0" w:space="0" w:color="auto"/>
            <w:bottom w:val="none" w:sz="0" w:space="0" w:color="auto"/>
            <w:right w:val="none" w:sz="0" w:space="0" w:color="auto"/>
          </w:divBdr>
        </w:div>
        <w:div w:id="100535851">
          <w:marLeft w:val="0"/>
          <w:marRight w:val="0"/>
          <w:marTop w:val="0"/>
          <w:marBottom w:val="0"/>
          <w:divBdr>
            <w:top w:val="none" w:sz="0" w:space="0" w:color="auto"/>
            <w:left w:val="none" w:sz="0" w:space="0" w:color="auto"/>
            <w:bottom w:val="none" w:sz="0" w:space="0" w:color="auto"/>
            <w:right w:val="none" w:sz="0" w:space="0" w:color="auto"/>
          </w:divBdr>
        </w:div>
        <w:div w:id="375280001">
          <w:marLeft w:val="0"/>
          <w:marRight w:val="0"/>
          <w:marTop w:val="0"/>
          <w:marBottom w:val="0"/>
          <w:divBdr>
            <w:top w:val="none" w:sz="0" w:space="0" w:color="auto"/>
            <w:left w:val="none" w:sz="0" w:space="0" w:color="auto"/>
            <w:bottom w:val="none" w:sz="0" w:space="0" w:color="auto"/>
            <w:right w:val="none" w:sz="0" w:space="0" w:color="auto"/>
          </w:divBdr>
        </w:div>
        <w:div w:id="387727729">
          <w:marLeft w:val="0"/>
          <w:marRight w:val="0"/>
          <w:marTop w:val="0"/>
          <w:marBottom w:val="0"/>
          <w:divBdr>
            <w:top w:val="none" w:sz="0" w:space="0" w:color="auto"/>
            <w:left w:val="none" w:sz="0" w:space="0" w:color="auto"/>
            <w:bottom w:val="none" w:sz="0" w:space="0" w:color="auto"/>
            <w:right w:val="none" w:sz="0" w:space="0" w:color="auto"/>
          </w:divBdr>
        </w:div>
        <w:div w:id="389426612">
          <w:marLeft w:val="0"/>
          <w:marRight w:val="0"/>
          <w:marTop w:val="0"/>
          <w:marBottom w:val="0"/>
          <w:divBdr>
            <w:top w:val="none" w:sz="0" w:space="0" w:color="auto"/>
            <w:left w:val="none" w:sz="0" w:space="0" w:color="auto"/>
            <w:bottom w:val="none" w:sz="0" w:space="0" w:color="auto"/>
            <w:right w:val="none" w:sz="0" w:space="0" w:color="auto"/>
          </w:divBdr>
        </w:div>
        <w:div w:id="391272665">
          <w:marLeft w:val="0"/>
          <w:marRight w:val="0"/>
          <w:marTop w:val="0"/>
          <w:marBottom w:val="0"/>
          <w:divBdr>
            <w:top w:val="none" w:sz="0" w:space="0" w:color="auto"/>
            <w:left w:val="none" w:sz="0" w:space="0" w:color="auto"/>
            <w:bottom w:val="none" w:sz="0" w:space="0" w:color="auto"/>
            <w:right w:val="none" w:sz="0" w:space="0" w:color="auto"/>
          </w:divBdr>
        </w:div>
        <w:div w:id="452406697">
          <w:marLeft w:val="0"/>
          <w:marRight w:val="0"/>
          <w:marTop w:val="0"/>
          <w:marBottom w:val="0"/>
          <w:divBdr>
            <w:top w:val="none" w:sz="0" w:space="0" w:color="auto"/>
            <w:left w:val="none" w:sz="0" w:space="0" w:color="auto"/>
            <w:bottom w:val="none" w:sz="0" w:space="0" w:color="auto"/>
            <w:right w:val="none" w:sz="0" w:space="0" w:color="auto"/>
          </w:divBdr>
        </w:div>
        <w:div w:id="548733411">
          <w:marLeft w:val="0"/>
          <w:marRight w:val="0"/>
          <w:marTop w:val="0"/>
          <w:marBottom w:val="0"/>
          <w:divBdr>
            <w:top w:val="none" w:sz="0" w:space="0" w:color="auto"/>
            <w:left w:val="none" w:sz="0" w:space="0" w:color="auto"/>
            <w:bottom w:val="none" w:sz="0" w:space="0" w:color="auto"/>
            <w:right w:val="none" w:sz="0" w:space="0" w:color="auto"/>
          </w:divBdr>
        </w:div>
        <w:div w:id="635572521">
          <w:marLeft w:val="0"/>
          <w:marRight w:val="0"/>
          <w:marTop w:val="0"/>
          <w:marBottom w:val="0"/>
          <w:divBdr>
            <w:top w:val="none" w:sz="0" w:space="0" w:color="auto"/>
            <w:left w:val="none" w:sz="0" w:space="0" w:color="auto"/>
            <w:bottom w:val="none" w:sz="0" w:space="0" w:color="auto"/>
            <w:right w:val="none" w:sz="0" w:space="0" w:color="auto"/>
          </w:divBdr>
        </w:div>
        <w:div w:id="655649715">
          <w:marLeft w:val="0"/>
          <w:marRight w:val="0"/>
          <w:marTop w:val="0"/>
          <w:marBottom w:val="0"/>
          <w:divBdr>
            <w:top w:val="none" w:sz="0" w:space="0" w:color="auto"/>
            <w:left w:val="none" w:sz="0" w:space="0" w:color="auto"/>
            <w:bottom w:val="none" w:sz="0" w:space="0" w:color="auto"/>
            <w:right w:val="none" w:sz="0" w:space="0" w:color="auto"/>
          </w:divBdr>
        </w:div>
        <w:div w:id="735788497">
          <w:marLeft w:val="0"/>
          <w:marRight w:val="0"/>
          <w:marTop w:val="0"/>
          <w:marBottom w:val="0"/>
          <w:divBdr>
            <w:top w:val="none" w:sz="0" w:space="0" w:color="auto"/>
            <w:left w:val="none" w:sz="0" w:space="0" w:color="auto"/>
            <w:bottom w:val="none" w:sz="0" w:space="0" w:color="auto"/>
            <w:right w:val="none" w:sz="0" w:space="0" w:color="auto"/>
          </w:divBdr>
        </w:div>
        <w:div w:id="772625239">
          <w:marLeft w:val="0"/>
          <w:marRight w:val="0"/>
          <w:marTop w:val="0"/>
          <w:marBottom w:val="0"/>
          <w:divBdr>
            <w:top w:val="none" w:sz="0" w:space="0" w:color="auto"/>
            <w:left w:val="none" w:sz="0" w:space="0" w:color="auto"/>
            <w:bottom w:val="none" w:sz="0" w:space="0" w:color="auto"/>
            <w:right w:val="none" w:sz="0" w:space="0" w:color="auto"/>
          </w:divBdr>
        </w:div>
        <w:div w:id="974528874">
          <w:marLeft w:val="0"/>
          <w:marRight w:val="0"/>
          <w:marTop w:val="0"/>
          <w:marBottom w:val="0"/>
          <w:divBdr>
            <w:top w:val="none" w:sz="0" w:space="0" w:color="auto"/>
            <w:left w:val="none" w:sz="0" w:space="0" w:color="auto"/>
            <w:bottom w:val="none" w:sz="0" w:space="0" w:color="auto"/>
            <w:right w:val="none" w:sz="0" w:space="0" w:color="auto"/>
          </w:divBdr>
        </w:div>
        <w:div w:id="991761019">
          <w:marLeft w:val="0"/>
          <w:marRight w:val="0"/>
          <w:marTop w:val="0"/>
          <w:marBottom w:val="0"/>
          <w:divBdr>
            <w:top w:val="none" w:sz="0" w:space="0" w:color="auto"/>
            <w:left w:val="none" w:sz="0" w:space="0" w:color="auto"/>
            <w:bottom w:val="none" w:sz="0" w:space="0" w:color="auto"/>
            <w:right w:val="none" w:sz="0" w:space="0" w:color="auto"/>
          </w:divBdr>
        </w:div>
        <w:div w:id="1070158834">
          <w:marLeft w:val="0"/>
          <w:marRight w:val="0"/>
          <w:marTop w:val="0"/>
          <w:marBottom w:val="0"/>
          <w:divBdr>
            <w:top w:val="none" w:sz="0" w:space="0" w:color="auto"/>
            <w:left w:val="none" w:sz="0" w:space="0" w:color="auto"/>
            <w:bottom w:val="none" w:sz="0" w:space="0" w:color="auto"/>
            <w:right w:val="none" w:sz="0" w:space="0" w:color="auto"/>
          </w:divBdr>
        </w:div>
        <w:div w:id="1149513086">
          <w:marLeft w:val="0"/>
          <w:marRight w:val="0"/>
          <w:marTop w:val="0"/>
          <w:marBottom w:val="0"/>
          <w:divBdr>
            <w:top w:val="none" w:sz="0" w:space="0" w:color="auto"/>
            <w:left w:val="none" w:sz="0" w:space="0" w:color="auto"/>
            <w:bottom w:val="none" w:sz="0" w:space="0" w:color="auto"/>
            <w:right w:val="none" w:sz="0" w:space="0" w:color="auto"/>
          </w:divBdr>
        </w:div>
        <w:div w:id="1175806684">
          <w:marLeft w:val="0"/>
          <w:marRight w:val="0"/>
          <w:marTop w:val="0"/>
          <w:marBottom w:val="0"/>
          <w:divBdr>
            <w:top w:val="none" w:sz="0" w:space="0" w:color="auto"/>
            <w:left w:val="none" w:sz="0" w:space="0" w:color="auto"/>
            <w:bottom w:val="none" w:sz="0" w:space="0" w:color="auto"/>
            <w:right w:val="none" w:sz="0" w:space="0" w:color="auto"/>
          </w:divBdr>
        </w:div>
        <w:div w:id="1279294009">
          <w:marLeft w:val="0"/>
          <w:marRight w:val="0"/>
          <w:marTop w:val="0"/>
          <w:marBottom w:val="0"/>
          <w:divBdr>
            <w:top w:val="none" w:sz="0" w:space="0" w:color="auto"/>
            <w:left w:val="none" w:sz="0" w:space="0" w:color="auto"/>
            <w:bottom w:val="none" w:sz="0" w:space="0" w:color="auto"/>
            <w:right w:val="none" w:sz="0" w:space="0" w:color="auto"/>
          </w:divBdr>
        </w:div>
        <w:div w:id="1408381994">
          <w:marLeft w:val="0"/>
          <w:marRight w:val="0"/>
          <w:marTop w:val="0"/>
          <w:marBottom w:val="0"/>
          <w:divBdr>
            <w:top w:val="none" w:sz="0" w:space="0" w:color="auto"/>
            <w:left w:val="none" w:sz="0" w:space="0" w:color="auto"/>
            <w:bottom w:val="none" w:sz="0" w:space="0" w:color="auto"/>
            <w:right w:val="none" w:sz="0" w:space="0" w:color="auto"/>
          </w:divBdr>
        </w:div>
        <w:div w:id="1489517382">
          <w:marLeft w:val="0"/>
          <w:marRight w:val="0"/>
          <w:marTop w:val="0"/>
          <w:marBottom w:val="0"/>
          <w:divBdr>
            <w:top w:val="none" w:sz="0" w:space="0" w:color="auto"/>
            <w:left w:val="none" w:sz="0" w:space="0" w:color="auto"/>
            <w:bottom w:val="none" w:sz="0" w:space="0" w:color="auto"/>
            <w:right w:val="none" w:sz="0" w:space="0" w:color="auto"/>
          </w:divBdr>
        </w:div>
        <w:div w:id="1619486479">
          <w:marLeft w:val="0"/>
          <w:marRight w:val="0"/>
          <w:marTop w:val="0"/>
          <w:marBottom w:val="0"/>
          <w:divBdr>
            <w:top w:val="none" w:sz="0" w:space="0" w:color="auto"/>
            <w:left w:val="none" w:sz="0" w:space="0" w:color="auto"/>
            <w:bottom w:val="none" w:sz="0" w:space="0" w:color="auto"/>
            <w:right w:val="none" w:sz="0" w:space="0" w:color="auto"/>
          </w:divBdr>
        </w:div>
        <w:div w:id="1663507803">
          <w:marLeft w:val="0"/>
          <w:marRight w:val="0"/>
          <w:marTop w:val="0"/>
          <w:marBottom w:val="0"/>
          <w:divBdr>
            <w:top w:val="none" w:sz="0" w:space="0" w:color="auto"/>
            <w:left w:val="none" w:sz="0" w:space="0" w:color="auto"/>
            <w:bottom w:val="none" w:sz="0" w:space="0" w:color="auto"/>
            <w:right w:val="none" w:sz="0" w:space="0" w:color="auto"/>
          </w:divBdr>
        </w:div>
        <w:div w:id="1743062105">
          <w:marLeft w:val="0"/>
          <w:marRight w:val="0"/>
          <w:marTop w:val="0"/>
          <w:marBottom w:val="0"/>
          <w:divBdr>
            <w:top w:val="none" w:sz="0" w:space="0" w:color="auto"/>
            <w:left w:val="none" w:sz="0" w:space="0" w:color="auto"/>
            <w:bottom w:val="none" w:sz="0" w:space="0" w:color="auto"/>
            <w:right w:val="none" w:sz="0" w:space="0" w:color="auto"/>
          </w:divBdr>
        </w:div>
        <w:div w:id="1818187092">
          <w:marLeft w:val="0"/>
          <w:marRight w:val="0"/>
          <w:marTop w:val="0"/>
          <w:marBottom w:val="0"/>
          <w:divBdr>
            <w:top w:val="none" w:sz="0" w:space="0" w:color="auto"/>
            <w:left w:val="none" w:sz="0" w:space="0" w:color="auto"/>
            <w:bottom w:val="none" w:sz="0" w:space="0" w:color="auto"/>
            <w:right w:val="none" w:sz="0" w:space="0" w:color="auto"/>
          </w:divBdr>
        </w:div>
        <w:div w:id="1819416505">
          <w:marLeft w:val="0"/>
          <w:marRight w:val="0"/>
          <w:marTop w:val="0"/>
          <w:marBottom w:val="0"/>
          <w:divBdr>
            <w:top w:val="none" w:sz="0" w:space="0" w:color="auto"/>
            <w:left w:val="none" w:sz="0" w:space="0" w:color="auto"/>
            <w:bottom w:val="none" w:sz="0" w:space="0" w:color="auto"/>
            <w:right w:val="none" w:sz="0" w:space="0" w:color="auto"/>
          </w:divBdr>
        </w:div>
        <w:div w:id="1892962609">
          <w:marLeft w:val="0"/>
          <w:marRight w:val="0"/>
          <w:marTop w:val="0"/>
          <w:marBottom w:val="0"/>
          <w:divBdr>
            <w:top w:val="none" w:sz="0" w:space="0" w:color="auto"/>
            <w:left w:val="none" w:sz="0" w:space="0" w:color="auto"/>
            <w:bottom w:val="none" w:sz="0" w:space="0" w:color="auto"/>
            <w:right w:val="none" w:sz="0" w:space="0" w:color="auto"/>
          </w:divBdr>
        </w:div>
        <w:div w:id="1909610793">
          <w:marLeft w:val="0"/>
          <w:marRight w:val="0"/>
          <w:marTop w:val="0"/>
          <w:marBottom w:val="0"/>
          <w:divBdr>
            <w:top w:val="none" w:sz="0" w:space="0" w:color="auto"/>
            <w:left w:val="none" w:sz="0" w:space="0" w:color="auto"/>
            <w:bottom w:val="none" w:sz="0" w:space="0" w:color="auto"/>
            <w:right w:val="none" w:sz="0" w:space="0" w:color="auto"/>
          </w:divBdr>
        </w:div>
        <w:div w:id="1926500519">
          <w:marLeft w:val="0"/>
          <w:marRight w:val="0"/>
          <w:marTop w:val="0"/>
          <w:marBottom w:val="0"/>
          <w:divBdr>
            <w:top w:val="none" w:sz="0" w:space="0" w:color="auto"/>
            <w:left w:val="none" w:sz="0" w:space="0" w:color="auto"/>
            <w:bottom w:val="none" w:sz="0" w:space="0" w:color="auto"/>
            <w:right w:val="none" w:sz="0" w:space="0" w:color="auto"/>
          </w:divBdr>
        </w:div>
      </w:divsChild>
    </w:div>
    <w:div w:id="1703433475">
      <w:bodyDiv w:val="1"/>
      <w:marLeft w:val="0"/>
      <w:marRight w:val="0"/>
      <w:marTop w:val="0"/>
      <w:marBottom w:val="0"/>
      <w:divBdr>
        <w:top w:val="none" w:sz="0" w:space="0" w:color="auto"/>
        <w:left w:val="none" w:sz="0" w:space="0" w:color="auto"/>
        <w:bottom w:val="none" w:sz="0" w:space="0" w:color="auto"/>
        <w:right w:val="none" w:sz="0" w:space="0" w:color="auto"/>
      </w:divBdr>
    </w:div>
    <w:div w:id="1747217442">
      <w:bodyDiv w:val="1"/>
      <w:marLeft w:val="0"/>
      <w:marRight w:val="0"/>
      <w:marTop w:val="0"/>
      <w:marBottom w:val="0"/>
      <w:divBdr>
        <w:top w:val="none" w:sz="0" w:space="0" w:color="auto"/>
        <w:left w:val="none" w:sz="0" w:space="0" w:color="auto"/>
        <w:bottom w:val="none" w:sz="0" w:space="0" w:color="auto"/>
        <w:right w:val="none" w:sz="0" w:space="0" w:color="auto"/>
      </w:divBdr>
      <w:divsChild>
        <w:div w:id="797380942">
          <w:marLeft w:val="0"/>
          <w:marRight w:val="0"/>
          <w:marTop w:val="0"/>
          <w:marBottom w:val="0"/>
          <w:divBdr>
            <w:top w:val="none" w:sz="0" w:space="0" w:color="auto"/>
            <w:left w:val="none" w:sz="0" w:space="0" w:color="auto"/>
            <w:bottom w:val="none" w:sz="0" w:space="0" w:color="auto"/>
            <w:right w:val="none" w:sz="0" w:space="0" w:color="auto"/>
          </w:divBdr>
        </w:div>
        <w:div w:id="1850605945">
          <w:marLeft w:val="0"/>
          <w:marRight w:val="0"/>
          <w:marTop w:val="0"/>
          <w:marBottom w:val="0"/>
          <w:divBdr>
            <w:top w:val="none" w:sz="0" w:space="0" w:color="auto"/>
            <w:left w:val="none" w:sz="0" w:space="0" w:color="auto"/>
            <w:bottom w:val="none" w:sz="0" w:space="0" w:color="auto"/>
            <w:right w:val="none" w:sz="0" w:space="0" w:color="auto"/>
          </w:divBdr>
        </w:div>
        <w:div w:id="2035838020">
          <w:marLeft w:val="0"/>
          <w:marRight w:val="0"/>
          <w:marTop w:val="0"/>
          <w:marBottom w:val="0"/>
          <w:divBdr>
            <w:top w:val="none" w:sz="0" w:space="0" w:color="auto"/>
            <w:left w:val="none" w:sz="0" w:space="0" w:color="auto"/>
            <w:bottom w:val="none" w:sz="0" w:space="0" w:color="auto"/>
            <w:right w:val="none" w:sz="0" w:space="0" w:color="auto"/>
          </w:divBdr>
        </w:div>
      </w:divsChild>
    </w:div>
    <w:div w:id="1747458180">
      <w:bodyDiv w:val="1"/>
      <w:marLeft w:val="0"/>
      <w:marRight w:val="0"/>
      <w:marTop w:val="0"/>
      <w:marBottom w:val="0"/>
      <w:divBdr>
        <w:top w:val="none" w:sz="0" w:space="0" w:color="auto"/>
        <w:left w:val="none" w:sz="0" w:space="0" w:color="auto"/>
        <w:bottom w:val="none" w:sz="0" w:space="0" w:color="auto"/>
        <w:right w:val="none" w:sz="0" w:space="0" w:color="auto"/>
      </w:divBdr>
      <w:divsChild>
        <w:div w:id="327101748">
          <w:marLeft w:val="0"/>
          <w:marRight w:val="0"/>
          <w:marTop w:val="0"/>
          <w:marBottom w:val="0"/>
          <w:divBdr>
            <w:top w:val="none" w:sz="0" w:space="0" w:color="auto"/>
            <w:left w:val="none" w:sz="0" w:space="0" w:color="auto"/>
            <w:bottom w:val="none" w:sz="0" w:space="0" w:color="auto"/>
            <w:right w:val="none" w:sz="0" w:space="0" w:color="auto"/>
          </w:divBdr>
        </w:div>
        <w:div w:id="637959099">
          <w:marLeft w:val="0"/>
          <w:marRight w:val="0"/>
          <w:marTop w:val="0"/>
          <w:marBottom w:val="0"/>
          <w:divBdr>
            <w:top w:val="none" w:sz="0" w:space="0" w:color="auto"/>
            <w:left w:val="none" w:sz="0" w:space="0" w:color="auto"/>
            <w:bottom w:val="none" w:sz="0" w:space="0" w:color="auto"/>
            <w:right w:val="none" w:sz="0" w:space="0" w:color="auto"/>
          </w:divBdr>
        </w:div>
        <w:div w:id="824660100">
          <w:marLeft w:val="0"/>
          <w:marRight w:val="0"/>
          <w:marTop w:val="0"/>
          <w:marBottom w:val="0"/>
          <w:divBdr>
            <w:top w:val="none" w:sz="0" w:space="0" w:color="auto"/>
            <w:left w:val="none" w:sz="0" w:space="0" w:color="auto"/>
            <w:bottom w:val="none" w:sz="0" w:space="0" w:color="auto"/>
            <w:right w:val="none" w:sz="0" w:space="0" w:color="auto"/>
          </w:divBdr>
        </w:div>
        <w:div w:id="991174640">
          <w:marLeft w:val="0"/>
          <w:marRight w:val="0"/>
          <w:marTop w:val="0"/>
          <w:marBottom w:val="0"/>
          <w:divBdr>
            <w:top w:val="none" w:sz="0" w:space="0" w:color="auto"/>
            <w:left w:val="none" w:sz="0" w:space="0" w:color="auto"/>
            <w:bottom w:val="none" w:sz="0" w:space="0" w:color="auto"/>
            <w:right w:val="none" w:sz="0" w:space="0" w:color="auto"/>
          </w:divBdr>
        </w:div>
        <w:div w:id="1188177455">
          <w:marLeft w:val="0"/>
          <w:marRight w:val="0"/>
          <w:marTop w:val="0"/>
          <w:marBottom w:val="0"/>
          <w:divBdr>
            <w:top w:val="none" w:sz="0" w:space="0" w:color="auto"/>
            <w:left w:val="none" w:sz="0" w:space="0" w:color="auto"/>
            <w:bottom w:val="none" w:sz="0" w:space="0" w:color="auto"/>
            <w:right w:val="none" w:sz="0" w:space="0" w:color="auto"/>
          </w:divBdr>
        </w:div>
        <w:div w:id="1328284818">
          <w:marLeft w:val="0"/>
          <w:marRight w:val="0"/>
          <w:marTop w:val="0"/>
          <w:marBottom w:val="0"/>
          <w:divBdr>
            <w:top w:val="none" w:sz="0" w:space="0" w:color="auto"/>
            <w:left w:val="none" w:sz="0" w:space="0" w:color="auto"/>
            <w:bottom w:val="none" w:sz="0" w:space="0" w:color="auto"/>
            <w:right w:val="none" w:sz="0" w:space="0" w:color="auto"/>
          </w:divBdr>
        </w:div>
        <w:div w:id="1388839886">
          <w:marLeft w:val="0"/>
          <w:marRight w:val="0"/>
          <w:marTop w:val="0"/>
          <w:marBottom w:val="0"/>
          <w:divBdr>
            <w:top w:val="none" w:sz="0" w:space="0" w:color="auto"/>
            <w:left w:val="none" w:sz="0" w:space="0" w:color="auto"/>
            <w:bottom w:val="none" w:sz="0" w:space="0" w:color="auto"/>
            <w:right w:val="none" w:sz="0" w:space="0" w:color="auto"/>
          </w:divBdr>
        </w:div>
        <w:div w:id="1408185694">
          <w:marLeft w:val="0"/>
          <w:marRight w:val="0"/>
          <w:marTop w:val="0"/>
          <w:marBottom w:val="0"/>
          <w:divBdr>
            <w:top w:val="none" w:sz="0" w:space="0" w:color="auto"/>
            <w:left w:val="none" w:sz="0" w:space="0" w:color="auto"/>
            <w:bottom w:val="none" w:sz="0" w:space="0" w:color="auto"/>
            <w:right w:val="none" w:sz="0" w:space="0" w:color="auto"/>
          </w:divBdr>
        </w:div>
        <w:div w:id="1517034296">
          <w:marLeft w:val="0"/>
          <w:marRight w:val="0"/>
          <w:marTop w:val="0"/>
          <w:marBottom w:val="0"/>
          <w:divBdr>
            <w:top w:val="none" w:sz="0" w:space="0" w:color="auto"/>
            <w:left w:val="none" w:sz="0" w:space="0" w:color="auto"/>
            <w:bottom w:val="none" w:sz="0" w:space="0" w:color="auto"/>
            <w:right w:val="none" w:sz="0" w:space="0" w:color="auto"/>
          </w:divBdr>
        </w:div>
        <w:div w:id="1820229003">
          <w:marLeft w:val="0"/>
          <w:marRight w:val="0"/>
          <w:marTop w:val="0"/>
          <w:marBottom w:val="0"/>
          <w:divBdr>
            <w:top w:val="none" w:sz="0" w:space="0" w:color="auto"/>
            <w:left w:val="none" w:sz="0" w:space="0" w:color="auto"/>
            <w:bottom w:val="none" w:sz="0" w:space="0" w:color="auto"/>
            <w:right w:val="none" w:sz="0" w:space="0" w:color="auto"/>
          </w:divBdr>
        </w:div>
        <w:div w:id="1904369488">
          <w:marLeft w:val="0"/>
          <w:marRight w:val="0"/>
          <w:marTop w:val="0"/>
          <w:marBottom w:val="0"/>
          <w:divBdr>
            <w:top w:val="none" w:sz="0" w:space="0" w:color="auto"/>
            <w:left w:val="none" w:sz="0" w:space="0" w:color="auto"/>
            <w:bottom w:val="none" w:sz="0" w:space="0" w:color="auto"/>
            <w:right w:val="none" w:sz="0" w:space="0" w:color="auto"/>
          </w:divBdr>
        </w:div>
        <w:div w:id="1968123899">
          <w:marLeft w:val="0"/>
          <w:marRight w:val="0"/>
          <w:marTop w:val="0"/>
          <w:marBottom w:val="0"/>
          <w:divBdr>
            <w:top w:val="none" w:sz="0" w:space="0" w:color="auto"/>
            <w:left w:val="none" w:sz="0" w:space="0" w:color="auto"/>
            <w:bottom w:val="none" w:sz="0" w:space="0" w:color="auto"/>
            <w:right w:val="none" w:sz="0" w:space="0" w:color="auto"/>
          </w:divBdr>
        </w:div>
        <w:div w:id="2021538276">
          <w:marLeft w:val="0"/>
          <w:marRight w:val="0"/>
          <w:marTop w:val="0"/>
          <w:marBottom w:val="0"/>
          <w:divBdr>
            <w:top w:val="none" w:sz="0" w:space="0" w:color="auto"/>
            <w:left w:val="none" w:sz="0" w:space="0" w:color="auto"/>
            <w:bottom w:val="none" w:sz="0" w:space="0" w:color="auto"/>
            <w:right w:val="none" w:sz="0" w:space="0" w:color="auto"/>
          </w:divBdr>
        </w:div>
        <w:div w:id="2099477160">
          <w:marLeft w:val="0"/>
          <w:marRight w:val="0"/>
          <w:marTop w:val="0"/>
          <w:marBottom w:val="0"/>
          <w:divBdr>
            <w:top w:val="none" w:sz="0" w:space="0" w:color="auto"/>
            <w:left w:val="none" w:sz="0" w:space="0" w:color="auto"/>
            <w:bottom w:val="none" w:sz="0" w:space="0" w:color="auto"/>
            <w:right w:val="none" w:sz="0" w:space="0" w:color="auto"/>
          </w:divBdr>
        </w:div>
        <w:div w:id="2131508722">
          <w:marLeft w:val="0"/>
          <w:marRight w:val="0"/>
          <w:marTop w:val="0"/>
          <w:marBottom w:val="0"/>
          <w:divBdr>
            <w:top w:val="none" w:sz="0" w:space="0" w:color="auto"/>
            <w:left w:val="none" w:sz="0" w:space="0" w:color="auto"/>
            <w:bottom w:val="none" w:sz="0" w:space="0" w:color="auto"/>
            <w:right w:val="none" w:sz="0" w:space="0" w:color="auto"/>
          </w:divBdr>
        </w:div>
      </w:divsChild>
    </w:div>
    <w:div w:id="1791507406">
      <w:bodyDiv w:val="1"/>
      <w:marLeft w:val="0"/>
      <w:marRight w:val="0"/>
      <w:marTop w:val="0"/>
      <w:marBottom w:val="0"/>
      <w:divBdr>
        <w:top w:val="none" w:sz="0" w:space="0" w:color="auto"/>
        <w:left w:val="none" w:sz="0" w:space="0" w:color="auto"/>
        <w:bottom w:val="none" w:sz="0" w:space="0" w:color="auto"/>
        <w:right w:val="none" w:sz="0" w:space="0" w:color="auto"/>
      </w:divBdr>
    </w:div>
    <w:div w:id="1822690971">
      <w:bodyDiv w:val="1"/>
      <w:marLeft w:val="0"/>
      <w:marRight w:val="0"/>
      <w:marTop w:val="0"/>
      <w:marBottom w:val="0"/>
      <w:divBdr>
        <w:top w:val="none" w:sz="0" w:space="0" w:color="auto"/>
        <w:left w:val="none" w:sz="0" w:space="0" w:color="auto"/>
        <w:bottom w:val="none" w:sz="0" w:space="0" w:color="auto"/>
        <w:right w:val="none" w:sz="0" w:space="0" w:color="auto"/>
      </w:divBdr>
      <w:divsChild>
        <w:div w:id="50930760">
          <w:marLeft w:val="0"/>
          <w:marRight w:val="0"/>
          <w:marTop w:val="0"/>
          <w:marBottom w:val="0"/>
          <w:divBdr>
            <w:top w:val="none" w:sz="0" w:space="0" w:color="auto"/>
            <w:left w:val="none" w:sz="0" w:space="0" w:color="auto"/>
            <w:bottom w:val="none" w:sz="0" w:space="0" w:color="auto"/>
            <w:right w:val="none" w:sz="0" w:space="0" w:color="auto"/>
          </w:divBdr>
        </w:div>
        <w:div w:id="66927036">
          <w:marLeft w:val="0"/>
          <w:marRight w:val="0"/>
          <w:marTop w:val="0"/>
          <w:marBottom w:val="0"/>
          <w:divBdr>
            <w:top w:val="none" w:sz="0" w:space="0" w:color="auto"/>
            <w:left w:val="none" w:sz="0" w:space="0" w:color="auto"/>
            <w:bottom w:val="none" w:sz="0" w:space="0" w:color="auto"/>
            <w:right w:val="none" w:sz="0" w:space="0" w:color="auto"/>
          </w:divBdr>
        </w:div>
        <w:div w:id="215746409">
          <w:marLeft w:val="0"/>
          <w:marRight w:val="0"/>
          <w:marTop w:val="0"/>
          <w:marBottom w:val="0"/>
          <w:divBdr>
            <w:top w:val="none" w:sz="0" w:space="0" w:color="auto"/>
            <w:left w:val="none" w:sz="0" w:space="0" w:color="auto"/>
            <w:bottom w:val="none" w:sz="0" w:space="0" w:color="auto"/>
            <w:right w:val="none" w:sz="0" w:space="0" w:color="auto"/>
          </w:divBdr>
        </w:div>
        <w:div w:id="1467242309">
          <w:marLeft w:val="0"/>
          <w:marRight w:val="0"/>
          <w:marTop w:val="0"/>
          <w:marBottom w:val="0"/>
          <w:divBdr>
            <w:top w:val="none" w:sz="0" w:space="0" w:color="auto"/>
            <w:left w:val="none" w:sz="0" w:space="0" w:color="auto"/>
            <w:bottom w:val="none" w:sz="0" w:space="0" w:color="auto"/>
            <w:right w:val="none" w:sz="0" w:space="0" w:color="auto"/>
          </w:divBdr>
        </w:div>
        <w:div w:id="1501041205">
          <w:marLeft w:val="0"/>
          <w:marRight w:val="0"/>
          <w:marTop w:val="0"/>
          <w:marBottom w:val="0"/>
          <w:divBdr>
            <w:top w:val="none" w:sz="0" w:space="0" w:color="auto"/>
            <w:left w:val="none" w:sz="0" w:space="0" w:color="auto"/>
            <w:bottom w:val="none" w:sz="0" w:space="0" w:color="auto"/>
            <w:right w:val="none" w:sz="0" w:space="0" w:color="auto"/>
          </w:divBdr>
        </w:div>
        <w:div w:id="1766992425">
          <w:marLeft w:val="0"/>
          <w:marRight w:val="0"/>
          <w:marTop w:val="0"/>
          <w:marBottom w:val="0"/>
          <w:divBdr>
            <w:top w:val="none" w:sz="0" w:space="0" w:color="auto"/>
            <w:left w:val="none" w:sz="0" w:space="0" w:color="auto"/>
            <w:bottom w:val="none" w:sz="0" w:space="0" w:color="auto"/>
            <w:right w:val="none" w:sz="0" w:space="0" w:color="auto"/>
          </w:divBdr>
        </w:div>
      </w:divsChild>
    </w:div>
    <w:div w:id="1880971403">
      <w:bodyDiv w:val="1"/>
      <w:marLeft w:val="0"/>
      <w:marRight w:val="0"/>
      <w:marTop w:val="0"/>
      <w:marBottom w:val="0"/>
      <w:divBdr>
        <w:top w:val="none" w:sz="0" w:space="0" w:color="auto"/>
        <w:left w:val="none" w:sz="0" w:space="0" w:color="auto"/>
        <w:bottom w:val="none" w:sz="0" w:space="0" w:color="auto"/>
        <w:right w:val="none" w:sz="0" w:space="0" w:color="auto"/>
      </w:divBdr>
    </w:div>
    <w:div w:id="1891262067">
      <w:bodyDiv w:val="1"/>
      <w:marLeft w:val="0"/>
      <w:marRight w:val="0"/>
      <w:marTop w:val="0"/>
      <w:marBottom w:val="0"/>
      <w:divBdr>
        <w:top w:val="none" w:sz="0" w:space="0" w:color="auto"/>
        <w:left w:val="none" w:sz="0" w:space="0" w:color="auto"/>
        <w:bottom w:val="none" w:sz="0" w:space="0" w:color="auto"/>
        <w:right w:val="none" w:sz="0" w:space="0" w:color="auto"/>
      </w:divBdr>
    </w:div>
    <w:div w:id="1894926998">
      <w:bodyDiv w:val="1"/>
      <w:marLeft w:val="0"/>
      <w:marRight w:val="0"/>
      <w:marTop w:val="0"/>
      <w:marBottom w:val="0"/>
      <w:divBdr>
        <w:top w:val="none" w:sz="0" w:space="0" w:color="auto"/>
        <w:left w:val="none" w:sz="0" w:space="0" w:color="auto"/>
        <w:bottom w:val="none" w:sz="0" w:space="0" w:color="auto"/>
        <w:right w:val="none" w:sz="0" w:space="0" w:color="auto"/>
      </w:divBdr>
      <w:divsChild>
        <w:div w:id="1243762602">
          <w:marLeft w:val="0"/>
          <w:marRight w:val="0"/>
          <w:marTop w:val="0"/>
          <w:marBottom w:val="0"/>
          <w:divBdr>
            <w:top w:val="none" w:sz="0" w:space="0" w:color="auto"/>
            <w:left w:val="none" w:sz="0" w:space="0" w:color="auto"/>
            <w:bottom w:val="none" w:sz="0" w:space="0" w:color="auto"/>
            <w:right w:val="none" w:sz="0" w:space="0" w:color="auto"/>
          </w:divBdr>
        </w:div>
      </w:divsChild>
    </w:div>
    <w:div w:id="2042315951">
      <w:bodyDiv w:val="1"/>
      <w:marLeft w:val="0"/>
      <w:marRight w:val="0"/>
      <w:marTop w:val="0"/>
      <w:marBottom w:val="0"/>
      <w:divBdr>
        <w:top w:val="none" w:sz="0" w:space="0" w:color="auto"/>
        <w:left w:val="none" w:sz="0" w:space="0" w:color="auto"/>
        <w:bottom w:val="none" w:sz="0" w:space="0" w:color="auto"/>
        <w:right w:val="none" w:sz="0" w:space="0" w:color="auto"/>
      </w:divBdr>
      <w:divsChild>
        <w:div w:id="69739630">
          <w:marLeft w:val="0"/>
          <w:marRight w:val="0"/>
          <w:marTop w:val="0"/>
          <w:marBottom w:val="0"/>
          <w:divBdr>
            <w:top w:val="none" w:sz="0" w:space="0" w:color="auto"/>
            <w:left w:val="none" w:sz="0" w:space="0" w:color="auto"/>
            <w:bottom w:val="none" w:sz="0" w:space="0" w:color="auto"/>
            <w:right w:val="none" w:sz="0" w:space="0" w:color="auto"/>
          </w:divBdr>
        </w:div>
        <w:div w:id="317732870">
          <w:marLeft w:val="0"/>
          <w:marRight w:val="0"/>
          <w:marTop w:val="0"/>
          <w:marBottom w:val="0"/>
          <w:divBdr>
            <w:top w:val="none" w:sz="0" w:space="0" w:color="auto"/>
            <w:left w:val="none" w:sz="0" w:space="0" w:color="auto"/>
            <w:bottom w:val="none" w:sz="0" w:space="0" w:color="auto"/>
            <w:right w:val="none" w:sz="0" w:space="0" w:color="auto"/>
          </w:divBdr>
        </w:div>
        <w:div w:id="625088278">
          <w:marLeft w:val="0"/>
          <w:marRight w:val="0"/>
          <w:marTop w:val="0"/>
          <w:marBottom w:val="0"/>
          <w:divBdr>
            <w:top w:val="none" w:sz="0" w:space="0" w:color="auto"/>
            <w:left w:val="none" w:sz="0" w:space="0" w:color="auto"/>
            <w:bottom w:val="none" w:sz="0" w:space="0" w:color="auto"/>
            <w:right w:val="none" w:sz="0" w:space="0" w:color="auto"/>
          </w:divBdr>
        </w:div>
        <w:div w:id="717434086">
          <w:marLeft w:val="0"/>
          <w:marRight w:val="0"/>
          <w:marTop w:val="0"/>
          <w:marBottom w:val="0"/>
          <w:divBdr>
            <w:top w:val="none" w:sz="0" w:space="0" w:color="auto"/>
            <w:left w:val="none" w:sz="0" w:space="0" w:color="auto"/>
            <w:bottom w:val="none" w:sz="0" w:space="0" w:color="auto"/>
            <w:right w:val="none" w:sz="0" w:space="0" w:color="auto"/>
          </w:divBdr>
        </w:div>
        <w:div w:id="744373301">
          <w:marLeft w:val="0"/>
          <w:marRight w:val="0"/>
          <w:marTop w:val="0"/>
          <w:marBottom w:val="0"/>
          <w:divBdr>
            <w:top w:val="none" w:sz="0" w:space="0" w:color="auto"/>
            <w:left w:val="none" w:sz="0" w:space="0" w:color="auto"/>
            <w:bottom w:val="none" w:sz="0" w:space="0" w:color="auto"/>
            <w:right w:val="none" w:sz="0" w:space="0" w:color="auto"/>
          </w:divBdr>
        </w:div>
        <w:div w:id="765612459">
          <w:marLeft w:val="0"/>
          <w:marRight w:val="0"/>
          <w:marTop w:val="0"/>
          <w:marBottom w:val="0"/>
          <w:divBdr>
            <w:top w:val="none" w:sz="0" w:space="0" w:color="auto"/>
            <w:left w:val="none" w:sz="0" w:space="0" w:color="auto"/>
            <w:bottom w:val="none" w:sz="0" w:space="0" w:color="auto"/>
            <w:right w:val="none" w:sz="0" w:space="0" w:color="auto"/>
          </w:divBdr>
        </w:div>
        <w:div w:id="1074619597">
          <w:marLeft w:val="0"/>
          <w:marRight w:val="0"/>
          <w:marTop w:val="0"/>
          <w:marBottom w:val="0"/>
          <w:divBdr>
            <w:top w:val="none" w:sz="0" w:space="0" w:color="auto"/>
            <w:left w:val="none" w:sz="0" w:space="0" w:color="auto"/>
            <w:bottom w:val="none" w:sz="0" w:space="0" w:color="auto"/>
            <w:right w:val="none" w:sz="0" w:space="0" w:color="auto"/>
          </w:divBdr>
        </w:div>
        <w:div w:id="1100756700">
          <w:marLeft w:val="0"/>
          <w:marRight w:val="0"/>
          <w:marTop w:val="0"/>
          <w:marBottom w:val="0"/>
          <w:divBdr>
            <w:top w:val="none" w:sz="0" w:space="0" w:color="auto"/>
            <w:left w:val="none" w:sz="0" w:space="0" w:color="auto"/>
            <w:bottom w:val="none" w:sz="0" w:space="0" w:color="auto"/>
            <w:right w:val="none" w:sz="0" w:space="0" w:color="auto"/>
          </w:divBdr>
        </w:div>
        <w:div w:id="1247305854">
          <w:marLeft w:val="0"/>
          <w:marRight w:val="0"/>
          <w:marTop w:val="0"/>
          <w:marBottom w:val="0"/>
          <w:divBdr>
            <w:top w:val="none" w:sz="0" w:space="0" w:color="auto"/>
            <w:left w:val="none" w:sz="0" w:space="0" w:color="auto"/>
            <w:bottom w:val="none" w:sz="0" w:space="0" w:color="auto"/>
            <w:right w:val="none" w:sz="0" w:space="0" w:color="auto"/>
          </w:divBdr>
        </w:div>
        <w:div w:id="1558659751">
          <w:marLeft w:val="0"/>
          <w:marRight w:val="0"/>
          <w:marTop w:val="0"/>
          <w:marBottom w:val="0"/>
          <w:divBdr>
            <w:top w:val="none" w:sz="0" w:space="0" w:color="auto"/>
            <w:left w:val="none" w:sz="0" w:space="0" w:color="auto"/>
            <w:bottom w:val="none" w:sz="0" w:space="0" w:color="auto"/>
            <w:right w:val="none" w:sz="0" w:space="0" w:color="auto"/>
          </w:divBdr>
        </w:div>
        <w:div w:id="1607617907">
          <w:marLeft w:val="0"/>
          <w:marRight w:val="0"/>
          <w:marTop w:val="0"/>
          <w:marBottom w:val="0"/>
          <w:divBdr>
            <w:top w:val="none" w:sz="0" w:space="0" w:color="auto"/>
            <w:left w:val="none" w:sz="0" w:space="0" w:color="auto"/>
            <w:bottom w:val="none" w:sz="0" w:space="0" w:color="auto"/>
            <w:right w:val="none" w:sz="0" w:space="0" w:color="auto"/>
          </w:divBdr>
        </w:div>
      </w:divsChild>
    </w:div>
    <w:div w:id="2111780134">
      <w:bodyDiv w:val="1"/>
      <w:marLeft w:val="0"/>
      <w:marRight w:val="0"/>
      <w:marTop w:val="0"/>
      <w:marBottom w:val="0"/>
      <w:divBdr>
        <w:top w:val="none" w:sz="0" w:space="0" w:color="auto"/>
        <w:left w:val="none" w:sz="0" w:space="0" w:color="auto"/>
        <w:bottom w:val="none" w:sz="0" w:space="0" w:color="auto"/>
        <w:right w:val="none" w:sz="0" w:space="0" w:color="auto"/>
      </w:divBdr>
    </w:div>
    <w:div w:id="2139058831">
      <w:bodyDiv w:val="1"/>
      <w:marLeft w:val="0"/>
      <w:marRight w:val="0"/>
      <w:marTop w:val="0"/>
      <w:marBottom w:val="0"/>
      <w:divBdr>
        <w:top w:val="none" w:sz="0" w:space="0" w:color="auto"/>
        <w:left w:val="none" w:sz="0" w:space="0" w:color="auto"/>
        <w:bottom w:val="none" w:sz="0" w:space="0" w:color="auto"/>
        <w:right w:val="none" w:sz="0" w:space="0" w:color="auto"/>
      </w:divBdr>
      <w:divsChild>
        <w:div w:id="127087045">
          <w:marLeft w:val="0"/>
          <w:marRight w:val="0"/>
          <w:marTop w:val="0"/>
          <w:marBottom w:val="0"/>
          <w:divBdr>
            <w:top w:val="none" w:sz="0" w:space="0" w:color="auto"/>
            <w:left w:val="none" w:sz="0" w:space="0" w:color="auto"/>
            <w:bottom w:val="none" w:sz="0" w:space="0" w:color="auto"/>
            <w:right w:val="none" w:sz="0" w:space="0" w:color="auto"/>
          </w:divBdr>
        </w:div>
        <w:div w:id="134956420">
          <w:marLeft w:val="0"/>
          <w:marRight w:val="0"/>
          <w:marTop w:val="0"/>
          <w:marBottom w:val="0"/>
          <w:divBdr>
            <w:top w:val="none" w:sz="0" w:space="0" w:color="auto"/>
            <w:left w:val="none" w:sz="0" w:space="0" w:color="auto"/>
            <w:bottom w:val="none" w:sz="0" w:space="0" w:color="auto"/>
            <w:right w:val="none" w:sz="0" w:space="0" w:color="auto"/>
          </w:divBdr>
        </w:div>
        <w:div w:id="141117604">
          <w:marLeft w:val="0"/>
          <w:marRight w:val="0"/>
          <w:marTop w:val="0"/>
          <w:marBottom w:val="0"/>
          <w:divBdr>
            <w:top w:val="none" w:sz="0" w:space="0" w:color="auto"/>
            <w:left w:val="none" w:sz="0" w:space="0" w:color="auto"/>
            <w:bottom w:val="none" w:sz="0" w:space="0" w:color="auto"/>
            <w:right w:val="none" w:sz="0" w:space="0" w:color="auto"/>
          </w:divBdr>
        </w:div>
        <w:div w:id="192766091">
          <w:marLeft w:val="0"/>
          <w:marRight w:val="0"/>
          <w:marTop w:val="0"/>
          <w:marBottom w:val="0"/>
          <w:divBdr>
            <w:top w:val="none" w:sz="0" w:space="0" w:color="auto"/>
            <w:left w:val="none" w:sz="0" w:space="0" w:color="auto"/>
            <w:bottom w:val="none" w:sz="0" w:space="0" w:color="auto"/>
            <w:right w:val="none" w:sz="0" w:space="0" w:color="auto"/>
          </w:divBdr>
        </w:div>
        <w:div w:id="241262139">
          <w:marLeft w:val="0"/>
          <w:marRight w:val="0"/>
          <w:marTop w:val="0"/>
          <w:marBottom w:val="0"/>
          <w:divBdr>
            <w:top w:val="none" w:sz="0" w:space="0" w:color="auto"/>
            <w:left w:val="none" w:sz="0" w:space="0" w:color="auto"/>
            <w:bottom w:val="none" w:sz="0" w:space="0" w:color="auto"/>
            <w:right w:val="none" w:sz="0" w:space="0" w:color="auto"/>
          </w:divBdr>
        </w:div>
        <w:div w:id="429814957">
          <w:marLeft w:val="0"/>
          <w:marRight w:val="0"/>
          <w:marTop w:val="0"/>
          <w:marBottom w:val="0"/>
          <w:divBdr>
            <w:top w:val="none" w:sz="0" w:space="0" w:color="auto"/>
            <w:left w:val="none" w:sz="0" w:space="0" w:color="auto"/>
            <w:bottom w:val="none" w:sz="0" w:space="0" w:color="auto"/>
            <w:right w:val="none" w:sz="0" w:space="0" w:color="auto"/>
          </w:divBdr>
        </w:div>
        <w:div w:id="453452130">
          <w:marLeft w:val="0"/>
          <w:marRight w:val="0"/>
          <w:marTop w:val="0"/>
          <w:marBottom w:val="0"/>
          <w:divBdr>
            <w:top w:val="none" w:sz="0" w:space="0" w:color="auto"/>
            <w:left w:val="none" w:sz="0" w:space="0" w:color="auto"/>
            <w:bottom w:val="none" w:sz="0" w:space="0" w:color="auto"/>
            <w:right w:val="none" w:sz="0" w:space="0" w:color="auto"/>
          </w:divBdr>
        </w:div>
        <w:div w:id="506944871">
          <w:marLeft w:val="0"/>
          <w:marRight w:val="0"/>
          <w:marTop w:val="0"/>
          <w:marBottom w:val="0"/>
          <w:divBdr>
            <w:top w:val="none" w:sz="0" w:space="0" w:color="auto"/>
            <w:left w:val="none" w:sz="0" w:space="0" w:color="auto"/>
            <w:bottom w:val="none" w:sz="0" w:space="0" w:color="auto"/>
            <w:right w:val="none" w:sz="0" w:space="0" w:color="auto"/>
          </w:divBdr>
        </w:div>
        <w:div w:id="552083266">
          <w:marLeft w:val="0"/>
          <w:marRight w:val="0"/>
          <w:marTop w:val="0"/>
          <w:marBottom w:val="0"/>
          <w:divBdr>
            <w:top w:val="none" w:sz="0" w:space="0" w:color="auto"/>
            <w:left w:val="none" w:sz="0" w:space="0" w:color="auto"/>
            <w:bottom w:val="none" w:sz="0" w:space="0" w:color="auto"/>
            <w:right w:val="none" w:sz="0" w:space="0" w:color="auto"/>
          </w:divBdr>
        </w:div>
        <w:div w:id="606012055">
          <w:marLeft w:val="0"/>
          <w:marRight w:val="0"/>
          <w:marTop w:val="0"/>
          <w:marBottom w:val="0"/>
          <w:divBdr>
            <w:top w:val="none" w:sz="0" w:space="0" w:color="auto"/>
            <w:left w:val="none" w:sz="0" w:space="0" w:color="auto"/>
            <w:bottom w:val="none" w:sz="0" w:space="0" w:color="auto"/>
            <w:right w:val="none" w:sz="0" w:space="0" w:color="auto"/>
          </w:divBdr>
        </w:div>
        <w:div w:id="683165851">
          <w:marLeft w:val="0"/>
          <w:marRight w:val="0"/>
          <w:marTop w:val="0"/>
          <w:marBottom w:val="0"/>
          <w:divBdr>
            <w:top w:val="none" w:sz="0" w:space="0" w:color="auto"/>
            <w:left w:val="none" w:sz="0" w:space="0" w:color="auto"/>
            <w:bottom w:val="none" w:sz="0" w:space="0" w:color="auto"/>
            <w:right w:val="none" w:sz="0" w:space="0" w:color="auto"/>
          </w:divBdr>
        </w:div>
        <w:div w:id="725684834">
          <w:marLeft w:val="0"/>
          <w:marRight w:val="0"/>
          <w:marTop w:val="0"/>
          <w:marBottom w:val="0"/>
          <w:divBdr>
            <w:top w:val="none" w:sz="0" w:space="0" w:color="auto"/>
            <w:left w:val="none" w:sz="0" w:space="0" w:color="auto"/>
            <w:bottom w:val="none" w:sz="0" w:space="0" w:color="auto"/>
            <w:right w:val="none" w:sz="0" w:space="0" w:color="auto"/>
          </w:divBdr>
        </w:div>
        <w:div w:id="781606552">
          <w:marLeft w:val="0"/>
          <w:marRight w:val="0"/>
          <w:marTop w:val="0"/>
          <w:marBottom w:val="0"/>
          <w:divBdr>
            <w:top w:val="none" w:sz="0" w:space="0" w:color="auto"/>
            <w:left w:val="none" w:sz="0" w:space="0" w:color="auto"/>
            <w:bottom w:val="none" w:sz="0" w:space="0" w:color="auto"/>
            <w:right w:val="none" w:sz="0" w:space="0" w:color="auto"/>
          </w:divBdr>
        </w:div>
        <w:div w:id="797648734">
          <w:marLeft w:val="0"/>
          <w:marRight w:val="0"/>
          <w:marTop w:val="0"/>
          <w:marBottom w:val="0"/>
          <w:divBdr>
            <w:top w:val="none" w:sz="0" w:space="0" w:color="auto"/>
            <w:left w:val="none" w:sz="0" w:space="0" w:color="auto"/>
            <w:bottom w:val="none" w:sz="0" w:space="0" w:color="auto"/>
            <w:right w:val="none" w:sz="0" w:space="0" w:color="auto"/>
          </w:divBdr>
        </w:div>
        <w:div w:id="836651677">
          <w:marLeft w:val="0"/>
          <w:marRight w:val="0"/>
          <w:marTop w:val="0"/>
          <w:marBottom w:val="0"/>
          <w:divBdr>
            <w:top w:val="none" w:sz="0" w:space="0" w:color="auto"/>
            <w:left w:val="none" w:sz="0" w:space="0" w:color="auto"/>
            <w:bottom w:val="none" w:sz="0" w:space="0" w:color="auto"/>
            <w:right w:val="none" w:sz="0" w:space="0" w:color="auto"/>
          </w:divBdr>
        </w:div>
        <w:div w:id="855073280">
          <w:marLeft w:val="0"/>
          <w:marRight w:val="0"/>
          <w:marTop w:val="0"/>
          <w:marBottom w:val="0"/>
          <w:divBdr>
            <w:top w:val="none" w:sz="0" w:space="0" w:color="auto"/>
            <w:left w:val="none" w:sz="0" w:space="0" w:color="auto"/>
            <w:bottom w:val="none" w:sz="0" w:space="0" w:color="auto"/>
            <w:right w:val="none" w:sz="0" w:space="0" w:color="auto"/>
          </w:divBdr>
        </w:div>
        <w:div w:id="861943547">
          <w:marLeft w:val="0"/>
          <w:marRight w:val="0"/>
          <w:marTop w:val="0"/>
          <w:marBottom w:val="0"/>
          <w:divBdr>
            <w:top w:val="none" w:sz="0" w:space="0" w:color="auto"/>
            <w:left w:val="none" w:sz="0" w:space="0" w:color="auto"/>
            <w:bottom w:val="none" w:sz="0" w:space="0" w:color="auto"/>
            <w:right w:val="none" w:sz="0" w:space="0" w:color="auto"/>
          </w:divBdr>
        </w:div>
        <w:div w:id="909123758">
          <w:marLeft w:val="0"/>
          <w:marRight w:val="0"/>
          <w:marTop w:val="0"/>
          <w:marBottom w:val="0"/>
          <w:divBdr>
            <w:top w:val="none" w:sz="0" w:space="0" w:color="auto"/>
            <w:left w:val="none" w:sz="0" w:space="0" w:color="auto"/>
            <w:bottom w:val="none" w:sz="0" w:space="0" w:color="auto"/>
            <w:right w:val="none" w:sz="0" w:space="0" w:color="auto"/>
          </w:divBdr>
        </w:div>
        <w:div w:id="1006127695">
          <w:marLeft w:val="0"/>
          <w:marRight w:val="0"/>
          <w:marTop w:val="0"/>
          <w:marBottom w:val="0"/>
          <w:divBdr>
            <w:top w:val="none" w:sz="0" w:space="0" w:color="auto"/>
            <w:left w:val="none" w:sz="0" w:space="0" w:color="auto"/>
            <w:bottom w:val="none" w:sz="0" w:space="0" w:color="auto"/>
            <w:right w:val="none" w:sz="0" w:space="0" w:color="auto"/>
          </w:divBdr>
        </w:div>
        <w:div w:id="1071733277">
          <w:marLeft w:val="0"/>
          <w:marRight w:val="0"/>
          <w:marTop w:val="0"/>
          <w:marBottom w:val="0"/>
          <w:divBdr>
            <w:top w:val="none" w:sz="0" w:space="0" w:color="auto"/>
            <w:left w:val="none" w:sz="0" w:space="0" w:color="auto"/>
            <w:bottom w:val="none" w:sz="0" w:space="0" w:color="auto"/>
            <w:right w:val="none" w:sz="0" w:space="0" w:color="auto"/>
          </w:divBdr>
        </w:div>
        <w:div w:id="1084376005">
          <w:marLeft w:val="0"/>
          <w:marRight w:val="0"/>
          <w:marTop w:val="0"/>
          <w:marBottom w:val="0"/>
          <w:divBdr>
            <w:top w:val="none" w:sz="0" w:space="0" w:color="auto"/>
            <w:left w:val="none" w:sz="0" w:space="0" w:color="auto"/>
            <w:bottom w:val="none" w:sz="0" w:space="0" w:color="auto"/>
            <w:right w:val="none" w:sz="0" w:space="0" w:color="auto"/>
          </w:divBdr>
        </w:div>
        <w:div w:id="1161198015">
          <w:marLeft w:val="0"/>
          <w:marRight w:val="0"/>
          <w:marTop w:val="0"/>
          <w:marBottom w:val="0"/>
          <w:divBdr>
            <w:top w:val="none" w:sz="0" w:space="0" w:color="auto"/>
            <w:left w:val="none" w:sz="0" w:space="0" w:color="auto"/>
            <w:bottom w:val="none" w:sz="0" w:space="0" w:color="auto"/>
            <w:right w:val="none" w:sz="0" w:space="0" w:color="auto"/>
          </w:divBdr>
        </w:div>
        <w:div w:id="1193958432">
          <w:marLeft w:val="0"/>
          <w:marRight w:val="0"/>
          <w:marTop w:val="0"/>
          <w:marBottom w:val="0"/>
          <w:divBdr>
            <w:top w:val="none" w:sz="0" w:space="0" w:color="auto"/>
            <w:left w:val="none" w:sz="0" w:space="0" w:color="auto"/>
            <w:bottom w:val="none" w:sz="0" w:space="0" w:color="auto"/>
            <w:right w:val="none" w:sz="0" w:space="0" w:color="auto"/>
          </w:divBdr>
        </w:div>
        <w:div w:id="1219168985">
          <w:marLeft w:val="0"/>
          <w:marRight w:val="0"/>
          <w:marTop w:val="0"/>
          <w:marBottom w:val="0"/>
          <w:divBdr>
            <w:top w:val="none" w:sz="0" w:space="0" w:color="auto"/>
            <w:left w:val="none" w:sz="0" w:space="0" w:color="auto"/>
            <w:bottom w:val="none" w:sz="0" w:space="0" w:color="auto"/>
            <w:right w:val="none" w:sz="0" w:space="0" w:color="auto"/>
          </w:divBdr>
        </w:div>
        <w:div w:id="1244295089">
          <w:marLeft w:val="0"/>
          <w:marRight w:val="0"/>
          <w:marTop w:val="0"/>
          <w:marBottom w:val="0"/>
          <w:divBdr>
            <w:top w:val="none" w:sz="0" w:space="0" w:color="auto"/>
            <w:left w:val="none" w:sz="0" w:space="0" w:color="auto"/>
            <w:bottom w:val="none" w:sz="0" w:space="0" w:color="auto"/>
            <w:right w:val="none" w:sz="0" w:space="0" w:color="auto"/>
          </w:divBdr>
        </w:div>
        <w:div w:id="1300767708">
          <w:marLeft w:val="0"/>
          <w:marRight w:val="0"/>
          <w:marTop w:val="0"/>
          <w:marBottom w:val="0"/>
          <w:divBdr>
            <w:top w:val="none" w:sz="0" w:space="0" w:color="auto"/>
            <w:left w:val="none" w:sz="0" w:space="0" w:color="auto"/>
            <w:bottom w:val="none" w:sz="0" w:space="0" w:color="auto"/>
            <w:right w:val="none" w:sz="0" w:space="0" w:color="auto"/>
          </w:divBdr>
        </w:div>
        <w:div w:id="1324237109">
          <w:marLeft w:val="0"/>
          <w:marRight w:val="0"/>
          <w:marTop w:val="0"/>
          <w:marBottom w:val="0"/>
          <w:divBdr>
            <w:top w:val="none" w:sz="0" w:space="0" w:color="auto"/>
            <w:left w:val="none" w:sz="0" w:space="0" w:color="auto"/>
            <w:bottom w:val="none" w:sz="0" w:space="0" w:color="auto"/>
            <w:right w:val="none" w:sz="0" w:space="0" w:color="auto"/>
          </w:divBdr>
        </w:div>
        <w:div w:id="1346862119">
          <w:marLeft w:val="0"/>
          <w:marRight w:val="0"/>
          <w:marTop w:val="0"/>
          <w:marBottom w:val="0"/>
          <w:divBdr>
            <w:top w:val="none" w:sz="0" w:space="0" w:color="auto"/>
            <w:left w:val="none" w:sz="0" w:space="0" w:color="auto"/>
            <w:bottom w:val="none" w:sz="0" w:space="0" w:color="auto"/>
            <w:right w:val="none" w:sz="0" w:space="0" w:color="auto"/>
          </w:divBdr>
        </w:div>
        <w:div w:id="1456487958">
          <w:marLeft w:val="0"/>
          <w:marRight w:val="0"/>
          <w:marTop w:val="0"/>
          <w:marBottom w:val="0"/>
          <w:divBdr>
            <w:top w:val="none" w:sz="0" w:space="0" w:color="auto"/>
            <w:left w:val="none" w:sz="0" w:space="0" w:color="auto"/>
            <w:bottom w:val="none" w:sz="0" w:space="0" w:color="auto"/>
            <w:right w:val="none" w:sz="0" w:space="0" w:color="auto"/>
          </w:divBdr>
        </w:div>
        <w:div w:id="1513375839">
          <w:marLeft w:val="0"/>
          <w:marRight w:val="0"/>
          <w:marTop w:val="0"/>
          <w:marBottom w:val="0"/>
          <w:divBdr>
            <w:top w:val="none" w:sz="0" w:space="0" w:color="auto"/>
            <w:left w:val="none" w:sz="0" w:space="0" w:color="auto"/>
            <w:bottom w:val="none" w:sz="0" w:space="0" w:color="auto"/>
            <w:right w:val="none" w:sz="0" w:space="0" w:color="auto"/>
          </w:divBdr>
        </w:div>
        <w:div w:id="1514026279">
          <w:marLeft w:val="0"/>
          <w:marRight w:val="0"/>
          <w:marTop w:val="0"/>
          <w:marBottom w:val="0"/>
          <w:divBdr>
            <w:top w:val="none" w:sz="0" w:space="0" w:color="auto"/>
            <w:left w:val="none" w:sz="0" w:space="0" w:color="auto"/>
            <w:bottom w:val="none" w:sz="0" w:space="0" w:color="auto"/>
            <w:right w:val="none" w:sz="0" w:space="0" w:color="auto"/>
          </w:divBdr>
        </w:div>
        <w:div w:id="1661814460">
          <w:marLeft w:val="0"/>
          <w:marRight w:val="0"/>
          <w:marTop w:val="0"/>
          <w:marBottom w:val="0"/>
          <w:divBdr>
            <w:top w:val="none" w:sz="0" w:space="0" w:color="auto"/>
            <w:left w:val="none" w:sz="0" w:space="0" w:color="auto"/>
            <w:bottom w:val="none" w:sz="0" w:space="0" w:color="auto"/>
            <w:right w:val="none" w:sz="0" w:space="0" w:color="auto"/>
          </w:divBdr>
        </w:div>
        <w:div w:id="1684815299">
          <w:marLeft w:val="0"/>
          <w:marRight w:val="0"/>
          <w:marTop w:val="0"/>
          <w:marBottom w:val="0"/>
          <w:divBdr>
            <w:top w:val="none" w:sz="0" w:space="0" w:color="auto"/>
            <w:left w:val="none" w:sz="0" w:space="0" w:color="auto"/>
            <w:bottom w:val="none" w:sz="0" w:space="0" w:color="auto"/>
            <w:right w:val="none" w:sz="0" w:space="0" w:color="auto"/>
          </w:divBdr>
        </w:div>
        <w:div w:id="1693992866">
          <w:marLeft w:val="0"/>
          <w:marRight w:val="0"/>
          <w:marTop w:val="0"/>
          <w:marBottom w:val="0"/>
          <w:divBdr>
            <w:top w:val="none" w:sz="0" w:space="0" w:color="auto"/>
            <w:left w:val="none" w:sz="0" w:space="0" w:color="auto"/>
            <w:bottom w:val="none" w:sz="0" w:space="0" w:color="auto"/>
            <w:right w:val="none" w:sz="0" w:space="0" w:color="auto"/>
          </w:divBdr>
        </w:div>
        <w:div w:id="1695690599">
          <w:marLeft w:val="0"/>
          <w:marRight w:val="0"/>
          <w:marTop w:val="0"/>
          <w:marBottom w:val="0"/>
          <w:divBdr>
            <w:top w:val="none" w:sz="0" w:space="0" w:color="auto"/>
            <w:left w:val="none" w:sz="0" w:space="0" w:color="auto"/>
            <w:bottom w:val="none" w:sz="0" w:space="0" w:color="auto"/>
            <w:right w:val="none" w:sz="0" w:space="0" w:color="auto"/>
          </w:divBdr>
        </w:div>
        <w:div w:id="1695764860">
          <w:marLeft w:val="0"/>
          <w:marRight w:val="0"/>
          <w:marTop w:val="0"/>
          <w:marBottom w:val="0"/>
          <w:divBdr>
            <w:top w:val="none" w:sz="0" w:space="0" w:color="auto"/>
            <w:left w:val="none" w:sz="0" w:space="0" w:color="auto"/>
            <w:bottom w:val="none" w:sz="0" w:space="0" w:color="auto"/>
            <w:right w:val="none" w:sz="0" w:space="0" w:color="auto"/>
          </w:divBdr>
        </w:div>
        <w:div w:id="1762944925">
          <w:marLeft w:val="0"/>
          <w:marRight w:val="0"/>
          <w:marTop w:val="0"/>
          <w:marBottom w:val="0"/>
          <w:divBdr>
            <w:top w:val="none" w:sz="0" w:space="0" w:color="auto"/>
            <w:left w:val="none" w:sz="0" w:space="0" w:color="auto"/>
            <w:bottom w:val="none" w:sz="0" w:space="0" w:color="auto"/>
            <w:right w:val="none" w:sz="0" w:space="0" w:color="auto"/>
          </w:divBdr>
        </w:div>
        <w:div w:id="1855803940">
          <w:marLeft w:val="0"/>
          <w:marRight w:val="0"/>
          <w:marTop w:val="0"/>
          <w:marBottom w:val="0"/>
          <w:divBdr>
            <w:top w:val="none" w:sz="0" w:space="0" w:color="auto"/>
            <w:left w:val="none" w:sz="0" w:space="0" w:color="auto"/>
            <w:bottom w:val="none" w:sz="0" w:space="0" w:color="auto"/>
            <w:right w:val="none" w:sz="0" w:space="0" w:color="auto"/>
          </w:divBdr>
        </w:div>
        <w:div w:id="1938710973">
          <w:marLeft w:val="0"/>
          <w:marRight w:val="0"/>
          <w:marTop w:val="0"/>
          <w:marBottom w:val="0"/>
          <w:divBdr>
            <w:top w:val="none" w:sz="0" w:space="0" w:color="auto"/>
            <w:left w:val="none" w:sz="0" w:space="0" w:color="auto"/>
            <w:bottom w:val="none" w:sz="0" w:space="0" w:color="auto"/>
            <w:right w:val="none" w:sz="0" w:space="0" w:color="auto"/>
          </w:divBdr>
        </w:div>
        <w:div w:id="1941793066">
          <w:marLeft w:val="0"/>
          <w:marRight w:val="0"/>
          <w:marTop w:val="0"/>
          <w:marBottom w:val="0"/>
          <w:divBdr>
            <w:top w:val="none" w:sz="0" w:space="0" w:color="auto"/>
            <w:left w:val="none" w:sz="0" w:space="0" w:color="auto"/>
            <w:bottom w:val="none" w:sz="0" w:space="0" w:color="auto"/>
            <w:right w:val="none" w:sz="0" w:space="0" w:color="auto"/>
          </w:divBdr>
        </w:div>
        <w:div w:id="2010982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24tv.ua/business/restoranniy-biznes-pid-chas-viyni-vidkrittya-restoraniv-ukrayini_n2151721(8)" TargetMode="External"/><Relationship Id="rId13" Type="http://schemas.openxmlformats.org/officeDocument/2006/relationships/hyperlink" Target="https://iftourism.com/" TargetMode="External"/><Relationship Id="rId18" Type="http://schemas.openxmlformats.org/officeDocument/2006/relationships/hyperlink" Target="https://usf.com.u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piens.com.ua/publications/socpol-research/135/Info%20Sapiens_CIPE_report.pdf" TargetMode="External"/><Relationship Id="rId17" Type="http://schemas.openxmlformats.org/officeDocument/2006/relationships/hyperlink" Target="https://orada.if.ua/wp-content/uploads/2020/09/1570-37.pdf" TargetMode="External"/><Relationship Id="rId2" Type="http://schemas.openxmlformats.org/officeDocument/2006/relationships/numbering" Target="numbering.xml"/><Relationship Id="rId16" Type="http://schemas.openxmlformats.org/officeDocument/2006/relationships/hyperlink" Target="http://www.economy.nayka.com.ua/?op=1&amp;z=5142"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rada.gov.ua/" TargetMode="External"/><Relationship Id="rId5" Type="http://schemas.openxmlformats.org/officeDocument/2006/relationships/webSettings" Target="webSettings.xml"/><Relationship Id="rId15" Type="http://schemas.openxmlformats.org/officeDocument/2006/relationships/hyperlink" Target="https://buduysvoe.com/publications/moda-na-kraft" TargetMode="External"/><Relationship Id="rId10" Type="http://schemas.openxmlformats.org/officeDocument/2006/relationships/header" Target="header1.xml"/><Relationship Id="rId19" Type="http://schemas.openxmlformats.org/officeDocument/2006/relationships/hyperlink" Target="https://gk-press.if.ua/spochatku-dumaj-pro-malyh-yak-yevropejska-praktyka-pryzhyvayetsya-na-prykarpatti/"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gk-press.if.ua/kurs-na-malyj-bizne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3AAD1-EA80-40F1-9944-C287467E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99</Pages>
  <Words>105147</Words>
  <Characters>59934</Characters>
  <Application>Microsoft Office Word</Application>
  <DocSecurity>0</DocSecurity>
  <Lines>499</Lines>
  <Paragraphs>329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164752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Liliya</cp:lastModifiedBy>
  <cp:revision>16</cp:revision>
  <dcterms:created xsi:type="dcterms:W3CDTF">2022-12-06T02:51:00Z</dcterms:created>
  <dcterms:modified xsi:type="dcterms:W3CDTF">2022-12-06T05:16:00Z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-1839358125</vt:i4>
  </property>
</Properties>
</file>